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3B342A" w:rsidRDefault="00E30E13" w:rsidP="00315293">
      <w:pPr>
        <w:ind w:right="-897"/>
        <w:jc w:val="right"/>
        <w:rPr>
          <w:rFonts w:ascii="Calibri" w:hAnsi="Calibri" w:cs="Arial"/>
          <w:color w:val="002060"/>
          <w:sz w:val="22"/>
          <w:szCs w:val="22"/>
        </w:rPr>
      </w:pPr>
      <w:r w:rsidRPr="003B342A">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3B342A" w:rsidRDefault="008502BD" w:rsidP="00315293">
      <w:pPr>
        <w:ind w:right="-897"/>
        <w:rPr>
          <w:rFonts w:ascii="Calibri" w:hAnsi="Calibri" w:cs="Arial"/>
          <w:b/>
          <w:color w:val="002060"/>
          <w:sz w:val="48"/>
          <w:szCs w:val="48"/>
        </w:rPr>
      </w:pPr>
      <w:r w:rsidRPr="003B342A">
        <w:rPr>
          <w:rFonts w:ascii="Calibri" w:hAnsi="Calibri" w:cs="Arial"/>
          <w:b/>
          <w:color w:val="002060"/>
          <w:sz w:val="48"/>
          <w:szCs w:val="48"/>
        </w:rPr>
        <w:t xml:space="preserve">WELCOME TO </w:t>
      </w:r>
    </w:p>
    <w:p w:rsidR="008502BD" w:rsidRPr="003B342A" w:rsidRDefault="008502BD" w:rsidP="00315293">
      <w:pPr>
        <w:ind w:right="-897"/>
        <w:rPr>
          <w:rFonts w:ascii="Calibri" w:hAnsi="Calibri" w:cs="Arial"/>
          <w:b/>
          <w:color w:val="002060"/>
          <w:sz w:val="48"/>
          <w:szCs w:val="48"/>
        </w:rPr>
      </w:pPr>
      <w:r w:rsidRPr="003B342A">
        <w:rPr>
          <w:rFonts w:ascii="Calibri" w:hAnsi="Calibri" w:cs="Arial"/>
          <w:b/>
          <w:color w:val="002060"/>
          <w:sz w:val="48"/>
          <w:szCs w:val="48"/>
        </w:rPr>
        <w:t xml:space="preserve">NHS GREATER GLASGOW AND CLYDE </w:t>
      </w:r>
    </w:p>
    <w:p w:rsidR="008502BD" w:rsidRPr="003B342A" w:rsidRDefault="008502BD" w:rsidP="00315293">
      <w:pPr>
        <w:ind w:right="-897"/>
        <w:rPr>
          <w:rFonts w:ascii="Calibri" w:hAnsi="Calibri" w:cs="Arial"/>
          <w:b/>
          <w:color w:val="002060"/>
          <w:sz w:val="48"/>
          <w:szCs w:val="48"/>
        </w:rPr>
      </w:pPr>
      <w:r w:rsidRPr="003B342A">
        <w:rPr>
          <w:rFonts w:ascii="Calibri" w:hAnsi="Calibri" w:cs="Arial"/>
          <w:b/>
          <w:color w:val="002060"/>
          <w:sz w:val="48"/>
          <w:szCs w:val="48"/>
        </w:rPr>
        <w:t xml:space="preserve">CANDIDATE INFORMATION PACK </w:t>
      </w:r>
    </w:p>
    <w:p w:rsidR="008502BD" w:rsidRPr="003B342A" w:rsidRDefault="008502BD" w:rsidP="00315293">
      <w:pPr>
        <w:ind w:right="-897"/>
        <w:rPr>
          <w:rFonts w:ascii="Calibri" w:hAnsi="Calibri" w:cs="Arial"/>
          <w:b/>
          <w:color w:val="002060"/>
          <w:sz w:val="48"/>
          <w:szCs w:val="22"/>
        </w:rPr>
      </w:pPr>
    </w:p>
    <w:p w:rsidR="008502BD" w:rsidRPr="003B342A" w:rsidRDefault="008502BD" w:rsidP="00315293">
      <w:pPr>
        <w:ind w:right="-897"/>
        <w:rPr>
          <w:rFonts w:ascii="Calibri" w:hAnsi="Calibri" w:cs="Arial"/>
          <w:b/>
          <w:color w:val="002060"/>
          <w:sz w:val="48"/>
          <w:szCs w:val="22"/>
        </w:rPr>
      </w:pPr>
    </w:p>
    <w:p w:rsidR="009241F2" w:rsidRPr="003B342A" w:rsidRDefault="00C92639" w:rsidP="00315293">
      <w:pPr>
        <w:ind w:right="-897"/>
        <w:rPr>
          <w:rFonts w:ascii="Calibri" w:hAnsi="Calibri" w:cs="Arial"/>
          <w:b/>
          <w:color w:val="002060"/>
          <w:sz w:val="48"/>
          <w:szCs w:val="22"/>
        </w:rPr>
      </w:pPr>
      <w:r w:rsidRPr="003B342A">
        <w:rPr>
          <w:rFonts w:ascii="Calibri" w:hAnsi="Calibri" w:cs="Arial"/>
          <w:b/>
          <w:color w:val="002060"/>
          <w:sz w:val="48"/>
          <w:szCs w:val="22"/>
        </w:rPr>
        <w:t xml:space="preserve">Title: </w:t>
      </w:r>
      <w:r w:rsidR="008A52ED" w:rsidRPr="003B342A">
        <w:rPr>
          <w:rFonts w:ascii="Calibri" w:hAnsi="Calibri" w:cs="Arial"/>
          <w:b/>
          <w:color w:val="002060"/>
          <w:sz w:val="48"/>
          <w:szCs w:val="22"/>
        </w:rPr>
        <w:t xml:space="preserve">Consultant in </w:t>
      </w:r>
      <w:r w:rsidR="000A5B46" w:rsidRPr="003B342A">
        <w:rPr>
          <w:rFonts w:ascii="Calibri" w:hAnsi="Calibri" w:cs="Arial"/>
          <w:b/>
          <w:color w:val="002060"/>
          <w:sz w:val="48"/>
          <w:szCs w:val="22"/>
        </w:rPr>
        <w:t>Plastic Surgery –</w:t>
      </w:r>
      <w:r w:rsidR="0064120B">
        <w:rPr>
          <w:rFonts w:ascii="Calibri" w:hAnsi="Calibri" w:cs="Arial"/>
          <w:b/>
          <w:color w:val="002060"/>
          <w:sz w:val="48"/>
          <w:szCs w:val="22"/>
        </w:rPr>
        <w:t xml:space="preserve">Limb Reconstruction </w:t>
      </w:r>
      <w:r w:rsidR="000A5B46" w:rsidRPr="003B342A">
        <w:rPr>
          <w:rFonts w:ascii="Calibri" w:hAnsi="Calibri" w:cs="Arial"/>
          <w:b/>
          <w:color w:val="002060"/>
          <w:sz w:val="48"/>
          <w:szCs w:val="22"/>
        </w:rPr>
        <w:t>&amp; Burns</w:t>
      </w:r>
    </w:p>
    <w:p w:rsidR="008502BD" w:rsidRPr="003B342A" w:rsidRDefault="008502BD" w:rsidP="00315293">
      <w:pPr>
        <w:ind w:right="-897"/>
        <w:rPr>
          <w:rFonts w:ascii="Calibri" w:hAnsi="Calibri" w:cs="Arial"/>
          <w:b/>
          <w:color w:val="002060"/>
          <w:sz w:val="48"/>
          <w:szCs w:val="22"/>
        </w:rPr>
      </w:pPr>
      <w:r w:rsidRPr="003B342A">
        <w:rPr>
          <w:rFonts w:ascii="Calibri" w:hAnsi="Calibri" w:cs="Arial"/>
          <w:b/>
          <w:color w:val="002060"/>
          <w:sz w:val="48"/>
          <w:szCs w:val="22"/>
        </w:rPr>
        <w:t>Location:</w:t>
      </w:r>
      <w:r w:rsidR="00672F8B" w:rsidRPr="003B342A">
        <w:rPr>
          <w:rFonts w:ascii="Calibri" w:hAnsi="Calibri" w:cs="Arial"/>
          <w:b/>
          <w:color w:val="002060"/>
          <w:sz w:val="48"/>
          <w:szCs w:val="22"/>
        </w:rPr>
        <w:t xml:space="preserve"> </w:t>
      </w:r>
      <w:r w:rsidR="000A5B46" w:rsidRPr="003B342A">
        <w:rPr>
          <w:rFonts w:ascii="Calibri" w:hAnsi="Calibri" w:cs="Arial"/>
          <w:b/>
          <w:color w:val="002060"/>
          <w:sz w:val="48"/>
          <w:szCs w:val="22"/>
        </w:rPr>
        <w:t>Glasgow Royal Infirmary</w:t>
      </w:r>
    </w:p>
    <w:p w:rsidR="009241F2" w:rsidRPr="003B342A" w:rsidRDefault="009241F2" w:rsidP="00315293">
      <w:pPr>
        <w:ind w:right="-897"/>
        <w:rPr>
          <w:rFonts w:ascii="Calibri" w:hAnsi="Calibri" w:cs="Arial"/>
          <w:b/>
          <w:color w:val="002060"/>
          <w:sz w:val="48"/>
          <w:szCs w:val="22"/>
        </w:rPr>
      </w:pPr>
      <w:r w:rsidRPr="003B342A">
        <w:rPr>
          <w:rFonts w:ascii="Calibri" w:hAnsi="Calibri" w:cs="Arial"/>
          <w:b/>
          <w:color w:val="002060"/>
          <w:sz w:val="48"/>
          <w:szCs w:val="22"/>
        </w:rPr>
        <w:t>Job Reference:</w:t>
      </w:r>
      <w:r w:rsidR="00294E61" w:rsidRPr="003B342A">
        <w:rPr>
          <w:rFonts w:ascii="Calibri" w:hAnsi="Calibri" w:cs="Arial"/>
          <w:b/>
          <w:color w:val="002060"/>
          <w:sz w:val="48"/>
          <w:szCs w:val="22"/>
        </w:rPr>
        <w:t xml:space="preserve"> </w:t>
      </w:r>
      <w:r w:rsidR="0064120B">
        <w:rPr>
          <w:rFonts w:ascii="Calibri" w:hAnsi="Calibri" w:cs="Arial"/>
          <w:b/>
          <w:color w:val="002060"/>
          <w:sz w:val="48"/>
          <w:szCs w:val="22"/>
        </w:rPr>
        <w:t>80373</w:t>
      </w:r>
    </w:p>
    <w:p w:rsidR="008502BD" w:rsidRPr="003B342A" w:rsidRDefault="008502BD" w:rsidP="004C54E6">
      <w:pPr>
        <w:ind w:right="-897"/>
        <w:rPr>
          <w:rFonts w:ascii="Calibri" w:hAnsi="Calibri" w:cs="Arial"/>
          <w:b/>
          <w:color w:val="002060"/>
          <w:sz w:val="48"/>
          <w:szCs w:val="22"/>
        </w:rPr>
      </w:pPr>
      <w:r w:rsidRPr="003B342A">
        <w:rPr>
          <w:rFonts w:ascii="Calibri" w:hAnsi="Calibri" w:cs="Arial"/>
          <w:b/>
          <w:color w:val="002060"/>
          <w:sz w:val="48"/>
          <w:szCs w:val="22"/>
        </w:rPr>
        <w:t xml:space="preserve">Closing Date: </w:t>
      </w:r>
      <w:r w:rsidR="000A5B46" w:rsidRPr="003B342A">
        <w:rPr>
          <w:rFonts w:ascii="Calibri" w:hAnsi="Calibri" w:cs="Arial"/>
          <w:b/>
          <w:color w:val="002060"/>
          <w:sz w:val="48"/>
          <w:szCs w:val="22"/>
        </w:rPr>
        <w:t>14</w:t>
      </w:r>
      <w:r w:rsidR="000A5B46" w:rsidRPr="003B342A">
        <w:rPr>
          <w:rFonts w:ascii="Calibri" w:hAnsi="Calibri" w:cs="Arial"/>
          <w:b/>
          <w:color w:val="002060"/>
          <w:sz w:val="48"/>
          <w:szCs w:val="22"/>
          <w:vertAlign w:val="superscript"/>
        </w:rPr>
        <w:t>th</w:t>
      </w:r>
      <w:r w:rsidR="000A5B46" w:rsidRPr="003B342A">
        <w:rPr>
          <w:rFonts w:ascii="Calibri" w:hAnsi="Calibri" w:cs="Arial"/>
          <w:b/>
          <w:color w:val="002060"/>
          <w:sz w:val="48"/>
          <w:szCs w:val="22"/>
        </w:rPr>
        <w:t xml:space="preserve"> January 2022</w:t>
      </w:r>
    </w:p>
    <w:p w:rsidR="008A52ED" w:rsidRPr="003B342A" w:rsidRDefault="008A52ED" w:rsidP="004C54E6">
      <w:pPr>
        <w:ind w:right="-897"/>
        <w:rPr>
          <w:rFonts w:ascii="Calibri" w:hAnsi="Calibri" w:cs="Arial"/>
          <w:b/>
          <w:color w:val="002060"/>
          <w:sz w:val="48"/>
          <w:szCs w:val="22"/>
        </w:rPr>
      </w:pPr>
      <w:r w:rsidRPr="003B342A">
        <w:rPr>
          <w:rFonts w:ascii="Calibri" w:hAnsi="Calibri" w:cs="Arial"/>
          <w:b/>
          <w:color w:val="002060"/>
          <w:sz w:val="48"/>
          <w:szCs w:val="22"/>
        </w:rPr>
        <w:t xml:space="preserve">Interview Date: </w:t>
      </w:r>
      <w:r w:rsidR="000A5B46" w:rsidRPr="003B342A">
        <w:rPr>
          <w:rFonts w:ascii="Calibri" w:hAnsi="Calibri" w:cs="Arial"/>
          <w:b/>
          <w:color w:val="002060"/>
          <w:sz w:val="48"/>
          <w:szCs w:val="22"/>
        </w:rPr>
        <w:t>4</w:t>
      </w:r>
      <w:r w:rsidR="000A5B46" w:rsidRPr="003B342A">
        <w:rPr>
          <w:rFonts w:ascii="Calibri" w:hAnsi="Calibri" w:cs="Arial"/>
          <w:b/>
          <w:color w:val="002060"/>
          <w:sz w:val="48"/>
          <w:szCs w:val="22"/>
          <w:vertAlign w:val="superscript"/>
        </w:rPr>
        <w:t>th</w:t>
      </w:r>
      <w:r w:rsidR="000A5B46" w:rsidRPr="003B342A">
        <w:rPr>
          <w:rFonts w:ascii="Calibri" w:hAnsi="Calibri" w:cs="Arial"/>
          <w:b/>
          <w:color w:val="002060"/>
          <w:sz w:val="48"/>
          <w:szCs w:val="22"/>
        </w:rPr>
        <w:t xml:space="preserve"> February</w:t>
      </w:r>
      <w:r w:rsidR="003B342A">
        <w:rPr>
          <w:rFonts w:ascii="Calibri" w:hAnsi="Calibri" w:cs="Arial"/>
          <w:b/>
          <w:color w:val="002060"/>
          <w:sz w:val="48"/>
          <w:szCs w:val="22"/>
        </w:rPr>
        <w:t xml:space="preserve"> 2022</w:t>
      </w:r>
    </w:p>
    <w:p w:rsidR="008502BD" w:rsidRPr="003B342A" w:rsidRDefault="005A0033" w:rsidP="004C54E6">
      <w:pPr>
        <w:ind w:right="-897"/>
        <w:rPr>
          <w:rFonts w:ascii="Calibri" w:hAnsi="Calibri" w:cs="Arial"/>
          <w:b/>
          <w:color w:val="002060"/>
        </w:rPr>
        <w:sectPr w:rsidR="008502BD" w:rsidRPr="003B342A"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3B342A">
        <w:rPr>
          <w:noProof/>
          <w:color w:val="002060"/>
        </w:rPr>
        <w:drawing>
          <wp:anchor distT="0" distB="0" distL="114300" distR="114300" simplePos="0" relativeHeight="251658240" behindDoc="0" locked="0" layoutInCell="1" allowOverlap="1">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3B342A" w:rsidRPr="003B342A">
        <w:rPr>
          <w:noProof/>
          <w:color w:val="002060"/>
        </w:rPr>
        <mc:AlternateContent>
          <mc:Choice Requires="wpg">
            <w:drawing>
              <wp:anchor distT="0" distB="0" distL="114300" distR="114300" simplePos="0" relativeHeight="251663872" behindDoc="0" locked="0" layoutInCell="1" allowOverlap="1">
                <wp:simplePos x="0" y="0"/>
                <wp:positionH relativeFrom="column">
                  <wp:posOffset>2949575</wp:posOffset>
                </wp:positionH>
                <wp:positionV relativeFrom="paragraph">
                  <wp:posOffset>1815465</wp:posOffset>
                </wp:positionV>
                <wp:extent cx="5461635" cy="4641850"/>
                <wp:effectExtent l="38100" t="38100" r="43815" b="4445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C79C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Ns4mQN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8502BD" w:rsidRPr="003B342A" w:rsidRDefault="008502BD" w:rsidP="00315293">
      <w:pPr>
        <w:rPr>
          <w:rFonts w:ascii="Arial" w:hAnsi="Arial" w:cs="Arial"/>
          <w:b/>
          <w:color w:val="002060"/>
          <w:sz w:val="32"/>
        </w:rPr>
      </w:pPr>
      <w:r w:rsidRPr="003B342A">
        <w:rPr>
          <w:rFonts w:ascii="Arial" w:hAnsi="Arial" w:cs="Arial"/>
          <w:b/>
          <w:color w:val="002060"/>
          <w:sz w:val="32"/>
        </w:rPr>
        <w:t>Contents</w:t>
      </w:r>
    </w:p>
    <w:p w:rsidR="008502BD" w:rsidRPr="003B342A"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3B342A" w:rsidRPr="003B342A" w:rsidTr="00324232">
        <w:tc>
          <w:tcPr>
            <w:tcW w:w="1638" w:type="dxa"/>
            <w:shd w:val="clear" w:color="auto" w:fill="002060"/>
          </w:tcPr>
          <w:p w:rsidR="008502BD" w:rsidRPr="003B342A" w:rsidRDefault="008502BD" w:rsidP="00315293">
            <w:pPr>
              <w:rPr>
                <w:rFonts w:ascii="Arial" w:hAnsi="Arial" w:cs="Arial"/>
                <w:b/>
                <w:color w:val="002060"/>
              </w:rPr>
            </w:pPr>
            <w:r w:rsidRPr="003B342A">
              <w:rPr>
                <w:rFonts w:ascii="Arial" w:hAnsi="Arial" w:cs="Arial"/>
                <w:b/>
                <w:color w:val="002060"/>
              </w:rPr>
              <w:t>Section</w:t>
            </w:r>
          </w:p>
        </w:tc>
        <w:tc>
          <w:tcPr>
            <w:tcW w:w="7604" w:type="dxa"/>
            <w:shd w:val="clear" w:color="auto" w:fill="002060"/>
          </w:tcPr>
          <w:p w:rsidR="008502BD" w:rsidRPr="003B342A" w:rsidRDefault="008502BD" w:rsidP="00315293">
            <w:pPr>
              <w:rPr>
                <w:rFonts w:ascii="Arial" w:hAnsi="Arial" w:cs="Arial"/>
                <w:b/>
                <w:color w:val="002060"/>
              </w:rPr>
            </w:pPr>
          </w:p>
        </w:tc>
      </w:tr>
      <w:tr w:rsidR="003B342A" w:rsidRPr="003B342A" w:rsidTr="00324232">
        <w:trPr>
          <w:trHeight w:val="552"/>
        </w:trPr>
        <w:tc>
          <w:tcPr>
            <w:tcW w:w="1638" w:type="dxa"/>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Section 1</w:t>
            </w:r>
          </w:p>
        </w:tc>
        <w:tc>
          <w:tcPr>
            <w:tcW w:w="7604" w:type="dxa"/>
            <w:vAlign w:val="center"/>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Summary Information relating to this post</w:t>
            </w:r>
          </w:p>
          <w:p w:rsidR="008502BD" w:rsidRPr="003B342A" w:rsidRDefault="008502BD" w:rsidP="00D30951">
            <w:pPr>
              <w:autoSpaceDE w:val="0"/>
              <w:autoSpaceDN w:val="0"/>
              <w:adjustRightInd w:val="0"/>
              <w:rPr>
                <w:rFonts w:ascii="Arial" w:hAnsi="Arial" w:cs="Arial"/>
                <w:color w:val="002060"/>
              </w:rPr>
            </w:pPr>
          </w:p>
        </w:tc>
      </w:tr>
      <w:tr w:rsidR="003B342A" w:rsidRPr="003B342A" w:rsidTr="00EE1063">
        <w:trPr>
          <w:trHeight w:val="1390"/>
        </w:trPr>
        <w:tc>
          <w:tcPr>
            <w:tcW w:w="1638" w:type="dxa"/>
          </w:tcPr>
          <w:p w:rsidR="00294E61" w:rsidRPr="003B342A" w:rsidRDefault="00294E61" w:rsidP="00D30951">
            <w:pPr>
              <w:autoSpaceDE w:val="0"/>
              <w:autoSpaceDN w:val="0"/>
              <w:adjustRightInd w:val="0"/>
              <w:rPr>
                <w:rFonts w:ascii="Arial" w:hAnsi="Arial" w:cs="Arial"/>
                <w:color w:val="002060"/>
              </w:rPr>
            </w:pPr>
            <w:r w:rsidRPr="003B342A">
              <w:rPr>
                <w:rFonts w:ascii="Arial" w:hAnsi="Arial" w:cs="Arial"/>
                <w:color w:val="002060"/>
              </w:rPr>
              <w:t>Section 2</w:t>
            </w:r>
          </w:p>
          <w:p w:rsidR="00294E61" w:rsidRPr="003B342A" w:rsidRDefault="00294E61" w:rsidP="00BC3D7F">
            <w:pPr>
              <w:jc w:val="both"/>
              <w:rPr>
                <w:rFonts w:ascii="Arial" w:hAnsi="Arial" w:cs="Arial"/>
                <w:color w:val="002060"/>
              </w:rPr>
            </w:pPr>
          </w:p>
        </w:tc>
        <w:tc>
          <w:tcPr>
            <w:tcW w:w="7604" w:type="dxa"/>
            <w:vAlign w:val="center"/>
          </w:tcPr>
          <w:p w:rsidR="00294E61" w:rsidRPr="003B342A" w:rsidRDefault="00294E61" w:rsidP="00BC3D7F">
            <w:pPr>
              <w:autoSpaceDE w:val="0"/>
              <w:autoSpaceDN w:val="0"/>
              <w:adjustRightInd w:val="0"/>
              <w:rPr>
                <w:rFonts w:ascii="Arial" w:hAnsi="Arial" w:cs="Arial"/>
                <w:color w:val="002060"/>
              </w:rPr>
            </w:pPr>
            <w:r w:rsidRPr="003B342A">
              <w:rPr>
                <w:rFonts w:ascii="Arial" w:hAnsi="Arial" w:cs="Arial"/>
                <w:color w:val="002060"/>
              </w:rPr>
              <w:t>Job Description</w:t>
            </w:r>
          </w:p>
          <w:p w:rsidR="00812320" w:rsidRPr="003B342A" w:rsidRDefault="00812320" w:rsidP="00BC3D7F">
            <w:pPr>
              <w:autoSpaceDE w:val="0"/>
              <w:autoSpaceDN w:val="0"/>
              <w:adjustRightInd w:val="0"/>
              <w:rPr>
                <w:rFonts w:ascii="Arial" w:hAnsi="Arial" w:cs="Arial"/>
                <w:color w:val="002060"/>
              </w:rPr>
            </w:pPr>
          </w:p>
          <w:p w:rsidR="00312CB8" w:rsidRPr="003B342A" w:rsidRDefault="00294E61" w:rsidP="00312CB8">
            <w:pPr>
              <w:autoSpaceDE w:val="0"/>
              <w:autoSpaceDN w:val="0"/>
              <w:adjustRightInd w:val="0"/>
              <w:rPr>
                <w:rFonts w:ascii="Arial" w:hAnsi="Arial" w:cs="Arial"/>
                <w:color w:val="002060"/>
              </w:rPr>
            </w:pPr>
            <w:r w:rsidRPr="003B342A">
              <w:rPr>
                <w:rFonts w:ascii="Arial" w:hAnsi="Arial" w:cs="Arial"/>
                <w:color w:val="002060"/>
              </w:rPr>
              <w:t xml:space="preserve">The Department/Specialty – Facilities, Resources and Activity, </w:t>
            </w:r>
          </w:p>
          <w:p w:rsidR="00294E61" w:rsidRPr="003B342A" w:rsidRDefault="00294E61" w:rsidP="00BC3D7F">
            <w:pPr>
              <w:rPr>
                <w:rFonts w:ascii="Arial" w:hAnsi="Arial" w:cs="Arial"/>
                <w:color w:val="002060"/>
              </w:rPr>
            </w:pPr>
          </w:p>
        </w:tc>
      </w:tr>
      <w:tr w:rsidR="003B342A" w:rsidRPr="003B342A" w:rsidTr="00EE1063">
        <w:trPr>
          <w:trHeight w:val="1390"/>
        </w:trPr>
        <w:tc>
          <w:tcPr>
            <w:tcW w:w="1638" w:type="dxa"/>
          </w:tcPr>
          <w:p w:rsidR="00312CB8" w:rsidRPr="003B342A" w:rsidRDefault="00312CB8" w:rsidP="00D30951">
            <w:pPr>
              <w:autoSpaceDE w:val="0"/>
              <w:autoSpaceDN w:val="0"/>
              <w:adjustRightInd w:val="0"/>
              <w:rPr>
                <w:rFonts w:ascii="Arial" w:hAnsi="Arial" w:cs="Arial"/>
                <w:color w:val="002060"/>
              </w:rPr>
            </w:pPr>
            <w:r w:rsidRPr="003B342A">
              <w:rPr>
                <w:rFonts w:ascii="Arial" w:hAnsi="Arial" w:cs="Arial"/>
                <w:color w:val="002060"/>
              </w:rPr>
              <w:t>Section 3</w:t>
            </w:r>
          </w:p>
        </w:tc>
        <w:tc>
          <w:tcPr>
            <w:tcW w:w="7604" w:type="dxa"/>
            <w:vAlign w:val="center"/>
          </w:tcPr>
          <w:p w:rsidR="00312CB8" w:rsidRPr="003B342A" w:rsidRDefault="00312CB8" w:rsidP="00312CB8">
            <w:pPr>
              <w:autoSpaceDE w:val="0"/>
              <w:autoSpaceDN w:val="0"/>
              <w:adjustRightInd w:val="0"/>
              <w:rPr>
                <w:rFonts w:ascii="Arial" w:hAnsi="Arial" w:cs="Arial"/>
                <w:color w:val="002060"/>
              </w:rPr>
            </w:pPr>
            <w:r w:rsidRPr="003B342A">
              <w:rPr>
                <w:rFonts w:ascii="Arial" w:hAnsi="Arial" w:cs="Arial"/>
                <w:color w:val="002060"/>
              </w:rPr>
              <w:t>Duties of the post</w:t>
            </w:r>
          </w:p>
          <w:p w:rsidR="00812320" w:rsidRPr="003B342A" w:rsidRDefault="00812320" w:rsidP="00312CB8">
            <w:pPr>
              <w:autoSpaceDE w:val="0"/>
              <w:autoSpaceDN w:val="0"/>
              <w:adjustRightInd w:val="0"/>
              <w:rPr>
                <w:rFonts w:ascii="Arial" w:hAnsi="Arial" w:cs="Arial"/>
                <w:color w:val="002060"/>
              </w:rPr>
            </w:pPr>
          </w:p>
          <w:p w:rsidR="00312CB8" w:rsidRPr="003B342A" w:rsidRDefault="00332B5F" w:rsidP="00312CB8">
            <w:pPr>
              <w:autoSpaceDE w:val="0"/>
              <w:autoSpaceDN w:val="0"/>
              <w:adjustRightInd w:val="0"/>
              <w:rPr>
                <w:rFonts w:ascii="Arial" w:hAnsi="Arial" w:cs="Arial"/>
                <w:color w:val="002060"/>
              </w:rPr>
            </w:pPr>
            <w:r w:rsidRPr="003B342A">
              <w:rPr>
                <w:rFonts w:ascii="Arial" w:hAnsi="Arial" w:cs="Arial"/>
                <w:color w:val="002060"/>
              </w:rPr>
              <w:t xml:space="preserve">Job Plan </w:t>
            </w:r>
            <w:r w:rsidR="00312CB8" w:rsidRPr="003B342A">
              <w:rPr>
                <w:rFonts w:ascii="Arial" w:hAnsi="Arial" w:cs="Arial"/>
                <w:color w:val="002060"/>
              </w:rPr>
              <w:t>and Person Specification</w:t>
            </w:r>
          </w:p>
        </w:tc>
      </w:tr>
      <w:tr w:rsidR="003B342A" w:rsidRPr="003B342A" w:rsidTr="00324232">
        <w:trPr>
          <w:trHeight w:val="552"/>
        </w:trPr>
        <w:tc>
          <w:tcPr>
            <w:tcW w:w="1638" w:type="dxa"/>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 xml:space="preserve">Section </w:t>
            </w:r>
            <w:r w:rsidR="00312CB8" w:rsidRPr="003B342A">
              <w:rPr>
                <w:rFonts w:ascii="Arial" w:hAnsi="Arial" w:cs="Arial"/>
                <w:color w:val="002060"/>
              </w:rPr>
              <w:t>4</w:t>
            </w:r>
          </w:p>
        </w:tc>
        <w:tc>
          <w:tcPr>
            <w:tcW w:w="7604" w:type="dxa"/>
            <w:vAlign w:val="center"/>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General Information</w:t>
            </w:r>
          </w:p>
          <w:p w:rsidR="008502BD" w:rsidRPr="003B342A" w:rsidRDefault="008502BD" w:rsidP="00D30951">
            <w:pPr>
              <w:autoSpaceDE w:val="0"/>
              <w:autoSpaceDN w:val="0"/>
              <w:adjustRightInd w:val="0"/>
              <w:rPr>
                <w:rFonts w:ascii="Arial" w:hAnsi="Arial" w:cs="Arial"/>
                <w:color w:val="002060"/>
              </w:rPr>
            </w:pPr>
          </w:p>
        </w:tc>
      </w:tr>
      <w:tr w:rsidR="003B342A" w:rsidRPr="003B342A" w:rsidTr="00324232">
        <w:trPr>
          <w:trHeight w:val="552"/>
        </w:trPr>
        <w:tc>
          <w:tcPr>
            <w:tcW w:w="1638" w:type="dxa"/>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 xml:space="preserve">Section </w:t>
            </w:r>
            <w:r w:rsidR="00312CB8" w:rsidRPr="003B342A">
              <w:rPr>
                <w:rFonts w:ascii="Arial" w:hAnsi="Arial" w:cs="Arial"/>
                <w:color w:val="002060"/>
              </w:rPr>
              <w:t>5</w:t>
            </w:r>
          </w:p>
        </w:tc>
        <w:tc>
          <w:tcPr>
            <w:tcW w:w="7604" w:type="dxa"/>
            <w:vAlign w:val="center"/>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Terms and Conditions</w:t>
            </w:r>
          </w:p>
          <w:p w:rsidR="008502BD" w:rsidRPr="003B342A" w:rsidRDefault="008502BD" w:rsidP="00D30951">
            <w:pPr>
              <w:autoSpaceDE w:val="0"/>
              <w:autoSpaceDN w:val="0"/>
              <w:adjustRightInd w:val="0"/>
              <w:rPr>
                <w:rFonts w:ascii="Arial" w:hAnsi="Arial" w:cs="Arial"/>
                <w:color w:val="002060"/>
              </w:rPr>
            </w:pPr>
          </w:p>
        </w:tc>
      </w:tr>
      <w:tr w:rsidR="003B342A" w:rsidRPr="003B342A" w:rsidTr="00324232">
        <w:trPr>
          <w:trHeight w:val="552"/>
        </w:trPr>
        <w:tc>
          <w:tcPr>
            <w:tcW w:w="1638" w:type="dxa"/>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 xml:space="preserve">Section </w:t>
            </w:r>
            <w:r w:rsidR="00312CB8" w:rsidRPr="003B342A">
              <w:rPr>
                <w:rFonts w:ascii="Arial" w:hAnsi="Arial" w:cs="Arial"/>
                <w:color w:val="002060"/>
              </w:rPr>
              <w:t>6</w:t>
            </w:r>
          </w:p>
        </w:tc>
        <w:tc>
          <w:tcPr>
            <w:tcW w:w="7604" w:type="dxa"/>
            <w:vAlign w:val="center"/>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Making your Application</w:t>
            </w:r>
          </w:p>
          <w:p w:rsidR="008502BD" w:rsidRPr="003B342A" w:rsidRDefault="008502BD" w:rsidP="00D30951">
            <w:pPr>
              <w:autoSpaceDE w:val="0"/>
              <w:autoSpaceDN w:val="0"/>
              <w:adjustRightInd w:val="0"/>
              <w:rPr>
                <w:rFonts w:ascii="Arial" w:hAnsi="Arial" w:cs="Arial"/>
                <w:color w:val="002060"/>
              </w:rPr>
            </w:pPr>
          </w:p>
        </w:tc>
      </w:tr>
      <w:tr w:rsidR="003B342A" w:rsidRPr="003B342A" w:rsidTr="00324232">
        <w:trPr>
          <w:trHeight w:val="552"/>
        </w:trPr>
        <w:tc>
          <w:tcPr>
            <w:tcW w:w="1638" w:type="dxa"/>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 xml:space="preserve">Section </w:t>
            </w:r>
            <w:r w:rsidR="00312CB8" w:rsidRPr="003B342A">
              <w:rPr>
                <w:rFonts w:ascii="Arial" w:hAnsi="Arial" w:cs="Arial"/>
                <w:color w:val="002060"/>
              </w:rPr>
              <w:t>7</w:t>
            </w:r>
          </w:p>
        </w:tc>
        <w:tc>
          <w:tcPr>
            <w:tcW w:w="7604" w:type="dxa"/>
            <w:vAlign w:val="center"/>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About NHS Greater Glasgow and Clyde</w:t>
            </w:r>
          </w:p>
          <w:p w:rsidR="008502BD" w:rsidRPr="003B342A" w:rsidRDefault="008502BD" w:rsidP="00D30951">
            <w:pPr>
              <w:autoSpaceDE w:val="0"/>
              <w:autoSpaceDN w:val="0"/>
              <w:adjustRightInd w:val="0"/>
              <w:rPr>
                <w:rFonts w:ascii="Arial" w:hAnsi="Arial" w:cs="Arial"/>
                <w:color w:val="002060"/>
              </w:rPr>
            </w:pPr>
          </w:p>
        </w:tc>
      </w:tr>
      <w:tr w:rsidR="008502BD" w:rsidRPr="003B342A" w:rsidTr="00324232">
        <w:trPr>
          <w:trHeight w:val="552"/>
        </w:trPr>
        <w:tc>
          <w:tcPr>
            <w:tcW w:w="1638" w:type="dxa"/>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 xml:space="preserve">Section </w:t>
            </w:r>
            <w:r w:rsidR="00312CB8" w:rsidRPr="003B342A">
              <w:rPr>
                <w:rFonts w:ascii="Arial" w:hAnsi="Arial" w:cs="Arial"/>
                <w:color w:val="002060"/>
              </w:rPr>
              <w:t>8</w:t>
            </w:r>
          </w:p>
        </w:tc>
        <w:tc>
          <w:tcPr>
            <w:tcW w:w="7604" w:type="dxa"/>
            <w:vAlign w:val="center"/>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Living and Working in the Greater Glasgow and Clyde area</w:t>
            </w:r>
          </w:p>
          <w:p w:rsidR="008502BD" w:rsidRPr="003B342A" w:rsidRDefault="008502BD" w:rsidP="00D30951">
            <w:pPr>
              <w:autoSpaceDE w:val="0"/>
              <w:autoSpaceDN w:val="0"/>
              <w:adjustRightInd w:val="0"/>
              <w:rPr>
                <w:rFonts w:ascii="Arial" w:hAnsi="Arial" w:cs="Arial"/>
                <w:color w:val="002060"/>
              </w:rPr>
            </w:pPr>
          </w:p>
        </w:tc>
      </w:tr>
    </w:tbl>
    <w:p w:rsidR="008502BD" w:rsidRPr="003B342A" w:rsidRDefault="008502BD" w:rsidP="00315293">
      <w:pPr>
        <w:rPr>
          <w:rFonts w:ascii="Arial" w:hAnsi="Arial" w:cs="Arial"/>
          <w:b/>
          <w:color w:val="002060"/>
        </w:rPr>
      </w:pPr>
    </w:p>
    <w:p w:rsidR="008502BD" w:rsidRPr="003B342A" w:rsidRDefault="00E30E13" w:rsidP="00315293">
      <w:pPr>
        <w:rPr>
          <w:rFonts w:ascii="Arial" w:hAnsi="Arial" w:cs="Arial"/>
          <w:b/>
          <w:color w:val="002060"/>
        </w:rPr>
      </w:pPr>
      <w:r w:rsidRPr="003B342A">
        <w:rPr>
          <w:noProof/>
          <w:color w:val="002060"/>
        </w:rPr>
        <w:drawing>
          <wp:anchor distT="0" distB="0" distL="114300" distR="114300" simplePos="0" relativeHeight="251642880"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rsidR="008502BD" w:rsidRPr="003B342A" w:rsidRDefault="008502BD" w:rsidP="00794B3E">
      <w:pPr>
        <w:ind w:left="-142"/>
        <w:jc w:val="center"/>
        <w:rPr>
          <w:rFonts w:ascii="Arial" w:hAnsi="Arial" w:cs="Arial"/>
          <w:b/>
          <w:color w:val="002060"/>
        </w:rPr>
      </w:pPr>
      <w:r w:rsidRPr="003B342A">
        <w:rPr>
          <w:rFonts w:ascii="Arial" w:hAnsi="Arial" w:cs="Arial"/>
          <w:b/>
          <w:color w:val="002060"/>
        </w:rPr>
        <w:t xml:space="preserve">Please visit </w:t>
      </w:r>
      <w:hyperlink r:id="rId15" w:history="1">
        <w:r w:rsidRPr="003B342A">
          <w:rPr>
            <w:rStyle w:val="Hyperlink"/>
            <w:rFonts w:ascii="Arial" w:hAnsi="Arial" w:cs="Arial"/>
            <w:b/>
            <w:color w:val="002060"/>
          </w:rPr>
          <w:t>https://apply.jobs.scot.nhs.uk</w:t>
        </w:r>
      </w:hyperlink>
      <w:r w:rsidRPr="003B342A">
        <w:rPr>
          <w:rFonts w:ascii="Arial" w:hAnsi="Arial" w:cs="Arial"/>
          <w:b/>
          <w:color w:val="002060"/>
        </w:rPr>
        <w:t xml:space="preserve">  for further details on how to apply </w:t>
      </w:r>
    </w:p>
    <w:p w:rsidR="008502BD" w:rsidRPr="003B342A" w:rsidRDefault="008502BD" w:rsidP="00794B3E">
      <w:pPr>
        <w:ind w:left="-142"/>
        <w:jc w:val="center"/>
        <w:rPr>
          <w:rFonts w:ascii="Arial" w:hAnsi="Arial" w:cs="Arial"/>
          <w:b/>
          <w:color w:val="002060"/>
        </w:rPr>
      </w:pPr>
    </w:p>
    <w:p w:rsidR="008502BD" w:rsidRPr="003B342A" w:rsidRDefault="008502BD" w:rsidP="00794B3E">
      <w:pPr>
        <w:ind w:left="-142"/>
        <w:jc w:val="center"/>
        <w:rPr>
          <w:rFonts w:ascii="Arial" w:hAnsi="Arial" w:cs="Arial"/>
          <w:b/>
          <w:color w:val="002060"/>
        </w:rPr>
      </w:pPr>
      <w:r w:rsidRPr="003B342A">
        <w:rPr>
          <w:rFonts w:ascii="Arial" w:hAnsi="Arial" w:cs="Arial"/>
          <w:b/>
          <w:color w:val="002060"/>
        </w:rPr>
        <w:t xml:space="preserve">Search for the job reference number quoted above. </w:t>
      </w:r>
    </w:p>
    <w:p w:rsidR="008502BD" w:rsidRPr="003B342A" w:rsidRDefault="008502BD" w:rsidP="00794B3E">
      <w:pPr>
        <w:ind w:left="-142"/>
        <w:jc w:val="center"/>
        <w:rPr>
          <w:rFonts w:ascii="Arial" w:hAnsi="Arial" w:cs="Arial"/>
          <w:b/>
          <w:color w:val="002060"/>
        </w:rPr>
      </w:pPr>
    </w:p>
    <w:p w:rsidR="008502BD" w:rsidRPr="003B342A" w:rsidRDefault="008502BD" w:rsidP="00067415">
      <w:pPr>
        <w:rPr>
          <w:rFonts w:ascii="Arial" w:hAnsi="Arial" w:cs="Arial"/>
          <w:b/>
          <w:color w:val="002060"/>
          <w:sz w:val="32"/>
          <w:szCs w:val="32"/>
        </w:rPr>
      </w:pPr>
      <w:r w:rsidRPr="003B342A">
        <w:rPr>
          <w:rFonts w:ascii="Arial" w:hAnsi="Arial" w:cs="Arial"/>
          <w:b/>
          <w:color w:val="002060"/>
        </w:rPr>
        <w:t>Please note all applications should be made via our e Recruitment system (Job Train</w:t>
      </w:r>
      <w:proofErr w:type="gramStart"/>
      <w:r w:rsidRPr="003B342A">
        <w:rPr>
          <w:rFonts w:ascii="Arial" w:hAnsi="Arial" w:cs="Arial"/>
          <w:b/>
          <w:color w:val="002060"/>
        </w:rPr>
        <w:t>)</w:t>
      </w:r>
      <w:proofErr w:type="gramEnd"/>
      <w:r w:rsidRPr="003B342A">
        <w:rPr>
          <w:rFonts w:ascii="Arial" w:hAnsi="Arial" w:cs="Arial"/>
          <w:b/>
          <w:color w:val="002060"/>
        </w:rPr>
        <w:br w:type="page"/>
      </w:r>
      <w:r w:rsidRPr="003B342A">
        <w:rPr>
          <w:rFonts w:ascii="Arial" w:hAnsi="Arial" w:cs="Arial"/>
          <w:b/>
          <w:color w:val="002060"/>
          <w:sz w:val="32"/>
          <w:szCs w:val="32"/>
        </w:rPr>
        <w:lastRenderedPageBreak/>
        <w:t>Section 1:</w:t>
      </w:r>
      <w:r w:rsidRPr="003B342A">
        <w:rPr>
          <w:rFonts w:ascii="Arial" w:hAnsi="Arial" w:cs="Arial"/>
          <w:b/>
          <w:color w:val="002060"/>
          <w:sz w:val="32"/>
          <w:szCs w:val="32"/>
        </w:rPr>
        <w:tab/>
        <w:t>Summary Information Relating to this Post</w:t>
      </w:r>
    </w:p>
    <w:p w:rsidR="008502BD" w:rsidRPr="003B342A" w:rsidRDefault="008502BD" w:rsidP="00315293">
      <w:pPr>
        <w:jc w:val="both"/>
        <w:rPr>
          <w:rFonts w:ascii="Arial" w:hAnsi="Arial" w:cs="Arial"/>
          <w:b/>
          <w:color w:val="002060"/>
        </w:rPr>
      </w:pPr>
    </w:p>
    <w:p w:rsidR="008502BD" w:rsidRPr="003B342A" w:rsidRDefault="008502BD" w:rsidP="00315293">
      <w:pPr>
        <w:jc w:val="both"/>
        <w:rPr>
          <w:rFonts w:ascii="Arial" w:hAnsi="Arial" w:cs="Arial"/>
          <w:b/>
          <w:color w:val="002060"/>
        </w:rPr>
      </w:pPr>
      <w:r w:rsidRPr="003B342A">
        <w:rPr>
          <w:rFonts w:ascii="Arial" w:hAnsi="Arial" w:cs="Arial"/>
          <w:b/>
          <w:color w:val="002060"/>
        </w:rPr>
        <w:t>Grade:</w:t>
      </w:r>
      <w:r w:rsidRPr="003B342A">
        <w:rPr>
          <w:rFonts w:ascii="Arial" w:hAnsi="Arial" w:cs="Arial"/>
          <w:b/>
          <w:color w:val="002060"/>
        </w:rPr>
        <w:tab/>
      </w:r>
      <w:r w:rsidRPr="003B342A">
        <w:rPr>
          <w:rFonts w:ascii="Arial" w:hAnsi="Arial" w:cs="Arial"/>
          <w:b/>
          <w:color w:val="002060"/>
        </w:rPr>
        <w:tab/>
      </w:r>
      <w:r w:rsidR="008A52ED" w:rsidRPr="003B342A">
        <w:rPr>
          <w:rFonts w:ascii="Arial" w:hAnsi="Arial" w:cs="Arial"/>
          <w:b/>
          <w:color w:val="002060"/>
        </w:rPr>
        <w:t>Consultant</w:t>
      </w:r>
    </w:p>
    <w:p w:rsidR="00312CB8" w:rsidRPr="003B342A" w:rsidRDefault="008502BD" w:rsidP="00C92639">
      <w:pPr>
        <w:rPr>
          <w:rFonts w:ascii="Arial" w:hAnsi="Arial" w:cs="Arial"/>
          <w:b/>
          <w:color w:val="002060"/>
        </w:rPr>
      </w:pPr>
      <w:r w:rsidRPr="003B342A">
        <w:rPr>
          <w:rFonts w:ascii="Arial" w:hAnsi="Arial" w:cs="Arial"/>
          <w:b/>
          <w:color w:val="002060"/>
        </w:rPr>
        <w:t xml:space="preserve">Department:        </w:t>
      </w:r>
      <w:r w:rsidR="008A52ED" w:rsidRPr="003B342A">
        <w:rPr>
          <w:rFonts w:ascii="Arial" w:hAnsi="Arial" w:cs="Arial"/>
          <w:b/>
          <w:color w:val="002060"/>
        </w:rPr>
        <w:tab/>
      </w:r>
      <w:r w:rsidR="000A5B46" w:rsidRPr="003B342A">
        <w:rPr>
          <w:rFonts w:ascii="Arial" w:hAnsi="Arial" w:cs="Arial"/>
          <w:b/>
          <w:color w:val="002060"/>
        </w:rPr>
        <w:t>Plastic Surgery</w:t>
      </w:r>
    </w:p>
    <w:p w:rsidR="00C92639" w:rsidRPr="003B342A" w:rsidRDefault="008502BD" w:rsidP="00C92639">
      <w:pPr>
        <w:rPr>
          <w:rFonts w:ascii="Arial" w:hAnsi="Arial" w:cs="Arial"/>
          <w:b/>
          <w:color w:val="002060"/>
        </w:rPr>
      </w:pPr>
      <w:r w:rsidRPr="003B342A">
        <w:rPr>
          <w:rFonts w:ascii="Arial" w:hAnsi="Arial" w:cs="Arial"/>
          <w:b/>
          <w:color w:val="002060"/>
        </w:rPr>
        <w:t xml:space="preserve">Location: </w:t>
      </w:r>
      <w:r w:rsidR="008A52ED" w:rsidRPr="003B342A">
        <w:rPr>
          <w:rFonts w:ascii="Arial" w:hAnsi="Arial" w:cs="Arial"/>
          <w:b/>
          <w:color w:val="002060"/>
        </w:rPr>
        <w:tab/>
      </w:r>
      <w:r w:rsidR="008A52ED" w:rsidRPr="003B342A">
        <w:rPr>
          <w:rFonts w:ascii="Arial" w:hAnsi="Arial" w:cs="Arial"/>
          <w:b/>
          <w:color w:val="002060"/>
        </w:rPr>
        <w:tab/>
      </w:r>
      <w:r w:rsidR="000A5B46" w:rsidRPr="003B342A">
        <w:rPr>
          <w:rFonts w:ascii="Arial" w:hAnsi="Arial" w:cs="Arial"/>
          <w:b/>
          <w:color w:val="002060"/>
        </w:rPr>
        <w:t>Glasgow Royal Infirmary</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371"/>
        <w:gridCol w:w="4291"/>
        <w:gridCol w:w="1985"/>
      </w:tblGrid>
      <w:tr w:rsidR="003B342A" w:rsidRPr="003B342A" w:rsidTr="00A9006B">
        <w:trPr>
          <w:trHeight w:val="930"/>
        </w:trPr>
        <w:tc>
          <w:tcPr>
            <w:tcW w:w="10807" w:type="dxa"/>
            <w:gridSpan w:val="4"/>
          </w:tcPr>
          <w:p w:rsidR="00C92639" w:rsidRPr="003B342A" w:rsidRDefault="00C92639" w:rsidP="00672F8B">
            <w:pPr>
              <w:pStyle w:val="Default"/>
              <w:ind w:left="420"/>
              <w:rPr>
                <w:b/>
                <w:color w:val="002060"/>
              </w:rPr>
            </w:pPr>
          </w:p>
          <w:p w:rsidR="00C92639" w:rsidRPr="003B342A" w:rsidRDefault="00C92639" w:rsidP="00672F8B">
            <w:pPr>
              <w:pStyle w:val="Default"/>
              <w:ind w:left="420"/>
              <w:rPr>
                <w:b/>
                <w:color w:val="002060"/>
              </w:rPr>
            </w:pPr>
            <w:r w:rsidRPr="003B342A">
              <w:rPr>
                <w:b/>
                <w:color w:val="002060"/>
              </w:rPr>
              <w:t>Additional Arrangements for Applicants : Informal enquiries and details of arrangements to visit the department regarding this post will be welcome by:</w:t>
            </w:r>
          </w:p>
        </w:tc>
      </w:tr>
      <w:tr w:rsidR="003B342A" w:rsidRPr="003B342A" w:rsidTr="0064120B">
        <w:trPr>
          <w:trHeight w:val="165"/>
        </w:trPr>
        <w:tc>
          <w:tcPr>
            <w:tcW w:w="2160" w:type="dxa"/>
            <w:shd w:val="clear" w:color="auto" w:fill="DDD9C3"/>
          </w:tcPr>
          <w:p w:rsidR="00C92639" w:rsidRPr="003B342A" w:rsidRDefault="00C92639" w:rsidP="00672F8B">
            <w:pPr>
              <w:pStyle w:val="Default"/>
              <w:ind w:left="420"/>
              <w:rPr>
                <w:b/>
                <w:color w:val="002060"/>
              </w:rPr>
            </w:pPr>
            <w:r w:rsidRPr="003B342A">
              <w:rPr>
                <w:b/>
                <w:color w:val="002060"/>
              </w:rPr>
              <w:t xml:space="preserve">Name </w:t>
            </w:r>
          </w:p>
        </w:tc>
        <w:tc>
          <w:tcPr>
            <w:tcW w:w="2371" w:type="dxa"/>
            <w:shd w:val="clear" w:color="auto" w:fill="DDD9C3"/>
          </w:tcPr>
          <w:p w:rsidR="00C92639" w:rsidRPr="003B342A" w:rsidRDefault="00C92639" w:rsidP="00672F8B">
            <w:pPr>
              <w:pStyle w:val="Default"/>
              <w:ind w:left="420"/>
              <w:rPr>
                <w:b/>
                <w:color w:val="002060"/>
              </w:rPr>
            </w:pPr>
            <w:r w:rsidRPr="003B342A">
              <w:rPr>
                <w:b/>
                <w:color w:val="002060"/>
              </w:rPr>
              <w:t xml:space="preserve">Job Title </w:t>
            </w:r>
          </w:p>
        </w:tc>
        <w:tc>
          <w:tcPr>
            <w:tcW w:w="4291" w:type="dxa"/>
            <w:shd w:val="clear" w:color="auto" w:fill="DDD9C3"/>
          </w:tcPr>
          <w:p w:rsidR="00C92639" w:rsidRPr="003B342A" w:rsidRDefault="00C92639" w:rsidP="00672F8B">
            <w:pPr>
              <w:pStyle w:val="Default"/>
              <w:ind w:left="420"/>
              <w:rPr>
                <w:b/>
                <w:color w:val="002060"/>
              </w:rPr>
            </w:pPr>
            <w:r w:rsidRPr="003B342A">
              <w:rPr>
                <w:b/>
                <w:color w:val="002060"/>
              </w:rPr>
              <w:t xml:space="preserve">Email </w:t>
            </w:r>
          </w:p>
        </w:tc>
        <w:tc>
          <w:tcPr>
            <w:tcW w:w="1985" w:type="dxa"/>
            <w:shd w:val="clear" w:color="auto" w:fill="DDD9C3"/>
          </w:tcPr>
          <w:p w:rsidR="00C92639" w:rsidRPr="003B342A" w:rsidRDefault="00672F8B" w:rsidP="00672F8B">
            <w:pPr>
              <w:pStyle w:val="Default"/>
              <w:rPr>
                <w:b/>
                <w:color w:val="002060"/>
              </w:rPr>
            </w:pPr>
            <w:r w:rsidRPr="003B342A">
              <w:rPr>
                <w:b/>
                <w:color w:val="002060"/>
              </w:rPr>
              <w:t xml:space="preserve">  </w:t>
            </w:r>
            <w:r w:rsidR="00C92639" w:rsidRPr="003B342A">
              <w:rPr>
                <w:b/>
                <w:color w:val="002060"/>
              </w:rPr>
              <w:t xml:space="preserve">Telephone </w:t>
            </w:r>
          </w:p>
        </w:tc>
      </w:tr>
      <w:tr w:rsidR="003B342A" w:rsidRPr="003B342A" w:rsidTr="0064120B">
        <w:trPr>
          <w:trHeight w:val="375"/>
        </w:trPr>
        <w:tc>
          <w:tcPr>
            <w:tcW w:w="2160" w:type="dxa"/>
          </w:tcPr>
          <w:p w:rsidR="003B342A" w:rsidRPr="003B342A" w:rsidRDefault="003B342A" w:rsidP="003B342A">
            <w:pPr>
              <w:pStyle w:val="Default"/>
              <w:ind w:left="-48"/>
              <w:rPr>
                <w:color w:val="002060"/>
              </w:rPr>
            </w:pPr>
            <w:r w:rsidRPr="003B342A">
              <w:rPr>
                <w:color w:val="002060"/>
              </w:rPr>
              <w:t>Mr John Telfer</w:t>
            </w:r>
          </w:p>
        </w:tc>
        <w:tc>
          <w:tcPr>
            <w:tcW w:w="2371" w:type="dxa"/>
          </w:tcPr>
          <w:p w:rsidR="003B342A" w:rsidRPr="003B342A" w:rsidRDefault="0064120B" w:rsidP="003B342A">
            <w:pPr>
              <w:pStyle w:val="Default"/>
              <w:ind w:left="12" w:hanging="12"/>
              <w:rPr>
                <w:color w:val="002060"/>
              </w:rPr>
            </w:pPr>
            <w:r>
              <w:rPr>
                <w:color w:val="002060"/>
              </w:rPr>
              <w:t>Consultant</w:t>
            </w:r>
            <w:r w:rsidR="003B342A" w:rsidRPr="003B342A">
              <w:rPr>
                <w:color w:val="002060"/>
              </w:rPr>
              <w:t xml:space="preserve"> </w:t>
            </w:r>
          </w:p>
        </w:tc>
        <w:tc>
          <w:tcPr>
            <w:tcW w:w="4291" w:type="dxa"/>
          </w:tcPr>
          <w:p w:rsidR="003B342A" w:rsidRPr="003B342A" w:rsidRDefault="003B342A" w:rsidP="003B342A">
            <w:pPr>
              <w:pStyle w:val="Default"/>
              <w:ind w:left="12" w:hanging="12"/>
              <w:rPr>
                <w:color w:val="002060"/>
              </w:rPr>
            </w:pPr>
            <w:r w:rsidRPr="003B342A">
              <w:rPr>
                <w:color w:val="002060"/>
              </w:rPr>
              <w:t>John.telfer@ggc.scot.nhs.uk</w:t>
            </w:r>
          </w:p>
        </w:tc>
        <w:tc>
          <w:tcPr>
            <w:tcW w:w="1985" w:type="dxa"/>
          </w:tcPr>
          <w:p w:rsidR="003B342A" w:rsidRPr="003B342A" w:rsidRDefault="003B342A" w:rsidP="003B342A">
            <w:pPr>
              <w:pStyle w:val="Default"/>
              <w:ind w:firstLine="15"/>
              <w:rPr>
                <w:color w:val="002060"/>
              </w:rPr>
            </w:pPr>
            <w:r w:rsidRPr="003B342A">
              <w:rPr>
                <w:color w:val="002060"/>
              </w:rPr>
              <w:t>07713 629592</w:t>
            </w:r>
          </w:p>
        </w:tc>
      </w:tr>
      <w:tr w:rsidR="003B342A" w:rsidRPr="003B342A" w:rsidTr="0064120B">
        <w:trPr>
          <w:trHeight w:val="375"/>
        </w:trPr>
        <w:tc>
          <w:tcPr>
            <w:tcW w:w="2160" w:type="dxa"/>
          </w:tcPr>
          <w:p w:rsidR="003B342A" w:rsidRPr="003B342A" w:rsidRDefault="003B342A" w:rsidP="003B342A">
            <w:pPr>
              <w:pStyle w:val="Default"/>
              <w:ind w:left="-48"/>
              <w:rPr>
                <w:color w:val="002060"/>
              </w:rPr>
            </w:pPr>
            <w:r w:rsidRPr="003B342A">
              <w:rPr>
                <w:color w:val="002060"/>
              </w:rPr>
              <w:t xml:space="preserve">Jackie Walker </w:t>
            </w:r>
          </w:p>
        </w:tc>
        <w:tc>
          <w:tcPr>
            <w:tcW w:w="2371" w:type="dxa"/>
          </w:tcPr>
          <w:p w:rsidR="003B342A" w:rsidRPr="003B342A" w:rsidRDefault="003B342A" w:rsidP="003B342A">
            <w:pPr>
              <w:pStyle w:val="Default"/>
              <w:ind w:left="12" w:hanging="12"/>
              <w:rPr>
                <w:color w:val="002060"/>
              </w:rPr>
            </w:pPr>
            <w:r w:rsidRPr="003B342A">
              <w:rPr>
                <w:color w:val="002060"/>
              </w:rPr>
              <w:t xml:space="preserve">General Manager </w:t>
            </w:r>
          </w:p>
        </w:tc>
        <w:tc>
          <w:tcPr>
            <w:tcW w:w="4291" w:type="dxa"/>
          </w:tcPr>
          <w:p w:rsidR="003B342A" w:rsidRPr="003B342A" w:rsidRDefault="003B342A" w:rsidP="003B342A">
            <w:pPr>
              <w:pStyle w:val="Default"/>
              <w:ind w:left="12" w:hanging="12"/>
              <w:rPr>
                <w:color w:val="002060"/>
              </w:rPr>
            </w:pPr>
            <w:r w:rsidRPr="003B342A">
              <w:rPr>
                <w:color w:val="002060"/>
              </w:rPr>
              <w:t>Jackie.Walker@ggc.scot.nhs.uk</w:t>
            </w:r>
          </w:p>
        </w:tc>
        <w:tc>
          <w:tcPr>
            <w:tcW w:w="1985" w:type="dxa"/>
          </w:tcPr>
          <w:p w:rsidR="003B342A" w:rsidRPr="003B342A" w:rsidRDefault="003B342A" w:rsidP="003B342A">
            <w:pPr>
              <w:pStyle w:val="Default"/>
              <w:ind w:firstLine="15"/>
              <w:rPr>
                <w:color w:val="002060"/>
              </w:rPr>
            </w:pPr>
            <w:r w:rsidRPr="003B342A">
              <w:rPr>
                <w:color w:val="002060"/>
              </w:rPr>
              <w:t>07903 700389</w:t>
            </w:r>
          </w:p>
        </w:tc>
      </w:tr>
    </w:tbl>
    <w:p w:rsidR="003B342A" w:rsidRPr="003B342A" w:rsidRDefault="003B342A" w:rsidP="003B342A">
      <w:pPr>
        <w:rPr>
          <w:rFonts w:ascii="Arial" w:hAnsi="Arial" w:cs="Arial"/>
          <w:iCs/>
          <w:color w:val="002060"/>
          <w:sz w:val="22"/>
          <w:szCs w:val="22"/>
          <w:bdr w:val="none" w:sz="0" w:space="0" w:color="auto" w:frame="1"/>
          <w:shd w:val="clear" w:color="auto" w:fill="FFFFFF"/>
        </w:rPr>
      </w:pPr>
    </w:p>
    <w:p w:rsidR="0064120B" w:rsidRDefault="0064120B" w:rsidP="0064120B">
      <w:pPr>
        <w:pStyle w:val="Default"/>
        <w:rPr>
          <w:color w:val="002060"/>
          <w:sz w:val="22"/>
          <w:szCs w:val="22"/>
        </w:rPr>
      </w:pPr>
      <w:r>
        <w:rPr>
          <w:color w:val="002060"/>
          <w:sz w:val="22"/>
          <w:szCs w:val="22"/>
        </w:rPr>
        <w:t>This is a replacement appointment for retirement of one of the lead surgeons running the Burns Units at Glasgow Royal Infirmary (GRI) and Royal Hospital for Children (RHC) Glasgow. Other key specialist interests of this post are Limb reconstruction and Colorectal/Perineal reconstruction</w:t>
      </w:r>
    </w:p>
    <w:p w:rsidR="0064120B" w:rsidRDefault="0064120B" w:rsidP="0064120B">
      <w:pPr>
        <w:pStyle w:val="Default"/>
        <w:ind w:left="420"/>
        <w:rPr>
          <w:color w:val="002060"/>
          <w:sz w:val="22"/>
          <w:szCs w:val="22"/>
        </w:rPr>
      </w:pPr>
    </w:p>
    <w:p w:rsidR="0064120B" w:rsidRDefault="0064120B" w:rsidP="0064120B">
      <w:pPr>
        <w:pStyle w:val="Default"/>
        <w:rPr>
          <w:color w:val="002060"/>
          <w:sz w:val="22"/>
          <w:szCs w:val="22"/>
        </w:rPr>
      </w:pPr>
      <w:r>
        <w:rPr>
          <w:color w:val="002060"/>
          <w:sz w:val="22"/>
          <w:szCs w:val="22"/>
        </w:rPr>
        <w:t>This replacement appointment coincides with the opening of the Scottish National Burns Hub (Centre) in Glasgow, with the appointment of two additional new consultants with an interest in Burn Injury, taking the number of specialist Burns/Plastic surgeons in the Unit to five, from the present three consultants.</w:t>
      </w:r>
    </w:p>
    <w:p w:rsidR="0064120B" w:rsidRDefault="0064120B" w:rsidP="0064120B">
      <w:pPr>
        <w:pStyle w:val="Default"/>
        <w:ind w:left="420"/>
        <w:rPr>
          <w:color w:val="002060"/>
          <w:sz w:val="22"/>
          <w:szCs w:val="22"/>
        </w:rPr>
      </w:pPr>
    </w:p>
    <w:p w:rsidR="0064120B" w:rsidRDefault="0064120B" w:rsidP="0064120B">
      <w:pPr>
        <w:pStyle w:val="Default"/>
        <w:rPr>
          <w:color w:val="002060"/>
          <w:sz w:val="22"/>
          <w:szCs w:val="22"/>
        </w:rPr>
      </w:pPr>
      <w:r>
        <w:rPr>
          <w:color w:val="002060"/>
          <w:sz w:val="22"/>
          <w:szCs w:val="22"/>
        </w:rPr>
        <w:t>The appointee is expected to have a main special interest in Burn Surgery and also, ideally, an interest in Limb Reconstruction after trauma and cancer treatment. Willingness to develop an interest in Colorectal/Perineal reconstruction would also be desirable.</w:t>
      </w:r>
    </w:p>
    <w:p w:rsidR="0064120B" w:rsidRPr="009265AE" w:rsidRDefault="0064120B" w:rsidP="0064120B">
      <w:pPr>
        <w:pStyle w:val="Default"/>
        <w:ind w:left="420"/>
        <w:rPr>
          <w:color w:val="002060"/>
          <w:sz w:val="22"/>
          <w:szCs w:val="22"/>
        </w:rPr>
      </w:pPr>
    </w:p>
    <w:p w:rsidR="0064120B" w:rsidRPr="009265AE" w:rsidRDefault="0064120B" w:rsidP="0064120B">
      <w:pPr>
        <w:pStyle w:val="Default"/>
        <w:rPr>
          <w:color w:val="002060"/>
          <w:sz w:val="22"/>
          <w:szCs w:val="22"/>
        </w:rPr>
      </w:pPr>
      <w:r w:rsidRPr="009265AE">
        <w:rPr>
          <w:color w:val="002060"/>
          <w:sz w:val="22"/>
          <w:szCs w:val="22"/>
        </w:rPr>
        <w:t xml:space="preserve">The </w:t>
      </w:r>
      <w:proofErr w:type="spellStart"/>
      <w:r w:rsidRPr="009265AE">
        <w:rPr>
          <w:color w:val="002060"/>
          <w:sz w:val="22"/>
          <w:szCs w:val="22"/>
        </w:rPr>
        <w:t>Canniesburn</w:t>
      </w:r>
      <w:proofErr w:type="spellEnd"/>
      <w:r w:rsidRPr="009265AE">
        <w:rPr>
          <w:color w:val="002060"/>
          <w:sz w:val="22"/>
          <w:szCs w:val="22"/>
        </w:rPr>
        <w:t xml:space="preserve"> Plas</w:t>
      </w:r>
      <w:r>
        <w:rPr>
          <w:color w:val="002060"/>
          <w:sz w:val="22"/>
          <w:szCs w:val="22"/>
        </w:rPr>
        <w:t>tic Surgery Unit currently has 20</w:t>
      </w:r>
      <w:r w:rsidRPr="009265AE">
        <w:rPr>
          <w:color w:val="002060"/>
          <w:sz w:val="22"/>
          <w:szCs w:val="22"/>
        </w:rPr>
        <w:t xml:space="preserve"> full time Consultants.  The Service provides the entire spectrum of plastic and reconstructive subspecialty services excluding craniofacial surgery and has a large workload of general plastic surgery.  This Unit is internationally recognised and runs a variety of teaching courses every year. </w:t>
      </w:r>
    </w:p>
    <w:p w:rsidR="00C92639" w:rsidRPr="003B342A" w:rsidRDefault="00C92639" w:rsidP="00C92639">
      <w:pPr>
        <w:rPr>
          <w:rFonts w:ascii="Arial" w:hAnsi="Arial" w:cs="Arial"/>
          <w:b/>
          <w:color w:val="002060"/>
        </w:rPr>
      </w:pPr>
    </w:p>
    <w:p w:rsidR="008A52ED" w:rsidRPr="003B342A" w:rsidRDefault="005A0033" w:rsidP="008A52ED">
      <w:pPr>
        <w:rPr>
          <w:rFonts w:ascii="Arial" w:hAnsi="Arial" w:cs="Arial"/>
          <w:color w:val="002060"/>
          <w:sz w:val="22"/>
          <w:szCs w:val="22"/>
        </w:rPr>
      </w:pPr>
      <w:bookmarkStart w:id="0" w:name="_Hlk66176083"/>
      <w:r w:rsidRPr="003B342A">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rsidR="005A0033" w:rsidRPr="003B342A" w:rsidRDefault="005A0033" w:rsidP="008A52ED">
      <w:pPr>
        <w:rPr>
          <w:rFonts w:ascii="Arial" w:hAnsi="Arial" w:cs="Arial"/>
          <w:color w:val="002060"/>
          <w:sz w:val="22"/>
          <w:szCs w:val="22"/>
        </w:rPr>
      </w:pPr>
    </w:p>
    <w:p w:rsidR="005A0033" w:rsidRPr="003B342A"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have. Applications from UK, </w:t>
      </w:r>
      <w:proofErr w:type="gramStart"/>
      <w:r w:rsidRPr="003B342A">
        <w:rPr>
          <w:rFonts w:ascii="Arial" w:hAnsi="Arial" w:cs="Arial"/>
          <w:i/>
          <w:iCs/>
          <w:color w:val="002060"/>
          <w:sz w:val="22"/>
          <w:szCs w:val="22"/>
          <w:bdr w:val="none" w:sz="0" w:space="0" w:color="auto" w:frame="1"/>
        </w:rPr>
        <w:t>EU  and</w:t>
      </w:r>
      <w:proofErr w:type="gramEnd"/>
      <w:r w:rsidRPr="003B342A">
        <w:rPr>
          <w:rFonts w:ascii="Arial" w:hAnsi="Arial" w:cs="Arial"/>
          <w:i/>
          <w:iCs/>
          <w:color w:val="002060"/>
          <w:sz w:val="22"/>
          <w:szCs w:val="22"/>
          <w:bdr w:val="none" w:sz="0" w:space="0" w:color="auto" w:frame="1"/>
        </w:rPr>
        <w:t xml:space="preserve"> non-EU candidates will be welcomed.</w:t>
      </w:r>
    </w:p>
    <w:p w:rsidR="005A0033" w:rsidRPr="003B342A" w:rsidRDefault="005A0033" w:rsidP="005A0033">
      <w:pPr>
        <w:pStyle w:val="NormalWeb"/>
        <w:shd w:val="clear" w:color="auto" w:fill="FFFFFF"/>
        <w:spacing w:after="0"/>
        <w:jc w:val="both"/>
        <w:rPr>
          <w:rFonts w:ascii="Calibri" w:hAnsi="Calibri" w:cs="Calibri"/>
          <w:color w:val="002060"/>
          <w:sz w:val="22"/>
          <w:szCs w:val="22"/>
        </w:rPr>
      </w:pPr>
    </w:p>
    <w:p w:rsidR="005A0033" w:rsidRPr="003B342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3B342A">
        <w:rPr>
          <w:rFonts w:ascii="Arial" w:hAnsi="Arial" w:cs="Arial"/>
          <w:b/>
          <w:bCs/>
          <w:i/>
          <w:iCs/>
          <w:color w:val="002060"/>
          <w:sz w:val="22"/>
          <w:szCs w:val="22"/>
          <w:bdr w:val="none" w:sz="0" w:space="0" w:color="auto" w:frame="1"/>
        </w:rPr>
        <w:t>Right to work in the United Kingdom</w:t>
      </w:r>
    </w:p>
    <w:p w:rsidR="005A0033" w:rsidRPr="003B342A" w:rsidRDefault="005A0033" w:rsidP="005A0033">
      <w:pPr>
        <w:pStyle w:val="NormalWeb"/>
        <w:shd w:val="clear" w:color="auto" w:fill="FFFFFF"/>
        <w:spacing w:after="0"/>
        <w:rPr>
          <w:rFonts w:ascii="Calibri" w:hAnsi="Calibri" w:cs="Calibri"/>
          <w:color w:val="002060"/>
          <w:sz w:val="22"/>
          <w:szCs w:val="22"/>
        </w:rPr>
      </w:pPr>
    </w:p>
    <w:p w:rsidR="005A0033" w:rsidRPr="003B342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3B342A">
          <w:rPr>
            <w:rStyle w:val="Hyperlink"/>
            <w:rFonts w:ascii="Arial" w:hAnsi="Arial" w:cs="Arial"/>
            <w:i/>
            <w:iCs/>
            <w:color w:val="002060"/>
            <w:sz w:val="22"/>
            <w:szCs w:val="22"/>
            <w:bdr w:val="none" w:sz="0" w:space="0" w:color="auto" w:frame="1"/>
          </w:rPr>
          <w:t>UK Visas and Immigration</w:t>
        </w:r>
      </w:hyperlink>
      <w:r w:rsidRPr="003B342A">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rsidR="005A0033" w:rsidRPr="003B342A" w:rsidRDefault="005A0033" w:rsidP="005A0033">
      <w:pPr>
        <w:pStyle w:val="NormalWeb"/>
        <w:shd w:val="clear" w:color="auto" w:fill="FFFFFF"/>
        <w:spacing w:after="0"/>
        <w:rPr>
          <w:color w:val="002060"/>
        </w:rPr>
      </w:pPr>
    </w:p>
    <w:p w:rsidR="005A0033" w:rsidRPr="003B342A" w:rsidRDefault="005A0033" w:rsidP="005A0033">
      <w:pPr>
        <w:pStyle w:val="NormalWeb"/>
        <w:shd w:val="clear" w:color="auto" w:fill="FFFFFF"/>
        <w:spacing w:after="0"/>
        <w:rPr>
          <w:rFonts w:ascii="Calibri" w:hAnsi="Calibri" w:cs="Calibri"/>
          <w:color w:val="002060"/>
          <w:sz w:val="22"/>
          <w:szCs w:val="22"/>
        </w:rPr>
      </w:pPr>
      <w:r w:rsidRPr="003B342A">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rsidR="005A0033" w:rsidRPr="003B342A" w:rsidRDefault="005A0033" w:rsidP="005A0033">
      <w:pPr>
        <w:pStyle w:val="NormalWeb"/>
        <w:shd w:val="clear" w:color="auto" w:fill="FFFFFF"/>
        <w:spacing w:after="0"/>
        <w:ind w:left="1080" w:hanging="360"/>
        <w:rPr>
          <w:rFonts w:ascii="Calibri" w:hAnsi="Calibri" w:cs="Calibri"/>
          <w:color w:val="002060"/>
          <w:sz w:val="22"/>
          <w:szCs w:val="22"/>
        </w:rPr>
      </w:pPr>
      <w:r w:rsidRPr="003B342A">
        <w:rPr>
          <w:rFonts w:ascii="Symbol" w:hAnsi="Symbol" w:cs="Calibri"/>
          <w:color w:val="002060"/>
          <w:sz w:val="22"/>
          <w:szCs w:val="22"/>
          <w:bdr w:val="none" w:sz="0" w:space="0" w:color="auto" w:frame="1"/>
        </w:rPr>
        <w:t></w:t>
      </w:r>
      <w:r w:rsidRPr="003B342A">
        <w:rPr>
          <w:color w:val="002060"/>
          <w:sz w:val="14"/>
          <w:szCs w:val="14"/>
          <w:bdr w:val="none" w:sz="0" w:space="0" w:color="auto" w:frame="1"/>
        </w:rPr>
        <w:t>         </w:t>
      </w:r>
      <w:proofErr w:type="gramStart"/>
      <w:r w:rsidRPr="003B342A">
        <w:rPr>
          <w:rFonts w:ascii="Arial" w:hAnsi="Arial" w:cs="Arial"/>
          <w:i/>
          <w:iCs/>
          <w:color w:val="002060"/>
          <w:sz w:val="22"/>
          <w:szCs w:val="22"/>
          <w:bdr w:val="none" w:sz="0" w:space="0" w:color="auto" w:frame="1"/>
        </w:rPr>
        <w:t>the</w:t>
      </w:r>
      <w:proofErr w:type="gramEnd"/>
      <w:r w:rsidRPr="003B342A">
        <w:rPr>
          <w:rFonts w:ascii="Arial" w:hAnsi="Arial" w:cs="Arial"/>
          <w:i/>
          <w:iCs/>
          <w:color w:val="002060"/>
          <w:sz w:val="22"/>
          <w:szCs w:val="22"/>
          <w:bdr w:val="none" w:sz="0" w:space="0" w:color="auto" w:frame="1"/>
        </w:rPr>
        <w:t xml:space="preserve"> points-based immigration system</w:t>
      </w:r>
    </w:p>
    <w:p w:rsidR="005A0033" w:rsidRPr="003B342A" w:rsidRDefault="005A0033" w:rsidP="005A0033">
      <w:pPr>
        <w:pStyle w:val="NormalWeb"/>
        <w:shd w:val="clear" w:color="auto" w:fill="FFFFFF"/>
        <w:spacing w:after="0"/>
        <w:ind w:left="1080" w:hanging="360"/>
        <w:rPr>
          <w:rFonts w:ascii="Calibri" w:hAnsi="Calibri" w:cs="Calibri"/>
          <w:color w:val="002060"/>
          <w:sz w:val="22"/>
          <w:szCs w:val="22"/>
        </w:rPr>
      </w:pPr>
      <w:r w:rsidRPr="003B342A">
        <w:rPr>
          <w:rFonts w:ascii="Symbol" w:hAnsi="Symbol" w:cs="Calibri"/>
          <w:color w:val="002060"/>
          <w:sz w:val="22"/>
          <w:szCs w:val="22"/>
          <w:bdr w:val="none" w:sz="0" w:space="0" w:color="auto" w:frame="1"/>
        </w:rPr>
        <w:t></w:t>
      </w:r>
      <w:r w:rsidRPr="003B342A">
        <w:rPr>
          <w:color w:val="002060"/>
          <w:sz w:val="14"/>
          <w:szCs w:val="14"/>
          <w:bdr w:val="none" w:sz="0" w:space="0" w:color="auto" w:frame="1"/>
        </w:rPr>
        <w:t>         </w:t>
      </w:r>
      <w:proofErr w:type="gramStart"/>
      <w:r w:rsidRPr="003B342A">
        <w:rPr>
          <w:rFonts w:ascii="Arial" w:hAnsi="Arial" w:cs="Arial"/>
          <w:i/>
          <w:iCs/>
          <w:color w:val="002060"/>
          <w:sz w:val="22"/>
          <w:szCs w:val="22"/>
          <w:bdr w:val="none" w:sz="0" w:space="0" w:color="auto" w:frame="1"/>
        </w:rPr>
        <w:t>the</w:t>
      </w:r>
      <w:proofErr w:type="gramEnd"/>
      <w:r w:rsidRPr="003B342A">
        <w:rPr>
          <w:rFonts w:ascii="Arial" w:hAnsi="Arial" w:cs="Arial"/>
          <w:i/>
          <w:iCs/>
          <w:color w:val="002060"/>
          <w:sz w:val="22"/>
          <w:szCs w:val="22"/>
          <w:bdr w:val="none" w:sz="0" w:space="0" w:color="auto" w:frame="1"/>
        </w:rPr>
        <w:t xml:space="preserve"> EU settlement scheme</w:t>
      </w:r>
    </w:p>
    <w:p w:rsidR="005A0033" w:rsidRPr="003B342A" w:rsidRDefault="005A0033" w:rsidP="005A0033">
      <w:pPr>
        <w:pStyle w:val="NormalWeb"/>
        <w:shd w:val="clear" w:color="auto" w:fill="FFFFFF"/>
        <w:spacing w:after="0"/>
        <w:ind w:left="1080" w:hanging="360"/>
        <w:rPr>
          <w:rFonts w:ascii="Calibri" w:hAnsi="Calibri" w:cs="Calibri"/>
          <w:color w:val="002060"/>
          <w:sz w:val="22"/>
          <w:szCs w:val="22"/>
        </w:rPr>
      </w:pPr>
      <w:r w:rsidRPr="003B342A">
        <w:rPr>
          <w:rFonts w:ascii="Symbol" w:hAnsi="Symbol" w:cs="Calibri"/>
          <w:color w:val="002060"/>
          <w:sz w:val="22"/>
          <w:szCs w:val="22"/>
          <w:bdr w:val="none" w:sz="0" w:space="0" w:color="auto" w:frame="1"/>
        </w:rPr>
        <w:t></w:t>
      </w:r>
      <w:r w:rsidRPr="003B342A">
        <w:rPr>
          <w:color w:val="002060"/>
          <w:sz w:val="14"/>
          <w:szCs w:val="14"/>
          <w:bdr w:val="none" w:sz="0" w:space="0" w:color="auto" w:frame="1"/>
        </w:rPr>
        <w:t>         </w:t>
      </w:r>
      <w:proofErr w:type="gramStart"/>
      <w:r w:rsidRPr="003B342A">
        <w:rPr>
          <w:rFonts w:ascii="Arial" w:hAnsi="Arial" w:cs="Arial"/>
          <w:i/>
          <w:iCs/>
          <w:color w:val="002060"/>
          <w:sz w:val="22"/>
          <w:szCs w:val="22"/>
          <w:bdr w:val="none" w:sz="0" w:space="0" w:color="auto" w:frame="1"/>
        </w:rPr>
        <w:t>a</w:t>
      </w:r>
      <w:proofErr w:type="gramEnd"/>
      <w:r w:rsidRPr="003B342A">
        <w:rPr>
          <w:rFonts w:ascii="Arial" w:hAnsi="Arial" w:cs="Arial"/>
          <w:i/>
          <w:iCs/>
          <w:color w:val="002060"/>
          <w:sz w:val="22"/>
          <w:szCs w:val="22"/>
          <w:bdr w:val="none" w:sz="0" w:space="0" w:color="auto" w:frame="1"/>
        </w:rPr>
        <w:t xml:space="preserve"> biometric residence permit</w:t>
      </w:r>
    </w:p>
    <w:p w:rsidR="005A0033" w:rsidRPr="003B342A" w:rsidRDefault="005A0033" w:rsidP="005A0033">
      <w:pPr>
        <w:pStyle w:val="NormalWeb"/>
        <w:shd w:val="clear" w:color="auto" w:fill="FFFFFF"/>
        <w:spacing w:after="0"/>
        <w:rPr>
          <w:rFonts w:ascii="Arial" w:hAnsi="Arial" w:cs="Arial"/>
          <w:i/>
          <w:iCs/>
          <w:color w:val="002060"/>
          <w:sz w:val="22"/>
          <w:szCs w:val="22"/>
          <w:bdr w:val="none" w:sz="0" w:space="0" w:color="auto" w:frame="1"/>
        </w:rPr>
      </w:pPr>
    </w:p>
    <w:p w:rsidR="005A0033" w:rsidRPr="003B342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A new </w:t>
      </w:r>
      <w:hyperlink r:id="rId17" w:tgtFrame="_blank" w:history="1">
        <w:r w:rsidRPr="003B342A">
          <w:rPr>
            <w:rStyle w:val="Hyperlink"/>
            <w:rFonts w:ascii="Arial" w:hAnsi="Arial" w:cs="Arial"/>
            <w:i/>
            <w:iCs/>
            <w:color w:val="002060"/>
            <w:sz w:val="22"/>
            <w:szCs w:val="22"/>
            <w:bdr w:val="none" w:sz="0" w:space="0" w:color="auto" w:frame="1"/>
          </w:rPr>
          <w:t>points-based immigration system</w:t>
        </w:r>
      </w:hyperlink>
      <w:r w:rsidRPr="003B342A">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3B342A">
          <w:rPr>
            <w:rStyle w:val="Hyperlink"/>
            <w:rFonts w:ascii="Arial" w:hAnsi="Arial" w:cs="Arial"/>
            <w:i/>
            <w:iCs/>
            <w:color w:val="002060"/>
            <w:sz w:val="22"/>
            <w:szCs w:val="22"/>
            <w:bdr w:val="none" w:sz="0" w:space="0" w:color="auto" w:frame="1"/>
          </w:rPr>
          <w:t>EU settlement scheme</w:t>
        </w:r>
      </w:hyperlink>
      <w:r w:rsidRPr="003B342A">
        <w:rPr>
          <w:rFonts w:ascii="Arial" w:hAnsi="Arial" w:cs="Arial"/>
          <w:i/>
          <w:iCs/>
          <w:color w:val="002060"/>
          <w:sz w:val="22"/>
          <w:szCs w:val="22"/>
          <w:bdr w:val="none" w:sz="0" w:space="0" w:color="auto" w:frame="1"/>
        </w:rPr>
        <w:t>.</w:t>
      </w:r>
    </w:p>
    <w:p w:rsidR="005A0033" w:rsidRPr="003B342A" w:rsidRDefault="005A0033" w:rsidP="005A0033">
      <w:pPr>
        <w:pStyle w:val="NormalWeb"/>
        <w:shd w:val="clear" w:color="auto" w:fill="FFFFFF"/>
        <w:spacing w:after="0"/>
        <w:rPr>
          <w:rFonts w:ascii="Calibri" w:hAnsi="Calibri" w:cs="Calibri"/>
          <w:color w:val="002060"/>
          <w:sz w:val="22"/>
          <w:szCs w:val="22"/>
        </w:rPr>
      </w:pPr>
    </w:p>
    <w:p w:rsidR="005A0033" w:rsidRPr="003B342A" w:rsidRDefault="005A0033" w:rsidP="005A0033">
      <w:pPr>
        <w:pStyle w:val="NormalWeb"/>
        <w:shd w:val="clear" w:color="auto" w:fill="FFFFFF"/>
        <w:spacing w:after="0"/>
        <w:rPr>
          <w:rFonts w:ascii="Calibri" w:hAnsi="Calibri" w:cs="Calibri"/>
          <w:color w:val="002060"/>
          <w:sz w:val="22"/>
          <w:szCs w:val="22"/>
        </w:rPr>
      </w:pPr>
      <w:r w:rsidRPr="003B342A">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3B342A">
          <w:rPr>
            <w:rStyle w:val="Hyperlink"/>
            <w:rFonts w:ascii="Arial" w:hAnsi="Arial" w:cs="Arial"/>
            <w:i/>
            <w:iCs/>
            <w:color w:val="002060"/>
            <w:sz w:val="22"/>
            <w:szCs w:val="22"/>
            <w:bdr w:val="none" w:sz="0" w:space="0" w:color="auto" w:frame="1"/>
          </w:rPr>
          <w:t>skilled worker visa</w:t>
        </w:r>
      </w:hyperlink>
      <w:r w:rsidRPr="003B342A">
        <w:rPr>
          <w:rFonts w:ascii="Arial" w:hAnsi="Arial" w:cs="Arial"/>
          <w:i/>
          <w:iCs/>
          <w:color w:val="002060"/>
          <w:sz w:val="22"/>
          <w:szCs w:val="22"/>
          <w:bdr w:val="none" w:sz="0" w:space="0" w:color="auto" w:frame="1"/>
        </w:rPr>
        <w:t>.  A </w:t>
      </w:r>
      <w:hyperlink r:id="rId20" w:tgtFrame="_blank" w:history="1">
        <w:r w:rsidRPr="003B342A">
          <w:rPr>
            <w:rStyle w:val="Hyperlink"/>
            <w:rFonts w:ascii="Arial" w:hAnsi="Arial" w:cs="Arial"/>
            <w:i/>
            <w:iCs/>
            <w:color w:val="002060"/>
            <w:sz w:val="22"/>
            <w:szCs w:val="22"/>
            <w:bdr w:val="none" w:sz="0" w:space="0" w:color="auto" w:frame="1"/>
          </w:rPr>
          <w:t>Health and Care Worker visa</w:t>
        </w:r>
      </w:hyperlink>
      <w:r w:rsidRPr="003B342A">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rsidR="005A0033" w:rsidRPr="003B342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rsidR="005A0033" w:rsidRPr="003B342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3B342A">
        <w:rPr>
          <w:rFonts w:ascii="Arial" w:hAnsi="Arial" w:cs="Arial"/>
          <w:b/>
          <w:bCs/>
          <w:i/>
          <w:iCs/>
          <w:color w:val="002060"/>
          <w:sz w:val="22"/>
          <w:szCs w:val="22"/>
          <w:bdr w:val="none" w:sz="0" w:space="0" w:color="auto" w:frame="1"/>
        </w:rPr>
        <w:t>EU settlement scheme</w:t>
      </w:r>
    </w:p>
    <w:p w:rsidR="005A0033" w:rsidRPr="003B342A" w:rsidRDefault="005A0033" w:rsidP="005A0033">
      <w:pPr>
        <w:pStyle w:val="NormalWeb"/>
        <w:shd w:val="clear" w:color="auto" w:fill="FFFFFF"/>
        <w:spacing w:after="0"/>
        <w:rPr>
          <w:rFonts w:ascii="Calibri" w:hAnsi="Calibri" w:cs="Calibri"/>
          <w:color w:val="002060"/>
          <w:sz w:val="22"/>
          <w:szCs w:val="22"/>
        </w:rPr>
      </w:pPr>
    </w:p>
    <w:p w:rsidR="005A0033" w:rsidRPr="003B342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Free movement with the European Union (EU) ended on 31 December 2020 and there are new arrangements for EU citizens.</w:t>
      </w:r>
    </w:p>
    <w:p w:rsidR="005A0033" w:rsidRPr="003B342A" w:rsidRDefault="005A0033" w:rsidP="005A0033">
      <w:pPr>
        <w:pStyle w:val="NormalWeb"/>
        <w:shd w:val="clear" w:color="auto" w:fill="FFFFFF"/>
        <w:spacing w:after="0"/>
        <w:rPr>
          <w:rFonts w:ascii="Calibri" w:hAnsi="Calibri" w:cs="Calibri"/>
          <w:color w:val="002060"/>
          <w:sz w:val="22"/>
          <w:szCs w:val="22"/>
        </w:rPr>
      </w:pPr>
    </w:p>
    <w:p w:rsidR="005A0033" w:rsidRPr="003B342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3B342A">
          <w:rPr>
            <w:rStyle w:val="Hyperlink"/>
            <w:rFonts w:ascii="Arial" w:hAnsi="Arial" w:cs="Arial"/>
            <w:i/>
            <w:iCs/>
            <w:color w:val="002060"/>
            <w:sz w:val="22"/>
            <w:szCs w:val="22"/>
            <w:bdr w:val="none" w:sz="0" w:space="0" w:color="auto" w:frame="1"/>
          </w:rPr>
          <w:t>scheme</w:t>
        </w:r>
      </w:hyperlink>
      <w:r w:rsidRPr="003B342A">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3B342A">
          <w:rPr>
            <w:rStyle w:val="Hyperlink"/>
            <w:rFonts w:ascii="Arial" w:hAnsi="Arial" w:cs="Arial"/>
            <w:i/>
            <w:iCs/>
            <w:color w:val="002060"/>
            <w:sz w:val="22"/>
            <w:szCs w:val="22"/>
            <w:bdr w:val="none" w:sz="0" w:space="0" w:color="auto" w:frame="1"/>
          </w:rPr>
          <w:t>EU settlement scheme</w:t>
        </w:r>
      </w:hyperlink>
      <w:r w:rsidRPr="003B342A">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3B342A">
        <w:rPr>
          <w:rFonts w:ascii="Arial" w:hAnsi="Arial" w:cs="Arial"/>
          <w:i/>
          <w:iCs/>
          <w:color w:val="002060"/>
          <w:sz w:val="22"/>
          <w:szCs w:val="22"/>
          <w:bdr w:val="none" w:sz="0" w:space="0" w:color="auto" w:frame="1"/>
        </w:rPr>
        <w:t>  </w:t>
      </w:r>
    </w:p>
    <w:p w:rsidR="000D5B1B" w:rsidRPr="003B342A" w:rsidRDefault="000D5B1B" w:rsidP="005A0033">
      <w:pPr>
        <w:pStyle w:val="NormalWeb"/>
        <w:shd w:val="clear" w:color="auto" w:fill="FFFFFF"/>
        <w:spacing w:after="0"/>
        <w:rPr>
          <w:rFonts w:ascii="Arial" w:hAnsi="Arial" w:cs="Arial"/>
          <w:i/>
          <w:iCs/>
          <w:color w:val="002060"/>
          <w:sz w:val="22"/>
          <w:szCs w:val="22"/>
          <w:bdr w:val="none" w:sz="0" w:space="0" w:color="auto" w:frame="1"/>
        </w:rPr>
      </w:pPr>
    </w:p>
    <w:p w:rsidR="000D5B1B" w:rsidRPr="003B342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EU, EEA or Swiss nationals are strongly encouraged to join the </w:t>
      </w:r>
      <w:hyperlink r:id="rId23" w:tgtFrame="_blank" w:history="1">
        <w:r w:rsidRPr="003B342A">
          <w:rPr>
            <w:i/>
            <w:iCs/>
            <w:color w:val="002060"/>
            <w:sz w:val="22"/>
            <w:szCs w:val="22"/>
          </w:rPr>
          <w:t>EU Settlement Scheme</w:t>
        </w:r>
      </w:hyperlink>
      <w:r w:rsidRPr="003B342A">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3B342A">
        <w:rPr>
          <w:rFonts w:ascii="Arial" w:hAnsi="Arial" w:cs="Arial"/>
          <w:i/>
          <w:iCs/>
          <w:color w:val="002060"/>
          <w:sz w:val="22"/>
          <w:szCs w:val="22"/>
          <w:bdr w:val="none" w:sz="0" w:space="0" w:color="auto" w:frame="1"/>
        </w:rPr>
        <w:t>your</w:t>
      </w:r>
      <w:proofErr w:type="gramEnd"/>
      <w:r w:rsidRPr="003B342A">
        <w:rPr>
          <w:rFonts w:ascii="Arial" w:hAnsi="Arial" w:cs="Arial"/>
          <w:i/>
          <w:iCs/>
          <w:color w:val="002060"/>
          <w:sz w:val="22"/>
          <w:szCs w:val="22"/>
          <w:bdr w:val="none" w:sz="0" w:space="0" w:color="auto" w:frame="1"/>
        </w:rPr>
        <w:t xml:space="preserve"> Right to Work in the United Kingdom.</w:t>
      </w:r>
    </w:p>
    <w:p w:rsidR="000D5B1B" w:rsidRPr="003B342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 </w:t>
      </w:r>
    </w:p>
    <w:p w:rsidR="000D5B1B" w:rsidRPr="003B342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Existing employees may be asked to provide evidence of their EU Settlement Status from 1st July 2021.</w:t>
      </w:r>
    </w:p>
    <w:p w:rsidR="000D5B1B" w:rsidRPr="003B342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 </w:t>
      </w:r>
    </w:p>
    <w:p w:rsidR="000D5B1B" w:rsidRPr="003B342A" w:rsidRDefault="000D5B1B" w:rsidP="000D5B1B">
      <w:pPr>
        <w:pStyle w:val="NormalWeb"/>
        <w:shd w:val="clear" w:color="auto" w:fill="FFFFFF"/>
        <w:spacing w:after="0"/>
        <w:jc w:val="both"/>
        <w:rPr>
          <w:rFonts w:ascii="Calibri" w:hAnsi="Calibri" w:cs="Calibri"/>
          <w:color w:val="002060"/>
          <w:sz w:val="22"/>
          <w:szCs w:val="22"/>
        </w:rPr>
      </w:pPr>
      <w:r w:rsidRPr="003B342A">
        <w:rPr>
          <w:rFonts w:ascii="Arial" w:hAnsi="Arial" w:cs="Arial"/>
          <w:i/>
          <w:iCs/>
          <w:color w:val="002060"/>
          <w:sz w:val="22"/>
          <w:szCs w:val="22"/>
          <w:bdr w:val="none" w:sz="0" w:space="0" w:color="auto" w:frame="1"/>
        </w:rPr>
        <w:t>Further information:</w:t>
      </w:r>
      <w:r w:rsidRPr="003B342A">
        <w:rPr>
          <w:rFonts w:ascii="Arial" w:hAnsi="Arial" w:cs="Arial"/>
          <w:color w:val="002060"/>
          <w:bdr w:val="none" w:sz="0" w:space="0" w:color="auto" w:frame="1"/>
        </w:rPr>
        <w:t> </w:t>
      </w:r>
      <w:hyperlink r:id="rId24" w:tgtFrame="_blank" w:history="1">
        <w:r w:rsidRPr="003B342A">
          <w:rPr>
            <w:rStyle w:val="Hyperlink"/>
            <w:rFonts w:ascii="Arial" w:hAnsi="Arial" w:cs="Arial"/>
            <w:color w:val="002060"/>
            <w:bdr w:val="none" w:sz="0" w:space="0" w:color="auto" w:frame="1"/>
          </w:rPr>
          <w:t>https://www.gov.uk/settled-status-eu-citizens-families</w:t>
        </w:r>
      </w:hyperlink>
      <w:r w:rsidRPr="003B342A">
        <w:rPr>
          <w:rFonts w:ascii="Arial" w:hAnsi="Arial" w:cs="Arial"/>
          <w:color w:val="002060"/>
          <w:bdr w:val="none" w:sz="0" w:space="0" w:color="auto" w:frame="1"/>
        </w:rPr>
        <w:t>.</w:t>
      </w:r>
    </w:p>
    <w:p w:rsidR="005A0033" w:rsidRPr="003B342A" w:rsidRDefault="005A0033" w:rsidP="008A52ED">
      <w:pPr>
        <w:rPr>
          <w:rFonts w:ascii="Arial" w:hAnsi="Arial" w:cs="Arial"/>
          <w:color w:val="002060"/>
          <w:sz w:val="22"/>
          <w:szCs w:val="22"/>
        </w:rPr>
      </w:pPr>
    </w:p>
    <w:p w:rsidR="008A52ED" w:rsidRPr="003B342A" w:rsidRDefault="008A52ED" w:rsidP="008A52ED">
      <w:pPr>
        <w:rPr>
          <w:rFonts w:ascii="Arial" w:hAnsi="Arial" w:cs="Arial"/>
          <w:color w:val="002060"/>
          <w:sz w:val="22"/>
          <w:szCs w:val="22"/>
        </w:rPr>
      </w:pPr>
      <w:r w:rsidRPr="003B342A">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w:t>
      </w:r>
      <w:r w:rsidR="0015543A" w:rsidRPr="003B342A">
        <w:rPr>
          <w:rFonts w:ascii="Arial" w:hAnsi="Arial" w:cs="Arial"/>
          <w:color w:val="002060"/>
          <w:sz w:val="22"/>
          <w:szCs w:val="22"/>
        </w:rPr>
        <w:t xml:space="preserve">or </w:t>
      </w:r>
      <w:r w:rsidRPr="003B342A">
        <w:rPr>
          <w:rFonts w:ascii="Arial" w:hAnsi="Arial" w:cs="Arial"/>
          <w:color w:val="002060"/>
          <w:sz w:val="22"/>
          <w:szCs w:val="22"/>
        </w:rPr>
        <w:t xml:space="preserve">be within 6 months of confirmed entry from the date of interview.  Non-UK applicants must demonstrate equivalent training.   </w:t>
      </w:r>
    </w:p>
    <w:p w:rsidR="00C92639" w:rsidRPr="003B342A" w:rsidRDefault="00C92639" w:rsidP="00C92639">
      <w:pPr>
        <w:rPr>
          <w:rFonts w:ascii="Arial" w:hAnsi="Arial" w:cs="Arial"/>
          <w:color w:val="002060"/>
        </w:rPr>
      </w:pPr>
    </w:p>
    <w:p w:rsidR="008502BD" w:rsidRPr="003B342A" w:rsidRDefault="008502BD" w:rsidP="00C92639">
      <w:pPr>
        <w:rPr>
          <w:rFonts w:ascii="Arial" w:hAnsi="Arial" w:cs="Arial"/>
          <w:color w:val="002060"/>
        </w:rPr>
      </w:pPr>
      <w:r w:rsidRPr="003B342A">
        <w:rPr>
          <w:b/>
          <w:color w:val="002060"/>
        </w:rPr>
        <w:t xml:space="preserve">For further information regarding NHS Greater Glasgow and Clyde and its hospitals, please visit our website </w:t>
      </w:r>
      <w:hyperlink r:id="rId25" w:history="1">
        <w:r w:rsidRPr="003B342A">
          <w:rPr>
            <w:rStyle w:val="Hyperlink"/>
            <w:b/>
            <w:color w:val="002060"/>
          </w:rPr>
          <w:t>www.nhs.ggc.org.uk</w:t>
        </w:r>
      </w:hyperlink>
    </w:p>
    <w:p w:rsidR="009241F2" w:rsidRPr="003B342A" w:rsidRDefault="009241F2" w:rsidP="00315293">
      <w:pPr>
        <w:kinsoku w:val="0"/>
        <w:overflowPunct w:val="0"/>
        <w:jc w:val="both"/>
        <w:rPr>
          <w:rFonts w:ascii="Arial" w:hAnsi="Arial" w:cs="Arial"/>
          <w:b/>
          <w:color w:val="002060"/>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8502BD" w:rsidP="00294E61">
      <w:pPr>
        <w:kinsoku w:val="0"/>
        <w:overflowPunct w:val="0"/>
        <w:jc w:val="both"/>
        <w:rPr>
          <w:rFonts w:ascii="Arial" w:hAnsi="Arial" w:cs="Arial"/>
          <w:b/>
          <w:bCs/>
          <w:color w:val="002060"/>
          <w:sz w:val="32"/>
          <w:szCs w:val="32"/>
        </w:rPr>
      </w:pPr>
      <w:r w:rsidRPr="003B342A">
        <w:rPr>
          <w:rFonts w:ascii="Arial" w:hAnsi="Arial" w:cs="Arial"/>
          <w:b/>
          <w:bCs/>
          <w:color w:val="002060"/>
          <w:sz w:val="32"/>
          <w:szCs w:val="32"/>
        </w:rPr>
        <w:t>Section 2:</w:t>
      </w:r>
    </w:p>
    <w:p w:rsidR="00294E61" w:rsidRPr="003B342A" w:rsidRDefault="00294E61" w:rsidP="00294E61">
      <w:pPr>
        <w:kinsoku w:val="0"/>
        <w:overflowPunct w:val="0"/>
        <w:jc w:val="both"/>
        <w:rPr>
          <w:rFonts w:ascii="Arial" w:hAnsi="Arial" w:cs="Arial"/>
          <w:b/>
          <w:bCs/>
          <w:color w:val="002060"/>
          <w:sz w:val="32"/>
          <w:szCs w:val="32"/>
        </w:rPr>
      </w:pPr>
    </w:p>
    <w:p w:rsidR="003B342A" w:rsidRPr="003B342A" w:rsidRDefault="003B342A" w:rsidP="003B342A">
      <w:pPr>
        <w:jc w:val="both"/>
        <w:rPr>
          <w:rFonts w:ascii="Arial" w:hAnsi="Arial" w:cs="Arial"/>
          <w:color w:val="002060"/>
          <w:sz w:val="22"/>
          <w:szCs w:val="22"/>
        </w:rPr>
      </w:pPr>
      <w:r w:rsidRPr="003B342A">
        <w:rPr>
          <w:rFonts w:ascii="Arial" w:hAnsi="Arial" w:cs="Arial"/>
          <w:b/>
          <w:color w:val="002060"/>
          <w:sz w:val="22"/>
          <w:szCs w:val="22"/>
        </w:rPr>
        <w:t>The work of the Directorate/Department/Specialty</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The entire service moved from </w:t>
      </w:r>
      <w:proofErr w:type="spellStart"/>
      <w:r w:rsidRPr="003B342A">
        <w:rPr>
          <w:rFonts w:ascii="Arial" w:hAnsi="Arial" w:cs="Arial"/>
          <w:color w:val="002060"/>
          <w:sz w:val="22"/>
          <w:szCs w:val="22"/>
        </w:rPr>
        <w:t>Canniesburn</w:t>
      </w:r>
      <w:proofErr w:type="spellEnd"/>
      <w:r w:rsidRPr="003B342A">
        <w:rPr>
          <w:rFonts w:ascii="Arial" w:hAnsi="Arial" w:cs="Arial"/>
          <w:color w:val="002060"/>
          <w:sz w:val="22"/>
          <w:szCs w:val="22"/>
        </w:rPr>
        <w:t xml:space="preserve"> Hospital to a purpose built unit on the Glasgow Royal Infirmary site in April 2003 and incorporates the Burns and Trauma Unit. The total bed complement is 49 in-patient beds including 13 in the burns unit and 10 in plastic surgery HDU. In addition, there are 10 day surgery beds.</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The work of the department includes the full range of Plastic Surgery with certain specific areas of interest including Hand Surgery, Breast Surgery, Cleft Lip and Palate Surgery, Laser Surgery, Male and Female Genital Reconstruction, Skin Cancer, Microsurgery and Burns. The Burns Service is currently in the process of transitioning to becoming the National Burns Hub (Centre) for Scotland.</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 </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Some patients are referred from general practitioners, but a considerable proportion of the work is referred from most other specialties within the hospital services, both locally and from other health boards.  </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There is a full range of X-ray and other diagnostic and laboratory facilities provided by departments in Glasgow Royal Infirmary, including Anaesthetics, Haematology, Pathology, Microbiology and Specialist Radiology.  </w:t>
      </w:r>
    </w:p>
    <w:p w:rsidR="003B342A" w:rsidRPr="003B342A" w:rsidRDefault="003B342A" w:rsidP="003B342A">
      <w:pPr>
        <w:kinsoku w:val="0"/>
        <w:overflowPunct w:val="0"/>
        <w:jc w:val="both"/>
        <w:rPr>
          <w:rFonts w:ascii="Arial" w:hAnsi="Arial" w:cs="Arial"/>
          <w:b/>
          <w:bCs/>
          <w:color w:val="002060"/>
          <w:sz w:val="22"/>
          <w:szCs w:val="22"/>
        </w:rPr>
      </w:pPr>
    </w:p>
    <w:p w:rsidR="003B342A" w:rsidRPr="003B342A" w:rsidRDefault="003B342A" w:rsidP="003B342A">
      <w:pPr>
        <w:jc w:val="both"/>
        <w:rPr>
          <w:rFonts w:ascii="Arial" w:hAnsi="Arial" w:cs="Arial"/>
          <w:b/>
          <w:color w:val="002060"/>
          <w:sz w:val="22"/>
          <w:szCs w:val="22"/>
          <w:u w:val="single"/>
        </w:rPr>
      </w:pPr>
      <w:r w:rsidRPr="003B342A">
        <w:rPr>
          <w:rFonts w:ascii="Arial" w:hAnsi="Arial" w:cs="Arial"/>
          <w:b/>
          <w:color w:val="002060"/>
          <w:sz w:val="22"/>
          <w:szCs w:val="22"/>
          <w:u w:val="single"/>
        </w:rPr>
        <w:t>The Job itself</w:t>
      </w:r>
    </w:p>
    <w:p w:rsidR="003B342A" w:rsidRPr="003B342A" w:rsidRDefault="003B342A" w:rsidP="003B342A">
      <w:pPr>
        <w:jc w:val="both"/>
        <w:rPr>
          <w:rFonts w:ascii="Arial" w:hAnsi="Arial" w:cs="Arial"/>
          <w:b/>
          <w:color w:val="002060"/>
          <w:sz w:val="22"/>
          <w:szCs w:val="22"/>
        </w:rPr>
      </w:pPr>
    </w:p>
    <w:p w:rsidR="003B342A" w:rsidRPr="003B342A" w:rsidRDefault="003B342A" w:rsidP="003B342A">
      <w:pPr>
        <w:ind w:right="-477"/>
        <w:jc w:val="both"/>
        <w:rPr>
          <w:rFonts w:ascii="Arial" w:hAnsi="Arial" w:cs="Arial"/>
          <w:b/>
          <w:color w:val="002060"/>
          <w:sz w:val="22"/>
          <w:szCs w:val="22"/>
        </w:rPr>
      </w:pPr>
      <w:r w:rsidRPr="003B342A">
        <w:rPr>
          <w:rFonts w:ascii="Arial" w:hAnsi="Arial" w:cs="Arial"/>
          <w:color w:val="002060"/>
          <w:sz w:val="22"/>
          <w:szCs w:val="22"/>
        </w:rPr>
        <w:t>Consultant in Plastic Surgery (Subspecialties: Burns and Breast Reconstruction)</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b/>
          <w:color w:val="002060"/>
          <w:sz w:val="22"/>
          <w:szCs w:val="22"/>
        </w:rPr>
      </w:pPr>
      <w:r w:rsidRPr="003B342A">
        <w:rPr>
          <w:rFonts w:ascii="Arial" w:hAnsi="Arial" w:cs="Arial"/>
          <w:b/>
          <w:color w:val="002060"/>
          <w:sz w:val="22"/>
          <w:szCs w:val="22"/>
        </w:rPr>
        <w:t>Background</w:t>
      </w:r>
    </w:p>
    <w:p w:rsidR="003B342A" w:rsidRPr="003B342A" w:rsidRDefault="003B342A" w:rsidP="003B342A">
      <w:pPr>
        <w:jc w:val="both"/>
        <w:rPr>
          <w:rFonts w:ascii="Arial" w:hAnsi="Arial" w:cs="Arial"/>
          <w:b/>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This is a newly-created post which has been developed to support the new National Burns Hub (Centre) in Glasgow. The appointee will be one of five consultant Plastic Surgeons with a specialist interest in care of Burn Injuries in adults and children. The new service will treat major burn patients from throughout Scotland and all inpatient burns from the West of Scotland. Adult burn patients are treated at Glasgow Royal Infirmary (GRI) and children at Royal Hospital for Children (RHC).</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In addition, the appointee will work with the Breast Reconstruction service at the </w:t>
      </w:r>
      <w:proofErr w:type="spellStart"/>
      <w:r w:rsidRPr="003B342A">
        <w:rPr>
          <w:rFonts w:ascii="Arial" w:hAnsi="Arial" w:cs="Arial"/>
          <w:color w:val="002060"/>
          <w:sz w:val="22"/>
          <w:szCs w:val="22"/>
        </w:rPr>
        <w:t>Canniesburn</w:t>
      </w:r>
      <w:proofErr w:type="spellEnd"/>
      <w:r w:rsidRPr="003B342A">
        <w:rPr>
          <w:rFonts w:ascii="Arial" w:hAnsi="Arial" w:cs="Arial"/>
          <w:color w:val="002060"/>
          <w:sz w:val="22"/>
          <w:szCs w:val="22"/>
        </w:rPr>
        <w:t xml:space="preserve"> Unit, ideally with an interest in microvascular Breast Reconstruction, to augment the surgical team undertaking that work at Glasgow Royal infirmary.</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b/>
          <w:color w:val="002060"/>
          <w:sz w:val="22"/>
          <w:szCs w:val="22"/>
        </w:rPr>
      </w:pPr>
      <w:r w:rsidRPr="003B342A">
        <w:rPr>
          <w:rFonts w:ascii="Arial" w:hAnsi="Arial" w:cs="Arial"/>
          <w:b/>
          <w:color w:val="002060"/>
          <w:sz w:val="22"/>
          <w:szCs w:val="22"/>
        </w:rPr>
        <w:t xml:space="preserve">Clinical Activities </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The successful candidate will work an agreed job plan delivering acute burn care and breast reconstruction, along with a general plastic surgery commitment. In addition there will be opportunities to develop a special interest in burn reconstruction and LASER treatment for burn scars and other clinical problems.</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The appointee will work closely with the Burns MDTs at GRI and RHC, and with Intensive care at GRI. In addition, the candidate will work with the Breast cancer MDTs.</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It is most likely that there will be a one in five weekday specialist rota for acute burn care. </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Out of hours emergency cover will be for general plastic surgery and for burns.</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A variety of opportunities exist for consultants involved in Burn care and Breast Reconstruction to be involved in research activities within Glasgow Royal Infirmary and also with Glasgow University, where the unit has strong links through Professor Andrew Hart, Consultant Plastic Surgeon.</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Any candidate wishing to discuss this post should please call the Clinical Director, Stuart Watson, </w:t>
      </w:r>
      <w:proofErr w:type="spellStart"/>
      <w:proofErr w:type="gramStart"/>
      <w:r w:rsidRPr="003B342A">
        <w:rPr>
          <w:rFonts w:ascii="Arial" w:hAnsi="Arial" w:cs="Arial"/>
          <w:color w:val="002060"/>
          <w:sz w:val="22"/>
          <w:szCs w:val="22"/>
        </w:rPr>
        <w:t>tel</w:t>
      </w:r>
      <w:proofErr w:type="spellEnd"/>
      <w:proofErr w:type="gramEnd"/>
      <w:r w:rsidRPr="003B342A">
        <w:rPr>
          <w:rFonts w:ascii="Arial" w:hAnsi="Arial" w:cs="Arial"/>
          <w:color w:val="002060"/>
          <w:sz w:val="22"/>
          <w:szCs w:val="22"/>
        </w:rPr>
        <w:t xml:space="preserve"> 07786688988 or 01412016435.</w:t>
      </w:r>
    </w:p>
    <w:p w:rsidR="003B342A" w:rsidRPr="003B342A" w:rsidRDefault="003B342A" w:rsidP="003B342A">
      <w:pPr>
        <w:jc w:val="both"/>
        <w:rPr>
          <w:rFonts w:ascii="Arial" w:hAnsi="Arial" w:cs="Arial"/>
          <w:color w:val="002060"/>
          <w:sz w:val="22"/>
          <w:szCs w:val="22"/>
        </w:rPr>
      </w:pPr>
    </w:p>
    <w:p w:rsidR="003B342A" w:rsidRPr="003B342A" w:rsidRDefault="003B342A" w:rsidP="003B342A">
      <w:pPr>
        <w:rPr>
          <w:rFonts w:ascii="Arial" w:hAnsi="Arial" w:cs="Arial"/>
          <w:b/>
          <w:color w:val="002060"/>
          <w:sz w:val="22"/>
          <w:szCs w:val="22"/>
        </w:rPr>
      </w:pPr>
      <w:r w:rsidRPr="003B342A">
        <w:rPr>
          <w:rFonts w:ascii="Arial" w:hAnsi="Arial" w:cs="Arial"/>
          <w:b/>
          <w:color w:val="002060"/>
          <w:sz w:val="22"/>
          <w:szCs w:val="22"/>
        </w:rPr>
        <w:t>Relationships</w:t>
      </w:r>
    </w:p>
    <w:p w:rsidR="003B342A" w:rsidRPr="003B342A" w:rsidRDefault="003B342A" w:rsidP="003B342A">
      <w:pPr>
        <w:jc w:val="both"/>
        <w:rPr>
          <w:rFonts w:ascii="Arial" w:hAnsi="Arial" w:cs="Arial"/>
          <w:b/>
          <w:color w:val="002060"/>
          <w:sz w:val="22"/>
          <w:szCs w:val="22"/>
        </w:rPr>
      </w:pPr>
    </w:p>
    <w:p w:rsidR="003B342A" w:rsidRPr="003B342A" w:rsidRDefault="003B342A" w:rsidP="003B342A">
      <w:pPr>
        <w:jc w:val="both"/>
        <w:rPr>
          <w:rFonts w:ascii="Arial" w:hAnsi="Arial" w:cs="Arial"/>
          <w:b/>
          <w:color w:val="002060"/>
          <w:sz w:val="22"/>
          <w:szCs w:val="22"/>
        </w:rPr>
      </w:pPr>
      <w:r w:rsidRPr="003B342A">
        <w:rPr>
          <w:rFonts w:ascii="Arial" w:hAnsi="Arial" w:cs="Arial"/>
          <w:b/>
          <w:color w:val="002060"/>
          <w:sz w:val="22"/>
          <w:szCs w:val="22"/>
          <w:u w:val="single"/>
        </w:rPr>
        <w:t>Name of Health Board</w:t>
      </w:r>
      <w:r w:rsidRPr="003B342A">
        <w:rPr>
          <w:rFonts w:ascii="Arial" w:hAnsi="Arial" w:cs="Arial"/>
          <w:b/>
          <w:color w:val="002060"/>
          <w:sz w:val="22"/>
          <w:szCs w:val="22"/>
        </w:rPr>
        <w:tab/>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NHS Greater Glasgow &amp; Clyde</w:t>
      </w:r>
    </w:p>
    <w:p w:rsidR="003B342A" w:rsidRPr="003B342A" w:rsidRDefault="003B342A" w:rsidP="003B342A">
      <w:pPr>
        <w:jc w:val="both"/>
        <w:rPr>
          <w:rFonts w:ascii="Arial" w:hAnsi="Arial" w:cs="Arial"/>
          <w:b/>
          <w:color w:val="002060"/>
          <w:sz w:val="22"/>
          <w:szCs w:val="22"/>
        </w:rPr>
      </w:pPr>
    </w:p>
    <w:p w:rsidR="003B342A" w:rsidRPr="003B342A" w:rsidRDefault="003B342A" w:rsidP="003B342A">
      <w:pPr>
        <w:jc w:val="both"/>
        <w:rPr>
          <w:rFonts w:ascii="Arial" w:hAnsi="Arial" w:cs="Arial"/>
          <w:b/>
          <w:color w:val="002060"/>
          <w:sz w:val="22"/>
          <w:szCs w:val="22"/>
        </w:rPr>
      </w:pPr>
      <w:r w:rsidRPr="003B342A">
        <w:rPr>
          <w:rFonts w:ascii="Arial" w:hAnsi="Arial" w:cs="Arial"/>
          <w:b/>
          <w:color w:val="002060"/>
          <w:sz w:val="22"/>
          <w:szCs w:val="22"/>
          <w:u w:val="single"/>
        </w:rPr>
        <w:t>Names of Consultant Members of the Department</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sectPr w:rsidR="003B342A" w:rsidRPr="003B342A" w:rsidSect="00294E61">
          <w:footerReference w:type="even" r:id="rId26"/>
          <w:footerReference w:type="default" r:id="rId27"/>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Mr N </w:t>
      </w:r>
      <w:proofErr w:type="spellStart"/>
      <w:r w:rsidRPr="003B342A">
        <w:rPr>
          <w:rFonts w:ascii="Arial" w:hAnsi="Arial" w:cs="Arial"/>
          <w:color w:val="002060"/>
          <w:sz w:val="22"/>
          <w:szCs w:val="22"/>
        </w:rPr>
        <w:t>Arkoulis</w:t>
      </w:r>
      <w:proofErr w:type="spellEnd"/>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Mr J </w:t>
      </w:r>
      <w:proofErr w:type="spellStart"/>
      <w:r w:rsidRPr="003B342A">
        <w:rPr>
          <w:rFonts w:ascii="Arial" w:hAnsi="Arial" w:cs="Arial"/>
          <w:color w:val="002060"/>
          <w:sz w:val="22"/>
          <w:szCs w:val="22"/>
        </w:rPr>
        <w:t>Biddlestone</w:t>
      </w:r>
      <w:proofErr w:type="spellEnd"/>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R Bramhall</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B Chew</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N Fairbairn</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A Gilmour</w:t>
      </w:r>
      <w:r w:rsidRPr="003B342A">
        <w:rPr>
          <w:rFonts w:ascii="Arial" w:hAnsi="Arial" w:cs="Arial"/>
          <w:color w:val="002060"/>
          <w:sz w:val="22"/>
          <w:szCs w:val="22"/>
        </w:rPr>
        <w:tab/>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Professor A Hart</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J Kirkpatrick</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S Lo</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Mr A </w:t>
      </w:r>
      <w:proofErr w:type="spellStart"/>
      <w:r w:rsidRPr="003B342A">
        <w:rPr>
          <w:rFonts w:ascii="Arial" w:hAnsi="Arial" w:cs="Arial"/>
          <w:color w:val="002060"/>
          <w:sz w:val="22"/>
          <w:szCs w:val="22"/>
        </w:rPr>
        <w:t>Malyon</w:t>
      </w:r>
      <w:proofErr w:type="spellEnd"/>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Mr D McGill </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S Morley</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A Murphy</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C Russell</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J Scott</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Ms M Strick</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Mr J Telfer </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R Thompson</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Ms S </w:t>
      </w:r>
      <w:proofErr w:type="spellStart"/>
      <w:r w:rsidRPr="003B342A">
        <w:rPr>
          <w:rFonts w:ascii="Arial" w:hAnsi="Arial" w:cs="Arial"/>
          <w:color w:val="002060"/>
          <w:sz w:val="22"/>
          <w:szCs w:val="22"/>
        </w:rPr>
        <w:t>Tay</w:t>
      </w:r>
      <w:proofErr w:type="spellEnd"/>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S Watson – Clinical Director</w:t>
      </w:r>
    </w:p>
    <w:p w:rsidR="003B342A" w:rsidRPr="003B342A" w:rsidRDefault="003B342A" w:rsidP="003B342A">
      <w:pPr>
        <w:jc w:val="both"/>
        <w:rPr>
          <w:rFonts w:ascii="Arial" w:hAnsi="Arial" w:cs="Arial"/>
          <w:color w:val="002060"/>
          <w:sz w:val="22"/>
          <w:szCs w:val="22"/>
        </w:rPr>
        <w:sectPr w:rsidR="003B342A" w:rsidRPr="003B342A" w:rsidSect="003B342A">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b/>
          <w:color w:val="002060"/>
          <w:sz w:val="22"/>
          <w:szCs w:val="22"/>
        </w:rPr>
      </w:pPr>
      <w:r w:rsidRPr="003B342A">
        <w:rPr>
          <w:rFonts w:ascii="Arial" w:hAnsi="Arial" w:cs="Arial"/>
          <w:b/>
          <w:color w:val="002060"/>
          <w:sz w:val="22"/>
          <w:szCs w:val="22"/>
          <w:u w:val="single"/>
        </w:rPr>
        <w:t>Number of Junior Members of Staff in the Department</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Specialist Registrars/ST equivalent:</w:t>
      </w:r>
      <w:r w:rsidRPr="003B342A">
        <w:rPr>
          <w:rFonts w:ascii="Arial" w:hAnsi="Arial" w:cs="Arial"/>
          <w:color w:val="002060"/>
          <w:sz w:val="22"/>
          <w:szCs w:val="22"/>
        </w:rPr>
        <w:tab/>
      </w:r>
      <w:r w:rsidRPr="003B342A">
        <w:rPr>
          <w:rFonts w:ascii="Arial" w:hAnsi="Arial" w:cs="Arial"/>
          <w:color w:val="002060"/>
          <w:sz w:val="22"/>
          <w:szCs w:val="22"/>
        </w:rPr>
        <w:tab/>
        <w:t>12</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Senior Clinical Fellows:</w:t>
      </w:r>
      <w:r w:rsidRPr="003B342A">
        <w:rPr>
          <w:rFonts w:ascii="Arial" w:hAnsi="Arial" w:cs="Arial"/>
          <w:color w:val="002060"/>
          <w:sz w:val="22"/>
          <w:szCs w:val="22"/>
        </w:rPr>
        <w:tab/>
      </w:r>
      <w:r w:rsidRPr="003B342A">
        <w:rPr>
          <w:rFonts w:ascii="Arial" w:hAnsi="Arial" w:cs="Arial"/>
          <w:color w:val="002060"/>
          <w:sz w:val="22"/>
          <w:szCs w:val="22"/>
        </w:rPr>
        <w:tab/>
      </w:r>
      <w:r w:rsidRPr="003B342A">
        <w:rPr>
          <w:rFonts w:ascii="Arial" w:hAnsi="Arial" w:cs="Arial"/>
          <w:color w:val="002060"/>
          <w:sz w:val="22"/>
          <w:szCs w:val="22"/>
        </w:rPr>
        <w:tab/>
        <w:t>2</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Core Trainees / CT equivalent: </w:t>
      </w:r>
      <w:r w:rsidRPr="003B342A">
        <w:rPr>
          <w:rFonts w:ascii="Arial" w:hAnsi="Arial" w:cs="Arial"/>
          <w:color w:val="002060"/>
          <w:sz w:val="22"/>
          <w:szCs w:val="22"/>
        </w:rPr>
        <w:tab/>
      </w:r>
      <w:r w:rsidRPr="003B342A">
        <w:rPr>
          <w:rFonts w:ascii="Arial" w:hAnsi="Arial" w:cs="Arial"/>
          <w:color w:val="002060"/>
          <w:sz w:val="22"/>
          <w:szCs w:val="22"/>
        </w:rPr>
        <w:tab/>
        <w:t>5</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FY2: </w:t>
      </w:r>
      <w:r w:rsidRPr="003B342A">
        <w:rPr>
          <w:rFonts w:ascii="Arial" w:hAnsi="Arial" w:cs="Arial"/>
          <w:color w:val="002060"/>
          <w:sz w:val="22"/>
          <w:szCs w:val="22"/>
        </w:rPr>
        <w:tab/>
      </w:r>
      <w:r w:rsidRPr="003B342A">
        <w:rPr>
          <w:rFonts w:ascii="Arial" w:hAnsi="Arial" w:cs="Arial"/>
          <w:color w:val="002060"/>
          <w:sz w:val="22"/>
          <w:szCs w:val="22"/>
        </w:rPr>
        <w:tab/>
      </w:r>
      <w:r w:rsidRPr="003B342A">
        <w:rPr>
          <w:rFonts w:ascii="Arial" w:hAnsi="Arial" w:cs="Arial"/>
          <w:color w:val="002060"/>
          <w:sz w:val="22"/>
          <w:szCs w:val="22"/>
        </w:rPr>
        <w:tab/>
      </w:r>
      <w:r w:rsidRPr="003B342A">
        <w:rPr>
          <w:rFonts w:ascii="Arial" w:hAnsi="Arial" w:cs="Arial"/>
          <w:color w:val="002060"/>
          <w:sz w:val="22"/>
          <w:szCs w:val="22"/>
        </w:rPr>
        <w:tab/>
      </w:r>
      <w:r w:rsidRPr="003B342A">
        <w:rPr>
          <w:rFonts w:ascii="Arial" w:hAnsi="Arial" w:cs="Arial"/>
          <w:color w:val="002060"/>
          <w:sz w:val="22"/>
          <w:szCs w:val="22"/>
        </w:rPr>
        <w:tab/>
      </w:r>
      <w:r w:rsidRPr="003B342A">
        <w:rPr>
          <w:rFonts w:ascii="Arial" w:hAnsi="Arial" w:cs="Arial"/>
          <w:color w:val="002060"/>
          <w:sz w:val="22"/>
          <w:szCs w:val="22"/>
        </w:rPr>
        <w:tab/>
        <w:t>3</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Junior Clinical Fellows: </w:t>
      </w:r>
      <w:r w:rsidRPr="003B342A">
        <w:rPr>
          <w:rFonts w:ascii="Arial" w:hAnsi="Arial" w:cs="Arial"/>
          <w:color w:val="002060"/>
          <w:sz w:val="22"/>
          <w:szCs w:val="22"/>
        </w:rPr>
        <w:tab/>
      </w:r>
      <w:r w:rsidRPr="003B342A">
        <w:rPr>
          <w:rFonts w:ascii="Arial" w:hAnsi="Arial" w:cs="Arial"/>
          <w:color w:val="002060"/>
          <w:sz w:val="22"/>
          <w:szCs w:val="22"/>
        </w:rPr>
        <w:tab/>
      </w:r>
      <w:r w:rsidRPr="003B342A">
        <w:rPr>
          <w:rFonts w:ascii="Arial" w:hAnsi="Arial" w:cs="Arial"/>
          <w:color w:val="002060"/>
          <w:sz w:val="22"/>
          <w:szCs w:val="22"/>
        </w:rPr>
        <w:tab/>
        <w:t>2</w:t>
      </w:r>
    </w:p>
    <w:p w:rsidR="003B342A" w:rsidRPr="003B342A" w:rsidRDefault="003B342A" w:rsidP="003B342A">
      <w:pPr>
        <w:jc w:val="both"/>
        <w:rPr>
          <w:rFonts w:ascii="Arial" w:hAnsi="Arial" w:cs="Arial"/>
          <w:color w:val="002060"/>
          <w:sz w:val="22"/>
          <w:szCs w:val="22"/>
        </w:rPr>
      </w:pPr>
    </w:p>
    <w:p w:rsidR="009241F2" w:rsidRPr="003B342A" w:rsidRDefault="009241F2"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3B342A">
      <w:pPr>
        <w:rPr>
          <w:rFonts w:ascii="Arial" w:hAnsi="Arial" w:cs="Arial"/>
          <w:b/>
          <w:bCs/>
          <w:color w:val="002060"/>
          <w:sz w:val="32"/>
          <w:szCs w:val="32"/>
        </w:rPr>
      </w:pPr>
      <w:r w:rsidRPr="003B342A">
        <w:rPr>
          <w:rFonts w:ascii="Arial" w:hAnsi="Arial" w:cs="Arial"/>
          <w:b/>
          <w:bCs/>
          <w:color w:val="002060"/>
          <w:sz w:val="32"/>
          <w:szCs w:val="32"/>
        </w:rPr>
        <w:t>Section 3:</w:t>
      </w:r>
    </w:p>
    <w:p w:rsidR="0064120B" w:rsidRDefault="0064120B" w:rsidP="0064120B">
      <w:pPr>
        <w:jc w:val="both"/>
        <w:rPr>
          <w:rFonts w:ascii="Arial" w:hAnsi="Arial" w:cs="Arial"/>
          <w:b/>
          <w:color w:val="002060"/>
          <w:sz w:val="22"/>
          <w:szCs w:val="22"/>
        </w:rPr>
      </w:pPr>
    </w:p>
    <w:p w:rsidR="0064120B" w:rsidRPr="009265AE" w:rsidRDefault="0064120B" w:rsidP="0064120B">
      <w:pPr>
        <w:jc w:val="both"/>
        <w:rPr>
          <w:rFonts w:ascii="Arial" w:hAnsi="Arial" w:cs="Arial"/>
          <w:b/>
          <w:color w:val="002060"/>
          <w:sz w:val="22"/>
          <w:szCs w:val="22"/>
        </w:rPr>
      </w:pPr>
      <w:r w:rsidRPr="009265AE">
        <w:rPr>
          <w:rFonts w:ascii="Arial" w:hAnsi="Arial" w:cs="Arial"/>
          <w:b/>
          <w:color w:val="002060"/>
          <w:sz w:val="22"/>
          <w:szCs w:val="22"/>
        </w:rPr>
        <w:t xml:space="preserve">Teaching </w:t>
      </w:r>
    </w:p>
    <w:p w:rsidR="0064120B" w:rsidRPr="009265AE" w:rsidRDefault="0064120B" w:rsidP="0064120B">
      <w:pPr>
        <w:jc w:val="both"/>
        <w:rPr>
          <w:rFonts w:ascii="Arial" w:hAnsi="Arial" w:cs="Arial"/>
          <w:b/>
          <w:color w:val="002060"/>
          <w:sz w:val="22"/>
          <w:szCs w:val="22"/>
        </w:rPr>
      </w:pPr>
    </w:p>
    <w:p w:rsidR="0064120B" w:rsidRPr="009265AE" w:rsidRDefault="0064120B" w:rsidP="0064120B">
      <w:pPr>
        <w:jc w:val="both"/>
        <w:rPr>
          <w:rFonts w:ascii="Arial" w:hAnsi="Arial" w:cs="Arial"/>
          <w:color w:val="002060"/>
          <w:sz w:val="22"/>
          <w:szCs w:val="22"/>
        </w:rPr>
      </w:pPr>
      <w:proofErr w:type="spellStart"/>
      <w:r w:rsidRPr="009265AE">
        <w:rPr>
          <w:rFonts w:ascii="Arial" w:hAnsi="Arial" w:cs="Arial"/>
          <w:color w:val="002060"/>
          <w:sz w:val="22"/>
          <w:szCs w:val="22"/>
        </w:rPr>
        <w:t>Canniesburn</w:t>
      </w:r>
      <w:proofErr w:type="spellEnd"/>
      <w:r w:rsidRPr="009265AE">
        <w:rPr>
          <w:rFonts w:ascii="Arial" w:hAnsi="Arial" w:cs="Arial"/>
          <w:color w:val="002060"/>
          <w:sz w:val="22"/>
          <w:szCs w:val="22"/>
        </w:rPr>
        <w:t xml:space="preserve"> Plastic Surgery Unit has a long history of providing National and International Training Courses.  </w:t>
      </w:r>
    </w:p>
    <w:p w:rsidR="0064120B" w:rsidRPr="009265AE" w:rsidRDefault="0064120B" w:rsidP="0064120B">
      <w:pPr>
        <w:jc w:val="both"/>
        <w:rPr>
          <w:rFonts w:ascii="Arial" w:hAnsi="Arial" w:cs="Arial"/>
          <w:color w:val="002060"/>
          <w:sz w:val="22"/>
          <w:szCs w:val="22"/>
        </w:rPr>
      </w:pPr>
    </w:p>
    <w:p w:rsidR="0064120B" w:rsidRPr="009265AE" w:rsidRDefault="0064120B" w:rsidP="0064120B">
      <w:pPr>
        <w:jc w:val="both"/>
        <w:rPr>
          <w:rFonts w:ascii="Arial" w:hAnsi="Arial" w:cs="Arial"/>
          <w:color w:val="002060"/>
          <w:sz w:val="22"/>
          <w:szCs w:val="22"/>
        </w:rPr>
      </w:pPr>
      <w:r w:rsidRPr="009265AE">
        <w:rPr>
          <w:rFonts w:ascii="Arial" w:hAnsi="Arial" w:cs="Arial"/>
          <w:color w:val="002060"/>
          <w:sz w:val="22"/>
          <w:szCs w:val="22"/>
        </w:rPr>
        <w:t xml:space="preserve">There are 1-2 postgraduate courses in Microsurgery per year, which last for 1 week and individual consultant involvement is typically 1-2 days.  </w:t>
      </w:r>
    </w:p>
    <w:p w:rsidR="0064120B" w:rsidRPr="009265AE" w:rsidRDefault="0064120B" w:rsidP="0064120B">
      <w:pPr>
        <w:jc w:val="both"/>
        <w:rPr>
          <w:rFonts w:ascii="Arial" w:hAnsi="Arial" w:cs="Arial"/>
          <w:color w:val="002060"/>
          <w:sz w:val="22"/>
          <w:szCs w:val="22"/>
        </w:rPr>
      </w:pPr>
    </w:p>
    <w:p w:rsidR="0064120B" w:rsidRPr="009265AE" w:rsidRDefault="0064120B" w:rsidP="0064120B">
      <w:pPr>
        <w:jc w:val="both"/>
        <w:rPr>
          <w:rFonts w:ascii="Arial" w:hAnsi="Arial" w:cs="Arial"/>
          <w:color w:val="002060"/>
          <w:sz w:val="22"/>
          <w:szCs w:val="22"/>
        </w:rPr>
      </w:pPr>
      <w:r w:rsidRPr="009265AE">
        <w:rPr>
          <w:rFonts w:ascii="Arial" w:hAnsi="Arial" w:cs="Arial"/>
          <w:color w:val="002060"/>
          <w:sz w:val="22"/>
          <w:szCs w:val="22"/>
        </w:rPr>
        <w:t xml:space="preserve">There is an annual cadaveric Flap Reconstruction Course run in conjunction with the Anatomy Department of the University of Glasgow, which lasts for 1 week, and involvement is typically 1-2 days per consultant. </w:t>
      </w:r>
    </w:p>
    <w:p w:rsidR="0064120B" w:rsidRPr="009265AE" w:rsidRDefault="0064120B" w:rsidP="0064120B">
      <w:pPr>
        <w:ind w:left="1080"/>
        <w:jc w:val="both"/>
        <w:rPr>
          <w:rFonts w:ascii="Arial" w:hAnsi="Arial" w:cs="Arial"/>
          <w:color w:val="002060"/>
          <w:sz w:val="22"/>
          <w:szCs w:val="22"/>
        </w:rPr>
      </w:pPr>
    </w:p>
    <w:p w:rsidR="0064120B" w:rsidRPr="009265AE" w:rsidRDefault="0064120B" w:rsidP="0064120B">
      <w:pPr>
        <w:jc w:val="both"/>
        <w:rPr>
          <w:rFonts w:ascii="Arial" w:hAnsi="Arial" w:cs="Arial"/>
          <w:color w:val="002060"/>
          <w:sz w:val="22"/>
          <w:szCs w:val="22"/>
        </w:rPr>
      </w:pPr>
      <w:r w:rsidRPr="009265AE">
        <w:rPr>
          <w:rFonts w:ascii="Arial" w:hAnsi="Arial" w:cs="Arial"/>
          <w:color w:val="002060"/>
          <w:sz w:val="22"/>
          <w:szCs w:val="22"/>
        </w:rPr>
        <w:t xml:space="preserve">There is also a bi-annual Pre-fellowship Course for senior Plastic Surgery Trainees prior to the Fellowship Examination in Plastic Surgery and again involvement is typically 1-2 days per consultant.  </w:t>
      </w:r>
    </w:p>
    <w:p w:rsidR="0064120B" w:rsidRPr="009265AE" w:rsidRDefault="0064120B" w:rsidP="0064120B">
      <w:pPr>
        <w:jc w:val="both"/>
        <w:rPr>
          <w:rFonts w:ascii="Arial" w:hAnsi="Arial" w:cs="Arial"/>
          <w:color w:val="002060"/>
          <w:sz w:val="22"/>
          <w:szCs w:val="22"/>
        </w:rPr>
      </w:pPr>
    </w:p>
    <w:p w:rsidR="0064120B" w:rsidRPr="009265AE" w:rsidRDefault="0064120B" w:rsidP="0064120B">
      <w:pPr>
        <w:jc w:val="both"/>
        <w:rPr>
          <w:rFonts w:ascii="Arial" w:hAnsi="Arial" w:cs="Arial"/>
          <w:color w:val="002060"/>
          <w:sz w:val="22"/>
          <w:szCs w:val="22"/>
        </w:rPr>
      </w:pPr>
      <w:r w:rsidRPr="009265AE">
        <w:rPr>
          <w:rFonts w:ascii="Arial" w:hAnsi="Arial" w:cs="Arial"/>
          <w:color w:val="002060"/>
          <w:sz w:val="22"/>
          <w:szCs w:val="22"/>
        </w:rPr>
        <w:t xml:space="preserve">The department currently provides Special Study Modules for Medical Students from Glasgow University Medical School and teaching sessions and lectures are undertaken on an ad hoc basis.  In addition, the Unit’s international reputation attracts visitors from throughout the world.  </w:t>
      </w:r>
    </w:p>
    <w:p w:rsidR="0064120B" w:rsidRPr="009265AE" w:rsidRDefault="0064120B" w:rsidP="0064120B">
      <w:pPr>
        <w:jc w:val="both"/>
        <w:rPr>
          <w:rFonts w:ascii="Arial" w:hAnsi="Arial" w:cs="Arial"/>
          <w:b/>
          <w:color w:val="002060"/>
          <w:sz w:val="22"/>
          <w:szCs w:val="22"/>
        </w:rPr>
      </w:pPr>
    </w:p>
    <w:p w:rsidR="0064120B" w:rsidRPr="009265AE" w:rsidRDefault="0064120B" w:rsidP="0064120B">
      <w:pPr>
        <w:jc w:val="both"/>
        <w:rPr>
          <w:rFonts w:ascii="Arial" w:hAnsi="Arial" w:cs="Arial"/>
          <w:b/>
          <w:color w:val="002060"/>
          <w:sz w:val="22"/>
          <w:szCs w:val="22"/>
        </w:rPr>
      </w:pPr>
      <w:r w:rsidRPr="009265AE">
        <w:rPr>
          <w:rFonts w:ascii="Arial" w:hAnsi="Arial" w:cs="Arial"/>
          <w:b/>
          <w:color w:val="002060"/>
          <w:sz w:val="22"/>
          <w:szCs w:val="22"/>
        </w:rPr>
        <w:t xml:space="preserve">Research </w:t>
      </w:r>
    </w:p>
    <w:p w:rsidR="0064120B" w:rsidRPr="009265AE" w:rsidRDefault="0064120B" w:rsidP="0064120B">
      <w:pPr>
        <w:jc w:val="both"/>
        <w:rPr>
          <w:rFonts w:ascii="Arial" w:hAnsi="Arial" w:cs="Arial"/>
          <w:b/>
          <w:color w:val="002060"/>
          <w:sz w:val="22"/>
          <w:szCs w:val="22"/>
        </w:rPr>
      </w:pPr>
    </w:p>
    <w:p w:rsidR="0064120B" w:rsidRPr="009265AE" w:rsidRDefault="0064120B" w:rsidP="0064120B">
      <w:pPr>
        <w:jc w:val="both"/>
        <w:rPr>
          <w:rFonts w:ascii="Arial" w:hAnsi="Arial" w:cs="Arial"/>
          <w:color w:val="002060"/>
          <w:sz w:val="22"/>
          <w:szCs w:val="22"/>
        </w:rPr>
      </w:pPr>
      <w:r w:rsidRPr="009265AE">
        <w:rPr>
          <w:rFonts w:ascii="Arial" w:hAnsi="Arial" w:cs="Arial"/>
          <w:color w:val="002060"/>
          <w:sz w:val="22"/>
          <w:szCs w:val="22"/>
        </w:rPr>
        <w:t xml:space="preserve">The Plastic Surgery Department has developed strong links to the University of Glasgow through Professor Hart, who is leading a team working on translational research particularly into nerve repair and regeneration. There are also links with Glasgow University Anatomy Department, the Bioengineering Unit in Strathclyde University and Microsurgical labs at Glasgow University Veterinary School.   Research Fellows are employed as funding allows.  There would be the possibility of supervising a Research Fellow for a further degree, where funding allows.  </w:t>
      </w:r>
    </w:p>
    <w:p w:rsidR="0064120B" w:rsidRPr="009265AE" w:rsidRDefault="0064120B" w:rsidP="0064120B">
      <w:pPr>
        <w:jc w:val="both"/>
        <w:rPr>
          <w:rFonts w:ascii="Arial" w:hAnsi="Arial" w:cs="Arial"/>
          <w:b/>
          <w:color w:val="002060"/>
          <w:sz w:val="22"/>
          <w:szCs w:val="22"/>
        </w:rPr>
      </w:pPr>
    </w:p>
    <w:p w:rsidR="0064120B" w:rsidRPr="009265AE" w:rsidRDefault="0064120B" w:rsidP="0064120B">
      <w:pPr>
        <w:jc w:val="both"/>
        <w:rPr>
          <w:rFonts w:ascii="Arial" w:hAnsi="Arial" w:cs="Arial"/>
          <w:b/>
          <w:color w:val="002060"/>
          <w:sz w:val="22"/>
          <w:szCs w:val="22"/>
        </w:rPr>
      </w:pPr>
      <w:r w:rsidRPr="009265AE">
        <w:rPr>
          <w:rFonts w:ascii="Arial" w:hAnsi="Arial" w:cs="Arial"/>
          <w:b/>
          <w:color w:val="002060"/>
          <w:sz w:val="22"/>
          <w:szCs w:val="22"/>
        </w:rPr>
        <w:t>Clinical</w:t>
      </w:r>
    </w:p>
    <w:p w:rsidR="0064120B" w:rsidRPr="009265AE" w:rsidRDefault="0064120B" w:rsidP="0064120B">
      <w:pPr>
        <w:jc w:val="both"/>
        <w:rPr>
          <w:rFonts w:ascii="Arial" w:hAnsi="Arial" w:cs="Arial"/>
          <w:color w:val="002060"/>
          <w:sz w:val="22"/>
          <w:szCs w:val="22"/>
        </w:rPr>
      </w:pPr>
    </w:p>
    <w:p w:rsidR="0064120B" w:rsidRPr="001A7169" w:rsidRDefault="0064120B" w:rsidP="0064120B">
      <w:pPr>
        <w:jc w:val="both"/>
        <w:rPr>
          <w:rFonts w:ascii="Arial" w:hAnsi="Arial" w:cs="Arial"/>
          <w:color w:val="002060"/>
          <w:sz w:val="22"/>
          <w:szCs w:val="22"/>
        </w:rPr>
      </w:pPr>
      <w:r w:rsidRPr="009265AE">
        <w:rPr>
          <w:rFonts w:ascii="Arial" w:hAnsi="Arial" w:cs="Arial"/>
          <w:color w:val="002060"/>
          <w:sz w:val="22"/>
          <w:szCs w:val="22"/>
        </w:rPr>
        <w:t>In addition to the sub specialist areas identified there will be a continuing commitment to general plastic surgery and trauma.  Participation in the unit on-call rota will be required – this is sp</w:t>
      </w:r>
      <w:r>
        <w:rPr>
          <w:rFonts w:ascii="Arial" w:hAnsi="Arial" w:cs="Arial"/>
          <w:color w:val="002060"/>
          <w:sz w:val="22"/>
          <w:szCs w:val="22"/>
        </w:rPr>
        <w:t>l</w:t>
      </w:r>
      <w:r w:rsidRPr="009265AE">
        <w:rPr>
          <w:rFonts w:ascii="Arial" w:hAnsi="Arial" w:cs="Arial"/>
          <w:color w:val="002060"/>
          <w:sz w:val="22"/>
          <w:szCs w:val="22"/>
        </w:rPr>
        <w:t>it into a 1</w:t>
      </w:r>
      <w:r w:rsidRPr="009265AE">
        <w:rPr>
          <w:rFonts w:ascii="Arial" w:hAnsi="Arial" w:cs="Arial"/>
          <w:color w:val="002060"/>
          <w:sz w:val="22"/>
          <w:szCs w:val="22"/>
          <w:vertAlign w:val="superscript"/>
        </w:rPr>
        <w:t>st</w:t>
      </w:r>
      <w:r w:rsidRPr="009265AE">
        <w:rPr>
          <w:rFonts w:ascii="Arial" w:hAnsi="Arial" w:cs="Arial"/>
          <w:color w:val="002060"/>
          <w:sz w:val="22"/>
          <w:szCs w:val="22"/>
        </w:rPr>
        <w:t xml:space="preserve"> on call covering the adult service and a 2</w:t>
      </w:r>
      <w:r w:rsidRPr="009265AE">
        <w:rPr>
          <w:rFonts w:ascii="Arial" w:hAnsi="Arial" w:cs="Arial"/>
          <w:color w:val="002060"/>
          <w:sz w:val="22"/>
          <w:szCs w:val="22"/>
          <w:vertAlign w:val="superscript"/>
        </w:rPr>
        <w:t>nd</w:t>
      </w:r>
      <w:r w:rsidRPr="009265AE">
        <w:rPr>
          <w:rFonts w:ascii="Arial" w:hAnsi="Arial" w:cs="Arial"/>
          <w:color w:val="002060"/>
          <w:sz w:val="22"/>
          <w:szCs w:val="22"/>
        </w:rPr>
        <w:t xml:space="preserve"> on call covering the Children’s servi</w:t>
      </w:r>
      <w:r>
        <w:rPr>
          <w:rFonts w:ascii="Arial" w:hAnsi="Arial" w:cs="Arial"/>
          <w:color w:val="002060"/>
          <w:sz w:val="22"/>
          <w:szCs w:val="22"/>
        </w:rPr>
        <w:t>ce. On call frequency is 1 in 19</w:t>
      </w:r>
      <w:r w:rsidRPr="009265AE">
        <w:rPr>
          <w:rFonts w:ascii="Arial" w:hAnsi="Arial" w:cs="Arial"/>
          <w:color w:val="002060"/>
          <w:sz w:val="22"/>
          <w:szCs w:val="22"/>
        </w:rPr>
        <w:t xml:space="preserve"> for each rota, meaning average on call frequency is 1 in 9</w:t>
      </w:r>
      <w:r>
        <w:rPr>
          <w:rFonts w:ascii="Arial" w:hAnsi="Arial" w:cs="Arial"/>
          <w:color w:val="002060"/>
          <w:sz w:val="22"/>
          <w:szCs w:val="22"/>
        </w:rPr>
        <w:t>.5</w:t>
      </w:r>
      <w:r w:rsidRPr="009265AE">
        <w:rPr>
          <w:rFonts w:ascii="Arial" w:hAnsi="Arial" w:cs="Arial"/>
          <w:color w:val="002060"/>
          <w:sz w:val="22"/>
          <w:szCs w:val="22"/>
        </w:rPr>
        <w:t xml:space="preserve"> for the combined rotas.</w:t>
      </w:r>
    </w:p>
    <w:p w:rsidR="003B342A" w:rsidRPr="003B342A" w:rsidRDefault="003B342A" w:rsidP="003B342A">
      <w:pPr>
        <w:rPr>
          <w:rFonts w:ascii="Arial" w:hAnsi="Arial" w:cs="Arial"/>
          <w:b/>
          <w:bCs/>
          <w:color w:val="002060"/>
          <w:sz w:val="32"/>
          <w:szCs w:val="32"/>
        </w:rPr>
      </w:pPr>
    </w:p>
    <w:p w:rsidR="0064120B" w:rsidRDefault="0064120B" w:rsidP="0064120B">
      <w:pPr>
        <w:rPr>
          <w:rFonts w:ascii="Arial" w:hAnsi="Arial" w:cs="Arial"/>
          <w:color w:val="002060"/>
        </w:rPr>
      </w:pPr>
      <w:r w:rsidRPr="00A934B4">
        <w:rPr>
          <w:rFonts w:ascii="Arial" w:hAnsi="Arial" w:cs="Arial"/>
          <w:color w:val="002060"/>
        </w:rPr>
        <w:t>Job Plan and Person Specification</w:t>
      </w:r>
    </w:p>
    <w:p w:rsidR="0064120B" w:rsidRDefault="0064120B" w:rsidP="0064120B">
      <w:pPr>
        <w:rPr>
          <w:rFonts w:ascii="Arial" w:hAnsi="Arial" w:cs="Arial"/>
          <w:color w:val="002060"/>
        </w:rPr>
      </w:pPr>
    </w:p>
    <w:p w:rsidR="0064120B" w:rsidRDefault="0064120B" w:rsidP="0064120B">
      <w:pPr>
        <w:kinsoku w:val="0"/>
        <w:overflowPunct w:val="0"/>
        <w:jc w:val="both"/>
        <w:rPr>
          <w:rFonts w:ascii="Arial" w:hAnsi="Arial" w:cs="Arial"/>
          <w:b/>
          <w:bCs/>
          <w:color w:val="002060"/>
        </w:rPr>
      </w:pPr>
      <w:r w:rsidRPr="00067415">
        <w:rPr>
          <w:rFonts w:ascii="Arial" w:hAnsi="Arial" w:cs="Arial"/>
          <w:b/>
          <w:bCs/>
          <w:color w:val="002060"/>
        </w:rPr>
        <w:t>Outline Job Plan (Indicative)</w:t>
      </w:r>
      <w:r>
        <w:rPr>
          <w:rFonts w:ascii="Arial" w:hAnsi="Arial" w:cs="Arial"/>
          <w:b/>
          <w:bCs/>
          <w:color w:val="002060"/>
        </w:rPr>
        <w:t xml:space="preserve"> </w:t>
      </w:r>
    </w:p>
    <w:p w:rsidR="0064120B" w:rsidRPr="009265AE" w:rsidRDefault="0064120B" w:rsidP="0064120B">
      <w:pPr>
        <w:pStyle w:val="Normal1"/>
        <w:spacing w:before="240"/>
        <w:jc w:val="both"/>
        <w:rPr>
          <w:rFonts w:ascii="Arial" w:hAnsi="Arial" w:cs="Arial"/>
          <w:i/>
          <w:color w:val="002060"/>
          <w:sz w:val="24"/>
          <w:szCs w:val="24"/>
        </w:rPr>
      </w:pPr>
      <w:r w:rsidRPr="009265AE">
        <w:rPr>
          <w:noProof/>
          <w:color w:val="002060"/>
          <w:lang w:val="en-GB" w:eastAsia="en-GB"/>
        </w:rPr>
        <w:drawing>
          <wp:anchor distT="0" distB="0" distL="114300" distR="114300" simplePos="0" relativeHeight="251672576" behindDoc="1" locked="0" layoutInCell="1" allowOverlap="1" wp14:anchorId="1B88E78B" wp14:editId="6E276E79">
            <wp:simplePos x="0" y="0"/>
            <wp:positionH relativeFrom="column">
              <wp:posOffset>-598805</wp:posOffset>
            </wp:positionH>
            <wp:positionV relativeFrom="paragraph">
              <wp:posOffset>385445</wp:posOffset>
            </wp:positionV>
            <wp:extent cx="6943725" cy="225742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r w:rsidRPr="009265AE">
        <w:rPr>
          <w:rFonts w:ascii="Arial" w:hAnsi="Arial" w:cs="Arial"/>
          <w:i/>
          <w:color w:val="002060"/>
          <w:sz w:val="24"/>
          <w:szCs w:val="24"/>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64120B" w:rsidRPr="009265AE" w:rsidRDefault="0064120B" w:rsidP="0064120B">
      <w:pPr>
        <w:pStyle w:val="Normal1"/>
        <w:spacing w:before="240"/>
        <w:jc w:val="both"/>
        <w:rPr>
          <w:rFonts w:ascii="Arial" w:hAnsi="Arial" w:cs="Arial"/>
          <w:i/>
          <w:color w:val="002060"/>
          <w:sz w:val="24"/>
          <w:szCs w:val="24"/>
        </w:rPr>
      </w:pPr>
    </w:p>
    <w:p w:rsidR="0064120B" w:rsidRPr="009265AE" w:rsidRDefault="0064120B" w:rsidP="0064120B">
      <w:pPr>
        <w:jc w:val="both"/>
        <w:rPr>
          <w:rFonts w:ascii="Arial" w:hAnsi="Arial" w:cs="Arial"/>
          <w:i/>
          <w:color w:val="002060"/>
        </w:rPr>
      </w:pPr>
      <w:r w:rsidRPr="009265AE">
        <w:rPr>
          <w:rFonts w:ascii="Arial" w:hAnsi="Arial" w:cs="Arial"/>
          <w:i/>
          <w:color w:val="002060"/>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64120B" w:rsidRPr="009265AE" w:rsidRDefault="0064120B" w:rsidP="0064120B">
      <w:pPr>
        <w:rPr>
          <w:rFonts w:ascii="Arial" w:hAnsi="Arial" w:cs="Arial"/>
          <w:color w:val="002060"/>
        </w:rPr>
      </w:pPr>
    </w:p>
    <w:p w:rsidR="0064120B" w:rsidRPr="009265AE" w:rsidRDefault="0064120B" w:rsidP="0064120B">
      <w:pPr>
        <w:rPr>
          <w:rFonts w:ascii="Arial" w:hAnsi="Arial" w:cs="Arial"/>
          <w:color w:val="002060"/>
        </w:rPr>
      </w:pP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240"/>
        <w:gridCol w:w="3413"/>
      </w:tblGrid>
      <w:tr w:rsidR="0064120B" w:rsidRPr="009265AE" w:rsidTr="00B76C7E">
        <w:trPr>
          <w:jc w:val="center"/>
        </w:trPr>
        <w:tc>
          <w:tcPr>
            <w:tcW w:w="1548" w:type="dxa"/>
          </w:tcPr>
          <w:p w:rsidR="0064120B" w:rsidRPr="009265AE" w:rsidRDefault="0064120B" w:rsidP="00B76C7E">
            <w:pPr>
              <w:rPr>
                <w:rFonts w:ascii="Arial" w:hAnsi="Arial" w:cs="Arial"/>
                <w:color w:val="002060"/>
              </w:rPr>
            </w:pPr>
          </w:p>
        </w:tc>
        <w:tc>
          <w:tcPr>
            <w:tcW w:w="3240" w:type="dxa"/>
          </w:tcPr>
          <w:p w:rsidR="0064120B" w:rsidRPr="009265AE" w:rsidRDefault="0064120B" w:rsidP="00B76C7E">
            <w:pPr>
              <w:jc w:val="center"/>
              <w:rPr>
                <w:rFonts w:ascii="Arial" w:hAnsi="Arial" w:cs="Arial"/>
                <w:color w:val="002060"/>
              </w:rPr>
            </w:pPr>
            <w:r w:rsidRPr="009265AE">
              <w:rPr>
                <w:rFonts w:ascii="Arial" w:hAnsi="Arial" w:cs="Arial"/>
                <w:color w:val="002060"/>
              </w:rPr>
              <w:t>AM</w:t>
            </w:r>
          </w:p>
        </w:tc>
        <w:tc>
          <w:tcPr>
            <w:tcW w:w="3413" w:type="dxa"/>
          </w:tcPr>
          <w:p w:rsidR="0064120B" w:rsidRPr="009265AE" w:rsidRDefault="0064120B" w:rsidP="00B76C7E">
            <w:pPr>
              <w:jc w:val="center"/>
              <w:rPr>
                <w:rFonts w:ascii="Arial" w:hAnsi="Arial" w:cs="Arial"/>
                <w:color w:val="002060"/>
              </w:rPr>
            </w:pPr>
            <w:r w:rsidRPr="009265AE">
              <w:rPr>
                <w:rFonts w:ascii="Arial" w:hAnsi="Arial" w:cs="Arial"/>
                <w:color w:val="002060"/>
              </w:rPr>
              <w:t>PM</w:t>
            </w:r>
          </w:p>
        </w:tc>
      </w:tr>
      <w:tr w:rsidR="0064120B" w:rsidRPr="009265AE" w:rsidTr="00B76C7E">
        <w:trPr>
          <w:jc w:val="center"/>
        </w:trPr>
        <w:tc>
          <w:tcPr>
            <w:tcW w:w="1548" w:type="dxa"/>
          </w:tcPr>
          <w:p w:rsidR="0064120B" w:rsidRPr="009265AE" w:rsidRDefault="0064120B" w:rsidP="00B76C7E">
            <w:pPr>
              <w:rPr>
                <w:rFonts w:ascii="Arial" w:hAnsi="Arial" w:cs="Arial"/>
                <w:color w:val="002060"/>
              </w:rPr>
            </w:pPr>
            <w:r w:rsidRPr="009265AE">
              <w:rPr>
                <w:rFonts w:ascii="Arial" w:hAnsi="Arial" w:cs="Arial"/>
                <w:color w:val="002060"/>
              </w:rPr>
              <w:t>Monday</w:t>
            </w:r>
          </w:p>
        </w:tc>
        <w:tc>
          <w:tcPr>
            <w:tcW w:w="3240" w:type="dxa"/>
          </w:tcPr>
          <w:p w:rsidR="0064120B" w:rsidRDefault="0064120B" w:rsidP="00B76C7E">
            <w:pPr>
              <w:rPr>
                <w:rFonts w:ascii="Arial" w:hAnsi="Arial" w:cs="Arial"/>
                <w:color w:val="002060"/>
              </w:rPr>
            </w:pPr>
            <w:r>
              <w:rPr>
                <w:rFonts w:ascii="Arial" w:hAnsi="Arial" w:cs="Arial"/>
                <w:color w:val="002060"/>
              </w:rPr>
              <w:t>Direct Clinical Care Admin</w:t>
            </w:r>
          </w:p>
          <w:p w:rsidR="0064120B" w:rsidRPr="009265AE" w:rsidRDefault="0064120B" w:rsidP="00B76C7E">
            <w:pPr>
              <w:rPr>
                <w:rFonts w:ascii="Arial" w:hAnsi="Arial" w:cs="Arial"/>
                <w:color w:val="002060"/>
              </w:rPr>
            </w:pPr>
          </w:p>
        </w:tc>
        <w:tc>
          <w:tcPr>
            <w:tcW w:w="3413" w:type="dxa"/>
          </w:tcPr>
          <w:p w:rsidR="0064120B" w:rsidRPr="009265AE" w:rsidRDefault="0064120B" w:rsidP="00B76C7E">
            <w:pPr>
              <w:rPr>
                <w:rFonts w:ascii="Arial" w:hAnsi="Arial" w:cs="Arial"/>
                <w:color w:val="002060"/>
              </w:rPr>
            </w:pPr>
            <w:r>
              <w:rPr>
                <w:rFonts w:ascii="Arial" w:hAnsi="Arial" w:cs="Arial"/>
                <w:color w:val="002060"/>
              </w:rPr>
              <w:t>Operating GRI</w:t>
            </w:r>
          </w:p>
        </w:tc>
      </w:tr>
      <w:tr w:rsidR="0064120B" w:rsidRPr="009265AE" w:rsidTr="00B76C7E">
        <w:trPr>
          <w:jc w:val="center"/>
        </w:trPr>
        <w:tc>
          <w:tcPr>
            <w:tcW w:w="1548" w:type="dxa"/>
          </w:tcPr>
          <w:p w:rsidR="0064120B" w:rsidRPr="009265AE" w:rsidRDefault="0064120B" w:rsidP="00B76C7E">
            <w:pPr>
              <w:rPr>
                <w:rFonts w:ascii="Arial" w:hAnsi="Arial" w:cs="Arial"/>
                <w:color w:val="002060"/>
              </w:rPr>
            </w:pPr>
            <w:r w:rsidRPr="009265AE">
              <w:rPr>
                <w:rFonts w:ascii="Arial" w:hAnsi="Arial" w:cs="Arial"/>
                <w:color w:val="002060"/>
              </w:rPr>
              <w:t>Tuesday</w:t>
            </w:r>
          </w:p>
        </w:tc>
        <w:tc>
          <w:tcPr>
            <w:tcW w:w="3240" w:type="dxa"/>
          </w:tcPr>
          <w:p w:rsidR="0064120B" w:rsidRDefault="0064120B" w:rsidP="00B76C7E">
            <w:pPr>
              <w:rPr>
                <w:rFonts w:ascii="Arial" w:hAnsi="Arial" w:cs="Arial"/>
                <w:color w:val="002060"/>
              </w:rPr>
            </w:pPr>
            <w:r>
              <w:rPr>
                <w:rFonts w:ascii="Arial" w:hAnsi="Arial" w:cs="Arial"/>
                <w:color w:val="002060"/>
              </w:rPr>
              <w:t>Flexible Operating QEUH/GRI/RHC</w:t>
            </w:r>
          </w:p>
          <w:p w:rsidR="0064120B" w:rsidRPr="009265AE" w:rsidRDefault="0064120B" w:rsidP="00B76C7E">
            <w:pPr>
              <w:rPr>
                <w:rFonts w:ascii="Arial" w:hAnsi="Arial" w:cs="Arial"/>
                <w:color w:val="002060"/>
              </w:rPr>
            </w:pPr>
            <w:r>
              <w:rPr>
                <w:rFonts w:ascii="Arial" w:hAnsi="Arial" w:cs="Arial"/>
                <w:color w:val="002060"/>
              </w:rPr>
              <w:t>or Burns Clinic RHC (Clinic one week in four)</w:t>
            </w:r>
          </w:p>
        </w:tc>
        <w:tc>
          <w:tcPr>
            <w:tcW w:w="3413" w:type="dxa"/>
          </w:tcPr>
          <w:p w:rsidR="0064120B" w:rsidRDefault="0064120B" w:rsidP="00B76C7E">
            <w:pPr>
              <w:rPr>
                <w:rFonts w:ascii="Arial" w:hAnsi="Arial" w:cs="Arial"/>
                <w:color w:val="002060"/>
              </w:rPr>
            </w:pPr>
            <w:r>
              <w:rPr>
                <w:rFonts w:ascii="Arial" w:hAnsi="Arial" w:cs="Arial"/>
                <w:color w:val="002060"/>
              </w:rPr>
              <w:t>Flexible Operating QEUH/GRI/RHC</w:t>
            </w:r>
          </w:p>
          <w:p w:rsidR="0064120B" w:rsidRPr="009265AE" w:rsidRDefault="0064120B" w:rsidP="00B76C7E">
            <w:pPr>
              <w:rPr>
                <w:rFonts w:ascii="Arial" w:hAnsi="Arial" w:cs="Arial"/>
                <w:color w:val="002060"/>
              </w:rPr>
            </w:pPr>
            <w:r>
              <w:rPr>
                <w:rFonts w:ascii="Arial" w:hAnsi="Arial" w:cs="Arial"/>
                <w:color w:val="002060"/>
              </w:rPr>
              <w:t>or</w:t>
            </w:r>
            <w:r>
              <w:t xml:space="preserve"> </w:t>
            </w:r>
            <w:r w:rsidRPr="00EB798C">
              <w:rPr>
                <w:rFonts w:ascii="Arial" w:hAnsi="Arial" w:cs="Arial"/>
                <w:color w:val="002060"/>
              </w:rPr>
              <w:t xml:space="preserve">Combined </w:t>
            </w:r>
            <w:proofErr w:type="spellStart"/>
            <w:r w:rsidRPr="00EB798C">
              <w:rPr>
                <w:rFonts w:ascii="Arial" w:hAnsi="Arial" w:cs="Arial"/>
                <w:color w:val="002060"/>
              </w:rPr>
              <w:t>Orthoplastic</w:t>
            </w:r>
            <w:proofErr w:type="spellEnd"/>
            <w:r w:rsidRPr="00EB798C">
              <w:rPr>
                <w:rFonts w:ascii="Arial" w:hAnsi="Arial" w:cs="Arial"/>
                <w:color w:val="002060"/>
              </w:rPr>
              <w:t xml:space="preserve"> Clinic at QEUH</w:t>
            </w:r>
            <w:r>
              <w:rPr>
                <w:rFonts w:ascii="Arial" w:hAnsi="Arial" w:cs="Arial"/>
                <w:color w:val="002060"/>
              </w:rPr>
              <w:t xml:space="preserve"> (Clinic one week in four)</w:t>
            </w:r>
          </w:p>
        </w:tc>
      </w:tr>
      <w:tr w:rsidR="0064120B" w:rsidRPr="009265AE" w:rsidTr="00B76C7E">
        <w:trPr>
          <w:jc w:val="center"/>
        </w:trPr>
        <w:tc>
          <w:tcPr>
            <w:tcW w:w="1548" w:type="dxa"/>
          </w:tcPr>
          <w:p w:rsidR="0064120B" w:rsidRPr="009265AE" w:rsidRDefault="0064120B" w:rsidP="00B76C7E">
            <w:pPr>
              <w:rPr>
                <w:rFonts w:ascii="Arial" w:hAnsi="Arial" w:cs="Arial"/>
                <w:color w:val="002060"/>
              </w:rPr>
            </w:pPr>
            <w:r w:rsidRPr="009265AE">
              <w:rPr>
                <w:rFonts w:ascii="Arial" w:hAnsi="Arial" w:cs="Arial"/>
                <w:color w:val="002060"/>
              </w:rPr>
              <w:t>Wednesday</w:t>
            </w:r>
          </w:p>
        </w:tc>
        <w:tc>
          <w:tcPr>
            <w:tcW w:w="3240" w:type="dxa"/>
          </w:tcPr>
          <w:p w:rsidR="0064120B" w:rsidRDefault="0064120B" w:rsidP="00B76C7E">
            <w:pPr>
              <w:rPr>
                <w:rFonts w:ascii="Arial" w:hAnsi="Arial" w:cs="Arial"/>
                <w:color w:val="002060"/>
              </w:rPr>
            </w:pPr>
            <w:r>
              <w:rPr>
                <w:rFonts w:ascii="Arial" w:hAnsi="Arial" w:cs="Arial"/>
                <w:color w:val="002060"/>
              </w:rPr>
              <w:t xml:space="preserve">Burns MDT GRI followed by </w:t>
            </w:r>
          </w:p>
          <w:p w:rsidR="0064120B" w:rsidRDefault="0064120B" w:rsidP="00B76C7E">
            <w:pPr>
              <w:rPr>
                <w:rFonts w:ascii="Arial" w:hAnsi="Arial" w:cs="Arial"/>
                <w:color w:val="002060"/>
              </w:rPr>
            </w:pPr>
            <w:r>
              <w:rPr>
                <w:rFonts w:ascii="Arial" w:hAnsi="Arial" w:cs="Arial"/>
                <w:color w:val="002060"/>
              </w:rPr>
              <w:t>Clinic GRI</w:t>
            </w:r>
          </w:p>
          <w:p w:rsidR="0064120B" w:rsidRPr="009265AE" w:rsidRDefault="0064120B" w:rsidP="00B76C7E">
            <w:pPr>
              <w:rPr>
                <w:rFonts w:ascii="Arial" w:hAnsi="Arial" w:cs="Arial"/>
                <w:color w:val="002060"/>
              </w:rPr>
            </w:pPr>
          </w:p>
        </w:tc>
        <w:tc>
          <w:tcPr>
            <w:tcW w:w="3413" w:type="dxa"/>
          </w:tcPr>
          <w:p w:rsidR="0064120B" w:rsidRPr="009265AE" w:rsidRDefault="0064120B" w:rsidP="00B76C7E">
            <w:pPr>
              <w:rPr>
                <w:rFonts w:ascii="Arial" w:hAnsi="Arial" w:cs="Arial"/>
                <w:color w:val="002060"/>
              </w:rPr>
            </w:pPr>
            <w:r>
              <w:rPr>
                <w:rFonts w:ascii="Arial" w:hAnsi="Arial" w:cs="Arial"/>
                <w:color w:val="002060"/>
              </w:rPr>
              <w:t>Core Supporting Professional Activity</w:t>
            </w:r>
          </w:p>
        </w:tc>
      </w:tr>
      <w:tr w:rsidR="0064120B" w:rsidRPr="009265AE" w:rsidTr="00B76C7E">
        <w:trPr>
          <w:jc w:val="center"/>
        </w:trPr>
        <w:tc>
          <w:tcPr>
            <w:tcW w:w="1548" w:type="dxa"/>
          </w:tcPr>
          <w:p w:rsidR="0064120B" w:rsidRPr="009265AE" w:rsidRDefault="0064120B" w:rsidP="00B76C7E">
            <w:pPr>
              <w:rPr>
                <w:rFonts w:ascii="Arial" w:hAnsi="Arial" w:cs="Arial"/>
                <w:color w:val="002060"/>
              </w:rPr>
            </w:pPr>
            <w:r w:rsidRPr="009265AE">
              <w:rPr>
                <w:rFonts w:ascii="Arial" w:hAnsi="Arial" w:cs="Arial"/>
                <w:color w:val="002060"/>
              </w:rPr>
              <w:t>Thursday</w:t>
            </w:r>
          </w:p>
        </w:tc>
        <w:tc>
          <w:tcPr>
            <w:tcW w:w="3240" w:type="dxa"/>
          </w:tcPr>
          <w:p w:rsidR="0064120B" w:rsidRPr="009265AE" w:rsidRDefault="0064120B" w:rsidP="00B76C7E">
            <w:pPr>
              <w:rPr>
                <w:rFonts w:ascii="Arial" w:hAnsi="Arial" w:cs="Arial"/>
                <w:color w:val="002060"/>
              </w:rPr>
            </w:pPr>
            <w:r>
              <w:rPr>
                <w:rFonts w:ascii="Arial" w:hAnsi="Arial" w:cs="Arial"/>
                <w:color w:val="002060"/>
              </w:rPr>
              <w:t>Operating RHC (Burns/trauma list)</w:t>
            </w:r>
          </w:p>
        </w:tc>
        <w:tc>
          <w:tcPr>
            <w:tcW w:w="3413" w:type="dxa"/>
          </w:tcPr>
          <w:p w:rsidR="0064120B" w:rsidRPr="009265AE" w:rsidRDefault="0064120B" w:rsidP="00B76C7E">
            <w:pPr>
              <w:rPr>
                <w:rFonts w:ascii="Arial" w:hAnsi="Arial" w:cs="Arial"/>
                <w:color w:val="002060"/>
              </w:rPr>
            </w:pPr>
            <w:r w:rsidRPr="007E63FC">
              <w:rPr>
                <w:rFonts w:ascii="Arial" w:hAnsi="Arial" w:cs="Arial"/>
                <w:color w:val="002060"/>
                <w:highlight w:val="yellow"/>
              </w:rPr>
              <w:t>Direct Clinical Care Activity – to be confirmed</w:t>
            </w:r>
          </w:p>
        </w:tc>
      </w:tr>
      <w:tr w:rsidR="0064120B" w:rsidRPr="009265AE" w:rsidTr="00B76C7E">
        <w:trPr>
          <w:trHeight w:val="70"/>
          <w:jc w:val="center"/>
        </w:trPr>
        <w:tc>
          <w:tcPr>
            <w:tcW w:w="1548" w:type="dxa"/>
          </w:tcPr>
          <w:p w:rsidR="0064120B" w:rsidRPr="009265AE" w:rsidRDefault="0064120B" w:rsidP="00B76C7E">
            <w:pPr>
              <w:rPr>
                <w:rFonts w:ascii="Arial" w:hAnsi="Arial" w:cs="Arial"/>
                <w:color w:val="002060"/>
              </w:rPr>
            </w:pPr>
            <w:r w:rsidRPr="009265AE">
              <w:rPr>
                <w:rFonts w:ascii="Arial" w:hAnsi="Arial" w:cs="Arial"/>
                <w:color w:val="002060"/>
              </w:rPr>
              <w:t>Friday</w:t>
            </w:r>
          </w:p>
        </w:tc>
        <w:tc>
          <w:tcPr>
            <w:tcW w:w="3240" w:type="dxa"/>
          </w:tcPr>
          <w:p w:rsidR="0064120B" w:rsidRPr="009265AE" w:rsidRDefault="0064120B" w:rsidP="00B76C7E">
            <w:pPr>
              <w:rPr>
                <w:rFonts w:ascii="Arial" w:hAnsi="Arial" w:cs="Arial"/>
                <w:color w:val="002060"/>
              </w:rPr>
            </w:pPr>
            <w:r>
              <w:rPr>
                <w:rFonts w:ascii="Arial" w:hAnsi="Arial" w:cs="Arial"/>
                <w:color w:val="002060"/>
              </w:rPr>
              <w:t>Operating GRI (Burns)</w:t>
            </w:r>
          </w:p>
        </w:tc>
        <w:tc>
          <w:tcPr>
            <w:tcW w:w="3413" w:type="dxa"/>
          </w:tcPr>
          <w:p w:rsidR="0064120B" w:rsidRPr="009265AE" w:rsidRDefault="0064120B" w:rsidP="00B76C7E">
            <w:pPr>
              <w:rPr>
                <w:rFonts w:ascii="Arial" w:hAnsi="Arial" w:cs="Arial"/>
                <w:color w:val="002060"/>
              </w:rPr>
            </w:pPr>
            <w:r>
              <w:rPr>
                <w:rFonts w:ascii="Arial" w:hAnsi="Arial" w:cs="Arial"/>
                <w:color w:val="002060"/>
              </w:rPr>
              <w:t>Flexible Operating Colorectal GRI/ Free</w:t>
            </w:r>
          </w:p>
        </w:tc>
      </w:tr>
    </w:tbl>
    <w:p w:rsidR="0064120B" w:rsidRPr="009265AE" w:rsidRDefault="0064120B" w:rsidP="0064120B">
      <w:pPr>
        <w:rPr>
          <w:rFonts w:ascii="Arial" w:hAnsi="Arial" w:cs="Arial"/>
          <w:color w:val="002060"/>
        </w:rPr>
      </w:pPr>
    </w:p>
    <w:p w:rsidR="0064120B" w:rsidRDefault="0064120B" w:rsidP="0064120B">
      <w:pPr>
        <w:rPr>
          <w:rFonts w:ascii="Arial" w:hAnsi="Arial" w:cs="Arial"/>
          <w:color w:val="002060"/>
        </w:rPr>
      </w:pPr>
      <w:r>
        <w:rPr>
          <w:rFonts w:ascii="Arial" w:hAnsi="Arial" w:cs="Arial"/>
          <w:color w:val="002060"/>
        </w:rPr>
        <w:t xml:space="preserve">GRI - </w:t>
      </w:r>
      <w:r w:rsidRPr="009265AE">
        <w:rPr>
          <w:rFonts w:ascii="Arial" w:hAnsi="Arial" w:cs="Arial"/>
          <w:color w:val="002060"/>
        </w:rPr>
        <w:t>Glasgow Royal Infirmary</w:t>
      </w:r>
    </w:p>
    <w:p w:rsidR="0064120B" w:rsidRPr="009265AE" w:rsidRDefault="0064120B" w:rsidP="0064120B">
      <w:pPr>
        <w:rPr>
          <w:rFonts w:ascii="Arial" w:hAnsi="Arial" w:cs="Arial"/>
          <w:color w:val="002060"/>
        </w:rPr>
      </w:pPr>
      <w:r>
        <w:rPr>
          <w:rFonts w:ascii="Arial" w:hAnsi="Arial" w:cs="Arial"/>
          <w:color w:val="002060"/>
        </w:rPr>
        <w:t>RHC - Royal Hospital for Children</w:t>
      </w:r>
    </w:p>
    <w:p w:rsidR="0064120B" w:rsidRPr="009265AE" w:rsidRDefault="0064120B" w:rsidP="0064120B">
      <w:pPr>
        <w:rPr>
          <w:rFonts w:ascii="Arial" w:hAnsi="Arial" w:cs="Arial"/>
          <w:color w:val="002060"/>
        </w:rPr>
      </w:pPr>
      <w:r>
        <w:rPr>
          <w:rFonts w:ascii="Arial" w:hAnsi="Arial" w:cs="Arial"/>
          <w:color w:val="002060"/>
        </w:rPr>
        <w:t xml:space="preserve">QEUH - </w:t>
      </w:r>
      <w:r w:rsidRPr="009265AE">
        <w:rPr>
          <w:rFonts w:ascii="Arial" w:hAnsi="Arial" w:cs="Arial"/>
          <w:color w:val="002060"/>
        </w:rPr>
        <w:t>Queen Elizabeth University Hospital</w:t>
      </w:r>
    </w:p>
    <w:p w:rsidR="003B342A" w:rsidRPr="003B342A" w:rsidRDefault="003B342A" w:rsidP="003B342A">
      <w:pPr>
        <w:rPr>
          <w:rFonts w:ascii="Arial" w:hAnsi="Arial" w:cs="Arial"/>
          <w:color w:val="002060"/>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64120B" w:rsidRDefault="0064120B" w:rsidP="008A52ED">
      <w:pPr>
        <w:rPr>
          <w:rFonts w:ascii="Arial" w:hAnsi="Arial" w:cs="Arial"/>
          <w:b/>
          <w:bCs/>
          <w:color w:val="002060"/>
          <w:sz w:val="32"/>
          <w:szCs w:val="32"/>
        </w:rPr>
      </w:pPr>
    </w:p>
    <w:p w:rsidR="0064120B" w:rsidRDefault="0064120B" w:rsidP="008A52ED">
      <w:pPr>
        <w:rPr>
          <w:rFonts w:ascii="Arial" w:hAnsi="Arial" w:cs="Arial"/>
          <w:b/>
          <w:bCs/>
          <w:color w:val="002060"/>
          <w:sz w:val="32"/>
          <w:szCs w:val="32"/>
        </w:rPr>
      </w:pPr>
    </w:p>
    <w:p w:rsidR="0064120B" w:rsidRDefault="0064120B" w:rsidP="008A52ED">
      <w:pPr>
        <w:rPr>
          <w:rFonts w:ascii="Arial" w:hAnsi="Arial" w:cs="Arial"/>
          <w:b/>
          <w:bCs/>
          <w:color w:val="002060"/>
          <w:sz w:val="32"/>
          <w:szCs w:val="32"/>
        </w:rPr>
      </w:pPr>
    </w:p>
    <w:p w:rsidR="0064120B" w:rsidRDefault="0064120B" w:rsidP="008A52ED">
      <w:pPr>
        <w:rPr>
          <w:rFonts w:ascii="Arial" w:hAnsi="Arial" w:cs="Arial"/>
          <w:b/>
          <w:bCs/>
          <w:color w:val="002060"/>
          <w:sz w:val="32"/>
          <w:szCs w:val="32"/>
        </w:rPr>
      </w:pPr>
    </w:p>
    <w:p w:rsidR="0064120B" w:rsidRDefault="0064120B" w:rsidP="008A52ED">
      <w:pPr>
        <w:rPr>
          <w:rFonts w:ascii="Arial" w:hAnsi="Arial" w:cs="Arial"/>
          <w:b/>
          <w:bCs/>
          <w:color w:val="002060"/>
          <w:sz w:val="32"/>
          <w:szCs w:val="32"/>
        </w:rPr>
      </w:pPr>
    </w:p>
    <w:p w:rsidR="0064120B" w:rsidRDefault="0064120B" w:rsidP="008A52ED">
      <w:pPr>
        <w:rPr>
          <w:rFonts w:ascii="Arial" w:hAnsi="Arial" w:cs="Arial"/>
          <w:b/>
          <w:bCs/>
          <w:color w:val="002060"/>
          <w:sz w:val="32"/>
          <w:szCs w:val="32"/>
        </w:rPr>
      </w:pPr>
    </w:p>
    <w:p w:rsidR="0064120B" w:rsidRDefault="0064120B" w:rsidP="008A52ED">
      <w:pPr>
        <w:rPr>
          <w:rFonts w:ascii="Arial" w:hAnsi="Arial" w:cs="Arial"/>
          <w:b/>
          <w:bCs/>
          <w:color w:val="002060"/>
          <w:sz w:val="32"/>
          <w:szCs w:val="32"/>
        </w:rPr>
      </w:pPr>
    </w:p>
    <w:p w:rsidR="0064120B" w:rsidRDefault="0064120B" w:rsidP="008A52ED">
      <w:pPr>
        <w:rPr>
          <w:rFonts w:ascii="Arial" w:hAnsi="Arial" w:cs="Arial"/>
          <w:b/>
          <w:bCs/>
          <w:color w:val="002060"/>
          <w:sz w:val="32"/>
          <w:szCs w:val="32"/>
        </w:rPr>
      </w:pPr>
    </w:p>
    <w:p w:rsidR="0064120B" w:rsidRDefault="0064120B" w:rsidP="008A52ED">
      <w:pPr>
        <w:rPr>
          <w:rFonts w:ascii="Arial" w:hAnsi="Arial" w:cs="Arial"/>
          <w:b/>
          <w:bCs/>
          <w:color w:val="002060"/>
          <w:sz w:val="32"/>
          <w:szCs w:val="32"/>
        </w:rPr>
      </w:pPr>
    </w:p>
    <w:p w:rsidR="0064120B" w:rsidRDefault="0064120B" w:rsidP="008A52ED">
      <w:pPr>
        <w:rPr>
          <w:rFonts w:ascii="Arial" w:hAnsi="Arial" w:cs="Arial"/>
          <w:b/>
          <w:bCs/>
          <w:color w:val="002060"/>
          <w:sz w:val="32"/>
          <w:szCs w:val="32"/>
        </w:rPr>
      </w:pPr>
    </w:p>
    <w:p w:rsidR="0064120B" w:rsidRDefault="0064120B" w:rsidP="008A52ED">
      <w:pPr>
        <w:rPr>
          <w:rFonts w:ascii="Arial" w:hAnsi="Arial" w:cs="Arial"/>
          <w:b/>
          <w:bCs/>
          <w:color w:val="002060"/>
          <w:sz w:val="32"/>
          <w:szCs w:val="32"/>
        </w:rPr>
      </w:pPr>
    </w:p>
    <w:p w:rsidR="0064120B" w:rsidRDefault="0064120B" w:rsidP="008A52ED">
      <w:pPr>
        <w:rPr>
          <w:rFonts w:ascii="Arial" w:hAnsi="Arial" w:cs="Arial"/>
          <w:b/>
          <w:bCs/>
          <w:color w:val="002060"/>
          <w:sz w:val="32"/>
          <w:szCs w:val="32"/>
        </w:rPr>
      </w:pPr>
    </w:p>
    <w:p w:rsidR="0064120B" w:rsidRDefault="0064120B"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22"/>
          <w:szCs w:val="22"/>
        </w:rPr>
      </w:pPr>
      <w:r w:rsidRPr="003B342A">
        <w:rPr>
          <w:rFonts w:ascii="Arial" w:hAnsi="Arial" w:cs="Arial"/>
          <w:b/>
          <w:bCs/>
          <w:color w:val="002060"/>
          <w:sz w:val="22"/>
          <w:szCs w:val="22"/>
        </w:rPr>
        <w:t>Person Specification</w:t>
      </w:r>
    </w:p>
    <w:p w:rsidR="003B342A" w:rsidRPr="003B342A" w:rsidRDefault="003B342A" w:rsidP="008A52ED">
      <w:pPr>
        <w:rPr>
          <w:rFonts w:ascii="Arial" w:hAnsi="Arial" w:cs="Arial"/>
          <w:b/>
          <w:bCs/>
          <w:color w:val="002060"/>
          <w:sz w:val="22"/>
          <w:szCs w:val="22"/>
        </w:rPr>
      </w:pPr>
    </w:p>
    <w:tbl>
      <w:tblPr>
        <w:tblW w:w="104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5011"/>
        <w:gridCol w:w="3197"/>
      </w:tblGrid>
      <w:tr w:rsidR="0064120B" w:rsidRPr="009265AE" w:rsidTr="0064120B">
        <w:trPr>
          <w:trHeight w:val="414"/>
        </w:trPr>
        <w:tc>
          <w:tcPr>
            <w:tcW w:w="2269" w:type="dxa"/>
          </w:tcPr>
          <w:p w:rsidR="0064120B" w:rsidRPr="009265AE" w:rsidRDefault="0064120B" w:rsidP="0064120B">
            <w:pPr>
              <w:spacing w:line="480" w:lineRule="auto"/>
              <w:jc w:val="both"/>
              <w:rPr>
                <w:rFonts w:ascii="Arial" w:hAnsi="Arial" w:cs="Arial"/>
                <w:b/>
                <w:color w:val="002060"/>
              </w:rPr>
            </w:pPr>
            <w:r w:rsidRPr="009265AE">
              <w:rPr>
                <w:rFonts w:ascii="Arial" w:hAnsi="Arial" w:cs="Arial"/>
                <w:b/>
                <w:color w:val="002060"/>
                <w:sz w:val="22"/>
                <w:szCs w:val="22"/>
              </w:rPr>
              <w:t xml:space="preserve">REQUIREMENTS </w:t>
            </w:r>
          </w:p>
        </w:tc>
        <w:tc>
          <w:tcPr>
            <w:tcW w:w="5011" w:type="dxa"/>
          </w:tcPr>
          <w:p w:rsidR="0064120B" w:rsidRPr="009265AE" w:rsidRDefault="0064120B" w:rsidP="00B76C7E">
            <w:pPr>
              <w:spacing w:line="480" w:lineRule="auto"/>
              <w:jc w:val="both"/>
              <w:rPr>
                <w:rFonts w:ascii="Arial" w:hAnsi="Arial" w:cs="Arial"/>
                <w:b/>
                <w:color w:val="002060"/>
              </w:rPr>
            </w:pPr>
            <w:r w:rsidRPr="009265AE">
              <w:rPr>
                <w:rFonts w:ascii="Arial" w:hAnsi="Arial" w:cs="Arial"/>
                <w:b/>
                <w:color w:val="002060"/>
                <w:sz w:val="22"/>
                <w:szCs w:val="22"/>
              </w:rPr>
              <w:t xml:space="preserve">ESSENTIAL </w:t>
            </w:r>
          </w:p>
        </w:tc>
        <w:tc>
          <w:tcPr>
            <w:tcW w:w="3197" w:type="dxa"/>
          </w:tcPr>
          <w:p w:rsidR="0064120B" w:rsidRPr="009265AE" w:rsidRDefault="0064120B" w:rsidP="00B76C7E">
            <w:pPr>
              <w:spacing w:line="480" w:lineRule="auto"/>
              <w:jc w:val="both"/>
              <w:rPr>
                <w:rFonts w:ascii="Arial" w:hAnsi="Arial" w:cs="Arial"/>
                <w:b/>
                <w:color w:val="002060"/>
              </w:rPr>
            </w:pPr>
            <w:r w:rsidRPr="009265AE">
              <w:rPr>
                <w:rFonts w:ascii="Arial" w:hAnsi="Arial" w:cs="Arial"/>
                <w:b/>
                <w:color w:val="002060"/>
                <w:sz w:val="22"/>
                <w:szCs w:val="22"/>
              </w:rPr>
              <w:t>DESIRABLE</w:t>
            </w:r>
          </w:p>
        </w:tc>
      </w:tr>
      <w:tr w:rsidR="0064120B" w:rsidRPr="009265AE" w:rsidTr="0064120B">
        <w:tc>
          <w:tcPr>
            <w:tcW w:w="2269" w:type="dxa"/>
          </w:tcPr>
          <w:p w:rsidR="0064120B" w:rsidRPr="009265AE" w:rsidRDefault="0064120B" w:rsidP="0064120B">
            <w:pPr>
              <w:jc w:val="both"/>
              <w:rPr>
                <w:rFonts w:ascii="Arial" w:hAnsi="Arial" w:cs="Arial"/>
                <w:b/>
                <w:color w:val="002060"/>
              </w:rPr>
            </w:pPr>
            <w:r w:rsidRPr="009265AE">
              <w:rPr>
                <w:rFonts w:ascii="Arial" w:hAnsi="Arial" w:cs="Arial"/>
                <w:b/>
                <w:color w:val="002060"/>
              </w:rPr>
              <w:t>Qualifications and Training</w:t>
            </w:r>
          </w:p>
        </w:tc>
        <w:tc>
          <w:tcPr>
            <w:tcW w:w="5011" w:type="dxa"/>
          </w:tcPr>
          <w:p w:rsidR="0064120B" w:rsidRPr="009265AE" w:rsidRDefault="0064120B" w:rsidP="00B76C7E">
            <w:pPr>
              <w:numPr>
                <w:ilvl w:val="0"/>
                <w:numId w:val="35"/>
              </w:numPr>
              <w:tabs>
                <w:tab w:val="clear" w:pos="720"/>
                <w:tab w:val="num" w:pos="0"/>
              </w:tabs>
              <w:ind w:left="345"/>
              <w:jc w:val="both"/>
              <w:rPr>
                <w:rFonts w:ascii="Arial" w:hAnsi="Arial" w:cs="Arial"/>
                <w:b/>
                <w:color w:val="002060"/>
              </w:rPr>
            </w:pPr>
            <w:r w:rsidRPr="009265AE">
              <w:rPr>
                <w:rFonts w:ascii="Arial" w:hAnsi="Arial" w:cs="Arial"/>
                <w:color w:val="002060"/>
                <w:sz w:val="22"/>
                <w:szCs w:val="22"/>
              </w:rPr>
              <w:t>Full GMC Registration and a Licence to Practise</w:t>
            </w:r>
          </w:p>
          <w:p w:rsidR="0064120B" w:rsidRPr="009265AE" w:rsidRDefault="0064120B" w:rsidP="00B76C7E">
            <w:pPr>
              <w:numPr>
                <w:ilvl w:val="0"/>
                <w:numId w:val="35"/>
              </w:numPr>
              <w:tabs>
                <w:tab w:val="clear" w:pos="720"/>
                <w:tab w:val="num" w:pos="0"/>
              </w:tabs>
              <w:ind w:left="345"/>
              <w:jc w:val="both"/>
              <w:rPr>
                <w:rFonts w:ascii="Arial" w:hAnsi="Arial" w:cs="Arial"/>
                <w:b/>
                <w:color w:val="002060"/>
              </w:rPr>
            </w:pPr>
            <w:r w:rsidRPr="009265AE">
              <w:rPr>
                <w:rFonts w:ascii="Arial" w:hAnsi="Arial" w:cs="Arial"/>
                <w:color w:val="002060"/>
                <w:sz w:val="22"/>
                <w:szCs w:val="22"/>
              </w:rPr>
              <w:t>Success in Intercollegiate Specialty Examination or equivalent</w:t>
            </w:r>
          </w:p>
          <w:p w:rsidR="0064120B" w:rsidRPr="009265AE" w:rsidRDefault="0064120B" w:rsidP="00B76C7E">
            <w:pPr>
              <w:numPr>
                <w:ilvl w:val="0"/>
                <w:numId w:val="35"/>
              </w:numPr>
              <w:tabs>
                <w:tab w:val="clear" w:pos="720"/>
                <w:tab w:val="num" w:pos="0"/>
              </w:tabs>
              <w:ind w:left="345"/>
              <w:jc w:val="both"/>
              <w:rPr>
                <w:rFonts w:ascii="Arial" w:hAnsi="Arial" w:cs="Arial"/>
                <w:color w:val="002060"/>
              </w:rPr>
            </w:pPr>
            <w:r w:rsidRPr="009265AE">
              <w:rPr>
                <w:rFonts w:ascii="Arial" w:hAnsi="Arial" w:cs="Arial"/>
                <w:color w:val="002060"/>
                <w:sz w:val="22"/>
                <w:szCs w:val="22"/>
              </w:rPr>
              <w:t>CCT or equivalent</w:t>
            </w:r>
          </w:p>
        </w:tc>
        <w:tc>
          <w:tcPr>
            <w:tcW w:w="3197" w:type="dxa"/>
          </w:tcPr>
          <w:p w:rsidR="0064120B" w:rsidRPr="005F3DAF" w:rsidRDefault="0064120B" w:rsidP="00B76C7E">
            <w:pPr>
              <w:numPr>
                <w:ilvl w:val="0"/>
                <w:numId w:val="35"/>
              </w:numPr>
              <w:tabs>
                <w:tab w:val="clear" w:pos="720"/>
                <w:tab w:val="num" w:pos="355"/>
              </w:tabs>
              <w:ind w:left="0"/>
              <w:jc w:val="both"/>
              <w:rPr>
                <w:rFonts w:ascii="Arial" w:hAnsi="Arial" w:cs="Arial"/>
                <w:b/>
                <w:color w:val="002060"/>
              </w:rPr>
            </w:pPr>
            <w:r w:rsidRPr="009265AE">
              <w:rPr>
                <w:rFonts w:ascii="Arial" w:hAnsi="Arial" w:cs="Arial"/>
                <w:color w:val="002060"/>
                <w:sz w:val="22"/>
                <w:szCs w:val="22"/>
              </w:rPr>
              <w:t>Evidence of training in microsurgical reconstruction</w:t>
            </w:r>
          </w:p>
          <w:p w:rsidR="0064120B" w:rsidRPr="009265AE" w:rsidRDefault="0064120B" w:rsidP="00B76C7E">
            <w:pPr>
              <w:numPr>
                <w:ilvl w:val="0"/>
                <w:numId w:val="35"/>
              </w:numPr>
              <w:tabs>
                <w:tab w:val="clear" w:pos="720"/>
                <w:tab w:val="num" w:pos="355"/>
              </w:tabs>
              <w:ind w:left="0"/>
              <w:jc w:val="both"/>
              <w:rPr>
                <w:rFonts w:ascii="Arial" w:hAnsi="Arial" w:cs="Arial"/>
                <w:b/>
                <w:color w:val="002060"/>
              </w:rPr>
            </w:pPr>
            <w:r>
              <w:rPr>
                <w:rFonts w:ascii="Arial" w:hAnsi="Arial" w:cs="Arial"/>
                <w:color w:val="002060"/>
                <w:sz w:val="22"/>
                <w:szCs w:val="22"/>
              </w:rPr>
              <w:t>Evidence of training in burns</w:t>
            </w:r>
          </w:p>
          <w:p w:rsidR="0064120B" w:rsidRPr="009265AE" w:rsidRDefault="0064120B" w:rsidP="00B76C7E">
            <w:pPr>
              <w:jc w:val="both"/>
              <w:rPr>
                <w:rFonts w:ascii="Arial" w:hAnsi="Arial" w:cs="Arial"/>
                <w:b/>
                <w:color w:val="002060"/>
              </w:rPr>
            </w:pPr>
          </w:p>
        </w:tc>
      </w:tr>
      <w:tr w:rsidR="0064120B" w:rsidRPr="009265AE" w:rsidTr="0064120B">
        <w:tc>
          <w:tcPr>
            <w:tcW w:w="2269" w:type="dxa"/>
          </w:tcPr>
          <w:p w:rsidR="0064120B" w:rsidRPr="009265AE" w:rsidRDefault="0064120B" w:rsidP="0064120B">
            <w:pPr>
              <w:jc w:val="both"/>
              <w:rPr>
                <w:rFonts w:ascii="Arial" w:hAnsi="Arial" w:cs="Arial"/>
                <w:b/>
                <w:color w:val="002060"/>
              </w:rPr>
            </w:pPr>
            <w:r w:rsidRPr="009265AE">
              <w:rPr>
                <w:rFonts w:ascii="Arial" w:hAnsi="Arial" w:cs="Arial"/>
                <w:b/>
                <w:color w:val="002060"/>
              </w:rPr>
              <w:t>Experience</w:t>
            </w:r>
          </w:p>
        </w:tc>
        <w:tc>
          <w:tcPr>
            <w:tcW w:w="5011" w:type="dxa"/>
          </w:tcPr>
          <w:p w:rsidR="0064120B" w:rsidRPr="00723B35" w:rsidRDefault="0064120B" w:rsidP="00B76C7E">
            <w:pPr>
              <w:numPr>
                <w:ilvl w:val="0"/>
                <w:numId w:val="36"/>
              </w:numPr>
              <w:tabs>
                <w:tab w:val="clear" w:pos="720"/>
                <w:tab w:val="num" w:pos="345"/>
              </w:tabs>
              <w:ind w:left="345" w:hanging="426"/>
              <w:jc w:val="both"/>
              <w:rPr>
                <w:rFonts w:ascii="Arial" w:hAnsi="Arial" w:cs="Arial"/>
                <w:b/>
                <w:color w:val="002060"/>
              </w:rPr>
            </w:pPr>
            <w:r w:rsidRPr="009265AE">
              <w:rPr>
                <w:rFonts w:ascii="Arial" w:hAnsi="Arial" w:cs="Arial"/>
                <w:color w:val="002060"/>
                <w:sz w:val="22"/>
                <w:szCs w:val="22"/>
              </w:rPr>
              <w:t xml:space="preserve">Ability to work with other specialties to manage referrals for major </w:t>
            </w:r>
            <w:r>
              <w:rPr>
                <w:rFonts w:ascii="Arial" w:hAnsi="Arial" w:cs="Arial"/>
                <w:color w:val="002060"/>
                <w:sz w:val="22"/>
                <w:szCs w:val="22"/>
              </w:rPr>
              <w:t>burns</w:t>
            </w:r>
          </w:p>
          <w:p w:rsidR="0064120B" w:rsidRPr="009265AE" w:rsidRDefault="0064120B" w:rsidP="00B76C7E">
            <w:pPr>
              <w:numPr>
                <w:ilvl w:val="0"/>
                <w:numId w:val="36"/>
              </w:numPr>
              <w:tabs>
                <w:tab w:val="clear" w:pos="720"/>
                <w:tab w:val="num" w:pos="345"/>
              </w:tabs>
              <w:ind w:left="345" w:hanging="426"/>
              <w:jc w:val="both"/>
              <w:rPr>
                <w:rFonts w:ascii="Arial" w:hAnsi="Arial" w:cs="Arial"/>
                <w:b/>
                <w:color w:val="002060"/>
              </w:rPr>
            </w:pPr>
            <w:r>
              <w:rPr>
                <w:rFonts w:ascii="Arial" w:hAnsi="Arial" w:cs="Arial"/>
                <w:color w:val="002060"/>
                <w:sz w:val="22"/>
                <w:szCs w:val="22"/>
              </w:rPr>
              <w:t>Ability to work with other specialties to manage patients requiring limb reconstruction and perineal reconstruction</w:t>
            </w:r>
          </w:p>
          <w:p w:rsidR="0064120B" w:rsidRPr="009265AE" w:rsidRDefault="0064120B" w:rsidP="00B76C7E">
            <w:pPr>
              <w:numPr>
                <w:ilvl w:val="0"/>
                <w:numId w:val="36"/>
              </w:numPr>
              <w:tabs>
                <w:tab w:val="clear" w:pos="720"/>
                <w:tab w:val="num" w:pos="345"/>
              </w:tabs>
              <w:ind w:left="345" w:hanging="426"/>
              <w:jc w:val="both"/>
              <w:rPr>
                <w:rFonts w:ascii="Arial" w:hAnsi="Arial" w:cs="Arial"/>
                <w:b/>
                <w:color w:val="002060"/>
              </w:rPr>
            </w:pPr>
            <w:r w:rsidRPr="009265AE">
              <w:rPr>
                <w:rFonts w:ascii="Arial" w:hAnsi="Arial" w:cs="Arial"/>
                <w:color w:val="002060"/>
                <w:sz w:val="22"/>
                <w:szCs w:val="22"/>
              </w:rPr>
              <w:t>Ability to take full and independent responsibility for clinical care of patients</w:t>
            </w:r>
          </w:p>
          <w:p w:rsidR="0064120B" w:rsidRPr="009265AE" w:rsidRDefault="0064120B" w:rsidP="00B76C7E">
            <w:pPr>
              <w:numPr>
                <w:ilvl w:val="0"/>
                <w:numId w:val="36"/>
              </w:numPr>
              <w:tabs>
                <w:tab w:val="clear" w:pos="720"/>
                <w:tab w:val="num" w:pos="345"/>
              </w:tabs>
              <w:ind w:left="345" w:hanging="426"/>
              <w:jc w:val="both"/>
              <w:rPr>
                <w:rFonts w:ascii="Arial" w:hAnsi="Arial" w:cs="Arial"/>
                <w:b/>
                <w:color w:val="002060"/>
              </w:rPr>
            </w:pPr>
            <w:r w:rsidRPr="009265AE">
              <w:rPr>
                <w:rFonts w:ascii="Arial" w:hAnsi="Arial" w:cs="Arial"/>
                <w:color w:val="002060"/>
                <w:sz w:val="22"/>
                <w:szCs w:val="22"/>
              </w:rPr>
              <w:t>Ability to manage and co-ordinate care of patients with general plastic problems and conditions including the management of trauma and skin cancer</w:t>
            </w:r>
          </w:p>
        </w:tc>
        <w:tc>
          <w:tcPr>
            <w:tcW w:w="3197" w:type="dxa"/>
          </w:tcPr>
          <w:p w:rsidR="0064120B" w:rsidRPr="00B975C7" w:rsidRDefault="0064120B" w:rsidP="00B76C7E">
            <w:pPr>
              <w:numPr>
                <w:ilvl w:val="0"/>
                <w:numId w:val="36"/>
              </w:numPr>
              <w:ind w:left="0"/>
              <w:jc w:val="both"/>
              <w:rPr>
                <w:rFonts w:ascii="Arial" w:hAnsi="Arial" w:cs="Arial"/>
                <w:color w:val="002060"/>
              </w:rPr>
            </w:pPr>
            <w:r w:rsidRPr="009265AE">
              <w:rPr>
                <w:rFonts w:ascii="Arial" w:hAnsi="Arial" w:cs="Arial"/>
                <w:color w:val="002060"/>
                <w:sz w:val="22"/>
                <w:szCs w:val="22"/>
              </w:rPr>
              <w:t>Evidence of advanced</w:t>
            </w:r>
            <w:r>
              <w:rPr>
                <w:rFonts w:ascii="Arial" w:hAnsi="Arial" w:cs="Arial"/>
                <w:color w:val="002060"/>
                <w:sz w:val="22"/>
                <w:szCs w:val="22"/>
              </w:rPr>
              <w:t xml:space="preserve"> training</w:t>
            </w:r>
            <w:r w:rsidRPr="009265AE">
              <w:rPr>
                <w:rFonts w:ascii="Arial" w:hAnsi="Arial" w:cs="Arial"/>
                <w:color w:val="002060"/>
                <w:sz w:val="22"/>
                <w:szCs w:val="22"/>
              </w:rPr>
              <w:t xml:space="preserve"> </w:t>
            </w:r>
            <w:r>
              <w:rPr>
                <w:rFonts w:ascii="Arial" w:hAnsi="Arial" w:cs="Arial"/>
                <w:color w:val="002060"/>
                <w:sz w:val="22"/>
                <w:szCs w:val="22"/>
              </w:rPr>
              <w:t xml:space="preserve">or experience training in burns </w:t>
            </w:r>
          </w:p>
          <w:p w:rsidR="0064120B" w:rsidRPr="009265AE" w:rsidRDefault="0064120B" w:rsidP="00B76C7E">
            <w:pPr>
              <w:numPr>
                <w:ilvl w:val="0"/>
                <w:numId w:val="36"/>
              </w:numPr>
              <w:ind w:left="0"/>
              <w:jc w:val="both"/>
              <w:rPr>
                <w:rFonts w:ascii="Arial" w:hAnsi="Arial" w:cs="Arial"/>
                <w:color w:val="002060"/>
              </w:rPr>
            </w:pPr>
            <w:r>
              <w:rPr>
                <w:rFonts w:ascii="Arial" w:hAnsi="Arial" w:cs="Arial"/>
                <w:color w:val="002060"/>
                <w:sz w:val="22"/>
                <w:szCs w:val="22"/>
              </w:rPr>
              <w:t>Evidence of advanced training or experience in limb reconstruction</w:t>
            </w:r>
          </w:p>
        </w:tc>
      </w:tr>
      <w:tr w:rsidR="0064120B" w:rsidRPr="009265AE" w:rsidTr="0064120B">
        <w:tc>
          <w:tcPr>
            <w:tcW w:w="2269" w:type="dxa"/>
          </w:tcPr>
          <w:p w:rsidR="0064120B" w:rsidRPr="009265AE" w:rsidRDefault="0064120B" w:rsidP="0064120B">
            <w:pPr>
              <w:jc w:val="both"/>
              <w:rPr>
                <w:rFonts w:ascii="Arial" w:hAnsi="Arial" w:cs="Arial"/>
                <w:b/>
                <w:color w:val="002060"/>
              </w:rPr>
            </w:pPr>
            <w:r w:rsidRPr="009265AE">
              <w:rPr>
                <w:rFonts w:ascii="Arial" w:hAnsi="Arial" w:cs="Arial"/>
                <w:b/>
                <w:color w:val="002060"/>
              </w:rPr>
              <w:t>Academic Achievements</w:t>
            </w:r>
          </w:p>
        </w:tc>
        <w:tc>
          <w:tcPr>
            <w:tcW w:w="5011" w:type="dxa"/>
          </w:tcPr>
          <w:p w:rsidR="0064120B" w:rsidRPr="009265AE" w:rsidRDefault="0064120B" w:rsidP="00B76C7E">
            <w:pPr>
              <w:numPr>
                <w:ilvl w:val="0"/>
                <w:numId w:val="37"/>
              </w:numPr>
              <w:tabs>
                <w:tab w:val="clear" w:pos="720"/>
                <w:tab w:val="num" w:pos="345"/>
              </w:tabs>
              <w:ind w:left="-81" w:firstLine="0"/>
              <w:jc w:val="both"/>
              <w:rPr>
                <w:rFonts w:ascii="Arial" w:hAnsi="Arial" w:cs="Arial"/>
                <w:b/>
                <w:color w:val="002060"/>
              </w:rPr>
            </w:pPr>
            <w:r w:rsidRPr="009265AE">
              <w:rPr>
                <w:rFonts w:ascii="Arial" w:hAnsi="Arial" w:cs="Arial"/>
                <w:color w:val="002060"/>
                <w:sz w:val="22"/>
                <w:szCs w:val="22"/>
              </w:rPr>
              <w:t>Commitment to research</w:t>
            </w:r>
          </w:p>
          <w:p w:rsidR="0064120B" w:rsidRPr="009265AE" w:rsidRDefault="0064120B" w:rsidP="00B76C7E">
            <w:pPr>
              <w:ind w:left="-81"/>
              <w:jc w:val="both"/>
              <w:rPr>
                <w:rFonts w:ascii="Arial" w:hAnsi="Arial" w:cs="Arial"/>
                <w:b/>
                <w:color w:val="002060"/>
              </w:rPr>
            </w:pPr>
            <w:r w:rsidRPr="009265AE">
              <w:rPr>
                <w:rFonts w:ascii="Arial" w:hAnsi="Arial" w:cs="Arial"/>
                <w:color w:val="002060"/>
                <w:sz w:val="22"/>
                <w:szCs w:val="22"/>
              </w:rPr>
              <w:t xml:space="preserve">       publications and presentations </w:t>
            </w:r>
          </w:p>
        </w:tc>
        <w:tc>
          <w:tcPr>
            <w:tcW w:w="3197" w:type="dxa"/>
          </w:tcPr>
          <w:p w:rsidR="0064120B" w:rsidRPr="009265AE" w:rsidRDefault="0064120B" w:rsidP="00B76C7E">
            <w:pPr>
              <w:numPr>
                <w:ilvl w:val="0"/>
                <w:numId w:val="37"/>
              </w:numPr>
              <w:ind w:left="0"/>
              <w:jc w:val="both"/>
              <w:rPr>
                <w:rFonts w:ascii="Arial" w:hAnsi="Arial" w:cs="Arial"/>
                <w:b/>
                <w:color w:val="002060"/>
              </w:rPr>
            </w:pPr>
            <w:r w:rsidRPr="009265AE">
              <w:rPr>
                <w:rFonts w:ascii="Arial" w:hAnsi="Arial" w:cs="Arial"/>
                <w:color w:val="002060"/>
                <w:sz w:val="22"/>
                <w:szCs w:val="22"/>
              </w:rPr>
              <w:t>Extensive publications and presentations or a higher research degree</w:t>
            </w:r>
          </w:p>
        </w:tc>
      </w:tr>
      <w:tr w:rsidR="0064120B" w:rsidRPr="009265AE" w:rsidTr="0064120B">
        <w:tc>
          <w:tcPr>
            <w:tcW w:w="2269" w:type="dxa"/>
          </w:tcPr>
          <w:p w:rsidR="0064120B" w:rsidRPr="009265AE" w:rsidRDefault="0064120B" w:rsidP="0064120B">
            <w:pPr>
              <w:jc w:val="both"/>
              <w:rPr>
                <w:rFonts w:ascii="Arial" w:hAnsi="Arial" w:cs="Arial"/>
                <w:b/>
                <w:color w:val="002060"/>
              </w:rPr>
            </w:pPr>
            <w:r w:rsidRPr="009265AE">
              <w:rPr>
                <w:rFonts w:ascii="Arial" w:hAnsi="Arial" w:cs="Arial"/>
                <w:b/>
                <w:color w:val="002060"/>
              </w:rPr>
              <w:t>Teaching and Audit</w:t>
            </w:r>
          </w:p>
        </w:tc>
        <w:tc>
          <w:tcPr>
            <w:tcW w:w="5011" w:type="dxa"/>
          </w:tcPr>
          <w:p w:rsidR="0064120B" w:rsidRPr="009265AE" w:rsidRDefault="0064120B" w:rsidP="00B76C7E">
            <w:pPr>
              <w:numPr>
                <w:ilvl w:val="0"/>
                <w:numId w:val="38"/>
              </w:numPr>
              <w:tabs>
                <w:tab w:val="clear" w:pos="720"/>
                <w:tab w:val="num" w:pos="345"/>
              </w:tabs>
              <w:ind w:left="345"/>
              <w:jc w:val="both"/>
              <w:rPr>
                <w:rFonts w:ascii="Arial" w:hAnsi="Arial" w:cs="Arial"/>
                <w:color w:val="002060"/>
              </w:rPr>
            </w:pPr>
            <w:r w:rsidRPr="009265AE">
              <w:rPr>
                <w:rFonts w:ascii="Arial" w:hAnsi="Arial" w:cs="Arial"/>
                <w:color w:val="002060"/>
                <w:sz w:val="22"/>
                <w:szCs w:val="22"/>
              </w:rPr>
              <w:t xml:space="preserve">Committed to teaching, training and audit. </w:t>
            </w:r>
          </w:p>
        </w:tc>
        <w:tc>
          <w:tcPr>
            <w:tcW w:w="3197" w:type="dxa"/>
          </w:tcPr>
          <w:p w:rsidR="0064120B" w:rsidRPr="009265AE" w:rsidRDefault="0064120B" w:rsidP="00B76C7E">
            <w:pPr>
              <w:numPr>
                <w:ilvl w:val="0"/>
                <w:numId w:val="38"/>
              </w:numPr>
              <w:ind w:left="0"/>
              <w:jc w:val="both"/>
              <w:rPr>
                <w:rFonts w:ascii="Arial" w:hAnsi="Arial" w:cs="Arial"/>
                <w:color w:val="002060"/>
              </w:rPr>
            </w:pPr>
            <w:r w:rsidRPr="009265AE">
              <w:rPr>
                <w:rFonts w:ascii="Arial" w:hAnsi="Arial" w:cs="Arial"/>
                <w:color w:val="002060"/>
                <w:sz w:val="22"/>
                <w:szCs w:val="22"/>
              </w:rPr>
              <w:t>Participation in audit projects</w:t>
            </w:r>
          </w:p>
        </w:tc>
      </w:tr>
      <w:tr w:rsidR="0064120B" w:rsidRPr="009265AE" w:rsidTr="0064120B">
        <w:tc>
          <w:tcPr>
            <w:tcW w:w="2269" w:type="dxa"/>
          </w:tcPr>
          <w:p w:rsidR="0064120B" w:rsidRPr="009265AE" w:rsidRDefault="0064120B" w:rsidP="0064120B">
            <w:pPr>
              <w:jc w:val="both"/>
              <w:rPr>
                <w:rFonts w:ascii="Arial" w:hAnsi="Arial" w:cs="Arial"/>
                <w:b/>
                <w:color w:val="002060"/>
              </w:rPr>
            </w:pPr>
            <w:r w:rsidRPr="009265AE">
              <w:rPr>
                <w:rFonts w:ascii="Arial" w:hAnsi="Arial" w:cs="Arial"/>
                <w:b/>
                <w:color w:val="002060"/>
              </w:rPr>
              <w:t>Motivation</w:t>
            </w:r>
          </w:p>
        </w:tc>
        <w:tc>
          <w:tcPr>
            <w:tcW w:w="5011" w:type="dxa"/>
          </w:tcPr>
          <w:p w:rsidR="0064120B" w:rsidRPr="009265AE" w:rsidRDefault="0064120B" w:rsidP="00B76C7E">
            <w:pPr>
              <w:numPr>
                <w:ilvl w:val="0"/>
                <w:numId w:val="39"/>
              </w:numPr>
              <w:tabs>
                <w:tab w:val="clear" w:pos="720"/>
                <w:tab w:val="num" w:pos="345"/>
              </w:tabs>
              <w:ind w:left="345" w:hanging="426"/>
              <w:jc w:val="both"/>
              <w:rPr>
                <w:rFonts w:ascii="Arial" w:hAnsi="Arial" w:cs="Arial"/>
                <w:color w:val="002060"/>
              </w:rPr>
            </w:pPr>
            <w:r w:rsidRPr="009265AE">
              <w:rPr>
                <w:rFonts w:ascii="Arial" w:hAnsi="Arial" w:cs="Arial"/>
                <w:color w:val="002060"/>
                <w:sz w:val="22"/>
                <w:szCs w:val="22"/>
              </w:rPr>
              <w:t xml:space="preserve">Committed to patient focused care, learning and continuous professional development </w:t>
            </w:r>
          </w:p>
        </w:tc>
        <w:tc>
          <w:tcPr>
            <w:tcW w:w="3197" w:type="dxa"/>
          </w:tcPr>
          <w:p w:rsidR="0064120B" w:rsidRPr="009265AE" w:rsidRDefault="0064120B" w:rsidP="00B76C7E">
            <w:pPr>
              <w:numPr>
                <w:ilvl w:val="0"/>
                <w:numId w:val="39"/>
              </w:numPr>
              <w:ind w:left="0"/>
              <w:jc w:val="both"/>
              <w:rPr>
                <w:rFonts w:ascii="Arial" w:hAnsi="Arial" w:cs="Arial"/>
                <w:color w:val="002060"/>
              </w:rPr>
            </w:pPr>
            <w:r w:rsidRPr="009265AE">
              <w:rPr>
                <w:rFonts w:ascii="Arial" w:hAnsi="Arial" w:cs="Arial"/>
                <w:color w:val="002060"/>
                <w:sz w:val="22"/>
                <w:szCs w:val="22"/>
              </w:rPr>
              <w:t xml:space="preserve">Desire to develop services for patients </w:t>
            </w:r>
          </w:p>
          <w:p w:rsidR="0064120B" w:rsidRPr="009265AE" w:rsidRDefault="0064120B" w:rsidP="00B76C7E">
            <w:pPr>
              <w:numPr>
                <w:ilvl w:val="0"/>
                <w:numId w:val="39"/>
              </w:numPr>
              <w:ind w:left="0"/>
              <w:jc w:val="both"/>
              <w:rPr>
                <w:rFonts w:ascii="Arial" w:hAnsi="Arial" w:cs="Arial"/>
                <w:color w:val="002060"/>
              </w:rPr>
            </w:pPr>
            <w:r w:rsidRPr="009265AE">
              <w:rPr>
                <w:rFonts w:ascii="Arial" w:hAnsi="Arial" w:cs="Arial"/>
                <w:color w:val="002060"/>
                <w:sz w:val="22"/>
                <w:szCs w:val="22"/>
              </w:rPr>
              <w:t xml:space="preserve">Desire to encourage research within the department </w:t>
            </w:r>
          </w:p>
        </w:tc>
      </w:tr>
      <w:tr w:rsidR="0064120B" w:rsidRPr="009265AE" w:rsidTr="0064120B">
        <w:tc>
          <w:tcPr>
            <w:tcW w:w="2269" w:type="dxa"/>
          </w:tcPr>
          <w:p w:rsidR="0064120B" w:rsidRPr="009265AE" w:rsidRDefault="0064120B" w:rsidP="0064120B">
            <w:pPr>
              <w:jc w:val="both"/>
              <w:rPr>
                <w:rFonts w:ascii="Arial" w:hAnsi="Arial" w:cs="Arial"/>
                <w:b/>
                <w:color w:val="002060"/>
              </w:rPr>
            </w:pPr>
            <w:r w:rsidRPr="009265AE">
              <w:rPr>
                <w:rFonts w:ascii="Arial" w:hAnsi="Arial" w:cs="Arial"/>
                <w:b/>
                <w:color w:val="002060"/>
              </w:rPr>
              <w:t>Personal Attributes</w:t>
            </w:r>
          </w:p>
        </w:tc>
        <w:tc>
          <w:tcPr>
            <w:tcW w:w="5011" w:type="dxa"/>
          </w:tcPr>
          <w:p w:rsidR="0064120B" w:rsidRPr="009265AE" w:rsidRDefault="0064120B" w:rsidP="00B76C7E">
            <w:pPr>
              <w:numPr>
                <w:ilvl w:val="0"/>
                <w:numId w:val="40"/>
              </w:numPr>
              <w:tabs>
                <w:tab w:val="clear" w:pos="720"/>
                <w:tab w:val="num" w:pos="345"/>
              </w:tabs>
              <w:ind w:left="345"/>
              <w:jc w:val="both"/>
              <w:rPr>
                <w:rFonts w:ascii="Arial" w:hAnsi="Arial" w:cs="Arial"/>
                <w:color w:val="002060"/>
              </w:rPr>
            </w:pPr>
            <w:r w:rsidRPr="009265AE">
              <w:rPr>
                <w:rFonts w:ascii="Arial" w:hAnsi="Arial" w:cs="Arial"/>
                <w:color w:val="002060"/>
                <w:sz w:val="22"/>
                <w:szCs w:val="22"/>
              </w:rPr>
              <w:t>Able to work in a team with colleagues in own and other disciplines</w:t>
            </w:r>
          </w:p>
          <w:p w:rsidR="0064120B" w:rsidRPr="009265AE" w:rsidRDefault="0064120B" w:rsidP="00B76C7E">
            <w:pPr>
              <w:numPr>
                <w:ilvl w:val="0"/>
                <w:numId w:val="40"/>
              </w:numPr>
              <w:tabs>
                <w:tab w:val="clear" w:pos="720"/>
                <w:tab w:val="num" w:pos="345"/>
              </w:tabs>
              <w:ind w:left="345"/>
              <w:jc w:val="both"/>
              <w:rPr>
                <w:rFonts w:ascii="Arial" w:hAnsi="Arial" w:cs="Arial"/>
                <w:color w:val="002060"/>
              </w:rPr>
            </w:pPr>
            <w:r w:rsidRPr="009265AE">
              <w:rPr>
                <w:rFonts w:ascii="Arial" w:hAnsi="Arial" w:cs="Arial"/>
                <w:color w:val="002060"/>
                <w:sz w:val="22"/>
                <w:szCs w:val="22"/>
              </w:rPr>
              <w:t>Good interpersonal skills</w:t>
            </w:r>
          </w:p>
          <w:p w:rsidR="0064120B" w:rsidRPr="009265AE" w:rsidRDefault="0064120B" w:rsidP="00B76C7E">
            <w:pPr>
              <w:numPr>
                <w:ilvl w:val="0"/>
                <w:numId w:val="40"/>
              </w:numPr>
              <w:tabs>
                <w:tab w:val="clear" w:pos="720"/>
                <w:tab w:val="num" w:pos="345"/>
              </w:tabs>
              <w:ind w:left="345"/>
              <w:jc w:val="both"/>
              <w:rPr>
                <w:rFonts w:ascii="Arial" w:hAnsi="Arial" w:cs="Arial"/>
                <w:color w:val="002060"/>
              </w:rPr>
            </w:pPr>
            <w:r w:rsidRPr="009265AE">
              <w:rPr>
                <w:rFonts w:ascii="Arial" w:hAnsi="Arial" w:cs="Arial"/>
                <w:color w:val="002060"/>
                <w:sz w:val="22"/>
                <w:szCs w:val="22"/>
              </w:rPr>
              <w:t>Able to organise time efficiently and effectively</w:t>
            </w:r>
          </w:p>
          <w:p w:rsidR="0064120B" w:rsidRPr="009265AE" w:rsidRDefault="0064120B" w:rsidP="00B76C7E">
            <w:pPr>
              <w:numPr>
                <w:ilvl w:val="0"/>
                <w:numId w:val="40"/>
              </w:numPr>
              <w:tabs>
                <w:tab w:val="clear" w:pos="720"/>
                <w:tab w:val="num" w:pos="345"/>
              </w:tabs>
              <w:ind w:left="345"/>
              <w:jc w:val="both"/>
              <w:rPr>
                <w:rFonts w:ascii="Arial" w:hAnsi="Arial" w:cs="Arial"/>
                <w:color w:val="002060"/>
              </w:rPr>
            </w:pPr>
            <w:r w:rsidRPr="009265AE">
              <w:rPr>
                <w:rFonts w:ascii="Arial" w:hAnsi="Arial" w:cs="Arial"/>
                <w:color w:val="002060"/>
                <w:sz w:val="22"/>
                <w:szCs w:val="22"/>
              </w:rPr>
              <w:t>Able to motivate colleagues</w:t>
            </w:r>
          </w:p>
          <w:p w:rsidR="0064120B" w:rsidRPr="009265AE" w:rsidRDefault="0064120B" w:rsidP="00B76C7E">
            <w:pPr>
              <w:numPr>
                <w:ilvl w:val="0"/>
                <w:numId w:val="40"/>
              </w:numPr>
              <w:tabs>
                <w:tab w:val="clear" w:pos="720"/>
                <w:tab w:val="num" w:pos="345"/>
              </w:tabs>
              <w:ind w:left="345"/>
              <w:jc w:val="both"/>
              <w:rPr>
                <w:rFonts w:ascii="Arial" w:hAnsi="Arial" w:cs="Arial"/>
                <w:color w:val="002060"/>
              </w:rPr>
            </w:pPr>
            <w:r w:rsidRPr="009265AE">
              <w:rPr>
                <w:rFonts w:ascii="Arial" w:hAnsi="Arial" w:cs="Arial"/>
                <w:color w:val="002060"/>
                <w:sz w:val="22"/>
                <w:szCs w:val="22"/>
              </w:rPr>
              <w:t>Commitment to Continuing Medical Education and the requirements of Clinical Governance</w:t>
            </w:r>
          </w:p>
        </w:tc>
        <w:tc>
          <w:tcPr>
            <w:tcW w:w="3197" w:type="dxa"/>
          </w:tcPr>
          <w:p w:rsidR="0064120B" w:rsidRPr="009265AE" w:rsidRDefault="0064120B" w:rsidP="00B76C7E">
            <w:pPr>
              <w:numPr>
                <w:ilvl w:val="0"/>
                <w:numId w:val="40"/>
              </w:numPr>
              <w:ind w:left="0"/>
              <w:jc w:val="both"/>
              <w:rPr>
                <w:rFonts w:ascii="Arial" w:hAnsi="Arial" w:cs="Arial"/>
                <w:color w:val="002060"/>
              </w:rPr>
            </w:pPr>
            <w:r w:rsidRPr="009265AE">
              <w:rPr>
                <w:rFonts w:ascii="Arial" w:hAnsi="Arial" w:cs="Arial"/>
                <w:color w:val="002060"/>
                <w:sz w:val="22"/>
                <w:szCs w:val="22"/>
              </w:rPr>
              <w:t xml:space="preserve">Willing to help </w:t>
            </w:r>
            <w:r>
              <w:rPr>
                <w:rFonts w:ascii="Arial" w:hAnsi="Arial" w:cs="Arial"/>
                <w:color w:val="002060"/>
                <w:sz w:val="22"/>
                <w:szCs w:val="22"/>
              </w:rPr>
              <w:t xml:space="preserve">to </w:t>
            </w:r>
            <w:r w:rsidRPr="009265AE">
              <w:rPr>
                <w:rFonts w:ascii="Arial" w:hAnsi="Arial" w:cs="Arial"/>
                <w:color w:val="002060"/>
                <w:sz w:val="22"/>
                <w:szCs w:val="22"/>
              </w:rPr>
              <w:t xml:space="preserve">develop and improve a new </w:t>
            </w:r>
            <w:r>
              <w:rPr>
                <w:rFonts w:ascii="Arial" w:hAnsi="Arial" w:cs="Arial"/>
                <w:color w:val="002060"/>
                <w:sz w:val="22"/>
                <w:szCs w:val="22"/>
              </w:rPr>
              <w:t xml:space="preserve">burn service </w:t>
            </w:r>
            <w:r w:rsidRPr="009265AE">
              <w:rPr>
                <w:rFonts w:ascii="Arial" w:hAnsi="Arial" w:cs="Arial"/>
                <w:color w:val="002060"/>
                <w:sz w:val="22"/>
                <w:szCs w:val="22"/>
              </w:rPr>
              <w:t>Previous managerial training and experience</w:t>
            </w:r>
          </w:p>
        </w:tc>
      </w:tr>
    </w:tbl>
    <w:p w:rsidR="00294E61" w:rsidRPr="003B342A" w:rsidRDefault="00294E61"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64120B" w:rsidRDefault="0064120B" w:rsidP="008A52ED">
      <w:pPr>
        <w:rPr>
          <w:rFonts w:ascii="Arial" w:hAnsi="Arial" w:cs="Arial"/>
          <w:b/>
          <w:bCs/>
          <w:color w:val="002060"/>
          <w:sz w:val="32"/>
          <w:szCs w:val="32"/>
        </w:rPr>
      </w:pPr>
    </w:p>
    <w:p w:rsidR="008502BD" w:rsidRPr="003B342A" w:rsidRDefault="00312CB8" w:rsidP="008A52ED">
      <w:pPr>
        <w:rPr>
          <w:rFonts w:ascii="Arial" w:hAnsi="Arial" w:cs="Arial"/>
          <w:color w:val="002060"/>
        </w:rPr>
      </w:pPr>
      <w:bookmarkStart w:id="1" w:name="_GoBack"/>
      <w:bookmarkEnd w:id="1"/>
      <w:r w:rsidRPr="003B342A">
        <w:rPr>
          <w:rFonts w:ascii="Arial" w:hAnsi="Arial" w:cs="Arial"/>
          <w:b/>
          <w:bCs/>
          <w:color w:val="002060"/>
          <w:sz w:val="32"/>
          <w:szCs w:val="32"/>
        </w:rPr>
        <w:t>Section 4</w:t>
      </w:r>
      <w:r w:rsidR="009241F2" w:rsidRPr="003B342A">
        <w:rPr>
          <w:rFonts w:ascii="Arial" w:hAnsi="Arial" w:cs="Arial"/>
          <w:b/>
          <w:bCs/>
          <w:color w:val="002060"/>
          <w:sz w:val="32"/>
          <w:szCs w:val="32"/>
        </w:rPr>
        <w:t>:</w:t>
      </w:r>
      <w:r w:rsidR="008502BD" w:rsidRPr="003B342A">
        <w:rPr>
          <w:rFonts w:ascii="Arial" w:hAnsi="Arial" w:cs="Arial"/>
          <w:b/>
          <w:bCs/>
          <w:color w:val="002060"/>
          <w:sz w:val="32"/>
          <w:szCs w:val="32"/>
        </w:rPr>
        <w:tab/>
      </w:r>
      <w:r w:rsidR="008502BD" w:rsidRPr="003B342A">
        <w:rPr>
          <w:rFonts w:ascii="Arial" w:hAnsi="Arial" w:cs="Arial"/>
          <w:b/>
          <w:bCs/>
          <w:color w:val="002060"/>
          <w:sz w:val="32"/>
          <w:szCs w:val="32"/>
        </w:rPr>
        <w:tab/>
      </w:r>
    </w:p>
    <w:p w:rsidR="008502BD" w:rsidRPr="003B342A" w:rsidRDefault="008502BD" w:rsidP="00067415">
      <w:pPr>
        <w:rPr>
          <w:rFonts w:ascii="Arial" w:hAnsi="Arial" w:cs="Arial"/>
          <w:b/>
          <w:bCs/>
          <w:color w:val="002060"/>
        </w:rPr>
      </w:pPr>
    </w:p>
    <w:p w:rsidR="008502BD" w:rsidRPr="003B342A" w:rsidRDefault="008502BD" w:rsidP="00791C81">
      <w:pPr>
        <w:pStyle w:val="BodyText"/>
        <w:ind w:right="-6"/>
        <w:jc w:val="both"/>
        <w:rPr>
          <w:rFonts w:ascii="Arial" w:hAnsi="Arial" w:cs="Arial"/>
          <w:i/>
          <w:color w:val="002060"/>
        </w:rPr>
      </w:pPr>
      <w:r w:rsidRPr="003B342A">
        <w:rPr>
          <w:rFonts w:ascii="Arial" w:hAnsi="Arial" w:cs="Arial"/>
          <w:b/>
          <w:bCs/>
          <w:color w:val="002060"/>
          <w:sz w:val="24"/>
          <w:szCs w:val="24"/>
        </w:rPr>
        <w:t xml:space="preserve">Closing Date:  </w:t>
      </w:r>
      <w:r w:rsidR="003B342A" w:rsidRPr="003B342A">
        <w:rPr>
          <w:rFonts w:ascii="Arial" w:hAnsi="Arial" w:cs="Arial"/>
          <w:b/>
          <w:bCs/>
          <w:color w:val="002060"/>
          <w:sz w:val="24"/>
          <w:szCs w:val="24"/>
        </w:rPr>
        <w:t>14</w:t>
      </w:r>
      <w:r w:rsidR="003B342A" w:rsidRPr="003B342A">
        <w:rPr>
          <w:rFonts w:ascii="Arial" w:hAnsi="Arial" w:cs="Arial"/>
          <w:b/>
          <w:bCs/>
          <w:color w:val="002060"/>
          <w:sz w:val="24"/>
          <w:szCs w:val="24"/>
          <w:vertAlign w:val="superscript"/>
        </w:rPr>
        <w:t>th</w:t>
      </w:r>
      <w:r w:rsidR="003B342A" w:rsidRPr="003B342A">
        <w:rPr>
          <w:rFonts w:ascii="Arial" w:hAnsi="Arial" w:cs="Arial"/>
          <w:b/>
          <w:bCs/>
          <w:color w:val="002060"/>
          <w:sz w:val="24"/>
          <w:szCs w:val="24"/>
        </w:rPr>
        <w:t xml:space="preserve"> January 2022</w:t>
      </w:r>
    </w:p>
    <w:p w:rsidR="008502BD" w:rsidRPr="003B342A" w:rsidRDefault="008502BD" w:rsidP="00791C81">
      <w:pPr>
        <w:pStyle w:val="BodyText"/>
        <w:ind w:right="-6"/>
        <w:jc w:val="both"/>
        <w:rPr>
          <w:rFonts w:ascii="Arial" w:hAnsi="Arial" w:cs="Arial"/>
          <w:b/>
          <w:color w:val="002060"/>
          <w:sz w:val="24"/>
          <w:szCs w:val="24"/>
        </w:rPr>
      </w:pPr>
      <w:r w:rsidRPr="003B342A">
        <w:rPr>
          <w:rFonts w:ascii="Arial" w:hAnsi="Arial" w:cs="Arial"/>
          <w:b/>
          <w:color w:val="002060"/>
          <w:sz w:val="24"/>
          <w:szCs w:val="24"/>
        </w:rPr>
        <w:t xml:space="preserve">Interview Date: </w:t>
      </w:r>
      <w:r w:rsidR="003B342A" w:rsidRPr="003B342A">
        <w:rPr>
          <w:rFonts w:ascii="Arial" w:hAnsi="Arial" w:cs="Arial"/>
          <w:b/>
          <w:color w:val="002060"/>
          <w:sz w:val="24"/>
          <w:szCs w:val="24"/>
        </w:rPr>
        <w:t>4</w:t>
      </w:r>
      <w:r w:rsidR="003B342A" w:rsidRPr="003B342A">
        <w:rPr>
          <w:rFonts w:ascii="Arial" w:hAnsi="Arial" w:cs="Arial"/>
          <w:b/>
          <w:color w:val="002060"/>
          <w:sz w:val="24"/>
          <w:szCs w:val="24"/>
          <w:vertAlign w:val="superscript"/>
        </w:rPr>
        <w:t>th</w:t>
      </w:r>
      <w:r w:rsidR="003B342A" w:rsidRPr="003B342A">
        <w:rPr>
          <w:rFonts w:ascii="Arial" w:hAnsi="Arial" w:cs="Arial"/>
          <w:b/>
          <w:color w:val="002060"/>
          <w:sz w:val="24"/>
          <w:szCs w:val="24"/>
        </w:rPr>
        <w:t xml:space="preserve"> February 2022</w:t>
      </w:r>
    </w:p>
    <w:p w:rsidR="008502BD" w:rsidRPr="003B342A" w:rsidRDefault="008502BD" w:rsidP="00067415">
      <w:pPr>
        <w:jc w:val="both"/>
        <w:rPr>
          <w:rFonts w:ascii="Arial" w:hAnsi="Arial" w:cs="Arial"/>
          <w:color w:val="002060"/>
        </w:rPr>
      </w:pPr>
      <w:r w:rsidRPr="003B342A">
        <w:rPr>
          <w:rFonts w:ascii="Arial" w:hAnsi="Arial" w:cs="Arial"/>
          <w:b/>
          <w:bCs/>
          <w:color w:val="002060"/>
        </w:rPr>
        <w:t xml:space="preserve">Informal Enquiries and visits:  </w:t>
      </w:r>
      <w:r w:rsidRPr="003B342A">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3B342A">
        <w:rPr>
          <w:rFonts w:ascii="Arial" w:hAnsi="Arial" w:cs="Arial"/>
          <w:color w:val="002060"/>
        </w:rPr>
        <w:t>In the first instance, please contact:</w:t>
      </w:r>
    </w:p>
    <w:p w:rsidR="008502BD" w:rsidRPr="003B342A"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3B342A" w:rsidRPr="003B342A" w:rsidTr="00855109">
        <w:trPr>
          <w:trHeight w:val="165"/>
        </w:trPr>
        <w:tc>
          <w:tcPr>
            <w:tcW w:w="2552" w:type="dxa"/>
            <w:shd w:val="clear" w:color="auto" w:fill="DDD9C3"/>
          </w:tcPr>
          <w:p w:rsidR="008502BD" w:rsidRPr="003B342A" w:rsidRDefault="008502BD" w:rsidP="00E65521">
            <w:pPr>
              <w:pStyle w:val="Default"/>
              <w:ind w:left="420"/>
              <w:rPr>
                <w:b/>
                <w:color w:val="002060"/>
              </w:rPr>
            </w:pPr>
            <w:r w:rsidRPr="003B342A">
              <w:rPr>
                <w:b/>
                <w:color w:val="002060"/>
              </w:rPr>
              <w:t xml:space="preserve">Name </w:t>
            </w:r>
          </w:p>
        </w:tc>
        <w:tc>
          <w:tcPr>
            <w:tcW w:w="2126" w:type="dxa"/>
            <w:shd w:val="clear" w:color="auto" w:fill="DDD9C3"/>
          </w:tcPr>
          <w:p w:rsidR="008502BD" w:rsidRPr="003B342A" w:rsidRDefault="008502BD" w:rsidP="00E65521">
            <w:pPr>
              <w:pStyle w:val="Default"/>
              <w:ind w:left="420"/>
              <w:rPr>
                <w:b/>
                <w:color w:val="002060"/>
              </w:rPr>
            </w:pPr>
            <w:r w:rsidRPr="003B342A">
              <w:rPr>
                <w:b/>
                <w:color w:val="002060"/>
              </w:rPr>
              <w:t xml:space="preserve">Job Title </w:t>
            </w:r>
          </w:p>
        </w:tc>
        <w:tc>
          <w:tcPr>
            <w:tcW w:w="3969" w:type="dxa"/>
            <w:shd w:val="clear" w:color="auto" w:fill="DDD9C3"/>
          </w:tcPr>
          <w:p w:rsidR="008502BD" w:rsidRPr="003B342A" w:rsidRDefault="008502BD" w:rsidP="00E65521">
            <w:pPr>
              <w:pStyle w:val="Default"/>
              <w:ind w:left="420"/>
              <w:rPr>
                <w:b/>
                <w:color w:val="002060"/>
              </w:rPr>
            </w:pPr>
            <w:r w:rsidRPr="003B342A">
              <w:rPr>
                <w:b/>
                <w:color w:val="002060"/>
              </w:rPr>
              <w:t xml:space="preserve">Email </w:t>
            </w:r>
          </w:p>
        </w:tc>
        <w:tc>
          <w:tcPr>
            <w:tcW w:w="1843" w:type="dxa"/>
            <w:shd w:val="clear" w:color="auto" w:fill="DDD9C3"/>
          </w:tcPr>
          <w:p w:rsidR="008502BD" w:rsidRPr="003B342A" w:rsidRDefault="008502BD" w:rsidP="00E65521">
            <w:pPr>
              <w:pStyle w:val="Default"/>
              <w:ind w:left="420"/>
              <w:rPr>
                <w:b/>
                <w:color w:val="002060"/>
              </w:rPr>
            </w:pPr>
            <w:r w:rsidRPr="003B342A">
              <w:rPr>
                <w:b/>
                <w:color w:val="002060"/>
              </w:rPr>
              <w:t xml:space="preserve">Telephone </w:t>
            </w:r>
          </w:p>
        </w:tc>
      </w:tr>
      <w:tr w:rsidR="0064120B" w:rsidRPr="003B342A" w:rsidTr="00855109">
        <w:trPr>
          <w:trHeight w:val="375"/>
        </w:trPr>
        <w:tc>
          <w:tcPr>
            <w:tcW w:w="2552" w:type="dxa"/>
          </w:tcPr>
          <w:p w:rsidR="0064120B" w:rsidRPr="003B342A" w:rsidRDefault="0064120B" w:rsidP="0064120B">
            <w:pPr>
              <w:pStyle w:val="Default"/>
              <w:ind w:left="-48"/>
              <w:rPr>
                <w:color w:val="002060"/>
              </w:rPr>
            </w:pPr>
            <w:r w:rsidRPr="003B342A">
              <w:rPr>
                <w:color w:val="002060"/>
              </w:rPr>
              <w:t>Mr John Telfer</w:t>
            </w:r>
          </w:p>
        </w:tc>
        <w:tc>
          <w:tcPr>
            <w:tcW w:w="2126" w:type="dxa"/>
          </w:tcPr>
          <w:p w:rsidR="0064120B" w:rsidRPr="003B342A" w:rsidRDefault="0064120B" w:rsidP="0064120B">
            <w:pPr>
              <w:pStyle w:val="Default"/>
              <w:ind w:left="12" w:hanging="12"/>
              <w:rPr>
                <w:color w:val="002060"/>
              </w:rPr>
            </w:pPr>
            <w:r>
              <w:rPr>
                <w:color w:val="002060"/>
              </w:rPr>
              <w:t>Consultant</w:t>
            </w:r>
            <w:r w:rsidRPr="003B342A">
              <w:rPr>
                <w:color w:val="002060"/>
              </w:rPr>
              <w:t xml:space="preserve"> </w:t>
            </w:r>
          </w:p>
        </w:tc>
        <w:tc>
          <w:tcPr>
            <w:tcW w:w="3969" w:type="dxa"/>
          </w:tcPr>
          <w:p w:rsidR="0064120B" w:rsidRPr="003B342A" w:rsidRDefault="0064120B" w:rsidP="0064120B">
            <w:pPr>
              <w:pStyle w:val="Default"/>
              <w:ind w:left="12" w:hanging="12"/>
              <w:rPr>
                <w:color w:val="002060"/>
              </w:rPr>
            </w:pPr>
            <w:r w:rsidRPr="003B342A">
              <w:rPr>
                <w:color w:val="002060"/>
              </w:rPr>
              <w:t>John.telfer@ggc.scot.nhs.uk</w:t>
            </w:r>
          </w:p>
        </w:tc>
        <w:tc>
          <w:tcPr>
            <w:tcW w:w="1843" w:type="dxa"/>
          </w:tcPr>
          <w:p w:rsidR="0064120B" w:rsidRPr="003B342A" w:rsidRDefault="0064120B" w:rsidP="0064120B">
            <w:pPr>
              <w:pStyle w:val="Default"/>
              <w:ind w:firstLine="15"/>
              <w:rPr>
                <w:color w:val="002060"/>
              </w:rPr>
            </w:pPr>
            <w:r w:rsidRPr="003B342A">
              <w:rPr>
                <w:color w:val="002060"/>
              </w:rPr>
              <w:t>07713 629592</w:t>
            </w:r>
          </w:p>
        </w:tc>
      </w:tr>
      <w:tr w:rsidR="0064120B" w:rsidRPr="003B342A" w:rsidTr="00855109">
        <w:trPr>
          <w:trHeight w:val="375"/>
        </w:trPr>
        <w:tc>
          <w:tcPr>
            <w:tcW w:w="2552" w:type="dxa"/>
          </w:tcPr>
          <w:p w:rsidR="0064120B" w:rsidRPr="003B342A" w:rsidRDefault="0064120B" w:rsidP="0064120B">
            <w:pPr>
              <w:pStyle w:val="Default"/>
              <w:ind w:left="-48"/>
              <w:rPr>
                <w:color w:val="002060"/>
              </w:rPr>
            </w:pPr>
            <w:r w:rsidRPr="003B342A">
              <w:rPr>
                <w:color w:val="002060"/>
              </w:rPr>
              <w:t xml:space="preserve">Jackie Walker </w:t>
            </w:r>
          </w:p>
        </w:tc>
        <w:tc>
          <w:tcPr>
            <w:tcW w:w="2126" w:type="dxa"/>
          </w:tcPr>
          <w:p w:rsidR="0064120B" w:rsidRPr="003B342A" w:rsidRDefault="0064120B" w:rsidP="0064120B">
            <w:pPr>
              <w:pStyle w:val="Default"/>
              <w:ind w:left="12" w:hanging="12"/>
              <w:rPr>
                <w:color w:val="002060"/>
              </w:rPr>
            </w:pPr>
            <w:r w:rsidRPr="003B342A">
              <w:rPr>
                <w:color w:val="002060"/>
              </w:rPr>
              <w:t xml:space="preserve">General Manager </w:t>
            </w:r>
          </w:p>
        </w:tc>
        <w:tc>
          <w:tcPr>
            <w:tcW w:w="3969" w:type="dxa"/>
          </w:tcPr>
          <w:p w:rsidR="0064120B" w:rsidRPr="003B342A" w:rsidRDefault="0064120B" w:rsidP="0064120B">
            <w:pPr>
              <w:pStyle w:val="Default"/>
              <w:ind w:left="12" w:hanging="12"/>
              <w:rPr>
                <w:color w:val="002060"/>
              </w:rPr>
            </w:pPr>
            <w:r w:rsidRPr="003B342A">
              <w:rPr>
                <w:color w:val="002060"/>
              </w:rPr>
              <w:t>Jackie.Walker@ggc.scot.nhs.uk</w:t>
            </w:r>
          </w:p>
        </w:tc>
        <w:tc>
          <w:tcPr>
            <w:tcW w:w="1843" w:type="dxa"/>
          </w:tcPr>
          <w:p w:rsidR="0064120B" w:rsidRPr="003B342A" w:rsidRDefault="0064120B" w:rsidP="0064120B">
            <w:pPr>
              <w:pStyle w:val="Default"/>
              <w:ind w:firstLine="15"/>
              <w:rPr>
                <w:color w:val="002060"/>
              </w:rPr>
            </w:pPr>
            <w:r w:rsidRPr="003B342A">
              <w:rPr>
                <w:color w:val="002060"/>
              </w:rPr>
              <w:t>07903 700389</w:t>
            </w:r>
          </w:p>
        </w:tc>
      </w:tr>
    </w:tbl>
    <w:p w:rsidR="008502BD" w:rsidRPr="003B342A" w:rsidRDefault="008502BD" w:rsidP="00067415">
      <w:pPr>
        <w:jc w:val="both"/>
        <w:rPr>
          <w:b/>
          <w:color w:val="002060"/>
          <w:sz w:val="22"/>
          <w:szCs w:val="22"/>
        </w:rPr>
      </w:pPr>
    </w:p>
    <w:p w:rsidR="008502BD" w:rsidRPr="003B342A" w:rsidRDefault="008502BD" w:rsidP="00067415">
      <w:pPr>
        <w:jc w:val="both"/>
        <w:rPr>
          <w:rFonts w:ascii="Arial" w:hAnsi="Arial" w:cs="Arial"/>
          <w:color w:val="002060"/>
        </w:rPr>
      </w:pPr>
      <w:r w:rsidRPr="003B342A">
        <w:rPr>
          <w:rFonts w:ascii="Arial" w:hAnsi="Arial" w:cs="Arial"/>
          <w:b/>
          <w:color w:val="002060"/>
        </w:rPr>
        <w:t>Regulatory Body:  General Medical Council &amp; General Dental Council:</w:t>
      </w:r>
      <w:r w:rsidRPr="003B342A">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3B342A" w:rsidRDefault="008502BD" w:rsidP="00067415">
      <w:pPr>
        <w:jc w:val="both"/>
        <w:rPr>
          <w:rFonts w:ascii="Arial" w:hAnsi="Arial" w:cs="Arial"/>
          <w:color w:val="002060"/>
        </w:rPr>
      </w:pPr>
    </w:p>
    <w:p w:rsidR="008502BD" w:rsidRPr="003B342A" w:rsidRDefault="008502BD" w:rsidP="00067415">
      <w:pPr>
        <w:jc w:val="both"/>
        <w:rPr>
          <w:color w:val="002060"/>
          <w:sz w:val="22"/>
          <w:szCs w:val="22"/>
        </w:rPr>
      </w:pPr>
      <w:r w:rsidRPr="003B342A">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8" w:history="1">
        <w:r w:rsidRPr="003B342A">
          <w:rPr>
            <w:rStyle w:val="Hyperlink"/>
            <w:rFonts w:ascii="Arial" w:hAnsi="Arial" w:cs="Arial"/>
            <w:b/>
            <w:color w:val="002060"/>
          </w:rPr>
          <w:t>https://careers.nhs.scot/careers/find-your-career/international-recruitment/regulatory-bodies</w:t>
        </w:r>
      </w:hyperlink>
    </w:p>
    <w:p w:rsidR="008502BD" w:rsidRPr="003B342A" w:rsidRDefault="008502BD" w:rsidP="00067415">
      <w:pPr>
        <w:jc w:val="both"/>
        <w:rPr>
          <w:color w:val="002060"/>
          <w:sz w:val="22"/>
          <w:szCs w:val="22"/>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For medical consultant posts the post holder on commencement of the post </w:t>
      </w:r>
      <w:proofErr w:type="gramStart"/>
      <w:r w:rsidRPr="003B342A">
        <w:rPr>
          <w:rFonts w:ascii="Arial" w:hAnsi="Arial" w:cs="Arial"/>
          <w:color w:val="002060"/>
        </w:rPr>
        <w:t>must  have</w:t>
      </w:r>
      <w:proofErr w:type="gramEnd"/>
      <w:r w:rsidRPr="003B342A">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3B342A">
        <w:rPr>
          <w:rFonts w:ascii="Roboto" w:hAnsi="Roboto" w:cs="Arial"/>
          <w:color w:val="002060"/>
        </w:rPr>
        <w:t xml:space="preserve"> </w:t>
      </w:r>
      <w:r w:rsidRPr="003B342A">
        <w:rPr>
          <w:rFonts w:ascii="Arial" w:hAnsi="Arial" w:cs="Arial"/>
          <w:color w:val="002060"/>
        </w:rPr>
        <w:t>(CCT) or be within 6 months of confirmed entry from the date of interview. Non UK applicants must demonstrate equivalent training.</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If you are unsure of your eligibility to join the Specialty Register then find out more at:-</w:t>
      </w:r>
    </w:p>
    <w:p w:rsidR="008502BD" w:rsidRPr="003B342A" w:rsidRDefault="008502BD" w:rsidP="00067415">
      <w:pPr>
        <w:jc w:val="both"/>
        <w:rPr>
          <w:rFonts w:ascii="Arial" w:hAnsi="Arial" w:cs="Arial"/>
          <w:color w:val="002060"/>
        </w:rPr>
      </w:pPr>
    </w:p>
    <w:p w:rsidR="008502BD" w:rsidRPr="003B342A" w:rsidRDefault="0064120B" w:rsidP="00067415">
      <w:pPr>
        <w:jc w:val="both"/>
        <w:rPr>
          <w:rFonts w:ascii="Arial" w:hAnsi="Arial" w:cs="Arial"/>
          <w:b/>
          <w:color w:val="002060"/>
        </w:rPr>
      </w:pPr>
      <w:hyperlink r:id="rId29" w:history="1">
        <w:r w:rsidR="008502BD" w:rsidRPr="003B342A">
          <w:rPr>
            <w:rStyle w:val="Hyperlink"/>
            <w:rFonts w:ascii="Arial" w:hAnsi="Arial" w:cs="Arial"/>
            <w:b/>
            <w:color w:val="002060"/>
          </w:rPr>
          <w:t>https://www.gmc-uk.org/registration-and-licensing/the-medical-register/a-guide-to-the-medical-register/specialist-and-gp-application-types</w:t>
        </w:r>
      </w:hyperlink>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p>
    <w:p w:rsidR="008502BD" w:rsidRPr="003B342A" w:rsidRDefault="008502BD" w:rsidP="00B95E11">
      <w:pPr>
        <w:rPr>
          <w:rFonts w:ascii="Arial" w:hAnsi="Arial" w:cs="Arial"/>
          <w:color w:val="002060"/>
        </w:rPr>
      </w:pPr>
      <w:r w:rsidRPr="003B342A">
        <w:rPr>
          <w:rFonts w:ascii="Arial" w:hAnsi="Arial" w:cs="Arial"/>
          <w:color w:val="002060"/>
        </w:rPr>
        <w:t>Additional information for dental appointments</w:t>
      </w:r>
    </w:p>
    <w:p w:rsidR="008502BD" w:rsidRPr="003B342A" w:rsidRDefault="008502BD" w:rsidP="00B95E11">
      <w:pPr>
        <w:rPr>
          <w:rFonts w:ascii="Arial" w:hAnsi="Arial" w:cs="Arial"/>
          <w:color w:val="002060"/>
        </w:rPr>
      </w:pPr>
    </w:p>
    <w:p w:rsidR="008502BD" w:rsidRPr="003B342A" w:rsidRDefault="008502BD" w:rsidP="00B95E11">
      <w:pPr>
        <w:rPr>
          <w:rFonts w:ascii="Arial" w:hAnsi="Arial" w:cs="Arial"/>
          <w:color w:val="002060"/>
        </w:rPr>
      </w:pPr>
      <w:r w:rsidRPr="003B342A">
        <w:rPr>
          <w:rFonts w:ascii="Arial" w:hAnsi="Arial" w:cs="Arial"/>
          <w:color w:val="002060"/>
        </w:rPr>
        <w:t xml:space="preserve">The GDC issues </w:t>
      </w:r>
      <w:r w:rsidRPr="003B342A">
        <w:rPr>
          <w:rFonts w:ascii="Arial" w:hAnsi="Arial" w:cs="Arial"/>
          <w:b/>
          <w:bCs/>
          <w:color w:val="002060"/>
        </w:rPr>
        <w:t>Full Registration</w:t>
      </w:r>
      <w:r w:rsidRPr="003B342A">
        <w:rPr>
          <w:rFonts w:ascii="Arial" w:hAnsi="Arial" w:cs="Arial"/>
          <w:color w:val="002060"/>
        </w:rPr>
        <w:t xml:space="preserve"> and </w:t>
      </w:r>
      <w:r w:rsidRPr="003B342A">
        <w:rPr>
          <w:rFonts w:ascii="Arial" w:hAnsi="Arial" w:cs="Arial"/>
          <w:b/>
          <w:bCs/>
          <w:color w:val="002060"/>
        </w:rPr>
        <w:t>Temporary Registration</w:t>
      </w:r>
      <w:r w:rsidRPr="003B342A">
        <w:rPr>
          <w:rFonts w:ascii="Arial" w:hAnsi="Arial" w:cs="Arial"/>
          <w:color w:val="002060"/>
        </w:rPr>
        <w:t>.</w:t>
      </w:r>
    </w:p>
    <w:p w:rsidR="008502BD" w:rsidRPr="003B342A" w:rsidRDefault="008502BD" w:rsidP="00B95E11">
      <w:pPr>
        <w:rPr>
          <w:rFonts w:ascii="Arial" w:hAnsi="Arial" w:cs="Arial"/>
          <w:color w:val="002060"/>
        </w:rPr>
      </w:pPr>
    </w:p>
    <w:p w:rsidR="008502BD" w:rsidRPr="003B342A" w:rsidRDefault="008502BD" w:rsidP="00B95E11">
      <w:pPr>
        <w:pStyle w:val="ListParagraph"/>
        <w:widowControl/>
        <w:numPr>
          <w:ilvl w:val="0"/>
          <w:numId w:val="16"/>
        </w:numPr>
        <w:autoSpaceDE/>
        <w:autoSpaceDN/>
        <w:adjustRightInd/>
        <w:rPr>
          <w:rFonts w:cs="Arial"/>
          <w:color w:val="002060"/>
        </w:rPr>
      </w:pPr>
      <w:r w:rsidRPr="003B342A">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3B342A" w:rsidRDefault="008502BD" w:rsidP="00B95E11">
      <w:pPr>
        <w:pStyle w:val="ListParagraph"/>
        <w:widowControl/>
        <w:numPr>
          <w:ilvl w:val="0"/>
          <w:numId w:val="16"/>
        </w:numPr>
        <w:autoSpaceDE/>
        <w:autoSpaceDN/>
        <w:adjustRightInd/>
        <w:rPr>
          <w:rFonts w:cs="Arial"/>
          <w:color w:val="002060"/>
        </w:rPr>
      </w:pPr>
      <w:r w:rsidRPr="003B342A">
        <w:rPr>
          <w:rFonts w:cs="Arial"/>
          <w:color w:val="002060"/>
        </w:rPr>
        <w:t>Full registration allows a dentist to practice dentistry in the UK without restriction.</w:t>
      </w:r>
    </w:p>
    <w:p w:rsidR="008502BD" w:rsidRPr="003B342A" w:rsidRDefault="008502BD" w:rsidP="00B95E11">
      <w:pPr>
        <w:rPr>
          <w:rFonts w:ascii="Arial" w:hAnsi="Arial" w:cs="Arial"/>
          <w:color w:val="002060"/>
        </w:rPr>
      </w:pPr>
    </w:p>
    <w:p w:rsidR="008502BD" w:rsidRPr="003B342A" w:rsidRDefault="008502BD" w:rsidP="00B95E11">
      <w:pPr>
        <w:rPr>
          <w:rFonts w:ascii="Arial" w:hAnsi="Arial" w:cs="Arial"/>
          <w:b/>
          <w:bCs/>
          <w:color w:val="002060"/>
        </w:rPr>
      </w:pPr>
      <w:r w:rsidRPr="003B342A">
        <w:rPr>
          <w:rFonts w:ascii="Arial" w:hAnsi="Arial" w:cs="Arial"/>
          <w:color w:val="002060"/>
        </w:rPr>
        <w:t xml:space="preserve">In addition to full registration, dentists can also </w:t>
      </w:r>
      <w:r w:rsidRPr="003B342A">
        <w:rPr>
          <w:rFonts w:ascii="Arial" w:hAnsi="Arial" w:cs="Arial"/>
          <w:i/>
          <w:iCs/>
          <w:color w:val="002060"/>
          <w:u w:val="single"/>
        </w:rPr>
        <w:t>choose</w:t>
      </w:r>
      <w:r w:rsidRPr="003B342A">
        <w:rPr>
          <w:rFonts w:ascii="Arial" w:hAnsi="Arial" w:cs="Arial"/>
          <w:color w:val="002060"/>
        </w:rPr>
        <w:t xml:space="preserve"> to be included on the </w:t>
      </w:r>
      <w:r w:rsidRPr="003B342A">
        <w:rPr>
          <w:rFonts w:ascii="Arial" w:hAnsi="Arial" w:cs="Arial"/>
          <w:b/>
          <w:bCs/>
          <w:color w:val="002060"/>
        </w:rPr>
        <w:t>Specialist List.</w:t>
      </w:r>
    </w:p>
    <w:p w:rsidR="008502BD" w:rsidRPr="003B342A" w:rsidRDefault="008502BD" w:rsidP="00B95E11">
      <w:pPr>
        <w:rPr>
          <w:rFonts w:ascii="Arial" w:hAnsi="Arial" w:cs="Arial"/>
          <w:color w:val="002060"/>
        </w:rPr>
      </w:pPr>
    </w:p>
    <w:p w:rsidR="008502BD" w:rsidRPr="003B342A" w:rsidRDefault="008502BD" w:rsidP="00067415">
      <w:pPr>
        <w:pStyle w:val="ListParagraph"/>
        <w:widowControl/>
        <w:numPr>
          <w:ilvl w:val="0"/>
          <w:numId w:val="17"/>
        </w:numPr>
        <w:autoSpaceDE/>
        <w:autoSpaceDN/>
        <w:adjustRightInd/>
        <w:jc w:val="both"/>
        <w:rPr>
          <w:rFonts w:cs="Arial"/>
          <w:b/>
          <w:color w:val="002060"/>
        </w:rPr>
      </w:pPr>
      <w:r w:rsidRPr="003B342A">
        <w:rPr>
          <w:rFonts w:cs="Arial"/>
          <w:color w:val="002060"/>
        </w:rPr>
        <w:t xml:space="preserve">The specialist lists are lists of registered dentists who meet certain conditions and are entitled to use a specialist title. They do not </w:t>
      </w:r>
      <w:r w:rsidRPr="003B342A">
        <w:rPr>
          <w:rFonts w:cs="Arial"/>
          <w:i/>
          <w:iCs/>
          <w:color w:val="002060"/>
          <w:u w:val="single"/>
        </w:rPr>
        <w:t>have</w:t>
      </w:r>
      <w:r w:rsidRPr="003B342A">
        <w:rPr>
          <w:rFonts w:cs="Arial"/>
          <w:color w:val="002060"/>
        </w:rPr>
        <w:t xml:space="preserve"> to join a specialist list to practise any particular specialty, but they can only use the title 'specialist' if they are on the list. For more information on please visit</w:t>
      </w:r>
      <w:r w:rsidRPr="003B342A">
        <w:rPr>
          <w:color w:val="002060"/>
        </w:rPr>
        <w:t xml:space="preserve">  </w:t>
      </w:r>
      <w:hyperlink r:id="rId30" w:history="1">
        <w:r w:rsidRPr="003B342A">
          <w:rPr>
            <w:rStyle w:val="Hyperlink"/>
            <w:rFonts w:cs="Arial"/>
            <w:b/>
            <w:color w:val="002060"/>
          </w:rPr>
          <w:t>https://www.gdc-uk.org/</w:t>
        </w:r>
      </w:hyperlink>
    </w:p>
    <w:p w:rsidR="008502BD" w:rsidRPr="003B342A" w:rsidRDefault="008502BD" w:rsidP="00067415">
      <w:pPr>
        <w:spacing w:before="300" w:after="300"/>
        <w:jc w:val="both"/>
        <w:rPr>
          <w:rFonts w:ascii="Arial" w:hAnsi="Arial" w:cs="Arial"/>
          <w:color w:val="002060"/>
        </w:rPr>
      </w:pPr>
      <w:r w:rsidRPr="003B342A">
        <w:rPr>
          <w:rFonts w:ascii="Arial" w:hAnsi="Arial" w:cs="Arial"/>
          <w:b/>
          <w:color w:val="002060"/>
        </w:rPr>
        <w:t>UK Visas and Immigration:  Tier 2 Sponsorship</w:t>
      </w:r>
      <w:r w:rsidRPr="003B342A">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3B342A">
        <w:rPr>
          <w:rStyle w:val="Emphasis"/>
          <w:rFonts w:ascii="Arial" w:hAnsi="Arial" w:cs="Arial"/>
          <w:color w:val="002060"/>
        </w:rPr>
        <w:t>appointed</w:t>
      </w:r>
      <w:r w:rsidRPr="003B342A">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31" w:tgtFrame="_blank" w:tooltip="Home Office UK Visas and Immigration" w:history="1">
        <w:r w:rsidRPr="003B342A">
          <w:rPr>
            <w:rStyle w:val="Hyperlink"/>
            <w:rFonts w:ascii="Arial" w:hAnsi="Arial" w:cs="Arial"/>
            <w:b/>
            <w:color w:val="002060"/>
          </w:rPr>
          <w:t>UK Visas and Immigration website</w:t>
        </w:r>
      </w:hyperlink>
      <w:r w:rsidRPr="003B342A">
        <w:rPr>
          <w:rFonts w:ascii="Arial" w:hAnsi="Arial" w:cs="Arial"/>
          <w:b/>
          <w:color w:val="002060"/>
        </w:rPr>
        <w:t xml:space="preserve"> </w:t>
      </w:r>
      <w:hyperlink r:id="rId32" w:history="1">
        <w:r w:rsidRPr="003B342A">
          <w:rPr>
            <w:rStyle w:val="Hyperlink"/>
            <w:rFonts w:ascii="Arial" w:hAnsi="Arial" w:cs="Arial"/>
            <w:b/>
            <w:color w:val="002060"/>
          </w:rPr>
          <w:t>https://www.gov.uk/tier-2-general</w:t>
        </w:r>
      </w:hyperlink>
      <w:r w:rsidRPr="003B342A">
        <w:rPr>
          <w:rFonts w:ascii="Arial" w:hAnsi="Arial" w:cs="Arial"/>
          <w:b/>
          <w:color w:val="002060"/>
        </w:rPr>
        <w:t>.</w:t>
      </w:r>
      <w:r w:rsidRPr="003B342A">
        <w:rPr>
          <w:rFonts w:ascii="Arial" w:hAnsi="Arial" w:cs="Arial"/>
          <w:color w:val="002060"/>
        </w:rPr>
        <w:t xml:space="preserve"> </w:t>
      </w:r>
    </w:p>
    <w:p w:rsidR="008502BD" w:rsidRPr="003B342A" w:rsidRDefault="008502BD" w:rsidP="00067415">
      <w:pPr>
        <w:tabs>
          <w:tab w:val="left" w:pos="0"/>
        </w:tabs>
        <w:autoSpaceDE w:val="0"/>
        <w:autoSpaceDN w:val="0"/>
        <w:adjustRightInd w:val="0"/>
        <w:jc w:val="both"/>
        <w:rPr>
          <w:rFonts w:ascii="Arial" w:hAnsi="Arial" w:cs="Arial"/>
          <w:color w:val="002060"/>
          <w:lang w:eastAsia="en-US"/>
        </w:rPr>
      </w:pPr>
      <w:r w:rsidRPr="003B342A">
        <w:rPr>
          <w:rFonts w:ascii="Arial" w:hAnsi="Arial" w:cs="Arial"/>
          <w:color w:val="002060"/>
          <w:lang w:eastAsia="en-US"/>
        </w:rPr>
        <w:t>Please note NHS Greater Glasgow and Clyde does not provide maintenance in relation to Visa applications.</w:t>
      </w:r>
    </w:p>
    <w:p w:rsidR="008502BD" w:rsidRPr="003B342A" w:rsidRDefault="008502BD" w:rsidP="00067415">
      <w:pPr>
        <w:tabs>
          <w:tab w:val="left" w:pos="0"/>
        </w:tabs>
        <w:autoSpaceDE w:val="0"/>
        <w:autoSpaceDN w:val="0"/>
        <w:adjustRightInd w:val="0"/>
        <w:jc w:val="both"/>
        <w:rPr>
          <w:rFonts w:ascii="Arial" w:hAnsi="Arial" w:cs="Arial"/>
          <w:color w:val="002060"/>
          <w:lang w:eastAsia="en-US"/>
        </w:rPr>
      </w:pPr>
    </w:p>
    <w:p w:rsidR="008502BD" w:rsidRPr="003B342A" w:rsidRDefault="00E30E13" w:rsidP="00B95E11">
      <w:pPr>
        <w:jc w:val="both"/>
        <w:rPr>
          <w:rFonts w:ascii="Arial" w:hAnsi="Arial" w:cs="Arial"/>
          <w:iCs/>
          <w:color w:val="002060"/>
        </w:rPr>
      </w:pPr>
      <w:r w:rsidRPr="003B342A">
        <w:rPr>
          <w:noProof/>
          <w:color w:val="002060"/>
        </w:rPr>
        <w:drawing>
          <wp:anchor distT="0" distB="0" distL="114300" distR="114300" simplePos="0" relativeHeight="251668480"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3B342A">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3B342A" w:rsidRDefault="008502BD" w:rsidP="00067415">
      <w:pPr>
        <w:tabs>
          <w:tab w:val="left" w:pos="0"/>
        </w:tabs>
        <w:autoSpaceDE w:val="0"/>
        <w:autoSpaceDN w:val="0"/>
        <w:adjustRightInd w:val="0"/>
        <w:jc w:val="both"/>
        <w:rPr>
          <w:rFonts w:ascii="Arial" w:hAnsi="Arial" w:cs="Arial"/>
          <w:iCs/>
          <w:color w:val="002060"/>
        </w:rPr>
      </w:pPr>
    </w:p>
    <w:p w:rsidR="008502BD" w:rsidRPr="003B342A" w:rsidRDefault="008502BD" w:rsidP="00067415">
      <w:pPr>
        <w:tabs>
          <w:tab w:val="left" w:pos="0"/>
        </w:tabs>
        <w:autoSpaceDE w:val="0"/>
        <w:autoSpaceDN w:val="0"/>
        <w:adjustRightInd w:val="0"/>
        <w:jc w:val="both"/>
        <w:rPr>
          <w:rFonts w:ascii="Arial" w:hAnsi="Arial" w:cs="Arial"/>
          <w:iCs/>
          <w:color w:val="002060"/>
        </w:rPr>
      </w:pPr>
    </w:p>
    <w:p w:rsidR="008502BD" w:rsidRPr="003B342A" w:rsidRDefault="008502BD" w:rsidP="00067415">
      <w:pPr>
        <w:tabs>
          <w:tab w:val="left" w:pos="0"/>
        </w:tabs>
        <w:autoSpaceDE w:val="0"/>
        <w:autoSpaceDN w:val="0"/>
        <w:adjustRightInd w:val="0"/>
        <w:jc w:val="both"/>
        <w:rPr>
          <w:rFonts w:ascii="Arial" w:hAnsi="Arial" w:cs="Arial"/>
          <w:b/>
          <w:iCs/>
          <w:color w:val="002060"/>
        </w:rPr>
      </w:pPr>
      <w:r w:rsidRPr="003B342A">
        <w:rPr>
          <w:rFonts w:ascii="Arial" w:hAnsi="Arial" w:cs="Arial"/>
          <w:b/>
          <w:iCs/>
          <w:color w:val="002060"/>
        </w:rPr>
        <w:t>Data Protection Legislation</w:t>
      </w:r>
    </w:p>
    <w:p w:rsidR="008502BD" w:rsidRPr="003B342A" w:rsidRDefault="008502BD" w:rsidP="00067415">
      <w:pPr>
        <w:tabs>
          <w:tab w:val="left" w:pos="0"/>
        </w:tabs>
        <w:autoSpaceDE w:val="0"/>
        <w:autoSpaceDN w:val="0"/>
        <w:adjustRightInd w:val="0"/>
        <w:jc w:val="both"/>
        <w:rPr>
          <w:rFonts w:ascii="Arial" w:hAnsi="Arial" w:cs="Arial"/>
          <w:iCs/>
          <w:color w:val="002060"/>
        </w:rPr>
      </w:pPr>
    </w:p>
    <w:p w:rsidR="008502BD" w:rsidRPr="003B342A" w:rsidRDefault="008502BD" w:rsidP="00067415">
      <w:pPr>
        <w:tabs>
          <w:tab w:val="left" w:pos="0"/>
        </w:tabs>
        <w:autoSpaceDE w:val="0"/>
        <w:autoSpaceDN w:val="0"/>
        <w:adjustRightInd w:val="0"/>
        <w:jc w:val="both"/>
        <w:rPr>
          <w:rFonts w:ascii="Arial" w:hAnsi="Arial" w:cs="Arial"/>
          <w:iCs/>
          <w:color w:val="002060"/>
        </w:rPr>
      </w:pPr>
      <w:r w:rsidRPr="003B342A">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3B342A">
        <w:rPr>
          <w:rStyle w:val="Emphasis"/>
          <w:rFonts w:ascii="Arial" w:hAnsi="Arial" w:cs="Arial"/>
          <w:color w:val="002060"/>
        </w:rPr>
        <w:t xml:space="preserve">Applications submitted via the online NHS Scotland Application form will be imported into the NHS Greater Glasgow and Clyde recruitment system. </w:t>
      </w:r>
      <w:r w:rsidRPr="003B342A">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br w:type="page"/>
      </w:r>
    </w:p>
    <w:p w:rsidR="008502BD" w:rsidRPr="003B342A" w:rsidRDefault="00C2705D" w:rsidP="00067415">
      <w:pPr>
        <w:kinsoku w:val="0"/>
        <w:overflowPunct w:val="0"/>
        <w:jc w:val="both"/>
        <w:rPr>
          <w:rFonts w:ascii="Arial" w:hAnsi="Arial" w:cs="Arial"/>
          <w:b/>
          <w:bCs/>
          <w:color w:val="002060"/>
          <w:sz w:val="32"/>
          <w:szCs w:val="32"/>
        </w:rPr>
      </w:pPr>
      <w:r w:rsidRPr="003B342A">
        <w:rPr>
          <w:rFonts w:ascii="Arial" w:hAnsi="Arial" w:cs="Arial"/>
          <w:b/>
          <w:bCs/>
          <w:color w:val="002060"/>
          <w:sz w:val="32"/>
          <w:szCs w:val="32"/>
        </w:rPr>
        <w:t xml:space="preserve">Section </w:t>
      </w:r>
      <w:r w:rsidR="00312CB8" w:rsidRPr="003B342A">
        <w:rPr>
          <w:rFonts w:ascii="Arial" w:hAnsi="Arial" w:cs="Arial"/>
          <w:b/>
          <w:bCs/>
          <w:color w:val="002060"/>
          <w:sz w:val="32"/>
          <w:szCs w:val="32"/>
        </w:rPr>
        <w:t>5</w:t>
      </w:r>
      <w:r w:rsidR="008502BD" w:rsidRPr="003B342A">
        <w:rPr>
          <w:rFonts w:ascii="Arial" w:hAnsi="Arial" w:cs="Arial"/>
          <w:b/>
          <w:bCs/>
          <w:color w:val="002060"/>
          <w:sz w:val="32"/>
          <w:szCs w:val="32"/>
        </w:rPr>
        <w:t>:</w:t>
      </w:r>
      <w:r w:rsidR="008502BD" w:rsidRPr="003B342A">
        <w:rPr>
          <w:rFonts w:ascii="Arial" w:hAnsi="Arial" w:cs="Arial"/>
          <w:b/>
          <w:bCs/>
          <w:color w:val="002060"/>
          <w:sz w:val="32"/>
          <w:szCs w:val="32"/>
        </w:rPr>
        <w:tab/>
      </w:r>
    </w:p>
    <w:p w:rsidR="008502BD" w:rsidRPr="003B342A" w:rsidRDefault="008502BD" w:rsidP="00067415">
      <w:pPr>
        <w:kinsoku w:val="0"/>
        <w:overflowPunct w:val="0"/>
        <w:jc w:val="both"/>
        <w:rPr>
          <w:rFonts w:ascii="Arial" w:hAnsi="Arial" w:cs="Arial"/>
          <w:b/>
          <w:bCs/>
          <w:color w:val="002060"/>
          <w:sz w:val="32"/>
          <w:szCs w:val="32"/>
        </w:rPr>
      </w:pPr>
      <w:r w:rsidRPr="003B342A">
        <w:rPr>
          <w:rFonts w:ascii="Arial" w:hAnsi="Arial" w:cs="Arial"/>
          <w:b/>
          <w:bCs/>
          <w:color w:val="002060"/>
          <w:sz w:val="32"/>
          <w:szCs w:val="32"/>
        </w:rPr>
        <w:t>Consultant Appointment</w:t>
      </w:r>
    </w:p>
    <w:p w:rsidR="008502BD" w:rsidRPr="003B342A" w:rsidRDefault="008502BD" w:rsidP="00067415">
      <w:pPr>
        <w:kinsoku w:val="0"/>
        <w:overflowPunct w:val="0"/>
        <w:jc w:val="both"/>
        <w:rPr>
          <w:rFonts w:ascii="Arial" w:hAnsi="Arial" w:cs="Arial"/>
          <w:b/>
          <w:bCs/>
          <w:color w:val="002060"/>
          <w:sz w:val="32"/>
        </w:rPr>
      </w:pPr>
      <w:r w:rsidRPr="003B342A">
        <w:rPr>
          <w:rFonts w:ascii="Arial" w:hAnsi="Arial" w:cs="Arial"/>
          <w:b/>
          <w:bCs/>
          <w:color w:val="002060"/>
          <w:sz w:val="32"/>
          <w:szCs w:val="32"/>
        </w:rPr>
        <w:t>Terms and Conditions</w:t>
      </w:r>
    </w:p>
    <w:p w:rsidR="008502BD" w:rsidRPr="003B342A" w:rsidRDefault="008502BD" w:rsidP="00067415">
      <w:pPr>
        <w:jc w:val="both"/>
        <w:rPr>
          <w:rFonts w:ascii="Arial" w:hAnsi="Arial" w:cs="Arial"/>
          <w:color w:val="002060"/>
        </w:rPr>
      </w:pPr>
    </w:p>
    <w:p w:rsidR="008502BD" w:rsidRPr="003B342A" w:rsidRDefault="00E30E13" w:rsidP="00067415">
      <w:pPr>
        <w:jc w:val="both"/>
        <w:rPr>
          <w:rFonts w:ascii="Arial" w:hAnsi="Arial" w:cs="Arial"/>
          <w:b/>
          <w:iCs/>
          <w:color w:val="002060"/>
        </w:rPr>
      </w:pPr>
      <w:r w:rsidRPr="003B342A">
        <w:rPr>
          <w:noProof/>
          <w:color w:val="002060"/>
        </w:rPr>
        <w:drawing>
          <wp:anchor distT="0" distB="0" distL="114300" distR="114300" simplePos="0" relativeHeight="251666432"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color w:val="002060"/>
        </w:rPr>
        <w:t xml:space="preserve">Terms and Conditions of Service are those determined by the Terms and Conditions of the New Consultant Grade (Scotland) as amended from time to time. </w:t>
      </w:r>
      <w:r w:rsidR="008502BD" w:rsidRPr="003B342A">
        <w:rPr>
          <w:rFonts w:ascii="Arial" w:hAnsi="Arial" w:cs="Arial"/>
          <w:iCs/>
          <w:color w:val="002060"/>
        </w:rPr>
        <w:t>For an overview of the terms and conditions visit</w:t>
      </w:r>
      <w:r w:rsidR="008502BD" w:rsidRPr="003B342A">
        <w:rPr>
          <w:rFonts w:ascii="Arial" w:hAnsi="Arial" w:cs="Arial"/>
          <w:b/>
          <w:iCs/>
          <w:color w:val="002060"/>
        </w:rPr>
        <w:t xml:space="preserve"> </w:t>
      </w:r>
      <w:hyperlink r:id="rId33" w:history="1">
        <w:r w:rsidR="008502BD" w:rsidRPr="003B342A">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TYPE OF CONTRACT</w:t>
            </w:r>
          </w:p>
        </w:tc>
        <w:tc>
          <w:tcPr>
            <w:tcW w:w="7200" w:type="dxa"/>
          </w:tcPr>
          <w:p w:rsidR="008502BD" w:rsidRPr="003B342A" w:rsidRDefault="008502BD" w:rsidP="00067415">
            <w:pPr>
              <w:rPr>
                <w:rFonts w:ascii="Arial" w:hAnsi="Arial" w:cs="Arial"/>
                <w:color w:val="002060"/>
              </w:rPr>
            </w:pPr>
          </w:p>
          <w:p w:rsidR="008502BD" w:rsidRPr="003B342A" w:rsidRDefault="00C92639" w:rsidP="00067415">
            <w:pPr>
              <w:rPr>
                <w:rFonts w:ascii="Arial" w:hAnsi="Arial" w:cs="Arial"/>
                <w:b/>
                <w:noProof/>
                <w:color w:val="002060"/>
              </w:rPr>
            </w:pPr>
            <w:r w:rsidRPr="003B342A">
              <w:rPr>
                <w:rFonts w:ascii="Arial" w:hAnsi="Arial" w:cs="Arial"/>
                <w:b/>
                <w:noProof/>
                <w:color w:val="002060"/>
              </w:rPr>
              <w:t>Permanent</w:t>
            </w:r>
          </w:p>
          <w:p w:rsidR="008502BD" w:rsidRPr="003B342A" w:rsidRDefault="008502BD" w:rsidP="00067415">
            <w:pPr>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GRADE AND SALARY</w:t>
            </w:r>
          </w:p>
          <w:p w:rsidR="008502BD" w:rsidRPr="003B342A" w:rsidRDefault="008502BD" w:rsidP="00067415">
            <w:pPr>
              <w:rPr>
                <w:rFonts w:ascii="Arial" w:hAnsi="Arial" w:cs="Arial"/>
                <w:color w:val="002060"/>
              </w:rPr>
            </w:pPr>
          </w:p>
        </w:tc>
        <w:tc>
          <w:tcPr>
            <w:tcW w:w="7200" w:type="dxa"/>
          </w:tcPr>
          <w:p w:rsidR="008502BD" w:rsidRPr="003B342A" w:rsidRDefault="008502BD" w:rsidP="00067415">
            <w:pPr>
              <w:rPr>
                <w:rFonts w:ascii="Arial" w:hAnsi="Arial" w:cs="Arial"/>
                <w:color w:val="002060"/>
              </w:rPr>
            </w:pPr>
          </w:p>
          <w:p w:rsidR="008502BD" w:rsidRPr="003B342A" w:rsidRDefault="00855109" w:rsidP="00067415">
            <w:pPr>
              <w:rPr>
                <w:rFonts w:ascii="Arial" w:hAnsi="Arial" w:cs="Arial"/>
                <w:b/>
                <w:noProof/>
                <w:color w:val="002060"/>
              </w:rPr>
            </w:pPr>
            <w:r w:rsidRPr="003B342A">
              <w:rPr>
                <w:rFonts w:ascii="Arial" w:hAnsi="Arial" w:cs="Arial"/>
                <w:b/>
                <w:noProof/>
                <w:color w:val="002060"/>
              </w:rPr>
              <w:t xml:space="preserve">Consultant </w:t>
            </w:r>
          </w:p>
          <w:p w:rsidR="00855109" w:rsidRPr="003B342A" w:rsidRDefault="00855109" w:rsidP="00067415">
            <w:pPr>
              <w:rPr>
                <w:rFonts w:ascii="Arial" w:hAnsi="Arial" w:cs="Arial"/>
                <w:noProof/>
                <w:color w:val="002060"/>
              </w:rPr>
            </w:pPr>
          </w:p>
          <w:p w:rsidR="008502BD" w:rsidRPr="003B342A" w:rsidRDefault="008502BD" w:rsidP="00067415">
            <w:pPr>
              <w:rPr>
                <w:rFonts w:ascii="Arial" w:hAnsi="Arial" w:cs="Arial"/>
                <w:color w:val="002060"/>
              </w:rPr>
            </w:pPr>
            <w:r w:rsidRPr="003B342A">
              <w:rPr>
                <w:rFonts w:ascii="Arial" w:hAnsi="Arial" w:cs="Arial"/>
                <w:color w:val="002060"/>
              </w:rPr>
              <w:t>The whole-time salary will be a starting salary of:-</w:t>
            </w:r>
          </w:p>
          <w:p w:rsidR="008502BD" w:rsidRPr="003B342A" w:rsidRDefault="00687E37" w:rsidP="00067415">
            <w:pPr>
              <w:rPr>
                <w:rFonts w:ascii="Arial" w:hAnsi="Arial" w:cs="Arial"/>
                <w:color w:val="002060"/>
              </w:rPr>
            </w:pPr>
            <w:r w:rsidRPr="003B342A">
              <w:rPr>
                <w:rFonts w:ascii="Arial" w:hAnsi="Arial" w:cs="Arial"/>
                <w:color w:val="002060"/>
              </w:rPr>
              <w:t xml:space="preserve"> </w:t>
            </w:r>
            <w:r w:rsidR="00D64689" w:rsidRPr="003B342A">
              <w:rPr>
                <w:rFonts w:ascii="Arial" w:hAnsi="Arial" w:cs="Arial"/>
                <w:color w:val="002060"/>
              </w:rPr>
              <w:t xml:space="preserve">£87,534 - £116,313 </w:t>
            </w:r>
            <w:r w:rsidR="008502BD" w:rsidRPr="003B342A">
              <w:rPr>
                <w:rFonts w:ascii="Arial" w:hAnsi="Arial" w:cs="Arial"/>
                <w:noProof/>
                <w:color w:val="002060"/>
              </w:rPr>
              <w:t>per</w:t>
            </w:r>
            <w:r w:rsidR="008502BD" w:rsidRPr="003B342A">
              <w:rPr>
                <w:rFonts w:ascii="Arial" w:hAnsi="Arial" w:cs="Arial"/>
                <w:color w:val="002060"/>
              </w:rPr>
              <w:t xml:space="preserve"> annum (pro rata if applicable) </w:t>
            </w:r>
          </w:p>
          <w:p w:rsidR="008502BD" w:rsidRPr="003B342A" w:rsidRDefault="008502BD" w:rsidP="00067415">
            <w:pPr>
              <w:rPr>
                <w:rFonts w:ascii="Arial" w:hAnsi="Arial" w:cs="Arial"/>
                <w:color w:val="002060"/>
              </w:rPr>
            </w:pPr>
          </w:p>
          <w:p w:rsidR="008502BD" w:rsidRPr="003B342A" w:rsidRDefault="008502BD" w:rsidP="00067415">
            <w:pPr>
              <w:rPr>
                <w:rFonts w:ascii="Arial" w:hAnsi="Arial" w:cs="Arial"/>
                <w:color w:val="002060"/>
              </w:rPr>
            </w:pPr>
            <w:r w:rsidRPr="003B342A">
              <w:rPr>
                <w:rFonts w:ascii="Arial" w:hAnsi="Arial" w:cs="Arial"/>
                <w:color w:val="002060"/>
              </w:rPr>
              <w:t xml:space="preserve">Progression of salary is related to experience.  </w:t>
            </w:r>
          </w:p>
          <w:p w:rsidR="008502BD" w:rsidRPr="003B342A" w:rsidRDefault="008502BD" w:rsidP="00067415">
            <w:pPr>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3B342A" w:rsidRDefault="008502BD" w:rsidP="00067415">
            <w:pPr>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 xml:space="preserve">HOURS OF WORK </w:t>
            </w:r>
          </w:p>
        </w:tc>
        <w:tc>
          <w:tcPr>
            <w:tcW w:w="7200" w:type="dxa"/>
          </w:tcPr>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b/>
                <w:noProof/>
                <w:color w:val="002060"/>
              </w:rPr>
            </w:pPr>
            <w:r w:rsidRPr="003B342A">
              <w:rPr>
                <w:rFonts w:ascii="Arial" w:hAnsi="Arial" w:cs="Arial"/>
                <w:b/>
                <w:noProof/>
                <w:color w:val="002060"/>
              </w:rPr>
              <w:t xml:space="preserve">Full-Time </w:t>
            </w:r>
          </w:p>
          <w:p w:rsidR="008502BD" w:rsidRPr="003B342A" w:rsidRDefault="008502BD" w:rsidP="00067415">
            <w:pPr>
              <w:jc w:val="both"/>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b/>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SUPERANNUATION</w:t>
            </w:r>
          </w:p>
          <w:p w:rsidR="008502BD" w:rsidRPr="003B342A" w:rsidRDefault="008502BD" w:rsidP="00067415">
            <w:pPr>
              <w:rPr>
                <w:rFonts w:ascii="Arial" w:hAnsi="Arial" w:cs="Arial"/>
                <w:b/>
                <w:color w:val="002060"/>
              </w:rPr>
            </w:pPr>
          </w:p>
        </w:tc>
        <w:tc>
          <w:tcPr>
            <w:tcW w:w="7200" w:type="dxa"/>
          </w:tcPr>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4" w:tooltip="http://www.sppa.gov.uk/" w:history="1">
              <w:r w:rsidRPr="003B342A">
                <w:rPr>
                  <w:rStyle w:val="Hyperlink"/>
                  <w:rFonts w:ascii="Arial" w:hAnsi="Arial" w:cs="Arial"/>
                  <w:color w:val="002060"/>
                </w:rPr>
                <w:t>www.sppa.gov.uk</w:t>
              </w:r>
            </w:hyperlink>
            <w:r w:rsidRPr="003B342A">
              <w:rPr>
                <w:rFonts w:ascii="Arial" w:hAnsi="Arial" w:cs="Arial"/>
                <w:color w:val="002060"/>
              </w:rPr>
              <w:t xml:space="preserve"> </w:t>
            </w:r>
          </w:p>
          <w:p w:rsidR="008502BD" w:rsidRPr="003B342A" w:rsidRDefault="008502BD" w:rsidP="00067415">
            <w:pPr>
              <w:jc w:val="both"/>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REMOVAL EXPENSES</w:t>
            </w:r>
          </w:p>
          <w:p w:rsidR="008502BD" w:rsidRPr="003B342A" w:rsidRDefault="008502BD" w:rsidP="00067415">
            <w:pPr>
              <w:rPr>
                <w:rFonts w:ascii="Arial" w:hAnsi="Arial" w:cs="Arial"/>
                <w:color w:val="002060"/>
              </w:rPr>
            </w:pPr>
          </w:p>
        </w:tc>
        <w:tc>
          <w:tcPr>
            <w:tcW w:w="7200" w:type="dxa"/>
          </w:tcPr>
          <w:p w:rsidR="008502BD" w:rsidRPr="003B342A" w:rsidRDefault="008502BD" w:rsidP="00067415">
            <w:pPr>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Assistance with removal and associated expenses may be given and would be discussed and agreed prior to appointment.   </w:t>
            </w:r>
          </w:p>
          <w:p w:rsidR="008502BD" w:rsidRPr="003B342A" w:rsidRDefault="008502BD" w:rsidP="00067415">
            <w:pPr>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EXPENSES OF CANDIDATES FOR APPOINTMENT</w:t>
            </w:r>
          </w:p>
          <w:p w:rsidR="008502BD" w:rsidRPr="003B342A" w:rsidRDefault="008502BD" w:rsidP="00067415">
            <w:pPr>
              <w:rPr>
                <w:rFonts w:ascii="Arial" w:hAnsi="Arial" w:cs="Arial"/>
                <w:b/>
                <w:color w:val="002060"/>
              </w:rPr>
            </w:pPr>
          </w:p>
        </w:tc>
        <w:tc>
          <w:tcPr>
            <w:tcW w:w="7200" w:type="dxa"/>
          </w:tcPr>
          <w:p w:rsidR="008502BD" w:rsidRPr="003B342A" w:rsidRDefault="008502BD" w:rsidP="00067415">
            <w:pPr>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3B342A" w:rsidRDefault="008502BD" w:rsidP="00067415">
            <w:pPr>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SMOKEFREE POLICY</w:t>
            </w:r>
          </w:p>
        </w:tc>
        <w:tc>
          <w:tcPr>
            <w:tcW w:w="7200" w:type="dxa"/>
          </w:tcPr>
          <w:p w:rsidR="008502BD" w:rsidRPr="003B342A" w:rsidRDefault="008502BD" w:rsidP="00067415">
            <w:pPr>
              <w:rPr>
                <w:rFonts w:ascii="Arial" w:hAnsi="Arial" w:cs="Arial"/>
                <w:color w:val="002060"/>
              </w:rPr>
            </w:pPr>
          </w:p>
          <w:p w:rsidR="008502BD" w:rsidRPr="003B342A" w:rsidRDefault="008502BD" w:rsidP="004C54E6">
            <w:pPr>
              <w:jc w:val="both"/>
              <w:rPr>
                <w:rFonts w:ascii="Arial" w:hAnsi="Arial" w:cs="Arial"/>
                <w:color w:val="002060"/>
              </w:rPr>
            </w:pPr>
            <w:r w:rsidRPr="003B342A">
              <w:rPr>
                <w:rFonts w:ascii="Arial" w:hAnsi="Arial" w:cs="Arial"/>
                <w:color w:val="002060"/>
              </w:rPr>
              <w:t>NHS Greater Glasgow and Clyde operate a No Smoking Policy in all premises and grounds.</w:t>
            </w:r>
          </w:p>
          <w:p w:rsidR="008502BD" w:rsidRPr="003B342A" w:rsidRDefault="008502BD" w:rsidP="00067415">
            <w:pPr>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DISCLOSURE SCOTLAND</w:t>
            </w:r>
          </w:p>
        </w:tc>
        <w:tc>
          <w:tcPr>
            <w:tcW w:w="7200" w:type="dxa"/>
          </w:tcPr>
          <w:p w:rsidR="008502BD" w:rsidRPr="003B342A" w:rsidRDefault="008502BD" w:rsidP="00067415">
            <w:pPr>
              <w:rPr>
                <w:rFonts w:ascii="Arial" w:hAnsi="Arial" w:cs="Arial"/>
                <w:color w:val="002060"/>
              </w:rPr>
            </w:pPr>
          </w:p>
          <w:p w:rsidR="008502BD" w:rsidRPr="003B342A" w:rsidRDefault="008502BD" w:rsidP="00656132">
            <w:pPr>
              <w:jc w:val="both"/>
              <w:rPr>
                <w:rFonts w:ascii="Arial" w:hAnsi="Arial" w:cs="Arial"/>
                <w:color w:val="002060"/>
              </w:rPr>
            </w:pPr>
            <w:r w:rsidRPr="003B342A">
              <w:rPr>
                <w:rFonts w:ascii="Arial" w:hAnsi="Arial" w:cs="Arial"/>
                <w:color w:val="002060"/>
              </w:rPr>
              <w:t>This post is considered to be in the category of “Regulated Work” and therefore requires a Disclosure Scotland Protection of Vulnerable Groups Scheme (PVG) Membership.</w:t>
            </w: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CONFIRMATION OF ELIGIBILITY TO WORK IN THE UK</w:t>
            </w:r>
          </w:p>
          <w:p w:rsidR="008502BD" w:rsidRPr="003B342A" w:rsidRDefault="008502BD" w:rsidP="00067415">
            <w:pPr>
              <w:rPr>
                <w:rFonts w:ascii="Arial" w:hAnsi="Arial" w:cs="Arial"/>
                <w:color w:val="002060"/>
              </w:rPr>
            </w:pPr>
          </w:p>
        </w:tc>
        <w:tc>
          <w:tcPr>
            <w:tcW w:w="7200" w:type="dxa"/>
          </w:tcPr>
          <w:p w:rsidR="008502BD" w:rsidRPr="003B342A" w:rsidRDefault="008502BD" w:rsidP="00067415">
            <w:pPr>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3B342A">
              <w:rPr>
                <w:rFonts w:ascii="Arial" w:hAnsi="Arial" w:cs="Arial"/>
                <w:color w:val="002060"/>
              </w:rPr>
              <w:t>..</w:t>
            </w:r>
            <w:proofErr w:type="gramEnd"/>
            <w:r w:rsidRPr="003B342A">
              <w:rPr>
                <w:rFonts w:ascii="Arial" w:hAnsi="Arial" w:cs="Arial"/>
                <w:color w:val="002060"/>
              </w:rPr>
              <w:t xml:space="preserve"> You will be required provide appropriate documentation prior to any appointment being made.</w:t>
            </w:r>
          </w:p>
          <w:p w:rsidR="008502BD" w:rsidRPr="003B342A" w:rsidRDefault="008502BD" w:rsidP="00067415">
            <w:pPr>
              <w:jc w:val="both"/>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REHABILITATION OF OFFENDERS ACT 1974</w:t>
            </w:r>
          </w:p>
        </w:tc>
        <w:tc>
          <w:tcPr>
            <w:tcW w:w="7200" w:type="dxa"/>
          </w:tcPr>
          <w:p w:rsidR="008502BD" w:rsidRPr="003B342A" w:rsidRDefault="008502BD" w:rsidP="00067415">
            <w:pPr>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3B342A" w:rsidRDefault="008502BD" w:rsidP="00067415">
            <w:pPr>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DISABLED APPLICANTS</w:t>
            </w:r>
          </w:p>
          <w:p w:rsidR="008502BD" w:rsidRPr="003B342A" w:rsidRDefault="008502BD" w:rsidP="00067415">
            <w:pPr>
              <w:rPr>
                <w:rFonts w:ascii="Arial" w:hAnsi="Arial" w:cs="Arial"/>
                <w:color w:val="002060"/>
              </w:rPr>
            </w:pPr>
          </w:p>
        </w:tc>
        <w:tc>
          <w:tcPr>
            <w:tcW w:w="7200" w:type="dxa"/>
          </w:tcPr>
          <w:p w:rsidR="008502BD" w:rsidRPr="003B342A" w:rsidRDefault="008502BD" w:rsidP="00067415">
            <w:pPr>
              <w:rPr>
                <w:rFonts w:ascii="Arial" w:hAnsi="Arial" w:cs="Arial"/>
                <w:color w:val="002060"/>
              </w:rPr>
            </w:pPr>
          </w:p>
          <w:p w:rsidR="008502BD" w:rsidRPr="003B342A" w:rsidRDefault="008502BD" w:rsidP="00067415">
            <w:pPr>
              <w:jc w:val="both"/>
              <w:rPr>
                <w:rFonts w:ascii="Arial" w:hAnsi="Arial" w:cs="Arial"/>
                <w:color w:val="002060"/>
                <w:u w:val="single"/>
              </w:rPr>
            </w:pPr>
            <w:r w:rsidRPr="003B342A">
              <w:rPr>
                <w:rFonts w:ascii="Arial" w:hAnsi="Arial" w:cs="Arial"/>
                <w:color w:val="002060"/>
                <w:u w:val="single"/>
              </w:rPr>
              <w:t xml:space="preserve">Job Interview Guarantee Scheme </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3B342A" w:rsidRDefault="008502BD" w:rsidP="00067415">
            <w:pPr>
              <w:rPr>
                <w:rFonts w:ascii="Arial" w:hAnsi="Arial" w:cs="Arial"/>
                <w:color w:val="002060"/>
              </w:rPr>
            </w:pPr>
          </w:p>
        </w:tc>
      </w:tr>
    </w:tbl>
    <w:p w:rsidR="008502BD" w:rsidRPr="003B342A" w:rsidRDefault="00E30E13" w:rsidP="00067415">
      <w:pPr>
        <w:spacing w:after="200" w:line="276" w:lineRule="auto"/>
        <w:rPr>
          <w:rFonts w:ascii="Arial" w:hAnsi="Arial" w:cs="Arial"/>
          <w:b/>
          <w:iCs/>
          <w:color w:val="002060"/>
        </w:rPr>
      </w:pPr>
      <w:r w:rsidRPr="003B342A">
        <w:rPr>
          <w:noProof/>
          <w:color w:val="002060"/>
        </w:rPr>
        <w:drawing>
          <wp:anchor distT="0" distB="0" distL="114300" distR="114300" simplePos="0" relativeHeight="251664384"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3B342A" w:rsidRDefault="008502BD" w:rsidP="00067415">
      <w:pPr>
        <w:spacing w:after="200" w:line="276" w:lineRule="auto"/>
        <w:rPr>
          <w:rFonts w:ascii="Arial" w:hAnsi="Arial" w:cs="Arial"/>
          <w:b/>
          <w:iCs/>
          <w:color w:val="002060"/>
        </w:rPr>
      </w:pPr>
    </w:p>
    <w:p w:rsidR="008502BD" w:rsidRPr="003B342A" w:rsidRDefault="008502BD" w:rsidP="00067415">
      <w:pPr>
        <w:jc w:val="right"/>
        <w:rPr>
          <w:rFonts w:ascii="Arial" w:hAnsi="Arial" w:cs="Arial"/>
          <w:b/>
          <w:color w:val="002060"/>
        </w:rPr>
      </w:pPr>
      <w:proofErr w:type="gramStart"/>
      <w:r w:rsidRPr="003B342A">
        <w:rPr>
          <w:rFonts w:ascii="Arial" w:hAnsi="Arial" w:cs="Arial"/>
          <w:b/>
          <w:color w:val="002060"/>
        </w:rPr>
        <w:t>Contd..</w:t>
      </w:r>
      <w:proofErr w:type="gramEnd"/>
      <w:r w:rsidRPr="003B342A">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B342A" w:rsidRPr="003B342A" w:rsidTr="00E65521">
        <w:tc>
          <w:tcPr>
            <w:tcW w:w="2880" w:type="dxa"/>
          </w:tcPr>
          <w:p w:rsidR="008502BD" w:rsidRPr="003B342A" w:rsidRDefault="008502BD" w:rsidP="00E65521">
            <w:pPr>
              <w:rPr>
                <w:rFonts w:ascii="Arial" w:hAnsi="Arial" w:cs="Arial"/>
                <w:color w:val="002060"/>
              </w:rPr>
            </w:pPr>
          </w:p>
          <w:p w:rsidR="008502BD" w:rsidRPr="003B342A" w:rsidRDefault="008502BD" w:rsidP="00E65521">
            <w:pPr>
              <w:rPr>
                <w:rFonts w:ascii="Arial" w:hAnsi="Arial" w:cs="Arial"/>
                <w:b/>
                <w:color w:val="002060"/>
              </w:rPr>
            </w:pPr>
            <w:r w:rsidRPr="003B342A">
              <w:rPr>
                <w:rFonts w:ascii="Arial" w:hAnsi="Arial" w:cs="Arial"/>
                <w:b/>
                <w:color w:val="002060"/>
              </w:rPr>
              <w:t xml:space="preserve">FLEXIBLE WORKING </w:t>
            </w:r>
          </w:p>
        </w:tc>
        <w:tc>
          <w:tcPr>
            <w:tcW w:w="7200" w:type="dxa"/>
          </w:tcPr>
          <w:p w:rsidR="008502BD" w:rsidRPr="003B342A" w:rsidRDefault="008502BD" w:rsidP="00E65521">
            <w:pPr>
              <w:rPr>
                <w:rFonts w:ascii="Arial" w:hAnsi="Arial" w:cs="Arial"/>
                <w:color w:val="002060"/>
              </w:rPr>
            </w:pPr>
          </w:p>
          <w:p w:rsidR="008502BD" w:rsidRPr="003B342A" w:rsidRDefault="008502BD" w:rsidP="00E65521">
            <w:pPr>
              <w:jc w:val="both"/>
              <w:rPr>
                <w:rFonts w:ascii="Arial" w:hAnsi="Arial" w:cs="Arial"/>
                <w:color w:val="002060"/>
              </w:rPr>
            </w:pPr>
            <w:r w:rsidRPr="003B342A">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3B342A" w:rsidRDefault="008502BD" w:rsidP="00E65521">
            <w:pPr>
              <w:rPr>
                <w:rFonts w:ascii="Arial" w:hAnsi="Arial" w:cs="Arial"/>
                <w:color w:val="002060"/>
              </w:rPr>
            </w:pPr>
          </w:p>
        </w:tc>
      </w:tr>
      <w:tr w:rsidR="003B342A" w:rsidRPr="003B342A" w:rsidTr="00E65521">
        <w:tc>
          <w:tcPr>
            <w:tcW w:w="2880" w:type="dxa"/>
          </w:tcPr>
          <w:p w:rsidR="008502BD" w:rsidRPr="003B342A" w:rsidRDefault="008502BD" w:rsidP="00E65521">
            <w:pPr>
              <w:rPr>
                <w:rFonts w:ascii="Arial" w:hAnsi="Arial" w:cs="Arial"/>
                <w:color w:val="002060"/>
              </w:rPr>
            </w:pPr>
          </w:p>
          <w:p w:rsidR="008502BD" w:rsidRPr="003B342A" w:rsidRDefault="008502BD" w:rsidP="00E65521">
            <w:pPr>
              <w:rPr>
                <w:rFonts w:ascii="Arial" w:hAnsi="Arial" w:cs="Arial"/>
                <w:b/>
                <w:color w:val="002060"/>
              </w:rPr>
            </w:pPr>
            <w:r w:rsidRPr="003B342A">
              <w:rPr>
                <w:rFonts w:ascii="Arial" w:hAnsi="Arial" w:cs="Arial"/>
                <w:b/>
                <w:color w:val="002060"/>
              </w:rPr>
              <w:t>EQUAL OPPORTUNITIES</w:t>
            </w:r>
          </w:p>
        </w:tc>
        <w:tc>
          <w:tcPr>
            <w:tcW w:w="7200" w:type="dxa"/>
          </w:tcPr>
          <w:p w:rsidR="008502BD" w:rsidRPr="003B342A" w:rsidRDefault="008502BD" w:rsidP="00E65521">
            <w:pPr>
              <w:rPr>
                <w:rFonts w:ascii="Arial" w:hAnsi="Arial" w:cs="Arial"/>
                <w:color w:val="002060"/>
              </w:rPr>
            </w:pPr>
          </w:p>
          <w:p w:rsidR="008502BD" w:rsidRPr="003B342A" w:rsidRDefault="008502BD" w:rsidP="00E65521">
            <w:pPr>
              <w:rPr>
                <w:rFonts w:ascii="Arial" w:hAnsi="Arial" w:cs="Arial"/>
                <w:color w:val="002060"/>
              </w:rPr>
            </w:pPr>
            <w:r w:rsidRPr="003B342A">
              <w:rPr>
                <w:rFonts w:ascii="Arial" w:hAnsi="Arial" w:cs="Arial"/>
                <w:color w:val="002060"/>
              </w:rPr>
              <w:t xml:space="preserve">The </w:t>
            </w:r>
            <w:proofErr w:type="spellStart"/>
            <w:r w:rsidRPr="003B342A">
              <w:rPr>
                <w:rFonts w:ascii="Arial" w:hAnsi="Arial" w:cs="Arial"/>
                <w:color w:val="002060"/>
              </w:rPr>
              <w:t>postholder</w:t>
            </w:r>
            <w:proofErr w:type="spellEnd"/>
            <w:r w:rsidRPr="003B342A">
              <w:rPr>
                <w:rFonts w:ascii="Arial" w:hAnsi="Arial" w:cs="Arial"/>
                <w:color w:val="002060"/>
              </w:rPr>
              <w:t xml:space="preserve"> will undertake their duties in strict accordance with NHS Greater Glasgow and Clyde’s Equal Opportunities Policy.</w:t>
            </w:r>
          </w:p>
          <w:p w:rsidR="008502BD" w:rsidRPr="003B342A" w:rsidRDefault="008502BD" w:rsidP="00E65521">
            <w:pPr>
              <w:rPr>
                <w:rFonts w:ascii="Arial" w:hAnsi="Arial" w:cs="Arial"/>
                <w:color w:val="002060"/>
              </w:rPr>
            </w:pPr>
          </w:p>
        </w:tc>
      </w:tr>
      <w:tr w:rsidR="003B342A" w:rsidRPr="003B342A" w:rsidTr="00E65521">
        <w:tc>
          <w:tcPr>
            <w:tcW w:w="2880" w:type="dxa"/>
          </w:tcPr>
          <w:p w:rsidR="008502BD" w:rsidRPr="003B342A" w:rsidRDefault="008502BD" w:rsidP="00E65521">
            <w:pPr>
              <w:rPr>
                <w:rFonts w:ascii="Arial" w:hAnsi="Arial" w:cs="Arial"/>
                <w:color w:val="002060"/>
              </w:rPr>
            </w:pPr>
          </w:p>
          <w:p w:rsidR="008502BD" w:rsidRPr="003B342A" w:rsidRDefault="008502BD" w:rsidP="00E65521">
            <w:pPr>
              <w:rPr>
                <w:rFonts w:ascii="Arial" w:hAnsi="Arial" w:cs="Arial"/>
                <w:b/>
                <w:color w:val="002060"/>
              </w:rPr>
            </w:pPr>
            <w:r w:rsidRPr="003B342A">
              <w:rPr>
                <w:rFonts w:ascii="Arial" w:hAnsi="Arial" w:cs="Arial"/>
                <w:b/>
                <w:color w:val="002060"/>
              </w:rPr>
              <w:t>NOTICE</w:t>
            </w:r>
          </w:p>
        </w:tc>
        <w:tc>
          <w:tcPr>
            <w:tcW w:w="7200" w:type="dxa"/>
          </w:tcPr>
          <w:p w:rsidR="008502BD" w:rsidRPr="003B342A" w:rsidRDefault="008502BD" w:rsidP="00E65521">
            <w:pPr>
              <w:rPr>
                <w:rFonts w:ascii="Arial" w:hAnsi="Arial" w:cs="Arial"/>
                <w:color w:val="002060"/>
              </w:rPr>
            </w:pPr>
          </w:p>
          <w:p w:rsidR="008502BD" w:rsidRPr="003B342A" w:rsidRDefault="008502BD" w:rsidP="00855109">
            <w:pPr>
              <w:jc w:val="both"/>
              <w:rPr>
                <w:rFonts w:ascii="Arial" w:hAnsi="Arial" w:cs="Arial"/>
                <w:color w:val="002060"/>
              </w:rPr>
            </w:pPr>
            <w:r w:rsidRPr="003B342A">
              <w:rPr>
                <w:rFonts w:ascii="Arial" w:hAnsi="Arial" w:cs="Arial"/>
                <w:b/>
                <w:color w:val="002060"/>
              </w:rPr>
              <w:t>The employment is subject to 3 months’ notice on either side, subject to appeal against dismissal.</w:t>
            </w:r>
          </w:p>
          <w:p w:rsidR="00855109" w:rsidRPr="003B342A" w:rsidRDefault="00855109" w:rsidP="00855109">
            <w:pPr>
              <w:jc w:val="both"/>
              <w:rPr>
                <w:rFonts w:ascii="Arial" w:hAnsi="Arial" w:cs="Arial"/>
                <w:color w:val="002060"/>
              </w:rPr>
            </w:pPr>
          </w:p>
        </w:tc>
      </w:tr>
      <w:tr w:rsidR="003B342A" w:rsidRPr="003B342A" w:rsidTr="00E65521">
        <w:tc>
          <w:tcPr>
            <w:tcW w:w="2880" w:type="dxa"/>
          </w:tcPr>
          <w:p w:rsidR="008502BD" w:rsidRPr="003B342A" w:rsidRDefault="008502BD" w:rsidP="00E65521">
            <w:pPr>
              <w:rPr>
                <w:rFonts w:ascii="Arial" w:hAnsi="Arial" w:cs="Arial"/>
                <w:b/>
                <w:color w:val="002060"/>
              </w:rPr>
            </w:pPr>
          </w:p>
          <w:p w:rsidR="008502BD" w:rsidRPr="003B342A" w:rsidRDefault="008502BD" w:rsidP="00E65521">
            <w:pPr>
              <w:rPr>
                <w:rFonts w:ascii="Arial" w:hAnsi="Arial" w:cs="Arial"/>
                <w:color w:val="002060"/>
              </w:rPr>
            </w:pPr>
            <w:r w:rsidRPr="003B342A">
              <w:rPr>
                <w:rFonts w:ascii="Arial" w:hAnsi="Arial" w:cs="Arial"/>
                <w:b/>
                <w:color w:val="002060"/>
              </w:rPr>
              <w:t>MEDICAL NEGLIGENCE</w:t>
            </w:r>
          </w:p>
        </w:tc>
        <w:tc>
          <w:tcPr>
            <w:tcW w:w="7200" w:type="dxa"/>
          </w:tcPr>
          <w:p w:rsidR="008502BD" w:rsidRPr="003B342A" w:rsidRDefault="008502BD" w:rsidP="00E65521">
            <w:pPr>
              <w:rPr>
                <w:rFonts w:ascii="Arial" w:hAnsi="Arial" w:cs="Arial"/>
                <w:color w:val="002060"/>
              </w:rPr>
            </w:pPr>
          </w:p>
          <w:p w:rsidR="008502BD" w:rsidRPr="003B342A" w:rsidRDefault="008502BD" w:rsidP="00E65521">
            <w:pPr>
              <w:jc w:val="both"/>
              <w:rPr>
                <w:rFonts w:ascii="Arial" w:hAnsi="Arial" w:cs="Arial"/>
                <w:color w:val="002060"/>
              </w:rPr>
            </w:pPr>
            <w:r w:rsidRPr="003B342A">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3B342A" w:rsidRDefault="008502BD" w:rsidP="00E65521">
            <w:pPr>
              <w:rPr>
                <w:rFonts w:ascii="Arial" w:hAnsi="Arial" w:cs="Arial"/>
                <w:color w:val="002060"/>
              </w:rPr>
            </w:pPr>
          </w:p>
        </w:tc>
      </w:tr>
    </w:tbl>
    <w:p w:rsidR="008502BD" w:rsidRPr="003B342A" w:rsidRDefault="00E30E13" w:rsidP="00067415">
      <w:pPr>
        <w:kinsoku w:val="0"/>
        <w:overflowPunct w:val="0"/>
        <w:jc w:val="both"/>
        <w:rPr>
          <w:rFonts w:ascii="Arial" w:hAnsi="Arial" w:cs="Arial"/>
          <w:b/>
          <w:color w:val="002060"/>
          <w:sz w:val="20"/>
          <w:szCs w:val="20"/>
        </w:rPr>
      </w:pPr>
      <w:r w:rsidRPr="003B342A">
        <w:rPr>
          <w:noProof/>
          <w:color w:val="002060"/>
        </w:rPr>
        <w:drawing>
          <wp:anchor distT="0" distB="0" distL="114300" distR="114300" simplePos="0" relativeHeight="251662336"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b/>
          <w:color w:val="002060"/>
          <w:sz w:val="20"/>
          <w:szCs w:val="20"/>
        </w:rPr>
        <w:br w:type="page"/>
      </w:r>
    </w:p>
    <w:p w:rsidR="008502BD" w:rsidRPr="003B342A" w:rsidRDefault="00312CB8" w:rsidP="00067415">
      <w:pPr>
        <w:kinsoku w:val="0"/>
        <w:overflowPunct w:val="0"/>
        <w:jc w:val="both"/>
        <w:rPr>
          <w:rFonts w:ascii="Arial" w:hAnsi="Arial" w:cs="Arial"/>
          <w:b/>
          <w:bCs/>
          <w:color w:val="002060"/>
          <w:sz w:val="32"/>
          <w:szCs w:val="32"/>
        </w:rPr>
      </w:pPr>
      <w:r w:rsidRPr="003B342A">
        <w:rPr>
          <w:rFonts w:ascii="Arial" w:hAnsi="Arial" w:cs="Arial"/>
          <w:b/>
          <w:bCs/>
          <w:color w:val="002060"/>
          <w:sz w:val="32"/>
          <w:szCs w:val="32"/>
        </w:rPr>
        <w:t>Section 6</w:t>
      </w:r>
      <w:r w:rsidR="008502BD" w:rsidRPr="003B342A">
        <w:rPr>
          <w:rFonts w:ascii="Arial" w:hAnsi="Arial" w:cs="Arial"/>
          <w:b/>
          <w:bCs/>
          <w:color w:val="002060"/>
          <w:sz w:val="32"/>
          <w:szCs w:val="32"/>
        </w:rPr>
        <w:t>:</w:t>
      </w:r>
      <w:r w:rsidR="008502BD" w:rsidRPr="003B342A">
        <w:rPr>
          <w:rFonts w:ascii="Arial" w:hAnsi="Arial" w:cs="Arial"/>
          <w:b/>
          <w:bCs/>
          <w:color w:val="002060"/>
          <w:sz w:val="32"/>
          <w:szCs w:val="32"/>
        </w:rPr>
        <w:tab/>
      </w:r>
    </w:p>
    <w:p w:rsidR="008502BD" w:rsidRPr="003B342A" w:rsidRDefault="008502BD" w:rsidP="00067415">
      <w:pPr>
        <w:kinsoku w:val="0"/>
        <w:overflowPunct w:val="0"/>
        <w:jc w:val="both"/>
        <w:rPr>
          <w:rFonts w:ascii="Arial" w:hAnsi="Arial" w:cs="Arial"/>
          <w:b/>
          <w:bCs/>
          <w:color w:val="002060"/>
          <w:sz w:val="32"/>
        </w:rPr>
      </w:pPr>
      <w:r w:rsidRPr="003B342A">
        <w:rPr>
          <w:rFonts w:ascii="Arial" w:hAnsi="Arial" w:cs="Arial"/>
          <w:b/>
          <w:bCs/>
          <w:color w:val="002060"/>
          <w:sz w:val="32"/>
          <w:szCs w:val="32"/>
        </w:rPr>
        <w:t>Making your Application</w:t>
      </w:r>
    </w:p>
    <w:p w:rsidR="008502BD" w:rsidRPr="003B342A" w:rsidRDefault="008502BD" w:rsidP="00067415">
      <w:pPr>
        <w:jc w:val="both"/>
        <w:rPr>
          <w:rFonts w:ascii="Arial" w:hAnsi="Arial" w:cs="Arial"/>
          <w:iCs/>
          <w:color w:val="002060"/>
        </w:rPr>
      </w:pPr>
    </w:p>
    <w:p w:rsidR="008502BD" w:rsidRPr="003B342A" w:rsidRDefault="008502BD" w:rsidP="00067415">
      <w:pPr>
        <w:jc w:val="both"/>
        <w:rPr>
          <w:rStyle w:val="Emphasis"/>
          <w:rFonts w:ascii="Arial" w:hAnsi="Arial" w:cs="Arial"/>
          <w:i w:val="0"/>
          <w:color w:val="002060"/>
        </w:rPr>
      </w:pPr>
      <w:r w:rsidRPr="003B342A">
        <w:rPr>
          <w:rFonts w:ascii="Arial" w:hAnsi="Arial" w:cs="Arial"/>
          <w:iCs/>
          <w:color w:val="002060"/>
        </w:rPr>
        <w:t>From the 3</w:t>
      </w:r>
      <w:r w:rsidRPr="003B342A">
        <w:rPr>
          <w:rFonts w:ascii="Arial" w:hAnsi="Arial" w:cs="Arial"/>
          <w:iCs/>
          <w:color w:val="002060"/>
          <w:vertAlign w:val="superscript"/>
        </w:rPr>
        <w:t>rd</w:t>
      </w:r>
      <w:r w:rsidRPr="003B342A">
        <w:rPr>
          <w:rFonts w:ascii="Arial" w:hAnsi="Arial" w:cs="Arial"/>
          <w:iCs/>
          <w:color w:val="002060"/>
        </w:rPr>
        <w:t xml:space="preserve"> of June 2019 candidate applications for Medical and Dental posts within NHS Greater Glasgow and Clyde (NHSGGC) will only be accepted via the c</w:t>
      </w:r>
      <w:r w:rsidRPr="003B342A">
        <w:rPr>
          <w:rFonts w:ascii="Arial" w:hAnsi="Arial" w:cs="Arial"/>
          <w:color w:val="002060"/>
        </w:rPr>
        <w:t xml:space="preserve">ompletion of an online application form. </w:t>
      </w:r>
      <w:r w:rsidRPr="003B342A">
        <w:rPr>
          <w:rStyle w:val="Emphasis"/>
          <w:rFonts w:ascii="Arial" w:hAnsi="Arial" w:cs="Arial"/>
          <w:i w:val="0"/>
          <w:color w:val="002060"/>
        </w:rPr>
        <w:t xml:space="preserve">NHSGGC utilise a third party recruitment system called </w:t>
      </w:r>
      <w:proofErr w:type="spellStart"/>
      <w:r w:rsidRPr="003B342A">
        <w:rPr>
          <w:rStyle w:val="Emphasis"/>
          <w:rFonts w:ascii="Arial" w:hAnsi="Arial" w:cs="Arial"/>
          <w:i w:val="0"/>
          <w:color w:val="002060"/>
        </w:rPr>
        <w:t>JobTrain</w:t>
      </w:r>
      <w:proofErr w:type="spellEnd"/>
      <w:r w:rsidRPr="003B342A">
        <w:rPr>
          <w:rStyle w:val="Emphasis"/>
          <w:rFonts w:ascii="Arial" w:hAnsi="Arial" w:cs="Arial"/>
          <w:i w:val="0"/>
          <w:color w:val="002060"/>
        </w:rPr>
        <w:t xml:space="preserve"> and when you complete and submit the online application form your submitted application will be imported into </w:t>
      </w:r>
      <w:proofErr w:type="spellStart"/>
      <w:r w:rsidRPr="003B342A">
        <w:rPr>
          <w:rStyle w:val="Emphasis"/>
          <w:rFonts w:ascii="Arial" w:hAnsi="Arial" w:cs="Arial"/>
          <w:i w:val="0"/>
          <w:color w:val="002060"/>
        </w:rPr>
        <w:t>JobTrain</w:t>
      </w:r>
      <w:proofErr w:type="spellEnd"/>
      <w:r w:rsidRPr="003B342A">
        <w:rPr>
          <w:rStyle w:val="Emphasis"/>
          <w:rFonts w:ascii="Arial" w:hAnsi="Arial" w:cs="Arial"/>
          <w:i w:val="0"/>
          <w:color w:val="002060"/>
        </w:rPr>
        <w:t xml:space="preserve"> and any emails will be sent via the </w:t>
      </w:r>
      <w:proofErr w:type="spellStart"/>
      <w:r w:rsidRPr="003B342A">
        <w:rPr>
          <w:rStyle w:val="Emphasis"/>
          <w:rFonts w:ascii="Arial" w:hAnsi="Arial" w:cs="Arial"/>
          <w:i w:val="0"/>
          <w:color w:val="002060"/>
        </w:rPr>
        <w:t>JobTrain</w:t>
      </w:r>
      <w:proofErr w:type="spellEnd"/>
      <w:r w:rsidRPr="003B342A">
        <w:rPr>
          <w:rStyle w:val="Emphasis"/>
          <w:rFonts w:ascii="Arial" w:hAnsi="Arial" w:cs="Arial"/>
          <w:i w:val="0"/>
          <w:color w:val="002060"/>
        </w:rPr>
        <w:t xml:space="preserve"> Recruitment System. </w:t>
      </w:r>
    </w:p>
    <w:p w:rsidR="008502BD" w:rsidRPr="003B342A" w:rsidRDefault="008502BD" w:rsidP="00067415">
      <w:pPr>
        <w:jc w:val="both"/>
        <w:rPr>
          <w:rFonts w:ascii="Arial" w:hAnsi="Arial" w:cs="Arial"/>
          <w:color w:val="002060"/>
        </w:rPr>
      </w:pPr>
    </w:p>
    <w:p w:rsidR="008502BD" w:rsidRPr="003B342A" w:rsidRDefault="00E30E13" w:rsidP="00067415">
      <w:pPr>
        <w:pStyle w:val="BodyText"/>
        <w:spacing w:after="0" w:line="240" w:lineRule="auto"/>
        <w:ind w:right="-6"/>
        <w:jc w:val="both"/>
        <w:rPr>
          <w:rFonts w:ascii="Arial" w:hAnsi="Arial" w:cs="Arial"/>
          <w:color w:val="002060"/>
          <w:sz w:val="24"/>
          <w:szCs w:val="24"/>
        </w:rPr>
      </w:pPr>
      <w:r w:rsidRPr="003B342A">
        <w:rPr>
          <w:noProof/>
          <w:color w:val="002060"/>
          <w:lang w:val="en-GB" w:eastAsia="en-GB"/>
        </w:rPr>
        <w:drawing>
          <wp:anchor distT="0" distB="0" distL="114300" distR="114300" simplePos="0" relativeHeight="25166028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color w:val="002060"/>
          <w:sz w:val="24"/>
          <w:szCs w:val="24"/>
        </w:rPr>
        <w:t xml:space="preserve">If this is the first time you have applied for </w:t>
      </w:r>
      <w:proofErr w:type="gramStart"/>
      <w:r w:rsidR="008502BD" w:rsidRPr="003B342A">
        <w:rPr>
          <w:rFonts w:ascii="Arial" w:hAnsi="Arial" w:cs="Arial"/>
          <w:color w:val="002060"/>
          <w:sz w:val="24"/>
          <w:szCs w:val="24"/>
        </w:rPr>
        <w:t>an  NHSGGC</w:t>
      </w:r>
      <w:proofErr w:type="gramEnd"/>
      <w:r w:rsidR="008502BD" w:rsidRPr="003B342A">
        <w:rPr>
          <w:rFonts w:ascii="Arial" w:hAnsi="Arial" w:cs="Arial"/>
          <w:color w:val="002060"/>
          <w:sz w:val="24"/>
          <w:szCs w:val="24"/>
        </w:rPr>
        <w:t xml:space="preserve"> vacancy via our </w:t>
      </w:r>
      <w:proofErr w:type="spellStart"/>
      <w:r w:rsidR="008502BD" w:rsidRPr="003B342A">
        <w:rPr>
          <w:rFonts w:ascii="Arial" w:hAnsi="Arial" w:cs="Arial"/>
          <w:color w:val="002060"/>
          <w:sz w:val="24"/>
          <w:szCs w:val="24"/>
        </w:rPr>
        <w:t>eRecruitment</w:t>
      </w:r>
      <w:proofErr w:type="spellEnd"/>
      <w:r w:rsidR="008502BD" w:rsidRPr="003B342A">
        <w:rPr>
          <w:rFonts w:ascii="Arial" w:hAnsi="Arial" w:cs="Arial"/>
          <w:color w:val="002060"/>
          <w:sz w:val="24"/>
          <w:szCs w:val="24"/>
        </w:rPr>
        <w:t xml:space="preserve"> system (</w:t>
      </w:r>
      <w:proofErr w:type="spellStart"/>
      <w:r w:rsidR="008502BD" w:rsidRPr="003B342A">
        <w:rPr>
          <w:rFonts w:ascii="Arial" w:hAnsi="Arial" w:cs="Arial"/>
          <w:color w:val="002060"/>
          <w:sz w:val="24"/>
          <w:szCs w:val="24"/>
        </w:rPr>
        <w:t>JobTrain</w:t>
      </w:r>
      <w:proofErr w:type="spellEnd"/>
      <w:r w:rsidR="008502BD" w:rsidRPr="003B342A">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3B342A">
        <w:rPr>
          <w:rFonts w:ascii="Arial" w:hAnsi="Arial" w:cs="Arial"/>
          <w:color w:val="002060"/>
          <w:sz w:val="24"/>
          <w:szCs w:val="24"/>
        </w:rPr>
        <w:t>eRecruitment</w:t>
      </w:r>
      <w:proofErr w:type="spellEnd"/>
      <w:r w:rsidR="008502BD" w:rsidRPr="003B342A">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3B342A" w:rsidRDefault="008502BD" w:rsidP="00067415">
      <w:pPr>
        <w:pStyle w:val="BodyText"/>
        <w:spacing w:after="0" w:line="240" w:lineRule="auto"/>
        <w:ind w:right="-6"/>
        <w:jc w:val="both"/>
        <w:rPr>
          <w:rFonts w:ascii="Arial" w:hAnsi="Arial" w:cs="Arial"/>
          <w:color w:val="002060"/>
          <w:sz w:val="24"/>
          <w:szCs w:val="24"/>
        </w:rPr>
      </w:pPr>
    </w:p>
    <w:p w:rsidR="008502BD" w:rsidRPr="003B342A" w:rsidRDefault="008502BD" w:rsidP="00067415">
      <w:pPr>
        <w:pStyle w:val="BodyText"/>
        <w:spacing w:after="0" w:line="240" w:lineRule="auto"/>
        <w:ind w:right="-6"/>
        <w:jc w:val="both"/>
        <w:rPr>
          <w:rFonts w:ascii="Arial" w:hAnsi="Arial" w:cs="Arial"/>
          <w:color w:val="002060"/>
          <w:sz w:val="24"/>
          <w:szCs w:val="24"/>
        </w:rPr>
      </w:pPr>
      <w:r w:rsidRPr="003B342A">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3B342A">
        <w:rPr>
          <w:rFonts w:ascii="Arial" w:hAnsi="Arial" w:cs="Arial"/>
          <w:b/>
          <w:color w:val="002060"/>
          <w:sz w:val="24"/>
          <w:szCs w:val="24"/>
          <w:u w:val="single"/>
        </w:rPr>
        <w:t>only</w:t>
      </w:r>
      <w:r w:rsidRPr="003B342A">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3B342A" w:rsidRDefault="008502BD" w:rsidP="00067415">
      <w:pPr>
        <w:pStyle w:val="BodyText"/>
        <w:spacing w:after="0" w:line="240" w:lineRule="auto"/>
        <w:ind w:right="-6"/>
        <w:jc w:val="both"/>
        <w:rPr>
          <w:rFonts w:ascii="Arial" w:hAnsi="Arial" w:cs="Arial"/>
          <w:color w:val="002060"/>
          <w:sz w:val="24"/>
          <w:szCs w:val="24"/>
        </w:rPr>
      </w:pPr>
      <w:r w:rsidRPr="003B342A">
        <w:rPr>
          <w:rFonts w:ascii="Arial" w:hAnsi="Arial" w:cs="Arial"/>
          <w:color w:val="002060"/>
          <w:sz w:val="24"/>
          <w:szCs w:val="24"/>
        </w:rPr>
        <w:t xml:space="preserve"> </w:t>
      </w:r>
    </w:p>
    <w:p w:rsidR="008502BD" w:rsidRPr="003B342A" w:rsidRDefault="008502BD" w:rsidP="00067415">
      <w:pPr>
        <w:pStyle w:val="BodyText"/>
        <w:spacing w:after="0" w:line="240" w:lineRule="auto"/>
        <w:ind w:right="-6"/>
        <w:jc w:val="both"/>
        <w:rPr>
          <w:rFonts w:ascii="Arial" w:hAnsi="Arial" w:cs="Arial"/>
          <w:color w:val="002060"/>
          <w:sz w:val="24"/>
          <w:szCs w:val="24"/>
        </w:rPr>
      </w:pPr>
      <w:r w:rsidRPr="003B342A">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3B342A" w:rsidRDefault="008502BD" w:rsidP="00067415">
      <w:pPr>
        <w:pStyle w:val="BodyText"/>
        <w:spacing w:after="0" w:line="240" w:lineRule="auto"/>
        <w:ind w:right="-6"/>
        <w:jc w:val="both"/>
        <w:rPr>
          <w:rFonts w:ascii="Arial" w:hAnsi="Arial" w:cs="Arial"/>
          <w:color w:val="002060"/>
          <w:sz w:val="24"/>
          <w:szCs w:val="24"/>
        </w:rPr>
      </w:pPr>
    </w:p>
    <w:p w:rsidR="008502BD" w:rsidRPr="003B342A" w:rsidRDefault="008502BD" w:rsidP="00067415">
      <w:pPr>
        <w:rPr>
          <w:rFonts w:ascii="Arial" w:hAnsi="Arial" w:cs="Arial"/>
          <w:color w:val="002060"/>
        </w:rPr>
      </w:pPr>
      <w:r w:rsidRPr="003B342A">
        <w:rPr>
          <w:rFonts w:ascii="Arial" w:hAnsi="Arial" w:cs="Arial"/>
          <w:color w:val="002060"/>
        </w:rPr>
        <w:t xml:space="preserve">NHS GGC is unable to accept written applications; all applications must be submitted via </w:t>
      </w:r>
      <w:proofErr w:type="spellStart"/>
      <w:r w:rsidRPr="003B342A">
        <w:rPr>
          <w:rFonts w:ascii="Arial" w:hAnsi="Arial" w:cs="Arial"/>
          <w:color w:val="002060"/>
        </w:rPr>
        <w:t>eRecruitment</w:t>
      </w:r>
      <w:proofErr w:type="spellEnd"/>
      <w:r w:rsidRPr="003B342A">
        <w:rPr>
          <w:rFonts w:ascii="Arial" w:hAnsi="Arial" w:cs="Arial"/>
          <w:color w:val="002060"/>
        </w:rPr>
        <w:t xml:space="preserve"> system, </w:t>
      </w:r>
      <w:proofErr w:type="spellStart"/>
      <w:r w:rsidRPr="003B342A">
        <w:rPr>
          <w:rFonts w:ascii="Arial" w:hAnsi="Arial" w:cs="Arial"/>
          <w:color w:val="002060"/>
        </w:rPr>
        <w:t>JobTrain</w:t>
      </w:r>
      <w:proofErr w:type="spellEnd"/>
      <w:r w:rsidRPr="003B342A">
        <w:rPr>
          <w:rFonts w:ascii="Arial" w:hAnsi="Arial" w:cs="Arial"/>
          <w:color w:val="002060"/>
        </w:rPr>
        <w:t xml:space="preserve">. Please visit </w:t>
      </w:r>
      <w:hyperlink r:id="rId35" w:history="1">
        <w:r w:rsidRPr="003B342A">
          <w:rPr>
            <w:rStyle w:val="Hyperlink"/>
            <w:rFonts w:ascii="Arial" w:hAnsi="Arial" w:cs="Arial"/>
            <w:b/>
            <w:color w:val="002060"/>
          </w:rPr>
          <w:t>https://apply.jobs.scot.nhs.uk</w:t>
        </w:r>
      </w:hyperlink>
    </w:p>
    <w:p w:rsidR="008502BD" w:rsidRPr="003B342A" w:rsidRDefault="008502BD" w:rsidP="00067415">
      <w:pPr>
        <w:rPr>
          <w:rFonts w:ascii="Arial" w:hAnsi="Arial" w:cs="Arial"/>
          <w:b/>
          <w:color w:val="002060"/>
          <w:u w:val="single"/>
        </w:rPr>
      </w:pPr>
    </w:p>
    <w:p w:rsidR="008502BD" w:rsidRPr="003B342A" w:rsidRDefault="008502BD" w:rsidP="00067415">
      <w:pPr>
        <w:rPr>
          <w:rFonts w:ascii="Arial" w:hAnsi="Arial" w:cs="Arial"/>
          <w:b/>
          <w:color w:val="002060"/>
          <w:u w:val="single"/>
        </w:rPr>
      </w:pPr>
      <w:r w:rsidRPr="003B342A">
        <w:rPr>
          <w:rFonts w:ascii="Arial" w:hAnsi="Arial" w:cs="Arial"/>
          <w:b/>
          <w:color w:val="002060"/>
          <w:u w:val="single"/>
        </w:rPr>
        <w:t xml:space="preserve">Contact Us </w:t>
      </w:r>
    </w:p>
    <w:p w:rsidR="008502BD" w:rsidRPr="003B342A" w:rsidRDefault="008502BD" w:rsidP="00067415">
      <w:pPr>
        <w:rPr>
          <w:rFonts w:ascii="Arial" w:hAnsi="Arial" w:cs="Arial"/>
          <w:b/>
          <w:color w:val="002060"/>
          <w:u w:val="single"/>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3B342A" w:rsidRDefault="008502BD" w:rsidP="00067415">
      <w:pPr>
        <w:rPr>
          <w:rFonts w:ascii="Arial" w:hAnsi="Arial" w:cs="Arial"/>
          <w:color w:val="002060"/>
        </w:rPr>
      </w:pPr>
      <w:r w:rsidRPr="003B342A">
        <w:rPr>
          <w:rFonts w:ascii="Arial" w:hAnsi="Arial" w:cs="Arial"/>
          <w:color w:val="002060"/>
        </w:rPr>
        <w:t xml:space="preserve">    </w:t>
      </w:r>
    </w:p>
    <w:p w:rsidR="008502BD" w:rsidRPr="003B342A" w:rsidRDefault="008502BD" w:rsidP="00067415">
      <w:pPr>
        <w:pStyle w:val="Default"/>
        <w:rPr>
          <w:color w:val="002060"/>
        </w:rPr>
      </w:pPr>
      <w:r w:rsidRPr="003B342A">
        <w:rPr>
          <w:color w:val="002060"/>
        </w:rPr>
        <w:t xml:space="preserve">                            Tel: +44 (0)141 278 2700 and select Option 1 </w:t>
      </w:r>
    </w:p>
    <w:p w:rsidR="008502BD" w:rsidRPr="003B342A" w:rsidRDefault="008502BD" w:rsidP="00067415">
      <w:pPr>
        <w:pStyle w:val="Default"/>
        <w:rPr>
          <w:color w:val="002060"/>
        </w:rPr>
      </w:pPr>
      <w:r w:rsidRPr="003B342A">
        <w:rPr>
          <w:color w:val="002060"/>
        </w:rPr>
        <w:t xml:space="preserve">                              Email: </w:t>
      </w:r>
      <w:proofErr w:type="spellStart"/>
      <w:r w:rsidRPr="003B342A">
        <w:rPr>
          <w:color w:val="002060"/>
          <w:u w:val="single"/>
        </w:rPr>
        <w:t>nhsggc</w:t>
      </w:r>
      <w:r w:rsidR="00837605" w:rsidRPr="003B342A">
        <w:rPr>
          <w:color w:val="002060"/>
          <w:u w:val="single"/>
        </w:rPr>
        <w:t>.</w:t>
      </w:r>
      <w:r w:rsidRPr="003B342A">
        <w:rPr>
          <w:color w:val="002060"/>
          <w:u w:val="single"/>
        </w:rPr>
        <w:t>recruitment@nhs.</w:t>
      </w:r>
      <w:r w:rsidR="00837605" w:rsidRPr="003B342A">
        <w:rPr>
          <w:color w:val="002060"/>
          <w:u w:val="single"/>
        </w:rPr>
        <w:t>scot</w:t>
      </w:r>
      <w:proofErr w:type="spellEnd"/>
    </w:p>
    <w:p w:rsidR="008502BD" w:rsidRPr="003B342A" w:rsidRDefault="003B342A" w:rsidP="00067415">
      <w:pPr>
        <w:rPr>
          <w:rFonts w:ascii="Arial" w:hAnsi="Arial" w:cs="Arial"/>
          <w:color w:val="002060"/>
        </w:rPr>
      </w:pPr>
      <w:r w:rsidRPr="003B342A">
        <w:rPr>
          <w:noProof/>
          <w:color w:val="002060"/>
        </w:rPr>
        <mc:AlternateContent>
          <mc:Choice Requires="wpg">
            <w:drawing>
              <wp:anchor distT="0" distB="0" distL="114300" distR="114300" simplePos="0" relativeHeight="251665920"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73912"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3B342A" w:rsidRDefault="008502BD" w:rsidP="00067415">
      <w:pPr>
        <w:rPr>
          <w:rFonts w:ascii="Arial" w:hAnsi="Arial" w:cs="Arial"/>
          <w:b/>
          <w:iCs/>
          <w:color w:val="002060"/>
        </w:rPr>
      </w:pPr>
      <w:r w:rsidRPr="003B342A">
        <w:rPr>
          <w:rFonts w:ascii="Arial" w:hAnsi="Arial" w:cs="Arial"/>
          <w:color w:val="002060"/>
        </w:rPr>
        <w:t xml:space="preserve">Thank you for your interest in NHS Greater Glasgow and Clyde, we look forward to receiving your application. </w:t>
      </w:r>
    </w:p>
    <w:p w:rsidR="008502BD" w:rsidRPr="003B342A" w:rsidRDefault="003B342A" w:rsidP="00067415">
      <w:pPr>
        <w:rPr>
          <w:rFonts w:ascii="Calibri" w:hAnsi="Calibri"/>
          <w:color w:val="002060"/>
        </w:rPr>
      </w:pPr>
      <w:r w:rsidRPr="003B342A">
        <w:rPr>
          <w:noProof/>
          <w:color w:val="002060"/>
        </w:rPr>
        <mc:AlternateContent>
          <mc:Choice Requires="wpg">
            <w:drawing>
              <wp:anchor distT="0" distB="0" distL="114300" distR="114300" simplePos="0" relativeHeight="25166489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6CBE3"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3B342A" w:rsidRDefault="008502BD" w:rsidP="00067415">
      <w:pPr>
        <w:spacing w:after="200" w:line="276" w:lineRule="auto"/>
        <w:rPr>
          <w:rFonts w:ascii="Arial" w:hAnsi="Arial" w:cs="Arial"/>
          <w:b/>
          <w:iCs/>
          <w:color w:val="002060"/>
        </w:rPr>
      </w:pPr>
    </w:p>
    <w:p w:rsidR="008502BD" w:rsidRPr="003B342A" w:rsidRDefault="008502BD" w:rsidP="00067415">
      <w:pPr>
        <w:spacing w:after="200" w:line="276" w:lineRule="auto"/>
        <w:rPr>
          <w:rFonts w:ascii="Arial" w:hAnsi="Arial" w:cs="Arial"/>
          <w:b/>
          <w:iCs/>
          <w:color w:val="002060"/>
        </w:rPr>
      </w:pPr>
    </w:p>
    <w:p w:rsidR="008502BD" w:rsidRPr="003B342A" w:rsidRDefault="008502BD" w:rsidP="00067415">
      <w:pPr>
        <w:spacing w:after="200" w:line="276" w:lineRule="auto"/>
        <w:rPr>
          <w:rFonts w:ascii="Arial" w:hAnsi="Arial" w:cs="Arial"/>
          <w:b/>
          <w:iCs/>
          <w:color w:val="002060"/>
        </w:rPr>
      </w:pPr>
    </w:p>
    <w:p w:rsidR="008502BD" w:rsidRPr="003B342A" w:rsidRDefault="008502BD" w:rsidP="00067415">
      <w:pPr>
        <w:spacing w:after="200" w:line="276" w:lineRule="auto"/>
        <w:rPr>
          <w:rFonts w:ascii="Arial" w:hAnsi="Arial" w:cs="Arial"/>
          <w:b/>
          <w:iCs/>
          <w:color w:val="002060"/>
        </w:rPr>
      </w:pPr>
    </w:p>
    <w:p w:rsidR="008502BD" w:rsidRPr="003B342A" w:rsidRDefault="00312CB8" w:rsidP="00067415">
      <w:pPr>
        <w:kinsoku w:val="0"/>
        <w:overflowPunct w:val="0"/>
        <w:jc w:val="both"/>
        <w:rPr>
          <w:rFonts w:ascii="Arial" w:hAnsi="Arial" w:cs="Arial"/>
          <w:b/>
          <w:bCs/>
          <w:color w:val="002060"/>
          <w:sz w:val="32"/>
          <w:szCs w:val="32"/>
        </w:rPr>
      </w:pPr>
      <w:r w:rsidRPr="003B342A">
        <w:rPr>
          <w:rFonts w:ascii="Arial" w:hAnsi="Arial" w:cs="Arial"/>
          <w:b/>
          <w:bCs/>
          <w:color w:val="002060"/>
          <w:sz w:val="32"/>
          <w:szCs w:val="32"/>
        </w:rPr>
        <w:t>Section 7</w:t>
      </w:r>
      <w:r w:rsidR="008502BD" w:rsidRPr="003B342A">
        <w:rPr>
          <w:rFonts w:ascii="Arial" w:hAnsi="Arial" w:cs="Arial"/>
          <w:b/>
          <w:bCs/>
          <w:color w:val="002060"/>
          <w:sz w:val="32"/>
          <w:szCs w:val="32"/>
        </w:rPr>
        <w:t>:</w:t>
      </w:r>
      <w:r w:rsidR="008502BD" w:rsidRPr="003B342A">
        <w:rPr>
          <w:rFonts w:ascii="Arial" w:hAnsi="Arial" w:cs="Arial"/>
          <w:b/>
          <w:bCs/>
          <w:color w:val="002060"/>
          <w:sz w:val="32"/>
          <w:szCs w:val="32"/>
        </w:rPr>
        <w:tab/>
      </w:r>
    </w:p>
    <w:p w:rsidR="008502BD" w:rsidRPr="003B342A" w:rsidRDefault="008502BD" w:rsidP="00067415">
      <w:pPr>
        <w:kinsoku w:val="0"/>
        <w:overflowPunct w:val="0"/>
        <w:jc w:val="both"/>
        <w:rPr>
          <w:rFonts w:ascii="Arial" w:hAnsi="Arial" w:cs="Arial"/>
          <w:b/>
          <w:bCs/>
          <w:color w:val="002060"/>
          <w:sz w:val="32"/>
        </w:rPr>
      </w:pPr>
      <w:r w:rsidRPr="003B342A">
        <w:rPr>
          <w:rFonts w:ascii="Arial" w:hAnsi="Arial" w:cs="Arial"/>
          <w:b/>
          <w:bCs/>
          <w:color w:val="002060"/>
          <w:sz w:val="32"/>
          <w:szCs w:val="32"/>
        </w:rPr>
        <w:t>About NHS Greater Glasgow and Clyde</w:t>
      </w:r>
    </w:p>
    <w:p w:rsidR="008502BD" w:rsidRPr="003B342A" w:rsidRDefault="008502BD" w:rsidP="00067415">
      <w:pPr>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3B342A" w:rsidRPr="003B342A">
        <w:rPr>
          <w:noProof/>
          <w:color w:val="002060"/>
        </w:rPr>
        <mc:AlternateContent>
          <mc:Choice Requires="wpg">
            <w:drawing>
              <wp:anchor distT="0" distB="0" distL="114300" distR="114300" simplePos="0" relativeHeight="25166694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852EB9"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Sb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vEOeXVdpcnFSxNrNwRwg9GonW1h0eFcpf2d&#10;dxsD0ATjYl4APy1vYwCcEt3GAF8zWL1dWL94YaVRK8ysaaTRztdxKN5/prHB6b8AD/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EVnRJt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3B342A" w:rsidRDefault="008502BD" w:rsidP="00067415">
      <w:pPr>
        <w:spacing w:before="300" w:after="300"/>
        <w:jc w:val="both"/>
        <w:rPr>
          <w:rFonts w:ascii="Arial" w:hAnsi="Arial" w:cs="Arial"/>
          <w:color w:val="002060"/>
        </w:rPr>
      </w:pPr>
      <w:r w:rsidRPr="003B342A">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3B342A" w:rsidRDefault="008502BD" w:rsidP="00067415">
      <w:pPr>
        <w:pStyle w:val="Heading2"/>
        <w:ind w:left="0"/>
        <w:rPr>
          <w:color w:val="002060"/>
          <w:sz w:val="24"/>
          <w:szCs w:val="24"/>
        </w:rPr>
      </w:pPr>
      <w:r w:rsidRPr="003B342A">
        <w:rPr>
          <w:color w:val="002060"/>
          <w:sz w:val="24"/>
          <w:szCs w:val="24"/>
        </w:rPr>
        <w:t>Capital Building Modernisation Programme</w:t>
      </w:r>
    </w:p>
    <w:p w:rsidR="008502BD" w:rsidRPr="003B342A" w:rsidRDefault="008502BD" w:rsidP="00067415">
      <w:pPr>
        <w:pStyle w:val="NormalWeb"/>
        <w:spacing w:after="0"/>
        <w:jc w:val="both"/>
        <w:rPr>
          <w:rFonts w:ascii="Arial" w:hAnsi="Arial" w:cs="Arial"/>
          <w:color w:val="002060"/>
        </w:rPr>
      </w:pPr>
      <w:r w:rsidRPr="003B342A">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3B342A">
        <w:rPr>
          <w:rFonts w:ascii="Arial" w:hAnsi="Arial" w:cs="Arial"/>
          <w:color w:val="002060"/>
        </w:rPr>
        <w:t>Stobhill</w:t>
      </w:r>
      <w:proofErr w:type="spellEnd"/>
      <w:r w:rsidRPr="003B342A">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3B342A" w:rsidRDefault="008502BD" w:rsidP="00067415">
      <w:pPr>
        <w:pStyle w:val="NormalWeb"/>
        <w:spacing w:after="0"/>
        <w:jc w:val="both"/>
        <w:rPr>
          <w:rFonts w:ascii="Arial" w:hAnsi="Arial" w:cs="Arial"/>
          <w:color w:val="002060"/>
        </w:rPr>
      </w:pPr>
    </w:p>
    <w:p w:rsidR="008502BD" w:rsidRPr="003B342A" w:rsidRDefault="008502BD" w:rsidP="00067415">
      <w:pPr>
        <w:jc w:val="both"/>
        <w:rPr>
          <w:rFonts w:ascii="Arial" w:hAnsi="Arial" w:cs="Arial"/>
          <w:b/>
          <w:bCs/>
          <w:color w:val="002060"/>
        </w:rPr>
      </w:pPr>
      <w:r w:rsidRPr="003B342A">
        <w:rPr>
          <w:rFonts w:ascii="Arial" w:hAnsi="Arial" w:cs="Arial"/>
          <w:b/>
          <w:bCs/>
          <w:color w:val="002060"/>
        </w:rPr>
        <w:t>NHS Greater Glasgow and Clyde, Acute Services Division</w:t>
      </w:r>
    </w:p>
    <w:p w:rsidR="008502BD" w:rsidRPr="003B342A" w:rsidRDefault="008502BD" w:rsidP="00067415">
      <w:pPr>
        <w:shd w:val="clear" w:color="auto" w:fill="FFFFFF"/>
        <w:jc w:val="both"/>
        <w:rPr>
          <w:rFonts w:ascii="Calibri" w:hAnsi="Calibri" w:cs="Arial"/>
          <w:bCs/>
          <w:color w:val="002060"/>
        </w:rPr>
      </w:pPr>
    </w:p>
    <w:p w:rsidR="008502BD" w:rsidRPr="003B342A" w:rsidRDefault="00E30E13" w:rsidP="00067415">
      <w:pPr>
        <w:shd w:val="clear" w:color="auto" w:fill="FFFFFF"/>
        <w:jc w:val="both"/>
        <w:rPr>
          <w:rFonts w:ascii="Arial" w:hAnsi="Arial" w:cs="Arial"/>
          <w:color w:val="002060"/>
        </w:rPr>
      </w:pPr>
      <w:r w:rsidRPr="003B342A">
        <w:rPr>
          <w:noProof/>
          <w:color w:val="002060"/>
        </w:rPr>
        <w:drawing>
          <wp:anchor distT="0" distB="0" distL="114300" distR="114300" simplePos="0" relativeHeight="251657216"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3B342A">
        <w:rPr>
          <w:rFonts w:ascii="Arial" w:hAnsi="Arial" w:cs="Arial"/>
          <w:color w:val="002060"/>
        </w:rPr>
        <w:t xml:space="preserve"> </w:t>
      </w:r>
    </w:p>
    <w:p w:rsidR="008502BD" w:rsidRPr="003B342A" w:rsidRDefault="008502BD" w:rsidP="00067415">
      <w:pPr>
        <w:shd w:val="clear" w:color="auto" w:fill="FFFFFF"/>
        <w:jc w:val="both"/>
        <w:rPr>
          <w:rFonts w:ascii="Arial" w:hAnsi="Arial" w:cs="Arial"/>
          <w:color w:val="002060"/>
        </w:rPr>
      </w:pPr>
    </w:p>
    <w:p w:rsidR="008502BD" w:rsidRPr="003B342A" w:rsidRDefault="008502BD" w:rsidP="00067415">
      <w:pPr>
        <w:rPr>
          <w:rFonts w:ascii="Arial" w:hAnsi="Arial" w:cs="Arial"/>
          <w:color w:val="002060"/>
        </w:rPr>
      </w:pPr>
      <w:r w:rsidRPr="003B342A">
        <w:rPr>
          <w:rFonts w:ascii="Arial" w:hAnsi="Arial" w:cs="Arial"/>
          <w:color w:val="002060"/>
        </w:rPr>
        <w:t>The dimensions of the Directorates/Sectors are around:</w:t>
      </w:r>
    </w:p>
    <w:p w:rsidR="008502BD" w:rsidRPr="003B342A"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3B342A" w:rsidRPr="003B342A" w:rsidTr="00E65521">
        <w:tc>
          <w:tcPr>
            <w:tcW w:w="3319" w:type="dxa"/>
          </w:tcPr>
          <w:p w:rsidR="008502BD" w:rsidRPr="003B342A" w:rsidRDefault="008502BD" w:rsidP="00067415">
            <w:pPr>
              <w:jc w:val="center"/>
              <w:rPr>
                <w:rFonts w:ascii="Arial" w:hAnsi="Arial" w:cs="Arial"/>
                <w:b/>
                <w:color w:val="002060"/>
              </w:rPr>
            </w:pPr>
            <w:r w:rsidRPr="003B342A">
              <w:rPr>
                <w:rFonts w:ascii="Arial" w:hAnsi="Arial" w:cs="Arial"/>
                <w:b/>
                <w:color w:val="002060"/>
              </w:rPr>
              <w:t>Sector/Directorate</w:t>
            </w:r>
          </w:p>
        </w:tc>
        <w:tc>
          <w:tcPr>
            <w:tcW w:w="3319" w:type="dxa"/>
          </w:tcPr>
          <w:p w:rsidR="008502BD" w:rsidRPr="003B342A" w:rsidRDefault="008502BD" w:rsidP="00067415">
            <w:pPr>
              <w:jc w:val="center"/>
              <w:rPr>
                <w:rFonts w:ascii="Arial" w:hAnsi="Arial" w:cs="Arial"/>
                <w:b/>
                <w:color w:val="002060"/>
              </w:rPr>
            </w:pPr>
            <w:r w:rsidRPr="003B342A">
              <w:rPr>
                <w:rFonts w:ascii="Arial" w:hAnsi="Arial" w:cs="Arial"/>
                <w:b/>
                <w:color w:val="002060"/>
              </w:rPr>
              <w:t>Budget (£m)</w:t>
            </w:r>
          </w:p>
        </w:tc>
        <w:tc>
          <w:tcPr>
            <w:tcW w:w="3319" w:type="dxa"/>
          </w:tcPr>
          <w:p w:rsidR="008502BD" w:rsidRPr="003B342A" w:rsidRDefault="008502BD" w:rsidP="00067415">
            <w:pPr>
              <w:jc w:val="center"/>
              <w:rPr>
                <w:rFonts w:ascii="Arial" w:hAnsi="Arial" w:cs="Arial"/>
                <w:b/>
                <w:color w:val="002060"/>
              </w:rPr>
            </w:pPr>
            <w:r w:rsidRPr="003B342A">
              <w:rPr>
                <w:rFonts w:ascii="Arial" w:hAnsi="Arial" w:cs="Arial"/>
                <w:b/>
                <w:color w:val="002060"/>
              </w:rPr>
              <w:t>Staff numbers</w:t>
            </w:r>
          </w:p>
        </w:tc>
      </w:tr>
      <w:tr w:rsidR="003B342A" w:rsidRPr="003B342A" w:rsidTr="00E65521">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South</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£353m</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5,116</w:t>
            </w:r>
          </w:p>
        </w:tc>
      </w:tr>
      <w:tr w:rsidR="003B342A" w:rsidRPr="003B342A" w:rsidTr="00E65521">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Regional</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£273m</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3,486</w:t>
            </w:r>
          </w:p>
        </w:tc>
      </w:tr>
      <w:tr w:rsidR="003B342A" w:rsidRPr="003B342A" w:rsidTr="00E65521">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North</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£193m</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3,397</w:t>
            </w:r>
          </w:p>
        </w:tc>
      </w:tr>
      <w:tr w:rsidR="003B342A" w:rsidRPr="003B342A" w:rsidTr="00E65521">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W&amp;C</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£193m</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2,961</w:t>
            </w:r>
          </w:p>
        </w:tc>
      </w:tr>
      <w:tr w:rsidR="003B342A" w:rsidRPr="003B342A" w:rsidTr="00E65521">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Diagnostics</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£187m</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2,765</w:t>
            </w:r>
          </w:p>
        </w:tc>
      </w:tr>
      <w:tr w:rsidR="003B342A" w:rsidRPr="003B342A" w:rsidTr="00E65521">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Clyde</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£177m</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3,019</w:t>
            </w:r>
          </w:p>
        </w:tc>
      </w:tr>
      <w:tr w:rsidR="003B342A" w:rsidRPr="003B342A" w:rsidTr="00E65521">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Acute corporate</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£24m</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49</w:t>
            </w:r>
          </w:p>
        </w:tc>
      </w:tr>
      <w:tr w:rsidR="003B342A" w:rsidRPr="003B342A" w:rsidTr="00E65521">
        <w:tc>
          <w:tcPr>
            <w:tcW w:w="3319" w:type="dxa"/>
          </w:tcPr>
          <w:p w:rsidR="008502BD" w:rsidRPr="003B342A" w:rsidRDefault="008502BD" w:rsidP="00067415">
            <w:pPr>
              <w:jc w:val="center"/>
              <w:rPr>
                <w:rFonts w:ascii="Arial" w:hAnsi="Arial" w:cs="Arial"/>
                <w:b/>
                <w:color w:val="002060"/>
              </w:rPr>
            </w:pPr>
            <w:r w:rsidRPr="003B342A">
              <w:rPr>
                <w:rFonts w:ascii="Arial" w:hAnsi="Arial" w:cs="Arial"/>
                <w:b/>
                <w:color w:val="002060"/>
              </w:rPr>
              <w:t>TOTAL</w:t>
            </w:r>
          </w:p>
        </w:tc>
        <w:tc>
          <w:tcPr>
            <w:tcW w:w="3319" w:type="dxa"/>
          </w:tcPr>
          <w:p w:rsidR="008502BD" w:rsidRPr="003B342A" w:rsidRDefault="008502BD" w:rsidP="00067415">
            <w:pPr>
              <w:jc w:val="center"/>
              <w:rPr>
                <w:rFonts w:ascii="Arial" w:hAnsi="Arial" w:cs="Arial"/>
                <w:b/>
                <w:color w:val="002060"/>
              </w:rPr>
            </w:pPr>
            <w:r w:rsidRPr="003B342A">
              <w:rPr>
                <w:rFonts w:ascii="Arial" w:hAnsi="Arial" w:cs="Arial"/>
                <w:b/>
                <w:color w:val="002060"/>
              </w:rPr>
              <w:t>£1400M</w:t>
            </w:r>
          </w:p>
        </w:tc>
        <w:tc>
          <w:tcPr>
            <w:tcW w:w="3319" w:type="dxa"/>
          </w:tcPr>
          <w:p w:rsidR="008502BD" w:rsidRPr="003B342A" w:rsidRDefault="008502BD" w:rsidP="00067415">
            <w:pPr>
              <w:jc w:val="center"/>
              <w:rPr>
                <w:rFonts w:ascii="Arial" w:hAnsi="Arial" w:cs="Arial"/>
                <w:b/>
                <w:color w:val="002060"/>
              </w:rPr>
            </w:pPr>
            <w:r w:rsidRPr="003B342A">
              <w:rPr>
                <w:rFonts w:ascii="Arial" w:hAnsi="Arial" w:cs="Arial"/>
                <w:b/>
                <w:color w:val="002060"/>
              </w:rPr>
              <w:t>20,793</w:t>
            </w:r>
          </w:p>
        </w:tc>
      </w:tr>
    </w:tbl>
    <w:p w:rsidR="008502BD" w:rsidRPr="003B342A" w:rsidRDefault="008502BD" w:rsidP="00067415">
      <w:pPr>
        <w:pStyle w:val="BodyText"/>
        <w:ind w:right="121"/>
        <w:rPr>
          <w:rFonts w:ascii="Arial" w:hAnsi="Arial" w:cs="Arial"/>
          <w:color w:val="002060"/>
          <w:sz w:val="22"/>
          <w:szCs w:val="22"/>
        </w:rPr>
      </w:pPr>
    </w:p>
    <w:p w:rsidR="008502BD" w:rsidRPr="003B342A" w:rsidRDefault="008502BD" w:rsidP="00067415">
      <w:pPr>
        <w:jc w:val="both"/>
        <w:rPr>
          <w:rFonts w:ascii="Arial" w:hAnsi="Arial" w:cs="Arial"/>
          <w:color w:val="002060"/>
        </w:rPr>
      </w:pPr>
      <w:r w:rsidRPr="003B342A">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In Glasgow north of the river Clyde, there are Glasgow Royal Infirmary, </w:t>
      </w:r>
      <w:proofErr w:type="spellStart"/>
      <w:r w:rsidRPr="003B342A">
        <w:rPr>
          <w:rFonts w:ascii="Arial" w:hAnsi="Arial" w:cs="Arial"/>
          <w:color w:val="002060"/>
        </w:rPr>
        <w:t>Stobhill</w:t>
      </w:r>
      <w:proofErr w:type="spellEnd"/>
      <w:r w:rsidRPr="003B342A">
        <w:rPr>
          <w:rFonts w:ascii="Arial" w:hAnsi="Arial" w:cs="Arial"/>
          <w:color w:val="002060"/>
        </w:rPr>
        <w:t xml:space="preserve"> Ambulatory Care Hospital, </w:t>
      </w:r>
      <w:proofErr w:type="spellStart"/>
      <w:r w:rsidRPr="003B342A">
        <w:rPr>
          <w:rFonts w:ascii="Arial" w:hAnsi="Arial" w:cs="Arial"/>
          <w:color w:val="002060"/>
        </w:rPr>
        <w:t>Gartnavel</w:t>
      </w:r>
      <w:proofErr w:type="spellEnd"/>
      <w:r w:rsidRPr="003B342A">
        <w:rPr>
          <w:rFonts w:ascii="Arial" w:hAnsi="Arial" w:cs="Arial"/>
          <w:color w:val="002060"/>
        </w:rPr>
        <w:t xml:space="preserve"> General Hospital (including the </w:t>
      </w:r>
      <w:proofErr w:type="spellStart"/>
      <w:r w:rsidRPr="003B342A">
        <w:rPr>
          <w:rFonts w:ascii="Arial" w:hAnsi="Arial" w:cs="Arial"/>
          <w:color w:val="002060"/>
        </w:rPr>
        <w:t>Beatson</w:t>
      </w:r>
      <w:proofErr w:type="spellEnd"/>
      <w:r w:rsidRPr="003B342A">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3B342A" w:rsidRDefault="008502BD" w:rsidP="00067415">
      <w:pPr>
        <w:pStyle w:val="Heading2"/>
        <w:ind w:left="0"/>
        <w:rPr>
          <w:b w:val="0"/>
          <w:bCs w:val="0"/>
          <w:color w:val="002060"/>
          <w:sz w:val="24"/>
          <w:szCs w:val="24"/>
        </w:rPr>
      </w:pPr>
    </w:p>
    <w:p w:rsidR="008502BD" w:rsidRPr="003B342A" w:rsidRDefault="008502BD" w:rsidP="00067415">
      <w:pPr>
        <w:pStyle w:val="Heading2"/>
        <w:ind w:left="0"/>
        <w:rPr>
          <w:color w:val="002060"/>
          <w:sz w:val="24"/>
          <w:szCs w:val="24"/>
        </w:rPr>
      </w:pPr>
      <w:r w:rsidRPr="003B342A">
        <w:rPr>
          <w:color w:val="002060"/>
          <w:sz w:val="24"/>
          <w:szCs w:val="24"/>
        </w:rPr>
        <w:t>Queen Elizabeth University Hospital and Royal Hospital for Children</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3B342A" w:rsidRDefault="008502BD" w:rsidP="00067415">
      <w:pPr>
        <w:jc w:val="both"/>
        <w:rPr>
          <w:rFonts w:ascii="Arial" w:hAnsi="Arial" w:cs="Arial"/>
          <w:color w:val="002060"/>
        </w:rPr>
      </w:pPr>
    </w:p>
    <w:p w:rsidR="008502BD" w:rsidRPr="003B342A" w:rsidRDefault="00E30E13" w:rsidP="00067415">
      <w:pPr>
        <w:jc w:val="both"/>
        <w:rPr>
          <w:rFonts w:ascii="Arial" w:hAnsi="Arial" w:cs="Arial"/>
          <w:b/>
          <w:color w:val="002060"/>
        </w:rPr>
      </w:pPr>
      <w:r w:rsidRPr="003B342A">
        <w:rPr>
          <w:noProof/>
          <w:color w:val="002060"/>
        </w:rPr>
        <w:drawing>
          <wp:anchor distT="0" distB="0" distL="114300" distR="114300" simplePos="0" relativeHeight="251655168"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3B342A">
        <w:rPr>
          <w:rFonts w:ascii="Arial" w:hAnsi="Arial" w:cs="Arial"/>
          <w:color w:val="002060"/>
          <w:shd w:val="clear" w:color="auto" w:fill="FFFFFF"/>
        </w:rPr>
        <w:t>MBChB</w:t>
      </w:r>
      <w:proofErr w:type="spellEnd"/>
      <w:r w:rsidR="008502BD" w:rsidRPr="003B342A">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6" w:history="1">
        <w:r w:rsidR="008502BD" w:rsidRPr="003B342A">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3B342A" w:rsidRDefault="008502BD" w:rsidP="00067415">
      <w:pPr>
        <w:jc w:val="both"/>
        <w:rPr>
          <w:rFonts w:ascii="Arial" w:hAnsi="Arial" w:cs="Arial"/>
          <w:b/>
          <w:bCs/>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The Royal Hospital for Children (RHC) provides paediatric care for children up to the age of 16. This facility if conjoined with the QEUH. </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3B342A" w:rsidRDefault="008502BD" w:rsidP="00067415">
      <w:pPr>
        <w:jc w:val="both"/>
        <w:rPr>
          <w:rFonts w:ascii="Arial" w:hAnsi="Arial" w:cs="Arial"/>
          <w:color w:val="002060"/>
        </w:rPr>
      </w:pPr>
    </w:p>
    <w:p w:rsidR="008502BD" w:rsidRPr="003B342A" w:rsidRDefault="008502BD" w:rsidP="00067415">
      <w:pPr>
        <w:jc w:val="both"/>
        <w:rPr>
          <w:rStyle w:val="Hyperlink"/>
          <w:rFonts w:ascii="Arial" w:hAnsi="Arial" w:cs="Arial"/>
          <w:b/>
          <w:color w:val="002060"/>
        </w:rPr>
      </w:pPr>
      <w:r w:rsidRPr="003B342A">
        <w:rPr>
          <w:rFonts w:ascii="Arial" w:hAnsi="Arial" w:cs="Arial"/>
          <w:color w:val="002060"/>
        </w:rPr>
        <w:t xml:space="preserve">Further information is available at </w:t>
      </w:r>
      <w:r w:rsidR="000F751B" w:rsidRPr="003B342A">
        <w:rPr>
          <w:rFonts w:ascii="Arial" w:hAnsi="Arial" w:cs="Arial"/>
          <w:b/>
          <w:color w:val="002060"/>
        </w:rPr>
        <w:fldChar w:fldCharType="begin"/>
      </w:r>
      <w:r w:rsidRPr="003B342A">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F751B" w:rsidRPr="003B342A">
        <w:rPr>
          <w:rFonts w:ascii="Arial" w:hAnsi="Arial" w:cs="Arial"/>
          <w:b/>
          <w:color w:val="002060"/>
        </w:rPr>
        <w:fldChar w:fldCharType="separate"/>
      </w:r>
      <w:r w:rsidRPr="003B342A">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3B342A" w:rsidRDefault="000F751B" w:rsidP="00067415">
      <w:pPr>
        <w:rPr>
          <w:color w:val="002060"/>
        </w:rPr>
      </w:pPr>
      <w:r w:rsidRPr="003B342A">
        <w:rPr>
          <w:rFonts w:ascii="Arial" w:hAnsi="Arial" w:cs="Arial"/>
          <w:b/>
          <w:color w:val="002060"/>
        </w:rPr>
        <w:fldChar w:fldCharType="end"/>
      </w:r>
    </w:p>
    <w:p w:rsidR="008502BD" w:rsidRPr="003B342A" w:rsidRDefault="008502BD" w:rsidP="00067415">
      <w:pPr>
        <w:pStyle w:val="Heading2"/>
        <w:ind w:left="0"/>
        <w:rPr>
          <w:color w:val="002060"/>
          <w:sz w:val="24"/>
          <w:szCs w:val="24"/>
        </w:rPr>
      </w:pPr>
      <w:r w:rsidRPr="003B342A">
        <w:rPr>
          <w:color w:val="002060"/>
          <w:sz w:val="24"/>
          <w:szCs w:val="24"/>
        </w:rPr>
        <w:t>Education and Research</w:t>
      </w:r>
    </w:p>
    <w:p w:rsidR="008502BD" w:rsidRPr="003B342A" w:rsidRDefault="008502BD" w:rsidP="00067415">
      <w:pPr>
        <w:rPr>
          <w:color w:val="002060"/>
        </w:rPr>
      </w:pPr>
    </w:p>
    <w:p w:rsidR="008502BD" w:rsidRPr="003B342A" w:rsidRDefault="008502BD" w:rsidP="00067415">
      <w:pPr>
        <w:pStyle w:val="NormalWeb"/>
        <w:rPr>
          <w:rFonts w:ascii="Arial" w:hAnsi="Arial" w:cs="Arial"/>
          <w:color w:val="002060"/>
        </w:rPr>
      </w:pPr>
      <w:r w:rsidRPr="003B342A">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3B342A">
        <w:rPr>
          <w:rFonts w:ascii="Arial" w:hAnsi="Arial" w:cs="Arial"/>
          <w:color w:val="002060"/>
          <w:spacing w:val="1"/>
        </w:rPr>
        <w:t>h</w:t>
      </w:r>
      <w:r w:rsidRPr="003B342A">
        <w:rPr>
          <w:rFonts w:ascii="Arial" w:hAnsi="Arial" w:cs="Arial"/>
          <w:color w:val="002060"/>
        </w:rPr>
        <w:t>e</w:t>
      </w:r>
      <w:r w:rsidRPr="003B342A">
        <w:rPr>
          <w:rFonts w:ascii="Arial" w:hAnsi="Arial" w:cs="Arial"/>
          <w:color w:val="002060"/>
          <w:spacing w:val="39"/>
        </w:rPr>
        <w:t xml:space="preserve"> </w:t>
      </w:r>
      <w:r w:rsidRPr="003B342A">
        <w:rPr>
          <w:rFonts w:ascii="Arial" w:hAnsi="Arial" w:cs="Arial"/>
          <w:color w:val="002060"/>
        </w:rPr>
        <w:t>e</w:t>
      </w:r>
      <w:r w:rsidRPr="003B342A">
        <w:rPr>
          <w:rFonts w:ascii="Arial" w:hAnsi="Arial" w:cs="Arial"/>
          <w:color w:val="002060"/>
          <w:spacing w:val="-2"/>
        </w:rPr>
        <w:t>du</w:t>
      </w:r>
      <w:r w:rsidRPr="003B342A">
        <w:rPr>
          <w:rFonts w:ascii="Arial" w:hAnsi="Arial" w:cs="Arial"/>
          <w:color w:val="002060"/>
        </w:rPr>
        <w:t>cation</w:t>
      </w:r>
      <w:r w:rsidRPr="003B342A">
        <w:rPr>
          <w:rFonts w:ascii="Arial" w:hAnsi="Arial" w:cs="Arial"/>
          <w:color w:val="002060"/>
          <w:spacing w:val="40"/>
        </w:rPr>
        <w:t xml:space="preserve"> </w:t>
      </w:r>
      <w:r w:rsidRPr="003B342A">
        <w:rPr>
          <w:rFonts w:ascii="Arial" w:hAnsi="Arial" w:cs="Arial"/>
          <w:color w:val="002060"/>
          <w:spacing w:val="-2"/>
        </w:rPr>
        <w:t>a</w:t>
      </w:r>
      <w:r w:rsidRPr="003B342A">
        <w:rPr>
          <w:rFonts w:ascii="Arial" w:hAnsi="Arial" w:cs="Arial"/>
          <w:color w:val="002060"/>
        </w:rPr>
        <w:t>nd</w:t>
      </w:r>
      <w:r w:rsidRPr="003B342A">
        <w:rPr>
          <w:rFonts w:ascii="Arial" w:hAnsi="Arial" w:cs="Arial"/>
          <w:color w:val="002060"/>
          <w:spacing w:val="40"/>
        </w:rPr>
        <w:t xml:space="preserve"> </w:t>
      </w:r>
      <w:r w:rsidRPr="003B342A">
        <w:rPr>
          <w:rFonts w:ascii="Arial" w:hAnsi="Arial" w:cs="Arial"/>
          <w:color w:val="002060"/>
        </w:rPr>
        <w:t>tra</w:t>
      </w:r>
      <w:r w:rsidRPr="003B342A">
        <w:rPr>
          <w:rFonts w:ascii="Arial" w:hAnsi="Arial" w:cs="Arial"/>
          <w:color w:val="002060"/>
          <w:spacing w:val="-3"/>
        </w:rPr>
        <w:t>i</w:t>
      </w:r>
      <w:r w:rsidRPr="003B342A">
        <w:rPr>
          <w:rFonts w:ascii="Arial" w:hAnsi="Arial" w:cs="Arial"/>
          <w:color w:val="002060"/>
        </w:rPr>
        <w:t>ning of all our health care professionals   :</w:t>
      </w:r>
    </w:p>
    <w:p w:rsidR="008502BD" w:rsidRPr="003B342A" w:rsidRDefault="008502BD" w:rsidP="00355A44">
      <w:pPr>
        <w:numPr>
          <w:ilvl w:val="0"/>
          <w:numId w:val="14"/>
        </w:numPr>
        <w:ind w:left="302"/>
        <w:rPr>
          <w:rFonts w:ascii="Arial" w:hAnsi="Arial" w:cs="Arial"/>
          <w:color w:val="002060"/>
        </w:rPr>
      </w:pPr>
      <w:r w:rsidRPr="003B342A">
        <w:rPr>
          <w:rFonts w:ascii="Arial" w:hAnsi="Arial" w:cs="Arial"/>
          <w:color w:val="002060"/>
        </w:rPr>
        <w:t>University of Glasgow</w:t>
      </w:r>
    </w:p>
    <w:p w:rsidR="008502BD" w:rsidRPr="003B342A" w:rsidRDefault="008502BD" w:rsidP="00355A44">
      <w:pPr>
        <w:numPr>
          <w:ilvl w:val="0"/>
          <w:numId w:val="14"/>
        </w:numPr>
        <w:ind w:left="302"/>
        <w:rPr>
          <w:rFonts w:ascii="Arial" w:hAnsi="Arial" w:cs="Arial"/>
          <w:color w:val="002060"/>
        </w:rPr>
      </w:pPr>
      <w:r w:rsidRPr="003B342A">
        <w:rPr>
          <w:rFonts w:ascii="Arial" w:hAnsi="Arial" w:cs="Arial"/>
          <w:color w:val="002060"/>
        </w:rPr>
        <w:t>Glasgow Caledonian University</w:t>
      </w:r>
    </w:p>
    <w:p w:rsidR="008502BD" w:rsidRPr="003B342A" w:rsidRDefault="008502BD" w:rsidP="00355A44">
      <w:pPr>
        <w:numPr>
          <w:ilvl w:val="0"/>
          <w:numId w:val="14"/>
        </w:numPr>
        <w:ind w:left="302"/>
        <w:rPr>
          <w:rFonts w:ascii="Arial" w:hAnsi="Arial" w:cs="Arial"/>
          <w:color w:val="002060"/>
        </w:rPr>
      </w:pPr>
      <w:r w:rsidRPr="003B342A">
        <w:rPr>
          <w:rFonts w:ascii="Arial" w:hAnsi="Arial" w:cs="Arial"/>
          <w:color w:val="002060"/>
        </w:rPr>
        <w:t>University of Strathclyde</w:t>
      </w:r>
    </w:p>
    <w:p w:rsidR="008502BD" w:rsidRPr="003B342A" w:rsidRDefault="008502BD" w:rsidP="00355A44">
      <w:pPr>
        <w:numPr>
          <w:ilvl w:val="0"/>
          <w:numId w:val="14"/>
        </w:numPr>
        <w:ind w:left="302"/>
        <w:rPr>
          <w:rFonts w:ascii="Arial" w:hAnsi="Arial" w:cs="Arial"/>
          <w:color w:val="002060"/>
        </w:rPr>
      </w:pPr>
      <w:r w:rsidRPr="003B342A">
        <w:rPr>
          <w:rFonts w:ascii="Arial" w:hAnsi="Arial" w:cs="Arial"/>
          <w:color w:val="002060"/>
        </w:rPr>
        <w:t>The University of the West of Scotland</w:t>
      </w:r>
    </w:p>
    <w:p w:rsidR="008502BD" w:rsidRPr="003B342A" w:rsidRDefault="008502BD" w:rsidP="00067415">
      <w:pPr>
        <w:spacing w:before="300" w:after="300"/>
        <w:jc w:val="both"/>
        <w:rPr>
          <w:rFonts w:ascii="Arial" w:hAnsi="Arial" w:cs="Arial"/>
          <w:color w:val="002060"/>
        </w:rPr>
      </w:pPr>
      <w:r w:rsidRPr="003B342A">
        <w:rPr>
          <w:rFonts w:ascii="Arial" w:hAnsi="Arial" w:cs="Arial"/>
          <w:color w:val="002060"/>
        </w:rPr>
        <w:t xml:space="preserve">We have 35 hospitals of differing types providing a comprehensive range of Acute Hospital, Maternity, Mental Health and Community Care facilities. </w:t>
      </w:r>
    </w:p>
    <w:p w:rsidR="008502BD" w:rsidRPr="003B342A" w:rsidRDefault="008502BD" w:rsidP="00067415">
      <w:pPr>
        <w:spacing w:before="300" w:after="300"/>
        <w:jc w:val="both"/>
        <w:rPr>
          <w:rFonts w:ascii="Arial" w:hAnsi="Arial" w:cs="Arial"/>
          <w:color w:val="002060"/>
        </w:rPr>
      </w:pPr>
      <w:r w:rsidRPr="003B342A">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3B342A">
        <w:rPr>
          <w:rFonts w:ascii="Arial" w:hAnsi="Arial" w:cs="Arial"/>
          <w:color w:val="002060"/>
        </w:rPr>
        <w:t>Dunbartonshire .</w:t>
      </w:r>
      <w:proofErr w:type="gramEnd"/>
      <w:r w:rsidRPr="003B342A">
        <w:rPr>
          <w:rFonts w:ascii="Arial" w:hAnsi="Arial" w:cs="Arial"/>
          <w:color w:val="002060"/>
        </w:rPr>
        <w:t xml:space="preserve">   </w:t>
      </w:r>
    </w:p>
    <w:p w:rsidR="008502BD" w:rsidRPr="003B342A" w:rsidRDefault="008502BD" w:rsidP="00067415">
      <w:pPr>
        <w:spacing w:before="300" w:after="300"/>
        <w:jc w:val="both"/>
        <w:rPr>
          <w:rFonts w:ascii="Arial" w:hAnsi="Arial" w:cs="Arial"/>
          <w:color w:val="002060"/>
        </w:rPr>
      </w:pPr>
      <w:r w:rsidRPr="003B342A">
        <w:rPr>
          <w:rFonts w:ascii="Arial" w:hAnsi="Arial" w:cs="Arial"/>
          <w:color w:val="002060"/>
        </w:rPr>
        <w:t xml:space="preserve">In addition we are supported by our Board-wide </w:t>
      </w:r>
      <w:proofErr w:type="gramStart"/>
      <w:r w:rsidRPr="003B342A">
        <w:rPr>
          <w:rFonts w:ascii="Arial" w:hAnsi="Arial" w:cs="Arial"/>
          <w:color w:val="002060"/>
        </w:rPr>
        <w:t>Corporate</w:t>
      </w:r>
      <w:proofErr w:type="gramEnd"/>
      <w:r w:rsidRPr="003B342A">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3B342A" w:rsidRDefault="008502BD" w:rsidP="00067415">
      <w:pPr>
        <w:pStyle w:val="BodyText"/>
        <w:ind w:right="121"/>
        <w:jc w:val="both"/>
        <w:rPr>
          <w:rFonts w:ascii="Arial" w:hAnsi="Arial" w:cs="Arial"/>
          <w:color w:val="002060"/>
          <w:sz w:val="24"/>
          <w:szCs w:val="24"/>
        </w:rPr>
      </w:pPr>
      <w:r w:rsidRPr="003B342A">
        <w:rPr>
          <w:rFonts w:ascii="Arial" w:hAnsi="Arial" w:cs="Arial"/>
          <w:color w:val="002060"/>
          <w:sz w:val="24"/>
          <w:szCs w:val="24"/>
        </w:rPr>
        <w:t>We are committed to delivering high quality, innovative health and social care that is person-</w:t>
      </w:r>
      <w:proofErr w:type="spellStart"/>
      <w:r w:rsidRPr="003B342A">
        <w:rPr>
          <w:rFonts w:ascii="Arial" w:hAnsi="Arial" w:cs="Arial"/>
          <w:color w:val="002060"/>
          <w:sz w:val="24"/>
          <w:szCs w:val="24"/>
        </w:rPr>
        <w:t>centred</w:t>
      </w:r>
      <w:proofErr w:type="spellEnd"/>
      <w:r w:rsidRPr="003B342A">
        <w:rPr>
          <w:rFonts w:ascii="Arial" w:hAnsi="Arial" w:cs="Arial"/>
          <w:color w:val="002060"/>
          <w:sz w:val="24"/>
          <w:szCs w:val="24"/>
        </w:rPr>
        <w:t xml:space="preserve">. Our ambition is to be a quality-driven </w:t>
      </w:r>
      <w:proofErr w:type="spellStart"/>
      <w:r w:rsidRPr="003B342A">
        <w:rPr>
          <w:rFonts w:ascii="Arial" w:hAnsi="Arial" w:cs="Arial"/>
          <w:color w:val="002060"/>
          <w:sz w:val="24"/>
          <w:szCs w:val="24"/>
        </w:rPr>
        <w:t>organisation</w:t>
      </w:r>
      <w:proofErr w:type="spellEnd"/>
      <w:r w:rsidRPr="003B342A">
        <w:rPr>
          <w:rFonts w:ascii="Arial" w:hAnsi="Arial" w:cs="Arial"/>
          <w:color w:val="002060"/>
          <w:sz w:val="24"/>
          <w:szCs w:val="24"/>
        </w:rPr>
        <w:t xml:space="preserve"> that cares about people </w:t>
      </w:r>
      <w:r w:rsidRPr="003B342A">
        <w:rPr>
          <w:rFonts w:ascii="Arial" w:hAnsi="Arial" w:cs="Arial"/>
          <w:color w:val="002060"/>
          <w:sz w:val="24"/>
          <w:szCs w:val="24"/>
          <w:lang w:val="en-GB"/>
        </w:rPr>
        <w:t>-</w:t>
      </w:r>
      <w:r w:rsidRPr="003B342A">
        <w:rPr>
          <w:rFonts w:ascii="Arial" w:hAnsi="Arial" w:cs="Arial"/>
          <w:color w:val="002060"/>
          <w:sz w:val="24"/>
          <w:szCs w:val="24"/>
        </w:rPr>
        <w:t xml:space="preserve">patients, their relatives and </w:t>
      </w:r>
      <w:proofErr w:type="spellStart"/>
      <w:r w:rsidRPr="003B342A">
        <w:rPr>
          <w:rFonts w:ascii="Arial" w:hAnsi="Arial" w:cs="Arial"/>
          <w:color w:val="002060"/>
          <w:sz w:val="24"/>
          <w:szCs w:val="24"/>
        </w:rPr>
        <w:t>carers</w:t>
      </w:r>
      <w:proofErr w:type="spellEnd"/>
      <w:r w:rsidRPr="003B342A">
        <w:rPr>
          <w:rFonts w:ascii="Arial" w:hAnsi="Arial" w:cs="Arial"/>
          <w:color w:val="002060"/>
          <w:sz w:val="24"/>
          <w:szCs w:val="24"/>
        </w:rPr>
        <w:t xml:space="preserve"> and our staff</w:t>
      </w:r>
      <w:r w:rsidRPr="003B342A">
        <w:rPr>
          <w:rFonts w:ascii="Arial" w:hAnsi="Arial" w:cs="Arial"/>
          <w:color w:val="002060"/>
          <w:sz w:val="24"/>
          <w:szCs w:val="24"/>
          <w:lang w:val="en-GB"/>
        </w:rPr>
        <w:t xml:space="preserve"> </w:t>
      </w:r>
      <w:r w:rsidRPr="003B342A">
        <w:rPr>
          <w:rFonts w:ascii="Arial" w:hAnsi="Arial" w:cs="Arial"/>
          <w:color w:val="002060"/>
          <w:sz w:val="24"/>
          <w:szCs w:val="24"/>
        </w:rPr>
        <w:t xml:space="preserve">and is </w:t>
      </w:r>
      <w:proofErr w:type="spellStart"/>
      <w:r w:rsidRPr="003B342A">
        <w:rPr>
          <w:rFonts w:ascii="Arial" w:hAnsi="Arial" w:cs="Arial"/>
          <w:color w:val="002060"/>
          <w:sz w:val="24"/>
          <w:szCs w:val="24"/>
        </w:rPr>
        <w:t>focussed</w:t>
      </w:r>
      <w:proofErr w:type="spellEnd"/>
      <w:r w:rsidRPr="003B342A">
        <w:rPr>
          <w:rFonts w:ascii="Arial" w:hAnsi="Arial" w:cs="Arial"/>
          <w:color w:val="002060"/>
          <w:sz w:val="24"/>
          <w:szCs w:val="24"/>
        </w:rPr>
        <w:t xml:space="preserve"> on achieving a healthier life for all.</w:t>
      </w:r>
    </w:p>
    <w:p w:rsidR="008502BD" w:rsidRPr="003B342A" w:rsidRDefault="00E30E13" w:rsidP="00067415">
      <w:pPr>
        <w:spacing w:before="300" w:after="300"/>
        <w:rPr>
          <w:rFonts w:ascii="Arial" w:hAnsi="Arial" w:cs="Arial"/>
          <w:color w:val="002060"/>
        </w:rPr>
      </w:pPr>
      <w:r w:rsidRPr="003B342A">
        <w:rPr>
          <w:noProof/>
          <w:color w:val="002060"/>
        </w:rPr>
        <w:drawing>
          <wp:anchor distT="0" distB="0" distL="114300" distR="114300" simplePos="0" relativeHeight="251653120"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color w:val="002060"/>
        </w:rPr>
        <w:t>NHS Greater Glasgow and Clyde provides services through 6000 beds across:</w:t>
      </w:r>
    </w:p>
    <w:p w:rsidR="008502BD" w:rsidRPr="003B342A" w:rsidRDefault="008502BD" w:rsidP="00355A44">
      <w:pPr>
        <w:numPr>
          <w:ilvl w:val="0"/>
          <w:numId w:val="9"/>
        </w:numPr>
        <w:ind w:left="490"/>
        <w:rPr>
          <w:rFonts w:ascii="Arial" w:hAnsi="Arial" w:cs="Arial"/>
          <w:color w:val="002060"/>
        </w:rPr>
      </w:pPr>
      <w:r w:rsidRPr="003B342A">
        <w:rPr>
          <w:rFonts w:ascii="Arial" w:hAnsi="Arial" w:cs="Arial"/>
          <w:color w:val="002060"/>
        </w:rPr>
        <w:t>9 acute inpatient sites</w:t>
      </w:r>
    </w:p>
    <w:p w:rsidR="008502BD" w:rsidRPr="003B342A" w:rsidRDefault="008502BD" w:rsidP="00355A44">
      <w:pPr>
        <w:numPr>
          <w:ilvl w:val="0"/>
          <w:numId w:val="9"/>
        </w:numPr>
        <w:ind w:left="490"/>
        <w:rPr>
          <w:rFonts w:ascii="Arial" w:hAnsi="Arial" w:cs="Arial"/>
          <w:color w:val="002060"/>
        </w:rPr>
      </w:pPr>
      <w:r w:rsidRPr="003B342A">
        <w:rPr>
          <w:rFonts w:ascii="Arial" w:hAnsi="Arial" w:cs="Arial"/>
          <w:color w:val="002060"/>
        </w:rPr>
        <w:t xml:space="preserve">The </w:t>
      </w:r>
      <w:proofErr w:type="spellStart"/>
      <w:r w:rsidRPr="003B342A">
        <w:rPr>
          <w:rFonts w:ascii="Arial" w:hAnsi="Arial" w:cs="Arial"/>
          <w:color w:val="002060"/>
        </w:rPr>
        <w:t>Beatson</w:t>
      </w:r>
      <w:proofErr w:type="spellEnd"/>
      <w:r w:rsidRPr="003B342A">
        <w:rPr>
          <w:rFonts w:ascii="Arial" w:hAnsi="Arial" w:cs="Arial"/>
          <w:color w:val="002060"/>
        </w:rPr>
        <w:t xml:space="preserve"> West of Scotland Cancer Centre</w:t>
      </w:r>
    </w:p>
    <w:p w:rsidR="008502BD" w:rsidRPr="003B342A" w:rsidRDefault="008502BD" w:rsidP="00355A44">
      <w:pPr>
        <w:numPr>
          <w:ilvl w:val="0"/>
          <w:numId w:val="9"/>
        </w:numPr>
        <w:ind w:left="490"/>
        <w:rPr>
          <w:rFonts w:ascii="Arial" w:hAnsi="Arial" w:cs="Arial"/>
          <w:color w:val="002060"/>
        </w:rPr>
      </w:pPr>
      <w:r w:rsidRPr="003B342A">
        <w:rPr>
          <w:rFonts w:ascii="Arial" w:hAnsi="Arial" w:cs="Arial"/>
          <w:color w:val="002060"/>
        </w:rPr>
        <w:t>61 health centres and clinics</w:t>
      </w:r>
    </w:p>
    <w:p w:rsidR="008502BD" w:rsidRPr="003B342A" w:rsidRDefault="008502BD" w:rsidP="00355A44">
      <w:pPr>
        <w:numPr>
          <w:ilvl w:val="0"/>
          <w:numId w:val="9"/>
        </w:numPr>
        <w:ind w:left="490"/>
        <w:rPr>
          <w:rFonts w:ascii="Arial" w:hAnsi="Arial" w:cs="Arial"/>
          <w:color w:val="002060"/>
        </w:rPr>
      </w:pPr>
      <w:r w:rsidRPr="003B342A">
        <w:rPr>
          <w:rFonts w:ascii="Arial" w:hAnsi="Arial" w:cs="Arial"/>
          <w:color w:val="002060"/>
        </w:rPr>
        <w:t>10 Mental Health Inpatient sites</w:t>
      </w:r>
    </w:p>
    <w:p w:rsidR="008502BD" w:rsidRPr="003B342A" w:rsidRDefault="008502BD" w:rsidP="00355A44">
      <w:pPr>
        <w:numPr>
          <w:ilvl w:val="0"/>
          <w:numId w:val="9"/>
        </w:numPr>
        <w:ind w:left="490"/>
        <w:rPr>
          <w:rFonts w:ascii="Arial" w:hAnsi="Arial" w:cs="Arial"/>
          <w:color w:val="002060"/>
        </w:rPr>
      </w:pPr>
      <w:r w:rsidRPr="003B342A">
        <w:rPr>
          <w:rFonts w:ascii="Arial" w:hAnsi="Arial" w:cs="Arial"/>
          <w:color w:val="002060"/>
        </w:rPr>
        <w:t>6 Mental health long stay rehabilitation sites</w:t>
      </w:r>
    </w:p>
    <w:p w:rsidR="008502BD" w:rsidRPr="003B342A" w:rsidRDefault="008502BD" w:rsidP="00067415">
      <w:pPr>
        <w:spacing w:before="300" w:after="300"/>
        <w:rPr>
          <w:rFonts w:ascii="Arial" w:hAnsi="Arial" w:cs="Arial"/>
          <w:color w:val="002060"/>
        </w:rPr>
      </w:pPr>
      <w:r w:rsidRPr="003B342A">
        <w:rPr>
          <w:rFonts w:ascii="Arial" w:hAnsi="Arial" w:cs="Arial"/>
          <w:color w:val="002060"/>
        </w:rPr>
        <w:t xml:space="preserve">Our Acute care is provided across NHS Glasgow and Clyde on a range of main sites click here to find out more   </w:t>
      </w:r>
      <w:hyperlink r:id="rId37" w:history="1">
        <w:r w:rsidRPr="003B342A">
          <w:rPr>
            <w:rStyle w:val="Hyperlink"/>
            <w:rFonts w:ascii="Arial" w:hAnsi="Arial" w:cs="Arial"/>
            <w:b/>
            <w:color w:val="002060"/>
          </w:rPr>
          <w:t>https://www.nhsggc.org.uk/locations/hospitals/</w:t>
        </w:r>
      </w:hyperlink>
      <w:r w:rsidRPr="003B342A">
        <w:rPr>
          <w:rFonts w:ascii="Arial" w:hAnsi="Arial" w:cs="Arial"/>
          <w:b/>
          <w:color w:val="002060"/>
        </w:rPr>
        <w:t xml:space="preserve">  </w:t>
      </w:r>
    </w:p>
    <w:p w:rsidR="008502BD" w:rsidRPr="003B342A" w:rsidRDefault="0064120B" w:rsidP="00355A44">
      <w:pPr>
        <w:numPr>
          <w:ilvl w:val="0"/>
          <w:numId w:val="10"/>
        </w:numPr>
        <w:ind w:left="490"/>
        <w:rPr>
          <w:rFonts w:ascii="Arial" w:hAnsi="Arial" w:cs="Arial"/>
          <w:color w:val="002060"/>
        </w:rPr>
      </w:pPr>
      <w:hyperlink r:id="rId38" w:tooltip="Beatson West of Scotland Cancer Centre" w:history="1">
        <w:proofErr w:type="spellStart"/>
        <w:r w:rsidR="008502BD" w:rsidRPr="003B342A">
          <w:rPr>
            <w:rFonts w:ascii="Arial" w:hAnsi="Arial" w:cs="Arial"/>
            <w:bCs/>
            <w:color w:val="002060"/>
          </w:rPr>
          <w:t>Beatson</w:t>
        </w:r>
        <w:proofErr w:type="spellEnd"/>
        <w:r w:rsidR="008502BD" w:rsidRPr="003B342A">
          <w:rPr>
            <w:rFonts w:ascii="Arial" w:hAnsi="Arial" w:cs="Arial"/>
            <w:bCs/>
            <w:color w:val="002060"/>
          </w:rPr>
          <w:t xml:space="preserve"> West of Scotland Cancer Centre</w:t>
        </w:r>
      </w:hyperlink>
    </w:p>
    <w:p w:rsidR="008502BD" w:rsidRPr="003B342A" w:rsidRDefault="0064120B" w:rsidP="00355A44">
      <w:pPr>
        <w:numPr>
          <w:ilvl w:val="0"/>
          <w:numId w:val="10"/>
        </w:numPr>
        <w:ind w:left="490"/>
        <w:rPr>
          <w:rFonts w:ascii="Arial" w:hAnsi="Arial" w:cs="Arial"/>
          <w:color w:val="002060"/>
        </w:rPr>
      </w:pPr>
      <w:hyperlink r:id="rId39" w:tooltip="Gartnavel General Hospital" w:history="1">
        <w:proofErr w:type="spellStart"/>
        <w:r w:rsidR="008502BD" w:rsidRPr="003B342A">
          <w:rPr>
            <w:rFonts w:ascii="Arial" w:hAnsi="Arial" w:cs="Arial"/>
            <w:bCs/>
            <w:color w:val="002060"/>
          </w:rPr>
          <w:t>Gartnavel</w:t>
        </w:r>
        <w:proofErr w:type="spellEnd"/>
        <w:r w:rsidR="008502BD" w:rsidRPr="003B342A">
          <w:rPr>
            <w:rFonts w:ascii="Arial" w:hAnsi="Arial" w:cs="Arial"/>
            <w:bCs/>
            <w:color w:val="002060"/>
          </w:rPr>
          <w:t xml:space="preserve"> General Hospital</w:t>
        </w:r>
      </w:hyperlink>
    </w:p>
    <w:p w:rsidR="008502BD" w:rsidRPr="003B342A" w:rsidRDefault="0064120B" w:rsidP="00355A44">
      <w:pPr>
        <w:numPr>
          <w:ilvl w:val="0"/>
          <w:numId w:val="10"/>
        </w:numPr>
        <w:ind w:left="490"/>
        <w:rPr>
          <w:rFonts w:ascii="Arial" w:hAnsi="Arial" w:cs="Arial"/>
          <w:color w:val="002060"/>
        </w:rPr>
      </w:pPr>
      <w:hyperlink r:id="rId40" w:tooltip="Glasgow Royal Infirmary" w:history="1">
        <w:r w:rsidR="008502BD" w:rsidRPr="003B342A">
          <w:rPr>
            <w:rFonts w:ascii="Arial" w:hAnsi="Arial" w:cs="Arial"/>
            <w:bCs/>
            <w:color w:val="002060"/>
          </w:rPr>
          <w:t>Glasgow Royal Infirmary</w:t>
        </w:r>
      </w:hyperlink>
    </w:p>
    <w:p w:rsidR="008502BD" w:rsidRPr="003B342A" w:rsidRDefault="0064120B" w:rsidP="00355A44">
      <w:pPr>
        <w:numPr>
          <w:ilvl w:val="0"/>
          <w:numId w:val="10"/>
        </w:numPr>
        <w:ind w:left="490"/>
        <w:rPr>
          <w:rFonts w:ascii="Arial" w:hAnsi="Arial" w:cs="Arial"/>
          <w:color w:val="002060"/>
        </w:rPr>
      </w:pPr>
      <w:hyperlink r:id="rId41" w:tooltip="Inverclyde Royal Hospital" w:history="1">
        <w:r w:rsidR="008502BD" w:rsidRPr="003B342A">
          <w:rPr>
            <w:rFonts w:ascii="Arial" w:hAnsi="Arial" w:cs="Arial"/>
            <w:bCs/>
            <w:color w:val="002060"/>
          </w:rPr>
          <w:t>Inverclyde Royal Hospital</w:t>
        </w:r>
      </w:hyperlink>
    </w:p>
    <w:p w:rsidR="008502BD" w:rsidRPr="003B342A" w:rsidRDefault="0064120B" w:rsidP="00355A44">
      <w:pPr>
        <w:numPr>
          <w:ilvl w:val="0"/>
          <w:numId w:val="10"/>
        </w:numPr>
        <w:ind w:left="490"/>
        <w:rPr>
          <w:rFonts w:ascii="Arial" w:hAnsi="Arial" w:cs="Arial"/>
          <w:color w:val="002060"/>
        </w:rPr>
      </w:pPr>
      <w:hyperlink r:id="rId42" w:tooltip="Lightburn Hospital" w:history="1">
        <w:proofErr w:type="spellStart"/>
        <w:r w:rsidR="008502BD" w:rsidRPr="003B342A">
          <w:rPr>
            <w:rFonts w:ascii="Arial" w:hAnsi="Arial" w:cs="Arial"/>
            <w:bCs/>
            <w:color w:val="002060"/>
          </w:rPr>
          <w:t>Lightburn</w:t>
        </w:r>
        <w:proofErr w:type="spellEnd"/>
        <w:r w:rsidR="008502BD" w:rsidRPr="003B342A">
          <w:rPr>
            <w:rFonts w:ascii="Arial" w:hAnsi="Arial" w:cs="Arial"/>
            <w:bCs/>
            <w:color w:val="002060"/>
          </w:rPr>
          <w:t xml:space="preserve"> Hospital</w:t>
        </w:r>
      </w:hyperlink>
    </w:p>
    <w:p w:rsidR="008502BD" w:rsidRPr="003B342A" w:rsidRDefault="0064120B" w:rsidP="00355A44">
      <w:pPr>
        <w:numPr>
          <w:ilvl w:val="0"/>
          <w:numId w:val="10"/>
        </w:numPr>
        <w:ind w:left="490"/>
        <w:rPr>
          <w:rFonts w:ascii="Arial" w:hAnsi="Arial" w:cs="Arial"/>
          <w:color w:val="002060"/>
        </w:rPr>
      </w:pPr>
      <w:hyperlink r:id="rId43" w:tooltip="Queen Elizabeth University Hospital" w:history="1">
        <w:r w:rsidR="008502BD" w:rsidRPr="003B342A">
          <w:rPr>
            <w:rFonts w:ascii="Arial" w:hAnsi="Arial" w:cs="Arial"/>
            <w:bCs/>
            <w:color w:val="002060"/>
          </w:rPr>
          <w:t>Queen Elizabeth University Hospital</w:t>
        </w:r>
      </w:hyperlink>
      <w:r w:rsidR="008502BD" w:rsidRPr="003B342A">
        <w:rPr>
          <w:rFonts w:ascii="Arial" w:hAnsi="Arial" w:cs="Arial"/>
          <w:color w:val="002060"/>
        </w:rPr>
        <w:t xml:space="preserve"> </w:t>
      </w:r>
    </w:p>
    <w:p w:rsidR="008502BD" w:rsidRPr="003B342A" w:rsidRDefault="0064120B" w:rsidP="00355A44">
      <w:pPr>
        <w:numPr>
          <w:ilvl w:val="0"/>
          <w:numId w:val="10"/>
        </w:numPr>
        <w:ind w:left="490"/>
        <w:rPr>
          <w:rFonts w:ascii="Arial" w:hAnsi="Arial" w:cs="Arial"/>
          <w:color w:val="002060"/>
        </w:rPr>
      </w:pPr>
      <w:hyperlink r:id="rId44" w:tooltip="Royal Hospital for Children" w:history="1">
        <w:r w:rsidR="008502BD" w:rsidRPr="003B342A">
          <w:rPr>
            <w:rFonts w:ascii="Arial" w:hAnsi="Arial" w:cs="Arial"/>
            <w:bCs/>
            <w:color w:val="002060"/>
          </w:rPr>
          <w:t xml:space="preserve">Royal Hospital for Children </w:t>
        </w:r>
      </w:hyperlink>
    </w:p>
    <w:p w:rsidR="008502BD" w:rsidRPr="003B342A" w:rsidRDefault="008502BD" w:rsidP="00355A44">
      <w:pPr>
        <w:numPr>
          <w:ilvl w:val="0"/>
          <w:numId w:val="10"/>
        </w:numPr>
        <w:ind w:left="490"/>
        <w:rPr>
          <w:rFonts w:ascii="Arial" w:hAnsi="Arial" w:cs="Arial"/>
          <w:color w:val="002060"/>
        </w:rPr>
      </w:pPr>
      <w:r w:rsidRPr="003B342A">
        <w:rPr>
          <w:rFonts w:ascii="Arial" w:hAnsi="Arial" w:cs="Arial"/>
          <w:color w:val="002060"/>
        </w:rPr>
        <w:t xml:space="preserve">The Institute of Neurological Sciences </w:t>
      </w:r>
    </w:p>
    <w:p w:rsidR="008502BD" w:rsidRPr="003B342A" w:rsidRDefault="008502BD" w:rsidP="00355A44">
      <w:pPr>
        <w:numPr>
          <w:ilvl w:val="0"/>
          <w:numId w:val="10"/>
        </w:numPr>
        <w:ind w:left="490"/>
        <w:rPr>
          <w:rFonts w:ascii="Arial" w:hAnsi="Arial" w:cs="Arial"/>
          <w:color w:val="002060"/>
        </w:rPr>
      </w:pPr>
      <w:r w:rsidRPr="003B342A">
        <w:rPr>
          <w:rFonts w:ascii="Arial" w:hAnsi="Arial" w:cs="Arial"/>
          <w:color w:val="002060"/>
        </w:rPr>
        <w:t xml:space="preserve">Princess Royal Maternity Hospital </w:t>
      </w:r>
    </w:p>
    <w:p w:rsidR="008502BD" w:rsidRPr="003B342A" w:rsidRDefault="0064120B" w:rsidP="00355A44">
      <w:pPr>
        <w:numPr>
          <w:ilvl w:val="0"/>
          <w:numId w:val="10"/>
        </w:numPr>
        <w:ind w:left="490"/>
        <w:rPr>
          <w:rFonts w:ascii="Arial" w:hAnsi="Arial" w:cs="Arial"/>
          <w:color w:val="002060"/>
        </w:rPr>
      </w:pPr>
      <w:hyperlink r:id="rId45" w:tooltip="Royal Alexandra Hospital" w:history="1">
        <w:r w:rsidR="008502BD" w:rsidRPr="003B342A">
          <w:rPr>
            <w:rFonts w:ascii="Arial" w:hAnsi="Arial" w:cs="Arial"/>
            <w:bCs/>
            <w:color w:val="002060"/>
          </w:rPr>
          <w:t>Royal Alexandra Hospital</w:t>
        </w:r>
      </w:hyperlink>
    </w:p>
    <w:p w:rsidR="008502BD" w:rsidRPr="003B342A" w:rsidRDefault="0064120B" w:rsidP="00355A44">
      <w:pPr>
        <w:numPr>
          <w:ilvl w:val="0"/>
          <w:numId w:val="10"/>
        </w:numPr>
        <w:ind w:left="490"/>
        <w:rPr>
          <w:rFonts w:ascii="Arial" w:hAnsi="Arial" w:cs="Arial"/>
          <w:color w:val="002060"/>
        </w:rPr>
      </w:pPr>
      <w:hyperlink r:id="rId46" w:tooltip="Vale of Leven Hospital" w:history="1">
        <w:r w:rsidR="008502BD" w:rsidRPr="003B342A">
          <w:rPr>
            <w:rFonts w:ascii="Arial" w:hAnsi="Arial" w:cs="Arial"/>
            <w:bCs/>
            <w:color w:val="002060"/>
          </w:rPr>
          <w:t>Vale of Leven Hospital</w:t>
        </w:r>
      </w:hyperlink>
    </w:p>
    <w:p w:rsidR="008502BD" w:rsidRPr="003B342A" w:rsidRDefault="008502BD" w:rsidP="00067415">
      <w:pPr>
        <w:spacing w:before="300" w:after="300"/>
        <w:rPr>
          <w:rFonts w:ascii="Arial" w:hAnsi="Arial" w:cs="Arial"/>
          <w:color w:val="002060"/>
        </w:rPr>
      </w:pPr>
      <w:r w:rsidRPr="003B342A">
        <w:rPr>
          <w:rFonts w:ascii="Arial" w:hAnsi="Arial" w:cs="Arial"/>
          <w:color w:val="002060"/>
        </w:rPr>
        <w:t>3 Ambulatory care hospitals are located at:</w:t>
      </w:r>
    </w:p>
    <w:p w:rsidR="008502BD" w:rsidRPr="003B342A" w:rsidRDefault="0064120B" w:rsidP="00067415">
      <w:pPr>
        <w:numPr>
          <w:ilvl w:val="0"/>
          <w:numId w:val="15"/>
        </w:numPr>
        <w:rPr>
          <w:rFonts w:ascii="Arial" w:hAnsi="Arial" w:cs="Arial"/>
          <w:color w:val="002060"/>
        </w:rPr>
      </w:pPr>
      <w:hyperlink r:id="rId47" w:tooltip="New Stobhill Hospital" w:history="1">
        <w:r w:rsidR="008502BD" w:rsidRPr="003B342A">
          <w:rPr>
            <w:rFonts w:ascii="Arial" w:hAnsi="Arial" w:cs="Arial"/>
            <w:bCs/>
            <w:color w:val="002060"/>
          </w:rPr>
          <w:t xml:space="preserve">New </w:t>
        </w:r>
        <w:proofErr w:type="spellStart"/>
        <w:r w:rsidR="008502BD" w:rsidRPr="003B342A">
          <w:rPr>
            <w:rFonts w:ascii="Arial" w:hAnsi="Arial" w:cs="Arial"/>
            <w:bCs/>
            <w:color w:val="002060"/>
          </w:rPr>
          <w:t>Stobhill</w:t>
        </w:r>
        <w:proofErr w:type="spellEnd"/>
        <w:r w:rsidR="008502BD" w:rsidRPr="003B342A">
          <w:rPr>
            <w:rFonts w:ascii="Arial" w:hAnsi="Arial" w:cs="Arial"/>
            <w:bCs/>
            <w:color w:val="002060"/>
          </w:rPr>
          <w:t xml:space="preserve"> Hospital</w:t>
        </w:r>
      </w:hyperlink>
    </w:p>
    <w:p w:rsidR="008502BD" w:rsidRPr="003B342A" w:rsidRDefault="0064120B" w:rsidP="00067415">
      <w:pPr>
        <w:numPr>
          <w:ilvl w:val="0"/>
          <w:numId w:val="15"/>
        </w:numPr>
        <w:rPr>
          <w:rFonts w:ascii="Arial" w:hAnsi="Arial" w:cs="Arial"/>
          <w:color w:val="002060"/>
        </w:rPr>
      </w:pPr>
      <w:hyperlink r:id="rId48" w:tooltip="New Victoria Hospital" w:history="1">
        <w:r w:rsidR="008502BD" w:rsidRPr="003B342A">
          <w:rPr>
            <w:rFonts w:ascii="Arial" w:hAnsi="Arial" w:cs="Arial"/>
            <w:bCs/>
            <w:color w:val="002060"/>
          </w:rPr>
          <w:t xml:space="preserve">New Victoria Hospital </w:t>
        </w:r>
      </w:hyperlink>
    </w:p>
    <w:p w:rsidR="008502BD" w:rsidRPr="003B342A" w:rsidRDefault="0064120B" w:rsidP="00067415">
      <w:pPr>
        <w:numPr>
          <w:ilvl w:val="0"/>
          <w:numId w:val="15"/>
        </w:numPr>
        <w:rPr>
          <w:rFonts w:ascii="Arial" w:hAnsi="Arial" w:cs="Arial"/>
          <w:color w:val="002060"/>
        </w:rPr>
      </w:pPr>
      <w:hyperlink r:id="rId49" w:tgtFrame="_blank" w:tooltip="West Glasgow Ambulatory Care Hospital" w:history="1">
        <w:r w:rsidR="008502BD" w:rsidRPr="003B342A">
          <w:rPr>
            <w:rFonts w:ascii="Arial" w:hAnsi="Arial" w:cs="Arial"/>
            <w:bCs/>
            <w:color w:val="002060"/>
          </w:rPr>
          <w:t>West Glasgow Ambulatory Care Hospital</w:t>
        </w:r>
      </w:hyperlink>
    </w:p>
    <w:p w:rsidR="008502BD" w:rsidRPr="003B342A" w:rsidRDefault="008502BD" w:rsidP="00067415">
      <w:pPr>
        <w:spacing w:before="300" w:beforeAutospacing="1" w:after="300"/>
        <w:jc w:val="both"/>
        <w:rPr>
          <w:rFonts w:ascii="Arial" w:hAnsi="Arial" w:cs="Arial"/>
          <w:color w:val="002060"/>
        </w:rPr>
      </w:pPr>
      <w:r w:rsidRPr="003B342A">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3B342A" w:rsidRDefault="008502BD" w:rsidP="00067415">
      <w:pPr>
        <w:spacing w:before="300" w:after="300"/>
        <w:jc w:val="both"/>
        <w:rPr>
          <w:rFonts w:ascii="Arial" w:hAnsi="Arial" w:cs="Arial"/>
          <w:color w:val="002060"/>
        </w:rPr>
      </w:pPr>
      <w:r w:rsidRPr="003B342A">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3B342A" w:rsidRDefault="008502BD" w:rsidP="00067415">
      <w:pPr>
        <w:spacing w:before="300" w:after="300"/>
        <w:rPr>
          <w:rFonts w:ascii="Arial" w:hAnsi="Arial" w:cs="Arial"/>
          <w:b/>
          <w:color w:val="002060"/>
        </w:rPr>
      </w:pPr>
      <w:r w:rsidRPr="003B342A">
        <w:rPr>
          <w:rFonts w:ascii="Arial" w:hAnsi="Arial" w:cs="Arial"/>
          <w:b/>
          <w:color w:val="002060"/>
        </w:rPr>
        <w:t xml:space="preserve">NHS Greater Glasgow and Clyde Medical Workforce Plans </w:t>
      </w:r>
    </w:p>
    <w:p w:rsidR="008502BD" w:rsidRPr="003B342A" w:rsidRDefault="00E30E13" w:rsidP="00067415">
      <w:pPr>
        <w:pStyle w:val="NormalWeb"/>
        <w:rPr>
          <w:rFonts w:ascii="Arial" w:hAnsi="Arial" w:cs="Arial"/>
          <w:b/>
          <w:color w:val="002060"/>
        </w:rPr>
      </w:pPr>
      <w:r w:rsidRPr="003B342A">
        <w:rPr>
          <w:noProof/>
          <w:color w:val="002060"/>
        </w:rPr>
        <w:drawing>
          <wp:anchor distT="0" distB="0" distL="114300" distR="114300" simplePos="0" relativeHeight="25165107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3B342A">
        <w:rPr>
          <w:rFonts w:ascii="Arial" w:hAnsi="Arial" w:cs="Arial"/>
          <w:color w:val="002060"/>
        </w:rPr>
        <w:t>Acute</w:t>
      </w:r>
      <w:proofErr w:type="gramEnd"/>
      <w:r w:rsidR="008502BD" w:rsidRPr="003B342A">
        <w:rPr>
          <w:rFonts w:ascii="Arial" w:hAnsi="Arial" w:cs="Arial"/>
          <w:color w:val="002060"/>
        </w:rPr>
        <w:t xml:space="preserve"> workforce including Nursing and Midwifery, Allied Health Professionals and all other NHS staff groups. For more information on the </w:t>
      </w:r>
      <w:hyperlink r:id="rId50" w:tooltip="NHSGGC Acute Medical Staff Workforce Plan.pdf" w:history="1">
        <w:r w:rsidR="008502BD" w:rsidRPr="003B342A">
          <w:rPr>
            <w:rStyle w:val="Strong"/>
            <w:rFonts w:ascii="Arial" w:hAnsi="Arial" w:cs="Arial"/>
            <w:color w:val="002060"/>
          </w:rPr>
          <w:t>Acute Services Medical Workforce Plan</w:t>
        </w:r>
      </w:hyperlink>
      <w:r w:rsidR="008502BD" w:rsidRPr="003B342A">
        <w:rPr>
          <w:rFonts w:ascii="Arial" w:hAnsi="Arial" w:cs="Arial"/>
          <w:color w:val="002060"/>
        </w:rPr>
        <w:t xml:space="preserve">, </w:t>
      </w:r>
      <w:hyperlink r:id="rId51" w:tooltip="Mental Health Services.docx" w:history="1">
        <w:r w:rsidR="008502BD" w:rsidRPr="003B342A">
          <w:rPr>
            <w:rStyle w:val="Strong"/>
            <w:rFonts w:ascii="Arial" w:hAnsi="Arial" w:cs="Arial"/>
            <w:color w:val="002060"/>
          </w:rPr>
          <w:t>Mental Health Services Medical Workforce Plan</w:t>
        </w:r>
      </w:hyperlink>
      <w:r w:rsidR="008502BD" w:rsidRPr="003B342A">
        <w:rPr>
          <w:rFonts w:ascii="Arial" w:hAnsi="Arial" w:cs="Arial"/>
          <w:color w:val="002060"/>
        </w:rPr>
        <w:t xml:space="preserve"> and  the </w:t>
      </w:r>
      <w:hyperlink r:id="rId52" w:tooltip="Oral Health Services.docx" w:history="1">
        <w:r w:rsidR="008502BD" w:rsidRPr="003B342A">
          <w:rPr>
            <w:rStyle w:val="Strong"/>
            <w:rFonts w:ascii="Arial" w:hAnsi="Arial" w:cs="Arial"/>
            <w:color w:val="002060"/>
          </w:rPr>
          <w:t>Oral Health (Dentist) Workforce Plan</w:t>
        </w:r>
      </w:hyperlink>
      <w:r w:rsidR="008502BD" w:rsidRPr="003B342A">
        <w:rPr>
          <w:rFonts w:ascii="Arial" w:hAnsi="Arial" w:cs="Arial"/>
          <w:color w:val="002060"/>
        </w:rPr>
        <w:t xml:space="preserve"> please visit </w:t>
      </w:r>
      <w:hyperlink r:id="rId53" w:history="1">
        <w:r w:rsidR="008502BD" w:rsidRPr="003B342A">
          <w:rPr>
            <w:rStyle w:val="Hyperlink"/>
            <w:rFonts w:ascii="Arial" w:hAnsi="Arial" w:cs="Arial"/>
            <w:b/>
            <w:color w:val="002060"/>
          </w:rPr>
          <w:t>https://www.nhsggc.org.uk/working-with-us/hr-connect/workforce-planning-and-analytics/workforce-planning/nhsggc-medical-workforce-plans/</w:t>
        </w:r>
      </w:hyperlink>
    </w:p>
    <w:p w:rsidR="008502BD" w:rsidRPr="003B342A" w:rsidRDefault="008502BD" w:rsidP="00067415">
      <w:pPr>
        <w:spacing w:before="300" w:after="300"/>
        <w:outlineLvl w:val="0"/>
        <w:rPr>
          <w:rFonts w:ascii="Arial" w:hAnsi="Arial" w:cs="Arial"/>
          <w:b/>
          <w:bCs/>
          <w:color w:val="002060"/>
          <w:kern w:val="36"/>
        </w:rPr>
      </w:pPr>
      <w:r w:rsidRPr="003B342A">
        <w:rPr>
          <w:rFonts w:ascii="Arial" w:hAnsi="Arial" w:cs="Arial"/>
          <w:b/>
          <w:bCs/>
          <w:color w:val="002060"/>
          <w:kern w:val="36"/>
        </w:rPr>
        <w:t>Our Culture and Values</w:t>
      </w:r>
    </w:p>
    <w:p w:rsidR="008502BD" w:rsidRPr="003B342A" w:rsidRDefault="008502BD" w:rsidP="00067415">
      <w:pPr>
        <w:spacing w:before="300" w:after="300"/>
        <w:outlineLvl w:val="0"/>
        <w:rPr>
          <w:rFonts w:ascii="Arial" w:hAnsi="Arial" w:cs="Arial"/>
          <w:bCs/>
          <w:i/>
          <w:color w:val="002060"/>
          <w:kern w:val="36"/>
        </w:rPr>
      </w:pPr>
      <w:r w:rsidRPr="003B342A">
        <w:rPr>
          <w:rFonts w:ascii="Arial" w:hAnsi="Arial" w:cs="Arial"/>
          <w:bCs/>
          <w:i/>
          <w:color w:val="002060"/>
          <w:kern w:val="36"/>
        </w:rPr>
        <w:t>Jane Grant, Chief Executive, NHS Greater Glasgow and Clyde</w:t>
      </w:r>
    </w:p>
    <w:p w:rsidR="008502BD" w:rsidRPr="003B342A" w:rsidRDefault="008502BD" w:rsidP="00067415">
      <w:pPr>
        <w:spacing w:before="300" w:after="300"/>
        <w:jc w:val="both"/>
        <w:rPr>
          <w:rFonts w:ascii="Arial" w:hAnsi="Arial" w:cs="Arial"/>
          <w:i/>
          <w:color w:val="002060"/>
        </w:rPr>
      </w:pPr>
      <w:r w:rsidRPr="003B342A">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3B342A" w:rsidRDefault="008502BD" w:rsidP="00067415">
      <w:pPr>
        <w:spacing w:before="300" w:after="300"/>
        <w:jc w:val="both"/>
        <w:rPr>
          <w:rFonts w:ascii="Arial" w:hAnsi="Arial" w:cs="Arial"/>
          <w:i/>
          <w:color w:val="002060"/>
        </w:rPr>
      </w:pPr>
      <w:r w:rsidRPr="003B342A">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3B342A" w:rsidRDefault="008502BD" w:rsidP="00067415">
      <w:pPr>
        <w:spacing w:before="300" w:after="300"/>
        <w:jc w:val="both"/>
        <w:rPr>
          <w:rFonts w:ascii="Arial" w:hAnsi="Arial" w:cs="Arial"/>
          <w:i/>
          <w:color w:val="002060"/>
        </w:rPr>
      </w:pPr>
      <w:r w:rsidRPr="003B342A">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3B342A" w:rsidRDefault="0064120B" w:rsidP="00067415">
      <w:pPr>
        <w:spacing w:before="300" w:after="300"/>
        <w:outlineLvl w:val="0"/>
        <w:rPr>
          <w:rFonts w:ascii="Arial" w:hAnsi="Arial" w:cs="Arial"/>
          <w:b/>
          <w:bCs/>
          <w:color w:val="002060"/>
          <w:kern w:val="36"/>
        </w:rPr>
      </w:pPr>
      <w:hyperlink r:id="rId54" w:history="1">
        <w:r w:rsidR="008502BD" w:rsidRPr="003B342A">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3B342A" w:rsidRDefault="008502BD" w:rsidP="00067415">
      <w:pPr>
        <w:tabs>
          <w:tab w:val="left" w:pos="828"/>
        </w:tabs>
        <w:kinsoku w:val="0"/>
        <w:overflowPunct w:val="0"/>
        <w:adjustRightInd w:val="0"/>
        <w:rPr>
          <w:rFonts w:ascii="Arial" w:hAnsi="Arial" w:cs="Arial"/>
          <w:b/>
          <w:color w:val="002060"/>
        </w:rPr>
      </w:pPr>
      <w:r w:rsidRPr="003B342A">
        <w:rPr>
          <w:rFonts w:ascii="Arial" w:hAnsi="Arial" w:cs="Arial"/>
          <w:color w:val="002060"/>
          <w:spacing w:val="-1"/>
        </w:rPr>
        <w:t>For more information about NH</w:t>
      </w:r>
      <w:r w:rsidRPr="003B342A">
        <w:rPr>
          <w:rFonts w:ascii="Arial" w:hAnsi="Arial" w:cs="Arial"/>
          <w:color w:val="002060"/>
        </w:rPr>
        <w:t>S Grea</w:t>
      </w:r>
      <w:r w:rsidRPr="003B342A">
        <w:rPr>
          <w:rFonts w:ascii="Arial" w:hAnsi="Arial" w:cs="Arial"/>
          <w:color w:val="002060"/>
          <w:spacing w:val="-2"/>
        </w:rPr>
        <w:t>t</w:t>
      </w:r>
      <w:r w:rsidRPr="003B342A">
        <w:rPr>
          <w:rFonts w:ascii="Arial" w:hAnsi="Arial" w:cs="Arial"/>
          <w:color w:val="002060"/>
        </w:rPr>
        <w:t>er</w:t>
      </w:r>
      <w:r w:rsidRPr="003B342A">
        <w:rPr>
          <w:rFonts w:ascii="Arial" w:hAnsi="Arial" w:cs="Arial"/>
          <w:color w:val="002060"/>
          <w:spacing w:val="-2"/>
        </w:rPr>
        <w:t xml:space="preserve"> G</w:t>
      </w:r>
      <w:r w:rsidRPr="003B342A">
        <w:rPr>
          <w:rFonts w:ascii="Arial" w:hAnsi="Arial" w:cs="Arial"/>
          <w:color w:val="002060"/>
        </w:rPr>
        <w:t>la</w:t>
      </w:r>
      <w:r w:rsidRPr="003B342A">
        <w:rPr>
          <w:rFonts w:ascii="Arial" w:hAnsi="Arial" w:cs="Arial"/>
          <w:color w:val="002060"/>
          <w:spacing w:val="-1"/>
        </w:rPr>
        <w:t>s</w:t>
      </w:r>
      <w:r w:rsidRPr="003B342A">
        <w:rPr>
          <w:rFonts w:ascii="Arial" w:hAnsi="Arial" w:cs="Arial"/>
          <w:color w:val="002060"/>
        </w:rPr>
        <w:t>g</w:t>
      </w:r>
      <w:r w:rsidRPr="003B342A">
        <w:rPr>
          <w:rFonts w:ascii="Arial" w:hAnsi="Arial" w:cs="Arial"/>
          <w:color w:val="002060"/>
          <w:spacing w:val="-4"/>
        </w:rPr>
        <w:t>o</w:t>
      </w:r>
      <w:r w:rsidRPr="003B342A">
        <w:rPr>
          <w:rFonts w:ascii="Arial" w:hAnsi="Arial" w:cs="Arial"/>
          <w:color w:val="002060"/>
        </w:rPr>
        <w:t>w</w:t>
      </w:r>
      <w:r w:rsidRPr="003B342A">
        <w:rPr>
          <w:rFonts w:ascii="Arial" w:hAnsi="Arial" w:cs="Arial"/>
          <w:color w:val="002060"/>
          <w:spacing w:val="-1"/>
        </w:rPr>
        <w:t xml:space="preserve"> </w:t>
      </w:r>
      <w:r w:rsidRPr="003B342A">
        <w:rPr>
          <w:rFonts w:ascii="Arial" w:hAnsi="Arial" w:cs="Arial"/>
          <w:color w:val="002060"/>
        </w:rPr>
        <w:t>a</w:t>
      </w:r>
      <w:r w:rsidRPr="003B342A">
        <w:rPr>
          <w:rFonts w:ascii="Arial" w:hAnsi="Arial" w:cs="Arial"/>
          <w:color w:val="002060"/>
          <w:spacing w:val="-1"/>
        </w:rPr>
        <w:t>n</w:t>
      </w:r>
      <w:r w:rsidRPr="003B342A">
        <w:rPr>
          <w:rFonts w:ascii="Arial" w:hAnsi="Arial" w:cs="Arial"/>
          <w:color w:val="002060"/>
        </w:rPr>
        <w:t>d Cl</w:t>
      </w:r>
      <w:r w:rsidRPr="003B342A">
        <w:rPr>
          <w:rFonts w:ascii="Arial" w:hAnsi="Arial" w:cs="Arial"/>
          <w:color w:val="002060"/>
          <w:spacing w:val="-5"/>
        </w:rPr>
        <w:t>y</w:t>
      </w:r>
      <w:r w:rsidRPr="003B342A">
        <w:rPr>
          <w:rFonts w:ascii="Arial" w:hAnsi="Arial" w:cs="Arial"/>
          <w:color w:val="002060"/>
        </w:rPr>
        <w:t xml:space="preserve">de please visit: </w:t>
      </w:r>
      <w:hyperlink r:id="rId55" w:history="1">
        <w:r w:rsidRPr="003B342A">
          <w:rPr>
            <w:rStyle w:val="Hyperlink"/>
            <w:rFonts w:ascii="Arial" w:hAnsi="Arial" w:cs="Arial"/>
            <w:b/>
            <w:bCs/>
            <w:color w:val="002060"/>
          </w:rPr>
          <w:t>www.nhsggc.org.uk</w:t>
        </w:r>
      </w:hyperlink>
      <w:r w:rsidRPr="003B342A">
        <w:rPr>
          <w:rFonts w:ascii="Arial" w:hAnsi="Arial" w:cs="Arial"/>
          <w:b/>
          <w:color w:val="002060"/>
        </w:rPr>
        <w:t xml:space="preserve">.  </w:t>
      </w:r>
    </w:p>
    <w:p w:rsidR="008502BD" w:rsidRPr="003B342A" w:rsidRDefault="008502BD" w:rsidP="00067415">
      <w:pPr>
        <w:tabs>
          <w:tab w:val="left" w:pos="828"/>
        </w:tabs>
        <w:kinsoku w:val="0"/>
        <w:overflowPunct w:val="0"/>
        <w:adjustRightInd w:val="0"/>
        <w:rPr>
          <w:rFonts w:ascii="Arial" w:hAnsi="Arial" w:cs="Arial"/>
          <w:b/>
          <w:color w:val="002060"/>
        </w:rPr>
      </w:pPr>
    </w:p>
    <w:p w:rsidR="008502BD" w:rsidRPr="003B342A" w:rsidRDefault="008502BD" w:rsidP="00067415">
      <w:pPr>
        <w:tabs>
          <w:tab w:val="left" w:pos="828"/>
        </w:tabs>
        <w:kinsoku w:val="0"/>
        <w:overflowPunct w:val="0"/>
        <w:adjustRightInd w:val="0"/>
        <w:rPr>
          <w:rFonts w:ascii="Arial" w:hAnsi="Arial" w:cs="Arial"/>
          <w:b/>
          <w:color w:val="002060"/>
        </w:rPr>
      </w:pPr>
      <w:r w:rsidRPr="003B342A">
        <w:rPr>
          <w:rFonts w:ascii="Arial" w:hAnsi="Arial" w:cs="Arial"/>
          <w:color w:val="002060"/>
        </w:rPr>
        <w:t>Find out more about NHS Scotland, the biggest employer in the country, providing jobs to people in more than 70 different professions, and its workforce is its greatest asset.</w:t>
      </w:r>
      <w:r w:rsidRPr="003B342A">
        <w:rPr>
          <w:rFonts w:ascii="Arial" w:hAnsi="Arial" w:cs="Arial"/>
          <w:b/>
          <w:color w:val="002060"/>
        </w:rPr>
        <w:t xml:space="preserve"> </w:t>
      </w:r>
      <w:hyperlink r:id="rId56" w:history="1">
        <w:r w:rsidRPr="003B342A">
          <w:rPr>
            <w:rStyle w:val="Hyperlink"/>
            <w:rFonts w:ascii="Arial" w:hAnsi="Arial" w:cs="Arial"/>
            <w:b/>
            <w:color w:val="002060"/>
          </w:rPr>
          <w:t>https://www.scotland.org/work/career-opportunities/healthcare</w:t>
        </w:r>
      </w:hyperlink>
    </w:p>
    <w:p w:rsidR="008502BD" w:rsidRPr="003B342A" w:rsidRDefault="008502BD" w:rsidP="00067415">
      <w:pPr>
        <w:pStyle w:val="Default"/>
        <w:rPr>
          <w:b/>
          <w:color w:val="002060"/>
        </w:rPr>
      </w:pPr>
    </w:p>
    <w:p w:rsidR="008502BD" w:rsidRPr="003B342A" w:rsidRDefault="008502BD" w:rsidP="00067415">
      <w:pPr>
        <w:pStyle w:val="Default"/>
        <w:rPr>
          <w:b/>
          <w:color w:val="002060"/>
        </w:rPr>
      </w:pPr>
    </w:p>
    <w:p w:rsidR="008502BD" w:rsidRPr="003B342A" w:rsidRDefault="008502BD" w:rsidP="00067415">
      <w:pPr>
        <w:pStyle w:val="Default"/>
        <w:rPr>
          <w:b/>
          <w:color w:val="002060"/>
        </w:rPr>
      </w:pPr>
    </w:p>
    <w:p w:rsidR="008502BD" w:rsidRPr="003B342A" w:rsidRDefault="00312CB8" w:rsidP="00067415">
      <w:pPr>
        <w:kinsoku w:val="0"/>
        <w:overflowPunct w:val="0"/>
        <w:jc w:val="both"/>
        <w:rPr>
          <w:rFonts w:ascii="Arial" w:hAnsi="Arial" w:cs="Arial"/>
          <w:b/>
          <w:bCs/>
          <w:color w:val="002060"/>
          <w:sz w:val="32"/>
          <w:szCs w:val="32"/>
        </w:rPr>
      </w:pPr>
      <w:r w:rsidRPr="003B342A">
        <w:rPr>
          <w:rFonts w:ascii="Arial" w:hAnsi="Arial" w:cs="Arial"/>
          <w:b/>
          <w:bCs/>
          <w:color w:val="002060"/>
          <w:sz w:val="32"/>
          <w:szCs w:val="32"/>
        </w:rPr>
        <w:t>Section 8</w:t>
      </w:r>
      <w:r w:rsidR="008502BD" w:rsidRPr="003B342A">
        <w:rPr>
          <w:rFonts w:ascii="Arial" w:hAnsi="Arial" w:cs="Arial"/>
          <w:b/>
          <w:bCs/>
          <w:color w:val="002060"/>
          <w:sz w:val="32"/>
          <w:szCs w:val="32"/>
        </w:rPr>
        <w:t>:</w:t>
      </w:r>
      <w:r w:rsidR="008502BD" w:rsidRPr="003B342A">
        <w:rPr>
          <w:rFonts w:ascii="Arial" w:hAnsi="Arial" w:cs="Arial"/>
          <w:b/>
          <w:bCs/>
          <w:color w:val="002060"/>
          <w:sz w:val="32"/>
          <w:szCs w:val="32"/>
        </w:rPr>
        <w:tab/>
      </w:r>
    </w:p>
    <w:p w:rsidR="008502BD" w:rsidRPr="003B342A" w:rsidRDefault="008502BD" w:rsidP="00067415">
      <w:pPr>
        <w:kinsoku w:val="0"/>
        <w:overflowPunct w:val="0"/>
        <w:jc w:val="both"/>
        <w:rPr>
          <w:rFonts w:ascii="Arial" w:hAnsi="Arial" w:cs="Arial"/>
          <w:b/>
          <w:bCs/>
          <w:color w:val="002060"/>
          <w:sz w:val="32"/>
        </w:rPr>
      </w:pPr>
      <w:r w:rsidRPr="003B342A">
        <w:rPr>
          <w:rFonts w:ascii="Arial" w:hAnsi="Arial" w:cs="Arial"/>
          <w:b/>
          <w:bCs/>
          <w:color w:val="002060"/>
          <w:sz w:val="32"/>
          <w:szCs w:val="32"/>
        </w:rPr>
        <w:t>Living and Working in the Greater Glasgow and Clyde area</w:t>
      </w:r>
    </w:p>
    <w:p w:rsidR="008502BD" w:rsidRPr="003B342A" w:rsidRDefault="008502BD" w:rsidP="00067415">
      <w:pPr>
        <w:jc w:val="both"/>
        <w:rPr>
          <w:rFonts w:ascii="Arial" w:hAnsi="Arial" w:cs="Arial"/>
          <w:iCs/>
          <w:color w:val="002060"/>
        </w:rPr>
      </w:pPr>
    </w:p>
    <w:p w:rsidR="008502BD" w:rsidRPr="003B342A" w:rsidRDefault="008502BD" w:rsidP="00067415">
      <w:pPr>
        <w:jc w:val="both"/>
        <w:rPr>
          <w:rFonts w:ascii="Arial" w:hAnsi="Arial" w:cs="Arial"/>
          <w:color w:val="002060"/>
        </w:rPr>
      </w:pPr>
      <w:r w:rsidRPr="003B342A">
        <w:rPr>
          <w:rFonts w:ascii="Arial" w:hAnsi="Arial" w:cs="Arial"/>
          <w:iCs/>
          <w:color w:val="002060"/>
        </w:rPr>
        <w:t>As a place to live, the Greater Glasgow and Clyde area has many attractions.</w:t>
      </w:r>
      <w:r w:rsidRPr="003B342A">
        <w:rPr>
          <w:rFonts w:ascii="Arial" w:hAnsi="Arial" w:cs="Arial"/>
          <w:i/>
          <w:iCs/>
          <w:color w:val="002060"/>
        </w:rPr>
        <w:t xml:space="preserve"> </w:t>
      </w:r>
      <w:r w:rsidRPr="003B342A">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3B342A" w:rsidRDefault="00E30E13" w:rsidP="00067415">
      <w:pPr>
        <w:jc w:val="both"/>
        <w:rPr>
          <w:rFonts w:ascii="Arial" w:hAnsi="Arial" w:cs="Arial"/>
          <w:color w:val="002060"/>
        </w:rPr>
      </w:pPr>
      <w:r w:rsidRPr="003B342A">
        <w:rPr>
          <w:noProof/>
          <w:color w:val="002060"/>
        </w:rPr>
        <w:drawing>
          <wp:anchor distT="0" distB="0" distL="114300" distR="114300" simplePos="0" relativeHeight="251646976"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srcRect/>
                    <a:stretch>
                      <a:fillRect/>
                    </a:stretch>
                  </pic:blipFill>
                  <pic:spPr bwMode="auto">
                    <a:xfrm>
                      <a:off x="0" y="0"/>
                      <a:ext cx="2438400" cy="1628775"/>
                    </a:xfrm>
                    <a:prstGeom prst="rect">
                      <a:avLst/>
                    </a:prstGeom>
                    <a:noFill/>
                  </pic:spPr>
                </pic:pic>
              </a:graphicData>
            </a:graphic>
          </wp:anchor>
        </w:drawing>
      </w:r>
    </w:p>
    <w:p w:rsidR="008502BD" w:rsidRPr="003B342A" w:rsidRDefault="008502BD" w:rsidP="00067415">
      <w:pPr>
        <w:outlineLvl w:val="3"/>
        <w:rPr>
          <w:rFonts w:ascii="Arial" w:hAnsi="Arial" w:cs="Arial"/>
          <w:b/>
          <w:color w:val="002060"/>
        </w:rPr>
      </w:pPr>
      <w:r w:rsidRPr="003B342A">
        <w:rPr>
          <w:rFonts w:ascii="Arial" w:hAnsi="Arial" w:cs="Arial"/>
          <w:b/>
          <w:color w:val="002060"/>
        </w:rPr>
        <w:t>Glasgow</w:t>
      </w:r>
    </w:p>
    <w:p w:rsidR="008502BD" w:rsidRPr="003B342A" w:rsidRDefault="008502BD" w:rsidP="00067415">
      <w:pPr>
        <w:outlineLvl w:val="3"/>
        <w:rPr>
          <w:rFonts w:ascii="Arial" w:hAnsi="Arial" w:cs="Arial"/>
          <w:b/>
          <w:color w:val="002060"/>
        </w:rPr>
      </w:pPr>
    </w:p>
    <w:p w:rsidR="008502BD" w:rsidRPr="003B342A" w:rsidRDefault="008502BD" w:rsidP="00067415">
      <w:pPr>
        <w:outlineLvl w:val="3"/>
        <w:rPr>
          <w:rFonts w:ascii="Arial" w:hAnsi="Arial" w:cs="Arial"/>
          <w:b/>
          <w:color w:val="002060"/>
        </w:rPr>
      </w:pPr>
    </w:p>
    <w:p w:rsidR="008502BD" w:rsidRPr="003B342A" w:rsidRDefault="008502BD" w:rsidP="00067415">
      <w:pPr>
        <w:outlineLvl w:val="3"/>
        <w:rPr>
          <w:rFonts w:ascii="Arial" w:hAnsi="Arial" w:cs="Arial"/>
          <w:color w:val="002060"/>
        </w:rPr>
      </w:pPr>
    </w:p>
    <w:p w:rsidR="008502BD" w:rsidRPr="003B342A" w:rsidRDefault="008502BD" w:rsidP="00067415">
      <w:pPr>
        <w:outlineLvl w:val="3"/>
        <w:rPr>
          <w:rFonts w:ascii="Arial" w:hAnsi="Arial" w:cs="Arial"/>
          <w:color w:val="002060"/>
        </w:rPr>
      </w:pPr>
    </w:p>
    <w:p w:rsidR="008502BD" w:rsidRPr="003B342A" w:rsidRDefault="00E30E13" w:rsidP="00067415">
      <w:pPr>
        <w:outlineLvl w:val="3"/>
        <w:rPr>
          <w:rFonts w:ascii="Arial" w:hAnsi="Arial" w:cs="Arial"/>
          <w:color w:val="002060"/>
        </w:rPr>
      </w:pPr>
      <w:r w:rsidRPr="003B342A">
        <w:rPr>
          <w:noProof/>
          <w:color w:val="002060"/>
        </w:rPr>
        <w:drawing>
          <wp:anchor distT="0" distB="0" distL="114300" distR="114300" simplePos="0" relativeHeight="25164902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3B342A" w:rsidRDefault="008502BD" w:rsidP="00067415">
      <w:pPr>
        <w:outlineLvl w:val="3"/>
        <w:rPr>
          <w:rFonts w:ascii="Arial" w:hAnsi="Arial" w:cs="Arial"/>
          <w:color w:val="002060"/>
        </w:rPr>
      </w:pPr>
    </w:p>
    <w:p w:rsidR="008502BD" w:rsidRPr="003B342A" w:rsidRDefault="008502BD" w:rsidP="00067415">
      <w:pPr>
        <w:outlineLvl w:val="3"/>
        <w:rPr>
          <w:rFonts w:ascii="Arial" w:hAnsi="Arial" w:cs="Arial"/>
          <w:color w:val="002060"/>
        </w:rPr>
      </w:pPr>
    </w:p>
    <w:p w:rsidR="008502BD" w:rsidRPr="003B342A" w:rsidRDefault="008502BD" w:rsidP="00067415">
      <w:pPr>
        <w:outlineLvl w:val="3"/>
        <w:rPr>
          <w:rFonts w:ascii="Arial" w:hAnsi="Arial" w:cs="Arial"/>
          <w:color w:val="002060"/>
        </w:rPr>
      </w:pPr>
    </w:p>
    <w:p w:rsidR="008502BD" w:rsidRPr="003B342A" w:rsidRDefault="008502BD" w:rsidP="00067415">
      <w:pPr>
        <w:outlineLvl w:val="3"/>
        <w:rPr>
          <w:rFonts w:ascii="Arial" w:hAnsi="Arial" w:cs="Arial"/>
          <w:color w:val="002060"/>
        </w:rPr>
      </w:pPr>
    </w:p>
    <w:p w:rsidR="008502BD" w:rsidRPr="003B342A" w:rsidRDefault="008502BD" w:rsidP="00067415">
      <w:pPr>
        <w:jc w:val="both"/>
        <w:outlineLvl w:val="3"/>
        <w:rPr>
          <w:rFonts w:ascii="Arial" w:hAnsi="Arial" w:cs="Arial"/>
          <w:color w:val="002060"/>
        </w:rPr>
      </w:pPr>
      <w:r w:rsidRPr="003B342A">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3B342A">
        <w:rPr>
          <w:rFonts w:ascii="Arial" w:hAnsi="Arial" w:cs="Arial"/>
          <w:color w:val="002060"/>
        </w:rPr>
        <w:t>source</w:t>
      </w:r>
      <w:proofErr w:type="gramEnd"/>
      <w:r w:rsidRPr="003B342A">
        <w:rPr>
          <w:rFonts w:ascii="Arial" w:hAnsi="Arial" w:cs="Arial"/>
          <w:color w:val="002060"/>
        </w:rPr>
        <w:t>: Mercer survey, 2012)</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Offering the best of both worlds, Glasgow is close to </w:t>
      </w:r>
      <w:proofErr w:type="spellStart"/>
      <w:r w:rsidRPr="003B342A">
        <w:rPr>
          <w:rFonts w:ascii="Arial" w:hAnsi="Arial" w:cs="Arial"/>
          <w:color w:val="002060"/>
        </w:rPr>
        <w:t>breathtaking</w:t>
      </w:r>
      <w:proofErr w:type="spellEnd"/>
      <w:r w:rsidRPr="003B342A">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Home to over 133,000 students from around the world, this vibrant city has five world-renowned universities and seven colleges.</w:t>
      </w:r>
    </w:p>
    <w:p w:rsidR="008502BD" w:rsidRPr="003B342A" w:rsidRDefault="008502BD" w:rsidP="00067415">
      <w:pPr>
        <w:jc w:val="both"/>
        <w:rPr>
          <w:rFonts w:ascii="Arial" w:hAnsi="Arial" w:cs="Arial"/>
          <w:color w:val="002060"/>
        </w:rPr>
      </w:pPr>
    </w:p>
    <w:p w:rsidR="008502BD" w:rsidRPr="003B342A" w:rsidRDefault="008502BD" w:rsidP="00067415">
      <w:pPr>
        <w:outlineLvl w:val="3"/>
        <w:rPr>
          <w:rFonts w:ascii="Arial" w:hAnsi="Arial" w:cs="Arial"/>
          <w:b/>
          <w:color w:val="002060"/>
        </w:rPr>
      </w:pPr>
      <w:r w:rsidRPr="003B342A">
        <w:rPr>
          <w:rFonts w:ascii="Arial" w:hAnsi="Arial" w:cs="Arial"/>
          <w:b/>
          <w:color w:val="002060"/>
        </w:rPr>
        <w:t>Lots to see and do</w:t>
      </w:r>
    </w:p>
    <w:p w:rsidR="008502BD" w:rsidRPr="003B342A" w:rsidRDefault="008502BD" w:rsidP="00067415">
      <w:pPr>
        <w:outlineLvl w:val="3"/>
        <w:rPr>
          <w:rFonts w:ascii="Arial" w:hAnsi="Arial" w:cs="Arial"/>
          <w:b/>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Experience the award-winning wonder of </w:t>
      </w:r>
      <w:proofErr w:type="spellStart"/>
      <w:r w:rsidRPr="003B342A">
        <w:rPr>
          <w:rFonts w:ascii="Arial" w:hAnsi="Arial" w:cs="Arial"/>
          <w:color w:val="002060"/>
        </w:rPr>
        <w:t>Kelvingrove</w:t>
      </w:r>
      <w:proofErr w:type="spellEnd"/>
      <w:r w:rsidRPr="003B342A">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This year’s Mercer’s Quality of Living survey sees Glasgow beat the likes of Rome, Prague, and Dubai to be </w:t>
      </w:r>
      <w:hyperlink r:id="rId58" w:history="1">
        <w:r w:rsidRPr="003B342A">
          <w:rPr>
            <w:rFonts w:ascii="Arial" w:hAnsi="Arial" w:cs="Arial"/>
            <w:color w:val="002060"/>
          </w:rPr>
          <w:t>named as one of the best cities in the world to live.</w:t>
        </w:r>
      </w:hyperlink>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3B342A" w:rsidRDefault="008502BD" w:rsidP="00067415">
      <w:pPr>
        <w:jc w:val="both"/>
        <w:rPr>
          <w:rFonts w:ascii="Arial" w:hAnsi="Arial" w:cs="Arial"/>
          <w:color w:val="002060"/>
        </w:rPr>
      </w:pPr>
    </w:p>
    <w:p w:rsidR="008502BD" w:rsidRPr="003B342A" w:rsidRDefault="00E30E13" w:rsidP="00067415">
      <w:pPr>
        <w:jc w:val="both"/>
        <w:rPr>
          <w:rFonts w:ascii="Arial" w:hAnsi="Arial" w:cs="Arial"/>
          <w:color w:val="002060"/>
        </w:rPr>
      </w:pPr>
      <w:r w:rsidRPr="003B342A">
        <w:rPr>
          <w:noProof/>
          <w:color w:val="002060"/>
        </w:rPr>
        <w:drawing>
          <wp:anchor distT="0" distB="0" distL="114300" distR="114300" simplePos="0" relativeHeight="251644928"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3B342A" w:rsidRDefault="008502BD" w:rsidP="00067415">
      <w:pPr>
        <w:jc w:val="both"/>
        <w:rPr>
          <w:rFonts w:ascii="Arial" w:hAnsi="Arial" w:cs="Arial"/>
          <w:color w:val="002060"/>
        </w:rPr>
      </w:pPr>
    </w:p>
    <w:p w:rsidR="008502BD" w:rsidRPr="003B342A" w:rsidRDefault="008502BD" w:rsidP="00067415">
      <w:pPr>
        <w:outlineLvl w:val="3"/>
        <w:rPr>
          <w:rFonts w:ascii="Arial" w:hAnsi="Arial" w:cs="Arial"/>
          <w:b/>
          <w:color w:val="002060"/>
        </w:rPr>
      </w:pPr>
      <w:r w:rsidRPr="003B342A">
        <w:rPr>
          <w:rFonts w:ascii="Arial" w:hAnsi="Arial" w:cs="Arial"/>
          <w:b/>
          <w:color w:val="002060"/>
        </w:rPr>
        <w:t>Housing</w:t>
      </w:r>
    </w:p>
    <w:p w:rsidR="008502BD" w:rsidRPr="003B342A" w:rsidRDefault="008502BD" w:rsidP="00067415">
      <w:pPr>
        <w:outlineLvl w:val="3"/>
        <w:rPr>
          <w:rFonts w:ascii="Arial" w:hAnsi="Arial" w:cs="Arial"/>
          <w:b/>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3B342A" w:rsidRDefault="008502BD" w:rsidP="00067415">
      <w:pPr>
        <w:outlineLvl w:val="3"/>
        <w:rPr>
          <w:rFonts w:ascii="Arial" w:hAnsi="Arial" w:cs="Arial"/>
          <w:color w:val="002060"/>
        </w:rPr>
      </w:pPr>
    </w:p>
    <w:p w:rsidR="008502BD" w:rsidRPr="003B342A" w:rsidRDefault="008502BD" w:rsidP="00067415">
      <w:pPr>
        <w:outlineLvl w:val="3"/>
        <w:rPr>
          <w:rFonts w:ascii="Arial" w:hAnsi="Arial" w:cs="Arial"/>
          <w:b/>
          <w:color w:val="002060"/>
        </w:rPr>
      </w:pPr>
    </w:p>
    <w:p w:rsidR="008502BD" w:rsidRPr="003B342A" w:rsidRDefault="00E30E13" w:rsidP="00067415">
      <w:pPr>
        <w:outlineLvl w:val="3"/>
        <w:rPr>
          <w:rFonts w:ascii="Arial" w:hAnsi="Arial" w:cs="Arial"/>
          <w:b/>
          <w:color w:val="002060"/>
        </w:rPr>
      </w:pPr>
      <w:r w:rsidRPr="003B342A">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3B342A" w:rsidRDefault="008502BD" w:rsidP="00067415">
      <w:pPr>
        <w:outlineLvl w:val="3"/>
        <w:rPr>
          <w:rFonts w:ascii="Arial" w:hAnsi="Arial" w:cs="Arial"/>
          <w:b/>
          <w:color w:val="002060"/>
        </w:rPr>
      </w:pPr>
    </w:p>
    <w:p w:rsidR="008502BD" w:rsidRPr="003B342A" w:rsidRDefault="008502BD" w:rsidP="00067415">
      <w:pPr>
        <w:outlineLvl w:val="3"/>
        <w:rPr>
          <w:rFonts w:ascii="Arial" w:hAnsi="Arial" w:cs="Arial"/>
          <w:b/>
          <w:color w:val="002060"/>
        </w:rPr>
      </w:pPr>
      <w:r w:rsidRPr="003B342A">
        <w:rPr>
          <w:rFonts w:ascii="Arial" w:hAnsi="Arial" w:cs="Arial"/>
          <w:b/>
          <w:color w:val="002060"/>
        </w:rPr>
        <w:t>Getting around</w:t>
      </w:r>
    </w:p>
    <w:p w:rsidR="008502BD" w:rsidRPr="003B342A" w:rsidRDefault="008502BD" w:rsidP="00067415">
      <w:pPr>
        <w:outlineLvl w:val="3"/>
        <w:rPr>
          <w:rFonts w:ascii="Arial" w:hAnsi="Arial" w:cs="Arial"/>
          <w:b/>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The region’s excellent transport links mean you’re connected to the rest of the UK - and the world. </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3B342A" w:rsidRDefault="008502BD" w:rsidP="00067415">
      <w:pPr>
        <w:jc w:val="both"/>
        <w:rPr>
          <w:rFonts w:ascii="Arial" w:hAnsi="Arial" w:cs="Arial"/>
          <w:color w:val="002060"/>
        </w:rPr>
      </w:pPr>
      <w:r w:rsidRPr="003B342A">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From </w:t>
      </w:r>
      <w:proofErr w:type="spellStart"/>
      <w:r w:rsidRPr="003B342A">
        <w:rPr>
          <w:rFonts w:ascii="Arial" w:hAnsi="Arial" w:cs="Arial"/>
          <w:color w:val="002060"/>
        </w:rPr>
        <w:t>Ardrossan</w:t>
      </w:r>
      <w:proofErr w:type="spellEnd"/>
      <w:r w:rsidRPr="003B342A">
        <w:rPr>
          <w:rFonts w:ascii="Arial" w:hAnsi="Arial" w:cs="Arial"/>
          <w:color w:val="002060"/>
        </w:rPr>
        <w:t xml:space="preserve">, </w:t>
      </w:r>
      <w:proofErr w:type="spellStart"/>
      <w:r w:rsidRPr="003B342A">
        <w:rPr>
          <w:rFonts w:ascii="Arial" w:hAnsi="Arial" w:cs="Arial"/>
          <w:color w:val="002060"/>
        </w:rPr>
        <w:t>Gourock</w:t>
      </w:r>
      <w:proofErr w:type="spellEnd"/>
      <w:r w:rsidRPr="003B342A">
        <w:rPr>
          <w:rFonts w:ascii="Arial" w:hAnsi="Arial" w:cs="Arial"/>
          <w:color w:val="002060"/>
        </w:rPr>
        <w:t xml:space="preserve"> and </w:t>
      </w:r>
      <w:proofErr w:type="spellStart"/>
      <w:r w:rsidRPr="003B342A">
        <w:rPr>
          <w:rFonts w:ascii="Arial" w:hAnsi="Arial" w:cs="Arial"/>
          <w:color w:val="002060"/>
        </w:rPr>
        <w:t>Wemyss</w:t>
      </w:r>
      <w:proofErr w:type="spellEnd"/>
      <w:r w:rsidRPr="003B342A">
        <w:rPr>
          <w:rFonts w:ascii="Arial" w:hAnsi="Arial" w:cs="Arial"/>
          <w:color w:val="002060"/>
        </w:rPr>
        <w:t xml:space="preserve"> Bay you can also travel by ferry to many of Scotland’s islands, or further afield from one of the cruise ships that dock at Greenock harbour.</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3B342A" w:rsidRDefault="008502BD" w:rsidP="00067415">
      <w:pPr>
        <w:jc w:val="both"/>
        <w:rPr>
          <w:rFonts w:ascii="Arial" w:hAnsi="Arial" w:cs="Arial"/>
          <w:color w:val="002060"/>
        </w:rPr>
      </w:pPr>
    </w:p>
    <w:p w:rsidR="008502BD" w:rsidRPr="003B342A" w:rsidRDefault="00E30E13" w:rsidP="00067415">
      <w:pPr>
        <w:pStyle w:val="Default"/>
        <w:rPr>
          <w:b/>
          <w:color w:val="002060"/>
        </w:rPr>
      </w:pPr>
      <w:r w:rsidRPr="003B342A">
        <w:rPr>
          <w:noProof/>
          <w:color w:val="002060"/>
        </w:rPr>
        <w:drawing>
          <wp:anchor distT="0" distB="0" distL="114300" distR="114300" simplePos="0" relativeHeight="25167052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3B342A">
        <w:rPr>
          <w:b/>
          <w:color w:val="002060"/>
        </w:rPr>
        <w:t xml:space="preserve">To find more information about living and working in Scotland please visit:  </w:t>
      </w:r>
    </w:p>
    <w:p w:rsidR="008502BD" w:rsidRPr="003B342A" w:rsidRDefault="008502BD" w:rsidP="00067415">
      <w:pPr>
        <w:pStyle w:val="Default"/>
        <w:rPr>
          <w:b/>
          <w:color w:val="002060"/>
        </w:rPr>
      </w:pPr>
    </w:p>
    <w:p w:rsidR="008502BD" w:rsidRPr="003B342A" w:rsidRDefault="0064120B" w:rsidP="00067415">
      <w:pPr>
        <w:pStyle w:val="Default"/>
        <w:rPr>
          <w:b/>
          <w:color w:val="002060"/>
        </w:rPr>
      </w:pPr>
      <w:hyperlink r:id="rId60" w:history="1">
        <w:r w:rsidR="008502BD" w:rsidRPr="003B342A">
          <w:rPr>
            <w:rStyle w:val="Hyperlink"/>
            <w:b/>
            <w:color w:val="002060"/>
          </w:rPr>
          <w:t>https://www.visitscotland.com/</w:t>
        </w:r>
      </w:hyperlink>
    </w:p>
    <w:p w:rsidR="008502BD" w:rsidRPr="003B342A" w:rsidRDefault="008502BD" w:rsidP="00067415">
      <w:pPr>
        <w:pStyle w:val="Default"/>
        <w:rPr>
          <w:b/>
          <w:color w:val="002060"/>
        </w:rPr>
      </w:pPr>
    </w:p>
    <w:p w:rsidR="008502BD" w:rsidRPr="003B342A" w:rsidRDefault="0064120B" w:rsidP="00067415">
      <w:pPr>
        <w:pStyle w:val="Default"/>
        <w:rPr>
          <w:b/>
          <w:color w:val="002060"/>
        </w:rPr>
      </w:pPr>
      <w:hyperlink r:id="rId61" w:history="1">
        <w:r w:rsidR="008502BD" w:rsidRPr="003B342A">
          <w:rPr>
            <w:rStyle w:val="Hyperlink"/>
            <w:b/>
            <w:color w:val="002060"/>
          </w:rPr>
          <w:t>https://www.scotland.org/</w:t>
        </w:r>
      </w:hyperlink>
    </w:p>
    <w:p w:rsidR="008502BD" w:rsidRPr="003B342A" w:rsidRDefault="000F751B" w:rsidP="00067415">
      <w:pPr>
        <w:pStyle w:val="Default"/>
        <w:rPr>
          <w:rStyle w:val="Hyperlink"/>
          <w:b/>
          <w:color w:val="002060"/>
        </w:rPr>
      </w:pPr>
      <w:r w:rsidRPr="003B342A">
        <w:rPr>
          <w:b/>
          <w:color w:val="002060"/>
        </w:rPr>
        <w:fldChar w:fldCharType="begin"/>
      </w:r>
      <w:r w:rsidR="008502BD" w:rsidRPr="003B342A">
        <w:rPr>
          <w:b/>
          <w:color w:val="002060"/>
        </w:rPr>
        <w:instrText xml:space="preserve"> HYPERLINK ""  "https://www.talentscotland.com/" </w:instrText>
      </w:r>
      <w:r w:rsidRPr="003B342A">
        <w:rPr>
          <w:b/>
          <w:color w:val="002060"/>
        </w:rPr>
        <w:fldChar w:fldCharType="separate"/>
      </w:r>
    </w:p>
    <w:p w:rsidR="008502BD" w:rsidRPr="003B342A" w:rsidRDefault="008502BD" w:rsidP="00067415">
      <w:pPr>
        <w:pStyle w:val="Default"/>
        <w:rPr>
          <w:b/>
          <w:color w:val="002060"/>
        </w:rPr>
      </w:pPr>
      <w:r w:rsidRPr="003B342A">
        <w:rPr>
          <w:rStyle w:val="Hyperlink"/>
          <w:b/>
          <w:color w:val="002060"/>
        </w:rPr>
        <w:t>https://www.talentscotland.com/</w:t>
      </w:r>
      <w:r w:rsidR="000F751B" w:rsidRPr="003B342A">
        <w:rPr>
          <w:b/>
          <w:color w:val="002060"/>
        </w:rPr>
        <w:fldChar w:fldCharType="end"/>
      </w:r>
    </w:p>
    <w:p w:rsidR="008502BD" w:rsidRPr="003B342A" w:rsidRDefault="008502BD" w:rsidP="00067415">
      <w:pPr>
        <w:pStyle w:val="Default"/>
        <w:rPr>
          <w:b/>
          <w:color w:val="002060"/>
        </w:rPr>
      </w:pPr>
    </w:p>
    <w:p w:rsidR="008502BD" w:rsidRPr="003B342A" w:rsidRDefault="0064120B" w:rsidP="00067415">
      <w:pPr>
        <w:pStyle w:val="Default"/>
        <w:rPr>
          <w:b/>
          <w:color w:val="002060"/>
        </w:rPr>
      </w:pPr>
      <w:hyperlink r:id="rId62" w:history="1">
        <w:r w:rsidR="008502BD" w:rsidRPr="003B342A">
          <w:rPr>
            <w:rStyle w:val="Hyperlink"/>
            <w:b/>
            <w:color w:val="002060"/>
          </w:rPr>
          <w:t>https://moverdb.com/moving-to-glasgow/</w:t>
        </w:r>
      </w:hyperlink>
    </w:p>
    <w:p w:rsidR="008502BD" w:rsidRPr="003B342A" w:rsidRDefault="008502BD" w:rsidP="00067415">
      <w:pPr>
        <w:pStyle w:val="Default"/>
        <w:rPr>
          <w:b/>
          <w:color w:val="002060"/>
        </w:rPr>
      </w:pPr>
    </w:p>
    <w:p w:rsidR="008502BD" w:rsidRPr="003B342A" w:rsidRDefault="008502BD" w:rsidP="00067415">
      <w:pPr>
        <w:pStyle w:val="Default"/>
        <w:rPr>
          <w:b/>
          <w:color w:val="002060"/>
        </w:rPr>
      </w:pPr>
    </w:p>
    <w:p w:rsidR="008502BD" w:rsidRPr="003B342A" w:rsidRDefault="008502BD" w:rsidP="00315293">
      <w:pPr>
        <w:ind w:left="284"/>
        <w:rPr>
          <w:rFonts w:cs="Arial"/>
          <w:color w:val="002060"/>
        </w:rPr>
      </w:pPr>
    </w:p>
    <w:p w:rsidR="008502BD" w:rsidRPr="003B342A" w:rsidRDefault="008502BD" w:rsidP="00315293">
      <w:pPr>
        <w:autoSpaceDE w:val="0"/>
        <w:autoSpaceDN w:val="0"/>
        <w:adjustRightInd w:val="0"/>
        <w:rPr>
          <w:rFonts w:ascii="Arial" w:hAnsi="Arial" w:cs="Arial"/>
          <w:color w:val="002060"/>
        </w:rPr>
      </w:pPr>
    </w:p>
    <w:p w:rsidR="008502BD" w:rsidRPr="003B342A" w:rsidRDefault="008502BD" w:rsidP="00315293">
      <w:pPr>
        <w:pStyle w:val="Default"/>
        <w:tabs>
          <w:tab w:val="left" w:pos="1843"/>
        </w:tabs>
        <w:jc w:val="both"/>
        <w:rPr>
          <w:b/>
          <w:bCs/>
          <w:color w:val="002060"/>
        </w:rPr>
      </w:pPr>
      <w:r w:rsidRPr="003B342A">
        <w:rPr>
          <w:b/>
          <w:bCs/>
          <w:color w:val="002060"/>
        </w:rPr>
        <w:t xml:space="preserve">                         </w:t>
      </w:r>
    </w:p>
    <w:p w:rsidR="008502BD" w:rsidRPr="003B342A" w:rsidRDefault="008502BD" w:rsidP="00EF6D04">
      <w:pPr>
        <w:pStyle w:val="Default"/>
        <w:rPr>
          <w:b/>
          <w:color w:val="002060"/>
        </w:rPr>
      </w:pPr>
    </w:p>
    <w:sectPr w:rsidR="008502BD" w:rsidRPr="003B342A" w:rsidSect="00294E6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BB" w:rsidRDefault="00E26DBB">
      <w:r>
        <w:separator/>
      </w:r>
    </w:p>
  </w:endnote>
  <w:endnote w:type="continuationSeparator" w:id="0">
    <w:p w:rsidR="00E26DBB" w:rsidRDefault="00E2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BB" w:rsidRDefault="00E26DBB">
      <w:r>
        <w:separator/>
      </w:r>
    </w:p>
  </w:footnote>
  <w:footnote w:type="continuationSeparator" w:id="0">
    <w:p w:rsidR="00E26DBB" w:rsidRDefault="00E26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6412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6412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6412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D03AF4"/>
    <w:multiLevelType w:val="hybridMultilevel"/>
    <w:tmpl w:val="C450C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B04E2A"/>
    <w:multiLevelType w:val="hybridMultilevel"/>
    <w:tmpl w:val="F7A2A408"/>
    <w:lvl w:ilvl="0" w:tplc="0809000F">
      <w:start w:val="1"/>
      <w:numFmt w:val="decimal"/>
      <w:lvlText w:val="%1."/>
      <w:lvlJc w:val="left"/>
      <w:pPr>
        <w:tabs>
          <w:tab w:val="num" w:pos="720"/>
        </w:tabs>
        <w:ind w:left="720" w:hanging="360"/>
      </w:pPr>
    </w:lvl>
    <w:lvl w:ilvl="1" w:tplc="4BCA0ACE">
      <w:start w:val="1"/>
      <w:numFmt w:val="lowerRoman"/>
      <w:lvlText w:val="(%2)"/>
      <w:lvlJc w:val="left"/>
      <w:pPr>
        <w:tabs>
          <w:tab w:val="num" w:pos="2160"/>
        </w:tabs>
        <w:ind w:left="2160" w:hanging="108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3F8D3E55"/>
    <w:multiLevelType w:val="hybridMultilevel"/>
    <w:tmpl w:val="401CC9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BF3E1B"/>
    <w:multiLevelType w:val="hybridMultilevel"/>
    <w:tmpl w:val="47501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5B384C71"/>
    <w:multiLevelType w:val="hybridMultilevel"/>
    <w:tmpl w:val="4FC4A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3"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56134C"/>
    <w:multiLevelType w:val="hybridMultilevel"/>
    <w:tmpl w:val="F23A20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DD55BC8"/>
    <w:multiLevelType w:val="hybridMultilevel"/>
    <w:tmpl w:val="94EED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30"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3"/>
  </w:num>
  <w:num w:numId="9">
    <w:abstractNumId w:val="23"/>
  </w:num>
  <w:num w:numId="10">
    <w:abstractNumId w:val="2"/>
  </w:num>
  <w:num w:numId="11">
    <w:abstractNumId w:val="31"/>
  </w:num>
  <w:num w:numId="12">
    <w:abstractNumId w:val="26"/>
  </w:num>
  <w:num w:numId="13">
    <w:abstractNumId w:val="15"/>
  </w:num>
  <w:num w:numId="14">
    <w:abstractNumId w:val="19"/>
  </w:num>
  <w:num w:numId="15">
    <w:abstractNumId w:val="16"/>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32"/>
  </w:num>
  <w:num w:numId="21">
    <w:abstractNumId w:val="30"/>
  </w:num>
  <w:num w:numId="22">
    <w:abstractNumId w:val="28"/>
  </w:num>
  <w:num w:numId="23">
    <w:abstractNumId w:val="9"/>
  </w:num>
  <w:num w:numId="24">
    <w:abstractNumId w:val="5"/>
  </w:num>
  <w:num w:numId="25">
    <w:abstractNumId w:val="12"/>
  </w:num>
  <w:num w:numId="26">
    <w:abstractNumId w:val="6"/>
  </w:num>
  <w:num w:numId="27">
    <w:abstractNumId w:val="25"/>
  </w:num>
  <w:num w:numId="28">
    <w:abstractNumId w:val="22"/>
  </w:num>
  <w:num w:numId="29">
    <w:abstractNumId w:val="1"/>
  </w:num>
  <w:num w:numId="30">
    <w:abstractNumId w:val="18"/>
  </w:num>
  <w:num w:numId="31">
    <w:abstractNumId w:val="29"/>
  </w:num>
  <w:num w:numId="32">
    <w:abstractNumId w:val="20"/>
  </w:num>
  <w:num w:numId="33">
    <w:abstractNumId w:val="3"/>
  </w:num>
  <w:num w:numId="34">
    <w:abstractNumId w:val="7"/>
  </w:num>
  <w:num w:numId="35">
    <w:abstractNumId w:val="21"/>
  </w:num>
  <w:num w:numId="36">
    <w:abstractNumId w:val="17"/>
  </w:num>
  <w:num w:numId="37">
    <w:abstractNumId w:val="4"/>
  </w:num>
  <w:num w:numId="38">
    <w:abstractNumId w:val="24"/>
  </w:num>
  <w:num w:numId="39">
    <w:abstractNumId w:val="27"/>
  </w:num>
  <w:num w:numId="4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A5B46"/>
    <w:rsid w:val="000B5B32"/>
    <w:rsid w:val="000B609B"/>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B342A"/>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20B"/>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footer" Target="footer3.xm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6.jpeg"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footer" Target="footer4.xm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image" Target="media/image7.pn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6611</Words>
  <Characters>42868</Characters>
  <Application>Microsoft Office Word</Application>
  <DocSecurity>0</DocSecurity>
  <Lines>357</Lines>
  <Paragraphs>98</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2021-12-17T16:38:00Z</dcterms:created>
  <dcterms:modified xsi:type="dcterms:W3CDTF">2021-12-17T16:38:00Z</dcterms:modified>
</cp:coreProperties>
</file>