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ADA" w:rsidRDefault="00465906">
      <w:pPr>
        <w:ind w:right="-360"/>
        <w:rPr>
          <w:rFonts w:cs="Arial"/>
          <w:b/>
          <w:bCs/>
          <w:i/>
          <w:sz w:val="24"/>
          <w:szCs w:val="24"/>
        </w:rPr>
      </w:pPr>
      <w:bookmarkStart w:id="0" w:name="_GoBack"/>
      <w:bookmarkEnd w:id="0"/>
      <w:r>
        <w:rPr>
          <w:rFonts w:cs="Arial"/>
          <w:b/>
          <w:bCs/>
          <w:i/>
          <w:sz w:val="24"/>
          <w:szCs w:val="24"/>
        </w:rPr>
        <w:t xml:space="preserve">                                                                                                       </w:t>
      </w:r>
      <w:r w:rsidR="00C55779" w:rsidRPr="00C92F9D">
        <w:rPr>
          <w:rFonts w:cs="Arial"/>
          <w:b/>
          <w:bCs/>
          <w:i/>
          <w:noProof/>
          <w:sz w:val="24"/>
          <w:szCs w:val="24"/>
          <w:lang w:eastAsia="en-GB"/>
        </w:rPr>
        <w:drawing>
          <wp:inline distT="0" distB="0" distL="0" distR="0">
            <wp:extent cx="1333500"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371600"/>
                    </a:xfrm>
                    <a:prstGeom prst="rect">
                      <a:avLst/>
                    </a:prstGeom>
                    <a:noFill/>
                    <a:ln>
                      <a:noFill/>
                    </a:ln>
                  </pic:spPr>
                </pic:pic>
              </a:graphicData>
            </a:graphic>
          </wp:inline>
        </w:drawing>
      </w:r>
      <w:r w:rsidR="00654ADA">
        <w:rPr>
          <w:rFonts w:cs="Arial"/>
          <w:b/>
          <w:bCs/>
          <w:i/>
          <w:sz w:val="24"/>
          <w:szCs w:val="24"/>
        </w:rPr>
        <w:t xml:space="preserve">                                   </w:t>
      </w:r>
    </w:p>
    <w:p w:rsidR="00654ADA" w:rsidRDefault="00654ADA">
      <w:pPr>
        <w:ind w:left="2160" w:right="-360" w:firstLine="720"/>
        <w:rPr>
          <w:rFonts w:cs="Arial"/>
          <w:b/>
          <w:bCs/>
          <w:sz w:val="28"/>
          <w:szCs w:val="24"/>
        </w:rPr>
      </w:pPr>
      <w:r>
        <w:rPr>
          <w:rFonts w:cs="Arial"/>
          <w:b/>
          <w:bCs/>
          <w:i/>
          <w:sz w:val="28"/>
          <w:szCs w:val="24"/>
        </w:rPr>
        <w:t xml:space="preserve">NHS GREATER </w:t>
      </w:r>
      <w:smartTag w:uri="urn:schemas-microsoft-com:office:smarttags" w:element="City">
        <w:smartTag w:uri="urn:schemas-microsoft-com:office:smarttags" w:element="place">
          <w:smartTag w:uri="urn:schemas-microsoft-com:office:smarttags" w:element="address">
            <w:smartTag w:uri="urn:schemas-microsoft-com:office:smarttags" w:element="time">
              <w:r>
                <w:rPr>
                  <w:rFonts w:cs="Arial"/>
                  <w:b/>
                  <w:bCs/>
                  <w:i/>
                  <w:sz w:val="28"/>
                  <w:szCs w:val="24"/>
                </w:rPr>
                <w:t>GLASGOW</w:t>
              </w:r>
            </w:smartTag>
          </w:smartTag>
        </w:smartTag>
      </w:smartTag>
    </w:p>
    <w:p w:rsidR="00654ADA" w:rsidRDefault="003B70BA">
      <w:pPr>
        <w:pStyle w:val="Heading1"/>
        <w:rPr>
          <w:rFonts w:ascii="Arial" w:hAnsi="Arial" w:cs="Arial"/>
          <w:sz w:val="24"/>
        </w:rPr>
      </w:pPr>
      <w:r>
        <w:rPr>
          <w:rFonts w:ascii="Arial" w:hAnsi="Arial" w:cs="Arial"/>
          <w:sz w:val="28"/>
        </w:rPr>
        <w:t xml:space="preserve">      </w:t>
      </w:r>
      <w:smartTag w:uri="urn:schemas-microsoft-com:office:smarttags" w:element="stockticker">
        <w:r w:rsidR="00654ADA">
          <w:rPr>
            <w:rFonts w:ascii="Arial" w:hAnsi="Arial" w:cs="Arial"/>
            <w:sz w:val="28"/>
          </w:rPr>
          <w:t>JOB</w:t>
        </w:r>
      </w:smartTag>
      <w:r w:rsidR="00654ADA">
        <w:rPr>
          <w:rFonts w:ascii="Arial" w:hAnsi="Arial" w:cs="Arial"/>
          <w:sz w:val="28"/>
        </w:rPr>
        <w:t xml:space="preserve"> DESCRIPTION </w:t>
      </w:r>
    </w:p>
    <w:p w:rsidR="00654ADA" w:rsidRDefault="00654ADA">
      <w:pPr>
        <w:jc w:val="center"/>
        <w:rPr>
          <w:rFonts w:cs="Arial"/>
          <w:sz w:val="24"/>
          <w:szCs w:val="24"/>
        </w:rPr>
      </w:pPr>
    </w:p>
    <w:p w:rsidR="00654ADA" w:rsidRDefault="00654ADA">
      <w:pPr>
        <w:rPr>
          <w:rFonts w:cs="Arial"/>
          <w:sz w:val="24"/>
          <w:szCs w:val="24"/>
        </w:rPr>
      </w:pPr>
      <w:r>
        <w:rPr>
          <w:rFonts w:cs="Arial"/>
          <w:sz w:val="24"/>
          <w:szCs w:val="24"/>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654ADA">
        <w:tblPrEx>
          <w:tblCellMar>
            <w:top w:w="0" w:type="dxa"/>
            <w:bottom w:w="0" w:type="dxa"/>
          </w:tblCellMar>
        </w:tblPrEx>
        <w:tc>
          <w:tcPr>
            <w:tcW w:w="9720" w:type="dxa"/>
          </w:tcPr>
          <w:p w:rsidR="00654ADA" w:rsidRDefault="00654ADA">
            <w:pPr>
              <w:rPr>
                <w:rFonts w:cs="Arial"/>
                <w:b/>
                <w:bCs/>
                <w:sz w:val="24"/>
                <w:szCs w:val="24"/>
              </w:rPr>
            </w:pPr>
          </w:p>
          <w:p w:rsidR="00654ADA" w:rsidRDefault="00654ADA" w:rsidP="00862104">
            <w:pPr>
              <w:numPr>
                <w:ilvl w:val="0"/>
                <w:numId w:val="1"/>
              </w:numPr>
              <w:rPr>
                <w:rFonts w:cs="Arial"/>
                <w:b/>
                <w:bCs/>
                <w:sz w:val="24"/>
                <w:szCs w:val="24"/>
              </w:rPr>
            </w:pPr>
            <w:r>
              <w:rPr>
                <w:rFonts w:cs="Arial"/>
                <w:b/>
                <w:bCs/>
                <w:sz w:val="24"/>
                <w:szCs w:val="24"/>
              </w:rPr>
              <w:t xml:space="preserve">JOB </w:t>
            </w:r>
            <w:r w:rsidR="000A7D04">
              <w:rPr>
                <w:rFonts w:cs="Arial"/>
                <w:b/>
                <w:bCs/>
                <w:sz w:val="24"/>
                <w:szCs w:val="24"/>
              </w:rPr>
              <w:t>DESCRIPTION</w:t>
            </w:r>
          </w:p>
          <w:p w:rsidR="00654ADA" w:rsidRDefault="00654ADA">
            <w:pPr>
              <w:rPr>
                <w:rFonts w:cs="Arial"/>
                <w:b/>
                <w:bCs/>
                <w:sz w:val="24"/>
                <w:szCs w:val="24"/>
              </w:rPr>
            </w:pPr>
          </w:p>
          <w:p w:rsidR="00654ADA" w:rsidRDefault="00654ADA">
            <w:pPr>
              <w:rPr>
                <w:rFonts w:cs="Arial"/>
                <w:b/>
                <w:bCs/>
                <w:sz w:val="24"/>
                <w:szCs w:val="24"/>
              </w:rPr>
            </w:pPr>
          </w:p>
          <w:p w:rsidR="00D65BD0" w:rsidRDefault="00D65BD0">
            <w:pPr>
              <w:rPr>
                <w:rFonts w:cs="Arial"/>
                <w:b/>
                <w:bCs/>
                <w:sz w:val="24"/>
                <w:szCs w:val="24"/>
              </w:rPr>
            </w:pPr>
          </w:p>
          <w:p w:rsidR="00D65BD0" w:rsidRDefault="00D65BD0">
            <w:pPr>
              <w:rPr>
                <w:rFonts w:cs="Arial"/>
                <w:b/>
                <w:bCs/>
                <w:sz w:val="24"/>
                <w:szCs w:val="24"/>
              </w:rPr>
            </w:pPr>
          </w:p>
          <w:p w:rsidR="00D65BD0" w:rsidRDefault="00D65BD0">
            <w:pPr>
              <w:rPr>
                <w:rFonts w:cs="Arial"/>
                <w:b/>
                <w:bCs/>
                <w:sz w:val="24"/>
                <w:szCs w:val="24"/>
              </w:rPr>
            </w:pPr>
          </w:p>
          <w:p w:rsidR="00D65BD0" w:rsidRDefault="00D65BD0">
            <w:pPr>
              <w:rPr>
                <w:rFonts w:cs="Arial"/>
                <w:b/>
                <w:bCs/>
                <w:sz w:val="24"/>
                <w:szCs w:val="24"/>
              </w:rPr>
            </w:pPr>
          </w:p>
          <w:p w:rsidR="00D65BD0" w:rsidRDefault="00D65BD0">
            <w:pPr>
              <w:rPr>
                <w:rFonts w:cs="Arial"/>
                <w:b/>
                <w:bCs/>
                <w:sz w:val="24"/>
                <w:szCs w:val="24"/>
              </w:rPr>
            </w:pPr>
          </w:p>
          <w:p w:rsidR="00D65BD0" w:rsidRDefault="00D65BD0">
            <w:pPr>
              <w:rPr>
                <w:rFonts w:cs="Arial"/>
                <w:b/>
                <w:bCs/>
                <w:sz w:val="24"/>
                <w:szCs w:val="24"/>
              </w:rPr>
            </w:pPr>
          </w:p>
          <w:p w:rsidR="00D65BD0" w:rsidRDefault="00D65BD0">
            <w:pPr>
              <w:rPr>
                <w:rFonts w:cs="Arial"/>
                <w:b/>
                <w:bCs/>
                <w:sz w:val="24"/>
                <w:szCs w:val="24"/>
              </w:rPr>
            </w:pPr>
          </w:p>
          <w:p w:rsidR="00654ADA" w:rsidRDefault="00654ADA">
            <w:pPr>
              <w:rPr>
                <w:rFonts w:cs="Arial"/>
                <w:b/>
                <w:bCs/>
                <w:sz w:val="24"/>
                <w:szCs w:val="24"/>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6"/>
              <w:gridCol w:w="5642"/>
            </w:tblGrid>
            <w:tr w:rsidR="00654ADA" w:rsidRPr="00186D21">
              <w:tblPrEx>
                <w:tblCellMar>
                  <w:top w:w="0" w:type="dxa"/>
                  <w:bottom w:w="0" w:type="dxa"/>
                </w:tblCellMar>
              </w:tblPrEx>
              <w:tc>
                <w:tcPr>
                  <w:tcW w:w="2027" w:type="pct"/>
                </w:tcPr>
                <w:p w:rsidR="00654ADA" w:rsidRPr="00186D21" w:rsidRDefault="00654ADA">
                  <w:pPr>
                    <w:rPr>
                      <w:rFonts w:cs="Arial"/>
                      <w:b/>
                      <w:bCs/>
                      <w:sz w:val="22"/>
                      <w:szCs w:val="22"/>
                    </w:rPr>
                  </w:pPr>
                  <w:r w:rsidRPr="00186D21">
                    <w:rPr>
                      <w:rFonts w:cs="Arial"/>
                      <w:b/>
                      <w:bCs/>
                      <w:sz w:val="22"/>
                      <w:szCs w:val="22"/>
                    </w:rPr>
                    <w:t>Job Title:</w:t>
                  </w:r>
                </w:p>
                <w:p w:rsidR="00654ADA" w:rsidRPr="00186D21" w:rsidRDefault="00654ADA">
                  <w:pPr>
                    <w:rPr>
                      <w:rFonts w:cs="Arial"/>
                      <w:b/>
                      <w:bCs/>
                      <w:sz w:val="22"/>
                      <w:szCs w:val="22"/>
                    </w:rPr>
                  </w:pPr>
                </w:p>
              </w:tc>
              <w:tc>
                <w:tcPr>
                  <w:tcW w:w="2973" w:type="pct"/>
                </w:tcPr>
                <w:p w:rsidR="00D450DD" w:rsidRPr="00186D21" w:rsidRDefault="00852489" w:rsidP="00107B59">
                  <w:pPr>
                    <w:rPr>
                      <w:sz w:val="22"/>
                      <w:szCs w:val="22"/>
                    </w:rPr>
                  </w:pPr>
                  <w:r w:rsidRPr="00186D21">
                    <w:rPr>
                      <w:sz w:val="22"/>
                      <w:szCs w:val="22"/>
                    </w:rPr>
                    <w:t>Band 6</w:t>
                  </w:r>
                  <w:r w:rsidR="00D4742C" w:rsidRPr="00186D21">
                    <w:rPr>
                      <w:sz w:val="22"/>
                      <w:szCs w:val="22"/>
                    </w:rPr>
                    <w:t xml:space="preserve"> </w:t>
                  </w:r>
                  <w:r w:rsidR="0038549F" w:rsidRPr="00186D21">
                    <w:rPr>
                      <w:sz w:val="22"/>
                      <w:szCs w:val="22"/>
                    </w:rPr>
                    <w:t xml:space="preserve">Rehabilitation </w:t>
                  </w:r>
                  <w:r w:rsidR="00A74832">
                    <w:rPr>
                      <w:sz w:val="22"/>
                      <w:szCs w:val="22"/>
                    </w:rPr>
                    <w:t>Occupational Therapist</w:t>
                  </w:r>
                </w:p>
                <w:p w:rsidR="00654ADA" w:rsidRPr="00186D21" w:rsidRDefault="00654ADA">
                  <w:pPr>
                    <w:rPr>
                      <w:rFonts w:cs="Arial"/>
                      <w:bCs/>
                      <w:sz w:val="22"/>
                      <w:szCs w:val="22"/>
                    </w:rPr>
                  </w:pPr>
                </w:p>
              </w:tc>
            </w:tr>
            <w:tr w:rsidR="00654ADA" w:rsidRPr="00186D21">
              <w:tblPrEx>
                <w:tblCellMar>
                  <w:top w:w="0" w:type="dxa"/>
                  <w:bottom w:w="0" w:type="dxa"/>
                </w:tblCellMar>
              </w:tblPrEx>
              <w:tc>
                <w:tcPr>
                  <w:tcW w:w="2027" w:type="pct"/>
                </w:tcPr>
                <w:p w:rsidR="00654ADA" w:rsidRPr="00186D21" w:rsidRDefault="00654ADA">
                  <w:pPr>
                    <w:jc w:val="both"/>
                    <w:rPr>
                      <w:b/>
                      <w:bCs/>
                      <w:sz w:val="22"/>
                      <w:szCs w:val="22"/>
                    </w:rPr>
                  </w:pPr>
                  <w:r w:rsidRPr="00186D21">
                    <w:rPr>
                      <w:b/>
                      <w:bCs/>
                      <w:sz w:val="22"/>
                      <w:szCs w:val="22"/>
                    </w:rPr>
                    <w:t>Responsible to (insert job title):</w:t>
                  </w:r>
                </w:p>
                <w:p w:rsidR="00654ADA" w:rsidRPr="00186D21" w:rsidRDefault="00654ADA">
                  <w:pPr>
                    <w:rPr>
                      <w:rFonts w:cs="Arial"/>
                      <w:b/>
                      <w:bCs/>
                      <w:sz w:val="22"/>
                      <w:szCs w:val="22"/>
                    </w:rPr>
                  </w:pPr>
                </w:p>
              </w:tc>
              <w:tc>
                <w:tcPr>
                  <w:tcW w:w="2973" w:type="pct"/>
                </w:tcPr>
                <w:p w:rsidR="00661291" w:rsidRPr="00186D21" w:rsidRDefault="00661291" w:rsidP="00661291">
                  <w:pPr>
                    <w:rPr>
                      <w:sz w:val="22"/>
                      <w:szCs w:val="22"/>
                    </w:rPr>
                  </w:pPr>
                  <w:r w:rsidRPr="00186D21">
                    <w:rPr>
                      <w:sz w:val="22"/>
                      <w:szCs w:val="22"/>
                    </w:rPr>
                    <w:t>Team leader</w:t>
                  </w:r>
                  <w:r>
                    <w:rPr>
                      <w:sz w:val="22"/>
                      <w:szCs w:val="22"/>
                    </w:rPr>
                    <w:t xml:space="preserve"> – Community Rehabilitation Service EDHSCP</w:t>
                  </w:r>
                </w:p>
                <w:p w:rsidR="00654ADA" w:rsidRPr="00186D21" w:rsidRDefault="00654ADA" w:rsidP="00C65692">
                  <w:pPr>
                    <w:rPr>
                      <w:rFonts w:cs="Arial"/>
                      <w:b/>
                      <w:bCs/>
                      <w:sz w:val="22"/>
                      <w:szCs w:val="22"/>
                    </w:rPr>
                  </w:pPr>
                </w:p>
              </w:tc>
            </w:tr>
            <w:tr w:rsidR="00654ADA" w:rsidRPr="00186D21">
              <w:tblPrEx>
                <w:tblCellMar>
                  <w:top w:w="0" w:type="dxa"/>
                  <w:bottom w:w="0" w:type="dxa"/>
                </w:tblCellMar>
              </w:tblPrEx>
              <w:tc>
                <w:tcPr>
                  <w:tcW w:w="2027" w:type="pct"/>
                </w:tcPr>
                <w:p w:rsidR="00654ADA" w:rsidRPr="00186D21" w:rsidRDefault="00654ADA">
                  <w:pPr>
                    <w:rPr>
                      <w:rFonts w:cs="Arial"/>
                      <w:b/>
                      <w:bCs/>
                      <w:sz w:val="22"/>
                      <w:szCs w:val="22"/>
                    </w:rPr>
                  </w:pPr>
                  <w:r w:rsidRPr="00186D21">
                    <w:rPr>
                      <w:rFonts w:cs="Arial"/>
                      <w:b/>
                      <w:bCs/>
                      <w:sz w:val="22"/>
                      <w:szCs w:val="22"/>
                    </w:rPr>
                    <w:t>Department(s):</w:t>
                  </w:r>
                </w:p>
                <w:p w:rsidR="00654ADA" w:rsidRPr="00186D21" w:rsidRDefault="00654ADA">
                  <w:pPr>
                    <w:rPr>
                      <w:rFonts w:cs="Arial"/>
                      <w:b/>
                      <w:bCs/>
                      <w:sz w:val="22"/>
                      <w:szCs w:val="22"/>
                    </w:rPr>
                  </w:pPr>
                </w:p>
              </w:tc>
              <w:tc>
                <w:tcPr>
                  <w:tcW w:w="2973" w:type="pct"/>
                </w:tcPr>
                <w:p w:rsidR="007070BC" w:rsidRPr="00186D21" w:rsidRDefault="0030020A" w:rsidP="00D450DD">
                  <w:pPr>
                    <w:rPr>
                      <w:sz w:val="22"/>
                      <w:szCs w:val="22"/>
                    </w:rPr>
                  </w:pPr>
                  <w:r>
                    <w:rPr>
                      <w:sz w:val="22"/>
                      <w:szCs w:val="22"/>
                    </w:rPr>
                    <w:t>East Dunbartonshire</w:t>
                  </w:r>
                  <w:r w:rsidR="007070BC" w:rsidRPr="00186D21">
                    <w:rPr>
                      <w:sz w:val="22"/>
                      <w:szCs w:val="22"/>
                    </w:rPr>
                    <w:t xml:space="preserve"> </w:t>
                  </w:r>
                  <w:r w:rsidR="0040151A" w:rsidRPr="00186D21">
                    <w:rPr>
                      <w:sz w:val="22"/>
                      <w:szCs w:val="22"/>
                    </w:rPr>
                    <w:t>Rehabilitation Service</w:t>
                  </w:r>
                  <w:r w:rsidR="007070BC" w:rsidRPr="00186D21">
                    <w:rPr>
                      <w:sz w:val="22"/>
                      <w:szCs w:val="22"/>
                    </w:rPr>
                    <w:t>,</w:t>
                  </w:r>
                </w:p>
                <w:p w:rsidR="00654ADA" w:rsidRPr="00186D21" w:rsidRDefault="00654ADA" w:rsidP="0030020A">
                  <w:pPr>
                    <w:rPr>
                      <w:rFonts w:cs="Arial"/>
                      <w:b/>
                      <w:bCs/>
                      <w:sz w:val="22"/>
                      <w:szCs w:val="22"/>
                    </w:rPr>
                  </w:pPr>
                </w:p>
              </w:tc>
            </w:tr>
            <w:tr w:rsidR="00654ADA" w:rsidRPr="00186D21">
              <w:tblPrEx>
                <w:tblCellMar>
                  <w:top w:w="0" w:type="dxa"/>
                  <w:bottom w:w="0" w:type="dxa"/>
                </w:tblCellMar>
              </w:tblPrEx>
              <w:tc>
                <w:tcPr>
                  <w:tcW w:w="2027" w:type="pct"/>
                </w:tcPr>
                <w:p w:rsidR="00654ADA" w:rsidRPr="00186D21" w:rsidRDefault="00654ADA">
                  <w:pPr>
                    <w:jc w:val="both"/>
                    <w:rPr>
                      <w:b/>
                      <w:bCs/>
                      <w:sz w:val="22"/>
                      <w:szCs w:val="22"/>
                    </w:rPr>
                  </w:pPr>
                  <w:r w:rsidRPr="00186D21">
                    <w:rPr>
                      <w:b/>
                      <w:bCs/>
                      <w:sz w:val="22"/>
                      <w:szCs w:val="22"/>
                    </w:rPr>
                    <w:t>Directorate:</w:t>
                  </w:r>
                </w:p>
                <w:p w:rsidR="00654ADA" w:rsidRPr="00186D21" w:rsidRDefault="00654ADA">
                  <w:pPr>
                    <w:rPr>
                      <w:rFonts w:cs="Arial"/>
                      <w:b/>
                      <w:bCs/>
                      <w:sz w:val="22"/>
                      <w:szCs w:val="22"/>
                    </w:rPr>
                  </w:pPr>
                </w:p>
              </w:tc>
              <w:tc>
                <w:tcPr>
                  <w:tcW w:w="2973" w:type="pct"/>
                </w:tcPr>
                <w:p w:rsidR="00654ADA" w:rsidRPr="00186D21" w:rsidRDefault="00465906" w:rsidP="00C65692">
                  <w:pPr>
                    <w:rPr>
                      <w:rFonts w:cs="Arial"/>
                      <w:bCs/>
                      <w:sz w:val="22"/>
                      <w:szCs w:val="22"/>
                    </w:rPr>
                  </w:pPr>
                  <w:r w:rsidRPr="00186D21">
                    <w:rPr>
                      <w:rFonts w:cs="Arial"/>
                      <w:bCs/>
                      <w:sz w:val="22"/>
                      <w:szCs w:val="22"/>
                    </w:rPr>
                    <w:t xml:space="preserve"> </w:t>
                  </w:r>
                  <w:r w:rsidR="0030020A">
                    <w:rPr>
                      <w:rFonts w:cs="Arial"/>
                      <w:bCs/>
                      <w:sz w:val="22"/>
                      <w:szCs w:val="22"/>
                    </w:rPr>
                    <w:t xml:space="preserve">East Dunbartonshire </w:t>
                  </w:r>
                  <w:r w:rsidR="00C65692">
                    <w:rPr>
                      <w:rFonts w:cs="Arial"/>
                      <w:bCs/>
                      <w:sz w:val="22"/>
                      <w:szCs w:val="22"/>
                    </w:rPr>
                    <w:t>HSCP</w:t>
                  </w:r>
                </w:p>
              </w:tc>
            </w:tr>
            <w:tr w:rsidR="00654ADA" w:rsidRPr="00186D21">
              <w:tblPrEx>
                <w:tblCellMar>
                  <w:top w:w="0" w:type="dxa"/>
                  <w:bottom w:w="0" w:type="dxa"/>
                </w:tblCellMar>
              </w:tblPrEx>
              <w:tc>
                <w:tcPr>
                  <w:tcW w:w="2027" w:type="pct"/>
                </w:tcPr>
                <w:p w:rsidR="00654ADA" w:rsidRPr="00186D21" w:rsidRDefault="00654ADA">
                  <w:pPr>
                    <w:jc w:val="both"/>
                    <w:rPr>
                      <w:rFonts w:cs="Arial"/>
                      <w:b/>
                      <w:bCs/>
                      <w:sz w:val="22"/>
                      <w:szCs w:val="22"/>
                    </w:rPr>
                  </w:pPr>
                  <w:r w:rsidRPr="00186D21">
                    <w:rPr>
                      <w:b/>
                      <w:bCs/>
                      <w:sz w:val="22"/>
                      <w:szCs w:val="22"/>
                    </w:rPr>
                    <w:t>Operating Division or GGHB:</w:t>
                  </w:r>
                </w:p>
                <w:p w:rsidR="00654ADA" w:rsidRPr="00186D21" w:rsidRDefault="00654ADA">
                  <w:pPr>
                    <w:rPr>
                      <w:rFonts w:cs="Arial"/>
                      <w:b/>
                      <w:bCs/>
                      <w:sz w:val="22"/>
                      <w:szCs w:val="22"/>
                    </w:rPr>
                  </w:pPr>
                </w:p>
              </w:tc>
              <w:tc>
                <w:tcPr>
                  <w:tcW w:w="2973" w:type="pct"/>
                </w:tcPr>
                <w:p w:rsidR="00654ADA" w:rsidRPr="00186D21" w:rsidRDefault="00BF09DB">
                  <w:pPr>
                    <w:rPr>
                      <w:rFonts w:cs="Arial"/>
                      <w:b/>
                      <w:bCs/>
                      <w:sz w:val="22"/>
                      <w:szCs w:val="22"/>
                    </w:rPr>
                  </w:pPr>
                  <w:r w:rsidRPr="00186D21">
                    <w:rPr>
                      <w:rFonts w:cs="Arial"/>
                      <w:b/>
                      <w:bCs/>
                      <w:sz w:val="22"/>
                      <w:szCs w:val="22"/>
                    </w:rPr>
                    <w:t>NHS Greater Glasgow &amp; Clyde</w:t>
                  </w:r>
                </w:p>
              </w:tc>
            </w:tr>
          </w:tbl>
          <w:p w:rsidR="00654ADA" w:rsidRPr="00186D21" w:rsidRDefault="00654ADA">
            <w:pPr>
              <w:rPr>
                <w:rFonts w:cs="Arial"/>
                <w:b/>
                <w:bCs/>
                <w:sz w:val="22"/>
                <w:szCs w:val="22"/>
              </w:rPr>
            </w:pPr>
          </w:p>
          <w:p w:rsidR="000A7D04" w:rsidRPr="00186D21" w:rsidRDefault="000A7D04">
            <w:pPr>
              <w:rPr>
                <w:rFonts w:cs="Arial"/>
                <w:b/>
                <w:bCs/>
                <w:sz w:val="22"/>
                <w:szCs w:val="22"/>
              </w:rPr>
            </w:pPr>
          </w:p>
          <w:p w:rsidR="000A7D04" w:rsidRPr="00186D21" w:rsidRDefault="000A7D04">
            <w:pPr>
              <w:rPr>
                <w:rFonts w:cs="Arial"/>
                <w:b/>
                <w:bCs/>
                <w:sz w:val="22"/>
                <w:szCs w:val="22"/>
              </w:rPr>
            </w:pPr>
          </w:p>
          <w:p w:rsidR="000A7D04" w:rsidRPr="00186D21" w:rsidRDefault="000A7D04">
            <w:pPr>
              <w:rPr>
                <w:rFonts w:cs="Arial"/>
                <w:b/>
                <w:bCs/>
                <w:sz w:val="22"/>
                <w:szCs w:val="22"/>
              </w:rPr>
            </w:pPr>
          </w:p>
          <w:p w:rsidR="000A7D04" w:rsidRPr="00186D21" w:rsidRDefault="000A7D04">
            <w:pPr>
              <w:rPr>
                <w:rFonts w:cs="Arial"/>
                <w:b/>
                <w:bCs/>
                <w:sz w:val="22"/>
                <w:szCs w:val="22"/>
              </w:rPr>
            </w:pPr>
          </w:p>
          <w:p w:rsidR="000A7D04" w:rsidRPr="00186D21" w:rsidRDefault="000A7D04">
            <w:pPr>
              <w:rPr>
                <w:rFonts w:cs="Arial"/>
                <w:b/>
                <w:bCs/>
                <w:sz w:val="22"/>
                <w:szCs w:val="22"/>
              </w:rPr>
            </w:pPr>
          </w:p>
          <w:p w:rsidR="00654ADA" w:rsidRDefault="00654ADA">
            <w:pPr>
              <w:rPr>
                <w:rFonts w:cs="Arial"/>
                <w:b/>
                <w:bCs/>
                <w:sz w:val="24"/>
                <w:szCs w:val="24"/>
              </w:rPr>
            </w:pPr>
          </w:p>
          <w:p w:rsidR="00654ADA" w:rsidRDefault="00654ADA">
            <w:pPr>
              <w:rPr>
                <w:rFonts w:cs="Arial"/>
                <w:b/>
                <w:bCs/>
                <w:sz w:val="24"/>
                <w:szCs w:val="24"/>
              </w:rPr>
            </w:pPr>
          </w:p>
          <w:p w:rsidR="003B70BA" w:rsidRDefault="003B70BA">
            <w:pPr>
              <w:rPr>
                <w:rFonts w:cs="Arial"/>
                <w:b/>
                <w:bCs/>
                <w:sz w:val="24"/>
                <w:szCs w:val="24"/>
              </w:rPr>
            </w:pPr>
          </w:p>
          <w:p w:rsidR="003B70BA" w:rsidRDefault="003B70BA">
            <w:pPr>
              <w:rPr>
                <w:rFonts w:cs="Arial"/>
                <w:b/>
                <w:bCs/>
                <w:sz w:val="24"/>
                <w:szCs w:val="24"/>
              </w:rPr>
            </w:pPr>
          </w:p>
          <w:p w:rsidR="00654ADA" w:rsidRDefault="00654ADA">
            <w:pPr>
              <w:rPr>
                <w:rFonts w:cs="Arial"/>
                <w:b/>
                <w:bCs/>
                <w:sz w:val="24"/>
                <w:szCs w:val="24"/>
              </w:rPr>
            </w:pPr>
          </w:p>
          <w:p w:rsidR="006622F9" w:rsidRDefault="006622F9">
            <w:pPr>
              <w:rPr>
                <w:rFonts w:cs="Arial"/>
                <w:b/>
                <w:bCs/>
                <w:sz w:val="24"/>
                <w:szCs w:val="24"/>
              </w:rPr>
            </w:pPr>
          </w:p>
        </w:tc>
      </w:tr>
      <w:tr w:rsidR="00654ADA" w:rsidRPr="00186D21">
        <w:tblPrEx>
          <w:tblCellMar>
            <w:top w:w="0" w:type="dxa"/>
            <w:bottom w:w="0" w:type="dxa"/>
          </w:tblCellMar>
        </w:tblPrEx>
        <w:tc>
          <w:tcPr>
            <w:tcW w:w="9720" w:type="dxa"/>
          </w:tcPr>
          <w:p w:rsidR="00661291" w:rsidRPr="00661291" w:rsidRDefault="00661291" w:rsidP="00661291">
            <w:pPr>
              <w:jc w:val="both"/>
              <w:rPr>
                <w:rFonts w:cs="Arial"/>
                <w:b/>
                <w:bCs/>
                <w:sz w:val="22"/>
                <w:szCs w:val="22"/>
              </w:rPr>
            </w:pPr>
          </w:p>
          <w:p w:rsidR="00661291" w:rsidRDefault="00661291" w:rsidP="00661291">
            <w:pPr>
              <w:ind w:left="720" w:right="252"/>
              <w:jc w:val="both"/>
              <w:rPr>
                <w:rFonts w:cs="Arial"/>
                <w:sz w:val="22"/>
                <w:szCs w:val="22"/>
              </w:rPr>
            </w:pPr>
          </w:p>
          <w:p w:rsidR="00661291" w:rsidRPr="00186D21" w:rsidRDefault="00661291" w:rsidP="00661291">
            <w:pPr>
              <w:numPr>
                <w:ilvl w:val="0"/>
                <w:numId w:val="1"/>
              </w:numPr>
              <w:jc w:val="both"/>
              <w:rPr>
                <w:rFonts w:cs="Arial"/>
                <w:b/>
                <w:bCs/>
                <w:sz w:val="22"/>
                <w:szCs w:val="22"/>
              </w:rPr>
            </w:pPr>
            <w:r w:rsidRPr="00186D21">
              <w:rPr>
                <w:rFonts w:cs="Arial"/>
                <w:b/>
                <w:bCs/>
                <w:sz w:val="22"/>
                <w:szCs w:val="22"/>
              </w:rPr>
              <w:t>JOB PURPOSE</w:t>
            </w:r>
          </w:p>
          <w:p w:rsidR="00661291" w:rsidRPr="00186D21" w:rsidRDefault="00661291" w:rsidP="00661291">
            <w:pPr>
              <w:ind w:left="360"/>
              <w:jc w:val="both"/>
              <w:rPr>
                <w:rFonts w:cs="Arial"/>
                <w:b/>
                <w:sz w:val="22"/>
                <w:szCs w:val="22"/>
              </w:rPr>
            </w:pPr>
          </w:p>
          <w:p w:rsidR="00661291" w:rsidRPr="00186D21" w:rsidRDefault="00661291" w:rsidP="00661291">
            <w:pPr>
              <w:ind w:left="397" w:right="252"/>
              <w:jc w:val="both"/>
              <w:rPr>
                <w:rFonts w:cs="Arial"/>
                <w:sz w:val="22"/>
                <w:szCs w:val="22"/>
              </w:rPr>
            </w:pPr>
            <w:r w:rsidRPr="00186D21">
              <w:rPr>
                <w:rFonts w:cs="Arial"/>
                <w:sz w:val="22"/>
                <w:szCs w:val="22"/>
              </w:rPr>
              <w:t>Within the Rehabilitation Service the post holder delivers a high quality specialist service, providing expert clinical intervention to clients and education and support to their carers. The post holder provides specialist client assessment, case coordination, treatment and planned discharge for adults with complex Rehabilitation needs .</w:t>
            </w:r>
          </w:p>
          <w:p w:rsidR="00661291" w:rsidRPr="00186D21" w:rsidRDefault="00661291" w:rsidP="00661291">
            <w:pPr>
              <w:pStyle w:val="BodyText2"/>
              <w:ind w:left="1080" w:right="432"/>
              <w:rPr>
                <w:rFonts w:cs="Arial"/>
                <w:sz w:val="22"/>
                <w:szCs w:val="22"/>
              </w:rPr>
            </w:pPr>
          </w:p>
          <w:p w:rsidR="00661291" w:rsidRPr="00186D21" w:rsidRDefault="00661291" w:rsidP="00661291">
            <w:pPr>
              <w:numPr>
                <w:ilvl w:val="1"/>
                <w:numId w:val="1"/>
              </w:numPr>
              <w:ind w:right="432"/>
              <w:jc w:val="both"/>
              <w:rPr>
                <w:rFonts w:cs="Arial"/>
                <w:sz w:val="22"/>
                <w:szCs w:val="22"/>
              </w:rPr>
            </w:pPr>
            <w:r w:rsidRPr="00186D21">
              <w:rPr>
                <w:rFonts w:cs="Arial"/>
                <w:sz w:val="22"/>
                <w:szCs w:val="22"/>
              </w:rPr>
              <w:t xml:space="preserve">The experienced practitioner is responsible for planning, co-ordinating, delivering and evaluating </w:t>
            </w:r>
            <w:r>
              <w:rPr>
                <w:rFonts w:cs="Arial"/>
                <w:sz w:val="22"/>
                <w:szCs w:val="22"/>
              </w:rPr>
              <w:t>the Occupational Therapy</w:t>
            </w:r>
            <w:r w:rsidRPr="00186D21">
              <w:rPr>
                <w:rFonts w:cs="Arial"/>
                <w:sz w:val="22"/>
                <w:szCs w:val="22"/>
              </w:rPr>
              <w:t xml:space="preserve"> service provided within the Rehabilitation Service. </w:t>
            </w:r>
          </w:p>
          <w:p w:rsidR="00661291" w:rsidRPr="00186D21" w:rsidRDefault="00661291" w:rsidP="00661291">
            <w:pPr>
              <w:numPr>
                <w:ilvl w:val="1"/>
                <w:numId w:val="1"/>
              </w:numPr>
              <w:ind w:right="252"/>
              <w:jc w:val="both"/>
              <w:rPr>
                <w:rFonts w:cs="Arial"/>
                <w:sz w:val="22"/>
                <w:szCs w:val="22"/>
              </w:rPr>
            </w:pPr>
            <w:r w:rsidRPr="00186D21">
              <w:rPr>
                <w:rFonts w:cs="Arial"/>
                <w:sz w:val="22"/>
                <w:szCs w:val="22"/>
              </w:rPr>
              <w:t xml:space="preserve">Supervision of less experienced </w:t>
            </w:r>
            <w:r>
              <w:rPr>
                <w:rFonts w:cs="Arial"/>
                <w:sz w:val="22"/>
                <w:szCs w:val="22"/>
              </w:rPr>
              <w:t>Occupational Therapist</w:t>
            </w:r>
            <w:r w:rsidRPr="00186D21">
              <w:rPr>
                <w:rFonts w:cs="Arial"/>
                <w:sz w:val="22"/>
                <w:szCs w:val="22"/>
              </w:rPr>
              <w:t xml:space="preserve"> as well as Support Workers and students on clinical placement.</w:t>
            </w:r>
          </w:p>
          <w:p w:rsidR="00661291" w:rsidRPr="00186D21" w:rsidRDefault="00661291" w:rsidP="00661291">
            <w:pPr>
              <w:numPr>
                <w:ilvl w:val="1"/>
                <w:numId w:val="1"/>
              </w:numPr>
              <w:ind w:right="252"/>
              <w:jc w:val="both"/>
              <w:rPr>
                <w:rFonts w:cs="Arial"/>
                <w:sz w:val="22"/>
                <w:szCs w:val="22"/>
              </w:rPr>
            </w:pPr>
            <w:r w:rsidRPr="00186D21">
              <w:rPr>
                <w:rFonts w:cs="Arial"/>
                <w:sz w:val="22"/>
                <w:szCs w:val="22"/>
              </w:rPr>
              <w:t>Enhancement of clinical and organisational skills to meet the needs of patients and the organisation</w:t>
            </w:r>
          </w:p>
          <w:p w:rsidR="00661291" w:rsidRPr="00186D21" w:rsidRDefault="00661291" w:rsidP="00661291">
            <w:pPr>
              <w:numPr>
                <w:ilvl w:val="1"/>
                <w:numId w:val="1"/>
              </w:numPr>
              <w:jc w:val="both"/>
              <w:rPr>
                <w:rFonts w:cs="Arial"/>
                <w:sz w:val="22"/>
                <w:szCs w:val="22"/>
              </w:rPr>
            </w:pPr>
            <w:r w:rsidRPr="00186D21">
              <w:rPr>
                <w:rFonts w:cs="Arial"/>
                <w:sz w:val="22"/>
                <w:szCs w:val="22"/>
              </w:rPr>
              <w:t>Play a key role in the education and development of Rehabilitation</w:t>
            </w:r>
            <w:r w:rsidRPr="00186D21">
              <w:rPr>
                <w:rFonts w:cs="Arial"/>
                <w:color w:val="FF0000"/>
                <w:sz w:val="22"/>
                <w:szCs w:val="22"/>
              </w:rPr>
              <w:t xml:space="preserve"> </w:t>
            </w:r>
            <w:r w:rsidRPr="00186D21">
              <w:rPr>
                <w:rFonts w:cs="Arial"/>
                <w:sz w:val="22"/>
                <w:szCs w:val="22"/>
              </w:rPr>
              <w:t>/</w:t>
            </w:r>
            <w:r>
              <w:rPr>
                <w:rFonts w:cs="Arial"/>
                <w:sz w:val="22"/>
                <w:szCs w:val="22"/>
              </w:rPr>
              <w:t>Occupational Therapy</w:t>
            </w:r>
            <w:r w:rsidRPr="00186D21">
              <w:rPr>
                <w:rFonts w:cs="Arial"/>
                <w:sz w:val="22"/>
                <w:szCs w:val="22"/>
              </w:rPr>
              <w:t xml:space="preserve"> staff </w:t>
            </w:r>
          </w:p>
          <w:p w:rsidR="00661291" w:rsidRPr="00186D21" w:rsidRDefault="00661291" w:rsidP="00661291">
            <w:pPr>
              <w:numPr>
                <w:ilvl w:val="1"/>
                <w:numId w:val="1"/>
              </w:numPr>
              <w:jc w:val="both"/>
              <w:rPr>
                <w:rFonts w:cs="Arial"/>
                <w:sz w:val="22"/>
                <w:szCs w:val="22"/>
              </w:rPr>
            </w:pPr>
            <w:r w:rsidRPr="00186D21">
              <w:rPr>
                <w:rFonts w:cs="Arial"/>
                <w:sz w:val="22"/>
                <w:szCs w:val="22"/>
              </w:rPr>
              <w:t>Be actively involved in clinical audit / research locally and within the organisation.</w:t>
            </w:r>
          </w:p>
          <w:p w:rsidR="00661291" w:rsidRPr="00186D21" w:rsidRDefault="00661291" w:rsidP="00661291">
            <w:pPr>
              <w:numPr>
                <w:ilvl w:val="1"/>
                <w:numId w:val="1"/>
              </w:numPr>
              <w:jc w:val="both"/>
              <w:rPr>
                <w:rFonts w:cs="Arial"/>
                <w:sz w:val="22"/>
                <w:szCs w:val="22"/>
              </w:rPr>
            </w:pPr>
            <w:r w:rsidRPr="00186D21">
              <w:rPr>
                <w:rFonts w:cs="Arial"/>
                <w:sz w:val="22"/>
                <w:szCs w:val="22"/>
              </w:rPr>
              <w:t>Provision of an expert resource to other health care staff/ patients/carers.</w:t>
            </w:r>
          </w:p>
          <w:p w:rsidR="00661291" w:rsidRPr="00186D21" w:rsidRDefault="00661291" w:rsidP="00661291">
            <w:pPr>
              <w:numPr>
                <w:ilvl w:val="1"/>
                <w:numId w:val="1"/>
              </w:numPr>
              <w:ind w:right="252"/>
              <w:jc w:val="both"/>
              <w:rPr>
                <w:rFonts w:cs="Arial"/>
                <w:sz w:val="22"/>
                <w:szCs w:val="22"/>
              </w:rPr>
            </w:pPr>
            <w:r w:rsidRPr="00186D21">
              <w:rPr>
                <w:rFonts w:cs="Arial"/>
                <w:sz w:val="22"/>
                <w:szCs w:val="22"/>
              </w:rPr>
              <w:t>Work within the multi-disciplinary team to ensure co-ordinated care for patients and carers.</w:t>
            </w:r>
          </w:p>
          <w:p w:rsidR="00661291" w:rsidRPr="00186D21" w:rsidRDefault="00661291" w:rsidP="00661291">
            <w:pPr>
              <w:ind w:left="720" w:right="252"/>
              <w:jc w:val="both"/>
              <w:rPr>
                <w:rFonts w:cs="Arial"/>
                <w:sz w:val="22"/>
                <w:szCs w:val="22"/>
              </w:rPr>
            </w:pPr>
          </w:p>
          <w:p w:rsidR="00D65BD0" w:rsidRPr="00186D21" w:rsidRDefault="00D65BD0" w:rsidP="00D65BD0">
            <w:pPr>
              <w:jc w:val="both"/>
              <w:rPr>
                <w:rFonts w:cs="Arial"/>
                <w:b/>
                <w:bCs/>
                <w:sz w:val="22"/>
                <w:szCs w:val="22"/>
              </w:rPr>
            </w:pPr>
          </w:p>
          <w:p w:rsidR="00654ADA" w:rsidRPr="00186D21" w:rsidRDefault="00C55779">
            <w:pPr>
              <w:pStyle w:val="Heading2"/>
              <w:ind w:firstLine="252"/>
              <w:rPr>
                <w:szCs w:val="22"/>
              </w:rPr>
            </w:pPr>
            <w:r w:rsidRPr="00186D21">
              <w:rPr>
                <w:noProof/>
                <w:szCs w:val="22"/>
                <w:lang w:eastAsia="en-GB"/>
              </w:rPr>
              <mc:AlternateContent>
                <mc:Choice Requires="wps">
                  <w:drawing>
                    <wp:anchor distT="0" distB="0" distL="114300" distR="114300" simplePos="0" relativeHeight="251656704" behindDoc="0" locked="0" layoutInCell="1" allowOverlap="1">
                      <wp:simplePos x="0" y="0"/>
                      <wp:positionH relativeFrom="column">
                        <wp:posOffset>-68580</wp:posOffset>
                      </wp:positionH>
                      <wp:positionV relativeFrom="paragraph">
                        <wp:posOffset>32385</wp:posOffset>
                      </wp:positionV>
                      <wp:extent cx="5123180" cy="0"/>
                      <wp:effectExtent l="9525" t="7620" r="10795" b="1143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3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194F1"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5pt" to="39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rEi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"/>
                  </w:pict>
                </mc:Fallback>
              </mc:AlternateContent>
            </w:r>
          </w:p>
          <w:p w:rsidR="00654ADA" w:rsidRPr="00186D21" w:rsidRDefault="00654ADA">
            <w:pPr>
              <w:pStyle w:val="Heading2"/>
              <w:ind w:firstLine="252"/>
              <w:rPr>
                <w:szCs w:val="22"/>
              </w:rPr>
            </w:pPr>
          </w:p>
          <w:p w:rsidR="00654ADA" w:rsidRPr="00186D21" w:rsidRDefault="00654ADA">
            <w:pPr>
              <w:pStyle w:val="Heading2"/>
              <w:ind w:firstLine="252"/>
              <w:rPr>
                <w:szCs w:val="22"/>
              </w:rPr>
            </w:pPr>
            <w:r w:rsidRPr="00186D21">
              <w:rPr>
                <w:szCs w:val="22"/>
              </w:rPr>
              <w:t>3. ROLE OF DEPARTMENT</w:t>
            </w:r>
          </w:p>
          <w:p w:rsidR="00654ADA" w:rsidRPr="00186D21" w:rsidRDefault="00654ADA">
            <w:pPr>
              <w:jc w:val="both"/>
              <w:rPr>
                <w:rFonts w:cs="Arial"/>
                <w:sz w:val="22"/>
                <w:szCs w:val="22"/>
              </w:rPr>
            </w:pPr>
          </w:p>
          <w:p w:rsidR="0030020A" w:rsidRPr="007A3929" w:rsidRDefault="00AC6078" w:rsidP="0030020A">
            <w:pPr>
              <w:jc w:val="both"/>
              <w:rPr>
                <w:rFonts w:cs="Arial"/>
                <w:color w:val="000000"/>
                <w:sz w:val="22"/>
                <w:szCs w:val="22"/>
              </w:rPr>
            </w:pPr>
            <w:r>
              <w:rPr>
                <w:rFonts w:cs="Arial"/>
                <w:color w:val="000000"/>
                <w:sz w:val="22"/>
                <w:szCs w:val="22"/>
              </w:rPr>
              <w:t>East Dunbartonshire HSCP</w:t>
            </w:r>
            <w:r w:rsidR="00E6100F">
              <w:rPr>
                <w:rFonts w:cs="Arial"/>
                <w:color w:val="000000"/>
                <w:sz w:val="22"/>
                <w:szCs w:val="22"/>
              </w:rPr>
              <w:t xml:space="preserve"> has a total population of 108</w:t>
            </w:r>
            <w:r w:rsidR="0030020A" w:rsidRPr="007A3929">
              <w:rPr>
                <w:rFonts w:cs="Arial"/>
                <w:color w:val="000000"/>
                <w:sz w:val="22"/>
                <w:szCs w:val="22"/>
              </w:rPr>
              <w:t>,000 with both urban and rural localities.</w:t>
            </w:r>
          </w:p>
          <w:p w:rsidR="0030020A" w:rsidRDefault="00AC6078" w:rsidP="00AC6078">
            <w:pPr>
              <w:jc w:val="both"/>
              <w:rPr>
                <w:rFonts w:eastAsia="Arial Unicode MS" w:cs="Arial"/>
                <w:color w:val="000000"/>
                <w:sz w:val="22"/>
                <w:szCs w:val="22"/>
                <w:u w:color="000000"/>
              </w:rPr>
            </w:pPr>
            <w:r>
              <w:rPr>
                <w:rFonts w:cs="Arial"/>
                <w:color w:val="000000"/>
                <w:sz w:val="22"/>
                <w:szCs w:val="22"/>
              </w:rPr>
              <w:t>The CHP has a total of 16 GP practices (6</w:t>
            </w:r>
            <w:r w:rsidR="0030020A" w:rsidRPr="007A3929">
              <w:rPr>
                <w:rFonts w:cs="Arial"/>
                <w:color w:val="000000"/>
                <w:sz w:val="22"/>
                <w:szCs w:val="22"/>
              </w:rPr>
              <w:t xml:space="preserve"> in Kirkintilloch and Lennoxtown, 4 in Bishopbriggs and 6</w:t>
            </w:r>
            <w:r>
              <w:rPr>
                <w:rFonts w:cs="Arial"/>
                <w:color w:val="000000"/>
                <w:sz w:val="22"/>
                <w:szCs w:val="22"/>
              </w:rPr>
              <w:t xml:space="preserve"> </w:t>
            </w:r>
            <w:r w:rsidR="0030020A" w:rsidRPr="007A3929">
              <w:rPr>
                <w:rFonts w:cs="Arial"/>
                <w:color w:val="000000"/>
                <w:sz w:val="22"/>
                <w:szCs w:val="22"/>
              </w:rPr>
              <w:t xml:space="preserve">in Bearsden and Milngavie) with a total practice population of some 100,087 patients. </w:t>
            </w:r>
            <w:r w:rsidR="0030020A" w:rsidRPr="007A3929">
              <w:rPr>
                <w:rFonts w:eastAsia="Arial Unicode MS" w:cs="Arial"/>
                <w:color w:val="000000"/>
                <w:sz w:val="22"/>
                <w:szCs w:val="22"/>
                <w:u w:color="000000"/>
              </w:rPr>
              <w:t xml:space="preserve">East Dunbartonshire has the highest proportion of older people within Scotland.  </w:t>
            </w:r>
            <w:r w:rsidR="0030020A" w:rsidRPr="007A3929">
              <w:rPr>
                <w:rFonts w:cs="Arial"/>
                <w:sz w:val="22"/>
                <w:szCs w:val="22"/>
              </w:rPr>
              <w:t>People aged 60 y</w:t>
            </w:r>
            <w:r>
              <w:rPr>
                <w:rFonts w:cs="Arial"/>
                <w:sz w:val="22"/>
                <w:szCs w:val="22"/>
              </w:rPr>
              <w:t>ea</w:t>
            </w:r>
            <w:r w:rsidR="0030020A" w:rsidRPr="007A3929">
              <w:rPr>
                <w:rFonts w:cs="Arial"/>
                <w:sz w:val="22"/>
                <w:szCs w:val="22"/>
              </w:rPr>
              <w:t xml:space="preserve">rs and over make up 25.3 per cent of the East Dunbartonshire </w:t>
            </w:r>
            <w:r w:rsidR="0030020A" w:rsidRPr="007A3929">
              <w:rPr>
                <w:rFonts w:eastAsia="Arial Unicode MS" w:cs="Arial"/>
                <w:color w:val="000000"/>
                <w:sz w:val="22"/>
                <w:szCs w:val="22"/>
                <w:u w:color="000000"/>
              </w:rPr>
              <w:t xml:space="preserve">population with a significant </w:t>
            </w:r>
            <w:r w:rsidRPr="007A3929">
              <w:rPr>
                <w:rFonts w:eastAsia="Arial Unicode MS" w:cs="Arial"/>
                <w:color w:val="000000"/>
                <w:sz w:val="22"/>
                <w:szCs w:val="22"/>
                <w:u w:color="000000"/>
              </w:rPr>
              <w:t>projected population</w:t>
            </w:r>
            <w:r w:rsidR="0030020A" w:rsidRPr="007A3929">
              <w:rPr>
                <w:rFonts w:eastAsia="Arial Unicode MS" w:cs="Arial"/>
                <w:color w:val="000000"/>
                <w:sz w:val="22"/>
                <w:szCs w:val="22"/>
                <w:u w:color="000000"/>
              </w:rPr>
              <w:t xml:space="preserve"> growth in the over 85 y</w:t>
            </w:r>
            <w:r>
              <w:rPr>
                <w:rFonts w:eastAsia="Arial Unicode MS" w:cs="Arial"/>
                <w:color w:val="000000"/>
                <w:sz w:val="22"/>
                <w:szCs w:val="22"/>
                <w:u w:color="000000"/>
              </w:rPr>
              <w:t>ea</w:t>
            </w:r>
            <w:r w:rsidR="0030020A" w:rsidRPr="007A3929">
              <w:rPr>
                <w:rFonts w:eastAsia="Arial Unicode MS" w:cs="Arial"/>
                <w:color w:val="000000"/>
                <w:sz w:val="22"/>
                <w:szCs w:val="22"/>
                <w:u w:color="000000"/>
              </w:rPr>
              <w:t>rs population between now and 2033.</w:t>
            </w:r>
          </w:p>
          <w:p w:rsidR="00AC6078" w:rsidRDefault="00AC6078" w:rsidP="00AC6078">
            <w:pPr>
              <w:jc w:val="both"/>
              <w:rPr>
                <w:rFonts w:eastAsia="Arial Unicode MS" w:cs="Arial"/>
                <w:color w:val="000000"/>
                <w:sz w:val="22"/>
                <w:szCs w:val="22"/>
                <w:u w:color="000000"/>
              </w:rPr>
            </w:pPr>
          </w:p>
          <w:p w:rsidR="0030020A" w:rsidRPr="007A3929" w:rsidRDefault="0030020A" w:rsidP="0030020A">
            <w:pPr>
              <w:autoSpaceDE w:val="0"/>
              <w:autoSpaceDN w:val="0"/>
              <w:adjustRightInd w:val="0"/>
              <w:rPr>
                <w:rFonts w:cs="Arial"/>
                <w:color w:val="000000"/>
                <w:sz w:val="22"/>
                <w:szCs w:val="22"/>
              </w:rPr>
            </w:pPr>
            <w:r w:rsidRPr="007A3929">
              <w:rPr>
                <w:rFonts w:cs="Arial"/>
                <w:color w:val="000000"/>
                <w:sz w:val="22"/>
                <w:szCs w:val="22"/>
              </w:rPr>
              <w:t xml:space="preserve">The rehabilitation team delivers a service that enables residents to maximise their health and independence through a coordinated approach by all disciplines.  </w:t>
            </w:r>
          </w:p>
          <w:p w:rsidR="0030020A" w:rsidRPr="007A3929" w:rsidRDefault="0030020A" w:rsidP="0030020A">
            <w:pPr>
              <w:rPr>
                <w:rFonts w:cs="Arial"/>
                <w:color w:val="000000"/>
                <w:sz w:val="22"/>
                <w:szCs w:val="22"/>
              </w:rPr>
            </w:pPr>
          </w:p>
          <w:p w:rsidR="0030020A" w:rsidRPr="007A3929" w:rsidRDefault="0030020A" w:rsidP="0030020A">
            <w:pPr>
              <w:rPr>
                <w:rFonts w:cs="Arial"/>
                <w:color w:val="000000"/>
                <w:sz w:val="22"/>
                <w:szCs w:val="22"/>
              </w:rPr>
            </w:pPr>
            <w:r w:rsidRPr="007A3929">
              <w:rPr>
                <w:rFonts w:cs="Arial"/>
                <w:color w:val="000000"/>
                <w:sz w:val="22"/>
                <w:szCs w:val="22"/>
              </w:rPr>
              <w:t>The broad aims of the service are:-</w:t>
            </w:r>
          </w:p>
          <w:p w:rsidR="0030020A" w:rsidRPr="007A3929" w:rsidRDefault="0030020A" w:rsidP="00862104">
            <w:pPr>
              <w:numPr>
                <w:ilvl w:val="0"/>
                <w:numId w:val="16"/>
              </w:numPr>
              <w:autoSpaceDE w:val="0"/>
              <w:autoSpaceDN w:val="0"/>
              <w:adjustRightInd w:val="0"/>
              <w:rPr>
                <w:rFonts w:cs="Arial"/>
                <w:color w:val="000000"/>
                <w:sz w:val="22"/>
                <w:szCs w:val="22"/>
              </w:rPr>
            </w:pPr>
            <w:r w:rsidRPr="007A3929">
              <w:rPr>
                <w:rFonts w:cs="Arial"/>
                <w:color w:val="000000"/>
                <w:sz w:val="22"/>
                <w:szCs w:val="22"/>
              </w:rPr>
              <w:t>Single Point of entry to access multi disciplinary rehabilitation and enablement services.</w:t>
            </w:r>
          </w:p>
          <w:p w:rsidR="0030020A" w:rsidRPr="007A3929" w:rsidRDefault="0030020A" w:rsidP="00862104">
            <w:pPr>
              <w:numPr>
                <w:ilvl w:val="0"/>
                <w:numId w:val="15"/>
              </w:numPr>
              <w:autoSpaceDE w:val="0"/>
              <w:autoSpaceDN w:val="0"/>
              <w:adjustRightInd w:val="0"/>
              <w:rPr>
                <w:rFonts w:cs="Arial"/>
                <w:color w:val="000000"/>
                <w:sz w:val="22"/>
                <w:szCs w:val="22"/>
              </w:rPr>
            </w:pPr>
            <w:r w:rsidRPr="007A3929">
              <w:rPr>
                <w:rFonts w:cs="Arial"/>
                <w:color w:val="000000"/>
                <w:sz w:val="22"/>
                <w:szCs w:val="22"/>
              </w:rPr>
              <w:t>Service provision to address all levels of need, complexity and vulnerability.</w:t>
            </w:r>
          </w:p>
          <w:p w:rsidR="0030020A" w:rsidRPr="007A3929" w:rsidRDefault="0030020A" w:rsidP="00862104">
            <w:pPr>
              <w:numPr>
                <w:ilvl w:val="0"/>
                <w:numId w:val="15"/>
              </w:numPr>
              <w:autoSpaceDE w:val="0"/>
              <w:autoSpaceDN w:val="0"/>
              <w:adjustRightInd w:val="0"/>
              <w:rPr>
                <w:rFonts w:cs="Arial"/>
                <w:color w:val="000000"/>
                <w:sz w:val="22"/>
                <w:szCs w:val="22"/>
              </w:rPr>
            </w:pPr>
            <w:r w:rsidRPr="007A3929">
              <w:rPr>
                <w:rFonts w:cs="Arial"/>
                <w:color w:val="000000"/>
                <w:sz w:val="22"/>
                <w:szCs w:val="22"/>
              </w:rPr>
              <w:t>Shift in service delivery towards local community provision.</w:t>
            </w:r>
          </w:p>
          <w:p w:rsidR="0030020A" w:rsidRPr="007A3929" w:rsidRDefault="0030020A" w:rsidP="00862104">
            <w:pPr>
              <w:numPr>
                <w:ilvl w:val="0"/>
                <w:numId w:val="15"/>
              </w:numPr>
              <w:autoSpaceDE w:val="0"/>
              <w:autoSpaceDN w:val="0"/>
              <w:adjustRightInd w:val="0"/>
              <w:rPr>
                <w:rFonts w:cs="Arial"/>
                <w:color w:val="000000"/>
                <w:sz w:val="22"/>
                <w:szCs w:val="22"/>
              </w:rPr>
            </w:pPr>
            <w:r w:rsidRPr="007A3929">
              <w:rPr>
                <w:rFonts w:cs="Arial"/>
                <w:color w:val="000000"/>
                <w:sz w:val="22"/>
                <w:szCs w:val="22"/>
              </w:rPr>
              <w:t xml:space="preserve">Development of patient centred pathways. </w:t>
            </w:r>
          </w:p>
          <w:p w:rsidR="0030020A" w:rsidRPr="007A3929" w:rsidRDefault="00661291" w:rsidP="00862104">
            <w:pPr>
              <w:numPr>
                <w:ilvl w:val="0"/>
                <w:numId w:val="15"/>
              </w:numPr>
              <w:autoSpaceDE w:val="0"/>
              <w:autoSpaceDN w:val="0"/>
              <w:adjustRightInd w:val="0"/>
              <w:rPr>
                <w:rFonts w:cs="Arial"/>
                <w:color w:val="000000"/>
                <w:sz w:val="22"/>
                <w:szCs w:val="22"/>
              </w:rPr>
            </w:pPr>
            <w:r>
              <w:rPr>
                <w:rFonts w:cs="Arial"/>
                <w:color w:val="000000"/>
                <w:sz w:val="22"/>
                <w:szCs w:val="22"/>
              </w:rPr>
              <w:t xml:space="preserve">Support </w:t>
            </w:r>
            <w:r w:rsidR="0030020A" w:rsidRPr="007A3929">
              <w:rPr>
                <w:rFonts w:cs="Arial"/>
                <w:color w:val="000000"/>
                <w:sz w:val="22"/>
                <w:szCs w:val="22"/>
              </w:rPr>
              <w:t>hospital discharge.</w:t>
            </w:r>
          </w:p>
          <w:p w:rsidR="0030020A" w:rsidRPr="007A3929" w:rsidRDefault="0030020A" w:rsidP="00862104">
            <w:pPr>
              <w:numPr>
                <w:ilvl w:val="0"/>
                <w:numId w:val="15"/>
              </w:numPr>
              <w:autoSpaceDE w:val="0"/>
              <w:autoSpaceDN w:val="0"/>
              <w:adjustRightInd w:val="0"/>
              <w:rPr>
                <w:rFonts w:cs="Arial"/>
                <w:color w:val="000000"/>
                <w:sz w:val="22"/>
                <w:szCs w:val="22"/>
              </w:rPr>
            </w:pPr>
            <w:r w:rsidRPr="007A3929">
              <w:rPr>
                <w:rFonts w:cs="Arial"/>
                <w:color w:val="000000"/>
                <w:sz w:val="22"/>
                <w:szCs w:val="22"/>
              </w:rPr>
              <w:t>Prevent avoidable hospital admissions.</w:t>
            </w:r>
          </w:p>
          <w:p w:rsidR="0030020A" w:rsidRPr="00186D21" w:rsidRDefault="0030020A" w:rsidP="0030020A">
            <w:pPr>
              <w:jc w:val="both"/>
              <w:rPr>
                <w:rFonts w:cs="Arial"/>
                <w:b/>
                <w:sz w:val="22"/>
                <w:szCs w:val="22"/>
              </w:rPr>
            </w:pPr>
          </w:p>
          <w:p w:rsidR="00D450DD" w:rsidRPr="00186D21" w:rsidRDefault="00D450DD" w:rsidP="00D450DD">
            <w:pPr>
              <w:jc w:val="both"/>
              <w:rPr>
                <w:rFonts w:cs="Arial"/>
                <w:b/>
                <w:sz w:val="22"/>
                <w:szCs w:val="22"/>
              </w:rPr>
            </w:pPr>
          </w:p>
          <w:p w:rsidR="00654ADA" w:rsidRPr="00186D21" w:rsidRDefault="00654ADA">
            <w:pPr>
              <w:jc w:val="both"/>
              <w:rPr>
                <w:rFonts w:cs="Arial"/>
                <w:b/>
                <w:bCs/>
                <w:sz w:val="22"/>
                <w:szCs w:val="22"/>
              </w:rPr>
            </w:pPr>
          </w:p>
          <w:p w:rsidR="00D07736" w:rsidRPr="00186D21" w:rsidRDefault="00D07736">
            <w:pPr>
              <w:jc w:val="both"/>
              <w:rPr>
                <w:rFonts w:cs="Arial"/>
                <w:b/>
                <w:bCs/>
                <w:sz w:val="22"/>
                <w:szCs w:val="22"/>
              </w:rPr>
            </w:pPr>
          </w:p>
          <w:p w:rsidR="00D07736" w:rsidRPr="00186D21" w:rsidRDefault="00D07736">
            <w:pPr>
              <w:jc w:val="both"/>
              <w:rPr>
                <w:rFonts w:cs="Arial"/>
                <w:b/>
                <w:bCs/>
                <w:sz w:val="22"/>
                <w:szCs w:val="22"/>
              </w:rPr>
            </w:pPr>
          </w:p>
          <w:p w:rsidR="00654ADA" w:rsidRPr="00186D21" w:rsidRDefault="00654ADA">
            <w:pPr>
              <w:jc w:val="both"/>
              <w:rPr>
                <w:rFonts w:cs="Arial"/>
                <w:b/>
                <w:bCs/>
                <w:sz w:val="22"/>
                <w:szCs w:val="22"/>
              </w:rPr>
            </w:pPr>
          </w:p>
        </w:tc>
      </w:tr>
      <w:tr w:rsidR="00654ADA" w:rsidRPr="00186D21">
        <w:tblPrEx>
          <w:tblCellMar>
            <w:top w:w="0" w:type="dxa"/>
            <w:bottom w:w="0" w:type="dxa"/>
          </w:tblCellMar>
        </w:tblPrEx>
        <w:tc>
          <w:tcPr>
            <w:tcW w:w="9720" w:type="dxa"/>
          </w:tcPr>
          <w:p w:rsidR="00654ADA" w:rsidRPr="00186D21" w:rsidRDefault="00654ADA">
            <w:pPr>
              <w:rPr>
                <w:rFonts w:cs="Arial"/>
                <w:sz w:val="22"/>
                <w:szCs w:val="22"/>
              </w:rPr>
            </w:pPr>
          </w:p>
          <w:p w:rsidR="00654ADA" w:rsidRPr="00186D21" w:rsidRDefault="00654ADA">
            <w:pPr>
              <w:rPr>
                <w:rFonts w:cs="Arial"/>
                <w:b/>
                <w:bCs/>
                <w:sz w:val="22"/>
                <w:szCs w:val="22"/>
              </w:rPr>
            </w:pPr>
            <w:r w:rsidRPr="00186D21">
              <w:rPr>
                <w:rFonts w:cs="Arial"/>
                <w:b/>
                <w:bCs/>
                <w:sz w:val="22"/>
                <w:szCs w:val="22"/>
              </w:rPr>
              <w:t>4.  ORGANISATIONAL POSITION</w:t>
            </w:r>
          </w:p>
          <w:p w:rsidR="0040151A" w:rsidRPr="00186D21" w:rsidRDefault="0040151A">
            <w:pPr>
              <w:pStyle w:val="BodyText"/>
              <w:tabs>
                <w:tab w:val="left" w:pos="0"/>
              </w:tabs>
              <w:rPr>
                <w:rFonts w:cs="Arial"/>
                <w:b/>
                <w:sz w:val="22"/>
                <w:szCs w:val="22"/>
              </w:rPr>
            </w:pPr>
          </w:p>
          <w:p w:rsidR="00F853DC" w:rsidRPr="00186D21" w:rsidRDefault="00C55779" w:rsidP="00F853DC">
            <w:pPr>
              <w:pStyle w:val="BodyText"/>
              <w:tabs>
                <w:tab w:val="left" w:pos="0"/>
              </w:tabs>
              <w:rPr>
                <w:rFonts w:cs="Arial"/>
                <w:b/>
                <w:sz w:val="22"/>
                <w:szCs w:val="22"/>
              </w:rPr>
            </w:pPr>
            <w:r>
              <w:rPr>
                <w:rFonts w:cs="Arial"/>
                <w:b/>
                <w:noProof/>
                <w:sz w:val="22"/>
                <w:szCs w:val="22"/>
                <w:lang w:eastAsia="en-GB"/>
              </w:rPr>
              <mc:AlternateContent>
                <mc:Choice Requires="wpc">
                  <w:drawing>
                    <wp:inline distT="0" distB="0" distL="0" distR="0">
                      <wp:extent cx="5111115" cy="3046730"/>
                      <wp:effectExtent l="20955" t="17145" r="11430" b="12700"/>
                      <wp:docPr id="25" name="Canvas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3175" cap="flat" cmpd="sng" algn="ctr">
                                <a:solidFill>
                                  <a:srgbClr val="000000"/>
                                </a:solidFill>
                                <a:prstDash val="sysDot"/>
                                <a:miter lim="800000"/>
                                <a:headEnd type="none" w="med" len="med"/>
                                <a:tailEnd type="none" w="med" len="med"/>
                              </a:ln>
                            </wpc:whole>
                            <wps:wsp>
                              <wps:cNvPr id="3" name="Rectangle 27"/>
                              <wps:cNvSpPr>
                                <a:spLocks noChangeArrowheads="1"/>
                              </wps:cNvSpPr>
                              <wps:spPr bwMode="auto">
                                <a:xfrm>
                                  <a:off x="1375742" y="98031"/>
                                  <a:ext cx="2064323" cy="39353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Text Box 28"/>
                              <wps:cNvSpPr txBox="1">
                                <a:spLocks noChangeArrowheads="1"/>
                              </wps:cNvSpPr>
                              <wps:spPr bwMode="auto">
                                <a:xfrm>
                                  <a:off x="1375742" y="98031"/>
                                  <a:ext cx="2064323" cy="393536"/>
                                </a:xfrm>
                                <a:prstGeom prst="rect">
                                  <a:avLst/>
                                </a:prstGeom>
                                <a:solidFill>
                                  <a:srgbClr val="00FFFF"/>
                                </a:solidFill>
                                <a:ln w="9525">
                                  <a:solidFill>
                                    <a:srgbClr val="000000"/>
                                  </a:solidFill>
                                  <a:miter lim="800000"/>
                                  <a:headEnd/>
                                  <a:tailEnd/>
                                </a:ln>
                              </wps:spPr>
                              <wps:txbx>
                                <w:txbxContent>
                                  <w:p w:rsidR="006869AD" w:rsidRDefault="006869AD" w:rsidP="00661291">
                                    <w:pPr>
                                      <w:jc w:val="center"/>
                                    </w:pPr>
                                    <w:r>
                                      <w:t>Rehabilitation Manager</w:t>
                                    </w:r>
                                  </w:p>
                                </w:txbxContent>
                              </wps:txbx>
                              <wps:bodyPr rot="0" vert="horz" wrap="square" lIns="91440" tIns="45720" rIns="91440" bIns="45720" anchor="t" anchorCtr="0" upright="1">
                                <a:noAutofit/>
                              </wps:bodyPr>
                            </wps:wsp>
                            <wps:wsp>
                              <wps:cNvPr id="5" name="Rectangle 29"/>
                              <wps:cNvSpPr>
                                <a:spLocks noChangeArrowheads="1"/>
                              </wps:cNvSpPr>
                              <wps:spPr bwMode="auto">
                                <a:xfrm>
                                  <a:off x="1474415" y="786367"/>
                                  <a:ext cx="983180" cy="29479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Text Box 30"/>
                              <wps:cNvSpPr txBox="1">
                                <a:spLocks noChangeArrowheads="1"/>
                              </wps:cNvSpPr>
                              <wps:spPr bwMode="auto">
                                <a:xfrm>
                                  <a:off x="1474415" y="786367"/>
                                  <a:ext cx="1867687" cy="295505"/>
                                </a:xfrm>
                                <a:prstGeom prst="rect">
                                  <a:avLst/>
                                </a:prstGeom>
                                <a:solidFill>
                                  <a:srgbClr val="00FFFF"/>
                                </a:solidFill>
                                <a:ln w="9525">
                                  <a:solidFill>
                                    <a:srgbClr val="000000"/>
                                  </a:solidFill>
                                  <a:miter lim="800000"/>
                                  <a:headEnd/>
                                  <a:tailEnd/>
                                </a:ln>
                              </wps:spPr>
                              <wps:txbx>
                                <w:txbxContent>
                                  <w:p w:rsidR="006869AD" w:rsidRDefault="006869AD" w:rsidP="00661291">
                                    <w:pPr>
                                      <w:jc w:val="center"/>
                                    </w:pPr>
                                    <w:r>
                                      <w:t>Team Leader Rehabilitation Team</w:t>
                                    </w:r>
                                  </w:p>
                                </w:txbxContent>
                              </wps:txbx>
                              <wps:bodyPr rot="0" vert="horz" wrap="square" lIns="91440" tIns="45720" rIns="91440" bIns="45720" anchor="t" anchorCtr="0" upright="1">
                                <a:noAutofit/>
                              </wps:bodyPr>
                            </wps:wsp>
                            <wps:wsp>
                              <wps:cNvPr id="7" name="Rectangle 33"/>
                              <wps:cNvSpPr>
                                <a:spLocks noChangeArrowheads="1"/>
                              </wps:cNvSpPr>
                              <wps:spPr bwMode="auto">
                                <a:xfrm>
                                  <a:off x="97963" y="1768796"/>
                                  <a:ext cx="1769724" cy="29479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Text Box 34"/>
                              <wps:cNvSpPr txBox="1">
                                <a:spLocks noChangeArrowheads="1"/>
                              </wps:cNvSpPr>
                              <wps:spPr bwMode="auto">
                                <a:xfrm>
                                  <a:off x="97963" y="1768796"/>
                                  <a:ext cx="2162995" cy="393536"/>
                                </a:xfrm>
                                <a:prstGeom prst="rect">
                                  <a:avLst/>
                                </a:prstGeom>
                                <a:solidFill>
                                  <a:srgbClr val="00FFFF"/>
                                </a:solidFill>
                                <a:ln w="9525">
                                  <a:solidFill>
                                    <a:srgbClr val="000000"/>
                                  </a:solidFill>
                                  <a:miter lim="800000"/>
                                  <a:headEnd/>
                                  <a:tailEnd/>
                                </a:ln>
                              </wps:spPr>
                              <wps:txbx>
                                <w:txbxContent>
                                  <w:p w:rsidR="006869AD" w:rsidRDefault="006869AD" w:rsidP="00661291">
                                    <w:pPr>
                                      <w:jc w:val="center"/>
                                    </w:pPr>
                                    <w:r>
                                      <w:t>Band 6 Occupational Therapist– This Post</w:t>
                                    </w:r>
                                  </w:p>
                                </w:txbxContent>
                              </wps:txbx>
                              <wps:bodyPr rot="0" vert="horz" wrap="square" lIns="91440" tIns="45720" rIns="91440" bIns="45720" anchor="t" anchorCtr="0" upright="1">
                                <a:noAutofit/>
                              </wps:bodyPr>
                            </wps:wsp>
                            <wps:wsp>
                              <wps:cNvPr id="9" name="Rectangle 35"/>
                              <wps:cNvSpPr>
                                <a:spLocks noChangeArrowheads="1"/>
                              </wps:cNvSpPr>
                              <wps:spPr bwMode="auto">
                                <a:xfrm>
                                  <a:off x="1375742" y="2359100"/>
                                  <a:ext cx="2162995" cy="29479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Text Box 36"/>
                              <wps:cNvSpPr txBox="1">
                                <a:spLocks noChangeArrowheads="1"/>
                              </wps:cNvSpPr>
                              <wps:spPr bwMode="auto">
                                <a:xfrm>
                                  <a:off x="1375742" y="2359100"/>
                                  <a:ext cx="2162995" cy="294799"/>
                                </a:xfrm>
                                <a:prstGeom prst="rect">
                                  <a:avLst/>
                                </a:prstGeom>
                                <a:solidFill>
                                  <a:srgbClr val="00FFFF"/>
                                </a:solidFill>
                                <a:ln w="9525">
                                  <a:solidFill>
                                    <a:srgbClr val="000000"/>
                                  </a:solidFill>
                                  <a:miter lim="800000"/>
                                  <a:headEnd/>
                                  <a:tailEnd/>
                                </a:ln>
                              </wps:spPr>
                              <wps:txbx>
                                <w:txbxContent>
                                  <w:p w:rsidR="006869AD" w:rsidRDefault="006869AD" w:rsidP="00661291">
                                    <w:pPr>
                                      <w:jc w:val="center"/>
                                    </w:pPr>
                                    <w:r>
                                      <w:t>Rehabilitation Support Workers</w:t>
                                    </w:r>
                                  </w:p>
                                </w:txbxContent>
                              </wps:txbx>
                              <wps:bodyPr rot="0" vert="horz" wrap="square" lIns="91440" tIns="45720" rIns="91440" bIns="45720" anchor="t" anchorCtr="0" upright="1">
                                <a:noAutofit/>
                              </wps:bodyPr>
                            </wps:wsp>
                            <wps:wsp>
                              <wps:cNvPr id="11" name="Rectangle 37"/>
                              <wps:cNvSpPr>
                                <a:spLocks noChangeArrowheads="1"/>
                              </wps:cNvSpPr>
                              <wps:spPr bwMode="auto">
                                <a:xfrm>
                                  <a:off x="2653521" y="1768796"/>
                                  <a:ext cx="2260959" cy="39353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Text Box 38"/>
                              <wps:cNvSpPr txBox="1">
                                <a:spLocks noChangeArrowheads="1"/>
                              </wps:cNvSpPr>
                              <wps:spPr bwMode="auto">
                                <a:xfrm>
                                  <a:off x="2653521" y="1768796"/>
                                  <a:ext cx="2260959" cy="393536"/>
                                </a:xfrm>
                                <a:prstGeom prst="rect">
                                  <a:avLst/>
                                </a:prstGeom>
                                <a:solidFill>
                                  <a:srgbClr val="00FFFF"/>
                                </a:solidFill>
                                <a:ln w="9525">
                                  <a:solidFill>
                                    <a:srgbClr val="000000"/>
                                  </a:solidFill>
                                  <a:miter lim="800000"/>
                                  <a:headEnd/>
                                  <a:tailEnd/>
                                </a:ln>
                              </wps:spPr>
                              <wps:txbx>
                                <w:txbxContent>
                                  <w:p w:rsidR="006869AD" w:rsidRDefault="006869AD" w:rsidP="00661291">
                                    <w:r>
                                      <w:t xml:space="preserve">Rest of Rehabilitation Team – OT, Nursing, Podiatry, Dietetics, </w:t>
                                    </w:r>
                                  </w:p>
                                </w:txbxContent>
                              </wps:txbx>
                              <wps:bodyPr rot="0" vert="horz" wrap="square" lIns="91440" tIns="45720" rIns="91440" bIns="45720" anchor="t" anchorCtr="0" upright="1">
                                <a:noAutofit/>
                              </wps:bodyPr>
                            </wps:wsp>
                            <wps:wsp>
                              <wps:cNvPr id="13" name="Line 39"/>
                              <wps:cNvCnPr>
                                <a:cxnSpLocks noChangeShapeType="1"/>
                              </wps:cNvCnPr>
                              <wps:spPr bwMode="auto">
                                <a:xfrm flipH="1">
                                  <a:off x="2358922" y="491567"/>
                                  <a:ext cx="710" cy="2947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40"/>
                              <wps:cNvCnPr>
                                <a:cxnSpLocks noChangeShapeType="1"/>
                              </wps:cNvCnPr>
                              <wps:spPr bwMode="auto">
                                <a:xfrm>
                                  <a:off x="2260959" y="1965564"/>
                                  <a:ext cx="3925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42"/>
                              <wps:cNvCnPr>
                                <a:cxnSpLocks noChangeShapeType="1"/>
                              </wps:cNvCnPr>
                              <wps:spPr bwMode="auto">
                                <a:xfrm flipH="1">
                                  <a:off x="1096050" y="1081166"/>
                                  <a:ext cx="1164908" cy="673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43"/>
                              <wps:cNvCnPr>
                                <a:cxnSpLocks noChangeShapeType="1"/>
                              </wps:cNvCnPr>
                              <wps:spPr bwMode="auto">
                                <a:xfrm>
                                  <a:off x="2457594" y="1081166"/>
                                  <a:ext cx="1372902" cy="686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44"/>
                              <wps:cNvCnPr>
                                <a:cxnSpLocks noChangeShapeType="1"/>
                              </wps:cNvCnPr>
                              <wps:spPr bwMode="auto">
                                <a:xfrm>
                                  <a:off x="1376452" y="2162332"/>
                                  <a:ext cx="491235" cy="1967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45"/>
                              <wps:cNvCnPr>
                                <a:cxnSpLocks noChangeShapeType="1"/>
                              </wps:cNvCnPr>
                              <wps:spPr bwMode="auto">
                                <a:xfrm flipH="1">
                                  <a:off x="3243428" y="2162332"/>
                                  <a:ext cx="393982" cy="1974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5" o:spid="_x0000_s1026" editas="canvas" style="width:402.45pt;height:239.9pt;mso-position-horizontal-relative:char;mso-position-vertical-relative:line" coordsize="51111,3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111;height:30467;visibility:visible;mso-wrap-style:square" stroked="t" strokeweight=".25pt">
                        <v:fill o:detectmouseclick="t"/>
                        <v:stroke dashstyle="1 1"/>
                        <v:path o:connecttype="none"/>
                      </v:shape>
                      <v:rect id="Rectangle 27" o:spid="_x0000_s1028" style="position:absolute;left:13757;top:980;width:20643;height:3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type id="_x0000_t202" coordsize="21600,21600" o:spt="202" path="m,l,21600r21600,l21600,xe">
                        <v:stroke joinstyle="miter"/>
                        <v:path gradientshapeok="t" o:connecttype="rect"/>
                      </v:shapetype>
                      <v:shape id="Text Box 28" o:spid="_x0000_s1029" type="#_x0000_t202" style="position:absolute;left:13757;top:980;width:20643;height:3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n2BMMA&#10;AADaAAAADwAAAGRycy9kb3ducmV2LnhtbESP3WrCQBSE74W+w3KE3ukmoiLRVUQUCtW2/uHtMXtM&#10;QrNnQ3ar8e27guDlMDPfMJNZY0pxpdoVlhXE3QgEcWp1wZmCw37VGYFwHlljaZkU3MnBbPrWmmCi&#10;7Y23dN35TAQIuwQV5N5XiZQuzcmg69qKOHgXWxv0QdaZ1DXeAtyUshdFQ2mw4LCQY0WLnNLf3Z9R&#10;8I1fy9ic1m7x0z9/LjeDY6wvpVLv7WY+BuGp8a/ws/2hFfThcSXcAD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7n2BMMAAADaAAAADwAAAAAAAAAAAAAAAACYAgAAZHJzL2Rv&#10;d25yZXYueG1sUEsFBgAAAAAEAAQA9QAAAIgDAAAAAA==&#10;" fillcolor="aqua">
                        <v:textbox>
                          <w:txbxContent>
                            <w:p w:rsidR="006869AD" w:rsidRDefault="006869AD" w:rsidP="00661291">
                              <w:pPr>
                                <w:jc w:val="center"/>
                              </w:pPr>
                              <w:r>
                                <w:t>Rehabilitation Manager</w:t>
                              </w:r>
                            </w:p>
                          </w:txbxContent>
                        </v:textbox>
                      </v:shape>
                      <v:rect id="Rectangle 29" o:spid="_x0000_s1030" style="position:absolute;left:14744;top:7863;width:9831;height:2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shape id="Text Box 30" o:spid="_x0000_s1031" type="#_x0000_t202" style="position:absolute;left:14744;top:7863;width:18677;height:2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fN6MMA&#10;AADaAAAADwAAAGRycy9kb3ducmV2LnhtbESPW4vCMBSE3wX/QziCb2vaxRWpRhFxQdC9eMPXY3Ns&#10;i81JaaLWf28WFnwcZuYbZjxtTCluVLvCsoK4F4EgTq0uOFOw332+DUE4j6yxtEwKHuRgOmm3xpho&#10;e+cN3bY+EwHCLkEFufdVIqVLczLoerYiDt7Z1gZ9kHUmdY33ADelfI+igTRYcFjIsaJ5TullezUK&#10;fvB7EZvj2s1/+6fV4uvjEOtzqVS308xGIDw1/hX+by+1ggH8XQk3QE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fN6MMAAADaAAAADwAAAAAAAAAAAAAAAACYAgAAZHJzL2Rv&#10;d25yZXYueG1sUEsFBgAAAAAEAAQA9QAAAIgDAAAAAA==&#10;" fillcolor="aqua">
                        <v:textbox>
                          <w:txbxContent>
                            <w:p w:rsidR="006869AD" w:rsidRDefault="006869AD" w:rsidP="00661291">
                              <w:pPr>
                                <w:jc w:val="center"/>
                              </w:pPr>
                              <w:r>
                                <w:t>Team Leader Rehabilitation Team</w:t>
                              </w:r>
                            </w:p>
                          </w:txbxContent>
                        </v:textbox>
                      </v:shape>
                      <v:rect id="Rectangle 33" o:spid="_x0000_s1032" style="position:absolute;left:979;top:17687;width:17697;height:2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shape id="Text Box 34" o:spid="_x0000_s1033" type="#_x0000_t202" style="position:absolute;left:979;top:17687;width:21630;height:3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T8AcEA&#10;AADaAAAADwAAAGRycy9kb3ducmV2LnhtbERPy2rCQBTdC/2H4Rbc1UmKlhIdpYQUBLUPH3R7m7km&#10;oZk7ITMm8e+dRcHl4bwXq8HUoqPWVZYVxJMIBHFudcWFguPh/ekVhPPIGmvLpOBKDlbLh9ECE217&#10;/qZu7wsRQtglqKD0vkmkdHlJBt3ENsSBO9vWoA+wLaRusQ/hppbPUfQiDVYcGkpsKC0p/9tfjIJP&#10;/Mhi87N16df0d5PtZqdYn2ulxo/D2xyEp8Hfxf/utVYQtoYr4QbI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0/AHBAAAA2gAAAA8AAAAAAAAAAAAAAAAAmAIAAGRycy9kb3du&#10;cmV2LnhtbFBLBQYAAAAABAAEAPUAAACGAwAAAAA=&#10;" fillcolor="aqua">
                        <v:textbox>
                          <w:txbxContent>
                            <w:p w:rsidR="006869AD" w:rsidRDefault="006869AD" w:rsidP="00661291">
                              <w:pPr>
                                <w:jc w:val="center"/>
                              </w:pPr>
                              <w:r>
                                <w:t>Band 6 Occupational Therapist– This Post</w:t>
                              </w:r>
                            </w:p>
                          </w:txbxContent>
                        </v:textbox>
                      </v:shape>
                      <v:rect id="Rectangle 35" o:spid="_x0000_s1034" style="position:absolute;left:13757;top:23591;width:21630;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shape id="Text Box 36" o:spid="_x0000_s1035" type="#_x0000_t202" style="position:absolute;left:13757;top:23591;width:21630;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J8icUA&#10;AADbAAAADwAAAGRycy9kb3ducmV2LnhtbESPT2vCQBDF70K/wzKF3nQTUSmpqxRREFr/1Lb0Os2O&#10;SWh2NmS3Gr+9cxC8zfDevPeb6bxztTpRGyrPBtJBAoo497biwsDX56r/DCpEZIu1ZzJwoQDz2UNv&#10;ipn1Z/6g0yEWSkI4ZGigjLHJtA55SQ7DwDfEoh196zDK2hbatniWcFfrYZJMtMOKpaHEhhYl5X+H&#10;f2dgh9tl6n7ew2I/+n1bbsbfqT3Wxjw9dq8voCJ18W6+Xa+t4Au9/CID6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EnyJxQAAANsAAAAPAAAAAAAAAAAAAAAAAJgCAABkcnMv&#10;ZG93bnJldi54bWxQSwUGAAAAAAQABAD1AAAAigMAAAAA&#10;" fillcolor="aqua">
                        <v:textbox>
                          <w:txbxContent>
                            <w:p w:rsidR="006869AD" w:rsidRDefault="006869AD" w:rsidP="00661291">
                              <w:pPr>
                                <w:jc w:val="center"/>
                              </w:pPr>
                              <w:r>
                                <w:t>Rehabilitation Support Workers</w:t>
                              </w:r>
                            </w:p>
                          </w:txbxContent>
                        </v:textbox>
                      </v:shape>
                      <v:rect id="Rectangle 37" o:spid="_x0000_s1036" style="position:absolute;left:26535;top:17687;width:22609;height:3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shape id="Text Box 38" o:spid="_x0000_s1037" type="#_x0000_t202" style="position:absolute;left:26535;top:17687;width:22609;height:3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xHZcIA&#10;AADbAAAADwAAAGRycy9kb3ducmV2LnhtbERP22rCQBB9F/oPywh9002kikRXEVEQqm294euYHZPQ&#10;7GzIbjX+fVcQfJvDuc542phSXKl2hWUFcTcCQZxaXXCm4LBfdoYgnEfWWFomBXdyMJ28tcaYaHvj&#10;LV13PhMhhF2CCnLvq0RKl+Zk0HVtRRy4i60N+gDrTOoabyHclLIXRQNpsODQkGNF85zS392fUfCN&#10;X4vYnNZu/vNx/lxs+sdYX0ql3tvNbATCU+Nf4qd7pcP8Hjx+CQfIy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jEdlwgAAANsAAAAPAAAAAAAAAAAAAAAAAJgCAABkcnMvZG93&#10;bnJldi54bWxQSwUGAAAAAAQABAD1AAAAhwMAAAAA&#10;" fillcolor="aqua">
                        <v:textbox>
                          <w:txbxContent>
                            <w:p w:rsidR="006869AD" w:rsidRDefault="006869AD" w:rsidP="00661291">
                              <w:r>
                                <w:t xml:space="preserve">Rest of Rehabilitation Team – OT, Nursing, Podiatry, Dietetics, </w:t>
                              </w:r>
                            </w:p>
                          </w:txbxContent>
                        </v:textbox>
                      </v:shape>
                      <v:line id="Line 39" o:spid="_x0000_s1038" style="position:absolute;flip:x;visibility:visible;mso-wrap-style:square" from="23589,4915" to="23596,7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Line 40" o:spid="_x0000_s1039" style="position:absolute;visibility:visible;mso-wrap-style:square" from="22609,19655" to="26535,19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42" o:spid="_x0000_s1040" style="position:absolute;flip:x;visibility:visible;mso-wrap-style:square" from="10960,10811" to="22609,17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line id="Line 43" o:spid="_x0000_s1041" style="position:absolute;visibility:visible;mso-wrap-style:square" from="24575,10811" to="38304,17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44" o:spid="_x0000_s1042" style="position:absolute;visibility:visible;mso-wrap-style:square" from="13764,21623" to="18676,23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45" o:spid="_x0000_s1043" style="position:absolute;flip:x;visibility:visible;mso-wrap-style:square" from="32434,21623" to="36374,23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w10:anchorlock/>
                    </v:group>
                  </w:pict>
                </mc:Fallback>
              </mc:AlternateContent>
            </w:r>
          </w:p>
          <w:p w:rsidR="00D07736" w:rsidRPr="00186D21" w:rsidRDefault="00D07736" w:rsidP="00D07736">
            <w:pPr>
              <w:pStyle w:val="BodyText"/>
              <w:tabs>
                <w:tab w:val="left" w:pos="0"/>
              </w:tabs>
              <w:rPr>
                <w:rFonts w:cs="Arial"/>
                <w:b/>
                <w:sz w:val="22"/>
                <w:szCs w:val="22"/>
              </w:rPr>
            </w:pPr>
            <w:r w:rsidRPr="00186D21">
              <w:rPr>
                <w:rFonts w:cs="Arial"/>
                <w:b/>
                <w:sz w:val="22"/>
                <w:szCs w:val="22"/>
              </w:rPr>
              <w:t xml:space="preserve"> </w:t>
            </w:r>
          </w:p>
          <w:p w:rsidR="00D07736" w:rsidRPr="00186D21" w:rsidRDefault="00D07736" w:rsidP="00D07736">
            <w:pPr>
              <w:pStyle w:val="BodyText"/>
              <w:tabs>
                <w:tab w:val="left" w:pos="0"/>
              </w:tabs>
              <w:rPr>
                <w:rFonts w:cs="Arial"/>
                <w:b/>
                <w:sz w:val="22"/>
                <w:szCs w:val="22"/>
              </w:rPr>
            </w:pPr>
          </w:p>
          <w:p w:rsidR="006869AD" w:rsidRPr="00186D21" w:rsidRDefault="006869AD" w:rsidP="006869AD">
            <w:pPr>
              <w:tabs>
                <w:tab w:val="left" w:pos="1350"/>
                <w:tab w:val="num" w:pos="2160"/>
              </w:tabs>
              <w:ind w:left="397" w:right="432"/>
              <w:jc w:val="both"/>
              <w:rPr>
                <w:rFonts w:cs="Arial"/>
                <w:sz w:val="22"/>
                <w:szCs w:val="22"/>
              </w:rPr>
            </w:pPr>
            <w:r w:rsidRPr="00186D21">
              <w:rPr>
                <w:rFonts w:cs="Arial"/>
                <w:sz w:val="22"/>
                <w:szCs w:val="22"/>
              </w:rPr>
              <w:t xml:space="preserve">The post-holder is managerially responsible to the Rehabilitation Team Leader, but has professional accountability to a designated professional lead within the Sector.  </w:t>
            </w:r>
          </w:p>
          <w:p w:rsidR="006869AD" w:rsidRPr="00186D21" w:rsidRDefault="006869AD" w:rsidP="006869AD">
            <w:pPr>
              <w:rPr>
                <w:rFonts w:cs="Arial"/>
                <w:b/>
                <w:bCs/>
                <w:sz w:val="22"/>
                <w:szCs w:val="22"/>
              </w:rPr>
            </w:pPr>
            <w:r w:rsidRPr="00186D21">
              <w:rPr>
                <w:rFonts w:cs="Arial"/>
                <w:b/>
                <w:sz w:val="22"/>
                <w:szCs w:val="22"/>
              </w:rPr>
              <w:t xml:space="preserve">                                        </w:t>
            </w:r>
          </w:p>
          <w:p w:rsidR="00D65BD0" w:rsidRPr="00186D21" w:rsidRDefault="000A7D04">
            <w:pPr>
              <w:rPr>
                <w:rFonts w:cs="Arial"/>
                <w:b/>
                <w:bCs/>
                <w:sz w:val="22"/>
                <w:szCs w:val="22"/>
              </w:rPr>
            </w:pPr>
            <w:r w:rsidRPr="00186D21">
              <w:rPr>
                <w:rFonts w:cs="Arial"/>
                <w:b/>
                <w:sz w:val="22"/>
                <w:szCs w:val="22"/>
              </w:rPr>
              <w:t xml:space="preserve">                                 </w:t>
            </w:r>
          </w:p>
          <w:p w:rsidR="00D65BD0" w:rsidRPr="00186D21" w:rsidRDefault="00D65BD0">
            <w:pPr>
              <w:rPr>
                <w:rFonts w:cs="Arial"/>
                <w:b/>
                <w:bCs/>
                <w:sz w:val="22"/>
                <w:szCs w:val="22"/>
              </w:rPr>
            </w:pPr>
          </w:p>
          <w:p w:rsidR="00654ADA" w:rsidRPr="00186D21" w:rsidRDefault="00654ADA">
            <w:pPr>
              <w:rPr>
                <w:rFonts w:cs="Arial"/>
                <w:b/>
                <w:bCs/>
                <w:sz w:val="22"/>
                <w:szCs w:val="22"/>
              </w:rPr>
            </w:pPr>
          </w:p>
        </w:tc>
      </w:tr>
    </w:tbl>
    <w:p w:rsidR="00654ADA" w:rsidRPr="00186D21" w:rsidRDefault="00654ADA">
      <w:pPr>
        <w:rPr>
          <w:rFonts w:cs="Arial"/>
          <w:b/>
          <w:bCs/>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654ADA" w:rsidRPr="00186D21">
        <w:tblPrEx>
          <w:tblCellMar>
            <w:top w:w="0" w:type="dxa"/>
            <w:bottom w:w="0" w:type="dxa"/>
          </w:tblCellMar>
        </w:tblPrEx>
        <w:tc>
          <w:tcPr>
            <w:tcW w:w="9828" w:type="dxa"/>
          </w:tcPr>
          <w:p w:rsidR="00654ADA" w:rsidRPr="00186D21" w:rsidRDefault="00654ADA">
            <w:pPr>
              <w:ind w:right="-270"/>
              <w:jc w:val="both"/>
              <w:rPr>
                <w:rFonts w:cs="Arial"/>
                <w:b/>
                <w:bCs/>
                <w:sz w:val="22"/>
                <w:szCs w:val="22"/>
              </w:rPr>
            </w:pPr>
          </w:p>
          <w:p w:rsidR="00654ADA" w:rsidRPr="00186D21" w:rsidRDefault="00E51DBA" w:rsidP="0038549F">
            <w:pPr>
              <w:ind w:left="360" w:right="-270"/>
              <w:jc w:val="both"/>
              <w:rPr>
                <w:rFonts w:cs="Arial"/>
                <w:b/>
                <w:bCs/>
                <w:sz w:val="22"/>
                <w:szCs w:val="22"/>
              </w:rPr>
            </w:pPr>
            <w:r w:rsidRPr="00186D21">
              <w:rPr>
                <w:rFonts w:cs="Arial"/>
                <w:b/>
                <w:bCs/>
                <w:sz w:val="22"/>
                <w:szCs w:val="22"/>
              </w:rPr>
              <w:t xml:space="preserve">5. </w:t>
            </w:r>
            <w:r w:rsidR="00654ADA" w:rsidRPr="00186D21">
              <w:rPr>
                <w:rFonts w:cs="Arial"/>
                <w:b/>
                <w:bCs/>
                <w:sz w:val="22"/>
                <w:szCs w:val="22"/>
              </w:rPr>
              <w:t>SCOPE AND RANGE</w:t>
            </w:r>
          </w:p>
          <w:p w:rsidR="00D450DD" w:rsidRPr="00186D21" w:rsidRDefault="00D450DD" w:rsidP="00D450DD">
            <w:pPr>
              <w:ind w:left="360" w:right="-270"/>
              <w:jc w:val="both"/>
              <w:rPr>
                <w:rFonts w:cs="Arial"/>
                <w:b/>
                <w:sz w:val="22"/>
                <w:szCs w:val="22"/>
              </w:rPr>
            </w:pPr>
          </w:p>
          <w:p w:rsidR="0038549F" w:rsidRPr="00186D21" w:rsidRDefault="00D46A07" w:rsidP="0038549F">
            <w:pPr>
              <w:ind w:left="432" w:right="252"/>
              <w:jc w:val="both"/>
              <w:rPr>
                <w:rFonts w:cs="Arial"/>
                <w:sz w:val="22"/>
                <w:szCs w:val="22"/>
              </w:rPr>
            </w:pPr>
            <w:r w:rsidRPr="00186D21">
              <w:rPr>
                <w:rFonts w:cs="Arial"/>
                <w:sz w:val="22"/>
                <w:szCs w:val="22"/>
              </w:rPr>
              <w:t xml:space="preserve">Patients </w:t>
            </w:r>
            <w:r w:rsidR="0038549F" w:rsidRPr="00186D21">
              <w:rPr>
                <w:rFonts w:cs="Arial"/>
                <w:sz w:val="22"/>
                <w:szCs w:val="22"/>
              </w:rPr>
              <w:t>have a diverse nature and range of conditions from newly diagnosed neurological disease</w:t>
            </w:r>
            <w:r w:rsidR="0030020A">
              <w:rPr>
                <w:rFonts w:cs="Arial"/>
                <w:sz w:val="22"/>
                <w:szCs w:val="22"/>
              </w:rPr>
              <w:t>, exacerbations of long term conditions</w:t>
            </w:r>
            <w:r w:rsidR="0038549F" w:rsidRPr="00186D21">
              <w:rPr>
                <w:rFonts w:cs="Arial"/>
                <w:sz w:val="22"/>
                <w:szCs w:val="22"/>
              </w:rPr>
              <w:t xml:space="preserve"> to end stage palliative care.</w:t>
            </w:r>
          </w:p>
          <w:p w:rsidR="0038549F" w:rsidRPr="00186D21" w:rsidRDefault="0038549F" w:rsidP="0038549F">
            <w:pPr>
              <w:ind w:left="432" w:right="252"/>
              <w:jc w:val="both"/>
              <w:rPr>
                <w:rFonts w:cs="Arial"/>
                <w:sz w:val="22"/>
                <w:szCs w:val="22"/>
              </w:rPr>
            </w:pPr>
          </w:p>
          <w:p w:rsidR="00186D21" w:rsidRPr="00186D21" w:rsidRDefault="0038549F" w:rsidP="00186D21">
            <w:pPr>
              <w:ind w:left="431" w:right="431"/>
              <w:jc w:val="both"/>
              <w:rPr>
                <w:rFonts w:cs="Arial"/>
                <w:sz w:val="22"/>
                <w:szCs w:val="22"/>
              </w:rPr>
            </w:pPr>
            <w:r w:rsidRPr="00186D21">
              <w:rPr>
                <w:rFonts w:cs="Arial"/>
                <w:sz w:val="22"/>
                <w:szCs w:val="22"/>
              </w:rPr>
              <w:t xml:space="preserve">The post holder works as an autonomous clinician within the speciality, taking full responsibility for an identified caseload of approximately 40 </w:t>
            </w:r>
            <w:r w:rsidR="00D46A07" w:rsidRPr="00186D21">
              <w:rPr>
                <w:rFonts w:cs="Arial"/>
                <w:sz w:val="22"/>
                <w:szCs w:val="22"/>
              </w:rPr>
              <w:t>pati</w:t>
            </w:r>
            <w:r w:rsidR="00186D21" w:rsidRPr="00186D21">
              <w:rPr>
                <w:rFonts w:cs="Arial"/>
                <w:sz w:val="22"/>
                <w:szCs w:val="22"/>
              </w:rPr>
              <w:t xml:space="preserve">ents The post-holder would be expected to be fully familiar with local policies and procedures within 6 months of taking up post through a period of planned induction and supervision. </w:t>
            </w:r>
          </w:p>
          <w:p w:rsidR="0038549F" w:rsidRPr="00186D21" w:rsidRDefault="0038549F" w:rsidP="0038549F">
            <w:pPr>
              <w:ind w:left="432" w:right="252"/>
              <w:jc w:val="both"/>
              <w:rPr>
                <w:rFonts w:cs="Arial"/>
                <w:sz w:val="22"/>
                <w:szCs w:val="22"/>
              </w:rPr>
            </w:pPr>
          </w:p>
          <w:p w:rsidR="0038549F" w:rsidRPr="00186D21" w:rsidRDefault="0038549F" w:rsidP="0038549F">
            <w:pPr>
              <w:ind w:left="432" w:right="252"/>
              <w:jc w:val="both"/>
              <w:rPr>
                <w:rFonts w:cs="Arial"/>
                <w:sz w:val="22"/>
                <w:szCs w:val="22"/>
              </w:rPr>
            </w:pPr>
            <w:r w:rsidRPr="00186D21">
              <w:rPr>
                <w:rFonts w:cs="Arial"/>
                <w:sz w:val="22"/>
                <w:szCs w:val="22"/>
              </w:rPr>
              <w:t xml:space="preserve">Has responsibility for caseload supervision </w:t>
            </w:r>
            <w:r w:rsidR="0030020A">
              <w:rPr>
                <w:rFonts w:cs="Arial"/>
                <w:sz w:val="22"/>
                <w:szCs w:val="22"/>
              </w:rPr>
              <w:t>of the</w:t>
            </w:r>
            <w:r w:rsidRPr="00186D21">
              <w:rPr>
                <w:rFonts w:cs="Arial"/>
                <w:sz w:val="22"/>
                <w:szCs w:val="22"/>
              </w:rPr>
              <w:t xml:space="preserve"> Rehabilitation Support Workers.</w:t>
            </w:r>
          </w:p>
          <w:p w:rsidR="0038549F" w:rsidRPr="00186D21" w:rsidRDefault="0038549F" w:rsidP="0038549F">
            <w:pPr>
              <w:ind w:left="432" w:right="252"/>
              <w:jc w:val="both"/>
              <w:rPr>
                <w:rFonts w:cs="Arial"/>
                <w:sz w:val="22"/>
                <w:szCs w:val="22"/>
              </w:rPr>
            </w:pPr>
          </w:p>
          <w:p w:rsidR="0038549F" w:rsidRDefault="0038549F" w:rsidP="0038549F">
            <w:pPr>
              <w:ind w:left="432" w:right="252"/>
              <w:jc w:val="both"/>
              <w:rPr>
                <w:rFonts w:cs="Arial"/>
                <w:sz w:val="22"/>
                <w:szCs w:val="22"/>
              </w:rPr>
            </w:pPr>
            <w:r w:rsidRPr="00186D21">
              <w:rPr>
                <w:rFonts w:cs="Arial"/>
                <w:sz w:val="22"/>
                <w:szCs w:val="22"/>
              </w:rPr>
              <w:t>Completes allocation of multidisciplinary assessments within the team</w:t>
            </w:r>
            <w:r w:rsidR="00A164FF">
              <w:rPr>
                <w:rFonts w:cs="Arial"/>
                <w:sz w:val="22"/>
                <w:szCs w:val="22"/>
              </w:rPr>
              <w:t xml:space="preserve">, </w:t>
            </w:r>
            <w:r w:rsidRPr="00186D21">
              <w:rPr>
                <w:rFonts w:cs="Arial"/>
                <w:sz w:val="22"/>
                <w:szCs w:val="22"/>
              </w:rPr>
              <w:t>identifying multi</w:t>
            </w:r>
            <w:r w:rsidR="00D46A07" w:rsidRPr="00186D21">
              <w:rPr>
                <w:rFonts w:cs="Arial"/>
                <w:sz w:val="22"/>
                <w:szCs w:val="22"/>
              </w:rPr>
              <w:t>-</w:t>
            </w:r>
            <w:r w:rsidRPr="00186D21">
              <w:rPr>
                <w:rFonts w:cs="Arial"/>
                <w:sz w:val="22"/>
                <w:szCs w:val="22"/>
              </w:rPr>
              <w:t>disciplinary issues to enable access to the service and c</w:t>
            </w:r>
            <w:r w:rsidR="000009C5">
              <w:rPr>
                <w:rFonts w:cs="Arial"/>
                <w:sz w:val="22"/>
                <w:szCs w:val="22"/>
              </w:rPr>
              <w:t>linical prioritisation for team</w:t>
            </w:r>
            <w:r w:rsidR="0030020A">
              <w:rPr>
                <w:rFonts w:cs="Arial"/>
                <w:sz w:val="22"/>
                <w:szCs w:val="22"/>
              </w:rPr>
              <w:t xml:space="preserve">, </w:t>
            </w:r>
            <w:r w:rsidRPr="00186D21">
              <w:rPr>
                <w:rFonts w:cs="Arial"/>
                <w:sz w:val="22"/>
                <w:szCs w:val="22"/>
              </w:rPr>
              <w:t>professional interventions</w:t>
            </w:r>
            <w:r w:rsidR="0030020A">
              <w:rPr>
                <w:rFonts w:cs="Arial"/>
                <w:sz w:val="22"/>
                <w:szCs w:val="22"/>
              </w:rPr>
              <w:t xml:space="preserve"> and requirement for referral to/involvement of other </w:t>
            </w:r>
            <w:r w:rsidR="0030020A">
              <w:rPr>
                <w:rFonts w:cs="Arial"/>
                <w:sz w:val="22"/>
                <w:szCs w:val="22"/>
              </w:rPr>
              <w:lastRenderedPageBreak/>
              <w:t>agencies/services</w:t>
            </w:r>
            <w:r w:rsidRPr="00186D21">
              <w:rPr>
                <w:rFonts w:cs="Arial"/>
                <w:sz w:val="22"/>
                <w:szCs w:val="22"/>
              </w:rPr>
              <w:t>.</w:t>
            </w:r>
          </w:p>
          <w:p w:rsidR="0030020A" w:rsidRDefault="0030020A" w:rsidP="0038549F">
            <w:pPr>
              <w:ind w:left="432" w:right="252"/>
              <w:jc w:val="both"/>
              <w:rPr>
                <w:rFonts w:cs="Arial"/>
                <w:sz w:val="22"/>
                <w:szCs w:val="22"/>
              </w:rPr>
            </w:pPr>
          </w:p>
          <w:p w:rsidR="0038549F" w:rsidRPr="00186D21" w:rsidRDefault="0038549F" w:rsidP="0038549F">
            <w:pPr>
              <w:ind w:left="432" w:right="252"/>
              <w:jc w:val="both"/>
              <w:rPr>
                <w:rFonts w:cs="Arial"/>
                <w:sz w:val="22"/>
                <w:szCs w:val="22"/>
              </w:rPr>
            </w:pPr>
          </w:p>
          <w:p w:rsidR="00D450DD" w:rsidRPr="00186D21" w:rsidRDefault="0038549F" w:rsidP="0038549F">
            <w:pPr>
              <w:ind w:left="432" w:right="252"/>
              <w:jc w:val="both"/>
              <w:rPr>
                <w:rFonts w:cs="Arial"/>
                <w:sz w:val="22"/>
                <w:szCs w:val="22"/>
              </w:rPr>
            </w:pPr>
            <w:r w:rsidRPr="00186D21">
              <w:rPr>
                <w:rFonts w:cs="Arial"/>
                <w:sz w:val="22"/>
                <w:szCs w:val="22"/>
              </w:rPr>
              <w:t>Works in partnership with clients, carers, Health and Social Work staff, residential care staff and Independent Sector Agencies to ensure optimal care.</w:t>
            </w:r>
          </w:p>
          <w:p w:rsidR="00D450DD" w:rsidRPr="00186D21" w:rsidRDefault="00D450DD" w:rsidP="00D450DD">
            <w:pPr>
              <w:ind w:right="-270"/>
              <w:jc w:val="both"/>
              <w:rPr>
                <w:rFonts w:cs="Arial"/>
                <w:sz w:val="22"/>
                <w:szCs w:val="22"/>
              </w:rPr>
            </w:pPr>
          </w:p>
          <w:p w:rsidR="0038549F" w:rsidRPr="00186D21" w:rsidRDefault="00D450DD" w:rsidP="0038549F">
            <w:pPr>
              <w:ind w:left="360" w:right="252"/>
              <w:jc w:val="both"/>
              <w:rPr>
                <w:rFonts w:cs="Arial"/>
                <w:b/>
                <w:bCs/>
                <w:color w:val="FF0000"/>
                <w:sz w:val="22"/>
                <w:szCs w:val="22"/>
              </w:rPr>
            </w:pPr>
            <w:r w:rsidRPr="00186D21">
              <w:rPr>
                <w:rFonts w:cs="Arial"/>
                <w:sz w:val="22"/>
                <w:szCs w:val="22"/>
              </w:rPr>
              <w:t>Has a key role in local audit and Clinical Effectiveness projects – this may extend to formal research projects</w:t>
            </w:r>
            <w:r w:rsidR="0038549F" w:rsidRPr="00186D21">
              <w:rPr>
                <w:rFonts w:cs="Arial"/>
                <w:sz w:val="22"/>
                <w:szCs w:val="22"/>
              </w:rPr>
              <w:t>.</w:t>
            </w:r>
          </w:p>
          <w:p w:rsidR="006622F9" w:rsidRPr="00186D21" w:rsidRDefault="00D450DD" w:rsidP="0038549F">
            <w:pPr>
              <w:ind w:left="360" w:right="252"/>
              <w:jc w:val="both"/>
              <w:rPr>
                <w:rFonts w:cs="Arial"/>
                <w:b/>
                <w:bCs/>
                <w:sz w:val="22"/>
                <w:szCs w:val="22"/>
              </w:rPr>
            </w:pPr>
            <w:r w:rsidRPr="00186D21">
              <w:rPr>
                <w:rFonts w:cs="Arial"/>
                <w:sz w:val="22"/>
                <w:szCs w:val="22"/>
              </w:rPr>
              <w:t xml:space="preserve">Monitors and evaluates the service provision in conjunction with the </w:t>
            </w:r>
            <w:r w:rsidR="000009C5">
              <w:rPr>
                <w:rFonts w:cs="Arial"/>
                <w:sz w:val="22"/>
                <w:szCs w:val="22"/>
              </w:rPr>
              <w:t>wider Team and Service Manager.</w:t>
            </w:r>
          </w:p>
          <w:p w:rsidR="00DA5EFC" w:rsidRPr="00186D21" w:rsidRDefault="00DA5EFC">
            <w:pPr>
              <w:ind w:right="-270"/>
              <w:jc w:val="both"/>
              <w:rPr>
                <w:rFonts w:cs="Arial"/>
                <w:b/>
                <w:bCs/>
                <w:sz w:val="22"/>
                <w:szCs w:val="22"/>
              </w:rPr>
            </w:pPr>
          </w:p>
        </w:tc>
      </w:tr>
      <w:tr w:rsidR="00654ADA" w:rsidRPr="00186D21">
        <w:tblPrEx>
          <w:tblCellMar>
            <w:top w:w="0" w:type="dxa"/>
            <w:bottom w:w="0" w:type="dxa"/>
          </w:tblCellMar>
        </w:tblPrEx>
        <w:tc>
          <w:tcPr>
            <w:tcW w:w="9828" w:type="dxa"/>
          </w:tcPr>
          <w:p w:rsidR="00654ADA" w:rsidRPr="00186D21" w:rsidRDefault="00654ADA">
            <w:pPr>
              <w:ind w:right="-270"/>
              <w:rPr>
                <w:rFonts w:cs="Arial"/>
                <w:b/>
                <w:bCs/>
                <w:sz w:val="22"/>
                <w:szCs w:val="22"/>
              </w:rPr>
            </w:pPr>
          </w:p>
          <w:p w:rsidR="000A7D04" w:rsidRPr="00186D21" w:rsidRDefault="000A7D04" w:rsidP="00D70C36">
            <w:pPr>
              <w:ind w:left="360" w:right="-270"/>
              <w:rPr>
                <w:rFonts w:cs="Arial"/>
                <w:b/>
                <w:bCs/>
                <w:sz w:val="22"/>
                <w:szCs w:val="22"/>
              </w:rPr>
            </w:pPr>
          </w:p>
          <w:p w:rsidR="000A7D04" w:rsidRPr="00186D21" w:rsidRDefault="000A7D04" w:rsidP="00D70C36">
            <w:pPr>
              <w:ind w:left="360" w:right="-270"/>
              <w:rPr>
                <w:rFonts w:cs="Arial"/>
                <w:b/>
                <w:bCs/>
                <w:sz w:val="22"/>
                <w:szCs w:val="22"/>
              </w:rPr>
            </w:pPr>
          </w:p>
          <w:p w:rsidR="00654ADA" w:rsidRPr="00186D21" w:rsidRDefault="00D70C36" w:rsidP="00D70C36">
            <w:pPr>
              <w:ind w:left="360" w:right="-270"/>
              <w:rPr>
                <w:rFonts w:cs="Arial"/>
                <w:b/>
                <w:bCs/>
                <w:sz w:val="22"/>
                <w:szCs w:val="22"/>
              </w:rPr>
            </w:pPr>
            <w:r w:rsidRPr="00186D21">
              <w:rPr>
                <w:rFonts w:cs="Arial"/>
                <w:b/>
                <w:bCs/>
                <w:sz w:val="22"/>
                <w:szCs w:val="22"/>
              </w:rPr>
              <w:t xml:space="preserve">6. </w:t>
            </w:r>
            <w:r w:rsidR="00654ADA" w:rsidRPr="00186D21">
              <w:rPr>
                <w:rFonts w:cs="Arial"/>
                <w:b/>
                <w:bCs/>
                <w:sz w:val="22"/>
                <w:szCs w:val="22"/>
              </w:rPr>
              <w:t>MAIN DUTIES/RESPONSIBILITIES</w:t>
            </w:r>
          </w:p>
          <w:p w:rsidR="00D65BD0" w:rsidRPr="00186D21" w:rsidRDefault="00D65BD0" w:rsidP="00D65BD0">
            <w:pPr>
              <w:ind w:right="-270"/>
              <w:rPr>
                <w:rFonts w:cs="Arial"/>
                <w:b/>
                <w:bCs/>
                <w:sz w:val="22"/>
                <w:szCs w:val="22"/>
              </w:rPr>
            </w:pPr>
          </w:p>
          <w:p w:rsidR="00D07736" w:rsidRPr="00186D21" w:rsidRDefault="00D450DD" w:rsidP="00D450DD">
            <w:pPr>
              <w:ind w:right="-270"/>
              <w:rPr>
                <w:rFonts w:cs="Arial"/>
                <w:b/>
                <w:sz w:val="22"/>
                <w:szCs w:val="22"/>
              </w:rPr>
            </w:pPr>
            <w:r w:rsidRPr="00186D21">
              <w:rPr>
                <w:rFonts w:cs="Arial"/>
                <w:b/>
                <w:sz w:val="22"/>
                <w:szCs w:val="22"/>
              </w:rPr>
              <w:t xml:space="preserve">Clinical </w:t>
            </w:r>
          </w:p>
          <w:p w:rsidR="00D450DD" w:rsidRPr="00186D21" w:rsidRDefault="00D07736" w:rsidP="00862104">
            <w:pPr>
              <w:numPr>
                <w:ilvl w:val="0"/>
                <w:numId w:val="8"/>
              </w:numPr>
              <w:ind w:right="-270"/>
              <w:rPr>
                <w:rFonts w:cs="Arial"/>
                <w:sz w:val="22"/>
                <w:szCs w:val="22"/>
              </w:rPr>
            </w:pPr>
            <w:r w:rsidRPr="00186D21">
              <w:rPr>
                <w:rFonts w:cs="Arial"/>
                <w:sz w:val="22"/>
                <w:szCs w:val="22"/>
              </w:rPr>
              <w:t>Pr</w:t>
            </w:r>
            <w:r w:rsidR="00D450DD" w:rsidRPr="00186D21">
              <w:rPr>
                <w:rFonts w:cs="Arial"/>
                <w:sz w:val="22"/>
                <w:szCs w:val="22"/>
              </w:rPr>
              <w:t>ofessionally and legally accountable and responsible for all aspects of own work including direct and indirect patient care</w:t>
            </w:r>
          </w:p>
          <w:p w:rsidR="00D450DD" w:rsidRPr="00186D21" w:rsidRDefault="00D450DD" w:rsidP="00D450DD">
            <w:pPr>
              <w:ind w:right="-270"/>
              <w:rPr>
                <w:rFonts w:cs="Arial"/>
                <w:sz w:val="22"/>
                <w:szCs w:val="22"/>
              </w:rPr>
            </w:pPr>
          </w:p>
          <w:p w:rsidR="00D450DD" w:rsidRDefault="00D450DD" w:rsidP="00862104">
            <w:pPr>
              <w:numPr>
                <w:ilvl w:val="0"/>
                <w:numId w:val="2"/>
              </w:numPr>
              <w:ind w:right="252"/>
              <w:rPr>
                <w:rFonts w:cs="Arial"/>
                <w:sz w:val="22"/>
                <w:szCs w:val="22"/>
              </w:rPr>
            </w:pPr>
            <w:r w:rsidRPr="00186D21">
              <w:rPr>
                <w:rFonts w:cs="Arial"/>
                <w:sz w:val="22"/>
                <w:szCs w:val="22"/>
              </w:rPr>
              <w:t xml:space="preserve">Act independently </w:t>
            </w:r>
            <w:r w:rsidR="00D07736" w:rsidRPr="00186D21">
              <w:rPr>
                <w:rFonts w:cs="Arial"/>
                <w:sz w:val="22"/>
                <w:szCs w:val="22"/>
              </w:rPr>
              <w:t>at an advanced level in</w:t>
            </w:r>
            <w:r w:rsidRPr="00186D21">
              <w:rPr>
                <w:rFonts w:cs="Arial"/>
                <w:sz w:val="22"/>
                <w:szCs w:val="22"/>
              </w:rPr>
              <w:t xml:space="preserve"> assess</w:t>
            </w:r>
            <w:r w:rsidR="00D07736" w:rsidRPr="00186D21">
              <w:rPr>
                <w:rFonts w:cs="Arial"/>
                <w:sz w:val="22"/>
                <w:szCs w:val="22"/>
              </w:rPr>
              <w:t>ing &amp;</w:t>
            </w:r>
            <w:r w:rsidRPr="00186D21">
              <w:rPr>
                <w:rFonts w:cs="Arial"/>
                <w:sz w:val="22"/>
                <w:szCs w:val="22"/>
              </w:rPr>
              <w:t xml:space="preserve"> analys</w:t>
            </w:r>
            <w:r w:rsidR="00D07736" w:rsidRPr="00186D21">
              <w:rPr>
                <w:rFonts w:cs="Arial"/>
                <w:sz w:val="22"/>
                <w:szCs w:val="22"/>
              </w:rPr>
              <w:t>ing</w:t>
            </w:r>
            <w:r w:rsidRPr="00186D21">
              <w:rPr>
                <w:rFonts w:cs="Arial"/>
                <w:sz w:val="22"/>
                <w:szCs w:val="22"/>
              </w:rPr>
              <w:t xml:space="preserve"> clinical and non clinical information </w:t>
            </w:r>
            <w:r w:rsidR="00D07736" w:rsidRPr="00186D21">
              <w:rPr>
                <w:rFonts w:cs="Arial"/>
                <w:sz w:val="22"/>
                <w:szCs w:val="22"/>
              </w:rPr>
              <w:t>in order to</w:t>
            </w:r>
            <w:r w:rsidRPr="00186D21">
              <w:rPr>
                <w:rFonts w:cs="Arial"/>
                <w:sz w:val="22"/>
                <w:szCs w:val="22"/>
              </w:rPr>
              <w:t xml:space="preserve"> provide a comprehensive clinical </w:t>
            </w:r>
            <w:r w:rsidR="001E5FE6">
              <w:rPr>
                <w:rFonts w:cs="Arial"/>
                <w:sz w:val="22"/>
                <w:szCs w:val="22"/>
              </w:rPr>
              <w:t>assessment</w:t>
            </w:r>
            <w:r w:rsidRPr="00186D21">
              <w:rPr>
                <w:rFonts w:cs="Arial"/>
                <w:sz w:val="22"/>
                <w:szCs w:val="22"/>
              </w:rPr>
              <w:t xml:space="preserve"> for individual patients</w:t>
            </w:r>
            <w:r w:rsidR="00D07736" w:rsidRPr="00186D21">
              <w:rPr>
                <w:rFonts w:cs="Arial"/>
                <w:sz w:val="22"/>
                <w:szCs w:val="22"/>
              </w:rPr>
              <w:t xml:space="preserve"> that</w:t>
            </w:r>
            <w:r w:rsidRPr="00186D21">
              <w:rPr>
                <w:rFonts w:cs="Arial"/>
                <w:sz w:val="22"/>
                <w:szCs w:val="22"/>
              </w:rPr>
              <w:t xml:space="preserve"> determine</w:t>
            </w:r>
            <w:r w:rsidR="00D07736" w:rsidRPr="00186D21">
              <w:rPr>
                <w:rFonts w:cs="Arial"/>
                <w:sz w:val="22"/>
                <w:szCs w:val="22"/>
              </w:rPr>
              <w:t>s</w:t>
            </w:r>
            <w:r w:rsidRPr="00186D21">
              <w:rPr>
                <w:rFonts w:cs="Arial"/>
                <w:sz w:val="22"/>
                <w:szCs w:val="22"/>
              </w:rPr>
              <w:t xml:space="preserve"> their need for </w:t>
            </w:r>
            <w:r w:rsidR="00A74832">
              <w:rPr>
                <w:rFonts w:cs="Arial"/>
                <w:sz w:val="22"/>
                <w:szCs w:val="22"/>
              </w:rPr>
              <w:t>Occupational Therapy</w:t>
            </w:r>
            <w:r w:rsidRPr="00186D21">
              <w:rPr>
                <w:rFonts w:cs="Arial"/>
                <w:sz w:val="22"/>
                <w:szCs w:val="22"/>
              </w:rPr>
              <w:t xml:space="preserve"> intervention. This</w:t>
            </w:r>
            <w:r w:rsidR="00BE0B88" w:rsidRPr="00186D21">
              <w:rPr>
                <w:rFonts w:cs="Arial"/>
                <w:sz w:val="22"/>
                <w:szCs w:val="22"/>
              </w:rPr>
              <w:t xml:space="preserve"> </w:t>
            </w:r>
            <w:r w:rsidRPr="00186D21">
              <w:rPr>
                <w:rFonts w:cs="Arial"/>
                <w:sz w:val="22"/>
                <w:szCs w:val="22"/>
              </w:rPr>
              <w:t>may include patients with complex presentation.</w:t>
            </w:r>
          </w:p>
          <w:p w:rsidR="00D450DD" w:rsidRPr="00186D21" w:rsidRDefault="00D450DD" w:rsidP="00D450DD">
            <w:pPr>
              <w:ind w:right="-270"/>
              <w:rPr>
                <w:rFonts w:cs="Arial"/>
                <w:sz w:val="22"/>
                <w:szCs w:val="22"/>
              </w:rPr>
            </w:pPr>
          </w:p>
          <w:p w:rsidR="00F221C3" w:rsidRPr="00186D21" w:rsidRDefault="00D450DD" w:rsidP="00862104">
            <w:pPr>
              <w:numPr>
                <w:ilvl w:val="0"/>
                <w:numId w:val="2"/>
              </w:numPr>
              <w:ind w:right="-270"/>
              <w:rPr>
                <w:rFonts w:cs="Arial"/>
                <w:sz w:val="22"/>
                <w:szCs w:val="22"/>
              </w:rPr>
            </w:pPr>
            <w:r w:rsidRPr="00186D21">
              <w:rPr>
                <w:rFonts w:cs="Arial"/>
                <w:sz w:val="22"/>
                <w:szCs w:val="22"/>
              </w:rPr>
              <w:t xml:space="preserve">Act independently to plan, implement, evaluate, treat and progress </w:t>
            </w:r>
            <w:r w:rsidR="00D07736" w:rsidRPr="00186D21">
              <w:rPr>
                <w:rFonts w:cs="Arial"/>
                <w:sz w:val="22"/>
                <w:szCs w:val="22"/>
              </w:rPr>
              <w:t>specialised programmes</w:t>
            </w:r>
          </w:p>
          <w:p w:rsidR="00F221C3" w:rsidRPr="00186D21" w:rsidRDefault="00F221C3" w:rsidP="00F221C3">
            <w:pPr>
              <w:ind w:left="360" w:right="-270"/>
              <w:rPr>
                <w:rFonts w:cs="Arial"/>
                <w:sz w:val="22"/>
                <w:szCs w:val="22"/>
              </w:rPr>
            </w:pPr>
            <w:r w:rsidRPr="00186D21">
              <w:rPr>
                <w:rFonts w:cs="Arial"/>
                <w:sz w:val="22"/>
                <w:szCs w:val="22"/>
              </w:rPr>
              <w:t xml:space="preserve">     </w:t>
            </w:r>
            <w:r w:rsidR="00D07736" w:rsidRPr="00186D21">
              <w:rPr>
                <w:rFonts w:cs="Arial"/>
                <w:sz w:val="22"/>
                <w:szCs w:val="22"/>
              </w:rPr>
              <w:t xml:space="preserve"> of </w:t>
            </w:r>
            <w:r w:rsidR="00D450DD" w:rsidRPr="00186D21">
              <w:rPr>
                <w:rFonts w:cs="Arial"/>
                <w:sz w:val="22"/>
                <w:szCs w:val="22"/>
              </w:rPr>
              <w:t>patient care to maximise their rehabilitation potential – including decision making</w:t>
            </w:r>
          </w:p>
          <w:p w:rsidR="00D450DD" w:rsidRPr="00186D21" w:rsidRDefault="00F221C3" w:rsidP="00F221C3">
            <w:pPr>
              <w:ind w:left="360" w:right="-270"/>
              <w:rPr>
                <w:rFonts w:cs="Arial"/>
                <w:sz w:val="22"/>
                <w:szCs w:val="22"/>
              </w:rPr>
            </w:pPr>
            <w:r w:rsidRPr="00186D21">
              <w:rPr>
                <w:rFonts w:cs="Arial"/>
                <w:sz w:val="22"/>
                <w:szCs w:val="22"/>
              </w:rPr>
              <w:t xml:space="preserve">     </w:t>
            </w:r>
            <w:r w:rsidR="00D450DD" w:rsidRPr="00186D21">
              <w:rPr>
                <w:rFonts w:cs="Arial"/>
                <w:sz w:val="22"/>
                <w:szCs w:val="22"/>
              </w:rPr>
              <w:t xml:space="preserve"> regarding</w:t>
            </w:r>
            <w:r w:rsidR="00BE0B88" w:rsidRPr="00186D21">
              <w:rPr>
                <w:rFonts w:cs="Arial"/>
                <w:sz w:val="22"/>
                <w:szCs w:val="22"/>
              </w:rPr>
              <w:t xml:space="preserve"> </w:t>
            </w:r>
            <w:r w:rsidR="00D450DD" w:rsidRPr="00186D21">
              <w:rPr>
                <w:rFonts w:cs="Arial"/>
                <w:sz w:val="22"/>
                <w:szCs w:val="22"/>
              </w:rPr>
              <w:t>discharge from care.</w:t>
            </w:r>
          </w:p>
          <w:p w:rsidR="00D450DD" w:rsidRPr="00186D21" w:rsidRDefault="00D450DD" w:rsidP="00D450DD">
            <w:pPr>
              <w:ind w:right="-270"/>
              <w:rPr>
                <w:rFonts w:cs="Arial"/>
                <w:sz w:val="22"/>
                <w:szCs w:val="22"/>
              </w:rPr>
            </w:pPr>
          </w:p>
          <w:p w:rsidR="00D450DD" w:rsidRPr="00F84AB7" w:rsidRDefault="00F221C3" w:rsidP="00862104">
            <w:pPr>
              <w:numPr>
                <w:ilvl w:val="0"/>
                <w:numId w:val="2"/>
              </w:numPr>
              <w:ind w:right="252"/>
              <w:rPr>
                <w:rFonts w:cs="Arial"/>
                <w:sz w:val="22"/>
                <w:szCs w:val="22"/>
              </w:rPr>
            </w:pPr>
            <w:r w:rsidRPr="00F84AB7">
              <w:rPr>
                <w:rFonts w:cs="Arial"/>
                <w:sz w:val="22"/>
                <w:szCs w:val="22"/>
              </w:rPr>
              <w:t>A</w:t>
            </w:r>
            <w:r w:rsidR="00D450DD" w:rsidRPr="00F84AB7">
              <w:rPr>
                <w:rFonts w:cs="Arial"/>
                <w:sz w:val="22"/>
                <w:szCs w:val="22"/>
              </w:rPr>
              <w:t>ssess capacity, gain valid informed consent and have the ability to work within a legal</w:t>
            </w:r>
            <w:r w:rsidR="00BE0B88" w:rsidRPr="00F84AB7">
              <w:rPr>
                <w:rFonts w:cs="Arial"/>
                <w:sz w:val="22"/>
                <w:szCs w:val="22"/>
              </w:rPr>
              <w:t xml:space="preserve"> f</w:t>
            </w:r>
            <w:r w:rsidR="00D450DD" w:rsidRPr="00F84AB7">
              <w:rPr>
                <w:rFonts w:cs="Arial"/>
                <w:sz w:val="22"/>
                <w:szCs w:val="22"/>
              </w:rPr>
              <w:t>ramework with patients who lack capacity to consent to treatment.</w:t>
            </w:r>
          </w:p>
          <w:p w:rsidR="00D450DD" w:rsidRPr="00186D21" w:rsidRDefault="00D450DD" w:rsidP="00D450DD">
            <w:pPr>
              <w:ind w:left="360" w:right="-270"/>
              <w:rPr>
                <w:rFonts w:cs="Arial"/>
                <w:sz w:val="22"/>
                <w:szCs w:val="22"/>
              </w:rPr>
            </w:pPr>
          </w:p>
          <w:p w:rsidR="00D450DD" w:rsidRPr="00186D21" w:rsidRDefault="00D450DD" w:rsidP="00862104">
            <w:pPr>
              <w:numPr>
                <w:ilvl w:val="0"/>
                <w:numId w:val="2"/>
              </w:numPr>
              <w:ind w:right="-270"/>
              <w:rPr>
                <w:rFonts w:cs="Arial"/>
                <w:sz w:val="22"/>
                <w:szCs w:val="22"/>
              </w:rPr>
            </w:pPr>
            <w:r w:rsidRPr="00186D21">
              <w:rPr>
                <w:rFonts w:cs="Arial"/>
                <w:sz w:val="22"/>
                <w:szCs w:val="22"/>
              </w:rPr>
              <w:t xml:space="preserve">Manage an identifiable caseload of patients effectively and efficiently </w:t>
            </w:r>
          </w:p>
          <w:p w:rsidR="00D450DD" w:rsidRPr="00186D21" w:rsidRDefault="00D450DD" w:rsidP="00D450DD">
            <w:pPr>
              <w:ind w:left="360" w:right="-270"/>
              <w:rPr>
                <w:rFonts w:cs="Arial"/>
                <w:sz w:val="22"/>
                <w:szCs w:val="22"/>
              </w:rPr>
            </w:pPr>
          </w:p>
          <w:p w:rsidR="00D450DD" w:rsidRPr="00186D21" w:rsidRDefault="00D450DD" w:rsidP="00862104">
            <w:pPr>
              <w:numPr>
                <w:ilvl w:val="0"/>
                <w:numId w:val="2"/>
              </w:numPr>
              <w:ind w:right="-270"/>
              <w:rPr>
                <w:rFonts w:cs="Arial"/>
                <w:sz w:val="22"/>
                <w:szCs w:val="22"/>
              </w:rPr>
            </w:pPr>
            <w:r w:rsidRPr="00186D21">
              <w:rPr>
                <w:rFonts w:cs="Arial"/>
                <w:sz w:val="22"/>
                <w:szCs w:val="22"/>
              </w:rPr>
              <w:t>Work as part of a multi- professional team to ensure effective communication and delivery of care</w:t>
            </w:r>
          </w:p>
          <w:p w:rsidR="00D450DD" w:rsidRPr="00186D21" w:rsidRDefault="00D450DD" w:rsidP="00D450DD">
            <w:pPr>
              <w:ind w:right="-270"/>
              <w:rPr>
                <w:rFonts w:cs="Arial"/>
                <w:sz w:val="22"/>
                <w:szCs w:val="22"/>
              </w:rPr>
            </w:pPr>
          </w:p>
          <w:p w:rsidR="00D450DD" w:rsidRPr="00186D21" w:rsidRDefault="00D450DD" w:rsidP="00862104">
            <w:pPr>
              <w:numPr>
                <w:ilvl w:val="0"/>
                <w:numId w:val="2"/>
              </w:numPr>
              <w:ind w:right="252"/>
              <w:rPr>
                <w:rFonts w:cs="Arial"/>
                <w:sz w:val="22"/>
                <w:szCs w:val="22"/>
              </w:rPr>
            </w:pPr>
            <w:r w:rsidRPr="00186D21">
              <w:rPr>
                <w:rFonts w:cs="Arial"/>
                <w:sz w:val="22"/>
                <w:szCs w:val="22"/>
              </w:rPr>
              <w:t>Incorporate additional skills gained from Continuous Professional Development into clinical practice and disseminate to others</w:t>
            </w:r>
          </w:p>
          <w:p w:rsidR="00D450DD" w:rsidRPr="00186D21" w:rsidRDefault="00D450DD" w:rsidP="00D450DD">
            <w:pPr>
              <w:ind w:right="-270"/>
              <w:rPr>
                <w:rFonts w:cs="Arial"/>
                <w:sz w:val="22"/>
                <w:szCs w:val="22"/>
              </w:rPr>
            </w:pPr>
          </w:p>
          <w:p w:rsidR="00D450DD" w:rsidRPr="00186D21" w:rsidRDefault="00D450DD" w:rsidP="00862104">
            <w:pPr>
              <w:numPr>
                <w:ilvl w:val="0"/>
                <w:numId w:val="2"/>
              </w:numPr>
              <w:ind w:right="72"/>
              <w:rPr>
                <w:rFonts w:cs="Arial"/>
                <w:sz w:val="22"/>
                <w:szCs w:val="22"/>
              </w:rPr>
            </w:pPr>
            <w:r w:rsidRPr="00186D21">
              <w:rPr>
                <w:rFonts w:cs="Arial"/>
                <w:sz w:val="22"/>
                <w:szCs w:val="22"/>
              </w:rPr>
              <w:t>Maintain accurate, comprehensive and up to date patient documentation, records</w:t>
            </w:r>
            <w:r w:rsidR="00BE0B88" w:rsidRPr="00186D21">
              <w:rPr>
                <w:rFonts w:cs="Arial"/>
                <w:sz w:val="22"/>
                <w:szCs w:val="22"/>
              </w:rPr>
              <w:t xml:space="preserve"> </w:t>
            </w:r>
            <w:r w:rsidRPr="00186D21">
              <w:rPr>
                <w:rFonts w:cs="Arial"/>
                <w:sz w:val="22"/>
                <w:szCs w:val="22"/>
              </w:rPr>
              <w:t xml:space="preserve">and accurate </w:t>
            </w:r>
            <w:r w:rsidR="00BE0B88" w:rsidRPr="00186D21">
              <w:rPr>
                <w:rFonts w:cs="Arial"/>
                <w:sz w:val="22"/>
                <w:szCs w:val="22"/>
              </w:rPr>
              <w:t>m</w:t>
            </w:r>
            <w:r w:rsidRPr="00186D21">
              <w:rPr>
                <w:rFonts w:cs="Arial"/>
                <w:sz w:val="22"/>
                <w:szCs w:val="22"/>
              </w:rPr>
              <w:t>andatory statistical information to reflect care provided and meet professional and local standards</w:t>
            </w:r>
          </w:p>
          <w:p w:rsidR="00D450DD" w:rsidRPr="00186D21" w:rsidRDefault="00D450DD" w:rsidP="00D450DD">
            <w:pPr>
              <w:ind w:right="-270"/>
              <w:rPr>
                <w:rFonts w:cs="Arial"/>
                <w:sz w:val="22"/>
                <w:szCs w:val="22"/>
              </w:rPr>
            </w:pPr>
          </w:p>
          <w:p w:rsidR="00D450DD" w:rsidRPr="00186D21" w:rsidRDefault="00F221C3" w:rsidP="00862104">
            <w:pPr>
              <w:numPr>
                <w:ilvl w:val="0"/>
                <w:numId w:val="2"/>
              </w:numPr>
              <w:ind w:right="-270"/>
              <w:rPr>
                <w:rFonts w:cs="Arial"/>
                <w:sz w:val="22"/>
                <w:szCs w:val="22"/>
              </w:rPr>
            </w:pPr>
            <w:r w:rsidRPr="00186D21">
              <w:rPr>
                <w:rFonts w:cs="Arial"/>
                <w:sz w:val="22"/>
                <w:szCs w:val="22"/>
              </w:rPr>
              <w:t>P</w:t>
            </w:r>
            <w:r w:rsidR="00D450DD" w:rsidRPr="00186D21">
              <w:rPr>
                <w:rFonts w:cs="Arial"/>
                <w:sz w:val="22"/>
                <w:szCs w:val="22"/>
              </w:rPr>
              <w:t>rovide specialist</w:t>
            </w:r>
            <w:r w:rsidRPr="00186D21">
              <w:rPr>
                <w:rFonts w:cs="Arial"/>
                <w:sz w:val="22"/>
                <w:szCs w:val="22"/>
              </w:rPr>
              <w:t xml:space="preserve"> expert </w:t>
            </w:r>
            <w:r w:rsidR="00D450DD" w:rsidRPr="00186D21">
              <w:rPr>
                <w:rFonts w:cs="Arial"/>
                <w:sz w:val="22"/>
                <w:szCs w:val="22"/>
              </w:rPr>
              <w:t>advice, teaching and training to other members of the multi-disciplinary professions regarding patient management to ensure a consistent approach to patient care.</w:t>
            </w:r>
          </w:p>
          <w:p w:rsidR="00D450DD" w:rsidRPr="00186D21" w:rsidRDefault="00D450DD" w:rsidP="00D450DD">
            <w:pPr>
              <w:ind w:left="360" w:right="-270"/>
              <w:rPr>
                <w:rFonts w:cs="Arial"/>
                <w:sz w:val="22"/>
                <w:szCs w:val="22"/>
              </w:rPr>
            </w:pPr>
          </w:p>
          <w:p w:rsidR="00F221C3" w:rsidRPr="00186D21" w:rsidRDefault="00D450DD" w:rsidP="00862104">
            <w:pPr>
              <w:numPr>
                <w:ilvl w:val="0"/>
                <w:numId w:val="2"/>
              </w:numPr>
              <w:ind w:right="-270"/>
              <w:rPr>
                <w:rFonts w:cs="Arial"/>
                <w:sz w:val="22"/>
                <w:szCs w:val="22"/>
              </w:rPr>
            </w:pPr>
            <w:r w:rsidRPr="00186D21">
              <w:rPr>
                <w:rFonts w:cs="Arial"/>
                <w:sz w:val="22"/>
                <w:szCs w:val="22"/>
              </w:rPr>
              <w:t xml:space="preserve">Communicate effectively, work collaboratively with and make recommendations to all </w:t>
            </w:r>
          </w:p>
          <w:p w:rsidR="006622F9" w:rsidRPr="00186D21" w:rsidRDefault="00F221C3" w:rsidP="00F221C3">
            <w:pPr>
              <w:ind w:left="360" w:right="-270"/>
              <w:rPr>
                <w:rFonts w:cs="Arial"/>
                <w:sz w:val="22"/>
                <w:szCs w:val="22"/>
              </w:rPr>
            </w:pPr>
            <w:r w:rsidRPr="00186D21">
              <w:rPr>
                <w:rFonts w:cs="Arial"/>
                <w:sz w:val="22"/>
                <w:szCs w:val="22"/>
              </w:rPr>
              <w:t xml:space="preserve">      </w:t>
            </w:r>
            <w:r w:rsidR="00D450DD" w:rsidRPr="00186D21">
              <w:rPr>
                <w:rFonts w:cs="Arial"/>
                <w:sz w:val="22"/>
                <w:szCs w:val="22"/>
              </w:rPr>
              <w:t xml:space="preserve">relevant colleagues to maximise patient care and promote effective multi professional </w:t>
            </w:r>
            <w:r w:rsidR="006622F9" w:rsidRPr="00186D21">
              <w:rPr>
                <w:rFonts w:cs="Arial"/>
                <w:sz w:val="22"/>
                <w:szCs w:val="22"/>
              </w:rPr>
              <w:t xml:space="preserve">/ multi-  </w:t>
            </w:r>
          </w:p>
          <w:p w:rsidR="00D450DD" w:rsidRPr="00186D21" w:rsidRDefault="006622F9" w:rsidP="00F221C3">
            <w:pPr>
              <w:ind w:left="360" w:right="-270"/>
              <w:rPr>
                <w:rFonts w:cs="Arial"/>
                <w:sz w:val="22"/>
                <w:szCs w:val="22"/>
              </w:rPr>
            </w:pPr>
            <w:r w:rsidRPr="00186D21">
              <w:rPr>
                <w:rFonts w:cs="Arial"/>
                <w:sz w:val="22"/>
                <w:szCs w:val="22"/>
              </w:rPr>
              <w:t xml:space="preserve">      </w:t>
            </w:r>
            <w:r w:rsidR="00234CC7" w:rsidRPr="00186D21">
              <w:rPr>
                <w:rFonts w:cs="Arial"/>
                <w:sz w:val="22"/>
                <w:szCs w:val="22"/>
              </w:rPr>
              <w:t>agency working</w:t>
            </w:r>
            <w:r w:rsidR="00D450DD" w:rsidRPr="00186D21">
              <w:rPr>
                <w:rFonts w:cs="Arial"/>
                <w:sz w:val="22"/>
                <w:szCs w:val="22"/>
              </w:rPr>
              <w:t xml:space="preserve">. </w:t>
            </w:r>
          </w:p>
          <w:p w:rsidR="0038549F" w:rsidRPr="00186D21" w:rsidRDefault="0038549F" w:rsidP="00F221C3">
            <w:pPr>
              <w:ind w:left="360" w:right="-270"/>
              <w:rPr>
                <w:rFonts w:cs="Arial"/>
                <w:sz w:val="22"/>
                <w:szCs w:val="22"/>
              </w:rPr>
            </w:pPr>
          </w:p>
          <w:p w:rsidR="00186D21" w:rsidRPr="00186D21" w:rsidRDefault="00186D21" w:rsidP="0038549F">
            <w:pPr>
              <w:ind w:left="792" w:right="252" w:hanging="360"/>
              <w:jc w:val="both"/>
              <w:rPr>
                <w:rFonts w:cs="Arial"/>
                <w:b/>
                <w:bCs/>
                <w:sz w:val="22"/>
                <w:szCs w:val="22"/>
              </w:rPr>
            </w:pPr>
          </w:p>
          <w:p w:rsidR="00186D21" w:rsidRPr="00186D21" w:rsidRDefault="00186D21" w:rsidP="0038549F">
            <w:pPr>
              <w:ind w:left="792" w:right="252" w:hanging="360"/>
              <w:jc w:val="both"/>
              <w:rPr>
                <w:rFonts w:cs="Arial"/>
                <w:b/>
                <w:bCs/>
                <w:sz w:val="22"/>
                <w:szCs w:val="22"/>
              </w:rPr>
            </w:pPr>
          </w:p>
          <w:p w:rsidR="0038549F" w:rsidRPr="00186D21" w:rsidRDefault="0038549F" w:rsidP="0038549F">
            <w:pPr>
              <w:ind w:left="792" w:right="252" w:hanging="360"/>
              <w:jc w:val="both"/>
              <w:rPr>
                <w:rFonts w:cs="Arial"/>
                <w:b/>
                <w:bCs/>
                <w:sz w:val="22"/>
                <w:szCs w:val="22"/>
              </w:rPr>
            </w:pPr>
            <w:r w:rsidRPr="00186D21">
              <w:rPr>
                <w:rFonts w:cs="Arial"/>
                <w:b/>
                <w:bCs/>
                <w:sz w:val="22"/>
                <w:szCs w:val="22"/>
              </w:rPr>
              <w:t>Case coordination</w:t>
            </w:r>
          </w:p>
          <w:p w:rsidR="0038549F" w:rsidRPr="00186D21" w:rsidRDefault="0038549F" w:rsidP="0038549F">
            <w:pPr>
              <w:ind w:left="792" w:right="252" w:hanging="360"/>
              <w:jc w:val="both"/>
              <w:rPr>
                <w:rFonts w:cs="Arial"/>
                <w:b/>
                <w:bCs/>
                <w:sz w:val="22"/>
                <w:szCs w:val="22"/>
              </w:rPr>
            </w:pPr>
          </w:p>
          <w:p w:rsidR="0038549F" w:rsidRPr="00186D21" w:rsidRDefault="0038549F" w:rsidP="0038549F">
            <w:pPr>
              <w:ind w:left="432" w:right="252"/>
              <w:jc w:val="both"/>
              <w:rPr>
                <w:rFonts w:cs="Arial"/>
                <w:bCs/>
                <w:sz w:val="22"/>
                <w:szCs w:val="22"/>
                <w:lang w:eastAsia="en-GB"/>
              </w:rPr>
            </w:pPr>
            <w:r w:rsidRPr="00186D21">
              <w:rPr>
                <w:rFonts w:cs="Arial"/>
                <w:bCs/>
                <w:sz w:val="22"/>
                <w:szCs w:val="22"/>
                <w:lang w:eastAsia="en-GB"/>
              </w:rPr>
              <w:t>The post-holder co-ordinates the interdisciplinary intervention by team members</w:t>
            </w:r>
            <w:r w:rsidR="0030020A">
              <w:rPr>
                <w:rFonts w:cs="Arial"/>
                <w:bCs/>
                <w:sz w:val="22"/>
                <w:szCs w:val="22"/>
                <w:lang w:eastAsia="en-GB"/>
              </w:rPr>
              <w:t xml:space="preserve"> and other relevant agencies</w:t>
            </w:r>
            <w:r w:rsidRPr="00186D21">
              <w:rPr>
                <w:rFonts w:cs="Arial"/>
                <w:bCs/>
                <w:sz w:val="22"/>
                <w:szCs w:val="22"/>
                <w:lang w:eastAsia="en-GB"/>
              </w:rPr>
              <w:t xml:space="preserve"> on an individual client basis including:-</w:t>
            </w:r>
          </w:p>
          <w:p w:rsidR="0038549F" w:rsidRPr="00186D21" w:rsidRDefault="0038549F" w:rsidP="0038549F">
            <w:pPr>
              <w:ind w:left="432" w:right="252"/>
              <w:jc w:val="both"/>
              <w:rPr>
                <w:rFonts w:cs="Arial"/>
                <w:bCs/>
                <w:sz w:val="22"/>
                <w:szCs w:val="22"/>
                <w:lang w:eastAsia="en-GB"/>
              </w:rPr>
            </w:pPr>
          </w:p>
          <w:p w:rsidR="0038549F" w:rsidRPr="00186D21" w:rsidRDefault="00D450DD" w:rsidP="00862104">
            <w:pPr>
              <w:numPr>
                <w:ilvl w:val="0"/>
                <w:numId w:val="13"/>
              </w:numPr>
              <w:ind w:left="792" w:right="252"/>
              <w:jc w:val="both"/>
              <w:rPr>
                <w:rFonts w:cs="Arial"/>
                <w:sz w:val="22"/>
                <w:szCs w:val="22"/>
                <w:lang w:eastAsia="en-GB"/>
              </w:rPr>
            </w:pPr>
            <w:r w:rsidRPr="00186D21">
              <w:rPr>
                <w:rFonts w:cs="Arial"/>
                <w:sz w:val="22"/>
                <w:szCs w:val="22"/>
              </w:rPr>
              <w:t xml:space="preserve"> </w:t>
            </w:r>
            <w:r w:rsidR="0038549F" w:rsidRPr="00186D21">
              <w:rPr>
                <w:rFonts w:cs="Arial"/>
                <w:sz w:val="22"/>
                <w:szCs w:val="22"/>
                <w:lang w:eastAsia="en-GB"/>
              </w:rPr>
              <w:t>Responsibility for co-ordinating the interdisciplinary goal planning process.</w:t>
            </w:r>
          </w:p>
          <w:p w:rsidR="0038549F" w:rsidRPr="00186D21" w:rsidRDefault="0038549F" w:rsidP="0038549F">
            <w:pPr>
              <w:ind w:left="792" w:right="252" w:hanging="360"/>
              <w:jc w:val="both"/>
              <w:rPr>
                <w:rFonts w:cs="Arial"/>
                <w:sz w:val="22"/>
                <w:szCs w:val="22"/>
                <w:lang w:eastAsia="en-GB"/>
              </w:rPr>
            </w:pPr>
          </w:p>
          <w:p w:rsidR="0038549F" w:rsidRPr="00186D21" w:rsidRDefault="0038549F" w:rsidP="00862104">
            <w:pPr>
              <w:numPr>
                <w:ilvl w:val="0"/>
                <w:numId w:val="13"/>
              </w:numPr>
              <w:ind w:left="792" w:right="252"/>
              <w:jc w:val="both"/>
              <w:rPr>
                <w:rFonts w:cs="Arial"/>
                <w:sz w:val="22"/>
                <w:szCs w:val="22"/>
                <w:lang w:eastAsia="en-GB"/>
              </w:rPr>
            </w:pPr>
            <w:r w:rsidRPr="00186D21">
              <w:rPr>
                <w:rFonts w:cs="Arial"/>
                <w:sz w:val="22"/>
                <w:szCs w:val="22"/>
                <w:lang w:eastAsia="en-GB"/>
              </w:rPr>
              <w:t>Co-ordination of discharge planning and making decisions regarding follow up when necessary.</w:t>
            </w:r>
          </w:p>
          <w:p w:rsidR="0038549F" w:rsidRPr="00186D21" w:rsidRDefault="0038549F" w:rsidP="0038549F">
            <w:pPr>
              <w:ind w:left="792" w:right="252" w:hanging="360"/>
              <w:jc w:val="both"/>
              <w:rPr>
                <w:rFonts w:cs="Arial"/>
                <w:sz w:val="22"/>
                <w:szCs w:val="22"/>
                <w:lang w:eastAsia="en-GB"/>
              </w:rPr>
            </w:pPr>
          </w:p>
          <w:p w:rsidR="0038549F" w:rsidRPr="00186D21" w:rsidRDefault="0038549F" w:rsidP="00862104">
            <w:pPr>
              <w:numPr>
                <w:ilvl w:val="0"/>
                <w:numId w:val="13"/>
              </w:numPr>
              <w:ind w:left="792" w:right="252"/>
              <w:jc w:val="both"/>
              <w:rPr>
                <w:rFonts w:cs="Arial"/>
                <w:sz w:val="22"/>
                <w:szCs w:val="22"/>
                <w:lang w:eastAsia="en-GB"/>
              </w:rPr>
            </w:pPr>
            <w:r w:rsidRPr="00186D21">
              <w:rPr>
                <w:rFonts w:cs="Arial"/>
                <w:sz w:val="22"/>
                <w:szCs w:val="22"/>
                <w:lang w:eastAsia="en-GB"/>
              </w:rPr>
              <w:t>Balancing the needs of the clinical caseload management, alongside key working caseload to assist in the management of the team waiting times overall.</w:t>
            </w:r>
          </w:p>
          <w:p w:rsidR="0038549F" w:rsidRPr="00186D21" w:rsidRDefault="0038549F" w:rsidP="0038549F">
            <w:pPr>
              <w:ind w:left="792" w:right="252" w:hanging="360"/>
              <w:jc w:val="both"/>
              <w:rPr>
                <w:rFonts w:cs="Arial"/>
                <w:sz w:val="22"/>
                <w:szCs w:val="22"/>
                <w:lang w:eastAsia="en-GB"/>
              </w:rPr>
            </w:pPr>
          </w:p>
          <w:p w:rsidR="0038549F" w:rsidRPr="00186D21" w:rsidRDefault="0038549F" w:rsidP="00862104">
            <w:pPr>
              <w:numPr>
                <w:ilvl w:val="0"/>
                <w:numId w:val="13"/>
              </w:numPr>
              <w:ind w:left="792" w:right="252"/>
              <w:jc w:val="both"/>
              <w:rPr>
                <w:rFonts w:cs="Arial"/>
                <w:sz w:val="22"/>
                <w:szCs w:val="22"/>
                <w:lang w:eastAsia="en-GB"/>
              </w:rPr>
            </w:pPr>
            <w:r w:rsidRPr="00186D21">
              <w:rPr>
                <w:rFonts w:cs="Arial"/>
                <w:sz w:val="22"/>
                <w:szCs w:val="22"/>
                <w:lang w:eastAsia="en-GB"/>
              </w:rPr>
              <w:t>Ensuring that all necessary information is collated and disseminated to the interdisciplinary team</w:t>
            </w:r>
            <w:r w:rsidR="0030020A">
              <w:rPr>
                <w:rFonts w:cs="Arial"/>
                <w:sz w:val="22"/>
                <w:szCs w:val="22"/>
                <w:lang w:eastAsia="en-GB"/>
              </w:rPr>
              <w:t xml:space="preserve"> and other relevant agencies/services</w:t>
            </w:r>
            <w:r w:rsidRPr="00186D21">
              <w:rPr>
                <w:rFonts w:cs="Arial"/>
                <w:sz w:val="22"/>
                <w:szCs w:val="22"/>
                <w:lang w:eastAsia="en-GB"/>
              </w:rPr>
              <w:t xml:space="preserve"> to maximise quality of service to the client.</w:t>
            </w:r>
          </w:p>
          <w:p w:rsidR="0038549F" w:rsidRPr="00186D21" w:rsidRDefault="0038549F" w:rsidP="0038549F">
            <w:pPr>
              <w:ind w:left="792" w:right="252" w:hanging="360"/>
              <w:jc w:val="both"/>
              <w:rPr>
                <w:rFonts w:cs="Arial"/>
                <w:sz w:val="22"/>
                <w:szCs w:val="22"/>
                <w:lang w:eastAsia="en-GB"/>
              </w:rPr>
            </w:pPr>
          </w:p>
          <w:p w:rsidR="0038549F" w:rsidRPr="00186D21" w:rsidRDefault="0038549F" w:rsidP="00862104">
            <w:pPr>
              <w:numPr>
                <w:ilvl w:val="0"/>
                <w:numId w:val="13"/>
              </w:numPr>
              <w:ind w:left="792" w:right="252"/>
              <w:jc w:val="both"/>
              <w:rPr>
                <w:rFonts w:cs="Arial"/>
                <w:sz w:val="22"/>
                <w:szCs w:val="22"/>
                <w:lang w:eastAsia="en-GB"/>
              </w:rPr>
            </w:pPr>
            <w:r w:rsidRPr="00186D21">
              <w:rPr>
                <w:rFonts w:cs="Arial"/>
                <w:sz w:val="22"/>
                <w:szCs w:val="22"/>
                <w:lang w:eastAsia="en-GB"/>
              </w:rPr>
              <w:t xml:space="preserve">Liaising and working collaboratively with other agencies e.g. initiating referrals, sharing of information, recommending appropriate service delivery, initiating and leading at case conferences and discharge </w:t>
            </w:r>
            <w:r w:rsidR="00A164FF">
              <w:rPr>
                <w:rFonts w:cs="Arial"/>
                <w:sz w:val="22"/>
                <w:szCs w:val="22"/>
                <w:lang w:eastAsia="en-GB"/>
              </w:rPr>
              <w:t xml:space="preserve">and anticipatory </w:t>
            </w:r>
            <w:r w:rsidRPr="00186D21">
              <w:rPr>
                <w:rFonts w:cs="Arial"/>
                <w:sz w:val="22"/>
                <w:szCs w:val="22"/>
                <w:lang w:eastAsia="en-GB"/>
              </w:rPr>
              <w:t>planning.</w:t>
            </w:r>
          </w:p>
          <w:p w:rsidR="0038549F" w:rsidRPr="00186D21" w:rsidRDefault="0038549F" w:rsidP="0038549F">
            <w:pPr>
              <w:ind w:left="792" w:right="252" w:hanging="360"/>
              <w:jc w:val="both"/>
              <w:rPr>
                <w:rFonts w:cs="Arial"/>
                <w:sz w:val="22"/>
                <w:szCs w:val="22"/>
                <w:lang w:eastAsia="en-GB"/>
              </w:rPr>
            </w:pPr>
          </w:p>
          <w:p w:rsidR="00D450DD" w:rsidRPr="00186D21" w:rsidRDefault="0038549F" w:rsidP="00862104">
            <w:pPr>
              <w:numPr>
                <w:ilvl w:val="0"/>
                <w:numId w:val="14"/>
              </w:numPr>
              <w:ind w:right="-270"/>
              <w:rPr>
                <w:rFonts w:cs="Arial"/>
                <w:sz w:val="22"/>
                <w:szCs w:val="22"/>
              </w:rPr>
            </w:pPr>
            <w:r w:rsidRPr="00186D21">
              <w:rPr>
                <w:rFonts w:cs="Arial"/>
                <w:sz w:val="22"/>
                <w:szCs w:val="22"/>
                <w:lang w:eastAsia="en-GB"/>
              </w:rPr>
              <w:t>Securing discharge from the service and arranging recall where appropriate</w:t>
            </w:r>
            <w:r w:rsidR="00D450DD" w:rsidRPr="00186D21">
              <w:rPr>
                <w:rFonts w:cs="Arial"/>
                <w:sz w:val="22"/>
                <w:szCs w:val="22"/>
              </w:rPr>
              <w:t xml:space="preserve"> </w:t>
            </w:r>
          </w:p>
          <w:p w:rsidR="0038549F" w:rsidRPr="00186D21" w:rsidRDefault="0038549F" w:rsidP="0038549F">
            <w:pPr>
              <w:ind w:left="360" w:right="-270"/>
              <w:rPr>
                <w:rFonts w:cs="Arial"/>
                <w:sz w:val="22"/>
                <w:szCs w:val="22"/>
              </w:rPr>
            </w:pPr>
          </w:p>
          <w:p w:rsidR="00D450DD" w:rsidRPr="00186D21" w:rsidRDefault="00D450DD" w:rsidP="00D450DD">
            <w:pPr>
              <w:ind w:right="-270"/>
              <w:rPr>
                <w:rFonts w:cs="Arial"/>
                <w:b/>
                <w:sz w:val="22"/>
                <w:szCs w:val="22"/>
              </w:rPr>
            </w:pPr>
            <w:r w:rsidRPr="00186D21">
              <w:rPr>
                <w:rFonts w:cs="Arial"/>
                <w:b/>
                <w:sz w:val="22"/>
                <w:szCs w:val="22"/>
              </w:rPr>
              <w:t xml:space="preserve">Managerial </w:t>
            </w:r>
          </w:p>
          <w:p w:rsidR="00F221C3" w:rsidRPr="00186D21" w:rsidRDefault="00F221C3" w:rsidP="00D450DD">
            <w:pPr>
              <w:ind w:right="-270"/>
              <w:rPr>
                <w:rFonts w:cs="Arial"/>
                <w:sz w:val="22"/>
                <w:szCs w:val="22"/>
              </w:rPr>
            </w:pPr>
          </w:p>
          <w:p w:rsidR="00D450DD" w:rsidRPr="00186D21" w:rsidRDefault="00D450DD" w:rsidP="00862104">
            <w:pPr>
              <w:numPr>
                <w:ilvl w:val="0"/>
                <w:numId w:val="8"/>
              </w:numPr>
              <w:ind w:right="252"/>
              <w:rPr>
                <w:rFonts w:cs="Arial"/>
                <w:sz w:val="22"/>
                <w:szCs w:val="22"/>
              </w:rPr>
            </w:pPr>
            <w:r w:rsidRPr="00186D21">
              <w:rPr>
                <w:rFonts w:cs="Arial"/>
                <w:sz w:val="22"/>
                <w:szCs w:val="22"/>
              </w:rPr>
              <w:t xml:space="preserve">Delegate appropriate tasks </w:t>
            </w:r>
            <w:r w:rsidR="00495C5F" w:rsidRPr="00186D21">
              <w:rPr>
                <w:rFonts w:cs="Arial"/>
                <w:sz w:val="22"/>
                <w:szCs w:val="22"/>
              </w:rPr>
              <w:t>to Rehabilitation Assistants</w:t>
            </w:r>
            <w:r w:rsidRPr="00186D21">
              <w:rPr>
                <w:rFonts w:cs="Arial"/>
                <w:sz w:val="22"/>
                <w:szCs w:val="22"/>
              </w:rPr>
              <w:t xml:space="preserve"> to maximise efficiency and achieve desired quality of care</w:t>
            </w:r>
            <w:r w:rsidR="00BE0B88" w:rsidRPr="00186D21">
              <w:rPr>
                <w:rFonts w:cs="Arial"/>
                <w:sz w:val="22"/>
                <w:szCs w:val="22"/>
              </w:rPr>
              <w:t xml:space="preserve"> </w:t>
            </w:r>
          </w:p>
          <w:p w:rsidR="00D450DD" w:rsidRPr="00186D21" w:rsidRDefault="00D450DD" w:rsidP="00D450DD">
            <w:pPr>
              <w:ind w:right="-270"/>
              <w:rPr>
                <w:rFonts w:cs="Arial"/>
                <w:sz w:val="22"/>
                <w:szCs w:val="22"/>
              </w:rPr>
            </w:pPr>
          </w:p>
          <w:p w:rsidR="00D450DD" w:rsidRPr="00186D21" w:rsidRDefault="00D450DD" w:rsidP="00862104">
            <w:pPr>
              <w:numPr>
                <w:ilvl w:val="0"/>
                <w:numId w:val="8"/>
              </w:numPr>
              <w:ind w:right="-270"/>
              <w:rPr>
                <w:rFonts w:cs="Arial"/>
                <w:sz w:val="22"/>
                <w:szCs w:val="22"/>
              </w:rPr>
            </w:pPr>
            <w:r w:rsidRPr="00186D21">
              <w:rPr>
                <w:rFonts w:cs="Arial"/>
                <w:sz w:val="22"/>
                <w:szCs w:val="22"/>
              </w:rPr>
              <w:t>Develop a robust framework to monitor and evaluate standards of care and clinical outcomes</w:t>
            </w:r>
          </w:p>
          <w:p w:rsidR="00D450DD" w:rsidRPr="00186D21" w:rsidRDefault="00D450DD" w:rsidP="00D450DD">
            <w:pPr>
              <w:ind w:right="-270"/>
              <w:rPr>
                <w:rFonts w:cs="Arial"/>
                <w:sz w:val="22"/>
                <w:szCs w:val="22"/>
              </w:rPr>
            </w:pPr>
          </w:p>
          <w:p w:rsidR="00D450DD" w:rsidRPr="00186D21" w:rsidRDefault="00D450DD" w:rsidP="00862104">
            <w:pPr>
              <w:numPr>
                <w:ilvl w:val="0"/>
                <w:numId w:val="8"/>
              </w:numPr>
              <w:ind w:right="-270"/>
              <w:rPr>
                <w:rFonts w:cs="Arial"/>
                <w:sz w:val="22"/>
                <w:szCs w:val="22"/>
              </w:rPr>
            </w:pPr>
            <w:r w:rsidRPr="00186D21">
              <w:rPr>
                <w:rFonts w:cs="Arial"/>
                <w:sz w:val="22"/>
                <w:szCs w:val="22"/>
              </w:rPr>
              <w:t xml:space="preserve">Demonstrate professional leadership within the speciality </w:t>
            </w:r>
            <w:r w:rsidR="000A7D04" w:rsidRPr="00186D21">
              <w:rPr>
                <w:rFonts w:cs="Arial"/>
                <w:sz w:val="22"/>
                <w:szCs w:val="22"/>
              </w:rPr>
              <w:t>and with peers across NHSGG&amp;C</w:t>
            </w:r>
          </w:p>
          <w:p w:rsidR="00D450DD" w:rsidRPr="00186D21" w:rsidRDefault="00D450DD" w:rsidP="00D450DD">
            <w:pPr>
              <w:ind w:right="-270"/>
              <w:rPr>
                <w:rFonts w:cs="Arial"/>
                <w:sz w:val="22"/>
                <w:szCs w:val="22"/>
              </w:rPr>
            </w:pPr>
          </w:p>
          <w:p w:rsidR="00D450DD" w:rsidRDefault="00D450DD" w:rsidP="00862104">
            <w:pPr>
              <w:numPr>
                <w:ilvl w:val="0"/>
                <w:numId w:val="8"/>
              </w:numPr>
              <w:ind w:right="-270"/>
              <w:rPr>
                <w:rFonts w:cs="Arial"/>
                <w:sz w:val="22"/>
                <w:szCs w:val="22"/>
              </w:rPr>
            </w:pPr>
            <w:r w:rsidRPr="00186D21">
              <w:rPr>
                <w:rFonts w:cs="Arial"/>
                <w:sz w:val="22"/>
                <w:szCs w:val="22"/>
              </w:rPr>
              <w:t>Participate in the departmental Personal Development and Performance Review system to promote personal and service developments</w:t>
            </w:r>
          </w:p>
          <w:p w:rsidR="00537958" w:rsidRDefault="00537958" w:rsidP="00537958">
            <w:pPr>
              <w:pStyle w:val="ListParagraph"/>
              <w:rPr>
                <w:rFonts w:cs="Arial"/>
                <w:sz w:val="22"/>
                <w:szCs w:val="22"/>
              </w:rPr>
            </w:pPr>
          </w:p>
          <w:p w:rsidR="00D450DD" w:rsidRPr="00537958" w:rsidRDefault="00537958" w:rsidP="00862104">
            <w:pPr>
              <w:numPr>
                <w:ilvl w:val="0"/>
                <w:numId w:val="8"/>
              </w:numPr>
              <w:ind w:right="-270"/>
              <w:rPr>
                <w:rFonts w:cs="Arial"/>
                <w:sz w:val="22"/>
                <w:szCs w:val="22"/>
              </w:rPr>
            </w:pPr>
            <w:r w:rsidRPr="00186D21">
              <w:rPr>
                <w:rFonts w:cs="Arial"/>
                <w:sz w:val="22"/>
                <w:szCs w:val="22"/>
              </w:rPr>
              <w:t xml:space="preserve">Identify gaps and pressures in the service and discuss remedial action with </w:t>
            </w:r>
            <w:r>
              <w:rPr>
                <w:rFonts w:cs="Arial"/>
                <w:sz w:val="22"/>
                <w:szCs w:val="22"/>
              </w:rPr>
              <w:t>Service Manager</w:t>
            </w:r>
          </w:p>
          <w:p w:rsidR="00465906" w:rsidRPr="00186D21" w:rsidRDefault="00465906" w:rsidP="00465906">
            <w:pPr>
              <w:ind w:left="720" w:right="-270"/>
              <w:rPr>
                <w:rFonts w:cs="Arial"/>
                <w:sz w:val="22"/>
                <w:szCs w:val="22"/>
              </w:rPr>
            </w:pPr>
          </w:p>
          <w:p w:rsidR="00D450DD" w:rsidRPr="00186D21" w:rsidRDefault="00DA5EFC" w:rsidP="00862104">
            <w:pPr>
              <w:numPr>
                <w:ilvl w:val="0"/>
                <w:numId w:val="8"/>
              </w:numPr>
              <w:ind w:right="252"/>
              <w:rPr>
                <w:rFonts w:cs="Arial"/>
                <w:sz w:val="22"/>
                <w:szCs w:val="22"/>
              </w:rPr>
            </w:pPr>
            <w:r w:rsidRPr="00186D21">
              <w:rPr>
                <w:rFonts w:cs="Arial"/>
                <w:sz w:val="22"/>
                <w:szCs w:val="22"/>
              </w:rPr>
              <w:t>I</w:t>
            </w:r>
            <w:r w:rsidR="00D450DD" w:rsidRPr="00186D21">
              <w:rPr>
                <w:rFonts w:cs="Arial"/>
                <w:sz w:val="22"/>
                <w:szCs w:val="22"/>
              </w:rPr>
              <w:t>nvolve</w:t>
            </w:r>
            <w:r w:rsidRPr="00186D21">
              <w:rPr>
                <w:rFonts w:cs="Arial"/>
                <w:sz w:val="22"/>
                <w:szCs w:val="22"/>
              </w:rPr>
              <w:t>ment in</w:t>
            </w:r>
            <w:r w:rsidR="00D450DD" w:rsidRPr="00186D21">
              <w:rPr>
                <w:rFonts w:cs="Arial"/>
                <w:sz w:val="22"/>
                <w:szCs w:val="22"/>
              </w:rPr>
              <w:t xml:space="preserve"> clinical audit and Clinical Effectiveness projects to support the Clinical Governance agenda. Comply with the organisational and departmental policies and</w:t>
            </w:r>
            <w:r w:rsidR="00BE0B88" w:rsidRPr="00186D21">
              <w:rPr>
                <w:rFonts w:cs="Arial"/>
                <w:sz w:val="22"/>
                <w:szCs w:val="22"/>
              </w:rPr>
              <w:t xml:space="preserve"> </w:t>
            </w:r>
            <w:r w:rsidR="00D450DD" w:rsidRPr="00186D21">
              <w:rPr>
                <w:rFonts w:cs="Arial"/>
                <w:sz w:val="22"/>
                <w:szCs w:val="22"/>
              </w:rPr>
              <w:t>procedures and to be involved in reviewing and updating</w:t>
            </w:r>
            <w:r w:rsidR="00BE0B88" w:rsidRPr="00186D21">
              <w:rPr>
                <w:rFonts w:cs="Arial"/>
                <w:sz w:val="22"/>
                <w:szCs w:val="22"/>
              </w:rPr>
              <w:t xml:space="preserve"> </w:t>
            </w:r>
            <w:r w:rsidR="00D450DD" w:rsidRPr="00186D21">
              <w:rPr>
                <w:rFonts w:cs="Arial"/>
                <w:sz w:val="22"/>
                <w:szCs w:val="22"/>
              </w:rPr>
              <w:t>as appropriate.</w:t>
            </w:r>
          </w:p>
          <w:p w:rsidR="00D450DD" w:rsidRPr="00186D21" w:rsidRDefault="00D450DD" w:rsidP="00D450DD">
            <w:pPr>
              <w:ind w:right="-270"/>
              <w:rPr>
                <w:rFonts w:cs="Arial"/>
                <w:b/>
                <w:sz w:val="22"/>
                <w:szCs w:val="22"/>
              </w:rPr>
            </w:pPr>
          </w:p>
          <w:p w:rsidR="00D450DD" w:rsidRPr="00186D21" w:rsidRDefault="00D450DD" w:rsidP="00D450DD">
            <w:pPr>
              <w:ind w:right="-270"/>
              <w:rPr>
                <w:rFonts w:cs="Arial"/>
                <w:sz w:val="22"/>
                <w:szCs w:val="22"/>
              </w:rPr>
            </w:pPr>
            <w:r w:rsidRPr="00186D21">
              <w:rPr>
                <w:rFonts w:cs="Arial"/>
                <w:b/>
                <w:sz w:val="22"/>
                <w:szCs w:val="22"/>
              </w:rPr>
              <w:t xml:space="preserve">Educational </w:t>
            </w:r>
          </w:p>
          <w:p w:rsidR="00D450DD" w:rsidRPr="00186D21" w:rsidRDefault="00D450DD" w:rsidP="00D450DD">
            <w:pPr>
              <w:ind w:right="-270"/>
              <w:rPr>
                <w:rFonts w:cs="Arial"/>
                <w:sz w:val="22"/>
                <w:szCs w:val="22"/>
              </w:rPr>
            </w:pPr>
          </w:p>
          <w:p w:rsidR="00D450DD" w:rsidRPr="00186D21" w:rsidRDefault="00D450DD" w:rsidP="00862104">
            <w:pPr>
              <w:numPr>
                <w:ilvl w:val="0"/>
                <w:numId w:val="9"/>
              </w:numPr>
              <w:ind w:right="72"/>
              <w:rPr>
                <w:rFonts w:cs="Arial"/>
                <w:sz w:val="22"/>
                <w:szCs w:val="22"/>
              </w:rPr>
            </w:pPr>
            <w:r w:rsidRPr="00186D21">
              <w:rPr>
                <w:rFonts w:cs="Arial"/>
                <w:sz w:val="22"/>
                <w:szCs w:val="22"/>
              </w:rPr>
              <w:t xml:space="preserve">Ensure that a comprehensive in-service training programme is provided in the speciality and provide specialist </w:t>
            </w:r>
            <w:r w:rsidR="00A74832">
              <w:rPr>
                <w:rFonts w:cs="Arial"/>
                <w:sz w:val="22"/>
                <w:szCs w:val="22"/>
              </w:rPr>
              <w:t>Occupational Therapy</w:t>
            </w:r>
            <w:r w:rsidRPr="00186D21">
              <w:rPr>
                <w:rFonts w:cs="Arial"/>
                <w:sz w:val="22"/>
                <w:szCs w:val="22"/>
              </w:rPr>
              <w:t xml:space="preserve"> input to the general departmental in-</w:t>
            </w:r>
          </w:p>
          <w:p w:rsidR="00D450DD" w:rsidRPr="00186D21" w:rsidRDefault="00F221C3" w:rsidP="00F221C3">
            <w:pPr>
              <w:ind w:left="360" w:right="-270"/>
              <w:rPr>
                <w:rFonts w:cs="Arial"/>
                <w:sz w:val="22"/>
                <w:szCs w:val="22"/>
              </w:rPr>
            </w:pPr>
            <w:r w:rsidRPr="00186D21">
              <w:rPr>
                <w:rFonts w:cs="Arial"/>
                <w:sz w:val="22"/>
                <w:szCs w:val="22"/>
              </w:rPr>
              <w:t xml:space="preserve">      </w:t>
            </w:r>
            <w:r w:rsidR="00D450DD" w:rsidRPr="00186D21">
              <w:rPr>
                <w:rFonts w:cs="Arial"/>
                <w:sz w:val="22"/>
                <w:szCs w:val="22"/>
              </w:rPr>
              <w:t xml:space="preserve">service programme </w:t>
            </w:r>
          </w:p>
          <w:p w:rsidR="00D450DD" w:rsidRPr="00186D21" w:rsidRDefault="00D450DD" w:rsidP="00F221C3">
            <w:pPr>
              <w:ind w:left="720" w:right="-270" w:firstLine="120"/>
              <w:rPr>
                <w:rFonts w:cs="Arial"/>
                <w:sz w:val="22"/>
                <w:szCs w:val="22"/>
              </w:rPr>
            </w:pPr>
          </w:p>
          <w:p w:rsidR="006622F9" w:rsidRPr="00186D21" w:rsidRDefault="006622F9" w:rsidP="00862104">
            <w:pPr>
              <w:numPr>
                <w:ilvl w:val="0"/>
                <w:numId w:val="9"/>
              </w:numPr>
              <w:ind w:right="-270"/>
              <w:rPr>
                <w:rFonts w:cs="Arial"/>
                <w:sz w:val="22"/>
                <w:szCs w:val="22"/>
              </w:rPr>
            </w:pPr>
            <w:r w:rsidRPr="00186D21">
              <w:rPr>
                <w:rFonts w:cs="Arial"/>
                <w:sz w:val="22"/>
                <w:szCs w:val="22"/>
              </w:rPr>
              <w:t xml:space="preserve">Actively participate in Departmental in-service training, clinical support and </w:t>
            </w:r>
            <w:r w:rsidR="00537958">
              <w:rPr>
                <w:rFonts w:cs="Arial"/>
                <w:sz w:val="22"/>
                <w:szCs w:val="22"/>
              </w:rPr>
              <w:t>HSCP</w:t>
            </w:r>
            <w:r w:rsidRPr="00186D21">
              <w:rPr>
                <w:rFonts w:cs="Arial"/>
                <w:sz w:val="22"/>
                <w:szCs w:val="22"/>
              </w:rPr>
              <w:t xml:space="preserve"> protected learning time </w:t>
            </w:r>
            <w:r w:rsidR="00234CC7" w:rsidRPr="00186D21">
              <w:rPr>
                <w:rFonts w:cs="Arial"/>
                <w:sz w:val="22"/>
                <w:szCs w:val="22"/>
              </w:rPr>
              <w:t>programmes to</w:t>
            </w:r>
            <w:r w:rsidRPr="00186D21">
              <w:rPr>
                <w:rFonts w:cs="Arial"/>
                <w:sz w:val="22"/>
                <w:szCs w:val="22"/>
              </w:rPr>
              <w:t xml:space="preserve"> promote own personal development </w:t>
            </w:r>
            <w:r w:rsidR="00A164FF" w:rsidRPr="00186D21">
              <w:rPr>
                <w:rFonts w:cs="Arial"/>
                <w:sz w:val="22"/>
                <w:szCs w:val="22"/>
              </w:rPr>
              <w:t>and that of</w:t>
            </w:r>
            <w:r w:rsidR="00465906" w:rsidRPr="00186D21">
              <w:rPr>
                <w:rFonts w:cs="Arial"/>
                <w:sz w:val="22"/>
                <w:szCs w:val="22"/>
              </w:rPr>
              <w:t xml:space="preserve"> </w:t>
            </w:r>
            <w:r w:rsidRPr="00186D21">
              <w:rPr>
                <w:rFonts w:cs="Arial"/>
                <w:sz w:val="22"/>
                <w:szCs w:val="22"/>
              </w:rPr>
              <w:t>staff.  </w:t>
            </w:r>
          </w:p>
          <w:p w:rsidR="00D450DD" w:rsidRPr="00186D21" w:rsidRDefault="00D450DD" w:rsidP="006622F9">
            <w:pPr>
              <w:ind w:left="360" w:right="252"/>
              <w:rPr>
                <w:rFonts w:cs="Arial"/>
                <w:sz w:val="22"/>
                <w:szCs w:val="22"/>
              </w:rPr>
            </w:pPr>
          </w:p>
          <w:p w:rsidR="00D450DD" w:rsidRPr="00186D21" w:rsidRDefault="00F221C3" w:rsidP="00862104">
            <w:pPr>
              <w:numPr>
                <w:ilvl w:val="0"/>
                <w:numId w:val="9"/>
              </w:numPr>
              <w:ind w:right="252"/>
              <w:rPr>
                <w:rFonts w:cs="Arial"/>
                <w:sz w:val="22"/>
                <w:szCs w:val="22"/>
              </w:rPr>
            </w:pPr>
            <w:r w:rsidRPr="00186D21">
              <w:rPr>
                <w:rFonts w:cs="Arial"/>
                <w:sz w:val="22"/>
                <w:szCs w:val="22"/>
              </w:rPr>
              <w:t>P</w:t>
            </w:r>
            <w:r w:rsidR="00D450DD" w:rsidRPr="00186D21">
              <w:rPr>
                <w:rFonts w:cs="Arial"/>
                <w:sz w:val="22"/>
                <w:szCs w:val="22"/>
              </w:rPr>
              <w:t xml:space="preserve">rovide both spontaneous and planned specialist advice, teaching and training to other members of the multi-professional team, educational staff and others (e.g. relatives and carers, voluntary sector) to promote knowledge of </w:t>
            </w:r>
            <w:r w:rsidR="00A74832">
              <w:rPr>
                <w:rFonts w:cs="Arial"/>
                <w:sz w:val="22"/>
                <w:szCs w:val="22"/>
              </w:rPr>
              <w:t>Occupational Therapy</w:t>
            </w:r>
            <w:r w:rsidR="00D450DD" w:rsidRPr="00186D21">
              <w:rPr>
                <w:rFonts w:cs="Arial"/>
                <w:sz w:val="22"/>
                <w:szCs w:val="22"/>
              </w:rPr>
              <w:t xml:space="preserve"> management to enhance patient care.</w:t>
            </w:r>
          </w:p>
          <w:p w:rsidR="00D450DD" w:rsidRPr="00186D21" w:rsidRDefault="00D450DD" w:rsidP="00D450DD">
            <w:pPr>
              <w:ind w:right="-270"/>
              <w:rPr>
                <w:rFonts w:cs="Arial"/>
                <w:sz w:val="22"/>
                <w:szCs w:val="22"/>
              </w:rPr>
            </w:pPr>
          </w:p>
          <w:p w:rsidR="00D450DD" w:rsidRPr="00186D21" w:rsidRDefault="00F221C3" w:rsidP="00862104">
            <w:pPr>
              <w:numPr>
                <w:ilvl w:val="0"/>
                <w:numId w:val="9"/>
              </w:numPr>
              <w:tabs>
                <w:tab w:val="left" w:pos="9540"/>
              </w:tabs>
              <w:ind w:right="252"/>
              <w:rPr>
                <w:rFonts w:cs="Arial"/>
                <w:sz w:val="22"/>
                <w:szCs w:val="22"/>
              </w:rPr>
            </w:pPr>
            <w:r w:rsidRPr="00186D21">
              <w:rPr>
                <w:rFonts w:cs="Arial"/>
                <w:sz w:val="22"/>
                <w:szCs w:val="22"/>
              </w:rPr>
              <w:t>Pr</w:t>
            </w:r>
            <w:r w:rsidR="00D450DD" w:rsidRPr="00186D21">
              <w:rPr>
                <w:rFonts w:cs="Arial"/>
                <w:sz w:val="22"/>
                <w:szCs w:val="22"/>
              </w:rPr>
              <w:t xml:space="preserve">ovide formal and informal teaching sessions for </w:t>
            </w:r>
            <w:r w:rsidR="000A7D04" w:rsidRPr="00186D21">
              <w:rPr>
                <w:rFonts w:cs="Arial"/>
                <w:sz w:val="22"/>
                <w:szCs w:val="22"/>
              </w:rPr>
              <w:t>other qualified staff</w:t>
            </w:r>
            <w:r w:rsidR="00D450DD" w:rsidRPr="00186D21">
              <w:rPr>
                <w:rFonts w:cs="Arial"/>
                <w:sz w:val="22"/>
                <w:szCs w:val="22"/>
              </w:rPr>
              <w:t xml:space="preserve"> and </w:t>
            </w:r>
            <w:r w:rsidR="00BE0B88" w:rsidRPr="00186D21">
              <w:rPr>
                <w:rFonts w:cs="Arial"/>
                <w:sz w:val="22"/>
                <w:szCs w:val="22"/>
              </w:rPr>
              <w:t xml:space="preserve"> </w:t>
            </w:r>
            <w:r w:rsidR="00495C5F" w:rsidRPr="00186D21">
              <w:rPr>
                <w:rFonts w:cs="Arial"/>
                <w:sz w:val="22"/>
                <w:szCs w:val="22"/>
              </w:rPr>
              <w:t>Rehabilitation Assistants</w:t>
            </w:r>
            <w:r w:rsidR="00D450DD" w:rsidRPr="00186D21">
              <w:rPr>
                <w:rFonts w:cs="Arial"/>
                <w:sz w:val="22"/>
                <w:szCs w:val="22"/>
              </w:rPr>
              <w:t xml:space="preserve"> in speciality</w:t>
            </w:r>
          </w:p>
          <w:p w:rsidR="00D450DD" w:rsidRPr="00186D21" w:rsidRDefault="00D450DD" w:rsidP="00D450DD">
            <w:pPr>
              <w:ind w:left="720" w:right="-270"/>
              <w:rPr>
                <w:rFonts w:cs="Arial"/>
                <w:sz w:val="22"/>
                <w:szCs w:val="22"/>
              </w:rPr>
            </w:pPr>
          </w:p>
          <w:p w:rsidR="00D65BD0" w:rsidRPr="00186D21" w:rsidRDefault="00D450DD" w:rsidP="00862104">
            <w:pPr>
              <w:numPr>
                <w:ilvl w:val="0"/>
                <w:numId w:val="9"/>
              </w:numPr>
              <w:ind w:right="-270"/>
              <w:rPr>
                <w:rFonts w:cs="Arial"/>
                <w:b/>
                <w:bCs/>
                <w:sz w:val="22"/>
                <w:szCs w:val="22"/>
              </w:rPr>
            </w:pPr>
            <w:r w:rsidRPr="00186D21">
              <w:rPr>
                <w:rFonts w:cs="Arial"/>
                <w:sz w:val="22"/>
                <w:szCs w:val="22"/>
              </w:rPr>
              <w:t xml:space="preserve">Active involvement in the clinical training of undergraduate </w:t>
            </w:r>
            <w:r w:rsidR="00A74832">
              <w:rPr>
                <w:rFonts w:cs="Arial"/>
                <w:sz w:val="22"/>
                <w:szCs w:val="22"/>
              </w:rPr>
              <w:t>Occupational Therapy</w:t>
            </w:r>
            <w:r w:rsidRPr="00186D21">
              <w:rPr>
                <w:rFonts w:cs="Arial"/>
                <w:sz w:val="22"/>
                <w:szCs w:val="22"/>
              </w:rPr>
              <w:t xml:space="preserve"> students.</w:t>
            </w:r>
          </w:p>
          <w:p w:rsidR="00654ADA" w:rsidRPr="00186D21" w:rsidRDefault="00654ADA">
            <w:pPr>
              <w:ind w:right="-270"/>
              <w:rPr>
                <w:rFonts w:cs="Arial"/>
                <w:b/>
                <w:bCs/>
                <w:sz w:val="22"/>
                <w:szCs w:val="22"/>
              </w:rPr>
            </w:pPr>
          </w:p>
        </w:tc>
      </w:tr>
    </w:tbl>
    <w:p w:rsidR="00654ADA" w:rsidRPr="00186D21" w:rsidRDefault="00654ADA">
      <w:pPr>
        <w:ind w:right="-270"/>
        <w:rPr>
          <w:rFonts w:cs="Arial"/>
          <w:b/>
          <w:bCs/>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2340"/>
      </w:tblGrid>
      <w:tr w:rsidR="00654ADA" w:rsidRPr="00186D21">
        <w:tblPrEx>
          <w:tblCellMar>
            <w:top w:w="0" w:type="dxa"/>
            <w:bottom w:w="0" w:type="dxa"/>
          </w:tblCellMar>
        </w:tblPrEx>
        <w:tc>
          <w:tcPr>
            <w:tcW w:w="10008" w:type="dxa"/>
            <w:gridSpan w:val="2"/>
          </w:tcPr>
          <w:p w:rsidR="00654ADA" w:rsidRPr="00186D21" w:rsidRDefault="00654ADA">
            <w:pPr>
              <w:ind w:right="-270"/>
              <w:jc w:val="both"/>
              <w:rPr>
                <w:rFonts w:cs="Arial"/>
                <w:b/>
                <w:bCs/>
                <w:sz w:val="22"/>
                <w:szCs w:val="22"/>
              </w:rPr>
            </w:pPr>
          </w:p>
          <w:p w:rsidR="00D450DD" w:rsidRPr="00186D21" w:rsidRDefault="00F221C3" w:rsidP="00F221C3">
            <w:pPr>
              <w:ind w:left="360" w:right="-270" w:hanging="360"/>
              <w:jc w:val="both"/>
              <w:rPr>
                <w:rFonts w:cs="Arial"/>
                <w:b/>
                <w:bCs/>
                <w:sz w:val="22"/>
                <w:szCs w:val="22"/>
              </w:rPr>
            </w:pPr>
            <w:r w:rsidRPr="00186D21">
              <w:rPr>
                <w:rFonts w:cs="Arial"/>
                <w:b/>
                <w:bCs/>
                <w:sz w:val="22"/>
                <w:szCs w:val="22"/>
              </w:rPr>
              <w:t>7</w:t>
            </w:r>
            <w:r w:rsidR="00654ADA" w:rsidRPr="00186D21">
              <w:rPr>
                <w:rFonts w:cs="Arial"/>
                <w:b/>
                <w:bCs/>
                <w:sz w:val="22"/>
                <w:szCs w:val="22"/>
              </w:rPr>
              <w:t>a.  EQUIPMENT &amp; MACHINERY</w:t>
            </w:r>
          </w:p>
          <w:p w:rsidR="0038549F" w:rsidRPr="001E5FE6" w:rsidRDefault="0038549F" w:rsidP="00F221C3">
            <w:pPr>
              <w:ind w:left="360" w:right="-270" w:hanging="360"/>
              <w:jc w:val="both"/>
              <w:rPr>
                <w:rFonts w:cs="Arial"/>
                <w:b/>
                <w:bCs/>
                <w:sz w:val="22"/>
                <w:szCs w:val="22"/>
              </w:rPr>
            </w:pPr>
          </w:p>
          <w:p w:rsidR="001E5FE6" w:rsidRPr="001E5FE6" w:rsidRDefault="001E5FE6" w:rsidP="00862104">
            <w:pPr>
              <w:numPr>
                <w:ilvl w:val="0"/>
                <w:numId w:val="17"/>
              </w:numPr>
              <w:jc w:val="both"/>
              <w:rPr>
                <w:rFonts w:cs="Arial"/>
                <w:bCs/>
                <w:sz w:val="22"/>
                <w:szCs w:val="22"/>
              </w:rPr>
            </w:pPr>
            <w:r w:rsidRPr="001E5FE6">
              <w:rPr>
                <w:rFonts w:cs="Arial"/>
                <w:bCs/>
                <w:sz w:val="22"/>
                <w:szCs w:val="22"/>
              </w:rPr>
              <w:t>The assessment for and demonstration and fitting of basic prescribed equipment is a requirement of the post including a duty of care to train patient/carer to ensure correct usage.</w:t>
            </w:r>
          </w:p>
          <w:p w:rsidR="001E5FE6" w:rsidRPr="001E5FE6" w:rsidRDefault="001E5FE6" w:rsidP="00862104">
            <w:pPr>
              <w:numPr>
                <w:ilvl w:val="0"/>
                <w:numId w:val="17"/>
              </w:numPr>
              <w:jc w:val="both"/>
              <w:rPr>
                <w:rFonts w:cs="Arial"/>
                <w:bCs/>
                <w:sz w:val="22"/>
                <w:szCs w:val="22"/>
              </w:rPr>
            </w:pPr>
            <w:r w:rsidRPr="001E5FE6">
              <w:rPr>
                <w:rFonts w:cs="Arial"/>
                <w:bCs/>
                <w:sz w:val="22"/>
                <w:szCs w:val="22"/>
              </w:rPr>
              <w:t>Regular use of a range of standardised assessment tools e.g. MEAMS,and  Westmead etc.</w:t>
            </w:r>
          </w:p>
          <w:p w:rsidR="001E5FE6" w:rsidRPr="001E5FE6" w:rsidRDefault="001E5FE6" w:rsidP="00862104">
            <w:pPr>
              <w:numPr>
                <w:ilvl w:val="0"/>
                <w:numId w:val="17"/>
              </w:numPr>
              <w:jc w:val="both"/>
              <w:rPr>
                <w:rFonts w:cs="Arial"/>
                <w:bCs/>
                <w:sz w:val="22"/>
                <w:szCs w:val="22"/>
              </w:rPr>
            </w:pPr>
            <w:r w:rsidRPr="001E5FE6">
              <w:rPr>
                <w:rFonts w:cs="Arial"/>
                <w:bCs/>
                <w:sz w:val="22"/>
                <w:szCs w:val="22"/>
              </w:rPr>
              <w:t>Daily use of a car, transportation of staff, patients and equipment is required.</w:t>
            </w:r>
          </w:p>
          <w:p w:rsidR="001E5FE6" w:rsidRPr="001E5FE6" w:rsidRDefault="001E5FE6" w:rsidP="00862104">
            <w:pPr>
              <w:numPr>
                <w:ilvl w:val="0"/>
                <w:numId w:val="17"/>
              </w:numPr>
              <w:jc w:val="both"/>
              <w:rPr>
                <w:rFonts w:cs="Arial"/>
                <w:bCs/>
                <w:sz w:val="22"/>
                <w:szCs w:val="22"/>
              </w:rPr>
            </w:pPr>
            <w:r w:rsidRPr="001E5FE6">
              <w:rPr>
                <w:rFonts w:cs="Arial"/>
                <w:bCs/>
                <w:sz w:val="22"/>
                <w:szCs w:val="22"/>
              </w:rPr>
              <w:t>Daily use of office equipment e.g. fax, photocopier, phone.</w:t>
            </w:r>
          </w:p>
          <w:p w:rsidR="001E5FE6" w:rsidRPr="001E5FE6" w:rsidRDefault="001E5FE6" w:rsidP="00862104">
            <w:pPr>
              <w:numPr>
                <w:ilvl w:val="0"/>
                <w:numId w:val="17"/>
              </w:numPr>
              <w:jc w:val="both"/>
              <w:rPr>
                <w:rFonts w:cs="Arial"/>
                <w:bCs/>
                <w:sz w:val="22"/>
                <w:szCs w:val="22"/>
              </w:rPr>
            </w:pPr>
            <w:r w:rsidRPr="001E5FE6">
              <w:rPr>
                <w:rFonts w:cs="Arial"/>
                <w:bCs/>
                <w:sz w:val="22"/>
                <w:szCs w:val="22"/>
              </w:rPr>
              <w:t>Daily use of computer hardware and software e.g. email, word processing, Power Point outlook.</w:t>
            </w:r>
          </w:p>
          <w:p w:rsidR="001E5FE6" w:rsidRPr="001E5FE6" w:rsidRDefault="001E5FE6" w:rsidP="00862104">
            <w:pPr>
              <w:numPr>
                <w:ilvl w:val="0"/>
                <w:numId w:val="17"/>
              </w:numPr>
              <w:jc w:val="both"/>
              <w:rPr>
                <w:rFonts w:cs="Arial"/>
                <w:bCs/>
                <w:sz w:val="22"/>
                <w:szCs w:val="22"/>
              </w:rPr>
            </w:pPr>
            <w:r w:rsidRPr="001E5FE6">
              <w:rPr>
                <w:rFonts w:cs="Arial"/>
                <w:bCs/>
                <w:sz w:val="22"/>
                <w:szCs w:val="22"/>
              </w:rPr>
              <w:t>To be responsible for security, care, maintenance, issue and safe use of equipment, including infection control measures.</w:t>
            </w:r>
          </w:p>
          <w:p w:rsidR="001E5FE6" w:rsidRPr="001E5FE6" w:rsidRDefault="001E5FE6" w:rsidP="00862104">
            <w:pPr>
              <w:numPr>
                <w:ilvl w:val="0"/>
                <w:numId w:val="17"/>
              </w:numPr>
              <w:ind w:right="252"/>
              <w:jc w:val="both"/>
              <w:rPr>
                <w:color w:val="000000"/>
                <w:sz w:val="22"/>
                <w:szCs w:val="22"/>
              </w:rPr>
            </w:pPr>
            <w:r w:rsidRPr="001E5FE6">
              <w:rPr>
                <w:color w:val="000000"/>
                <w:sz w:val="22"/>
                <w:szCs w:val="22"/>
              </w:rPr>
              <w:t>Authorised signatory for equipment stock items supplied via EQUIPU.</w:t>
            </w:r>
          </w:p>
          <w:p w:rsidR="0038549F" w:rsidRPr="00186D21" w:rsidRDefault="0038549F" w:rsidP="00F221C3">
            <w:pPr>
              <w:ind w:left="360" w:right="-270" w:hanging="360"/>
              <w:jc w:val="both"/>
              <w:rPr>
                <w:rFonts w:cs="Arial"/>
                <w:b/>
                <w:sz w:val="22"/>
                <w:szCs w:val="22"/>
              </w:rPr>
            </w:pPr>
          </w:p>
          <w:p w:rsidR="0038549F" w:rsidRPr="00186D21" w:rsidRDefault="0038549F" w:rsidP="0038549F">
            <w:pPr>
              <w:ind w:left="360" w:right="-270"/>
              <w:rPr>
                <w:rFonts w:cs="Arial"/>
                <w:sz w:val="22"/>
                <w:szCs w:val="22"/>
              </w:rPr>
            </w:pPr>
          </w:p>
          <w:p w:rsidR="00D450DD" w:rsidRPr="00186D21" w:rsidRDefault="00D450DD" w:rsidP="00D450DD">
            <w:pPr>
              <w:ind w:right="-270"/>
              <w:rPr>
                <w:rFonts w:cs="Arial"/>
                <w:sz w:val="22"/>
                <w:szCs w:val="22"/>
              </w:rPr>
            </w:pPr>
          </w:p>
          <w:p w:rsidR="00654ADA" w:rsidRPr="00186D21" w:rsidRDefault="00C55779">
            <w:pPr>
              <w:ind w:right="-270"/>
              <w:rPr>
                <w:rFonts w:cs="Arial"/>
                <w:bCs/>
                <w:sz w:val="22"/>
                <w:szCs w:val="22"/>
              </w:rPr>
            </w:pPr>
            <w:r w:rsidRPr="00186D21">
              <w:rPr>
                <w:rFonts w:cs="Arial"/>
                <w:bCs/>
                <w:noProof/>
                <w:sz w:val="22"/>
                <w:szCs w:val="22"/>
                <w:lang w:eastAsia="en-GB"/>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16510</wp:posOffset>
                      </wp:positionV>
                      <wp:extent cx="5092065" cy="0"/>
                      <wp:effectExtent l="9525" t="5080" r="13335" b="1397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3343C"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pt" to="391.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NnF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z0JreuAIiKrWzoTh6Vi9mq+l3h5SuWqIOPFJ8vRjIy0JG8iYlbJyBC/b9F80ghhy9jn06&#10;N7YLkNABdI5yXO5y8LNHFA6n6WKSzqYY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"/>
                  </w:pict>
                </mc:Fallback>
              </mc:AlternateContent>
            </w:r>
          </w:p>
          <w:p w:rsidR="00654ADA" w:rsidRPr="00186D21" w:rsidRDefault="00F221C3">
            <w:pPr>
              <w:ind w:right="-270"/>
              <w:rPr>
                <w:rFonts w:cs="Arial"/>
                <w:b/>
                <w:sz w:val="22"/>
                <w:szCs w:val="22"/>
              </w:rPr>
            </w:pPr>
            <w:r w:rsidRPr="00186D21">
              <w:rPr>
                <w:rFonts w:cs="Arial"/>
                <w:b/>
                <w:sz w:val="22"/>
                <w:szCs w:val="22"/>
              </w:rPr>
              <w:t>7</w:t>
            </w:r>
            <w:r w:rsidR="00654ADA" w:rsidRPr="00186D21">
              <w:rPr>
                <w:rFonts w:cs="Arial"/>
                <w:b/>
                <w:sz w:val="22"/>
                <w:szCs w:val="22"/>
              </w:rPr>
              <w:t>b. SYSTEMS</w:t>
            </w:r>
          </w:p>
          <w:p w:rsidR="00F221C3" w:rsidRPr="00186D21" w:rsidRDefault="0038549F" w:rsidP="00862104">
            <w:pPr>
              <w:numPr>
                <w:ilvl w:val="0"/>
                <w:numId w:val="10"/>
              </w:numPr>
              <w:ind w:right="252"/>
              <w:jc w:val="both"/>
              <w:rPr>
                <w:rFonts w:cs="Arial"/>
                <w:sz w:val="22"/>
                <w:szCs w:val="22"/>
              </w:rPr>
            </w:pPr>
            <w:r w:rsidRPr="00186D21">
              <w:rPr>
                <w:rFonts w:cs="Arial"/>
                <w:sz w:val="22"/>
                <w:szCs w:val="22"/>
              </w:rPr>
              <w:t xml:space="preserve">Be fully conversant with </w:t>
            </w:r>
            <w:r w:rsidR="00A34D87" w:rsidRPr="00F84AB7">
              <w:rPr>
                <w:rFonts w:cs="Arial"/>
                <w:sz w:val="22"/>
                <w:szCs w:val="22"/>
              </w:rPr>
              <w:t>EMIS</w:t>
            </w:r>
            <w:r w:rsidR="00A34D87">
              <w:rPr>
                <w:rFonts w:cs="Arial"/>
                <w:sz w:val="22"/>
                <w:szCs w:val="22"/>
              </w:rPr>
              <w:t xml:space="preserve">, </w:t>
            </w:r>
            <w:r w:rsidRPr="00186D21">
              <w:rPr>
                <w:rFonts w:cs="Arial"/>
                <w:sz w:val="22"/>
                <w:szCs w:val="22"/>
              </w:rPr>
              <w:t xml:space="preserve">current Rehabilitation documentation systems including client consent, procedures, assessment and recall systems, personal safety incident reporting, risk assessment and infection control. </w:t>
            </w:r>
          </w:p>
          <w:p w:rsidR="00F221C3" w:rsidRPr="00186D21" w:rsidRDefault="00F221C3" w:rsidP="00F221C3">
            <w:pPr>
              <w:ind w:right="-270"/>
              <w:rPr>
                <w:rFonts w:cs="Arial"/>
                <w:sz w:val="22"/>
                <w:szCs w:val="22"/>
              </w:rPr>
            </w:pPr>
          </w:p>
          <w:p w:rsidR="00F221C3" w:rsidRPr="00186D21" w:rsidRDefault="00F221C3" w:rsidP="00862104">
            <w:pPr>
              <w:numPr>
                <w:ilvl w:val="0"/>
                <w:numId w:val="10"/>
              </w:numPr>
              <w:ind w:right="-270"/>
              <w:rPr>
                <w:rFonts w:cs="Arial"/>
                <w:sz w:val="22"/>
                <w:szCs w:val="22"/>
              </w:rPr>
            </w:pPr>
            <w:r w:rsidRPr="00186D21">
              <w:rPr>
                <w:rFonts w:cs="Arial"/>
                <w:sz w:val="22"/>
                <w:szCs w:val="22"/>
              </w:rPr>
              <w:t>Demonstrate a working knowledge of relevant IT systems and</w:t>
            </w:r>
            <w:r w:rsidR="00A74832">
              <w:rPr>
                <w:rFonts w:cs="Arial"/>
                <w:sz w:val="22"/>
                <w:szCs w:val="22"/>
              </w:rPr>
              <w:t xml:space="preserve"> software packages e.g. </w:t>
            </w:r>
            <w:r w:rsidRPr="00186D21">
              <w:rPr>
                <w:rFonts w:cs="Arial"/>
                <w:sz w:val="22"/>
                <w:szCs w:val="22"/>
              </w:rPr>
              <w:t xml:space="preserve">, and </w:t>
            </w:r>
            <w:r w:rsidR="00495C5F" w:rsidRPr="00186D21">
              <w:rPr>
                <w:rFonts w:cs="Arial"/>
                <w:sz w:val="22"/>
                <w:szCs w:val="22"/>
              </w:rPr>
              <w:t>EQUIPU</w:t>
            </w:r>
            <w:r w:rsidRPr="00186D21">
              <w:rPr>
                <w:rFonts w:cs="Arial"/>
                <w:sz w:val="22"/>
                <w:szCs w:val="22"/>
              </w:rPr>
              <w:t>(ordering items from Joint Stores</w:t>
            </w:r>
            <w:r w:rsidR="00DA5EFC" w:rsidRPr="00186D21">
              <w:rPr>
                <w:rFonts w:cs="Arial"/>
                <w:sz w:val="22"/>
                <w:szCs w:val="22"/>
              </w:rPr>
              <w:t>)</w:t>
            </w:r>
          </w:p>
          <w:p w:rsidR="00F221C3" w:rsidRPr="00186D21" w:rsidRDefault="00F221C3" w:rsidP="00F221C3">
            <w:pPr>
              <w:ind w:right="-270"/>
              <w:rPr>
                <w:rFonts w:cs="Arial"/>
                <w:sz w:val="22"/>
                <w:szCs w:val="22"/>
              </w:rPr>
            </w:pPr>
          </w:p>
          <w:p w:rsidR="00DA5EFC" w:rsidRPr="00186D21" w:rsidRDefault="00F221C3" w:rsidP="00862104">
            <w:pPr>
              <w:numPr>
                <w:ilvl w:val="0"/>
                <w:numId w:val="10"/>
              </w:numPr>
              <w:ind w:right="-270"/>
              <w:rPr>
                <w:rFonts w:cs="Arial"/>
                <w:sz w:val="22"/>
                <w:szCs w:val="22"/>
              </w:rPr>
            </w:pPr>
            <w:r w:rsidRPr="00186D21">
              <w:rPr>
                <w:rFonts w:cs="Arial"/>
                <w:sz w:val="22"/>
                <w:szCs w:val="22"/>
              </w:rPr>
              <w:t xml:space="preserve">Have an awareness of current systems for student assessments and formally assess </w:t>
            </w:r>
          </w:p>
          <w:p w:rsidR="00F221C3" w:rsidRPr="00186D21" w:rsidRDefault="00DA5EFC" w:rsidP="00DA5EFC">
            <w:pPr>
              <w:ind w:left="360" w:right="-270"/>
              <w:rPr>
                <w:rFonts w:cs="Arial"/>
                <w:sz w:val="22"/>
                <w:szCs w:val="22"/>
              </w:rPr>
            </w:pPr>
            <w:r w:rsidRPr="00186D21">
              <w:rPr>
                <w:rFonts w:cs="Arial"/>
                <w:sz w:val="22"/>
                <w:szCs w:val="22"/>
              </w:rPr>
              <w:t xml:space="preserve">      </w:t>
            </w:r>
            <w:r w:rsidR="00F221C3" w:rsidRPr="00186D21">
              <w:rPr>
                <w:rFonts w:cs="Arial"/>
                <w:sz w:val="22"/>
                <w:szCs w:val="22"/>
              </w:rPr>
              <w:t>students on clinical placement</w:t>
            </w:r>
          </w:p>
          <w:p w:rsidR="00F221C3" w:rsidRPr="00186D21" w:rsidRDefault="00F221C3" w:rsidP="00F221C3">
            <w:pPr>
              <w:ind w:right="-270"/>
              <w:rPr>
                <w:rFonts w:cs="Arial"/>
                <w:b/>
                <w:sz w:val="22"/>
                <w:szCs w:val="22"/>
              </w:rPr>
            </w:pPr>
          </w:p>
          <w:p w:rsidR="00F221C3" w:rsidRPr="00186D21" w:rsidRDefault="00F221C3" w:rsidP="00862104">
            <w:pPr>
              <w:numPr>
                <w:ilvl w:val="0"/>
                <w:numId w:val="10"/>
              </w:numPr>
              <w:ind w:right="-270"/>
              <w:rPr>
                <w:rFonts w:cs="Arial"/>
                <w:bCs/>
                <w:sz w:val="22"/>
                <w:szCs w:val="22"/>
              </w:rPr>
            </w:pPr>
            <w:r w:rsidRPr="00186D21">
              <w:rPr>
                <w:rFonts w:cs="Arial"/>
                <w:sz w:val="22"/>
                <w:szCs w:val="22"/>
              </w:rPr>
              <w:t xml:space="preserve">Maintain computerised </w:t>
            </w:r>
            <w:r w:rsidRPr="00F84AB7">
              <w:rPr>
                <w:rFonts w:cs="Arial"/>
                <w:sz w:val="22"/>
                <w:szCs w:val="22"/>
              </w:rPr>
              <w:t>diary o</w:t>
            </w:r>
            <w:r w:rsidRPr="00186D21">
              <w:rPr>
                <w:rFonts w:cs="Arial"/>
                <w:sz w:val="22"/>
                <w:szCs w:val="22"/>
              </w:rPr>
              <w:t>f patient appointments</w:t>
            </w:r>
          </w:p>
          <w:p w:rsidR="00DA5EFC" w:rsidRPr="00186D21" w:rsidRDefault="00DA5EFC" w:rsidP="00DA5EFC">
            <w:pPr>
              <w:ind w:left="360" w:right="-270"/>
              <w:rPr>
                <w:rFonts w:cs="Arial"/>
                <w:bCs/>
                <w:sz w:val="22"/>
                <w:szCs w:val="22"/>
              </w:rPr>
            </w:pPr>
          </w:p>
          <w:p w:rsidR="00DA5EFC" w:rsidRPr="00186D21" w:rsidRDefault="00DA5EFC" w:rsidP="00862104">
            <w:pPr>
              <w:numPr>
                <w:ilvl w:val="0"/>
                <w:numId w:val="10"/>
              </w:numPr>
              <w:ind w:right="-270"/>
              <w:rPr>
                <w:rFonts w:cs="Arial"/>
                <w:bCs/>
                <w:sz w:val="22"/>
                <w:szCs w:val="22"/>
              </w:rPr>
            </w:pPr>
            <w:r w:rsidRPr="00186D21">
              <w:rPr>
                <w:rFonts w:cs="Arial"/>
                <w:sz w:val="22"/>
                <w:szCs w:val="22"/>
              </w:rPr>
              <w:t>Use manual and electronic databases to record patient activity and outcomes</w:t>
            </w:r>
          </w:p>
          <w:p w:rsidR="00D65BD0" w:rsidRPr="00186D21" w:rsidRDefault="00D65BD0" w:rsidP="00D65BD0">
            <w:pPr>
              <w:ind w:right="-270"/>
              <w:jc w:val="both"/>
              <w:rPr>
                <w:rFonts w:cs="Arial"/>
                <w:b/>
                <w:bCs/>
                <w:sz w:val="22"/>
                <w:szCs w:val="22"/>
              </w:rPr>
            </w:pPr>
          </w:p>
        </w:tc>
      </w:tr>
      <w:tr w:rsidR="00654ADA" w:rsidRPr="00186D21">
        <w:tblPrEx>
          <w:tblCellMar>
            <w:top w:w="0" w:type="dxa"/>
            <w:bottom w:w="0" w:type="dxa"/>
          </w:tblCellMar>
        </w:tblPrEx>
        <w:tc>
          <w:tcPr>
            <w:tcW w:w="10008" w:type="dxa"/>
            <w:gridSpan w:val="2"/>
          </w:tcPr>
          <w:p w:rsidR="00654ADA" w:rsidRPr="00186D21" w:rsidRDefault="00654ADA">
            <w:pPr>
              <w:ind w:right="-270"/>
              <w:jc w:val="both"/>
              <w:rPr>
                <w:rFonts w:cs="Arial"/>
                <w:b/>
                <w:bCs/>
                <w:sz w:val="22"/>
                <w:szCs w:val="22"/>
              </w:rPr>
            </w:pPr>
          </w:p>
          <w:p w:rsidR="00654ADA" w:rsidRPr="00186D21" w:rsidRDefault="00B11D6D">
            <w:pPr>
              <w:ind w:right="-270"/>
              <w:jc w:val="both"/>
              <w:rPr>
                <w:rFonts w:cs="Arial"/>
                <w:b/>
                <w:bCs/>
                <w:sz w:val="22"/>
                <w:szCs w:val="22"/>
              </w:rPr>
            </w:pPr>
            <w:r w:rsidRPr="00186D21">
              <w:rPr>
                <w:rFonts w:cs="Arial"/>
                <w:b/>
                <w:bCs/>
                <w:sz w:val="22"/>
                <w:szCs w:val="22"/>
              </w:rPr>
              <w:t>8</w:t>
            </w:r>
            <w:r w:rsidR="00654ADA" w:rsidRPr="00186D21">
              <w:rPr>
                <w:rFonts w:cs="Arial"/>
                <w:b/>
                <w:bCs/>
                <w:sz w:val="22"/>
                <w:szCs w:val="22"/>
              </w:rPr>
              <w:t>.  DECISIONS AND JUDGEMENTS</w:t>
            </w:r>
          </w:p>
          <w:p w:rsidR="00D450DD" w:rsidRPr="00186D21" w:rsidRDefault="00D450DD" w:rsidP="00D450DD">
            <w:pPr>
              <w:ind w:right="-270"/>
              <w:jc w:val="both"/>
              <w:rPr>
                <w:rFonts w:cs="Arial"/>
                <w:b/>
                <w:sz w:val="22"/>
                <w:szCs w:val="22"/>
              </w:rPr>
            </w:pPr>
          </w:p>
          <w:p w:rsidR="00D450DD" w:rsidRDefault="0038549F" w:rsidP="00862104">
            <w:pPr>
              <w:numPr>
                <w:ilvl w:val="0"/>
                <w:numId w:val="3"/>
              </w:numPr>
              <w:ind w:right="252"/>
              <w:jc w:val="both"/>
              <w:rPr>
                <w:rFonts w:cs="Arial"/>
                <w:sz w:val="22"/>
                <w:szCs w:val="22"/>
              </w:rPr>
            </w:pPr>
            <w:r w:rsidRPr="00186D21">
              <w:rPr>
                <w:rFonts w:cs="Arial"/>
                <w:sz w:val="22"/>
                <w:szCs w:val="22"/>
              </w:rPr>
              <w:t xml:space="preserve">Prioritise </w:t>
            </w:r>
            <w:r w:rsidR="00F221C3" w:rsidRPr="00186D21">
              <w:rPr>
                <w:rFonts w:cs="Arial"/>
                <w:sz w:val="22"/>
                <w:szCs w:val="22"/>
              </w:rPr>
              <w:t>referrals,</w:t>
            </w:r>
            <w:r w:rsidR="00D450DD" w:rsidRPr="00186D21">
              <w:rPr>
                <w:rFonts w:cs="Arial"/>
                <w:sz w:val="22"/>
                <w:szCs w:val="22"/>
              </w:rPr>
              <w:t xml:space="preserve"> assess, plan and undertake highly complex </w:t>
            </w:r>
            <w:r w:rsidR="00A74832">
              <w:rPr>
                <w:rFonts w:cs="Arial"/>
                <w:sz w:val="22"/>
                <w:szCs w:val="22"/>
              </w:rPr>
              <w:t>Occupational Therapy</w:t>
            </w:r>
            <w:r w:rsidR="00BE0B88" w:rsidRPr="00186D21">
              <w:rPr>
                <w:rFonts w:cs="Arial"/>
                <w:sz w:val="22"/>
                <w:szCs w:val="22"/>
              </w:rPr>
              <w:t xml:space="preserve"> </w:t>
            </w:r>
            <w:r w:rsidR="00D450DD" w:rsidRPr="00186D21">
              <w:rPr>
                <w:rFonts w:cs="Arial"/>
                <w:sz w:val="22"/>
                <w:szCs w:val="22"/>
              </w:rPr>
              <w:t>interventions using clinical reasoning to decide how to complete and/or discontinue treatment taking all presenting factors into account regarding the</w:t>
            </w:r>
            <w:r w:rsidR="00BE0B88" w:rsidRPr="00186D21">
              <w:rPr>
                <w:rFonts w:cs="Arial"/>
                <w:sz w:val="22"/>
                <w:szCs w:val="22"/>
              </w:rPr>
              <w:t xml:space="preserve"> </w:t>
            </w:r>
            <w:r w:rsidR="00D450DD" w:rsidRPr="00186D21">
              <w:rPr>
                <w:rFonts w:cs="Arial"/>
                <w:sz w:val="22"/>
                <w:szCs w:val="22"/>
              </w:rPr>
              <w:t>clinical condition and utilising an holistic approach to individual care</w:t>
            </w:r>
          </w:p>
          <w:p w:rsidR="0030020A" w:rsidRDefault="0030020A" w:rsidP="0030020A">
            <w:pPr>
              <w:ind w:left="360" w:right="252"/>
              <w:jc w:val="both"/>
              <w:rPr>
                <w:rFonts w:cs="Arial"/>
                <w:sz w:val="22"/>
                <w:szCs w:val="22"/>
              </w:rPr>
            </w:pPr>
          </w:p>
          <w:p w:rsidR="00D450DD" w:rsidRPr="00186D21" w:rsidRDefault="00F221C3" w:rsidP="00862104">
            <w:pPr>
              <w:pStyle w:val="Heading3"/>
              <w:numPr>
                <w:ilvl w:val="0"/>
                <w:numId w:val="3"/>
              </w:numPr>
              <w:ind w:right="-270"/>
              <w:rPr>
                <w:b w:val="0"/>
                <w:sz w:val="22"/>
                <w:szCs w:val="22"/>
              </w:rPr>
            </w:pPr>
            <w:r w:rsidRPr="00186D21">
              <w:rPr>
                <w:b w:val="0"/>
                <w:sz w:val="22"/>
                <w:szCs w:val="22"/>
              </w:rPr>
              <w:t>W</w:t>
            </w:r>
            <w:r w:rsidR="00D450DD" w:rsidRPr="00186D21">
              <w:rPr>
                <w:b w:val="0"/>
                <w:sz w:val="22"/>
                <w:szCs w:val="22"/>
              </w:rPr>
              <w:t>ork autonomously making clinical decisions within scope of practice</w:t>
            </w:r>
          </w:p>
          <w:p w:rsidR="00D450DD" w:rsidRPr="00186D21" w:rsidRDefault="00D450DD" w:rsidP="00D450DD">
            <w:pPr>
              <w:pStyle w:val="Heading3"/>
              <w:rPr>
                <w:sz w:val="22"/>
                <w:szCs w:val="22"/>
              </w:rPr>
            </w:pPr>
          </w:p>
          <w:p w:rsidR="00D450DD" w:rsidRPr="00186D21" w:rsidRDefault="00F221C3" w:rsidP="00862104">
            <w:pPr>
              <w:pStyle w:val="Heading3"/>
              <w:numPr>
                <w:ilvl w:val="0"/>
                <w:numId w:val="3"/>
              </w:numPr>
              <w:ind w:right="252"/>
              <w:rPr>
                <w:b w:val="0"/>
                <w:sz w:val="22"/>
                <w:szCs w:val="22"/>
              </w:rPr>
            </w:pPr>
            <w:r w:rsidRPr="00186D21">
              <w:rPr>
                <w:b w:val="0"/>
                <w:sz w:val="22"/>
                <w:szCs w:val="22"/>
              </w:rPr>
              <w:t>Determine appropriate</w:t>
            </w:r>
            <w:r w:rsidR="00D450DD" w:rsidRPr="00186D21">
              <w:rPr>
                <w:b w:val="0"/>
                <w:sz w:val="22"/>
                <w:szCs w:val="22"/>
              </w:rPr>
              <w:t xml:space="preserve"> advice regarding additional patient care to appropriate clinician or service</w:t>
            </w:r>
            <w:r w:rsidR="00B11D6D" w:rsidRPr="00186D21">
              <w:rPr>
                <w:b w:val="0"/>
                <w:sz w:val="22"/>
                <w:szCs w:val="22"/>
              </w:rPr>
              <w:t>.</w:t>
            </w:r>
          </w:p>
          <w:p w:rsidR="00D450DD" w:rsidRPr="00186D21" w:rsidRDefault="00D450DD" w:rsidP="00D450DD">
            <w:pPr>
              <w:jc w:val="both"/>
              <w:rPr>
                <w:rFonts w:cs="Arial"/>
                <w:sz w:val="22"/>
                <w:szCs w:val="22"/>
              </w:rPr>
            </w:pPr>
          </w:p>
          <w:p w:rsidR="006622F9" w:rsidRPr="00186D21" w:rsidRDefault="006622F9" w:rsidP="00862104">
            <w:pPr>
              <w:numPr>
                <w:ilvl w:val="0"/>
                <w:numId w:val="3"/>
              </w:numPr>
              <w:ind w:right="252"/>
              <w:jc w:val="both"/>
              <w:rPr>
                <w:rFonts w:cs="Arial"/>
                <w:bCs/>
                <w:sz w:val="22"/>
                <w:szCs w:val="22"/>
              </w:rPr>
            </w:pPr>
            <w:r w:rsidRPr="00186D21">
              <w:rPr>
                <w:rFonts w:cs="Arial"/>
                <w:sz w:val="22"/>
                <w:szCs w:val="22"/>
              </w:rPr>
              <w:t xml:space="preserve">Undertake risk assessments regarding patient condition and environment </w:t>
            </w:r>
            <w:r w:rsidRPr="00186D21">
              <w:rPr>
                <w:rFonts w:cs="Arial"/>
                <w:bCs/>
                <w:sz w:val="22"/>
                <w:szCs w:val="22"/>
              </w:rPr>
              <w:t>in order to determine and implement appropriate interventions that ensure patient and staff safety.</w:t>
            </w:r>
          </w:p>
          <w:p w:rsidR="0038549F" w:rsidRPr="00186D21" w:rsidRDefault="0038549F" w:rsidP="0038549F">
            <w:pPr>
              <w:ind w:right="252"/>
              <w:jc w:val="both"/>
              <w:rPr>
                <w:rFonts w:cs="Arial"/>
                <w:bCs/>
                <w:sz w:val="22"/>
                <w:szCs w:val="22"/>
              </w:rPr>
            </w:pPr>
          </w:p>
          <w:p w:rsidR="0038549F" w:rsidRPr="00186D21" w:rsidRDefault="0038549F" w:rsidP="00862104">
            <w:pPr>
              <w:numPr>
                <w:ilvl w:val="0"/>
                <w:numId w:val="3"/>
              </w:numPr>
              <w:ind w:right="252"/>
              <w:jc w:val="both"/>
              <w:rPr>
                <w:rFonts w:cs="Arial"/>
                <w:bCs/>
                <w:sz w:val="22"/>
                <w:szCs w:val="22"/>
              </w:rPr>
            </w:pPr>
            <w:r w:rsidRPr="00186D21">
              <w:rPr>
                <w:rFonts w:cs="Arial"/>
                <w:sz w:val="22"/>
                <w:szCs w:val="22"/>
                <w:lang w:eastAsia="en-GB"/>
              </w:rPr>
              <w:t>Judge a client’s capacity to consent to treatment and decide on the need to seek specialist support and opinion where appropriate.</w:t>
            </w:r>
          </w:p>
          <w:p w:rsidR="006622F9" w:rsidRPr="00186D21" w:rsidRDefault="006622F9" w:rsidP="006622F9">
            <w:pPr>
              <w:ind w:right="252"/>
              <w:jc w:val="both"/>
              <w:rPr>
                <w:rFonts w:cs="Arial"/>
                <w:bCs/>
                <w:sz w:val="22"/>
                <w:szCs w:val="22"/>
              </w:rPr>
            </w:pPr>
          </w:p>
          <w:p w:rsidR="00D450DD" w:rsidRPr="00186D21" w:rsidRDefault="00B11D6D" w:rsidP="00862104">
            <w:pPr>
              <w:pStyle w:val="Heading3"/>
              <w:numPr>
                <w:ilvl w:val="0"/>
                <w:numId w:val="3"/>
              </w:numPr>
              <w:ind w:right="252"/>
              <w:rPr>
                <w:b w:val="0"/>
                <w:sz w:val="22"/>
                <w:szCs w:val="22"/>
              </w:rPr>
            </w:pPr>
            <w:r w:rsidRPr="00186D21">
              <w:rPr>
                <w:b w:val="0"/>
                <w:sz w:val="22"/>
                <w:szCs w:val="22"/>
              </w:rPr>
              <w:t>B</w:t>
            </w:r>
            <w:r w:rsidR="00D450DD" w:rsidRPr="00186D21">
              <w:rPr>
                <w:b w:val="0"/>
                <w:sz w:val="22"/>
                <w:szCs w:val="22"/>
              </w:rPr>
              <w:t>alance clinical, managerial and professional demands to ensure quality of care</w:t>
            </w:r>
            <w:r w:rsidR="00BE0B88" w:rsidRPr="00186D21">
              <w:rPr>
                <w:b w:val="0"/>
                <w:sz w:val="22"/>
                <w:szCs w:val="22"/>
              </w:rPr>
              <w:t xml:space="preserve"> </w:t>
            </w:r>
            <w:r w:rsidR="00D450DD" w:rsidRPr="00186D21">
              <w:rPr>
                <w:b w:val="0"/>
                <w:sz w:val="22"/>
                <w:szCs w:val="22"/>
              </w:rPr>
              <w:t>within the service</w:t>
            </w:r>
          </w:p>
          <w:p w:rsidR="00D450DD" w:rsidRPr="00186D21" w:rsidRDefault="00D450DD" w:rsidP="00D450DD">
            <w:pPr>
              <w:rPr>
                <w:rFonts w:cs="Arial"/>
                <w:sz w:val="22"/>
                <w:szCs w:val="22"/>
              </w:rPr>
            </w:pPr>
          </w:p>
          <w:p w:rsidR="00D450DD" w:rsidRPr="00186D21" w:rsidRDefault="00D450DD" w:rsidP="00862104">
            <w:pPr>
              <w:numPr>
                <w:ilvl w:val="0"/>
                <w:numId w:val="3"/>
              </w:numPr>
              <w:rPr>
                <w:rFonts w:cs="Arial"/>
                <w:sz w:val="22"/>
                <w:szCs w:val="22"/>
              </w:rPr>
            </w:pPr>
            <w:r w:rsidRPr="00186D21">
              <w:rPr>
                <w:rFonts w:cs="Arial"/>
                <w:sz w:val="22"/>
                <w:szCs w:val="22"/>
              </w:rPr>
              <w:t>Take responsibility for local problem solving e.g. time keeping – seeking further advice regarding more sensitive and complex situations e.g. clinical competence</w:t>
            </w:r>
          </w:p>
          <w:p w:rsidR="00D450DD" w:rsidRPr="00186D21" w:rsidRDefault="00D450DD" w:rsidP="00D450DD">
            <w:pPr>
              <w:rPr>
                <w:rFonts w:cs="Arial"/>
                <w:sz w:val="22"/>
                <w:szCs w:val="22"/>
              </w:rPr>
            </w:pPr>
          </w:p>
          <w:p w:rsidR="00D450DD" w:rsidRPr="00186D21" w:rsidRDefault="00D450DD" w:rsidP="00862104">
            <w:pPr>
              <w:numPr>
                <w:ilvl w:val="0"/>
                <w:numId w:val="3"/>
              </w:numPr>
              <w:rPr>
                <w:rFonts w:cs="Arial"/>
                <w:sz w:val="22"/>
                <w:szCs w:val="22"/>
              </w:rPr>
            </w:pPr>
            <w:r w:rsidRPr="00186D21">
              <w:rPr>
                <w:rFonts w:cs="Arial"/>
                <w:sz w:val="22"/>
                <w:szCs w:val="22"/>
              </w:rPr>
              <w:t xml:space="preserve">Assist and advise </w:t>
            </w:r>
            <w:r w:rsidR="000A7D04" w:rsidRPr="00186D21">
              <w:rPr>
                <w:rFonts w:cs="Arial"/>
                <w:sz w:val="22"/>
                <w:szCs w:val="22"/>
              </w:rPr>
              <w:t>less experienced</w:t>
            </w:r>
            <w:r w:rsidRPr="00186D21">
              <w:rPr>
                <w:rFonts w:cs="Arial"/>
                <w:sz w:val="22"/>
                <w:szCs w:val="22"/>
              </w:rPr>
              <w:t xml:space="preserve"> staff regarding clinical decision making and organisational issues</w:t>
            </w:r>
          </w:p>
          <w:p w:rsidR="00D450DD" w:rsidRPr="00186D21" w:rsidRDefault="00D450DD" w:rsidP="00D450DD">
            <w:pPr>
              <w:rPr>
                <w:rFonts w:cs="Arial"/>
                <w:sz w:val="22"/>
                <w:szCs w:val="22"/>
              </w:rPr>
            </w:pPr>
            <w:r w:rsidRPr="00186D21">
              <w:rPr>
                <w:rFonts w:cs="Arial"/>
                <w:sz w:val="22"/>
                <w:szCs w:val="22"/>
              </w:rPr>
              <w:t xml:space="preserve">      </w:t>
            </w:r>
          </w:p>
          <w:p w:rsidR="00D450DD" w:rsidRPr="00186D21" w:rsidRDefault="00B11D6D" w:rsidP="00862104">
            <w:pPr>
              <w:numPr>
                <w:ilvl w:val="0"/>
                <w:numId w:val="3"/>
              </w:numPr>
              <w:ind w:right="-270"/>
              <w:jc w:val="both"/>
              <w:rPr>
                <w:rFonts w:cs="Arial"/>
                <w:sz w:val="22"/>
                <w:szCs w:val="22"/>
              </w:rPr>
            </w:pPr>
            <w:r w:rsidRPr="00186D21">
              <w:rPr>
                <w:rFonts w:cs="Arial"/>
                <w:sz w:val="22"/>
                <w:szCs w:val="22"/>
              </w:rPr>
              <w:t>C</w:t>
            </w:r>
            <w:r w:rsidR="00D450DD" w:rsidRPr="00186D21">
              <w:rPr>
                <w:rFonts w:cs="Arial"/>
                <w:sz w:val="22"/>
                <w:szCs w:val="22"/>
              </w:rPr>
              <w:t xml:space="preserve">onsider appropriate delegation of tasks to </w:t>
            </w:r>
            <w:r w:rsidR="000A7D04" w:rsidRPr="00186D21">
              <w:rPr>
                <w:rFonts w:cs="Arial"/>
                <w:sz w:val="22"/>
                <w:szCs w:val="22"/>
              </w:rPr>
              <w:t>less experienced</w:t>
            </w:r>
            <w:r w:rsidR="00D450DD" w:rsidRPr="00186D21">
              <w:rPr>
                <w:rFonts w:cs="Arial"/>
                <w:sz w:val="22"/>
                <w:szCs w:val="22"/>
              </w:rPr>
              <w:t xml:space="preserve"> staff</w:t>
            </w:r>
            <w:r w:rsidRPr="00186D21">
              <w:rPr>
                <w:rFonts w:cs="Arial"/>
                <w:sz w:val="22"/>
                <w:szCs w:val="22"/>
              </w:rPr>
              <w:t xml:space="preserve"> and support workers.</w:t>
            </w:r>
          </w:p>
          <w:p w:rsidR="00D450DD" w:rsidRPr="00186D21" w:rsidRDefault="00D450DD" w:rsidP="00D450DD">
            <w:pPr>
              <w:ind w:right="-270"/>
              <w:jc w:val="both"/>
              <w:rPr>
                <w:rFonts w:cs="Arial"/>
                <w:sz w:val="22"/>
                <w:szCs w:val="22"/>
              </w:rPr>
            </w:pPr>
          </w:p>
          <w:p w:rsidR="00654ADA" w:rsidRPr="00186D21" w:rsidRDefault="00B11D6D" w:rsidP="00862104">
            <w:pPr>
              <w:numPr>
                <w:ilvl w:val="0"/>
                <w:numId w:val="11"/>
              </w:numPr>
              <w:ind w:right="-270"/>
              <w:jc w:val="both"/>
              <w:rPr>
                <w:rFonts w:cs="Arial"/>
                <w:b/>
                <w:bCs/>
                <w:sz w:val="22"/>
                <w:szCs w:val="22"/>
              </w:rPr>
            </w:pPr>
            <w:r w:rsidRPr="00186D21">
              <w:rPr>
                <w:rFonts w:cs="Arial"/>
                <w:sz w:val="22"/>
                <w:szCs w:val="22"/>
              </w:rPr>
              <w:t>Determine when it is appropriate to</w:t>
            </w:r>
            <w:r w:rsidR="00D450DD" w:rsidRPr="00186D21">
              <w:rPr>
                <w:rFonts w:cs="Arial"/>
                <w:sz w:val="22"/>
                <w:szCs w:val="22"/>
              </w:rPr>
              <w:t xml:space="preserve"> seek advice from more experienced colleagues/peers if required</w:t>
            </w:r>
          </w:p>
          <w:p w:rsidR="00654ADA" w:rsidRDefault="00654ADA">
            <w:pPr>
              <w:ind w:right="-270"/>
              <w:jc w:val="both"/>
              <w:rPr>
                <w:rFonts w:cs="Arial"/>
                <w:b/>
                <w:bCs/>
                <w:sz w:val="22"/>
                <w:szCs w:val="22"/>
              </w:rPr>
            </w:pPr>
          </w:p>
          <w:p w:rsidR="00F84AB7" w:rsidRPr="00186D21" w:rsidRDefault="00F84AB7">
            <w:pPr>
              <w:ind w:right="-270"/>
              <w:jc w:val="both"/>
              <w:rPr>
                <w:rFonts w:cs="Arial"/>
                <w:b/>
                <w:bCs/>
                <w:sz w:val="22"/>
                <w:szCs w:val="22"/>
              </w:rPr>
            </w:pPr>
          </w:p>
        </w:tc>
      </w:tr>
      <w:tr w:rsidR="00654ADA" w:rsidRPr="00186D21">
        <w:tblPrEx>
          <w:tblCellMar>
            <w:top w:w="0" w:type="dxa"/>
            <w:bottom w:w="0" w:type="dxa"/>
          </w:tblCellMar>
        </w:tblPrEx>
        <w:tc>
          <w:tcPr>
            <w:tcW w:w="10008" w:type="dxa"/>
            <w:gridSpan w:val="2"/>
          </w:tcPr>
          <w:p w:rsidR="00654ADA" w:rsidRPr="00186D21" w:rsidRDefault="00654ADA">
            <w:pPr>
              <w:ind w:right="-270"/>
              <w:jc w:val="both"/>
              <w:rPr>
                <w:rFonts w:cs="Arial"/>
                <w:b/>
                <w:bCs/>
                <w:sz w:val="22"/>
                <w:szCs w:val="22"/>
              </w:rPr>
            </w:pPr>
          </w:p>
          <w:p w:rsidR="00654ADA" w:rsidRPr="00186D21" w:rsidRDefault="000A7D04">
            <w:pPr>
              <w:ind w:right="-270"/>
              <w:jc w:val="both"/>
              <w:rPr>
                <w:rFonts w:cs="Arial"/>
                <w:b/>
                <w:bCs/>
                <w:sz w:val="22"/>
                <w:szCs w:val="22"/>
              </w:rPr>
            </w:pPr>
            <w:r w:rsidRPr="00186D21">
              <w:rPr>
                <w:rFonts w:cs="Arial"/>
                <w:b/>
                <w:bCs/>
                <w:sz w:val="22"/>
                <w:szCs w:val="22"/>
              </w:rPr>
              <w:t>9</w:t>
            </w:r>
            <w:r w:rsidR="00654ADA" w:rsidRPr="00186D21">
              <w:rPr>
                <w:rFonts w:cs="Arial"/>
                <w:b/>
                <w:bCs/>
                <w:sz w:val="22"/>
                <w:szCs w:val="22"/>
              </w:rPr>
              <w:t>.  COMMUNICATIONS AND RELATIONSHIPS</w:t>
            </w:r>
          </w:p>
          <w:p w:rsidR="00B11D6D" w:rsidRPr="00186D21" w:rsidRDefault="00B11D6D" w:rsidP="00D450DD">
            <w:pPr>
              <w:pStyle w:val="Heading3"/>
              <w:rPr>
                <w:b w:val="0"/>
                <w:sz w:val="22"/>
                <w:szCs w:val="22"/>
              </w:rPr>
            </w:pPr>
          </w:p>
          <w:p w:rsidR="00D450DD" w:rsidRPr="00186D21" w:rsidRDefault="00D450DD" w:rsidP="00D450DD">
            <w:pPr>
              <w:pStyle w:val="Heading3"/>
              <w:rPr>
                <w:sz w:val="22"/>
                <w:szCs w:val="22"/>
              </w:rPr>
            </w:pPr>
            <w:r w:rsidRPr="00186D21">
              <w:rPr>
                <w:sz w:val="22"/>
                <w:szCs w:val="22"/>
              </w:rPr>
              <w:t>Patients and relatives/carers</w:t>
            </w:r>
          </w:p>
          <w:p w:rsidR="00B11D6D" w:rsidRPr="00186D21" w:rsidRDefault="00B11D6D" w:rsidP="00B11D6D">
            <w:pPr>
              <w:rPr>
                <w:rFonts w:cs="Arial"/>
                <w:sz w:val="22"/>
                <w:szCs w:val="22"/>
              </w:rPr>
            </w:pPr>
          </w:p>
          <w:p w:rsidR="00D450DD" w:rsidRPr="00186D21" w:rsidRDefault="00B11D6D" w:rsidP="00862104">
            <w:pPr>
              <w:numPr>
                <w:ilvl w:val="0"/>
                <w:numId w:val="4"/>
              </w:numPr>
              <w:ind w:right="252"/>
              <w:jc w:val="both"/>
              <w:rPr>
                <w:rFonts w:cs="Arial"/>
                <w:sz w:val="22"/>
                <w:szCs w:val="22"/>
              </w:rPr>
            </w:pPr>
            <w:r w:rsidRPr="00186D21">
              <w:rPr>
                <w:rFonts w:cs="Arial"/>
                <w:sz w:val="22"/>
                <w:szCs w:val="22"/>
              </w:rPr>
              <w:t>Communicate</w:t>
            </w:r>
            <w:r w:rsidR="00D450DD" w:rsidRPr="00186D21">
              <w:rPr>
                <w:rFonts w:cs="Arial"/>
                <w:sz w:val="22"/>
                <w:szCs w:val="22"/>
              </w:rPr>
              <w:t xml:space="preserve"> complex clinical information effectively and appropriately with patients and their carers using a range of verbal, non-verbal, written and presentation skills. This may involve conveying complex terminology into lay terms e.g. communication difficulties relating to stroke patients</w:t>
            </w:r>
          </w:p>
          <w:p w:rsidR="00D450DD" w:rsidRPr="00186D21" w:rsidRDefault="00D450DD" w:rsidP="00D450DD">
            <w:pPr>
              <w:ind w:right="-270"/>
              <w:jc w:val="both"/>
              <w:rPr>
                <w:rFonts w:cs="Arial"/>
                <w:sz w:val="22"/>
                <w:szCs w:val="22"/>
              </w:rPr>
            </w:pPr>
          </w:p>
          <w:p w:rsidR="00D450DD" w:rsidRPr="00186D21" w:rsidRDefault="00D450DD" w:rsidP="00862104">
            <w:pPr>
              <w:numPr>
                <w:ilvl w:val="0"/>
                <w:numId w:val="4"/>
              </w:numPr>
              <w:ind w:right="252"/>
              <w:jc w:val="both"/>
              <w:rPr>
                <w:rFonts w:cs="Arial"/>
                <w:sz w:val="22"/>
                <w:szCs w:val="22"/>
              </w:rPr>
            </w:pPr>
            <w:r w:rsidRPr="00186D21">
              <w:rPr>
                <w:rFonts w:cs="Arial"/>
                <w:sz w:val="22"/>
                <w:szCs w:val="22"/>
              </w:rPr>
              <w:t>Provide</w:t>
            </w:r>
            <w:r w:rsidR="00B11D6D" w:rsidRPr="00186D21">
              <w:rPr>
                <w:rFonts w:cs="Arial"/>
                <w:sz w:val="22"/>
                <w:szCs w:val="22"/>
              </w:rPr>
              <w:t xml:space="preserve"> </w:t>
            </w:r>
            <w:r w:rsidRPr="00186D21">
              <w:rPr>
                <w:rFonts w:cs="Arial"/>
                <w:sz w:val="22"/>
                <w:szCs w:val="22"/>
              </w:rPr>
              <w:t xml:space="preserve">and receive </w:t>
            </w:r>
            <w:r w:rsidR="00B11D6D" w:rsidRPr="00186D21">
              <w:rPr>
                <w:rFonts w:cs="Arial"/>
                <w:sz w:val="22"/>
                <w:szCs w:val="22"/>
              </w:rPr>
              <w:t xml:space="preserve">sensitive </w:t>
            </w:r>
            <w:r w:rsidRPr="00186D21">
              <w:rPr>
                <w:rFonts w:cs="Arial"/>
                <w:sz w:val="22"/>
                <w:szCs w:val="22"/>
              </w:rPr>
              <w:t xml:space="preserve">information regarding assessment, diagnosis, prognosis </w:t>
            </w:r>
            <w:r w:rsidR="00BE0B88" w:rsidRPr="00186D21">
              <w:rPr>
                <w:rFonts w:cs="Arial"/>
                <w:sz w:val="22"/>
                <w:szCs w:val="22"/>
              </w:rPr>
              <w:t>a</w:t>
            </w:r>
            <w:r w:rsidRPr="00186D21">
              <w:rPr>
                <w:rFonts w:cs="Arial"/>
                <w:sz w:val="22"/>
                <w:szCs w:val="22"/>
              </w:rPr>
              <w:t>nd treatment to encourage compliance</w:t>
            </w:r>
          </w:p>
          <w:p w:rsidR="00D450DD" w:rsidRPr="00186D21" w:rsidRDefault="00D450DD" w:rsidP="00D450DD">
            <w:pPr>
              <w:ind w:right="-270"/>
              <w:jc w:val="both"/>
              <w:rPr>
                <w:rFonts w:cs="Arial"/>
                <w:sz w:val="22"/>
                <w:szCs w:val="22"/>
              </w:rPr>
            </w:pPr>
          </w:p>
          <w:p w:rsidR="00D450DD" w:rsidRPr="00186D21" w:rsidRDefault="00D450DD" w:rsidP="00862104">
            <w:pPr>
              <w:numPr>
                <w:ilvl w:val="0"/>
                <w:numId w:val="4"/>
              </w:numPr>
              <w:ind w:right="252"/>
              <w:jc w:val="both"/>
              <w:rPr>
                <w:rFonts w:cs="Arial"/>
                <w:sz w:val="22"/>
                <w:szCs w:val="22"/>
              </w:rPr>
            </w:pPr>
            <w:r w:rsidRPr="00186D21">
              <w:rPr>
                <w:rFonts w:cs="Arial"/>
                <w:sz w:val="22"/>
                <w:szCs w:val="22"/>
              </w:rPr>
              <w:t>Identif</w:t>
            </w:r>
            <w:r w:rsidR="00B11D6D" w:rsidRPr="00186D21">
              <w:rPr>
                <w:rFonts w:cs="Arial"/>
                <w:sz w:val="22"/>
                <w:szCs w:val="22"/>
              </w:rPr>
              <w:t>y</w:t>
            </w:r>
            <w:r w:rsidRPr="00186D21">
              <w:rPr>
                <w:rFonts w:cs="Arial"/>
                <w:sz w:val="22"/>
                <w:szCs w:val="22"/>
              </w:rPr>
              <w:t xml:space="preserve"> and modif</w:t>
            </w:r>
            <w:r w:rsidR="00B11D6D" w:rsidRPr="00186D21">
              <w:rPr>
                <w:rFonts w:cs="Arial"/>
                <w:sz w:val="22"/>
                <w:szCs w:val="22"/>
              </w:rPr>
              <w:t>y</w:t>
            </w:r>
            <w:r w:rsidRPr="00186D21">
              <w:rPr>
                <w:rFonts w:cs="Arial"/>
                <w:sz w:val="22"/>
                <w:szCs w:val="22"/>
              </w:rPr>
              <w:t xml:space="preserve"> the most appropriate communication method depending on the individual requirements e.g. hearing or visual impairments, learning difficulties, language</w:t>
            </w:r>
            <w:r w:rsidR="006622F9" w:rsidRPr="00186D21">
              <w:rPr>
                <w:rFonts w:cs="Arial"/>
                <w:sz w:val="22"/>
                <w:szCs w:val="22"/>
              </w:rPr>
              <w:t xml:space="preserve"> or cultural</w:t>
            </w:r>
            <w:r w:rsidRPr="00186D21">
              <w:rPr>
                <w:rFonts w:cs="Arial"/>
                <w:sz w:val="22"/>
                <w:szCs w:val="22"/>
              </w:rPr>
              <w:t xml:space="preserve"> differences or disinterest</w:t>
            </w:r>
          </w:p>
          <w:p w:rsidR="00D450DD" w:rsidRPr="00186D21" w:rsidRDefault="00D450DD" w:rsidP="00D450DD">
            <w:pPr>
              <w:ind w:right="-270"/>
              <w:jc w:val="both"/>
              <w:rPr>
                <w:rFonts w:cs="Arial"/>
                <w:sz w:val="22"/>
                <w:szCs w:val="22"/>
              </w:rPr>
            </w:pPr>
          </w:p>
          <w:p w:rsidR="00D450DD" w:rsidRPr="00186D21" w:rsidRDefault="00D450DD" w:rsidP="00862104">
            <w:pPr>
              <w:numPr>
                <w:ilvl w:val="0"/>
                <w:numId w:val="4"/>
              </w:numPr>
              <w:ind w:right="432"/>
              <w:jc w:val="both"/>
              <w:rPr>
                <w:rFonts w:cs="Arial"/>
                <w:sz w:val="22"/>
                <w:szCs w:val="22"/>
              </w:rPr>
            </w:pPr>
            <w:r w:rsidRPr="00186D21">
              <w:rPr>
                <w:rFonts w:cs="Arial"/>
                <w:sz w:val="22"/>
                <w:szCs w:val="22"/>
              </w:rPr>
              <w:t>Provide support, reassurance and encouragement to patients and their carers</w:t>
            </w:r>
            <w:r w:rsidR="00BE0B88" w:rsidRPr="00186D21">
              <w:rPr>
                <w:rFonts w:cs="Arial"/>
                <w:sz w:val="22"/>
                <w:szCs w:val="22"/>
              </w:rPr>
              <w:t xml:space="preserve"> </w:t>
            </w:r>
            <w:r w:rsidRPr="00186D21">
              <w:rPr>
                <w:rFonts w:cs="Arial"/>
                <w:sz w:val="22"/>
                <w:szCs w:val="22"/>
              </w:rPr>
              <w:t>as part of the rehabilitation process</w:t>
            </w:r>
          </w:p>
          <w:p w:rsidR="00D450DD" w:rsidRPr="00186D21" w:rsidRDefault="00D450DD" w:rsidP="00D450DD">
            <w:pPr>
              <w:ind w:right="-270"/>
              <w:jc w:val="both"/>
              <w:rPr>
                <w:rFonts w:cs="Arial"/>
                <w:sz w:val="22"/>
                <w:szCs w:val="22"/>
              </w:rPr>
            </w:pPr>
          </w:p>
          <w:p w:rsidR="00D450DD" w:rsidRPr="00186D21" w:rsidRDefault="00D450DD" w:rsidP="00862104">
            <w:pPr>
              <w:numPr>
                <w:ilvl w:val="0"/>
                <w:numId w:val="4"/>
              </w:numPr>
              <w:ind w:right="252"/>
              <w:jc w:val="both"/>
              <w:rPr>
                <w:rFonts w:cs="Arial"/>
                <w:sz w:val="22"/>
                <w:szCs w:val="22"/>
              </w:rPr>
            </w:pPr>
            <w:r w:rsidRPr="00186D21">
              <w:rPr>
                <w:rFonts w:cs="Arial"/>
                <w:sz w:val="22"/>
                <w:szCs w:val="22"/>
              </w:rPr>
              <w:t xml:space="preserve">Convey comprehensive detail of </w:t>
            </w:r>
            <w:r w:rsidR="00A74832">
              <w:rPr>
                <w:rFonts w:cs="Arial"/>
                <w:sz w:val="22"/>
                <w:szCs w:val="22"/>
              </w:rPr>
              <w:t>Occupational Therapy</w:t>
            </w:r>
            <w:r w:rsidRPr="00186D21">
              <w:rPr>
                <w:rFonts w:cs="Arial"/>
                <w:sz w:val="22"/>
                <w:szCs w:val="22"/>
              </w:rPr>
              <w:t xml:space="preserve"> treatment programmes in a  manner and at a rate which is appropriate for every individual emphasising and reiterating points as and when to ensure a full understanding</w:t>
            </w:r>
          </w:p>
          <w:p w:rsidR="00D450DD" w:rsidRPr="00186D21" w:rsidRDefault="00D450DD" w:rsidP="00D450DD">
            <w:pPr>
              <w:ind w:right="-270"/>
              <w:jc w:val="both"/>
              <w:rPr>
                <w:rFonts w:cs="Arial"/>
                <w:sz w:val="22"/>
                <w:szCs w:val="22"/>
              </w:rPr>
            </w:pPr>
          </w:p>
          <w:p w:rsidR="00D450DD" w:rsidRPr="00186D21" w:rsidRDefault="00D450DD" w:rsidP="00862104">
            <w:pPr>
              <w:numPr>
                <w:ilvl w:val="0"/>
                <w:numId w:val="4"/>
              </w:numPr>
              <w:ind w:right="252"/>
              <w:jc w:val="both"/>
              <w:rPr>
                <w:rFonts w:cs="Arial"/>
                <w:sz w:val="22"/>
                <w:szCs w:val="22"/>
              </w:rPr>
            </w:pPr>
            <w:r w:rsidRPr="00186D21">
              <w:rPr>
                <w:rFonts w:cs="Arial"/>
                <w:sz w:val="22"/>
                <w:szCs w:val="22"/>
              </w:rPr>
              <w:t>Encourage and motivate patients to maximise outcome recognising those who are</w:t>
            </w:r>
            <w:r w:rsidR="00BE0B88" w:rsidRPr="00186D21">
              <w:rPr>
                <w:rFonts w:cs="Arial"/>
                <w:sz w:val="22"/>
                <w:szCs w:val="22"/>
              </w:rPr>
              <w:t xml:space="preserve"> </w:t>
            </w:r>
            <w:r w:rsidRPr="00186D21">
              <w:rPr>
                <w:rFonts w:cs="Arial"/>
                <w:sz w:val="22"/>
                <w:szCs w:val="22"/>
              </w:rPr>
              <w:t>in pain, are afraid or reluctant and require reassuring, motivating and persuading</w:t>
            </w:r>
            <w:r w:rsidR="00BE0B88" w:rsidRPr="00186D21">
              <w:rPr>
                <w:rFonts w:cs="Arial"/>
                <w:sz w:val="22"/>
                <w:szCs w:val="22"/>
              </w:rPr>
              <w:t xml:space="preserve"> </w:t>
            </w:r>
            <w:r w:rsidRPr="00186D21">
              <w:rPr>
                <w:rFonts w:cs="Arial"/>
                <w:sz w:val="22"/>
                <w:szCs w:val="22"/>
              </w:rPr>
              <w:t xml:space="preserve">to comply with treatment  </w:t>
            </w:r>
          </w:p>
          <w:p w:rsidR="00D450DD" w:rsidRPr="00186D21" w:rsidRDefault="00D450DD" w:rsidP="00D450DD">
            <w:pPr>
              <w:ind w:right="-270"/>
              <w:jc w:val="both"/>
              <w:rPr>
                <w:rFonts w:cs="Arial"/>
                <w:sz w:val="22"/>
                <w:szCs w:val="22"/>
              </w:rPr>
            </w:pPr>
          </w:p>
          <w:p w:rsidR="00D450DD" w:rsidRPr="00186D21" w:rsidRDefault="00D450DD" w:rsidP="00862104">
            <w:pPr>
              <w:numPr>
                <w:ilvl w:val="0"/>
                <w:numId w:val="4"/>
              </w:numPr>
              <w:ind w:right="252"/>
              <w:jc w:val="both"/>
              <w:rPr>
                <w:rFonts w:cs="Arial"/>
                <w:sz w:val="22"/>
                <w:szCs w:val="22"/>
              </w:rPr>
            </w:pPr>
            <w:r w:rsidRPr="00186D21">
              <w:rPr>
                <w:rFonts w:cs="Arial"/>
                <w:sz w:val="22"/>
                <w:szCs w:val="22"/>
              </w:rPr>
              <w:t>Convey information in a particularly sensitive manner when it is contradictory</w:t>
            </w:r>
            <w:r w:rsidR="00BE0B88" w:rsidRPr="00186D21">
              <w:rPr>
                <w:rFonts w:cs="Arial"/>
                <w:sz w:val="22"/>
                <w:szCs w:val="22"/>
              </w:rPr>
              <w:t xml:space="preserve"> </w:t>
            </w:r>
            <w:r w:rsidRPr="00186D21">
              <w:rPr>
                <w:rFonts w:cs="Arial"/>
                <w:sz w:val="22"/>
                <w:szCs w:val="22"/>
              </w:rPr>
              <w:t>to patient and carer expectations</w:t>
            </w:r>
            <w:r w:rsidR="00B547AE" w:rsidRPr="00186D21">
              <w:rPr>
                <w:rFonts w:cs="Arial"/>
                <w:sz w:val="22"/>
                <w:szCs w:val="22"/>
              </w:rPr>
              <w:t xml:space="preserve">, cultural beliefs or </w:t>
            </w:r>
            <w:r w:rsidRPr="00186D21">
              <w:rPr>
                <w:rFonts w:cs="Arial"/>
                <w:sz w:val="22"/>
                <w:szCs w:val="22"/>
              </w:rPr>
              <w:t>desires</w:t>
            </w:r>
            <w:r w:rsidR="00B547AE" w:rsidRPr="00186D21">
              <w:rPr>
                <w:rFonts w:cs="Arial"/>
                <w:sz w:val="22"/>
                <w:szCs w:val="22"/>
              </w:rPr>
              <w:t>.</w:t>
            </w:r>
          </w:p>
          <w:p w:rsidR="00D450DD" w:rsidRPr="00186D21" w:rsidRDefault="00D450DD" w:rsidP="00D450DD">
            <w:pPr>
              <w:ind w:left="360" w:right="-270"/>
              <w:jc w:val="both"/>
              <w:rPr>
                <w:rFonts w:cs="Arial"/>
                <w:sz w:val="22"/>
                <w:szCs w:val="22"/>
              </w:rPr>
            </w:pPr>
          </w:p>
          <w:p w:rsidR="00D450DD" w:rsidRPr="00186D21" w:rsidRDefault="00A74832" w:rsidP="00D450DD">
            <w:pPr>
              <w:pStyle w:val="BodyText"/>
              <w:spacing w:line="264" w:lineRule="auto"/>
              <w:rPr>
                <w:rFonts w:cs="Arial"/>
                <w:b/>
                <w:sz w:val="22"/>
                <w:szCs w:val="22"/>
              </w:rPr>
            </w:pPr>
            <w:r>
              <w:rPr>
                <w:rFonts w:cs="Arial"/>
                <w:b/>
                <w:sz w:val="22"/>
                <w:szCs w:val="22"/>
              </w:rPr>
              <w:t>Occupational Therapy</w:t>
            </w:r>
            <w:r w:rsidR="00D450DD" w:rsidRPr="00186D21">
              <w:rPr>
                <w:rFonts w:cs="Arial"/>
                <w:b/>
                <w:sz w:val="22"/>
                <w:szCs w:val="22"/>
              </w:rPr>
              <w:t xml:space="preserve"> Staff (internal/external to </w:t>
            </w:r>
            <w:r w:rsidR="00B547AE" w:rsidRPr="00186D21">
              <w:rPr>
                <w:rFonts w:cs="Arial"/>
                <w:b/>
                <w:sz w:val="22"/>
                <w:szCs w:val="22"/>
              </w:rPr>
              <w:t>the service</w:t>
            </w:r>
            <w:r w:rsidR="00D450DD" w:rsidRPr="00186D21">
              <w:rPr>
                <w:rFonts w:cs="Arial"/>
                <w:b/>
                <w:sz w:val="22"/>
                <w:szCs w:val="22"/>
              </w:rPr>
              <w:t>)</w:t>
            </w:r>
          </w:p>
          <w:p w:rsidR="00D450DD" w:rsidRPr="00186D21" w:rsidRDefault="00D450DD" w:rsidP="00862104">
            <w:pPr>
              <w:pStyle w:val="BodyText"/>
              <w:numPr>
                <w:ilvl w:val="0"/>
                <w:numId w:val="5"/>
              </w:numPr>
              <w:spacing w:line="264" w:lineRule="auto"/>
              <w:rPr>
                <w:rFonts w:cs="Arial"/>
                <w:sz w:val="22"/>
                <w:szCs w:val="22"/>
              </w:rPr>
            </w:pPr>
            <w:r w:rsidRPr="00186D21">
              <w:rPr>
                <w:rFonts w:cs="Arial"/>
                <w:sz w:val="22"/>
                <w:szCs w:val="22"/>
              </w:rPr>
              <w:t>Consult staff working in other specialities for advice when required</w:t>
            </w:r>
          </w:p>
          <w:p w:rsidR="00D450DD" w:rsidRPr="00186D21" w:rsidRDefault="00D450DD" w:rsidP="00862104">
            <w:pPr>
              <w:pStyle w:val="BodyText"/>
              <w:numPr>
                <w:ilvl w:val="0"/>
                <w:numId w:val="5"/>
              </w:numPr>
              <w:spacing w:line="264" w:lineRule="auto"/>
              <w:rPr>
                <w:rFonts w:cs="Arial"/>
                <w:sz w:val="22"/>
                <w:szCs w:val="22"/>
              </w:rPr>
            </w:pPr>
            <w:r w:rsidRPr="00186D21">
              <w:rPr>
                <w:rFonts w:cs="Arial"/>
                <w:sz w:val="22"/>
                <w:szCs w:val="22"/>
              </w:rPr>
              <w:t>Provide appropriate details for transfer of patients for on-going care elsewhere</w:t>
            </w:r>
          </w:p>
          <w:p w:rsidR="00D450DD" w:rsidRPr="00186D21" w:rsidRDefault="00D450DD" w:rsidP="00862104">
            <w:pPr>
              <w:pStyle w:val="BodyText"/>
              <w:numPr>
                <w:ilvl w:val="0"/>
                <w:numId w:val="5"/>
              </w:numPr>
              <w:spacing w:line="264" w:lineRule="auto"/>
              <w:rPr>
                <w:rFonts w:cs="Arial"/>
                <w:sz w:val="22"/>
                <w:szCs w:val="22"/>
              </w:rPr>
            </w:pPr>
            <w:r w:rsidRPr="00186D21">
              <w:rPr>
                <w:rFonts w:cs="Arial"/>
                <w:sz w:val="22"/>
                <w:szCs w:val="22"/>
              </w:rPr>
              <w:t xml:space="preserve">Delegate tasks clearly to </w:t>
            </w:r>
            <w:r w:rsidR="00495C5F" w:rsidRPr="00186D21">
              <w:rPr>
                <w:rFonts w:cs="Arial"/>
                <w:sz w:val="22"/>
                <w:szCs w:val="22"/>
              </w:rPr>
              <w:t>Rehabilitation Assistants</w:t>
            </w:r>
          </w:p>
          <w:p w:rsidR="00D450DD" w:rsidRPr="00186D21" w:rsidRDefault="00D450DD" w:rsidP="00862104">
            <w:pPr>
              <w:pStyle w:val="BodyText"/>
              <w:numPr>
                <w:ilvl w:val="0"/>
                <w:numId w:val="5"/>
              </w:numPr>
              <w:spacing w:line="264" w:lineRule="auto"/>
              <w:ind w:right="252"/>
              <w:rPr>
                <w:rFonts w:cs="Arial"/>
                <w:sz w:val="22"/>
                <w:szCs w:val="22"/>
              </w:rPr>
            </w:pPr>
            <w:r w:rsidRPr="00186D21">
              <w:rPr>
                <w:rFonts w:cs="Arial"/>
                <w:sz w:val="22"/>
                <w:szCs w:val="22"/>
              </w:rPr>
              <w:t xml:space="preserve">Collaborate with peers e.g.Clinical effectiveness groups, Managed Clinical </w:t>
            </w:r>
            <w:r w:rsidR="00540717" w:rsidRPr="00186D21">
              <w:rPr>
                <w:rFonts w:cs="Arial"/>
                <w:sz w:val="22"/>
                <w:szCs w:val="22"/>
              </w:rPr>
              <w:t>N</w:t>
            </w:r>
            <w:r w:rsidRPr="00186D21">
              <w:rPr>
                <w:rFonts w:cs="Arial"/>
                <w:sz w:val="22"/>
                <w:szCs w:val="22"/>
              </w:rPr>
              <w:t>etworks</w:t>
            </w:r>
          </w:p>
          <w:p w:rsidR="008F3D81" w:rsidRPr="00186D21" w:rsidRDefault="008F3D81" w:rsidP="00862104">
            <w:pPr>
              <w:pStyle w:val="BodyText"/>
              <w:numPr>
                <w:ilvl w:val="0"/>
                <w:numId w:val="5"/>
              </w:numPr>
              <w:spacing w:line="264" w:lineRule="auto"/>
              <w:ind w:right="252"/>
              <w:rPr>
                <w:rFonts w:cs="Arial"/>
                <w:sz w:val="22"/>
                <w:szCs w:val="22"/>
              </w:rPr>
            </w:pPr>
            <w:r w:rsidRPr="00186D21">
              <w:rPr>
                <w:rFonts w:cs="Arial"/>
                <w:sz w:val="22"/>
                <w:szCs w:val="22"/>
              </w:rPr>
              <w:t>Provide formal support and supervision for named Rehabilitation Assistants</w:t>
            </w:r>
          </w:p>
          <w:p w:rsidR="00D450DD" w:rsidRDefault="00D450DD" w:rsidP="00D450DD">
            <w:pPr>
              <w:pStyle w:val="BodyText"/>
              <w:spacing w:line="264" w:lineRule="auto"/>
              <w:rPr>
                <w:rFonts w:cs="Arial"/>
                <w:b/>
                <w:sz w:val="22"/>
                <w:szCs w:val="22"/>
              </w:rPr>
            </w:pPr>
            <w:r w:rsidRPr="00186D21">
              <w:rPr>
                <w:rFonts w:cs="Arial"/>
                <w:b/>
                <w:sz w:val="22"/>
                <w:szCs w:val="22"/>
              </w:rPr>
              <w:t>Multi professional  colleagues</w:t>
            </w:r>
          </w:p>
          <w:p w:rsidR="0030020A" w:rsidRDefault="0030020A" w:rsidP="0030020A">
            <w:pPr>
              <w:pStyle w:val="BodyText"/>
              <w:spacing w:line="264" w:lineRule="auto"/>
              <w:rPr>
                <w:rFonts w:cs="Arial"/>
                <w:b/>
                <w:sz w:val="22"/>
                <w:szCs w:val="22"/>
              </w:rPr>
            </w:pPr>
          </w:p>
          <w:p w:rsidR="0030020A" w:rsidRPr="00186D21" w:rsidRDefault="0030020A" w:rsidP="00D450DD">
            <w:pPr>
              <w:pStyle w:val="BodyText"/>
              <w:spacing w:line="264" w:lineRule="auto"/>
              <w:rPr>
                <w:rFonts w:cs="Arial"/>
                <w:b/>
                <w:sz w:val="22"/>
                <w:szCs w:val="22"/>
              </w:rPr>
            </w:pPr>
            <w:r>
              <w:rPr>
                <w:rFonts w:cs="Arial"/>
                <w:b/>
                <w:sz w:val="22"/>
                <w:szCs w:val="22"/>
              </w:rPr>
              <w:t xml:space="preserve">Provide details of assessment, other relevant community involvement/supports to inform decision making with regard to safe discharge. </w:t>
            </w:r>
          </w:p>
          <w:p w:rsidR="00D450DD" w:rsidRPr="00186D21" w:rsidRDefault="00D450DD" w:rsidP="00862104">
            <w:pPr>
              <w:pStyle w:val="BodyText"/>
              <w:numPr>
                <w:ilvl w:val="0"/>
                <w:numId w:val="6"/>
              </w:numPr>
              <w:spacing w:line="264" w:lineRule="auto"/>
              <w:rPr>
                <w:rFonts w:cs="Arial"/>
                <w:sz w:val="22"/>
                <w:szCs w:val="22"/>
              </w:rPr>
            </w:pPr>
            <w:r w:rsidRPr="00186D21">
              <w:rPr>
                <w:rFonts w:cs="Arial"/>
                <w:sz w:val="22"/>
                <w:szCs w:val="22"/>
              </w:rPr>
              <w:t>Provide patient assessment findings, progress with treatment, and discharge information</w:t>
            </w:r>
          </w:p>
          <w:p w:rsidR="00D450DD" w:rsidRPr="00186D21" w:rsidRDefault="00D450DD" w:rsidP="00862104">
            <w:pPr>
              <w:pStyle w:val="BodyText"/>
              <w:numPr>
                <w:ilvl w:val="0"/>
                <w:numId w:val="6"/>
              </w:numPr>
              <w:spacing w:line="264" w:lineRule="auto"/>
              <w:rPr>
                <w:rFonts w:cs="Arial"/>
                <w:sz w:val="22"/>
                <w:szCs w:val="22"/>
              </w:rPr>
            </w:pPr>
            <w:r w:rsidRPr="00186D21">
              <w:rPr>
                <w:rFonts w:cs="Arial"/>
                <w:sz w:val="22"/>
                <w:szCs w:val="22"/>
              </w:rPr>
              <w:t>Provide advice regarding additional strategies for patient management e.g. referral to another specialist practitioner</w:t>
            </w:r>
          </w:p>
          <w:p w:rsidR="00D450DD" w:rsidRPr="00186D21" w:rsidRDefault="00D450DD" w:rsidP="00D450DD">
            <w:pPr>
              <w:pStyle w:val="BodyText"/>
              <w:spacing w:line="264" w:lineRule="auto"/>
              <w:rPr>
                <w:rFonts w:cs="Arial"/>
                <w:b/>
                <w:sz w:val="22"/>
                <w:szCs w:val="22"/>
              </w:rPr>
            </w:pPr>
            <w:r w:rsidRPr="00186D21">
              <w:rPr>
                <w:rFonts w:cs="Arial"/>
                <w:b/>
                <w:sz w:val="22"/>
                <w:szCs w:val="22"/>
              </w:rPr>
              <w:t>Other Agencies e.g. Local Authority, Voluntary sector</w:t>
            </w:r>
          </w:p>
          <w:p w:rsidR="00D450DD" w:rsidRPr="00186D21" w:rsidRDefault="00D450DD" w:rsidP="00862104">
            <w:pPr>
              <w:pStyle w:val="BodyText"/>
              <w:numPr>
                <w:ilvl w:val="0"/>
                <w:numId w:val="7"/>
              </w:numPr>
              <w:spacing w:line="264" w:lineRule="auto"/>
              <w:rPr>
                <w:rFonts w:cs="Arial"/>
                <w:sz w:val="22"/>
                <w:szCs w:val="22"/>
              </w:rPr>
            </w:pPr>
            <w:r w:rsidRPr="00186D21">
              <w:rPr>
                <w:rFonts w:cs="Arial"/>
                <w:sz w:val="22"/>
                <w:szCs w:val="22"/>
              </w:rPr>
              <w:t xml:space="preserve">Provide information to support on-going management </w:t>
            </w:r>
          </w:p>
          <w:p w:rsidR="00D65BD0" w:rsidRPr="00186D21" w:rsidRDefault="00D450DD" w:rsidP="00862104">
            <w:pPr>
              <w:pStyle w:val="BodyText"/>
              <w:numPr>
                <w:ilvl w:val="0"/>
                <w:numId w:val="7"/>
              </w:numPr>
              <w:spacing w:line="264" w:lineRule="auto"/>
              <w:rPr>
                <w:rFonts w:cs="Arial"/>
                <w:b/>
                <w:bCs/>
                <w:sz w:val="22"/>
                <w:szCs w:val="22"/>
              </w:rPr>
            </w:pPr>
            <w:r w:rsidRPr="00186D21">
              <w:rPr>
                <w:rFonts w:cs="Arial"/>
                <w:sz w:val="22"/>
                <w:szCs w:val="22"/>
              </w:rPr>
              <w:t>Make referrals e.g. for social work community care,</w:t>
            </w:r>
            <w:r w:rsidR="00495C5F" w:rsidRPr="00186D21">
              <w:rPr>
                <w:rFonts w:cs="Arial"/>
                <w:sz w:val="22"/>
                <w:szCs w:val="22"/>
              </w:rPr>
              <w:t xml:space="preserve"> 3</w:t>
            </w:r>
            <w:r w:rsidR="00495C5F" w:rsidRPr="00186D21">
              <w:rPr>
                <w:rFonts w:cs="Arial"/>
                <w:sz w:val="22"/>
                <w:szCs w:val="22"/>
                <w:vertAlign w:val="superscript"/>
              </w:rPr>
              <w:t>rd</w:t>
            </w:r>
            <w:r w:rsidR="00495C5F" w:rsidRPr="00186D21">
              <w:rPr>
                <w:rFonts w:cs="Arial"/>
                <w:sz w:val="22"/>
                <w:szCs w:val="22"/>
              </w:rPr>
              <w:t xml:space="preserve"> Sector agencies, specialist health services.</w:t>
            </w:r>
          </w:p>
          <w:p w:rsidR="00A34D87" w:rsidRPr="00F84AB7" w:rsidRDefault="00F84AB7" w:rsidP="00A34D87">
            <w:pPr>
              <w:pStyle w:val="BodyText"/>
              <w:numPr>
                <w:ilvl w:val="0"/>
                <w:numId w:val="7"/>
              </w:numPr>
              <w:spacing w:line="264" w:lineRule="auto"/>
              <w:rPr>
                <w:rFonts w:cs="Arial"/>
                <w:b/>
                <w:bCs/>
                <w:sz w:val="22"/>
                <w:szCs w:val="22"/>
              </w:rPr>
            </w:pPr>
            <w:r>
              <w:rPr>
                <w:rFonts w:cs="Arial"/>
                <w:sz w:val="22"/>
                <w:szCs w:val="22"/>
              </w:rPr>
              <w:t>I</w:t>
            </w:r>
            <w:r w:rsidR="00A34D87" w:rsidRPr="00F84AB7">
              <w:rPr>
                <w:rFonts w:cs="Arial"/>
                <w:sz w:val="22"/>
                <w:szCs w:val="22"/>
              </w:rPr>
              <w:t>nvolvement in training for reablement homecare staff</w:t>
            </w:r>
          </w:p>
          <w:p w:rsidR="00F936C3" w:rsidRPr="00186D21" w:rsidRDefault="00F936C3" w:rsidP="00D65BD0">
            <w:pPr>
              <w:pStyle w:val="BodyText"/>
              <w:spacing w:line="264" w:lineRule="auto"/>
              <w:rPr>
                <w:rFonts w:cs="Arial"/>
                <w:b/>
                <w:bCs/>
                <w:sz w:val="22"/>
                <w:szCs w:val="22"/>
              </w:rPr>
            </w:pPr>
          </w:p>
        </w:tc>
      </w:tr>
      <w:tr w:rsidR="00654ADA" w:rsidRPr="00186D21">
        <w:tblPrEx>
          <w:tblCellMar>
            <w:top w:w="0" w:type="dxa"/>
            <w:bottom w:w="0" w:type="dxa"/>
          </w:tblCellMar>
        </w:tblPrEx>
        <w:tc>
          <w:tcPr>
            <w:tcW w:w="10008" w:type="dxa"/>
            <w:gridSpan w:val="2"/>
          </w:tcPr>
          <w:p w:rsidR="00F936C3" w:rsidRPr="00186D21" w:rsidRDefault="00F936C3">
            <w:pPr>
              <w:ind w:right="-270"/>
              <w:jc w:val="both"/>
              <w:rPr>
                <w:rFonts w:cs="Arial"/>
                <w:b/>
                <w:bCs/>
                <w:sz w:val="22"/>
                <w:szCs w:val="22"/>
              </w:rPr>
            </w:pPr>
          </w:p>
          <w:p w:rsidR="00654ADA" w:rsidRPr="00186D21" w:rsidRDefault="00B11D6D">
            <w:pPr>
              <w:ind w:right="-270"/>
              <w:jc w:val="both"/>
              <w:rPr>
                <w:rFonts w:cs="Arial"/>
                <w:b/>
                <w:bCs/>
                <w:sz w:val="22"/>
                <w:szCs w:val="22"/>
              </w:rPr>
            </w:pPr>
            <w:r w:rsidRPr="00186D21">
              <w:rPr>
                <w:rFonts w:cs="Arial"/>
                <w:b/>
                <w:bCs/>
                <w:sz w:val="22"/>
                <w:szCs w:val="22"/>
              </w:rPr>
              <w:t>10</w:t>
            </w:r>
            <w:r w:rsidR="00654ADA" w:rsidRPr="00186D21">
              <w:rPr>
                <w:rFonts w:cs="Arial"/>
                <w:b/>
                <w:bCs/>
                <w:sz w:val="22"/>
                <w:szCs w:val="22"/>
              </w:rPr>
              <w:t>. PHYSICAL, MENTAL, EMOTIONAL AND ENVIRONMENTAL DEMANDS OF THE JOB</w:t>
            </w:r>
          </w:p>
          <w:p w:rsidR="001E5FE6" w:rsidRPr="00186D21" w:rsidRDefault="001E5FE6" w:rsidP="001E5FE6">
            <w:pPr>
              <w:ind w:right="-270"/>
              <w:jc w:val="both"/>
              <w:rPr>
                <w:rFonts w:cs="Arial"/>
                <w:b/>
                <w:bCs/>
                <w:sz w:val="22"/>
                <w:szCs w:val="22"/>
              </w:rPr>
            </w:pPr>
            <w:r w:rsidRPr="00186D21">
              <w:rPr>
                <w:rFonts w:cs="Arial"/>
                <w:b/>
                <w:bCs/>
                <w:sz w:val="22"/>
                <w:szCs w:val="22"/>
              </w:rPr>
              <w:t>. PHYSICAL, MENTAL, EMOTIONAL AND ENVIRONMENTAL DEMANDS OF THE JOB</w:t>
            </w:r>
          </w:p>
          <w:p w:rsidR="001E5FE6" w:rsidRPr="00186D21" w:rsidRDefault="001E5FE6" w:rsidP="001E5FE6">
            <w:pPr>
              <w:ind w:right="-270"/>
              <w:jc w:val="both"/>
              <w:rPr>
                <w:rFonts w:cs="Arial"/>
                <w:b/>
                <w:bCs/>
                <w:sz w:val="22"/>
                <w:szCs w:val="22"/>
              </w:rPr>
            </w:pPr>
          </w:p>
          <w:p w:rsidR="001E5FE6" w:rsidRPr="00186D21" w:rsidRDefault="001E5FE6" w:rsidP="001E5FE6">
            <w:pPr>
              <w:ind w:right="-270"/>
              <w:jc w:val="both"/>
              <w:rPr>
                <w:rFonts w:cs="Arial"/>
                <w:b/>
                <w:bCs/>
                <w:sz w:val="22"/>
                <w:szCs w:val="22"/>
              </w:rPr>
            </w:pPr>
            <w:r w:rsidRPr="00186D21">
              <w:rPr>
                <w:rFonts w:cs="Arial"/>
                <w:b/>
                <w:bCs/>
                <w:sz w:val="22"/>
                <w:szCs w:val="22"/>
              </w:rPr>
              <w:t>PHYSICAL</w:t>
            </w:r>
          </w:p>
          <w:p w:rsidR="001E5FE6" w:rsidRPr="00186D21" w:rsidRDefault="001E5FE6" w:rsidP="001E5FE6">
            <w:pPr>
              <w:pStyle w:val="BodyText2"/>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1E5FE6" w:rsidTr="00862104">
              <w:tc>
                <w:tcPr>
                  <w:tcW w:w="4261" w:type="dxa"/>
                </w:tcPr>
                <w:p w:rsidR="001E5FE6" w:rsidRDefault="001E5FE6" w:rsidP="001E5FE6">
                  <w:pPr>
                    <w:ind w:left="1332"/>
                    <w:rPr>
                      <w:rFonts w:cs="Arial"/>
                      <w:lang w:eastAsia="en-GB"/>
                    </w:rPr>
                  </w:pPr>
                  <w:r>
                    <w:rPr>
                      <w:rFonts w:cs="Arial"/>
                      <w:lang w:eastAsia="en-GB"/>
                    </w:rPr>
                    <w:t xml:space="preserve">Sitting in car driving </w:t>
                  </w:r>
                </w:p>
              </w:tc>
              <w:tc>
                <w:tcPr>
                  <w:tcW w:w="4261" w:type="dxa"/>
                </w:tcPr>
                <w:p w:rsidR="001E5FE6" w:rsidRDefault="001E5FE6" w:rsidP="001E5FE6">
                  <w:pPr>
                    <w:ind w:left="1332"/>
                    <w:rPr>
                      <w:rFonts w:cs="Arial"/>
                      <w:lang w:eastAsia="en-GB"/>
                    </w:rPr>
                  </w:pPr>
                  <w:r>
                    <w:rPr>
                      <w:rFonts w:cs="Arial"/>
                      <w:lang w:eastAsia="en-GB"/>
                    </w:rPr>
                    <w:t>Frequent periods a day.</w:t>
                  </w:r>
                </w:p>
              </w:tc>
            </w:tr>
            <w:tr w:rsidR="001E5FE6" w:rsidTr="00862104">
              <w:tc>
                <w:tcPr>
                  <w:tcW w:w="4261" w:type="dxa"/>
                </w:tcPr>
                <w:p w:rsidR="001E5FE6" w:rsidRDefault="001E5FE6" w:rsidP="001E5FE6">
                  <w:pPr>
                    <w:ind w:left="1332"/>
                    <w:rPr>
                      <w:rFonts w:cs="Arial"/>
                      <w:lang w:eastAsia="en-GB"/>
                    </w:rPr>
                  </w:pPr>
                  <w:r>
                    <w:rPr>
                      <w:rFonts w:cs="Arial"/>
                      <w:lang w:eastAsia="en-GB"/>
                    </w:rPr>
                    <w:t xml:space="preserve">Supporting clients when walking </w:t>
                  </w:r>
                </w:p>
              </w:tc>
              <w:tc>
                <w:tcPr>
                  <w:tcW w:w="4261" w:type="dxa"/>
                </w:tcPr>
                <w:p w:rsidR="001E5FE6" w:rsidRDefault="001E5FE6" w:rsidP="001E5FE6">
                  <w:pPr>
                    <w:ind w:left="1332"/>
                    <w:rPr>
                      <w:rFonts w:cs="Arial"/>
                      <w:lang w:eastAsia="en-GB"/>
                    </w:rPr>
                  </w:pPr>
                  <w:r>
                    <w:rPr>
                      <w:rFonts w:cs="Arial"/>
                      <w:lang w:eastAsia="en-GB"/>
                    </w:rPr>
                    <w:t>Frequent short periods</w:t>
                  </w:r>
                </w:p>
              </w:tc>
            </w:tr>
            <w:tr w:rsidR="001E5FE6" w:rsidTr="00862104">
              <w:tc>
                <w:tcPr>
                  <w:tcW w:w="4261" w:type="dxa"/>
                </w:tcPr>
                <w:p w:rsidR="001E5FE6" w:rsidRDefault="001E5FE6" w:rsidP="001E5FE6">
                  <w:pPr>
                    <w:ind w:left="1332"/>
                    <w:rPr>
                      <w:rFonts w:cs="Arial"/>
                      <w:lang w:eastAsia="en-GB"/>
                    </w:rPr>
                  </w:pPr>
                  <w:r>
                    <w:rPr>
                      <w:rFonts w:cs="Arial"/>
                      <w:lang w:eastAsia="en-GB"/>
                    </w:rPr>
                    <w:t>Manual handling of clients</w:t>
                  </w:r>
                </w:p>
              </w:tc>
              <w:tc>
                <w:tcPr>
                  <w:tcW w:w="4261" w:type="dxa"/>
                </w:tcPr>
                <w:p w:rsidR="001E5FE6" w:rsidRDefault="001E5FE6" w:rsidP="001E5FE6">
                  <w:pPr>
                    <w:ind w:left="1332"/>
                    <w:rPr>
                      <w:rFonts w:cs="Arial"/>
                      <w:lang w:eastAsia="en-GB"/>
                    </w:rPr>
                  </w:pPr>
                  <w:r>
                    <w:rPr>
                      <w:rFonts w:cs="Arial"/>
                      <w:lang w:eastAsia="en-GB"/>
                    </w:rPr>
                    <w:t>Frequent short periods</w:t>
                  </w:r>
                </w:p>
              </w:tc>
            </w:tr>
            <w:tr w:rsidR="001E5FE6" w:rsidTr="00862104">
              <w:tc>
                <w:tcPr>
                  <w:tcW w:w="4261" w:type="dxa"/>
                </w:tcPr>
                <w:p w:rsidR="001E5FE6" w:rsidRDefault="001E5FE6" w:rsidP="001E5FE6">
                  <w:pPr>
                    <w:ind w:left="1332"/>
                    <w:rPr>
                      <w:rFonts w:cs="Arial"/>
                      <w:lang w:eastAsia="en-GB"/>
                    </w:rPr>
                  </w:pPr>
                  <w:r>
                    <w:rPr>
                      <w:rFonts w:cs="Arial"/>
                      <w:lang w:eastAsia="en-GB"/>
                    </w:rPr>
                    <w:t>Transporting/using equipment e.g. bathing equipment.</w:t>
                  </w:r>
                </w:p>
              </w:tc>
              <w:tc>
                <w:tcPr>
                  <w:tcW w:w="4261" w:type="dxa"/>
                </w:tcPr>
                <w:p w:rsidR="001E5FE6" w:rsidRDefault="001E5FE6" w:rsidP="001E5FE6">
                  <w:pPr>
                    <w:ind w:left="1332"/>
                    <w:rPr>
                      <w:rFonts w:cs="Arial"/>
                      <w:lang w:eastAsia="en-GB"/>
                    </w:rPr>
                  </w:pPr>
                  <w:r>
                    <w:rPr>
                      <w:rFonts w:cs="Arial"/>
                      <w:lang w:eastAsia="en-GB"/>
                    </w:rPr>
                    <w:t xml:space="preserve">Frequent short periods </w:t>
                  </w:r>
                </w:p>
              </w:tc>
            </w:tr>
            <w:tr w:rsidR="001E5FE6" w:rsidTr="00862104">
              <w:tc>
                <w:tcPr>
                  <w:tcW w:w="4261" w:type="dxa"/>
                </w:tcPr>
                <w:p w:rsidR="001E5FE6" w:rsidRDefault="001E5FE6" w:rsidP="001E5FE6">
                  <w:pPr>
                    <w:ind w:left="1332"/>
                    <w:rPr>
                      <w:rFonts w:cs="Arial"/>
                      <w:lang w:eastAsia="en-GB"/>
                    </w:rPr>
                  </w:pPr>
                  <w:r>
                    <w:rPr>
                      <w:rFonts w:cs="Arial"/>
                      <w:lang w:eastAsia="en-GB"/>
                    </w:rPr>
                    <w:t>Supporting therapeutic movements</w:t>
                  </w:r>
                </w:p>
              </w:tc>
              <w:tc>
                <w:tcPr>
                  <w:tcW w:w="4261" w:type="dxa"/>
                </w:tcPr>
                <w:p w:rsidR="001E5FE6" w:rsidRDefault="001E5FE6" w:rsidP="001E5FE6">
                  <w:pPr>
                    <w:ind w:left="1332"/>
                    <w:rPr>
                      <w:rFonts w:cs="Arial"/>
                      <w:lang w:eastAsia="en-GB"/>
                    </w:rPr>
                  </w:pPr>
                  <w:r>
                    <w:rPr>
                      <w:rFonts w:cs="Arial"/>
                      <w:lang w:eastAsia="en-GB"/>
                    </w:rPr>
                    <w:t xml:space="preserve">Frequent short periods </w:t>
                  </w:r>
                </w:p>
              </w:tc>
            </w:tr>
            <w:tr w:rsidR="001E5FE6" w:rsidTr="00862104">
              <w:tc>
                <w:tcPr>
                  <w:tcW w:w="4261" w:type="dxa"/>
                </w:tcPr>
                <w:p w:rsidR="001E5FE6" w:rsidRDefault="001E5FE6" w:rsidP="001E5FE6">
                  <w:pPr>
                    <w:ind w:left="1332"/>
                    <w:rPr>
                      <w:rFonts w:cs="Arial"/>
                      <w:lang w:eastAsia="en-GB"/>
                    </w:rPr>
                  </w:pPr>
                  <w:r>
                    <w:rPr>
                      <w:rFonts w:cs="Arial"/>
                      <w:lang w:eastAsia="en-GB"/>
                    </w:rPr>
                    <w:t>Working in confined spaces in clients homes</w:t>
                  </w:r>
                </w:p>
              </w:tc>
              <w:tc>
                <w:tcPr>
                  <w:tcW w:w="4261" w:type="dxa"/>
                </w:tcPr>
                <w:p w:rsidR="001E5FE6" w:rsidRDefault="001E5FE6" w:rsidP="001E5FE6">
                  <w:pPr>
                    <w:tabs>
                      <w:tab w:val="right" w:pos="4045"/>
                    </w:tabs>
                    <w:ind w:left="1332"/>
                    <w:rPr>
                      <w:rFonts w:cs="Arial"/>
                      <w:lang w:eastAsia="en-GB"/>
                    </w:rPr>
                  </w:pPr>
                  <w:r>
                    <w:rPr>
                      <w:rFonts w:cs="Arial"/>
                      <w:lang w:eastAsia="en-GB"/>
                    </w:rPr>
                    <w:t>Frequent long periods</w:t>
                  </w:r>
                  <w:r>
                    <w:rPr>
                      <w:rFonts w:cs="Arial"/>
                      <w:lang w:eastAsia="en-GB"/>
                    </w:rPr>
                    <w:tab/>
                  </w:r>
                </w:p>
              </w:tc>
            </w:tr>
          </w:tbl>
          <w:p w:rsidR="001E5FE6" w:rsidRDefault="001E5FE6" w:rsidP="00862104">
            <w:pPr>
              <w:pStyle w:val="Heading4"/>
              <w:numPr>
                <w:ilvl w:val="0"/>
                <w:numId w:val="18"/>
              </w:numPr>
              <w:tabs>
                <w:tab w:val="clear" w:pos="1036"/>
                <w:tab w:val="num" w:pos="856"/>
              </w:tabs>
              <w:spacing w:before="0" w:after="0"/>
              <w:ind w:left="856" w:right="242" w:hanging="540"/>
              <w:jc w:val="both"/>
              <w:rPr>
                <w:rFonts w:ascii="Arial" w:hAnsi="Arial" w:cs="Arial"/>
                <w:b w:val="0"/>
                <w:sz w:val="20"/>
                <w:szCs w:val="20"/>
              </w:rPr>
            </w:pPr>
            <w:r>
              <w:rPr>
                <w:rFonts w:ascii="Arial" w:hAnsi="Arial" w:cs="Arial"/>
                <w:b w:val="0"/>
                <w:sz w:val="20"/>
                <w:szCs w:val="20"/>
              </w:rPr>
              <w:t>Moving and handling of patients on a regular basis.  This includes assisting patients of varying levels of dependence with transfers in a variety of environments, e.g. confined, cluttered and awkward areas.</w:t>
            </w:r>
          </w:p>
          <w:p w:rsidR="001E5FE6" w:rsidRDefault="001E5FE6" w:rsidP="00862104">
            <w:pPr>
              <w:pStyle w:val="Heading4"/>
              <w:numPr>
                <w:ilvl w:val="0"/>
                <w:numId w:val="18"/>
              </w:numPr>
              <w:tabs>
                <w:tab w:val="clear" w:pos="1036"/>
                <w:tab w:val="num" w:pos="856"/>
              </w:tabs>
              <w:spacing w:before="0" w:after="0"/>
              <w:ind w:left="856" w:right="242" w:hanging="540"/>
              <w:jc w:val="both"/>
              <w:rPr>
                <w:rFonts w:ascii="Arial" w:hAnsi="Arial" w:cs="Arial"/>
                <w:sz w:val="20"/>
                <w:szCs w:val="20"/>
              </w:rPr>
            </w:pPr>
            <w:r>
              <w:rPr>
                <w:rFonts w:ascii="Arial" w:hAnsi="Arial" w:cs="Arial"/>
                <w:b w:val="0"/>
                <w:sz w:val="20"/>
                <w:szCs w:val="20"/>
              </w:rPr>
              <w:t>Significant element of walking, climbing stairs, standing and working within confined and awkward spaces on a daily basis</w:t>
            </w:r>
            <w:r>
              <w:rPr>
                <w:rFonts w:ascii="Arial" w:hAnsi="Arial" w:cs="Arial"/>
                <w:sz w:val="20"/>
                <w:szCs w:val="20"/>
              </w:rPr>
              <w:t>.</w:t>
            </w:r>
          </w:p>
          <w:p w:rsidR="001E5FE6" w:rsidRDefault="001E5FE6" w:rsidP="00862104">
            <w:pPr>
              <w:numPr>
                <w:ilvl w:val="0"/>
                <w:numId w:val="18"/>
              </w:numPr>
              <w:tabs>
                <w:tab w:val="clear" w:pos="1036"/>
                <w:tab w:val="num" w:pos="856"/>
              </w:tabs>
              <w:ind w:left="856" w:right="242" w:hanging="540"/>
              <w:jc w:val="both"/>
              <w:rPr>
                <w:rFonts w:cs="Arial"/>
              </w:rPr>
            </w:pPr>
            <w:r>
              <w:rPr>
                <w:rFonts w:cs="Arial"/>
              </w:rPr>
              <w:t>Treat and handle clients who have spasticity and often have unpredictable movements.</w:t>
            </w:r>
          </w:p>
          <w:p w:rsidR="001E5FE6" w:rsidRDefault="001E5FE6" w:rsidP="00862104">
            <w:pPr>
              <w:numPr>
                <w:ilvl w:val="0"/>
                <w:numId w:val="18"/>
              </w:numPr>
              <w:tabs>
                <w:tab w:val="clear" w:pos="1036"/>
                <w:tab w:val="num" w:pos="856"/>
              </w:tabs>
              <w:ind w:left="856" w:right="242" w:hanging="540"/>
              <w:jc w:val="both"/>
              <w:rPr>
                <w:rFonts w:cs="Arial"/>
              </w:rPr>
            </w:pPr>
            <w:r>
              <w:rPr>
                <w:rFonts w:cs="Arial"/>
              </w:rPr>
              <w:t>Regular transportation of equipment from office, to car, to patient home.  This requires moderate physical effort and dexterity.</w:t>
            </w:r>
          </w:p>
          <w:p w:rsidR="001E5FE6" w:rsidRDefault="001E5FE6" w:rsidP="00862104">
            <w:pPr>
              <w:pStyle w:val="Heading4"/>
              <w:numPr>
                <w:ilvl w:val="0"/>
                <w:numId w:val="18"/>
              </w:numPr>
              <w:tabs>
                <w:tab w:val="clear" w:pos="1036"/>
                <w:tab w:val="num" w:pos="856"/>
              </w:tabs>
              <w:spacing w:before="0" w:after="0"/>
              <w:ind w:left="856" w:right="242" w:hanging="540"/>
              <w:jc w:val="both"/>
              <w:rPr>
                <w:rFonts w:ascii="Arial" w:hAnsi="Arial" w:cs="Arial"/>
                <w:b w:val="0"/>
                <w:sz w:val="20"/>
                <w:szCs w:val="20"/>
              </w:rPr>
            </w:pPr>
            <w:r>
              <w:rPr>
                <w:rFonts w:ascii="Arial" w:hAnsi="Arial" w:cs="Arial"/>
                <w:b w:val="0"/>
                <w:sz w:val="20"/>
                <w:szCs w:val="20"/>
              </w:rPr>
              <w:t>Frequent manipulation and installation of equipment such as hoists, bath lifts, toilet frames, chair raisers. This requires dexterity and moderate physical effort, often manoeuvring within confined spaces.</w:t>
            </w:r>
          </w:p>
          <w:p w:rsidR="001E5FE6" w:rsidRDefault="001E5FE6" w:rsidP="00862104">
            <w:pPr>
              <w:pStyle w:val="Heading4"/>
              <w:numPr>
                <w:ilvl w:val="0"/>
                <w:numId w:val="18"/>
              </w:numPr>
              <w:tabs>
                <w:tab w:val="clear" w:pos="1036"/>
                <w:tab w:val="num" w:pos="856"/>
              </w:tabs>
              <w:spacing w:before="0" w:after="0"/>
              <w:ind w:left="856" w:right="242" w:hanging="540"/>
              <w:jc w:val="both"/>
              <w:rPr>
                <w:rFonts w:ascii="Arial" w:hAnsi="Arial" w:cs="Arial"/>
                <w:b w:val="0"/>
                <w:sz w:val="20"/>
                <w:szCs w:val="20"/>
              </w:rPr>
            </w:pPr>
            <w:r>
              <w:rPr>
                <w:rFonts w:ascii="Arial" w:hAnsi="Arial" w:cs="Arial"/>
                <w:b w:val="0"/>
                <w:sz w:val="20"/>
                <w:szCs w:val="20"/>
              </w:rPr>
              <w:t>Assisting patients when walking on a regular basis.</w:t>
            </w:r>
          </w:p>
          <w:p w:rsidR="001E5FE6" w:rsidRDefault="001E5FE6" w:rsidP="00862104">
            <w:pPr>
              <w:numPr>
                <w:ilvl w:val="0"/>
                <w:numId w:val="18"/>
              </w:numPr>
              <w:tabs>
                <w:tab w:val="clear" w:pos="1036"/>
                <w:tab w:val="num" w:pos="856"/>
              </w:tabs>
              <w:ind w:left="856" w:right="242" w:hanging="540"/>
              <w:jc w:val="both"/>
            </w:pPr>
            <w:r>
              <w:t xml:space="preserve">May adopt static postures for lengthy periods within some treatment processes e.g. splinting, tone management. </w:t>
            </w:r>
          </w:p>
          <w:p w:rsidR="001E5FE6" w:rsidRDefault="001E5FE6" w:rsidP="00862104">
            <w:pPr>
              <w:numPr>
                <w:ilvl w:val="0"/>
                <w:numId w:val="18"/>
              </w:numPr>
              <w:tabs>
                <w:tab w:val="clear" w:pos="1036"/>
                <w:tab w:val="num" w:pos="856"/>
              </w:tabs>
              <w:ind w:left="856" w:right="242" w:hanging="540"/>
              <w:jc w:val="both"/>
            </w:pPr>
            <w:r>
              <w:t>Spend long periods daily using IT equipment – requires awareness of own postures and positioning of equipment/seating etc.</w:t>
            </w:r>
          </w:p>
          <w:p w:rsidR="001E5FE6" w:rsidRDefault="001E5FE6" w:rsidP="00862104">
            <w:pPr>
              <w:numPr>
                <w:ilvl w:val="0"/>
                <w:numId w:val="18"/>
              </w:numPr>
              <w:tabs>
                <w:tab w:val="clear" w:pos="1036"/>
                <w:tab w:val="num" w:pos="856"/>
              </w:tabs>
              <w:ind w:left="856" w:right="242" w:hanging="540"/>
              <w:jc w:val="both"/>
            </w:pPr>
            <w:r>
              <w:t>Occasional sudden explosive physical effort in unpredicted circumstances e.g. patient falling.</w:t>
            </w:r>
          </w:p>
          <w:p w:rsidR="001E5FE6" w:rsidRDefault="001E5FE6" w:rsidP="00862104">
            <w:pPr>
              <w:numPr>
                <w:ilvl w:val="0"/>
                <w:numId w:val="18"/>
              </w:numPr>
              <w:tabs>
                <w:tab w:val="clear" w:pos="1036"/>
                <w:tab w:val="num" w:pos="856"/>
              </w:tabs>
              <w:ind w:left="856" w:right="242" w:hanging="540"/>
              <w:jc w:val="both"/>
            </w:pPr>
            <w:r>
              <w:t>May adopt static posture for lengthy periods whilst assessing frail patients (e.g. following Stroke or Spinal injury).</w:t>
            </w:r>
          </w:p>
          <w:p w:rsidR="001E5FE6" w:rsidRDefault="001E5FE6" w:rsidP="00862104">
            <w:pPr>
              <w:numPr>
                <w:ilvl w:val="0"/>
                <w:numId w:val="18"/>
              </w:numPr>
              <w:tabs>
                <w:tab w:val="clear" w:pos="1036"/>
                <w:tab w:val="num" w:pos="856"/>
              </w:tabs>
              <w:ind w:left="856" w:right="242" w:hanging="540"/>
              <w:jc w:val="both"/>
            </w:pPr>
            <w:r>
              <w:t>Use of IT equipment –requires awareness of posture/ positioning; frequent.</w:t>
            </w:r>
          </w:p>
          <w:p w:rsidR="001E5FE6" w:rsidRDefault="001E5FE6" w:rsidP="00862104">
            <w:pPr>
              <w:numPr>
                <w:ilvl w:val="0"/>
                <w:numId w:val="18"/>
              </w:numPr>
              <w:tabs>
                <w:tab w:val="clear" w:pos="1036"/>
                <w:tab w:val="num" w:pos="856"/>
              </w:tabs>
              <w:ind w:left="856" w:right="242" w:hanging="540"/>
              <w:jc w:val="both"/>
            </w:pPr>
            <w:r>
              <w:t>Exposure to bodily fluids e.g. urine, faeces, sputum.</w:t>
            </w:r>
          </w:p>
          <w:p w:rsidR="001E5FE6" w:rsidRDefault="001E5FE6" w:rsidP="001E5FE6">
            <w:pPr>
              <w:ind w:left="1332" w:right="-270"/>
              <w:jc w:val="both"/>
              <w:rPr>
                <w:rFonts w:cs="Arial"/>
                <w:b/>
                <w:bCs/>
              </w:rPr>
            </w:pPr>
          </w:p>
          <w:p w:rsidR="001E5FE6" w:rsidRDefault="001E5FE6" w:rsidP="001E5FE6">
            <w:pPr>
              <w:ind w:right="-270"/>
              <w:jc w:val="both"/>
              <w:rPr>
                <w:rFonts w:cs="Arial"/>
                <w:b/>
                <w:bCs/>
              </w:rPr>
            </w:pPr>
            <w:r w:rsidRPr="00DE3C77">
              <w:rPr>
                <w:rFonts w:cs="Arial"/>
                <w:b/>
                <w:bCs/>
                <w:sz w:val="24"/>
                <w:szCs w:val="24"/>
              </w:rPr>
              <w:t>MENTAL DEMANDS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793"/>
            </w:tblGrid>
            <w:tr w:rsidR="001E5FE6" w:rsidTr="00862104">
              <w:tc>
                <w:tcPr>
                  <w:tcW w:w="4261" w:type="dxa"/>
                </w:tcPr>
                <w:p w:rsidR="001E5FE6" w:rsidRDefault="001E5FE6" w:rsidP="001E5FE6">
                  <w:pPr>
                    <w:ind w:left="1332"/>
                    <w:rPr>
                      <w:rFonts w:cs="Arial"/>
                      <w:lang w:eastAsia="en-GB"/>
                    </w:rPr>
                  </w:pPr>
                  <w:r>
                    <w:rPr>
                      <w:rFonts w:cs="Arial"/>
                      <w:lang w:eastAsia="en-GB"/>
                    </w:rPr>
                    <w:t>Prolonged concentration while assessing patients with complex problems.</w:t>
                  </w:r>
                </w:p>
              </w:tc>
              <w:tc>
                <w:tcPr>
                  <w:tcW w:w="4261" w:type="dxa"/>
                </w:tcPr>
                <w:p w:rsidR="001E5FE6" w:rsidRDefault="001E5FE6" w:rsidP="001E5FE6">
                  <w:pPr>
                    <w:tabs>
                      <w:tab w:val="center" w:pos="2688"/>
                    </w:tabs>
                    <w:ind w:left="1332"/>
                    <w:rPr>
                      <w:rFonts w:cs="Arial"/>
                      <w:lang w:eastAsia="en-GB"/>
                    </w:rPr>
                  </w:pPr>
                  <w:r>
                    <w:rPr>
                      <w:rFonts w:cs="Arial"/>
                      <w:lang w:eastAsia="en-GB"/>
                    </w:rPr>
                    <w:t>Frequent</w:t>
                  </w:r>
                  <w:r>
                    <w:rPr>
                      <w:rFonts w:cs="Arial"/>
                      <w:lang w:eastAsia="en-GB"/>
                    </w:rPr>
                    <w:tab/>
                  </w:r>
                </w:p>
              </w:tc>
            </w:tr>
            <w:tr w:rsidR="001E5FE6" w:rsidTr="00862104">
              <w:tc>
                <w:tcPr>
                  <w:tcW w:w="4261" w:type="dxa"/>
                </w:tcPr>
                <w:p w:rsidR="001E5FE6" w:rsidRDefault="001E5FE6" w:rsidP="001E5FE6">
                  <w:pPr>
                    <w:ind w:left="1332"/>
                    <w:rPr>
                      <w:rFonts w:cs="Arial"/>
                      <w:lang w:eastAsia="en-GB"/>
                    </w:rPr>
                  </w:pPr>
                  <w:r>
                    <w:rPr>
                      <w:rFonts w:cs="Arial"/>
                      <w:lang w:eastAsia="en-GB"/>
                    </w:rPr>
                    <w:t>Problem solving/clinical reasoning with patients with complex problems.</w:t>
                  </w:r>
                </w:p>
              </w:tc>
              <w:tc>
                <w:tcPr>
                  <w:tcW w:w="4261" w:type="dxa"/>
                </w:tcPr>
                <w:p w:rsidR="001E5FE6" w:rsidRDefault="001E5FE6" w:rsidP="001E5FE6">
                  <w:pPr>
                    <w:ind w:left="1332"/>
                    <w:rPr>
                      <w:rFonts w:cs="Arial"/>
                      <w:lang w:eastAsia="en-GB"/>
                    </w:rPr>
                  </w:pPr>
                  <w:r>
                    <w:rPr>
                      <w:rFonts w:cs="Arial"/>
                      <w:lang w:eastAsia="en-GB"/>
                    </w:rPr>
                    <w:t>Frequent</w:t>
                  </w:r>
                </w:p>
              </w:tc>
            </w:tr>
            <w:tr w:rsidR="001E5FE6" w:rsidTr="00862104">
              <w:tc>
                <w:tcPr>
                  <w:tcW w:w="4261" w:type="dxa"/>
                </w:tcPr>
                <w:p w:rsidR="001E5FE6" w:rsidRDefault="001E5FE6" w:rsidP="001E5FE6">
                  <w:pPr>
                    <w:ind w:left="1332"/>
                    <w:rPr>
                      <w:rFonts w:cs="Arial"/>
                      <w:lang w:eastAsia="en-GB"/>
                    </w:rPr>
                  </w:pPr>
                  <w:r>
                    <w:rPr>
                      <w:rFonts w:cs="Arial"/>
                      <w:lang w:eastAsia="en-GB"/>
                    </w:rPr>
                    <w:t>Negotiating long-term compliance with treatment.</w:t>
                  </w:r>
                </w:p>
              </w:tc>
              <w:tc>
                <w:tcPr>
                  <w:tcW w:w="4261" w:type="dxa"/>
                </w:tcPr>
                <w:p w:rsidR="001E5FE6" w:rsidRDefault="001E5FE6" w:rsidP="001E5FE6">
                  <w:pPr>
                    <w:tabs>
                      <w:tab w:val="right" w:pos="4045"/>
                    </w:tabs>
                    <w:ind w:left="1332"/>
                    <w:rPr>
                      <w:rFonts w:cs="Arial"/>
                      <w:lang w:eastAsia="en-GB"/>
                    </w:rPr>
                  </w:pPr>
                  <w:r>
                    <w:rPr>
                      <w:rFonts w:cs="Arial"/>
                      <w:lang w:eastAsia="en-GB"/>
                    </w:rPr>
                    <w:t>Frequent</w:t>
                  </w:r>
                  <w:r>
                    <w:rPr>
                      <w:rFonts w:cs="Arial"/>
                      <w:lang w:eastAsia="en-GB"/>
                    </w:rPr>
                    <w:tab/>
                  </w:r>
                </w:p>
              </w:tc>
            </w:tr>
            <w:tr w:rsidR="001E5FE6" w:rsidTr="00862104">
              <w:tc>
                <w:tcPr>
                  <w:tcW w:w="4261" w:type="dxa"/>
                </w:tcPr>
                <w:p w:rsidR="001E5FE6" w:rsidRPr="00AA4809" w:rsidRDefault="001E5FE6" w:rsidP="001E5FE6">
                  <w:pPr>
                    <w:ind w:left="1332"/>
                    <w:rPr>
                      <w:rFonts w:cs="Arial"/>
                      <w:lang w:eastAsia="en-GB"/>
                    </w:rPr>
                  </w:pPr>
                  <w:r w:rsidRPr="00AA4809">
                    <w:t>Responding to changes in patient’s condition – this requires being alert in order to undertake a high standard of clinical reasoning involving constant reassessment regarding clinical management</w:t>
                  </w:r>
                </w:p>
              </w:tc>
              <w:tc>
                <w:tcPr>
                  <w:tcW w:w="4261" w:type="dxa"/>
                </w:tcPr>
                <w:p w:rsidR="001E5FE6" w:rsidRDefault="001E5FE6" w:rsidP="001E5FE6">
                  <w:pPr>
                    <w:tabs>
                      <w:tab w:val="right" w:pos="4045"/>
                    </w:tabs>
                    <w:ind w:left="1332"/>
                    <w:rPr>
                      <w:rFonts w:cs="Arial"/>
                      <w:lang w:eastAsia="en-GB"/>
                    </w:rPr>
                  </w:pPr>
                  <w:r>
                    <w:rPr>
                      <w:rFonts w:cs="Arial"/>
                      <w:lang w:eastAsia="en-GB"/>
                    </w:rPr>
                    <w:t>Frequent</w:t>
                  </w:r>
                </w:p>
              </w:tc>
            </w:tr>
            <w:tr w:rsidR="001E5FE6" w:rsidTr="00862104">
              <w:tc>
                <w:tcPr>
                  <w:tcW w:w="4261" w:type="dxa"/>
                </w:tcPr>
                <w:p w:rsidR="001E5FE6" w:rsidRDefault="001E5FE6" w:rsidP="001E5FE6">
                  <w:pPr>
                    <w:ind w:left="1332"/>
                    <w:rPr>
                      <w:rFonts w:cs="Arial"/>
                      <w:lang w:eastAsia="en-GB"/>
                    </w:rPr>
                  </w:pPr>
                  <w:r>
                    <w:rPr>
                      <w:rFonts w:cs="Arial"/>
                    </w:rPr>
                    <w:t>Prioritising workload</w:t>
                  </w:r>
                </w:p>
              </w:tc>
              <w:tc>
                <w:tcPr>
                  <w:tcW w:w="4261" w:type="dxa"/>
                </w:tcPr>
                <w:p w:rsidR="001E5FE6" w:rsidRDefault="001E5FE6" w:rsidP="001E5FE6">
                  <w:pPr>
                    <w:tabs>
                      <w:tab w:val="right" w:pos="4045"/>
                    </w:tabs>
                    <w:ind w:left="1332"/>
                    <w:rPr>
                      <w:rFonts w:cs="Arial"/>
                      <w:lang w:eastAsia="en-GB"/>
                    </w:rPr>
                  </w:pPr>
                  <w:r>
                    <w:rPr>
                      <w:rFonts w:cs="Arial"/>
                      <w:lang w:eastAsia="en-GB"/>
                    </w:rPr>
                    <w:t>Frequent</w:t>
                  </w:r>
                </w:p>
              </w:tc>
            </w:tr>
            <w:tr w:rsidR="001E5FE6" w:rsidTr="00862104">
              <w:tc>
                <w:tcPr>
                  <w:tcW w:w="4261" w:type="dxa"/>
                </w:tcPr>
                <w:p w:rsidR="001E5FE6" w:rsidRDefault="001E5FE6" w:rsidP="001E5FE6">
                  <w:pPr>
                    <w:ind w:left="1332"/>
                    <w:rPr>
                      <w:rFonts w:cs="Arial"/>
                      <w:lang w:eastAsia="en-GB"/>
                    </w:rPr>
                  </w:pPr>
                  <w:r>
                    <w:rPr>
                      <w:rFonts w:cs="Arial"/>
                    </w:rPr>
                    <w:t>Prolonged periods of particular concentration especially with new and complex clients and those with communication difficulties</w:t>
                  </w:r>
                </w:p>
              </w:tc>
              <w:tc>
                <w:tcPr>
                  <w:tcW w:w="4261" w:type="dxa"/>
                </w:tcPr>
                <w:p w:rsidR="001E5FE6" w:rsidRDefault="001E5FE6" w:rsidP="001E5FE6">
                  <w:pPr>
                    <w:tabs>
                      <w:tab w:val="right" w:pos="4045"/>
                    </w:tabs>
                    <w:ind w:left="1332"/>
                    <w:rPr>
                      <w:rFonts w:cs="Arial"/>
                      <w:lang w:eastAsia="en-GB"/>
                    </w:rPr>
                  </w:pPr>
                  <w:r>
                    <w:rPr>
                      <w:rFonts w:cs="Arial"/>
                      <w:lang w:eastAsia="en-GB"/>
                    </w:rPr>
                    <w:t>Frequent</w:t>
                  </w:r>
                </w:p>
              </w:tc>
            </w:tr>
            <w:tr w:rsidR="001E5FE6" w:rsidTr="00862104">
              <w:tc>
                <w:tcPr>
                  <w:tcW w:w="4261" w:type="dxa"/>
                </w:tcPr>
                <w:p w:rsidR="001E5FE6" w:rsidRDefault="001E5FE6" w:rsidP="001E5FE6">
                  <w:pPr>
                    <w:ind w:left="1332"/>
                    <w:rPr>
                      <w:rFonts w:cs="Arial"/>
                      <w:lang w:eastAsia="en-GB"/>
                    </w:rPr>
                  </w:pPr>
                  <w:r>
                    <w:rPr>
                      <w:rFonts w:cs="Arial"/>
                    </w:rPr>
                    <w:t>Dealing with abusive patients or carers</w:t>
                  </w:r>
                </w:p>
              </w:tc>
              <w:tc>
                <w:tcPr>
                  <w:tcW w:w="4261" w:type="dxa"/>
                </w:tcPr>
                <w:p w:rsidR="001E5FE6" w:rsidRDefault="001E5FE6" w:rsidP="001E5FE6">
                  <w:pPr>
                    <w:tabs>
                      <w:tab w:val="right" w:pos="4045"/>
                    </w:tabs>
                    <w:ind w:left="1332"/>
                    <w:rPr>
                      <w:rFonts w:cs="Arial"/>
                      <w:lang w:eastAsia="en-GB"/>
                    </w:rPr>
                  </w:pPr>
                  <w:r>
                    <w:rPr>
                      <w:rFonts w:cs="Arial"/>
                      <w:lang w:eastAsia="en-GB"/>
                    </w:rPr>
                    <w:t>Rare</w:t>
                  </w:r>
                </w:p>
              </w:tc>
            </w:tr>
            <w:tr w:rsidR="001E5FE6" w:rsidTr="00862104">
              <w:tc>
                <w:tcPr>
                  <w:tcW w:w="4261" w:type="dxa"/>
                </w:tcPr>
                <w:p w:rsidR="001E5FE6" w:rsidRDefault="001E5FE6" w:rsidP="001E5FE6">
                  <w:pPr>
                    <w:ind w:left="1332"/>
                    <w:rPr>
                      <w:rFonts w:cs="Arial"/>
                      <w:lang w:eastAsia="en-GB"/>
                    </w:rPr>
                  </w:pPr>
                  <w:r>
                    <w:rPr>
                      <w:rFonts w:cs="Arial"/>
                    </w:rPr>
                    <w:t>Lone working</w:t>
                  </w:r>
                </w:p>
              </w:tc>
              <w:tc>
                <w:tcPr>
                  <w:tcW w:w="4261" w:type="dxa"/>
                </w:tcPr>
                <w:p w:rsidR="001E5FE6" w:rsidRDefault="001E5FE6" w:rsidP="001E5FE6">
                  <w:pPr>
                    <w:tabs>
                      <w:tab w:val="right" w:pos="4045"/>
                    </w:tabs>
                    <w:ind w:left="1332"/>
                    <w:rPr>
                      <w:rFonts w:cs="Arial"/>
                      <w:lang w:eastAsia="en-GB"/>
                    </w:rPr>
                  </w:pPr>
                  <w:r>
                    <w:rPr>
                      <w:rFonts w:cs="Arial"/>
                      <w:lang w:eastAsia="en-GB"/>
                    </w:rPr>
                    <w:t>Frequent</w:t>
                  </w:r>
                </w:p>
              </w:tc>
            </w:tr>
          </w:tbl>
          <w:p w:rsidR="001E5FE6" w:rsidRDefault="001E5FE6" w:rsidP="001E5FE6">
            <w:pPr>
              <w:pStyle w:val="Heading5"/>
            </w:pPr>
            <w:r w:rsidRPr="00DE3C77">
              <w:t>EMOTIONAL DEMANDS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1E5FE6" w:rsidTr="00862104">
              <w:tc>
                <w:tcPr>
                  <w:tcW w:w="4261" w:type="dxa"/>
                </w:tcPr>
                <w:p w:rsidR="001E5FE6" w:rsidRDefault="001E5FE6" w:rsidP="001E5FE6">
                  <w:pPr>
                    <w:ind w:left="200"/>
                    <w:rPr>
                      <w:rFonts w:cs="Arial"/>
                      <w:lang w:eastAsia="en-GB"/>
                    </w:rPr>
                  </w:pPr>
                  <w:r>
                    <w:rPr>
                      <w:rFonts w:cs="Arial"/>
                      <w:lang w:eastAsia="en-GB"/>
                    </w:rPr>
                    <w:t>Dealing directly with terminally ill patients</w:t>
                  </w:r>
                </w:p>
              </w:tc>
              <w:tc>
                <w:tcPr>
                  <w:tcW w:w="4261" w:type="dxa"/>
                </w:tcPr>
                <w:p w:rsidR="001E5FE6" w:rsidRDefault="001E5FE6" w:rsidP="001E5FE6">
                  <w:pPr>
                    <w:ind w:left="1332"/>
                    <w:rPr>
                      <w:rFonts w:cs="Arial"/>
                      <w:lang w:eastAsia="en-GB"/>
                    </w:rPr>
                  </w:pPr>
                  <w:r>
                    <w:rPr>
                      <w:rFonts w:cs="Arial"/>
                      <w:lang w:eastAsia="en-GB"/>
                    </w:rPr>
                    <w:t>Occasional</w:t>
                  </w:r>
                </w:p>
              </w:tc>
            </w:tr>
            <w:tr w:rsidR="001E5FE6" w:rsidTr="00862104">
              <w:tc>
                <w:tcPr>
                  <w:tcW w:w="4261" w:type="dxa"/>
                </w:tcPr>
                <w:p w:rsidR="001E5FE6" w:rsidRDefault="001E5FE6" w:rsidP="001E5FE6">
                  <w:pPr>
                    <w:ind w:left="200"/>
                    <w:rPr>
                      <w:rFonts w:cs="Arial"/>
                      <w:lang w:eastAsia="en-GB"/>
                    </w:rPr>
                  </w:pPr>
                  <w:r>
                    <w:rPr>
                      <w:rFonts w:cs="Arial"/>
                      <w:lang w:eastAsia="en-GB"/>
                    </w:rPr>
                    <w:t>Dealing directly with people with behavioural problems.</w:t>
                  </w:r>
                </w:p>
              </w:tc>
              <w:tc>
                <w:tcPr>
                  <w:tcW w:w="4261" w:type="dxa"/>
                </w:tcPr>
                <w:p w:rsidR="001E5FE6" w:rsidRDefault="001E5FE6" w:rsidP="001E5FE6">
                  <w:pPr>
                    <w:ind w:left="1332"/>
                    <w:rPr>
                      <w:rFonts w:cs="Arial"/>
                      <w:lang w:eastAsia="en-GB"/>
                    </w:rPr>
                  </w:pPr>
                  <w:r>
                    <w:rPr>
                      <w:rFonts w:cs="Arial"/>
                      <w:lang w:eastAsia="en-GB"/>
                    </w:rPr>
                    <w:t>Occasional</w:t>
                  </w:r>
                </w:p>
              </w:tc>
            </w:tr>
            <w:tr w:rsidR="001E5FE6" w:rsidTr="00862104">
              <w:tc>
                <w:tcPr>
                  <w:tcW w:w="4261" w:type="dxa"/>
                </w:tcPr>
                <w:p w:rsidR="001E5FE6" w:rsidRDefault="001E5FE6" w:rsidP="001E5FE6">
                  <w:pPr>
                    <w:ind w:left="200"/>
                    <w:rPr>
                      <w:rFonts w:cs="Arial"/>
                      <w:lang w:eastAsia="en-GB"/>
                    </w:rPr>
                  </w:pPr>
                  <w:r>
                    <w:rPr>
                      <w:rFonts w:cs="Arial"/>
                      <w:lang w:eastAsia="en-GB"/>
                    </w:rPr>
                    <w:t>Dealing directly with aggressive behaviour</w:t>
                  </w:r>
                </w:p>
              </w:tc>
              <w:tc>
                <w:tcPr>
                  <w:tcW w:w="4261" w:type="dxa"/>
                </w:tcPr>
                <w:p w:rsidR="001E5FE6" w:rsidRDefault="001E5FE6" w:rsidP="001E5FE6">
                  <w:pPr>
                    <w:ind w:left="1332"/>
                    <w:rPr>
                      <w:rFonts w:cs="Arial"/>
                      <w:lang w:eastAsia="en-GB"/>
                    </w:rPr>
                  </w:pPr>
                  <w:r>
                    <w:rPr>
                      <w:rFonts w:cs="Arial"/>
                      <w:lang w:eastAsia="en-GB"/>
                    </w:rPr>
                    <w:t>Rare</w:t>
                  </w:r>
                </w:p>
              </w:tc>
            </w:tr>
            <w:tr w:rsidR="001E5FE6" w:rsidTr="00862104">
              <w:tc>
                <w:tcPr>
                  <w:tcW w:w="4261" w:type="dxa"/>
                </w:tcPr>
                <w:p w:rsidR="001E5FE6" w:rsidRDefault="001E5FE6" w:rsidP="001E5FE6">
                  <w:pPr>
                    <w:ind w:left="200"/>
                    <w:rPr>
                      <w:rFonts w:cs="Arial"/>
                      <w:lang w:eastAsia="en-GB"/>
                    </w:rPr>
                  </w:pPr>
                  <w:r>
                    <w:rPr>
                      <w:rFonts w:cs="Arial"/>
                      <w:lang w:eastAsia="en-GB"/>
                    </w:rPr>
                    <w:t xml:space="preserve">Dealing directly with addiction related problems </w:t>
                  </w:r>
                </w:p>
              </w:tc>
              <w:tc>
                <w:tcPr>
                  <w:tcW w:w="4261" w:type="dxa"/>
                </w:tcPr>
                <w:p w:rsidR="001E5FE6" w:rsidRDefault="001E5FE6" w:rsidP="001E5FE6">
                  <w:pPr>
                    <w:ind w:left="1332"/>
                    <w:rPr>
                      <w:rFonts w:cs="Arial"/>
                      <w:lang w:eastAsia="en-GB"/>
                    </w:rPr>
                  </w:pPr>
                  <w:r>
                    <w:rPr>
                      <w:rFonts w:cs="Arial"/>
                      <w:lang w:eastAsia="en-GB"/>
                    </w:rPr>
                    <w:t xml:space="preserve">Frequent </w:t>
                  </w:r>
                </w:p>
              </w:tc>
            </w:tr>
            <w:tr w:rsidR="001E5FE6" w:rsidTr="00862104">
              <w:tc>
                <w:tcPr>
                  <w:tcW w:w="4261" w:type="dxa"/>
                </w:tcPr>
                <w:p w:rsidR="001E5FE6" w:rsidRDefault="001E5FE6" w:rsidP="001E5FE6">
                  <w:pPr>
                    <w:ind w:left="200"/>
                    <w:rPr>
                      <w:rFonts w:cs="Arial"/>
                      <w:lang w:eastAsia="en-GB"/>
                    </w:rPr>
                  </w:pPr>
                  <w:r>
                    <w:rPr>
                      <w:rFonts w:cs="Arial"/>
                      <w:lang w:eastAsia="en-GB"/>
                    </w:rPr>
                    <w:t xml:space="preserve">Dealing directly with people with chronic degenerative/deteriorating conditions  </w:t>
                  </w:r>
                </w:p>
              </w:tc>
              <w:tc>
                <w:tcPr>
                  <w:tcW w:w="4261" w:type="dxa"/>
                </w:tcPr>
                <w:p w:rsidR="001E5FE6" w:rsidRDefault="001E5FE6" w:rsidP="001E5FE6">
                  <w:pPr>
                    <w:ind w:left="1332"/>
                    <w:rPr>
                      <w:rFonts w:cs="Arial"/>
                      <w:lang w:eastAsia="en-GB"/>
                    </w:rPr>
                  </w:pPr>
                  <w:r>
                    <w:rPr>
                      <w:rFonts w:cs="Arial"/>
                      <w:lang w:eastAsia="en-GB"/>
                    </w:rPr>
                    <w:t xml:space="preserve">Frequent </w:t>
                  </w:r>
                </w:p>
              </w:tc>
            </w:tr>
            <w:tr w:rsidR="001E5FE6" w:rsidTr="00862104">
              <w:tc>
                <w:tcPr>
                  <w:tcW w:w="4261" w:type="dxa"/>
                </w:tcPr>
                <w:p w:rsidR="001E5FE6" w:rsidRDefault="001E5FE6" w:rsidP="001E5FE6">
                  <w:pPr>
                    <w:ind w:left="200"/>
                    <w:rPr>
                      <w:rFonts w:cs="Arial"/>
                      <w:lang w:eastAsia="en-GB"/>
                    </w:rPr>
                  </w:pPr>
                  <w:r>
                    <w:rPr>
                      <w:rFonts w:cs="Arial"/>
                      <w:lang w:eastAsia="en-GB"/>
                    </w:rPr>
                    <w:t>Dealing directly with complex  family dynamics</w:t>
                  </w:r>
                </w:p>
              </w:tc>
              <w:tc>
                <w:tcPr>
                  <w:tcW w:w="4261" w:type="dxa"/>
                </w:tcPr>
                <w:p w:rsidR="001E5FE6" w:rsidRDefault="001E5FE6" w:rsidP="001E5FE6">
                  <w:pPr>
                    <w:ind w:left="1332"/>
                    <w:rPr>
                      <w:rFonts w:cs="Arial"/>
                      <w:lang w:eastAsia="en-GB"/>
                    </w:rPr>
                  </w:pPr>
                  <w:r>
                    <w:rPr>
                      <w:rFonts w:cs="Arial"/>
                      <w:lang w:eastAsia="en-GB"/>
                    </w:rPr>
                    <w:t>Frequent</w:t>
                  </w:r>
                </w:p>
              </w:tc>
            </w:tr>
            <w:tr w:rsidR="001E5FE6" w:rsidTr="00862104">
              <w:tc>
                <w:tcPr>
                  <w:tcW w:w="4261" w:type="dxa"/>
                </w:tcPr>
                <w:p w:rsidR="001E5FE6" w:rsidRDefault="001E5FE6" w:rsidP="001E5FE6">
                  <w:pPr>
                    <w:ind w:left="200"/>
                    <w:rPr>
                      <w:rFonts w:cs="Arial"/>
                      <w:lang w:eastAsia="en-GB"/>
                    </w:rPr>
                  </w:pPr>
                  <w:r>
                    <w:rPr>
                      <w:rFonts w:cs="Arial"/>
                      <w:lang w:eastAsia="en-GB"/>
                    </w:rPr>
                    <w:t>Dealing directly with the risk of aggressive behaviour/dangerous situations</w:t>
                  </w:r>
                </w:p>
              </w:tc>
              <w:tc>
                <w:tcPr>
                  <w:tcW w:w="4261" w:type="dxa"/>
                </w:tcPr>
                <w:p w:rsidR="001E5FE6" w:rsidRDefault="001E5FE6" w:rsidP="001E5FE6">
                  <w:pPr>
                    <w:ind w:left="1332"/>
                    <w:rPr>
                      <w:rFonts w:cs="Arial"/>
                      <w:lang w:eastAsia="en-GB"/>
                    </w:rPr>
                  </w:pPr>
                  <w:r>
                    <w:rPr>
                      <w:rFonts w:cs="Arial"/>
                      <w:lang w:eastAsia="en-GB"/>
                    </w:rPr>
                    <w:t>Frequent</w:t>
                  </w:r>
                </w:p>
              </w:tc>
            </w:tr>
            <w:tr w:rsidR="001E5FE6" w:rsidTr="00862104">
              <w:tc>
                <w:tcPr>
                  <w:tcW w:w="4261" w:type="dxa"/>
                </w:tcPr>
                <w:p w:rsidR="001E5FE6" w:rsidRDefault="001E5FE6" w:rsidP="001E5FE6">
                  <w:pPr>
                    <w:ind w:left="200"/>
                    <w:rPr>
                      <w:rFonts w:cs="Arial"/>
                      <w:lang w:eastAsia="en-GB"/>
                    </w:rPr>
                  </w:pPr>
                  <w:r>
                    <w:rPr>
                      <w:rFonts w:cs="Arial"/>
                      <w:lang w:eastAsia="en-GB"/>
                    </w:rPr>
                    <w:t xml:space="preserve">Direct exposure to distressing/ emotional circumstances </w:t>
                  </w:r>
                </w:p>
              </w:tc>
              <w:tc>
                <w:tcPr>
                  <w:tcW w:w="4261" w:type="dxa"/>
                </w:tcPr>
                <w:p w:rsidR="001E5FE6" w:rsidRDefault="001E5FE6" w:rsidP="001E5FE6">
                  <w:pPr>
                    <w:ind w:left="1332"/>
                    <w:rPr>
                      <w:rFonts w:cs="Arial"/>
                      <w:lang w:eastAsia="en-GB"/>
                    </w:rPr>
                  </w:pPr>
                  <w:r>
                    <w:rPr>
                      <w:rFonts w:cs="Arial"/>
                      <w:lang w:eastAsia="en-GB"/>
                    </w:rPr>
                    <w:t>Frequent</w:t>
                  </w:r>
                </w:p>
              </w:tc>
            </w:tr>
          </w:tbl>
          <w:p w:rsidR="001E5FE6" w:rsidRDefault="001E5FE6" w:rsidP="001E5FE6">
            <w:pPr>
              <w:pStyle w:val="Heading5"/>
              <w:rPr>
                <w:rFonts w:cs="Arial"/>
              </w:rPr>
            </w:pPr>
            <w:r w:rsidRPr="00DE3C77">
              <w:t>WORKING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1E5FE6" w:rsidTr="00862104">
              <w:tc>
                <w:tcPr>
                  <w:tcW w:w="4261" w:type="dxa"/>
                </w:tcPr>
                <w:p w:rsidR="001E5FE6" w:rsidRDefault="001E5FE6" w:rsidP="001E5FE6">
                  <w:pPr>
                    <w:ind w:left="200"/>
                    <w:rPr>
                      <w:rFonts w:cs="Arial"/>
                      <w:lang w:eastAsia="en-GB"/>
                    </w:rPr>
                  </w:pPr>
                  <w:r>
                    <w:rPr>
                      <w:rFonts w:cs="Arial"/>
                      <w:lang w:eastAsia="en-GB"/>
                    </w:rPr>
                    <w:t>Driving to patient’s houses</w:t>
                  </w:r>
                </w:p>
              </w:tc>
              <w:tc>
                <w:tcPr>
                  <w:tcW w:w="4261" w:type="dxa"/>
                </w:tcPr>
                <w:p w:rsidR="001E5FE6" w:rsidRDefault="001E5FE6" w:rsidP="001E5FE6">
                  <w:pPr>
                    <w:ind w:left="1332"/>
                    <w:rPr>
                      <w:rFonts w:cs="Arial"/>
                      <w:lang w:eastAsia="en-GB"/>
                    </w:rPr>
                  </w:pPr>
                  <w:r>
                    <w:rPr>
                      <w:rFonts w:cs="Arial"/>
                      <w:lang w:eastAsia="en-GB"/>
                    </w:rPr>
                    <w:t xml:space="preserve">Frequent </w:t>
                  </w:r>
                </w:p>
              </w:tc>
            </w:tr>
            <w:tr w:rsidR="001E5FE6" w:rsidTr="00862104">
              <w:tc>
                <w:tcPr>
                  <w:tcW w:w="4261" w:type="dxa"/>
                </w:tcPr>
                <w:p w:rsidR="001E5FE6" w:rsidRDefault="001E5FE6" w:rsidP="001E5FE6">
                  <w:pPr>
                    <w:ind w:left="200"/>
                    <w:rPr>
                      <w:rFonts w:cs="Arial"/>
                      <w:lang w:eastAsia="en-GB"/>
                    </w:rPr>
                  </w:pPr>
                  <w:r>
                    <w:rPr>
                      <w:rFonts w:cs="Arial"/>
                      <w:lang w:eastAsia="en-GB"/>
                    </w:rPr>
                    <w:t>Working in patient’s houses with unpleasant working conditions, e.g. uncleanliness, tobacco smoke, variable temperatures, variable lighting, pets, clutter</w:t>
                  </w:r>
                </w:p>
              </w:tc>
              <w:tc>
                <w:tcPr>
                  <w:tcW w:w="4261" w:type="dxa"/>
                </w:tcPr>
                <w:p w:rsidR="001E5FE6" w:rsidRDefault="001E5FE6" w:rsidP="001E5FE6">
                  <w:pPr>
                    <w:ind w:left="1332"/>
                    <w:rPr>
                      <w:rFonts w:cs="Arial"/>
                      <w:lang w:eastAsia="en-GB"/>
                    </w:rPr>
                  </w:pPr>
                  <w:r>
                    <w:rPr>
                      <w:rFonts w:cs="Arial"/>
                      <w:lang w:eastAsia="en-GB"/>
                    </w:rPr>
                    <w:t xml:space="preserve">Frequent </w:t>
                  </w:r>
                </w:p>
              </w:tc>
            </w:tr>
            <w:tr w:rsidR="001E5FE6" w:rsidTr="00862104">
              <w:tc>
                <w:tcPr>
                  <w:tcW w:w="4261" w:type="dxa"/>
                </w:tcPr>
                <w:p w:rsidR="001E5FE6" w:rsidRDefault="001E5FE6" w:rsidP="001E5FE6">
                  <w:pPr>
                    <w:ind w:left="200"/>
                    <w:rPr>
                      <w:rFonts w:cs="Arial"/>
                      <w:lang w:eastAsia="en-GB"/>
                    </w:rPr>
                  </w:pPr>
                  <w:r>
                    <w:rPr>
                      <w:rFonts w:cs="Arial"/>
                      <w:lang w:eastAsia="en-GB"/>
                    </w:rPr>
                    <w:t>Dealing with aggressive behaviour of patients, relatives, carers or friends.</w:t>
                  </w:r>
                </w:p>
              </w:tc>
              <w:tc>
                <w:tcPr>
                  <w:tcW w:w="4261" w:type="dxa"/>
                </w:tcPr>
                <w:p w:rsidR="001E5FE6" w:rsidRDefault="001E5FE6" w:rsidP="001E5FE6">
                  <w:pPr>
                    <w:ind w:left="1332"/>
                    <w:rPr>
                      <w:rFonts w:cs="Arial"/>
                      <w:lang w:eastAsia="en-GB"/>
                    </w:rPr>
                  </w:pPr>
                  <w:r>
                    <w:rPr>
                      <w:rFonts w:cs="Arial"/>
                      <w:lang w:eastAsia="en-GB"/>
                    </w:rPr>
                    <w:t>Rare</w:t>
                  </w:r>
                </w:p>
              </w:tc>
            </w:tr>
            <w:tr w:rsidR="001E5FE6" w:rsidTr="00862104">
              <w:tc>
                <w:tcPr>
                  <w:tcW w:w="4261" w:type="dxa"/>
                </w:tcPr>
                <w:p w:rsidR="001E5FE6" w:rsidRDefault="001E5FE6" w:rsidP="001E5FE6">
                  <w:pPr>
                    <w:ind w:left="200"/>
                    <w:rPr>
                      <w:rFonts w:cs="Arial"/>
                      <w:lang w:eastAsia="en-GB"/>
                    </w:rPr>
                  </w:pPr>
                  <w:r>
                    <w:rPr>
                      <w:rFonts w:cs="Arial"/>
                      <w:lang w:eastAsia="en-GB"/>
                    </w:rPr>
                    <w:t xml:space="preserve">Working in isolation when on community visits </w:t>
                  </w:r>
                </w:p>
              </w:tc>
              <w:tc>
                <w:tcPr>
                  <w:tcW w:w="4261" w:type="dxa"/>
                </w:tcPr>
                <w:p w:rsidR="001E5FE6" w:rsidRDefault="001E5FE6" w:rsidP="001E5FE6">
                  <w:pPr>
                    <w:ind w:left="1332"/>
                    <w:rPr>
                      <w:rFonts w:cs="Arial"/>
                      <w:lang w:eastAsia="en-GB"/>
                    </w:rPr>
                  </w:pPr>
                  <w:r>
                    <w:rPr>
                      <w:rFonts w:cs="Arial"/>
                      <w:lang w:eastAsia="en-GB"/>
                    </w:rPr>
                    <w:t xml:space="preserve">Frequent </w:t>
                  </w:r>
                </w:p>
              </w:tc>
            </w:tr>
            <w:tr w:rsidR="001E5FE6" w:rsidTr="00862104">
              <w:tc>
                <w:tcPr>
                  <w:tcW w:w="4261" w:type="dxa"/>
                </w:tcPr>
                <w:p w:rsidR="001E5FE6" w:rsidRDefault="001E5FE6" w:rsidP="001E5FE6">
                  <w:pPr>
                    <w:ind w:left="200"/>
                    <w:rPr>
                      <w:rFonts w:cs="Arial"/>
                      <w:lang w:eastAsia="en-GB"/>
                    </w:rPr>
                  </w:pPr>
                  <w:r>
                    <w:rPr>
                      <w:rFonts w:cs="Arial"/>
                      <w:lang w:eastAsia="en-GB"/>
                    </w:rPr>
                    <w:t>Working in deprived social areas or potentially unsafe situations/</w:t>
                  </w:r>
                </w:p>
                <w:p w:rsidR="001E5FE6" w:rsidRDefault="001E5FE6" w:rsidP="001E5FE6">
                  <w:pPr>
                    <w:ind w:left="200"/>
                    <w:rPr>
                      <w:rFonts w:cs="Arial"/>
                      <w:lang w:eastAsia="en-GB"/>
                    </w:rPr>
                  </w:pPr>
                  <w:r>
                    <w:rPr>
                      <w:rFonts w:cs="Arial"/>
                      <w:lang w:eastAsia="en-GB"/>
                    </w:rPr>
                    <w:t>environments.</w:t>
                  </w:r>
                </w:p>
              </w:tc>
              <w:tc>
                <w:tcPr>
                  <w:tcW w:w="4261" w:type="dxa"/>
                </w:tcPr>
                <w:p w:rsidR="001E5FE6" w:rsidRDefault="001E5FE6" w:rsidP="001E5FE6">
                  <w:pPr>
                    <w:ind w:left="1332"/>
                    <w:rPr>
                      <w:rFonts w:cs="Arial"/>
                      <w:lang w:eastAsia="en-GB"/>
                    </w:rPr>
                  </w:pPr>
                  <w:r>
                    <w:rPr>
                      <w:rFonts w:cs="Arial"/>
                      <w:lang w:eastAsia="en-GB"/>
                    </w:rPr>
                    <w:t>Occasional</w:t>
                  </w:r>
                </w:p>
              </w:tc>
            </w:tr>
          </w:tbl>
          <w:p w:rsidR="001E5FE6" w:rsidRDefault="001E5FE6" w:rsidP="001E5FE6">
            <w:pPr>
              <w:pStyle w:val="Heading5"/>
            </w:pPr>
          </w:p>
          <w:p w:rsidR="009C590F" w:rsidRDefault="009C590F" w:rsidP="00D65BD0">
            <w:pPr>
              <w:ind w:right="-270"/>
              <w:jc w:val="both"/>
              <w:rPr>
                <w:rFonts w:cs="Arial"/>
                <w:b/>
                <w:bCs/>
                <w:sz w:val="22"/>
                <w:szCs w:val="22"/>
              </w:rPr>
            </w:pPr>
          </w:p>
          <w:p w:rsidR="001E5FE6" w:rsidRDefault="001E5FE6" w:rsidP="00D65BD0">
            <w:pPr>
              <w:ind w:right="-270"/>
              <w:jc w:val="both"/>
              <w:rPr>
                <w:rFonts w:cs="Arial"/>
                <w:b/>
                <w:bCs/>
                <w:sz w:val="22"/>
                <w:szCs w:val="22"/>
              </w:rPr>
            </w:pPr>
          </w:p>
          <w:p w:rsidR="001E5FE6" w:rsidRPr="00186D21" w:rsidRDefault="001E5FE6" w:rsidP="00D65BD0">
            <w:pPr>
              <w:ind w:right="-270"/>
              <w:jc w:val="both"/>
              <w:rPr>
                <w:rFonts w:cs="Arial"/>
                <w:b/>
                <w:bCs/>
                <w:sz w:val="22"/>
                <w:szCs w:val="22"/>
              </w:rPr>
            </w:pPr>
          </w:p>
          <w:p w:rsidR="00346B18" w:rsidRPr="00186D21" w:rsidRDefault="00346B18" w:rsidP="00D65BD0">
            <w:pPr>
              <w:ind w:right="-270"/>
              <w:jc w:val="both"/>
              <w:rPr>
                <w:rFonts w:cs="Arial"/>
                <w:b/>
                <w:bCs/>
                <w:sz w:val="22"/>
                <w:szCs w:val="22"/>
              </w:rPr>
            </w:pPr>
          </w:p>
        </w:tc>
      </w:tr>
      <w:tr w:rsidR="00654ADA" w:rsidRPr="00186D21">
        <w:tblPrEx>
          <w:tblCellMar>
            <w:top w:w="0" w:type="dxa"/>
            <w:bottom w:w="0" w:type="dxa"/>
          </w:tblCellMar>
        </w:tblPrEx>
        <w:tc>
          <w:tcPr>
            <w:tcW w:w="10008" w:type="dxa"/>
            <w:gridSpan w:val="2"/>
          </w:tcPr>
          <w:p w:rsidR="00346B18" w:rsidRPr="00186D21" w:rsidRDefault="00346B18">
            <w:pPr>
              <w:ind w:right="-270"/>
              <w:jc w:val="both"/>
              <w:rPr>
                <w:rFonts w:cs="Arial"/>
                <w:b/>
                <w:bCs/>
                <w:sz w:val="22"/>
                <w:szCs w:val="22"/>
              </w:rPr>
            </w:pPr>
          </w:p>
          <w:p w:rsidR="00654ADA" w:rsidRPr="00186D21" w:rsidRDefault="00DA5EFC">
            <w:pPr>
              <w:ind w:right="-270"/>
              <w:jc w:val="both"/>
              <w:rPr>
                <w:rFonts w:cs="Arial"/>
                <w:b/>
                <w:bCs/>
                <w:sz w:val="22"/>
                <w:szCs w:val="22"/>
              </w:rPr>
            </w:pPr>
            <w:r w:rsidRPr="00186D21">
              <w:rPr>
                <w:rFonts w:cs="Arial"/>
                <w:b/>
                <w:bCs/>
                <w:sz w:val="22"/>
                <w:szCs w:val="22"/>
              </w:rPr>
              <w:t>11</w:t>
            </w:r>
            <w:r w:rsidR="00654ADA" w:rsidRPr="00186D21">
              <w:rPr>
                <w:rFonts w:cs="Arial"/>
                <w:b/>
                <w:bCs/>
                <w:sz w:val="22"/>
                <w:szCs w:val="22"/>
              </w:rPr>
              <w:t>.  MOST CHALLENGING/DIFFICULT PARTS OF THE JOB</w:t>
            </w:r>
          </w:p>
          <w:p w:rsidR="00654ADA" w:rsidRPr="00186D21" w:rsidRDefault="00654ADA">
            <w:pPr>
              <w:ind w:right="-270"/>
              <w:jc w:val="both"/>
              <w:rPr>
                <w:rFonts w:cs="Arial"/>
                <w:b/>
                <w:bCs/>
                <w:sz w:val="22"/>
                <w:szCs w:val="22"/>
              </w:rPr>
            </w:pPr>
          </w:p>
          <w:p w:rsidR="00186D21" w:rsidRDefault="00186D21" w:rsidP="00D450DD">
            <w:pPr>
              <w:ind w:right="-270"/>
              <w:jc w:val="both"/>
              <w:rPr>
                <w:rFonts w:cs="Arial"/>
                <w:sz w:val="22"/>
                <w:szCs w:val="22"/>
              </w:rPr>
            </w:pPr>
            <w:r w:rsidRPr="00186D21">
              <w:rPr>
                <w:rFonts w:cs="Arial"/>
                <w:bCs/>
                <w:sz w:val="22"/>
                <w:szCs w:val="22"/>
              </w:rPr>
              <w:t>Working with clients with chronic degenerative conditions, maintaining motivation to address health and social care issues, which may involve palliative or terminal care</w:t>
            </w:r>
            <w:r w:rsidRPr="00186D21" w:rsidDel="00186D21">
              <w:rPr>
                <w:rFonts w:cs="Arial"/>
                <w:sz w:val="22"/>
                <w:szCs w:val="22"/>
              </w:rPr>
              <w:t xml:space="preserve"> </w:t>
            </w:r>
          </w:p>
          <w:p w:rsidR="0030020A" w:rsidRDefault="0030020A" w:rsidP="00D450DD">
            <w:pPr>
              <w:ind w:right="-270"/>
              <w:jc w:val="both"/>
              <w:rPr>
                <w:rFonts w:cs="Arial"/>
                <w:sz w:val="22"/>
                <w:szCs w:val="22"/>
              </w:rPr>
            </w:pPr>
          </w:p>
          <w:p w:rsidR="0030020A" w:rsidRPr="00186D21" w:rsidRDefault="0030020A" w:rsidP="00D450DD">
            <w:pPr>
              <w:ind w:right="-270"/>
              <w:jc w:val="both"/>
              <w:rPr>
                <w:rFonts w:cs="Arial"/>
                <w:sz w:val="22"/>
                <w:szCs w:val="22"/>
              </w:rPr>
            </w:pPr>
            <w:r>
              <w:rPr>
                <w:rFonts w:cs="Arial"/>
                <w:sz w:val="22"/>
                <w:szCs w:val="22"/>
              </w:rPr>
              <w:t xml:space="preserve">Balancing the demands of working across </w:t>
            </w:r>
            <w:r w:rsidR="004C54E1">
              <w:rPr>
                <w:rFonts w:cs="Arial"/>
                <w:sz w:val="22"/>
                <w:szCs w:val="22"/>
              </w:rPr>
              <w:t>the service</w:t>
            </w:r>
            <w:r>
              <w:rPr>
                <w:rFonts w:cs="Arial"/>
                <w:sz w:val="22"/>
                <w:szCs w:val="22"/>
              </w:rPr>
              <w:t xml:space="preserve"> and the need to respond timeously to all referral to meet service deliverables</w:t>
            </w:r>
          </w:p>
          <w:p w:rsidR="00186D21" w:rsidRPr="00186D21" w:rsidRDefault="00186D21" w:rsidP="00D450DD">
            <w:pPr>
              <w:ind w:right="-270"/>
              <w:jc w:val="both"/>
              <w:rPr>
                <w:rFonts w:cs="Arial"/>
                <w:sz w:val="22"/>
                <w:szCs w:val="22"/>
              </w:rPr>
            </w:pPr>
          </w:p>
          <w:p w:rsidR="00D450DD" w:rsidRPr="00186D21" w:rsidRDefault="00D450DD" w:rsidP="00D450DD">
            <w:pPr>
              <w:ind w:right="-270"/>
              <w:jc w:val="both"/>
              <w:rPr>
                <w:rFonts w:cs="Arial"/>
                <w:sz w:val="22"/>
                <w:szCs w:val="22"/>
              </w:rPr>
            </w:pPr>
            <w:r w:rsidRPr="00186D21">
              <w:rPr>
                <w:rFonts w:cs="Arial"/>
                <w:sz w:val="22"/>
                <w:szCs w:val="22"/>
              </w:rPr>
              <w:t xml:space="preserve">Undertake a physically and mentally demanding job whilst taking care to safeguard </w:t>
            </w:r>
          </w:p>
          <w:p w:rsidR="00D450DD" w:rsidRPr="00186D21" w:rsidRDefault="00D450DD" w:rsidP="00D450DD">
            <w:pPr>
              <w:ind w:right="-270"/>
              <w:jc w:val="both"/>
              <w:rPr>
                <w:rFonts w:cs="Arial"/>
                <w:sz w:val="22"/>
                <w:szCs w:val="22"/>
              </w:rPr>
            </w:pPr>
            <w:r w:rsidRPr="00186D21">
              <w:rPr>
                <w:rFonts w:cs="Arial"/>
                <w:sz w:val="22"/>
                <w:szCs w:val="22"/>
              </w:rPr>
              <w:t>own  health and safety as well as that of patients and colleagues</w:t>
            </w:r>
          </w:p>
          <w:p w:rsidR="00F84AB7" w:rsidRDefault="00F84AB7" w:rsidP="00F84AB7">
            <w:pPr>
              <w:ind w:right="431"/>
              <w:jc w:val="both"/>
              <w:rPr>
                <w:rFonts w:cs="Arial"/>
                <w:sz w:val="22"/>
                <w:szCs w:val="22"/>
              </w:rPr>
            </w:pPr>
          </w:p>
          <w:p w:rsidR="00D450DD" w:rsidRPr="00186D21" w:rsidRDefault="00186D21" w:rsidP="00F84AB7">
            <w:pPr>
              <w:ind w:right="431"/>
              <w:jc w:val="both"/>
              <w:rPr>
                <w:rFonts w:cs="Arial"/>
                <w:sz w:val="22"/>
                <w:szCs w:val="22"/>
              </w:rPr>
            </w:pPr>
            <w:r w:rsidRPr="00186D21">
              <w:rPr>
                <w:rFonts w:cs="Arial"/>
                <w:bCs/>
                <w:sz w:val="22"/>
                <w:szCs w:val="22"/>
              </w:rPr>
              <w:t>Maintaining communication with a large number of external agencies, to ensure that recommended services and input are being delivered to the client in an optimum time frame.</w:t>
            </w:r>
          </w:p>
          <w:p w:rsidR="00D450DD" w:rsidRPr="00186D21" w:rsidRDefault="00D450DD" w:rsidP="00D450DD">
            <w:pPr>
              <w:ind w:right="-270"/>
              <w:rPr>
                <w:rFonts w:cs="Arial"/>
                <w:sz w:val="22"/>
                <w:szCs w:val="22"/>
              </w:rPr>
            </w:pPr>
          </w:p>
          <w:p w:rsidR="00D65BD0" w:rsidRPr="00186D21" w:rsidRDefault="00D450DD" w:rsidP="00B11D6D">
            <w:pPr>
              <w:ind w:right="-270"/>
              <w:rPr>
                <w:rFonts w:cs="Arial"/>
                <w:sz w:val="22"/>
                <w:szCs w:val="22"/>
              </w:rPr>
            </w:pPr>
            <w:r w:rsidRPr="00186D21">
              <w:rPr>
                <w:rFonts w:cs="Arial"/>
                <w:sz w:val="22"/>
                <w:szCs w:val="22"/>
              </w:rPr>
              <w:t>Coping with the emotional demands of patients and carers.</w:t>
            </w:r>
          </w:p>
          <w:p w:rsidR="00D65BD0" w:rsidRPr="00186D21" w:rsidRDefault="00D65BD0">
            <w:pPr>
              <w:ind w:right="-270"/>
              <w:jc w:val="both"/>
              <w:rPr>
                <w:rFonts w:cs="Arial"/>
                <w:b/>
                <w:bCs/>
                <w:sz w:val="22"/>
                <w:szCs w:val="22"/>
              </w:rPr>
            </w:pPr>
          </w:p>
        </w:tc>
      </w:tr>
      <w:tr w:rsidR="00654ADA" w:rsidRPr="00186D21">
        <w:tblPrEx>
          <w:tblCellMar>
            <w:top w:w="0" w:type="dxa"/>
            <w:bottom w:w="0" w:type="dxa"/>
          </w:tblCellMar>
        </w:tblPrEx>
        <w:tc>
          <w:tcPr>
            <w:tcW w:w="10008" w:type="dxa"/>
            <w:gridSpan w:val="2"/>
          </w:tcPr>
          <w:p w:rsidR="00A91FE4" w:rsidRPr="00186D21" w:rsidRDefault="00A91FE4" w:rsidP="00A91FE4">
            <w:pPr>
              <w:ind w:left="360" w:right="-270"/>
              <w:jc w:val="both"/>
              <w:rPr>
                <w:rFonts w:cs="Arial"/>
                <w:b/>
                <w:bCs/>
                <w:sz w:val="22"/>
                <w:szCs w:val="22"/>
              </w:rPr>
            </w:pPr>
          </w:p>
          <w:p w:rsidR="00D65BD0" w:rsidRPr="00186D21" w:rsidRDefault="00D65BD0" w:rsidP="00F84AB7">
            <w:pPr>
              <w:numPr>
                <w:ilvl w:val="0"/>
                <w:numId w:val="19"/>
              </w:numPr>
              <w:ind w:right="-270"/>
              <w:jc w:val="both"/>
              <w:rPr>
                <w:rFonts w:cs="Arial"/>
                <w:b/>
                <w:bCs/>
                <w:sz w:val="22"/>
                <w:szCs w:val="22"/>
              </w:rPr>
            </w:pPr>
            <w:r w:rsidRPr="00186D21">
              <w:rPr>
                <w:rFonts w:cs="Arial"/>
                <w:b/>
                <w:bCs/>
                <w:sz w:val="22"/>
                <w:szCs w:val="22"/>
              </w:rPr>
              <w:t>KNOWLEDGE, TRAINING AND EXPERIENCE REQUIRED TO DO THE JOB</w:t>
            </w:r>
          </w:p>
          <w:p w:rsidR="00346B18" w:rsidRPr="00186D21" w:rsidRDefault="00346B18" w:rsidP="00D450DD">
            <w:pPr>
              <w:pStyle w:val="Heading3"/>
              <w:rPr>
                <w:b w:val="0"/>
                <w:sz w:val="22"/>
                <w:szCs w:val="22"/>
              </w:rPr>
            </w:pPr>
          </w:p>
          <w:p w:rsidR="00D450DD" w:rsidRPr="00186D21" w:rsidRDefault="00D450DD" w:rsidP="00F84AB7">
            <w:pPr>
              <w:pStyle w:val="Heading3"/>
              <w:rPr>
                <w:b w:val="0"/>
                <w:sz w:val="22"/>
                <w:szCs w:val="22"/>
              </w:rPr>
            </w:pPr>
            <w:r w:rsidRPr="00186D21">
              <w:rPr>
                <w:b w:val="0"/>
                <w:sz w:val="22"/>
                <w:szCs w:val="22"/>
              </w:rPr>
              <w:t xml:space="preserve">Degree or diploma in </w:t>
            </w:r>
            <w:r w:rsidR="00A74832">
              <w:rPr>
                <w:b w:val="0"/>
                <w:sz w:val="22"/>
                <w:szCs w:val="22"/>
              </w:rPr>
              <w:t>Occupational Therapy</w:t>
            </w:r>
          </w:p>
          <w:p w:rsidR="00D450DD" w:rsidRPr="00186D21" w:rsidRDefault="00D450DD" w:rsidP="00186D21">
            <w:pPr>
              <w:ind w:left="1080" w:right="-270"/>
              <w:jc w:val="both"/>
              <w:rPr>
                <w:rFonts w:cs="Arial"/>
                <w:sz w:val="22"/>
                <w:szCs w:val="22"/>
              </w:rPr>
            </w:pPr>
          </w:p>
          <w:p w:rsidR="00D450DD" w:rsidRPr="00186D21" w:rsidRDefault="00D450DD" w:rsidP="00F84AB7">
            <w:pPr>
              <w:ind w:right="-270"/>
              <w:jc w:val="both"/>
              <w:rPr>
                <w:rFonts w:cs="Arial"/>
                <w:sz w:val="22"/>
                <w:szCs w:val="22"/>
              </w:rPr>
            </w:pPr>
            <w:r w:rsidRPr="00186D21">
              <w:rPr>
                <w:rFonts w:cs="Arial"/>
                <w:sz w:val="22"/>
                <w:szCs w:val="22"/>
              </w:rPr>
              <w:t>Current Health Professional Council  registration</w:t>
            </w:r>
          </w:p>
          <w:p w:rsidR="00D450DD" w:rsidRPr="00186D21" w:rsidRDefault="00D450DD" w:rsidP="00186D21">
            <w:pPr>
              <w:ind w:right="-270"/>
              <w:jc w:val="both"/>
              <w:rPr>
                <w:rFonts w:cs="Arial"/>
                <w:sz w:val="22"/>
                <w:szCs w:val="22"/>
              </w:rPr>
            </w:pPr>
          </w:p>
          <w:p w:rsidR="00D450DD" w:rsidRPr="00186D21" w:rsidRDefault="00E6100F" w:rsidP="00F84AB7">
            <w:pPr>
              <w:ind w:right="-270"/>
              <w:jc w:val="both"/>
              <w:rPr>
                <w:rFonts w:cs="Arial"/>
                <w:sz w:val="22"/>
                <w:szCs w:val="22"/>
              </w:rPr>
            </w:pPr>
            <w:r>
              <w:rPr>
                <w:rFonts w:cs="Arial"/>
                <w:sz w:val="22"/>
                <w:szCs w:val="22"/>
              </w:rPr>
              <w:t xml:space="preserve">2 </w:t>
            </w:r>
            <w:r w:rsidR="00DA5EFC" w:rsidRPr="00186D21">
              <w:rPr>
                <w:rFonts w:cs="Arial"/>
                <w:sz w:val="22"/>
                <w:szCs w:val="22"/>
              </w:rPr>
              <w:t xml:space="preserve">yrs post graduate </w:t>
            </w:r>
            <w:r w:rsidR="004C54E1">
              <w:rPr>
                <w:rFonts w:cs="Arial"/>
                <w:sz w:val="22"/>
                <w:szCs w:val="22"/>
              </w:rPr>
              <w:t>experience</w:t>
            </w:r>
            <w:r w:rsidR="00DA5EFC" w:rsidRPr="00186D21">
              <w:rPr>
                <w:rFonts w:cs="Arial"/>
                <w:sz w:val="22"/>
                <w:szCs w:val="22"/>
              </w:rPr>
              <w:t xml:space="preserve">. </w:t>
            </w:r>
            <w:r w:rsidR="00D0202F">
              <w:rPr>
                <w:rFonts w:cs="Arial"/>
                <w:sz w:val="22"/>
                <w:szCs w:val="22"/>
              </w:rPr>
              <w:t>NHS experience desirable.</w:t>
            </w:r>
          </w:p>
          <w:p w:rsidR="00D450DD" w:rsidRPr="00186D21" w:rsidRDefault="00D450DD" w:rsidP="00186D21">
            <w:pPr>
              <w:ind w:right="-270"/>
              <w:jc w:val="both"/>
              <w:rPr>
                <w:rFonts w:cs="Arial"/>
                <w:sz w:val="22"/>
                <w:szCs w:val="22"/>
              </w:rPr>
            </w:pPr>
          </w:p>
          <w:p w:rsidR="00D450DD" w:rsidRPr="00186D21" w:rsidRDefault="00D450DD" w:rsidP="00F84AB7">
            <w:pPr>
              <w:ind w:right="-270"/>
              <w:jc w:val="both"/>
              <w:rPr>
                <w:rFonts w:cs="Arial"/>
                <w:sz w:val="22"/>
                <w:szCs w:val="22"/>
              </w:rPr>
            </w:pPr>
            <w:r w:rsidRPr="00186D21">
              <w:rPr>
                <w:rFonts w:cs="Arial"/>
                <w:sz w:val="22"/>
                <w:szCs w:val="22"/>
              </w:rPr>
              <w:t>Proven clinical expertise in the treatment of care of the elderly, neurological conditions, orthopaedics.</w:t>
            </w:r>
          </w:p>
          <w:p w:rsidR="00D450DD" w:rsidRPr="00186D21" w:rsidRDefault="00D450DD" w:rsidP="00186D21">
            <w:pPr>
              <w:ind w:right="-270"/>
              <w:jc w:val="both"/>
              <w:rPr>
                <w:rFonts w:cs="Arial"/>
                <w:sz w:val="22"/>
                <w:szCs w:val="22"/>
              </w:rPr>
            </w:pPr>
          </w:p>
          <w:p w:rsidR="00D450DD" w:rsidRPr="00186D21" w:rsidRDefault="00D450DD" w:rsidP="00F84AB7">
            <w:pPr>
              <w:ind w:right="-270"/>
              <w:jc w:val="both"/>
              <w:rPr>
                <w:rFonts w:cs="Arial"/>
                <w:sz w:val="22"/>
                <w:szCs w:val="22"/>
              </w:rPr>
            </w:pPr>
            <w:r w:rsidRPr="00186D21">
              <w:rPr>
                <w:rFonts w:cs="Arial"/>
                <w:sz w:val="22"/>
                <w:szCs w:val="22"/>
              </w:rPr>
              <w:t xml:space="preserve">Relevant post graduate training – regular in-service training and post graduate courses and evidence of application of acquired skills                                                       </w:t>
            </w:r>
          </w:p>
          <w:p w:rsidR="00F84AB7" w:rsidRDefault="00F84AB7" w:rsidP="00F84AB7">
            <w:pPr>
              <w:ind w:right="-270"/>
              <w:jc w:val="both"/>
              <w:rPr>
                <w:rFonts w:cs="Arial"/>
                <w:sz w:val="22"/>
                <w:szCs w:val="22"/>
              </w:rPr>
            </w:pPr>
          </w:p>
          <w:p w:rsidR="00D450DD" w:rsidRPr="00186D21" w:rsidRDefault="00D450DD" w:rsidP="00F84AB7">
            <w:pPr>
              <w:ind w:right="-270"/>
              <w:jc w:val="both"/>
              <w:rPr>
                <w:rFonts w:cs="Arial"/>
                <w:sz w:val="22"/>
                <w:szCs w:val="22"/>
              </w:rPr>
            </w:pPr>
            <w:r w:rsidRPr="00186D21">
              <w:rPr>
                <w:rFonts w:cs="Arial"/>
                <w:sz w:val="22"/>
                <w:szCs w:val="22"/>
              </w:rPr>
              <w:t xml:space="preserve">Working knowledge of basic IT – e.g. word processing, use of internet, </w:t>
            </w:r>
          </w:p>
          <w:p w:rsidR="00D450DD" w:rsidRPr="00186D21" w:rsidRDefault="00D450DD" w:rsidP="00186D21">
            <w:pPr>
              <w:ind w:left="3960" w:right="-270"/>
              <w:jc w:val="both"/>
              <w:rPr>
                <w:rFonts w:cs="Arial"/>
                <w:sz w:val="22"/>
                <w:szCs w:val="22"/>
              </w:rPr>
            </w:pPr>
            <w:r w:rsidRPr="00186D21">
              <w:rPr>
                <w:rFonts w:cs="Arial"/>
                <w:sz w:val="22"/>
                <w:szCs w:val="22"/>
              </w:rPr>
              <w:t>Data base management</w:t>
            </w:r>
          </w:p>
          <w:p w:rsidR="00186D21" w:rsidRPr="00186D21" w:rsidRDefault="00186D21" w:rsidP="00186D21">
            <w:pPr>
              <w:ind w:right="-270"/>
              <w:jc w:val="both"/>
              <w:rPr>
                <w:rFonts w:cs="Arial"/>
                <w:sz w:val="22"/>
                <w:szCs w:val="22"/>
              </w:rPr>
            </w:pPr>
          </w:p>
          <w:p w:rsidR="00186D21" w:rsidRPr="00186D21" w:rsidRDefault="00186D21" w:rsidP="00F84AB7">
            <w:pPr>
              <w:ind w:right="431"/>
              <w:jc w:val="both"/>
              <w:rPr>
                <w:rFonts w:cs="Arial"/>
                <w:sz w:val="22"/>
                <w:szCs w:val="22"/>
              </w:rPr>
            </w:pPr>
            <w:r w:rsidRPr="00186D21">
              <w:rPr>
                <w:rFonts w:cs="Arial"/>
                <w:sz w:val="22"/>
                <w:szCs w:val="22"/>
              </w:rPr>
              <w:t xml:space="preserve">The post-holder would be expected to be fully familiar with local policies and </w:t>
            </w:r>
            <w:r>
              <w:rPr>
                <w:rFonts w:cs="Arial"/>
                <w:sz w:val="22"/>
                <w:szCs w:val="22"/>
              </w:rPr>
              <w:t xml:space="preserve">                      </w:t>
            </w:r>
            <w:r w:rsidRPr="00186D21">
              <w:rPr>
                <w:rFonts w:cs="Arial"/>
                <w:sz w:val="22"/>
                <w:szCs w:val="22"/>
              </w:rPr>
              <w:t xml:space="preserve">procedures within 6 months of taking up post through a period of planned induction and supervision. </w:t>
            </w:r>
          </w:p>
          <w:p w:rsidR="00F84AB7" w:rsidRDefault="00F84AB7" w:rsidP="00F84AB7">
            <w:pPr>
              <w:ind w:right="431"/>
              <w:jc w:val="both"/>
              <w:rPr>
                <w:rFonts w:cs="Arial"/>
                <w:sz w:val="22"/>
                <w:szCs w:val="22"/>
              </w:rPr>
            </w:pPr>
          </w:p>
          <w:p w:rsidR="00186D21" w:rsidRPr="00186D21" w:rsidRDefault="00186D21" w:rsidP="00F84AB7">
            <w:pPr>
              <w:ind w:right="431"/>
              <w:jc w:val="both"/>
              <w:rPr>
                <w:rFonts w:cs="Arial"/>
                <w:sz w:val="22"/>
                <w:szCs w:val="22"/>
              </w:rPr>
            </w:pPr>
            <w:r w:rsidRPr="00186D21">
              <w:rPr>
                <w:rFonts w:cs="Arial"/>
                <w:sz w:val="22"/>
                <w:szCs w:val="22"/>
              </w:rPr>
              <w:t xml:space="preserve">A current full driving licence is required. </w:t>
            </w:r>
          </w:p>
          <w:p w:rsidR="00186D21" w:rsidRPr="00186D21" w:rsidRDefault="00186D21" w:rsidP="00186D21">
            <w:pPr>
              <w:ind w:left="431" w:right="431"/>
              <w:jc w:val="both"/>
              <w:rPr>
                <w:rFonts w:cs="Arial"/>
                <w:sz w:val="22"/>
                <w:szCs w:val="22"/>
              </w:rPr>
            </w:pPr>
          </w:p>
          <w:p w:rsidR="00D450DD" w:rsidRPr="00186D21" w:rsidRDefault="00D450DD" w:rsidP="00D450DD">
            <w:pPr>
              <w:ind w:right="-270"/>
              <w:jc w:val="both"/>
              <w:rPr>
                <w:rFonts w:cs="Arial"/>
                <w:sz w:val="22"/>
                <w:szCs w:val="22"/>
              </w:rPr>
            </w:pPr>
          </w:p>
          <w:p w:rsidR="00D450DD" w:rsidRPr="00186D21" w:rsidRDefault="00D450DD" w:rsidP="00D450DD">
            <w:pPr>
              <w:ind w:right="-270"/>
              <w:jc w:val="both"/>
              <w:rPr>
                <w:rFonts w:cs="Arial"/>
                <w:sz w:val="22"/>
                <w:szCs w:val="22"/>
              </w:rPr>
            </w:pPr>
            <w:r w:rsidRPr="00186D21">
              <w:rPr>
                <w:rFonts w:cs="Arial"/>
                <w:sz w:val="22"/>
                <w:szCs w:val="22"/>
              </w:rPr>
              <w:t>Annual updates :-</w:t>
            </w:r>
          </w:p>
          <w:p w:rsidR="00D450DD" w:rsidRPr="00186D21" w:rsidRDefault="00D450DD" w:rsidP="00D450DD">
            <w:pPr>
              <w:ind w:right="-270"/>
              <w:jc w:val="both"/>
              <w:rPr>
                <w:rFonts w:cs="Arial"/>
                <w:sz w:val="22"/>
                <w:szCs w:val="22"/>
              </w:rPr>
            </w:pPr>
            <w:r w:rsidRPr="00186D21">
              <w:rPr>
                <w:rFonts w:cs="Arial"/>
                <w:sz w:val="22"/>
                <w:szCs w:val="22"/>
              </w:rPr>
              <w:t>Moving &amp; Handling</w:t>
            </w:r>
          </w:p>
          <w:p w:rsidR="00D450DD" w:rsidRPr="00186D21" w:rsidRDefault="00D450DD" w:rsidP="00D450DD">
            <w:pPr>
              <w:ind w:right="-270"/>
              <w:jc w:val="both"/>
              <w:rPr>
                <w:rFonts w:cs="Arial"/>
                <w:sz w:val="22"/>
                <w:szCs w:val="22"/>
              </w:rPr>
            </w:pPr>
            <w:r w:rsidRPr="00186D21">
              <w:rPr>
                <w:rFonts w:cs="Arial"/>
                <w:sz w:val="22"/>
                <w:szCs w:val="22"/>
              </w:rPr>
              <w:t>Cardiopulmonary Resuscitation</w:t>
            </w:r>
          </w:p>
          <w:p w:rsidR="00D450DD" w:rsidRPr="00186D21" w:rsidRDefault="00D450DD" w:rsidP="00D450DD">
            <w:pPr>
              <w:ind w:right="-270"/>
              <w:jc w:val="both"/>
              <w:rPr>
                <w:rFonts w:cs="Arial"/>
                <w:sz w:val="22"/>
                <w:szCs w:val="22"/>
              </w:rPr>
            </w:pPr>
            <w:r w:rsidRPr="00186D21">
              <w:rPr>
                <w:rFonts w:cs="Arial"/>
                <w:sz w:val="22"/>
                <w:szCs w:val="22"/>
              </w:rPr>
              <w:t>Fire Safety</w:t>
            </w:r>
          </w:p>
          <w:p w:rsidR="00495C5F" w:rsidRPr="00186D21" w:rsidRDefault="00495C5F" w:rsidP="00D450DD">
            <w:pPr>
              <w:ind w:right="-270"/>
              <w:jc w:val="both"/>
              <w:rPr>
                <w:rFonts w:cs="Arial"/>
                <w:sz w:val="22"/>
                <w:szCs w:val="22"/>
              </w:rPr>
            </w:pPr>
            <w:r w:rsidRPr="00186D21">
              <w:rPr>
                <w:rFonts w:cs="Arial"/>
                <w:sz w:val="22"/>
                <w:szCs w:val="22"/>
              </w:rPr>
              <w:t>Health and Safety modules</w:t>
            </w:r>
          </w:p>
          <w:p w:rsidR="00D65BD0" w:rsidRPr="00186D21" w:rsidRDefault="00D65BD0" w:rsidP="00D65BD0">
            <w:pPr>
              <w:ind w:right="-270"/>
              <w:jc w:val="both"/>
              <w:rPr>
                <w:rFonts w:cs="Arial"/>
                <w:b/>
                <w:bCs/>
                <w:sz w:val="22"/>
                <w:szCs w:val="22"/>
              </w:rPr>
            </w:pPr>
          </w:p>
        </w:tc>
      </w:tr>
      <w:tr w:rsidR="00654ADA" w:rsidRPr="00186D21">
        <w:tblPrEx>
          <w:tblCellMar>
            <w:top w:w="0" w:type="dxa"/>
            <w:bottom w:w="0" w:type="dxa"/>
          </w:tblCellMar>
        </w:tblPrEx>
        <w:trPr>
          <w:trHeight w:val="2438"/>
        </w:trPr>
        <w:tc>
          <w:tcPr>
            <w:tcW w:w="7668" w:type="dxa"/>
          </w:tcPr>
          <w:p w:rsidR="00654ADA" w:rsidRPr="00186D21" w:rsidRDefault="00654ADA">
            <w:pPr>
              <w:ind w:right="-270"/>
              <w:jc w:val="both"/>
              <w:rPr>
                <w:rFonts w:cs="Arial"/>
                <w:b/>
                <w:bCs/>
                <w:sz w:val="22"/>
                <w:szCs w:val="22"/>
              </w:rPr>
            </w:pPr>
          </w:p>
          <w:p w:rsidR="00654ADA" w:rsidRPr="00186D21" w:rsidRDefault="00654ADA">
            <w:pPr>
              <w:ind w:right="-270"/>
              <w:jc w:val="both"/>
              <w:rPr>
                <w:rFonts w:cs="Arial"/>
                <w:b/>
                <w:bCs/>
                <w:sz w:val="22"/>
                <w:szCs w:val="22"/>
              </w:rPr>
            </w:pPr>
            <w:r w:rsidRPr="00186D21">
              <w:rPr>
                <w:rFonts w:cs="Arial"/>
                <w:b/>
                <w:bCs/>
                <w:sz w:val="22"/>
                <w:szCs w:val="22"/>
              </w:rPr>
              <w:t>1</w:t>
            </w:r>
            <w:r w:rsidR="00A91FE4" w:rsidRPr="00186D21">
              <w:rPr>
                <w:rFonts w:cs="Arial"/>
                <w:b/>
                <w:bCs/>
                <w:sz w:val="22"/>
                <w:szCs w:val="22"/>
              </w:rPr>
              <w:t>3</w:t>
            </w:r>
            <w:r w:rsidRPr="00186D21">
              <w:rPr>
                <w:rFonts w:cs="Arial"/>
                <w:b/>
                <w:bCs/>
                <w:sz w:val="22"/>
                <w:szCs w:val="22"/>
              </w:rPr>
              <w:t>.  JOB DESCRIPTION AGREEMENT</w:t>
            </w:r>
          </w:p>
          <w:p w:rsidR="00654ADA" w:rsidRPr="00186D21" w:rsidRDefault="00654ADA">
            <w:pPr>
              <w:tabs>
                <w:tab w:val="left" w:pos="630"/>
              </w:tabs>
              <w:ind w:right="-270"/>
              <w:jc w:val="both"/>
              <w:rPr>
                <w:rFonts w:cs="Arial"/>
                <w:b/>
                <w:bCs/>
                <w:sz w:val="22"/>
                <w:szCs w:val="22"/>
              </w:rPr>
            </w:pPr>
          </w:p>
          <w:p w:rsidR="00654ADA" w:rsidRPr="00186D21" w:rsidRDefault="00654ADA">
            <w:pPr>
              <w:tabs>
                <w:tab w:val="left" w:pos="630"/>
              </w:tabs>
              <w:ind w:right="-270"/>
              <w:jc w:val="both"/>
              <w:rPr>
                <w:rFonts w:cs="Arial"/>
                <w:b/>
                <w:bCs/>
                <w:sz w:val="22"/>
                <w:szCs w:val="22"/>
              </w:rPr>
            </w:pPr>
          </w:p>
          <w:p w:rsidR="00D65BD0" w:rsidRPr="00186D21" w:rsidRDefault="00D65BD0">
            <w:pPr>
              <w:tabs>
                <w:tab w:val="left" w:pos="630"/>
              </w:tabs>
              <w:ind w:right="-270"/>
              <w:jc w:val="both"/>
              <w:rPr>
                <w:rFonts w:cs="Arial"/>
                <w:b/>
                <w:bCs/>
                <w:sz w:val="22"/>
                <w:szCs w:val="22"/>
              </w:rPr>
            </w:pPr>
          </w:p>
          <w:p w:rsidR="00D65BD0" w:rsidRPr="00186D21" w:rsidRDefault="00D65BD0">
            <w:pPr>
              <w:tabs>
                <w:tab w:val="left" w:pos="630"/>
              </w:tabs>
              <w:ind w:right="-270"/>
              <w:jc w:val="both"/>
              <w:rPr>
                <w:rFonts w:cs="Arial"/>
                <w:b/>
                <w:bCs/>
                <w:sz w:val="22"/>
                <w:szCs w:val="22"/>
              </w:rPr>
            </w:pPr>
          </w:p>
          <w:p w:rsidR="00D65BD0" w:rsidRPr="00186D21" w:rsidRDefault="00D65BD0">
            <w:pPr>
              <w:tabs>
                <w:tab w:val="left" w:pos="630"/>
              </w:tabs>
              <w:ind w:right="-270"/>
              <w:jc w:val="both"/>
              <w:rPr>
                <w:rFonts w:cs="Arial"/>
                <w:b/>
                <w:bCs/>
                <w:sz w:val="22"/>
                <w:szCs w:val="22"/>
              </w:rPr>
            </w:pPr>
          </w:p>
          <w:p w:rsidR="00D65BD0" w:rsidRPr="00186D21" w:rsidRDefault="00D65BD0">
            <w:pPr>
              <w:tabs>
                <w:tab w:val="left" w:pos="630"/>
              </w:tabs>
              <w:ind w:right="-270"/>
              <w:jc w:val="both"/>
              <w:rPr>
                <w:rFonts w:cs="Arial"/>
                <w:b/>
                <w:bCs/>
                <w:sz w:val="22"/>
                <w:szCs w:val="22"/>
              </w:rPr>
            </w:pPr>
          </w:p>
          <w:p w:rsidR="00D65BD0" w:rsidRPr="00186D21" w:rsidRDefault="00D65BD0">
            <w:pPr>
              <w:tabs>
                <w:tab w:val="left" w:pos="630"/>
              </w:tabs>
              <w:ind w:right="-270"/>
              <w:jc w:val="both"/>
              <w:rPr>
                <w:rFonts w:cs="Arial"/>
                <w:b/>
                <w:bCs/>
                <w:sz w:val="22"/>
                <w:szCs w:val="22"/>
              </w:rPr>
            </w:pPr>
          </w:p>
          <w:p w:rsidR="00654ADA" w:rsidRPr="00186D21" w:rsidRDefault="00654ADA">
            <w:pPr>
              <w:ind w:right="-270"/>
              <w:jc w:val="both"/>
              <w:rPr>
                <w:rFonts w:cs="Arial"/>
                <w:b/>
                <w:bCs/>
                <w:sz w:val="22"/>
                <w:szCs w:val="22"/>
              </w:rPr>
            </w:pPr>
            <w:r w:rsidRPr="00186D21">
              <w:rPr>
                <w:rFonts w:cs="Arial"/>
                <w:b/>
                <w:bCs/>
                <w:sz w:val="22"/>
                <w:szCs w:val="22"/>
              </w:rPr>
              <w:t xml:space="preserve"> Job Holder’s Signature:</w:t>
            </w:r>
          </w:p>
          <w:p w:rsidR="00654ADA" w:rsidRPr="00186D21" w:rsidRDefault="00654ADA">
            <w:pPr>
              <w:ind w:right="-270"/>
              <w:jc w:val="both"/>
              <w:rPr>
                <w:rFonts w:cs="Arial"/>
                <w:b/>
                <w:bCs/>
                <w:sz w:val="22"/>
                <w:szCs w:val="22"/>
              </w:rPr>
            </w:pPr>
          </w:p>
          <w:p w:rsidR="00654ADA" w:rsidRPr="00186D21" w:rsidRDefault="00654ADA">
            <w:pPr>
              <w:ind w:right="-270"/>
              <w:jc w:val="both"/>
              <w:rPr>
                <w:rFonts w:cs="Arial"/>
                <w:b/>
                <w:bCs/>
                <w:sz w:val="22"/>
                <w:szCs w:val="22"/>
              </w:rPr>
            </w:pPr>
            <w:r w:rsidRPr="00186D21">
              <w:rPr>
                <w:rFonts w:cs="Arial"/>
                <w:b/>
                <w:bCs/>
                <w:sz w:val="22"/>
                <w:szCs w:val="22"/>
              </w:rPr>
              <w:t xml:space="preserve"> Head of Department Signature:</w:t>
            </w:r>
          </w:p>
          <w:p w:rsidR="00654ADA" w:rsidRPr="00186D21" w:rsidRDefault="00654ADA">
            <w:pPr>
              <w:ind w:right="-270"/>
              <w:jc w:val="both"/>
              <w:rPr>
                <w:rFonts w:cs="Arial"/>
                <w:b/>
                <w:bCs/>
                <w:sz w:val="22"/>
                <w:szCs w:val="22"/>
              </w:rPr>
            </w:pPr>
            <w:r w:rsidRPr="00186D21">
              <w:rPr>
                <w:rFonts w:cs="Arial"/>
                <w:b/>
                <w:bCs/>
                <w:sz w:val="22"/>
                <w:szCs w:val="22"/>
              </w:rPr>
              <w:t xml:space="preserve">        </w:t>
            </w:r>
          </w:p>
          <w:p w:rsidR="00654ADA" w:rsidRPr="00186D21" w:rsidRDefault="00654ADA">
            <w:pPr>
              <w:ind w:right="-270"/>
              <w:jc w:val="both"/>
              <w:rPr>
                <w:rFonts w:cs="Arial"/>
                <w:b/>
                <w:bCs/>
                <w:sz w:val="22"/>
                <w:szCs w:val="22"/>
              </w:rPr>
            </w:pPr>
          </w:p>
          <w:p w:rsidR="00654ADA" w:rsidRPr="00186D21" w:rsidRDefault="00654ADA">
            <w:pPr>
              <w:ind w:right="-270"/>
              <w:jc w:val="both"/>
              <w:rPr>
                <w:rFonts w:cs="Arial"/>
                <w:b/>
                <w:bCs/>
                <w:sz w:val="22"/>
                <w:szCs w:val="22"/>
              </w:rPr>
            </w:pPr>
            <w:r w:rsidRPr="00186D21">
              <w:rPr>
                <w:rFonts w:cs="Arial"/>
                <w:b/>
                <w:bCs/>
                <w:sz w:val="22"/>
                <w:szCs w:val="22"/>
              </w:rPr>
              <w:t xml:space="preserve">      </w:t>
            </w:r>
          </w:p>
        </w:tc>
        <w:tc>
          <w:tcPr>
            <w:tcW w:w="2340" w:type="dxa"/>
          </w:tcPr>
          <w:p w:rsidR="00654ADA" w:rsidRPr="00186D21" w:rsidRDefault="00654ADA">
            <w:pPr>
              <w:ind w:right="-270"/>
              <w:jc w:val="both"/>
              <w:rPr>
                <w:rFonts w:cs="Arial"/>
                <w:b/>
                <w:bCs/>
                <w:sz w:val="22"/>
                <w:szCs w:val="22"/>
              </w:rPr>
            </w:pPr>
          </w:p>
          <w:p w:rsidR="00654ADA" w:rsidRPr="00186D21" w:rsidRDefault="00654ADA">
            <w:pPr>
              <w:ind w:right="-270"/>
              <w:jc w:val="both"/>
              <w:rPr>
                <w:rFonts w:cs="Arial"/>
                <w:b/>
                <w:bCs/>
                <w:sz w:val="22"/>
                <w:szCs w:val="22"/>
              </w:rPr>
            </w:pPr>
          </w:p>
          <w:p w:rsidR="00654ADA" w:rsidRPr="00186D21" w:rsidRDefault="00654ADA">
            <w:pPr>
              <w:ind w:right="-270"/>
              <w:jc w:val="both"/>
              <w:rPr>
                <w:rFonts w:cs="Arial"/>
                <w:b/>
                <w:bCs/>
                <w:sz w:val="22"/>
                <w:szCs w:val="22"/>
              </w:rPr>
            </w:pPr>
          </w:p>
          <w:p w:rsidR="00654ADA" w:rsidRPr="00186D21" w:rsidRDefault="00654ADA">
            <w:pPr>
              <w:ind w:right="-270"/>
              <w:jc w:val="both"/>
              <w:rPr>
                <w:rFonts w:cs="Arial"/>
                <w:b/>
                <w:bCs/>
                <w:sz w:val="22"/>
                <w:szCs w:val="22"/>
              </w:rPr>
            </w:pPr>
          </w:p>
          <w:p w:rsidR="00654ADA" w:rsidRPr="00186D21" w:rsidRDefault="00654ADA">
            <w:pPr>
              <w:ind w:right="-270"/>
              <w:jc w:val="both"/>
              <w:rPr>
                <w:rFonts w:cs="Arial"/>
                <w:b/>
                <w:bCs/>
                <w:sz w:val="22"/>
                <w:szCs w:val="22"/>
              </w:rPr>
            </w:pPr>
          </w:p>
          <w:p w:rsidR="00D65BD0" w:rsidRPr="00186D21" w:rsidRDefault="00D65BD0">
            <w:pPr>
              <w:ind w:right="-270"/>
              <w:jc w:val="both"/>
              <w:rPr>
                <w:rFonts w:cs="Arial"/>
                <w:b/>
                <w:bCs/>
                <w:sz w:val="22"/>
                <w:szCs w:val="22"/>
              </w:rPr>
            </w:pPr>
          </w:p>
          <w:p w:rsidR="00D65BD0" w:rsidRPr="00186D21" w:rsidRDefault="00D65BD0">
            <w:pPr>
              <w:ind w:right="-270"/>
              <w:jc w:val="both"/>
              <w:rPr>
                <w:rFonts w:cs="Arial"/>
                <w:b/>
                <w:bCs/>
                <w:sz w:val="22"/>
                <w:szCs w:val="22"/>
              </w:rPr>
            </w:pPr>
          </w:p>
          <w:p w:rsidR="00D65BD0" w:rsidRPr="00186D21" w:rsidRDefault="00D65BD0">
            <w:pPr>
              <w:ind w:right="-270"/>
              <w:jc w:val="both"/>
              <w:rPr>
                <w:rFonts w:cs="Arial"/>
                <w:b/>
                <w:bCs/>
                <w:sz w:val="22"/>
                <w:szCs w:val="22"/>
              </w:rPr>
            </w:pPr>
          </w:p>
          <w:p w:rsidR="00654ADA" w:rsidRPr="00186D21" w:rsidRDefault="00654ADA">
            <w:pPr>
              <w:ind w:right="-270"/>
              <w:jc w:val="both"/>
              <w:rPr>
                <w:rFonts w:cs="Arial"/>
                <w:b/>
                <w:bCs/>
                <w:sz w:val="22"/>
                <w:szCs w:val="22"/>
              </w:rPr>
            </w:pPr>
          </w:p>
          <w:p w:rsidR="00654ADA" w:rsidRPr="00186D21" w:rsidRDefault="00654ADA">
            <w:pPr>
              <w:ind w:right="-270"/>
              <w:jc w:val="both"/>
              <w:rPr>
                <w:rFonts w:cs="Arial"/>
                <w:b/>
                <w:bCs/>
                <w:sz w:val="22"/>
                <w:szCs w:val="22"/>
              </w:rPr>
            </w:pPr>
            <w:r w:rsidRPr="00186D21">
              <w:rPr>
                <w:rFonts w:cs="Arial"/>
                <w:b/>
                <w:bCs/>
                <w:sz w:val="22"/>
                <w:szCs w:val="22"/>
              </w:rPr>
              <w:t>Date:</w:t>
            </w:r>
          </w:p>
          <w:p w:rsidR="00654ADA" w:rsidRPr="00186D21" w:rsidRDefault="00654ADA">
            <w:pPr>
              <w:ind w:right="-270"/>
              <w:jc w:val="both"/>
              <w:rPr>
                <w:rFonts w:cs="Arial"/>
                <w:b/>
                <w:bCs/>
                <w:sz w:val="22"/>
                <w:szCs w:val="22"/>
              </w:rPr>
            </w:pPr>
          </w:p>
          <w:p w:rsidR="00654ADA" w:rsidRPr="00186D21" w:rsidRDefault="00654ADA">
            <w:pPr>
              <w:ind w:right="-270"/>
              <w:jc w:val="both"/>
              <w:rPr>
                <w:rFonts w:cs="Arial"/>
                <w:b/>
                <w:bCs/>
                <w:sz w:val="22"/>
                <w:szCs w:val="22"/>
              </w:rPr>
            </w:pPr>
            <w:r w:rsidRPr="00186D21">
              <w:rPr>
                <w:rFonts w:cs="Arial"/>
                <w:b/>
                <w:bCs/>
                <w:sz w:val="22"/>
                <w:szCs w:val="22"/>
              </w:rPr>
              <w:t>Date:</w:t>
            </w:r>
          </w:p>
        </w:tc>
      </w:tr>
    </w:tbl>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654ADA" w:rsidRPr="00186D21" w:rsidRDefault="00654ADA">
      <w:pPr>
        <w:jc w:val="both"/>
        <w:rPr>
          <w:rFonts w:cs="Arial"/>
          <w:sz w:val="22"/>
          <w:szCs w:val="22"/>
        </w:rPr>
      </w:pPr>
    </w:p>
    <w:p w:rsidR="007C62EC" w:rsidRPr="00186D21" w:rsidRDefault="007C62EC">
      <w:pPr>
        <w:jc w:val="both"/>
        <w:rPr>
          <w:rFonts w:cs="Arial"/>
          <w:sz w:val="22"/>
          <w:szCs w:val="22"/>
        </w:rPr>
      </w:pPr>
    </w:p>
    <w:p w:rsidR="00654ADA" w:rsidRPr="00186D21" w:rsidRDefault="00654ADA">
      <w:pPr>
        <w:jc w:val="both"/>
        <w:rPr>
          <w:rFonts w:cs="Arial"/>
          <w:sz w:val="22"/>
          <w:szCs w:val="22"/>
        </w:rPr>
      </w:pPr>
    </w:p>
    <w:p w:rsidR="00346B18" w:rsidRPr="00186D21" w:rsidRDefault="00346B18" w:rsidP="00D450DD">
      <w:pPr>
        <w:pStyle w:val="Caption"/>
        <w:rPr>
          <w:rFonts w:cs="Arial"/>
          <w:sz w:val="22"/>
          <w:szCs w:val="22"/>
        </w:rPr>
      </w:pPr>
    </w:p>
    <w:p w:rsidR="00A91FE4" w:rsidRPr="00186D21" w:rsidRDefault="00A91FE4" w:rsidP="00A91FE4">
      <w:pPr>
        <w:rPr>
          <w:rFonts w:cs="Arial"/>
          <w:sz w:val="22"/>
          <w:szCs w:val="22"/>
        </w:rPr>
      </w:pPr>
    </w:p>
    <w:p w:rsidR="00A91FE4" w:rsidRPr="00186D21" w:rsidRDefault="00A91FE4" w:rsidP="00A91FE4">
      <w:pPr>
        <w:rPr>
          <w:rFonts w:cs="Arial"/>
          <w:sz w:val="22"/>
          <w:szCs w:val="22"/>
        </w:rPr>
      </w:pPr>
    </w:p>
    <w:p w:rsidR="00D450DD" w:rsidRPr="00186D21" w:rsidRDefault="00D450DD" w:rsidP="00D450DD">
      <w:pPr>
        <w:pStyle w:val="Caption"/>
        <w:rPr>
          <w:rFonts w:cs="Arial"/>
          <w:sz w:val="22"/>
          <w:szCs w:val="22"/>
        </w:rPr>
      </w:pPr>
      <w:r w:rsidRPr="00186D21">
        <w:rPr>
          <w:rFonts w:cs="Arial"/>
          <w:sz w:val="22"/>
          <w:szCs w:val="22"/>
        </w:rPr>
        <w:t>PERSON SPECIFICATION</w:t>
      </w:r>
    </w:p>
    <w:p w:rsidR="00D450DD" w:rsidRPr="00186D21" w:rsidRDefault="00D450DD" w:rsidP="00D450DD">
      <w:pPr>
        <w:jc w:val="both"/>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1"/>
        <w:gridCol w:w="3685"/>
        <w:gridCol w:w="2730"/>
      </w:tblGrid>
      <w:tr w:rsidR="00D450DD" w:rsidRPr="00186D21">
        <w:tblPrEx>
          <w:tblCellMar>
            <w:top w:w="0" w:type="dxa"/>
            <w:bottom w:w="0" w:type="dxa"/>
          </w:tblCellMar>
        </w:tblPrEx>
        <w:tc>
          <w:tcPr>
            <w:tcW w:w="2441" w:type="dxa"/>
          </w:tcPr>
          <w:p w:rsidR="00D450DD" w:rsidRPr="00186D21" w:rsidRDefault="00D450DD" w:rsidP="00540717">
            <w:pPr>
              <w:framePr w:hSpace="180" w:wrap="around" w:vAnchor="text" w:hAnchor="text" w:y="1"/>
              <w:jc w:val="both"/>
              <w:rPr>
                <w:rFonts w:cs="Arial"/>
                <w:b/>
                <w:sz w:val="22"/>
                <w:szCs w:val="22"/>
              </w:rPr>
            </w:pPr>
          </w:p>
        </w:tc>
        <w:tc>
          <w:tcPr>
            <w:tcW w:w="3685" w:type="dxa"/>
          </w:tcPr>
          <w:p w:rsidR="00D450DD" w:rsidRPr="00186D21" w:rsidRDefault="00D450DD" w:rsidP="00540717">
            <w:pPr>
              <w:framePr w:hSpace="180" w:wrap="around" w:vAnchor="text" w:hAnchor="text" w:y="1"/>
              <w:jc w:val="both"/>
              <w:rPr>
                <w:rFonts w:cs="Arial"/>
                <w:b/>
                <w:sz w:val="22"/>
                <w:szCs w:val="22"/>
              </w:rPr>
            </w:pPr>
            <w:r w:rsidRPr="00186D21">
              <w:rPr>
                <w:rFonts w:cs="Arial"/>
                <w:b/>
                <w:sz w:val="22"/>
                <w:szCs w:val="22"/>
              </w:rPr>
              <w:t>Essential</w:t>
            </w:r>
          </w:p>
        </w:tc>
        <w:tc>
          <w:tcPr>
            <w:tcW w:w="2730" w:type="dxa"/>
          </w:tcPr>
          <w:p w:rsidR="00D450DD" w:rsidRPr="00186D21" w:rsidRDefault="00D450DD" w:rsidP="00540717">
            <w:pPr>
              <w:framePr w:hSpace="180" w:wrap="around" w:vAnchor="text" w:hAnchor="text" w:y="1"/>
              <w:jc w:val="both"/>
              <w:rPr>
                <w:rFonts w:cs="Arial"/>
                <w:b/>
                <w:sz w:val="22"/>
                <w:szCs w:val="22"/>
              </w:rPr>
            </w:pPr>
            <w:r w:rsidRPr="00186D21">
              <w:rPr>
                <w:rFonts w:cs="Arial"/>
                <w:b/>
                <w:sz w:val="22"/>
                <w:szCs w:val="22"/>
              </w:rPr>
              <w:t>Desirable</w:t>
            </w:r>
          </w:p>
        </w:tc>
      </w:tr>
    </w:tbl>
    <w:p w:rsidR="003171DE" w:rsidRPr="003171DE" w:rsidRDefault="003171DE" w:rsidP="003171DE">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1"/>
        <w:gridCol w:w="3685"/>
        <w:gridCol w:w="2730"/>
      </w:tblGrid>
      <w:tr w:rsidR="00D450DD" w:rsidRPr="00186D21">
        <w:tblPrEx>
          <w:tblCellMar>
            <w:top w:w="0" w:type="dxa"/>
            <w:bottom w:w="0" w:type="dxa"/>
          </w:tblCellMar>
        </w:tblPrEx>
        <w:tc>
          <w:tcPr>
            <w:tcW w:w="2441" w:type="dxa"/>
          </w:tcPr>
          <w:p w:rsidR="00346B18" w:rsidRPr="00186D21" w:rsidRDefault="00346B18" w:rsidP="00346B18">
            <w:pPr>
              <w:pStyle w:val="BodyText2"/>
              <w:jc w:val="left"/>
              <w:rPr>
                <w:rFonts w:cs="Arial"/>
                <w:sz w:val="22"/>
                <w:szCs w:val="22"/>
              </w:rPr>
            </w:pPr>
          </w:p>
          <w:p w:rsidR="00D450DD" w:rsidRPr="00186D21" w:rsidRDefault="00D450DD" w:rsidP="00346B18">
            <w:pPr>
              <w:pStyle w:val="BodyText2"/>
              <w:jc w:val="left"/>
              <w:rPr>
                <w:rFonts w:cs="Arial"/>
                <w:sz w:val="22"/>
                <w:szCs w:val="22"/>
              </w:rPr>
            </w:pPr>
            <w:r w:rsidRPr="00186D21">
              <w:rPr>
                <w:rFonts w:cs="Arial"/>
                <w:sz w:val="22"/>
                <w:szCs w:val="22"/>
              </w:rPr>
              <w:t>Qualifications / Training</w:t>
            </w:r>
          </w:p>
          <w:p w:rsidR="00D450DD" w:rsidRPr="00186D21" w:rsidRDefault="00D450DD" w:rsidP="00540717">
            <w:pPr>
              <w:framePr w:hSpace="180" w:wrap="around" w:vAnchor="text" w:hAnchor="text" w:y="1"/>
              <w:jc w:val="both"/>
              <w:rPr>
                <w:rFonts w:cs="Arial"/>
                <w:b/>
                <w:sz w:val="22"/>
                <w:szCs w:val="22"/>
              </w:rPr>
            </w:pPr>
          </w:p>
        </w:tc>
        <w:tc>
          <w:tcPr>
            <w:tcW w:w="3685" w:type="dxa"/>
          </w:tcPr>
          <w:p w:rsidR="00346B18" w:rsidRPr="00186D21" w:rsidRDefault="00346B18" w:rsidP="00540717">
            <w:pPr>
              <w:rPr>
                <w:rFonts w:cs="Arial"/>
                <w:sz w:val="22"/>
                <w:szCs w:val="22"/>
              </w:rPr>
            </w:pPr>
          </w:p>
          <w:p w:rsidR="00F90779" w:rsidRDefault="00F90779" w:rsidP="00540717">
            <w:pPr>
              <w:rPr>
                <w:sz w:val="22"/>
              </w:rPr>
            </w:pPr>
            <w:r>
              <w:rPr>
                <w:sz w:val="22"/>
              </w:rPr>
              <w:t xml:space="preserve">BSc Occupational Therapy / MSc Occupational Therapy </w:t>
            </w:r>
          </w:p>
          <w:p w:rsidR="00D450DD" w:rsidRPr="00186D21" w:rsidRDefault="00D450DD" w:rsidP="00540717">
            <w:pPr>
              <w:rPr>
                <w:rFonts w:cs="Arial"/>
                <w:sz w:val="22"/>
                <w:szCs w:val="22"/>
              </w:rPr>
            </w:pPr>
            <w:r w:rsidRPr="00186D21">
              <w:rPr>
                <w:rFonts w:cs="Arial"/>
                <w:sz w:val="22"/>
                <w:szCs w:val="22"/>
              </w:rPr>
              <w:t>H</w:t>
            </w:r>
            <w:r w:rsidR="00F90779">
              <w:rPr>
                <w:rFonts w:cs="Arial"/>
                <w:sz w:val="22"/>
                <w:szCs w:val="22"/>
              </w:rPr>
              <w:t>C</w:t>
            </w:r>
            <w:r w:rsidRPr="00186D21">
              <w:rPr>
                <w:rFonts w:cs="Arial"/>
                <w:sz w:val="22"/>
                <w:szCs w:val="22"/>
              </w:rPr>
              <w:t>PC Registration</w:t>
            </w:r>
          </w:p>
          <w:p w:rsidR="00D450DD" w:rsidRDefault="00D450DD" w:rsidP="00F90779">
            <w:pPr>
              <w:rPr>
                <w:rFonts w:cs="Arial"/>
                <w:b/>
                <w:sz w:val="22"/>
                <w:szCs w:val="22"/>
              </w:rPr>
            </w:pPr>
          </w:p>
          <w:p w:rsidR="00F90779" w:rsidRPr="00186D21" w:rsidRDefault="00F90779" w:rsidP="00F90779">
            <w:pPr>
              <w:rPr>
                <w:rFonts w:cs="Arial"/>
                <w:b/>
                <w:sz w:val="22"/>
                <w:szCs w:val="22"/>
              </w:rPr>
            </w:pPr>
            <w:r w:rsidRPr="00186D21">
              <w:rPr>
                <w:rFonts w:cs="Arial"/>
                <w:sz w:val="22"/>
                <w:szCs w:val="22"/>
              </w:rPr>
              <w:t>Clinical Educators/supervisors course</w:t>
            </w:r>
          </w:p>
        </w:tc>
        <w:tc>
          <w:tcPr>
            <w:tcW w:w="2730" w:type="dxa"/>
          </w:tcPr>
          <w:p w:rsidR="00F90779" w:rsidRPr="00186D21" w:rsidRDefault="00F90779" w:rsidP="00F90779">
            <w:pPr>
              <w:rPr>
                <w:rFonts w:cs="Arial"/>
                <w:sz w:val="22"/>
                <w:szCs w:val="22"/>
              </w:rPr>
            </w:pPr>
            <w:r w:rsidRPr="00186D21">
              <w:rPr>
                <w:rFonts w:cs="Arial"/>
                <w:sz w:val="22"/>
                <w:szCs w:val="22"/>
              </w:rPr>
              <w:t>Evidence of relevant post graduate courses/ CPD</w:t>
            </w:r>
          </w:p>
          <w:p w:rsidR="00346B18" w:rsidRPr="00186D21" w:rsidRDefault="00346B18" w:rsidP="00540717">
            <w:pPr>
              <w:framePr w:hSpace="180" w:wrap="around" w:vAnchor="text" w:hAnchor="text" w:y="1"/>
              <w:rPr>
                <w:rFonts w:cs="Arial"/>
                <w:sz w:val="22"/>
                <w:szCs w:val="22"/>
              </w:rPr>
            </w:pPr>
          </w:p>
          <w:p w:rsidR="00D450DD" w:rsidRPr="00186D21" w:rsidRDefault="00D450DD" w:rsidP="00540717">
            <w:pPr>
              <w:framePr w:hSpace="180" w:wrap="around" w:vAnchor="text" w:hAnchor="text" w:y="1"/>
              <w:rPr>
                <w:rFonts w:cs="Arial"/>
                <w:sz w:val="22"/>
                <w:szCs w:val="22"/>
              </w:rPr>
            </w:pPr>
          </w:p>
          <w:p w:rsidR="00D450DD" w:rsidRPr="00186D21" w:rsidRDefault="00D450DD" w:rsidP="00540717">
            <w:pPr>
              <w:framePr w:hSpace="180" w:wrap="around" w:vAnchor="text" w:hAnchor="text" w:y="1"/>
              <w:rPr>
                <w:rFonts w:cs="Arial"/>
                <w:sz w:val="22"/>
                <w:szCs w:val="22"/>
              </w:rPr>
            </w:pPr>
            <w:r w:rsidRPr="00186D21">
              <w:rPr>
                <w:rFonts w:cs="Arial"/>
                <w:sz w:val="22"/>
                <w:szCs w:val="22"/>
              </w:rPr>
              <w:t>Clinical Educators/supervisors course</w:t>
            </w:r>
          </w:p>
        </w:tc>
      </w:tr>
      <w:tr w:rsidR="00F90779" w:rsidRPr="00186D21">
        <w:tblPrEx>
          <w:tblCellMar>
            <w:top w:w="0" w:type="dxa"/>
            <w:bottom w:w="0" w:type="dxa"/>
          </w:tblCellMar>
        </w:tblPrEx>
        <w:tc>
          <w:tcPr>
            <w:tcW w:w="2441" w:type="dxa"/>
          </w:tcPr>
          <w:p w:rsidR="00F90779" w:rsidRPr="00186D21" w:rsidRDefault="00F90779" w:rsidP="00F90779">
            <w:pPr>
              <w:pStyle w:val="BodyText2"/>
              <w:jc w:val="left"/>
              <w:rPr>
                <w:rFonts w:cs="Arial"/>
                <w:sz w:val="22"/>
                <w:szCs w:val="22"/>
              </w:rPr>
            </w:pPr>
            <w:r w:rsidRPr="00186D21">
              <w:rPr>
                <w:rFonts w:cs="Arial"/>
                <w:sz w:val="22"/>
                <w:szCs w:val="22"/>
              </w:rPr>
              <w:t>Experience</w:t>
            </w:r>
          </w:p>
          <w:p w:rsidR="00F90779" w:rsidRPr="00186D21" w:rsidRDefault="00F90779" w:rsidP="00F90779">
            <w:pPr>
              <w:framePr w:hSpace="180" w:wrap="around" w:vAnchor="text" w:hAnchor="text" w:y="1"/>
              <w:jc w:val="both"/>
              <w:rPr>
                <w:rFonts w:cs="Arial"/>
                <w:b/>
                <w:sz w:val="22"/>
                <w:szCs w:val="22"/>
              </w:rPr>
            </w:pPr>
          </w:p>
          <w:p w:rsidR="00F90779" w:rsidRPr="00186D21" w:rsidRDefault="00F90779" w:rsidP="00F90779">
            <w:pPr>
              <w:framePr w:hSpace="180" w:wrap="around" w:vAnchor="text" w:hAnchor="text" w:y="1"/>
              <w:jc w:val="both"/>
              <w:rPr>
                <w:rFonts w:cs="Arial"/>
                <w:b/>
                <w:sz w:val="22"/>
                <w:szCs w:val="22"/>
              </w:rPr>
            </w:pPr>
          </w:p>
          <w:p w:rsidR="00F90779" w:rsidRPr="00186D21" w:rsidRDefault="00F90779" w:rsidP="00F90779">
            <w:pPr>
              <w:framePr w:hSpace="180" w:wrap="around" w:vAnchor="text" w:hAnchor="text" w:y="1"/>
              <w:jc w:val="both"/>
              <w:rPr>
                <w:rFonts w:cs="Arial"/>
                <w:b/>
                <w:sz w:val="22"/>
                <w:szCs w:val="22"/>
              </w:rPr>
            </w:pPr>
          </w:p>
        </w:tc>
        <w:tc>
          <w:tcPr>
            <w:tcW w:w="3685" w:type="dxa"/>
          </w:tcPr>
          <w:p w:rsidR="00F90779" w:rsidRPr="00186D21" w:rsidRDefault="00F90779" w:rsidP="00F90779">
            <w:pPr>
              <w:rPr>
                <w:rFonts w:cs="Arial"/>
                <w:sz w:val="22"/>
                <w:szCs w:val="22"/>
              </w:rPr>
            </w:pPr>
            <w:r>
              <w:rPr>
                <w:sz w:val="22"/>
              </w:rPr>
              <w:t>Minimum of 2 years’ experience</w:t>
            </w:r>
          </w:p>
        </w:tc>
        <w:tc>
          <w:tcPr>
            <w:tcW w:w="2730" w:type="dxa"/>
          </w:tcPr>
          <w:p w:rsidR="00F90779" w:rsidRDefault="00F90779" w:rsidP="00F90779">
            <w:pPr>
              <w:spacing w:line="360" w:lineRule="auto"/>
              <w:rPr>
                <w:sz w:val="22"/>
              </w:rPr>
            </w:pPr>
            <w:r>
              <w:rPr>
                <w:sz w:val="22"/>
              </w:rPr>
              <w:t>Good understanding of MDT and integrated working</w:t>
            </w:r>
          </w:p>
        </w:tc>
      </w:tr>
      <w:tr w:rsidR="00F90779" w:rsidRPr="00186D21">
        <w:tblPrEx>
          <w:tblCellMar>
            <w:top w:w="0" w:type="dxa"/>
            <w:bottom w:w="0" w:type="dxa"/>
          </w:tblCellMar>
        </w:tblPrEx>
        <w:tc>
          <w:tcPr>
            <w:tcW w:w="2441" w:type="dxa"/>
          </w:tcPr>
          <w:p w:rsidR="00F90779" w:rsidRPr="00186D21" w:rsidRDefault="00F90779" w:rsidP="00F90779">
            <w:pPr>
              <w:pStyle w:val="BodyText2"/>
              <w:jc w:val="left"/>
              <w:rPr>
                <w:rFonts w:cs="Arial"/>
                <w:sz w:val="22"/>
                <w:szCs w:val="22"/>
              </w:rPr>
            </w:pPr>
            <w:r w:rsidRPr="00186D21">
              <w:rPr>
                <w:rFonts w:cs="Arial"/>
                <w:sz w:val="22"/>
                <w:szCs w:val="22"/>
              </w:rPr>
              <w:t>Knowledge, skills and Abilities</w:t>
            </w:r>
          </w:p>
          <w:p w:rsidR="00F90779" w:rsidRPr="00186D21" w:rsidRDefault="00F90779" w:rsidP="00F90779">
            <w:pPr>
              <w:pStyle w:val="BodyText2"/>
              <w:jc w:val="left"/>
              <w:rPr>
                <w:rFonts w:cs="Arial"/>
                <w:b/>
                <w:sz w:val="22"/>
                <w:szCs w:val="22"/>
              </w:rPr>
            </w:pPr>
          </w:p>
          <w:p w:rsidR="00F90779" w:rsidRPr="00186D21" w:rsidRDefault="00F90779" w:rsidP="00F90779">
            <w:pPr>
              <w:framePr w:hSpace="180" w:wrap="around" w:vAnchor="text" w:hAnchor="text" w:y="1"/>
              <w:rPr>
                <w:rFonts w:cs="Arial"/>
                <w:b/>
                <w:sz w:val="22"/>
                <w:szCs w:val="22"/>
              </w:rPr>
            </w:pPr>
          </w:p>
        </w:tc>
        <w:tc>
          <w:tcPr>
            <w:tcW w:w="3685" w:type="dxa"/>
          </w:tcPr>
          <w:p w:rsidR="00F90779" w:rsidRPr="00186D21" w:rsidRDefault="00F90779" w:rsidP="00F90779">
            <w:pPr>
              <w:rPr>
                <w:rFonts w:cs="Arial"/>
                <w:sz w:val="22"/>
                <w:szCs w:val="22"/>
              </w:rPr>
            </w:pPr>
            <w:r w:rsidRPr="00186D21">
              <w:rPr>
                <w:rFonts w:cs="Arial"/>
                <w:sz w:val="22"/>
                <w:szCs w:val="22"/>
              </w:rPr>
              <w:t xml:space="preserve">Good knowledge and experience of </w:t>
            </w:r>
            <w:r>
              <w:rPr>
                <w:rFonts w:cs="Arial"/>
                <w:sz w:val="22"/>
                <w:szCs w:val="22"/>
              </w:rPr>
              <w:t>Occupational Therapy</w:t>
            </w:r>
            <w:r w:rsidRPr="00186D21">
              <w:rPr>
                <w:rFonts w:cs="Arial"/>
                <w:sz w:val="22"/>
                <w:szCs w:val="22"/>
              </w:rPr>
              <w:t xml:space="preserve"> practice in relevant areas, including care of the elderly,</w:t>
            </w:r>
            <w:r>
              <w:rPr>
                <w:rFonts w:cs="Arial"/>
                <w:sz w:val="22"/>
                <w:szCs w:val="22"/>
              </w:rPr>
              <w:t>neurology ,</w:t>
            </w:r>
            <w:r w:rsidRPr="00186D21">
              <w:rPr>
                <w:rFonts w:cs="Arial"/>
                <w:sz w:val="22"/>
                <w:szCs w:val="22"/>
              </w:rPr>
              <w:t xml:space="preserve"> ortho rehab, respiratory</w:t>
            </w:r>
          </w:p>
          <w:p w:rsidR="00F90779" w:rsidRPr="00186D21" w:rsidRDefault="00F90779" w:rsidP="00F90779">
            <w:pPr>
              <w:rPr>
                <w:rFonts w:cs="Arial"/>
                <w:sz w:val="22"/>
                <w:szCs w:val="22"/>
              </w:rPr>
            </w:pPr>
            <w:r w:rsidRPr="00186D21">
              <w:rPr>
                <w:rFonts w:cs="Arial"/>
                <w:sz w:val="22"/>
                <w:szCs w:val="22"/>
              </w:rPr>
              <w:t>Good managerial and organisational skills</w:t>
            </w:r>
          </w:p>
          <w:p w:rsidR="00F90779" w:rsidRPr="00186D21" w:rsidRDefault="00F90779" w:rsidP="00F90779">
            <w:pPr>
              <w:rPr>
                <w:rFonts w:cs="Arial"/>
                <w:sz w:val="22"/>
                <w:szCs w:val="22"/>
              </w:rPr>
            </w:pPr>
          </w:p>
          <w:p w:rsidR="00F90779" w:rsidRPr="00186D21" w:rsidRDefault="00F90779" w:rsidP="00F90779">
            <w:pPr>
              <w:rPr>
                <w:rFonts w:cs="Arial"/>
                <w:sz w:val="22"/>
                <w:szCs w:val="22"/>
              </w:rPr>
            </w:pPr>
            <w:r w:rsidRPr="00186D21">
              <w:rPr>
                <w:rFonts w:cs="Arial"/>
                <w:sz w:val="22"/>
                <w:szCs w:val="22"/>
              </w:rPr>
              <w:t>Forward thinking</w:t>
            </w:r>
          </w:p>
          <w:p w:rsidR="00F90779" w:rsidRPr="00186D21" w:rsidRDefault="00F90779" w:rsidP="00F90779">
            <w:pPr>
              <w:rPr>
                <w:rFonts w:cs="Arial"/>
                <w:sz w:val="22"/>
                <w:szCs w:val="22"/>
              </w:rPr>
            </w:pPr>
          </w:p>
          <w:p w:rsidR="00F90779" w:rsidRPr="00186D21" w:rsidRDefault="00F90779" w:rsidP="00F90779">
            <w:pPr>
              <w:rPr>
                <w:rFonts w:cs="Arial"/>
                <w:sz w:val="22"/>
                <w:szCs w:val="22"/>
              </w:rPr>
            </w:pPr>
            <w:r w:rsidRPr="00186D21">
              <w:rPr>
                <w:rFonts w:cs="Arial"/>
                <w:sz w:val="22"/>
                <w:szCs w:val="22"/>
              </w:rPr>
              <w:t>Excellent Interpersonal skills</w:t>
            </w:r>
          </w:p>
          <w:p w:rsidR="00F90779" w:rsidRPr="00186D21" w:rsidRDefault="00F90779" w:rsidP="00F90779">
            <w:pPr>
              <w:rPr>
                <w:rFonts w:cs="Arial"/>
                <w:sz w:val="22"/>
                <w:szCs w:val="22"/>
              </w:rPr>
            </w:pPr>
          </w:p>
          <w:p w:rsidR="00F90779" w:rsidRPr="00186D21" w:rsidRDefault="00F90779" w:rsidP="00F90779">
            <w:pPr>
              <w:rPr>
                <w:rFonts w:cs="Arial"/>
                <w:sz w:val="22"/>
                <w:szCs w:val="22"/>
              </w:rPr>
            </w:pPr>
            <w:r w:rsidRPr="00186D21">
              <w:rPr>
                <w:rFonts w:cs="Arial"/>
                <w:sz w:val="22"/>
                <w:szCs w:val="22"/>
              </w:rPr>
              <w:t>Ability to pass on knowledge/ skills</w:t>
            </w:r>
          </w:p>
          <w:p w:rsidR="00F90779" w:rsidRPr="00186D21" w:rsidRDefault="00F90779" w:rsidP="00F90779">
            <w:pPr>
              <w:pStyle w:val="BodyText2"/>
              <w:jc w:val="left"/>
              <w:rPr>
                <w:rFonts w:cs="Arial"/>
                <w:sz w:val="22"/>
                <w:szCs w:val="22"/>
              </w:rPr>
            </w:pPr>
            <w:r w:rsidRPr="00186D21">
              <w:rPr>
                <w:rFonts w:cs="Arial"/>
                <w:sz w:val="22"/>
                <w:szCs w:val="22"/>
              </w:rPr>
              <w:t>Familiar with word processing, internet</w:t>
            </w:r>
          </w:p>
          <w:p w:rsidR="00F90779" w:rsidRPr="00186D21" w:rsidRDefault="00F90779" w:rsidP="00F90779">
            <w:pPr>
              <w:framePr w:hSpace="180" w:wrap="around" w:vAnchor="text" w:hAnchor="text" w:y="1"/>
              <w:rPr>
                <w:rFonts w:cs="Arial"/>
                <w:b/>
                <w:sz w:val="22"/>
                <w:szCs w:val="22"/>
              </w:rPr>
            </w:pPr>
          </w:p>
        </w:tc>
        <w:tc>
          <w:tcPr>
            <w:tcW w:w="2730" w:type="dxa"/>
          </w:tcPr>
          <w:p w:rsidR="00F90779" w:rsidRPr="00186D21" w:rsidRDefault="00F90779" w:rsidP="00F90779">
            <w:pPr>
              <w:rPr>
                <w:rFonts w:cs="Arial"/>
                <w:sz w:val="22"/>
                <w:szCs w:val="22"/>
              </w:rPr>
            </w:pPr>
            <w:r w:rsidRPr="00186D21">
              <w:rPr>
                <w:rFonts w:cs="Arial"/>
                <w:sz w:val="22"/>
                <w:szCs w:val="22"/>
              </w:rPr>
              <w:t xml:space="preserve">Audit experience </w:t>
            </w:r>
          </w:p>
          <w:p w:rsidR="00F90779" w:rsidRPr="00186D21" w:rsidRDefault="00F90779" w:rsidP="00F90779">
            <w:pPr>
              <w:rPr>
                <w:rFonts w:cs="Arial"/>
                <w:sz w:val="22"/>
                <w:szCs w:val="22"/>
              </w:rPr>
            </w:pPr>
            <w:r w:rsidRPr="00186D21">
              <w:rPr>
                <w:rFonts w:cs="Arial"/>
                <w:sz w:val="22"/>
                <w:szCs w:val="22"/>
              </w:rPr>
              <w:t>Critical appraisal skills</w:t>
            </w:r>
          </w:p>
          <w:p w:rsidR="00F90779" w:rsidRPr="00186D21" w:rsidRDefault="00F90779" w:rsidP="00F90779">
            <w:pPr>
              <w:rPr>
                <w:rFonts w:cs="Arial"/>
                <w:sz w:val="22"/>
                <w:szCs w:val="22"/>
              </w:rPr>
            </w:pPr>
            <w:r w:rsidRPr="00186D21">
              <w:rPr>
                <w:rFonts w:cs="Arial"/>
                <w:sz w:val="22"/>
                <w:szCs w:val="22"/>
              </w:rPr>
              <w:t>Research experience</w:t>
            </w:r>
          </w:p>
        </w:tc>
      </w:tr>
    </w:tbl>
    <w:p w:rsidR="003171DE" w:rsidRPr="003171DE" w:rsidRDefault="003171DE" w:rsidP="003171DE">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1"/>
        <w:gridCol w:w="3685"/>
        <w:gridCol w:w="2730"/>
      </w:tblGrid>
      <w:tr w:rsidR="00D450DD" w:rsidRPr="00186D21">
        <w:tblPrEx>
          <w:tblCellMar>
            <w:top w:w="0" w:type="dxa"/>
            <w:bottom w:w="0" w:type="dxa"/>
          </w:tblCellMar>
        </w:tblPrEx>
        <w:tc>
          <w:tcPr>
            <w:tcW w:w="2441" w:type="dxa"/>
          </w:tcPr>
          <w:p w:rsidR="00D450DD" w:rsidRPr="00186D21" w:rsidRDefault="00D450DD" w:rsidP="00540717">
            <w:pPr>
              <w:pStyle w:val="Header"/>
              <w:framePr w:hSpace="180" w:wrap="around" w:vAnchor="text" w:hAnchor="text" w:y="1"/>
              <w:rPr>
                <w:rFonts w:cs="Arial"/>
                <w:sz w:val="22"/>
                <w:szCs w:val="22"/>
              </w:rPr>
            </w:pPr>
            <w:r w:rsidRPr="00186D21">
              <w:rPr>
                <w:rFonts w:cs="Arial"/>
                <w:sz w:val="22"/>
                <w:szCs w:val="22"/>
              </w:rPr>
              <w:t>Personal Qualities</w:t>
            </w:r>
          </w:p>
          <w:p w:rsidR="00D450DD" w:rsidRPr="00186D21" w:rsidRDefault="00D450DD" w:rsidP="00540717">
            <w:pPr>
              <w:framePr w:hSpace="180" w:wrap="around" w:vAnchor="text" w:hAnchor="text" w:y="1"/>
              <w:jc w:val="both"/>
              <w:rPr>
                <w:rFonts w:cs="Arial"/>
                <w:b/>
                <w:sz w:val="22"/>
                <w:szCs w:val="22"/>
              </w:rPr>
            </w:pPr>
          </w:p>
          <w:p w:rsidR="00D450DD" w:rsidRPr="00186D21" w:rsidRDefault="00D450DD" w:rsidP="00540717">
            <w:pPr>
              <w:framePr w:hSpace="180" w:wrap="around" w:vAnchor="text" w:hAnchor="text" w:y="1"/>
              <w:jc w:val="both"/>
              <w:rPr>
                <w:rFonts w:cs="Arial"/>
                <w:b/>
                <w:sz w:val="22"/>
                <w:szCs w:val="22"/>
              </w:rPr>
            </w:pPr>
          </w:p>
        </w:tc>
        <w:tc>
          <w:tcPr>
            <w:tcW w:w="3685" w:type="dxa"/>
          </w:tcPr>
          <w:p w:rsidR="00D450DD" w:rsidRPr="00186D21" w:rsidRDefault="00D450DD" w:rsidP="00540717">
            <w:pPr>
              <w:rPr>
                <w:rFonts w:cs="Arial"/>
                <w:sz w:val="22"/>
                <w:szCs w:val="22"/>
              </w:rPr>
            </w:pPr>
            <w:r w:rsidRPr="00186D21">
              <w:rPr>
                <w:rFonts w:cs="Arial"/>
                <w:sz w:val="22"/>
                <w:szCs w:val="22"/>
              </w:rPr>
              <w:t>Clear vision of role /commitment to speciality</w:t>
            </w:r>
          </w:p>
          <w:p w:rsidR="00D450DD" w:rsidRPr="00186D21" w:rsidRDefault="00D450DD" w:rsidP="00540717">
            <w:pPr>
              <w:rPr>
                <w:rFonts w:cs="Arial"/>
                <w:sz w:val="22"/>
                <w:szCs w:val="22"/>
              </w:rPr>
            </w:pPr>
            <w:r w:rsidRPr="00186D21">
              <w:rPr>
                <w:rFonts w:cs="Arial"/>
                <w:sz w:val="22"/>
                <w:szCs w:val="22"/>
              </w:rPr>
              <w:t>Confident/motivated/enthusiastic</w:t>
            </w:r>
          </w:p>
          <w:p w:rsidR="00D450DD" w:rsidRPr="00186D21" w:rsidRDefault="00D450DD" w:rsidP="00540717">
            <w:pPr>
              <w:rPr>
                <w:rFonts w:cs="Arial"/>
                <w:sz w:val="22"/>
                <w:szCs w:val="22"/>
              </w:rPr>
            </w:pPr>
            <w:r w:rsidRPr="00186D21">
              <w:rPr>
                <w:rFonts w:cs="Arial"/>
                <w:sz w:val="22"/>
                <w:szCs w:val="22"/>
              </w:rPr>
              <w:br/>
              <w:t>Proven strong leadership qualities</w:t>
            </w:r>
          </w:p>
          <w:p w:rsidR="00D450DD" w:rsidRPr="00186D21" w:rsidRDefault="00D450DD" w:rsidP="00540717">
            <w:pPr>
              <w:rPr>
                <w:rFonts w:cs="Arial"/>
                <w:sz w:val="22"/>
                <w:szCs w:val="22"/>
              </w:rPr>
            </w:pPr>
            <w:r w:rsidRPr="00186D21">
              <w:rPr>
                <w:rFonts w:cs="Arial"/>
                <w:sz w:val="22"/>
                <w:szCs w:val="22"/>
              </w:rPr>
              <w:t>Able to work well with and through others</w:t>
            </w:r>
          </w:p>
          <w:p w:rsidR="00D450DD" w:rsidRPr="00186D21" w:rsidRDefault="00D450DD" w:rsidP="00540717">
            <w:pPr>
              <w:rPr>
                <w:rFonts w:cs="Arial"/>
                <w:sz w:val="22"/>
                <w:szCs w:val="22"/>
              </w:rPr>
            </w:pPr>
            <w:r w:rsidRPr="00186D21">
              <w:rPr>
                <w:rFonts w:cs="Arial"/>
                <w:sz w:val="22"/>
                <w:szCs w:val="22"/>
              </w:rPr>
              <w:t>Committed to personal and team development</w:t>
            </w:r>
          </w:p>
          <w:p w:rsidR="00D450DD" w:rsidRPr="00186D21" w:rsidRDefault="00D450DD" w:rsidP="00540717">
            <w:pPr>
              <w:framePr w:hSpace="180" w:wrap="around" w:vAnchor="text" w:hAnchor="text" w:y="1"/>
              <w:rPr>
                <w:rFonts w:cs="Arial"/>
                <w:b/>
                <w:sz w:val="22"/>
                <w:szCs w:val="22"/>
              </w:rPr>
            </w:pPr>
          </w:p>
        </w:tc>
        <w:tc>
          <w:tcPr>
            <w:tcW w:w="2730" w:type="dxa"/>
          </w:tcPr>
          <w:p w:rsidR="00D450DD" w:rsidRPr="00186D21" w:rsidRDefault="00D450DD" w:rsidP="00540717">
            <w:pPr>
              <w:rPr>
                <w:rFonts w:cs="Arial"/>
                <w:sz w:val="22"/>
                <w:szCs w:val="22"/>
              </w:rPr>
            </w:pPr>
          </w:p>
        </w:tc>
      </w:tr>
      <w:tr w:rsidR="00497804" w:rsidRPr="00186D21">
        <w:tblPrEx>
          <w:tblCellMar>
            <w:top w:w="0" w:type="dxa"/>
            <w:bottom w:w="0" w:type="dxa"/>
          </w:tblCellMar>
        </w:tblPrEx>
        <w:tc>
          <w:tcPr>
            <w:tcW w:w="2441" w:type="dxa"/>
          </w:tcPr>
          <w:p w:rsidR="00497804" w:rsidRPr="00186D21" w:rsidRDefault="00497804" w:rsidP="00540717">
            <w:pPr>
              <w:pStyle w:val="Header"/>
              <w:framePr w:hSpace="180" w:wrap="around" w:vAnchor="text" w:hAnchor="text" w:y="1"/>
              <w:rPr>
                <w:rFonts w:cs="Arial"/>
                <w:sz w:val="22"/>
                <w:szCs w:val="22"/>
              </w:rPr>
            </w:pPr>
            <w:r w:rsidRPr="00186D21">
              <w:rPr>
                <w:rFonts w:cs="Arial"/>
                <w:sz w:val="22"/>
                <w:szCs w:val="22"/>
              </w:rPr>
              <w:t>Other Requirements</w:t>
            </w:r>
          </w:p>
        </w:tc>
        <w:tc>
          <w:tcPr>
            <w:tcW w:w="3685" w:type="dxa"/>
          </w:tcPr>
          <w:p w:rsidR="00497804" w:rsidRPr="00186D21" w:rsidRDefault="00497804" w:rsidP="00540717">
            <w:pPr>
              <w:rPr>
                <w:rFonts w:cs="Arial"/>
                <w:sz w:val="22"/>
                <w:szCs w:val="22"/>
              </w:rPr>
            </w:pPr>
            <w:r w:rsidRPr="00186D21">
              <w:rPr>
                <w:rFonts w:cs="Arial"/>
                <w:sz w:val="22"/>
                <w:szCs w:val="22"/>
              </w:rPr>
              <w:t>Full driving licence</w:t>
            </w:r>
          </w:p>
        </w:tc>
        <w:tc>
          <w:tcPr>
            <w:tcW w:w="2730" w:type="dxa"/>
          </w:tcPr>
          <w:p w:rsidR="00497804" w:rsidRPr="00186D21" w:rsidRDefault="00497804" w:rsidP="00540717">
            <w:pPr>
              <w:rPr>
                <w:rFonts w:cs="Arial"/>
                <w:sz w:val="22"/>
                <w:szCs w:val="22"/>
              </w:rPr>
            </w:pPr>
          </w:p>
        </w:tc>
      </w:tr>
    </w:tbl>
    <w:p w:rsidR="00654ADA" w:rsidRPr="00186D21" w:rsidRDefault="00654ADA">
      <w:pPr>
        <w:rPr>
          <w:rFonts w:cs="Arial"/>
          <w:sz w:val="22"/>
          <w:szCs w:val="22"/>
        </w:rPr>
      </w:pPr>
    </w:p>
    <w:sectPr w:rsidR="00654ADA" w:rsidRPr="00186D21">
      <w:headerReference w:type="even" r:id="rId8"/>
      <w:headerReference w:type="default" r:id="rId9"/>
      <w:footerReference w:type="even" r:id="rId10"/>
      <w:footerReference w:type="default" r:id="rId11"/>
      <w:head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661" w:rsidRDefault="003C5661">
      <w:r>
        <w:separator/>
      </w:r>
    </w:p>
  </w:endnote>
  <w:endnote w:type="continuationSeparator" w:id="0">
    <w:p w:rsidR="003C5661" w:rsidRDefault="003C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9AD" w:rsidRDefault="006869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69AD" w:rsidRDefault="006869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9AD" w:rsidRDefault="006869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5779">
      <w:rPr>
        <w:rStyle w:val="PageNumber"/>
        <w:noProof/>
      </w:rPr>
      <w:t>1</w:t>
    </w:r>
    <w:r>
      <w:rPr>
        <w:rStyle w:val="PageNumber"/>
      </w:rPr>
      <w:fldChar w:fldCharType="end"/>
    </w:r>
  </w:p>
  <w:p w:rsidR="006869AD" w:rsidRDefault="006869AD" w:rsidP="00234CC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661" w:rsidRDefault="003C5661">
      <w:r>
        <w:separator/>
      </w:r>
    </w:p>
  </w:footnote>
  <w:footnote w:type="continuationSeparator" w:id="0">
    <w:p w:rsidR="003C5661" w:rsidRDefault="003C5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9AD" w:rsidRDefault="006869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752;mso-position-horizontal:center;mso-position-horizontal-relative:margin;mso-position-vertical:center;mso-position-vertical-relative:margin" wrapcoords="21302 1397 14189 1490 11843 1583 11433 838 11098 1583 10949 2421 10986 2979 10912 3072 10539 6052 8863 3072 8007 1583 7001 1303 5214 1490 5177 2793 5214 3259 5177 5307 2942 1583 1974 1303 484 1490 447 16666 559 16945 2272 17038 2979 16666 3538 15921 3761 14990 3836 14617 4208 15455 5549 17317 5810 16852 5847 11172 7001 14059 8826 17503 9012 17038 9832 16945 9943 17224 10055 16666 10167 15641 10390 14152 10465 12197 10688 12755 13146 17038 13221 16945 13556 17038 13668 16759 13519 15641 13928 16666 14636 17317 14785 16666 14785 14617 15455 9869 16274 9869 18062 14338 19701 17503 19961 16945 19961 4283 20408 3352 21377 3166 21414 1676 21302 1397" fillcolor="silver" stroked="f">
          <v:fill opacity=".5"/>
          <v:textpath style="font-family:&quot;Arial&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9AD" w:rsidRDefault="006869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35.05pt;height:174pt;rotation:315;z-index:-251657728;mso-position-horizontal:center;mso-position-horizontal-relative:margin;mso-position-vertical:center;mso-position-vertical-relative:margin" fillcolor="silver" stroked="f">
          <v:fill opacity=".5"/>
          <v:textpath style="font-family:&quot;Arial&quot;;font-size:1pt" string=" "/>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9AD" w:rsidRDefault="006869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59776;mso-position-horizontal:center;mso-position-horizontal-relative:margin;mso-position-vertical:center;mso-position-vertical-relative:margin" wrapcoords="21302 1397 14189 1490 11843 1583 11433 838 11098 1583 10949 2421 10986 2979 10912 3072 10539 6052 8863 3072 8007 1583 7001 1303 5214 1490 5177 2793 5214 3259 5177 5307 2942 1583 1974 1303 484 1490 447 16666 559 16945 2272 17038 2979 16666 3538 15921 3761 14990 3836 14617 4208 15455 5549 17317 5810 16852 5847 11172 7001 14059 8826 17503 9012 17038 9832 16945 9943 17224 10055 16666 10167 15641 10390 14152 10465 12197 10688 12755 13146 17038 13221 16945 13556 17038 13668 16759 13519 15641 13928 16666 14636 17317 14785 16666 14785 14617 15455 9869 16274 9869 18062 14338 19701 17503 19961 16945 19961 4283 20408 3352 21377 3166 21414 1676 21302 1397" fillcolor="silver" stroked="f">
          <v:fill opacity=".5"/>
          <v:textpath style="font-family:&quot;Arial&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C1C7F"/>
    <w:multiLevelType w:val="hybridMultilevel"/>
    <w:tmpl w:val="CD5AA99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9A81E02"/>
    <w:multiLevelType w:val="hybridMultilevel"/>
    <w:tmpl w:val="F5149C82"/>
    <w:lvl w:ilvl="0" w:tplc="C00E771C">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AC262A7"/>
    <w:multiLevelType w:val="hybridMultilevel"/>
    <w:tmpl w:val="D85024C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61A11FF"/>
    <w:multiLevelType w:val="hybridMultilevel"/>
    <w:tmpl w:val="0D889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22E88"/>
    <w:multiLevelType w:val="hybridMultilevel"/>
    <w:tmpl w:val="074C570A"/>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896B86"/>
    <w:multiLevelType w:val="hybridMultilevel"/>
    <w:tmpl w:val="06D44F0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A02E63"/>
    <w:multiLevelType w:val="hybridMultilevel"/>
    <w:tmpl w:val="7EACFD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141B82"/>
    <w:multiLevelType w:val="hybridMultilevel"/>
    <w:tmpl w:val="08A6190E"/>
    <w:lvl w:ilvl="0" w:tplc="0AB2CD16">
      <w:start w:val="12"/>
      <w:numFmt w:val="decimal"/>
      <w:lvlText w:val="%1."/>
      <w:lvlJc w:val="left"/>
      <w:pPr>
        <w:tabs>
          <w:tab w:val="num" w:pos="720"/>
        </w:tabs>
        <w:ind w:left="720" w:hanging="360"/>
      </w:pPr>
      <w:rPr>
        <w:rFonts w:hint="default"/>
        <w:sz w:val="22"/>
        <w:szCs w:val="22"/>
      </w:rPr>
    </w:lvl>
    <w:lvl w:ilvl="1" w:tplc="08090001">
      <w:start w:val="1"/>
      <w:numFmt w:val="bullet"/>
      <w:lvlText w:val=""/>
      <w:lvlJc w:val="left"/>
      <w:pPr>
        <w:tabs>
          <w:tab w:val="num" w:pos="1440"/>
        </w:tabs>
        <w:ind w:left="1440" w:hanging="360"/>
      </w:pPr>
      <w:rPr>
        <w:rFonts w:ascii="Symbol" w:hAnsi="Symbol"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5D6A1D"/>
    <w:multiLevelType w:val="hybridMultilevel"/>
    <w:tmpl w:val="61B23F3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19A4FA8"/>
    <w:multiLevelType w:val="hybridMultilevel"/>
    <w:tmpl w:val="454E226C"/>
    <w:lvl w:ilvl="0" w:tplc="656664F4">
      <w:start w:val="1"/>
      <w:numFmt w:val="bullet"/>
      <w:lvlText w:val=""/>
      <w:lvlJc w:val="left"/>
      <w:pPr>
        <w:tabs>
          <w:tab w:val="num" w:pos="720"/>
        </w:tabs>
        <w:ind w:left="720" w:hanging="360"/>
      </w:pPr>
      <w:rPr>
        <w:rFonts w:ascii="Symbol" w:hAnsi="Symbol" w:cs="Symbol" w:hint="default"/>
      </w:rPr>
    </w:lvl>
    <w:lvl w:ilvl="1" w:tplc="0409000B">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61C3DC7"/>
    <w:multiLevelType w:val="hybridMultilevel"/>
    <w:tmpl w:val="C220D2A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7436BF5"/>
    <w:multiLevelType w:val="hybridMultilevel"/>
    <w:tmpl w:val="34C25C1A"/>
    <w:lvl w:ilvl="0" w:tplc="E196B8FC">
      <w:start w:val="1"/>
      <w:numFmt w:val="bullet"/>
      <w:lvlText w:val=""/>
      <w:lvlJc w:val="left"/>
      <w:pPr>
        <w:tabs>
          <w:tab w:val="num" w:pos="720"/>
        </w:tabs>
        <w:ind w:left="720" w:hanging="360"/>
      </w:pPr>
      <w:rPr>
        <w:rFonts w:ascii="Symbol" w:hAnsi="Symbol" w:hint="default"/>
        <w:b/>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B52BCF"/>
    <w:multiLevelType w:val="hybridMultilevel"/>
    <w:tmpl w:val="CF22D84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077692"/>
    <w:multiLevelType w:val="hybridMultilevel"/>
    <w:tmpl w:val="24A89E1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796665"/>
    <w:multiLevelType w:val="hybridMultilevel"/>
    <w:tmpl w:val="E598B3F6"/>
    <w:lvl w:ilvl="0" w:tplc="656664F4">
      <w:start w:val="1"/>
      <w:numFmt w:val="bullet"/>
      <w:lvlText w:val=""/>
      <w:lvlJc w:val="left"/>
      <w:pPr>
        <w:tabs>
          <w:tab w:val="num" w:pos="1036"/>
        </w:tabs>
        <w:ind w:left="1036" w:hanging="360"/>
      </w:pPr>
      <w:rPr>
        <w:rFonts w:ascii="Symbol" w:hAnsi="Symbol" w:hint="default"/>
      </w:rPr>
    </w:lvl>
    <w:lvl w:ilvl="1" w:tplc="04090003" w:tentative="1">
      <w:start w:val="1"/>
      <w:numFmt w:val="bullet"/>
      <w:lvlText w:val="o"/>
      <w:lvlJc w:val="left"/>
      <w:pPr>
        <w:tabs>
          <w:tab w:val="num" w:pos="1756"/>
        </w:tabs>
        <w:ind w:left="1756" w:hanging="360"/>
      </w:pPr>
      <w:rPr>
        <w:rFonts w:ascii="Courier New" w:hAnsi="Courier New" w:cs="Courier New" w:hint="default"/>
      </w:rPr>
    </w:lvl>
    <w:lvl w:ilvl="2" w:tplc="04090005" w:tentative="1">
      <w:start w:val="1"/>
      <w:numFmt w:val="bullet"/>
      <w:lvlText w:val=""/>
      <w:lvlJc w:val="left"/>
      <w:pPr>
        <w:tabs>
          <w:tab w:val="num" w:pos="2476"/>
        </w:tabs>
        <w:ind w:left="2476" w:hanging="360"/>
      </w:pPr>
      <w:rPr>
        <w:rFonts w:ascii="Wingdings" w:hAnsi="Wingdings" w:hint="default"/>
      </w:rPr>
    </w:lvl>
    <w:lvl w:ilvl="3" w:tplc="04090001" w:tentative="1">
      <w:start w:val="1"/>
      <w:numFmt w:val="bullet"/>
      <w:lvlText w:val=""/>
      <w:lvlJc w:val="left"/>
      <w:pPr>
        <w:tabs>
          <w:tab w:val="num" w:pos="3196"/>
        </w:tabs>
        <w:ind w:left="3196" w:hanging="360"/>
      </w:pPr>
      <w:rPr>
        <w:rFonts w:ascii="Symbol" w:hAnsi="Symbol" w:hint="default"/>
      </w:rPr>
    </w:lvl>
    <w:lvl w:ilvl="4" w:tplc="04090003" w:tentative="1">
      <w:start w:val="1"/>
      <w:numFmt w:val="bullet"/>
      <w:lvlText w:val="o"/>
      <w:lvlJc w:val="left"/>
      <w:pPr>
        <w:tabs>
          <w:tab w:val="num" w:pos="3916"/>
        </w:tabs>
        <w:ind w:left="3916" w:hanging="360"/>
      </w:pPr>
      <w:rPr>
        <w:rFonts w:ascii="Courier New" w:hAnsi="Courier New" w:cs="Courier New" w:hint="default"/>
      </w:rPr>
    </w:lvl>
    <w:lvl w:ilvl="5" w:tplc="04090005" w:tentative="1">
      <w:start w:val="1"/>
      <w:numFmt w:val="bullet"/>
      <w:lvlText w:val=""/>
      <w:lvlJc w:val="left"/>
      <w:pPr>
        <w:tabs>
          <w:tab w:val="num" w:pos="4636"/>
        </w:tabs>
        <w:ind w:left="4636" w:hanging="360"/>
      </w:pPr>
      <w:rPr>
        <w:rFonts w:ascii="Wingdings" w:hAnsi="Wingdings" w:hint="default"/>
      </w:rPr>
    </w:lvl>
    <w:lvl w:ilvl="6" w:tplc="04090001" w:tentative="1">
      <w:start w:val="1"/>
      <w:numFmt w:val="bullet"/>
      <w:lvlText w:val=""/>
      <w:lvlJc w:val="left"/>
      <w:pPr>
        <w:tabs>
          <w:tab w:val="num" w:pos="5356"/>
        </w:tabs>
        <w:ind w:left="5356" w:hanging="360"/>
      </w:pPr>
      <w:rPr>
        <w:rFonts w:ascii="Symbol" w:hAnsi="Symbol" w:hint="default"/>
      </w:rPr>
    </w:lvl>
    <w:lvl w:ilvl="7" w:tplc="04090003" w:tentative="1">
      <w:start w:val="1"/>
      <w:numFmt w:val="bullet"/>
      <w:lvlText w:val="o"/>
      <w:lvlJc w:val="left"/>
      <w:pPr>
        <w:tabs>
          <w:tab w:val="num" w:pos="6076"/>
        </w:tabs>
        <w:ind w:left="6076" w:hanging="360"/>
      </w:pPr>
      <w:rPr>
        <w:rFonts w:ascii="Courier New" w:hAnsi="Courier New" w:cs="Courier New" w:hint="default"/>
      </w:rPr>
    </w:lvl>
    <w:lvl w:ilvl="8" w:tplc="04090005" w:tentative="1">
      <w:start w:val="1"/>
      <w:numFmt w:val="bullet"/>
      <w:lvlText w:val=""/>
      <w:lvlJc w:val="left"/>
      <w:pPr>
        <w:tabs>
          <w:tab w:val="num" w:pos="6796"/>
        </w:tabs>
        <w:ind w:left="6796" w:hanging="360"/>
      </w:pPr>
      <w:rPr>
        <w:rFonts w:ascii="Wingdings" w:hAnsi="Wingdings" w:hint="default"/>
      </w:rPr>
    </w:lvl>
  </w:abstractNum>
  <w:abstractNum w:abstractNumId="15" w15:restartNumberingAfterBreak="0">
    <w:nsid w:val="67AF7D6A"/>
    <w:multiLevelType w:val="hybridMultilevel"/>
    <w:tmpl w:val="28D01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41A4D67"/>
    <w:multiLevelType w:val="hybridMultilevel"/>
    <w:tmpl w:val="7018B8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4E27E8"/>
    <w:multiLevelType w:val="hybridMultilevel"/>
    <w:tmpl w:val="687CD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509B6"/>
    <w:multiLevelType w:val="hybridMultilevel"/>
    <w:tmpl w:val="943422A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16"/>
  </w:num>
  <w:num w:numId="3">
    <w:abstractNumId w:val="6"/>
  </w:num>
  <w:num w:numId="4">
    <w:abstractNumId w:val="0"/>
  </w:num>
  <w:num w:numId="5">
    <w:abstractNumId w:val="18"/>
  </w:num>
  <w:num w:numId="6">
    <w:abstractNumId w:val="15"/>
  </w:num>
  <w:num w:numId="7">
    <w:abstractNumId w:val="1"/>
  </w:num>
  <w:num w:numId="8">
    <w:abstractNumId w:val="4"/>
  </w:num>
  <w:num w:numId="9">
    <w:abstractNumId w:val="11"/>
  </w:num>
  <w:num w:numId="10">
    <w:abstractNumId w:val="17"/>
  </w:num>
  <w:num w:numId="11">
    <w:abstractNumId w:val="3"/>
  </w:num>
  <w:num w:numId="12">
    <w:abstractNumId w:val="7"/>
  </w:num>
  <w:num w:numId="13">
    <w:abstractNumId w:val="9"/>
  </w:num>
  <w:num w:numId="14">
    <w:abstractNumId w:val="10"/>
  </w:num>
  <w:num w:numId="15">
    <w:abstractNumId w:val="8"/>
  </w:num>
  <w:num w:numId="16">
    <w:abstractNumId w:val="2"/>
  </w:num>
  <w:num w:numId="17">
    <w:abstractNumId w:val="12"/>
  </w:num>
  <w:num w:numId="18">
    <w:abstractNumId w:val="14"/>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54"/>
    <w:rsid w:val="000009C5"/>
    <w:rsid w:val="00095BF0"/>
    <w:rsid w:val="000A7D04"/>
    <w:rsid w:val="001033A8"/>
    <w:rsid w:val="00107B59"/>
    <w:rsid w:val="00111F1D"/>
    <w:rsid w:val="00186D21"/>
    <w:rsid w:val="001A3619"/>
    <w:rsid w:val="001A6568"/>
    <w:rsid w:val="001E5FE6"/>
    <w:rsid w:val="001F628F"/>
    <w:rsid w:val="001F6A97"/>
    <w:rsid w:val="00234CC7"/>
    <w:rsid w:val="00241AB8"/>
    <w:rsid w:val="00292064"/>
    <w:rsid w:val="002B70FE"/>
    <w:rsid w:val="002E4E63"/>
    <w:rsid w:val="0030020A"/>
    <w:rsid w:val="003171DE"/>
    <w:rsid w:val="00346B18"/>
    <w:rsid w:val="00352AC0"/>
    <w:rsid w:val="00365752"/>
    <w:rsid w:val="0038549F"/>
    <w:rsid w:val="003B70BA"/>
    <w:rsid w:val="003C5661"/>
    <w:rsid w:val="003F3064"/>
    <w:rsid w:val="003F45FF"/>
    <w:rsid w:val="0040151A"/>
    <w:rsid w:val="00420F81"/>
    <w:rsid w:val="00465906"/>
    <w:rsid w:val="004851FA"/>
    <w:rsid w:val="00495C5F"/>
    <w:rsid w:val="00497804"/>
    <w:rsid w:val="004C54E1"/>
    <w:rsid w:val="00537958"/>
    <w:rsid w:val="00540717"/>
    <w:rsid w:val="00570409"/>
    <w:rsid w:val="005E2CDD"/>
    <w:rsid w:val="005F16A1"/>
    <w:rsid w:val="005F5CBE"/>
    <w:rsid w:val="00611B35"/>
    <w:rsid w:val="00654ADA"/>
    <w:rsid w:val="00661291"/>
    <w:rsid w:val="006622F9"/>
    <w:rsid w:val="00665C75"/>
    <w:rsid w:val="006869AD"/>
    <w:rsid w:val="007070BC"/>
    <w:rsid w:val="0074040A"/>
    <w:rsid w:val="00770BF8"/>
    <w:rsid w:val="007914FD"/>
    <w:rsid w:val="007C1CEE"/>
    <w:rsid w:val="007C62EC"/>
    <w:rsid w:val="007F2FD6"/>
    <w:rsid w:val="00815F3E"/>
    <w:rsid w:val="00816C69"/>
    <w:rsid w:val="00823053"/>
    <w:rsid w:val="00852489"/>
    <w:rsid w:val="008572BE"/>
    <w:rsid w:val="00862104"/>
    <w:rsid w:val="008A56D3"/>
    <w:rsid w:val="008F0E1D"/>
    <w:rsid w:val="008F3D81"/>
    <w:rsid w:val="00915AC6"/>
    <w:rsid w:val="00956715"/>
    <w:rsid w:val="009C590F"/>
    <w:rsid w:val="00A138EA"/>
    <w:rsid w:val="00A164FF"/>
    <w:rsid w:val="00A22F15"/>
    <w:rsid w:val="00A34D87"/>
    <w:rsid w:val="00A74832"/>
    <w:rsid w:val="00A91FE4"/>
    <w:rsid w:val="00AC6078"/>
    <w:rsid w:val="00AD7AB7"/>
    <w:rsid w:val="00B11D6D"/>
    <w:rsid w:val="00B12FBE"/>
    <w:rsid w:val="00B547AE"/>
    <w:rsid w:val="00B74389"/>
    <w:rsid w:val="00BA796F"/>
    <w:rsid w:val="00BB601E"/>
    <w:rsid w:val="00BE0B88"/>
    <w:rsid w:val="00BE5B51"/>
    <w:rsid w:val="00BF09DB"/>
    <w:rsid w:val="00C23D60"/>
    <w:rsid w:val="00C37E15"/>
    <w:rsid w:val="00C4442C"/>
    <w:rsid w:val="00C55779"/>
    <w:rsid w:val="00C65692"/>
    <w:rsid w:val="00CB6754"/>
    <w:rsid w:val="00D0202F"/>
    <w:rsid w:val="00D02725"/>
    <w:rsid w:val="00D06EB8"/>
    <w:rsid w:val="00D07736"/>
    <w:rsid w:val="00D4139E"/>
    <w:rsid w:val="00D450DD"/>
    <w:rsid w:val="00D46A07"/>
    <w:rsid w:val="00D4742C"/>
    <w:rsid w:val="00D65BD0"/>
    <w:rsid w:val="00D679D9"/>
    <w:rsid w:val="00D70C36"/>
    <w:rsid w:val="00DA5EFC"/>
    <w:rsid w:val="00DC39AA"/>
    <w:rsid w:val="00DF7053"/>
    <w:rsid w:val="00E51DBA"/>
    <w:rsid w:val="00E6100F"/>
    <w:rsid w:val="00EF1DB3"/>
    <w:rsid w:val="00F221C3"/>
    <w:rsid w:val="00F22291"/>
    <w:rsid w:val="00F27480"/>
    <w:rsid w:val="00F63F9A"/>
    <w:rsid w:val="00F84AB7"/>
    <w:rsid w:val="00F853DC"/>
    <w:rsid w:val="00F90779"/>
    <w:rsid w:val="00F936C3"/>
    <w:rsid w:val="00F96BC1"/>
    <w:rsid w:val="00FA0326"/>
    <w:rsid w:val="00FA6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martTagType w:namespaceuri="urn:schemas-microsoft-com:office:smarttags" w:name="addres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3361C8C8-975E-479C-9BE2-4572FFEE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paragraph" w:styleId="Heading1">
    <w:name w:val="heading 1"/>
    <w:basedOn w:val="Normal"/>
    <w:next w:val="Normal"/>
    <w:qFormat/>
    <w:pPr>
      <w:keepNext/>
      <w:jc w:val="center"/>
      <w:outlineLvl w:val="0"/>
    </w:pPr>
    <w:rPr>
      <w:rFonts w:ascii="Times New Roman" w:hAnsi="Times New Roman"/>
      <w:b/>
      <w:bCs/>
      <w:i/>
      <w:iCs/>
      <w:sz w:val="32"/>
      <w:szCs w:val="24"/>
    </w:rPr>
  </w:style>
  <w:style w:type="paragraph" w:styleId="Heading2">
    <w:name w:val="heading 2"/>
    <w:basedOn w:val="Normal"/>
    <w:next w:val="Normal"/>
    <w:qFormat/>
    <w:pPr>
      <w:keepNext/>
      <w:jc w:val="both"/>
      <w:outlineLvl w:val="1"/>
    </w:pPr>
    <w:rPr>
      <w:rFonts w:cs="Arial"/>
      <w:b/>
      <w:bCs/>
      <w:sz w:val="22"/>
    </w:rPr>
  </w:style>
  <w:style w:type="paragraph" w:styleId="Heading3">
    <w:name w:val="heading 3"/>
    <w:basedOn w:val="Normal"/>
    <w:next w:val="Normal"/>
    <w:qFormat/>
    <w:pPr>
      <w:keepNext/>
      <w:jc w:val="both"/>
      <w:outlineLvl w:val="2"/>
    </w:pPr>
    <w:rPr>
      <w:rFonts w:cs="Arial"/>
      <w:b/>
      <w:bCs/>
      <w:sz w:val="24"/>
      <w:szCs w:val="24"/>
    </w:rPr>
  </w:style>
  <w:style w:type="paragraph" w:styleId="Heading4">
    <w:name w:val="heading 4"/>
    <w:basedOn w:val="Normal"/>
    <w:next w:val="Normal"/>
    <w:qFormat/>
    <w:rsid w:val="00D450DD"/>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D450DD"/>
    <w:pPr>
      <w:spacing w:before="240" w:after="60"/>
      <w:outlineLvl w:val="4"/>
    </w:pPr>
    <w:rPr>
      <w:b/>
      <w:bCs/>
      <w:i/>
      <w:iCs/>
      <w:sz w:val="26"/>
      <w:szCs w:val="26"/>
    </w:rPr>
  </w:style>
  <w:style w:type="paragraph" w:styleId="Heading6">
    <w:name w:val="heading 6"/>
    <w:basedOn w:val="Normal"/>
    <w:next w:val="Normal"/>
    <w:qFormat/>
    <w:rsid w:val="00D450DD"/>
    <w:pPr>
      <w:spacing w:before="240" w:after="60"/>
      <w:outlineLvl w:val="5"/>
    </w:pPr>
    <w:rPr>
      <w:rFonts w:ascii="Times New Roman" w:hAnsi="Times New Roman"/>
      <w:b/>
      <w:bCs/>
      <w:sz w:val="22"/>
      <w:szCs w:val="22"/>
    </w:rPr>
  </w:style>
  <w:style w:type="character" w:default="1" w:styleId="DefaultParagraphFont">
    <w:name w:val="Default Paragraph Font"/>
    <w:link w:val="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paragraph" w:styleId="BodyText2">
    <w:name w:val="Body Text 2"/>
    <w:basedOn w:val="Normal"/>
    <w:pPr>
      <w:ind w:right="72"/>
      <w:jc w:val="both"/>
    </w:pPr>
    <w:rPr>
      <w:sz w:val="24"/>
    </w:rPr>
  </w:style>
  <w:style w:type="paragraph" w:styleId="BodyText3">
    <w:name w:val="Body Text 3"/>
    <w:basedOn w:val="Normal"/>
    <w:pPr>
      <w:jc w:val="both"/>
    </w:pPr>
    <w:rPr>
      <w:rFonts w:cs="Arial"/>
      <w:b/>
      <w:bCs/>
      <w:sz w:val="24"/>
    </w:rPr>
  </w:style>
  <w:style w:type="paragraph" w:styleId="BalloonText">
    <w:name w:val="Balloon Text"/>
    <w:basedOn w:val="Normal"/>
    <w:semiHidden/>
    <w:rsid w:val="00BA796F"/>
    <w:rPr>
      <w:rFonts w:ascii="Tahoma" w:hAnsi="Tahoma" w:cs="Tahoma"/>
      <w:sz w:val="16"/>
      <w:szCs w:val="16"/>
    </w:rPr>
  </w:style>
  <w:style w:type="paragraph" w:styleId="Caption">
    <w:name w:val="caption"/>
    <w:basedOn w:val="Normal"/>
    <w:next w:val="Normal"/>
    <w:qFormat/>
    <w:rsid w:val="00D450DD"/>
    <w:pPr>
      <w:jc w:val="both"/>
    </w:pPr>
    <w:rPr>
      <w:b/>
      <w:bCs/>
      <w:sz w:val="24"/>
    </w:rPr>
  </w:style>
  <w:style w:type="character" w:styleId="CommentReference">
    <w:name w:val="annotation reference"/>
    <w:semiHidden/>
    <w:rsid w:val="00D46A07"/>
    <w:rPr>
      <w:sz w:val="16"/>
      <w:szCs w:val="16"/>
    </w:rPr>
  </w:style>
  <w:style w:type="paragraph" w:styleId="CommentText">
    <w:name w:val="annotation text"/>
    <w:basedOn w:val="Normal"/>
    <w:semiHidden/>
    <w:rsid w:val="00D46A07"/>
  </w:style>
  <w:style w:type="paragraph" w:styleId="CommentSubject">
    <w:name w:val="annotation subject"/>
    <w:basedOn w:val="CommentText"/>
    <w:next w:val="CommentText"/>
    <w:semiHidden/>
    <w:rsid w:val="00D46A07"/>
    <w:rPr>
      <w:b/>
      <w:bCs/>
    </w:rPr>
  </w:style>
  <w:style w:type="paragraph" w:customStyle="1" w:styleId="CharCharChar">
    <w:name w:val="Char Char Char"/>
    <w:basedOn w:val="Normal"/>
    <w:link w:val="DefaultParagraphFont"/>
    <w:rsid w:val="0030020A"/>
    <w:pPr>
      <w:spacing w:after="160" w:line="240" w:lineRule="exact"/>
    </w:pPr>
    <w:rPr>
      <w:rFonts w:ascii="Tahoma" w:hAnsi="Tahoma" w:cs="Tahoma"/>
      <w:lang w:val="en-US"/>
    </w:rPr>
  </w:style>
  <w:style w:type="paragraph" w:styleId="ListParagraph">
    <w:name w:val="List Paragraph"/>
    <w:basedOn w:val="Normal"/>
    <w:uiPriority w:val="34"/>
    <w:qFormat/>
    <w:rsid w:val="0053795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emf"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NHS GREATER GLASGOW</vt:lpstr>
    </vt:vector>
  </TitlesOfParts>
  <Company>GGPCT</Company>
  <LinksUpToDate>false</LinksUpToDate>
  <CharactersWithSpaces>20343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dc:title>
  <dc:subject/>
  <dc:creator>Information Department</dc:creator>
  <cp:keywords/>
  <dc:description/>
  <cp:lastModifiedBy>Lancaster, Caron</cp:lastModifiedBy>
  <cp:revision>2</cp:revision>
  <cp:lastPrinted>2019-01-09T11:38:00Z</cp:lastPrinted>
  <dcterms:created xsi:type="dcterms:W3CDTF">2022-02-15T10:39:00Z</dcterms:created>
  <dcterms:modified xsi:type="dcterms:W3CDTF">2022-02-15T10:39:00Z</dcterms:modified>
</cp:coreProperties>
</file>