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CB758" w14:textId="77777777" w:rsidR="00995B7D" w:rsidRDefault="00A13598">
      <w:pPr>
        <w:jc w:val="left"/>
        <w:rPr>
          <w:rFonts w:ascii="Arial" w:hAnsi="Arial" w:cs="Arial"/>
          <w:b/>
          <w:sz w:val="22"/>
          <w:szCs w:val="22"/>
        </w:rPr>
      </w:pPr>
      <w:r>
        <w:rPr>
          <w:rFonts w:ascii="Arial" w:hAnsi="Arial" w:cs="Arial"/>
          <w:b/>
          <w:noProof/>
          <w:sz w:val="22"/>
          <w:szCs w:val="22"/>
          <w:lang w:val="en-GB" w:eastAsia="en-GB"/>
        </w:rPr>
        <mc:AlternateContent>
          <mc:Choice Requires="wps">
            <w:drawing>
              <wp:anchor distT="0" distB="0" distL="114300" distR="114300" simplePos="0" relativeHeight="251660288" behindDoc="0" locked="0" layoutInCell="1" allowOverlap="1" wp14:anchorId="422B012A" wp14:editId="06D86E9F">
                <wp:simplePos x="0" y="0"/>
                <wp:positionH relativeFrom="column">
                  <wp:posOffset>171450</wp:posOffset>
                </wp:positionH>
                <wp:positionV relativeFrom="paragraph">
                  <wp:posOffset>6629400</wp:posOffset>
                </wp:positionV>
                <wp:extent cx="6486525" cy="2057400"/>
                <wp:effectExtent l="0" t="0" r="0" b="0"/>
                <wp:wrapTight wrapText="bothSides">
                  <wp:wrapPolygon edited="0">
                    <wp:start x="127" y="600"/>
                    <wp:lineTo x="127" y="21000"/>
                    <wp:lineTo x="21378" y="21000"/>
                    <wp:lineTo x="21378" y="600"/>
                    <wp:lineTo x="127" y="60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86525" cy="2057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DEFEE5" w14:textId="4CA0A8D0" w:rsidR="003D767C" w:rsidRDefault="003D767C" w:rsidP="004B6FFE">
                            <w:pPr>
                              <w:pStyle w:val="BasicParagraph"/>
                              <w:spacing w:line="276" w:lineRule="auto"/>
                              <w:rPr>
                                <w:rFonts w:ascii="Arial" w:hAnsi="Arial" w:cs="Arial"/>
                                <w:b/>
                                <w:bCs/>
                                <w:color w:val="00377A"/>
                                <w:sz w:val="28"/>
                                <w:szCs w:val="28"/>
                              </w:rPr>
                            </w:pPr>
                            <w:r w:rsidRPr="00D706DD">
                              <w:rPr>
                                <w:rFonts w:ascii="Arial" w:hAnsi="Arial" w:cs="Arial"/>
                                <w:b/>
                                <w:bCs/>
                                <w:color w:val="0094DF"/>
                                <w:sz w:val="28"/>
                                <w:szCs w:val="28"/>
                              </w:rPr>
                              <w:t xml:space="preserve">Job Title:  </w:t>
                            </w:r>
                            <w:r w:rsidR="00AA52D6">
                              <w:rPr>
                                <w:rFonts w:ascii="Arial" w:hAnsi="Arial" w:cs="Arial"/>
                                <w:b/>
                                <w:bCs/>
                                <w:color w:val="0094DF"/>
                                <w:sz w:val="28"/>
                                <w:szCs w:val="28"/>
                              </w:rPr>
                              <w:tab/>
                            </w:r>
                            <w:r w:rsidR="00AA52D6">
                              <w:rPr>
                                <w:rFonts w:ascii="Arial" w:hAnsi="Arial" w:cs="Arial"/>
                                <w:b/>
                                <w:bCs/>
                                <w:color w:val="0094DF"/>
                                <w:sz w:val="28"/>
                                <w:szCs w:val="28"/>
                              </w:rPr>
                              <w:tab/>
                            </w:r>
                            <w:r w:rsidR="00955CAC">
                              <w:rPr>
                                <w:rFonts w:ascii="Arial" w:hAnsi="Arial" w:cs="Arial"/>
                                <w:b/>
                                <w:bCs/>
                                <w:color w:val="00377A"/>
                                <w:sz w:val="28"/>
                                <w:szCs w:val="28"/>
                              </w:rPr>
                              <w:t>C</w:t>
                            </w:r>
                            <w:r>
                              <w:rPr>
                                <w:rFonts w:ascii="Arial" w:hAnsi="Arial" w:cs="Arial"/>
                                <w:b/>
                                <w:bCs/>
                                <w:color w:val="00377A"/>
                                <w:sz w:val="28"/>
                                <w:szCs w:val="28"/>
                              </w:rPr>
                              <w:t>onsultant</w:t>
                            </w:r>
                            <w:r w:rsidRPr="004B6FFE">
                              <w:rPr>
                                <w:rFonts w:ascii="Arial" w:hAnsi="Arial" w:cs="Arial"/>
                                <w:b/>
                                <w:bCs/>
                                <w:color w:val="00377A"/>
                                <w:sz w:val="28"/>
                                <w:szCs w:val="28"/>
                              </w:rPr>
                              <w:t xml:space="preserve"> A</w:t>
                            </w:r>
                            <w:r>
                              <w:rPr>
                                <w:rFonts w:ascii="Arial" w:hAnsi="Arial" w:cs="Arial"/>
                                <w:b/>
                                <w:bCs/>
                                <w:color w:val="00377A"/>
                                <w:sz w:val="28"/>
                                <w:szCs w:val="28"/>
                              </w:rPr>
                              <w:t>naesthetist</w:t>
                            </w:r>
                            <w:r w:rsidRPr="004B6FFE">
                              <w:rPr>
                                <w:rFonts w:ascii="Arial" w:hAnsi="Arial" w:cs="Arial"/>
                                <w:b/>
                                <w:bCs/>
                                <w:color w:val="00377A"/>
                                <w:sz w:val="28"/>
                                <w:szCs w:val="28"/>
                              </w:rPr>
                              <w:t xml:space="preserve"> with </w:t>
                            </w:r>
                            <w:r>
                              <w:rPr>
                                <w:rFonts w:ascii="Arial" w:hAnsi="Arial" w:cs="Arial"/>
                                <w:b/>
                                <w:bCs/>
                                <w:color w:val="00377A"/>
                                <w:sz w:val="28"/>
                                <w:szCs w:val="28"/>
                              </w:rPr>
                              <w:t>special</w:t>
                            </w:r>
                            <w:r w:rsidRPr="004B6FFE">
                              <w:rPr>
                                <w:rFonts w:ascii="Arial" w:hAnsi="Arial" w:cs="Arial"/>
                                <w:b/>
                                <w:bCs/>
                                <w:color w:val="00377A"/>
                                <w:sz w:val="28"/>
                                <w:szCs w:val="28"/>
                              </w:rPr>
                              <w:t xml:space="preserve"> </w:t>
                            </w:r>
                            <w:r>
                              <w:rPr>
                                <w:rFonts w:ascii="Arial" w:hAnsi="Arial" w:cs="Arial"/>
                                <w:b/>
                                <w:bCs/>
                                <w:color w:val="00377A"/>
                                <w:sz w:val="28"/>
                                <w:szCs w:val="28"/>
                              </w:rPr>
                              <w:t>interest</w:t>
                            </w:r>
                            <w:r w:rsidRPr="004B6FFE">
                              <w:rPr>
                                <w:rFonts w:ascii="Arial" w:hAnsi="Arial" w:cs="Arial"/>
                                <w:b/>
                                <w:bCs/>
                                <w:color w:val="00377A"/>
                                <w:sz w:val="28"/>
                                <w:szCs w:val="28"/>
                              </w:rPr>
                              <w:t xml:space="preserve"> </w:t>
                            </w:r>
                            <w:r>
                              <w:rPr>
                                <w:rFonts w:ascii="Arial" w:hAnsi="Arial" w:cs="Arial"/>
                                <w:b/>
                                <w:bCs/>
                                <w:color w:val="00377A"/>
                                <w:sz w:val="28"/>
                                <w:szCs w:val="28"/>
                              </w:rPr>
                              <w:t>in</w:t>
                            </w:r>
                            <w:r w:rsidRPr="004B6FFE">
                              <w:rPr>
                                <w:rFonts w:ascii="Arial" w:hAnsi="Arial" w:cs="Arial"/>
                                <w:b/>
                                <w:bCs/>
                                <w:color w:val="00377A"/>
                                <w:sz w:val="28"/>
                                <w:szCs w:val="28"/>
                              </w:rPr>
                              <w:t xml:space="preserve"> C</w:t>
                            </w:r>
                            <w:r>
                              <w:rPr>
                                <w:rFonts w:ascii="Arial" w:hAnsi="Arial" w:cs="Arial"/>
                                <w:b/>
                                <w:bCs/>
                                <w:color w:val="00377A"/>
                                <w:sz w:val="28"/>
                                <w:szCs w:val="28"/>
                              </w:rPr>
                              <w:t>ardiac</w:t>
                            </w:r>
                            <w:r w:rsidRPr="004B6FFE">
                              <w:rPr>
                                <w:rFonts w:ascii="Arial" w:hAnsi="Arial" w:cs="Arial"/>
                                <w:b/>
                                <w:bCs/>
                                <w:color w:val="00377A"/>
                                <w:sz w:val="28"/>
                                <w:szCs w:val="28"/>
                              </w:rPr>
                              <w:t xml:space="preserve"> </w:t>
                            </w:r>
                          </w:p>
                          <w:p w14:paraId="7556C13C" w14:textId="1C4012AF" w:rsidR="00AA52D6" w:rsidRPr="0026082C" w:rsidRDefault="003D767C" w:rsidP="004B6FFE">
                            <w:pPr>
                              <w:pStyle w:val="BasicParagraph"/>
                              <w:spacing w:line="276" w:lineRule="auto"/>
                              <w:rPr>
                                <w:rFonts w:ascii="Arial" w:hAnsi="Arial" w:cs="Arial"/>
                                <w:b/>
                                <w:bCs/>
                                <w:color w:val="00377A"/>
                                <w:sz w:val="28"/>
                                <w:szCs w:val="28"/>
                              </w:rPr>
                            </w:pPr>
                            <w:r>
                              <w:rPr>
                                <w:rFonts w:ascii="Arial" w:hAnsi="Arial" w:cs="Arial"/>
                                <w:b/>
                                <w:bCs/>
                                <w:color w:val="00377A"/>
                                <w:sz w:val="28"/>
                                <w:szCs w:val="28"/>
                              </w:rPr>
                              <w:t xml:space="preserve">                  </w:t>
                            </w:r>
                            <w:r w:rsidR="00AA52D6">
                              <w:rPr>
                                <w:rFonts w:ascii="Arial" w:hAnsi="Arial" w:cs="Arial"/>
                                <w:b/>
                                <w:bCs/>
                                <w:color w:val="00377A"/>
                                <w:sz w:val="28"/>
                                <w:szCs w:val="28"/>
                              </w:rPr>
                              <w:tab/>
                            </w:r>
                            <w:r w:rsidR="00AA52D6">
                              <w:rPr>
                                <w:rFonts w:ascii="Arial" w:hAnsi="Arial" w:cs="Arial"/>
                                <w:b/>
                                <w:bCs/>
                                <w:color w:val="00377A"/>
                                <w:sz w:val="28"/>
                                <w:szCs w:val="28"/>
                              </w:rPr>
                              <w:tab/>
                            </w:r>
                            <w:r>
                              <w:rPr>
                                <w:rFonts w:ascii="Arial" w:hAnsi="Arial" w:cs="Arial"/>
                                <w:b/>
                                <w:bCs/>
                                <w:color w:val="00377A"/>
                                <w:sz w:val="28"/>
                                <w:szCs w:val="28"/>
                              </w:rPr>
                              <w:t>Anaesthesia</w:t>
                            </w:r>
                            <w:r w:rsidRPr="004B6FFE">
                              <w:rPr>
                                <w:rFonts w:ascii="Arial" w:hAnsi="Arial" w:cs="Arial"/>
                                <w:b/>
                                <w:bCs/>
                                <w:color w:val="00377A"/>
                                <w:sz w:val="28"/>
                                <w:szCs w:val="28"/>
                              </w:rPr>
                              <w:t xml:space="preserve"> </w:t>
                            </w:r>
                            <w:r>
                              <w:rPr>
                                <w:rFonts w:ascii="Arial" w:hAnsi="Arial" w:cs="Arial"/>
                                <w:b/>
                                <w:bCs/>
                                <w:color w:val="00377A"/>
                                <w:sz w:val="28"/>
                                <w:szCs w:val="28"/>
                              </w:rPr>
                              <w:t>and Cardiac Intensive</w:t>
                            </w:r>
                            <w:r w:rsidRPr="004B6FFE">
                              <w:rPr>
                                <w:rFonts w:ascii="Arial" w:hAnsi="Arial" w:cs="Arial"/>
                                <w:b/>
                                <w:bCs/>
                                <w:color w:val="00377A"/>
                                <w:sz w:val="28"/>
                                <w:szCs w:val="28"/>
                              </w:rPr>
                              <w:t xml:space="preserve"> C</w:t>
                            </w:r>
                            <w:r>
                              <w:rPr>
                                <w:rFonts w:ascii="Arial" w:hAnsi="Arial" w:cs="Arial"/>
                                <w:b/>
                                <w:bCs/>
                                <w:color w:val="00377A"/>
                                <w:sz w:val="28"/>
                                <w:szCs w:val="28"/>
                              </w:rPr>
                              <w:t>are</w:t>
                            </w:r>
                          </w:p>
                          <w:p w14:paraId="4B6EFC18" w14:textId="77777777" w:rsidR="00AA52D6" w:rsidRDefault="00AA52D6" w:rsidP="004B6FFE">
                            <w:pPr>
                              <w:pStyle w:val="BasicParagraph"/>
                              <w:spacing w:line="276" w:lineRule="auto"/>
                              <w:rPr>
                                <w:rFonts w:ascii="Arial" w:hAnsi="Arial" w:cs="Arial"/>
                                <w:b/>
                                <w:bCs/>
                                <w:color w:val="0094DF"/>
                                <w:sz w:val="28"/>
                                <w:szCs w:val="28"/>
                              </w:rPr>
                            </w:pPr>
                          </w:p>
                          <w:p w14:paraId="74E56E7B" w14:textId="61CFA0C0" w:rsidR="003D767C" w:rsidRPr="00D706DD" w:rsidRDefault="003D767C" w:rsidP="004B6FFE">
                            <w:pPr>
                              <w:pStyle w:val="BasicParagraph"/>
                              <w:spacing w:line="276" w:lineRule="auto"/>
                              <w:rPr>
                                <w:rFonts w:ascii="Arial" w:hAnsi="Arial" w:cs="Arial"/>
                                <w:b/>
                                <w:bCs/>
                                <w:color w:val="0094DF"/>
                                <w:sz w:val="28"/>
                                <w:szCs w:val="28"/>
                              </w:rPr>
                            </w:pPr>
                            <w:r w:rsidRPr="00D706DD">
                              <w:rPr>
                                <w:rFonts w:ascii="Arial" w:hAnsi="Arial" w:cs="Arial"/>
                                <w:b/>
                                <w:bCs/>
                                <w:color w:val="0094DF"/>
                                <w:sz w:val="28"/>
                                <w:szCs w:val="28"/>
                              </w:rPr>
                              <w:t xml:space="preserve">Location:  </w:t>
                            </w:r>
                            <w:r w:rsidR="00AA52D6">
                              <w:rPr>
                                <w:rFonts w:ascii="Arial" w:hAnsi="Arial" w:cs="Arial"/>
                                <w:b/>
                                <w:bCs/>
                                <w:color w:val="0094DF"/>
                                <w:sz w:val="28"/>
                                <w:szCs w:val="28"/>
                              </w:rPr>
                              <w:tab/>
                            </w:r>
                            <w:r w:rsidR="00AA52D6">
                              <w:rPr>
                                <w:rFonts w:ascii="Arial" w:hAnsi="Arial" w:cs="Arial"/>
                                <w:b/>
                                <w:bCs/>
                                <w:color w:val="0094DF"/>
                                <w:sz w:val="28"/>
                                <w:szCs w:val="28"/>
                              </w:rPr>
                              <w:tab/>
                            </w:r>
                            <w:r w:rsidRPr="00D706DD">
                              <w:rPr>
                                <w:rFonts w:ascii="Arial" w:hAnsi="Arial" w:cs="Arial"/>
                                <w:b/>
                                <w:bCs/>
                                <w:color w:val="00377A"/>
                                <w:sz w:val="28"/>
                                <w:szCs w:val="28"/>
                              </w:rPr>
                              <w:t>Aberdeen Royal Infirmary</w:t>
                            </w:r>
                          </w:p>
                          <w:p w14:paraId="7BC9F7BC" w14:textId="77777777" w:rsidR="00AA52D6" w:rsidRDefault="00AA52D6" w:rsidP="004B6FFE">
                            <w:pPr>
                              <w:pStyle w:val="BasicParagraph"/>
                              <w:spacing w:line="276" w:lineRule="auto"/>
                              <w:rPr>
                                <w:rFonts w:ascii="Arial" w:hAnsi="Arial" w:cs="Arial"/>
                                <w:b/>
                                <w:bCs/>
                                <w:color w:val="0094DF"/>
                                <w:sz w:val="28"/>
                                <w:szCs w:val="28"/>
                              </w:rPr>
                            </w:pPr>
                          </w:p>
                          <w:p w14:paraId="20CC55FA" w14:textId="7A4CE80C" w:rsidR="003D767C" w:rsidRPr="00D706DD" w:rsidRDefault="003D767C" w:rsidP="004B6FFE">
                            <w:pPr>
                              <w:pStyle w:val="BasicParagraph"/>
                              <w:spacing w:line="276" w:lineRule="auto"/>
                              <w:rPr>
                                <w:rFonts w:ascii="Arial" w:hAnsi="Arial" w:cs="Arial"/>
                                <w:b/>
                                <w:bCs/>
                                <w:color w:val="0094DF"/>
                                <w:sz w:val="28"/>
                                <w:szCs w:val="28"/>
                              </w:rPr>
                            </w:pPr>
                            <w:r w:rsidRPr="00D706DD">
                              <w:rPr>
                                <w:rFonts w:ascii="Arial" w:hAnsi="Arial" w:cs="Arial"/>
                                <w:b/>
                                <w:bCs/>
                                <w:color w:val="0094DF"/>
                                <w:sz w:val="28"/>
                                <w:szCs w:val="28"/>
                              </w:rPr>
                              <w:t xml:space="preserve">Ref No:  </w:t>
                            </w:r>
                            <w:r>
                              <w:rPr>
                                <w:rFonts w:ascii="Arial" w:hAnsi="Arial" w:cs="Arial"/>
                                <w:b/>
                                <w:bCs/>
                                <w:color w:val="0094DF"/>
                                <w:sz w:val="28"/>
                                <w:szCs w:val="28"/>
                              </w:rPr>
                              <w:tab/>
                            </w:r>
                            <w:r w:rsidR="00AA52D6">
                              <w:rPr>
                                <w:rFonts w:ascii="Arial" w:hAnsi="Arial" w:cs="Arial"/>
                                <w:b/>
                                <w:bCs/>
                                <w:color w:val="0094DF"/>
                                <w:sz w:val="28"/>
                                <w:szCs w:val="28"/>
                              </w:rPr>
                              <w:tab/>
                            </w:r>
                            <w:r w:rsidRPr="00D706DD">
                              <w:rPr>
                                <w:rFonts w:ascii="Arial" w:hAnsi="Arial" w:cs="Arial"/>
                                <w:b/>
                                <w:bCs/>
                                <w:color w:val="00377A"/>
                                <w:sz w:val="28"/>
                                <w:szCs w:val="28"/>
                              </w:rPr>
                              <w:t>C</w:t>
                            </w:r>
                            <w:r w:rsidR="007257B9">
                              <w:rPr>
                                <w:rFonts w:ascii="Arial" w:hAnsi="Arial" w:cs="Arial"/>
                                <w:b/>
                                <w:bCs/>
                                <w:color w:val="00377A"/>
                                <w:sz w:val="28"/>
                                <w:szCs w:val="28"/>
                              </w:rPr>
                              <w:t>I087509</w:t>
                            </w:r>
                          </w:p>
                          <w:p w14:paraId="0E31F165" w14:textId="77777777" w:rsidR="00AA52D6" w:rsidRDefault="00AA52D6" w:rsidP="004B6FFE">
                            <w:pPr>
                              <w:pStyle w:val="BasicParagraph"/>
                              <w:spacing w:line="276" w:lineRule="auto"/>
                              <w:rPr>
                                <w:rFonts w:ascii="Arial" w:hAnsi="Arial" w:cs="Arial"/>
                                <w:b/>
                                <w:bCs/>
                                <w:color w:val="0094DF"/>
                                <w:sz w:val="28"/>
                                <w:szCs w:val="28"/>
                              </w:rPr>
                            </w:pPr>
                          </w:p>
                          <w:p w14:paraId="5A0B23DF" w14:textId="6592CABD" w:rsidR="003D767C" w:rsidRPr="00D706DD" w:rsidRDefault="003D767C" w:rsidP="004B6FFE">
                            <w:pPr>
                              <w:pStyle w:val="BasicParagraph"/>
                              <w:spacing w:line="276" w:lineRule="auto"/>
                              <w:rPr>
                                <w:rFonts w:ascii="Arial" w:hAnsi="Arial" w:cs="Arial"/>
                                <w:b/>
                                <w:bCs/>
                                <w:color w:val="0094DF"/>
                                <w:sz w:val="28"/>
                                <w:szCs w:val="28"/>
                              </w:rPr>
                            </w:pPr>
                            <w:r w:rsidRPr="00D706DD">
                              <w:rPr>
                                <w:rFonts w:ascii="Arial" w:hAnsi="Arial" w:cs="Arial"/>
                                <w:b/>
                                <w:bCs/>
                                <w:color w:val="0094DF"/>
                                <w:sz w:val="28"/>
                                <w:szCs w:val="28"/>
                              </w:rPr>
                              <w:t xml:space="preserve">Closing Date: </w:t>
                            </w:r>
                            <w:r w:rsidR="00AA52D6">
                              <w:rPr>
                                <w:rFonts w:ascii="Arial" w:hAnsi="Arial" w:cs="Arial"/>
                                <w:b/>
                                <w:bCs/>
                                <w:color w:val="0094DF"/>
                                <w:sz w:val="28"/>
                                <w:szCs w:val="28"/>
                              </w:rPr>
                              <w:tab/>
                            </w:r>
                            <w:r w:rsidR="00D87ABD">
                              <w:rPr>
                                <w:rFonts w:ascii="Arial" w:hAnsi="Arial" w:cs="Arial"/>
                                <w:b/>
                                <w:bCs/>
                                <w:color w:val="00377A"/>
                                <w:sz w:val="28"/>
                                <w:szCs w:val="28"/>
                              </w:rPr>
                              <w:t xml:space="preserve">Sunday, </w:t>
                            </w:r>
                            <w:r w:rsidR="005D132A">
                              <w:rPr>
                                <w:rFonts w:ascii="Arial" w:hAnsi="Arial" w:cs="Arial"/>
                                <w:b/>
                                <w:bCs/>
                                <w:color w:val="00377A"/>
                                <w:sz w:val="28"/>
                                <w:szCs w:val="28"/>
                              </w:rPr>
                              <w:t>20 March 2022</w:t>
                            </w:r>
                          </w:p>
                          <w:p w14:paraId="786C09DC" w14:textId="77777777" w:rsidR="003D767C" w:rsidRDefault="003D767C" w:rsidP="00995B7D"/>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2B012A" id="_x0000_t202" coordsize="21600,21600" o:spt="202" path="m,l,21600r21600,l21600,xe">
                <v:stroke joinstyle="miter"/>
                <v:path gradientshapeok="t" o:connecttype="rect"/>
              </v:shapetype>
              <v:shape id="Text Box 2" o:spid="_x0000_s1026" type="#_x0000_t202" style="position:absolute;margin-left:13.5pt;margin-top:522pt;width:510.75pt;height:16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lLysQIAALoFAAAOAAAAZHJzL2Uyb0RvYy54bWysVNtunDAQfa/Uf7D8TrjUywIKGyXLUlVK&#10;L1LSD/CCWayCTW3vsmnVf+/Y7C3JS9WWB+TL+HjOnOO5vtn3HdoxpbkUOQ6vAoyYqGTNxSbHXx9L&#10;L8FIGypq2knBcvzENL5ZvH1zPQ4Zi2Qru5opBCBCZ+OQ49aYIfN9XbWsp/pKDkzAZiNVTw1M1cav&#10;FR0Bve/8KAhif5SqHpSsmNawWkybeOHwm4ZV5nPTaGZQl2PIzbi/cv+1/fuLa5ptFB1aXh3SoH+R&#10;RU+5gEtPUAU1FG0VfwXV80pJLRtzVcnel03DK+Y4AJsweMHmoaUDc1ygOHo4lUn/P9jq0+6LQrwG&#10;7TAStAeJHtneoDu5R5GtzjjoDIIeBggze1i2kZapHu5l9U0jIZctFRt2q5QcW0ZryC60J/2LoxOO&#10;tiDr8aOs4Rq6NdIB7RvVW0AoBgJ0UOnppIxNpYLFmCTxLJphVMFeFMzmJHDa+TQ7Hh+UNu+Z7JEd&#10;5FiB9A6e7u61senQ7BhibxOy5F3n5O/EswUInFbgcjhq92waTs2faZCuklVCPBLFK48EReHdlkvi&#10;xWU4nxXviuWyCH/Ze0OStbyumbDXHJ0Vkj9T7uDxyRMnb2nZ8drC2ZS02qyXnUI7Cs4u3eeKDjvn&#10;MP95Gq4IwOUFpTAiwV2UemWczD1SkpmXzoPEC8L0Lo0DkpKifE7pngv275TQmOPUiuronJN+wS1w&#10;32tuNOu5gd7R8T7HySmIZtaDK1E7aQ3l3TS+KIVN/1wKkPsotHOsNelkV7Nf7wHF2ngt6yfwrpLg&#10;LDAoNDwYtFL9wGiE5pFj/X1LFcOo+yDA/2lIiO02lxN1OVlfTqioACrHBqNpuDRTh9oOim9auGl6&#10;cULewptpuHPzOavDS4MG4UgdmpntQJdzF3VuuYvfAAAA//8DAFBLAwQUAAYACAAAACEAlOcA394A&#10;AAANAQAADwAAAGRycy9kb3ducmV2LnhtbEyPzU7DMBCE70i8g7VI3KhNSZsoxKlQEQ9AQeLqxG4c&#10;Ya+j2PmhT8/2BLfZ3dHsN9Vh9Y7NZox9QAmPGwHMYBt0j52Ez4+3hwJYTAq1cgGNhB8T4VDf3lSq&#10;1GHBdzOfUscoBGOpJNiUhpLz2FrjVdyEwSDdzmH0KtE4dlyPaqFw7/hWiD33qkf6YNVgjta036fJ&#10;S2gv02tx7Jt5ueRfebNatzujk/L+bn15BpbMmv7McMUndKiJqQkT6sichG1OVRLtRZaRujpEVuyA&#10;NaSe9oUAXlf8f4v6FwAA//8DAFBLAQItABQABgAIAAAAIQC2gziS/gAAAOEBAAATAAAAAAAAAAAA&#10;AAAAAAAAAABbQ29udGVudF9UeXBlc10ueG1sUEsBAi0AFAAGAAgAAAAhADj9If/WAAAAlAEAAAsA&#10;AAAAAAAAAAAAAAAALwEAAF9yZWxzLy5yZWxzUEsBAi0AFAAGAAgAAAAhAPaaUvKxAgAAugUAAA4A&#10;AAAAAAAAAAAAAAAALgIAAGRycy9lMm9Eb2MueG1sUEsBAi0AFAAGAAgAAAAhAJTnAN/eAAAADQEA&#10;AA8AAAAAAAAAAAAAAAAACwUAAGRycy9kb3ducmV2LnhtbFBLBQYAAAAABAAEAPMAAAAWBgAAAAA=&#10;" filled="f" stroked="f">
                <v:textbox inset=",7.2pt,,7.2pt">
                  <w:txbxContent>
                    <w:p w14:paraId="3BDEFEE5" w14:textId="4CA0A8D0" w:rsidR="003D767C" w:rsidRDefault="003D767C" w:rsidP="004B6FFE">
                      <w:pPr>
                        <w:pStyle w:val="BasicParagraph"/>
                        <w:spacing w:line="276" w:lineRule="auto"/>
                        <w:rPr>
                          <w:rFonts w:ascii="Arial" w:hAnsi="Arial" w:cs="Arial"/>
                          <w:b/>
                          <w:bCs/>
                          <w:color w:val="00377A"/>
                          <w:sz w:val="28"/>
                          <w:szCs w:val="28"/>
                        </w:rPr>
                      </w:pPr>
                      <w:r w:rsidRPr="00D706DD">
                        <w:rPr>
                          <w:rFonts w:ascii="Arial" w:hAnsi="Arial" w:cs="Arial"/>
                          <w:b/>
                          <w:bCs/>
                          <w:color w:val="0094DF"/>
                          <w:sz w:val="28"/>
                          <w:szCs w:val="28"/>
                        </w:rPr>
                        <w:t xml:space="preserve">Job Title:  </w:t>
                      </w:r>
                      <w:r w:rsidR="00AA52D6">
                        <w:rPr>
                          <w:rFonts w:ascii="Arial" w:hAnsi="Arial" w:cs="Arial"/>
                          <w:b/>
                          <w:bCs/>
                          <w:color w:val="0094DF"/>
                          <w:sz w:val="28"/>
                          <w:szCs w:val="28"/>
                        </w:rPr>
                        <w:tab/>
                      </w:r>
                      <w:r w:rsidR="00AA52D6">
                        <w:rPr>
                          <w:rFonts w:ascii="Arial" w:hAnsi="Arial" w:cs="Arial"/>
                          <w:b/>
                          <w:bCs/>
                          <w:color w:val="0094DF"/>
                          <w:sz w:val="28"/>
                          <w:szCs w:val="28"/>
                        </w:rPr>
                        <w:tab/>
                      </w:r>
                      <w:r w:rsidR="00955CAC">
                        <w:rPr>
                          <w:rFonts w:ascii="Arial" w:hAnsi="Arial" w:cs="Arial"/>
                          <w:b/>
                          <w:bCs/>
                          <w:color w:val="00377A"/>
                          <w:sz w:val="28"/>
                          <w:szCs w:val="28"/>
                        </w:rPr>
                        <w:t>C</w:t>
                      </w:r>
                      <w:r>
                        <w:rPr>
                          <w:rFonts w:ascii="Arial" w:hAnsi="Arial" w:cs="Arial"/>
                          <w:b/>
                          <w:bCs/>
                          <w:color w:val="00377A"/>
                          <w:sz w:val="28"/>
                          <w:szCs w:val="28"/>
                        </w:rPr>
                        <w:t>onsultant</w:t>
                      </w:r>
                      <w:r w:rsidRPr="004B6FFE">
                        <w:rPr>
                          <w:rFonts w:ascii="Arial" w:hAnsi="Arial" w:cs="Arial"/>
                          <w:b/>
                          <w:bCs/>
                          <w:color w:val="00377A"/>
                          <w:sz w:val="28"/>
                          <w:szCs w:val="28"/>
                        </w:rPr>
                        <w:t xml:space="preserve"> A</w:t>
                      </w:r>
                      <w:r>
                        <w:rPr>
                          <w:rFonts w:ascii="Arial" w:hAnsi="Arial" w:cs="Arial"/>
                          <w:b/>
                          <w:bCs/>
                          <w:color w:val="00377A"/>
                          <w:sz w:val="28"/>
                          <w:szCs w:val="28"/>
                        </w:rPr>
                        <w:t>naesthetist</w:t>
                      </w:r>
                      <w:r w:rsidRPr="004B6FFE">
                        <w:rPr>
                          <w:rFonts w:ascii="Arial" w:hAnsi="Arial" w:cs="Arial"/>
                          <w:b/>
                          <w:bCs/>
                          <w:color w:val="00377A"/>
                          <w:sz w:val="28"/>
                          <w:szCs w:val="28"/>
                        </w:rPr>
                        <w:t xml:space="preserve"> with </w:t>
                      </w:r>
                      <w:r>
                        <w:rPr>
                          <w:rFonts w:ascii="Arial" w:hAnsi="Arial" w:cs="Arial"/>
                          <w:b/>
                          <w:bCs/>
                          <w:color w:val="00377A"/>
                          <w:sz w:val="28"/>
                          <w:szCs w:val="28"/>
                        </w:rPr>
                        <w:t>special</w:t>
                      </w:r>
                      <w:r w:rsidRPr="004B6FFE">
                        <w:rPr>
                          <w:rFonts w:ascii="Arial" w:hAnsi="Arial" w:cs="Arial"/>
                          <w:b/>
                          <w:bCs/>
                          <w:color w:val="00377A"/>
                          <w:sz w:val="28"/>
                          <w:szCs w:val="28"/>
                        </w:rPr>
                        <w:t xml:space="preserve"> </w:t>
                      </w:r>
                      <w:r>
                        <w:rPr>
                          <w:rFonts w:ascii="Arial" w:hAnsi="Arial" w:cs="Arial"/>
                          <w:b/>
                          <w:bCs/>
                          <w:color w:val="00377A"/>
                          <w:sz w:val="28"/>
                          <w:szCs w:val="28"/>
                        </w:rPr>
                        <w:t>interest</w:t>
                      </w:r>
                      <w:r w:rsidRPr="004B6FFE">
                        <w:rPr>
                          <w:rFonts w:ascii="Arial" w:hAnsi="Arial" w:cs="Arial"/>
                          <w:b/>
                          <w:bCs/>
                          <w:color w:val="00377A"/>
                          <w:sz w:val="28"/>
                          <w:szCs w:val="28"/>
                        </w:rPr>
                        <w:t xml:space="preserve"> </w:t>
                      </w:r>
                      <w:r>
                        <w:rPr>
                          <w:rFonts w:ascii="Arial" w:hAnsi="Arial" w:cs="Arial"/>
                          <w:b/>
                          <w:bCs/>
                          <w:color w:val="00377A"/>
                          <w:sz w:val="28"/>
                          <w:szCs w:val="28"/>
                        </w:rPr>
                        <w:t>in</w:t>
                      </w:r>
                      <w:r w:rsidRPr="004B6FFE">
                        <w:rPr>
                          <w:rFonts w:ascii="Arial" w:hAnsi="Arial" w:cs="Arial"/>
                          <w:b/>
                          <w:bCs/>
                          <w:color w:val="00377A"/>
                          <w:sz w:val="28"/>
                          <w:szCs w:val="28"/>
                        </w:rPr>
                        <w:t xml:space="preserve"> C</w:t>
                      </w:r>
                      <w:r>
                        <w:rPr>
                          <w:rFonts w:ascii="Arial" w:hAnsi="Arial" w:cs="Arial"/>
                          <w:b/>
                          <w:bCs/>
                          <w:color w:val="00377A"/>
                          <w:sz w:val="28"/>
                          <w:szCs w:val="28"/>
                        </w:rPr>
                        <w:t>ardiac</w:t>
                      </w:r>
                      <w:r w:rsidRPr="004B6FFE">
                        <w:rPr>
                          <w:rFonts w:ascii="Arial" w:hAnsi="Arial" w:cs="Arial"/>
                          <w:b/>
                          <w:bCs/>
                          <w:color w:val="00377A"/>
                          <w:sz w:val="28"/>
                          <w:szCs w:val="28"/>
                        </w:rPr>
                        <w:t xml:space="preserve"> </w:t>
                      </w:r>
                    </w:p>
                    <w:p w14:paraId="7556C13C" w14:textId="1C4012AF" w:rsidR="00AA52D6" w:rsidRPr="0026082C" w:rsidRDefault="003D767C" w:rsidP="004B6FFE">
                      <w:pPr>
                        <w:pStyle w:val="BasicParagraph"/>
                        <w:spacing w:line="276" w:lineRule="auto"/>
                        <w:rPr>
                          <w:rFonts w:ascii="Arial" w:hAnsi="Arial" w:cs="Arial"/>
                          <w:b/>
                          <w:bCs/>
                          <w:color w:val="00377A"/>
                          <w:sz w:val="28"/>
                          <w:szCs w:val="28"/>
                        </w:rPr>
                      </w:pPr>
                      <w:r>
                        <w:rPr>
                          <w:rFonts w:ascii="Arial" w:hAnsi="Arial" w:cs="Arial"/>
                          <w:b/>
                          <w:bCs/>
                          <w:color w:val="00377A"/>
                          <w:sz w:val="28"/>
                          <w:szCs w:val="28"/>
                        </w:rPr>
                        <w:t xml:space="preserve">                  </w:t>
                      </w:r>
                      <w:r w:rsidR="00AA52D6">
                        <w:rPr>
                          <w:rFonts w:ascii="Arial" w:hAnsi="Arial" w:cs="Arial"/>
                          <w:b/>
                          <w:bCs/>
                          <w:color w:val="00377A"/>
                          <w:sz w:val="28"/>
                          <w:szCs w:val="28"/>
                        </w:rPr>
                        <w:tab/>
                      </w:r>
                      <w:r w:rsidR="00AA52D6">
                        <w:rPr>
                          <w:rFonts w:ascii="Arial" w:hAnsi="Arial" w:cs="Arial"/>
                          <w:b/>
                          <w:bCs/>
                          <w:color w:val="00377A"/>
                          <w:sz w:val="28"/>
                          <w:szCs w:val="28"/>
                        </w:rPr>
                        <w:tab/>
                      </w:r>
                      <w:r>
                        <w:rPr>
                          <w:rFonts w:ascii="Arial" w:hAnsi="Arial" w:cs="Arial"/>
                          <w:b/>
                          <w:bCs/>
                          <w:color w:val="00377A"/>
                          <w:sz w:val="28"/>
                          <w:szCs w:val="28"/>
                        </w:rPr>
                        <w:t>Anaesthesia</w:t>
                      </w:r>
                      <w:r w:rsidRPr="004B6FFE">
                        <w:rPr>
                          <w:rFonts w:ascii="Arial" w:hAnsi="Arial" w:cs="Arial"/>
                          <w:b/>
                          <w:bCs/>
                          <w:color w:val="00377A"/>
                          <w:sz w:val="28"/>
                          <w:szCs w:val="28"/>
                        </w:rPr>
                        <w:t xml:space="preserve"> </w:t>
                      </w:r>
                      <w:r>
                        <w:rPr>
                          <w:rFonts w:ascii="Arial" w:hAnsi="Arial" w:cs="Arial"/>
                          <w:b/>
                          <w:bCs/>
                          <w:color w:val="00377A"/>
                          <w:sz w:val="28"/>
                          <w:szCs w:val="28"/>
                        </w:rPr>
                        <w:t>and Cardiac Intensive</w:t>
                      </w:r>
                      <w:r w:rsidRPr="004B6FFE">
                        <w:rPr>
                          <w:rFonts w:ascii="Arial" w:hAnsi="Arial" w:cs="Arial"/>
                          <w:b/>
                          <w:bCs/>
                          <w:color w:val="00377A"/>
                          <w:sz w:val="28"/>
                          <w:szCs w:val="28"/>
                        </w:rPr>
                        <w:t xml:space="preserve"> C</w:t>
                      </w:r>
                      <w:r>
                        <w:rPr>
                          <w:rFonts w:ascii="Arial" w:hAnsi="Arial" w:cs="Arial"/>
                          <w:b/>
                          <w:bCs/>
                          <w:color w:val="00377A"/>
                          <w:sz w:val="28"/>
                          <w:szCs w:val="28"/>
                        </w:rPr>
                        <w:t>are</w:t>
                      </w:r>
                    </w:p>
                    <w:p w14:paraId="4B6EFC18" w14:textId="77777777" w:rsidR="00AA52D6" w:rsidRDefault="00AA52D6" w:rsidP="004B6FFE">
                      <w:pPr>
                        <w:pStyle w:val="BasicParagraph"/>
                        <w:spacing w:line="276" w:lineRule="auto"/>
                        <w:rPr>
                          <w:rFonts w:ascii="Arial" w:hAnsi="Arial" w:cs="Arial"/>
                          <w:b/>
                          <w:bCs/>
                          <w:color w:val="0094DF"/>
                          <w:sz w:val="28"/>
                          <w:szCs w:val="28"/>
                        </w:rPr>
                      </w:pPr>
                    </w:p>
                    <w:p w14:paraId="74E56E7B" w14:textId="61CFA0C0" w:rsidR="003D767C" w:rsidRPr="00D706DD" w:rsidRDefault="003D767C" w:rsidP="004B6FFE">
                      <w:pPr>
                        <w:pStyle w:val="BasicParagraph"/>
                        <w:spacing w:line="276" w:lineRule="auto"/>
                        <w:rPr>
                          <w:rFonts w:ascii="Arial" w:hAnsi="Arial" w:cs="Arial"/>
                          <w:b/>
                          <w:bCs/>
                          <w:color w:val="0094DF"/>
                          <w:sz w:val="28"/>
                          <w:szCs w:val="28"/>
                        </w:rPr>
                      </w:pPr>
                      <w:r w:rsidRPr="00D706DD">
                        <w:rPr>
                          <w:rFonts w:ascii="Arial" w:hAnsi="Arial" w:cs="Arial"/>
                          <w:b/>
                          <w:bCs/>
                          <w:color w:val="0094DF"/>
                          <w:sz w:val="28"/>
                          <w:szCs w:val="28"/>
                        </w:rPr>
                        <w:t xml:space="preserve">Location:  </w:t>
                      </w:r>
                      <w:r w:rsidR="00AA52D6">
                        <w:rPr>
                          <w:rFonts w:ascii="Arial" w:hAnsi="Arial" w:cs="Arial"/>
                          <w:b/>
                          <w:bCs/>
                          <w:color w:val="0094DF"/>
                          <w:sz w:val="28"/>
                          <w:szCs w:val="28"/>
                        </w:rPr>
                        <w:tab/>
                      </w:r>
                      <w:r w:rsidR="00AA52D6">
                        <w:rPr>
                          <w:rFonts w:ascii="Arial" w:hAnsi="Arial" w:cs="Arial"/>
                          <w:b/>
                          <w:bCs/>
                          <w:color w:val="0094DF"/>
                          <w:sz w:val="28"/>
                          <w:szCs w:val="28"/>
                        </w:rPr>
                        <w:tab/>
                      </w:r>
                      <w:r w:rsidRPr="00D706DD">
                        <w:rPr>
                          <w:rFonts w:ascii="Arial" w:hAnsi="Arial" w:cs="Arial"/>
                          <w:b/>
                          <w:bCs/>
                          <w:color w:val="00377A"/>
                          <w:sz w:val="28"/>
                          <w:szCs w:val="28"/>
                        </w:rPr>
                        <w:t>Aberdeen Royal Infirmary</w:t>
                      </w:r>
                    </w:p>
                    <w:p w14:paraId="7BC9F7BC" w14:textId="77777777" w:rsidR="00AA52D6" w:rsidRDefault="00AA52D6" w:rsidP="004B6FFE">
                      <w:pPr>
                        <w:pStyle w:val="BasicParagraph"/>
                        <w:spacing w:line="276" w:lineRule="auto"/>
                        <w:rPr>
                          <w:rFonts w:ascii="Arial" w:hAnsi="Arial" w:cs="Arial"/>
                          <w:b/>
                          <w:bCs/>
                          <w:color w:val="0094DF"/>
                          <w:sz w:val="28"/>
                          <w:szCs w:val="28"/>
                        </w:rPr>
                      </w:pPr>
                    </w:p>
                    <w:p w14:paraId="20CC55FA" w14:textId="7A4CE80C" w:rsidR="003D767C" w:rsidRPr="00D706DD" w:rsidRDefault="003D767C" w:rsidP="004B6FFE">
                      <w:pPr>
                        <w:pStyle w:val="BasicParagraph"/>
                        <w:spacing w:line="276" w:lineRule="auto"/>
                        <w:rPr>
                          <w:rFonts w:ascii="Arial" w:hAnsi="Arial" w:cs="Arial"/>
                          <w:b/>
                          <w:bCs/>
                          <w:color w:val="0094DF"/>
                          <w:sz w:val="28"/>
                          <w:szCs w:val="28"/>
                        </w:rPr>
                      </w:pPr>
                      <w:r w:rsidRPr="00D706DD">
                        <w:rPr>
                          <w:rFonts w:ascii="Arial" w:hAnsi="Arial" w:cs="Arial"/>
                          <w:b/>
                          <w:bCs/>
                          <w:color w:val="0094DF"/>
                          <w:sz w:val="28"/>
                          <w:szCs w:val="28"/>
                        </w:rPr>
                        <w:t xml:space="preserve">Ref No:  </w:t>
                      </w:r>
                      <w:r>
                        <w:rPr>
                          <w:rFonts w:ascii="Arial" w:hAnsi="Arial" w:cs="Arial"/>
                          <w:b/>
                          <w:bCs/>
                          <w:color w:val="0094DF"/>
                          <w:sz w:val="28"/>
                          <w:szCs w:val="28"/>
                        </w:rPr>
                        <w:tab/>
                      </w:r>
                      <w:r w:rsidR="00AA52D6">
                        <w:rPr>
                          <w:rFonts w:ascii="Arial" w:hAnsi="Arial" w:cs="Arial"/>
                          <w:b/>
                          <w:bCs/>
                          <w:color w:val="0094DF"/>
                          <w:sz w:val="28"/>
                          <w:szCs w:val="28"/>
                        </w:rPr>
                        <w:tab/>
                      </w:r>
                      <w:r w:rsidRPr="00D706DD">
                        <w:rPr>
                          <w:rFonts w:ascii="Arial" w:hAnsi="Arial" w:cs="Arial"/>
                          <w:b/>
                          <w:bCs/>
                          <w:color w:val="00377A"/>
                          <w:sz w:val="28"/>
                          <w:szCs w:val="28"/>
                        </w:rPr>
                        <w:t>C</w:t>
                      </w:r>
                      <w:r w:rsidR="007257B9">
                        <w:rPr>
                          <w:rFonts w:ascii="Arial" w:hAnsi="Arial" w:cs="Arial"/>
                          <w:b/>
                          <w:bCs/>
                          <w:color w:val="00377A"/>
                          <w:sz w:val="28"/>
                          <w:szCs w:val="28"/>
                        </w:rPr>
                        <w:t>I087509</w:t>
                      </w:r>
                    </w:p>
                    <w:p w14:paraId="0E31F165" w14:textId="77777777" w:rsidR="00AA52D6" w:rsidRDefault="00AA52D6" w:rsidP="004B6FFE">
                      <w:pPr>
                        <w:pStyle w:val="BasicParagraph"/>
                        <w:spacing w:line="276" w:lineRule="auto"/>
                        <w:rPr>
                          <w:rFonts w:ascii="Arial" w:hAnsi="Arial" w:cs="Arial"/>
                          <w:b/>
                          <w:bCs/>
                          <w:color w:val="0094DF"/>
                          <w:sz w:val="28"/>
                          <w:szCs w:val="28"/>
                        </w:rPr>
                      </w:pPr>
                    </w:p>
                    <w:p w14:paraId="5A0B23DF" w14:textId="6592CABD" w:rsidR="003D767C" w:rsidRPr="00D706DD" w:rsidRDefault="003D767C" w:rsidP="004B6FFE">
                      <w:pPr>
                        <w:pStyle w:val="BasicParagraph"/>
                        <w:spacing w:line="276" w:lineRule="auto"/>
                        <w:rPr>
                          <w:rFonts w:ascii="Arial" w:hAnsi="Arial" w:cs="Arial"/>
                          <w:b/>
                          <w:bCs/>
                          <w:color w:val="0094DF"/>
                          <w:sz w:val="28"/>
                          <w:szCs w:val="28"/>
                        </w:rPr>
                      </w:pPr>
                      <w:r w:rsidRPr="00D706DD">
                        <w:rPr>
                          <w:rFonts w:ascii="Arial" w:hAnsi="Arial" w:cs="Arial"/>
                          <w:b/>
                          <w:bCs/>
                          <w:color w:val="0094DF"/>
                          <w:sz w:val="28"/>
                          <w:szCs w:val="28"/>
                        </w:rPr>
                        <w:t xml:space="preserve">Closing Date: </w:t>
                      </w:r>
                      <w:r w:rsidR="00AA52D6">
                        <w:rPr>
                          <w:rFonts w:ascii="Arial" w:hAnsi="Arial" w:cs="Arial"/>
                          <w:b/>
                          <w:bCs/>
                          <w:color w:val="0094DF"/>
                          <w:sz w:val="28"/>
                          <w:szCs w:val="28"/>
                        </w:rPr>
                        <w:tab/>
                      </w:r>
                      <w:r w:rsidR="00D87ABD">
                        <w:rPr>
                          <w:rFonts w:ascii="Arial" w:hAnsi="Arial" w:cs="Arial"/>
                          <w:b/>
                          <w:bCs/>
                          <w:color w:val="00377A"/>
                          <w:sz w:val="28"/>
                          <w:szCs w:val="28"/>
                        </w:rPr>
                        <w:t xml:space="preserve">Sunday, </w:t>
                      </w:r>
                      <w:r w:rsidR="005D132A">
                        <w:rPr>
                          <w:rFonts w:ascii="Arial" w:hAnsi="Arial" w:cs="Arial"/>
                          <w:b/>
                          <w:bCs/>
                          <w:color w:val="00377A"/>
                          <w:sz w:val="28"/>
                          <w:szCs w:val="28"/>
                        </w:rPr>
                        <w:t>20 March 2022</w:t>
                      </w:r>
                    </w:p>
                    <w:p w14:paraId="786C09DC" w14:textId="77777777" w:rsidR="003D767C" w:rsidRDefault="003D767C" w:rsidP="00995B7D"/>
                  </w:txbxContent>
                </v:textbox>
                <w10:wrap type="tight"/>
              </v:shape>
            </w:pict>
          </mc:Fallback>
        </mc:AlternateContent>
      </w:r>
      <w:r w:rsidR="00995B7D">
        <w:rPr>
          <w:rFonts w:ascii="Arial" w:hAnsi="Arial" w:cs="Arial"/>
          <w:b/>
          <w:sz w:val="22"/>
          <w:szCs w:val="22"/>
        </w:rPr>
        <w:br w:type="page"/>
      </w:r>
      <w:r w:rsidR="00995B7D" w:rsidRPr="00995B7D">
        <w:rPr>
          <w:rFonts w:ascii="Arial" w:hAnsi="Arial" w:cs="Arial"/>
          <w:b/>
          <w:noProof/>
          <w:sz w:val="22"/>
          <w:szCs w:val="22"/>
          <w:lang w:val="en-GB" w:eastAsia="en-GB"/>
        </w:rPr>
        <w:drawing>
          <wp:anchor distT="0" distB="0" distL="114300" distR="114300" simplePos="0" relativeHeight="251659264" behindDoc="1" locked="0" layoutInCell="1" allowOverlap="1" wp14:anchorId="38186C61" wp14:editId="1C029BEF">
            <wp:simplePos x="0" y="0"/>
            <wp:positionH relativeFrom="column">
              <wp:posOffset>-460375</wp:posOffset>
            </wp:positionH>
            <wp:positionV relativeFrom="paragraph">
              <wp:posOffset>-457200</wp:posOffset>
            </wp:positionV>
            <wp:extent cx="7546975" cy="10668000"/>
            <wp:effectExtent l="25400" t="0" r="0" b="0"/>
            <wp:wrapNone/>
            <wp:docPr id="2" name="Picture 2" descr="recruitcover final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ruitcover final2.jpg"/>
                    <pic:cNvPicPr/>
                  </pic:nvPicPr>
                  <pic:blipFill>
                    <a:blip r:embed="rId8" cstate="print"/>
                    <a:stretch>
                      <a:fillRect/>
                    </a:stretch>
                  </pic:blipFill>
                  <pic:spPr>
                    <a:xfrm>
                      <a:off x="0" y="0"/>
                      <a:ext cx="7543800" cy="10670387"/>
                    </a:xfrm>
                    <a:prstGeom prst="rect">
                      <a:avLst/>
                    </a:prstGeom>
                  </pic:spPr>
                </pic:pic>
              </a:graphicData>
            </a:graphic>
          </wp:anchor>
        </w:drawing>
      </w:r>
    </w:p>
    <w:p w14:paraId="0DC297FE" w14:textId="77777777" w:rsidR="00B843D1" w:rsidRPr="00870D8E" w:rsidRDefault="00B843D1" w:rsidP="00B843D1">
      <w:pPr>
        <w:spacing w:line="240" w:lineRule="auto"/>
        <w:rPr>
          <w:rFonts w:ascii="Arial" w:hAnsi="Arial" w:cs="Arial"/>
          <w:b/>
          <w:sz w:val="22"/>
          <w:szCs w:val="22"/>
        </w:rPr>
      </w:pPr>
      <w:r w:rsidRPr="00870D8E">
        <w:rPr>
          <w:rFonts w:ascii="Arial" w:hAnsi="Arial" w:cs="Arial"/>
          <w:b/>
          <w:sz w:val="22"/>
          <w:szCs w:val="22"/>
        </w:rPr>
        <w:lastRenderedPageBreak/>
        <w:t>NHS GRAMPIAN</w:t>
      </w:r>
    </w:p>
    <w:p w14:paraId="7D4DA9C3" w14:textId="2DF888F6" w:rsidR="00B843D1" w:rsidRPr="00870D8E" w:rsidRDefault="004B6FFE" w:rsidP="004B6FFE">
      <w:pPr>
        <w:spacing w:line="240" w:lineRule="auto"/>
        <w:jc w:val="left"/>
        <w:rPr>
          <w:rFonts w:ascii="Arial" w:hAnsi="Arial" w:cs="Arial"/>
          <w:b/>
          <w:sz w:val="22"/>
          <w:szCs w:val="22"/>
        </w:rPr>
      </w:pPr>
      <w:r w:rsidRPr="004B6FFE">
        <w:rPr>
          <w:rFonts w:ascii="Arial" w:hAnsi="Arial" w:cs="Arial"/>
          <w:b/>
          <w:sz w:val="22"/>
          <w:szCs w:val="22"/>
        </w:rPr>
        <w:t xml:space="preserve">CONSULTANT ANAESTHETIST </w:t>
      </w:r>
      <w:r>
        <w:rPr>
          <w:rFonts w:ascii="Arial" w:hAnsi="Arial" w:cs="Arial"/>
          <w:b/>
          <w:sz w:val="22"/>
          <w:szCs w:val="22"/>
        </w:rPr>
        <w:t>WITH</w:t>
      </w:r>
      <w:r w:rsidRPr="004B6FFE">
        <w:rPr>
          <w:rFonts w:ascii="Arial" w:hAnsi="Arial" w:cs="Arial"/>
          <w:b/>
          <w:sz w:val="22"/>
          <w:szCs w:val="22"/>
        </w:rPr>
        <w:t xml:space="preserve"> SPECIAL INTEREST IN CARDIAC ANAESTHESIA AND </w:t>
      </w:r>
      <w:r>
        <w:rPr>
          <w:rFonts w:ascii="Arial" w:hAnsi="Arial" w:cs="Arial"/>
          <w:b/>
          <w:sz w:val="22"/>
          <w:szCs w:val="22"/>
        </w:rPr>
        <w:t xml:space="preserve">CARDIAC </w:t>
      </w:r>
      <w:r w:rsidRPr="004B6FFE">
        <w:rPr>
          <w:rFonts w:ascii="Arial" w:hAnsi="Arial" w:cs="Arial"/>
          <w:b/>
          <w:sz w:val="22"/>
          <w:szCs w:val="22"/>
        </w:rPr>
        <w:t>INTENSIVE CARE</w:t>
      </w:r>
    </w:p>
    <w:p w14:paraId="27768A6A" w14:textId="4BA1D3A6" w:rsidR="00B843D1" w:rsidRPr="00870D8E" w:rsidRDefault="007257B9" w:rsidP="00B843D1">
      <w:pPr>
        <w:spacing w:line="240" w:lineRule="auto"/>
        <w:rPr>
          <w:rFonts w:ascii="Arial" w:hAnsi="Arial" w:cs="Arial"/>
          <w:b/>
          <w:sz w:val="22"/>
          <w:szCs w:val="22"/>
        </w:rPr>
      </w:pPr>
      <w:r>
        <w:rPr>
          <w:rFonts w:ascii="Arial" w:hAnsi="Arial" w:cs="Arial"/>
          <w:b/>
          <w:sz w:val="22"/>
          <w:szCs w:val="22"/>
        </w:rPr>
        <w:t>REF:  CI087509</w:t>
      </w:r>
    </w:p>
    <w:p w14:paraId="09A8BFA1" w14:textId="77777777" w:rsidR="00D70334" w:rsidRDefault="00D70334" w:rsidP="00B843D1">
      <w:pPr>
        <w:spacing w:line="240" w:lineRule="auto"/>
        <w:rPr>
          <w:rFonts w:ascii="Arial" w:hAnsi="Arial" w:cs="Arial"/>
          <w:b/>
          <w:sz w:val="22"/>
          <w:szCs w:val="22"/>
        </w:rPr>
      </w:pPr>
    </w:p>
    <w:p w14:paraId="7C734551" w14:textId="77777777" w:rsidR="000E2B93" w:rsidRPr="000620F6" w:rsidRDefault="000E2B93" w:rsidP="000E2B93">
      <w:pPr>
        <w:spacing w:line="240" w:lineRule="auto"/>
        <w:rPr>
          <w:rFonts w:ascii="Arial" w:hAnsi="Arial" w:cs="Arial"/>
          <w:b/>
          <w:sz w:val="22"/>
          <w:szCs w:val="22"/>
        </w:rPr>
      </w:pPr>
      <w:r w:rsidRPr="000620F6">
        <w:rPr>
          <w:rFonts w:ascii="Arial" w:hAnsi="Arial" w:cs="Arial"/>
          <w:b/>
          <w:sz w:val="22"/>
          <w:szCs w:val="22"/>
        </w:rPr>
        <w:t>ABERDEEN AND GRAMPIAN</w:t>
      </w:r>
    </w:p>
    <w:p w14:paraId="6D373F1E" w14:textId="77777777" w:rsidR="000E2B93" w:rsidRPr="00870D8E" w:rsidRDefault="000E2B93" w:rsidP="000E2B93">
      <w:pPr>
        <w:spacing w:line="240" w:lineRule="auto"/>
        <w:rPr>
          <w:rFonts w:ascii="Arial" w:hAnsi="Arial" w:cs="Arial"/>
          <w:sz w:val="22"/>
          <w:szCs w:val="22"/>
        </w:rPr>
      </w:pPr>
      <w:r w:rsidRPr="00870D8E">
        <w:rPr>
          <w:rFonts w:ascii="Arial" w:hAnsi="Arial" w:cs="Arial"/>
          <w:sz w:val="22"/>
          <w:szCs w:val="22"/>
        </w:rPr>
        <w:t xml:space="preserve">With a population of approximately 220,000, the city stands </w:t>
      </w:r>
      <w:r>
        <w:rPr>
          <w:rFonts w:ascii="Arial" w:hAnsi="Arial" w:cs="Arial"/>
          <w:sz w:val="22"/>
          <w:szCs w:val="22"/>
        </w:rPr>
        <w:t>between the Rivers Dee and Don.</w:t>
      </w:r>
      <w:r w:rsidRPr="00870D8E">
        <w:rPr>
          <w:rFonts w:ascii="Arial" w:hAnsi="Arial" w:cs="Arial"/>
          <w:sz w:val="22"/>
          <w:szCs w:val="22"/>
        </w:rPr>
        <w:t xml:space="preserve"> This historic city has many architectural </w:t>
      </w:r>
      <w:r w:rsidRPr="00870D8E">
        <w:rPr>
          <w:rFonts w:ascii="Arial" w:hAnsi="Arial" w:cs="Arial"/>
          <w:sz w:val="22"/>
          <w:szCs w:val="22"/>
          <w:lang w:val="en-GB"/>
        </w:rPr>
        <w:t>splendours</w:t>
      </w:r>
      <w:r w:rsidRPr="00870D8E">
        <w:rPr>
          <w:rFonts w:ascii="Arial" w:hAnsi="Arial" w:cs="Arial"/>
          <w:sz w:val="22"/>
          <w:szCs w:val="22"/>
        </w:rPr>
        <w:t xml:space="preserve"> and the use of its sparkling local granite has earned Aberdeen the name of the </w:t>
      </w:r>
      <w:r>
        <w:rPr>
          <w:rFonts w:ascii="Arial" w:hAnsi="Arial" w:cs="Arial"/>
          <w:sz w:val="22"/>
          <w:szCs w:val="22"/>
        </w:rPr>
        <w:t>Silver City.</w:t>
      </w:r>
      <w:r w:rsidRPr="00870D8E">
        <w:rPr>
          <w:rFonts w:ascii="Arial" w:hAnsi="Arial" w:cs="Arial"/>
          <w:sz w:val="22"/>
          <w:szCs w:val="22"/>
        </w:rPr>
        <w:t xml:space="preserve"> </w:t>
      </w:r>
      <w:r w:rsidRPr="00870D8E">
        <w:rPr>
          <w:rFonts w:ascii="Arial" w:hAnsi="Arial" w:cs="Arial"/>
          <w:sz w:val="22"/>
          <w:szCs w:val="22"/>
          <w:lang w:val="en-GB"/>
        </w:rPr>
        <w:t>Recognised</w:t>
      </w:r>
      <w:r w:rsidRPr="00870D8E">
        <w:rPr>
          <w:rFonts w:ascii="Arial" w:hAnsi="Arial" w:cs="Arial"/>
          <w:sz w:val="22"/>
          <w:szCs w:val="22"/>
        </w:rPr>
        <w:t xml:space="preserve"> as the oil capital of Europe, Aberdeen nevertheless retains its old-fashioned charm and character making it an attractive place in which to live.</w:t>
      </w:r>
      <w:r>
        <w:rPr>
          <w:rFonts w:ascii="Arial" w:hAnsi="Arial" w:cs="Arial"/>
          <w:sz w:val="22"/>
          <w:szCs w:val="22"/>
        </w:rPr>
        <w:tab/>
        <w:t xml:space="preserve">                                           </w:t>
      </w:r>
      <w:hyperlink r:id="rId9" w:history="1">
        <w:r w:rsidRPr="00870D8E">
          <w:rPr>
            <w:rStyle w:val="Hyperlink"/>
            <w:rFonts w:ascii="Arial" w:hAnsi="Arial" w:cs="Arial"/>
            <w:sz w:val="22"/>
            <w:szCs w:val="22"/>
          </w:rPr>
          <w:t>http://en.wikipedia.org/wiki/Aberdeen</w:t>
        </w:r>
      </w:hyperlink>
    </w:p>
    <w:p w14:paraId="7B7D4420" w14:textId="77777777" w:rsidR="000E2B93" w:rsidRPr="00870D8E" w:rsidRDefault="000E2B93" w:rsidP="000E2B93">
      <w:pPr>
        <w:spacing w:line="240" w:lineRule="auto"/>
        <w:rPr>
          <w:rFonts w:ascii="Arial" w:hAnsi="Arial" w:cs="Arial"/>
          <w:sz w:val="22"/>
          <w:szCs w:val="22"/>
        </w:rPr>
      </w:pPr>
      <w:r w:rsidRPr="00870D8E">
        <w:rPr>
          <w:rFonts w:ascii="Arial" w:hAnsi="Arial" w:cs="Arial"/>
          <w:sz w:val="22"/>
          <w:szCs w:val="22"/>
        </w:rPr>
        <w:t xml:space="preserve">Aberdeen enjoys excellent communication services with other European cities - e.g. flying time to London is just over one hour with regular daily flights.  There are direct air links to London (City, Gatwick, Heathrow, and </w:t>
      </w:r>
      <w:proofErr w:type="spellStart"/>
      <w:r w:rsidRPr="00870D8E">
        <w:rPr>
          <w:rFonts w:ascii="Arial" w:hAnsi="Arial" w:cs="Arial"/>
          <w:sz w:val="22"/>
          <w:szCs w:val="22"/>
        </w:rPr>
        <w:t>Luton</w:t>
      </w:r>
      <w:proofErr w:type="spellEnd"/>
      <w:r w:rsidRPr="00870D8E">
        <w:rPr>
          <w:rFonts w:ascii="Arial" w:hAnsi="Arial" w:cs="Arial"/>
          <w:sz w:val="22"/>
          <w:szCs w:val="22"/>
        </w:rPr>
        <w:t>), Manchester, Birmingham, Leeds, Southampton, Belfast and East Midlands within the U.K. There are also flights to international hub airports: Amsterdam (Schip</w:t>
      </w:r>
      <w:r>
        <w:rPr>
          <w:rFonts w:ascii="Arial" w:hAnsi="Arial" w:cs="Arial"/>
          <w:sz w:val="22"/>
          <w:szCs w:val="22"/>
        </w:rPr>
        <w:t>h</w:t>
      </w:r>
      <w:r w:rsidRPr="00870D8E">
        <w:rPr>
          <w:rFonts w:ascii="Arial" w:hAnsi="Arial" w:cs="Arial"/>
          <w:sz w:val="22"/>
          <w:szCs w:val="22"/>
        </w:rPr>
        <w:t xml:space="preserve">ol), Paris (Charles De-Gaulle) and Frankfurt as well as flights to other European destinations.  </w:t>
      </w:r>
      <w:hyperlink r:id="rId10" w:history="1">
        <w:r w:rsidRPr="00870D8E">
          <w:rPr>
            <w:rStyle w:val="Hyperlink"/>
            <w:rFonts w:ascii="Arial" w:hAnsi="Arial" w:cs="Arial"/>
            <w:sz w:val="22"/>
            <w:szCs w:val="22"/>
          </w:rPr>
          <w:t>http://www.aberdeenairport.com</w:t>
        </w:r>
      </w:hyperlink>
      <w:r w:rsidRPr="00870D8E">
        <w:rPr>
          <w:rFonts w:ascii="Arial" w:hAnsi="Arial" w:cs="Arial"/>
          <w:sz w:val="22"/>
          <w:szCs w:val="22"/>
        </w:rPr>
        <w:t xml:space="preserve"> Road and rail links are also well developed.</w:t>
      </w:r>
    </w:p>
    <w:p w14:paraId="0FAB84ED" w14:textId="77777777" w:rsidR="000E2B93" w:rsidRPr="00870D8E" w:rsidRDefault="000E2B93" w:rsidP="000E2B93">
      <w:pPr>
        <w:spacing w:line="240" w:lineRule="auto"/>
        <w:rPr>
          <w:rFonts w:ascii="Arial" w:hAnsi="Arial" w:cs="Arial"/>
          <w:sz w:val="22"/>
          <w:szCs w:val="22"/>
        </w:rPr>
      </w:pPr>
      <w:r w:rsidRPr="00870D8E">
        <w:rPr>
          <w:rFonts w:ascii="Arial" w:hAnsi="Arial" w:cs="Arial"/>
          <w:sz w:val="22"/>
          <w:szCs w:val="22"/>
        </w:rPr>
        <w:t xml:space="preserve">Many new housing developments have taken place in surrounding villages providing a wide choice of housing within easy commuting distance by car. </w:t>
      </w:r>
    </w:p>
    <w:p w14:paraId="421730F8" w14:textId="77777777" w:rsidR="000E2B93" w:rsidRPr="00870D8E" w:rsidRDefault="000E2B93" w:rsidP="000E2B93">
      <w:pPr>
        <w:spacing w:line="240" w:lineRule="auto"/>
        <w:rPr>
          <w:rFonts w:ascii="Arial" w:hAnsi="Arial" w:cs="Arial"/>
          <w:sz w:val="22"/>
          <w:szCs w:val="22"/>
        </w:rPr>
      </w:pPr>
      <w:r w:rsidRPr="00870D8E">
        <w:rPr>
          <w:rFonts w:ascii="Arial" w:hAnsi="Arial" w:cs="Arial"/>
          <w:sz w:val="22"/>
          <w:szCs w:val="22"/>
        </w:rPr>
        <w:t xml:space="preserve">The Grampian Region which took its name from the Grampian Mountains has a population of approximately 545,000. It is made up of five districts – Aberdeen, Banff &amp; Buchan, Gordon, </w:t>
      </w:r>
      <w:proofErr w:type="spellStart"/>
      <w:r w:rsidRPr="00870D8E">
        <w:rPr>
          <w:rFonts w:ascii="Arial" w:hAnsi="Arial" w:cs="Arial"/>
          <w:sz w:val="22"/>
          <w:szCs w:val="22"/>
        </w:rPr>
        <w:t>Kincardine</w:t>
      </w:r>
      <w:proofErr w:type="spellEnd"/>
      <w:r w:rsidRPr="00870D8E">
        <w:rPr>
          <w:rFonts w:ascii="Arial" w:hAnsi="Arial" w:cs="Arial"/>
          <w:sz w:val="22"/>
          <w:szCs w:val="22"/>
        </w:rPr>
        <w:t xml:space="preserve"> &amp; Deeside and Moray. The city and the surrounding countryside provide a variety of urban, sea-side and country pursuits. Aberdeen has first class amenities including His Majesty's Theatre, Music Hall, Art Gallery, the Aberdeen Exhibition Centre, Museums, and Beach Leisure </w:t>
      </w:r>
      <w:proofErr w:type="spellStart"/>
      <w:r w:rsidRPr="00870D8E">
        <w:rPr>
          <w:rFonts w:ascii="Arial" w:hAnsi="Arial" w:cs="Arial"/>
          <w:sz w:val="22"/>
          <w:szCs w:val="22"/>
        </w:rPr>
        <w:t>centre</w:t>
      </w:r>
      <w:proofErr w:type="spellEnd"/>
      <w:r w:rsidRPr="00870D8E">
        <w:rPr>
          <w:rFonts w:ascii="Arial" w:hAnsi="Arial" w:cs="Arial"/>
          <w:sz w:val="22"/>
          <w:szCs w:val="22"/>
        </w:rPr>
        <w:t>.  Within a short time, beach pursuits, equine activities, salmon, trout and sea fishing, hill-walking, mountaineering, golf, sailing, surfing and windsurfing can be reached. The city and the surrounding countryside are repeatedly given high ratings for quality of life in surveys.</w:t>
      </w:r>
    </w:p>
    <w:p w14:paraId="0EBE6EC4" w14:textId="77777777" w:rsidR="000E2B93" w:rsidRPr="008F7082" w:rsidRDefault="000E2B93" w:rsidP="000E2B93">
      <w:pPr>
        <w:spacing w:line="240" w:lineRule="auto"/>
        <w:rPr>
          <w:rFonts w:ascii="Arial" w:hAnsi="Arial" w:cs="Arial"/>
          <w:i/>
          <w:sz w:val="22"/>
          <w:szCs w:val="22"/>
        </w:rPr>
      </w:pPr>
      <w:r w:rsidRPr="008F7082">
        <w:rPr>
          <w:rFonts w:ascii="Arial" w:hAnsi="Arial" w:cs="Arial"/>
          <w:i/>
          <w:sz w:val="22"/>
          <w:szCs w:val="22"/>
        </w:rPr>
        <w:t>The following outdoor pursuits are available in and around Aberdeen:</w:t>
      </w:r>
    </w:p>
    <w:p w14:paraId="3AAC126C" w14:textId="77777777" w:rsidR="000E2B93" w:rsidRPr="00870D8E" w:rsidRDefault="000E2B93" w:rsidP="000E2B93">
      <w:pPr>
        <w:spacing w:line="240" w:lineRule="auto"/>
        <w:rPr>
          <w:rFonts w:ascii="Arial" w:hAnsi="Arial" w:cs="Arial"/>
          <w:sz w:val="22"/>
          <w:szCs w:val="22"/>
        </w:rPr>
      </w:pPr>
      <w:r w:rsidRPr="00870D8E">
        <w:rPr>
          <w:rFonts w:ascii="Arial" w:hAnsi="Arial" w:cs="Arial"/>
          <w:sz w:val="22"/>
          <w:szCs w:val="22"/>
        </w:rPr>
        <w:t xml:space="preserve">Skiing - 3 ski </w:t>
      </w:r>
      <w:proofErr w:type="spellStart"/>
      <w:r w:rsidRPr="00870D8E">
        <w:rPr>
          <w:rFonts w:ascii="Arial" w:hAnsi="Arial" w:cs="Arial"/>
          <w:sz w:val="22"/>
          <w:szCs w:val="22"/>
        </w:rPr>
        <w:t>centres</w:t>
      </w:r>
      <w:proofErr w:type="spellEnd"/>
      <w:r w:rsidRPr="00870D8E">
        <w:rPr>
          <w:rFonts w:ascii="Arial" w:hAnsi="Arial" w:cs="Arial"/>
          <w:sz w:val="22"/>
          <w:szCs w:val="22"/>
        </w:rPr>
        <w:t xml:space="preserve"> within 2 h</w:t>
      </w:r>
      <w:r>
        <w:rPr>
          <w:rFonts w:ascii="Arial" w:hAnsi="Arial" w:cs="Arial"/>
          <w:sz w:val="22"/>
          <w:szCs w:val="22"/>
        </w:rPr>
        <w:t>ours</w:t>
      </w:r>
      <w:r w:rsidRPr="00870D8E">
        <w:rPr>
          <w:rFonts w:ascii="Arial" w:hAnsi="Arial" w:cs="Arial"/>
          <w:sz w:val="22"/>
          <w:szCs w:val="22"/>
        </w:rPr>
        <w:t xml:space="preserve"> drive of Aberdeen.  The nearest </w:t>
      </w:r>
      <w:proofErr w:type="spellStart"/>
      <w:r w:rsidRPr="00870D8E">
        <w:rPr>
          <w:rFonts w:ascii="Arial" w:hAnsi="Arial" w:cs="Arial"/>
          <w:sz w:val="22"/>
          <w:szCs w:val="22"/>
        </w:rPr>
        <w:t>centre</w:t>
      </w:r>
      <w:proofErr w:type="spellEnd"/>
      <w:r w:rsidRPr="00870D8E">
        <w:rPr>
          <w:rFonts w:ascii="Arial" w:hAnsi="Arial" w:cs="Arial"/>
          <w:sz w:val="22"/>
          <w:szCs w:val="22"/>
        </w:rPr>
        <w:t xml:space="preserve"> only one hour away. There is a good dry ski slope in the city</w:t>
      </w:r>
    </w:p>
    <w:p w14:paraId="764B7C11" w14:textId="77777777" w:rsidR="000E2B93" w:rsidRPr="00870D8E" w:rsidRDefault="000E2B93" w:rsidP="000E2B93">
      <w:pPr>
        <w:spacing w:line="240" w:lineRule="auto"/>
        <w:rPr>
          <w:rFonts w:ascii="Arial" w:hAnsi="Arial" w:cs="Arial"/>
          <w:sz w:val="22"/>
          <w:szCs w:val="22"/>
        </w:rPr>
      </w:pPr>
      <w:r w:rsidRPr="00870D8E">
        <w:rPr>
          <w:rFonts w:ascii="Arial" w:hAnsi="Arial" w:cs="Arial"/>
          <w:sz w:val="22"/>
          <w:szCs w:val="22"/>
        </w:rPr>
        <w:t xml:space="preserve">Watersports - Aberdeen has one of the best surf breaks on the east coast of Scotland with further good surfing at </w:t>
      </w:r>
      <w:proofErr w:type="spellStart"/>
      <w:r w:rsidRPr="00870D8E">
        <w:rPr>
          <w:rFonts w:ascii="Arial" w:hAnsi="Arial" w:cs="Arial"/>
          <w:sz w:val="22"/>
          <w:szCs w:val="22"/>
        </w:rPr>
        <w:t>Fraserburgh</w:t>
      </w:r>
      <w:proofErr w:type="spellEnd"/>
      <w:r w:rsidRPr="00870D8E">
        <w:rPr>
          <w:rFonts w:ascii="Arial" w:hAnsi="Arial" w:cs="Arial"/>
          <w:sz w:val="22"/>
          <w:szCs w:val="22"/>
        </w:rPr>
        <w:t xml:space="preserve">. There are numerous inshore and offshore windsurfing opportunities. Excellent sea kayaking off the local coastline with river kayaking in River Dee and North Esk. Power kiting / surf-kiting in </w:t>
      </w:r>
      <w:proofErr w:type="spellStart"/>
      <w:r w:rsidRPr="00870D8E">
        <w:rPr>
          <w:rFonts w:ascii="Arial" w:hAnsi="Arial" w:cs="Arial"/>
          <w:sz w:val="22"/>
          <w:szCs w:val="22"/>
        </w:rPr>
        <w:t>Fraserburgh</w:t>
      </w:r>
      <w:proofErr w:type="spellEnd"/>
      <w:r w:rsidRPr="00870D8E">
        <w:rPr>
          <w:rFonts w:ascii="Arial" w:hAnsi="Arial" w:cs="Arial"/>
          <w:sz w:val="22"/>
          <w:szCs w:val="22"/>
        </w:rPr>
        <w:t>.</w:t>
      </w:r>
    </w:p>
    <w:p w14:paraId="48E39947" w14:textId="77777777" w:rsidR="000E2B93" w:rsidRPr="00870D8E" w:rsidRDefault="000E2B93" w:rsidP="000E2B93">
      <w:pPr>
        <w:spacing w:line="240" w:lineRule="auto"/>
        <w:rPr>
          <w:rFonts w:ascii="Arial" w:hAnsi="Arial" w:cs="Arial"/>
          <w:sz w:val="22"/>
          <w:szCs w:val="22"/>
        </w:rPr>
      </w:pPr>
      <w:r w:rsidRPr="00870D8E">
        <w:rPr>
          <w:rFonts w:ascii="Arial" w:hAnsi="Arial" w:cs="Arial"/>
          <w:sz w:val="22"/>
          <w:szCs w:val="22"/>
        </w:rPr>
        <w:t xml:space="preserve">Cycling – There are three local road cycling clubs and there is a wealth of excellent road cycling routes out, particularly to the west and north, from the city which are within very easy reach.  Due to the relatively compact nature of Aberdeen it is possible to very quickly escape the city and enjoy a wonderful network of quiet country roads.  </w:t>
      </w:r>
    </w:p>
    <w:p w14:paraId="5E7C116E" w14:textId="77777777" w:rsidR="000E2B93" w:rsidRPr="00870D8E" w:rsidRDefault="000E2B93" w:rsidP="000E2B93">
      <w:pPr>
        <w:spacing w:line="240" w:lineRule="auto"/>
        <w:rPr>
          <w:rFonts w:ascii="Arial" w:hAnsi="Arial" w:cs="Arial"/>
          <w:sz w:val="22"/>
          <w:szCs w:val="22"/>
        </w:rPr>
      </w:pPr>
      <w:r w:rsidRPr="00870D8E">
        <w:rPr>
          <w:rFonts w:ascii="Arial" w:hAnsi="Arial" w:cs="Arial"/>
          <w:sz w:val="22"/>
          <w:szCs w:val="22"/>
        </w:rPr>
        <w:t xml:space="preserve">Mountain Biking – There are local official trails at </w:t>
      </w:r>
      <w:proofErr w:type="spellStart"/>
      <w:r w:rsidRPr="00870D8E">
        <w:rPr>
          <w:rFonts w:ascii="Arial" w:hAnsi="Arial" w:cs="Arial"/>
          <w:sz w:val="22"/>
          <w:szCs w:val="22"/>
        </w:rPr>
        <w:t>Kirkhill</w:t>
      </w:r>
      <w:proofErr w:type="spellEnd"/>
      <w:r w:rsidRPr="00870D8E">
        <w:rPr>
          <w:rFonts w:ascii="Arial" w:hAnsi="Arial" w:cs="Arial"/>
          <w:sz w:val="22"/>
          <w:szCs w:val="22"/>
        </w:rPr>
        <w:t xml:space="preserve"> Forest on edge of the city with many unofficial mountain biking opportunities within an hour of the city. There is a downhill mountain bike course at the </w:t>
      </w:r>
      <w:proofErr w:type="spellStart"/>
      <w:r w:rsidRPr="00870D8E">
        <w:rPr>
          <w:rFonts w:ascii="Arial" w:hAnsi="Arial" w:cs="Arial"/>
          <w:sz w:val="22"/>
          <w:szCs w:val="22"/>
        </w:rPr>
        <w:t>Lecht</w:t>
      </w:r>
      <w:proofErr w:type="spellEnd"/>
      <w:r w:rsidRPr="00870D8E">
        <w:rPr>
          <w:rFonts w:ascii="Arial" w:hAnsi="Arial" w:cs="Arial"/>
          <w:sz w:val="22"/>
          <w:szCs w:val="22"/>
        </w:rPr>
        <w:t xml:space="preserve"> (90 min).</w:t>
      </w:r>
    </w:p>
    <w:p w14:paraId="58B5A497" w14:textId="77777777" w:rsidR="000E2B93" w:rsidRPr="00870D8E" w:rsidRDefault="000E2B93" w:rsidP="000E2B93">
      <w:pPr>
        <w:spacing w:line="240" w:lineRule="auto"/>
        <w:rPr>
          <w:rFonts w:ascii="Arial" w:hAnsi="Arial" w:cs="Arial"/>
          <w:sz w:val="22"/>
          <w:szCs w:val="22"/>
        </w:rPr>
      </w:pPr>
      <w:r w:rsidRPr="00870D8E">
        <w:rPr>
          <w:rFonts w:ascii="Arial" w:hAnsi="Arial" w:cs="Arial"/>
          <w:sz w:val="22"/>
          <w:szCs w:val="22"/>
        </w:rPr>
        <w:t xml:space="preserve">Walking - ranging from the forests around the city and the Deeside Way to long-distance footpaths to more difficult routes along Deeside, Glen Muick (leading to </w:t>
      </w:r>
      <w:proofErr w:type="spellStart"/>
      <w:r w:rsidRPr="00870D8E">
        <w:rPr>
          <w:rFonts w:ascii="Arial" w:hAnsi="Arial" w:cs="Arial"/>
          <w:sz w:val="22"/>
          <w:szCs w:val="22"/>
        </w:rPr>
        <w:t>Lochnagar</w:t>
      </w:r>
      <w:proofErr w:type="spellEnd"/>
      <w:r w:rsidRPr="00870D8E">
        <w:rPr>
          <w:rFonts w:ascii="Arial" w:hAnsi="Arial" w:cs="Arial"/>
          <w:sz w:val="22"/>
          <w:szCs w:val="22"/>
        </w:rPr>
        <w:t xml:space="preserve">), Glen </w:t>
      </w:r>
      <w:proofErr w:type="spellStart"/>
      <w:r w:rsidRPr="00870D8E">
        <w:rPr>
          <w:rFonts w:ascii="Arial" w:hAnsi="Arial" w:cs="Arial"/>
          <w:sz w:val="22"/>
          <w:szCs w:val="22"/>
        </w:rPr>
        <w:t>Tanar</w:t>
      </w:r>
      <w:proofErr w:type="spellEnd"/>
      <w:r w:rsidRPr="00870D8E">
        <w:rPr>
          <w:rFonts w:ascii="Arial" w:hAnsi="Arial" w:cs="Arial"/>
          <w:sz w:val="22"/>
          <w:szCs w:val="22"/>
        </w:rPr>
        <w:t xml:space="preserve"> culminating in challenging high level routes into the Cairngorms, the largest National Park in the UK.</w:t>
      </w:r>
    </w:p>
    <w:p w14:paraId="4B7829D1" w14:textId="77777777" w:rsidR="000E2B93" w:rsidRPr="00870D8E" w:rsidRDefault="000E2B93" w:rsidP="000E2B93">
      <w:pPr>
        <w:spacing w:line="240" w:lineRule="auto"/>
        <w:rPr>
          <w:rFonts w:ascii="Arial" w:hAnsi="Arial" w:cs="Arial"/>
          <w:sz w:val="22"/>
          <w:szCs w:val="22"/>
        </w:rPr>
      </w:pPr>
      <w:r w:rsidRPr="00870D8E">
        <w:rPr>
          <w:rFonts w:ascii="Arial" w:hAnsi="Arial" w:cs="Arial"/>
          <w:sz w:val="22"/>
          <w:szCs w:val="22"/>
        </w:rPr>
        <w:lastRenderedPageBreak/>
        <w:t xml:space="preserve">Climbing – There is indoor climbing at Transition Extreme and RGU sports </w:t>
      </w:r>
      <w:proofErr w:type="spellStart"/>
      <w:r w:rsidRPr="00870D8E">
        <w:rPr>
          <w:rFonts w:ascii="Arial" w:hAnsi="Arial" w:cs="Arial"/>
          <w:sz w:val="22"/>
          <w:szCs w:val="22"/>
        </w:rPr>
        <w:t>centre</w:t>
      </w:r>
      <w:proofErr w:type="spellEnd"/>
      <w:r w:rsidRPr="00870D8E">
        <w:rPr>
          <w:rFonts w:ascii="Arial" w:hAnsi="Arial" w:cs="Arial"/>
          <w:sz w:val="22"/>
          <w:szCs w:val="22"/>
        </w:rPr>
        <w:t xml:space="preserve"> in the city and outdoor and winter climbing on </w:t>
      </w:r>
      <w:proofErr w:type="spellStart"/>
      <w:r w:rsidRPr="00870D8E">
        <w:rPr>
          <w:rFonts w:ascii="Arial" w:hAnsi="Arial" w:cs="Arial"/>
          <w:sz w:val="22"/>
          <w:szCs w:val="22"/>
        </w:rPr>
        <w:t>Lochnagar</w:t>
      </w:r>
      <w:proofErr w:type="spellEnd"/>
      <w:r w:rsidRPr="00870D8E">
        <w:rPr>
          <w:rFonts w:ascii="Arial" w:hAnsi="Arial" w:cs="Arial"/>
          <w:sz w:val="22"/>
          <w:szCs w:val="22"/>
        </w:rPr>
        <w:t xml:space="preserve"> and the Cairngorms</w:t>
      </w:r>
      <w:r>
        <w:rPr>
          <w:rFonts w:ascii="Arial" w:hAnsi="Arial" w:cs="Arial"/>
          <w:sz w:val="22"/>
          <w:szCs w:val="22"/>
        </w:rPr>
        <w:t>.</w:t>
      </w:r>
    </w:p>
    <w:p w14:paraId="5BE92585" w14:textId="77777777" w:rsidR="000E2B93" w:rsidRDefault="000E2B93" w:rsidP="000E2B93">
      <w:pPr>
        <w:spacing w:line="240" w:lineRule="auto"/>
        <w:rPr>
          <w:rFonts w:ascii="Arial" w:hAnsi="Arial" w:cs="Arial"/>
          <w:sz w:val="22"/>
          <w:szCs w:val="22"/>
        </w:rPr>
      </w:pPr>
      <w:r w:rsidRPr="00870D8E">
        <w:rPr>
          <w:rFonts w:ascii="Arial" w:hAnsi="Arial" w:cs="Arial"/>
          <w:sz w:val="22"/>
          <w:szCs w:val="22"/>
        </w:rPr>
        <w:t>Golf - many excellent links and parkland courses both public and private including Royal Aberdeen which hosted the 2014 Scottish Open and the 2011 Walker Cup. Trump International Scotland is only 20 minutes from the city boundary</w:t>
      </w:r>
    </w:p>
    <w:p w14:paraId="1A513D0E" w14:textId="77777777" w:rsidR="000E2B93" w:rsidRPr="00870D8E" w:rsidRDefault="000E2B93" w:rsidP="000E2B93">
      <w:pPr>
        <w:spacing w:line="240" w:lineRule="auto"/>
        <w:rPr>
          <w:rFonts w:ascii="Arial" w:hAnsi="Arial" w:cs="Arial"/>
          <w:sz w:val="22"/>
          <w:szCs w:val="22"/>
        </w:rPr>
      </w:pPr>
      <w:r>
        <w:rPr>
          <w:rFonts w:ascii="Arial" w:hAnsi="Arial" w:cs="Arial"/>
          <w:sz w:val="22"/>
          <w:szCs w:val="22"/>
        </w:rPr>
        <w:t>Country pursuits</w:t>
      </w:r>
      <w:r w:rsidRPr="00870D8E">
        <w:rPr>
          <w:rFonts w:ascii="Arial" w:hAnsi="Arial" w:cs="Arial"/>
          <w:sz w:val="22"/>
          <w:szCs w:val="22"/>
        </w:rPr>
        <w:t xml:space="preserve">- fishing on Dee, Don and </w:t>
      </w:r>
      <w:proofErr w:type="spellStart"/>
      <w:r w:rsidRPr="00870D8E">
        <w:rPr>
          <w:rFonts w:ascii="Arial" w:hAnsi="Arial" w:cs="Arial"/>
          <w:sz w:val="22"/>
          <w:szCs w:val="22"/>
        </w:rPr>
        <w:t>Spey</w:t>
      </w:r>
      <w:proofErr w:type="spellEnd"/>
      <w:r w:rsidRPr="00870D8E">
        <w:rPr>
          <w:rFonts w:ascii="Arial" w:hAnsi="Arial" w:cs="Arial"/>
          <w:sz w:val="22"/>
          <w:szCs w:val="22"/>
        </w:rPr>
        <w:t xml:space="preserve"> and shooting estates in the East Cai</w:t>
      </w:r>
      <w:r>
        <w:rPr>
          <w:rFonts w:ascii="Arial" w:hAnsi="Arial" w:cs="Arial"/>
          <w:sz w:val="22"/>
          <w:szCs w:val="22"/>
        </w:rPr>
        <w:t>r</w:t>
      </w:r>
      <w:r w:rsidRPr="00870D8E">
        <w:rPr>
          <w:rFonts w:ascii="Arial" w:hAnsi="Arial" w:cs="Arial"/>
          <w:sz w:val="22"/>
          <w:szCs w:val="22"/>
        </w:rPr>
        <w:t>ngorms</w:t>
      </w:r>
      <w:r>
        <w:rPr>
          <w:rFonts w:ascii="Arial" w:hAnsi="Arial" w:cs="Arial"/>
          <w:sz w:val="22"/>
          <w:szCs w:val="22"/>
        </w:rPr>
        <w:t>.</w:t>
      </w:r>
    </w:p>
    <w:p w14:paraId="399FFE7B" w14:textId="77777777" w:rsidR="000E2B93" w:rsidRPr="00870D8E" w:rsidRDefault="000E2B93" w:rsidP="000E2B93">
      <w:pPr>
        <w:spacing w:line="240" w:lineRule="auto"/>
        <w:rPr>
          <w:rFonts w:ascii="Arial" w:hAnsi="Arial" w:cs="Arial"/>
          <w:sz w:val="22"/>
          <w:szCs w:val="22"/>
        </w:rPr>
      </w:pPr>
      <w:r w:rsidRPr="00870D8E">
        <w:rPr>
          <w:rFonts w:ascii="Arial" w:hAnsi="Arial" w:cs="Arial"/>
          <w:sz w:val="22"/>
          <w:szCs w:val="22"/>
        </w:rPr>
        <w:t xml:space="preserve">There are 4 National Nature Reserves within an hour's drive - Sands of </w:t>
      </w:r>
      <w:proofErr w:type="spellStart"/>
      <w:r w:rsidRPr="00870D8E">
        <w:rPr>
          <w:rFonts w:ascii="Arial" w:hAnsi="Arial" w:cs="Arial"/>
          <w:sz w:val="22"/>
          <w:szCs w:val="22"/>
        </w:rPr>
        <w:t>Forvie</w:t>
      </w:r>
      <w:proofErr w:type="spellEnd"/>
      <w:r w:rsidRPr="00870D8E">
        <w:rPr>
          <w:rFonts w:ascii="Arial" w:hAnsi="Arial" w:cs="Arial"/>
          <w:sz w:val="22"/>
          <w:szCs w:val="22"/>
        </w:rPr>
        <w:t xml:space="preserve">, Muir of </w:t>
      </w:r>
      <w:proofErr w:type="spellStart"/>
      <w:r w:rsidRPr="00870D8E">
        <w:rPr>
          <w:rFonts w:ascii="Arial" w:hAnsi="Arial" w:cs="Arial"/>
          <w:sz w:val="22"/>
          <w:szCs w:val="22"/>
        </w:rPr>
        <w:t>Dinnet</w:t>
      </w:r>
      <w:proofErr w:type="spellEnd"/>
      <w:r w:rsidRPr="00870D8E">
        <w:rPr>
          <w:rFonts w:ascii="Arial" w:hAnsi="Arial" w:cs="Arial"/>
          <w:sz w:val="22"/>
          <w:szCs w:val="22"/>
        </w:rPr>
        <w:t xml:space="preserve">, Glen </w:t>
      </w:r>
      <w:proofErr w:type="spellStart"/>
      <w:r w:rsidRPr="00870D8E">
        <w:rPr>
          <w:rFonts w:ascii="Arial" w:hAnsi="Arial" w:cs="Arial"/>
          <w:sz w:val="22"/>
          <w:szCs w:val="22"/>
        </w:rPr>
        <w:t>Tanar</w:t>
      </w:r>
      <w:proofErr w:type="spellEnd"/>
      <w:r w:rsidRPr="00870D8E">
        <w:rPr>
          <w:rFonts w:ascii="Arial" w:hAnsi="Arial" w:cs="Arial"/>
          <w:sz w:val="22"/>
          <w:szCs w:val="22"/>
        </w:rPr>
        <w:t>, St Cyrus and 3 RSPB reserves (</w:t>
      </w:r>
      <w:proofErr w:type="spellStart"/>
      <w:r w:rsidRPr="00870D8E">
        <w:rPr>
          <w:rFonts w:ascii="Arial" w:hAnsi="Arial" w:cs="Arial"/>
          <w:sz w:val="22"/>
          <w:szCs w:val="22"/>
        </w:rPr>
        <w:t>Fowlsheugh</w:t>
      </w:r>
      <w:proofErr w:type="spellEnd"/>
      <w:r w:rsidRPr="00870D8E">
        <w:rPr>
          <w:rFonts w:ascii="Arial" w:hAnsi="Arial" w:cs="Arial"/>
          <w:sz w:val="22"/>
          <w:szCs w:val="22"/>
        </w:rPr>
        <w:t xml:space="preserve">, </w:t>
      </w:r>
      <w:proofErr w:type="spellStart"/>
      <w:r w:rsidRPr="00870D8E">
        <w:rPr>
          <w:rFonts w:ascii="Arial" w:hAnsi="Arial" w:cs="Arial"/>
          <w:sz w:val="22"/>
          <w:szCs w:val="22"/>
        </w:rPr>
        <w:t>Meikle</w:t>
      </w:r>
      <w:proofErr w:type="spellEnd"/>
      <w:r w:rsidRPr="00870D8E">
        <w:rPr>
          <w:rFonts w:ascii="Arial" w:hAnsi="Arial" w:cs="Arial"/>
          <w:sz w:val="22"/>
          <w:szCs w:val="22"/>
        </w:rPr>
        <w:t xml:space="preserve"> Lodge and Loch of </w:t>
      </w:r>
      <w:proofErr w:type="spellStart"/>
      <w:r w:rsidRPr="00870D8E">
        <w:rPr>
          <w:rFonts w:ascii="Arial" w:hAnsi="Arial" w:cs="Arial"/>
          <w:sz w:val="22"/>
          <w:szCs w:val="22"/>
        </w:rPr>
        <w:t>Strathbeg</w:t>
      </w:r>
      <w:proofErr w:type="spellEnd"/>
      <w:r w:rsidRPr="00870D8E">
        <w:rPr>
          <w:rFonts w:ascii="Arial" w:hAnsi="Arial" w:cs="Arial"/>
          <w:sz w:val="22"/>
          <w:szCs w:val="22"/>
        </w:rPr>
        <w:t>) and one SWT reserve (Montrose Basin) – all within an hour's drive.</w:t>
      </w:r>
    </w:p>
    <w:p w14:paraId="49F27798" w14:textId="77777777" w:rsidR="000E2B93" w:rsidRPr="00870D8E" w:rsidRDefault="000E2B93" w:rsidP="000E2B93">
      <w:pPr>
        <w:spacing w:line="240" w:lineRule="auto"/>
        <w:rPr>
          <w:rFonts w:ascii="Arial" w:hAnsi="Arial" w:cs="Arial"/>
          <w:sz w:val="22"/>
          <w:szCs w:val="22"/>
        </w:rPr>
      </w:pPr>
      <w:r w:rsidRPr="00870D8E">
        <w:rPr>
          <w:rFonts w:ascii="Arial" w:hAnsi="Arial" w:cs="Arial"/>
          <w:sz w:val="22"/>
          <w:szCs w:val="22"/>
        </w:rPr>
        <w:t xml:space="preserve">Aberdeen is particularly strong in the field of education </w:t>
      </w:r>
      <w:r>
        <w:rPr>
          <w:rFonts w:ascii="Arial" w:hAnsi="Arial" w:cs="Arial"/>
          <w:sz w:val="22"/>
          <w:szCs w:val="22"/>
        </w:rPr>
        <w:t>with</w:t>
      </w:r>
      <w:r w:rsidRPr="00870D8E">
        <w:rPr>
          <w:rFonts w:ascii="Arial" w:hAnsi="Arial" w:cs="Arial"/>
          <w:sz w:val="22"/>
          <w:szCs w:val="22"/>
        </w:rPr>
        <w:t xml:space="preserve"> a large number of excellent state schools which consistently rank very highly in national league tables.  Additionally, there are four fee–paying schools (three coeducational and one for girls)</w:t>
      </w:r>
      <w:r>
        <w:rPr>
          <w:rFonts w:ascii="Arial" w:hAnsi="Arial" w:cs="Arial"/>
          <w:sz w:val="22"/>
          <w:szCs w:val="22"/>
        </w:rPr>
        <w:t>; a</w:t>
      </w:r>
      <w:r w:rsidRPr="00870D8E">
        <w:rPr>
          <w:rFonts w:ascii="Arial" w:hAnsi="Arial" w:cs="Arial"/>
          <w:sz w:val="22"/>
          <w:szCs w:val="22"/>
        </w:rPr>
        <w:t xml:space="preserve">ll cater for primary and secondary pupils. </w:t>
      </w:r>
      <w:r>
        <w:rPr>
          <w:rFonts w:ascii="Arial" w:hAnsi="Arial" w:cs="Arial"/>
          <w:sz w:val="22"/>
          <w:szCs w:val="22"/>
        </w:rPr>
        <w:t xml:space="preserve">The </w:t>
      </w:r>
      <w:r w:rsidRPr="001B126A">
        <w:rPr>
          <w:rFonts w:ascii="Arial" w:hAnsi="Arial" w:cs="Arial"/>
          <w:sz w:val="22"/>
          <w:szCs w:val="22"/>
        </w:rPr>
        <w:t>North East Scotland College</w:t>
      </w:r>
      <w:r w:rsidRPr="00870D8E">
        <w:rPr>
          <w:rFonts w:ascii="Arial" w:hAnsi="Arial" w:cs="Arial"/>
          <w:sz w:val="22"/>
          <w:szCs w:val="22"/>
        </w:rPr>
        <w:t xml:space="preserve"> </w:t>
      </w:r>
      <w:hyperlink r:id="rId11" w:history="1">
        <w:r w:rsidRPr="00D8010D">
          <w:rPr>
            <w:rStyle w:val="Hyperlink"/>
            <w:rFonts w:ascii="Arial" w:hAnsi="Arial" w:cs="Arial"/>
            <w:sz w:val="22"/>
            <w:szCs w:val="22"/>
          </w:rPr>
          <w:t>www.nescol.ac.uk</w:t>
        </w:r>
      </w:hyperlink>
      <w:r>
        <w:rPr>
          <w:rFonts w:ascii="Arial" w:hAnsi="Arial" w:cs="Arial"/>
          <w:sz w:val="22"/>
          <w:szCs w:val="22"/>
        </w:rPr>
        <w:t xml:space="preserve"> </w:t>
      </w:r>
      <w:r w:rsidRPr="00870D8E">
        <w:rPr>
          <w:rFonts w:ascii="Arial" w:hAnsi="Arial" w:cs="Arial"/>
          <w:sz w:val="22"/>
          <w:szCs w:val="22"/>
        </w:rPr>
        <w:t xml:space="preserve">is one of Scotland's largest colleges of further/higher education and vocational training. Last year it had over 30,000 student enrolments.   </w:t>
      </w:r>
    </w:p>
    <w:p w14:paraId="75E2E3EC" w14:textId="77777777" w:rsidR="000E2B93" w:rsidRPr="00870D8E" w:rsidRDefault="000E2B93" w:rsidP="000E2B93">
      <w:pPr>
        <w:spacing w:line="240" w:lineRule="auto"/>
        <w:rPr>
          <w:rFonts w:ascii="Arial" w:hAnsi="Arial" w:cs="Arial"/>
          <w:sz w:val="22"/>
          <w:szCs w:val="22"/>
        </w:rPr>
      </w:pPr>
      <w:r w:rsidRPr="00870D8E">
        <w:rPr>
          <w:rFonts w:ascii="Arial" w:hAnsi="Arial" w:cs="Arial"/>
          <w:sz w:val="22"/>
          <w:szCs w:val="22"/>
        </w:rPr>
        <w:t>As well as having excellent schooling, Aberdeen is a university town and is home to two of the UK’s oldest and most successful universities.</w:t>
      </w:r>
    </w:p>
    <w:p w14:paraId="1C4ECF8B" w14:textId="77777777" w:rsidR="000E2B93" w:rsidRPr="008F7082" w:rsidRDefault="000E2B93" w:rsidP="000E2B93">
      <w:pPr>
        <w:spacing w:line="240" w:lineRule="auto"/>
        <w:rPr>
          <w:rFonts w:ascii="Arial" w:hAnsi="Arial" w:cs="Arial"/>
          <w:sz w:val="22"/>
          <w:szCs w:val="22"/>
        </w:rPr>
      </w:pPr>
      <w:r>
        <w:rPr>
          <w:rFonts w:ascii="Arial" w:hAnsi="Arial" w:cs="Arial"/>
          <w:b/>
          <w:sz w:val="22"/>
          <w:szCs w:val="22"/>
        </w:rPr>
        <w:t>The University o</w:t>
      </w:r>
      <w:r w:rsidRPr="0057174D">
        <w:rPr>
          <w:rFonts w:ascii="Arial" w:hAnsi="Arial" w:cs="Arial"/>
          <w:b/>
          <w:sz w:val="22"/>
          <w:szCs w:val="22"/>
        </w:rPr>
        <w:t>f Aberdeen</w:t>
      </w:r>
      <w:r w:rsidRPr="008F7082">
        <w:rPr>
          <w:rFonts w:ascii="Arial" w:hAnsi="Arial" w:cs="Arial"/>
          <w:sz w:val="22"/>
          <w:szCs w:val="22"/>
        </w:rPr>
        <w:t xml:space="preserve"> </w:t>
      </w:r>
      <w:hyperlink r:id="rId12" w:history="1">
        <w:r w:rsidRPr="008F7082">
          <w:rPr>
            <w:rStyle w:val="Hyperlink"/>
            <w:rFonts w:ascii="Arial" w:hAnsi="Arial" w:cs="Arial"/>
            <w:sz w:val="22"/>
            <w:szCs w:val="22"/>
          </w:rPr>
          <w:t>www.abdn.ac.uk</w:t>
        </w:r>
      </w:hyperlink>
    </w:p>
    <w:p w14:paraId="167CD640" w14:textId="77777777" w:rsidR="000E2B93" w:rsidRPr="00870D8E" w:rsidRDefault="000E2B93" w:rsidP="000E2B93">
      <w:pPr>
        <w:spacing w:line="240" w:lineRule="auto"/>
        <w:rPr>
          <w:rFonts w:ascii="Arial" w:hAnsi="Arial" w:cs="Arial"/>
          <w:sz w:val="22"/>
          <w:szCs w:val="22"/>
        </w:rPr>
      </w:pPr>
      <w:r w:rsidRPr="00870D8E">
        <w:rPr>
          <w:rFonts w:ascii="Arial" w:hAnsi="Arial" w:cs="Arial"/>
          <w:sz w:val="22"/>
          <w:szCs w:val="22"/>
        </w:rPr>
        <w:t xml:space="preserve">The University of Aberdeen is a fusion of two ancient universities:  Kings College founded in 1495 and </w:t>
      </w:r>
      <w:proofErr w:type="spellStart"/>
      <w:r w:rsidRPr="00870D8E">
        <w:rPr>
          <w:rFonts w:ascii="Arial" w:hAnsi="Arial" w:cs="Arial"/>
          <w:sz w:val="22"/>
          <w:szCs w:val="22"/>
        </w:rPr>
        <w:t>Marischal</w:t>
      </w:r>
      <w:proofErr w:type="spellEnd"/>
      <w:r w:rsidRPr="00870D8E">
        <w:rPr>
          <w:rFonts w:ascii="Arial" w:hAnsi="Arial" w:cs="Arial"/>
          <w:sz w:val="22"/>
          <w:szCs w:val="22"/>
        </w:rPr>
        <w:t xml:space="preserve"> College, which dates from 1592. </w:t>
      </w:r>
      <w:hyperlink r:id="rId13" w:history="1">
        <w:r w:rsidRPr="00870D8E">
          <w:rPr>
            <w:rStyle w:val="Hyperlink"/>
            <w:rFonts w:ascii="Arial" w:hAnsi="Arial" w:cs="Arial"/>
            <w:sz w:val="22"/>
            <w:szCs w:val="22"/>
          </w:rPr>
          <w:t>http://en.wikipedia.org/wiki/University_of_Aberdeen</w:t>
        </w:r>
      </w:hyperlink>
      <w:r w:rsidRPr="00870D8E">
        <w:rPr>
          <w:rFonts w:ascii="Arial" w:hAnsi="Arial" w:cs="Arial"/>
          <w:sz w:val="22"/>
          <w:szCs w:val="22"/>
        </w:rPr>
        <w:t xml:space="preserve"> The University maintains an outstanding record in scholarship and supports a high level of teaching and learning underpinned by a first class portfolio of research </w:t>
      </w:r>
      <w:r w:rsidRPr="00870D8E">
        <w:rPr>
          <w:rFonts w:ascii="Arial" w:hAnsi="Arial" w:cs="Arial"/>
          <w:sz w:val="22"/>
          <w:szCs w:val="22"/>
          <w:lang w:val="en-GB"/>
        </w:rPr>
        <w:t>programmes</w:t>
      </w:r>
      <w:r w:rsidRPr="00870D8E">
        <w:rPr>
          <w:rFonts w:ascii="Arial" w:hAnsi="Arial" w:cs="Arial"/>
          <w:sz w:val="22"/>
          <w:szCs w:val="22"/>
        </w:rPr>
        <w:t xml:space="preserve"> and currently has 13,500 matriculated students.     </w:t>
      </w:r>
    </w:p>
    <w:p w14:paraId="4E34050E" w14:textId="77777777" w:rsidR="000E2B93" w:rsidRPr="0057174D" w:rsidRDefault="000E2B93" w:rsidP="000E2B93">
      <w:pPr>
        <w:spacing w:line="240" w:lineRule="auto"/>
        <w:rPr>
          <w:rFonts w:ascii="Arial" w:hAnsi="Arial" w:cs="Arial"/>
          <w:b/>
          <w:i/>
          <w:sz w:val="22"/>
          <w:szCs w:val="22"/>
        </w:rPr>
      </w:pPr>
      <w:r w:rsidRPr="0057174D">
        <w:rPr>
          <w:rFonts w:ascii="Arial" w:hAnsi="Arial" w:cs="Arial"/>
          <w:b/>
          <w:i/>
          <w:sz w:val="22"/>
          <w:szCs w:val="22"/>
        </w:rPr>
        <w:t xml:space="preserve">The School of Medicine, Medical Sciences and Nutrition </w:t>
      </w:r>
      <w:hyperlink r:id="rId14" w:history="1">
        <w:r w:rsidRPr="00D8010D">
          <w:rPr>
            <w:rStyle w:val="Hyperlink"/>
            <w:rFonts w:ascii="Arial" w:hAnsi="Arial" w:cs="Arial"/>
            <w:sz w:val="22"/>
            <w:szCs w:val="22"/>
          </w:rPr>
          <w:t>https://www.abdn.ac.uk/smmsn</w:t>
        </w:r>
      </w:hyperlink>
    </w:p>
    <w:p w14:paraId="3CB2BF94" w14:textId="77777777" w:rsidR="000E2B93" w:rsidRPr="008242EE" w:rsidRDefault="000E2B93" w:rsidP="000E2B93">
      <w:pPr>
        <w:spacing w:line="240" w:lineRule="auto"/>
        <w:rPr>
          <w:rStyle w:val="Hyperlink"/>
          <w:rFonts w:ascii="Arial" w:hAnsi="Arial" w:cs="Arial"/>
          <w:color w:val="FF0000"/>
          <w:sz w:val="22"/>
          <w:szCs w:val="22"/>
          <w:u w:val="none"/>
        </w:rPr>
      </w:pPr>
      <w:r w:rsidRPr="00870D8E">
        <w:rPr>
          <w:rFonts w:ascii="Arial" w:hAnsi="Arial" w:cs="Arial"/>
          <w:sz w:val="22"/>
          <w:szCs w:val="22"/>
        </w:rPr>
        <w:t xml:space="preserve">The Medical School is located on the </w:t>
      </w:r>
      <w:proofErr w:type="spellStart"/>
      <w:r w:rsidRPr="00870D8E">
        <w:rPr>
          <w:rFonts w:ascii="Arial" w:hAnsi="Arial" w:cs="Arial"/>
          <w:sz w:val="22"/>
          <w:szCs w:val="22"/>
        </w:rPr>
        <w:t>Foresterhill</w:t>
      </w:r>
      <w:proofErr w:type="spellEnd"/>
      <w:r w:rsidRPr="00870D8E">
        <w:rPr>
          <w:rFonts w:ascii="Arial" w:hAnsi="Arial" w:cs="Arial"/>
          <w:sz w:val="22"/>
          <w:szCs w:val="22"/>
        </w:rPr>
        <w:t xml:space="preserve"> site along with the majority of N</w:t>
      </w:r>
      <w:r>
        <w:rPr>
          <w:rFonts w:ascii="Arial" w:hAnsi="Arial" w:cs="Arial"/>
          <w:sz w:val="22"/>
          <w:szCs w:val="22"/>
        </w:rPr>
        <w:t>HS Grampians’ clinical services.</w:t>
      </w:r>
      <w:r w:rsidRPr="00870D8E">
        <w:rPr>
          <w:rFonts w:ascii="Arial" w:hAnsi="Arial" w:cs="Arial"/>
          <w:sz w:val="22"/>
          <w:szCs w:val="22"/>
        </w:rPr>
        <w:t xml:space="preserve"> The majority of </w:t>
      </w:r>
      <w:r>
        <w:rPr>
          <w:rFonts w:ascii="Arial" w:hAnsi="Arial" w:cs="Arial"/>
          <w:sz w:val="22"/>
          <w:szCs w:val="22"/>
        </w:rPr>
        <w:t>lectures, tutorials,</w:t>
      </w:r>
      <w:r w:rsidRPr="00870D8E">
        <w:rPr>
          <w:rFonts w:ascii="Arial" w:hAnsi="Arial" w:cs="Arial"/>
          <w:sz w:val="22"/>
          <w:szCs w:val="22"/>
        </w:rPr>
        <w:t xml:space="preserve"> </w:t>
      </w:r>
      <w:r>
        <w:rPr>
          <w:rFonts w:ascii="Arial" w:hAnsi="Arial" w:cs="Arial"/>
          <w:sz w:val="22"/>
          <w:szCs w:val="22"/>
        </w:rPr>
        <w:t>and clinical skills teaching take</w:t>
      </w:r>
      <w:r w:rsidRPr="00870D8E">
        <w:rPr>
          <w:rFonts w:ascii="Arial" w:hAnsi="Arial" w:cs="Arial"/>
          <w:sz w:val="22"/>
          <w:szCs w:val="22"/>
        </w:rPr>
        <w:t xml:space="preserve"> place </w:t>
      </w:r>
      <w:r>
        <w:rPr>
          <w:rFonts w:ascii="Arial" w:hAnsi="Arial" w:cs="Arial"/>
          <w:sz w:val="22"/>
          <w:szCs w:val="22"/>
        </w:rPr>
        <w:t>at</w:t>
      </w:r>
      <w:r w:rsidRPr="00870D8E">
        <w:rPr>
          <w:rFonts w:ascii="Arial" w:hAnsi="Arial" w:cs="Arial"/>
          <w:sz w:val="22"/>
          <w:szCs w:val="22"/>
        </w:rPr>
        <w:t xml:space="preserve"> the </w:t>
      </w:r>
      <w:proofErr w:type="spellStart"/>
      <w:r w:rsidRPr="00870D8E">
        <w:rPr>
          <w:rFonts w:ascii="Arial" w:hAnsi="Arial" w:cs="Arial"/>
          <w:sz w:val="22"/>
          <w:szCs w:val="22"/>
        </w:rPr>
        <w:t>Suttie</w:t>
      </w:r>
      <w:proofErr w:type="spellEnd"/>
      <w:r w:rsidRPr="00870D8E">
        <w:rPr>
          <w:rFonts w:ascii="Arial" w:hAnsi="Arial" w:cs="Arial"/>
          <w:sz w:val="22"/>
          <w:szCs w:val="22"/>
        </w:rPr>
        <w:t xml:space="preserve"> Centre</w:t>
      </w:r>
      <w:r>
        <w:rPr>
          <w:rFonts w:ascii="Arial" w:hAnsi="Arial" w:cs="Arial"/>
          <w:sz w:val="22"/>
          <w:szCs w:val="22"/>
        </w:rPr>
        <w:t xml:space="preserve"> </w:t>
      </w:r>
      <w:hyperlink r:id="rId15" w:history="1">
        <w:r w:rsidRPr="004A7C84">
          <w:rPr>
            <w:rStyle w:val="Hyperlink"/>
            <w:rFonts w:ascii="Arial" w:hAnsi="Arial" w:cs="Arial"/>
            <w:sz w:val="22"/>
            <w:szCs w:val="22"/>
          </w:rPr>
          <w:t>https://www.abdn.ac.uk/suttie-centre</w:t>
        </w:r>
      </w:hyperlink>
      <w:r>
        <w:rPr>
          <w:rFonts w:ascii="Arial" w:hAnsi="Arial" w:cs="Arial"/>
          <w:sz w:val="22"/>
          <w:szCs w:val="22"/>
        </w:rPr>
        <w:t xml:space="preserve"> a</w:t>
      </w:r>
      <w:r w:rsidRPr="00870D8E">
        <w:rPr>
          <w:rFonts w:ascii="Arial" w:hAnsi="Arial" w:cs="Arial"/>
          <w:sz w:val="22"/>
          <w:szCs w:val="22"/>
        </w:rPr>
        <w:t xml:space="preserve"> joint University and NHS Grampian </w:t>
      </w:r>
      <w:proofErr w:type="spellStart"/>
      <w:r w:rsidRPr="00870D8E">
        <w:rPr>
          <w:rFonts w:ascii="Arial" w:hAnsi="Arial" w:cs="Arial"/>
          <w:sz w:val="22"/>
          <w:szCs w:val="22"/>
        </w:rPr>
        <w:t>centre</w:t>
      </w:r>
      <w:proofErr w:type="spellEnd"/>
      <w:r w:rsidRPr="00870D8E">
        <w:rPr>
          <w:rFonts w:ascii="Arial" w:hAnsi="Arial" w:cs="Arial"/>
          <w:sz w:val="22"/>
          <w:szCs w:val="22"/>
        </w:rPr>
        <w:t xml:space="preserve"> for postgraduate and undergraduate education, opened in 2009.</w:t>
      </w:r>
      <w:r>
        <w:rPr>
          <w:rFonts w:ascii="Arial" w:hAnsi="Arial" w:cs="Arial"/>
          <w:sz w:val="22"/>
          <w:szCs w:val="22"/>
        </w:rPr>
        <w:t xml:space="preserve"> </w:t>
      </w:r>
      <w:r w:rsidRPr="00EE778A">
        <w:rPr>
          <w:rFonts w:ascii="Arial" w:hAnsi="Arial" w:cs="Arial"/>
          <w:sz w:val="22"/>
          <w:szCs w:val="22"/>
        </w:rPr>
        <w:t xml:space="preserve">Our medical </w:t>
      </w:r>
      <w:proofErr w:type="spellStart"/>
      <w:r w:rsidRPr="00EE778A">
        <w:rPr>
          <w:rFonts w:ascii="Arial" w:hAnsi="Arial" w:cs="Arial"/>
          <w:sz w:val="22"/>
          <w:szCs w:val="22"/>
        </w:rPr>
        <w:t>programme</w:t>
      </w:r>
      <w:proofErr w:type="spellEnd"/>
      <w:r w:rsidRPr="00EE778A">
        <w:rPr>
          <w:rFonts w:ascii="Arial" w:hAnsi="Arial" w:cs="Arial"/>
          <w:sz w:val="22"/>
          <w:szCs w:val="22"/>
        </w:rPr>
        <w:t xml:space="preserve"> is consistently ranked in the top 10 in the UK (2</w:t>
      </w:r>
      <w:r w:rsidRPr="00EE778A">
        <w:rPr>
          <w:rFonts w:ascii="Arial" w:hAnsi="Arial" w:cs="Arial"/>
          <w:sz w:val="22"/>
          <w:szCs w:val="22"/>
          <w:vertAlign w:val="superscript"/>
        </w:rPr>
        <w:t>nd</w:t>
      </w:r>
      <w:r w:rsidRPr="00EE778A">
        <w:rPr>
          <w:rFonts w:ascii="Arial" w:hAnsi="Arial" w:cs="Arial"/>
          <w:sz w:val="22"/>
          <w:szCs w:val="22"/>
        </w:rPr>
        <w:t xml:space="preserve"> in </w:t>
      </w:r>
      <w:r>
        <w:rPr>
          <w:rFonts w:ascii="Arial" w:hAnsi="Arial" w:cs="Arial"/>
          <w:sz w:val="22"/>
          <w:szCs w:val="22"/>
        </w:rPr>
        <w:t xml:space="preserve">the </w:t>
      </w:r>
      <w:r w:rsidRPr="00EE778A">
        <w:rPr>
          <w:rFonts w:ascii="Arial" w:hAnsi="Arial" w:cs="Arial"/>
          <w:sz w:val="22"/>
          <w:szCs w:val="22"/>
        </w:rPr>
        <w:t xml:space="preserve">UK </w:t>
      </w:r>
      <w:r>
        <w:rPr>
          <w:rFonts w:ascii="Arial" w:hAnsi="Arial" w:cs="Arial"/>
          <w:sz w:val="22"/>
          <w:szCs w:val="22"/>
        </w:rPr>
        <w:t>according to the</w:t>
      </w:r>
      <w:r w:rsidRPr="00EE778A">
        <w:rPr>
          <w:rFonts w:ascii="Arial" w:hAnsi="Arial" w:cs="Arial"/>
          <w:sz w:val="22"/>
          <w:szCs w:val="22"/>
        </w:rPr>
        <w:t xml:space="preserve"> Guardian league tables 2021). </w:t>
      </w:r>
    </w:p>
    <w:p w14:paraId="306C7446" w14:textId="77777777" w:rsidR="000E2B93" w:rsidRPr="0057174D" w:rsidRDefault="000E2B93" w:rsidP="000E2B93">
      <w:pPr>
        <w:spacing w:line="240" w:lineRule="auto"/>
        <w:rPr>
          <w:rFonts w:ascii="Arial" w:hAnsi="Arial" w:cs="Arial"/>
          <w:i/>
          <w:sz w:val="22"/>
          <w:szCs w:val="22"/>
        </w:rPr>
      </w:pPr>
      <w:r w:rsidRPr="0057174D">
        <w:rPr>
          <w:rFonts w:ascii="Arial" w:hAnsi="Arial" w:cs="Arial"/>
          <w:i/>
          <w:sz w:val="22"/>
          <w:szCs w:val="22"/>
        </w:rPr>
        <w:t>The Institute of Medical Sciences</w:t>
      </w:r>
      <w:r>
        <w:rPr>
          <w:rFonts w:ascii="Arial" w:hAnsi="Arial" w:cs="Arial"/>
          <w:i/>
          <w:sz w:val="22"/>
          <w:szCs w:val="22"/>
        </w:rPr>
        <w:t xml:space="preserve"> (IMS)</w:t>
      </w:r>
      <w:r w:rsidRPr="00870D8E">
        <w:rPr>
          <w:rFonts w:ascii="Arial" w:hAnsi="Arial" w:cs="Arial"/>
          <w:i/>
          <w:sz w:val="22"/>
          <w:szCs w:val="22"/>
        </w:rPr>
        <w:t xml:space="preserve"> </w:t>
      </w:r>
      <w:hyperlink r:id="rId16" w:history="1">
        <w:r w:rsidRPr="00D70334">
          <w:rPr>
            <w:rStyle w:val="Hyperlink"/>
            <w:rFonts w:ascii="Arial" w:hAnsi="Arial" w:cs="Arial"/>
            <w:sz w:val="22"/>
            <w:szCs w:val="22"/>
          </w:rPr>
          <w:t>www.abdn.ac.uk/ims</w:t>
        </w:r>
      </w:hyperlink>
      <w:r>
        <w:rPr>
          <w:rFonts w:ascii="Arial" w:hAnsi="Arial" w:cs="Arial"/>
          <w:i/>
          <w:sz w:val="22"/>
          <w:szCs w:val="22"/>
        </w:rPr>
        <w:t xml:space="preserve"> </w:t>
      </w:r>
      <w:r w:rsidRPr="00870D8E">
        <w:rPr>
          <w:rFonts w:ascii="Arial" w:hAnsi="Arial" w:cs="Arial"/>
          <w:sz w:val="22"/>
          <w:szCs w:val="22"/>
        </w:rPr>
        <w:t xml:space="preserve">is adjacent to the </w:t>
      </w:r>
      <w:proofErr w:type="spellStart"/>
      <w:r w:rsidRPr="00870D8E">
        <w:rPr>
          <w:rFonts w:ascii="Arial" w:hAnsi="Arial" w:cs="Arial"/>
          <w:sz w:val="22"/>
          <w:szCs w:val="22"/>
        </w:rPr>
        <w:t>Suttie</w:t>
      </w:r>
      <w:proofErr w:type="spellEnd"/>
      <w:r w:rsidRPr="00870D8E">
        <w:rPr>
          <w:rFonts w:ascii="Arial" w:hAnsi="Arial" w:cs="Arial"/>
          <w:sz w:val="22"/>
          <w:szCs w:val="22"/>
        </w:rPr>
        <w:t xml:space="preserve"> Centre and brings together medical scientists and clinicians in a fully integrated research facility.  The institute has the mission to become an acknowledged </w:t>
      </w:r>
      <w:proofErr w:type="spellStart"/>
      <w:r w:rsidRPr="00870D8E">
        <w:rPr>
          <w:rFonts w:ascii="Arial" w:hAnsi="Arial" w:cs="Arial"/>
          <w:sz w:val="22"/>
          <w:szCs w:val="22"/>
        </w:rPr>
        <w:t>centre</w:t>
      </w:r>
      <w:proofErr w:type="spellEnd"/>
      <w:r w:rsidRPr="00870D8E">
        <w:rPr>
          <w:rFonts w:ascii="Arial" w:hAnsi="Arial" w:cs="Arial"/>
          <w:sz w:val="22"/>
          <w:szCs w:val="22"/>
        </w:rPr>
        <w:t xml:space="preserve"> of excellence in Medical Science Research.  The University believes this can only be achieved by the optimal integration of both medical and scientific research. </w:t>
      </w:r>
    </w:p>
    <w:p w14:paraId="4BB55D4C" w14:textId="77777777" w:rsidR="000E2B93" w:rsidRDefault="000E2B93" w:rsidP="000E2B93">
      <w:pPr>
        <w:spacing w:line="240" w:lineRule="auto"/>
        <w:rPr>
          <w:rFonts w:ascii="Arial" w:hAnsi="Arial" w:cs="Arial"/>
          <w:sz w:val="22"/>
          <w:szCs w:val="22"/>
        </w:rPr>
      </w:pPr>
      <w:r w:rsidRPr="00870D8E">
        <w:rPr>
          <w:rFonts w:ascii="Arial" w:hAnsi="Arial" w:cs="Arial"/>
          <w:sz w:val="22"/>
          <w:szCs w:val="22"/>
        </w:rPr>
        <w:t xml:space="preserve">The Health Services Research Unit of Scotland (HSRU) </w:t>
      </w:r>
      <w:hyperlink r:id="rId17" w:history="1">
        <w:r w:rsidRPr="00870D8E">
          <w:rPr>
            <w:rStyle w:val="Hyperlink"/>
            <w:rFonts w:ascii="Arial" w:hAnsi="Arial" w:cs="Arial"/>
            <w:sz w:val="22"/>
            <w:szCs w:val="22"/>
          </w:rPr>
          <w:t>www.abdn.ac.uk/hsru</w:t>
        </w:r>
      </w:hyperlink>
      <w:r w:rsidRPr="00870D8E">
        <w:rPr>
          <w:rFonts w:ascii="Arial" w:hAnsi="Arial" w:cs="Arial"/>
          <w:sz w:val="22"/>
          <w:szCs w:val="22"/>
        </w:rPr>
        <w:t xml:space="preserve"> and the Health Economics Research Unit (HERU) of Scotland </w:t>
      </w:r>
      <w:hyperlink r:id="rId18" w:history="1">
        <w:r w:rsidRPr="00870D8E">
          <w:rPr>
            <w:rStyle w:val="Hyperlink"/>
            <w:rFonts w:ascii="Arial" w:hAnsi="Arial" w:cs="Arial"/>
            <w:sz w:val="22"/>
            <w:szCs w:val="22"/>
          </w:rPr>
          <w:t>www.abdn.ac.uk/heru</w:t>
        </w:r>
      </w:hyperlink>
      <w:r w:rsidRPr="00870D8E">
        <w:rPr>
          <w:rFonts w:ascii="Arial" w:hAnsi="Arial" w:cs="Arial"/>
          <w:sz w:val="22"/>
          <w:szCs w:val="22"/>
        </w:rPr>
        <w:t xml:space="preserve"> are located on the </w:t>
      </w:r>
      <w:proofErr w:type="spellStart"/>
      <w:r w:rsidRPr="00870D8E">
        <w:rPr>
          <w:rFonts w:ascii="Arial" w:hAnsi="Arial" w:cs="Arial"/>
          <w:sz w:val="22"/>
          <w:szCs w:val="22"/>
        </w:rPr>
        <w:t>Foresterhill</w:t>
      </w:r>
      <w:proofErr w:type="spellEnd"/>
      <w:r w:rsidRPr="00870D8E">
        <w:rPr>
          <w:rFonts w:ascii="Arial" w:hAnsi="Arial" w:cs="Arial"/>
          <w:sz w:val="22"/>
          <w:szCs w:val="22"/>
        </w:rPr>
        <w:t xml:space="preserve"> campus.</w:t>
      </w:r>
      <w:r>
        <w:rPr>
          <w:rFonts w:ascii="Arial" w:hAnsi="Arial" w:cs="Arial"/>
          <w:sz w:val="22"/>
          <w:szCs w:val="22"/>
        </w:rPr>
        <w:t xml:space="preserve"> </w:t>
      </w:r>
      <w:r w:rsidRPr="00870D8E">
        <w:rPr>
          <w:rFonts w:ascii="Arial" w:hAnsi="Arial" w:cs="Arial"/>
          <w:sz w:val="22"/>
          <w:szCs w:val="22"/>
        </w:rPr>
        <w:t xml:space="preserve">The </w:t>
      </w:r>
      <w:proofErr w:type="spellStart"/>
      <w:r w:rsidRPr="00870D8E">
        <w:rPr>
          <w:rFonts w:ascii="Arial" w:hAnsi="Arial" w:cs="Arial"/>
          <w:sz w:val="22"/>
          <w:szCs w:val="22"/>
        </w:rPr>
        <w:t>Rowett</w:t>
      </w:r>
      <w:proofErr w:type="spellEnd"/>
      <w:r w:rsidRPr="00870D8E">
        <w:rPr>
          <w:rFonts w:ascii="Arial" w:hAnsi="Arial" w:cs="Arial"/>
          <w:sz w:val="22"/>
          <w:szCs w:val="22"/>
        </w:rPr>
        <w:t xml:space="preserve"> Institute of Health and Nutrition </w:t>
      </w:r>
      <w:r>
        <w:rPr>
          <w:rFonts w:ascii="Arial" w:hAnsi="Arial" w:cs="Arial"/>
          <w:sz w:val="22"/>
          <w:szCs w:val="22"/>
        </w:rPr>
        <w:t xml:space="preserve">has also </w:t>
      </w:r>
      <w:r w:rsidRPr="00870D8E">
        <w:rPr>
          <w:rFonts w:ascii="Arial" w:hAnsi="Arial" w:cs="Arial"/>
          <w:sz w:val="22"/>
          <w:szCs w:val="22"/>
        </w:rPr>
        <w:t>be</w:t>
      </w:r>
      <w:r>
        <w:rPr>
          <w:rFonts w:ascii="Arial" w:hAnsi="Arial" w:cs="Arial"/>
          <w:sz w:val="22"/>
          <w:szCs w:val="22"/>
        </w:rPr>
        <w:t>en recently</w:t>
      </w:r>
      <w:r w:rsidRPr="00870D8E">
        <w:rPr>
          <w:rFonts w:ascii="Arial" w:hAnsi="Arial" w:cs="Arial"/>
          <w:sz w:val="22"/>
          <w:szCs w:val="22"/>
        </w:rPr>
        <w:t xml:space="preserve"> relocated to the </w:t>
      </w:r>
      <w:proofErr w:type="spellStart"/>
      <w:r w:rsidRPr="00870D8E">
        <w:rPr>
          <w:rFonts w:ascii="Arial" w:hAnsi="Arial" w:cs="Arial"/>
          <w:sz w:val="22"/>
          <w:szCs w:val="22"/>
        </w:rPr>
        <w:t>Foresterhill</w:t>
      </w:r>
      <w:proofErr w:type="spellEnd"/>
      <w:r w:rsidRPr="00870D8E">
        <w:rPr>
          <w:rFonts w:ascii="Arial" w:hAnsi="Arial" w:cs="Arial"/>
          <w:sz w:val="22"/>
          <w:szCs w:val="22"/>
        </w:rPr>
        <w:t xml:space="preserve"> site. The Institute was founded in 1913 and between the two world wars the research staff led many landmark studies of diet and health, both in humans and in animals. </w:t>
      </w:r>
      <w:hyperlink r:id="rId19" w:history="1">
        <w:r w:rsidRPr="00870D8E">
          <w:rPr>
            <w:rStyle w:val="Hyperlink"/>
            <w:rFonts w:ascii="Arial" w:hAnsi="Arial" w:cs="Arial"/>
            <w:sz w:val="22"/>
            <w:szCs w:val="22"/>
          </w:rPr>
          <w:t>www.abdn.ac.uk/rowett</w:t>
        </w:r>
      </w:hyperlink>
    </w:p>
    <w:p w14:paraId="07C90B79" w14:textId="77777777" w:rsidR="000E2B93" w:rsidRPr="00870D8E" w:rsidRDefault="000E2B93" w:rsidP="000E2B93">
      <w:pPr>
        <w:spacing w:line="240" w:lineRule="auto"/>
        <w:rPr>
          <w:rFonts w:ascii="Arial" w:hAnsi="Arial" w:cs="Arial"/>
          <w:i/>
          <w:sz w:val="22"/>
          <w:szCs w:val="22"/>
        </w:rPr>
      </w:pPr>
      <w:r w:rsidRPr="0057174D">
        <w:rPr>
          <w:rFonts w:ascii="Arial" w:hAnsi="Arial" w:cs="Arial"/>
          <w:b/>
          <w:sz w:val="22"/>
          <w:szCs w:val="22"/>
        </w:rPr>
        <w:t>Robert Gordon University</w:t>
      </w:r>
      <w:r w:rsidRPr="00870D8E">
        <w:rPr>
          <w:rFonts w:ascii="Arial" w:hAnsi="Arial" w:cs="Arial"/>
          <w:i/>
          <w:sz w:val="22"/>
          <w:szCs w:val="22"/>
        </w:rPr>
        <w:t xml:space="preserve"> </w:t>
      </w:r>
      <w:hyperlink r:id="rId20" w:history="1">
        <w:r w:rsidRPr="00870D8E">
          <w:rPr>
            <w:rStyle w:val="Hyperlink"/>
            <w:rFonts w:ascii="Arial" w:hAnsi="Arial" w:cs="Arial"/>
            <w:i/>
            <w:sz w:val="22"/>
            <w:szCs w:val="22"/>
          </w:rPr>
          <w:t>www.rgu.ac.uk</w:t>
        </w:r>
      </w:hyperlink>
      <w:r>
        <w:rPr>
          <w:rStyle w:val="Hyperlink"/>
          <w:rFonts w:ascii="Arial" w:hAnsi="Arial" w:cs="Arial"/>
          <w:i/>
          <w:sz w:val="22"/>
          <w:szCs w:val="22"/>
        </w:rPr>
        <w:t xml:space="preserve"> </w:t>
      </w:r>
    </w:p>
    <w:p w14:paraId="46C9D2C9" w14:textId="77777777" w:rsidR="000E2B93" w:rsidRPr="00870D8E" w:rsidRDefault="000E2B93" w:rsidP="000E2B93">
      <w:pPr>
        <w:spacing w:line="240" w:lineRule="auto"/>
        <w:rPr>
          <w:rFonts w:ascii="Arial" w:hAnsi="Arial" w:cs="Arial"/>
          <w:sz w:val="22"/>
          <w:szCs w:val="22"/>
        </w:rPr>
      </w:pPr>
      <w:r w:rsidRPr="00870D8E">
        <w:rPr>
          <w:rFonts w:ascii="Arial" w:hAnsi="Arial" w:cs="Arial"/>
          <w:sz w:val="22"/>
          <w:szCs w:val="22"/>
        </w:rPr>
        <w:t>The Robert Gordon University has earned wide recognition for its pragmatic approach to higher education both in Scotland and internationally. For generations it has produced qualified professionals across a broad spectrum of careers in the arts, management, engineering, sciences, pharmacy, health and the professions allied to medicine.</w:t>
      </w:r>
      <w:r>
        <w:rPr>
          <w:rFonts w:ascii="Arial" w:hAnsi="Arial" w:cs="Arial"/>
          <w:sz w:val="22"/>
          <w:szCs w:val="22"/>
        </w:rPr>
        <w:t xml:space="preserve"> </w:t>
      </w:r>
      <w:r w:rsidRPr="00870D8E">
        <w:rPr>
          <w:rFonts w:ascii="Arial" w:hAnsi="Arial" w:cs="Arial"/>
          <w:sz w:val="22"/>
          <w:szCs w:val="22"/>
        </w:rPr>
        <w:t xml:space="preserve">Nearly 16,000 students study almost 145 full-time and part-time courses at undergraduate, post-experience and postgraduate levels. The University is actively involved in applied research in a variety of fields and many short course </w:t>
      </w:r>
      <w:proofErr w:type="spellStart"/>
      <w:r w:rsidRPr="00870D8E">
        <w:rPr>
          <w:rFonts w:ascii="Arial" w:hAnsi="Arial" w:cs="Arial"/>
          <w:sz w:val="22"/>
          <w:szCs w:val="22"/>
        </w:rPr>
        <w:t>programmes</w:t>
      </w:r>
      <w:proofErr w:type="spellEnd"/>
      <w:r w:rsidRPr="00870D8E">
        <w:rPr>
          <w:rFonts w:ascii="Arial" w:hAnsi="Arial" w:cs="Arial"/>
          <w:sz w:val="22"/>
          <w:szCs w:val="22"/>
        </w:rPr>
        <w:t xml:space="preserve"> are being formulated to meet the growing needs of the community.</w:t>
      </w:r>
    </w:p>
    <w:p w14:paraId="1BE6316F" w14:textId="77777777" w:rsidR="000E2B93" w:rsidRPr="000620F6" w:rsidRDefault="000E2B93" w:rsidP="000E2B93">
      <w:pPr>
        <w:spacing w:line="240" w:lineRule="auto"/>
        <w:rPr>
          <w:rFonts w:ascii="Arial" w:hAnsi="Arial" w:cs="Arial"/>
          <w:sz w:val="22"/>
          <w:szCs w:val="22"/>
        </w:rPr>
      </w:pPr>
      <w:r w:rsidRPr="000620F6">
        <w:rPr>
          <w:rFonts w:ascii="Arial" w:hAnsi="Arial" w:cs="Arial"/>
          <w:b/>
          <w:sz w:val="22"/>
          <w:szCs w:val="22"/>
        </w:rPr>
        <w:t xml:space="preserve">NHS GRAMPIAN </w:t>
      </w:r>
      <w:hyperlink r:id="rId21" w:history="1">
        <w:r w:rsidRPr="000620F6">
          <w:rPr>
            <w:rStyle w:val="Hyperlink"/>
            <w:rFonts w:ascii="Arial" w:hAnsi="Arial" w:cs="Arial"/>
            <w:sz w:val="22"/>
            <w:szCs w:val="22"/>
          </w:rPr>
          <w:t>www.nhsgrampian.org</w:t>
        </w:r>
      </w:hyperlink>
    </w:p>
    <w:p w14:paraId="6903354E" w14:textId="77777777" w:rsidR="000E2B93" w:rsidRPr="00870D8E" w:rsidRDefault="000E2B93" w:rsidP="000E2B93">
      <w:pPr>
        <w:spacing w:line="240" w:lineRule="auto"/>
        <w:rPr>
          <w:rFonts w:ascii="Arial" w:hAnsi="Arial" w:cs="Arial"/>
          <w:sz w:val="22"/>
          <w:szCs w:val="22"/>
        </w:rPr>
      </w:pPr>
      <w:r w:rsidRPr="00870D8E">
        <w:rPr>
          <w:rFonts w:ascii="Arial" w:hAnsi="Arial" w:cs="Arial"/>
          <w:sz w:val="22"/>
          <w:szCs w:val="22"/>
        </w:rPr>
        <w:lastRenderedPageBreak/>
        <w:t>NHS Grampian</w:t>
      </w:r>
      <w:r>
        <w:rPr>
          <w:rFonts w:ascii="Arial" w:hAnsi="Arial" w:cs="Arial"/>
          <w:sz w:val="22"/>
          <w:szCs w:val="22"/>
        </w:rPr>
        <w:t>’s</w:t>
      </w:r>
      <w:r w:rsidRPr="00870D8E">
        <w:rPr>
          <w:rFonts w:ascii="Arial" w:hAnsi="Arial" w:cs="Arial"/>
          <w:sz w:val="22"/>
          <w:szCs w:val="22"/>
        </w:rPr>
        <w:t xml:space="preserve"> Acute Sector comprises, Aberdeen Royal Infirmary (ARI), Royal Aberdeen Children’s Hospital (RACH), Aberdeen Maternity Hospital (AMH), Woodend Hospital, Cornhill Hospital, and </w:t>
      </w:r>
      <w:proofErr w:type="spellStart"/>
      <w:r w:rsidRPr="00870D8E">
        <w:rPr>
          <w:rFonts w:ascii="Arial" w:hAnsi="Arial" w:cs="Arial"/>
          <w:sz w:val="22"/>
          <w:szCs w:val="22"/>
        </w:rPr>
        <w:t>Roxburgh</w:t>
      </w:r>
      <w:r>
        <w:rPr>
          <w:rFonts w:ascii="Arial" w:hAnsi="Arial" w:cs="Arial"/>
          <w:sz w:val="22"/>
          <w:szCs w:val="22"/>
        </w:rPr>
        <w:t>e</w:t>
      </w:r>
      <w:proofErr w:type="spellEnd"/>
      <w:r w:rsidRPr="00870D8E">
        <w:rPr>
          <w:rFonts w:ascii="Arial" w:hAnsi="Arial" w:cs="Arial"/>
          <w:sz w:val="22"/>
          <w:szCs w:val="22"/>
        </w:rPr>
        <w:t xml:space="preserve"> House, all in Aberdeen and Dr</w:t>
      </w:r>
      <w:r>
        <w:rPr>
          <w:rFonts w:ascii="Arial" w:hAnsi="Arial" w:cs="Arial"/>
          <w:sz w:val="22"/>
          <w:szCs w:val="22"/>
        </w:rPr>
        <w:t>.</w:t>
      </w:r>
      <w:r w:rsidRPr="00870D8E">
        <w:rPr>
          <w:rFonts w:ascii="Arial" w:hAnsi="Arial" w:cs="Arial"/>
          <w:sz w:val="22"/>
          <w:szCs w:val="22"/>
        </w:rPr>
        <w:t xml:space="preserve"> Gray’s Hospital, Elgin.</w:t>
      </w:r>
    </w:p>
    <w:p w14:paraId="3B20E434" w14:textId="77777777" w:rsidR="000E2B93" w:rsidRPr="000620F6" w:rsidRDefault="000E2B93" w:rsidP="000E2B93">
      <w:pPr>
        <w:spacing w:line="240" w:lineRule="auto"/>
        <w:rPr>
          <w:rFonts w:ascii="Arial" w:hAnsi="Arial" w:cs="Arial"/>
          <w:b/>
          <w:i/>
          <w:sz w:val="22"/>
          <w:szCs w:val="22"/>
        </w:rPr>
      </w:pPr>
      <w:r w:rsidRPr="000620F6">
        <w:rPr>
          <w:rFonts w:ascii="Arial" w:hAnsi="Arial" w:cs="Arial"/>
          <w:b/>
          <w:i/>
          <w:sz w:val="22"/>
          <w:szCs w:val="22"/>
        </w:rPr>
        <w:t>Aberdeen Royal Infirmary</w:t>
      </w:r>
      <w:r>
        <w:rPr>
          <w:rFonts w:ascii="Arial" w:hAnsi="Arial" w:cs="Arial"/>
          <w:b/>
          <w:i/>
          <w:sz w:val="22"/>
          <w:szCs w:val="22"/>
        </w:rPr>
        <w:t xml:space="preserve"> (ARI)</w:t>
      </w:r>
    </w:p>
    <w:p w14:paraId="77DF63D2" w14:textId="77777777" w:rsidR="000E2B93" w:rsidRPr="00870D8E" w:rsidRDefault="000E2B93" w:rsidP="000E2B93">
      <w:pPr>
        <w:spacing w:line="240" w:lineRule="auto"/>
        <w:rPr>
          <w:rFonts w:ascii="Arial" w:hAnsi="Arial" w:cs="Arial"/>
          <w:sz w:val="22"/>
          <w:szCs w:val="22"/>
        </w:rPr>
      </w:pPr>
      <w:r>
        <w:rPr>
          <w:rFonts w:ascii="Arial" w:hAnsi="Arial" w:cs="Arial"/>
          <w:sz w:val="22"/>
          <w:szCs w:val="22"/>
        </w:rPr>
        <w:t xml:space="preserve">The </w:t>
      </w:r>
      <w:r w:rsidRPr="00870D8E">
        <w:rPr>
          <w:rFonts w:ascii="Arial" w:hAnsi="Arial" w:cs="Arial"/>
          <w:sz w:val="22"/>
          <w:szCs w:val="22"/>
        </w:rPr>
        <w:t>ARI is the principal adult acute teaching hospital for the Grampian area</w:t>
      </w:r>
      <w:r>
        <w:rPr>
          <w:rFonts w:ascii="Arial" w:hAnsi="Arial" w:cs="Arial"/>
          <w:sz w:val="22"/>
          <w:szCs w:val="22"/>
        </w:rPr>
        <w:t xml:space="preserve">. It </w:t>
      </w:r>
      <w:r w:rsidRPr="00870D8E">
        <w:rPr>
          <w:rFonts w:ascii="Arial" w:hAnsi="Arial" w:cs="Arial"/>
          <w:sz w:val="22"/>
          <w:szCs w:val="22"/>
        </w:rPr>
        <w:t>has a compl</w:t>
      </w:r>
      <w:r>
        <w:rPr>
          <w:rFonts w:ascii="Arial" w:hAnsi="Arial" w:cs="Arial"/>
          <w:sz w:val="22"/>
          <w:szCs w:val="22"/>
        </w:rPr>
        <w:t xml:space="preserve">ement of approximately 800 beds and </w:t>
      </w:r>
      <w:r w:rsidRPr="00870D8E">
        <w:rPr>
          <w:rFonts w:ascii="Arial" w:hAnsi="Arial" w:cs="Arial"/>
          <w:sz w:val="22"/>
          <w:szCs w:val="22"/>
        </w:rPr>
        <w:t>houses all major surgical and medic</w:t>
      </w:r>
      <w:r>
        <w:rPr>
          <w:rFonts w:ascii="Arial" w:hAnsi="Arial" w:cs="Arial"/>
          <w:sz w:val="22"/>
          <w:szCs w:val="22"/>
        </w:rPr>
        <w:t>al specialties.</w:t>
      </w:r>
      <w:r w:rsidRPr="00870D8E">
        <w:rPr>
          <w:rFonts w:ascii="Arial" w:hAnsi="Arial" w:cs="Arial"/>
          <w:sz w:val="22"/>
          <w:szCs w:val="22"/>
        </w:rPr>
        <w:t xml:space="preserve"> </w:t>
      </w:r>
      <w:r>
        <w:rPr>
          <w:rFonts w:ascii="Arial" w:hAnsi="Arial" w:cs="Arial"/>
          <w:sz w:val="22"/>
          <w:szCs w:val="22"/>
        </w:rPr>
        <w:t xml:space="preserve">Most surgical specialties along with the main theatre suite, surgical HDU, and ICU are located within the pink zone of the ARI. </w:t>
      </w:r>
      <w:r w:rsidRPr="00870D8E">
        <w:rPr>
          <w:rFonts w:ascii="Arial" w:hAnsi="Arial" w:cs="Arial"/>
          <w:sz w:val="22"/>
          <w:szCs w:val="22"/>
        </w:rPr>
        <w:t xml:space="preserve">The new Emergency Care Centre (see below) is part of ARI and is located centrally </w:t>
      </w:r>
      <w:r>
        <w:rPr>
          <w:rFonts w:ascii="Arial" w:hAnsi="Arial" w:cs="Arial"/>
          <w:sz w:val="22"/>
          <w:szCs w:val="22"/>
        </w:rPr>
        <w:t>within</w:t>
      </w:r>
      <w:r w:rsidRPr="00870D8E">
        <w:rPr>
          <w:rFonts w:ascii="Arial" w:hAnsi="Arial" w:cs="Arial"/>
          <w:sz w:val="22"/>
          <w:szCs w:val="22"/>
        </w:rPr>
        <w:t xml:space="preserve"> the site.</w:t>
      </w:r>
    </w:p>
    <w:p w14:paraId="500573B0" w14:textId="77777777" w:rsidR="000E2B93" w:rsidRPr="008865C1" w:rsidRDefault="000E2B93" w:rsidP="000E2B93">
      <w:pPr>
        <w:spacing w:line="240" w:lineRule="auto"/>
        <w:rPr>
          <w:rFonts w:ascii="Arial" w:hAnsi="Arial" w:cs="Arial"/>
          <w:i/>
          <w:sz w:val="22"/>
          <w:szCs w:val="22"/>
        </w:rPr>
      </w:pPr>
      <w:r w:rsidRPr="00870D8E">
        <w:rPr>
          <w:rFonts w:ascii="Arial" w:hAnsi="Arial" w:cs="Arial"/>
          <w:i/>
          <w:sz w:val="22"/>
          <w:szCs w:val="22"/>
        </w:rPr>
        <w:t>Emergency Care Centre (ECC)</w:t>
      </w:r>
      <w:r>
        <w:rPr>
          <w:rFonts w:ascii="Arial" w:hAnsi="Arial" w:cs="Arial"/>
          <w:i/>
          <w:sz w:val="22"/>
          <w:szCs w:val="22"/>
        </w:rPr>
        <w:t xml:space="preserve">: </w:t>
      </w:r>
      <w:r>
        <w:rPr>
          <w:rFonts w:ascii="Arial" w:hAnsi="Arial" w:cs="Arial"/>
          <w:sz w:val="22"/>
          <w:szCs w:val="22"/>
        </w:rPr>
        <w:t>The ECC building was opened in December 2012 and houses the Emergency Department</w:t>
      </w:r>
      <w:r w:rsidRPr="00870D8E">
        <w:rPr>
          <w:rFonts w:ascii="Arial" w:hAnsi="Arial" w:cs="Arial"/>
          <w:sz w:val="22"/>
          <w:szCs w:val="22"/>
        </w:rPr>
        <w:t xml:space="preserve"> (</w:t>
      </w:r>
      <w:r>
        <w:rPr>
          <w:rFonts w:ascii="Arial" w:hAnsi="Arial" w:cs="Arial"/>
          <w:sz w:val="22"/>
          <w:szCs w:val="22"/>
        </w:rPr>
        <w:t>ED</w:t>
      </w:r>
      <w:r w:rsidRPr="00870D8E">
        <w:rPr>
          <w:rFonts w:ascii="Arial" w:hAnsi="Arial" w:cs="Arial"/>
          <w:sz w:val="22"/>
          <w:szCs w:val="22"/>
        </w:rPr>
        <w:t xml:space="preserve">), </w:t>
      </w:r>
      <w:r>
        <w:rPr>
          <w:rFonts w:ascii="Arial" w:hAnsi="Arial" w:cs="Arial"/>
          <w:sz w:val="22"/>
          <w:szCs w:val="22"/>
        </w:rPr>
        <w:t xml:space="preserve">Acute Medical Initial Assessment (AMIA) unit, </w:t>
      </w:r>
      <w:r w:rsidRPr="00870D8E">
        <w:rPr>
          <w:rFonts w:ascii="Arial" w:hAnsi="Arial" w:cs="Arial"/>
          <w:sz w:val="22"/>
          <w:szCs w:val="22"/>
        </w:rPr>
        <w:t>prim</w:t>
      </w:r>
      <w:r>
        <w:rPr>
          <w:rFonts w:ascii="Arial" w:hAnsi="Arial" w:cs="Arial"/>
          <w:sz w:val="22"/>
          <w:szCs w:val="22"/>
        </w:rPr>
        <w:t>ary care out-of-hours service (GMED)</w:t>
      </w:r>
      <w:r w:rsidRPr="00870D8E">
        <w:rPr>
          <w:rFonts w:ascii="Arial" w:hAnsi="Arial" w:cs="Arial"/>
          <w:sz w:val="22"/>
          <w:szCs w:val="22"/>
        </w:rPr>
        <w:t>, NHS24</w:t>
      </w:r>
      <w:r>
        <w:rPr>
          <w:rFonts w:ascii="Arial" w:hAnsi="Arial" w:cs="Arial"/>
          <w:sz w:val="22"/>
          <w:szCs w:val="22"/>
        </w:rPr>
        <w:t>,</w:t>
      </w:r>
      <w:r w:rsidRPr="00870D8E">
        <w:rPr>
          <w:rFonts w:ascii="Arial" w:hAnsi="Arial" w:cs="Arial"/>
          <w:sz w:val="22"/>
          <w:szCs w:val="22"/>
        </w:rPr>
        <w:t xml:space="preserve"> </w:t>
      </w:r>
      <w:r>
        <w:rPr>
          <w:rFonts w:ascii="Arial" w:hAnsi="Arial" w:cs="Arial"/>
          <w:sz w:val="22"/>
          <w:szCs w:val="22"/>
        </w:rPr>
        <w:t>and</w:t>
      </w:r>
      <w:r w:rsidRPr="00870D8E">
        <w:rPr>
          <w:rFonts w:ascii="Arial" w:hAnsi="Arial" w:cs="Arial"/>
          <w:sz w:val="22"/>
          <w:szCs w:val="22"/>
        </w:rPr>
        <w:t xml:space="preserve"> most medical specialties of the </w:t>
      </w:r>
      <w:proofErr w:type="spellStart"/>
      <w:r w:rsidRPr="00870D8E">
        <w:rPr>
          <w:rFonts w:ascii="Arial" w:hAnsi="Arial" w:cs="Arial"/>
          <w:sz w:val="22"/>
          <w:szCs w:val="22"/>
        </w:rPr>
        <w:t>Foresterhill</w:t>
      </w:r>
      <w:proofErr w:type="spellEnd"/>
      <w:r w:rsidRPr="00870D8E">
        <w:rPr>
          <w:rFonts w:ascii="Arial" w:hAnsi="Arial" w:cs="Arial"/>
          <w:sz w:val="22"/>
          <w:szCs w:val="22"/>
        </w:rPr>
        <w:t xml:space="preserve"> site. </w:t>
      </w:r>
      <w:r>
        <w:rPr>
          <w:rFonts w:ascii="Arial" w:hAnsi="Arial" w:cs="Arial"/>
          <w:sz w:val="22"/>
          <w:szCs w:val="22"/>
        </w:rPr>
        <w:t>The medical HDU (10 beds), Coronary Care Unit, and the GI bleeding unit are also located in the same building.</w:t>
      </w:r>
    </w:p>
    <w:p w14:paraId="7C33FF46" w14:textId="77777777" w:rsidR="000E2B93" w:rsidRPr="008865C1" w:rsidRDefault="000E2B93" w:rsidP="000E2B93">
      <w:pPr>
        <w:spacing w:line="240" w:lineRule="auto"/>
        <w:rPr>
          <w:rFonts w:ascii="Arial" w:hAnsi="Arial" w:cs="Arial"/>
          <w:i/>
          <w:sz w:val="22"/>
          <w:szCs w:val="22"/>
        </w:rPr>
      </w:pPr>
      <w:r w:rsidRPr="00FF31A6">
        <w:rPr>
          <w:rFonts w:ascii="Arial" w:hAnsi="Arial" w:cs="Arial"/>
          <w:i/>
          <w:sz w:val="22"/>
          <w:szCs w:val="22"/>
        </w:rPr>
        <w:t>Intensive</w:t>
      </w:r>
      <w:r>
        <w:rPr>
          <w:rFonts w:ascii="Arial" w:hAnsi="Arial" w:cs="Arial"/>
          <w:i/>
          <w:sz w:val="22"/>
          <w:szCs w:val="22"/>
        </w:rPr>
        <w:t xml:space="preserve"> Care Medicine and Surgical HDU: </w:t>
      </w:r>
      <w:r w:rsidRPr="00BE01D0">
        <w:rPr>
          <w:rFonts w:ascii="Arial" w:hAnsi="Arial" w:cs="Arial"/>
          <w:sz w:val="22"/>
          <w:szCs w:val="22"/>
        </w:rPr>
        <w:t>The adult Intensive Care Unit has 16 beds and caters for approximately 700 admission</w:t>
      </w:r>
      <w:r>
        <w:rPr>
          <w:rFonts w:ascii="Arial" w:hAnsi="Arial" w:cs="Arial"/>
          <w:sz w:val="22"/>
          <w:szCs w:val="22"/>
        </w:rPr>
        <w:t xml:space="preserve">s a year of which, less than </w:t>
      </w:r>
      <w:r w:rsidRPr="00BE01D0">
        <w:rPr>
          <w:rFonts w:ascii="Arial" w:hAnsi="Arial" w:cs="Arial"/>
          <w:sz w:val="22"/>
          <w:szCs w:val="22"/>
        </w:rPr>
        <w:t>10 per cent are elective and 14 per cent are t</w:t>
      </w:r>
      <w:r>
        <w:rPr>
          <w:rFonts w:ascii="Arial" w:hAnsi="Arial" w:cs="Arial"/>
          <w:sz w:val="22"/>
          <w:szCs w:val="22"/>
        </w:rPr>
        <w:t xml:space="preserve">ransfers from other hospitals. </w:t>
      </w:r>
      <w:r w:rsidRPr="00BE01D0">
        <w:rPr>
          <w:rFonts w:ascii="Arial" w:hAnsi="Arial" w:cs="Arial"/>
          <w:sz w:val="22"/>
          <w:szCs w:val="22"/>
        </w:rPr>
        <w:t xml:space="preserve">The new </w:t>
      </w:r>
      <w:r>
        <w:rPr>
          <w:rFonts w:ascii="Arial" w:hAnsi="Arial" w:cs="Arial"/>
          <w:sz w:val="22"/>
          <w:szCs w:val="22"/>
        </w:rPr>
        <w:t xml:space="preserve">18 bedded </w:t>
      </w:r>
      <w:r w:rsidRPr="00BE01D0">
        <w:rPr>
          <w:rFonts w:ascii="Arial" w:hAnsi="Arial" w:cs="Arial"/>
          <w:sz w:val="22"/>
          <w:szCs w:val="22"/>
        </w:rPr>
        <w:t xml:space="preserve">surgical HDU together with ICU </w:t>
      </w:r>
      <w:r>
        <w:rPr>
          <w:rFonts w:ascii="Arial" w:hAnsi="Arial" w:cs="Arial"/>
          <w:sz w:val="22"/>
          <w:szCs w:val="22"/>
        </w:rPr>
        <w:t xml:space="preserve">and medical HDU </w:t>
      </w:r>
      <w:r w:rsidRPr="00BE01D0">
        <w:rPr>
          <w:rFonts w:ascii="Arial" w:hAnsi="Arial" w:cs="Arial"/>
          <w:sz w:val="22"/>
          <w:szCs w:val="22"/>
        </w:rPr>
        <w:t>have recently merged under one critical care directorate</w:t>
      </w:r>
      <w:r>
        <w:rPr>
          <w:rFonts w:ascii="Arial" w:hAnsi="Arial" w:cs="Arial"/>
          <w:sz w:val="22"/>
          <w:szCs w:val="22"/>
        </w:rPr>
        <w:t>.</w:t>
      </w:r>
      <w:r w:rsidRPr="00BE01D0">
        <w:rPr>
          <w:rFonts w:ascii="Arial" w:hAnsi="Arial" w:cs="Arial"/>
          <w:sz w:val="22"/>
          <w:szCs w:val="22"/>
        </w:rPr>
        <w:t xml:space="preserve"> </w:t>
      </w:r>
    </w:p>
    <w:p w14:paraId="71D5268C" w14:textId="77777777" w:rsidR="000E2B93" w:rsidRPr="000620F6" w:rsidRDefault="000E2B93" w:rsidP="000E2B93">
      <w:pPr>
        <w:spacing w:line="240" w:lineRule="auto"/>
        <w:rPr>
          <w:rFonts w:ascii="Arial" w:hAnsi="Arial" w:cs="Arial"/>
          <w:b/>
          <w:i/>
          <w:sz w:val="22"/>
          <w:szCs w:val="22"/>
        </w:rPr>
      </w:pPr>
      <w:r w:rsidRPr="000620F6">
        <w:rPr>
          <w:rFonts w:ascii="Arial" w:hAnsi="Arial" w:cs="Arial"/>
          <w:b/>
          <w:i/>
          <w:sz w:val="22"/>
          <w:szCs w:val="22"/>
        </w:rPr>
        <w:t>Royal Aberdeen Children's Hospital (RACH)</w:t>
      </w:r>
    </w:p>
    <w:p w14:paraId="1934CE76" w14:textId="77777777" w:rsidR="000E2B93" w:rsidRDefault="000E2B93" w:rsidP="000E2B93">
      <w:pPr>
        <w:spacing w:line="240" w:lineRule="auto"/>
        <w:rPr>
          <w:rFonts w:ascii="Arial" w:hAnsi="Arial" w:cs="Arial"/>
          <w:sz w:val="22"/>
          <w:szCs w:val="22"/>
        </w:rPr>
      </w:pPr>
      <w:r w:rsidRPr="00870D8E">
        <w:rPr>
          <w:rFonts w:ascii="Arial" w:hAnsi="Arial" w:cs="Arial"/>
          <w:sz w:val="22"/>
          <w:szCs w:val="22"/>
        </w:rPr>
        <w:t>The Chi</w:t>
      </w:r>
      <w:r>
        <w:rPr>
          <w:rFonts w:ascii="Arial" w:hAnsi="Arial" w:cs="Arial"/>
          <w:sz w:val="22"/>
          <w:szCs w:val="22"/>
        </w:rPr>
        <w:t xml:space="preserve">ldren’s Hospital (85 beds) opened in 2004 </w:t>
      </w:r>
      <w:r w:rsidRPr="00870D8E">
        <w:rPr>
          <w:rFonts w:ascii="Arial" w:hAnsi="Arial" w:cs="Arial"/>
          <w:sz w:val="22"/>
          <w:szCs w:val="22"/>
        </w:rPr>
        <w:t>provide</w:t>
      </w:r>
      <w:r>
        <w:rPr>
          <w:rFonts w:ascii="Arial" w:hAnsi="Arial" w:cs="Arial"/>
          <w:sz w:val="22"/>
          <w:szCs w:val="22"/>
        </w:rPr>
        <w:t>s</w:t>
      </w:r>
      <w:r w:rsidRPr="00870D8E">
        <w:rPr>
          <w:rFonts w:ascii="Arial" w:hAnsi="Arial" w:cs="Arial"/>
          <w:sz w:val="22"/>
          <w:szCs w:val="22"/>
        </w:rPr>
        <w:t xml:space="preserve"> a comprehensive range of services for acute care of children. The Royal Aberdeen Children's Hospital coupled with the Neonatal Unit</w:t>
      </w:r>
      <w:r>
        <w:rPr>
          <w:rFonts w:ascii="Arial" w:hAnsi="Arial" w:cs="Arial"/>
          <w:sz w:val="22"/>
          <w:szCs w:val="22"/>
        </w:rPr>
        <w:t xml:space="preserve"> at </w:t>
      </w:r>
      <w:r w:rsidRPr="00870D8E">
        <w:rPr>
          <w:rFonts w:ascii="Arial" w:hAnsi="Arial" w:cs="Arial"/>
          <w:sz w:val="22"/>
          <w:szCs w:val="22"/>
        </w:rPr>
        <w:t>Aberdeen Maternity Hospital provides all specialist care for children up to the age of 16 years in the Grampian Region and the Orkney and Shetland Islands.</w:t>
      </w:r>
    </w:p>
    <w:p w14:paraId="19E13340" w14:textId="77777777" w:rsidR="000E2B93" w:rsidRPr="00D502B3" w:rsidRDefault="000E2B93" w:rsidP="000E2B93">
      <w:pPr>
        <w:spacing w:line="240" w:lineRule="auto"/>
        <w:rPr>
          <w:rFonts w:ascii="Arial" w:hAnsi="Arial" w:cs="Arial"/>
          <w:sz w:val="22"/>
          <w:szCs w:val="22"/>
        </w:rPr>
      </w:pPr>
      <w:r w:rsidRPr="000620F6">
        <w:rPr>
          <w:rFonts w:ascii="Arial" w:hAnsi="Arial" w:cs="Arial"/>
          <w:b/>
          <w:i/>
          <w:sz w:val="22"/>
          <w:szCs w:val="22"/>
        </w:rPr>
        <w:t>Aberdeen Maternity Hospital (AMH)</w:t>
      </w:r>
    </w:p>
    <w:p w14:paraId="6F77E26F" w14:textId="77777777" w:rsidR="000E2B93" w:rsidRPr="00870D8E" w:rsidRDefault="000E2B93" w:rsidP="000E2B93">
      <w:pPr>
        <w:spacing w:line="240" w:lineRule="auto"/>
        <w:rPr>
          <w:rFonts w:ascii="Arial" w:hAnsi="Arial" w:cs="Arial"/>
          <w:sz w:val="22"/>
          <w:szCs w:val="22"/>
        </w:rPr>
      </w:pPr>
      <w:r w:rsidRPr="00870D8E">
        <w:rPr>
          <w:rFonts w:ascii="Arial" w:hAnsi="Arial" w:cs="Arial"/>
          <w:sz w:val="22"/>
          <w:szCs w:val="22"/>
        </w:rPr>
        <w:t>The materni</w:t>
      </w:r>
      <w:r>
        <w:rPr>
          <w:rFonts w:ascii="Arial" w:hAnsi="Arial" w:cs="Arial"/>
          <w:sz w:val="22"/>
          <w:szCs w:val="22"/>
        </w:rPr>
        <w:t>ty hospital, w</w:t>
      </w:r>
      <w:r w:rsidRPr="00870D8E">
        <w:rPr>
          <w:rFonts w:ascii="Arial" w:hAnsi="Arial" w:cs="Arial"/>
          <w:sz w:val="22"/>
          <w:szCs w:val="22"/>
        </w:rPr>
        <w:t xml:space="preserve">ith </w:t>
      </w:r>
      <w:r>
        <w:rPr>
          <w:rFonts w:ascii="Arial" w:hAnsi="Arial" w:cs="Arial"/>
          <w:sz w:val="22"/>
          <w:szCs w:val="22"/>
        </w:rPr>
        <w:t xml:space="preserve">141 beds and </w:t>
      </w:r>
      <w:r w:rsidRPr="00870D8E">
        <w:rPr>
          <w:rFonts w:ascii="Arial" w:hAnsi="Arial" w:cs="Arial"/>
          <w:sz w:val="22"/>
          <w:szCs w:val="22"/>
        </w:rPr>
        <w:t xml:space="preserve">close to six thousand deliveries </w:t>
      </w:r>
      <w:r>
        <w:rPr>
          <w:rFonts w:ascii="Arial" w:hAnsi="Arial" w:cs="Arial"/>
          <w:sz w:val="22"/>
          <w:szCs w:val="22"/>
        </w:rPr>
        <w:t>per</w:t>
      </w:r>
      <w:r w:rsidRPr="00870D8E">
        <w:rPr>
          <w:rFonts w:ascii="Arial" w:hAnsi="Arial" w:cs="Arial"/>
          <w:sz w:val="22"/>
          <w:szCs w:val="22"/>
        </w:rPr>
        <w:t xml:space="preserve"> year</w:t>
      </w:r>
      <w:r>
        <w:rPr>
          <w:rFonts w:ascii="Arial" w:hAnsi="Arial" w:cs="Arial"/>
          <w:sz w:val="22"/>
          <w:szCs w:val="22"/>
        </w:rPr>
        <w:t>,</w:t>
      </w:r>
      <w:r w:rsidRPr="00870D8E">
        <w:rPr>
          <w:rFonts w:ascii="Arial" w:hAnsi="Arial" w:cs="Arial"/>
          <w:sz w:val="22"/>
          <w:szCs w:val="22"/>
        </w:rPr>
        <w:t xml:space="preserve"> is located within the </w:t>
      </w:r>
      <w:proofErr w:type="spellStart"/>
      <w:r w:rsidRPr="00870D8E">
        <w:rPr>
          <w:rFonts w:ascii="Arial" w:hAnsi="Arial" w:cs="Arial"/>
          <w:sz w:val="22"/>
          <w:szCs w:val="22"/>
        </w:rPr>
        <w:t>Foresterhill</w:t>
      </w:r>
      <w:proofErr w:type="spellEnd"/>
      <w:r w:rsidRPr="00870D8E">
        <w:rPr>
          <w:rFonts w:ascii="Arial" w:hAnsi="Arial" w:cs="Arial"/>
          <w:sz w:val="22"/>
          <w:szCs w:val="22"/>
        </w:rPr>
        <w:t xml:space="preserve"> site and serves the area of Grampian, and the islands of Shetland and Orkney. </w:t>
      </w:r>
    </w:p>
    <w:p w14:paraId="6536A167" w14:textId="77777777" w:rsidR="000E2B93" w:rsidRPr="000620F6" w:rsidRDefault="000E2B93" w:rsidP="000E2B93">
      <w:pPr>
        <w:spacing w:line="240" w:lineRule="auto"/>
        <w:rPr>
          <w:rFonts w:ascii="Arial" w:hAnsi="Arial" w:cs="Arial"/>
          <w:b/>
          <w:i/>
          <w:sz w:val="22"/>
          <w:szCs w:val="22"/>
        </w:rPr>
      </w:pPr>
      <w:r w:rsidRPr="000620F6">
        <w:rPr>
          <w:rFonts w:ascii="Arial" w:hAnsi="Arial" w:cs="Arial"/>
          <w:b/>
          <w:i/>
          <w:sz w:val="22"/>
          <w:szCs w:val="22"/>
        </w:rPr>
        <w:t xml:space="preserve">Woodend Hospital </w:t>
      </w:r>
    </w:p>
    <w:p w14:paraId="7BDAC79A" w14:textId="77777777" w:rsidR="000E2B93" w:rsidRPr="00870D8E" w:rsidRDefault="000E2B93" w:rsidP="000E2B93">
      <w:pPr>
        <w:spacing w:line="240" w:lineRule="auto"/>
        <w:rPr>
          <w:rFonts w:ascii="Arial" w:hAnsi="Arial" w:cs="Arial"/>
          <w:sz w:val="22"/>
          <w:szCs w:val="22"/>
        </w:rPr>
      </w:pPr>
      <w:r w:rsidRPr="00870D8E">
        <w:rPr>
          <w:rFonts w:ascii="Arial" w:hAnsi="Arial" w:cs="Arial"/>
          <w:sz w:val="22"/>
          <w:szCs w:val="22"/>
        </w:rPr>
        <w:t xml:space="preserve">Has 332 beds, and is located approximately one mile South-West of the Aberdeen Royal Infirmary and has </w:t>
      </w:r>
      <w:proofErr w:type="spellStart"/>
      <w:r w:rsidRPr="00870D8E">
        <w:rPr>
          <w:rFonts w:ascii="Arial" w:hAnsi="Arial" w:cs="Arial"/>
          <w:sz w:val="22"/>
          <w:szCs w:val="22"/>
        </w:rPr>
        <w:t>Orthopaedic</w:t>
      </w:r>
      <w:proofErr w:type="spellEnd"/>
      <w:r w:rsidRPr="00870D8E">
        <w:rPr>
          <w:rFonts w:ascii="Arial" w:hAnsi="Arial" w:cs="Arial"/>
          <w:sz w:val="22"/>
          <w:szCs w:val="22"/>
        </w:rPr>
        <w:t xml:space="preserve"> Units, a Department of Medicine for the Elderly, a Geriatric </w:t>
      </w:r>
      <w:proofErr w:type="spellStart"/>
      <w:r w:rsidRPr="00870D8E">
        <w:rPr>
          <w:rFonts w:ascii="Arial" w:hAnsi="Arial" w:cs="Arial"/>
          <w:sz w:val="22"/>
          <w:szCs w:val="22"/>
        </w:rPr>
        <w:t>Orthopaedic</w:t>
      </w:r>
      <w:proofErr w:type="spellEnd"/>
      <w:r w:rsidRPr="00870D8E">
        <w:rPr>
          <w:rFonts w:ascii="Arial" w:hAnsi="Arial" w:cs="Arial"/>
          <w:sz w:val="22"/>
          <w:szCs w:val="22"/>
        </w:rPr>
        <w:t xml:space="preserve"> Rehabilitation Unit, a Young Disabled Unit and a new Department of Rehabilitation Medicine. </w:t>
      </w:r>
    </w:p>
    <w:p w14:paraId="13286153" w14:textId="77777777" w:rsidR="000E2B93" w:rsidRPr="000620F6" w:rsidRDefault="000E2B93" w:rsidP="000E2B93">
      <w:pPr>
        <w:spacing w:line="240" w:lineRule="auto"/>
        <w:rPr>
          <w:rFonts w:ascii="Arial" w:hAnsi="Arial" w:cs="Arial"/>
          <w:b/>
          <w:i/>
          <w:sz w:val="22"/>
          <w:szCs w:val="22"/>
        </w:rPr>
      </w:pPr>
      <w:r w:rsidRPr="000620F6">
        <w:rPr>
          <w:rFonts w:ascii="Arial" w:hAnsi="Arial" w:cs="Arial"/>
          <w:b/>
          <w:i/>
          <w:sz w:val="22"/>
          <w:szCs w:val="22"/>
        </w:rPr>
        <w:t>Dr</w:t>
      </w:r>
      <w:r>
        <w:rPr>
          <w:rFonts w:ascii="Arial" w:hAnsi="Arial" w:cs="Arial"/>
          <w:b/>
          <w:i/>
          <w:sz w:val="22"/>
          <w:szCs w:val="22"/>
        </w:rPr>
        <w:t>.</w:t>
      </w:r>
      <w:r w:rsidRPr="000620F6">
        <w:rPr>
          <w:rFonts w:ascii="Arial" w:hAnsi="Arial" w:cs="Arial"/>
          <w:b/>
          <w:i/>
          <w:sz w:val="22"/>
          <w:szCs w:val="22"/>
        </w:rPr>
        <w:t xml:space="preserve"> Grays Hospital, Elgin</w:t>
      </w:r>
    </w:p>
    <w:p w14:paraId="0F2A62BB" w14:textId="2D603282" w:rsidR="000E2B93" w:rsidRDefault="000E2B93" w:rsidP="000E2B93">
      <w:pPr>
        <w:spacing w:line="240" w:lineRule="auto"/>
        <w:rPr>
          <w:rFonts w:ascii="Arial" w:hAnsi="Arial" w:cs="Arial"/>
          <w:sz w:val="22"/>
          <w:szCs w:val="22"/>
        </w:rPr>
      </w:pPr>
      <w:r w:rsidRPr="00870D8E">
        <w:rPr>
          <w:rFonts w:ascii="Arial" w:hAnsi="Arial" w:cs="Arial"/>
          <w:sz w:val="22"/>
          <w:szCs w:val="22"/>
        </w:rPr>
        <w:t xml:space="preserve">In-patient services in this 185 bed small district general hospital are provided in the following specialties: medicine, </w:t>
      </w:r>
      <w:r>
        <w:rPr>
          <w:rFonts w:ascii="Arial" w:hAnsi="Arial" w:cs="Arial"/>
          <w:sz w:val="22"/>
          <w:szCs w:val="22"/>
        </w:rPr>
        <w:t xml:space="preserve">general </w:t>
      </w:r>
      <w:r w:rsidRPr="00870D8E">
        <w:rPr>
          <w:rFonts w:ascii="Arial" w:hAnsi="Arial" w:cs="Arial"/>
          <w:sz w:val="22"/>
          <w:szCs w:val="22"/>
        </w:rPr>
        <w:t xml:space="preserve">surgery, </w:t>
      </w:r>
      <w:proofErr w:type="spellStart"/>
      <w:r w:rsidR="00AA52D6">
        <w:rPr>
          <w:rFonts w:ascii="Arial" w:hAnsi="Arial" w:cs="Arial"/>
          <w:sz w:val="22"/>
          <w:szCs w:val="22"/>
        </w:rPr>
        <w:t>O</w:t>
      </w:r>
      <w:r>
        <w:rPr>
          <w:rFonts w:ascii="Arial" w:hAnsi="Arial" w:cs="Arial"/>
          <w:sz w:val="22"/>
          <w:szCs w:val="22"/>
        </w:rPr>
        <w:t>rthopaedics</w:t>
      </w:r>
      <w:proofErr w:type="spellEnd"/>
      <w:r>
        <w:rPr>
          <w:rFonts w:ascii="Arial" w:hAnsi="Arial" w:cs="Arial"/>
          <w:sz w:val="22"/>
          <w:szCs w:val="22"/>
        </w:rPr>
        <w:t xml:space="preserve">, </w:t>
      </w:r>
      <w:proofErr w:type="spellStart"/>
      <w:r w:rsidR="00AA52D6">
        <w:rPr>
          <w:rFonts w:ascii="Arial" w:hAnsi="Arial" w:cs="Arial"/>
          <w:sz w:val="22"/>
          <w:szCs w:val="22"/>
        </w:rPr>
        <w:t>Gynaecology</w:t>
      </w:r>
      <w:proofErr w:type="spellEnd"/>
      <w:r w:rsidR="00AA52D6">
        <w:rPr>
          <w:rFonts w:ascii="Arial" w:hAnsi="Arial" w:cs="Arial"/>
          <w:sz w:val="22"/>
          <w:szCs w:val="22"/>
        </w:rPr>
        <w:t xml:space="preserve">, Obstetrics, </w:t>
      </w:r>
      <w:proofErr w:type="spellStart"/>
      <w:r w:rsidR="00AA52D6">
        <w:rPr>
          <w:rFonts w:ascii="Arial" w:hAnsi="Arial" w:cs="Arial"/>
          <w:sz w:val="22"/>
          <w:szCs w:val="22"/>
        </w:rPr>
        <w:t>Paediatrics</w:t>
      </w:r>
      <w:proofErr w:type="spellEnd"/>
      <w:r w:rsidR="00AA52D6">
        <w:rPr>
          <w:rFonts w:ascii="Arial" w:hAnsi="Arial" w:cs="Arial"/>
          <w:sz w:val="22"/>
          <w:szCs w:val="22"/>
        </w:rPr>
        <w:t>, O</w:t>
      </w:r>
      <w:r w:rsidRPr="00870D8E">
        <w:rPr>
          <w:rFonts w:ascii="Arial" w:hAnsi="Arial" w:cs="Arial"/>
          <w:sz w:val="22"/>
          <w:szCs w:val="22"/>
        </w:rPr>
        <w:t xml:space="preserve">phthalmology, as well as </w:t>
      </w:r>
      <w:r w:rsidR="00AA52D6">
        <w:rPr>
          <w:rFonts w:ascii="Arial" w:hAnsi="Arial" w:cs="Arial"/>
          <w:sz w:val="22"/>
          <w:szCs w:val="22"/>
        </w:rPr>
        <w:t>P</w:t>
      </w:r>
      <w:r w:rsidRPr="00870D8E">
        <w:rPr>
          <w:rFonts w:ascii="Arial" w:hAnsi="Arial" w:cs="Arial"/>
          <w:sz w:val="22"/>
          <w:szCs w:val="22"/>
        </w:rPr>
        <w:t xml:space="preserve">sychiatric and </w:t>
      </w:r>
      <w:r w:rsidR="00AA52D6">
        <w:rPr>
          <w:rFonts w:ascii="Arial" w:hAnsi="Arial" w:cs="Arial"/>
          <w:sz w:val="22"/>
          <w:szCs w:val="22"/>
        </w:rPr>
        <w:t>Geriatric A</w:t>
      </w:r>
      <w:r w:rsidRPr="00870D8E">
        <w:rPr>
          <w:rFonts w:ascii="Arial" w:hAnsi="Arial" w:cs="Arial"/>
          <w:sz w:val="22"/>
          <w:szCs w:val="22"/>
        </w:rPr>
        <w:t>ssessment.</w:t>
      </w:r>
    </w:p>
    <w:p w14:paraId="681A4E89" w14:textId="77777777" w:rsidR="000E2B93" w:rsidRPr="000620F6" w:rsidRDefault="000E2B93" w:rsidP="000E2B93">
      <w:pPr>
        <w:spacing w:line="240" w:lineRule="auto"/>
        <w:rPr>
          <w:rFonts w:ascii="Arial" w:hAnsi="Arial" w:cs="Arial"/>
          <w:b/>
          <w:i/>
          <w:sz w:val="22"/>
          <w:szCs w:val="22"/>
        </w:rPr>
      </w:pPr>
      <w:r w:rsidRPr="000620F6">
        <w:rPr>
          <w:rFonts w:ascii="Arial" w:hAnsi="Arial" w:cs="Arial"/>
          <w:b/>
          <w:i/>
          <w:sz w:val="22"/>
          <w:szCs w:val="22"/>
        </w:rPr>
        <w:t>Royal Cornhill Hospital</w:t>
      </w:r>
    </w:p>
    <w:p w14:paraId="5443DD39" w14:textId="77777777" w:rsidR="000E2B93" w:rsidRDefault="000E2B93" w:rsidP="000E2B93">
      <w:pPr>
        <w:spacing w:line="240" w:lineRule="auto"/>
        <w:rPr>
          <w:rFonts w:ascii="Arial" w:hAnsi="Arial" w:cs="Arial"/>
          <w:sz w:val="22"/>
          <w:szCs w:val="22"/>
        </w:rPr>
      </w:pPr>
      <w:r w:rsidRPr="00870D8E">
        <w:rPr>
          <w:rFonts w:ascii="Arial" w:hAnsi="Arial" w:cs="Arial"/>
          <w:sz w:val="22"/>
          <w:szCs w:val="22"/>
        </w:rPr>
        <w:t xml:space="preserve">This is the main </w:t>
      </w:r>
      <w:proofErr w:type="spellStart"/>
      <w:r w:rsidRPr="00870D8E">
        <w:rPr>
          <w:rFonts w:ascii="Arial" w:hAnsi="Arial" w:cs="Arial"/>
          <w:sz w:val="22"/>
          <w:szCs w:val="22"/>
        </w:rPr>
        <w:t>centre</w:t>
      </w:r>
      <w:proofErr w:type="spellEnd"/>
      <w:r w:rsidRPr="00870D8E">
        <w:rPr>
          <w:rFonts w:ascii="Arial" w:hAnsi="Arial" w:cs="Arial"/>
          <w:sz w:val="22"/>
          <w:szCs w:val="22"/>
        </w:rPr>
        <w:t xml:space="preserve"> in the North-East of Scotland for the care of people with mental health problems. The Cornhill site, which is adjacent to the </w:t>
      </w:r>
      <w:proofErr w:type="spellStart"/>
      <w:r w:rsidRPr="00870D8E">
        <w:rPr>
          <w:rFonts w:ascii="Arial" w:hAnsi="Arial" w:cs="Arial"/>
          <w:sz w:val="22"/>
          <w:szCs w:val="22"/>
        </w:rPr>
        <w:t>Foresterhill</w:t>
      </w:r>
      <w:proofErr w:type="spellEnd"/>
      <w:r w:rsidRPr="00870D8E">
        <w:rPr>
          <w:rFonts w:ascii="Arial" w:hAnsi="Arial" w:cs="Arial"/>
          <w:sz w:val="22"/>
          <w:szCs w:val="22"/>
        </w:rPr>
        <w:t xml:space="preserve"> site, houses 416 beds. Support for ECT is provided by the </w:t>
      </w:r>
      <w:proofErr w:type="spellStart"/>
      <w:r w:rsidRPr="00870D8E">
        <w:rPr>
          <w:rFonts w:ascii="Arial" w:hAnsi="Arial" w:cs="Arial"/>
          <w:sz w:val="22"/>
          <w:szCs w:val="22"/>
        </w:rPr>
        <w:t>anaesthetic</w:t>
      </w:r>
      <w:proofErr w:type="spellEnd"/>
      <w:r w:rsidRPr="00870D8E">
        <w:rPr>
          <w:rFonts w:ascii="Arial" w:hAnsi="Arial" w:cs="Arial"/>
          <w:sz w:val="22"/>
          <w:szCs w:val="22"/>
        </w:rPr>
        <w:t xml:space="preserve"> department in a purpose built ECT suite in Cornhill Hospital.</w:t>
      </w:r>
    </w:p>
    <w:p w14:paraId="4A8AAC6C" w14:textId="77777777" w:rsidR="000E2B93" w:rsidRDefault="000E2B93" w:rsidP="000E2B93">
      <w:pPr>
        <w:spacing w:line="240" w:lineRule="auto"/>
        <w:rPr>
          <w:rFonts w:ascii="Arial" w:hAnsi="Arial" w:cs="Arial"/>
          <w:b/>
          <w:i/>
          <w:sz w:val="22"/>
          <w:szCs w:val="22"/>
        </w:rPr>
      </w:pPr>
      <w:proofErr w:type="spellStart"/>
      <w:r w:rsidRPr="000620F6">
        <w:rPr>
          <w:rFonts w:ascii="Arial" w:hAnsi="Arial" w:cs="Arial"/>
          <w:b/>
          <w:i/>
          <w:sz w:val="22"/>
          <w:szCs w:val="22"/>
        </w:rPr>
        <w:t>Roxburghe</w:t>
      </w:r>
      <w:proofErr w:type="spellEnd"/>
      <w:r w:rsidRPr="000620F6">
        <w:rPr>
          <w:rFonts w:ascii="Arial" w:hAnsi="Arial" w:cs="Arial"/>
          <w:b/>
          <w:i/>
          <w:sz w:val="22"/>
          <w:szCs w:val="22"/>
        </w:rPr>
        <w:t xml:space="preserve"> House</w:t>
      </w:r>
    </w:p>
    <w:p w14:paraId="45058779" w14:textId="77777777" w:rsidR="000E2B93" w:rsidRPr="00B22279" w:rsidRDefault="000E2B93" w:rsidP="000E2B93">
      <w:pPr>
        <w:spacing w:line="240" w:lineRule="auto"/>
        <w:rPr>
          <w:rFonts w:ascii="Arial" w:hAnsi="Arial" w:cs="Arial"/>
          <w:b/>
          <w:i/>
          <w:sz w:val="22"/>
          <w:szCs w:val="22"/>
        </w:rPr>
      </w:pPr>
      <w:proofErr w:type="spellStart"/>
      <w:r w:rsidRPr="00870D8E">
        <w:rPr>
          <w:rFonts w:ascii="Arial" w:hAnsi="Arial" w:cs="Arial"/>
          <w:sz w:val="22"/>
          <w:szCs w:val="22"/>
        </w:rPr>
        <w:t>Roxburgh</w:t>
      </w:r>
      <w:r>
        <w:rPr>
          <w:rFonts w:ascii="Arial" w:hAnsi="Arial" w:cs="Arial"/>
          <w:sz w:val="22"/>
          <w:szCs w:val="22"/>
        </w:rPr>
        <w:t>e</w:t>
      </w:r>
      <w:proofErr w:type="spellEnd"/>
      <w:r w:rsidRPr="00870D8E">
        <w:rPr>
          <w:rFonts w:ascii="Arial" w:hAnsi="Arial" w:cs="Arial"/>
          <w:sz w:val="22"/>
          <w:szCs w:val="22"/>
        </w:rPr>
        <w:t xml:space="preserve"> House is a specialist palliative care facility, which is close to the </w:t>
      </w:r>
      <w:proofErr w:type="spellStart"/>
      <w:r w:rsidRPr="00870D8E">
        <w:rPr>
          <w:rFonts w:ascii="Arial" w:hAnsi="Arial" w:cs="Arial"/>
          <w:sz w:val="22"/>
          <w:szCs w:val="22"/>
        </w:rPr>
        <w:t>Foresterhill</w:t>
      </w:r>
      <w:proofErr w:type="spellEnd"/>
      <w:r w:rsidRPr="00870D8E">
        <w:rPr>
          <w:rFonts w:ascii="Arial" w:hAnsi="Arial" w:cs="Arial"/>
          <w:sz w:val="22"/>
          <w:szCs w:val="22"/>
        </w:rPr>
        <w:t xml:space="preserve"> site.  It has been purpose built to meet the needs of patients requiring palliative care and has facilities for in-patients and day-patients. </w:t>
      </w:r>
    </w:p>
    <w:p w14:paraId="07FE2924" w14:textId="77777777" w:rsidR="00137A19" w:rsidRDefault="000E2B93" w:rsidP="00137A19">
      <w:pPr>
        <w:spacing w:after="0" w:line="240" w:lineRule="auto"/>
        <w:contextualSpacing/>
        <w:rPr>
          <w:rFonts w:ascii="Arial" w:hAnsi="Arial" w:cs="Arial"/>
          <w:b/>
          <w:i/>
          <w:sz w:val="22"/>
          <w:szCs w:val="22"/>
        </w:rPr>
      </w:pPr>
      <w:r w:rsidRPr="000620F6">
        <w:rPr>
          <w:rFonts w:ascii="Arial" w:hAnsi="Arial" w:cs="Arial"/>
          <w:b/>
          <w:i/>
          <w:sz w:val="22"/>
          <w:szCs w:val="22"/>
        </w:rPr>
        <w:t>Recent Developments</w:t>
      </w:r>
    </w:p>
    <w:p w14:paraId="35000B5A" w14:textId="77777777" w:rsidR="00137A19" w:rsidRDefault="00137A19" w:rsidP="00137A19">
      <w:pPr>
        <w:spacing w:after="0" w:line="240" w:lineRule="auto"/>
        <w:contextualSpacing/>
        <w:rPr>
          <w:rFonts w:ascii="Arial" w:hAnsi="Arial" w:cs="Arial"/>
          <w:b/>
          <w:i/>
          <w:sz w:val="22"/>
          <w:szCs w:val="22"/>
        </w:rPr>
      </w:pPr>
    </w:p>
    <w:p w14:paraId="0B634C4C" w14:textId="3C7D0BB7" w:rsidR="000E2B93" w:rsidRDefault="000E2B93" w:rsidP="000E2B93">
      <w:pPr>
        <w:spacing w:line="240" w:lineRule="auto"/>
        <w:rPr>
          <w:rFonts w:ascii="Arial" w:hAnsi="Arial" w:cs="Arial"/>
          <w:sz w:val="22"/>
          <w:szCs w:val="22"/>
        </w:rPr>
      </w:pPr>
      <w:r w:rsidRPr="00870D8E">
        <w:rPr>
          <w:rFonts w:ascii="Arial" w:hAnsi="Arial" w:cs="Arial"/>
          <w:sz w:val="22"/>
          <w:szCs w:val="22"/>
        </w:rPr>
        <w:lastRenderedPageBreak/>
        <w:t>We have recently built an additional two modular theatres at Woodend Hospital, at a cost of nearly £3million and two new</w:t>
      </w:r>
      <w:r>
        <w:rPr>
          <w:rFonts w:ascii="Arial" w:hAnsi="Arial" w:cs="Arial"/>
          <w:sz w:val="22"/>
          <w:szCs w:val="22"/>
        </w:rPr>
        <w:t xml:space="preserve"> minimally invasive</w:t>
      </w:r>
      <w:r w:rsidRPr="00870D8E">
        <w:rPr>
          <w:rFonts w:ascii="Arial" w:hAnsi="Arial" w:cs="Arial"/>
          <w:sz w:val="22"/>
          <w:szCs w:val="22"/>
        </w:rPr>
        <w:t xml:space="preserve"> theatres at Aberdeen Royal Infirmary, at a cost of nearly £5 million. The Main surgical block and surgical HDU</w:t>
      </w:r>
      <w:r>
        <w:rPr>
          <w:rFonts w:ascii="Arial" w:hAnsi="Arial" w:cs="Arial"/>
          <w:sz w:val="22"/>
          <w:szCs w:val="22"/>
        </w:rPr>
        <w:t xml:space="preserve"> were recently </w:t>
      </w:r>
      <w:r w:rsidRPr="00870D8E">
        <w:rPr>
          <w:rFonts w:ascii="Arial" w:hAnsi="Arial" w:cs="Arial"/>
          <w:sz w:val="22"/>
          <w:szCs w:val="22"/>
        </w:rPr>
        <w:t>refurbishe</w:t>
      </w:r>
      <w:r>
        <w:rPr>
          <w:rFonts w:ascii="Arial" w:hAnsi="Arial" w:cs="Arial"/>
          <w:sz w:val="22"/>
          <w:szCs w:val="22"/>
        </w:rPr>
        <w:t>d</w:t>
      </w:r>
      <w:r w:rsidRPr="00870D8E">
        <w:rPr>
          <w:rFonts w:ascii="Arial" w:hAnsi="Arial" w:cs="Arial"/>
          <w:sz w:val="22"/>
          <w:szCs w:val="22"/>
        </w:rPr>
        <w:t xml:space="preserve"> </w:t>
      </w:r>
      <w:r>
        <w:rPr>
          <w:rFonts w:ascii="Arial" w:hAnsi="Arial" w:cs="Arial"/>
          <w:sz w:val="22"/>
          <w:szCs w:val="22"/>
        </w:rPr>
        <w:t>and</w:t>
      </w:r>
      <w:r w:rsidRPr="00870D8E">
        <w:rPr>
          <w:rFonts w:ascii="Arial" w:hAnsi="Arial" w:cs="Arial"/>
          <w:sz w:val="22"/>
          <w:szCs w:val="22"/>
        </w:rPr>
        <w:t xml:space="preserve"> upgraded</w:t>
      </w:r>
      <w:r>
        <w:rPr>
          <w:rFonts w:ascii="Arial" w:hAnsi="Arial" w:cs="Arial"/>
          <w:sz w:val="22"/>
          <w:szCs w:val="22"/>
        </w:rPr>
        <w:t>, and a new unit (</w:t>
      </w:r>
      <w:r w:rsidRPr="000D09A5">
        <w:rPr>
          <w:rFonts w:ascii="Arial" w:hAnsi="Arial" w:cs="Arial"/>
          <w:sz w:val="22"/>
          <w:szCs w:val="22"/>
        </w:rPr>
        <w:t>Department of Scheduled Admissions</w:t>
      </w:r>
      <w:r>
        <w:rPr>
          <w:rFonts w:ascii="Arial" w:hAnsi="Arial" w:cs="Arial"/>
          <w:sz w:val="22"/>
          <w:szCs w:val="22"/>
        </w:rPr>
        <w:t xml:space="preserve">- </w:t>
      </w:r>
      <w:proofErr w:type="spellStart"/>
      <w:r w:rsidRPr="000D09A5">
        <w:rPr>
          <w:rFonts w:ascii="Arial" w:hAnsi="Arial" w:cs="Arial"/>
          <w:sz w:val="22"/>
          <w:szCs w:val="22"/>
        </w:rPr>
        <w:t>DoSA</w:t>
      </w:r>
      <w:proofErr w:type="spellEnd"/>
      <w:r w:rsidRPr="000D09A5">
        <w:rPr>
          <w:rFonts w:ascii="Arial" w:hAnsi="Arial" w:cs="Arial"/>
          <w:sz w:val="22"/>
          <w:szCs w:val="22"/>
        </w:rPr>
        <w:t>)</w:t>
      </w:r>
      <w:r>
        <w:rPr>
          <w:rFonts w:ascii="Arial" w:hAnsi="Arial" w:cs="Arial"/>
          <w:sz w:val="22"/>
          <w:szCs w:val="22"/>
        </w:rPr>
        <w:t xml:space="preserve"> has been recently opened next to the main theatre suite.</w:t>
      </w:r>
    </w:p>
    <w:p w14:paraId="327967E8" w14:textId="77777777" w:rsidR="00AA52D6" w:rsidRPr="00137A19" w:rsidRDefault="00AA52D6" w:rsidP="000E2B93">
      <w:pPr>
        <w:spacing w:line="240" w:lineRule="auto"/>
        <w:rPr>
          <w:rFonts w:ascii="Arial" w:hAnsi="Arial" w:cs="Arial"/>
          <w:b/>
          <w:i/>
          <w:sz w:val="22"/>
          <w:szCs w:val="22"/>
        </w:rPr>
      </w:pPr>
    </w:p>
    <w:p w14:paraId="7B72B375" w14:textId="77777777" w:rsidR="000E2B93" w:rsidRPr="00F6508F" w:rsidRDefault="000E2B93" w:rsidP="000E2B93">
      <w:pPr>
        <w:spacing w:line="240" w:lineRule="auto"/>
        <w:rPr>
          <w:rFonts w:ascii="Arial" w:hAnsi="Arial" w:cs="Arial"/>
          <w:b/>
          <w:i/>
          <w:sz w:val="22"/>
          <w:szCs w:val="22"/>
        </w:rPr>
      </w:pPr>
      <w:r w:rsidRPr="00C11F21">
        <w:rPr>
          <w:rFonts w:ascii="Arial" w:hAnsi="Arial" w:cs="Arial"/>
          <w:i/>
          <w:sz w:val="22"/>
          <w:szCs w:val="22"/>
        </w:rPr>
        <w:t>N</w:t>
      </w:r>
      <w:r>
        <w:rPr>
          <w:rFonts w:ascii="Arial" w:hAnsi="Arial" w:cs="Arial"/>
          <w:i/>
          <w:sz w:val="22"/>
          <w:szCs w:val="22"/>
        </w:rPr>
        <w:t>orth Of Scotland</w:t>
      </w:r>
      <w:r w:rsidRPr="00C11F21">
        <w:rPr>
          <w:rFonts w:ascii="Arial" w:hAnsi="Arial" w:cs="Arial"/>
          <w:i/>
          <w:sz w:val="22"/>
          <w:szCs w:val="22"/>
        </w:rPr>
        <w:t xml:space="preserve"> M</w:t>
      </w:r>
      <w:r>
        <w:rPr>
          <w:rFonts w:ascii="Arial" w:hAnsi="Arial" w:cs="Arial"/>
          <w:i/>
          <w:sz w:val="22"/>
          <w:szCs w:val="22"/>
        </w:rPr>
        <w:t>ajor</w:t>
      </w:r>
      <w:r w:rsidRPr="00C11F21">
        <w:rPr>
          <w:rFonts w:ascii="Arial" w:hAnsi="Arial" w:cs="Arial"/>
          <w:i/>
          <w:sz w:val="22"/>
          <w:szCs w:val="22"/>
        </w:rPr>
        <w:t xml:space="preserve"> T</w:t>
      </w:r>
      <w:r>
        <w:rPr>
          <w:rFonts w:ascii="Arial" w:hAnsi="Arial" w:cs="Arial"/>
          <w:i/>
          <w:sz w:val="22"/>
          <w:szCs w:val="22"/>
        </w:rPr>
        <w:t>rauma</w:t>
      </w:r>
      <w:r w:rsidRPr="00C11F21">
        <w:rPr>
          <w:rFonts w:ascii="Arial" w:hAnsi="Arial" w:cs="Arial"/>
          <w:i/>
          <w:sz w:val="22"/>
          <w:szCs w:val="22"/>
        </w:rPr>
        <w:t xml:space="preserve"> C</w:t>
      </w:r>
      <w:r>
        <w:rPr>
          <w:rFonts w:ascii="Arial" w:hAnsi="Arial" w:cs="Arial"/>
          <w:i/>
          <w:sz w:val="22"/>
          <w:szCs w:val="22"/>
        </w:rPr>
        <w:t>entre</w:t>
      </w:r>
      <w:r w:rsidRPr="00F6508F">
        <w:rPr>
          <w:rFonts w:ascii="Arial" w:hAnsi="Arial" w:cs="Arial"/>
          <w:b/>
          <w:i/>
          <w:sz w:val="22"/>
          <w:szCs w:val="22"/>
        </w:rPr>
        <w:t xml:space="preserve"> </w:t>
      </w:r>
    </w:p>
    <w:p w14:paraId="7A5B9264" w14:textId="77777777" w:rsidR="000E2B93" w:rsidRDefault="000E2B93" w:rsidP="000E2B93">
      <w:pPr>
        <w:spacing w:line="240" w:lineRule="auto"/>
        <w:rPr>
          <w:rFonts w:ascii="Arial" w:hAnsi="Arial" w:cs="Arial"/>
          <w:sz w:val="22"/>
          <w:szCs w:val="22"/>
        </w:rPr>
      </w:pPr>
      <w:r w:rsidRPr="000C317A">
        <w:rPr>
          <w:rFonts w:ascii="Arial" w:hAnsi="Arial" w:cs="Arial"/>
          <w:sz w:val="22"/>
          <w:szCs w:val="22"/>
        </w:rPr>
        <w:t xml:space="preserve">In </w:t>
      </w:r>
      <w:r>
        <w:rPr>
          <w:rFonts w:ascii="Arial" w:hAnsi="Arial" w:cs="Arial"/>
          <w:sz w:val="22"/>
          <w:szCs w:val="22"/>
        </w:rPr>
        <w:t>October</w:t>
      </w:r>
      <w:r w:rsidRPr="000C317A">
        <w:rPr>
          <w:rFonts w:ascii="Arial" w:hAnsi="Arial" w:cs="Arial"/>
          <w:sz w:val="22"/>
          <w:szCs w:val="22"/>
        </w:rPr>
        <w:t xml:space="preserve"> 2018, Aberdeen </w:t>
      </w:r>
      <w:r>
        <w:rPr>
          <w:rFonts w:ascii="Arial" w:hAnsi="Arial" w:cs="Arial"/>
          <w:sz w:val="22"/>
          <w:szCs w:val="22"/>
        </w:rPr>
        <w:t>beca</w:t>
      </w:r>
      <w:r w:rsidRPr="000C317A">
        <w:rPr>
          <w:rFonts w:ascii="Arial" w:hAnsi="Arial" w:cs="Arial"/>
          <w:sz w:val="22"/>
          <w:szCs w:val="22"/>
        </w:rPr>
        <w:t>m</w:t>
      </w:r>
      <w:r>
        <w:rPr>
          <w:rFonts w:ascii="Arial" w:hAnsi="Arial" w:cs="Arial"/>
          <w:sz w:val="22"/>
          <w:szCs w:val="22"/>
        </w:rPr>
        <w:t>e the first Major Trauma Centre</w:t>
      </w:r>
      <w:r w:rsidRPr="000C317A">
        <w:rPr>
          <w:rFonts w:ascii="Arial" w:hAnsi="Arial" w:cs="Arial"/>
          <w:sz w:val="22"/>
          <w:szCs w:val="22"/>
        </w:rPr>
        <w:t xml:space="preserve"> in Scotland and will play a key role in leading the way in deli</w:t>
      </w:r>
      <w:r>
        <w:rPr>
          <w:rFonts w:ascii="Arial" w:hAnsi="Arial" w:cs="Arial"/>
          <w:sz w:val="22"/>
          <w:szCs w:val="22"/>
        </w:rPr>
        <w:t xml:space="preserve">vering specialist trauma care for adults and children. </w:t>
      </w:r>
      <w:r w:rsidRPr="000C317A">
        <w:rPr>
          <w:rFonts w:ascii="Arial" w:hAnsi="Arial" w:cs="Arial"/>
          <w:sz w:val="22"/>
          <w:szCs w:val="22"/>
        </w:rPr>
        <w:t>The North of Scotland Major Trauma Centre (</w:t>
      </w:r>
      <w:proofErr w:type="spellStart"/>
      <w:r w:rsidRPr="000C317A">
        <w:rPr>
          <w:rFonts w:ascii="Arial" w:hAnsi="Arial" w:cs="Arial"/>
          <w:sz w:val="22"/>
          <w:szCs w:val="22"/>
        </w:rPr>
        <w:t>NoS</w:t>
      </w:r>
      <w:proofErr w:type="spellEnd"/>
      <w:r w:rsidRPr="000C317A">
        <w:rPr>
          <w:rFonts w:ascii="Arial" w:hAnsi="Arial" w:cs="Arial"/>
          <w:sz w:val="22"/>
          <w:szCs w:val="22"/>
        </w:rPr>
        <w:t xml:space="preserve"> MTC) is part of an inclusive and collaborative North of Scotland Trauma Network span</w:t>
      </w:r>
      <w:r>
        <w:rPr>
          <w:rFonts w:ascii="Arial" w:hAnsi="Arial" w:cs="Arial"/>
          <w:sz w:val="22"/>
          <w:szCs w:val="22"/>
        </w:rPr>
        <w:t xml:space="preserve">ning five health board areas </w:t>
      </w:r>
      <w:hyperlink r:id="rId22" w:history="1">
        <w:r w:rsidRPr="00014C2A">
          <w:rPr>
            <w:rStyle w:val="Hyperlink"/>
            <w:rFonts w:ascii="Arial" w:hAnsi="Arial" w:cs="Arial"/>
            <w:sz w:val="22"/>
            <w:szCs w:val="22"/>
          </w:rPr>
          <w:t>https://scottishtraumanetwork.com/regions/north-of-scotland/</w:t>
        </w:r>
      </w:hyperlink>
      <w:r>
        <w:rPr>
          <w:rFonts w:ascii="Arial" w:hAnsi="Arial" w:cs="Arial"/>
          <w:sz w:val="22"/>
          <w:szCs w:val="22"/>
        </w:rPr>
        <w:t xml:space="preserve">. </w:t>
      </w:r>
      <w:r w:rsidRPr="000C317A">
        <w:rPr>
          <w:rFonts w:ascii="Arial" w:hAnsi="Arial" w:cs="Arial"/>
          <w:sz w:val="22"/>
          <w:szCs w:val="22"/>
        </w:rPr>
        <w:t xml:space="preserve">The </w:t>
      </w:r>
      <w:proofErr w:type="spellStart"/>
      <w:r w:rsidRPr="000C317A">
        <w:rPr>
          <w:rFonts w:ascii="Arial" w:hAnsi="Arial" w:cs="Arial"/>
          <w:sz w:val="22"/>
          <w:szCs w:val="22"/>
        </w:rPr>
        <w:t>NoS</w:t>
      </w:r>
      <w:proofErr w:type="spellEnd"/>
      <w:r w:rsidRPr="000C317A">
        <w:rPr>
          <w:rFonts w:ascii="Arial" w:hAnsi="Arial" w:cs="Arial"/>
          <w:sz w:val="22"/>
          <w:szCs w:val="22"/>
        </w:rPr>
        <w:t xml:space="preserve"> MTC and Network will be developed as part of an inclusive Scottish Trauma Network which reflects the needs of t</w:t>
      </w:r>
      <w:r>
        <w:rPr>
          <w:rFonts w:ascii="Arial" w:hAnsi="Arial" w:cs="Arial"/>
          <w:sz w:val="22"/>
          <w:szCs w:val="22"/>
        </w:rPr>
        <w:t xml:space="preserve">he population across Scotland. </w:t>
      </w:r>
      <w:r w:rsidRPr="000C317A">
        <w:rPr>
          <w:rFonts w:ascii="Arial" w:hAnsi="Arial" w:cs="Arial"/>
          <w:sz w:val="22"/>
          <w:szCs w:val="22"/>
        </w:rPr>
        <w:t xml:space="preserve">The development of the </w:t>
      </w:r>
      <w:proofErr w:type="spellStart"/>
      <w:r w:rsidRPr="000C317A">
        <w:rPr>
          <w:rFonts w:ascii="Arial" w:hAnsi="Arial" w:cs="Arial"/>
          <w:sz w:val="22"/>
          <w:szCs w:val="22"/>
        </w:rPr>
        <w:t>NoS</w:t>
      </w:r>
      <w:proofErr w:type="spellEnd"/>
      <w:r w:rsidRPr="000C317A">
        <w:rPr>
          <w:rFonts w:ascii="Arial" w:hAnsi="Arial" w:cs="Arial"/>
          <w:sz w:val="22"/>
          <w:szCs w:val="22"/>
        </w:rPr>
        <w:t xml:space="preserve"> MTC and </w:t>
      </w:r>
      <w:proofErr w:type="spellStart"/>
      <w:r w:rsidRPr="000C317A">
        <w:rPr>
          <w:rFonts w:ascii="Arial" w:hAnsi="Arial" w:cs="Arial"/>
          <w:sz w:val="22"/>
          <w:szCs w:val="22"/>
        </w:rPr>
        <w:t>NoS</w:t>
      </w:r>
      <w:proofErr w:type="spellEnd"/>
      <w:r w:rsidRPr="000C317A">
        <w:rPr>
          <w:rFonts w:ascii="Arial" w:hAnsi="Arial" w:cs="Arial"/>
          <w:sz w:val="22"/>
          <w:szCs w:val="22"/>
        </w:rPr>
        <w:t xml:space="preserve"> Trauma Network is a key national, regional and NHS Grampian priority which will seek to enhance patient clinical and functional outcomes (across the whole pathway from prevention to rehabilitation and on-going care), in addition to improving the experience of patients, their families and staff across the Network.   </w:t>
      </w:r>
    </w:p>
    <w:p w14:paraId="260C03D6" w14:textId="77777777" w:rsidR="000E2B93" w:rsidRDefault="000E2B93" w:rsidP="000E2B93">
      <w:pPr>
        <w:rPr>
          <w:rFonts w:ascii="Arial" w:eastAsia="Times New Roman" w:hAnsi="Arial" w:cs="Arial"/>
          <w:i/>
          <w:sz w:val="22"/>
          <w:szCs w:val="22"/>
          <w:lang w:val="en-GB"/>
        </w:rPr>
      </w:pPr>
      <w:r>
        <w:rPr>
          <w:rFonts w:ascii="Arial" w:hAnsi="Arial" w:cs="Arial"/>
          <w:i/>
          <w:sz w:val="22"/>
          <w:szCs w:val="22"/>
        </w:rPr>
        <w:t>Emergency Medical Retrieval Service</w:t>
      </w:r>
    </w:p>
    <w:p w14:paraId="35FBE5CF" w14:textId="77777777" w:rsidR="000E2B93" w:rsidRDefault="000E2B93" w:rsidP="000E2B93">
      <w:pPr>
        <w:spacing w:line="240" w:lineRule="auto"/>
        <w:rPr>
          <w:rFonts w:ascii="Arial" w:hAnsi="Arial" w:cs="Arial"/>
          <w:sz w:val="22"/>
          <w:szCs w:val="22"/>
        </w:rPr>
      </w:pPr>
      <w:r>
        <w:rPr>
          <w:rFonts w:ascii="Arial" w:hAnsi="Arial" w:cs="Arial"/>
          <w:sz w:val="22"/>
          <w:szCs w:val="22"/>
        </w:rPr>
        <w:t>In order to improve retrieval support and to provide a pre-hospital critical care response in the North of Scotland, an additional Scottish Specialist Transfer and Retrieval Service based at Aberdeen airport commenced operation on the 1</w:t>
      </w:r>
      <w:r>
        <w:rPr>
          <w:rFonts w:ascii="Arial" w:hAnsi="Arial" w:cs="Arial"/>
          <w:sz w:val="22"/>
          <w:szCs w:val="22"/>
          <w:vertAlign w:val="superscript"/>
        </w:rPr>
        <w:t>st</w:t>
      </w:r>
      <w:r>
        <w:rPr>
          <w:rFonts w:ascii="Arial" w:hAnsi="Arial" w:cs="Arial"/>
          <w:sz w:val="22"/>
          <w:szCs w:val="22"/>
        </w:rPr>
        <w:t xml:space="preserve"> of April 2019.</w:t>
      </w:r>
    </w:p>
    <w:p w14:paraId="1BAC1177" w14:textId="77777777" w:rsidR="000E2B93" w:rsidRPr="000620F6" w:rsidRDefault="000E2B93" w:rsidP="000E2B93">
      <w:pPr>
        <w:spacing w:line="240" w:lineRule="auto"/>
        <w:rPr>
          <w:rFonts w:ascii="Arial" w:hAnsi="Arial" w:cs="Arial"/>
          <w:b/>
          <w:i/>
          <w:sz w:val="22"/>
          <w:szCs w:val="22"/>
        </w:rPr>
      </w:pPr>
      <w:r>
        <w:rPr>
          <w:rFonts w:ascii="Arial" w:hAnsi="Arial" w:cs="Arial"/>
          <w:b/>
          <w:i/>
          <w:sz w:val="22"/>
          <w:szCs w:val="22"/>
        </w:rPr>
        <w:t>Developments in progress</w:t>
      </w:r>
      <w:r w:rsidRPr="000620F6">
        <w:rPr>
          <w:rFonts w:ascii="Arial" w:hAnsi="Arial" w:cs="Arial"/>
          <w:b/>
          <w:i/>
          <w:sz w:val="22"/>
          <w:szCs w:val="22"/>
        </w:rPr>
        <w:t xml:space="preserve">, </w:t>
      </w:r>
    </w:p>
    <w:p w14:paraId="3326BED9" w14:textId="77777777" w:rsidR="000E2B93" w:rsidRDefault="000E2B93" w:rsidP="000E2B93">
      <w:pPr>
        <w:spacing w:line="240" w:lineRule="auto"/>
        <w:rPr>
          <w:rFonts w:ascii="Arial" w:hAnsi="Arial" w:cs="Arial"/>
          <w:sz w:val="22"/>
          <w:szCs w:val="22"/>
        </w:rPr>
      </w:pPr>
      <w:r w:rsidRPr="009A7A3F">
        <w:rPr>
          <w:rFonts w:ascii="Arial" w:hAnsi="Arial" w:cs="Arial"/>
          <w:i/>
          <w:sz w:val="22"/>
          <w:szCs w:val="22"/>
        </w:rPr>
        <w:t>The Baird Family Hospital</w:t>
      </w:r>
      <w:r w:rsidRPr="00870D8E">
        <w:rPr>
          <w:rFonts w:ascii="Arial" w:hAnsi="Arial" w:cs="Arial"/>
          <w:sz w:val="22"/>
          <w:szCs w:val="22"/>
        </w:rPr>
        <w:t xml:space="preserve"> is a new build development and will include facilities for maternity, </w:t>
      </w:r>
      <w:proofErr w:type="spellStart"/>
      <w:r w:rsidRPr="00870D8E">
        <w:rPr>
          <w:rFonts w:ascii="Arial" w:hAnsi="Arial" w:cs="Arial"/>
          <w:sz w:val="22"/>
          <w:szCs w:val="22"/>
        </w:rPr>
        <w:t>gynaecology</w:t>
      </w:r>
      <w:proofErr w:type="spellEnd"/>
      <w:r w:rsidRPr="00870D8E">
        <w:rPr>
          <w:rFonts w:ascii="Arial" w:hAnsi="Arial" w:cs="Arial"/>
          <w:sz w:val="22"/>
          <w:szCs w:val="22"/>
        </w:rPr>
        <w:t xml:space="preserve">, breast screening and breast surgery services. It will also include a neonatal unit, </w:t>
      </w:r>
      <w:proofErr w:type="spellStart"/>
      <w:r w:rsidRPr="00870D8E">
        <w:rPr>
          <w:rFonts w:ascii="Arial" w:hAnsi="Arial" w:cs="Arial"/>
          <w:sz w:val="22"/>
          <w:szCs w:val="22"/>
        </w:rPr>
        <w:t>centre</w:t>
      </w:r>
      <w:proofErr w:type="spellEnd"/>
      <w:r w:rsidRPr="00870D8E">
        <w:rPr>
          <w:rFonts w:ascii="Arial" w:hAnsi="Arial" w:cs="Arial"/>
          <w:sz w:val="22"/>
          <w:szCs w:val="22"/>
        </w:rPr>
        <w:t xml:space="preserve"> for reproductive medicine, an operating theatre suite and research and teaching facilities. It will be located on the current site of the </w:t>
      </w:r>
      <w:proofErr w:type="spellStart"/>
      <w:r w:rsidRPr="00870D8E">
        <w:rPr>
          <w:rFonts w:ascii="Arial" w:hAnsi="Arial" w:cs="Arial"/>
          <w:sz w:val="22"/>
          <w:szCs w:val="22"/>
        </w:rPr>
        <w:t>Foresterhill</w:t>
      </w:r>
      <w:proofErr w:type="spellEnd"/>
      <w:r w:rsidRPr="00870D8E">
        <w:rPr>
          <w:rFonts w:ascii="Arial" w:hAnsi="Arial" w:cs="Arial"/>
          <w:sz w:val="22"/>
          <w:szCs w:val="22"/>
        </w:rPr>
        <w:t xml:space="preserve"> Health Centre and the Breast Screening Centre, with direct physical links into the Royal Aberdeen Children's Hospital and the Aberdeen Royal Infirmary to allow neonates to be transferred for surgery at RACH and women to ARI for imaging and intensive care. The new hospital is planned to be open by 202</w:t>
      </w:r>
      <w:r>
        <w:rPr>
          <w:rFonts w:ascii="Arial" w:hAnsi="Arial" w:cs="Arial"/>
          <w:sz w:val="22"/>
          <w:szCs w:val="22"/>
        </w:rPr>
        <w:t>1</w:t>
      </w:r>
      <w:r w:rsidRPr="00870D8E">
        <w:rPr>
          <w:rFonts w:ascii="Arial" w:hAnsi="Arial" w:cs="Arial"/>
          <w:sz w:val="22"/>
          <w:szCs w:val="22"/>
        </w:rPr>
        <w:t>.</w:t>
      </w:r>
    </w:p>
    <w:p w14:paraId="707462A5" w14:textId="77777777" w:rsidR="000E2B93" w:rsidRPr="006B053D" w:rsidRDefault="000E2B93" w:rsidP="000E2B93">
      <w:pPr>
        <w:spacing w:line="240" w:lineRule="auto"/>
        <w:rPr>
          <w:rFonts w:ascii="Arial" w:hAnsi="Arial" w:cs="Arial"/>
          <w:sz w:val="22"/>
          <w:szCs w:val="22"/>
        </w:rPr>
      </w:pPr>
      <w:r>
        <w:rPr>
          <w:rFonts w:ascii="Arial" w:hAnsi="Arial" w:cs="Arial"/>
          <w:i/>
          <w:sz w:val="22"/>
          <w:szCs w:val="22"/>
        </w:rPr>
        <w:t>The National Treatment Centre</w:t>
      </w:r>
      <w:r>
        <w:rPr>
          <w:rFonts w:ascii="Arial" w:hAnsi="Arial" w:cs="Arial"/>
          <w:sz w:val="22"/>
          <w:szCs w:val="22"/>
        </w:rPr>
        <w:t>:</w:t>
      </w:r>
      <w:r w:rsidRPr="007843B5">
        <w:rPr>
          <w:rFonts w:ascii="Arial" w:hAnsi="Arial" w:cs="Arial"/>
          <w:sz w:val="22"/>
          <w:szCs w:val="22"/>
        </w:rPr>
        <w:t xml:space="preserve"> NHS Grampian is currently undertaking a strategic redesign of elective care aimed at driving efficiency, and </w:t>
      </w:r>
      <w:r>
        <w:rPr>
          <w:rFonts w:ascii="Arial" w:hAnsi="Arial" w:cs="Arial"/>
          <w:sz w:val="22"/>
          <w:szCs w:val="22"/>
        </w:rPr>
        <w:t>providing extra capacity</w:t>
      </w:r>
      <w:r w:rsidRPr="007843B5">
        <w:rPr>
          <w:rFonts w:ascii="Arial" w:hAnsi="Arial" w:cs="Arial"/>
          <w:sz w:val="22"/>
          <w:szCs w:val="22"/>
        </w:rPr>
        <w:t xml:space="preserve"> to meet </w:t>
      </w:r>
      <w:r>
        <w:rPr>
          <w:rFonts w:ascii="Arial" w:hAnsi="Arial" w:cs="Arial"/>
          <w:sz w:val="22"/>
          <w:szCs w:val="22"/>
        </w:rPr>
        <w:t xml:space="preserve">the current needs and </w:t>
      </w:r>
      <w:r w:rsidRPr="007843B5">
        <w:rPr>
          <w:rFonts w:ascii="Arial" w:hAnsi="Arial" w:cs="Arial"/>
          <w:sz w:val="22"/>
          <w:szCs w:val="22"/>
        </w:rPr>
        <w:t xml:space="preserve">anticipated </w:t>
      </w:r>
      <w:r>
        <w:rPr>
          <w:rFonts w:ascii="Arial" w:hAnsi="Arial" w:cs="Arial"/>
          <w:sz w:val="22"/>
          <w:szCs w:val="22"/>
        </w:rPr>
        <w:t>future</w:t>
      </w:r>
      <w:r w:rsidRPr="007843B5">
        <w:rPr>
          <w:rFonts w:ascii="Arial" w:hAnsi="Arial" w:cs="Arial"/>
          <w:sz w:val="22"/>
          <w:szCs w:val="22"/>
        </w:rPr>
        <w:t xml:space="preserve"> demand</w:t>
      </w:r>
      <w:r>
        <w:rPr>
          <w:rFonts w:ascii="Arial" w:hAnsi="Arial" w:cs="Arial"/>
          <w:sz w:val="22"/>
          <w:szCs w:val="22"/>
        </w:rPr>
        <w:t>s.</w:t>
      </w:r>
      <w:r w:rsidRPr="007843B5">
        <w:rPr>
          <w:rFonts w:ascii="Arial" w:hAnsi="Arial" w:cs="Arial"/>
          <w:sz w:val="22"/>
          <w:szCs w:val="22"/>
        </w:rPr>
        <w:t xml:space="preserve"> The </w:t>
      </w:r>
      <w:r>
        <w:rPr>
          <w:rFonts w:ascii="Arial" w:hAnsi="Arial" w:cs="Arial"/>
          <w:sz w:val="22"/>
          <w:szCs w:val="22"/>
        </w:rPr>
        <w:t xml:space="preserve">national treatment </w:t>
      </w:r>
      <w:proofErr w:type="spellStart"/>
      <w:r>
        <w:rPr>
          <w:rFonts w:ascii="Arial" w:hAnsi="Arial" w:cs="Arial"/>
          <w:sz w:val="22"/>
          <w:szCs w:val="22"/>
        </w:rPr>
        <w:t>centre</w:t>
      </w:r>
      <w:proofErr w:type="spellEnd"/>
      <w:r w:rsidRPr="007843B5">
        <w:rPr>
          <w:rFonts w:ascii="Arial" w:hAnsi="Arial" w:cs="Arial"/>
          <w:sz w:val="22"/>
          <w:szCs w:val="22"/>
        </w:rPr>
        <w:t xml:space="preserve"> will be configured to support "one stop" treatment to </w:t>
      </w:r>
      <w:proofErr w:type="spellStart"/>
      <w:r w:rsidRPr="007843B5">
        <w:rPr>
          <w:rFonts w:ascii="Arial" w:hAnsi="Arial" w:cs="Arial"/>
          <w:sz w:val="22"/>
          <w:szCs w:val="22"/>
        </w:rPr>
        <w:t>minimise</w:t>
      </w:r>
      <w:proofErr w:type="spellEnd"/>
      <w:r w:rsidRPr="007843B5">
        <w:rPr>
          <w:rFonts w:ascii="Arial" w:hAnsi="Arial" w:cs="Arial"/>
          <w:sz w:val="22"/>
          <w:szCs w:val="22"/>
        </w:rPr>
        <w:t xml:space="preserve"> attendances and </w:t>
      </w:r>
      <w:proofErr w:type="spellStart"/>
      <w:r w:rsidRPr="007843B5">
        <w:rPr>
          <w:rFonts w:ascii="Arial" w:hAnsi="Arial" w:cs="Arial"/>
          <w:sz w:val="22"/>
          <w:szCs w:val="22"/>
        </w:rPr>
        <w:t>maximise</w:t>
      </w:r>
      <w:proofErr w:type="spellEnd"/>
      <w:r w:rsidRPr="007843B5">
        <w:rPr>
          <w:rFonts w:ascii="Arial" w:hAnsi="Arial" w:cs="Arial"/>
          <w:sz w:val="22"/>
          <w:szCs w:val="22"/>
        </w:rPr>
        <w:t xml:space="preserve"> efficiency. The development will </w:t>
      </w:r>
      <w:r>
        <w:rPr>
          <w:rFonts w:ascii="Arial" w:hAnsi="Arial" w:cs="Arial"/>
          <w:sz w:val="22"/>
          <w:szCs w:val="22"/>
        </w:rPr>
        <w:t>also include</w:t>
      </w:r>
      <w:r w:rsidRPr="007843B5">
        <w:rPr>
          <w:rFonts w:ascii="Arial" w:hAnsi="Arial" w:cs="Arial"/>
          <w:sz w:val="22"/>
          <w:szCs w:val="22"/>
        </w:rPr>
        <w:t xml:space="preserve"> a </w:t>
      </w:r>
      <w:r>
        <w:rPr>
          <w:rFonts w:ascii="Arial" w:hAnsi="Arial" w:cs="Arial"/>
          <w:sz w:val="22"/>
          <w:szCs w:val="22"/>
        </w:rPr>
        <w:t>n</w:t>
      </w:r>
      <w:r w:rsidRPr="007843B5">
        <w:rPr>
          <w:rFonts w:ascii="Arial" w:hAnsi="Arial" w:cs="Arial"/>
          <w:sz w:val="22"/>
          <w:szCs w:val="22"/>
        </w:rPr>
        <w:t xml:space="preserve">ew </w:t>
      </w:r>
      <w:r>
        <w:rPr>
          <w:rFonts w:ascii="Arial" w:hAnsi="Arial" w:cs="Arial"/>
          <w:sz w:val="22"/>
          <w:szCs w:val="22"/>
        </w:rPr>
        <w:t>d</w:t>
      </w:r>
      <w:r w:rsidRPr="007843B5">
        <w:rPr>
          <w:rFonts w:ascii="Arial" w:hAnsi="Arial" w:cs="Arial"/>
          <w:sz w:val="22"/>
          <w:szCs w:val="22"/>
        </w:rPr>
        <w:t xml:space="preserve">ay case </w:t>
      </w:r>
      <w:r>
        <w:rPr>
          <w:rFonts w:ascii="Arial" w:hAnsi="Arial" w:cs="Arial"/>
          <w:sz w:val="22"/>
          <w:szCs w:val="22"/>
        </w:rPr>
        <w:t>surgical theatres u</w:t>
      </w:r>
      <w:r w:rsidRPr="007843B5">
        <w:rPr>
          <w:rFonts w:ascii="Arial" w:hAnsi="Arial" w:cs="Arial"/>
          <w:sz w:val="22"/>
          <w:szCs w:val="22"/>
        </w:rPr>
        <w:t>nit</w:t>
      </w:r>
      <w:r>
        <w:rPr>
          <w:rFonts w:ascii="Arial" w:hAnsi="Arial" w:cs="Arial"/>
          <w:sz w:val="22"/>
          <w:szCs w:val="22"/>
        </w:rPr>
        <w:t>.</w:t>
      </w:r>
      <w:r w:rsidRPr="007843B5">
        <w:rPr>
          <w:rFonts w:ascii="Arial" w:hAnsi="Arial" w:cs="Arial"/>
          <w:sz w:val="22"/>
          <w:szCs w:val="22"/>
        </w:rPr>
        <w:t xml:space="preserve"> </w:t>
      </w:r>
    </w:p>
    <w:p w14:paraId="3BF94FA6" w14:textId="77777777" w:rsidR="000E2B93" w:rsidRPr="00870D8E" w:rsidRDefault="000E2B93" w:rsidP="000E2B93">
      <w:pPr>
        <w:jc w:val="left"/>
        <w:rPr>
          <w:rFonts w:ascii="Arial" w:hAnsi="Arial" w:cs="Arial"/>
          <w:b/>
          <w:sz w:val="22"/>
          <w:szCs w:val="22"/>
        </w:rPr>
      </w:pPr>
      <w:r w:rsidRPr="00870D8E">
        <w:rPr>
          <w:rFonts w:ascii="Arial" w:hAnsi="Arial" w:cs="Arial"/>
          <w:b/>
          <w:sz w:val="22"/>
          <w:szCs w:val="22"/>
        </w:rPr>
        <w:t xml:space="preserve">DIRECTORATE OF ANAESTHESIA, THEATRES, AND </w:t>
      </w:r>
      <w:r>
        <w:rPr>
          <w:rFonts w:ascii="Arial" w:hAnsi="Arial" w:cs="Arial"/>
          <w:b/>
          <w:sz w:val="22"/>
          <w:szCs w:val="22"/>
        </w:rPr>
        <w:t>PAIN SERVICES</w:t>
      </w:r>
    </w:p>
    <w:p w14:paraId="667168F2" w14:textId="77777777" w:rsidR="000E2B93" w:rsidRDefault="000E2B93" w:rsidP="000E2B93">
      <w:pPr>
        <w:spacing w:after="0" w:line="240" w:lineRule="auto"/>
        <w:rPr>
          <w:rFonts w:ascii="Arial" w:hAnsi="Arial" w:cs="Arial"/>
          <w:sz w:val="22"/>
          <w:szCs w:val="22"/>
        </w:rPr>
      </w:pPr>
      <w:r>
        <w:rPr>
          <w:rFonts w:ascii="Arial" w:hAnsi="Arial" w:cs="Arial"/>
          <w:sz w:val="22"/>
          <w:szCs w:val="22"/>
        </w:rPr>
        <w:t xml:space="preserve">Unit </w:t>
      </w:r>
      <w:r w:rsidRPr="00870D8E">
        <w:rPr>
          <w:rFonts w:ascii="Arial" w:hAnsi="Arial" w:cs="Arial"/>
          <w:sz w:val="22"/>
          <w:szCs w:val="22"/>
        </w:rPr>
        <w:t>Clinical Director</w:t>
      </w:r>
      <w:r w:rsidRPr="00870D8E">
        <w:rPr>
          <w:rFonts w:ascii="Arial" w:hAnsi="Arial" w:cs="Arial"/>
          <w:sz w:val="22"/>
          <w:szCs w:val="22"/>
        </w:rPr>
        <w:tab/>
      </w:r>
      <w:r w:rsidRPr="00870D8E">
        <w:rPr>
          <w:rFonts w:ascii="Arial" w:hAnsi="Arial" w:cs="Arial"/>
          <w:sz w:val="22"/>
          <w:szCs w:val="22"/>
        </w:rPr>
        <w:tab/>
      </w:r>
      <w:r w:rsidRPr="00870D8E">
        <w:rPr>
          <w:rFonts w:ascii="Arial" w:hAnsi="Arial" w:cs="Arial"/>
          <w:sz w:val="22"/>
          <w:szCs w:val="22"/>
        </w:rPr>
        <w:tab/>
      </w:r>
      <w:r w:rsidRPr="00870D8E">
        <w:rPr>
          <w:rFonts w:ascii="Arial" w:hAnsi="Arial" w:cs="Arial"/>
          <w:sz w:val="22"/>
          <w:szCs w:val="22"/>
        </w:rPr>
        <w:tab/>
      </w:r>
      <w:r w:rsidRPr="00870D8E">
        <w:rPr>
          <w:rFonts w:ascii="Arial" w:hAnsi="Arial" w:cs="Arial"/>
          <w:sz w:val="22"/>
          <w:szCs w:val="22"/>
        </w:rPr>
        <w:tab/>
      </w:r>
      <w:proofErr w:type="spellStart"/>
      <w:r w:rsidRPr="00870D8E">
        <w:rPr>
          <w:rFonts w:ascii="Arial" w:hAnsi="Arial" w:cs="Arial"/>
          <w:sz w:val="22"/>
          <w:szCs w:val="22"/>
        </w:rPr>
        <w:t>Dr</w:t>
      </w:r>
      <w:proofErr w:type="spellEnd"/>
      <w:r w:rsidRPr="00870D8E">
        <w:rPr>
          <w:rFonts w:ascii="Arial" w:hAnsi="Arial" w:cs="Arial"/>
          <w:sz w:val="22"/>
          <w:szCs w:val="22"/>
        </w:rPr>
        <w:t xml:space="preserve"> Amr </w:t>
      </w:r>
      <w:proofErr w:type="spellStart"/>
      <w:r w:rsidRPr="00870D8E">
        <w:rPr>
          <w:rFonts w:ascii="Arial" w:hAnsi="Arial" w:cs="Arial"/>
          <w:sz w:val="22"/>
          <w:szCs w:val="22"/>
        </w:rPr>
        <w:t>Mahdy</w:t>
      </w:r>
      <w:proofErr w:type="spellEnd"/>
    </w:p>
    <w:p w14:paraId="27D3FD5B" w14:textId="77777777" w:rsidR="000E2B93" w:rsidRDefault="000E2B93" w:rsidP="000E2B93">
      <w:pPr>
        <w:spacing w:after="0" w:line="240" w:lineRule="auto"/>
        <w:rPr>
          <w:rFonts w:ascii="Arial" w:hAnsi="Arial" w:cs="Arial"/>
          <w:sz w:val="22"/>
          <w:szCs w:val="22"/>
        </w:rPr>
      </w:pPr>
      <w:r>
        <w:rPr>
          <w:rFonts w:ascii="Arial" w:hAnsi="Arial" w:cs="Arial"/>
          <w:sz w:val="22"/>
          <w:szCs w:val="22"/>
        </w:rPr>
        <w:t>Unit Operation Manager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Ms</w:t>
      </w:r>
      <w:proofErr w:type="spellEnd"/>
      <w:r>
        <w:rPr>
          <w:rFonts w:ascii="Arial" w:hAnsi="Arial" w:cs="Arial"/>
          <w:sz w:val="22"/>
          <w:szCs w:val="22"/>
        </w:rPr>
        <w:t xml:space="preserve"> Christine Leith</w:t>
      </w:r>
    </w:p>
    <w:p w14:paraId="0AAB660D" w14:textId="77FBA7FE" w:rsidR="000E2B93" w:rsidRPr="00870D8E" w:rsidRDefault="000E2B93" w:rsidP="000E2B93">
      <w:pPr>
        <w:spacing w:after="0" w:line="240" w:lineRule="auto"/>
        <w:rPr>
          <w:rFonts w:ascii="Arial" w:hAnsi="Arial" w:cs="Arial"/>
          <w:sz w:val="22"/>
          <w:szCs w:val="22"/>
        </w:rPr>
      </w:pPr>
      <w:r>
        <w:rPr>
          <w:rFonts w:ascii="Arial" w:hAnsi="Arial" w:cs="Arial"/>
          <w:sz w:val="22"/>
          <w:szCs w:val="22"/>
        </w:rPr>
        <w:t>Chair</w:t>
      </w:r>
      <w:r w:rsidRPr="00870D8E">
        <w:rPr>
          <w:rFonts w:ascii="Arial" w:hAnsi="Arial" w:cs="Arial"/>
          <w:sz w:val="22"/>
          <w:szCs w:val="22"/>
        </w:rPr>
        <w:t xml:space="preserve"> of the Senior Staff Committee</w:t>
      </w:r>
      <w:r w:rsidRPr="00870D8E">
        <w:rPr>
          <w:rFonts w:ascii="Arial" w:hAnsi="Arial" w:cs="Arial"/>
          <w:sz w:val="22"/>
          <w:szCs w:val="22"/>
        </w:rPr>
        <w:tab/>
      </w:r>
      <w:r w:rsidRPr="00870D8E">
        <w:rPr>
          <w:rFonts w:ascii="Arial" w:hAnsi="Arial" w:cs="Arial"/>
          <w:sz w:val="22"/>
          <w:szCs w:val="22"/>
        </w:rPr>
        <w:tab/>
      </w:r>
      <w:r>
        <w:rPr>
          <w:rFonts w:ascii="Arial" w:hAnsi="Arial" w:cs="Arial"/>
          <w:sz w:val="22"/>
          <w:szCs w:val="22"/>
        </w:rPr>
        <w:tab/>
        <w:t xml:space="preserve">Professor Rona </w:t>
      </w:r>
      <w:proofErr w:type="spellStart"/>
      <w:r>
        <w:rPr>
          <w:rFonts w:ascii="Arial" w:hAnsi="Arial" w:cs="Arial"/>
          <w:sz w:val="22"/>
          <w:szCs w:val="22"/>
        </w:rPr>
        <w:t>Patey</w:t>
      </w:r>
      <w:proofErr w:type="spellEnd"/>
    </w:p>
    <w:p w14:paraId="6C76B9F7" w14:textId="77777777" w:rsidR="000E2B93" w:rsidRDefault="000E2B93" w:rsidP="000E2B93">
      <w:pPr>
        <w:spacing w:after="0" w:line="240" w:lineRule="auto"/>
        <w:rPr>
          <w:rFonts w:ascii="Arial" w:hAnsi="Arial" w:cs="Arial"/>
          <w:sz w:val="22"/>
          <w:szCs w:val="22"/>
        </w:rPr>
      </w:pPr>
      <w:r>
        <w:rPr>
          <w:rFonts w:ascii="Arial" w:hAnsi="Arial" w:cs="Arial"/>
          <w:sz w:val="22"/>
          <w:szCs w:val="22"/>
        </w:rPr>
        <w:t>TPD</w:t>
      </w:r>
      <w:r w:rsidRPr="00870D8E">
        <w:rPr>
          <w:rFonts w:ascii="Arial" w:hAnsi="Arial" w:cs="Arial"/>
          <w:sz w:val="22"/>
          <w:szCs w:val="22"/>
        </w:rPr>
        <w:t xml:space="preserve"> for </w:t>
      </w:r>
      <w:proofErr w:type="spellStart"/>
      <w:r w:rsidRPr="00870D8E">
        <w:rPr>
          <w:rFonts w:ascii="Arial" w:hAnsi="Arial" w:cs="Arial"/>
          <w:sz w:val="22"/>
          <w:szCs w:val="22"/>
        </w:rPr>
        <w:t>Anaesthesia</w:t>
      </w:r>
      <w:proofErr w:type="spellEnd"/>
      <w:r w:rsidRPr="00870D8E">
        <w:rPr>
          <w:rFonts w:ascii="Arial" w:hAnsi="Arial" w:cs="Arial"/>
          <w:sz w:val="22"/>
          <w:szCs w:val="22"/>
        </w:rPr>
        <w:tab/>
      </w:r>
      <w:r w:rsidRPr="00870D8E">
        <w:rPr>
          <w:rFonts w:ascii="Arial" w:hAnsi="Arial" w:cs="Arial"/>
          <w:sz w:val="22"/>
          <w:szCs w:val="22"/>
        </w:rPr>
        <w:tab/>
      </w:r>
      <w:r w:rsidRPr="00870D8E">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Pr="00870D8E">
        <w:rPr>
          <w:rFonts w:ascii="Arial" w:hAnsi="Arial" w:cs="Arial"/>
          <w:sz w:val="22"/>
          <w:szCs w:val="22"/>
        </w:rPr>
        <w:t>Dr</w:t>
      </w:r>
      <w:proofErr w:type="spellEnd"/>
      <w:r w:rsidRPr="00870D8E">
        <w:rPr>
          <w:rFonts w:ascii="Arial" w:hAnsi="Arial" w:cs="Arial"/>
          <w:sz w:val="22"/>
          <w:szCs w:val="22"/>
        </w:rPr>
        <w:t xml:space="preserve"> </w:t>
      </w:r>
      <w:proofErr w:type="spellStart"/>
      <w:r>
        <w:rPr>
          <w:rFonts w:ascii="Arial" w:hAnsi="Arial" w:cs="Arial"/>
          <w:sz w:val="22"/>
          <w:szCs w:val="22"/>
        </w:rPr>
        <w:t>Anoop</w:t>
      </w:r>
      <w:proofErr w:type="spellEnd"/>
      <w:r>
        <w:rPr>
          <w:rFonts w:ascii="Arial" w:hAnsi="Arial" w:cs="Arial"/>
          <w:sz w:val="22"/>
          <w:szCs w:val="22"/>
        </w:rPr>
        <w:t xml:space="preserve"> Kumar</w:t>
      </w:r>
    </w:p>
    <w:p w14:paraId="21C9303E" w14:textId="77777777" w:rsidR="000E2B93" w:rsidRDefault="000E2B93" w:rsidP="000E2B93">
      <w:pPr>
        <w:spacing w:after="0" w:line="240" w:lineRule="auto"/>
        <w:rPr>
          <w:rFonts w:ascii="Arial" w:hAnsi="Arial" w:cs="Arial"/>
          <w:sz w:val="22"/>
          <w:szCs w:val="22"/>
        </w:rPr>
      </w:pPr>
      <w:r>
        <w:rPr>
          <w:rFonts w:ascii="Arial" w:hAnsi="Arial" w:cs="Arial"/>
          <w:sz w:val="22"/>
          <w:szCs w:val="22"/>
        </w:rPr>
        <w:t>Regional Advisor</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Dr</w:t>
      </w:r>
      <w:proofErr w:type="spellEnd"/>
      <w:r>
        <w:rPr>
          <w:rFonts w:ascii="Arial" w:hAnsi="Arial" w:cs="Arial"/>
          <w:sz w:val="22"/>
          <w:szCs w:val="22"/>
        </w:rPr>
        <w:t xml:space="preserve"> Alastair </w:t>
      </w:r>
      <w:proofErr w:type="spellStart"/>
      <w:r>
        <w:rPr>
          <w:rFonts w:ascii="Arial" w:hAnsi="Arial" w:cs="Arial"/>
          <w:sz w:val="22"/>
          <w:szCs w:val="22"/>
        </w:rPr>
        <w:t>McDiarmid</w:t>
      </w:r>
      <w:proofErr w:type="spellEnd"/>
    </w:p>
    <w:p w14:paraId="3E4C8993" w14:textId="77777777" w:rsidR="000E2B93" w:rsidRPr="00870D8E" w:rsidRDefault="000E2B93" w:rsidP="000E2B93">
      <w:pPr>
        <w:spacing w:after="0" w:line="240" w:lineRule="auto"/>
        <w:rPr>
          <w:rFonts w:ascii="Arial" w:hAnsi="Arial" w:cs="Arial"/>
          <w:sz w:val="22"/>
          <w:szCs w:val="22"/>
        </w:rPr>
      </w:pPr>
      <w:r>
        <w:rPr>
          <w:rFonts w:ascii="Arial" w:hAnsi="Arial" w:cs="Arial"/>
          <w:sz w:val="22"/>
          <w:szCs w:val="22"/>
        </w:rPr>
        <w:t>College Tutors</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Drs</w:t>
      </w:r>
      <w:proofErr w:type="spellEnd"/>
      <w:r>
        <w:rPr>
          <w:rFonts w:ascii="Arial" w:hAnsi="Arial" w:cs="Arial"/>
          <w:sz w:val="22"/>
          <w:szCs w:val="22"/>
        </w:rPr>
        <w:t xml:space="preserve"> </w:t>
      </w:r>
      <w:proofErr w:type="spellStart"/>
      <w:r>
        <w:rPr>
          <w:rFonts w:ascii="Arial" w:hAnsi="Arial" w:cs="Arial"/>
          <w:sz w:val="22"/>
          <w:szCs w:val="22"/>
        </w:rPr>
        <w:t>Calum</w:t>
      </w:r>
      <w:proofErr w:type="spellEnd"/>
      <w:r>
        <w:rPr>
          <w:rFonts w:ascii="Arial" w:hAnsi="Arial" w:cs="Arial"/>
          <w:sz w:val="22"/>
          <w:szCs w:val="22"/>
        </w:rPr>
        <w:t xml:space="preserve"> McDonald &amp; Colin Patterson</w:t>
      </w:r>
      <w:r w:rsidRPr="00870D8E">
        <w:rPr>
          <w:rFonts w:ascii="Arial" w:hAnsi="Arial" w:cs="Arial"/>
          <w:sz w:val="22"/>
          <w:szCs w:val="22"/>
        </w:rPr>
        <w:tab/>
      </w:r>
      <w:r w:rsidRPr="00870D8E">
        <w:rPr>
          <w:rFonts w:ascii="Arial" w:hAnsi="Arial" w:cs="Arial"/>
          <w:sz w:val="22"/>
          <w:szCs w:val="22"/>
        </w:rPr>
        <w:tab/>
      </w:r>
    </w:p>
    <w:p w14:paraId="19469815" w14:textId="77777777" w:rsidR="000E2B93" w:rsidRPr="00870D8E" w:rsidRDefault="000E2B93" w:rsidP="000E2B93">
      <w:pPr>
        <w:spacing w:after="0" w:line="240" w:lineRule="auto"/>
        <w:rPr>
          <w:rFonts w:ascii="Arial" w:hAnsi="Arial" w:cs="Arial"/>
          <w:sz w:val="22"/>
          <w:szCs w:val="22"/>
        </w:rPr>
      </w:pPr>
    </w:p>
    <w:p w14:paraId="444522A3" w14:textId="77777777" w:rsidR="000E2B93" w:rsidRPr="00870D8E" w:rsidRDefault="000E2B93" w:rsidP="000E2B93">
      <w:pPr>
        <w:spacing w:after="0" w:line="240" w:lineRule="auto"/>
        <w:rPr>
          <w:rFonts w:ascii="Arial" w:hAnsi="Arial" w:cs="Arial"/>
          <w:sz w:val="22"/>
          <w:szCs w:val="22"/>
        </w:rPr>
      </w:pPr>
      <w:r>
        <w:rPr>
          <w:rFonts w:ascii="Arial" w:hAnsi="Arial" w:cs="Arial"/>
          <w:sz w:val="22"/>
          <w:szCs w:val="22"/>
        </w:rPr>
        <w:t xml:space="preserve">Service clinical director for </w:t>
      </w:r>
      <w:proofErr w:type="spellStart"/>
      <w:r>
        <w:rPr>
          <w:rFonts w:ascii="Arial" w:hAnsi="Arial" w:cs="Arial"/>
          <w:sz w:val="22"/>
          <w:szCs w:val="22"/>
        </w:rPr>
        <w:t>Anaesthesia</w:t>
      </w:r>
      <w:proofErr w:type="spellEnd"/>
      <w:r>
        <w:rPr>
          <w:rFonts w:ascii="Arial" w:hAnsi="Arial" w:cs="Arial"/>
          <w:sz w:val="22"/>
          <w:szCs w:val="22"/>
        </w:rPr>
        <w:tab/>
      </w:r>
      <w:r>
        <w:rPr>
          <w:rFonts w:ascii="Arial" w:hAnsi="Arial" w:cs="Arial"/>
          <w:sz w:val="22"/>
          <w:szCs w:val="22"/>
        </w:rPr>
        <w:tab/>
      </w:r>
      <w:proofErr w:type="spellStart"/>
      <w:r w:rsidRPr="00870D8E">
        <w:rPr>
          <w:rFonts w:ascii="Arial" w:hAnsi="Arial" w:cs="Arial"/>
          <w:sz w:val="22"/>
          <w:szCs w:val="22"/>
        </w:rPr>
        <w:t>Dr</w:t>
      </w:r>
      <w:proofErr w:type="spellEnd"/>
      <w:r w:rsidRPr="00870D8E">
        <w:rPr>
          <w:rFonts w:ascii="Arial" w:hAnsi="Arial" w:cs="Arial"/>
          <w:sz w:val="22"/>
          <w:szCs w:val="22"/>
        </w:rPr>
        <w:t xml:space="preserve"> Andrew </w:t>
      </w:r>
      <w:proofErr w:type="spellStart"/>
      <w:r w:rsidRPr="00870D8E">
        <w:rPr>
          <w:rFonts w:ascii="Arial" w:hAnsi="Arial" w:cs="Arial"/>
          <w:sz w:val="22"/>
          <w:szCs w:val="22"/>
        </w:rPr>
        <w:t>Bayliss</w:t>
      </w:r>
      <w:proofErr w:type="spellEnd"/>
    </w:p>
    <w:p w14:paraId="2B4EAC38" w14:textId="77777777" w:rsidR="000E2B93" w:rsidRPr="00870D8E" w:rsidRDefault="000E2B93" w:rsidP="000E2B93">
      <w:pPr>
        <w:spacing w:after="0" w:line="240" w:lineRule="auto"/>
        <w:rPr>
          <w:rFonts w:ascii="Arial" w:hAnsi="Arial" w:cs="Arial"/>
          <w:sz w:val="22"/>
          <w:szCs w:val="22"/>
        </w:rPr>
      </w:pPr>
      <w:r>
        <w:rPr>
          <w:rFonts w:ascii="Arial" w:hAnsi="Arial" w:cs="Arial"/>
          <w:sz w:val="22"/>
          <w:szCs w:val="22"/>
        </w:rPr>
        <w:t xml:space="preserve">Clinical Lead- Cardiac </w:t>
      </w:r>
      <w:proofErr w:type="spellStart"/>
      <w:r>
        <w:rPr>
          <w:rFonts w:ascii="Arial" w:hAnsi="Arial" w:cs="Arial"/>
          <w:sz w:val="22"/>
          <w:szCs w:val="22"/>
        </w:rPr>
        <w:t>Anaesthesia</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Pr="00870D8E">
        <w:rPr>
          <w:rFonts w:ascii="Arial" w:hAnsi="Arial" w:cs="Arial"/>
          <w:sz w:val="22"/>
          <w:szCs w:val="22"/>
        </w:rPr>
        <w:t>Dr</w:t>
      </w:r>
      <w:proofErr w:type="spellEnd"/>
      <w:r w:rsidRPr="00870D8E">
        <w:rPr>
          <w:rFonts w:ascii="Arial" w:hAnsi="Arial" w:cs="Arial"/>
          <w:sz w:val="22"/>
          <w:szCs w:val="22"/>
        </w:rPr>
        <w:t xml:space="preserve"> </w:t>
      </w:r>
      <w:proofErr w:type="spellStart"/>
      <w:r>
        <w:rPr>
          <w:rFonts w:ascii="Arial" w:hAnsi="Arial" w:cs="Arial"/>
          <w:sz w:val="22"/>
          <w:szCs w:val="22"/>
        </w:rPr>
        <w:t>Zeljka</w:t>
      </w:r>
      <w:proofErr w:type="spellEnd"/>
      <w:r>
        <w:rPr>
          <w:rFonts w:ascii="Arial" w:hAnsi="Arial" w:cs="Arial"/>
          <w:sz w:val="22"/>
          <w:szCs w:val="22"/>
        </w:rPr>
        <w:t xml:space="preserve"> </w:t>
      </w:r>
      <w:proofErr w:type="spellStart"/>
      <w:r>
        <w:rPr>
          <w:rFonts w:ascii="Arial" w:hAnsi="Arial" w:cs="Arial"/>
          <w:sz w:val="22"/>
          <w:szCs w:val="22"/>
        </w:rPr>
        <w:t>Knezevic</w:t>
      </w:r>
      <w:proofErr w:type="spellEnd"/>
      <w:r>
        <w:rPr>
          <w:rFonts w:ascii="Arial" w:hAnsi="Arial" w:cs="Arial"/>
          <w:sz w:val="22"/>
          <w:szCs w:val="22"/>
        </w:rPr>
        <w:t>-Woods</w:t>
      </w:r>
    </w:p>
    <w:p w14:paraId="0431B47E" w14:textId="77777777" w:rsidR="000E2B93" w:rsidRPr="00870D8E" w:rsidRDefault="000E2B93" w:rsidP="000E2B93">
      <w:pPr>
        <w:spacing w:after="0" w:line="240" w:lineRule="auto"/>
        <w:rPr>
          <w:rFonts w:ascii="Arial" w:hAnsi="Arial" w:cs="Arial"/>
          <w:sz w:val="22"/>
          <w:szCs w:val="22"/>
        </w:rPr>
      </w:pPr>
      <w:r>
        <w:rPr>
          <w:rFonts w:ascii="Arial" w:hAnsi="Arial" w:cs="Arial"/>
          <w:sz w:val="22"/>
          <w:szCs w:val="22"/>
        </w:rPr>
        <w:t xml:space="preserve">Clinical Lead- Obstetric </w:t>
      </w:r>
      <w:proofErr w:type="spellStart"/>
      <w:r>
        <w:rPr>
          <w:rFonts w:ascii="Arial" w:hAnsi="Arial" w:cs="Arial"/>
          <w:sz w:val="22"/>
          <w:szCs w:val="22"/>
        </w:rPr>
        <w:t>Anaesthesia</w:t>
      </w:r>
      <w:proofErr w:type="spellEnd"/>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Pr="00870D8E">
        <w:rPr>
          <w:rFonts w:ascii="Arial" w:hAnsi="Arial" w:cs="Arial"/>
          <w:sz w:val="22"/>
          <w:szCs w:val="22"/>
        </w:rPr>
        <w:t>Dr</w:t>
      </w:r>
      <w:proofErr w:type="spellEnd"/>
      <w:r w:rsidRPr="00870D8E">
        <w:rPr>
          <w:rFonts w:ascii="Arial" w:hAnsi="Arial" w:cs="Arial"/>
          <w:sz w:val="22"/>
          <w:szCs w:val="22"/>
        </w:rPr>
        <w:t xml:space="preserve"> </w:t>
      </w:r>
      <w:r>
        <w:rPr>
          <w:rFonts w:ascii="Arial" w:hAnsi="Arial" w:cs="Arial"/>
          <w:sz w:val="22"/>
          <w:szCs w:val="22"/>
        </w:rPr>
        <w:t xml:space="preserve">Luna </w:t>
      </w:r>
      <w:proofErr w:type="spellStart"/>
      <w:r>
        <w:rPr>
          <w:rFonts w:ascii="Arial" w:hAnsi="Arial" w:cs="Arial"/>
          <w:sz w:val="22"/>
          <w:szCs w:val="22"/>
        </w:rPr>
        <w:t>Saqr</w:t>
      </w:r>
      <w:proofErr w:type="spellEnd"/>
    </w:p>
    <w:p w14:paraId="01E5F894" w14:textId="68B98387" w:rsidR="000E2B93" w:rsidRPr="00870D8E" w:rsidRDefault="000E2B93" w:rsidP="000E2B93">
      <w:pPr>
        <w:spacing w:after="0" w:line="240" w:lineRule="auto"/>
        <w:rPr>
          <w:rFonts w:ascii="Arial" w:hAnsi="Arial" w:cs="Arial"/>
          <w:sz w:val="22"/>
          <w:szCs w:val="22"/>
        </w:rPr>
      </w:pPr>
      <w:r>
        <w:rPr>
          <w:rFonts w:ascii="Arial" w:hAnsi="Arial" w:cs="Arial"/>
          <w:sz w:val="22"/>
          <w:szCs w:val="22"/>
        </w:rPr>
        <w:t xml:space="preserve">Clinical Lead- </w:t>
      </w:r>
      <w:proofErr w:type="spellStart"/>
      <w:r>
        <w:rPr>
          <w:rFonts w:ascii="Arial" w:hAnsi="Arial" w:cs="Arial"/>
          <w:sz w:val="22"/>
          <w:szCs w:val="22"/>
        </w:rPr>
        <w:t>Paediatric</w:t>
      </w:r>
      <w:proofErr w:type="spellEnd"/>
      <w:r>
        <w:rPr>
          <w:rFonts w:ascii="Arial" w:hAnsi="Arial" w:cs="Arial"/>
          <w:sz w:val="22"/>
          <w:szCs w:val="22"/>
        </w:rPr>
        <w:t xml:space="preserve"> </w:t>
      </w:r>
      <w:proofErr w:type="spellStart"/>
      <w:r>
        <w:rPr>
          <w:rFonts w:ascii="Arial" w:hAnsi="Arial" w:cs="Arial"/>
          <w:sz w:val="22"/>
          <w:szCs w:val="22"/>
        </w:rPr>
        <w:t>Anaesthesia</w:t>
      </w:r>
      <w:proofErr w:type="spellEnd"/>
      <w:r>
        <w:rPr>
          <w:rFonts w:ascii="Arial" w:hAnsi="Arial" w:cs="Arial"/>
          <w:sz w:val="22"/>
          <w:szCs w:val="22"/>
        </w:rPr>
        <w:tab/>
      </w:r>
      <w:r>
        <w:rPr>
          <w:rFonts w:ascii="Arial" w:hAnsi="Arial" w:cs="Arial"/>
          <w:sz w:val="22"/>
          <w:szCs w:val="22"/>
        </w:rPr>
        <w:tab/>
      </w:r>
      <w:proofErr w:type="spellStart"/>
      <w:r w:rsidRPr="00870D8E">
        <w:rPr>
          <w:rFonts w:ascii="Arial" w:hAnsi="Arial" w:cs="Arial"/>
          <w:sz w:val="22"/>
          <w:szCs w:val="22"/>
        </w:rPr>
        <w:t>Dr</w:t>
      </w:r>
      <w:proofErr w:type="spellEnd"/>
      <w:r w:rsidRPr="00870D8E">
        <w:rPr>
          <w:rFonts w:ascii="Arial" w:hAnsi="Arial" w:cs="Arial"/>
          <w:sz w:val="22"/>
          <w:szCs w:val="22"/>
        </w:rPr>
        <w:t xml:space="preserve"> </w:t>
      </w:r>
      <w:r>
        <w:rPr>
          <w:rFonts w:ascii="Arial" w:hAnsi="Arial" w:cs="Arial"/>
          <w:sz w:val="22"/>
          <w:szCs w:val="22"/>
        </w:rPr>
        <w:t>Kay Davies</w:t>
      </w:r>
    </w:p>
    <w:p w14:paraId="6E7DFF15" w14:textId="77777777" w:rsidR="000E2B93" w:rsidRPr="00870D8E" w:rsidRDefault="000E2B93" w:rsidP="000E2B93">
      <w:pPr>
        <w:spacing w:after="0" w:line="240" w:lineRule="auto"/>
        <w:rPr>
          <w:rFonts w:ascii="Arial" w:hAnsi="Arial" w:cs="Arial"/>
          <w:sz w:val="22"/>
          <w:szCs w:val="22"/>
        </w:rPr>
      </w:pPr>
      <w:r>
        <w:rPr>
          <w:rFonts w:ascii="Arial" w:hAnsi="Arial" w:cs="Arial"/>
          <w:sz w:val="22"/>
          <w:szCs w:val="22"/>
        </w:rPr>
        <w:t>Clinical Lead- Chronic Pain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Dr</w:t>
      </w:r>
      <w:proofErr w:type="spellEnd"/>
      <w:r>
        <w:rPr>
          <w:rFonts w:ascii="Arial" w:hAnsi="Arial" w:cs="Arial"/>
          <w:sz w:val="22"/>
          <w:szCs w:val="22"/>
        </w:rPr>
        <w:t xml:space="preserve"> Ravi </w:t>
      </w:r>
      <w:proofErr w:type="spellStart"/>
      <w:r>
        <w:rPr>
          <w:rFonts w:ascii="Arial" w:hAnsi="Arial" w:cs="Arial"/>
          <w:sz w:val="22"/>
          <w:szCs w:val="22"/>
        </w:rPr>
        <w:t>Nagaraja</w:t>
      </w:r>
      <w:proofErr w:type="spellEnd"/>
    </w:p>
    <w:p w14:paraId="72AFC71C" w14:textId="77777777" w:rsidR="000E2B93" w:rsidRDefault="000E2B93" w:rsidP="000E2B93">
      <w:pPr>
        <w:spacing w:after="0" w:line="240" w:lineRule="auto"/>
        <w:rPr>
          <w:rFonts w:ascii="Arial" w:hAnsi="Arial" w:cs="Arial"/>
          <w:sz w:val="22"/>
          <w:szCs w:val="22"/>
        </w:rPr>
      </w:pPr>
      <w:r>
        <w:rPr>
          <w:rFonts w:ascii="Arial" w:hAnsi="Arial" w:cs="Arial"/>
          <w:sz w:val="22"/>
          <w:szCs w:val="22"/>
        </w:rPr>
        <w:t>Clinical Lead- Acute Pain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sidRPr="00870D8E">
        <w:rPr>
          <w:rFonts w:ascii="Arial" w:hAnsi="Arial" w:cs="Arial"/>
          <w:sz w:val="22"/>
          <w:szCs w:val="22"/>
        </w:rPr>
        <w:t>Dr</w:t>
      </w:r>
      <w:proofErr w:type="spellEnd"/>
      <w:r w:rsidRPr="00870D8E">
        <w:rPr>
          <w:rFonts w:ascii="Arial" w:hAnsi="Arial" w:cs="Arial"/>
          <w:sz w:val="22"/>
          <w:szCs w:val="22"/>
        </w:rPr>
        <w:t xml:space="preserve"> </w:t>
      </w:r>
      <w:r>
        <w:rPr>
          <w:rFonts w:ascii="Arial" w:hAnsi="Arial" w:cs="Arial"/>
          <w:sz w:val="22"/>
          <w:szCs w:val="22"/>
        </w:rPr>
        <w:t>Andrea</w:t>
      </w:r>
      <w:r w:rsidRPr="00870D8E">
        <w:rPr>
          <w:rFonts w:ascii="Arial" w:hAnsi="Arial" w:cs="Arial"/>
          <w:sz w:val="22"/>
          <w:szCs w:val="22"/>
        </w:rPr>
        <w:t xml:space="preserve"> </w:t>
      </w:r>
      <w:r>
        <w:rPr>
          <w:rFonts w:ascii="Arial" w:hAnsi="Arial" w:cs="Arial"/>
          <w:sz w:val="22"/>
          <w:szCs w:val="22"/>
        </w:rPr>
        <w:t>Harvey</w:t>
      </w:r>
      <w:r w:rsidRPr="00870D8E">
        <w:rPr>
          <w:rFonts w:ascii="Arial" w:hAnsi="Arial" w:cs="Arial"/>
          <w:sz w:val="22"/>
          <w:szCs w:val="22"/>
        </w:rPr>
        <w:t xml:space="preserve"> </w:t>
      </w:r>
    </w:p>
    <w:p w14:paraId="5C765F1A" w14:textId="77777777" w:rsidR="000E2B93" w:rsidRDefault="000E2B93" w:rsidP="000E2B93">
      <w:pPr>
        <w:spacing w:after="0" w:line="240" w:lineRule="auto"/>
        <w:rPr>
          <w:rFonts w:ascii="Arial" w:hAnsi="Arial" w:cs="Arial"/>
          <w:sz w:val="22"/>
          <w:szCs w:val="22"/>
        </w:rPr>
      </w:pPr>
      <w:r>
        <w:rPr>
          <w:rFonts w:ascii="Arial" w:hAnsi="Arial" w:cs="Arial"/>
          <w:sz w:val="22"/>
          <w:szCs w:val="22"/>
        </w:rPr>
        <w:t>Clinical Lead- Pre-Assessment</w:t>
      </w:r>
      <w:r>
        <w:rPr>
          <w:rFonts w:ascii="Arial" w:hAnsi="Arial" w:cs="Arial"/>
          <w:sz w:val="22"/>
          <w:szCs w:val="22"/>
        </w:rPr>
        <w:tab/>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Dr</w:t>
      </w:r>
      <w:proofErr w:type="spellEnd"/>
      <w:r>
        <w:rPr>
          <w:rFonts w:ascii="Arial" w:hAnsi="Arial" w:cs="Arial"/>
          <w:sz w:val="22"/>
          <w:szCs w:val="22"/>
        </w:rPr>
        <w:t xml:space="preserve"> Paul Bourke</w:t>
      </w:r>
    </w:p>
    <w:p w14:paraId="442B51DF" w14:textId="77777777" w:rsidR="000E2B93" w:rsidRPr="00870D8E" w:rsidRDefault="000E2B93" w:rsidP="000E2B93">
      <w:pPr>
        <w:spacing w:after="0" w:line="240" w:lineRule="auto"/>
        <w:rPr>
          <w:rFonts w:ascii="Arial" w:hAnsi="Arial" w:cs="Arial"/>
          <w:sz w:val="22"/>
          <w:szCs w:val="22"/>
        </w:rPr>
      </w:pPr>
      <w:r>
        <w:rPr>
          <w:rFonts w:ascii="Arial" w:hAnsi="Arial" w:cs="Arial"/>
          <w:sz w:val="22"/>
          <w:szCs w:val="22"/>
        </w:rPr>
        <w:t xml:space="preserve">Clinical Lead- </w:t>
      </w:r>
      <w:proofErr w:type="spellStart"/>
      <w:r>
        <w:rPr>
          <w:rFonts w:ascii="Arial" w:hAnsi="Arial" w:cs="Arial"/>
          <w:sz w:val="22"/>
          <w:szCs w:val="22"/>
        </w:rPr>
        <w:t>Orthopaedics</w:t>
      </w:r>
      <w:proofErr w:type="spellEnd"/>
      <w:r>
        <w:rPr>
          <w:rFonts w:ascii="Arial" w:hAnsi="Arial" w:cs="Arial"/>
          <w:sz w:val="22"/>
          <w:szCs w:val="22"/>
        </w:rPr>
        <w:t xml:space="preserve"> &amp; Trauma</w:t>
      </w:r>
      <w:r>
        <w:rPr>
          <w:rFonts w:ascii="Arial" w:hAnsi="Arial" w:cs="Arial"/>
          <w:sz w:val="22"/>
          <w:szCs w:val="22"/>
        </w:rPr>
        <w:tab/>
      </w:r>
      <w:r>
        <w:rPr>
          <w:rFonts w:ascii="Arial" w:hAnsi="Arial" w:cs="Arial"/>
          <w:sz w:val="22"/>
          <w:szCs w:val="22"/>
        </w:rPr>
        <w:tab/>
      </w:r>
      <w:proofErr w:type="spellStart"/>
      <w:r>
        <w:rPr>
          <w:rFonts w:ascii="Arial" w:hAnsi="Arial" w:cs="Arial"/>
          <w:sz w:val="22"/>
          <w:szCs w:val="22"/>
        </w:rPr>
        <w:t>Dr</w:t>
      </w:r>
      <w:proofErr w:type="spellEnd"/>
      <w:r>
        <w:rPr>
          <w:rFonts w:ascii="Arial" w:hAnsi="Arial" w:cs="Arial"/>
          <w:sz w:val="22"/>
          <w:szCs w:val="22"/>
        </w:rPr>
        <w:t xml:space="preserve"> Alastair </w:t>
      </w:r>
      <w:proofErr w:type="spellStart"/>
      <w:r>
        <w:rPr>
          <w:rFonts w:ascii="Arial" w:hAnsi="Arial" w:cs="Arial"/>
          <w:sz w:val="22"/>
          <w:szCs w:val="22"/>
        </w:rPr>
        <w:t>McDiarmid</w:t>
      </w:r>
      <w:proofErr w:type="spellEnd"/>
    </w:p>
    <w:p w14:paraId="4CF0A14B" w14:textId="77777777" w:rsidR="000E2B93" w:rsidRDefault="000E2B93" w:rsidP="000E2B93">
      <w:pPr>
        <w:spacing w:after="0" w:line="240" w:lineRule="auto"/>
        <w:rPr>
          <w:rFonts w:ascii="Arial" w:hAnsi="Arial" w:cs="Arial"/>
          <w:sz w:val="22"/>
          <w:szCs w:val="22"/>
        </w:rPr>
      </w:pPr>
    </w:p>
    <w:p w14:paraId="46688673" w14:textId="77777777" w:rsidR="000E2B93" w:rsidRDefault="000E2B93" w:rsidP="000E2B93">
      <w:pPr>
        <w:spacing w:after="0" w:line="240" w:lineRule="auto"/>
        <w:rPr>
          <w:rFonts w:ascii="Arial" w:hAnsi="Arial" w:cs="Arial"/>
          <w:sz w:val="22"/>
          <w:szCs w:val="22"/>
        </w:rPr>
      </w:pPr>
      <w:r w:rsidRPr="00870D8E">
        <w:rPr>
          <w:rFonts w:ascii="Arial" w:hAnsi="Arial" w:cs="Arial"/>
          <w:sz w:val="22"/>
          <w:szCs w:val="22"/>
        </w:rPr>
        <w:lastRenderedPageBreak/>
        <w:t xml:space="preserve">The Department of </w:t>
      </w:r>
      <w:proofErr w:type="spellStart"/>
      <w:r w:rsidRPr="00870D8E">
        <w:rPr>
          <w:rFonts w:ascii="Arial" w:hAnsi="Arial" w:cs="Arial"/>
          <w:sz w:val="22"/>
          <w:szCs w:val="22"/>
        </w:rPr>
        <w:t>Anaesthesia</w:t>
      </w:r>
      <w:proofErr w:type="spellEnd"/>
      <w:r w:rsidRPr="00870D8E">
        <w:rPr>
          <w:rFonts w:ascii="Arial" w:hAnsi="Arial" w:cs="Arial"/>
          <w:sz w:val="22"/>
          <w:szCs w:val="22"/>
        </w:rPr>
        <w:t xml:space="preserve"> in Aberdeen is one of the largest single departments in the UK with </w:t>
      </w:r>
      <w:r>
        <w:rPr>
          <w:rFonts w:ascii="Arial" w:hAnsi="Arial" w:cs="Arial"/>
          <w:sz w:val="22"/>
          <w:szCs w:val="22"/>
        </w:rPr>
        <w:t>approximately 70 consultants, 1</w:t>
      </w:r>
      <w:r w:rsidRPr="00870D8E">
        <w:rPr>
          <w:rFonts w:ascii="Arial" w:hAnsi="Arial" w:cs="Arial"/>
          <w:sz w:val="22"/>
          <w:szCs w:val="22"/>
        </w:rPr>
        <w:t xml:space="preserve"> Associate Specialist</w:t>
      </w:r>
      <w:r>
        <w:rPr>
          <w:rFonts w:ascii="Arial" w:hAnsi="Arial" w:cs="Arial"/>
          <w:sz w:val="22"/>
          <w:szCs w:val="22"/>
        </w:rPr>
        <w:t>, 8 specialty doctors, and more than 40 trainees, fellows, and MTI doctors.</w:t>
      </w:r>
      <w:r w:rsidRPr="00870D8E">
        <w:rPr>
          <w:rFonts w:ascii="Arial" w:hAnsi="Arial" w:cs="Arial"/>
          <w:sz w:val="22"/>
          <w:szCs w:val="22"/>
        </w:rPr>
        <w:t xml:space="preserve"> All major specialties are covered including cardiac and thoracic surgery, major vascular surgery, trauma, head and neck, and plastic surgery, neuro</w:t>
      </w:r>
      <w:r>
        <w:rPr>
          <w:rFonts w:ascii="Arial" w:hAnsi="Arial" w:cs="Arial"/>
          <w:sz w:val="22"/>
          <w:szCs w:val="22"/>
        </w:rPr>
        <w:t xml:space="preserve">surgery and </w:t>
      </w:r>
      <w:proofErr w:type="spellStart"/>
      <w:r>
        <w:rPr>
          <w:rFonts w:ascii="Arial" w:hAnsi="Arial" w:cs="Arial"/>
          <w:sz w:val="22"/>
          <w:szCs w:val="22"/>
        </w:rPr>
        <w:t>paediatric</w:t>
      </w:r>
      <w:proofErr w:type="spellEnd"/>
      <w:r>
        <w:rPr>
          <w:rFonts w:ascii="Arial" w:hAnsi="Arial" w:cs="Arial"/>
          <w:sz w:val="22"/>
          <w:szCs w:val="22"/>
        </w:rPr>
        <w:t xml:space="preserve"> surgery.</w:t>
      </w:r>
      <w:r w:rsidRPr="00870D8E">
        <w:rPr>
          <w:rFonts w:ascii="Arial" w:hAnsi="Arial" w:cs="Arial"/>
          <w:sz w:val="22"/>
          <w:szCs w:val="22"/>
        </w:rPr>
        <w:t xml:space="preserve"> Elective </w:t>
      </w:r>
      <w:proofErr w:type="spellStart"/>
      <w:r w:rsidRPr="00870D8E">
        <w:rPr>
          <w:rFonts w:ascii="Arial" w:hAnsi="Arial" w:cs="Arial"/>
          <w:sz w:val="22"/>
          <w:szCs w:val="22"/>
        </w:rPr>
        <w:t>orthopaedics</w:t>
      </w:r>
      <w:proofErr w:type="spellEnd"/>
      <w:r w:rsidRPr="00870D8E">
        <w:rPr>
          <w:rFonts w:ascii="Arial" w:hAnsi="Arial" w:cs="Arial"/>
          <w:sz w:val="22"/>
          <w:szCs w:val="22"/>
        </w:rPr>
        <w:t xml:space="preserve"> is undertaken at Woodend Hospital with its own dedicated theatre suite. Mental health support is provided at the Royal Cornhill Hospital. This spectrum of services is facilitated by a department which is very well integrated and which includes staff with a wide breadth of experience</w:t>
      </w:r>
      <w:r>
        <w:rPr>
          <w:rFonts w:ascii="Arial" w:hAnsi="Arial" w:cs="Arial"/>
          <w:sz w:val="22"/>
          <w:szCs w:val="22"/>
        </w:rPr>
        <w:t>.</w:t>
      </w:r>
      <w:r w:rsidRPr="00870D8E">
        <w:rPr>
          <w:rFonts w:ascii="Arial" w:hAnsi="Arial" w:cs="Arial"/>
          <w:sz w:val="22"/>
          <w:szCs w:val="22"/>
        </w:rPr>
        <w:t xml:space="preserve"> The Department of </w:t>
      </w:r>
      <w:proofErr w:type="spellStart"/>
      <w:r w:rsidRPr="00870D8E">
        <w:rPr>
          <w:rFonts w:ascii="Arial" w:hAnsi="Arial" w:cs="Arial"/>
          <w:sz w:val="22"/>
          <w:szCs w:val="22"/>
        </w:rPr>
        <w:t>Anaesthesia</w:t>
      </w:r>
      <w:proofErr w:type="spellEnd"/>
      <w:r w:rsidRPr="00870D8E">
        <w:rPr>
          <w:rFonts w:ascii="Arial" w:hAnsi="Arial" w:cs="Arial"/>
          <w:sz w:val="22"/>
          <w:szCs w:val="22"/>
        </w:rPr>
        <w:t xml:space="preserve"> physically consists of administrative offices, tutorial room, library, computer room, coffee room and consultant and trainee accommodation all located in close proximity to the main theatre suite in ARI. </w:t>
      </w:r>
      <w:r>
        <w:rPr>
          <w:rFonts w:ascii="Arial" w:hAnsi="Arial" w:cs="Arial"/>
          <w:sz w:val="22"/>
          <w:szCs w:val="22"/>
        </w:rPr>
        <w:t xml:space="preserve">For more information, please visit Aberdeen </w:t>
      </w:r>
      <w:proofErr w:type="spellStart"/>
      <w:r>
        <w:rPr>
          <w:rFonts w:ascii="Arial" w:hAnsi="Arial" w:cs="Arial"/>
          <w:sz w:val="22"/>
          <w:szCs w:val="22"/>
        </w:rPr>
        <w:t>Anaesthesia</w:t>
      </w:r>
      <w:proofErr w:type="spellEnd"/>
      <w:r>
        <w:rPr>
          <w:rFonts w:ascii="Arial" w:hAnsi="Arial" w:cs="Arial"/>
          <w:sz w:val="22"/>
          <w:szCs w:val="22"/>
        </w:rPr>
        <w:t xml:space="preserve"> on </w:t>
      </w:r>
      <w:hyperlink r:id="rId23" w:history="1">
        <w:r w:rsidRPr="00096348">
          <w:rPr>
            <w:rStyle w:val="Hyperlink"/>
            <w:rFonts w:ascii="Arial" w:hAnsi="Arial" w:cs="Arial"/>
            <w:sz w:val="22"/>
            <w:szCs w:val="22"/>
          </w:rPr>
          <w:t>https://www.aberdeenanaesthesia.org/</w:t>
        </w:r>
      </w:hyperlink>
    </w:p>
    <w:p w14:paraId="32FAB934" w14:textId="77777777" w:rsidR="000E2B93" w:rsidRPr="00220784" w:rsidRDefault="000E2B93" w:rsidP="000E2B93">
      <w:pPr>
        <w:spacing w:after="0" w:line="240" w:lineRule="auto"/>
        <w:rPr>
          <w:rFonts w:ascii="Arial" w:hAnsi="Arial" w:cs="Arial"/>
          <w:i/>
          <w:sz w:val="22"/>
          <w:szCs w:val="22"/>
        </w:rPr>
      </w:pPr>
    </w:p>
    <w:p w14:paraId="579FC80C" w14:textId="77777777" w:rsidR="000E2B93" w:rsidRPr="00323C9F" w:rsidRDefault="000E2B93" w:rsidP="000E2B93">
      <w:pPr>
        <w:spacing w:after="0" w:line="240" w:lineRule="auto"/>
        <w:rPr>
          <w:rFonts w:ascii="Arial" w:hAnsi="Arial" w:cs="Arial"/>
          <w:b/>
          <w:i/>
          <w:sz w:val="22"/>
          <w:szCs w:val="22"/>
        </w:rPr>
      </w:pPr>
      <w:r w:rsidRPr="00323C9F">
        <w:rPr>
          <w:rFonts w:ascii="Arial" w:hAnsi="Arial" w:cs="Arial"/>
          <w:b/>
          <w:i/>
          <w:sz w:val="22"/>
          <w:szCs w:val="22"/>
        </w:rPr>
        <w:t>C</w:t>
      </w:r>
      <w:r>
        <w:rPr>
          <w:rFonts w:ascii="Arial" w:hAnsi="Arial" w:cs="Arial"/>
          <w:b/>
          <w:i/>
          <w:sz w:val="22"/>
          <w:szCs w:val="22"/>
        </w:rPr>
        <w:t>onsultant</w:t>
      </w:r>
      <w:r w:rsidRPr="00323C9F">
        <w:rPr>
          <w:rFonts w:ascii="Arial" w:hAnsi="Arial" w:cs="Arial"/>
          <w:b/>
          <w:i/>
          <w:sz w:val="22"/>
          <w:szCs w:val="22"/>
        </w:rPr>
        <w:t xml:space="preserve"> </w:t>
      </w:r>
      <w:proofErr w:type="spellStart"/>
      <w:r w:rsidRPr="00323C9F">
        <w:rPr>
          <w:rFonts w:ascii="Arial" w:hAnsi="Arial" w:cs="Arial"/>
          <w:b/>
          <w:i/>
          <w:sz w:val="22"/>
          <w:szCs w:val="22"/>
        </w:rPr>
        <w:t>A</w:t>
      </w:r>
      <w:r>
        <w:rPr>
          <w:rFonts w:ascii="Arial" w:hAnsi="Arial" w:cs="Arial"/>
          <w:b/>
          <w:i/>
          <w:sz w:val="22"/>
          <w:szCs w:val="22"/>
        </w:rPr>
        <w:t>naesthetists</w:t>
      </w:r>
      <w:proofErr w:type="spellEnd"/>
    </w:p>
    <w:p w14:paraId="27CA4B21" w14:textId="77777777" w:rsidR="000E2B93" w:rsidRDefault="000E2B93" w:rsidP="000E2B93">
      <w:pPr>
        <w:spacing w:after="0" w:line="240" w:lineRule="auto"/>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2614"/>
        <w:gridCol w:w="2614"/>
        <w:gridCol w:w="2615"/>
      </w:tblGrid>
      <w:tr w:rsidR="000E2B93" w:rsidRPr="008865C1" w14:paraId="465D1735" w14:textId="77777777" w:rsidTr="00087FD4">
        <w:tc>
          <w:tcPr>
            <w:tcW w:w="2614" w:type="dxa"/>
          </w:tcPr>
          <w:p w14:paraId="16B0F181" w14:textId="77777777" w:rsidR="000E2B93" w:rsidRPr="008865C1" w:rsidRDefault="000E2B93" w:rsidP="000E2B93">
            <w:pPr>
              <w:rPr>
                <w:rFonts w:ascii="Arial" w:hAnsi="Arial" w:cs="Arial"/>
                <w:lang w:val="en-GB"/>
              </w:rPr>
            </w:pPr>
            <w:proofErr w:type="spellStart"/>
            <w:r w:rsidRPr="008865C1">
              <w:rPr>
                <w:rFonts w:ascii="Arial" w:hAnsi="Arial" w:cs="Arial"/>
              </w:rPr>
              <w:t>Dr</w:t>
            </w:r>
            <w:proofErr w:type="spellEnd"/>
            <w:r w:rsidRPr="008865C1">
              <w:rPr>
                <w:rFonts w:ascii="Arial" w:hAnsi="Arial" w:cs="Arial"/>
              </w:rPr>
              <w:t xml:space="preserve"> L Allen</w:t>
            </w:r>
          </w:p>
        </w:tc>
        <w:tc>
          <w:tcPr>
            <w:tcW w:w="2614" w:type="dxa"/>
            <w:shd w:val="clear" w:color="auto" w:fill="auto"/>
          </w:tcPr>
          <w:p w14:paraId="1D2DA467" w14:textId="15FFA263"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A Harvey</w:t>
            </w:r>
          </w:p>
        </w:tc>
        <w:tc>
          <w:tcPr>
            <w:tcW w:w="2614" w:type="dxa"/>
          </w:tcPr>
          <w:p w14:paraId="7B08C248" w14:textId="0662B35E"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M Lamont</w:t>
            </w:r>
          </w:p>
        </w:tc>
        <w:tc>
          <w:tcPr>
            <w:tcW w:w="2615" w:type="dxa"/>
          </w:tcPr>
          <w:p w14:paraId="1A122D35" w14:textId="77777777"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J Read</w:t>
            </w:r>
          </w:p>
        </w:tc>
      </w:tr>
      <w:tr w:rsidR="000E2B93" w:rsidRPr="008865C1" w14:paraId="51F97535" w14:textId="77777777" w:rsidTr="00087FD4">
        <w:tc>
          <w:tcPr>
            <w:tcW w:w="2614" w:type="dxa"/>
          </w:tcPr>
          <w:p w14:paraId="7C5014A2" w14:textId="77777777"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G Anderson</w:t>
            </w:r>
          </w:p>
        </w:tc>
        <w:tc>
          <w:tcPr>
            <w:tcW w:w="2614" w:type="dxa"/>
            <w:shd w:val="clear" w:color="auto" w:fill="auto"/>
          </w:tcPr>
          <w:p w14:paraId="27347686" w14:textId="0B056F5C"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M Hendrie</w:t>
            </w:r>
          </w:p>
        </w:tc>
        <w:tc>
          <w:tcPr>
            <w:tcW w:w="2614" w:type="dxa"/>
          </w:tcPr>
          <w:p w14:paraId="22B3CD45" w14:textId="6864EC2B"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A Laurie</w:t>
            </w:r>
          </w:p>
        </w:tc>
        <w:tc>
          <w:tcPr>
            <w:tcW w:w="2615" w:type="dxa"/>
          </w:tcPr>
          <w:p w14:paraId="66D69AB1" w14:textId="77777777"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C Reid</w:t>
            </w:r>
          </w:p>
        </w:tc>
      </w:tr>
      <w:tr w:rsidR="000E2B93" w:rsidRPr="008865C1" w14:paraId="2CE9C08C" w14:textId="77777777" w:rsidTr="00087FD4">
        <w:tc>
          <w:tcPr>
            <w:tcW w:w="2614" w:type="dxa"/>
          </w:tcPr>
          <w:p w14:paraId="6A124439" w14:textId="77777777"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J Austin</w:t>
            </w:r>
          </w:p>
        </w:tc>
        <w:tc>
          <w:tcPr>
            <w:tcW w:w="2614" w:type="dxa"/>
            <w:shd w:val="clear" w:color="auto" w:fill="auto"/>
          </w:tcPr>
          <w:p w14:paraId="59D033F8" w14:textId="6A8DC328"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A Hunter</w:t>
            </w:r>
          </w:p>
        </w:tc>
        <w:tc>
          <w:tcPr>
            <w:tcW w:w="2614" w:type="dxa"/>
          </w:tcPr>
          <w:p w14:paraId="23669533" w14:textId="02C511A8"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J </w:t>
            </w:r>
            <w:proofErr w:type="spellStart"/>
            <w:r w:rsidRPr="008865C1">
              <w:rPr>
                <w:rFonts w:ascii="Arial" w:hAnsi="Arial" w:cs="Arial"/>
              </w:rPr>
              <w:t>MacBrayne</w:t>
            </w:r>
            <w:proofErr w:type="spellEnd"/>
          </w:p>
        </w:tc>
        <w:tc>
          <w:tcPr>
            <w:tcW w:w="2615" w:type="dxa"/>
          </w:tcPr>
          <w:p w14:paraId="317692C8" w14:textId="77777777" w:rsidR="000E2B93" w:rsidRPr="008865C1" w:rsidRDefault="000E2B93" w:rsidP="000E2B93">
            <w:pPr>
              <w:pStyle w:val="Heading3"/>
              <w:outlineLvl w:val="2"/>
              <w:rPr>
                <w:rFonts w:ascii="Arial" w:hAnsi="Arial" w:cs="Arial"/>
                <w:b w:val="0"/>
                <w:bCs/>
                <w:sz w:val="20"/>
                <w:u w:val="none"/>
                <w:lang w:eastAsia="en-US"/>
              </w:rPr>
            </w:pPr>
            <w:r w:rsidRPr="008865C1">
              <w:rPr>
                <w:rFonts w:ascii="Arial" w:hAnsi="Arial" w:cs="Arial"/>
                <w:b w:val="0"/>
                <w:sz w:val="20"/>
                <w:u w:val="none"/>
              </w:rPr>
              <w:t>Dr A Ronald</w:t>
            </w:r>
          </w:p>
        </w:tc>
      </w:tr>
      <w:tr w:rsidR="000E2B93" w:rsidRPr="008865C1" w14:paraId="501CDE7A" w14:textId="77777777" w:rsidTr="00087FD4">
        <w:tc>
          <w:tcPr>
            <w:tcW w:w="2614" w:type="dxa"/>
          </w:tcPr>
          <w:p w14:paraId="1E8C960D" w14:textId="77777777"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A Barnett</w:t>
            </w:r>
          </w:p>
        </w:tc>
        <w:tc>
          <w:tcPr>
            <w:tcW w:w="2614" w:type="dxa"/>
            <w:shd w:val="clear" w:color="auto" w:fill="auto"/>
          </w:tcPr>
          <w:p w14:paraId="12652660" w14:textId="5B84D236" w:rsidR="000E2B93" w:rsidRPr="008865C1" w:rsidRDefault="000E2B93" w:rsidP="000E2B93">
            <w:pPr>
              <w:rPr>
                <w:rFonts w:ascii="Arial" w:hAnsi="Arial" w:cs="Arial"/>
              </w:rPr>
            </w:pPr>
            <w:proofErr w:type="spellStart"/>
            <w:r>
              <w:rPr>
                <w:rFonts w:ascii="Arial" w:hAnsi="Arial" w:cs="Arial"/>
              </w:rPr>
              <w:t>Dr</w:t>
            </w:r>
            <w:proofErr w:type="spellEnd"/>
            <w:r>
              <w:rPr>
                <w:rFonts w:ascii="Arial" w:hAnsi="Arial" w:cs="Arial"/>
              </w:rPr>
              <w:t xml:space="preserve"> E Innes</w:t>
            </w:r>
          </w:p>
        </w:tc>
        <w:tc>
          <w:tcPr>
            <w:tcW w:w="2614" w:type="dxa"/>
          </w:tcPr>
          <w:p w14:paraId="4D7DE673" w14:textId="5D42F9F3"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J Macdonald</w:t>
            </w:r>
          </w:p>
        </w:tc>
        <w:tc>
          <w:tcPr>
            <w:tcW w:w="2615" w:type="dxa"/>
          </w:tcPr>
          <w:p w14:paraId="71FE9EBE" w14:textId="77777777"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L </w:t>
            </w:r>
            <w:proofErr w:type="spellStart"/>
            <w:r w:rsidRPr="008865C1">
              <w:rPr>
                <w:rFonts w:ascii="Arial" w:hAnsi="Arial" w:cs="Arial"/>
              </w:rPr>
              <w:t>Saqr</w:t>
            </w:r>
            <w:proofErr w:type="spellEnd"/>
          </w:p>
        </w:tc>
      </w:tr>
      <w:tr w:rsidR="000E2B93" w:rsidRPr="008865C1" w14:paraId="62164FF3" w14:textId="77777777" w:rsidTr="00087FD4">
        <w:tc>
          <w:tcPr>
            <w:tcW w:w="2614" w:type="dxa"/>
          </w:tcPr>
          <w:p w14:paraId="7E8FC71B" w14:textId="77777777"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A </w:t>
            </w:r>
            <w:proofErr w:type="spellStart"/>
            <w:r w:rsidRPr="008865C1">
              <w:rPr>
                <w:rFonts w:ascii="Arial" w:hAnsi="Arial" w:cs="Arial"/>
              </w:rPr>
              <w:t>Bayliss</w:t>
            </w:r>
            <w:proofErr w:type="spellEnd"/>
          </w:p>
        </w:tc>
        <w:tc>
          <w:tcPr>
            <w:tcW w:w="2614" w:type="dxa"/>
            <w:shd w:val="clear" w:color="auto" w:fill="auto"/>
          </w:tcPr>
          <w:p w14:paraId="6CD66060" w14:textId="1181450D"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F Ismail</w:t>
            </w:r>
          </w:p>
        </w:tc>
        <w:tc>
          <w:tcPr>
            <w:tcW w:w="2614" w:type="dxa"/>
          </w:tcPr>
          <w:p w14:paraId="773C2F98" w14:textId="6D7BC7A7"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D M Macleod</w:t>
            </w:r>
          </w:p>
        </w:tc>
        <w:tc>
          <w:tcPr>
            <w:tcW w:w="2615" w:type="dxa"/>
          </w:tcPr>
          <w:p w14:paraId="5AFAC9A3" w14:textId="77777777"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P </w:t>
            </w:r>
            <w:proofErr w:type="spellStart"/>
            <w:r w:rsidRPr="008865C1">
              <w:rPr>
                <w:rFonts w:ascii="Arial" w:hAnsi="Arial" w:cs="Arial"/>
              </w:rPr>
              <w:t>Sasidharan</w:t>
            </w:r>
            <w:proofErr w:type="spellEnd"/>
          </w:p>
        </w:tc>
      </w:tr>
      <w:tr w:rsidR="000E2B93" w:rsidRPr="008865C1" w14:paraId="00243D1B" w14:textId="77777777" w:rsidTr="00087FD4">
        <w:tc>
          <w:tcPr>
            <w:tcW w:w="2614" w:type="dxa"/>
          </w:tcPr>
          <w:p w14:paraId="0D060009" w14:textId="77777777"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R Bloomfield</w:t>
            </w:r>
          </w:p>
        </w:tc>
        <w:tc>
          <w:tcPr>
            <w:tcW w:w="2614" w:type="dxa"/>
            <w:shd w:val="clear" w:color="auto" w:fill="auto"/>
          </w:tcPr>
          <w:p w14:paraId="3A3C1C2E" w14:textId="2742B8A0" w:rsidR="000E2B93" w:rsidRPr="008865C1" w:rsidRDefault="000E2B93" w:rsidP="000E2B93">
            <w:pPr>
              <w:rPr>
                <w:rFonts w:ascii="Arial" w:hAnsi="Arial" w:cs="Arial"/>
              </w:rPr>
            </w:pPr>
            <w:proofErr w:type="spellStart"/>
            <w:r>
              <w:rPr>
                <w:rFonts w:ascii="Arial" w:hAnsi="Arial" w:cs="Arial"/>
              </w:rPr>
              <w:t>Dr</w:t>
            </w:r>
            <w:proofErr w:type="spellEnd"/>
            <w:r>
              <w:rPr>
                <w:rFonts w:ascii="Arial" w:hAnsi="Arial" w:cs="Arial"/>
              </w:rPr>
              <w:t xml:space="preserve"> P Jackson</w:t>
            </w:r>
          </w:p>
        </w:tc>
        <w:tc>
          <w:tcPr>
            <w:tcW w:w="2614" w:type="dxa"/>
          </w:tcPr>
          <w:p w14:paraId="2F11F26B" w14:textId="40A7437C"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A </w:t>
            </w:r>
            <w:proofErr w:type="spellStart"/>
            <w:r w:rsidRPr="008865C1">
              <w:rPr>
                <w:rFonts w:ascii="Arial" w:hAnsi="Arial" w:cs="Arial"/>
              </w:rPr>
              <w:t>Mahdy</w:t>
            </w:r>
            <w:proofErr w:type="spellEnd"/>
          </w:p>
        </w:tc>
        <w:tc>
          <w:tcPr>
            <w:tcW w:w="2615" w:type="dxa"/>
          </w:tcPr>
          <w:p w14:paraId="5E8DC750" w14:textId="77777777"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N Scott</w:t>
            </w:r>
          </w:p>
        </w:tc>
      </w:tr>
      <w:tr w:rsidR="000E2B93" w:rsidRPr="008865C1" w14:paraId="09BD64B9" w14:textId="77777777" w:rsidTr="00087FD4">
        <w:tc>
          <w:tcPr>
            <w:tcW w:w="2614" w:type="dxa"/>
          </w:tcPr>
          <w:p w14:paraId="0948DDA6" w14:textId="77777777"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P Bourke</w:t>
            </w:r>
          </w:p>
        </w:tc>
        <w:tc>
          <w:tcPr>
            <w:tcW w:w="2614" w:type="dxa"/>
            <w:shd w:val="clear" w:color="auto" w:fill="auto"/>
          </w:tcPr>
          <w:p w14:paraId="4B6BDC8F" w14:textId="2A399F2A" w:rsidR="000E2B93" w:rsidRPr="008865C1" w:rsidRDefault="000E2B93" w:rsidP="000E2B93">
            <w:pPr>
              <w:rPr>
                <w:rFonts w:ascii="Arial" w:hAnsi="Arial" w:cs="Arial"/>
              </w:rPr>
            </w:pPr>
            <w:proofErr w:type="spellStart"/>
            <w:r>
              <w:rPr>
                <w:rFonts w:ascii="Arial" w:hAnsi="Arial" w:cs="Arial"/>
              </w:rPr>
              <w:t>Dr</w:t>
            </w:r>
            <w:proofErr w:type="spellEnd"/>
            <w:r>
              <w:rPr>
                <w:rFonts w:ascii="Arial" w:hAnsi="Arial" w:cs="Arial"/>
              </w:rPr>
              <w:t xml:space="preserve"> T </w:t>
            </w:r>
            <w:proofErr w:type="spellStart"/>
            <w:r>
              <w:rPr>
                <w:rFonts w:ascii="Arial" w:hAnsi="Arial" w:cs="Arial"/>
              </w:rPr>
              <w:t>Jagelman</w:t>
            </w:r>
            <w:proofErr w:type="spellEnd"/>
          </w:p>
        </w:tc>
        <w:tc>
          <w:tcPr>
            <w:tcW w:w="2614" w:type="dxa"/>
          </w:tcPr>
          <w:p w14:paraId="03F92519" w14:textId="6BD4C296" w:rsidR="000E2B93" w:rsidRPr="00A3646F"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A </w:t>
            </w:r>
            <w:proofErr w:type="spellStart"/>
            <w:r w:rsidRPr="008865C1">
              <w:rPr>
                <w:rFonts w:ascii="Arial" w:hAnsi="Arial" w:cs="Arial"/>
              </w:rPr>
              <w:t>McDiarmid</w:t>
            </w:r>
            <w:proofErr w:type="spellEnd"/>
          </w:p>
        </w:tc>
        <w:tc>
          <w:tcPr>
            <w:tcW w:w="2615" w:type="dxa"/>
          </w:tcPr>
          <w:p w14:paraId="0810DB65" w14:textId="77777777"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D </w:t>
            </w:r>
            <w:proofErr w:type="spellStart"/>
            <w:r w:rsidRPr="008865C1">
              <w:rPr>
                <w:rFonts w:ascii="Arial" w:hAnsi="Arial" w:cs="Arial"/>
              </w:rPr>
              <w:t>Seath</w:t>
            </w:r>
            <w:proofErr w:type="spellEnd"/>
          </w:p>
        </w:tc>
      </w:tr>
      <w:tr w:rsidR="000E2B93" w:rsidRPr="008865C1" w14:paraId="73D2A05F" w14:textId="77777777" w:rsidTr="00087FD4">
        <w:tc>
          <w:tcPr>
            <w:tcW w:w="2614" w:type="dxa"/>
          </w:tcPr>
          <w:p w14:paraId="41CDB512" w14:textId="77777777"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G Byers</w:t>
            </w:r>
          </w:p>
        </w:tc>
        <w:tc>
          <w:tcPr>
            <w:tcW w:w="2614" w:type="dxa"/>
            <w:shd w:val="clear" w:color="auto" w:fill="auto"/>
          </w:tcPr>
          <w:p w14:paraId="0BA83F4C" w14:textId="7305FDF2"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Graham Johnston</w:t>
            </w:r>
          </w:p>
        </w:tc>
        <w:tc>
          <w:tcPr>
            <w:tcW w:w="2614" w:type="dxa"/>
          </w:tcPr>
          <w:p w14:paraId="5090EC39" w14:textId="5C39ECD3" w:rsidR="000E2B93" w:rsidRPr="000E2B93" w:rsidRDefault="000E2B93" w:rsidP="000E2B93">
            <w:pPr>
              <w:pStyle w:val="Heading3"/>
              <w:tabs>
                <w:tab w:val="left" w:pos="1563"/>
              </w:tabs>
              <w:outlineLvl w:val="2"/>
              <w:rPr>
                <w:rFonts w:ascii="Arial" w:hAnsi="Arial" w:cs="Arial"/>
                <w:b w:val="0"/>
                <w:sz w:val="20"/>
                <w:u w:val="none"/>
                <w:lang w:eastAsia="en-US"/>
              </w:rPr>
            </w:pPr>
            <w:r w:rsidRPr="000E2B93">
              <w:rPr>
                <w:rFonts w:ascii="Arial" w:hAnsi="Arial" w:cs="Arial"/>
                <w:b w:val="0"/>
                <w:sz w:val="20"/>
                <w:u w:val="none"/>
              </w:rPr>
              <w:t>Dr C McDonald</w:t>
            </w:r>
            <w:r w:rsidRPr="000E2B93">
              <w:rPr>
                <w:rFonts w:ascii="Arial" w:hAnsi="Arial" w:cs="Arial"/>
                <w:b w:val="0"/>
                <w:sz w:val="20"/>
                <w:u w:val="none"/>
              </w:rPr>
              <w:tab/>
            </w:r>
          </w:p>
        </w:tc>
        <w:tc>
          <w:tcPr>
            <w:tcW w:w="2615" w:type="dxa"/>
          </w:tcPr>
          <w:p w14:paraId="62C32796" w14:textId="77777777"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B Stickle</w:t>
            </w:r>
          </w:p>
        </w:tc>
      </w:tr>
      <w:tr w:rsidR="000E2B93" w:rsidRPr="008865C1" w14:paraId="77403E87" w14:textId="77777777" w:rsidTr="00087FD4">
        <w:tc>
          <w:tcPr>
            <w:tcW w:w="2614" w:type="dxa"/>
          </w:tcPr>
          <w:p w14:paraId="725F5884" w14:textId="77777777"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J Chalmers</w:t>
            </w:r>
          </w:p>
        </w:tc>
        <w:tc>
          <w:tcPr>
            <w:tcW w:w="2614" w:type="dxa"/>
            <w:shd w:val="clear" w:color="auto" w:fill="auto"/>
          </w:tcPr>
          <w:p w14:paraId="4ED3B178" w14:textId="47EC167D"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Gwen Johnston</w:t>
            </w:r>
          </w:p>
        </w:tc>
        <w:tc>
          <w:tcPr>
            <w:tcW w:w="2614" w:type="dxa"/>
          </w:tcPr>
          <w:p w14:paraId="2A4C29A1" w14:textId="353F5011" w:rsidR="000E2B93" w:rsidRPr="008865C1" w:rsidRDefault="000E2B93" w:rsidP="000E2B93">
            <w:pPr>
              <w:rPr>
                <w:rFonts w:ascii="Arial" w:hAnsi="Arial" w:cs="Arial"/>
              </w:rPr>
            </w:pPr>
            <w:proofErr w:type="spellStart"/>
            <w:r w:rsidRPr="000B1056">
              <w:rPr>
                <w:rFonts w:ascii="Arial" w:hAnsi="Arial" w:cs="Arial"/>
              </w:rPr>
              <w:t>Dr</w:t>
            </w:r>
            <w:proofErr w:type="spellEnd"/>
            <w:r w:rsidRPr="000B1056">
              <w:rPr>
                <w:rFonts w:ascii="Arial" w:hAnsi="Arial" w:cs="Arial"/>
              </w:rPr>
              <w:t xml:space="preserve"> J McDonald</w:t>
            </w:r>
          </w:p>
        </w:tc>
        <w:tc>
          <w:tcPr>
            <w:tcW w:w="2615" w:type="dxa"/>
          </w:tcPr>
          <w:p w14:paraId="46E5C195" w14:textId="77777777"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L Strachan</w:t>
            </w:r>
          </w:p>
        </w:tc>
      </w:tr>
      <w:tr w:rsidR="000E2B93" w:rsidRPr="008865C1" w14:paraId="63768405" w14:textId="77777777" w:rsidTr="00087FD4">
        <w:tc>
          <w:tcPr>
            <w:tcW w:w="2614" w:type="dxa"/>
          </w:tcPr>
          <w:p w14:paraId="76ABB33B" w14:textId="77777777" w:rsidR="000E2B93" w:rsidRPr="008865C1" w:rsidRDefault="000E2B93" w:rsidP="000E2B93">
            <w:pPr>
              <w:rPr>
                <w:rFonts w:ascii="Arial" w:hAnsi="Arial" w:cs="Arial"/>
              </w:rPr>
            </w:pPr>
            <w:r w:rsidRPr="008865C1">
              <w:rPr>
                <w:rFonts w:ascii="Arial" w:hAnsi="Arial" w:cs="Arial"/>
              </w:rPr>
              <w:t>Professor W A Chambers</w:t>
            </w:r>
          </w:p>
        </w:tc>
        <w:tc>
          <w:tcPr>
            <w:tcW w:w="2614" w:type="dxa"/>
            <w:shd w:val="clear" w:color="auto" w:fill="auto"/>
          </w:tcPr>
          <w:p w14:paraId="3407D7BE" w14:textId="472790B4"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A </w:t>
            </w:r>
            <w:proofErr w:type="spellStart"/>
            <w:r w:rsidRPr="008865C1">
              <w:rPr>
                <w:rFonts w:ascii="Arial" w:hAnsi="Arial" w:cs="Arial"/>
              </w:rPr>
              <w:t>Kamat</w:t>
            </w:r>
            <w:proofErr w:type="spellEnd"/>
          </w:p>
        </w:tc>
        <w:tc>
          <w:tcPr>
            <w:tcW w:w="2614" w:type="dxa"/>
          </w:tcPr>
          <w:p w14:paraId="2BEC70DC" w14:textId="58EF67DA"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J Moore</w:t>
            </w:r>
          </w:p>
        </w:tc>
        <w:tc>
          <w:tcPr>
            <w:tcW w:w="2615" w:type="dxa"/>
          </w:tcPr>
          <w:p w14:paraId="28B283C9" w14:textId="77777777"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R </w:t>
            </w:r>
            <w:proofErr w:type="spellStart"/>
            <w:r w:rsidRPr="008865C1">
              <w:rPr>
                <w:rFonts w:ascii="Arial" w:hAnsi="Arial" w:cs="Arial"/>
              </w:rPr>
              <w:t>Subramaniam</w:t>
            </w:r>
            <w:proofErr w:type="spellEnd"/>
          </w:p>
        </w:tc>
      </w:tr>
      <w:tr w:rsidR="000E2B93" w:rsidRPr="008865C1" w14:paraId="782F6875" w14:textId="77777777" w:rsidTr="00087FD4">
        <w:tc>
          <w:tcPr>
            <w:tcW w:w="2614" w:type="dxa"/>
          </w:tcPr>
          <w:p w14:paraId="54B39107" w14:textId="77777777"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D Coventry</w:t>
            </w:r>
          </w:p>
        </w:tc>
        <w:tc>
          <w:tcPr>
            <w:tcW w:w="2614" w:type="dxa"/>
            <w:shd w:val="clear" w:color="auto" w:fill="auto"/>
          </w:tcPr>
          <w:p w14:paraId="07CF91E3" w14:textId="53E71451"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S </w:t>
            </w:r>
            <w:proofErr w:type="spellStart"/>
            <w:r w:rsidRPr="008865C1">
              <w:rPr>
                <w:rFonts w:ascii="Arial" w:hAnsi="Arial" w:cs="Arial"/>
              </w:rPr>
              <w:t>Kanakarajan</w:t>
            </w:r>
            <w:proofErr w:type="spellEnd"/>
          </w:p>
        </w:tc>
        <w:tc>
          <w:tcPr>
            <w:tcW w:w="2614" w:type="dxa"/>
          </w:tcPr>
          <w:p w14:paraId="411C6ADC" w14:textId="73700191"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R </w:t>
            </w:r>
            <w:proofErr w:type="spellStart"/>
            <w:r w:rsidRPr="008865C1">
              <w:rPr>
                <w:rFonts w:ascii="Arial" w:hAnsi="Arial" w:cs="Arial"/>
              </w:rPr>
              <w:t>Nagaraja</w:t>
            </w:r>
            <w:proofErr w:type="spellEnd"/>
          </w:p>
        </w:tc>
        <w:tc>
          <w:tcPr>
            <w:tcW w:w="2615" w:type="dxa"/>
          </w:tcPr>
          <w:p w14:paraId="7A3C5901" w14:textId="77777777"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J </w:t>
            </w:r>
            <w:proofErr w:type="spellStart"/>
            <w:r w:rsidRPr="008865C1">
              <w:rPr>
                <w:rFonts w:ascii="Arial" w:hAnsi="Arial" w:cs="Arial"/>
              </w:rPr>
              <w:t>Szygula</w:t>
            </w:r>
            <w:proofErr w:type="spellEnd"/>
          </w:p>
        </w:tc>
      </w:tr>
      <w:tr w:rsidR="000E2B93" w:rsidRPr="008865C1" w14:paraId="3313410C" w14:textId="77777777" w:rsidTr="00087FD4">
        <w:tc>
          <w:tcPr>
            <w:tcW w:w="2614" w:type="dxa"/>
          </w:tcPr>
          <w:p w14:paraId="4DC73C53" w14:textId="77777777"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R Coventry</w:t>
            </w:r>
          </w:p>
        </w:tc>
        <w:tc>
          <w:tcPr>
            <w:tcW w:w="2614" w:type="dxa"/>
            <w:shd w:val="clear" w:color="auto" w:fill="auto"/>
          </w:tcPr>
          <w:p w14:paraId="6F6224AD" w14:textId="630359D7"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C Kaye</w:t>
            </w:r>
          </w:p>
        </w:tc>
        <w:tc>
          <w:tcPr>
            <w:tcW w:w="2614" w:type="dxa"/>
          </w:tcPr>
          <w:p w14:paraId="2325E999" w14:textId="2AF8FCAE"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N </w:t>
            </w:r>
            <w:proofErr w:type="spellStart"/>
            <w:r w:rsidRPr="008865C1">
              <w:rPr>
                <w:rFonts w:ascii="Arial" w:hAnsi="Arial" w:cs="Arial"/>
              </w:rPr>
              <w:t>Nagdeve</w:t>
            </w:r>
            <w:proofErr w:type="spellEnd"/>
          </w:p>
        </w:tc>
        <w:tc>
          <w:tcPr>
            <w:tcW w:w="2615" w:type="dxa"/>
          </w:tcPr>
          <w:p w14:paraId="007F6A07" w14:textId="1335F922" w:rsidR="000E2B93" w:rsidRPr="008865C1" w:rsidRDefault="000E2B93" w:rsidP="000E2B93">
            <w:pPr>
              <w:rPr>
                <w:rFonts w:ascii="Arial" w:hAnsi="Arial" w:cs="Arial"/>
              </w:rPr>
            </w:pPr>
            <w:proofErr w:type="spellStart"/>
            <w:r>
              <w:rPr>
                <w:rFonts w:ascii="Arial" w:hAnsi="Arial" w:cs="Arial"/>
              </w:rPr>
              <w:t>Dr</w:t>
            </w:r>
            <w:proofErr w:type="spellEnd"/>
            <w:r>
              <w:rPr>
                <w:rFonts w:ascii="Arial" w:hAnsi="Arial" w:cs="Arial"/>
              </w:rPr>
              <w:t xml:space="preserve"> R Thomson</w:t>
            </w:r>
          </w:p>
        </w:tc>
      </w:tr>
      <w:tr w:rsidR="000E2B93" w:rsidRPr="008865C1" w14:paraId="7C23E0E8" w14:textId="77777777" w:rsidTr="00087FD4">
        <w:tc>
          <w:tcPr>
            <w:tcW w:w="2614" w:type="dxa"/>
          </w:tcPr>
          <w:p w14:paraId="04B32D2D" w14:textId="77777777"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K </w:t>
            </w:r>
            <w:proofErr w:type="spellStart"/>
            <w:r w:rsidRPr="008865C1">
              <w:rPr>
                <w:rFonts w:ascii="Arial" w:hAnsi="Arial" w:cs="Arial"/>
              </w:rPr>
              <w:t>Cranfield</w:t>
            </w:r>
            <w:proofErr w:type="spellEnd"/>
          </w:p>
        </w:tc>
        <w:tc>
          <w:tcPr>
            <w:tcW w:w="2614" w:type="dxa"/>
            <w:shd w:val="clear" w:color="auto" w:fill="auto"/>
          </w:tcPr>
          <w:p w14:paraId="68D8BEB8" w14:textId="129A74F6"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N </w:t>
            </w:r>
            <w:proofErr w:type="spellStart"/>
            <w:r w:rsidRPr="008865C1">
              <w:rPr>
                <w:rFonts w:ascii="Arial" w:hAnsi="Arial" w:cs="Arial"/>
              </w:rPr>
              <w:t>Kirodian</w:t>
            </w:r>
            <w:proofErr w:type="spellEnd"/>
          </w:p>
        </w:tc>
        <w:tc>
          <w:tcPr>
            <w:tcW w:w="2614" w:type="dxa"/>
          </w:tcPr>
          <w:p w14:paraId="5E199735" w14:textId="2D02735B"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D </w:t>
            </w:r>
            <w:proofErr w:type="spellStart"/>
            <w:r w:rsidRPr="008865C1">
              <w:rPr>
                <w:rFonts w:ascii="Arial" w:hAnsi="Arial" w:cs="Arial"/>
              </w:rPr>
              <w:t>Nesvadba</w:t>
            </w:r>
            <w:proofErr w:type="spellEnd"/>
          </w:p>
        </w:tc>
        <w:tc>
          <w:tcPr>
            <w:tcW w:w="2615" w:type="dxa"/>
          </w:tcPr>
          <w:p w14:paraId="16CAC63D" w14:textId="221A210B"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A Wake</w:t>
            </w:r>
          </w:p>
        </w:tc>
      </w:tr>
      <w:tr w:rsidR="000E2B93" w:rsidRPr="008865C1" w14:paraId="3F676355" w14:textId="77777777" w:rsidTr="00087FD4">
        <w:tc>
          <w:tcPr>
            <w:tcW w:w="2614" w:type="dxa"/>
          </w:tcPr>
          <w:p w14:paraId="077820D1" w14:textId="77777777"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K Davies</w:t>
            </w:r>
          </w:p>
        </w:tc>
        <w:tc>
          <w:tcPr>
            <w:tcW w:w="2614" w:type="dxa"/>
            <w:shd w:val="clear" w:color="auto" w:fill="auto"/>
          </w:tcPr>
          <w:p w14:paraId="268FA135" w14:textId="4A85AB67"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Z </w:t>
            </w:r>
            <w:proofErr w:type="spellStart"/>
            <w:r w:rsidRPr="008865C1">
              <w:rPr>
                <w:rFonts w:ascii="Arial" w:hAnsi="Arial" w:cs="Arial"/>
              </w:rPr>
              <w:t>Knezevic</w:t>
            </w:r>
            <w:proofErr w:type="spellEnd"/>
            <w:r w:rsidRPr="008865C1">
              <w:rPr>
                <w:rFonts w:ascii="Arial" w:hAnsi="Arial" w:cs="Arial"/>
              </w:rPr>
              <w:t>-Woods</w:t>
            </w:r>
          </w:p>
        </w:tc>
        <w:tc>
          <w:tcPr>
            <w:tcW w:w="2614" w:type="dxa"/>
          </w:tcPr>
          <w:p w14:paraId="6F283954" w14:textId="52104339"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B </w:t>
            </w:r>
            <w:proofErr w:type="spellStart"/>
            <w:r w:rsidRPr="008865C1">
              <w:rPr>
                <w:rFonts w:ascii="Arial" w:hAnsi="Arial" w:cs="Arial"/>
              </w:rPr>
              <w:t>Niazi</w:t>
            </w:r>
            <w:proofErr w:type="spellEnd"/>
          </w:p>
        </w:tc>
        <w:tc>
          <w:tcPr>
            <w:tcW w:w="2615" w:type="dxa"/>
          </w:tcPr>
          <w:p w14:paraId="752C4BDD" w14:textId="7492C942" w:rsidR="000E2B93" w:rsidRPr="008865C1" w:rsidRDefault="000E2B93" w:rsidP="000E2B93">
            <w:pPr>
              <w:rPr>
                <w:rFonts w:ascii="Arial" w:hAnsi="Arial" w:cs="Arial"/>
              </w:rPr>
            </w:pPr>
            <w:proofErr w:type="spellStart"/>
            <w:r>
              <w:rPr>
                <w:rFonts w:ascii="Arial" w:hAnsi="Arial" w:cs="Arial"/>
              </w:rPr>
              <w:t>Dr</w:t>
            </w:r>
            <w:proofErr w:type="spellEnd"/>
            <w:r>
              <w:rPr>
                <w:rFonts w:ascii="Arial" w:hAnsi="Arial" w:cs="Arial"/>
              </w:rPr>
              <w:t xml:space="preserve"> C Wallace</w:t>
            </w:r>
          </w:p>
        </w:tc>
      </w:tr>
      <w:tr w:rsidR="000E2B93" w:rsidRPr="008865C1" w14:paraId="567487CC" w14:textId="77777777" w:rsidTr="00087FD4">
        <w:tc>
          <w:tcPr>
            <w:tcW w:w="2614" w:type="dxa"/>
          </w:tcPr>
          <w:p w14:paraId="7C5A8C11" w14:textId="77777777"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K Ferguson</w:t>
            </w:r>
          </w:p>
        </w:tc>
        <w:tc>
          <w:tcPr>
            <w:tcW w:w="2614" w:type="dxa"/>
            <w:shd w:val="clear" w:color="auto" w:fill="auto"/>
          </w:tcPr>
          <w:p w14:paraId="38BC605D" w14:textId="050D6471"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A Kumar</w:t>
            </w:r>
          </w:p>
        </w:tc>
        <w:tc>
          <w:tcPr>
            <w:tcW w:w="2614" w:type="dxa"/>
          </w:tcPr>
          <w:p w14:paraId="2DC990C0" w14:textId="54EFC164"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C Patterson</w:t>
            </w:r>
          </w:p>
        </w:tc>
        <w:tc>
          <w:tcPr>
            <w:tcW w:w="2615" w:type="dxa"/>
          </w:tcPr>
          <w:p w14:paraId="28C2DBBC" w14:textId="333CE66D"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F Warrick</w:t>
            </w:r>
          </w:p>
        </w:tc>
      </w:tr>
      <w:tr w:rsidR="000E2B93" w:rsidRPr="008865C1" w14:paraId="6E7F350F" w14:textId="77777777" w:rsidTr="00087FD4">
        <w:tc>
          <w:tcPr>
            <w:tcW w:w="2614" w:type="dxa"/>
          </w:tcPr>
          <w:p w14:paraId="4F8A8868" w14:textId="77777777" w:rsidR="000E2B93" w:rsidRPr="008865C1" w:rsidRDefault="000E2B93" w:rsidP="000E2B93">
            <w:pPr>
              <w:rPr>
                <w:rFonts w:ascii="Arial" w:hAnsi="Arial" w:cs="Arial"/>
              </w:rPr>
            </w:pPr>
            <w:r w:rsidRPr="008865C1">
              <w:rPr>
                <w:rFonts w:ascii="Arial" w:hAnsi="Arial" w:cs="Arial"/>
              </w:rPr>
              <w:t>Professor P Forget</w:t>
            </w:r>
          </w:p>
        </w:tc>
        <w:tc>
          <w:tcPr>
            <w:tcW w:w="2614" w:type="dxa"/>
            <w:shd w:val="clear" w:color="auto" w:fill="auto"/>
          </w:tcPr>
          <w:p w14:paraId="109FDBD2" w14:textId="6DD2E43E"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M Kumar</w:t>
            </w:r>
          </w:p>
        </w:tc>
        <w:tc>
          <w:tcPr>
            <w:tcW w:w="2614" w:type="dxa"/>
          </w:tcPr>
          <w:p w14:paraId="5FC0B931" w14:textId="0CDAF172" w:rsidR="000E2B93" w:rsidRPr="008865C1" w:rsidRDefault="000E2B93" w:rsidP="000E2B93">
            <w:pPr>
              <w:rPr>
                <w:rFonts w:ascii="Arial" w:hAnsi="Arial" w:cs="Arial"/>
              </w:rPr>
            </w:pPr>
            <w:r w:rsidRPr="008865C1">
              <w:rPr>
                <w:rFonts w:ascii="Arial" w:hAnsi="Arial" w:cs="Arial"/>
              </w:rPr>
              <w:t xml:space="preserve">Professor R </w:t>
            </w:r>
            <w:proofErr w:type="spellStart"/>
            <w:r w:rsidRPr="008865C1">
              <w:rPr>
                <w:rFonts w:ascii="Arial" w:hAnsi="Arial" w:cs="Arial"/>
              </w:rPr>
              <w:t>Patey</w:t>
            </w:r>
            <w:proofErr w:type="spellEnd"/>
          </w:p>
        </w:tc>
        <w:tc>
          <w:tcPr>
            <w:tcW w:w="2615" w:type="dxa"/>
          </w:tcPr>
          <w:p w14:paraId="7F8D6596" w14:textId="4260B798"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S Williams</w:t>
            </w:r>
          </w:p>
        </w:tc>
      </w:tr>
      <w:tr w:rsidR="000E2B93" w:rsidRPr="008865C1" w14:paraId="4F651C4D" w14:textId="77777777" w:rsidTr="00087FD4">
        <w:tc>
          <w:tcPr>
            <w:tcW w:w="2614" w:type="dxa"/>
          </w:tcPr>
          <w:p w14:paraId="21236D2C" w14:textId="77777777"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S Friar</w:t>
            </w:r>
          </w:p>
        </w:tc>
        <w:tc>
          <w:tcPr>
            <w:tcW w:w="2614" w:type="dxa"/>
            <w:shd w:val="clear" w:color="auto" w:fill="auto"/>
          </w:tcPr>
          <w:p w14:paraId="671FFA0A" w14:textId="4E8B0A45"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N Kumar</w:t>
            </w:r>
          </w:p>
        </w:tc>
        <w:tc>
          <w:tcPr>
            <w:tcW w:w="2614" w:type="dxa"/>
          </w:tcPr>
          <w:p w14:paraId="50C82F4B" w14:textId="466D6D44"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S Rae</w:t>
            </w:r>
          </w:p>
        </w:tc>
        <w:tc>
          <w:tcPr>
            <w:tcW w:w="2615" w:type="dxa"/>
          </w:tcPr>
          <w:p w14:paraId="2ACB2C09" w14:textId="13700D73"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G Wilson     </w:t>
            </w:r>
          </w:p>
        </w:tc>
      </w:tr>
      <w:tr w:rsidR="000E2B93" w:rsidRPr="008865C1" w14:paraId="5723FB42" w14:textId="77777777" w:rsidTr="00087FD4">
        <w:tc>
          <w:tcPr>
            <w:tcW w:w="2614" w:type="dxa"/>
          </w:tcPr>
          <w:p w14:paraId="6EF990DF" w14:textId="6C787A15" w:rsidR="000E2B93" w:rsidRPr="008865C1" w:rsidRDefault="000E2B93" w:rsidP="000E2B93">
            <w:pPr>
              <w:rPr>
                <w:rFonts w:ascii="Arial" w:hAnsi="Arial" w:cs="Arial"/>
              </w:rPr>
            </w:pPr>
            <w:proofErr w:type="spellStart"/>
            <w:r w:rsidRPr="008865C1">
              <w:rPr>
                <w:rFonts w:ascii="Arial" w:hAnsi="Arial" w:cs="Arial"/>
              </w:rPr>
              <w:t>Dr</w:t>
            </w:r>
            <w:proofErr w:type="spellEnd"/>
            <w:r w:rsidRPr="008865C1">
              <w:rPr>
                <w:rFonts w:ascii="Arial" w:hAnsi="Arial" w:cs="Arial"/>
              </w:rPr>
              <w:t xml:space="preserve"> G Gavel</w:t>
            </w:r>
          </w:p>
        </w:tc>
        <w:tc>
          <w:tcPr>
            <w:tcW w:w="2614" w:type="dxa"/>
            <w:shd w:val="clear" w:color="auto" w:fill="auto"/>
          </w:tcPr>
          <w:p w14:paraId="7737ABA0" w14:textId="77777777" w:rsidR="000E2B93" w:rsidRPr="008865C1" w:rsidRDefault="000E2B93" w:rsidP="000E2B93">
            <w:pPr>
              <w:rPr>
                <w:rFonts w:ascii="Arial" w:hAnsi="Arial" w:cs="Arial"/>
              </w:rPr>
            </w:pPr>
          </w:p>
        </w:tc>
        <w:tc>
          <w:tcPr>
            <w:tcW w:w="2614" w:type="dxa"/>
          </w:tcPr>
          <w:p w14:paraId="2DC019A1" w14:textId="77777777" w:rsidR="000E2B93" w:rsidRPr="008865C1" w:rsidRDefault="000E2B93" w:rsidP="000E2B93">
            <w:pPr>
              <w:rPr>
                <w:rFonts w:ascii="Arial" w:hAnsi="Arial" w:cs="Arial"/>
              </w:rPr>
            </w:pPr>
          </w:p>
        </w:tc>
        <w:tc>
          <w:tcPr>
            <w:tcW w:w="2615" w:type="dxa"/>
          </w:tcPr>
          <w:p w14:paraId="3DA3FCBF" w14:textId="77777777" w:rsidR="000E2B93" w:rsidRPr="008865C1" w:rsidRDefault="000E2B93" w:rsidP="000E2B93">
            <w:pPr>
              <w:rPr>
                <w:rFonts w:ascii="Arial" w:hAnsi="Arial" w:cs="Arial"/>
              </w:rPr>
            </w:pPr>
          </w:p>
        </w:tc>
      </w:tr>
    </w:tbl>
    <w:p w14:paraId="72E8634D" w14:textId="77777777" w:rsidR="000E2B93" w:rsidRDefault="000E2B93" w:rsidP="000E2B93">
      <w:pPr>
        <w:spacing w:after="0" w:line="240" w:lineRule="auto"/>
        <w:rPr>
          <w:rFonts w:ascii="Arial" w:hAnsi="Arial" w:cs="Arial"/>
          <w:sz w:val="22"/>
          <w:szCs w:val="22"/>
        </w:rPr>
      </w:pPr>
    </w:p>
    <w:p w14:paraId="58366467" w14:textId="77777777" w:rsidR="000E2B93" w:rsidRPr="00870D8E" w:rsidRDefault="000E2B93" w:rsidP="000E2B93">
      <w:pPr>
        <w:spacing w:line="240" w:lineRule="auto"/>
        <w:rPr>
          <w:rFonts w:ascii="Arial" w:hAnsi="Arial" w:cs="Arial"/>
          <w:sz w:val="22"/>
          <w:szCs w:val="22"/>
        </w:rPr>
      </w:pPr>
      <w:r>
        <w:rPr>
          <w:rFonts w:ascii="Arial" w:hAnsi="Arial" w:cs="Arial"/>
          <w:sz w:val="22"/>
          <w:szCs w:val="22"/>
        </w:rPr>
        <w:t xml:space="preserve">The </w:t>
      </w:r>
      <w:proofErr w:type="spellStart"/>
      <w:r>
        <w:rPr>
          <w:rFonts w:ascii="Arial" w:hAnsi="Arial" w:cs="Arial"/>
          <w:sz w:val="22"/>
          <w:szCs w:val="22"/>
        </w:rPr>
        <w:t>a</w:t>
      </w:r>
      <w:r w:rsidRPr="00870D8E">
        <w:rPr>
          <w:rFonts w:ascii="Arial" w:hAnsi="Arial" w:cs="Arial"/>
          <w:sz w:val="22"/>
          <w:szCs w:val="22"/>
        </w:rPr>
        <w:t>nae</w:t>
      </w:r>
      <w:r>
        <w:rPr>
          <w:rFonts w:ascii="Arial" w:hAnsi="Arial" w:cs="Arial"/>
          <w:sz w:val="22"/>
          <w:szCs w:val="22"/>
        </w:rPr>
        <w:t>sthetic</w:t>
      </w:r>
      <w:proofErr w:type="spellEnd"/>
      <w:r>
        <w:rPr>
          <w:rFonts w:ascii="Arial" w:hAnsi="Arial" w:cs="Arial"/>
          <w:sz w:val="22"/>
          <w:szCs w:val="22"/>
        </w:rPr>
        <w:t xml:space="preserve"> department provides </w:t>
      </w:r>
      <w:proofErr w:type="spellStart"/>
      <w:r>
        <w:rPr>
          <w:rFonts w:ascii="Arial" w:hAnsi="Arial" w:cs="Arial"/>
          <w:sz w:val="22"/>
          <w:szCs w:val="22"/>
        </w:rPr>
        <w:t>a</w:t>
      </w:r>
      <w:r w:rsidRPr="00870D8E">
        <w:rPr>
          <w:rFonts w:ascii="Arial" w:hAnsi="Arial" w:cs="Arial"/>
          <w:sz w:val="22"/>
          <w:szCs w:val="22"/>
        </w:rPr>
        <w:t>naesthetic</w:t>
      </w:r>
      <w:proofErr w:type="spellEnd"/>
      <w:r w:rsidRPr="00870D8E">
        <w:rPr>
          <w:rFonts w:ascii="Arial" w:hAnsi="Arial" w:cs="Arial"/>
          <w:sz w:val="22"/>
          <w:szCs w:val="22"/>
        </w:rPr>
        <w:t xml:space="preserve"> </w:t>
      </w:r>
      <w:r>
        <w:rPr>
          <w:rFonts w:ascii="Arial" w:hAnsi="Arial" w:cs="Arial"/>
          <w:sz w:val="22"/>
          <w:szCs w:val="22"/>
        </w:rPr>
        <w:t xml:space="preserve">and perioperative </w:t>
      </w:r>
      <w:r w:rsidRPr="00870D8E">
        <w:rPr>
          <w:rFonts w:ascii="Arial" w:hAnsi="Arial" w:cs="Arial"/>
          <w:sz w:val="22"/>
          <w:szCs w:val="22"/>
        </w:rPr>
        <w:t>service</w:t>
      </w:r>
      <w:r>
        <w:rPr>
          <w:rFonts w:ascii="Arial" w:hAnsi="Arial" w:cs="Arial"/>
          <w:sz w:val="22"/>
          <w:szCs w:val="22"/>
        </w:rPr>
        <w:t>s</w:t>
      </w:r>
      <w:r w:rsidRPr="00870D8E">
        <w:rPr>
          <w:rFonts w:ascii="Arial" w:hAnsi="Arial" w:cs="Arial"/>
          <w:sz w:val="22"/>
          <w:szCs w:val="22"/>
        </w:rPr>
        <w:t xml:space="preserve"> to the hospitals in and around Aberdeen including General, Maternity, </w:t>
      </w:r>
      <w:proofErr w:type="spellStart"/>
      <w:r w:rsidRPr="00870D8E">
        <w:rPr>
          <w:rFonts w:ascii="Arial" w:hAnsi="Arial" w:cs="Arial"/>
          <w:sz w:val="22"/>
          <w:szCs w:val="22"/>
        </w:rPr>
        <w:t>Paediatric</w:t>
      </w:r>
      <w:r>
        <w:rPr>
          <w:rFonts w:ascii="Arial" w:hAnsi="Arial" w:cs="Arial"/>
          <w:sz w:val="22"/>
          <w:szCs w:val="22"/>
        </w:rPr>
        <w:t>s</w:t>
      </w:r>
      <w:proofErr w:type="spellEnd"/>
      <w:r>
        <w:rPr>
          <w:rFonts w:ascii="Arial" w:hAnsi="Arial" w:cs="Arial"/>
          <w:sz w:val="22"/>
          <w:szCs w:val="22"/>
        </w:rPr>
        <w:t xml:space="preserve">, and Psychiatric units. Moreover, some consultant colleagues have hybrid job plans that includes critical care, hyperbaric medicine, and MTC and EMRS duties.  </w:t>
      </w:r>
    </w:p>
    <w:p w14:paraId="39B69EC2" w14:textId="77777777" w:rsidR="000E2B93" w:rsidRPr="00870D8E" w:rsidRDefault="000E2B93" w:rsidP="000E2B93">
      <w:pPr>
        <w:spacing w:line="240" w:lineRule="auto"/>
        <w:rPr>
          <w:rFonts w:ascii="Arial" w:hAnsi="Arial" w:cs="Arial"/>
          <w:sz w:val="22"/>
          <w:szCs w:val="22"/>
        </w:rPr>
      </w:pPr>
      <w:r w:rsidRPr="00870D8E">
        <w:rPr>
          <w:rFonts w:ascii="Arial" w:hAnsi="Arial" w:cs="Arial"/>
          <w:sz w:val="22"/>
          <w:szCs w:val="22"/>
        </w:rPr>
        <w:t xml:space="preserve">As most members of the department have the majority of their commitments in one hospital, the </w:t>
      </w:r>
      <w:proofErr w:type="spellStart"/>
      <w:r w:rsidRPr="00870D8E">
        <w:rPr>
          <w:rFonts w:ascii="Arial" w:hAnsi="Arial" w:cs="Arial"/>
          <w:sz w:val="22"/>
          <w:szCs w:val="22"/>
        </w:rPr>
        <w:t>organisation</w:t>
      </w:r>
      <w:proofErr w:type="spellEnd"/>
      <w:r w:rsidRPr="00870D8E">
        <w:rPr>
          <w:rFonts w:ascii="Arial" w:hAnsi="Arial" w:cs="Arial"/>
          <w:sz w:val="22"/>
          <w:szCs w:val="22"/>
        </w:rPr>
        <w:t xml:space="preserve"> of departmental meetin</w:t>
      </w:r>
      <w:r>
        <w:rPr>
          <w:rFonts w:ascii="Arial" w:hAnsi="Arial" w:cs="Arial"/>
          <w:sz w:val="22"/>
          <w:szCs w:val="22"/>
        </w:rPr>
        <w:t>gs and teaching is facilitated.</w:t>
      </w:r>
      <w:r w:rsidRPr="00870D8E">
        <w:rPr>
          <w:rFonts w:ascii="Arial" w:hAnsi="Arial" w:cs="Arial"/>
          <w:sz w:val="22"/>
          <w:szCs w:val="22"/>
        </w:rPr>
        <w:t xml:space="preserve"> This is supported by the use of video-conferencing between sites for educational meeti</w:t>
      </w:r>
      <w:r>
        <w:rPr>
          <w:rFonts w:ascii="Arial" w:hAnsi="Arial" w:cs="Arial"/>
          <w:sz w:val="22"/>
          <w:szCs w:val="22"/>
        </w:rPr>
        <w:t>ngs and some teaching activity.</w:t>
      </w:r>
      <w:r w:rsidRPr="00870D8E">
        <w:rPr>
          <w:rFonts w:ascii="Arial" w:hAnsi="Arial" w:cs="Arial"/>
          <w:sz w:val="22"/>
          <w:szCs w:val="22"/>
        </w:rPr>
        <w:t xml:space="preserve"> There are a variety of educational meetings particularly during the academic term. These involve speakers from within the department, from other departments in the hospital and from elsewhere in the country and cover a spectrum of topics.</w:t>
      </w:r>
    </w:p>
    <w:p w14:paraId="2DF53C10" w14:textId="77777777" w:rsidR="000E2B93" w:rsidRDefault="000E2B93" w:rsidP="000E2B93">
      <w:pPr>
        <w:spacing w:line="240" w:lineRule="auto"/>
        <w:rPr>
          <w:rFonts w:ascii="Arial" w:hAnsi="Arial" w:cs="Arial"/>
          <w:sz w:val="22"/>
          <w:szCs w:val="22"/>
        </w:rPr>
      </w:pPr>
      <w:r w:rsidRPr="006778C8">
        <w:rPr>
          <w:rFonts w:ascii="Arial" w:hAnsi="Arial" w:cs="Arial"/>
          <w:sz w:val="22"/>
          <w:szCs w:val="22"/>
        </w:rPr>
        <w:t xml:space="preserve">Professor Helen Galley is the head of the Academic Department of </w:t>
      </w:r>
      <w:proofErr w:type="spellStart"/>
      <w:r w:rsidRPr="006778C8">
        <w:rPr>
          <w:rFonts w:ascii="Arial" w:hAnsi="Arial" w:cs="Arial"/>
          <w:sz w:val="22"/>
          <w:szCs w:val="22"/>
        </w:rPr>
        <w:t>Anaesthesia</w:t>
      </w:r>
      <w:proofErr w:type="spellEnd"/>
      <w:r w:rsidRPr="006778C8">
        <w:rPr>
          <w:rFonts w:ascii="Arial" w:hAnsi="Arial" w:cs="Arial"/>
          <w:sz w:val="22"/>
          <w:szCs w:val="22"/>
        </w:rPr>
        <w:t xml:space="preserve"> and Intensive Care based at the Institute of Medical Sciences. Professor Patrice Forget was recently appointed </w:t>
      </w:r>
      <w:r w:rsidRPr="00EE778A">
        <w:rPr>
          <w:rFonts w:ascii="Arial" w:hAnsi="Arial" w:cs="Arial"/>
          <w:sz w:val="22"/>
          <w:szCs w:val="22"/>
        </w:rPr>
        <w:t xml:space="preserve">as the </w:t>
      </w:r>
      <w:r w:rsidRPr="006778C8">
        <w:rPr>
          <w:rFonts w:ascii="Arial" w:hAnsi="Arial" w:cs="Arial"/>
          <w:sz w:val="22"/>
          <w:szCs w:val="22"/>
        </w:rPr>
        <w:t xml:space="preserve">Professor of </w:t>
      </w:r>
      <w:proofErr w:type="spellStart"/>
      <w:r w:rsidRPr="006778C8">
        <w:rPr>
          <w:rFonts w:ascii="Arial" w:hAnsi="Arial" w:cs="Arial"/>
          <w:sz w:val="22"/>
          <w:szCs w:val="22"/>
        </w:rPr>
        <w:t>Anaesthesia</w:t>
      </w:r>
      <w:proofErr w:type="spellEnd"/>
      <w:r w:rsidRPr="006778C8">
        <w:rPr>
          <w:rFonts w:ascii="Arial" w:hAnsi="Arial" w:cs="Arial"/>
          <w:sz w:val="22"/>
          <w:szCs w:val="22"/>
        </w:rPr>
        <w:t xml:space="preserve"> (clinical chair) and is based at the Health Services Research Unit. Both units are located within the </w:t>
      </w:r>
      <w:proofErr w:type="spellStart"/>
      <w:r w:rsidRPr="006778C8">
        <w:rPr>
          <w:rFonts w:ascii="Arial" w:hAnsi="Arial" w:cs="Arial"/>
          <w:sz w:val="22"/>
          <w:szCs w:val="22"/>
        </w:rPr>
        <w:t>Foresterhill</w:t>
      </w:r>
      <w:proofErr w:type="spellEnd"/>
      <w:r w:rsidRPr="006778C8">
        <w:rPr>
          <w:rFonts w:ascii="Arial" w:hAnsi="Arial" w:cs="Arial"/>
          <w:sz w:val="22"/>
          <w:szCs w:val="22"/>
        </w:rPr>
        <w:t xml:space="preserve"> campus. </w:t>
      </w:r>
    </w:p>
    <w:p w14:paraId="340E0582" w14:textId="77777777" w:rsidR="000E2B93" w:rsidRPr="00323C9F" w:rsidRDefault="000E2B93" w:rsidP="000E2B93">
      <w:pPr>
        <w:spacing w:line="240" w:lineRule="auto"/>
        <w:rPr>
          <w:rFonts w:ascii="Arial" w:hAnsi="Arial" w:cs="Arial"/>
          <w:b/>
          <w:i/>
          <w:sz w:val="22"/>
          <w:szCs w:val="22"/>
        </w:rPr>
      </w:pPr>
      <w:r w:rsidRPr="00323C9F">
        <w:rPr>
          <w:rFonts w:ascii="Arial" w:hAnsi="Arial" w:cs="Arial"/>
          <w:b/>
          <w:i/>
          <w:sz w:val="22"/>
          <w:szCs w:val="22"/>
        </w:rPr>
        <w:t>Main Theatre Suite</w:t>
      </w:r>
    </w:p>
    <w:p w14:paraId="18F621F2" w14:textId="77777777" w:rsidR="000E2B93" w:rsidRPr="00870D8E" w:rsidRDefault="000E2B93" w:rsidP="000E2B93">
      <w:pPr>
        <w:spacing w:line="240" w:lineRule="auto"/>
        <w:rPr>
          <w:rFonts w:ascii="Arial" w:hAnsi="Arial" w:cs="Arial"/>
          <w:sz w:val="22"/>
          <w:szCs w:val="22"/>
        </w:rPr>
      </w:pPr>
      <w:r w:rsidRPr="00870D8E">
        <w:rPr>
          <w:rFonts w:ascii="Arial" w:hAnsi="Arial" w:cs="Arial"/>
          <w:sz w:val="22"/>
          <w:szCs w:val="22"/>
        </w:rPr>
        <w:t xml:space="preserve">The Main Theatre Suite (MTS) </w:t>
      </w:r>
      <w:r>
        <w:rPr>
          <w:rFonts w:ascii="Arial" w:hAnsi="Arial" w:cs="Arial"/>
          <w:sz w:val="22"/>
          <w:szCs w:val="22"/>
        </w:rPr>
        <w:t>at</w:t>
      </w:r>
      <w:r w:rsidRPr="00870D8E">
        <w:rPr>
          <w:rFonts w:ascii="Arial" w:hAnsi="Arial" w:cs="Arial"/>
          <w:sz w:val="22"/>
          <w:szCs w:val="22"/>
        </w:rPr>
        <w:t xml:space="preserve"> </w:t>
      </w:r>
      <w:r>
        <w:rPr>
          <w:rFonts w:ascii="Arial" w:hAnsi="Arial" w:cs="Arial"/>
          <w:sz w:val="22"/>
          <w:szCs w:val="22"/>
        </w:rPr>
        <w:t xml:space="preserve">the </w:t>
      </w:r>
      <w:r w:rsidRPr="00870D8E">
        <w:rPr>
          <w:rFonts w:ascii="Arial" w:hAnsi="Arial" w:cs="Arial"/>
          <w:sz w:val="22"/>
          <w:szCs w:val="22"/>
        </w:rPr>
        <w:t xml:space="preserve">ARI houses 17 theatres </w:t>
      </w:r>
      <w:r>
        <w:rPr>
          <w:rFonts w:ascii="Arial" w:hAnsi="Arial" w:cs="Arial"/>
          <w:sz w:val="22"/>
          <w:szCs w:val="22"/>
        </w:rPr>
        <w:t>including two</w:t>
      </w:r>
      <w:r w:rsidRPr="00870D8E">
        <w:rPr>
          <w:rFonts w:ascii="Arial" w:hAnsi="Arial" w:cs="Arial"/>
          <w:sz w:val="22"/>
          <w:szCs w:val="22"/>
        </w:rPr>
        <w:t xml:space="preserve"> new </w:t>
      </w:r>
      <w:r>
        <w:rPr>
          <w:rFonts w:ascii="Arial" w:hAnsi="Arial" w:cs="Arial"/>
          <w:sz w:val="22"/>
          <w:szCs w:val="22"/>
        </w:rPr>
        <w:t>minimally invasive</w:t>
      </w:r>
      <w:r w:rsidRPr="00870D8E">
        <w:rPr>
          <w:rFonts w:ascii="Arial" w:hAnsi="Arial" w:cs="Arial"/>
          <w:sz w:val="22"/>
          <w:szCs w:val="22"/>
        </w:rPr>
        <w:t xml:space="preserve"> theatres and a major upgr</w:t>
      </w:r>
      <w:r>
        <w:rPr>
          <w:rFonts w:ascii="Arial" w:hAnsi="Arial" w:cs="Arial"/>
          <w:sz w:val="22"/>
          <w:szCs w:val="22"/>
        </w:rPr>
        <w:t>ade of the recovery facilities.</w:t>
      </w:r>
      <w:r w:rsidRPr="00870D8E">
        <w:rPr>
          <w:rFonts w:ascii="Arial" w:hAnsi="Arial" w:cs="Arial"/>
          <w:sz w:val="22"/>
          <w:szCs w:val="22"/>
        </w:rPr>
        <w:t xml:space="preserve"> All the main surgical specialties have elective sessions in this theatre suite</w:t>
      </w:r>
      <w:r>
        <w:rPr>
          <w:rFonts w:ascii="Arial" w:hAnsi="Arial" w:cs="Arial"/>
          <w:sz w:val="22"/>
          <w:szCs w:val="22"/>
        </w:rPr>
        <w:t>.</w:t>
      </w:r>
      <w:r w:rsidRPr="00870D8E">
        <w:rPr>
          <w:rFonts w:ascii="Arial" w:hAnsi="Arial" w:cs="Arial"/>
          <w:sz w:val="22"/>
          <w:szCs w:val="22"/>
        </w:rPr>
        <w:t xml:space="preserve"> </w:t>
      </w:r>
    </w:p>
    <w:p w14:paraId="358112F6" w14:textId="77777777" w:rsidR="000E2B93" w:rsidRPr="00323C9F" w:rsidRDefault="000E2B93" w:rsidP="000E2B93">
      <w:pPr>
        <w:spacing w:line="240" w:lineRule="auto"/>
        <w:rPr>
          <w:rFonts w:ascii="Arial" w:hAnsi="Arial" w:cs="Arial"/>
          <w:b/>
          <w:i/>
          <w:sz w:val="22"/>
          <w:szCs w:val="22"/>
        </w:rPr>
      </w:pPr>
      <w:r w:rsidRPr="00323C9F">
        <w:rPr>
          <w:rFonts w:ascii="Arial" w:hAnsi="Arial" w:cs="Arial"/>
          <w:b/>
          <w:i/>
          <w:sz w:val="22"/>
          <w:szCs w:val="22"/>
        </w:rPr>
        <w:t>Emergency theatres</w:t>
      </w:r>
    </w:p>
    <w:p w14:paraId="33C13D3C" w14:textId="77777777" w:rsidR="000E2B93" w:rsidRPr="00870D8E" w:rsidRDefault="000E2B93" w:rsidP="000E2B93">
      <w:pPr>
        <w:spacing w:after="0" w:line="240" w:lineRule="auto"/>
        <w:rPr>
          <w:rFonts w:ascii="Arial" w:hAnsi="Arial" w:cs="Arial"/>
          <w:sz w:val="22"/>
          <w:szCs w:val="22"/>
        </w:rPr>
      </w:pPr>
      <w:r>
        <w:rPr>
          <w:rFonts w:ascii="Arial" w:hAnsi="Arial" w:cs="Arial"/>
          <w:sz w:val="22"/>
          <w:szCs w:val="22"/>
        </w:rPr>
        <w:t>The main emergency theatre within the MTS is covered during normal working hours (08:00- 18:00) by the 1</w:t>
      </w:r>
      <w:r w:rsidRPr="00A00D5F">
        <w:rPr>
          <w:rFonts w:ascii="Arial" w:hAnsi="Arial" w:cs="Arial"/>
          <w:sz w:val="22"/>
          <w:szCs w:val="22"/>
          <w:vertAlign w:val="superscript"/>
        </w:rPr>
        <w:t>st</w:t>
      </w:r>
      <w:r>
        <w:rPr>
          <w:rFonts w:ascii="Arial" w:hAnsi="Arial" w:cs="Arial"/>
          <w:sz w:val="22"/>
          <w:szCs w:val="22"/>
        </w:rPr>
        <w:t xml:space="preserve"> on call consultant who is supported by another consultant or a senior trainee. There is also a weekday (08:00- 18:00) </w:t>
      </w:r>
      <w:r w:rsidRPr="00870D8E">
        <w:rPr>
          <w:rFonts w:ascii="Arial" w:hAnsi="Arial" w:cs="Arial"/>
          <w:sz w:val="22"/>
          <w:szCs w:val="22"/>
        </w:rPr>
        <w:t>dedicated general surgical receiving theatre</w:t>
      </w:r>
      <w:r>
        <w:rPr>
          <w:rFonts w:ascii="Arial" w:hAnsi="Arial" w:cs="Arial"/>
          <w:sz w:val="22"/>
          <w:szCs w:val="22"/>
        </w:rPr>
        <w:t xml:space="preserve"> and a dedicated </w:t>
      </w:r>
      <w:proofErr w:type="spellStart"/>
      <w:r w:rsidRPr="00870D8E">
        <w:rPr>
          <w:rFonts w:ascii="Arial" w:hAnsi="Arial" w:cs="Arial"/>
          <w:sz w:val="22"/>
          <w:szCs w:val="22"/>
        </w:rPr>
        <w:t>orthopaedic</w:t>
      </w:r>
      <w:proofErr w:type="spellEnd"/>
      <w:r w:rsidRPr="00870D8E">
        <w:rPr>
          <w:rFonts w:ascii="Arial" w:hAnsi="Arial" w:cs="Arial"/>
          <w:sz w:val="22"/>
          <w:szCs w:val="22"/>
        </w:rPr>
        <w:t xml:space="preserve"> trauma </w:t>
      </w:r>
      <w:r>
        <w:rPr>
          <w:rFonts w:ascii="Arial" w:hAnsi="Arial" w:cs="Arial"/>
          <w:sz w:val="22"/>
          <w:szCs w:val="22"/>
        </w:rPr>
        <w:t>theatre</w:t>
      </w:r>
      <w:r w:rsidRPr="00870D8E">
        <w:rPr>
          <w:rFonts w:ascii="Arial" w:hAnsi="Arial" w:cs="Arial"/>
          <w:sz w:val="22"/>
          <w:szCs w:val="22"/>
        </w:rPr>
        <w:t xml:space="preserve"> </w:t>
      </w:r>
      <w:r>
        <w:rPr>
          <w:rFonts w:ascii="Arial" w:hAnsi="Arial" w:cs="Arial"/>
          <w:sz w:val="22"/>
          <w:szCs w:val="22"/>
        </w:rPr>
        <w:t xml:space="preserve">with plans to increase the latter provision to two theatres per day. Weekend and out of hours cover is provided by the general on call </w:t>
      </w:r>
      <w:proofErr w:type="spellStart"/>
      <w:r>
        <w:rPr>
          <w:rFonts w:ascii="Arial" w:hAnsi="Arial" w:cs="Arial"/>
          <w:sz w:val="22"/>
          <w:szCs w:val="22"/>
        </w:rPr>
        <w:t>rota</w:t>
      </w:r>
      <w:proofErr w:type="spellEnd"/>
      <w:r>
        <w:rPr>
          <w:rFonts w:ascii="Arial" w:hAnsi="Arial" w:cs="Arial"/>
          <w:sz w:val="22"/>
          <w:szCs w:val="22"/>
        </w:rPr>
        <w:t xml:space="preserve">. There is also an additional </w:t>
      </w:r>
      <w:r w:rsidRPr="00870D8E">
        <w:rPr>
          <w:rFonts w:ascii="Arial" w:hAnsi="Arial" w:cs="Arial"/>
          <w:sz w:val="22"/>
          <w:szCs w:val="22"/>
        </w:rPr>
        <w:t xml:space="preserve">dedicated trauma list on Saturdays delivered by </w:t>
      </w:r>
      <w:r>
        <w:rPr>
          <w:rFonts w:ascii="Arial" w:hAnsi="Arial" w:cs="Arial"/>
          <w:sz w:val="22"/>
          <w:szCs w:val="22"/>
        </w:rPr>
        <w:t xml:space="preserve">a group </w:t>
      </w:r>
      <w:r>
        <w:rPr>
          <w:rFonts w:ascii="Arial" w:hAnsi="Arial" w:cs="Arial"/>
          <w:sz w:val="22"/>
          <w:szCs w:val="22"/>
        </w:rPr>
        <w:lastRenderedPageBreak/>
        <w:t xml:space="preserve">of consultant </w:t>
      </w:r>
      <w:proofErr w:type="spellStart"/>
      <w:r>
        <w:rPr>
          <w:rFonts w:ascii="Arial" w:hAnsi="Arial" w:cs="Arial"/>
          <w:sz w:val="22"/>
          <w:szCs w:val="22"/>
        </w:rPr>
        <w:t>A</w:t>
      </w:r>
      <w:r w:rsidRPr="00870D8E">
        <w:rPr>
          <w:rFonts w:ascii="Arial" w:hAnsi="Arial" w:cs="Arial"/>
          <w:sz w:val="22"/>
          <w:szCs w:val="22"/>
        </w:rPr>
        <w:t>naesthetists</w:t>
      </w:r>
      <w:proofErr w:type="spellEnd"/>
      <w:r>
        <w:rPr>
          <w:rFonts w:ascii="Arial" w:hAnsi="Arial" w:cs="Arial"/>
          <w:sz w:val="22"/>
          <w:szCs w:val="22"/>
        </w:rPr>
        <w:t xml:space="preserve"> (trauma group)</w:t>
      </w:r>
      <w:r w:rsidRPr="00870D8E">
        <w:rPr>
          <w:rFonts w:ascii="Arial" w:hAnsi="Arial" w:cs="Arial"/>
          <w:sz w:val="22"/>
          <w:szCs w:val="22"/>
        </w:rPr>
        <w:t xml:space="preserve">. Cardiac, ITU, Obstetrics, and </w:t>
      </w:r>
      <w:proofErr w:type="spellStart"/>
      <w:r>
        <w:rPr>
          <w:rFonts w:ascii="Arial" w:hAnsi="Arial" w:cs="Arial"/>
          <w:sz w:val="22"/>
          <w:szCs w:val="22"/>
        </w:rPr>
        <w:t>P</w:t>
      </w:r>
      <w:r w:rsidRPr="00870D8E">
        <w:rPr>
          <w:rFonts w:ascii="Arial" w:hAnsi="Arial" w:cs="Arial"/>
          <w:sz w:val="22"/>
          <w:szCs w:val="22"/>
        </w:rPr>
        <w:t>aediatrics</w:t>
      </w:r>
      <w:proofErr w:type="spellEnd"/>
      <w:r w:rsidRPr="00870D8E">
        <w:rPr>
          <w:rFonts w:ascii="Arial" w:hAnsi="Arial" w:cs="Arial"/>
          <w:sz w:val="22"/>
          <w:szCs w:val="22"/>
        </w:rPr>
        <w:t xml:space="preserve"> have separate emergency cover.  </w:t>
      </w:r>
    </w:p>
    <w:p w14:paraId="175706C8" w14:textId="77777777" w:rsidR="000E2B93" w:rsidRPr="00870D8E" w:rsidRDefault="000E2B93" w:rsidP="000E2B93">
      <w:pPr>
        <w:spacing w:after="0" w:line="240" w:lineRule="auto"/>
        <w:rPr>
          <w:rFonts w:ascii="Arial" w:hAnsi="Arial" w:cs="Arial"/>
          <w:i/>
          <w:sz w:val="22"/>
          <w:szCs w:val="22"/>
        </w:rPr>
      </w:pPr>
    </w:p>
    <w:p w14:paraId="00ABF449" w14:textId="77777777" w:rsidR="000E2B93" w:rsidRPr="00323C9F" w:rsidRDefault="000E2B93" w:rsidP="000E2B93">
      <w:pPr>
        <w:jc w:val="left"/>
        <w:rPr>
          <w:rFonts w:ascii="Arial" w:hAnsi="Arial" w:cs="Arial"/>
          <w:b/>
          <w:i/>
          <w:sz w:val="22"/>
          <w:szCs w:val="22"/>
        </w:rPr>
      </w:pPr>
      <w:r w:rsidRPr="00323C9F">
        <w:rPr>
          <w:rFonts w:ascii="Arial" w:hAnsi="Arial" w:cs="Arial"/>
          <w:b/>
          <w:i/>
          <w:sz w:val="22"/>
          <w:szCs w:val="22"/>
        </w:rPr>
        <w:t>Short Stay Surgical Unit</w:t>
      </w:r>
      <w:r>
        <w:rPr>
          <w:rFonts w:ascii="Arial" w:hAnsi="Arial" w:cs="Arial"/>
          <w:b/>
          <w:i/>
          <w:sz w:val="22"/>
          <w:szCs w:val="22"/>
        </w:rPr>
        <w:t xml:space="preserve"> (SSSU)</w:t>
      </w:r>
    </w:p>
    <w:p w14:paraId="5FC74EE3" w14:textId="77777777" w:rsidR="000E2B93" w:rsidRDefault="000E2B93" w:rsidP="000E2B93">
      <w:pPr>
        <w:spacing w:line="240" w:lineRule="auto"/>
        <w:rPr>
          <w:rFonts w:ascii="Arial" w:hAnsi="Arial" w:cs="Arial"/>
          <w:sz w:val="22"/>
          <w:szCs w:val="22"/>
        </w:rPr>
      </w:pPr>
      <w:r>
        <w:rPr>
          <w:rFonts w:ascii="Arial" w:hAnsi="Arial" w:cs="Arial"/>
          <w:sz w:val="22"/>
          <w:szCs w:val="22"/>
        </w:rPr>
        <w:t>In addition to the day cases</w:t>
      </w:r>
      <w:r w:rsidRPr="00870D8E">
        <w:rPr>
          <w:rFonts w:ascii="Arial" w:hAnsi="Arial" w:cs="Arial"/>
          <w:sz w:val="22"/>
          <w:szCs w:val="22"/>
        </w:rPr>
        <w:t xml:space="preserve"> performed on the majority of operating lists</w:t>
      </w:r>
      <w:r>
        <w:rPr>
          <w:rFonts w:ascii="Arial" w:hAnsi="Arial" w:cs="Arial"/>
          <w:sz w:val="22"/>
          <w:szCs w:val="22"/>
        </w:rPr>
        <w:t>,</w:t>
      </w:r>
      <w:r w:rsidRPr="00870D8E">
        <w:rPr>
          <w:rFonts w:ascii="Arial" w:hAnsi="Arial" w:cs="Arial"/>
          <w:sz w:val="22"/>
          <w:szCs w:val="22"/>
        </w:rPr>
        <w:t xml:space="preserve"> there is a Short Stay Surgical </w:t>
      </w:r>
      <w:r>
        <w:rPr>
          <w:rFonts w:ascii="Arial" w:hAnsi="Arial" w:cs="Arial"/>
          <w:sz w:val="22"/>
          <w:szCs w:val="22"/>
        </w:rPr>
        <w:t>Unit located within ARI.</w:t>
      </w:r>
      <w:r w:rsidRPr="00870D8E">
        <w:rPr>
          <w:rFonts w:ascii="Arial" w:hAnsi="Arial" w:cs="Arial"/>
          <w:sz w:val="22"/>
          <w:szCs w:val="22"/>
        </w:rPr>
        <w:t xml:space="preserve"> The unit houses </w:t>
      </w:r>
      <w:r>
        <w:rPr>
          <w:rFonts w:ascii="Arial" w:hAnsi="Arial" w:cs="Arial"/>
          <w:sz w:val="22"/>
          <w:szCs w:val="22"/>
        </w:rPr>
        <w:t>2</w:t>
      </w:r>
      <w:r w:rsidRPr="00870D8E">
        <w:rPr>
          <w:rFonts w:ascii="Arial" w:hAnsi="Arial" w:cs="Arial"/>
          <w:sz w:val="22"/>
          <w:szCs w:val="22"/>
        </w:rPr>
        <w:t xml:space="preserve"> theatres </w:t>
      </w:r>
      <w:r>
        <w:rPr>
          <w:rFonts w:ascii="Arial" w:hAnsi="Arial" w:cs="Arial"/>
          <w:sz w:val="22"/>
          <w:szCs w:val="22"/>
        </w:rPr>
        <w:t>and one procedures room.</w:t>
      </w:r>
      <w:r w:rsidRPr="00870D8E">
        <w:rPr>
          <w:rFonts w:ascii="Arial" w:hAnsi="Arial" w:cs="Arial"/>
          <w:sz w:val="22"/>
          <w:szCs w:val="22"/>
        </w:rPr>
        <w:t xml:space="preserve"> </w:t>
      </w:r>
      <w:r>
        <w:rPr>
          <w:rFonts w:ascii="Arial" w:hAnsi="Arial" w:cs="Arial"/>
          <w:sz w:val="22"/>
          <w:szCs w:val="22"/>
        </w:rPr>
        <w:t>Additionally, t</w:t>
      </w:r>
      <w:r w:rsidRPr="00870D8E">
        <w:rPr>
          <w:rFonts w:ascii="Arial" w:hAnsi="Arial" w:cs="Arial"/>
          <w:sz w:val="22"/>
          <w:szCs w:val="22"/>
        </w:rPr>
        <w:t xml:space="preserve">here are </w:t>
      </w:r>
      <w:r>
        <w:rPr>
          <w:rFonts w:ascii="Arial" w:hAnsi="Arial" w:cs="Arial"/>
          <w:sz w:val="22"/>
          <w:szCs w:val="22"/>
        </w:rPr>
        <w:t xml:space="preserve">two </w:t>
      </w:r>
      <w:r w:rsidRPr="00870D8E">
        <w:rPr>
          <w:rFonts w:ascii="Arial" w:hAnsi="Arial" w:cs="Arial"/>
          <w:sz w:val="22"/>
          <w:szCs w:val="22"/>
        </w:rPr>
        <w:t xml:space="preserve">stand-alone day case theatres in </w:t>
      </w:r>
      <w:r>
        <w:rPr>
          <w:rFonts w:ascii="Arial" w:hAnsi="Arial" w:cs="Arial"/>
          <w:sz w:val="22"/>
          <w:szCs w:val="22"/>
        </w:rPr>
        <w:t>W</w:t>
      </w:r>
      <w:r w:rsidRPr="00870D8E">
        <w:rPr>
          <w:rFonts w:ascii="Arial" w:hAnsi="Arial" w:cs="Arial"/>
          <w:sz w:val="22"/>
          <w:szCs w:val="22"/>
        </w:rPr>
        <w:t>ard 202 (</w:t>
      </w:r>
      <w:r>
        <w:rPr>
          <w:rFonts w:ascii="Arial" w:hAnsi="Arial" w:cs="Arial"/>
          <w:sz w:val="22"/>
          <w:szCs w:val="22"/>
        </w:rPr>
        <w:t>Urology) and Level 0</w:t>
      </w:r>
      <w:r w:rsidRPr="00870D8E">
        <w:rPr>
          <w:rFonts w:ascii="Arial" w:hAnsi="Arial" w:cs="Arial"/>
          <w:sz w:val="22"/>
          <w:szCs w:val="22"/>
        </w:rPr>
        <w:t xml:space="preserve"> (mixed </w:t>
      </w:r>
      <w:r>
        <w:rPr>
          <w:rFonts w:ascii="Arial" w:hAnsi="Arial" w:cs="Arial"/>
          <w:sz w:val="22"/>
          <w:szCs w:val="22"/>
        </w:rPr>
        <w:t>Hand T</w:t>
      </w:r>
      <w:r w:rsidRPr="00870D8E">
        <w:rPr>
          <w:rFonts w:ascii="Arial" w:hAnsi="Arial" w:cs="Arial"/>
          <w:sz w:val="22"/>
          <w:szCs w:val="22"/>
        </w:rPr>
        <w:t xml:space="preserve">rauma, </w:t>
      </w:r>
      <w:r>
        <w:rPr>
          <w:rFonts w:ascii="Arial" w:hAnsi="Arial" w:cs="Arial"/>
          <w:sz w:val="22"/>
          <w:szCs w:val="22"/>
        </w:rPr>
        <w:t>P</w:t>
      </w:r>
      <w:r w:rsidRPr="00870D8E">
        <w:rPr>
          <w:rFonts w:ascii="Arial" w:hAnsi="Arial" w:cs="Arial"/>
          <w:sz w:val="22"/>
          <w:szCs w:val="22"/>
        </w:rPr>
        <w:t xml:space="preserve">lastics and </w:t>
      </w:r>
      <w:r>
        <w:rPr>
          <w:rFonts w:ascii="Arial" w:hAnsi="Arial" w:cs="Arial"/>
          <w:sz w:val="22"/>
          <w:szCs w:val="22"/>
        </w:rPr>
        <w:t>G</w:t>
      </w:r>
      <w:r w:rsidRPr="00870D8E">
        <w:rPr>
          <w:rFonts w:ascii="Arial" w:hAnsi="Arial" w:cs="Arial"/>
          <w:sz w:val="22"/>
          <w:szCs w:val="22"/>
        </w:rPr>
        <w:t xml:space="preserve">eneral </w:t>
      </w:r>
      <w:r>
        <w:rPr>
          <w:rFonts w:ascii="Arial" w:hAnsi="Arial" w:cs="Arial"/>
          <w:sz w:val="22"/>
          <w:szCs w:val="22"/>
        </w:rPr>
        <w:t>Surgery)</w:t>
      </w:r>
      <w:r w:rsidRPr="00870D8E">
        <w:rPr>
          <w:rFonts w:ascii="Arial" w:hAnsi="Arial" w:cs="Arial"/>
          <w:sz w:val="22"/>
          <w:szCs w:val="22"/>
        </w:rPr>
        <w:t>.</w:t>
      </w:r>
      <w:r>
        <w:rPr>
          <w:rFonts w:ascii="Arial" w:hAnsi="Arial" w:cs="Arial"/>
          <w:sz w:val="22"/>
          <w:szCs w:val="22"/>
        </w:rPr>
        <w:t xml:space="preserve"> There is a strong drive to </w:t>
      </w:r>
      <w:proofErr w:type="spellStart"/>
      <w:r>
        <w:rPr>
          <w:rFonts w:ascii="Arial" w:hAnsi="Arial" w:cs="Arial"/>
          <w:sz w:val="22"/>
          <w:szCs w:val="22"/>
        </w:rPr>
        <w:t>optimise</w:t>
      </w:r>
      <w:proofErr w:type="spellEnd"/>
      <w:r>
        <w:rPr>
          <w:rFonts w:ascii="Arial" w:hAnsi="Arial" w:cs="Arial"/>
          <w:sz w:val="22"/>
          <w:szCs w:val="22"/>
        </w:rPr>
        <w:t xml:space="preserve"> the provision of day case surgery within NHS Grampian</w:t>
      </w:r>
      <w:r w:rsidRPr="00870D8E">
        <w:rPr>
          <w:rFonts w:ascii="Arial" w:hAnsi="Arial" w:cs="Arial"/>
          <w:sz w:val="22"/>
          <w:szCs w:val="22"/>
        </w:rPr>
        <w:t>.</w:t>
      </w:r>
    </w:p>
    <w:p w14:paraId="7C2A4769" w14:textId="77777777" w:rsidR="000E2B93" w:rsidRPr="00323C9F" w:rsidRDefault="000E2B93" w:rsidP="000E2B93">
      <w:pPr>
        <w:spacing w:line="240" w:lineRule="auto"/>
        <w:rPr>
          <w:rFonts w:ascii="Arial" w:hAnsi="Arial" w:cs="Arial"/>
          <w:b/>
          <w:sz w:val="22"/>
          <w:szCs w:val="22"/>
        </w:rPr>
      </w:pPr>
      <w:r w:rsidRPr="00323C9F">
        <w:rPr>
          <w:rFonts w:ascii="Arial" w:hAnsi="Arial" w:cs="Arial"/>
          <w:b/>
          <w:i/>
          <w:sz w:val="22"/>
          <w:szCs w:val="22"/>
        </w:rPr>
        <w:t xml:space="preserve">Preoperative </w:t>
      </w:r>
      <w:r>
        <w:rPr>
          <w:rFonts w:ascii="Arial" w:hAnsi="Arial" w:cs="Arial"/>
          <w:b/>
          <w:i/>
          <w:sz w:val="22"/>
          <w:szCs w:val="22"/>
        </w:rPr>
        <w:t>A</w:t>
      </w:r>
      <w:r w:rsidRPr="00323C9F">
        <w:rPr>
          <w:rFonts w:ascii="Arial" w:hAnsi="Arial" w:cs="Arial"/>
          <w:b/>
          <w:i/>
          <w:sz w:val="22"/>
          <w:szCs w:val="22"/>
        </w:rPr>
        <w:t xml:space="preserve">ssessment </w:t>
      </w:r>
      <w:r>
        <w:rPr>
          <w:rFonts w:ascii="Arial" w:hAnsi="Arial" w:cs="Arial"/>
          <w:b/>
          <w:i/>
          <w:sz w:val="22"/>
          <w:szCs w:val="22"/>
        </w:rPr>
        <w:t>C</w:t>
      </w:r>
      <w:r w:rsidRPr="00323C9F">
        <w:rPr>
          <w:rFonts w:ascii="Arial" w:hAnsi="Arial" w:cs="Arial"/>
          <w:b/>
          <w:i/>
          <w:sz w:val="22"/>
          <w:szCs w:val="22"/>
        </w:rPr>
        <w:t>linic (POAC)</w:t>
      </w:r>
    </w:p>
    <w:p w14:paraId="7D02707E" w14:textId="77777777" w:rsidR="000E2B93" w:rsidRDefault="000E2B93" w:rsidP="000E2B93">
      <w:pPr>
        <w:spacing w:line="240" w:lineRule="auto"/>
        <w:rPr>
          <w:rFonts w:ascii="Arial" w:hAnsi="Arial" w:cs="Arial"/>
          <w:sz w:val="22"/>
          <w:szCs w:val="22"/>
        </w:rPr>
      </w:pPr>
      <w:r w:rsidRPr="00A00D5F">
        <w:rPr>
          <w:rFonts w:ascii="Arial" w:hAnsi="Arial" w:cs="Arial"/>
          <w:sz w:val="22"/>
          <w:szCs w:val="22"/>
        </w:rPr>
        <w:t xml:space="preserve">The </w:t>
      </w:r>
      <w:r>
        <w:rPr>
          <w:rFonts w:ascii="Arial" w:hAnsi="Arial" w:cs="Arial"/>
          <w:sz w:val="22"/>
          <w:szCs w:val="22"/>
        </w:rPr>
        <w:t>preoperative assessment clinics</w:t>
      </w:r>
      <w:r w:rsidRPr="00A00D5F">
        <w:rPr>
          <w:rFonts w:ascii="Arial" w:hAnsi="Arial" w:cs="Arial"/>
          <w:sz w:val="22"/>
          <w:szCs w:val="22"/>
        </w:rPr>
        <w:t xml:space="preserve"> at </w:t>
      </w:r>
      <w:r>
        <w:rPr>
          <w:rFonts w:ascii="Arial" w:hAnsi="Arial" w:cs="Arial"/>
          <w:sz w:val="22"/>
          <w:szCs w:val="22"/>
        </w:rPr>
        <w:t>the ARI</w:t>
      </w:r>
      <w:r w:rsidRPr="00A00D5F">
        <w:rPr>
          <w:rFonts w:ascii="Arial" w:hAnsi="Arial" w:cs="Arial"/>
          <w:sz w:val="22"/>
          <w:szCs w:val="22"/>
        </w:rPr>
        <w:t xml:space="preserve"> </w:t>
      </w:r>
      <w:r>
        <w:rPr>
          <w:rFonts w:ascii="Arial" w:hAnsi="Arial" w:cs="Arial"/>
          <w:sz w:val="22"/>
          <w:szCs w:val="22"/>
        </w:rPr>
        <w:t>and Woodend hospital</w:t>
      </w:r>
      <w:r w:rsidRPr="00A00D5F">
        <w:rPr>
          <w:rFonts w:ascii="Arial" w:hAnsi="Arial" w:cs="Arial"/>
          <w:sz w:val="22"/>
          <w:szCs w:val="22"/>
        </w:rPr>
        <w:t xml:space="preserve"> a</w:t>
      </w:r>
      <w:r>
        <w:rPr>
          <w:rFonts w:ascii="Arial" w:hAnsi="Arial" w:cs="Arial"/>
          <w:sz w:val="22"/>
          <w:szCs w:val="22"/>
        </w:rPr>
        <w:t>re</w:t>
      </w:r>
      <w:r w:rsidRPr="00A00D5F">
        <w:rPr>
          <w:rFonts w:ascii="Arial" w:hAnsi="Arial" w:cs="Arial"/>
          <w:sz w:val="22"/>
          <w:szCs w:val="22"/>
        </w:rPr>
        <w:t xml:space="preserve"> </w:t>
      </w:r>
      <w:r>
        <w:rPr>
          <w:rFonts w:ascii="Arial" w:hAnsi="Arial" w:cs="Arial"/>
          <w:sz w:val="22"/>
          <w:szCs w:val="22"/>
        </w:rPr>
        <w:t>n</w:t>
      </w:r>
      <w:r w:rsidRPr="00A00D5F">
        <w:rPr>
          <w:rFonts w:ascii="Arial" w:hAnsi="Arial" w:cs="Arial"/>
          <w:sz w:val="22"/>
          <w:szCs w:val="22"/>
        </w:rPr>
        <w:t>urse-led clinic</w:t>
      </w:r>
      <w:r>
        <w:rPr>
          <w:rFonts w:ascii="Arial" w:hAnsi="Arial" w:cs="Arial"/>
          <w:sz w:val="22"/>
          <w:szCs w:val="22"/>
        </w:rPr>
        <w:t>s</w:t>
      </w:r>
      <w:r w:rsidRPr="00A00D5F">
        <w:rPr>
          <w:rFonts w:ascii="Arial" w:hAnsi="Arial" w:cs="Arial"/>
          <w:sz w:val="22"/>
          <w:szCs w:val="22"/>
        </w:rPr>
        <w:t xml:space="preserve"> with </w:t>
      </w:r>
      <w:r>
        <w:rPr>
          <w:rFonts w:ascii="Arial" w:hAnsi="Arial" w:cs="Arial"/>
          <w:sz w:val="22"/>
          <w:szCs w:val="22"/>
        </w:rPr>
        <w:t xml:space="preserve">a number of dedicated sessions delivered by consultant </w:t>
      </w:r>
      <w:proofErr w:type="spellStart"/>
      <w:r>
        <w:rPr>
          <w:rFonts w:ascii="Arial" w:hAnsi="Arial" w:cs="Arial"/>
          <w:sz w:val="22"/>
          <w:szCs w:val="22"/>
        </w:rPr>
        <w:t>anaesthetists</w:t>
      </w:r>
      <w:proofErr w:type="spellEnd"/>
      <w:r>
        <w:rPr>
          <w:rFonts w:ascii="Arial" w:hAnsi="Arial" w:cs="Arial"/>
          <w:sz w:val="22"/>
          <w:szCs w:val="22"/>
        </w:rPr>
        <w:t>. The clinics cater for more than</w:t>
      </w:r>
      <w:r w:rsidRPr="00A00D5F">
        <w:rPr>
          <w:rFonts w:ascii="Arial" w:hAnsi="Arial" w:cs="Arial"/>
          <w:sz w:val="22"/>
          <w:szCs w:val="22"/>
        </w:rPr>
        <w:t xml:space="preserve"> 8000 patients per annum</w:t>
      </w:r>
      <w:r>
        <w:rPr>
          <w:rFonts w:ascii="Arial" w:hAnsi="Arial" w:cs="Arial"/>
          <w:sz w:val="22"/>
          <w:szCs w:val="22"/>
        </w:rPr>
        <w:t>.</w:t>
      </w:r>
      <w:r w:rsidRPr="00A00D5F">
        <w:rPr>
          <w:rFonts w:ascii="Arial" w:hAnsi="Arial" w:cs="Arial"/>
          <w:sz w:val="22"/>
          <w:szCs w:val="22"/>
        </w:rPr>
        <w:t xml:space="preserve"> </w:t>
      </w:r>
      <w:r>
        <w:rPr>
          <w:rFonts w:ascii="Arial" w:hAnsi="Arial" w:cs="Arial"/>
          <w:sz w:val="22"/>
          <w:szCs w:val="22"/>
        </w:rPr>
        <w:t>There is a strong commitment to</w:t>
      </w:r>
      <w:r w:rsidRPr="00A00D5F">
        <w:rPr>
          <w:rFonts w:ascii="Arial" w:hAnsi="Arial" w:cs="Arial"/>
          <w:sz w:val="22"/>
          <w:szCs w:val="22"/>
        </w:rPr>
        <w:t xml:space="preserve"> </w:t>
      </w:r>
      <w:r>
        <w:rPr>
          <w:rFonts w:ascii="Arial" w:hAnsi="Arial" w:cs="Arial"/>
          <w:sz w:val="22"/>
          <w:szCs w:val="22"/>
        </w:rPr>
        <w:t>achieve</w:t>
      </w:r>
      <w:r w:rsidRPr="00A00D5F">
        <w:rPr>
          <w:rFonts w:ascii="Arial" w:hAnsi="Arial" w:cs="Arial"/>
          <w:sz w:val="22"/>
          <w:szCs w:val="22"/>
        </w:rPr>
        <w:t xml:space="preserve"> 100% </w:t>
      </w:r>
      <w:r>
        <w:rPr>
          <w:rFonts w:ascii="Arial" w:hAnsi="Arial" w:cs="Arial"/>
          <w:sz w:val="22"/>
          <w:szCs w:val="22"/>
        </w:rPr>
        <w:t>pre</w:t>
      </w:r>
      <w:r w:rsidRPr="00A00D5F">
        <w:rPr>
          <w:rFonts w:ascii="Arial" w:hAnsi="Arial" w:cs="Arial"/>
          <w:sz w:val="22"/>
          <w:szCs w:val="22"/>
        </w:rPr>
        <w:t xml:space="preserve">operative assessment </w:t>
      </w:r>
      <w:r>
        <w:rPr>
          <w:rFonts w:ascii="Arial" w:hAnsi="Arial" w:cs="Arial"/>
          <w:sz w:val="22"/>
          <w:szCs w:val="22"/>
        </w:rPr>
        <w:t xml:space="preserve">for all surgical specialties which will require further service </w:t>
      </w:r>
      <w:r w:rsidRPr="00A00D5F">
        <w:rPr>
          <w:rFonts w:ascii="Arial" w:hAnsi="Arial" w:cs="Arial"/>
          <w:sz w:val="22"/>
          <w:szCs w:val="22"/>
        </w:rPr>
        <w:t>expansion and develop</w:t>
      </w:r>
      <w:r>
        <w:rPr>
          <w:rFonts w:ascii="Arial" w:hAnsi="Arial" w:cs="Arial"/>
          <w:sz w:val="22"/>
          <w:szCs w:val="22"/>
        </w:rPr>
        <w:t>ment</w:t>
      </w:r>
      <w:r w:rsidRPr="00A00D5F">
        <w:rPr>
          <w:rFonts w:ascii="Arial" w:hAnsi="Arial" w:cs="Arial"/>
          <w:sz w:val="22"/>
          <w:szCs w:val="22"/>
        </w:rPr>
        <w:t>. Recent developments have seen the introduction of several national guidelines, including guidance on pre-operative investigations and management of hypertension</w:t>
      </w:r>
      <w:r>
        <w:rPr>
          <w:rFonts w:ascii="Arial" w:hAnsi="Arial" w:cs="Arial"/>
          <w:sz w:val="22"/>
          <w:szCs w:val="22"/>
        </w:rPr>
        <w:t>. F</w:t>
      </w:r>
      <w:r w:rsidRPr="00A00D5F">
        <w:rPr>
          <w:rFonts w:ascii="Arial" w:hAnsi="Arial" w:cs="Arial"/>
          <w:sz w:val="22"/>
          <w:szCs w:val="22"/>
        </w:rPr>
        <w:t xml:space="preserve">urther work </w:t>
      </w:r>
      <w:r>
        <w:rPr>
          <w:rFonts w:ascii="Arial" w:hAnsi="Arial" w:cs="Arial"/>
          <w:sz w:val="22"/>
          <w:szCs w:val="22"/>
        </w:rPr>
        <w:t xml:space="preserve">is </w:t>
      </w:r>
      <w:r w:rsidRPr="00A00D5F">
        <w:rPr>
          <w:rFonts w:ascii="Arial" w:hAnsi="Arial" w:cs="Arial"/>
          <w:sz w:val="22"/>
          <w:szCs w:val="22"/>
        </w:rPr>
        <w:t>planned around the management of anti-coagula</w:t>
      </w:r>
      <w:r>
        <w:rPr>
          <w:rFonts w:ascii="Arial" w:hAnsi="Arial" w:cs="Arial"/>
          <w:sz w:val="22"/>
          <w:szCs w:val="22"/>
        </w:rPr>
        <w:t>nts and patients with diabetes and a peri</w:t>
      </w:r>
      <w:r w:rsidRPr="00A00D5F">
        <w:rPr>
          <w:rFonts w:ascii="Arial" w:hAnsi="Arial" w:cs="Arial"/>
          <w:sz w:val="22"/>
          <w:szCs w:val="22"/>
        </w:rPr>
        <w:t xml:space="preserve">operative </w:t>
      </w:r>
      <w:proofErr w:type="spellStart"/>
      <w:r w:rsidRPr="00A00D5F">
        <w:rPr>
          <w:rFonts w:ascii="Arial" w:hAnsi="Arial" w:cs="Arial"/>
          <w:sz w:val="22"/>
          <w:szCs w:val="22"/>
        </w:rPr>
        <w:t>anaemia</w:t>
      </w:r>
      <w:proofErr w:type="spellEnd"/>
      <w:r w:rsidRPr="00A00D5F">
        <w:rPr>
          <w:rFonts w:ascii="Arial" w:hAnsi="Arial" w:cs="Arial"/>
          <w:sz w:val="22"/>
          <w:szCs w:val="22"/>
        </w:rPr>
        <w:t xml:space="preserve"> pathway </w:t>
      </w:r>
      <w:r>
        <w:rPr>
          <w:rFonts w:ascii="Arial" w:hAnsi="Arial" w:cs="Arial"/>
          <w:sz w:val="22"/>
          <w:szCs w:val="22"/>
        </w:rPr>
        <w:t>was recently</w:t>
      </w:r>
      <w:r w:rsidRPr="00A00D5F">
        <w:rPr>
          <w:rFonts w:ascii="Arial" w:hAnsi="Arial" w:cs="Arial"/>
          <w:sz w:val="22"/>
          <w:szCs w:val="22"/>
        </w:rPr>
        <w:t xml:space="preserve"> developed with IV iron clinic based </w:t>
      </w:r>
      <w:r>
        <w:rPr>
          <w:rFonts w:ascii="Arial" w:hAnsi="Arial" w:cs="Arial"/>
          <w:sz w:val="22"/>
          <w:szCs w:val="22"/>
        </w:rPr>
        <w:t>at POAC</w:t>
      </w:r>
      <w:r w:rsidRPr="00A00D5F">
        <w:rPr>
          <w:rFonts w:ascii="Arial" w:hAnsi="Arial" w:cs="Arial"/>
          <w:sz w:val="22"/>
          <w:szCs w:val="22"/>
        </w:rPr>
        <w:t>.</w:t>
      </w:r>
      <w:r>
        <w:rPr>
          <w:rFonts w:ascii="Arial" w:hAnsi="Arial" w:cs="Arial"/>
          <w:sz w:val="22"/>
          <w:szCs w:val="22"/>
        </w:rPr>
        <w:t xml:space="preserve"> </w:t>
      </w:r>
      <w:r w:rsidRPr="00A00D5F">
        <w:rPr>
          <w:rFonts w:ascii="Arial" w:hAnsi="Arial" w:cs="Arial"/>
          <w:sz w:val="22"/>
          <w:szCs w:val="22"/>
        </w:rPr>
        <w:t>In</w:t>
      </w:r>
      <w:r>
        <w:rPr>
          <w:rFonts w:ascii="Arial" w:hAnsi="Arial" w:cs="Arial"/>
          <w:sz w:val="22"/>
          <w:szCs w:val="22"/>
        </w:rPr>
        <w:t xml:space="preserve"> the next few months, </w:t>
      </w:r>
      <w:r w:rsidRPr="00A00D5F">
        <w:rPr>
          <w:rFonts w:ascii="Arial" w:hAnsi="Arial" w:cs="Arial"/>
          <w:sz w:val="22"/>
          <w:szCs w:val="22"/>
        </w:rPr>
        <w:t>an electronic pre-operative assessment record</w:t>
      </w:r>
      <w:r>
        <w:rPr>
          <w:rFonts w:ascii="Arial" w:hAnsi="Arial" w:cs="Arial"/>
          <w:sz w:val="22"/>
          <w:szCs w:val="22"/>
        </w:rPr>
        <w:t xml:space="preserve"> will be introduced.</w:t>
      </w:r>
      <w:r w:rsidRPr="00A00D5F">
        <w:rPr>
          <w:rFonts w:ascii="Arial" w:hAnsi="Arial" w:cs="Arial"/>
          <w:sz w:val="22"/>
          <w:szCs w:val="22"/>
        </w:rPr>
        <w:t xml:space="preserve"> </w:t>
      </w:r>
    </w:p>
    <w:p w14:paraId="61A27A99" w14:textId="77777777" w:rsidR="000E2B93" w:rsidRPr="00260FB4" w:rsidRDefault="000E2B93" w:rsidP="000E2B93">
      <w:pPr>
        <w:spacing w:line="240" w:lineRule="auto"/>
        <w:rPr>
          <w:rFonts w:ascii="Arial" w:hAnsi="Arial" w:cs="Arial"/>
          <w:b/>
          <w:i/>
          <w:sz w:val="22"/>
          <w:szCs w:val="22"/>
        </w:rPr>
      </w:pPr>
      <w:r w:rsidRPr="00260FB4">
        <w:rPr>
          <w:rFonts w:ascii="Arial" w:hAnsi="Arial" w:cs="Arial"/>
          <w:b/>
          <w:i/>
          <w:sz w:val="22"/>
          <w:szCs w:val="22"/>
        </w:rPr>
        <w:t>Department of Scheduled Admissions (</w:t>
      </w:r>
      <w:proofErr w:type="spellStart"/>
      <w:r w:rsidRPr="00260FB4">
        <w:rPr>
          <w:rFonts w:ascii="Arial" w:hAnsi="Arial" w:cs="Arial"/>
          <w:b/>
          <w:i/>
          <w:sz w:val="22"/>
          <w:szCs w:val="22"/>
        </w:rPr>
        <w:t>DoSA</w:t>
      </w:r>
      <w:proofErr w:type="spellEnd"/>
      <w:r w:rsidRPr="00260FB4">
        <w:rPr>
          <w:rFonts w:ascii="Arial" w:hAnsi="Arial" w:cs="Arial"/>
          <w:b/>
          <w:i/>
          <w:sz w:val="22"/>
          <w:szCs w:val="22"/>
        </w:rPr>
        <w:t>)</w:t>
      </w:r>
    </w:p>
    <w:p w14:paraId="31461DEB" w14:textId="77777777" w:rsidR="000E2B93" w:rsidRPr="00A00D5F" w:rsidRDefault="000E2B93" w:rsidP="000E2B93">
      <w:pPr>
        <w:spacing w:line="240" w:lineRule="auto"/>
        <w:rPr>
          <w:rFonts w:ascii="Arial" w:hAnsi="Arial" w:cs="Arial"/>
          <w:sz w:val="22"/>
          <w:szCs w:val="22"/>
        </w:rPr>
      </w:pPr>
      <w:r w:rsidRPr="00260FB4">
        <w:rPr>
          <w:rFonts w:ascii="Arial" w:hAnsi="Arial" w:cs="Arial"/>
          <w:sz w:val="22"/>
          <w:szCs w:val="22"/>
        </w:rPr>
        <w:t xml:space="preserve">The newly opened unit is a step change away from admission to a ward area on the day of/ day before surgery to a model which aims to see at least 90% of patients admitted on the day of treatment. The unit is adjacent to the main theatre suit </w:t>
      </w:r>
      <w:r>
        <w:rPr>
          <w:rFonts w:ascii="Arial" w:hAnsi="Arial" w:cs="Arial"/>
          <w:sz w:val="22"/>
          <w:szCs w:val="22"/>
        </w:rPr>
        <w:t xml:space="preserve">at the ARI </w:t>
      </w:r>
      <w:r w:rsidRPr="00260FB4">
        <w:rPr>
          <w:rFonts w:ascii="Arial" w:hAnsi="Arial" w:cs="Arial"/>
          <w:sz w:val="22"/>
          <w:szCs w:val="22"/>
        </w:rPr>
        <w:t xml:space="preserve">which will improve flow and avoids unnecessary delays.  </w:t>
      </w:r>
    </w:p>
    <w:p w14:paraId="69F68E25" w14:textId="77777777" w:rsidR="000E2B93" w:rsidRPr="00323C9F" w:rsidRDefault="000E2B93" w:rsidP="000E2B93">
      <w:pPr>
        <w:spacing w:line="240" w:lineRule="auto"/>
        <w:rPr>
          <w:rFonts w:ascii="Arial" w:hAnsi="Arial" w:cs="Arial"/>
          <w:b/>
          <w:sz w:val="22"/>
          <w:szCs w:val="22"/>
        </w:rPr>
      </w:pPr>
      <w:proofErr w:type="spellStart"/>
      <w:r w:rsidRPr="00323C9F">
        <w:rPr>
          <w:rFonts w:ascii="Arial" w:hAnsi="Arial" w:cs="Arial"/>
          <w:b/>
          <w:i/>
          <w:sz w:val="22"/>
          <w:szCs w:val="22"/>
        </w:rPr>
        <w:t>Anaesthesia</w:t>
      </w:r>
      <w:proofErr w:type="spellEnd"/>
      <w:r w:rsidRPr="00323C9F">
        <w:rPr>
          <w:rFonts w:ascii="Arial" w:hAnsi="Arial" w:cs="Arial"/>
          <w:b/>
          <w:i/>
          <w:sz w:val="22"/>
          <w:szCs w:val="22"/>
        </w:rPr>
        <w:t xml:space="preserve"> for Elective </w:t>
      </w:r>
      <w:proofErr w:type="spellStart"/>
      <w:r w:rsidRPr="00323C9F">
        <w:rPr>
          <w:rFonts w:ascii="Arial" w:hAnsi="Arial" w:cs="Arial"/>
          <w:b/>
          <w:i/>
          <w:sz w:val="22"/>
          <w:szCs w:val="22"/>
        </w:rPr>
        <w:t>Orthopaedic</w:t>
      </w:r>
      <w:proofErr w:type="spellEnd"/>
      <w:r w:rsidRPr="00323C9F">
        <w:rPr>
          <w:rFonts w:ascii="Arial" w:hAnsi="Arial" w:cs="Arial"/>
          <w:b/>
          <w:i/>
          <w:sz w:val="22"/>
          <w:szCs w:val="22"/>
        </w:rPr>
        <w:t xml:space="preserve"> Surgery</w:t>
      </w:r>
    </w:p>
    <w:p w14:paraId="32B8101D" w14:textId="77777777" w:rsidR="000E2B93" w:rsidRDefault="000E2B93" w:rsidP="000E2B93">
      <w:pPr>
        <w:spacing w:line="240" w:lineRule="auto"/>
        <w:rPr>
          <w:rFonts w:ascii="Arial" w:hAnsi="Arial" w:cs="Arial"/>
          <w:sz w:val="22"/>
          <w:szCs w:val="22"/>
        </w:rPr>
      </w:pPr>
      <w:r w:rsidRPr="00870D8E">
        <w:rPr>
          <w:rFonts w:ascii="Arial" w:hAnsi="Arial" w:cs="Arial"/>
          <w:sz w:val="22"/>
          <w:szCs w:val="22"/>
        </w:rPr>
        <w:t xml:space="preserve">Woodend Hospital is a mile </w:t>
      </w:r>
      <w:r>
        <w:rPr>
          <w:rFonts w:ascii="Arial" w:hAnsi="Arial" w:cs="Arial"/>
          <w:sz w:val="22"/>
          <w:szCs w:val="22"/>
        </w:rPr>
        <w:t xml:space="preserve">away </w:t>
      </w:r>
      <w:r w:rsidRPr="00870D8E">
        <w:rPr>
          <w:rFonts w:ascii="Arial" w:hAnsi="Arial" w:cs="Arial"/>
          <w:sz w:val="22"/>
          <w:szCs w:val="22"/>
        </w:rPr>
        <w:t xml:space="preserve">from the main </w:t>
      </w:r>
      <w:proofErr w:type="spellStart"/>
      <w:r w:rsidRPr="00870D8E">
        <w:rPr>
          <w:rFonts w:ascii="Arial" w:hAnsi="Arial" w:cs="Arial"/>
          <w:sz w:val="22"/>
          <w:szCs w:val="22"/>
        </w:rPr>
        <w:t>Foresterhill</w:t>
      </w:r>
      <w:proofErr w:type="spellEnd"/>
      <w:r w:rsidRPr="00870D8E">
        <w:rPr>
          <w:rFonts w:ascii="Arial" w:hAnsi="Arial" w:cs="Arial"/>
          <w:sz w:val="22"/>
          <w:szCs w:val="22"/>
        </w:rPr>
        <w:t xml:space="preserve"> Site. There are 6 theatres used almost exclusively for </w:t>
      </w:r>
      <w:proofErr w:type="spellStart"/>
      <w:r w:rsidRPr="00870D8E">
        <w:rPr>
          <w:rFonts w:ascii="Arial" w:hAnsi="Arial" w:cs="Arial"/>
          <w:sz w:val="22"/>
          <w:szCs w:val="22"/>
        </w:rPr>
        <w:t>Orthopaedic</w:t>
      </w:r>
      <w:proofErr w:type="spellEnd"/>
      <w:r w:rsidRPr="00870D8E">
        <w:rPr>
          <w:rFonts w:ascii="Arial" w:hAnsi="Arial" w:cs="Arial"/>
          <w:sz w:val="22"/>
          <w:szCs w:val="22"/>
        </w:rPr>
        <w:t xml:space="preserve"> elective work. There is a mix of day case and inpatient procedures undertaken on these lists. The team of </w:t>
      </w:r>
      <w:proofErr w:type="spellStart"/>
      <w:r>
        <w:rPr>
          <w:rFonts w:ascii="Arial" w:hAnsi="Arial" w:cs="Arial"/>
          <w:sz w:val="22"/>
          <w:szCs w:val="22"/>
        </w:rPr>
        <w:t>o</w:t>
      </w:r>
      <w:r w:rsidRPr="00870D8E">
        <w:rPr>
          <w:rFonts w:ascii="Arial" w:hAnsi="Arial" w:cs="Arial"/>
          <w:sz w:val="22"/>
          <w:szCs w:val="22"/>
        </w:rPr>
        <w:t>rthopaedic</w:t>
      </w:r>
      <w:proofErr w:type="spellEnd"/>
      <w:r w:rsidRPr="00870D8E">
        <w:rPr>
          <w:rFonts w:ascii="Arial" w:hAnsi="Arial" w:cs="Arial"/>
          <w:sz w:val="22"/>
          <w:szCs w:val="22"/>
        </w:rPr>
        <w:t xml:space="preserve"> surgeons, regular </w:t>
      </w:r>
      <w:proofErr w:type="spellStart"/>
      <w:r>
        <w:rPr>
          <w:rFonts w:ascii="Arial" w:hAnsi="Arial" w:cs="Arial"/>
          <w:sz w:val="22"/>
          <w:szCs w:val="22"/>
        </w:rPr>
        <w:t>a</w:t>
      </w:r>
      <w:r w:rsidRPr="00870D8E">
        <w:rPr>
          <w:rFonts w:ascii="Arial" w:hAnsi="Arial" w:cs="Arial"/>
          <w:sz w:val="22"/>
          <w:szCs w:val="22"/>
        </w:rPr>
        <w:t>naesthetists</w:t>
      </w:r>
      <w:proofErr w:type="spellEnd"/>
      <w:r w:rsidRPr="00870D8E">
        <w:rPr>
          <w:rFonts w:ascii="Arial" w:hAnsi="Arial" w:cs="Arial"/>
          <w:sz w:val="22"/>
          <w:szCs w:val="22"/>
        </w:rPr>
        <w:t xml:space="preserve"> and nursing staff are a very cohesive and supportive group who work well together in this dedicated elective unit. </w:t>
      </w:r>
    </w:p>
    <w:p w14:paraId="5A4EE6E0" w14:textId="77777777" w:rsidR="000E2B93" w:rsidRPr="00323C9F" w:rsidRDefault="000E2B93" w:rsidP="000E2B93">
      <w:pPr>
        <w:spacing w:line="240" w:lineRule="auto"/>
        <w:rPr>
          <w:rFonts w:ascii="Arial" w:hAnsi="Arial" w:cs="Arial"/>
          <w:b/>
          <w:i/>
          <w:sz w:val="22"/>
          <w:szCs w:val="22"/>
        </w:rPr>
      </w:pPr>
      <w:r w:rsidRPr="00323C9F">
        <w:rPr>
          <w:rFonts w:ascii="Arial" w:hAnsi="Arial" w:cs="Arial"/>
          <w:b/>
          <w:i/>
          <w:sz w:val="22"/>
          <w:szCs w:val="22"/>
        </w:rPr>
        <w:t>Chronic and Acute Pain Services</w:t>
      </w:r>
    </w:p>
    <w:p w14:paraId="1FFBFE03" w14:textId="77777777" w:rsidR="000E2B93" w:rsidRDefault="000E2B93" w:rsidP="000E2B93">
      <w:pPr>
        <w:spacing w:line="240" w:lineRule="auto"/>
        <w:rPr>
          <w:rFonts w:ascii="Arial" w:hAnsi="Arial" w:cs="Arial"/>
          <w:sz w:val="22"/>
          <w:szCs w:val="22"/>
        </w:rPr>
      </w:pPr>
      <w:r w:rsidRPr="00870D8E">
        <w:rPr>
          <w:rFonts w:ascii="Arial" w:hAnsi="Arial" w:cs="Arial"/>
          <w:sz w:val="22"/>
          <w:szCs w:val="22"/>
        </w:rPr>
        <w:t xml:space="preserve">The Chronic Pain Management service provides an outpatient based service for 500 new patients per annum from the Grampian region and also sometimes patients from Highland. Four consultant </w:t>
      </w:r>
      <w:proofErr w:type="spellStart"/>
      <w:r w:rsidRPr="00870D8E">
        <w:rPr>
          <w:rFonts w:ascii="Arial" w:hAnsi="Arial" w:cs="Arial"/>
          <w:sz w:val="22"/>
          <w:szCs w:val="22"/>
        </w:rPr>
        <w:t>Anaesthetists</w:t>
      </w:r>
      <w:proofErr w:type="spellEnd"/>
      <w:r w:rsidRPr="00870D8E">
        <w:rPr>
          <w:rFonts w:ascii="Arial" w:hAnsi="Arial" w:cs="Arial"/>
          <w:sz w:val="22"/>
          <w:szCs w:val="22"/>
        </w:rPr>
        <w:t xml:space="preserve"> have an interest in Chronic Pain Management supported by a Senior Physiotherapist, a Clinical Psychologist and two Pain Nurses. The </w:t>
      </w:r>
      <w:r>
        <w:rPr>
          <w:rFonts w:ascii="Arial" w:hAnsi="Arial" w:cs="Arial"/>
          <w:sz w:val="22"/>
          <w:szCs w:val="22"/>
        </w:rPr>
        <w:t xml:space="preserve">Chronic </w:t>
      </w:r>
      <w:r w:rsidRPr="00870D8E">
        <w:rPr>
          <w:rFonts w:ascii="Arial" w:hAnsi="Arial" w:cs="Arial"/>
          <w:sz w:val="22"/>
          <w:szCs w:val="22"/>
        </w:rPr>
        <w:t xml:space="preserve">Pain </w:t>
      </w:r>
      <w:r>
        <w:rPr>
          <w:rFonts w:ascii="Arial" w:hAnsi="Arial" w:cs="Arial"/>
          <w:sz w:val="22"/>
          <w:szCs w:val="22"/>
        </w:rPr>
        <w:t>Service</w:t>
      </w:r>
      <w:r w:rsidRPr="00870D8E">
        <w:rPr>
          <w:rFonts w:ascii="Arial" w:hAnsi="Arial" w:cs="Arial"/>
          <w:sz w:val="22"/>
          <w:szCs w:val="22"/>
        </w:rPr>
        <w:t xml:space="preserve"> offers a wide range of pain management treatments including acupuncture, TENS, relaxation training, on-site physiotherapy, advanced pain interventional techniques – denervation and spinal cord stimulators as w</w:t>
      </w:r>
      <w:r>
        <w:rPr>
          <w:rFonts w:ascii="Arial" w:hAnsi="Arial" w:cs="Arial"/>
          <w:sz w:val="22"/>
          <w:szCs w:val="22"/>
        </w:rPr>
        <w:t>ell as psychological therapies.</w:t>
      </w:r>
      <w:r w:rsidRPr="00870D8E">
        <w:rPr>
          <w:rFonts w:ascii="Arial" w:hAnsi="Arial" w:cs="Arial"/>
          <w:sz w:val="22"/>
          <w:szCs w:val="22"/>
        </w:rPr>
        <w:t xml:space="preserve"> The Acute Pain Service functions independently of the chronic pain service although there are excellent working relations between the teams.  The service is delivered largely by the dedicated team of acute pain nurses (4WTE) who provide daytime weekd</w:t>
      </w:r>
      <w:r>
        <w:rPr>
          <w:rFonts w:ascii="Arial" w:hAnsi="Arial" w:cs="Arial"/>
          <w:sz w:val="22"/>
          <w:szCs w:val="22"/>
        </w:rPr>
        <w:t>ay and weekend morning’s cover.</w:t>
      </w:r>
      <w:r w:rsidRPr="00870D8E">
        <w:rPr>
          <w:rFonts w:ascii="Arial" w:hAnsi="Arial" w:cs="Arial"/>
          <w:sz w:val="22"/>
          <w:szCs w:val="22"/>
        </w:rPr>
        <w:t xml:space="preserve"> There are </w:t>
      </w:r>
      <w:r>
        <w:rPr>
          <w:rFonts w:ascii="Arial" w:hAnsi="Arial" w:cs="Arial"/>
          <w:sz w:val="22"/>
          <w:szCs w:val="22"/>
        </w:rPr>
        <w:t>four</w:t>
      </w:r>
      <w:r w:rsidRPr="00870D8E">
        <w:rPr>
          <w:rFonts w:ascii="Arial" w:hAnsi="Arial" w:cs="Arial"/>
          <w:sz w:val="22"/>
          <w:szCs w:val="22"/>
        </w:rPr>
        <w:t xml:space="preserve"> consultant</w:t>
      </w:r>
      <w:r>
        <w:rPr>
          <w:rFonts w:ascii="Arial" w:hAnsi="Arial" w:cs="Arial"/>
          <w:sz w:val="22"/>
          <w:szCs w:val="22"/>
        </w:rPr>
        <w:t>-led</w:t>
      </w:r>
      <w:r w:rsidRPr="00870D8E">
        <w:rPr>
          <w:rFonts w:ascii="Arial" w:hAnsi="Arial" w:cs="Arial"/>
          <w:sz w:val="22"/>
          <w:szCs w:val="22"/>
        </w:rPr>
        <w:t xml:space="preserve"> acute pain ward rounds per week</w:t>
      </w:r>
      <w:r>
        <w:rPr>
          <w:rFonts w:ascii="Arial" w:hAnsi="Arial" w:cs="Arial"/>
          <w:sz w:val="22"/>
          <w:szCs w:val="22"/>
        </w:rPr>
        <w:t xml:space="preserve">. </w:t>
      </w:r>
      <w:r w:rsidRPr="00870D8E">
        <w:rPr>
          <w:rFonts w:ascii="Arial" w:hAnsi="Arial" w:cs="Arial"/>
          <w:sz w:val="22"/>
          <w:szCs w:val="22"/>
        </w:rPr>
        <w:t xml:space="preserve"> </w:t>
      </w:r>
    </w:p>
    <w:p w14:paraId="214C7C61" w14:textId="77777777" w:rsidR="000E2B93" w:rsidRPr="00323C9F" w:rsidRDefault="000E2B93" w:rsidP="000E2B93">
      <w:pPr>
        <w:spacing w:line="240" w:lineRule="auto"/>
        <w:rPr>
          <w:rFonts w:ascii="Arial" w:hAnsi="Arial" w:cs="Arial"/>
          <w:b/>
          <w:i/>
          <w:sz w:val="22"/>
          <w:szCs w:val="22"/>
        </w:rPr>
      </w:pPr>
      <w:proofErr w:type="spellStart"/>
      <w:r w:rsidRPr="00323C9F">
        <w:rPr>
          <w:rFonts w:ascii="Arial" w:hAnsi="Arial" w:cs="Arial"/>
          <w:b/>
          <w:i/>
          <w:sz w:val="22"/>
          <w:szCs w:val="22"/>
        </w:rPr>
        <w:t>Anaesthesia</w:t>
      </w:r>
      <w:proofErr w:type="spellEnd"/>
      <w:r w:rsidRPr="00323C9F">
        <w:rPr>
          <w:rFonts w:ascii="Arial" w:hAnsi="Arial" w:cs="Arial"/>
          <w:b/>
          <w:i/>
          <w:sz w:val="22"/>
          <w:szCs w:val="22"/>
        </w:rPr>
        <w:t xml:space="preserve"> for Obstetric Services </w:t>
      </w:r>
    </w:p>
    <w:p w14:paraId="0E4C4D10" w14:textId="77777777" w:rsidR="000E2B93" w:rsidRDefault="000E2B93" w:rsidP="000E2B93">
      <w:pPr>
        <w:spacing w:line="240" w:lineRule="auto"/>
        <w:rPr>
          <w:rFonts w:ascii="Arial" w:hAnsi="Arial" w:cs="Arial"/>
          <w:sz w:val="22"/>
          <w:szCs w:val="22"/>
        </w:rPr>
      </w:pPr>
      <w:r w:rsidRPr="00870D8E">
        <w:rPr>
          <w:rFonts w:ascii="Arial" w:hAnsi="Arial" w:cs="Arial"/>
          <w:sz w:val="22"/>
          <w:szCs w:val="22"/>
        </w:rPr>
        <w:t xml:space="preserve">There is a twenty four hour Epidural service, with a trainee </w:t>
      </w:r>
      <w:proofErr w:type="spellStart"/>
      <w:r>
        <w:rPr>
          <w:rFonts w:ascii="Arial" w:hAnsi="Arial" w:cs="Arial"/>
          <w:sz w:val="22"/>
          <w:szCs w:val="22"/>
        </w:rPr>
        <w:t>a</w:t>
      </w:r>
      <w:r w:rsidRPr="00870D8E">
        <w:rPr>
          <w:rFonts w:ascii="Arial" w:hAnsi="Arial" w:cs="Arial"/>
          <w:sz w:val="22"/>
          <w:szCs w:val="22"/>
        </w:rPr>
        <w:t>naesthetist</w:t>
      </w:r>
      <w:proofErr w:type="spellEnd"/>
      <w:r w:rsidRPr="00870D8E">
        <w:rPr>
          <w:rFonts w:ascii="Arial" w:hAnsi="Arial" w:cs="Arial"/>
          <w:sz w:val="22"/>
          <w:szCs w:val="22"/>
        </w:rPr>
        <w:t xml:space="preserve"> resident at the maternity hospital.  A group of 1</w:t>
      </w:r>
      <w:r>
        <w:rPr>
          <w:rFonts w:ascii="Arial" w:hAnsi="Arial" w:cs="Arial"/>
          <w:sz w:val="22"/>
          <w:szCs w:val="22"/>
        </w:rPr>
        <w:t>3</w:t>
      </w:r>
      <w:r w:rsidRPr="00870D8E">
        <w:rPr>
          <w:rFonts w:ascii="Arial" w:hAnsi="Arial" w:cs="Arial"/>
          <w:sz w:val="22"/>
          <w:szCs w:val="22"/>
        </w:rPr>
        <w:t xml:space="preserve"> Obstetric </w:t>
      </w:r>
      <w:proofErr w:type="spellStart"/>
      <w:r w:rsidRPr="00870D8E">
        <w:rPr>
          <w:rFonts w:ascii="Arial" w:hAnsi="Arial" w:cs="Arial"/>
          <w:sz w:val="22"/>
          <w:szCs w:val="22"/>
        </w:rPr>
        <w:t>Anaesthetists</w:t>
      </w:r>
      <w:proofErr w:type="spellEnd"/>
      <w:r w:rsidRPr="00870D8E">
        <w:rPr>
          <w:rFonts w:ascii="Arial" w:hAnsi="Arial" w:cs="Arial"/>
          <w:sz w:val="22"/>
          <w:szCs w:val="22"/>
        </w:rPr>
        <w:t xml:space="preserve"> cover the Elective service, day time emergencies, </w:t>
      </w:r>
      <w:proofErr w:type="spellStart"/>
      <w:r w:rsidRPr="00870D8E">
        <w:rPr>
          <w:rFonts w:ascii="Arial" w:hAnsi="Arial" w:cs="Arial"/>
          <w:sz w:val="22"/>
          <w:szCs w:val="22"/>
        </w:rPr>
        <w:t>Labour</w:t>
      </w:r>
      <w:proofErr w:type="spellEnd"/>
      <w:r w:rsidRPr="00870D8E">
        <w:rPr>
          <w:rFonts w:ascii="Arial" w:hAnsi="Arial" w:cs="Arial"/>
          <w:sz w:val="22"/>
          <w:szCs w:val="22"/>
        </w:rPr>
        <w:t xml:space="preserve"> ward and High Dependency Unit as well as out of hours cover. </w:t>
      </w:r>
      <w:r w:rsidRPr="00AC415F">
        <w:rPr>
          <w:rFonts w:ascii="Arial" w:hAnsi="Arial" w:cs="Arial"/>
          <w:sz w:val="22"/>
          <w:szCs w:val="22"/>
        </w:rPr>
        <w:t xml:space="preserve">We are a regional referral </w:t>
      </w:r>
      <w:proofErr w:type="spellStart"/>
      <w:r w:rsidRPr="00AC415F">
        <w:rPr>
          <w:rFonts w:ascii="Arial" w:hAnsi="Arial" w:cs="Arial"/>
          <w:sz w:val="22"/>
          <w:szCs w:val="22"/>
        </w:rPr>
        <w:t>centre</w:t>
      </w:r>
      <w:proofErr w:type="spellEnd"/>
      <w:r w:rsidRPr="00AC415F">
        <w:rPr>
          <w:rFonts w:ascii="Arial" w:hAnsi="Arial" w:cs="Arial"/>
          <w:sz w:val="22"/>
          <w:szCs w:val="22"/>
        </w:rPr>
        <w:t xml:space="preserve"> catering to the population from the highlands and islands as well. </w:t>
      </w:r>
    </w:p>
    <w:p w14:paraId="20351EA7" w14:textId="77777777" w:rsidR="000E2B93" w:rsidRPr="00323C9F" w:rsidRDefault="000E2B93" w:rsidP="000E2B93">
      <w:pPr>
        <w:spacing w:line="240" w:lineRule="auto"/>
        <w:rPr>
          <w:rFonts w:ascii="Arial" w:hAnsi="Arial" w:cs="Arial"/>
          <w:b/>
          <w:i/>
          <w:sz w:val="22"/>
          <w:szCs w:val="22"/>
        </w:rPr>
      </w:pPr>
      <w:proofErr w:type="spellStart"/>
      <w:r w:rsidRPr="00323C9F">
        <w:rPr>
          <w:rFonts w:ascii="Arial" w:hAnsi="Arial" w:cs="Arial"/>
          <w:b/>
          <w:i/>
          <w:sz w:val="22"/>
          <w:szCs w:val="22"/>
        </w:rPr>
        <w:t>Paediatric</w:t>
      </w:r>
      <w:proofErr w:type="spellEnd"/>
      <w:r w:rsidRPr="00323C9F">
        <w:rPr>
          <w:rFonts w:ascii="Arial" w:hAnsi="Arial" w:cs="Arial"/>
          <w:b/>
          <w:i/>
          <w:sz w:val="22"/>
          <w:szCs w:val="22"/>
        </w:rPr>
        <w:t xml:space="preserve"> </w:t>
      </w:r>
      <w:proofErr w:type="spellStart"/>
      <w:r w:rsidRPr="00323C9F">
        <w:rPr>
          <w:rFonts w:ascii="Arial" w:hAnsi="Arial" w:cs="Arial"/>
          <w:b/>
          <w:i/>
          <w:sz w:val="22"/>
          <w:szCs w:val="22"/>
        </w:rPr>
        <w:t>Anaesthesia</w:t>
      </w:r>
      <w:proofErr w:type="spellEnd"/>
      <w:r w:rsidRPr="00323C9F">
        <w:rPr>
          <w:rFonts w:ascii="Arial" w:hAnsi="Arial" w:cs="Arial"/>
          <w:b/>
          <w:i/>
          <w:sz w:val="22"/>
          <w:szCs w:val="22"/>
        </w:rPr>
        <w:t xml:space="preserve"> Services</w:t>
      </w:r>
    </w:p>
    <w:p w14:paraId="30E5BD38" w14:textId="77777777" w:rsidR="000E2B93" w:rsidRDefault="000E2B93" w:rsidP="000E2B93">
      <w:pPr>
        <w:spacing w:line="240" w:lineRule="auto"/>
        <w:rPr>
          <w:rFonts w:ascii="Arial" w:hAnsi="Arial" w:cs="Arial"/>
          <w:sz w:val="22"/>
          <w:szCs w:val="22"/>
        </w:rPr>
      </w:pPr>
      <w:r>
        <w:rPr>
          <w:rFonts w:ascii="Arial" w:hAnsi="Arial" w:cs="Arial"/>
          <w:sz w:val="22"/>
          <w:szCs w:val="22"/>
        </w:rPr>
        <w:t xml:space="preserve">The Royal Aberdeen Children Hospital is located within the </w:t>
      </w:r>
      <w:proofErr w:type="spellStart"/>
      <w:r>
        <w:rPr>
          <w:rFonts w:ascii="Arial" w:hAnsi="Arial" w:cs="Arial"/>
          <w:sz w:val="22"/>
          <w:szCs w:val="22"/>
        </w:rPr>
        <w:t>Foresterhill</w:t>
      </w:r>
      <w:proofErr w:type="spellEnd"/>
      <w:r>
        <w:rPr>
          <w:rFonts w:ascii="Arial" w:hAnsi="Arial" w:cs="Arial"/>
          <w:sz w:val="22"/>
          <w:szCs w:val="22"/>
        </w:rPr>
        <w:t xml:space="preserve"> site and is directly connected to the ARI via an overpass that links the two hospitals. There are three theatres within the RACH theatre complex. A team of 6 </w:t>
      </w:r>
      <w:proofErr w:type="spellStart"/>
      <w:r>
        <w:rPr>
          <w:rFonts w:ascii="Arial" w:hAnsi="Arial" w:cs="Arial"/>
          <w:sz w:val="22"/>
          <w:szCs w:val="22"/>
        </w:rPr>
        <w:t>paediatric</w:t>
      </w:r>
      <w:proofErr w:type="spellEnd"/>
      <w:r>
        <w:rPr>
          <w:rFonts w:ascii="Arial" w:hAnsi="Arial" w:cs="Arial"/>
          <w:sz w:val="22"/>
          <w:szCs w:val="22"/>
        </w:rPr>
        <w:t xml:space="preserve"> </w:t>
      </w:r>
      <w:proofErr w:type="spellStart"/>
      <w:r>
        <w:rPr>
          <w:rFonts w:ascii="Arial" w:hAnsi="Arial" w:cs="Arial"/>
          <w:sz w:val="22"/>
          <w:szCs w:val="22"/>
        </w:rPr>
        <w:t>anaesthetists</w:t>
      </w:r>
      <w:proofErr w:type="spellEnd"/>
      <w:r>
        <w:rPr>
          <w:rFonts w:ascii="Arial" w:hAnsi="Arial" w:cs="Arial"/>
          <w:sz w:val="22"/>
          <w:szCs w:val="22"/>
        </w:rPr>
        <w:t xml:space="preserve"> provide the majority of perioperative care in addition to acute and chronic pain services, HDU, and the highly </w:t>
      </w:r>
      <w:proofErr w:type="spellStart"/>
      <w:r>
        <w:rPr>
          <w:rFonts w:ascii="Arial" w:hAnsi="Arial" w:cs="Arial"/>
          <w:sz w:val="22"/>
          <w:szCs w:val="22"/>
        </w:rPr>
        <w:t>specialised</w:t>
      </w:r>
      <w:proofErr w:type="spellEnd"/>
      <w:r>
        <w:rPr>
          <w:rFonts w:ascii="Arial" w:hAnsi="Arial" w:cs="Arial"/>
          <w:sz w:val="22"/>
          <w:szCs w:val="22"/>
        </w:rPr>
        <w:t xml:space="preserve"> component of the out of hours emergency theatre cover.  </w:t>
      </w:r>
    </w:p>
    <w:p w14:paraId="5A129286" w14:textId="1B049575" w:rsidR="00680780" w:rsidRPr="00680780" w:rsidRDefault="00680780" w:rsidP="00B843D1">
      <w:pPr>
        <w:spacing w:line="240" w:lineRule="auto"/>
        <w:rPr>
          <w:rFonts w:ascii="Arial" w:hAnsi="Arial" w:cs="Arial"/>
          <w:b/>
          <w:i/>
          <w:sz w:val="22"/>
          <w:szCs w:val="22"/>
        </w:rPr>
      </w:pPr>
      <w:r w:rsidRPr="00680780">
        <w:rPr>
          <w:rFonts w:ascii="Arial" w:hAnsi="Arial" w:cs="Arial"/>
          <w:b/>
          <w:i/>
          <w:sz w:val="22"/>
          <w:szCs w:val="22"/>
        </w:rPr>
        <w:lastRenderedPageBreak/>
        <w:t xml:space="preserve">Cardiac </w:t>
      </w:r>
      <w:proofErr w:type="spellStart"/>
      <w:r w:rsidRPr="00680780">
        <w:rPr>
          <w:rFonts w:ascii="Arial" w:hAnsi="Arial" w:cs="Arial"/>
          <w:b/>
          <w:i/>
          <w:sz w:val="22"/>
          <w:szCs w:val="22"/>
        </w:rPr>
        <w:t>Anaesthesia</w:t>
      </w:r>
      <w:proofErr w:type="spellEnd"/>
      <w:r w:rsidRPr="00680780">
        <w:rPr>
          <w:rFonts w:ascii="Arial" w:hAnsi="Arial" w:cs="Arial"/>
          <w:b/>
          <w:i/>
          <w:sz w:val="22"/>
          <w:szCs w:val="22"/>
        </w:rPr>
        <w:t xml:space="preserve"> Services</w:t>
      </w:r>
    </w:p>
    <w:p w14:paraId="0FCC5EBD" w14:textId="09B110C5" w:rsidR="00CD4BD2" w:rsidRDefault="00680780" w:rsidP="00680780">
      <w:pPr>
        <w:tabs>
          <w:tab w:val="left" w:pos="-720"/>
        </w:tabs>
        <w:suppressAutoHyphens/>
        <w:rPr>
          <w:rFonts w:ascii="Arial" w:hAnsi="Arial" w:cs="Arial"/>
          <w:spacing w:val="-3"/>
          <w:sz w:val="22"/>
          <w:szCs w:val="22"/>
        </w:rPr>
      </w:pPr>
      <w:r w:rsidRPr="0077601F">
        <w:rPr>
          <w:rFonts w:ascii="Arial" w:hAnsi="Arial" w:cs="Arial"/>
          <w:spacing w:val="-3"/>
          <w:sz w:val="22"/>
          <w:szCs w:val="22"/>
        </w:rPr>
        <w:t xml:space="preserve">The cardiac </w:t>
      </w:r>
      <w:proofErr w:type="spellStart"/>
      <w:r w:rsidRPr="0077601F">
        <w:rPr>
          <w:rFonts w:ascii="Arial" w:hAnsi="Arial" w:cs="Arial"/>
          <w:spacing w:val="-3"/>
          <w:sz w:val="22"/>
          <w:szCs w:val="22"/>
        </w:rPr>
        <w:t>anaesthetic</w:t>
      </w:r>
      <w:proofErr w:type="spellEnd"/>
      <w:r w:rsidRPr="0077601F">
        <w:rPr>
          <w:rFonts w:ascii="Arial" w:hAnsi="Arial" w:cs="Arial"/>
          <w:spacing w:val="-3"/>
          <w:sz w:val="22"/>
          <w:szCs w:val="22"/>
        </w:rPr>
        <w:t xml:space="preserve"> team consists of </w:t>
      </w:r>
      <w:r>
        <w:rPr>
          <w:rFonts w:ascii="Arial" w:hAnsi="Arial" w:cs="Arial"/>
          <w:spacing w:val="-3"/>
          <w:sz w:val="22"/>
          <w:szCs w:val="22"/>
        </w:rPr>
        <w:t>6</w:t>
      </w:r>
      <w:r w:rsidRPr="0077601F">
        <w:rPr>
          <w:rFonts w:ascii="Arial" w:hAnsi="Arial" w:cs="Arial"/>
          <w:spacing w:val="-3"/>
          <w:sz w:val="22"/>
          <w:szCs w:val="22"/>
        </w:rPr>
        <w:t xml:space="preserve"> consultants </w:t>
      </w:r>
      <w:r w:rsidR="00BF7CC7">
        <w:rPr>
          <w:rFonts w:ascii="Arial" w:hAnsi="Arial" w:cs="Arial"/>
          <w:spacing w:val="-3"/>
          <w:sz w:val="22"/>
          <w:szCs w:val="22"/>
        </w:rPr>
        <w:t>who</w:t>
      </w:r>
      <w:r w:rsidRPr="0077601F">
        <w:rPr>
          <w:rFonts w:ascii="Arial" w:hAnsi="Arial" w:cs="Arial"/>
          <w:spacing w:val="-3"/>
          <w:sz w:val="22"/>
          <w:szCs w:val="22"/>
        </w:rPr>
        <w:t xml:space="preserve"> cover 16 cardiac theatre sessions per week as well as covering the Cardiac Intensive Care Unit (5 beds). In addition there are 3 thoracic sessions, 2 of which are covered by other colleagues with an interest in thoracic </w:t>
      </w:r>
      <w:proofErr w:type="spellStart"/>
      <w:r w:rsidRPr="0077601F">
        <w:rPr>
          <w:rFonts w:ascii="Arial" w:hAnsi="Arial" w:cs="Arial"/>
          <w:spacing w:val="-3"/>
          <w:sz w:val="22"/>
          <w:szCs w:val="22"/>
        </w:rPr>
        <w:t>anaesthesia</w:t>
      </w:r>
      <w:proofErr w:type="spellEnd"/>
      <w:r w:rsidRPr="0077601F">
        <w:rPr>
          <w:rFonts w:ascii="Arial" w:hAnsi="Arial" w:cs="Arial"/>
          <w:spacing w:val="-3"/>
          <w:sz w:val="22"/>
          <w:szCs w:val="22"/>
        </w:rPr>
        <w:t xml:space="preserve"> and a third which is covered by one of the cardiac </w:t>
      </w:r>
      <w:proofErr w:type="spellStart"/>
      <w:r w:rsidRPr="0077601F">
        <w:rPr>
          <w:rFonts w:ascii="Arial" w:hAnsi="Arial" w:cs="Arial"/>
          <w:spacing w:val="-3"/>
          <w:sz w:val="22"/>
          <w:szCs w:val="22"/>
        </w:rPr>
        <w:t>anaesthetists</w:t>
      </w:r>
      <w:proofErr w:type="spellEnd"/>
      <w:r w:rsidRPr="0077601F">
        <w:rPr>
          <w:rFonts w:ascii="Arial" w:hAnsi="Arial" w:cs="Arial"/>
          <w:spacing w:val="-3"/>
          <w:sz w:val="22"/>
          <w:szCs w:val="22"/>
        </w:rPr>
        <w:t xml:space="preserve"> and is used flexibly as a cardiothoracic session. </w:t>
      </w:r>
      <w:r w:rsidR="00CD4BD2">
        <w:rPr>
          <w:rFonts w:ascii="Arial" w:hAnsi="Arial" w:cs="Arial"/>
          <w:spacing w:val="-3"/>
          <w:sz w:val="22"/>
          <w:szCs w:val="22"/>
        </w:rPr>
        <w:t xml:space="preserve">It is, however, to be noted that this allocation along with the pre-pandemic theatre timetable </w:t>
      </w:r>
      <w:r w:rsidR="000D0FC9">
        <w:rPr>
          <w:rFonts w:ascii="Arial" w:hAnsi="Arial" w:cs="Arial"/>
          <w:spacing w:val="-3"/>
          <w:sz w:val="22"/>
          <w:szCs w:val="22"/>
        </w:rPr>
        <w:t>are currently on hold and it is highly</w:t>
      </w:r>
      <w:r w:rsidR="00CD4BD2">
        <w:rPr>
          <w:rFonts w:ascii="Arial" w:hAnsi="Arial" w:cs="Arial"/>
          <w:spacing w:val="-3"/>
          <w:sz w:val="22"/>
          <w:szCs w:val="22"/>
        </w:rPr>
        <w:t xml:space="preserve"> likely </w:t>
      </w:r>
      <w:r w:rsidR="000D0FC9">
        <w:rPr>
          <w:rFonts w:ascii="Arial" w:hAnsi="Arial" w:cs="Arial"/>
          <w:spacing w:val="-3"/>
          <w:sz w:val="22"/>
          <w:szCs w:val="22"/>
        </w:rPr>
        <w:t xml:space="preserve">that the theatre timetable will </w:t>
      </w:r>
      <w:r w:rsidR="00CD4BD2">
        <w:rPr>
          <w:rFonts w:ascii="Arial" w:hAnsi="Arial" w:cs="Arial"/>
          <w:spacing w:val="-3"/>
          <w:sz w:val="22"/>
          <w:szCs w:val="22"/>
        </w:rPr>
        <w:t>change after the pandemic.</w:t>
      </w:r>
    </w:p>
    <w:p w14:paraId="3A16067B" w14:textId="68DCF868" w:rsidR="00680780" w:rsidRPr="0077601F" w:rsidRDefault="00680780" w:rsidP="00680780">
      <w:pPr>
        <w:tabs>
          <w:tab w:val="left" w:pos="-720"/>
        </w:tabs>
        <w:suppressAutoHyphens/>
        <w:rPr>
          <w:rFonts w:ascii="Arial" w:hAnsi="Arial" w:cs="Arial"/>
          <w:spacing w:val="-3"/>
          <w:sz w:val="22"/>
          <w:szCs w:val="22"/>
        </w:rPr>
      </w:pPr>
      <w:r w:rsidRPr="0077601F">
        <w:rPr>
          <w:rFonts w:ascii="Arial" w:hAnsi="Arial" w:cs="Arial"/>
          <w:spacing w:val="-3"/>
          <w:sz w:val="22"/>
          <w:szCs w:val="22"/>
        </w:rPr>
        <w:t>All the cardiac consultants are committed to providing a first class service to the patients they are involved in treating in the North of Scotland Cardio-Thoracic Surgery Unit. This is a busy unit that covers the full range of adult cardiac surgery including OPCAB and aortic reconstructive</w:t>
      </w:r>
      <w:r>
        <w:rPr>
          <w:rFonts w:ascii="Arial" w:hAnsi="Arial" w:cs="Arial"/>
          <w:spacing w:val="-3"/>
          <w:sz w:val="22"/>
          <w:szCs w:val="22"/>
        </w:rPr>
        <w:t xml:space="preserve"> surgery (capacity for 45</w:t>
      </w:r>
      <w:r w:rsidRPr="0077601F">
        <w:rPr>
          <w:rFonts w:ascii="Arial" w:hAnsi="Arial" w:cs="Arial"/>
          <w:spacing w:val="-3"/>
          <w:sz w:val="22"/>
          <w:szCs w:val="22"/>
        </w:rPr>
        <w:t>0 cases per year). The patient case-mix encountered has evolved over the past number of years to include increasingly complex cases in an increasingly older population with greater co-morbidity, and new approaches, including Less Invasive Cardiac Surgery</w:t>
      </w:r>
      <w:r>
        <w:rPr>
          <w:rFonts w:ascii="Arial" w:hAnsi="Arial" w:cs="Arial"/>
          <w:spacing w:val="-3"/>
          <w:sz w:val="22"/>
          <w:szCs w:val="22"/>
        </w:rPr>
        <w:t xml:space="preserve"> and TAVI</w:t>
      </w:r>
      <w:r w:rsidRPr="0077601F">
        <w:rPr>
          <w:rFonts w:ascii="Arial" w:hAnsi="Arial" w:cs="Arial"/>
          <w:spacing w:val="-3"/>
          <w:sz w:val="22"/>
          <w:szCs w:val="22"/>
        </w:rPr>
        <w:t>.</w:t>
      </w:r>
    </w:p>
    <w:p w14:paraId="19E67B54" w14:textId="7049A309" w:rsidR="00680780" w:rsidRDefault="00680780" w:rsidP="00680780">
      <w:pPr>
        <w:spacing w:line="240" w:lineRule="auto"/>
        <w:rPr>
          <w:rFonts w:ascii="Arial" w:hAnsi="Arial" w:cs="Arial"/>
          <w:spacing w:val="-3"/>
          <w:sz w:val="22"/>
          <w:szCs w:val="22"/>
        </w:rPr>
      </w:pPr>
      <w:r w:rsidRPr="0077601F">
        <w:rPr>
          <w:rFonts w:ascii="Arial" w:hAnsi="Arial" w:cs="Arial"/>
          <w:spacing w:val="-3"/>
          <w:sz w:val="22"/>
          <w:szCs w:val="22"/>
        </w:rPr>
        <w:t xml:space="preserve">The CITU is staffed at trainee surgical level with input from both </w:t>
      </w:r>
      <w:proofErr w:type="spellStart"/>
      <w:r w:rsidRPr="0077601F">
        <w:rPr>
          <w:rFonts w:ascii="Arial" w:hAnsi="Arial" w:cs="Arial"/>
          <w:spacing w:val="-3"/>
          <w:sz w:val="22"/>
          <w:szCs w:val="22"/>
        </w:rPr>
        <w:t>anaesthetic</w:t>
      </w:r>
      <w:proofErr w:type="spellEnd"/>
      <w:r w:rsidRPr="0077601F">
        <w:rPr>
          <w:rFonts w:ascii="Arial" w:hAnsi="Arial" w:cs="Arial"/>
          <w:spacing w:val="-3"/>
          <w:sz w:val="22"/>
          <w:szCs w:val="22"/>
        </w:rPr>
        <w:t xml:space="preserve"> and surgical consultants. In common with units elsewhere, senior nursing staff in the unit undertake an extended role in managing the patients in the CICU. It is our intention to enhance further </w:t>
      </w:r>
      <w:r>
        <w:rPr>
          <w:rFonts w:ascii="Arial" w:hAnsi="Arial" w:cs="Arial"/>
          <w:spacing w:val="-3"/>
          <w:sz w:val="22"/>
          <w:szCs w:val="22"/>
        </w:rPr>
        <w:t>the role of nursing staff in CIC</w:t>
      </w:r>
      <w:r w:rsidRPr="0077601F">
        <w:rPr>
          <w:rFonts w:ascii="Arial" w:hAnsi="Arial" w:cs="Arial"/>
          <w:spacing w:val="-3"/>
          <w:sz w:val="22"/>
          <w:szCs w:val="22"/>
        </w:rPr>
        <w:t>U to offset predicted future shortfalls in trainee staff.  Nurse staffing ratios provide staffing for 5 beds 7 days a week in CICU. There are</w:t>
      </w:r>
      <w:r>
        <w:rPr>
          <w:rFonts w:ascii="Arial" w:hAnsi="Arial" w:cs="Arial"/>
          <w:spacing w:val="-3"/>
          <w:sz w:val="22"/>
          <w:szCs w:val="22"/>
        </w:rPr>
        <w:t xml:space="preserve"> 4 </w:t>
      </w:r>
      <w:r w:rsidRPr="0077601F">
        <w:rPr>
          <w:rFonts w:ascii="Arial" w:hAnsi="Arial" w:cs="Arial"/>
          <w:spacing w:val="-3"/>
          <w:sz w:val="22"/>
          <w:szCs w:val="22"/>
        </w:rPr>
        <w:t>Surgical Support Practitioners, who work</w:t>
      </w:r>
      <w:r>
        <w:rPr>
          <w:rFonts w:ascii="Arial" w:hAnsi="Arial" w:cs="Arial"/>
          <w:spacing w:val="-3"/>
          <w:sz w:val="22"/>
          <w:szCs w:val="22"/>
        </w:rPr>
        <w:t xml:space="preserve"> both in the theatre and CIC</w:t>
      </w:r>
      <w:r w:rsidRPr="0077601F">
        <w:rPr>
          <w:rFonts w:ascii="Arial" w:hAnsi="Arial" w:cs="Arial"/>
          <w:spacing w:val="-3"/>
          <w:sz w:val="22"/>
          <w:szCs w:val="22"/>
        </w:rPr>
        <w:t>U environments.</w:t>
      </w:r>
    </w:p>
    <w:p w14:paraId="37A7A4D0" w14:textId="545A37F1" w:rsidR="00BF7CC7" w:rsidRPr="00BF7CC7" w:rsidRDefault="00BF7CC7" w:rsidP="00BF7CC7">
      <w:pPr>
        <w:tabs>
          <w:tab w:val="left" w:pos="-720"/>
        </w:tabs>
        <w:suppressAutoHyphens/>
        <w:rPr>
          <w:rFonts w:ascii="Arial" w:hAnsi="Arial" w:cs="Arial"/>
          <w:spacing w:val="-3"/>
          <w:sz w:val="22"/>
          <w:szCs w:val="22"/>
        </w:rPr>
      </w:pPr>
      <w:proofErr w:type="spellStart"/>
      <w:r>
        <w:rPr>
          <w:rFonts w:ascii="Arial" w:hAnsi="Arial" w:cs="Arial"/>
          <w:spacing w:val="-3"/>
          <w:sz w:val="22"/>
          <w:szCs w:val="22"/>
        </w:rPr>
        <w:t>Anaesthetic</w:t>
      </w:r>
      <w:proofErr w:type="spellEnd"/>
      <w:r>
        <w:rPr>
          <w:rFonts w:ascii="Arial" w:hAnsi="Arial" w:cs="Arial"/>
          <w:spacing w:val="-3"/>
          <w:sz w:val="22"/>
          <w:szCs w:val="22"/>
        </w:rPr>
        <w:t xml:space="preserve"> t</w:t>
      </w:r>
      <w:r w:rsidRPr="0077601F">
        <w:rPr>
          <w:rFonts w:ascii="Arial" w:hAnsi="Arial" w:cs="Arial"/>
          <w:spacing w:val="-3"/>
          <w:sz w:val="22"/>
          <w:szCs w:val="22"/>
        </w:rPr>
        <w:t xml:space="preserve">rainees who rotate through the unit as part of their </w:t>
      </w:r>
      <w:r>
        <w:rPr>
          <w:rFonts w:ascii="Arial" w:hAnsi="Arial" w:cs="Arial"/>
          <w:spacing w:val="-3"/>
          <w:sz w:val="22"/>
          <w:szCs w:val="22"/>
        </w:rPr>
        <w:t xml:space="preserve">training </w:t>
      </w:r>
      <w:r w:rsidRPr="0077601F">
        <w:rPr>
          <w:rFonts w:ascii="Arial" w:hAnsi="Arial" w:cs="Arial"/>
          <w:spacing w:val="-3"/>
          <w:sz w:val="22"/>
          <w:szCs w:val="22"/>
        </w:rPr>
        <w:t>block</w:t>
      </w:r>
      <w:r>
        <w:rPr>
          <w:rFonts w:ascii="Arial" w:hAnsi="Arial" w:cs="Arial"/>
          <w:spacing w:val="-3"/>
          <w:sz w:val="22"/>
          <w:szCs w:val="22"/>
        </w:rPr>
        <w:t>s</w:t>
      </w:r>
      <w:r w:rsidRPr="0077601F">
        <w:rPr>
          <w:rFonts w:ascii="Arial" w:hAnsi="Arial" w:cs="Arial"/>
          <w:spacing w:val="-3"/>
          <w:sz w:val="22"/>
          <w:szCs w:val="22"/>
        </w:rPr>
        <w:t xml:space="preserve"> support the consultant cardiac </w:t>
      </w:r>
      <w:proofErr w:type="spellStart"/>
      <w:r w:rsidRPr="0077601F">
        <w:rPr>
          <w:rFonts w:ascii="Arial" w:hAnsi="Arial" w:cs="Arial"/>
          <w:spacing w:val="-3"/>
          <w:sz w:val="22"/>
          <w:szCs w:val="22"/>
        </w:rPr>
        <w:t>anaesthetists</w:t>
      </w:r>
      <w:proofErr w:type="spellEnd"/>
      <w:r w:rsidRPr="0077601F">
        <w:rPr>
          <w:rFonts w:ascii="Arial" w:hAnsi="Arial" w:cs="Arial"/>
          <w:spacing w:val="-3"/>
          <w:sz w:val="22"/>
          <w:szCs w:val="22"/>
        </w:rPr>
        <w:t xml:space="preserve">. </w:t>
      </w:r>
    </w:p>
    <w:p w14:paraId="1468B7DC" w14:textId="48597A9B" w:rsidR="00B843D1" w:rsidRPr="00870D8E" w:rsidRDefault="00B843D1" w:rsidP="00B843D1">
      <w:pPr>
        <w:spacing w:line="240" w:lineRule="auto"/>
        <w:rPr>
          <w:rFonts w:ascii="Arial" w:hAnsi="Arial" w:cs="Arial"/>
          <w:b/>
          <w:sz w:val="22"/>
          <w:szCs w:val="22"/>
        </w:rPr>
      </w:pPr>
      <w:r w:rsidRPr="00870D8E">
        <w:rPr>
          <w:rFonts w:ascii="Arial" w:hAnsi="Arial" w:cs="Arial"/>
          <w:b/>
          <w:sz w:val="22"/>
          <w:szCs w:val="22"/>
        </w:rPr>
        <w:t>Description of the Post</w:t>
      </w:r>
      <w:r>
        <w:rPr>
          <w:rFonts w:ascii="Arial" w:hAnsi="Arial" w:cs="Arial"/>
          <w:b/>
          <w:sz w:val="22"/>
          <w:szCs w:val="22"/>
        </w:rPr>
        <w:t xml:space="preserve"> </w:t>
      </w:r>
    </w:p>
    <w:p w14:paraId="6317B917" w14:textId="77A20BA1" w:rsidR="00E35F67" w:rsidRDefault="00E35F67" w:rsidP="00E35F67">
      <w:pPr>
        <w:spacing w:line="240" w:lineRule="auto"/>
        <w:rPr>
          <w:rFonts w:ascii="Arial" w:hAnsi="Arial" w:cs="Arial"/>
          <w:bCs/>
          <w:sz w:val="22"/>
          <w:szCs w:val="22"/>
        </w:rPr>
      </w:pPr>
      <w:r w:rsidRPr="00E35F67">
        <w:rPr>
          <w:rFonts w:ascii="Arial" w:hAnsi="Arial" w:cs="Arial"/>
          <w:bCs/>
          <w:sz w:val="22"/>
          <w:szCs w:val="22"/>
        </w:rPr>
        <w:t>The</w:t>
      </w:r>
      <w:r w:rsidR="00680780">
        <w:rPr>
          <w:rFonts w:ascii="Arial" w:hAnsi="Arial" w:cs="Arial"/>
          <w:bCs/>
          <w:sz w:val="22"/>
          <w:szCs w:val="22"/>
        </w:rPr>
        <w:t xml:space="preserve"> advertised post is a</w:t>
      </w:r>
      <w:r w:rsidRPr="00E35F67">
        <w:rPr>
          <w:rFonts w:ascii="Arial" w:hAnsi="Arial" w:cs="Arial"/>
          <w:bCs/>
          <w:sz w:val="22"/>
          <w:szCs w:val="22"/>
        </w:rPr>
        <w:t xml:space="preserve"> whole t</w:t>
      </w:r>
      <w:r w:rsidR="00680780">
        <w:rPr>
          <w:rFonts w:ascii="Arial" w:hAnsi="Arial" w:cs="Arial"/>
          <w:bCs/>
          <w:sz w:val="22"/>
          <w:szCs w:val="22"/>
        </w:rPr>
        <w:t>ime equivalent</w:t>
      </w:r>
      <w:r w:rsidR="000E2B93">
        <w:rPr>
          <w:rFonts w:ascii="Arial" w:hAnsi="Arial" w:cs="Arial"/>
          <w:bCs/>
          <w:sz w:val="22"/>
          <w:szCs w:val="22"/>
        </w:rPr>
        <w:t xml:space="preserve"> replacement</w:t>
      </w:r>
      <w:r w:rsidR="00680780">
        <w:rPr>
          <w:rFonts w:ascii="Arial" w:hAnsi="Arial" w:cs="Arial"/>
          <w:bCs/>
          <w:sz w:val="22"/>
          <w:szCs w:val="22"/>
        </w:rPr>
        <w:t xml:space="preserve"> post</w:t>
      </w:r>
      <w:r w:rsidRPr="00E35F67">
        <w:rPr>
          <w:rFonts w:ascii="Arial" w:hAnsi="Arial" w:cs="Arial"/>
          <w:bCs/>
          <w:sz w:val="22"/>
          <w:szCs w:val="22"/>
        </w:rPr>
        <w:t>. The 10 programmed activities per week job description</w:t>
      </w:r>
      <w:r>
        <w:rPr>
          <w:rFonts w:ascii="Arial" w:hAnsi="Arial" w:cs="Arial"/>
          <w:bCs/>
          <w:sz w:val="22"/>
          <w:szCs w:val="22"/>
        </w:rPr>
        <w:t xml:space="preserve"> comprise</w:t>
      </w:r>
      <w:r w:rsidR="00680780">
        <w:rPr>
          <w:rFonts w:ascii="Arial" w:hAnsi="Arial" w:cs="Arial"/>
          <w:bCs/>
          <w:sz w:val="22"/>
          <w:szCs w:val="22"/>
        </w:rPr>
        <w:t>s</w:t>
      </w:r>
      <w:r w:rsidRPr="00E35F67">
        <w:rPr>
          <w:rFonts w:ascii="Arial" w:hAnsi="Arial" w:cs="Arial"/>
          <w:bCs/>
          <w:sz w:val="22"/>
          <w:szCs w:val="22"/>
        </w:rPr>
        <w:t xml:space="preserve"> 8 direct clinical care PA’s and 2 SPA’s. Within the latter SPA time allocation, the appointed consultant will be expected to develop an interest out-with direct clinical care such as in teaching, training, research, or clinical management. In addition, the successful candidate will be expected to regularly audit clinical practice as well as participate in appraisal and revalidation as specified by national bodies. Up to two extra-programmed activities may also be agreed with the unit clinical director. </w:t>
      </w:r>
    </w:p>
    <w:p w14:paraId="0794ADE4" w14:textId="54008262" w:rsidR="00E35F67" w:rsidRDefault="00680780" w:rsidP="00E35F67">
      <w:pPr>
        <w:spacing w:line="240" w:lineRule="auto"/>
        <w:rPr>
          <w:rFonts w:ascii="Arial" w:hAnsi="Arial" w:cs="Arial"/>
          <w:bCs/>
          <w:sz w:val="22"/>
          <w:szCs w:val="22"/>
        </w:rPr>
      </w:pPr>
      <w:r>
        <w:rPr>
          <w:rFonts w:ascii="Arial" w:hAnsi="Arial" w:cs="Arial"/>
          <w:bCs/>
          <w:sz w:val="22"/>
          <w:szCs w:val="22"/>
        </w:rPr>
        <w:t>The p</w:t>
      </w:r>
      <w:r w:rsidR="00E35F67">
        <w:rPr>
          <w:rFonts w:ascii="Arial" w:hAnsi="Arial" w:cs="Arial"/>
          <w:bCs/>
          <w:sz w:val="22"/>
          <w:szCs w:val="22"/>
        </w:rPr>
        <w:t>os</w:t>
      </w:r>
      <w:r>
        <w:rPr>
          <w:rFonts w:ascii="Arial" w:hAnsi="Arial" w:cs="Arial"/>
          <w:bCs/>
          <w:sz w:val="22"/>
          <w:szCs w:val="22"/>
        </w:rPr>
        <w:t>t</w:t>
      </w:r>
      <w:r w:rsidR="00E35F67">
        <w:rPr>
          <w:rFonts w:ascii="Arial" w:hAnsi="Arial" w:cs="Arial"/>
          <w:bCs/>
          <w:sz w:val="22"/>
          <w:szCs w:val="22"/>
        </w:rPr>
        <w:t xml:space="preserve"> </w:t>
      </w:r>
      <w:r>
        <w:rPr>
          <w:rFonts w:ascii="Arial" w:hAnsi="Arial" w:cs="Arial"/>
          <w:bCs/>
          <w:sz w:val="22"/>
          <w:szCs w:val="22"/>
        </w:rPr>
        <w:t>is</w:t>
      </w:r>
      <w:r w:rsidR="00E35F67">
        <w:rPr>
          <w:rFonts w:ascii="Arial" w:hAnsi="Arial" w:cs="Arial"/>
          <w:bCs/>
          <w:sz w:val="22"/>
          <w:szCs w:val="22"/>
        </w:rPr>
        <w:t xml:space="preserve"> being advertised with a</w:t>
      </w:r>
      <w:r>
        <w:rPr>
          <w:rFonts w:ascii="Arial" w:hAnsi="Arial" w:cs="Arial"/>
          <w:bCs/>
          <w:sz w:val="22"/>
          <w:szCs w:val="22"/>
        </w:rPr>
        <w:t xml:space="preserve"> specific interest in cardiac </w:t>
      </w:r>
      <w:proofErr w:type="spellStart"/>
      <w:r>
        <w:rPr>
          <w:rFonts w:ascii="Arial" w:hAnsi="Arial" w:cs="Arial"/>
          <w:bCs/>
          <w:sz w:val="22"/>
          <w:szCs w:val="22"/>
        </w:rPr>
        <w:t>anaesthesia</w:t>
      </w:r>
      <w:proofErr w:type="spellEnd"/>
      <w:r>
        <w:rPr>
          <w:rFonts w:ascii="Arial" w:hAnsi="Arial" w:cs="Arial"/>
          <w:bCs/>
          <w:sz w:val="22"/>
          <w:szCs w:val="22"/>
        </w:rPr>
        <w:t xml:space="preserve"> and cardiac intensive care and the </w:t>
      </w:r>
      <w:r w:rsidRPr="00680780">
        <w:rPr>
          <w:rFonts w:ascii="Arial" w:hAnsi="Arial" w:cs="Arial"/>
          <w:bCs/>
          <w:sz w:val="22"/>
          <w:szCs w:val="22"/>
        </w:rPr>
        <w:t xml:space="preserve">prime requirements of </w:t>
      </w:r>
      <w:r>
        <w:rPr>
          <w:rFonts w:ascii="Arial" w:hAnsi="Arial" w:cs="Arial"/>
          <w:bCs/>
          <w:sz w:val="22"/>
          <w:szCs w:val="22"/>
        </w:rPr>
        <w:t>the</w:t>
      </w:r>
      <w:r w:rsidRPr="00680780">
        <w:rPr>
          <w:rFonts w:ascii="Arial" w:hAnsi="Arial" w:cs="Arial"/>
          <w:bCs/>
          <w:sz w:val="22"/>
          <w:szCs w:val="22"/>
        </w:rPr>
        <w:t xml:space="preserve"> post are to maintain the provision of cardiac </w:t>
      </w:r>
      <w:proofErr w:type="spellStart"/>
      <w:r w:rsidRPr="00680780">
        <w:rPr>
          <w:rFonts w:ascii="Arial" w:hAnsi="Arial" w:cs="Arial"/>
          <w:bCs/>
          <w:sz w:val="22"/>
          <w:szCs w:val="22"/>
        </w:rPr>
        <w:t>anaesthesia</w:t>
      </w:r>
      <w:proofErr w:type="spellEnd"/>
      <w:r w:rsidRPr="00680780">
        <w:rPr>
          <w:rFonts w:ascii="Arial" w:hAnsi="Arial" w:cs="Arial"/>
          <w:bCs/>
          <w:sz w:val="22"/>
          <w:szCs w:val="22"/>
        </w:rPr>
        <w:t xml:space="preserve"> in line with national waiting time guarantees and enhance consultant cover in the CICU.</w:t>
      </w:r>
      <w:r>
        <w:rPr>
          <w:rFonts w:ascii="Arial" w:hAnsi="Arial" w:cs="Arial"/>
          <w:bCs/>
          <w:sz w:val="22"/>
          <w:szCs w:val="22"/>
        </w:rPr>
        <w:t xml:space="preserve"> </w:t>
      </w:r>
      <w:r w:rsidRPr="00680780">
        <w:rPr>
          <w:rFonts w:ascii="Arial" w:hAnsi="Arial" w:cs="Arial"/>
          <w:bCs/>
          <w:sz w:val="22"/>
          <w:szCs w:val="22"/>
        </w:rPr>
        <w:t xml:space="preserve">Flexible working within the </w:t>
      </w:r>
      <w:r>
        <w:rPr>
          <w:rFonts w:ascii="Arial" w:hAnsi="Arial" w:cs="Arial"/>
          <w:bCs/>
          <w:sz w:val="22"/>
          <w:szCs w:val="22"/>
        </w:rPr>
        <w:t>sub special</w:t>
      </w:r>
      <w:r w:rsidRPr="00680780">
        <w:rPr>
          <w:rFonts w:ascii="Arial" w:hAnsi="Arial" w:cs="Arial"/>
          <w:bCs/>
          <w:sz w:val="22"/>
          <w:szCs w:val="22"/>
        </w:rPr>
        <w:t>ty in order to cross cover c</w:t>
      </w:r>
      <w:r>
        <w:rPr>
          <w:rFonts w:ascii="Arial" w:hAnsi="Arial" w:cs="Arial"/>
          <w:bCs/>
          <w:sz w:val="22"/>
          <w:szCs w:val="22"/>
        </w:rPr>
        <w:t xml:space="preserve">olleagues </w:t>
      </w:r>
      <w:r w:rsidRPr="00680780">
        <w:rPr>
          <w:rFonts w:ascii="Arial" w:hAnsi="Arial" w:cs="Arial"/>
          <w:bCs/>
          <w:sz w:val="22"/>
          <w:szCs w:val="22"/>
        </w:rPr>
        <w:t>is expected.</w:t>
      </w:r>
    </w:p>
    <w:p w14:paraId="272C0F9F" w14:textId="7AFDA001" w:rsidR="00680780" w:rsidRDefault="00680780" w:rsidP="00E35F67">
      <w:pPr>
        <w:spacing w:line="240" w:lineRule="auto"/>
        <w:rPr>
          <w:rFonts w:ascii="Arial" w:hAnsi="Arial" w:cs="Arial"/>
          <w:spacing w:val="-3"/>
          <w:sz w:val="22"/>
          <w:szCs w:val="22"/>
        </w:rPr>
      </w:pPr>
      <w:r w:rsidRPr="0077601F">
        <w:rPr>
          <w:rFonts w:ascii="Arial" w:hAnsi="Arial" w:cs="Arial"/>
          <w:spacing w:val="-3"/>
          <w:sz w:val="22"/>
          <w:szCs w:val="22"/>
        </w:rPr>
        <w:t xml:space="preserve">The applicant must be fully trained in all aspects of cardiac </w:t>
      </w:r>
      <w:proofErr w:type="spellStart"/>
      <w:r w:rsidRPr="0077601F">
        <w:rPr>
          <w:rFonts w:ascii="Arial" w:hAnsi="Arial" w:cs="Arial"/>
          <w:spacing w:val="-3"/>
          <w:sz w:val="22"/>
          <w:szCs w:val="22"/>
        </w:rPr>
        <w:t>anaesthesia</w:t>
      </w:r>
      <w:proofErr w:type="spellEnd"/>
      <w:r w:rsidRPr="0077601F">
        <w:rPr>
          <w:rFonts w:ascii="Arial" w:hAnsi="Arial" w:cs="Arial"/>
          <w:spacing w:val="-3"/>
          <w:sz w:val="22"/>
          <w:szCs w:val="22"/>
        </w:rPr>
        <w:t>. Whilst expertise in trans-</w:t>
      </w:r>
      <w:proofErr w:type="spellStart"/>
      <w:r w:rsidRPr="0077601F">
        <w:rPr>
          <w:rFonts w:ascii="Arial" w:hAnsi="Arial" w:cs="Arial"/>
          <w:spacing w:val="-3"/>
          <w:sz w:val="22"/>
          <w:szCs w:val="22"/>
        </w:rPr>
        <w:t>oesophageal</w:t>
      </w:r>
      <w:proofErr w:type="spellEnd"/>
      <w:r w:rsidRPr="0077601F">
        <w:rPr>
          <w:rFonts w:ascii="Arial" w:hAnsi="Arial" w:cs="Arial"/>
          <w:spacing w:val="-3"/>
          <w:sz w:val="22"/>
          <w:szCs w:val="22"/>
        </w:rPr>
        <w:t xml:space="preserve"> echocardiography would be an advantage there is opportunity within the unit to develop expertise in this discipline. There </w:t>
      </w:r>
      <w:r>
        <w:rPr>
          <w:rFonts w:ascii="Arial" w:hAnsi="Arial" w:cs="Arial"/>
          <w:spacing w:val="-3"/>
          <w:sz w:val="22"/>
          <w:szCs w:val="22"/>
        </w:rPr>
        <w:t>are two</w:t>
      </w:r>
      <w:r w:rsidRPr="0077601F">
        <w:rPr>
          <w:rFonts w:ascii="Arial" w:hAnsi="Arial" w:cs="Arial"/>
          <w:spacing w:val="-3"/>
          <w:sz w:val="22"/>
          <w:szCs w:val="22"/>
        </w:rPr>
        <w:t xml:space="preserve"> </w:t>
      </w:r>
      <w:r>
        <w:rPr>
          <w:rFonts w:ascii="Arial" w:hAnsi="Arial" w:cs="Arial"/>
          <w:spacing w:val="-3"/>
          <w:sz w:val="22"/>
          <w:szCs w:val="22"/>
        </w:rPr>
        <w:t>Philips</w:t>
      </w:r>
      <w:r w:rsidRPr="0077601F">
        <w:rPr>
          <w:rFonts w:ascii="Arial" w:hAnsi="Arial" w:cs="Arial"/>
          <w:spacing w:val="-3"/>
          <w:sz w:val="22"/>
          <w:szCs w:val="22"/>
        </w:rPr>
        <w:t xml:space="preserve"> </w:t>
      </w:r>
      <w:r>
        <w:rPr>
          <w:rFonts w:ascii="Arial" w:hAnsi="Arial" w:cs="Arial"/>
          <w:spacing w:val="-3"/>
          <w:sz w:val="22"/>
          <w:szCs w:val="22"/>
        </w:rPr>
        <w:t>EPIQ 7 echocardiography</w:t>
      </w:r>
      <w:r w:rsidRPr="0077601F">
        <w:rPr>
          <w:rFonts w:ascii="Arial" w:hAnsi="Arial" w:cs="Arial"/>
          <w:spacing w:val="-3"/>
          <w:sz w:val="22"/>
          <w:szCs w:val="22"/>
        </w:rPr>
        <w:t xml:space="preserve"> machine</w:t>
      </w:r>
      <w:r>
        <w:rPr>
          <w:rFonts w:ascii="Arial" w:hAnsi="Arial" w:cs="Arial"/>
          <w:spacing w:val="-3"/>
          <w:sz w:val="22"/>
          <w:szCs w:val="22"/>
        </w:rPr>
        <w:t>s</w:t>
      </w:r>
      <w:r w:rsidRPr="0077601F">
        <w:rPr>
          <w:rFonts w:ascii="Arial" w:hAnsi="Arial" w:cs="Arial"/>
          <w:spacing w:val="-3"/>
          <w:sz w:val="22"/>
          <w:szCs w:val="22"/>
        </w:rPr>
        <w:t xml:space="preserve"> </w:t>
      </w:r>
      <w:r>
        <w:rPr>
          <w:rFonts w:ascii="Arial" w:hAnsi="Arial" w:cs="Arial"/>
          <w:spacing w:val="-3"/>
          <w:sz w:val="22"/>
          <w:szCs w:val="22"/>
        </w:rPr>
        <w:t>with</w:t>
      </w:r>
      <w:r w:rsidRPr="0077601F">
        <w:rPr>
          <w:rFonts w:ascii="Arial" w:hAnsi="Arial" w:cs="Arial"/>
          <w:spacing w:val="-3"/>
          <w:sz w:val="22"/>
          <w:szCs w:val="22"/>
        </w:rPr>
        <w:t xml:space="preserve"> 2 TOE probes for use during cardiac surgery and in </w:t>
      </w:r>
      <w:r>
        <w:rPr>
          <w:rFonts w:ascii="Arial" w:hAnsi="Arial" w:cs="Arial"/>
          <w:spacing w:val="-3"/>
          <w:sz w:val="22"/>
          <w:szCs w:val="22"/>
        </w:rPr>
        <w:t>CICU</w:t>
      </w:r>
      <w:r w:rsidRPr="0077601F">
        <w:rPr>
          <w:rFonts w:ascii="Arial" w:hAnsi="Arial" w:cs="Arial"/>
          <w:spacing w:val="-3"/>
          <w:sz w:val="22"/>
          <w:szCs w:val="22"/>
        </w:rPr>
        <w:t>. Close links with the local Echocardiography Department facilita</w:t>
      </w:r>
      <w:r>
        <w:rPr>
          <w:rFonts w:ascii="Arial" w:hAnsi="Arial" w:cs="Arial"/>
          <w:spacing w:val="-3"/>
          <w:sz w:val="22"/>
          <w:szCs w:val="22"/>
        </w:rPr>
        <w:t xml:space="preserve">tes the use of echo in the </w:t>
      </w:r>
      <w:proofErr w:type="spellStart"/>
      <w:r>
        <w:rPr>
          <w:rFonts w:ascii="Arial" w:hAnsi="Arial" w:cs="Arial"/>
          <w:spacing w:val="-3"/>
          <w:sz w:val="22"/>
          <w:szCs w:val="22"/>
        </w:rPr>
        <w:t>peri</w:t>
      </w:r>
      <w:proofErr w:type="spellEnd"/>
      <w:r>
        <w:rPr>
          <w:rFonts w:ascii="Arial" w:hAnsi="Arial" w:cs="Arial"/>
          <w:spacing w:val="-3"/>
          <w:sz w:val="22"/>
          <w:szCs w:val="22"/>
        </w:rPr>
        <w:t>-</w:t>
      </w:r>
      <w:r w:rsidRPr="0077601F">
        <w:rPr>
          <w:rFonts w:ascii="Arial" w:hAnsi="Arial" w:cs="Arial"/>
          <w:spacing w:val="-3"/>
          <w:sz w:val="22"/>
          <w:szCs w:val="22"/>
        </w:rPr>
        <w:t>operative period.</w:t>
      </w:r>
    </w:p>
    <w:p w14:paraId="39E22C1C" w14:textId="0433A375" w:rsidR="00680780" w:rsidRPr="00E35F67" w:rsidRDefault="00680780" w:rsidP="00E35F67">
      <w:pPr>
        <w:spacing w:line="240" w:lineRule="auto"/>
        <w:rPr>
          <w:rFonts w:ascii="Arial" w:hAnsi="Arial" w:cs="Arial"/>
          <w:bCs/>
          <w:sz w:val="22"/>
          <w:szCs w:val="22"/>
        </w:rPr>
      </w:pPr>
      <w:r w:rsidRPr="0077601F">
        <w:rPr>
          <w:rFonts w:ascii="Arial" w:hAnsi="Arial" w:cs="Arial"/>
          <w:spacing w:val="-3"/>
          <w:sz w:val="22"/>
          <w:szCs w:val="22"/>
        </w:rPr>
        <w:t xml:space="preserve">Although the post is predominantly cardiac </w:t>
      </w:r>
      <w:proofErr w:type="spellStart"/>
      <w:r w:rsidRPr="0077601F">
        <w:rPr>
          <w:rFonts w:ascii="Arial" w:hAnsi="Arial" w:cs="Arial"/>
          <w:spacing w:val="-3"/>
          <w:sz w:val="22"/>
          <w:szCs w:val="22"/>
        </w:rPr>
        <w:t>anaesthesia</w:t>
      </w:r>
      <w:proofErr w:type="spellEnd"/>
      <w:r w:rsidRPr="0077601F">
        <w:rPr>
          <w:rFonts w:ascii="Arial" w:hAnsi="Arial" w:cs="Arial"/>
          <w:spacing w:val="-3"/>
          <w:sz w:val="22"/>
          <w:szCs w:val="22"/>
        </w:rPr>
        <w:t xml:space="preserve"> and intensive care, flexibility exists to provide cover for other non-cardiac </w:t>
      </w:r>
      <w:proofErr w:type="spellStart"/>
      <w:r w:rsidRPr="0077601F">
        <w:rPr>
          <w:rFonts w:ascii="Arial" w:hAnsi="Arial" w:cs="Arial"/>
          <w:spacing w:val="-3"/>
          <w:sz w:val="22"/>
          <w:szCs w:val="22"/>
        </w:rPr>
        <w:t>anaesthetic</w:t>
      </w:r>
      <w:proofErr w:type="spellEnd"/>
      <w:r w:rsidRPr="0077601F">
        <w:rPr>
          <w:rFonts w:ascii="Arial" w:hAnsi="Arial" w:cs="Arial"/>
          <w:spacing w:val="-3"/>
          <w:sz w:val="22"/>
          <w:szCs w:val="22"/>
        </w:rPr>
        <w:t xml:space="preserve"> sessions, including thoracic </w:t>
      </w:r>
      <w:proofErr w:type="spellStart"/>
      <w:r w:rsidRPr="0077601F">
        <w:rPr>
          <w:rFonts w:ascii="Arial" w:hAnsi="Arial" w:cs="Arial"/>
          <w:spacing w:val="-3"/>
          <w:sz w:val="22"/>
          <w:szCs w:val="22"/>
        </w:rPr>
        <w:t>anaesthesia</w:t>
      </w:r>
      <w:proofErr w:type="spellEnd"/>
      <w:r w:rsidRPr="0077601F">
        <w:rPr>
          <w:rFonts w:ascii="Arial" w:hAnsi="Arial" w:cs="Arial"/>
          <w:spacing w:val="-3"/>
          <w:sz w:val="22"/>
          <w:szCs w:val="22"/>
        </w:rPr>
        <w:t xml:space="preserve">. In addition, there is an expanding cardiac electrophysiology </w:t>
      </w:r>
      <w:r>
        <w:rPr>
          <w:rFonts w:ascii="Arial" w:hAnsi="Arial" w:cs="Arial"/>
          <w:spacing w:val="-3"/>
          <w:sz w:val="22"/>
          <w:szCs w:val="22"/>
        </w:rPr>
        <w:t xml:space="preserve">and percutaneous intervention </w:t>
      </w:r>
      <w:r w:rsidRPr="0077601F">
        <w:rPr>
          <w:rFonts w:ascii="Arial" w:hAnsi="Arial" w:cs="Arial"/>
          <w:spacing w:val="-3"/>
          <w:sz w:val="22"/>
          <w:szCs w:val="22"/>
        </w:rPr>
        <w:t>servic</w:t>
      </w:r>
      <w:r>
        <w:rPr>
          <w:rFonts w:ascii="Arial" w:hAnsi="Arial" w:cs="Arial"/>
          <w:spacing w:val="-3"/>
          <w:sz w:val="22"/>
          <w:szCs w:val="22"/>
        </w:rPr>
        <w:t>e at Aberdeen Royal Infirmary</w:t>
      </w:r>
      <w:r w:rsidRPr="0077601F">
        <w:rPr>
          <w:rFonts w:ascii="Arial" w:hAnsi="Arial" w:cs="Arial"/>
          <w:spacing w:val="-3"/>
          <w:sz w:val="22"/>
          <w:szCs w:val="22"/>
        </w:rPr>
        <w:t xml:space="preserve">. It is envisaged that </w:t>
      </w:r>
      <w:r w:rsidRPr="0077601F">
        <w:rPr>
          <w:rFonts w:ascii="Arial" w:hAnsi="Arial" w:cs="Arial"/>
          <w:sz w:val="22"/>
          <w:szCs w:val="22"/>
        </w:rPr>
        <w:t>there may be some involvement in these sessions during the flexible component of the post</w:t>
      </w:r>
      <w:r w:rsidRPr="0077601F">
        <w:rPr>
          <w:rFonts w:ascii="Arial" w:hAnsi="Arial" w:cs="Arial"/>
          <w:spacing w:val="-3"/>
          <w:sz w:val="22"/>
          <w:szCs w:val="22"/>
        </w:rPr>
        <w:t xml:space="preserve">. </w:t>
      </w:r>
      <w:r w:rsidR="000D0FC9" w:rsidRPr="00E35F67">
        <w:rPr>
          <w:rFonts w:ascii="Arial" w:hAnsi="Arial" w:cs="Arial"/>
          <w:bCs/>
          <w:sz w:val="22"/>
          <w:szCs w:val="22"/>
        </w:rPr>
        <w:t>Departmental policy allows Consultants to change sessions, subject to the approval of the unit clinical director and the Senior Staff Committee. This flexibility allows individuals to develop areas of special interest.</w:t>
      </w:r>
    </w:p>
    <w:p w14:paraId="2024A5E9" w14:textId="70F7A59B" w:rsidR="00E35F67" w:rsidRDefault="00E35F67" w:rsidP="00E35F67">
      <w:pPr>
        <w:spacing w:line="240" w:lineRule="auto"/>
        <w:rPr>
          <w:rFonts w:ascii="Arial" w:hAnsi="Arial" w:cs="Arial"/>
          <w:bCs/>
          <w:sz w:val="22"/>
          <w:szCs w:val="22"/>
        </w:rPr>
      </w:pPr>
      <w:r w:rsidRPr="00E35F67">
        <w:rPr>
          <w:rFonts w:ascii="Arial" w:hAnsi="Arial" w:cs="Arial"/>
          <w:bCs/>
          <w:sz w:val="22"/>
          <w:szCs w:val="22"/>
        </w:rPr>
        <w:t xml:space="preserve">The successful candidates will have </w:t>
      </w:r>
      <w:r w:rsidR="00816ABC">
        <w:rPr>
          <w:rFonts w:ascii="Arial" w:hAnsi="Arial" w:cs="Arial"/>
          <w:bCs/>
          <w:sz w:val="22"/>
          <w:szCs w:val="22"/>
        </w:rPr>
        <w:t xml:space="preserve">an average of </w:t>
      </w:r>
      <w:r w:rsidRPr="00E35F67">
        <w:rPr>
          <w:rFonts w:ascii="Arial" w:hAnsi="Arial" w:cs="Arial"/>
          <w:bCs/>
          <w:sz w:val="22"/>
          <w:szCs w:val="22"/>
        </w:rPr>
        <w:t xml:space="preserve">two theatre sessions per week worked on a “fixed-flexible” basis. These are sessions occurring at a fixed time of the working week but which are worked flexible in a variety of </w:t>
      </w:r>
      <w:r w:rsidR="008559AE">
        <w:rPr>
          <w:rFonts w:ascii="Arial" w:hAnsi="Arial" w:cs="Arial"/>
          <w:bCs/>
          <w:sz w:val="22"/>
          <w:szCs w:val="22"/>
        </w:rPr>
        <w:t>theatres or POAC</w:t>
      </w:r>
      <w:r w:rsidRPr="00E35F67">
        <w:rPr>
          <w:rFonts w:ascii="Arial" w:hAnsi="Arial" w:cs="Arial"/>
          <w:bCs/>
          <w:sz w:val="22"/>
          <w:szCs w:val="22"/>
        </w:rPr>
        <w:t xml:space="preserve"> (i.e. different specialties). In practice the work allocation for the flexible session will be made by the </w:t>
      </w:r>
      <w:proofErr w:type="spellStart"/>
      <w:r w:rsidRPr="00E35F67">
        <w:rPr>
          <w:rFonts w:ascii="Arial" w:hAnsi="Arial" w:cs="Arial"/>
          <w:bCs/>
          <w:sz w:val="22"/>
          <w:szCs w:val="22"/>
        </w:rPr>
        <w:t>rota</w:t>
      </w:r>
      <w:proofErr w:type="spellEnd"/>
      <w:r w:rsidRPr="00E35F67">
        <w:rPr>
          <w:rFonts w:ascii="Arial" w:hAnsi="Arial" w:cs="Arial"/>
          <w:bCs/>
          <w:sz w:val="22"/>
          <w:szCs w:val="22"/>
        </w:rPr>
        <w:t xml:space="preserve"> master. Work is allocated to these sessions with the priority considerations of service provision and the ‘flexible’ consultant in mind. To keep the number of fixed flexible sessions at a necessary </w:t>
      </w:r>
      <w:r w:rsidRPr="00E35F67">
        <w:rPr>
          <w:rFonts w:ascii="Arial" w:hAnsi="Arial" w:cs="Arial"/>
          <w:bCs/>
          <w:sz w:val="22"/>
          <w:szCs w:val="22"/>
        </w:rPr>
        <w:lastRenderedPageBreak/>
        <w:t xml:space="preserve">level, these sessions may only be </w:t>
      </w:r>
      <w:r w:rsidR="00816ABC">
        <w:rPr>
          <w:rFonts w:ascii="Arial" w:hAnsi="Arial" w:cs="Arial"/>
          <w:bCs/>
          <w:sz w:val="22"/>
          <w:szCs w:val="22"/>
        </w:rPr>
        <w:t>relinquished</w:t>
      </w:r>
      <w:r w:rsidRPr="00E35F67">
        <w:rPr>
          <w:rFonts w:ascii="Arial" w:hAnsi="Arial" w:cs="Arial"/>
          <w:bCs/>
          <w:sz w:val="22"/>
          <w:szCs w:val="22"/>
        </w:rPr>
        <w:t xml:space="preserve"> strictly in turn according to date of appointment as new posts are appointed. It may however be possible to alter the day upon which a fixed flexible session is worked </w:t>
      </w:r>
      <w:r w:rsidR="00816ABC">
        <w:rPr>
          <w:rFonts w:ascii="Arial" w:hAnsi="Arial" w:cs="Arial"/>
          <w:bCs/>
          <w:sz w:val="22"/>
          <w:szCs w:val="22"/>
        </w:rPr>
        <w:t>subject to</w:t>
      </w:r>
      <w:r w:rsidRPr="00E35F67">
        <w:rPr>
          <w:rFonts w:ascii="Arial" w:hAnsi="Arial" w:cs="Arial"/>
          <w:bCs/>
          <w:sz w:val="22"/>
          <w:szCs w:val="22"/>
        </w:rPr>
        <w:t xml:space="preserve"> the agreement of the </w:t>
      </w:r>
      <w:proofErr w:type="spellStart"/>
      <w:r w:rsidRPr="00E35F67">
        <w:rPr>
          <w:rFonts w:ascii="Arial" w:hAnsi="Arial" w:cs="Arial"/>
          <w:bCs/>
          <w:sz w:val="22"/>
          <w:szCs w:val="22"/>
        </w:rPr>
        <w:t>rota</w:t>
      </w:r>
      <w:proofErr w:type="spellEnd"/>
      <w:r w:rsidRPr="00E35F67">
        <w:rPr>
          <w:rFonts w:ascii="Arial" w:hAnsi="Arial" w:cs="Arial"/>
          <w:bCs/>
          <w:sz w:val="22"/>
          <w:szCs w:val="22"/>
        </w:rPr>
        <w:t xml:space="preserve"> master and unit clinical director.</w:t>
      </w:r>
    </w:p>
    <w:p w14:paraId="76F4958E" w14:textId="24E761B3" w:rsidR="00E35F67" w:rsidRDefault="00AA52D6" w:rsidP="00E35F67">
      <w:pPr>
        <w:spacing w:line="240" w:lineRule="auto"/>
        <w:rPr>
          <w:rFonts w:ascii="Arial" w:hAnsi="Arial" w:cs="Arial"/>
          <w:bCs/>
          <w:sz w:val="22"/>
          <w:szCs w:val="22"/>
        </w:rPr>
      </w:pPr>
      <w:r>
        <w:rPr>
          <w:rFonts w:ascii="Arial" w:hAnsi="Arial" w:cs="Arial"/>
          <w:bCs/>
          <w:sz w:val="22"/>
          <w:szCs w:val="22"/>
        </w:rPr>
        <w:t>The appointed C</w:t>
      </w:r>
      <w:r w:rsidR="000D0FC9">
        <w:rPr>
          <w:rFonts w:ascii="Arial" w:hAnsi="Arial" w:cs="Arial"/>
          <w:bCs/>
          <w:sz w:val="22"/>
          <w:szCs w:val="22"/>
        </w:rPr>
        <w:t>onsultant</w:t>
      </w:r>
      <w:r w:rsidR="00E35F67" w:rsidRPr="00E35F67">
        <w:rPr>
          <w:rFonts w:ascii="Arial" w:hAnsi="Arial" w:cs="Arial"/>
          <w:bCs/>
          <w:sz w:val="22"/>
          <w:szCs w:val="22"/>
        </w:rPr>
        <w:t xml:space="preserve"> will be expected, if they have no conscientious objection, to participate in the work undertaken in the hospitals in connection with the Abortion Act.</w:t>
      </w:r>
    </w:p>
    <w:p w14:paraId="5D08E9D5" w14:textId="3C50C637" w:rsidR="00680780" w:rsidRPr="00E35F67" w:rsidRDefault="00680780" w:rsidP="00E35F67">
      <w:pPr>
        <w:spacing w:line="240" w:lineRule="auto"/>
        <w:rPr>
          <w:rFonts w:ascii="Arial" w:hAnsi="Arial" w:cs="Arial"/>
          <w:bCs/>
          <w:sz w:val="22"/>
          <w:szCs w:val="22"/>
        </w:rPr>
      </w:pPr>
      <w:r w:rsidRPr="0077601F">
        <w:rPr>
          <w:rFonts w:ascii="Arial" w:hAnsi="Arial" w:cs="Arial"/>
          <w:spacing w:val="-3"/>
          <w:sz w:val="22"/>
          <w:szCs w:val="22"/>
        </w:rPr>
        <w:t>The new appointee would also be expected to maintain links with the academic unit and encourage research and audit projects with trainees who are attached to the uni</w:t>
      </w:r>
      <w:r w:rsidR="00AA52D6">
        <w:rPr>
          <w:rFonts w:ascii="Arial" w:hAnsi="Arial" w:cs="Arial"/>
          <w:spacing w:val="-3"/>
          <w:sz w:val="22"/>
          <w:szCs w:val="22"/>
        </w:rPr>
        <w:t xml:space="preserve">t. As a group we consider that Cardiac </w:t>
      </w:r>
      <w:proofErr w:type="spellStart"/>
      <w:r w:rsidR="00AA52D6">
        <w:rPr>
          <w:rFonts w:ascii="Arial" w:hAnsi="Arial" w:cs="Arial"/>
          <w:spacing w:val="-3"/>
          <w:sz w:val="22"/>
          <w:szCs w:val="22"/>
        </w:rPr>
        <w:t>A</w:t>
      </w:r>
      <w:r w:rsidRPr="0077601F">
        <w:rPr>
          <w:rFonts w:ascii="Arial" w:hAnsi="Arial" w:cs="Arial"/>
          <w:spacing w:val="-3"/>
          <w:sz w:val="22"/>
          <w:szCs w:val="22"/>
        </w:rPr>
        <w:t>naesthesia</w:t>
      </w:r>
      <w:proofErr w:type="spellEnd"/>
      <w:r w:rsidRPr="0077601F">
        <w:rPr>
          <w:rFonts w:ascii="Arial" w:hAnsi="Arial" w:cs="Arial"/>
          <w:spacing w:val="-3"/>
          <w:sz w:val="22"/>
          <w:szCs w:val="22"/>
        </w:rPr>
        <w:t xml:space="preserve"> provides trainees with a unique opportunity to develop skills which are transferable to all branches of </w:t>
      </w:r>
      <w:proofErr w:type="spellStart"/>
      <w:r w:rsidR="00AA52D6">
        <w:rPr>
          <w:rFonts w:ascii="Arial" w:hAnsi="Arial" w:cs="Arial"/>
          <w:spacing w:val="-3"/>
          <w:sz w:val="22"/>
          <w:szCs w:val="22"/>
        </w:rPr>
        <w:t>A</w:t>
      </w:r>
      <w:r w:rsidRPr="0077601F">
        <w:rPr>
          <w:rFonts w:ascii="Arial" w:hAnsi="Arial" w:cs="Arial"/>
          <w:spacing w:val="-3"/>
          <w:sz w:val="22"/>
          <w:szCs w:val="22"/>
        </w:rPr>
        <w:t>naesthesia</w:t>
      </w:r>
      <w:proofErr w:type="spellEnd"/>
      <w:r w:rsidRPr="0077601F">
        <w:rPr>
          <w:rFonts w:ascii="Arial" w:hAnsi="Arial" w:cs="Arial"/>
          <w:spacing w:val="-3"/>
          <w:sz w:val="22"/>
          <w:szCs w:val="22"/>
        </w:rPr>
        <w:t xml:space="preserve">. It follows therefore that the applicant will have a </w:t>
      </w:r>
      <w:proofErr w:type="spellStart"/>
      <w:r w:rsidRPr="0077601F">
        <w:rPr>
          <w:rFonts w:ascii="Arial" w:hAnsi="Arial" w:cs="Arial"/>
          <w:spacing w:val="-3"/>
          <w:sz w:val="22"/>
          <w:szCs w:val="22"/>
        </w:rPr>
        <w:t>recognised</w:t>
      </w:r>
      <w:proofErr w:type="spellEnd"/>
      <w:r w:rsidRPr="0077601F">
        <w:rPr>
          <w:rFonts w:ascii="Arial" w:hAnsi="Arial" w:cs="Arial"/>
          <w:spacing w:val="-3"/>
          <w:sz w:val="22"/>
          <w:szCs w:val="22"/>
        </w:rPr>
        <w:t xml:space="preserve"> commitment to teaching.</w:t>
      </w:r>
    </w:p>
    <w:p w14:paraId="201A54EF" w14:textId="77777777" w:rsidR="00E35F67" w:rsidRPr="00E35F67" w:rsidRDefault="00E35F67" w:rsidP="00E35F67">
      <w:pPr>
        <w:spacing w:line="240" w:lineRule="auto"/>
        <w:rPr>
          <w:rFonts w:ascii="Arial" w:hAnsi="Arial" w:cs="Arial"/>
          <w:bCs/>
          <w:sz w:val="22"/>
          <w:szCs w:val="22"/>
        </w:rPr>
      </w:pPr>
      <w:r w:rsidRPr="00E35F67">
        <w:rPr>
          <w:rFonts w:ascii="Arial" w:hAnsi="Arial" w:cs="Arial"/>
          <w:bCs/>
          <w:sz w:val="22"/>
          <w:szCs w:val="22"/>
        </w:rPr>
        <w:t xml:space="preserve">NHS Grampian aims to maintain the tradition of clinical excellence and to encourage clinical staff to work in an environment where people are looking to innovate and are aware of, and contribute to, developments within their specialties and are excited by the prospect of involvement in the exchange of ideas within the national and international research community. NHS Grampian's Research &amp; Development Strategy has been developed to </w:t>
      </w:r>
      <w:proofErr w:type="spellStart"/>
      <w:r w:rsidRPr="00E35F67">
        <w:rPr>
          <w:rFonts w:ascii="Arial" w:hAnsi="Arial" w:cs="Arial"/>
          <w:bCs/>
          <w:sz w:val="22"/>
          <w:szCs w:val="22"/>
        </w:rPr>
        <w:t>prioritise</w:t>
      </w:r>
      <w:proofErr w:type="spellEnd"/>
      <w:r w:rsidRPr="00E35F67">
        <w:rPr>
          <w:rFonts w:ascii="Arial" w:hAnsi="Arial" w:cs="Arial"/>
          <w:bCs/>
          <w:sz w:val="22"/>
          <w:szCs w:val="22"/>
        </w:rPr>
        <w:t xml:space="preserve"> and stimulate research and development within the Trust’s fields of interest, complementing the research strategies of the Universities and Research Institutes in the area.</w:t>
      </w:r>
    </w:p>
    <w:p w14:paraId="2D39217A" w14:textId="77777777" w:rsidR="00E35F67" w:rsidRPr="00E35F67" w:rsidRDefault="00E35F67" w:rsidP="00E35F67">
      <w:pPr>
        <w:spacing w:line="240" w:lineRule="auto"/>
        <w:rPr>
          <w:rFonts w:ascii="Arial" w:hAnsi="Arial" w:cs="Arial"/>
          <w:bCs/>
          <w:sz w:val="22"/>
          <w:szCs w:val="22"/>
        </w:rPr>
      </w:pPr>
      <w:r w:rsidRPr="00E35F67">
        <w:rPr>
          <w:rFonts w:ascii="Arial" w:hAnsi="Arial" w:cs="Arial"/>
          <w:bCs/>
          <w:sz w:val="22"/>
          <w:szCs w:val="22"/>
        </w:rPr>
        <w:t>The Research and Development (R&amp;D) Department exists to support and facilitate research within NHS Grampian.  Candidates with potential research interest should contact Prof. Maggie Cruickshank, R&amp;D Director, NHS Grampian, on 01224 (5) 51118, to discuss their particular research area of interest.</w:t>
      </w:r>
    </w:p>
    <w:p w14:paraId="21F28C12" w14:textId="5547AD3E" w:rsidR="00680780" w:rsidRDefault="00680780" w:rsidP="00046C1C">
      <w:pPr>
        <w:spacing w:line="240" w:lineRule="auto"/>
        <w:rPr>
          <w:rFonts w:ascii="Arial" w:hAnsi="Arial" w:cs="Arial"/>
          <w:bCs/>
          <w:sz w:val="22"/>
          <w:szCs w:val="22"/>
        </w:rPr>
      </w:pPr>
      <w:r w:rsidRPr="00680780">
        <w:rPr>
          <w:rFonts w:ascii="Arial" w:hAnsi="Arial" w:cs="Arial"/>
          <w:bCs/>
          <w:sz w:val="22"/>
          <w:szCs w:val="22"/>
        </w:rPr>
        <w:t xml:space="preserve">The appointee will take a full share in the Consultant Cardiac </w:t>
      </w:r>
      <w:proofErr w:type="spellStart"/>
      <w:r w:rsidRPr="00680780">
        <w:rPr>
          <w:rFonts w:ascii="Arial" w:hAnsi="Arial" w:cs="Arial"/>
          <w:bCs/>
          <w:sz w:val="22"/>
          <w:szCs w:val="22"/>
        </w:rPr>
        <w:t>Anaesthetic</w:t>
      </w:r>
      <w:proofErr w:type="spellEnd"/>
      <w:r w:rsidRPr="00680780">
        <w:rPr>
          <w:rFonts w:ascii="Arial" w:hAnsi="Arial" w:cs="Arial"/>
          <w:bCs/>
          <w:sz w:val="22"/>
          <w:szCs w:val="22"/>
        </w:rPr>
        <w:t xml:space="preserve"> on call </w:t>
      </w:r>
      <w:proofErr w:type="spellStart"/>
      <w:r w:rsidRPr="00680780">
        <w:rPr>
          <w:rFonts w:ascii="Arial" w:hAnsi="Arial" w:cs="Arial"/>
          <w:bCs/>
          <w:sz w:val="22"/>
          <w:szCs w:val="22"/>
        </w:rPr>
        <w:t>rota</w:t>
      </w:r>
      <w:proofErr w:type="spellEnd"/>
      <w:r w:rsidRPr="00680780">
        <w:rPr>
          <w:rFonts w:ascii="Arial" w:hAnsi="Arial" w:cs="Arial"/>
          <w:bCs/>
          <w:sz w:val="22"/>
          <w:szCs w:val="22"/>
        </w:rPr>
        <w:t>. On call duties cover both cardiac theatres and the CITU. This produces an on call f</w:t>
      </w:r>
      <w:r w:rsidR="00591227">
        <w:rPr>
          <w:rFonts w:ascii="Arial" w:hAnsi="Arial" w:cs="Arial"/>
          <w:bCs/>
          <w:sz w:val="22"/>
          <w:szCs w:val="22"/>
        </w:rPr>
        <w:t>requency of approximately 1 in 7</w:t>
      </w:r>
      <w:r w:rsidRPr="00680780">
        <w:rPr>
          <w:rFonts w:ascii="Arial" w:hAnsi="Arial" w:cs="Arial"/>
          <w:bCs/>
          <w:sz w:val="22"/>
          <w:szCs w:val="22"/>
        </w:rPr>
        <w:t xml:space="preserve">, with approximately 1.5 programmed activities to cover both predictable and unpredictable on-call activity. </w:t>
      </w:r>
    </w:p>
    <w:p w14:paraId="482E4972" w14:textId="3EC0F379" w:rsidR="008559AE" w:rsidRPr="00680780" w:rsidRDefault="00A11BC3" w:rsidP="008559AE">
      <w:pPr>
        <w:spacing w:line="240" w:lineRule="auto"/>
        <w:rPr>
          <w:rFonts w:ascii="Arial" w:hAnsi="Arial" w:cs="Arial"/>
          <w:bCs/>
          <w:sz w:val="22"/>
          <w:szCs w:val="22"/>
        </w:rPr>
      </w:pPr>
      <w:r>
        <w:rPr>
          <w:rFonts w:ascii="Arial" w:hAnsi="Arial" w:cs="Arial"/>
          <w:bCs/>
          <w:sz w:val="22"/>
          <w:szCs w:val="22"/>
        </w:rPr>
        <w:t>Timetabled</w:t>
      </w:r>
      <w:r w:rsidR="00E35F67" w:rsidRPr="00E35F67">
        <w:rPr>
          <w:rFonts w:ascii="Arial" w:hAnsi="Arial" w:cs="Arial"/>
          <w:bCs/>
          <w:sz w:val="22"/>
          <w:szCs w:val="22"/>
        </w:rPr>
        <w:t xml:space="preserve"> clinical commitments/ theatre sess</w:t>
      </w:r>
      <w:r w:rsidR="0075438B">
        <w:rPr>
          <w:rFonts w:ascii="Arial" w:hAnsi="Arial" w:cs="Arial"/>
          <w:bCs/>
          <w:sz w:val="22"/>
          <w:szCs w:val="22"/>
        </w:rPr>
        <w:t>ions will include the following:</w:t>
      </w:r>
      <w:r w:rsidR="00046C1C">
        <w:rPr>
          <w:rFonts w:ascii="Arial" w:hAnsi="Arial" w:cs="Arial"/>
          <w:bCs/>
          <w:sz w:val="22"/>
          <w:szCs w:val="22"/>
        </w:rPr>
        <w:t xml:space="preserve"> </w:t>
      </w:r>
    </w:p>
    <w:tbl>
      <w:tblPr>
        <w:tblStyle w:val="TableGrid"/>
        <w:tblW w:w="9497" w:type="dxa"/>
        <w:jc w:val="center"/>
        <w:tblLayout w:type="fixed"/>
        <w:tblLook w:val="04A0" w:firstRow="1" w:lastRow="0" w:firstColumn="1" w:lastColumn="0" w:noHBand="0" w:noVBand="1"/>
      </w:tblPr>
      <w:tblGrid>
        <w:gridCol w:w="1276"/>
        <w:gridCol w:w="4110"/>
        <w:gridCol w:w="4111"/>
      </w:tblGrid>
      <w:tr w:rsidR="008559AE" w:rsidRPr="00D260E5" w14:paraId="52BC9B7C" w14:textId="77777777" w:rsidTr="00412A4D">
        <w:trPr>
          <w:trHeight w:val="536"/>
          <w:jc w:val="center"/>
        </w:trPr>
        <w:tc>
          <w:tcPr>
            <w:tcW w:w="1276" w:type="dxa"/>
            <w:tcBorders>
              <w:left w:val="nil"/>
            </w:tcBorders>
            <w:shd w:val="clear" w:color="auto" w:fill="D9D9D9" w:themeFill="background1" w:themeFillShade="D9"/>
          </w:tcPr>
          <w:p w14:paraId="32C46F4F" w14:textId="77777777" w:rsidR="008559AE" w:rsidRPr="00D260E5" w:rsidRDefault="008559AE" w:rsidP="00DF0CD3">
            <w:pPr>
              <w:contextualSpacing/>
              <w:jc w:val="center"/>
              <w:rPr>
                <w:rFonts w:ascii="Arial" w:hAnsi="Arial" w:cs="Arial"/>
                <w:bCs/>
                <w:lang w:val="en-GB"/>
              </w:rPr>
            </w:pPr>
          </w:p>
        </w:tc>
        <w:tc>
          <w:tcPr>
            <w:tcW w:w="4110" w:type="dxa"/>
            <w:shd w:val="clear" w:color="auto" w:fill="D9D9D9" w:themeFill="background1" w:themeFillShade="D9"/>
            <w:vAlign w:val="center"/>
          </w:tcPr>
          <w:p w14:paraId="34EEFBD2" w14:textId="77777777" w:rsidR="008559AE" w:rsidRPr="00D260E5" w:rsidRDefault="008559AE" w:rsidP="00DF0CD3">
            <w:pPr>
              <w:contextualSpacing/>
              <w:jc w:val="center"/>
              <w:rPr>
                <w:rFonts w:ascii="Arial" w:hAnsi="Arial" w:cs="Arial"/>
                <w:bCs/>
                <w:lang w:val="en-GB"/>
              </w:rPr>
            </w:pPr>
            <w:r w:rsidRPr="00D260E5">
              <w:rPr>
                <w:rFonts w:ascii="Arial" w:hAnsi="Arial" w:cs="Arial"/>
                <w:bCs/>
                <w:lang w:val="en-GB"/>
              </w:rPr>
              <w:t>AM</w:t>
            </w:r>
          </w:p>
        </w:tc>
        <w:tc>
          <w:tcPr>
            <w:tcW w:w="4111" w:type="dxa"/>
            <w:tcBorders>
              <w:right w:val="nil"/>
            </w:tcBorders>
            <w:shd w:val="clear" w:color="auto" w:fill="D9D9D9" w:themeFill="background1" w:themeFillShade="D9"/>
            <w:vAlign w:val="center"/>
          </w:tcPr>
          <w:p w14:paraId="4F3F8420" w14:textId="77777777" w:rsidR="008559AE" w:rsidRPr="00D260E5" w:rsidRDefault="008559AE" w:rsidP="00DF0CD3">
            <w:pPr>
              <w:ind w:right="-390"/>
              <w:contextualSpacing/>
              <w:jc w:val="center"/>
              <w:rPr>
                <w:rFonts w:ascii="Arial" w:hAnsi="Arial" w:cs="Arial"/>
                <w:bCs/>
                <w:lang w:val="en-GB"/>
              </w:rPr>
            </w:pPr>
            <w:r w:rsidRPr="00D260E5">
              <w:rPr>
                <w:rFonts w:ascii="Arial" w:hAnsi="Arial" w:cs="Arial"/>
                <w:bCs/>
                <w:lang w:val="en-GB"/>
              </w:rPr>
              <w:t>PM</w:t>
            </w:r>
          </w:p>
        </w:tc>
      </w:tr>
      <w:tr w:rsidR="008559AE" w:rsidRPr="00D260E5" w14:paraId="536330E3" w14:textId="77777777" w:rsidTr="00412A4D">
        <w:trPr>
          <w:trHeight w:val="567"/>
          <w:jc w:val="center"/>
        </w:trPr>
        <w:tc>
          <w:tcPr>
            <w:tcW w:w="1276" w:type="dxa"/>
            <w:tcBorders>
              <w:left w:val="nil"/>
            </w:tcBorders>
            <w:shd w:val="clear" w:color="auto" w:fill="D9D9D9" w:themeFill="background1" w:themeFillShade="D9"/>
            <w:vAlign w:val="center"/>
          </w:tcPr>
          <w:p w14:paraId="28A5D86A" w14:textId="77777777" w:rsidR="008559AE" w:rsidRPr="00D260E5" w:rsidRDefault="008559AE" w:rsidP="00D260E5">
            <w:pPr>
              <w:contextualSpacing/>
              <w:jc w:val="left"/>
              <w:rPr>
                <w:rFonts w:ascii="Arial" w:hAnsi="Arial" w:cs="Arial"/>
                <w:bCs/>
                <w:lang w:val="en-GB"/>
              </w:rPr>
            </w:pPr>
            <w:r w:rsidRPr="00D260E5">
              <w:rPr>
                <w:rFonts w:ascii="Arial" w:hAnsi="Arial" w:cs="Arial"/>
                <w:bCs/>
                <w:lang w:val="en-GB"/>
              </w:rPr>
              <w:t>Monday</w:t>
            </w:r>
          </w:p>
        </w:tc>
        <w:tc>
          <w:tcPr>
            <w:tcW w:w="4110" w:type="dxa"/>
            <w:vAlign w:val="center"/>
          </w:tcPr>
          <w:p w14:paraId="7D6C115A" w14:textId="6573729C" w:rsidR="008559AE" w:rsidRPr="00D260E5" w:rsidRDefault="008559AE" w:rsidP="00955CAC">
            <w:pPr>
              <w:contextualSpacing/>
              <w:jc w:val="left"/>
              <w:rPr>
                <w:rFonts w:ascii="Arial" w:hAnsi="Arial" w:cs="Arial"/>
                <w:bCs/>
                <w:lang w:val="en-GB"/>
              </w:rPr>
            </w:pPr>
          </w:p>
        </w:tc>
        <w:tc>
          <w:tcPr>
            <w:tcW w:w="4111" w:type="dxa"/>
            <w:tcBorders>
              <w:right w:val="nil"/>
            </w:tcBorders>
            <w:vAlign w:val="center"/>
          </w:tcPr>
          <w:p w14:paraId="35E2A866" w14:textId="1900BB11" w:rsidR="00DF0CD3" w:rsidRPr="00D260E5" w:rsidRDefault="00DF0CD3" w:rsidP="00955CAC">
            <w:pPr>
              <w:ind w:right="-390"/>
              <w:contextualSpacing/>
              <w:jc w:val="left"/>
              <w:rPr>
                <w:rFonts w:ascii="Arial" w:hAnsi="Arial" w:cs="Arial"/>
                <w:bCs/>
                <w:lang w:val="en-GB"/>
              </w:rPr>
            </w:pPr>
          </w:p>
        </w:tc>
      </w:tr>
      <w:tr w:rsidR="008559AE" w:rsidRPr="00D260E5" w14:paraId="1ED1551E" w14:textId="77777777" w:rsidTr="00412A4D">
        <w:trPr>
          <w:trHeight w:val="567"/>
          <w:jc w:val="center"/>
        </w:trPr>
        <w:tc>
          <w:tcPr>
            <w:tcW w:w="1276" w:type="dxa"/>
            <w:tcBorders>
              <w:left w:val="nil"/>
            </w:tcBorders>
            <w:shd w:val="clear" w:color="auto" w:fill="D9D9D9" w:themeFill="background1" w:themeFillShade="D9"/>
            <w:vAlign w:val="center"/>
          </w:tcPr>
          <w:p w14:paraId="1F575A85" w14:textId="77777777" w:rsidR="008559AE" w:rsidRPr="00D260E5" w:rsidRDefault="008559AE" w:rsidP="00D260E5">
            <w:pPr>
              <w:contextualSpacing/>
              <w:jc w:val="left"/>
              <w:rPr>
                <w:rFonts w:ascii="Arial" w:hAnsi="Arial" w:cs="Arial"/>
                <w:bCs/>
                <w:lang w:val="en-GB"/>
              </w:rPr>
            </w:pPr>
            <w:r w:rsidRPr="00D260E5">
              <w:rPr>
                <w:rFonts w:ascii="Arial" w:hAnsi="Arial" w:cs="Arial"/>
                <w:bCs/>
                <w:lang w:val="en-GB"/>
              </w:rPr>
              <w:t>Tuesday</w:t>
            </w:r>
          </w:p>
        </w:tc>
        <w:tc>
          <w:tcPr>
            <w:tcW w:w="4110" w:type="dxa"/>
            <w:vAlign w:val="center"/>
          </w:tcPr>
          <w:p w14:paraId="611A89FE" w14:textId="77777777" w:rsidR="004F3B62" w:rsidRDefault="004F3B62" w:rsidP="004F3B62">
            <w:pPr>
              <w:contextualSpacing/>
              <w:jc w:val="left"/>
              <w:rPr>
                <w:rFonts w:ascii="Arial" w:hAnsi="Arial" w:cs="Arial"/>
                <w:bCs/>
                <w:lang w:val="en-GB"/>
              </w:rPr>
            </w:pPr>
            <w:r>
              <w:rPr>
                <w:rFonts w:ascii="Arial" w:hAnsi="Arial" w:cs="Arial"/>
                <w:bCs/>
                <w:lang w:val="en-GB"/>
              </w:rPr>
              <w:t xml:space="preserve">Cardiac Flexible </w:t>
            </w:r>
            <w:r w:rsidR="00955CAC">
              <w:rPr>
                <w:rFonts w:ascii="Arial" w:hAnsi="Arial" w:cs="Arial"/>
                <w:bCs/>
                <w:lang w:val="en-GB"/>
              </w:rPr>
              <w:t>session</w:t>
            </w:r>
            <w:r>
              <w:rPr>
                <w:rFonts w:ascii="Arial" w:hAnsi="Arial" w:cs="Arial"/>
                <w:bCs/>
                <w:lang w:val="en-GB"/>
              </w:rPr>
              <w:t xml:space="preserve"> </w:t>
            </w:r>
          </w:p>
          <w:p w14:paraId="0F380A4C" w14:textId="522CC5E4" w:rsidR="008559AE" w:rsidRPr="00D260E5" w:rsidRDefault="004F3B62" w:rsidP="004F3B62">
            <w:pPr>
              <w:contextualSpacing/>
              <w:jc w:val="left"/>
              <w:rPr>
                <w:rFonts w:ascii="Arial" w:hAnsi="Arial" w:cs="Arial"/>
                <w:bCs/>
                <w:lang w:val="en-GB"/>
              </w:rPr>
            </w:pPr>
            <w:r>
              <w:rPr>
                <w:rFonts w:ascii="Arial" w:hAnsi="Arial" w:cs="Arial"/>
                <w:bCs/>
                <w:lang w:val="en-GB"/>
              </w:rPr>
              <w:t>(</w:t>
            </w:r>
            <w:r>
              <w:rPr>
                <w:rFonts w:ascii="Arial" w:hAnsi="Arial" w:cs="Arial"/>
              </w:rPr>
              <w:t>Cath Lab, CICU, CTH theatres)</w:t>
            </w:r>
          </w:p>
        </w:tc>
        <w:tc>
          <w:tcPr>
            <w:tcW w:w="4111" w:type="dxa"/>
            <w:tcBorders>
              <w:right w:val="nil"/>
            </w:tcBorders>
            <w:vAlign w:val="center"/>
          </w:tcPr>
          <w:p w14:paraId="10D7A135" w14:textId="0E1BF1DE" w:rsidR="004F3B62" w:rsidRDefault="004F3B62" w:rsidP="004F3B62">
            <w:pPr>
              <w:ind w:right="-390"/>
              <w:contextualSpacing/>
              <w:jc w:val="left"/>
              <w:rPr>
                <w:rFonts w:ascii="Arial" w:hAnsi="Arial" w:cs="Arial"/>
                <w:bCs/>
                <w:lang w:val="en-GB"/>
              </w:rPr>
            </w:pPr>
            <w:r>
              <w:rPr>
                <w:rFonts w:ascii="Arial" w:hAnsi="Arial" w:cs="Arial"/>
                <w:bCs/>
                <w:lang w:val="en-GB"/>
              </w:rPr>
              <w:t xml:space="preserve">Cardiac </w:t>
            </w:r>
            <w:r w:rsidR="00955CAC">
              <w:rPr>
                <w:rFonts w:ascii="Arial" w:hAnsi="Arial" w:cs="Arial"/>
                <w:bCs/>
                <w:lang w:val="en-GB"/>
              </w:rPr>
              <w:t>Flexible session</w:t>
            </w:r>
            <w:r>
              <w:rPr>
                <w:rFonts w:ascii="Arial" w:hAnsi="Arial" w:cs="Arial"/>
                <w:bCs/>
                <w:lang w:val="en-GB"/>
              </w:rPr>
              <w:t xml:space="preserve"> </w:t>
            </w:r>
          </w:p>
          <w:p w14:paraId="5045BF86" w14:textId="3B501F1C" w:rsidR="008559AE" w:rsidRPr="00D260E5" w:rsidRDefault="004F3B62" w:rsidP="004F3B62">
            <w:pPr>
              <w:ind w:right="-390"/>
              <w:contextualSpacing/>
              <w:jc w:val="left"/>
              <w:rPr>
                <w:rFonts w:ascii="Arial" w:hAnsi="Arial" w:cs="Arial"/>
                <w:bCs/>
                <w:lang w:val="en-GB"/>
              </w:rPr>
            </w:pPr>
            <w:r>
              <w:rPr>
                <w:rFonts w:ascii="Arial" w:hAnsi="Arial" w:cs="Arial"/>
                <w:bCs/>
                <w:lang w:val="en-GB"/>
              </w:rPr>
              <w:t>(</w:t>
            </w:r>
            <w:r>
              <w:rPr>
                <w:rFonts w:ascii="Arial" w:hAnsi="Arial" w:cs="Arial"/>
              </w:rPr>
              <w:t>Cath Lab, CICU, CTH theatres)</w:t>
            </w:r>
          </w:p>
        </w:tc>
      </w:tr>
      <w:tr w:rsidR="008559AE" w:rsidRPr="00D260E5" w14:paraId="2A7D2CA7" w14:textId="77777777" w:rsidTr="00412A4D">
        <w:trPr>
          <w:trHeight w:val="567"/>
          <w:jc w:val="center"/>
        </w:trPr>
        <w:tc>
          <w:tcPr>
            <w:tcW w:w="1276" w:type="dxa"/>
            <w:tcBorders>
              <w:left w:val="nil"/>
            </w:tcBorders>
            <w:shd w:val="clear" w:color="auto" w:fill="D9D9D9" w:themeFill="background1" w:themeFillShade="D9"/>
            <w:vAlign w:val="center"/>
          </w:tcPr>
          <w:p w14:paraId="5FBB26C7" w14:textId="77777777" w:rsidR="008559AE" w:rsidRPr="00D260E5" w:rsidRDefault="008559AE" w:rsidP="00D260E5">
            <w:pPr>
              <w:contextualSpacing/>
              <w:jc w:val="left"/>
              <w:rPr>
                <w:rFonts w:ascii="Arial" w:hAnsi="Arial" w:cs="Arial"/>
                <w:bCs/>
                <w:lang w:val="en-GB"/>
              </w:rPr>
            </w:pPr>
            <w:r w:rsidRPr="00D260E5">
              <w:rPr>
                <w:rFonts w:ascii="Arial" w:hAnsi="Arial" w:cs="Arial"/>
                <w:bCs/>
                <w:lang w:val="en-GB"/>
              </w:rPr>
              <w:t>Wednesday</w:t>
            </w:r>
          </w:p>
        </w:tc>
        <w:tc>
          <w:tcPr>
            <w:tcW w:w="4110" w:type="dxa"/>
            <w:vAlign w:val="center"/>
          </w:tcPr>
          <w:p w14:paraId="02E1C4EF" w14:textId="4F993F22" w:rsidR="008559AE" w:rsidRPr="00D260E5" w:rsidRDefault="004F3B62" w:rsidP="004F3B62">
            <w:pPr>
              <w:contextualSpacing/>
              <w:jc w:val="left"/>
              <w:rPr>
                <w:rFonts w:ascii="Arial" w:hAnsi="Arial" w:cs="Arial"/>
                <w:bCs/>
                <w:lang w:val="en-GB"/>
              </w:rPr>
            </w:pPr>
            <w:r>
              <w:rPr>
                <w:rFonts w:ascii="Arial" w:hAnsi="Arial" w:cs="Arial"/>
                <w:bCs/>
                <w:lang w:val="en-GB"/>
              </w:rPr>
              <w:t xml:space="preserve">Weeks 1 &amp;3, Cardiac anaesthesia </w:t>
            </w:r>
            <w:r w:rsidR="00412A4D">
              <w:rPr>
                <w:rFonts w:ascii="Arial" w:hAnsi="Arial" w:cs="Arial"/>
                <w:bCs/>
                <w:lang w:val="en-GB"/>
              </w:rPr>
              <w:t xml:space="preserve">theatre </w:t>
            </w:r>
            <w:r>
              <w:rPr>
                <w:rFonts w:ascii="Arial" w:hAnsi="Arial" w:cs="Arial"/>
                <w:bCs/>
                <w:lang w:val="en-GB"/>
              </w:rPr>
              <w:t>session (ARI, MTS 15)</w:t>
            </w:r>
          </w:p>
        </w:tc>
        <w:tc>
          <w:tcPr>
            <w:tcW w:w="4111" w:type="dxa"/>
            <w:tcBorders>
              <w:right w:val="nil"/>
            </w:tcBorders>
            <w:vAlign w:val="center"/>
          </w:tcPr>
          <w:p w14:paraId="5D94A4A5" w14:textId="338D5240" w:rsidR="008559AE" w:rsidRPr="00D260E5" w:rsidRDefault="004F3B62" w:rsidP="004F3B62">
            <w:pPr>
              <w:ind w:right="-390"/>
              <w:contextualSpacing/>
              <w:jc w:val="left"/>
              <w:rPr>
                <w:rFonts w:ascii="Arial" w:hAnsi="Arial" w:cs="Arial"/>
                <w:bCs/>
                <w:lang w:val="en-GB"/>
              </w:rPr>
            </w:pPr>
            <w:r>
              <w:rPr>
                <w:rFonts w:ascii="Arial" w:hAnsi="Arial" w:cs="Arial"/>
                <w:bCs/>
                <w:lang w:val="en-GB"/>
              </w:rPr>
              <w:t xml:space="preserve">Weeks 1 &amp;3, Cardiac anaesthesia </w:t>
            </w:r>
            <w:r w:rsidR="00412A4D">
              <w:rPr>
                <w:rFonts w:ascii="Arial" w:hAnsi="Arial" w:cs="Arial"/>
                <w:bCs/>
                <w:lang w:val="en-GB"/>
              </w:rPr>
              <w:t xml:space="preserve">theatre </w:t>
            </w:r>
            <w:r>
              <w:rPr>
                <w:rFonts w:ascii="Arial" w:hAnsi="Arial" w:cs="Arial"/>
                <w:bCs/>
                <w:lang w:val="en-GB"/>
              </w:rPr>
              <w:t>session (ARI, MTS 15)</w:t>
            </w:r>
          </w:p>
        </w:tc>
      </w:tr>
      <w:tr w:rsidR="008559AE" w:rsidRPr="00D260E5" w14:paraId="7759EFF6" w14:textId="77777777" w:rsidTr="00412A4D">
        <w:trPr>
          <w:trHeight w:val="567"/>
          <w:jc w:val="center"/>
        </w:trPr>
        <w:tc>
          <w:tcPr>
            <w:tcW w:w="1276" w:type="dxa"/>
            <w:tcBorders>
              <w:left w:val="nil"/>
            </w:tcBorders>
            <w:shd w:val="clear" w:color="auto" w:fill="D9D9D9" w:themeFill="background1" w:themeFillShade="D9"/>
            <w:vAlign w:val="center"/>
          </w:tcPr>
          <w:p w14:paraId="1F26CCED" w14:textId="77777777" w:rsidR="008559AE" w:rsidRPr="00D260E5" w:rsidRDefault="008559AE" w:rsidP="00D260E5">
            <w:pPr>
              <w:contextualSpacing/>
              <w:jc w:val="left"/>
              <w:rPr>
                <w:rFonts w:ascii="Arial" w:hAnsi="Arial" w:cs="Arial"/>
                <w:bCs/>
                <w:lang w:val="en-GB"/>
              </w:rPr>
            </w:pPr>
            <w:r w:rsidRPr="00D260E5">
              <w:rPr>
                <w:rFonts w:ascii="Arial" w:hAnsi="Arial" w:cs="Arial"/>
                <w:bCs/>
                <w:lang w:val="en-GB"/>
              </w:rPr>
              <w:t>Thursday</w:t>
            </w:r>
          </w:p>
        </w:tc>
        <w:tc>
          <w:tcPr>
            <w:tcW w:w="4110" w:type="dxa"/>
            <w:vAlign w:val="center"/>
          </w:tcPr>
          <w:p w14:paraId="2E9053CD" w14:textId="5E8BF503" w:rsidR="00D260E5" w:rsidRPr="00D260E5" w:rsidRDefault="00D260E5" w:rsidP="00DF0CD3">
            <w:pPr>
              <w:contextualSpacing/>
              <w:jc w:val="left"/>
              <w:rPr>
                <w:rFonts w:ascii="Arial" w:hAnsi="Arial" w:cs="Arial"/>
                <w:bCs/>
                <w:lang w:val="en-GB"/>
              </w:rPr>
            </w:pPr>
          </w:p>
        </w:tc>
        <w:tc>
          <w:tcPr>
            <w:tcW w:w="4111" w:type="dxa"/>
            <w:tcBorders>
              <w:right w:val="nil"/>
            </w:tcBorders>
            <w:vAlign w:val="center"/>
          </w:tcPr>
          <w:p w14:paraId="71EB9FAF" w14:textId="2B1B4E88" w:rsidR="008559AE" w:rsidRPr="00D260E5" w:rsidRDefault="008559AE" w:rsidP="00D260E5">
            <w:pPr>
              <w:contextualSpacing/>
              <w:jc w:val="left"/>
              <w:rPr>
                <w:rFonts w:ascii="Arial" w:hAnsi="Arial" w:cs="Arial"/>
                <w:bCs/>
                <w:lang w:val="en-GB"/>
              </w:rPr>
            </w:pPr>
          </w:p>
        </w:tc>
      </w:tr>
      <w:tr w:rsidR="008559AE" w:rsidRPr="00D260E5" w14:paraId="2828C482" w14:textId="77777777" w:rsidTr="00412A4D">
        <w:trPr>
          <w:trHeight w:val="567"/>
          <w:jc w:val="center"/>
        </w:trPr>
        <w:tc>
          <w:tcPr>
            <w:tcW w:w="1276" w:type="dxa"/>
            <w:tcBorders>
              <w:left w:val="nil"/>
            </w:tcBorders>
            <w:shd w:val="clear" w:color="auto" w:fill="D9D9D9" w:themeFill="background1" w:themeFillShade="D9"/>
            <w:vAlign w:val="center"/>
          </w:tcPr>
          <w:p w14:paraId="5057A614" w14:textId="77777777" w:rsidR="008559AE" w:rsidRPr="00D260E5" w:rsidRDefault="008559AE" w:rsidP="00D260E5">
            <w:pPr>
              <w:contextualSpacing/>
              <w:jc w:val="left"/>
              <w:rPr>
                <w:rFonts w:ascii="Arial" w:hAnsi="Arial" w:cs="Arial"/>
                <w:bCs/>
                <w:lang w:val="en-GB"/>
              </w:rPr>
            </w:pPr>
            <w:r w:rsidRPr="00D260E5">
              <w:rPr>
                <w:rFonts w:ascii="Arial" w:hAnsi="Arial" w:cs="Arial"/>
                <w:bCs/>
                <w:lang w:val="en-GB"/>
              </w:rPr>
              <w:t>Friday</w:t>
            </w:r>
          </w:p>
        </w:tc>
        <w:tc>
          <w:tcPr>
            <w:tcW w:w="4110" w:type="dxa"/>
            <w:vAlign w:val="center"/>
          </w:tcPr>
          <w:p w14:paraId="7078F0AF" w14:textId="08650B08" w:rsidR="008559AE" w:rsidRPr="00484095" w:rsidRDefault="004F3B62" w:rsidP="00D260E5">
            <w:pPr>
              <w:contextualSpacing/>
              <w:jc w:val="left"/>
              <w:rPr>
                <w:rFonts w:ascii="Arial" w:hAnsi="Arial" w:cs="Arial"/>
                <w:bCs/>
                <w:lang w:val="en-GB"/>
              </w:rPr>
            </w:pPr>
            <w:r>
              <w:rPr>
                <w:rFonts w:ascii="Arial" w:hAnsi="Arial" w:cs="Arial"/>
              </w:rPr>
              <w:t>Fixed Flexible theatre session</w:t>
            </w:r>
          </w:p>
        </w:tc>
        <w:tc>
          <w:tcPr>
            <w:tcW w:w="4111" w:type="dxa"/>
            <w:tcBorders>
              <w:right w:val="nil"/>
            </w:tcBorders>
            <w:vAlign w:val="center"/>
          </w:tcPr>
          <w:p w14:paraId="6E8CBC82" w14:textId="34C4DC92" w:rsidR="008559AE" w:rsidRPr="00484095" w:rsidRDefault="004F3B62" w:rsidP="00D260E5">
            <w:pPr>
              <w:ind w:right="-390"/>
              <w:contextualSpacing/>
              <w:jc w:val="left"/>
              <w:rPr>
                <w:rFonts w:ascii="Arial" w:hAnsi="Arial" w:cs="Arial"/>
              </w:rPr>
            </w:pPr>
            <w:r>
              <w:rPr>
                <w:rFonts w:ascii="Arial" w:hAnsi="Arial" w:cs="Arial"/>
              </w:rPr>
              <w:t>Fixed Flexible theatre session</w:t>
            </w:r>
          </w:p>
        </w:tc>
      </w:tr>
    </w:tbl>
    <w:p w14:paraId="1A91ECAF" w14:textId="61715A2D" w:rsidR="004F3B62" w:rsidRDefault="004F3B62" w:rsidP="004F3B62">
      <w:pPr>
        <w:spacing w:after="0" w:line="240" w:lineRule="auto"/>
        <w:ind w:firstLine="720"/>
        <w:rPr>
          <w:rFonts w:ascii="Arial" w:hAnsi="Arial" w:cs="Arial"/>
          <w:sz w:val="16"/>
          <w:szCs w:val="16"/>
        </w:rPr>
      </w:pPr>
      <w:r>
        <w:rPr>
          <w:rFonts w:ascii="Arial" w:hAnsi="Arial" w:cs="Arial"/>
          <w:sz w:val="16"/>
          <w:szCs w:val="16"/>
        </w:rPr>
        <w:t>Cardiac Flexible sessions could be worked flexibly on other days by mutual agreement and prior arrangement.</w:t>
      </w:r>
    </w:p>
    <w:p w14:paraId="6B31BE54" w14:textId="2534BAB2" w:rsidR="004F3B62" w:rsidRDefault="004F3B62" w:rsidP="004F3B62">
      <w:pPr>
        <w:spacing w:after="0" w:line="240" w:lineRule="auto"/>
        <w:rPr>
          <w:rFonts w:ascii="Arial" w:hAnsi="Arial" w:cs="Arial"/>
          <w:sz w:val="16"/>
          <w:szCs w:val="16"/>
        </w:rPr>
      </w:pPr>
      <w:r>
        <w:rPr>
          <w:rFonts w:ascii="Arial" w:hAnsi="Arial" w:cs="Arial"/>
          <w:sz w:val="16"/>
          <w:szCs w:val="16"/>
        </w:rPr>
        <w:tab/>
        <w:t xml:space="preserve">Fixed Flexible theatre sessions could be Cardiac or non-Cardiac </w:t>
      </w:r>
      <w:proofErr w:type="spellStart"/>
      <w:r>
        <w:rPr>
          <w:rFonts w:ascii="Arial" w:hAnsi="Arial" w:cs="Arial"/>
          <w:sz w:val="16"/>
          <w:szCs w:val="16"/>
        </w:rPr>
        <w:t>anaesthesia</w:t>
      </w:r>
      <w:proofErr w:type="spellEnd"/>
      <w:r>
        <w:rPr>
          <w:rFonts w:ascii="Arial" w:hAnsi="Arial" w:cs="Arial"/>
          <w:sz w:val="16"/>
          <w:szCs w:val="16"/>
        </w:rPr>
        <w:t>.</w:t>
      </w:r>
    </w:p>
    <w:p w14:paraId="1D6D3682" w14:textId="3DB4BA9C" w:rsidR="008559AE" w:rsidRDefault="008559AE" w:rsidP="00484095">
      <w:pPr>
        <w:spacing w:before="120" w:after="0" w:line="240" w:lineRule="auto"/>
        <w:ind w:right="686"/>
        <w:rPr>
          <w:rFonts w:ascii="Arial" w:hAnsi="Arial" w:cs="Arial"/>
          <w:bCs/>
          <w:sz w:val="16"/>
          <w:szCs w:val="16"/>
          <w:lang w:val="en-GB"/>
        </w:rPr>
      </w:pPr>
    </w:p>
    <w:p w14:paraId="678EBD1C" w14:textId="4517EC0B" w:rsidR="00B843D1" w:rsidRPr="00591227" w:rsidRDefault="004F3B62" w:rsidP="00B843D1">
      <w:pPr>
        <w:spacing w:line="240" w:lineRule="auto"/>
        <w:rPr>
          <w:rFonts w:ascii="Arial" w:hAnsi="Arial" w:cs="Arial"/>
          <w:bCs/>
          <w:sz w:val="22"/>
          <w:szCs w:val="22"/>
        </w:rPr>
      </w:pPr>
      <w:r>
        <w:rPr>
          <w:rFonts w:ascii="Arial" w:hAnsi="Arial" w:cs="Arial"/>
          <w:bCs/>
          <w:sz w:val="22"/>
          <w:szCs w:val="22"/>
        </w:rPr>
        <w:t xml:space="preserve">The above </w:t>
      </w:r>
      <w:r w:rsidR="00412A4D">
        <w:rPr>
          <w:rFonts w:ascii="Arial" w:hAnsi="Arial" w:cs="Arial"/>
          <w:bCs/>
          <w:sz w:val="22"/>
          <w:szCs w:val="22"/>
        </w:rPr>
        <w:t xml:space="preserve">timetabled </w:t>
      </w:r>
      <w:r w:rsidR="0075438B">
        <w:rPr>
          <w:rFonts w:ascii="Arial" w:hAnsi="Arial" w:cs="Arial"/>
          <w:bCs/>
          <w:sz w:val="22"/>
          <w:szCs w:val="22"/>
        </w:rPr>
        <w:t>clinical commitments should only be seen as</w:t>
      </w:r>
      <w:r w:rsidR="0075438B" w:rsidRPr="0075438B">
        <w:rPr>
          <w:rFonts w:ascii="Arial" w:hAnsi="Arial" w:cs="Arial"/>
          <w:bCs/>
          <w:sz w:val="22"/>
          <w:szCs w:val="22"/>
        </w:rPr>
        <w:t xml:space="preserve"> indicative as the theatre timetable will be reviewed after the pandemic. </w:t>
      </w:r>
      <w:r w:rsidR="00591227">
        <w:rPr>
          <w:rFonts w:ascii="Arial" w:hAnsi="Arial" w:cs="Arial"/>
          <w:bCs/>
          <w:sz w:val="22"/>
          <w:szCs w:val="22"/>
        </w:rPr>
        <w:t>The definitive job plan</w:t>
      </w:r>
      <w:r w:rsidR="0075438B" w:rsidRPr="0075438B">
        <w:rPr>
          <w:rFonts w:ascii="Arial" w:hAnsi="Arial" w:cs="Arial"/>
          <w:bCs/>
          <w:sz w:val="22"/>
          <w:szCs w:val="22"/>
        </w:rPr>
        <w:t xml:space="preserve"> will </w:t>
      </w:r>
      <w:r w:rsidR="0075438B">
        <w:rPr>
          <w:rFonts w:ascii="Arial" w:hAnsi="Arial" w:cs="Arial"/>
          <w:bCs/>
          <w:sz w:val="22"/>
          <w:szCs w:val="22"/>
        </w:rPr>
        <w:t xml:space="preserve">therefore </w:t>
      </w:r>
      <w:r w:rsidR="0075438B" w:rsidRPr="0075438B">
        <w:rPr>
          <w:rFonts w:ascii="Arial" w:hAnsi="Arial" w:cs="Arial"/>
          <w:bCs/>
          <w:sz w:val="22"/>
          <w:szCs w:val="22"/>
        </w:rPr>
        <w:t>be agree</w:t>
      </w:r>
      <w:r w:rsidR="00591227">
        <w:rPr>
          <w:rFonts w:ascii="Arial" w:hAnsi="Arial" w:cs="Arial"/>
          <w:bCs/>
          <w:sz w:val="22"/>
          <w:szCs w:val="22"/>
        </w:rPr>
        <w:t>d with the successful candidate on appointment</w:t>
      </w:r>
      <w:r w:rsidR="0075438B" w:rsidRPr="0075438B">
        <w:rPr>
          <w:rFonts w:ascii="Arial" w:hAnsi="Arial" w:cs="Arial"/>
          <w:bCs/>
          <w:sz w:val="22"/>
          <w:szCs w:val="22"/>
        </w:rPr>
        <w:t xml:space="preserve">. The advertised subspecialty interest will be </w:t>
      </w:r>
      <w:proofErr w:type="spellStart"/>
      <w:r w:rsidR="0075438B" w:rsidRPr="0075438B">
        <w:rPr>
          <w:rFonts w:ascii="Arial" w:hAnsi="Arial" w:cs="Arial"/>
          <w:bCs/>
          <w:sz w:val="22"/>
          <w:szCs w:val="22"/>
        </w:rPr>
        <w:t>hono</w:t>
      </w:r>
      <w:r w:rsidR="0075438B">
        <w:rPr>
          <w:rFonts w:ascii="Arial" w:hAnsi="Arial" w:cs="Arial"/>
          <w:bCs/>
          <w:sz w:val="22"/>
          <w:szCs w:val="22"/>
        </w:rPr>
        <w:t>u</w:t>
      </w:r>
      <w:r w:rsidR="0075438B" w:rsidRPr="0075438B">
        <w:rPr>
          <w:rFonts w:ascii="Arial" w:hAnsi="Arial" w:cs="Arial"/>
          <w:bCs/>
          <w:sz w:val="22"/>
          <w:szCs w:val="22"/>
        </w:rPr>
        <w:t>red</w:t>
      </w:r>
      <w:proofErr w:type="spellEnd"/>
      <w:r w:rsidR="0075438B" w:rsidRPr="0075438B">
        <w:rPr>
          <w:rFonts w:ascii="Arial" w:hAnsi="Arial" w:cs="Arial"/>
          <w:bCs/>
          <w:sz w:val="22"/>
          <w:szCs w:val="22"/>
        </w:rPr>
        <w:t>.</w:t>
      </w:r>
    </w:p>
    <w:p w14:paraId="2FFD5396" w14:textId="14CCC01B" w:rsidR="00B15428" w:rsidRDefault="00B843D1" w:rsidP="00412A4D">
      <w:pPr>
        <w:spacing w:line="240" w:lineRule="auto"/>
        <w:rPr>
          <w:rFonts w:ascii="Arial" w:hAnsi="Arial" w:cs="Arial"/>
          <w:sz w:val="22"/>
          <w:szCs w:val="22"/>
        </w:rPr>
      </w:pPr>
      <w:r w:rsidRPr="00870D8E">
        <w:rPr>
          <w:rFonts w:ascii="Arial" w:hAnsi="Arial" w:cs="Arial"/>
          <w:sz w:val="22"/>
          <w:szCs w:val="22"/>
        </w:rPr>
        <w:t xml:space="preserve">NHS Grampian aims to maintain the tradition of clinical excellence and to encourage clinical staff to work in an environment where people are looking to innovate and are aware of, and contribute to, developments within their specialties and are excited by the prospect of involvement in the exchange of ideas within the national and international research community. NHS Grampian's Research &amp; Development Strategy has been developed to </w:t>
      </w:r>
      <w:proofErr w:type="spellStart"/>
      <w:r w:rsidRPr="00870D8E">
        <w:rPr>
          <w:rFonts w:ascii="Arial" w:hAnsi="Arial" w:cs="Arial"/>
          <w:sz w:val="22"/>
          <w:szCs w:val="22"/>
        </w:rPr>
        <w:t>prioritise</w:t>
      </w:r>
      <w:proofErr w:type="spellEnd"/>
      <w:r w:rsidRPr="00870D8E">
        <w:rPr>
          <w:rFonts w:ascii="Arial" w:hAnsi="Arial" w:cs="Arial"/>
          <w:sz w:val="22"/>
          <w:szCs w:val="22"/>
        </w:rPr>
        <w:t xml:space="preserve"> and stimulate research and development within the Trust’s fields of interest, complementing the research strategies of the Universities and Research Institutes in the area.</w:t>
      </w:r>
      <w:r w:rsidR="006778C8">
        <w:rPr>
          <w:rFonts w:ascii="Arial" w:hAnsi="Arial" w:cs="Arial"/>
          <w:sz w:val="22"/>
          <w:szCs w:val="22"/>
        </w:rPr>
        <w:t xml:space="preserve"> </w:t>
      </w:r>
      <w:r w:rsidRPr="00870D8E">
        <w:rPr>
          <w:rFonts w:ascii="Arial" w:hAnsi="Arial" w:cs="Arial"/>
          <w:sz w:val="22"/>
          <w:szCs w:val="22"/>
        </w:rPr>
        <w:t xml:space="preserve">The Research and Development </w:t>
      </w:r>
      <w:r>
        <w:rPr>
          <w:rFonts w:ascii="Arial" w:hAnsi="Arial" w:cs="Arial"/>
          <w:sz w:val="22"/>
          <w:szCs w:val="22"/>
        </w:rPr>
        <w:t xml:space="preserve">(R&amp;D) </w:t>
      </w:r>
      <w:r w:rsidRPr="00870D8E">
        <w:rPr>
          <w:rFonts w:ascii="Arial" w:hAnsi="Arial" w:cs="Arial"/>
          <w:sz w:val="22"/>
          <w:szCs w:val="22"/>
        </w:rPr>
        <w:t>D</w:t>
      </w:r>
      <w:r>
        <w:rPr>
          <w:rFonts w:ascii="Arial" w:hAnsi="Arial" w:cs="Arial"/>
          <w:sz w:val="22"/>
          <w:szCs w:val="22"/>
        </w:rPr>
        <w:t>epartment</w:t>
      </w:r>
      <w:r w:rsidRPr="00870D8E">
        <w:rPr>
          <w:rFonts w:ascii="Arial" w:hAnsi="Arial" w:cs="Arial"/>
          <w:sz w:val="22"/>
          <w:szCs w:val="22"/>
        </w:rPr>
        <w:t xml:space="preserve"> exists to support and facilitate research within NHS Grampian.  Candidates </w:t>
      </w:r>
      <w:r>
        <w:rPr>
          <w:rFonts w:ascii="Arial" w:hAnsi="Arial" w:cs="Arial"/>
          <w:sz w:val="22"/>
          <w:szCs w:val="22"/>
        </w:rPr>
        <w:t xml:space="preserve">with potential research interest </w:t>
      </w:r>
      <w:r w:rsidRPr="00870D8E">
        <w:rPr>
          <w:rFonts w:ascii="Arial" w:hAnsi="Arial" w:cs="Arial"/>
          <w:sz w:val="22"/>
          <w:szCs w:val="22"/>
        </w:rPr>
        <w:t xml:space="preserve">should contact </w:t>
      </w:r>
      <w:r>
        <w:rPr>
          <w:rFonts w:ascii="Arial" w:hAnsi="Arial" w:cs="Arial"/>
          <w:sz w:val="22"/>
          <w:szCs w:val="22"/>
        </w:rPr>
        <w:t xml:space="preserve">Prof. </w:t>
      </w:r>
      <w:r w:rsidRPr="00E10E7B">
        <w:rPr>
          <w:rFonts w:ascii="Arial" w:hAnsi="Arial" w:cs="Arial"/>
          <w:sz w:val="22"/>
          <w:szCs w:val="22"/>
        </w:rPr>
        <w:t>Maggie Cruickshank</w:t>
      </w:r>
      <w:r w:rsidRPr="00870D8E">
        <w:rPr>
          <w:rFonts w:ascii="Arial" w:hAnsi="Arial" w:cs="Arial"/>
          <w:sz w:val="22"/>
          <w:szCs w:val="22"/>
        </w:rPr>
        <w:t>, R</w:t>
      </w:r>
      <w:r>
        <w:rPr>
          <w:rFonts w:ascii="Arial" w:hAnsi="Arial" w:cs="Arial"/>
          <w:sz w:val="22"/>
          <w:szCs w:val="22"/>
        </w:rPr>
        <w:t>&amp;D Director</w:t>
      </w:r>
      <w:r w:rsidRPr="00870D8E">
        <w:rPr>
          <w:rFonts w:ascii="Arial" w:hAnsi="Arial" w:cs="Arial"/>
          <w:sz w:val="22"/>
          <w:szCs w:val="22"/>
        </w:rPr>
        <w:t xml:space="preserve">, NHS Grampian, on </w:t>
      </w:r>
      <w:r>
        <w:rPr>
          <w:rFonts w:ascii="Arial" w:hAnsi="Arial" w:cs="Arial"/>
          <w:sz w:val="22"/>
          <w:szCs w:val="22"/>
        </w:rPr>
        <w:t>01224 (5)</w:t>
      </w:r>
      <w:r w:rsidRPr="00870D8E">
        <w:rPr>
          <w:rFonts w:ascii="Arial" w:hAnsi="Arial" w:cs="Arial"/>
          <w:sz w:val="22"/>
          <w:szCs w:val="22"/>
        </w:rPr>
        <w:t xml:space="preserve"> </w:t>
      </w:r>
      <w:r>
        <w:rPr>
          <w:rFonts w:ascii="Arial" w:hAnsi="Arial" w:cs="Arial"/>
          <w:sz w:val="22"/>
          <w:szCs w:val="22"/>
        </w:rPr>
        <w:t>5</w:t>
      </w:r>
      <w:r w:rsidRPr="00870D8E">
        <w:rPr>
          <w:rFonts w:ascii="Arial" w:hAnsi="Arial" w:cs="Arial"/>
          <w:sz w:val="22"/>
          <w:szCs w:val="22"/>
        </w:rPr>
        <w:t>11</w:t>
      </w:r>
      <w:r>
        <w:rPr>
          <w:rFonts w:ascii="Arial" w:hAnsi="Arial" w:cs="Arial"/>
          <w:sz w:val="22"/>
          <w:szCs w:val="22"/>
        </w:rPr>
        <w:t>18</w:t>
      </w:r>
      <w:r w:rsidRPr="00870D8E">
        <w:rPr>
          <w:rFonts w:ascii="Arial" w:hAnsi="Arial" w:cs="Arial"/>
          <w:sz w:val="22"/>
          <w:szCs w:val="22"/>
        </w:rPr>
        <w:t>, to discuss their particular research area of interest.</w:t>
      </w:r>
    </w:p>
    <w:p w14:paraId="529AAB55" w14:textId="0DF29AC9" w:rsidR="00F935B7" w:rsidRPr="004A013A" w:rsidRDefault="00591227" w:rsidP="00062750">
      <w:pPr>
        <w:jc w:val="left"/>
        <w:rPr>
          <w:rFonts w:ascii="Arial" w:hAnsi="Arial" w:cs="Arial"/>
          <w:b/>
          <w:sz w:val="22"/>
          <w:szCs w:val="22"/>
        </w:rPr>
      </w:pPr>
      <w:r>
        <w:rPr>
          <w:rFonts w:ascii="Arial" w:hAnsi="Arial" w:cs="Arial"/>
          <w:b/>
          <w:sz w:val="22"/>
          <w:szCs w:val="22"/>
        </w:rPr>
        <w:br w:type="page"/>
      </w:r>
      <w:r w:rsidR="00F935B7" w:rsidRPr="00870D8E">
        <w:rPr>
          <w:rFonts w:ascii="Arial" w:hAnsi="Arial" w:cs="Arial"/>
          <w:b/>
          <w:sz w:val="22"/>
          <w:szCs w:val="22"/>
        </w:rPr>
        <w:lastRenderedPageBreak/>
        <w:t xml:space="preserve">NHS GRAMPIAN                    </w:t>
      </w:r>
      <w:r w:rsidR="00F935B7" w:rsidRPr="00870D8E">
        <w:rPr>
          <w:rFonts w:ascii="Arial" w:hAnsi="Arial" w:cs="Arial"/>
          <w:b/>
          <w:sz w:val="22"/>
          <w:szCs w:val="22"/>
        </w:rPr>
        <w:tab/>
      </w:r>
      <w:r w:rsidR="00F935B7" w:rsidRPr="00870D8E">
        <w:rPr>
          <w:rFonts w:ascii="Arial" w:hAnsi="Arial" w:cs="Arial"/>
          <w:b/>
          <w:sz w:val="22"/>
          <w:szCs w:val="22"/>
        </w:rPr>
        <w:tab/>
      </w:r>
      <w:r w:rsidR="00F935B7" w:rsidRPr="00870D8E">
        <w:rPr>
          <w:rFonts w:ascii="Arial" w:hAnsi="Arial" w:cs="Arial"/>
          <w:b/>
          <w:sz w:val="22"/>
          <w:szCs w:val="22"/>
        </w:rPr>
        <w:tab/>
      </w:r>
      <w:r w:rsidR="00F935B7" w:rsidRPr="00870D8E">
        <w:rPr>
          <w:rFonts w:ascii="Arial" w:hAnsi="Arial" w:cs="Arial"/>
          <w:b/>
          <w:sz w:val="22"/>
          <w:szCs w:val="22"/>
        </w:rPr>
        <w:tab/>
      </w:r>
    </w:p>
    <w:p w14:paraId="31224FC0" w14:textId="7D105C33" w:rsidR="00591227" w:rsidRDefault="00BF6668" w:rsidP="00870D8E">
      <w:pPr>
        <w:spacing w:after="120" w:line="240" w:lineRule="auto"/>
        <w:rPr>
          <w:rFonts w:ascii="Arial" w:hAnsi="Arial" w:cs="Arial"/>
          <w:b/>
          <w:sz w:val="22"/>
          <w:szCs w:val="22"/>
        </w:rPr>
      </w:pPr>
      <w:r w:rsidRPr="00BF6668">
        <w:rPr>
          <w:rFonts w:ascii="Arial" w:hAnsi="Arial" w:cs="Arial"/>
          <w:b/>
          <w:sz w:val="22"/>
          <w:szCs w:val="22"/>
        </w:rPr>
        <w:t>CONSULTANT ANAESTHETIST WITH SPECIAL INTEREST IN CARDIAC ANAESTHESIA AND CARDIAC INTENSIVE CARE</w:t>
      </w:r>
    </w:p>
    <w:p w14:paraId="472AB41F" w14:textId="47A18350" w:rsidR="00AA52D6" w:rsidRDefault="00AA52D6" w:rsidP="00870D8E">
      <w:pPr>
        <w:spacing w:after="120" w:line="240" w:lineRule="auto"/>
        <w:rPr>
          <w:rFonts w:ascii="Arial" w:hAnsi="Arial" w:cs="Arial"/>
          <w:b/>
          <w:sz w:val="22"/>
          <w:szCs w:val="22"/>
        </w:rPr>
      </w:pPr>
      <w:r>
        <w:rPr>
          <w:rFonts w:ascii="Arial" w:hAnsi="Arial" w:cs="Arial"/>
          <w:b/>
          <w:sz w:val="22"/>
          <w:szCs w:val="22"/>
        </w:rPr>
        <w:t xml:space="preserve">Ref:  </w:t>
      </w:r>
      <w:r w:rsidR="007257B9">
        <w:rPr>
          <w:rFonts w:ascii="Arial" w:hAnsi="Arial" w:cs="Arial"/>
          <w:b/>
          <w:sz w:val="22"/>
          <w:szCs w:val="22"/>
        </w:rPr>
        <w:t>CI087509</w:t>
      </w:r>
    </w:p>
    <w:p w14:paraId="607E247B" w14:textId="0C5A4F4C" w:rsidR="00F935B7" w:rsidRPr="00870D8E" w:rsidRDefault="00F935B7" w:rsidP="00870D8E">
      <w:pPr>
        <w:spacing w:after="120" w:line="240" w:lineRule="auto"/>
        <w:rPr>
          <w:rFonts w:ascii="Arial" w:hAnsi="Arial" w:cs="Arial"/>
          <w:b/>
          <w:bCs/>
          <w:sz w:val="22"/>
          <w:szCs w:val="22"/>
        </w:rPr>
      </w:pPr>
      <w:r w:rsidRPr="00870D8E">
        <w:rPr>
          <w:rFonts w:ascii="Arial" w:hAnsi="Arial" w:cs="Arial"/>
          <w:b/>
          <w:bCs/>
          <w:sz w:val="22"/>
          <w:szCs w:val="22"/>
        </w:rPr>
        <w:t>CONDITIONS OF APPOINTMENT</w:t>
      </w:r>
    </w:p>
    <w:p w14:paraId="624A6177" w14:textId="77777777" w:rsidR="00DC138A" w:rsidRPr="00DC138A" w:rsidRDefault="00F935B7" w:rsidP="00DC138A">
      <w:pPr>
        <w:pStyle w:val="ListParagraph"/>
        <w:numPr>
          <w:ilvl w:val="0"/>
          <w:numId w:val="6"/>
        </w:numPr>
        <w:spacing w:line="240" w:lineRule="auto"/>
        <w:ind w:left="709"/>
        <w:contextualSpacing w:val="0"/>
        <w:rPr>
          <w:rFonts w:ascii="Arial" w:hAnsi="Arial" w:cs="Arial"/>
          <w:sz w:val="22"/>
          <w:szCs w:val="22"/>
        </w:rPr>
      </w:pPr>
      <w:r w:rsidRPr="00DC138A">
        <w:rPr>
          <w:rFonts w:ascii="Arial" w:hAnsi="Arial" w:cs="Arial"/>
          <w:sz w:val="22"/>
          <w:szCs w:val="22"/>
        </w:rPr>
        <w:t xml:space="preserve">The appointment will be made by the Board on the recommendation of an Advisory Appointments </w:t>
      </w:r>
      <w:r w:rsidRPr="00DC138A">
        <w:rPr>
          <w:rFonts w:ascii="Arial" w:hAnsi="Arial" w:cs="Arial"/>
          <w:sz w:val="22"/>
          <w:szCs w:val="22"/>
        </w:rPr>
        <w:tab/>
        <w:t xml:space="preserve">Committee, constituted in terms of the National Health Service (Appointment of Consultants) </w:t>
      </w:r>
      <w:r w:rsidRPr="00DC138A">
        <w:rPr>
          <w:rFonts w:ascii="Arial" w:hAnsi="Arial" w:cs="Arial"/>
          <w:sz w:val="22"/>
          <w:szCs w:val="22"/>
        </w:rPr>
        <w:tab/>
        <w:t xml:space="preserve">(Scotland) Regulations, 1993 - NHS Circular 1993 No 994 (S.140) which will include University </w:t>
      </w:r>
      <w:r w:rsidRPr="00DC138A">
        <w:rPr>
          <w:rFonts w:ascii="Arial" w:hAnsi="Arial" w:cs="Arial"/>
          <w:sz w:val="22"/>
          <w:szCs w:val="22"/>
        </w:rPr>
        <w:tab/>
        <w:t xml:space="preserve">representatives.  Any person suitably qualified and experienced who is unable for personal reasons </w:t>
      </w:r>
      <w:r w:rsidRPr="00DC138A">
        <w:rPr>
          <w:rFonts w:ascii="Arial" w:hAnsi="Arial" w:cs="Arial"/>
          <w:sz w:val="22"/>
          <w:szCs w:val="22"/>
        </w:rPr>
        <w:tab/>
        <w:t>to work full-time, will be eligible to be considered for the post.</w:t>
      </w:r>
    </w:p>
    <w:p w14:paraId="5A8A09D1" w14:textId="2A0314C5" w:rsidR="00F935B7" w:rsidRPr="00DC138A" w:rsidRDefault="00F935B7" w:rsidP="00870D8E">
      <w:pPr>
        <w:pStyle w:val="ListParagraph"/>
        <w:numPr>
          <w:ilvl w:val="0"/>
          <w:numId w:val="6"/>
        </w:numPr>
        <w:spacing w:line="240" w:lineRule="auto"/>
        <w:ind w:left="709"/>
        <w:rPr>
          <w:rFonts w:ascii="Arial" w:hAnsi="Arial" w:cs="Arial"/>
          <w:sz w:val="22"/>
          <w:szCs w:val="22"/>
        </w:rPr>
      </w:pPr>
      <w:r w:rsidRPr="00DC138A">
        <w:rPr>
          <w:rFonts w:ascii="Arial" w:hAnsi="Arial" w:cs="Arial"/>
          <w:sz w:val="22"/>
          <w:szCs w:val="22"/>
        </w:rPr>
        <w:t>(a)</w:t>
      </w:r>
      <w:r w:rsidRPr="00DC138A">
        <w:rPr>
          <w:rFonts w:ascii="Arial" w:hAnsi="Arial" w:cs="Arial"/>
          <w:sz w:val="22"/>
          <w:szCs w:val="22"/>
        </w:rPr>
        <w:tab/>
        <w:t>The whole-time salary, exclusive of any distinction award, will be a starting salary of £</w:t>
      </w:r>
      <w:r w:rsidR="00522AA4">
        <w:rPr>
          <w:rFonts w:ascii="Arial" w:hAnsi="Arial" w:cs="Arial"/>
          <w:sz w:val="22"/>
          <w:szCs w:val="22"/>
        </w:rPr>
        <w:t>8</w:t>
      </w:r>
      <w:r w:rsidR="005C786D">
        <w:rPr>
          <w:rFonts w:ascii="Arial" w:hAnsi="Arial" w:cs="Arial"/>
          <w:sz w:val="22"/>
          <w:szCs w:val="22"/>
        </w:rPr>
        <w:t>7,534</w:t>
      </w:r>
      <w:r w:rsidR="004F4932" w:rsidRPr="00DC138A">
        <w:rPr>
          <w:rFonts w:ascii="Arial" w:hAnsi="Arial" w:cs="Arial"/>
          <w:sz w:val="22"/>
          <w:szCs w:val="22"/>
        </w:rPr>
        <w:t xml:space="preserve"> </w:t>
      </w:r>
      <w:r w:rsidR="004F4932" w:rsidRPr="00DC138A">
        <w:rPr>
          <w:rFonts w:ascii="Arial" w:hAnsi="Arial" w:cs="Arial"/>
          <w:sz w:val="22"/>
          <w:szCs w:val="22"/>
        </w:rPr>
        <w:tab/>
      </w:r>
      <w:r w:rsidR="004F4932" w:rsidRPr="00DC138A">
        <w:rPr>
          <w:rFonts w:ascii="Arial" w:hAnsi="Arial" w:cs="Arial"/>
          <w:sz w:val="22"/>
          <w:szCs w:val="22"/>
        </w:rPr>
        <w:tab/>
        <w:t>to £</w:t>
      </w:r>
      <w:r w:rsidR="00522AA4">
        <w:rPr>
          <w:rFonts w:ascii="Arial" w:hAnsi="Arial" w:cs="Arial"/>
          <w:sz w:val="22"/>
          <w:szCs w:val="22"/>
        </w:rPr>
        <w:t>1</w:t>
      </w:r>
      <w:r w:rsidR="001E7945">
        <w:rPr>
          <w:rFonts w:ascii="Arial" w:hAnsi="Arial" w:cs="Arial"/>
          <w:sz w:val="22"/>
          <w:szCs w:val="22"/>
        </w:rPr>
        <w:t>1</w:t>
      </w:r>
      <w:r w:rsidR="005C786D">
        <w:rPr>
          <w:rFonts w:ascii="Arial" w:hAnsi="Arial" w:cs="Arial"/>
          <w:sz w:val="22"/>
          <w:szCs w:val="22"/>
        </w:rPr>
        <w:t>6,313</w:t>
      </w:r>
      <w:r w:rsidRPr="00DC138A">
        <w:rPr>
          <w:rFonts w:ascii="Arial" w:hAnsi="Arial" w:cs="Arial"/>
          <w:sz w:val="22"/>
          <w:szCs w:val="22"/>
        </w:rPr>
        <w:t xml:space="preserve"> progression of salary is related to experience.</w:t>
      </w:r>
      <w:r w:rsidR="0041401E" w:rsidRPr="00DC138A">
        <w:rPr>
          <w:rFonts w:ascii="Arial" w:hAnsi="Arial" w:cs="Arial"/>
          <w:sz w:val="22"/>
          <w:szCs w:val="22"/>
        </w:rPr>
        <w:t xml:space="preserve"> </w:t>
      </w:r>
      <w:r w:rsidRPr="00DC138A">
        <w:rPr>
          <w:rFonts w:ascii="Arial" w:hAnsi="Arial" w:cs="Arial"/>
          <w:sz w:val="22"/>
          <w:szCs w:val="22"/>
        </w:rPr>
        <w:t xml:space="preserve">Appendix 8 of the contract sets </w:t>
      </w:r>
      <w:r w:rsidR="00737C19" w:rsidRPr="00DC138A">
        <w:rPr>
          <w:rFonts w:ascii="Arial" w:hAnsi="Arial" w:cs="Arial"/>
          <w:sz w:val="22"/>
          <w:szCs w:val="22"/>
        </w:rPr>
        <w:tab/>
      </w:r>
      <w:r w:rsidR="00737C19" w:rsidRPr="00DC138A">
        <w:rPr>
          <w:rFonts w:ascii="Arial" w:hAnsi="Arial" w:cs="Arial"/>
          <w:sz w:val="22"/>
          <w:szCs w:val="22"/>
        </w:rPr>
        <w:tab/>
      </w:r>
      <w:r w:rsidRPr="00DC138A">
        <w:rPr>
          <w:rFonts w:ascii="Arial" w:hAnsi="Arial" w:cs="Arial"/>
          <w:sz w:val="22"/>
          <w:szCs w:val="22"/>
        </w:rPr>
        <w:t>out the code of conduct for priv</w:t>
      </w:r>
      <w:r w:rsidR="004F4932" w:rsidRPr="00DC138A">
        <w:rPr>
          <w:rFonts w:ascii="Arial" w:hAnsi="Arial" w:cs="Arial"/>
          <w:sz w:val="22"/>
          <w:szCs w:val="22"/>
        </w:rPr>
        <w:t xml:space="preserve">ate practice which applies to all </w:t>
      </w:r>
      <w:r w:rsidR="00D04173" w:rsidRPr="00DC138A">
        <w:rPr>
          <w:rFonts w:ascii="Arial" w:hAnsi="Arial" w:cs="Arial"/>
          <w:sz w:val="22"/>
          <w:szCs w:val="22"/>
        </w:rPr>
        <w:t xml:space="preserve">interested parties. </w:t>
      </w:r>
      <w:r w:rsidRPr="00DC138A">
        <w:rPr>
          <w:rFonts w:ascii="Arial" w:hAnsi="Arial" w:cs="Arial"/>
          <w:sz w:val="22"/>
          <w:szCs w:val="22"/>
        </w:rPr>
        <w:t xml:space="preserve">In general </w:t>
      </w:r>
      <w:r w:rsidR="00737C19" w:rsidRPr="00DC138A">
        <w:rPr>
          <w:rFonts w:ascii="Arial" w:hAnsi="Arial" w:cs="Arial"/>
          <w:sz w:val="22"/>
          <w:szCs w:val="22"/>
        </w:rPr>
        <w:tab/>
      </w:r>
      <w:r w:rsidR="00737C19" w:rsidRPr="00DC138A">
        <w:rPr>
          <w:rFonts w:ascii="Arial" w:hAnsi="Arial" w:cs="Arial"/>
          <w:sz w:val="22"/>
          <w:szCs w:val="22"/>
        </w:rPr>
        <w:tab/>
      </w:r>
      <w:r w:rsidRPr="00DC138A">
        <w:rPr>
          <w:rFonts w:ascii="Arial" w:hAnsi="Arial" w:cs="Arial"/>
          <w:sz w:val="22"/>
          <w:szCs w:val="22"/>
        </w:rPr>
        <w:t>consultants will be free to under</w:t>
      </w:r>
      <w:r w:rsidR="004F4932" w:rsidRPr="00DC138A">
        <w:rPr>
          <w:rFonts w:ascii="Arial" w:hAnsi="Arial" w:cs="Arial"/>
          <w:sz w:val="22"/>
          <w:szCs w:val="22"/>
        </w:rPr>
        <w:t xml:space="preserve">take private practice as long </w:t>
      </w:r>
      <w:r w:rsidR="00D04173" w:rsidRPr="00DC138A">
        <w:rPr>
          <w:rFonts w:ascii="Arial" w:hAnsi="Arial" w:cs="Arial"/>
          <w:sz w:val="22"/>
          <w:szCs w:val="22"/>
        </w:rPr>
        <w:t xml:space="preserve">as this is undertaken out-with </w:t>
      </w:r>
      <w:r w:rsidR="00737C19" w:rsidRPr="00DC138A">
        <w:rPr>
          <w:rFonts w:ascii="Arial" w:hAnsi="Arial" w:cs="Arial"/>
          <w:sz w:val="22"/>
          <w:szCs w:val="22"/>
        </w:rPr>
        <w:tab/>
      </w:r>
      <w:r w:rsidR="00737C19" w:rsidRPr="00DC138A">
        <w:rPr>
          <w:rFonts w:ascii="Arial" w:hAnsi="Arial" w:cs="Arial"/>
          <w:sz w:val="22"/>
          <w:szCs w:val="22"/>
        </w:rPr>
        <w:tab/>
      </w:r>
      <w:r w:rsidRPr="00DC138A">
        <w:rPr>
          <w:rFonts w:ascii="Arial" w:hAnsi="Arial" w:cs="Arial"/>
          <w:sz w:val="22"/>
          <w:szCs w:val="22"/>
        </w:rPr>
        <w:t>the agreed job plan and employers</w:t>
      </w:r>
      <w:r w:rsidR="00D04173" w:rsidRPr="00DC138A">
        <w:rPr>
          <w:rFonts w:ascii="Arial" w:hAnsi="Arial" w:cs="Arial"/>
          <w:sz w:val="22"/>
          <w:szCs w:val="22"/>
        </w:rPr>
        <w:t xml:space="preserve"> are informed, in writing, </w:t>
      </w:r>
      <w:r w:rsidR="004F4932" w:rsidRPr="00DC138A">
        <w:rPr>
          <w:rFonts w:ascii="Arial" w:hAnsi="Arial" w:cs="Arial"/>
          <w:sz w:val="22"/>
          <w:szCs w:val="22"/>
        </w:rPr>
        <w:t xml:space="preserve">of </w:t>
      </w:r>
      <w:r w:rsidR="00D04173" w:rsidRPr="00DC138A">
        <w:rPr>
          <w:rFonts w:ascii="Arial" w:hAnsi="Arial" w:cs="Arial"/>
          <w:sz w:val="22"/>
          <w:szCs w:val="22"/>
        </w:rPr>
        <w:t xml:space="preserve">private commitments. </w:t>
      </w:r>
      <w:r w:rsidRPr="00DC138A">
        <w:rPr>
          <w:rFonts w:ascii="Arial" w:hAnsi="Arial" w:cs="Arial"/>
          <w:sz w:val="22"/>
          <w:szCs w:val="22"/>
        </w:rPr>
        <w:t xml:space="preserve">While </w:t>
      </w:r>
      <w:r w:rsidR="00737C19" w:rsidRPr="00DC138A">
        <w:rPr>
          <w:rFonts w:ascii="Arial" w:hAnsi="Arial" w:cs="Arial"/>
          <w:sz w:val="22"/>
          <w:szCs w:val="22"/>
        </w:rPr>
        <w:tab/>
      </w:r>
      <w:r w:rsidR="00737C19" w:rsidRPr="00DC138A">
        <w:rPr>
          <w:rFonts w:ascii="Arial" w:hAnsi="Arial" w:cs="Arial"/>
          <w:sz w:val="22"/>
          <w:szCs w:val="22"/>
        </w:rPr>
        <w:tab/>
      </w:r>
      <w:r w:rsidRPr="00DC138A">
        <w:rPr>
          <w:rFonts w:ascii="Arial" w:hAnsi="Arial" w:cs="Arial"/>
          <w:sz w:val="22"/>
          <w:szCs w:val="22"/>
        </w:rPr>
        <w:t>employers have discretion to allo</w:t>
      </w:r>
      <w:r w:rsidR="004F4932" w:rsidRPr="00DC138A">
        <w:rPr>
          <w:rFonts w:ascii="Arial" w:hAnsi="Arial" w:cs="Arial"/>
          <w:sz w:val="22"/>
          <w:szCs w:val="22"/>
        </w:rPr>
        <w:t xml:space="preserve">w some private practice to be </w:t>
      </w:r>
      <w:r w:rsidRPr="00DC138A">
        <w:rPr>
          <w:rFonts w:ascii="Arial" w:hAnsi="Arial" w:cs="Arial"/>
          <w:sz w:val="22"/>
          <w:szCs w:val="22"/>
        </w:rPr>
        <w:t xml:space="preserve">undertaken alongside a </w:t>
      </w:r>
      <w:r w:rsidR="00737C19" w:rsidRPr="00DC138A">
        <w:rPr>
          <w:rFonts w:ascii="Arial" w:hAnsi="Arial" w:cs="Arial"/>
          <w:sz w:val="22"/>
          <w:szCs w:val="22"/>
        </w:rPr>
        <w:tab/>
      </w:r>
      <w:r w:rsidR="00737C19" w:rsidRPr="00DC138A">
        <w:rPr>
          <w:rFonts w:ascii="Arial" w:hAnsi="Arial" w:cs="Arial"/>
          <w:sz w:val="22"/>
          <w:szCs w:val="22"/>
        </w:rPr>
        <w:tab/>
      </w:r>
      <w:r w:rsidR="00737C19" w:rsidRPr="00DC138A">
        <w:rPr>
          <w:rFonts w:ascii="Arial" w:hAnsi="Arial" w:cs="Arial"/>
          <w:sz w:val="22"/>
          <w:szCs w:val="22"/>
        </w:rPr>
        <w:tab/>
      </w:r>
      <w:r w:rsidRPr="00DC138A">
        <w:rPr>
          <w:rFonts w:ascii="Arial" w:hAnsi="Arial" w:cs="Arial"/>
          <w:sz w:val="22"/>
          <w:szCs w:val="22"/>
        </w:rPr>
        <w:t>consultant’s NHS duties, such provisi</w:t>
      </w:r>
      <w:r w:rsidR="004F4932" w:rsidRPr="00DC138A">
        <w:rPr>
          <w:rFonts w:ascii="Arial" w:hAnsi="Arial" w:cs="Arial"/>
          <w:sz w:val="22"/>
          <w:szCs w:val="22"/>
        </w:rPr>
        <w:t xml:space="preserve">ons of private service should </w:t>
      </w:r>
      <w:r w:rsidRPr="00DC138A">
        <w:rPr>
          <w:rFonts w:ascii="Arial" w:hAnsi="Arial" w:cs="Arial"/>
          <w:sz w:val="22"/>
          <w:szCs w:val="22"/>
        </w:rPr>
        <w:t xml:space="preserve">not prejudice the interests </w:t>
      </w:r>
      <w:r w:rsidR="00737C19" w:rsidRPr="00DC138A">
        <w:rPr>
          <w:rFonts w:ascii="Arial" w:hAnsi="Arial" w:cs="Arial"/>
          <w:sz w:val="22"/>
          <w:szCs w:val="22"/>
        </w:rPr>
        <w:tab/>
      </w:r>
      <w:r w:rsidR="00737C19" w:rsidRPr="00DC138A">
        <w:rPr>
          <w:rFonts w:ascii="Arial" w:hAnsi="Arial" w:cs="Arial"/>
          <w:sz w:val="22"/>
          <w:szCs w:val="22"/>
        </w:rPr>
        <w:tab/>
      </w:r>
      <w:r w:rsidRPr="00DC138A">
        <w:rPr>
          <w:rFonts w:ascii="Arial" w:hAnsi="Arial" w:cs="Arial"/>
          <w:sz w:val="22"/>
          <w:szCs w:val="22"/>
        </w:rPr>
        <w:t>of NHS patients or disrupt NHS services.</w:t>
      </w:r>
    </w:p>
    <w:p w14:paraId="7CA76CDD" w14:textId="77777777" w:rsidR="00F935B7" w:rsidRPr="00870D8E" w:rsidRDefault="00F935B7" w:rsidP="00870D8E">
      <w:pPr>
        <w:spacing w:line="240" w:lineRule="auto"/>
        <w:rPr>
          <w:rFonts w:ascii="Arial" w:hAnsi="Arial" w:cs="Arial"/>
          <w:sz w:val="22"/>
          <w:szCs w:val="22"/>
        </w:rPr>
      </w:pPr>
      <w:r w:rsidRPr="00870D8E">
        <w:rPr>
          <w:rFonts w:ascii="Arial" w:hAnsi="Arial" w:cs="Arial"/>
          <w:sz w:val="22"/>
          <w:szCs w:val="22"/>
        </w:rPr>
        <w:tab/>
        <w:t>(b)</w:t>
      </w:r>
      <w:r w:rsidRPr="00870D8E">
        <w:rPr>
          <w:rFonts w:ascii="Arial" w:hAnsi="Arial" w:cs="Arial"/>
          <w:sz w:val="22"/>
          <w:szCs w:val="22"/>
        </w:rPr>
        <w:tab/>
        <w:t xml:space="preserve">Job plans must be agreed in association with the appropriate General Manager and Clinical </w:t>
      </w:r>
      <w:r w:rsidRPr="00870D8E">
        <w:rPr>
          <w:rFonts w:ascii="Arial" w:hAnsi="Arial" w:cs="Arial"/>
          <w:sz w:val="22"/>
          <w:szCs w:val="22"/>
        </w:rPr>
        <w:tab/>
      </w:r>
      <w:r w:rsidRPr="00870D8E">
        <w:rPr>
          <w:rFonts w:ascii="Arial" w:hAnsi="Arial" w:cs="Arial"/>
          <w:sz w:val="22"/>
          <w:szCs w:val="22"/>
        </w:rPr>
        <w:tab/>
        <w:t xml:space="preserve">Managers; for signature on behalf of the Chief Operating Officer.  Changes will be discussed </w:t>
      </w:r>
      <w:r w:rsidRPr="00870D8E">
        <w:rPr>
          <w:rFonts w:ascii="Arial" w:hAnsi="Arial" w:cs="Arial"/>
          <w:sz w:val="22"/>
          <w:szCs w:val="22"/>
        </w:rPr>
        <w:tab/>
      </w:r>
      <w:r w:rsidRPr="00870D8E">
        <w:rPr>
          <w:rFonts w:ascii="Arial" w:hAnsi="Arial" w:cs="Arial"/>
          <w:sz w:val="22"/>
          <w:szCs w:val="22"/>
        </w:rPr>
        <w:tab/>
        <w:t xml:space="preserve">and agreed by these officers and yourself in line with Clinical Grouping service needs and </w:t>
      </w:r>
      <w:r w:rsidRPr="00870D8E">
        <w:rPr>
          <w:rFonts w:ascii="Arial" w:hAnsi="Arial" w:cs="Arial"/>
          <w:sz w:val="22"/>
          <w:szCs w:val="22"/>
        </w:rPr>
        <w:tab/>
      </w:r>
      <w:r w:rsidRPr="00870D8E">
        <w:rPr>
          <w:rFonts w:ascii="Arial" w:hAnsi="Arial" w:cs="Arial"/>
          <w:sz w:val="22"/>
          <w:szCs w:val="22"/>
        </w:rPr>
        <w:tab/>
        <w:t>changes in service requirements as well as at annual review.</w:t>
      </w:r>
    </w:p>
    <w:p w14:paraId="3E08679A" w14:textId="77777777" w:rsidR="00DC138A" w:rsidRPr="00DC138A" w:rsidRDefault="00F935B7" w:rsidP="00DC138A">
      <w:pPr>
        <w:pStyle w:val="ListParagraph"/>
        <w:numPr>
          <w:ilvl w:val="0"/>
          <w:numId w:val="6"/>
        </w:numPr>
        <w:spacing w:line="240" w:lineRule="auto"/>
        <w:ind w:left="709"/>
        <w:contextualSpacing w:val="0"/>
        <w:rPr>
          <w:rFonts w:ascii="Arial" w:hAnsi="Arial" w:cs="Arial"/>
          <w:sz w:val="22"/>
          <w:szCs w:val="22"/>
        </w:rPr>
      </w:pPr>
      <w:r w:rsidRPr="00DC138A">
        <w:rPr>
          <w:rFonts w:ascii="Arial" w:hAnsi="Arial" w:cs="Arial"/>
          <w:sz w:val="22"/>
          <w:szCs w:val="22"/>
        </w:rPr>
        <w:t>The person appointed will be expected to take part in undergraduate an</w:t>
      </w:r>
      <w:r w:rsidR="00A91615" w:rsidRPr="00DC138A">
        <w:rPr>
          <w:rFonts w:ascii="Arial" w:hAnsi="Arial" w:cs="Arial"/>
          <w:sz w:val="22"/>
          <w:szCs w:val="22"/>
        </w:rPr>
        <w:t xml:space="preserve">d postgraduate teaching </w:t>
      </w:r>
      <w:r w:rsidR="00A91615" w:rsidRPr="00DC138A">
        <w:rPr>
          <w:rFonts w:ascii="Arial" w:hAnsi="Arial" w:cs="Arial"/>
          <w:sz w:val="22"/>
          <w:szCs w:val="22"/>
        </w:rPr>
        <w:tab/>
        <w:t>program</w:t>
      </w:r>
      <w:r w:rsidRPr="00DC138A">
        <w:rPr>
          <w:rFonts w:ascii="Arial" w:hAnsi="Arial" w:cs="Arial"/>
          <w:sz w:val="22"/>
          <w:szCs w:val="22"/>
        </w:rPr>
        <w:t>s.  You will therefore be awarded appropriate Aberdeen University Honorary Status.</w:t>
      </w:r>
      <w:r w:rsidR="00AC3D9A" w:rsidRPr="00DC138A">
        <w:rPr>
          <w:rFonts w:ascii="Arial" w:hAnsi="Arial" w:cs="Arial"/>
          <w:sz w:val="22"/>
          <w:szCs w:val="22"/>
        </w:rPr>
        <w:t xml:space="preserve">  To </w:t>
      </w:r>
      <w:r w:rsidR="00AC3D9A" w:rsidRPr="00DC138A">
        <w:rPr>
          <w:rFonts w:ascii="Arial" w:hAnsi="Arial" w:cs="Arial"/>
          <w:sz w:val="22"/>
          <w:szCs w:val="22"/>
        </w:rPr>
        <w:tab/>
        <w:t>be allocated as part of job plan.</w:t>
      </w:r>
    </w:p>
    <w:p w14:paraId="637B4899" w14:textId="77777777" w:rsidR="00F935B7" w:rsidRDefault="00F935B7" w:rsidP="00DC138A">
      <w:pPr>
        <w:pStyle w:val="ListParagraph"/>
        <w:numPr>
          <w:ilvl w:val="0"/>
          <w:numId w:val="6"/>
        </w:numPr>
        <w:spacing w:line="240" w:lineRule="auto"/>
        <w:ind w:left="709"/>
        <w:contextualSpacing w:val="0"/>
        <w:rPr>
          <w:rFonts w:ascii="Arial" w:hAnsi="Arial" w:cs="Arial"/>
          <w:sz w:val="22"/>
          <w:szCs w:val="22"/>
        </w:rPr>
      </w:pPr>
      <w:r w:rsidRPr="00DC138A">
        <w:rPr>
          <w:rFonts w:ascii="Arial" w:hAnsi="Arial" w:cs="Arial"/>
          <w:sz w:val="22"/>
          <w:szCs w:val="22"/>
        </w:rPr>
        <w:t xml:space="preserve">Consultants are expected to undertake research and development in their own field and to link with </w:t>
      </w:r>
      <w:r w:rsidRPr="00DC138A">
        <w:rPr>
          <w:rFonts w:ascii="Arial" w:hAnsi="Arial" w:cs="Arial"/>
          <w:sz w:val="22"/>
          <w:szCs w:val="22"/>
        </w:rPr>
        <w:tab/>
        <w:t>the University research areas.</w:t>
      </w:r>
      <w:r w:rsidR="00AC3D9A" w:rsidRPr="00DC138A">
        <w:rPr>
          <w:rFonts w:ascii="Arial" w:hAnsi="Arial" w:cs="Arial"/>
          <w:sz w:val="22"/>
          <w:szCs w:val="22"/>
        </w:rPr>
        <w:t xml:space="preserve">  To be allocated as part of job plan.</w:t>
      </w:r>
    </w:p>
    <w:p w14:paraId="0B9D04A1" w14:textId="77777777" w:rsidR="00F935B7" w:rsidRDefault="00F935B7" w:rsidP="00870D8E">
      <w:pPr>
        <w:pStyle w:val="ListParagraph"/>
        <w:numPr>
          <w:ilvl w:val="0"/>
          <w:numId w:val="6"/>
        </w:numPr>
        <w:spacing w:line="240" w:lineRule="auto"/>
        <w:ind w:left="709"/>
        <w:contextualSpacing w:val="0"/>
        <w:rPr>
          <w:rFonts w:ascii="Arial" w:hAnsi="Arial" w:cs="Arial"/>
          <w:sz w:val="22"/>
          <w:szCs w:val="22"/>
        </w:rPr>
      </w:pPr>
      <w:r w:rsidRPr="00DC138A">
        <w:rPr>
          <w:rFonts w:ascii="Arial" w:hAnsi="Arial" w:cs="Arial"/>
          <w:sz w:val="22"/>
          <w:szCs w:val="22"/>
        </w:rPr>
        <w:t xml:space="preserve">Day to day arrangements for undertaking the specified duties of the post will be made in </w:t>
      </w:r>
      <w:r w:rsidRPr="00DC138A">
        <w:rPr>
          <w:rFonts w:ascii="Arial" w:hAnsi="Arial" w:cs="Arial"/>
          <w:sz w:val="22"/>
          <w:szCs w:val="22"/>
        </w:rPr>
        <w:tab/>
        <w:t>consultation with the Head of Service, other consultants in the department and with the Board.</w:t>
      </w:r>
    </w:p>
    <w:p w14:paraId="21C74F4F" w14:textId="77777777" w:rsidR="00F935B7" w:rsidRDefault="00F935B7" w:rsidP="00DC138A">
      <w:pPr>
        <w:pStyle w:val="ListParagraph"/>
        <w:numPr>
          <w:ilvl w:val="0"/>
          <w:numId w:val="6"/>
        </w:numPr>
        <w:spacing w:line="240" w:lineRule="auto"/>
        <w:ind w:left="709"/>
        <w:contextualSpacing w:val="0"/>
        <w:rPr>
          <w:rFonts w:ascii="Arial" w:hAnsi="Arial" w:cs="Arial"/>
          <w:sz w:val="22"/>
          <w:szCs w:val="22"/>
        </w:rPr>
      </w:pPr>
      <w:r w:rsidRPr="00DC138A">
        <w:rPr>
          <w:rFonts w:ascii="Arial" w:hAnsi="Arial" w:cs="Arial"/>
          <w:sz w:val="22"/>
          <w:szCs w:val="22"/>
        </w:rPr>
        <w:t xml:space="preserve">The person appointed will have a responsibility for the care of patients in his or her charge and </w:t>
      </w:r>
      <w:r w:rsidR="00AC3D9A" w:rsidRPr="00DC138A">
        <w:rPr>
          <w:rFonts w:ascii="Arial" w:hAnsi="Arial" w:cs="Arial"/>
          <w:sz w:val="22"/>
          <w:szCs w:val="22"/>
        </w:rPr>
        <w:tab/>
      </w:r>
      <w:r w:rsidRPr="00DC138A">
        <w:rPr>
          <w:rFonts w:ascii="Arial" w:hAnsi="Arial" w:cs="Arial"/>
          <w:sz w:val="22"/>
          <w:szCs w:val="22"/>
        </w:rPr>
        <w:t>an appropriate share in the running of the clinical department.</w:t>
      </w:r>
    </w:p>
    <w:p w14:paraId="763A53BA" w14:textId="77777777" w:rsidR="00F935B7" w:rsidRDefault="00F935B7" w:rsidP="00870D8E">
      <w:pPr>
        <w:pStyle w:val="ListParagraph"/>
        <w:numPr>
          <w:ilvl w:val="0"/>
          <w:numId w:val="6"/>
        </w:numPr>
        <w:spacing w:line="240" w:lineRule="auto"/>
        <w:ind w:left="709"/>
        <w:contextualSpacing w:val="0"/>
        <w:rPr>
          <w:rFonts w:ascii="Arial" w:hAnsi="Arial" w:cs="Arial"/>
          <w:sz w:val="22"/>
          <w:szCs w:val="22"/>
        </w:rPr>
      </w:pPr>
      <w:r w:rsidRPr="00DC138A">
        <w:rPr>
          <w:rFonts w:ascii="Arial" w:hAnsi="Arial" w:cs="Arial"/>
          <w:sz w:val="22"/>
          <w:szCs w:val="22"/>
        </w:rPr>
        <w:t>The person appointed will act as an adviser to the Boa</w:t>
      </w:r>
      <w:r w:rsidR="00C33DF0" w:rsidRPr="00DC138A">
        <w:rPr>
          <w:rFonts w:ascii="Arial" w:hAnsi="Arial" w:cs="Arial"/>
          <w:sz w:val="22"/>
          <w:szCs w:val="22"/>
        </w:rPr>
        <w:t xml:space="preserve">rd in </w:t>
      </w:r>
      <w:proofErr w:type="spellStart"/>
      <w:r w:rsidR="00C33DF0" w:rsidRPr="00DC138A">
        <w:rPr>
          <w:rFonts w:ascii="Arial" w:hAnsi="Arial" w:cs="Arial"/>
          <w:sz w:val="22"/>
          <w:szCs w:val="22"/>
        </w:rPr>
        <w:t>Anaesthesia</w:t>
      </w:r>
      <w:proofErr w:type="spellEnd"/>
      <w:r w:rsidRPr="00DC138A">
        <w:rPr>
          <w:rFonts w:ascii="Arial" w:hAnsi="Arial" w:cs="Arial"/>
          <w:sz w:val="22"/>
          <w:szCs w:val="22"/>
        </w:rPr>
        <w:t>.</w:t>
      </w:r>
    </w:p>
    <w:p w14:paraId="36AAF218" w14:textId="77777777" w:rsidR="00F935B7" w:rsidRDefault="00F935B7" w:rsidP="00870D8E">
      <w:pPr>
        <w:pStyle w:val="ListParagraph"/>
        <w:numPr>
          <w:ilvl w:val="0"/>
          <w:numId w:val="6"/>
        </w:numPr>
        <w:spacing w:line="240" w:lineRule="auto"/>
        <w:ind w:left="709"/>
        <w:contextualSpacing w:val="0"/>
        <w:rPr>
          <w:rFonts w:ascii="Arial" w:hAnsi="Arial" w:cs="Arial"/>
          <w:sz w:val="22"/>
          <w:szCs w:val="22"/>
        </w:rPr>
      </w:pPr>
      <w:r w:rsidRPr="00DC138A">
        <w:rPr>
          <w:rFonts w:ascii="Arial" w:hAnsi="Arial" w:cs="Arial"/>
          <w:sz w:val="22"/>
          <w:szCs w:val="22"/>
        </w:rPr>
        <w:t xml:space="preserve">You may exceptionally be required to undertake duties at other hospitals in the Grampian Area or </w:t>
      </w:r>
      <w:r w:rsidRPr="00DC138A">
        <w:rPr>
          <w:rFonts w:ascii="Arial" w:hAnsi="Arial" w:cs="Arial"/>
          <w:sz w:val="22"/>
          <w:szCs w:val="22"/>
        </w:rPr>
        <w:tab/>
        <w:t xml:space="preserve">other Health Board areas and at hospitals in Orkney, Shetland and elsewhere for which service </w:t>
      </w:r>
      <w:r w:rsidRPr="00DC138A">
        <w:rPr>
          <w:rFonts w:ascii="Arial" w:hAnsi="Arial" w:cs="Arial"/>
          <w:sz w:val="22"/>
          <w:szCs w:val="22"/>
        </w:rPr>
        <w:tab/>
        <w:t>agreements would be arranged.</w:t>
      </w:r>
    </w:p>
    <w:p w14:paraId="57164F5F" w14:textId="77777777" w:rsidR="00F935B7" w:rsidRDefault="00F935B7" w:rsidP="00870D8E">
      <w:pPr>
        <w:pStyle w:val="ListParagraph"/>
        <w:numPr>
          <w:ilvl w:val="0"/>
          <w:numId w:val="6"/>
        </w:numPr>
        <w:spacing w:line="240" w:lineRule="auto"/>
        <w:ind w:left="709"/>
        <w:contextualSpacing w:val="0"/>
        <w:rPr>
          <w:rFonts w:ascii="Arial" w:hAnsi="Arial" w:cs="Arial"/>
          <w:sz w:val="22"/>
          <w:szCs w:val="22"/>
        </w:rPr>
      </w:pPr>
      <w:r w:rsidRPr="00DC138A">
        <w:rPr>
          <w:rFonts w:ascii="Arial" w:hAnsi="Arial" w:cs="Arial"/>
          <w:sz w:val="22"/>
          <w:szCs w:val="22"/>
        </w:rPr>
        <w:t xml:space="preserve">The person appointed may undertake the diagnosis and treatment of patients occupying </w:t>
      </w:r>
      <w:r w:rsidRPr="00DC138A">
        <w:rPr>
          <w:rFonts w:ascii="Arial" w:hAnsi="Arial" w:cs="Arial"/>
          <w:sz w:val="22"/>
          <w:szCs w:val="22"/>
        </w:rPr>
        <w:tab/>
        <w:t xml:space="preserve">accommodation made available under Sections 57(1), 57(2) and 58 of the National Health Service </w:t>
      </w:r>
      <w:r w:rsidRPr="00DC138A">
        <w:rPr>
          <w:rFonts w:ascii="Arial" w:hAnsi="Arial" w:cs="Arial"/>
          <w:sz w:val="22"/>
          <w:szCs w:val="22"/>
        </w:rPr>
        <w:tab/>
        <w:t xml:space="preserve">(Scotland) Act 1978 at the above hospitals insofar as the patients have not made private </w:t>
      </w:r>
      <w:r w:rsidRPr="00DC138A">
        <w:rPr>
          <w:rFonts w:ascii="Arial" w:hAnsi="Arial" w:cs="Arial"/>
          <w:sz w:val="22"/>
          <w:szCs w:val="22"/>
        </w:rPr>
        <w:tab/>
        <w:t xml:space="preserve">arrangements for such treatment.   </w:t>
      </w:r>
    </w:p>
    <w:p w14:paraId="0DEFC263" w14:textId="77777777" w:rsidR="00F935B7" w:rsidRDefault="00F935B7" w:rsidP="00870D8E">
      <w:pPr>
        <w:pStyle w:val="ListParagraph"/>
        <w:numPr>
          <w:ilvl w:val="0"/>
          <w:numId w:val="6"/>
        </w:numPr>
        <w:spacing w:line="240" w:lineRule="auto"/>
        <w:ind w:left="709"/>
        <w:contextualSpacing w:val="0"/>
        <w:rPr>
          <w:rFonts w:ascii="Arial" w:hAnsi="Arial" w:cs="Arial"/>
          <w:sz w:val="22"/>
          <w:szCs w:val="22"/>
        </w:rPr>
      </w:pPr>
      <w:r w:rsidRPr="00DC138A">
        <w:rPr>
          <w:rFonts w:ascii="Arial" w:hAnsi="Arial" w:cs="Arial"/>
          <w:sz w:val="22"/>
          <w:szCs w:val="22"/>
        </w:rPr>
        <w:t xml:space="preserve">The Board, in partnership with the BMA Local Negotiating Committee has a study leave policy for all </w:t>
      </w:r>
      <w:r w:rsidRPr="00DC138A">
        <w:rPr>
          <w:rFonts w:ascii="Arial" w:hAnsi="Arial" w:cs="Arial"/>
          <w:sz w:val="22"/>
          <w:szCs w:val="22"/>
        </w:rPr>
        <w:tab/>
        <w:t xml:space="preserve">Career Grade Medical and Dental staff Policy available on request from the Human Resources </w:t>
      </w:r>
      <w:r w:rsidRPr="00DC138A">
        <w:rPr>
          <w:rFonts w:ascii="Arial" w:hAnsi="Arial" w:cs="Arial"/>
          <w:sz w:val="22"/>
          <w:szCs w:val="22"/>
        </w:rPr>
        <w:tab/>
        <w:t>Department.</w:t>
      </w:r>
    </w:p>
    <w:p w14:paraId="4200FF65" w14:textId="77777777" w:rsidR="00F935B7" w:rsidRDefault="00F935B7" w:rsidP="00870D8E">
      <w:pPr>
        <w:pStyle w:val="ListParagraph"/>
        <w:numPr>
          <w:ilvl w:val="0"/>
          <w:numId w:val="6"/>
        </w:numPr>
        <w:spacing w:line="240" w:lineRule="auto"/>
        <w:ind w:left="709"/>
        <w:contextualSpacing w:val="0"/>
        <w:rPr>
          <w:rFonts w:ascii="Arial" w:hAnsi="Arial" w:cs="Arial"/>
          <w:sz w:val="22"/>
          <w:szCs w:val="22"/>
        </w:rPr>
      </w:pPr>
      <w:r w:rsidRPr="00DC138A">
        <w:rPr>
          <w:rFonts w:ascii="Arial" w:hAnsi="Arial" w:cs="Arial"/>
          <w:sz w:val="22"/>
          <w:szCs w:val="22"/>
        </w:rPr>
        <w:t xml:space="preserve">The appointment will be </w:t>
      </w:r>
      <w:proofErr w:type="spellStart"/>
      <w:r w:rsidRPr="00DC138A">
        <w:rPr>
          <w:rFonts w:ascii="Arial" w:hAnsi="Arial" w:cs="Arial"/>
          <w:sz w:val="22"/>
          <w:szCs w:val="22"/>
        </w:rPr>
        <w:t>superannuable</w:t>
      </w:r>
      <w:proofErr w:type="spellEnd"/>
      <w:r w:rsidRPr="00DC138A">
        <w:rPr>
          <w:rFonts w:ascii="Arial" w:hAnsi="Arial" w:cs="Arial"/>
          <w:sz w:val="22"/>
          <w:szCs w:val="22"/>
        </w:rPr>
        <w:t xml:space="preserve"> if the person appointed so chooses.  He or she will be </w:t>
      </w:r>
      <w:r w:rsidRPr="00DC138A">
        <w:rPr>
          <w:rFonts w:ascii="Arial" w:hAnsi="Arial" w:cs="Arial"/>
          <w:sz w:val="22"/>
          <w:szCs w:val="22"/>
        </w:rPr>
        <w:tab/>
        <w:t xml:space="preserve">subject to the regulations of the National Health Service Superannuation Scheme and the </w:t>
      </w:r>
      <w:r w:rsidRPr="00DC138A">
        <w:rPr>
          <w:rFonts w:ascii="Arial" w:hAnsi="Arial" w:cs="Arial"/>
          <w:sz w:val="22"/>
          <w:szCs w:val="22"/>
        </w:rPr>
        <w:tab/>
        <w:t xml:space="preserve">remuneration will be subject to deduction of contributions accordingly, unless he or she opts out of </w:t>
      </w:r>
      <w:r w:rsidRPr="00DC138A">
        <w:rPr>
          <w:rFonts w:ascii="Arial" w:hAnsi="Arial" w:cs="Arial"/>
          <w:sz w:val="22"/>
          <w:szCs w:val="22"/>
        </w:rPr>
        <w:tab/>
        <w:t>the Scheme.</w:t>
      </w:r>
    </w:p>
    <w:p w14:paraId="3B529EB5" w14:textId="77777777" w:rsidR="00F935B7" w:rsidRDefault="00F935B7" w:rsidP="00870D8E">
      <w:pPr>
        <w:pStyle w:val="ListParagraph"/>
        <w:numPr>
          <w:ilvl w:val="0"/>
          <w:numId w:val="6"/>
        </w:numPr>
        <w:spacing w:line="240" w:lineRule="auto"/>
        <w:ind w:left="709"/>
        <w:contextualSpacing w:val="0"/>
        <w:rPr>
          <w:rFonts w:ascii="Arial" w:hAnsi="Arial" w:cs="Arial"/>
          <w:sz w:val="22"/>
          <w:szCs w:val="22"/>
        </w:rPr>
      </w:pPr>
      <w:r w:rsidRPr="00DC138A">
        <w:rPr>
          <w:rFonts w:ascii="Arial" w:hAnsi="Arial" w:cs="Arial"/>
          <w:sz w:val="22"/>
          <w:szCs w:val="22"/>
        </w:rPr>
        <w:lastRenderedPageBreak/>
        <w:t xml:space="preserve">The private residence of the person appointed should not normally be more than 10 miles by road </w:t>
      </w:r>
      <w:r w:rsidRPr="00DC138A">
        <w:rPr>
          <w:rFonts w:ascii="Arial" w:hAnsi="Arial" w:cs="Arial"/>
          <w:sz w:val="22"/>
          <w:szCs w:val="22"/>
        </w:rPr>
        <w:tab/>
        <w:t xml:space="preserve">from their principal place of work unless otherwise agreed locally.  They must be contactable by </w:t>
      </w:r>
      <w:r w:rsidRPr="00DC138A">
        <w:rPr>
          <w:rFonts w:ascii="Arial" w:hAnsi="Arial" w:cs="Arial"/>
          <w:sz w:val="22"/>
          <w:szCs w:val="22"/>
        </w:rPr>
        <w:tab/>
        <w:t>phone.</w:t>
      </w:r>
    </w:p>
    <w:p w14:paraId="6B9F5780" w14:textId="77777777" w:rsidR="00F935B7" w:rsidRDefault="00F935B7" w:rsidP="00870D8E">
      <w:pPr>
        <w:pStyle w:val="ListParagraph"/>
        <w:numPr>
          <w:ilvl w:val="0"/>
          <w:numId w:val="6"/>
        </w:numPr>
        <w:spacing w:line="240" w:lineRule="auto"/>
        <w:ind w:left="709"/>
        <w:contextualSpacing w:val="0"/>
        <w:rPr>
          <w:rFonts w:ascii="Arial" w:hAnsi="Arial" w:cs="Arial"/>
          <w:sz w:val="22"/>
          <w:szCs w:val="22"/>
        </w:rPr>
      </w:pPr>
      <w:r w:rsidRPr="00DC138A">
        <w:rPr>
          <w:rFonts w:ascii="Arial" w:hAnsi="Arial" w:cs="Arial"/>
          <w:sz w:val="22"/>
          <w:szCs w:val="22"/>
        </w:rPr>
        <w:t xml:space="preserve">NHS Grampian is legally liable for the negligent acts or omissions of employees in the course of </w:t>
      </w:r>
      <w:r w:rsidRPr="00DC138A">
        <w:rPr>
          <w:rFonts w:ascii="Arial" w:hAnsi="Arial" w:cs="Arial"/>
          <w:sz w:val="22"/>
          <w:szCs w:val="22"/>
        </w:rPr>
        <w:tab/>
        <w:t xml:space="preserve">their NHS employment. Medical staff are however advised to ensure that they have </w:t>
      </w:r>
      <w:proofErr w:type="spellStart"/>
      <w:r w:rsidRPr="00DC138A">
        <w:rPr>
          <w:rFonts w:ascii="Arial" w:hAnsi="Arial" w:cs="Arial"/>
          <w:sz w:val="22"/>
          <w:szCs w:val="22"/>
        </w:rPr>
        <w:t>defence</w:t>
      </w:r>
      <w:proofErr w:type="spellEnd"/>
      <w:r w:rsidRPr="00DC138A">
        <w:rPr>
          <w:rFonts w:ascii="Arial" w:hAnsi="Arial" w:cs="Arial"/>
          <w:sz w:val="22"/>
          <w:szCs w:val="22"/>
        </w:rPr>
        <w:t xml:space="preserve"> cover </w:t>
      </w:r>
      <w:r w:rsidRPr="00DC138A">
        <w:rPr>
          <w:rFonts w:ascii="Arial" w:hAnsi="Arial" w:cs="Arial"/>
          <w:sz w:val="22"/>
          <w:szCs w:val="22"/>
        </w:rPr>
        <w:tab/>
        <w:t>for activities not covered by the Board’s indemnity.</w:t>
      </w:r>
    </w:p>
    <w:p w14:paraId="5AECA9DB" w14:textId="77777777" w:rsidR="00F935B7" w:rsidRDefault="00F935B7" w:rsidP="00870D8E">
      <w:pPr>
        <w:pStyle w:val="ListParagraph"/>
        <w:numPr>
          <w:ilvl w:val="0"/>
          <w:numId w:val="6"/>
        </w:numPr>
        <w:spacing w:line="240" w:lineRule="auto"/>
        <w:ind w:left="709"/>
        <w:contextualSpacing w:val="0"/>
        <w:rPr>
          <w:rFonts w:ascii="Arial" w:hAnsi="Arial" w:cs="Arial"/>
          <w:sz w:val="22"/>
          <w:szCs w:val="22"/>
        </w:rPr>
      </w:pPr>
      <w:r w:rsidRPr="00DC138A">
        <w:rPr>
          <w:rFonts w:ascii="Arial" w:hAnsi="Arial" w:cs="Arial"/>
          <w:sz w:val="22"/>
          <w:szCs w:val="22"/>
        </w:rPr>
        <w:t xml:space="preserve">The officer appointed will be required to be registered on the General Medical Council’s Specialist </w:t>
      </w:r>
      <w:r w:rsidRPr="00DC138A">
        <w:rPr>
          <w:rFonts w:ascii="Arial" w:hAnsi="Arial" w:cs="Arial"/>
          <w:sz w:val="22"/>
          <w:szCs w:val="22"/>
        </w:rPr>
        <w:tab/>
        <w:t>Register.</w:t>
      </w:r>
    </w:p>
    <w:p w14:paraId="443D272D" w14:textId="77777777" w:rsidR="006322DE" w:rsidRPr="00DC138A" w:rsidRDefault="006322DE" w:rsidP="006322DE">
      <w:pPr>
        <w:pStyle w:val="ListParagraph"/>
        <w:numPr>
          <w:ilvl w:val="0"/>
          <w:numId w:val="6"/>
        </w:numPr>
        <w:spacing w:line="240" w:lineRule="auto"/>
        <w:ind w:left="709"/>
        <w:contextualSpacing w:val="0"/>
        <w:rPr>
          <w:rFonts w:ascii="Arial" w:hAnsi="Arial" w:cs="Arial"/>
          <w:sz w:val="22"/>
          <w:szCs w:val="22"/>
        </w:rPr>
      </w:pPr>
      <w:r w:rsidRPr="00DC138A">
        <w:rPr>
          <w:rFonts w:ascii="Arial" w:hAnsi="Arial" w:cs="Arial"/>
          <w:sz w:val="22"/>
          <w:szCs w:val="22"/>
        </w:rPr>
        <w:t>All posts within NHS Grampian are subject to pre-employment screening</w:t>
      </w:r>
      <w:r w:rsidR="00006357" w:rsidRPr="00DC138A">
        <w:rPr>
          <w:rFonts w:ascii="Arial" w:hAnsi="Arial" w:cs="Arial"/>
          <w:sz w:val="22"/>
          <w:szCs w:val="22"/>
        </w:rPr>
        <w:t xml:space="preserve"> </w:t>
      </w:r>
      <w:r w:rsidRPr="00DC138A">
        <w:rPr>
          <w:rFonts w:ascii="Arial" w:hAnsi="Arial" w:cs="Arial"/>
          <w:sz w:val="22"/>
          <w:szCs w:val="22"/>
        </w:rPr>
        <w:t xml:space="preserve">which OHS undertake in </w:t>
      </w:r>
      <w:r w:rsidRPr="00DC138A">
        <w:rPr>
          <w:rFonts w:ascii="Arial" w:hAnsi="Arial" w:cs="Arial"/>
          <w:sz w:val="22"/>
          <w:szCs w:val="22"/>
        </w:rPr>
        <w:tab/>
        <w:t>accordance with the guidelines/policy</w:t>
      </w:r>
      <w:r w:rsidRPr="00DC138A">
        <w:rPr>
          <w:rFonts w:ascii="Arial" w:hAnsi="Arial" w:cs="Arial"/>
        </w:rPr>
        <w:t xml:space="preserve"> below:</w:t>
      </w:r>
    </w:p>
    <w:p w14:paraId="7914C369" w14:textId="77777777" w:rsidR="006322DE" w:rsidRPr="00C807FC" w:rsidRDefault="006322DE" w:rsidP="006322DE">
      <w:pPr>
        <w:rPr>
          <w:rFonts w:ascii="Arial" w:hAnsi="Arial" w:cs="Arial"/>
          <w:sz w:val="22"/>
          <w:szCs w:val="22"/>
        </w:rPr>
      </w:pPr>
      <w:r>
        <w:rPr>
          <w:rFonts w:ascii="Arial" w:hAnsi="Arial" w:cs="Arial"/>
          <w:sz w:val="22"/>
          <w:szCs w:val="22"/>
        </w:rPr>
        <w:tab/>
      </w:r>
      <w:r w:rsidRPr="00C807FC">
        <w:rPr>
          <w:rFonts w:ascii="Arial" w:hAnsi="Arial" w:cs="Arial"/>
          <w:sz w:val="22"/>
          <w:szCs w:val="22"/>
        </w:rPr>
        <w:t xml:space="preserve">Protecting Health Care Workers and Patients from Hepatitis B” (1993; Health Clearance for </w:t>
      </w:r>
      <w:r>
        <w:rPr>
          <w:rFonts w:ascii="Arial" w:hAnsi="Arial" w:cs="Arial"/>
          <w:sz w:val="22"/>
          <w:szCs w:val="22"/>
        </w:rPr>
        <w:tab/>
      </w:r>
      <w:r w:rsidRPr="00C807FC">
        <w:rPr>
          <w:rFonts w:ascii="Arial" w:hAnsi="Arial" w:cs="Arial"/>
          <w:sz w:val="22"/>
          <w:szCs w:val="22"/>
        </w:rPr>
        <w:t xml:space="preserve">Tuberculosis, Hepatitis B, Hepatitis C and HIV for new healthcare workers with direct clinical contact </w:t>
      </w:r>
      <w:r>
        <w:rPr>
          <w:rFonts w:ascii="Arial" w:hAnsi="Arial" w:cs="Arial"/>
          <w:sz w:val="22"/>
          <w:szCs w:val="22"/>
        </w:rPr>
        <w:tab/>
      </w:r>
      <w:r w:rsidRPr="00C807FC">
        <w:rPr>
          <w:rFonts w:ascii="Arial" w:hAnsi="Arial" w:cs="Arial"/>
          <w:sz w:val="22"/>
          <w:szCs w:val="22"/>
        </w:rPr>
        <w:t xml:space="preserve">with patients </w:t>
      </w:r>
      <w:hyperlink r:id="rId24" w:history="1">
        <w:r w:rsidRPr="00C807FC">
          <w:rPr>
            <w:rStyle w:val="Hyperlink"/>
            <w:rFonts w:ascii="Arial" w:hAnsi="Arial" w:cs="Arial"/>
            <w:color w:val="auto"/>
            <w:sz w:val="22"/>
            <w:szCs w:val="22"/>
          </w:rPr>
          <w:t>http://www.gov.scot/Resource/Doc/221201/0059484.pdf</w:t>
        </w:r>
      </w:hyperlink>
      <w:r w:rsidRPr="00C807FC">
        <w:rPr>
          <w:rFonts w:ascii="Arial" w:hAnsi="Arial" w:cs="Arial"/>
          <w:sz w:val="22"/>
          <w:szCs w:val="22"/>
        </w:rPr>
        <w:t>;</w:t>
      </w:r>
    </w:p>
    <w:p w14:paraId="2C9979B9" w14:textId="77777777" w:rsidR="006322DE" w:rsidRPr="00C807FC" w:rsidRDefault="006322DE" w:rsidP="006322DE">
      <w:pPr>
        <w:rPr>
          <w:rFonts w:ascii="Arial" w:hAnsi="Arial" w:cs="Arial"/>
          <w:sz w:val="22"/>
          <w:szCs w:val="22"/>
        </w:rPr>
      </w:pPr>
      <w:r>
        <w:rPr>
          <w:rFonts w:ascii="Arial" w:hAnsi="Arial" w:cs="Arial"/>
          <w:sz w:val="22"/>
          <w:szCs w:val="22"/>
        </w:rPr>
        <w:tab/>
      </w:r>
      <w:r w:rsidRPr="00C807FC">
        <w:rPr>
          <w:rFonts w:ascii="Arial" w:hAnsi="Arial" w:cs="Arial"/>
          <w:sz w:val="22"/>
          <w:szCs w:val="22"/>
        </w:rPr>
        <w:t>Hepatitis B infected healthcare workers and antiviral therapy. Department of Health 2007;</w:t>
      </w:r>
    </w:p>
    <w:p w14:paraId="16DF7B50" w14:textId="77777777" w:rsidR="006322DE" w:rsidRPr="00C807FC" w:rsidRDefault="006322DE" w:rsidP="006322DE">
      <w:pPr>
        <w:rPr>
          <w:rFonts w:ascii="Arial" w:hAnsi="Arial" w:cs="Arial"/>
          <w:sz w:val="22"/>
          <w:szCs w:val="22"/>
        </w:rPr>
      </w:pPr>
      <w:r>
        <w:rPr>
          <w:rFonts w:ascii="Arial" w:hAnsi="Arial" w:cs="Arial"/>
          <w:sz w:val="22"/>
          <w:szCs w:val="22"/>
        </w:rPr>
        <w:tab/>
      </w:r>
      <w:r w:rsidRPr="00C807FC">
        <w:rPr>
          <w:rFonts w:ascii="Arial" w:hAnsi="Arial" w:cs="Arial"/>
          <w:sz w:val="22"/>
          <w:szCs w:val="22"/>
        </w:rPr>
        <w:t xml:space="preserve">Management of HIV infected healthcare workers who perform exposure prone procedures; updated </w:t>
      </w:r>
      <w:r>
        <w:rPr>
          <w:rFonts w:ascii="Arial" w:hAnsi="Arial" w:cs="Arial"/>
          <w:sz w:val="22"/>
          <w:szCs w:val="22"/>
        </w:rPr>
        <w:tab/>
      </w:r>
      <w:r w:rsidRPr="00C807FC">
        <w:rPr>
          <w:rFonts w:ascii="Arial" w:hAnsi="Arial" w:cs="Arial"/>
          <w:sz w:val="22"/>
          <w:szCs w:val="22"/>
        </w:rPr>
        <w:t>guidance January 2014 Public Health England</w:t>
      </w:r>
      <w:r w:rsidRPr="00C807FC">
        <w:rPr>
          <w:rFonts w:ascii="Arial" w:hAnsi="Arial" w:cs="Arial"/>
        </w:rPr>
        <w:t>.</w:t>
      </w:r>
    </w:p>
    <w:p w14:paraId="168A5C05" w14:textId="77777777" w:rsidR="00F935B7" w:rsidRPr="00DC138A" w:rsidRDefault="00F935B7" w:rsidP="00DC138A">
      <w:pPr>
        <w:pStyle w:val="ListParagraph"/>
        <w:numPr>
          <w:ilvl w:val="0"/>
          <w:numId w:val="6"/>
        </w:numPr>
        <w:spacing w:line="240" w:lineRule="auto"/>
        <w:ind w:left="709"/>
        <w:rPr>
          <w:rFonts w:ascii="Arial" w:hAnsi="Arial" w:cs="Arial"/>
          <w:sz w:val="22"/>
          <w:szCs w:val="22"/>
        </w:rPr>
      </w:pPr>
      <w:r w:rsidRPr="00DC138A">
        <w:rPr>
          <w:rFonts w:ascii="Arial" w:hAnsi="Arial" w:cs="Arial"/>
          <w:sz w:val="22"/>
          <w:szCs w:val="22"/>
        </w:rPr>
        <w:t>Termination of the appointment is subject to three months' notice on either side.</w:t>
      </w:r>
    </w:p>
    <w:p w14:paraId="54F8E8E2" w14:textId="77777777" w:rsidR="001E74B4" w:rsidRDefault="00AC3D9A" w:rsidP="00DC138A">
      <w:pPr>
        <w:pStyle w:val="BodyText2"/>
        <w:tabs>
          <w:tab w:val="left" w:pos="-720"/>
        </w:tabs>
        <w:suppressAutoHyphens/>
      </w:pPr>
      <w:r>
        <w:rPr>
          <w:rFonts w:cs="Arial"/>
          <w:szCs w:val="22"/>
        </w:rPr>
        <w:t>1</w:t>
      </w:r>
      <w:r w:rsidR="006322DE">
        <w:rPr>
          <w:rFonts w:cs="Arial"/>
          <w:szCs w:val="22"/>
        </w:rPr>
        <w:t>7</w:t>
      </w:r>
      <w:r w:rsidR="00F935B7" w:rsidRPr="00870D8E">
        <w:rPr>
          <w:rFonts w:cs="Arial"/>
          <w:szCs w:val="22"/>
        </w:rPr>
        <w:t>.</w:t>
      </w:r>
      <w:r w:rsidR="00F935B7" w:rsidRPr="00870D8E">
        <w:rPr>
          <w:rFonts w:cs="Arial"/>
          <w:szCs w:val="22"/>
        </w:rPr>
        <w:tab/>
      </w:r>
      <w:r w:rsidR="001E74B4">
        <w:rPr>
          <w:rFonts w:cs="Arial"/>
          <w:szCs w:val="22"/>
        </w:rPr>
        <w:t>T</w:t>
      </w:r>
      <w:r w:rsidR="001E74B4">
        <w:rPr>
          <w:rFonts w:cs="Arial"/>
        </w:rPr>
        <w:t xml:space="preserve">he Board is required to instigate a PVG (Protecting Vulnerable Groups) Scheme Check, to be </w:t>
      </w:r>
      <w:r w:rsidR="001E74B4">
        <w:rPr>
          <w:rFonts w:cs="Arial"/>
        </w:rPr>
        <w:tab/>
        <w:t xml:space="preserve">made with Disclosure Scotland, for any convictions recorded before an offer of appointment can be </w:t>
      </w:r>
      <w:r w:rsidR="001E74B4">
        <w:rPr>
          <w:rFonts w:cs="Arial"/>
        </w:rPr>
        <w:tab/>
        <w:t>made (</w:t>
      </w:r>
      <w:hyperlink r:id="rId25" w:history="1">
        <w:r w:rsidR="001E74B4">
          <w:rPr>
            <w:rStyle w:val="Hyperlink"/>
          </w:rPr>
          <w:t xml:space="preserve">Rehabilitation of Offenders Act 1974 (Exclusions and Exceptions) (Scotland) Amendment </w:t>
        </w:r>
        <w:r w:rsidR="001E74B4" w:rsidRPr="00A506BB">
          <w:rPr>
            <w:rStyle w:val="Hyperlink"/>
            <w:u w:val="none"/>
          </w:rPr>
          <w:tab/>
        </w:r>
        <w:r w:rsidR="001E74B4">
          <w:rPr>
            <w:rStyle w:val="Hyperlink"/>
          </w:rPr>
          <w:t xml:space="preserve">Order </w:t>
        </w:r>
        <w:r w:rsidR="001E74B4">
          <w:rPr>
            <w:rStyle w:val="Hyperlink"/>
          </w:rPr>
          <w:tab/>
          <w:t>2015</w:t>
        </w:r>
      </w:hyperlink>
      <w:r w:rsidR="001E74B4">
        <w:rPr>
          <w:rFonts w:cs="Arial"/>
        </w:rPr>
        <w:t>)</w:t>
      </w:r>
    </w:p>
    <w:p w14:paraId="6C0B015D" w14:textId="77777777" w:rsidR="00F935B7" w:rsidRPr="00870D8E" w:rsidRDefault="00F935B7" w:rsidP="00870D8E">
      <w:pPr>
        <w:spacing w:line="240" w:lineRule="auto"/>
        <w:rPr>
          <w:rFonts w:ascii="Arial" w:hAnsi="Arial" w:cs="Arial"/>
          <w:sz w:val="22"/>
          <w:szCs w:val="22"/>
        </w:rPr>
      </w:pPr>
    </w:p>
    <w:p w14:paraId="7D402FC3" w14:textId="05BD22DF" w:rsidR="00F935B7" w:rsidRPr="00870D8E" w:rsidRDefault="00F935B7" w:rsidP="00870D8E">
      <w:pPr>
        <w:spacing w:line="240" w:lineRule="auto"/>
        <w:rPr>
          <w:rFonts w:ascii="Arial" w:hAnsi="Arial" w:cs="Arial"/>
          <w:sz w:val="22"/>
          <w:szCs w:val="22"/>
        </w:rPr>
      </w:pPr>
      <w:r w:rsidRPr="00870D8E">
        <w:rPr>
          <w:rFonts w:ascii="Arial" w:hAnsi="Arial" w:cs="Arial"/>
          <w:sz w:val="22"/>
          <w:szCs w:val="22"/>
        </w:rPr>
        <w:t>NOTES TO CANDIDATES</w:t>
      </w:r>
    </w:p>
    <w:p w14:paraId="22754A19" w14:textId="77777777" w:rsidR="00F935B7" w:rsidRPr="00870D8E" w:rsidRDefault="00F935B7" w:rsidP="00870D8E">
      <w:pPr>
        <w:spacing w:line="240" w:lineRule="auto"/>
        <w:rPr>
          <w:rFonts w:ascii="Arial" w:hAnsi="Arial" w:cs="Arial"/>
          <w:sz w:val="22"/>
          <w:szCs w:val="22"/>
        </w:rPr>
      </w:pPr>
      <w:r w:rsidRPr="00870D8E">
        <w:rPr>
          <w:rFonts w:ascii="Arial" w:hAnsi="Arial" w:cs="Arial"/>
          <w:sz w:val="22"/>
          <w:szCs w:val="22"/>
        </w:rPr>
        <w:t>Canvassing in connection with appointments is not permitted but this does not debar candidates who wish from visiting the hospitals concerned.</w:t>
      </w:r>
    </w:p>
    <w:p w14:paraId="08A8571C" w14:textId="77777777" w:rsidR="00F935B7" w:rsidRPr="00870D8E" w:rsidRDefault="00F935B7" w:rsidP="00870D8E">
      <w:pPr>
        <w:spacing w:line="240" w:lineRule="auto"/>
        <w:rPr>
          <w:rFonts w:ascii="Arial" w:hAnsi="Arial" w:cs="Arial"/>
          <w:sz w:val="22"/>
          <w:szCs w:val="22"/>
        </w:rPr>
      </w:pPr>
      <w:r w:rsidRPr="00870D8E">
        <w:rPr>
          <w:rFonts w:ascii="Arial" w:hAnsi="Arial" w:cs="Arial"/>
          <w:sz w:val="22"/>
          <w:szCs w:val="22"/>
        </w:rPr>
        <w:t xml:space="preserve">Further information can be obtained and an appointment to view the Department arranged by contacting </w:t>
      </w:r>
      <w:proofErr w:type="spellStart"/>
      <w:r w:rsidRPr="00870D8E">
        <w:rPr>
          <w:rFonts w:ascii="Arial" w:hAnsi="Arial" w:cs="Arial"/>
          <w:sz w:val="22"/>
          <w:szCs w:val="22"/>
        </w:rPr>
        <w:t>Dr</w:t>
      </w:r>
      <w:proofErr w:type="spellEnd"/>
      <w:r w:rsidRPr="00870D8E">
        <w:rPr>
          <w:rFonts w:ascii="Arial" w:hAnsi="Arial" w:cs="Arial"/>
          <w:sz w:val="22"/>
          <w:szCs w:val="22"/>
        </w:rPr>
        <w:t xml:space="preserve"> </w:t>
      </w:r>
      <w:r w:rsidR="00D04173" w:rsidRPr="00870D8E">
        <w:rPr>
          <w:rFonts w:ascii="Arial" w:hAnsi="Arial" w:cs="Arial"/>
          <w:sz w:val="22"/>
          <w:szCs w:val="22"/>
        </w:rPr>
        <w:t>Amr</w:t>
      </w:r>
      <w:r w:rsidR="00A91615">
        <w:rPr>
          <w:rFonts w:ascii="Arial" w:hAnsi="Arial" w:cs="Arial"/>
          <w:sz w:val="22"/>
          <w:szCs w:val="22"/>
        </w:rPr>
        <w:t xml:space="preserve"> </w:t>
      </w:r>
      <w:proofErr w:type="spellStart"/>
      <w:r w:rsidR="00D04173" w:rsidRPr="00870D8E">
        <w:rPr>
          <w:rFonts w:ascii="Arial" w:hAnsi="Arial" w:cs="Arial"/>
          <w:sz w:val="22"/>
          <w:szCs w:val="22"/>
        </w:rPr>
        <w:t>Mahdy</w:t>
      </w:r>
      <w:proofErr w:type="spellEnd"/>
      <w:r w:rsidRPr="00870D8E">
        <w:rPr>
          <w:rFonts w:ascii="Arial" w:hAnsi="Arial" w:cs="Arial"/>
          <w:sz w:val="22"/>
          <w:szCs w:val="22"/>
        </w:rPr>
        <w:t xml:space="preserve">, </w:t>
      </w:r>
      <w:r w:rsidR="0041401E">
        <w:rPr>
          <w:rFonts w:ascii="Arial" w:hAnsi="Arial" w:cs="Arial"/>
          <w:sz w:val="22"/>
          <w:szCs w:val="22"/>
        </w:rPr>
        <w:t xml:space="preserve">Unit </w:t>
      </w:r>
      <w:r w:rsidR="00D04173" w:rsidRPr="00870D8E">
        <w:rPr>
          <w:rFonts w:ascii="Arial" w:hAnsi="Arial" w:cs="Arial"/>
          <w:sz w:val="22"/>
          <w:szCs w:val="22"/>
        </w:rPr>
        <w:t>Clinical Director</w:t>
      </w:r>
      <w:r w:rsidR="00A91615">
        <w:rPr>
          <w:rFonts w:ascii="Arial" w:hAnsi="Arial" w:cs="Arial"/>
          <w:sz w:val="22"/>
          <w:szCs w:val="22"/>
        </w:rPr>
        <w:t>s</w:t>
      </w:r>
      <w:r w:rsidRPr="00870D8E">
        <w:rPr>
          <w:rFonts w:ascii="Arial" w:hAnsi="Arial" w:cs="Arial"/>
          <w:sz w:val="22"/>
          <w:szCs w:val="22"/>
        </w:rPr>
        <w:t xml:space="preserve"> on (01224) 553144</w:t>
      </w:r>
      <w:r w:rsidR="001F43C3" w:rsidRPr="00870D8E">
        <w:rPr>
          <w:rFonts w:ascii="Arial" w:hAnsi="Arial" w:cs="Arial"/>
          <w:sz w:val="22"/>
          <w:szCs w:val="22"/>
        </w:rPr>
        <w:t>.</w:t>
      </w:r>
    </w:p>
    <w:p w14:paraId="3D227F39" w14:textId="77777777" w:rsidR="00F935B7" w:rsidRPr="00870D8E" w:rsidRDefault="00737C19" w:rsidP="00870D8E">
      <w:pPr>
        <w:pStyle w:val="NoSpacing"/>
        <w:rPr>
          <w:rFonts w:ascii="Arial" w:hAnsi="Arial" w:cs="Arial"/>
          <w:sz w:val="22"/>
          <w:szCs w:val="22"/>
          <w:lang w:val="pt-BR"/>
        </w:rPr>
      </w:pPr>
      <w:r w:rsidRPr="00870D8E">
        <w:rPr>
          <w:rFonts w:ascii="Arial" w:hAnsi="Arial" w:cs="Arial"/>
          <w:sz w:val="22"/>
          <w:szCs w:val="22"/>
          <w:lang w:val="pt-BR"/>
        </w:rPr>
        <w:t xml:space="preserve">Dr </w:t>
      </w:r>
      <w:r w:rsidR="00D706DD">
        <w:rPr>
          <w:rFonts w:ascii="Arial" w:hAnsi="Arial" w:cs="Arial"/>
          <w:sz w:val="22"/>
          <w:szCs w:val="22"/>
          <w:lang w:val="pt-BR"/>
        </w:rPr>
        <w:t>P Bachoo</w:t>
      </w:r>
      <w:r w:rsidR="00F935B7" w:rsidRPr="00870D8E">
        <w:rPr>
          <w:rFonts w:ascii="Arial" w:hAnsi="Arial" w:cs="Arial"/>
          <w:sz w:val="22"/>
          <w:szCs w:val="22"/>
          <w:lang w:val="pt-BR"/>
        </w:rPr>
        <w:tab/>
      </w:r>
      <w:r w:rsidR="00F935B7" w:rsidRPr="00870D8E">
        <w:rPr>
          <w:rFonts w:ascii="Arial" w:hAnsi="Arial" w:cs="Arial"/>
          <w:sz w:val="22"/>
          <w:szCs w:val="22"/>
          <w:lang w:val="pt-BR"/>
        </w:rPr>
        <w:tab/>
      </w:r>
      <w:r w:rsidR="00F935B7" w:rsidRPr="00870D8E">
        <w:rPr>
          <w:rFonts w:ascii="Arial" w:hAnsi="Arial" w:cs="Arial"/>
          <w:sz w:val="22"/>
          <w:szCs w:val="22"/>
          <w:lang w:val="pt-BR"/>
        </w:rPr>
        <w:tab/>
      </w:r>
      <w:r w:rsidR="00F935B7" w:rsidRPr="00870D8E">
        <w:rPr>
          <w:rFonts w:ascii="Arial" w:hAnsi="Arial" w:cs="Arial"/>
          <w:sz w:val="22"/>
          <w:szCs w:val="22"/>
          <w:lang w:val="pt-BR"/>
        </w:rPr>
        <w:tab/>
      </w:r>
      <w:r w:rsidR="00F935B7" w:rsidRPr="00870D8E">
        <w:rPr>
          <w:rFonts w:ascii="Arial" w:hAnsi="Arial" w:cs="Arial"/>
          <w:sz w:val="22"/>
          <w:szCs w:val="22"/>
          <w:lang w:val="pt-BR"/>
        </w:rPr>
        <w:tab/>
      </w:r>
      <w:r w:rsidR="00F935B7" w:rsidRPr="00870D8E">
        <w:rPr>
          <w:rFonts w:ascii="Arial" w:hAnsi="Arial" w:cs="Arial"/>
          <w:sz w:val="22"/>
          <w:szCs w:val="22"/>
          <w:lang w:val="pt-BR"/>
        </w:rPr>
        <w:tab/>
      </w:r>
      <w:r w:rsidR="00F935B7" w:rsidRPr="00870D8E">
        <w:rPr>
          <w:rFonts w:ascii="Arial" w:hAnsi="Arial" w:cs="Arial"/>
          <w:sz w:val="22"/>
          <w:szCs w:val="22"/>
          <w:lang w:val="pt-BR"/>
        </w:rPr>
        <w:tab/>
        <w:t>Dr N Fluck</w:t>
      </w:r>
    </w:p>
    <w:p w14:paraId="6F77946E" w14:textId="77777777" w:rsidR="00F935B7" w:rsidRPr="00870D8E" w:rsidRDefault="00DC3021" w:rsidP="00870D8E">
      <w:pPr>
        <w:pStyle w:val="NoSpacing"/>
        <w:rPr>
          <w:rFonts w:ascii="Arial" w:hAnsi="Arial" w:cs="Arial"/>
          <w:sz w:val="22"/>
          <w:szCs w:val="22"/>
        </w:rPr>
      </w:pPr>
      <w:r w:rsidRPr="00DC3021">
        <w:rPr>
          <w:rFonts w:ascii="Arial" w:hAnsi="Arial" w:cs="Arial"/>
          <w:sz w:val="22"/>
          <w:szCs w:val="22"/>
        </w:rPr>
        <w:t>Medical Director for Acute Services</w:t>
      </w:r>
      <w:r w:rsidR="00F935B7" w:rsidRPr="00870D8E">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935B7" w:rsidRPr="00870D8E">
        <w:rPr>
          <w:rFonts w:ascii="Arial" w:hAnsi="Arial" w:cs="Arial"/>
          <w:sz w:val="22"/>
          <w:szCs w:val="22"/>
        </w:rPr>
        <w:t xml:space="preserve">Medical Director </w:t>
      </w:r>
    </w:p>
    <w:p w14:paraId="59864149" w14:textId="77777777" w:rsidR="00F935B7" w:rsidRPr="00870D8E" w:rsidRDefault="00F935B7" w:rsidP="00870D8E">
      <w:pPr>
        <w:pStyle w:val="NoSpacing"/>
        <w:rPr>
          <w:rFonts w:ascii="Arial" w:hAnsi="Arial" w:cs="Arial"/>
          <w:sz w:val="22"/>
          <w:szCs w:val="22"/>
        </w:rPr>
      </w:pPr>
      <w:r w:rsidRPr="00870D8E">
        <w:rPr>
          <w:rFonts w:ascii="Arial" w:hAnsi="Arial" w:cs="Arial"/>
          <w:sz w:val="22"/>
          <w:szCs w:val="22"/>
        </w:rPr>
        <w:t xml:space="preserve">NHS Grampian </w:t>
      </w:r>
      <w:r w:rsidRPr="00870D8E">
        <w:rPr>
          <w:rFonts w:ascii="Arial" w:hAnsi="Arial" w:cs="Arial"/>
          <w:sz w:val="22"/>
          <w:szCs w:val="22"/>
        </w:rPr>
        <w:tab/>
      </w:r>
      <w:r w:rsidRPr="00870D8E">
        <w:rPr>
          <w:rFonts w:ascii="Arial" w:hAnsi="Arial" w:cs="Arial"/>
          <w:sz w:val="22"/>
          <w:szCs w:val="22"/>
        </w:rPr>
        <w:tab/>
      </w:r>
      <w:r w:rsidRPr="00870D8E">
        <w:rPr>
          <w:rFonts w:ascii="Arial" w:hAnsi="Arial" w:cs="Arial"/>
          <w:sz w:val="22"/>
          <w:szCs w:val="22"/>
        </w:rPr>
        <w:tab/>
      </w:r>
      <w:r w:rsidRPr="00870D8E">
        <w:rPr>
          <w:rFonts w:ascii="Arial" w:hAnsi="Arial" w:cs="Arial"/>
          <w:sz w:val="22"/>
          <w:szCs w:val="22"/>
        </w:rPr>
        <w:tab/>
      </w:r>
      <w:r w:rsidRPr="00870D8E">
        <w:rPr>
          <w:rFonts w:ascii="Arial" w:hAnsi="Arial" w:cs="Arial"/>
          <w:sz w:val="22"/>
          <w:szCs w:val="22"/>
        </w:rPr>
        <w:tab/>
      </w:r>
      <w:r w:rsidRPr="00870D8E">
        <w:rPr>
          <w:rFonts w:ascii="Arial" w:hAnsi="Arial" w:cs="Arial"/>
          <w:sz w:val="22"/>
          <w:szCs w:val="22"/>
        </w:rPr>
        <w:tab/>
        <w:t xml:space="preserve">NHS Grampian </w:t>
      </w:r>
    </w:p>
    <w:p w14:paraId="0E837B25" w14:textId="77777777" w:rsidR="00F935B7" w:rsidRPr="00870D8E" w:rsidRDefault="00F935B7" w:rsidP="00870D8E">
      <w:pPr>
        <w:pStyle w:val="NoSpacing"/>
        <w:rPr>
          <w:rFonts w:ascii="Arial" w:hAnsi="Arial" w:cs="Arial"/>
          <w:sz w:val="22"/>
          <w:szCs w:val="22"/>
        </w:rPr>
      </w:pPr>
      <w:r w:rsidRPr="00870D8E">
        <w:rPr>
          <w:rFonts w:ascii="Arial" w:hAnsi="Arial" w:cs="Arial"/>
          <w:sz w:val="22"/>
          <w:szCs w:val="22"/>
        </w:rPr>
        <w:t xml:space="preserve">3rd Floor West Wing, Ashgrove House </w:t>
      </w:r>
      <w:r w:rsidRPr="00870D8E">
        <w:rPr>
          <w:rFonts w:ascii="Arial" w:hAnsi="Arial" w:cs="Arial"/>
          <w:sz w:val="22"/>
          <w:szCs w:val="22"/>
        </w:rPr>
        <w:tab/>
      </w:r>
      <w:r w:rsidRPr="00870D8E">
        <w:rPr>
          <w:rFonts w:ascii="Arial" w:hAnsi="Arial" w:cs="Arial"/>
          <w:sz w:val="22"/>
          <w:szCs w:val="22"/>
        </w:rPr>
        <w:tab/>
      </w:r>
      <w:r w:rsidRPr="00870D8E">
        <w:rPr>
          <w:rFonts w:ascii="Arial" w:hAnsi="Arial" w:cs="Arial"/>
          <w:sz w:val="22"/>
          <w:szCs w:val="22"/>
        </w:rPr>
        <w:tab/>
        <w:t>Summerfield House</w:t>
      </w:r>
      <w:r w:rsidRPr="00870D8E">
        <w:rPr>
          <w:rFonts w:ascii="Arial" w:hAnsi="Arial" w:cs="Arial"/>
          <w:sz w:val="22"/>
          <w:szCs w:val="22"/>
        </w:rPr>
        <w:tab/>
      </w:r>
      <w:r w:rsidRPr="00870D8E">
        <w:rPr>
          <w:rFonts w:ascii="Arial" w:hAnsi="Arial" w:cs="Arial"/>
          <w:sz w:val="22"/>
          <w:szCs w:val="22"/>
        </w:rPr>
        <w:tab/>
      </w:r>
    </w:p>
    <w:p w14:paraId="6517E3F3" w14:textId="77777777" w:rsidR="00F935B7" w:rsidRPr="00870D8E" w:rsidRDefault="00F935B7" w:rsidP="00870D8E">
      <w:pPr>
        <w:pStyle w:val="NoSpacing"/>
        <w:rPr>
          <w:rFonts w:ascii="Arial" w:hAnsi="Arial" w:cs="Arial"/>
          <w:sz w:val="22"/>
          <w:szCs w:val="22"/>
        </w:rPr>
      </w:pPr>
      <w:r w:rsidRPr="00870D8E">
        <w:rPr>
          <w:rFonts w:ascii="Arial" w:hAnsi="Arial" w:cs="Arial"/>
          <w:sz w:val="22"/>
          <w:szCs w:val="22"/>
        </w:rPr>
        <w:t>ARI Site</w:t>
      </w:r>
      <w:r w:rsidRPr="00870D8E">
        <w:rPr>
          <w:rFonts w:ascii="Arial" w:hAnsi="Arial" w:cs="Arial"/>
          <w:sz w:val="22"/>
          <w:szCs w:val="22"/>
        </w:rPr>
        <w:tab/>
      </w:r>
      <w:r w:rsidRPr="00870D8E">
        <w:rPr>
          <w:rFonts w:ascii="Arial" w:hAnsi="Arial" w:cs="Arial"/>
          <w:sz w:val="22"/>
          <w:szCs w:val="22"/>
        </w:rPr>
        <w:tab/>
      </w:r>
      <w:r w:rsidRPr="00870D8E">
        <w:rPr>
          <w:rFonts w:ascii="Arial" w:hAnsi="Arial" w:cs="Arial"/>
          <w:sz w:val="22"/>
          <w:szCs w:val="22"/>
        </w:rPr>
        <w:tab/>
      </w:r>
      <w:r w:rsidRPr="00870D8E">
        <w:rPr>
          <w:rFonts w:ascii="Arial" w:hAnsi="Arial" w:cs="Arial"/>
          <w:sz w:val="22"/>
          <w:szCs w:val="22"/>
        </w:rPr>
        <w:tab/>
      </w:r>
      <w:r w:rsidRPr="00870D8E">
        <w:rPr>
          <w:rFonts w:ascii="Arial" w:hAnsi="Arial" w:cs="Arial"/>
          <w:sz w:val="22"/>
          <w:szCs w:val="22"/>
        </w:rPr>
        <w:tab/>
      </w:r>
      <w:r w:rsidRPr="00870D8E">
        <w:rPr>
          <w:rFonts w:ascii="Arial" w:hAnsi="Arial" w:cs="Arial"/>
          <w:sz w:val="22"/>
          <w:szCs w:val="22"/>
        </w:rPr>
        <w:tab/>
      </w:r>
      <w:r w:rsidRPr="00870D8E">
        <w:rPr>
          <w:rFonts w:ascii="Arial" w:hAnsi="Arial" w:cs="Arial"/>
          <w:sz w:val="22"/>
          <w:szCs w:val="22"/>
        </w:rPr>
        <w:tab/>
      </w:r>
      <w:proofErr w:type="spellStart"/>
      <w:r w:rsidRPr="00870D8E">
        <w:rPr>
          <w:rFonts w:ascii="Arial" w:hAnsi="Arial" w:cs="Arial"/>
          <w:sz w:val="22"/>
          <w:szCs w:val="22"/>
        </w:rPr>
        <w:t>Eday</w:t>
      </w:r>
      <w:proofErr w:type="spellEnd"/>
      <w:r w:rsidRPr="00870D8E">
        <w:rPr>
          <w:rFonts w:ascii="Arial" w:hAnsi="Arial" w:cs="Arial"/>
          <w:sz w:val="22"/>
          <w:szCs w:val="22"/>
        </w:rPr>
        <w:t xml:space="preserve"> Road, Aberdeen </w:t>
      </w:r>
    </w:p>
    <w:p w14:paraId="6090D33E" w14:textId="77777777" w:rsidR="00F935B7" w:rsidRPr="00870D8E" w:rsidRDefault="00F935B7" w:rsidP="00870D8E">
      <w:pPr>
        <w:pStyle w:val="NoSpacing"/>
        <w:rPr>
          <w:rFonts w:ascii="Arial" w:hAnsi="Arial" w:cs="Arial"/>
          <w:sz w:val="22"/>
          <w:szCs w:val="22"/>
        </w:rPr>
      </w:pPr>
    </w:p>
    <w:p w14:paraId="2F04D5EE" w14:textId="77777777" w:rsidR="00546F11" w:rsidRDefault="00546F11" w:rsidP="00546F11">
      <w:pPr>
        <w:pStyle w:val="NoSpacing"/>
        <w:rPr>
          <w:rFonts w:ascii="Arial" w:hAnsi="Arial" w:cs="Arial"/>
          <w:sz w:val="22"/>
          <w:szCs w:val="22"/>
          <w:lang w:val="en-GB"/>
        </w:rPr>
      </w:pPr>
      <w:r>
        <w:rPr>
          <w:rFonts w:ascii="Arial" w:hAnsi="Arial" w:cs="Arial"/>
          <w:sz w:val="22"/>
          <w:szCs w:val="22"/>
        </w:rPr>
        <w:t>Contact:</w:t>
      </w:r>
      <w:r>
        <w:rPr>
          <w:rFonts w:ascii="Arial" w:hAnsi="Arial" w:cs="Arial"/>
          <w:sz w:val="22"/>
          <w:szCs w:val="22"/>
        </w:rPr>
        <w:tab/>
        <w:t>Gavin Davidson</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Lyndsay Cassie</w:t>
      </w:r>
    </w:p>
    <w:p w14:paraId="678FCE38" w14:textId="77777777" w:rsidR="00546F11" w:rsidRDefault="00546F11" w:rsidP="00546F11">
      <w:pPr>
        <w:pStyle w:val="NoSpacing"/>
        <w:rPr>
          <w:rFonts w:ascii="Arial" w:hAnsi="Arial" w:cs="Arial"/>
          <w:sz w:val="22"/>
          <w:szCs w:val="22"/>
        </w:rPr>
      </w:pPr>
      <w:r>
        <w:rPr>
          <w:rFonts w:ascii="Arial" w:hAnsi="Arial" w:cs="Arial"/>
          <w:sz w:val="22"/>
          <w:szCs w:val="22"/>
        </w:rPr>
        <w:tab/>
      </w:r>
      <w:r>
        <w:rPr>
          <w:rFonts w:ascii="Arial" w:hAnsi="Arial" w:cs="Arial"/>
          <w:sz w:val="22"/>
          <w:szCs w:val="22"/>
        </w:rPr>
        <w:tab/>
        <w:t>Personal Assistant</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Personal Assistant</w:t>
      </w:r>
      <w:r>
        <w:rPr>
          <w:rFonts w:ascii="Arial" w:hAnsi="Arial" w:cs="Arial"/>
          <w:sz w:val="22"/>
          <w:szCs w:val="22"/>
        </w:rPr>
        <w:tab/>
      </w:r>
      <w:r>
        <w:rPr>
          <w:rFonts w:ascii="Arial" w:hAnsi="Arial" w:cs="Arial"/>
          <w:sz w:val="22"/>
          <w:szCs w:val="22"/>
        </w:rPr>
        <w:tab/>
      </w:r>
    </w:p>
    <w:p w14:paraId="12E7347B" w14:textId="77777777" w:rsidR="00546F11" w:rsidRDefault="00546F11" w:rsidP="00546F11">
      <w:pPr>
        <w:pStyle w:val="NoSpacing"/>
        <w:rPr>
          <w:rFonts w:ascii="Arial" w:hAnsi="Arial" w:cs="Arial"/>
          <w:sz w:val="22"/>
          <w:szCs w:val="22"/>
        </w:rPr>
      </w:pPr>
      <w:r>
        <w:rPr>
          <w:rFonts w:ascii="Arial" w:hAnsi="Arial" w:cs="Arial"/>
          <w:sz w:val="22"/>
          <w:szCs w:val="22"/>
        </w:rPr>
        <w:tab/>
      </w:r>
      <w:r>
        <w:rPr>
          <w:rFonts w:ascii="Arial" w:hAnsi="Arial" w:cs="Arial"/>
          <w:sz w:val="22"/>
          <w:szCs w:val="22"/>
        </w:rPr>
        <w:tab/>
        <w:t>Direct Line: 01224 554299</w:t>
      </w:r>
      <w:r>
        <w:rPr>
          <w:rFonts w:ascii="Arial" w:hAnsi="Arial" w:cs="Arial"/>
          <w:sz w:val="22"/>
          <w:szCs w:val="22"/>
        </w:rPr>
        <w:tab/>
      </w:r>
      <w:r>
        <w:rPr>
          <w:rFonts w:ascii="Arial" w:hAnsi="Arial" w:cs="Arial"/>
          <w:sz w:val="22"/>
          <w:szCs w:val="22"/>
        </w:rPr>
        <w:tab/>
      </w:r>
      <w:r>
        <w:rPr>
          <w:rFonts w:ascii="Arial" w:hAnsi="Arial" w:cs="Arial"/>
          <w:sz w:val="22"/>
          <w:szCs w:val="22"/>
        </w:rPr>
        <w:tab/>
        <w:t>Direct Line: 01224 558577</w:t>
      </w:r>
    </w:p>
    <w:p w14:paraId="7569044A" w14:textId="1CB70E88" w:rsidR="005C786D" w:rsidRPr="006440B7" w:rsidRDefault="005C786D" w:rsidP="005C786D">
      <w:pPr>
        <w:spacing w:before="240" w:line="240" w:lineRule="auto"/>
        <w:rPr>
          <w:rFonts w:ascii="Arial" w:hAnsi="Arial" w:cs="Arial"/>
          <w:b/>
          <w:i/>
          <w:sz w:val="22"/>
          <w:szCs w:val="22"/>
        </w:rPr>
      </w:pPr>
      <w:r w:rsidRPr="006440B7">
        <w:rPr>
          <w:rFonts w:ascii="Arial" w:hAnsi="Arial" w:cs="Arial"/>
          <w:b/>
          <w:i/>
          <w:sz w:val="22"/>
          <w:szCs w:val="22"/>
        </w:rPr>
        <w:t xml:space="preserve">Apply for this post by visiting </w:t>
      </w:r>
      <w:hyperlink r:id="rId26" w:history="1">
        <w:r w:rsidRPr="006440B7">
          <w:rPr>
            <w:rStyle w:val="Hyperlink"/>
            <w:rFonts w:ascii="Arial" w:hAnsi="Arial" w:cs="Arial"/>
            <w:sz w:val="22"/>
            <w:szCs w:val="22"/>
          </w:rPr>
          <w:t>apply.jobs.scot.nhs.uk</w:t>
        </w:r>
      </w:hyperlink>
      <w:r w:rsidRPr="006440B7">
        <w:rPr>
          <w:rFonts w:ascii="Arial" w:hAnsi="Arial" w:cs="Arial"/>
          <w:b/>
          <w:i/>
          <w:sz w:val="22"/>
          <w:szCs w:val="22"/>
        </w:rPr>
        <w:t xml:space="preserve"> and search for Ref No quoted above.  Closing date:  Sunday, </w:t>
      </w:r>
      <w:r w:rsidR="005D132A">
        <w:rPr>
          <w:rFonts w:ascii="Arial" w:hAnsi="Arial" w:cs="Arial"/>
          <w:b/>
          <w:i/>
          <w:sz w:val="22"/>
          <w:szCs w:val="22"/>
        </w:rPr>
        <w:t>20 March 2022</w:t>
      </w:r>
      <w:bookmarkStart w:id="0" w:name="_GoBack"/>
      <w:bookmarkEnd w:id="0"/>
      <w:r w:rsidRPr="006440B7">
        <w:rPr>
          <w:rFonts w:ascii="Arial" w:hAnsi="Arial" w:cs="Arial"/>
          <w:b/>
          <w:i/>
          <w:sz w:val="22"/>
          <w:szCs w:val="22"/>
        </w:rPr>
        <w:t>.</w:t>
      </w:r>
    </w:p>
    <w:p w14:paraId="69C75FA6" w14:textId="06EF00BA" w:rsidR="00F935B7" w:rsidRPr="00870D8E" w:rsidRDefault="00F935B7" w:rsidP="00870D8E">
      <w:pPr>
        <w:spacing w:line="240" w:lineRule="auto"/>
        <w:rPr>
          <w:rFonts w:ascii="Arial" w:hAnsi="Arial" w:cs="Arial"/>
          <w:sz w:val="22"/>
          <w:szCs w:val="22"/>
        </w:rPr>
      </w:pPr>
      <w:r w:rsidRPr="00870D8E">
        <w:rPr>
          <w:rFonts w:ascii="Arial" w:hAnsi="Arial" w:cs="Arial"/>
          <w:sz w:val="22"/>
          <w:szCs w:val="22"/>
        </w:rPr>
        <w:t xml:space="preserve">NHS Grampian has a process of induction for all newly appointed Consultants.  You will have a local department induction and orientation led by your Head of Service.  In </w:t>
      </w:r>
      <w:r w:rsidR="00753BFC" w:rsidRPr="00870D8E">
        <w:rPr>
          <w:rFonts w:ascii="Arial" w:hAnsi="Arial" w:cs="Arial"/>
          <w:sz w:val="22"/>
          <w:szCs w:val="22"/>
        </w:rPr>
        <w:t>addition,</w:t>
      </w:r>
      <w:r w:rsidRPr="00870D8E">
        <w:rPr>
          <w:rFonts w:ascii="Arial" w:hAnsi="Arial" w:cs="Arial"/>
          <w:sz w:val="22"/>
          <w:szCs w:val="22"/>
        </w:rPr>
        <w:t xml:space="preserve"> we believe it important that you have an opportunity to meet with</w:t>
      </w:r>
      <w:r w:rsidR="009F30F1">
        <w:rPr>
          <w:rFonts w:ascii="Arial" w:hAnsi="Arial" w:cs="Arial"/>
          <w:sz w:val="22"/>
          <w:szCs w:val="22"/>
        </w:rPr>
        <w:t xml:space="preserve"> key personnel in NHS Grampian.</w:t>
      </w:r>
      <w:r w:rsidRPr="00870D8E">
        <w:rPr>
          <w:rFonts w:ascii="Arial" w:hAnsi="Arial" w:cs="Arial"/>
          <w:sz w:val="22"/>
          <w:szCs w:val="22"/>
        </w:rPr>
        <w:t xml:space="preserve"> This allows them to explain their role in the </w:t>
      </w:r>
      <w:proofErr w:type="spellStart"/>
      <w:r w:rsidRPr="00870D8E">
        <w:rPr>
          <w:rFonts w:ascii="Arial" w:hAnsi="Arial" w:cs="Arial"/>
          <w:sz w:val="22"/>
          <w:szCs w:val="22"/>
        </w:rPr>
        <w:t>organisation</w:t>
      </w:r>
      <w:proofErr w:type="spellEnd"/>
      <w:r w:rsidRPr="00870D8E">
        <w:rPr>
          <w:rFonts w:ascii="Arial" w:hAnsi="Arial" w:cs="Arial"/>
          <w:sz w:val="22"/>
          <w:szCs w:val="22"/>
        </w:rPr>
        <w:t xml:space="preserve"> and to discuss key information on the </w:t>
      </w:r>
      <w:proofErr w:type="spellStart"/>
      <w:r w:rsidRPr="00870D8E">
        <w:rPr>
          <w:rFonts w:ascii="Arial" w:hAnsi="Arial" w:cs="Arial"/>
          <w:sz w:val="22"/>
          <w:szCs w:val="22"/>
        </w:rPr>
        <w:t>organisation</w:t>
      </w:r>
      <w:proofErr w:type="spellEnd"/>
      <w:r w:rsidRPr="00870D8E">
        <w:rPr>
          <w:rFonts w:ascii="Arial" w:hAnsi="Arial" w:cs="Arial"/>
          <w:sz w:val="22"/>
          <w:szCs w:val="22"/>
        </w:rPr>
        <w:t xml:space="preserve"> and strategic planning processes we operate.  We believe it important that all newly appointed Consultants even if they have previously worked in Grampian should have this opportunity once </w:t>
      </w:r>
      <w:r w:rsidR="009F30F1">
        <w:rPr>
          <w:rFonts w:ascii="Arial" w:hAnsi="Arial" w:cs="Arial"/>
          <w:sz w:val="22"/>
          <w:szCs w:val="22"/>
        </w:rPr>
        <w:t>appointed to a Consultant post.</w:t>
      </w:r>
      <w:r w:rsidRPr="00870D8E">
        <w:rPr>
          <w:rFonts w:ascii="Arial" w:hAnsi="Arial" w:cs="Arial"/>
          <w:sz w:val="22"/>
          <w:szCs w:val="22"/>
        </w:rPr>
        <w:t xml:space="preserve"> Your Head of Service along with </w:t>
      </w:r>
      <w:r w:rsidRPr="00870D8E">
        <w:rPr>
          <w:rFonts w:ascii="Arial" w:hAnsi="Arial" w:cs="Arial"/>
          <w:sz w:val="22"/>
          <w:szCs w:val="22"/>
        </w:rPr>
        <w:lastRenderedPageBreak/>
        <w:t>you will be responsible for ensuring this is undertaken.  Heads of Service are supplied with the names of those you should meet.</w:t>
      </w:r>
    </w:p>
    <w:p w14:paraId="20AD5FEA" w14:textId="77777777" w:rsidR="00F935B7" w:rsidRPr="00870D8E" w:rsidRDefault="00F935B7" w:rsidP="00870D8E">
      <w:pPr>
        <w:spacing w:line="240" w:lineRule="auto"/>
        <w:rPr>
          <w:rFonts w:ascii="Arial" w:hAnsi="Arial" w:cs="Arial"/>
          <w:sz w:val="22"/>
          <w:szCs w:val="22"/>
        </w:rPr>
      </w:pPr>
      <w:r w:rsidRPr="00870D8E">
        <w:rPr>
          <w:rFonts w:ascii="Arial" w:hAnsi="Arial" w:cs="Arial"/>
          <w:sz w:val="22"/>
          <w:szCs w:val="22"/>
        </w:rPr>
        <w:t xml:space="preserve">NHS Grampian are obliged to bring to your notice that the Rehabilitation of Offenders Act 1974 provides for many people who have been convicted of certain criminal offences, the opportunity to have no need to refer to any conviction or circumstances relating to it in the course of daily lives.  Certain convictions can, therefore, be regarded as “spent” after the lapse of a period of years under the terms of the Act.  The National Health Service employment for which you are applying, however, has been excluded from the provisions of the Act and you are, therefore, required no withhold information about convictions which for other purposes are “spent” under the provisions of the Act.  In the event of employment, any failure to disclose such convictions could result in dismissal or disciplinary action by the Board.  Any information given, however, will be completely confidential and will be considered only in relation to the post to which this job description refers. </w:t>
      </w:r>
    </w:p>
    <w:p w14:paraId="36454A1B" w14:textId="77777777" w:rsidR="00F935B7" w:rsidRPr="00870D8E" w:rsidRDefault="00F935B7" w:rsidP="00870D8E">
      <w:pPr>
        <w:spacing w:line="240" w:lineRule="auto"/>
        <w:rPr>
          <w:rFonts w:ascii="Arial" w:hAnsi="Arial" w:cs="Arial"/>
          <w:sz w:val="22"/>
          <w:szCs w:val="22"/>
        </w:rPr>
      </w:pPr>
      <w:r w:rsidRPr="00870D8E">
        <w:rPr>
          <w:rFonts w:ascii="Arial" w:hAnsi="Arial" w:cs="Arial"/>
          <w:sz w:val="22"/>
          <w:szCs w:val="22"/>
        </w:rPr>
        <w:t>There is a Day Nursing facility for children of staff employed by NHS Grampian.  ‘Little Acorns Day Nursery’ which has been specially designed can accommodate 24 children between the ages of 6 months and 5 years.  Please contact the Nursery Manager on (01224) 557828 for further details.</w:t>
      </w:r>
    </w:p>
    <w:p w14:paraId="1B38CD32" w14:textId="77777777" w:rsidR="00F935B7" w:rsidRPr="00870D8E" w:rsidRDefault="00F935B7" w:rsidP="00870D8E">
      <w:pPr>
        <w:spacing w:line="240" w:lineRule="auto"/>
        <w:rPr>
          <w:rFonts w:ascii="Arial" w:hAnsi="Arial" w:cs="Arial"/>
          <w:sz w:val="22"/>
          <w:szCs w:val="22"/>
        </w:rPr>
      </w:pPr>
      <w:r w:rsidRPr="00870D8E">
        <w:rPr>
          <w:rFonts w:ascii="Arial" w:hAnsi="Arial" w:cs="Arial"/>
          <w:sz w:val="22"/>
          <w:szCs w:val="22"/>
        </w:rPr>
        <w:t xml:space="preserve">In The Interest </w:t>
      </w:r>
      <w:r w:rsidR="001F43C3" w:rsidRPr="00870D8E">
        <w:rPr>
          <w:rFonts w:ascii="Arial" w:hAnsi="Arial" w:cs="Arial"/>
          <w:sz w:val="22"/>
          <w:szCs w:val="22"/>
        </w:rPr>
        <w:t>of</w:t>
      </w:r>
      <w:r w:rsidRPr="00870D8E">
        <w:rPr>
          <w:rFonts w:ascii="Arial" w:hAnsi="Arial" w:cs="Arial"/>
          <w:sz w:val="22"/>
          <w:szCs w:val="22"/>
        </w:rPr>
        <w:t xml:space="preserve"> Health </w:t>
      </w:r>
      <w:r w:rsidR="001F43C3" w:rsidRPr="00870D8E">
        <w:rPr>
          <w:rFonts w:ascii="Arial" w:hAnsi="Arial" w:cs="Arial"/>
          <w:sz w:val="22"/>
          <w:szCs w:val="22"/>
        </w:rPr>
        <w:t>Promotion,</w:t>
      </w:r>
      <w:r w:rsidRPr="00870D8E">
        <w:rPr>
          <w:rFonts w:ascii="Arial" w:hAnsi="Arial" w:cs="Arial"/>
          <w:sz w:val="22"/>
          <w:szCs w:val="22"/>
        </w:rPr>
        <w:t xml:space="preserve"> We Operate </w:t>
      </w:r>
      <w:r w:rsidR="001F43C3" w:rsidRPr="00870D8E">
        <w:rPr>
          <w:rFonts w:ascii="Arial" w:hAnsi="Arial" w:cs="Arial"/>
          <w:sz w:val="22"/>
          <w:szCs w:val="22"/>
        </w:rPr>
        <w:t>a</w:t>
      </w:r>
      <w:r w:rsidRPr="00870D8E">
        <w:rPr>
          <w:rFonts w:ascii="Arial" w:hAnsi="Arial" w:cs="Arial"/>
          <w:sz w:val="22"/>
          <w:szCs w:val="22"/>
        </w:rPr>
        <w:t xml:space="preserve"> No Smoking Policy</w:t>
      </w:r>
    </w:p>
    <w:p w14:paraId="6D24B367" w14:textId="77777777" w:rsidR="00901CE1" w:rsidRDefault="00F935B7" w:rsidP="008D377C">
      <w:pPr>
        <w:pStyle w:val="Title"/>
        <w:rPr>
          <w:rFonts w:ascii="Arial" w:hAnsi="Arial" w:cs="Arial"/>
          <w:b w:val="0"/>
          <w:sz w:val="22"/>
          <w:szCs w:val="22"/>
        </w:rPr>
      </w:pPr>
      <w:r w:rsidRPr="00870D8E">
        <w:rPr>
          <w:rFonts w:ascii="Arial" w:hAnsi="Arial" w:cs="Arial"/>
          <w:sz w:val="22"/>
          <w:szCs w:val="22"/>
        </w:rPr>
        <w:br w:type="page"/>
      </w:r>
    </w:p>
    <w:p w14:paraId="3403781F" w14:textId="19A8FF8E" w:rsidR="00B15428" w:rsidRPr="00870D8E" w:rsidRDefault="00AA4C24" w:rsidP="00B15428">
      <w:pPr>
        <w:pStyle w:val="Title"/>
        <w:rPr>
          <w:rFonts w:ascii="Arial" w:hAnsi="Arial" w:cs="Arial"/>
          <w:sz w:val="22"/>
          <w:szCs w:val="22"/>
          <w:u w:val="single"/>
        </w:rPr>
      </w:pPr>
      <w:r w:rsidRPr="00870D8E">
        <w:rPr>
          <w:rFonts w:ascii="Arial" w:hAnsi="Arial" w:cs="Arial"/>
          <w:sz w:val="22"/>
          <w:szCs w:val="22"/>
          <w:u w:val="single"/>
        </w:rPr>
        <w:lastRenderedPageBreak/>
        <w:t>MODEL JOB PLAN FORMAT</w:t>
      </w:r>
      <w:r w:rsidR="00B15428" w:rsidRPr="00870D8E">
        <w:rPr>
          <w:rFonts w:ascii="Arial" w:hAnsi="Arial" w:cs="Arial"/>
          <w:sz w:val="22"/>
          <w:szCs w:val="22"/>
          <w:u w:val="single"/>
        </w:rPr>
        <w:t xml:space="preserve">                    </w:t>
      </w:r>
    </w:p>
    <w:p w14:paraId="042400ED" w14:textId="77777777" w:rsidR="00B15428" w:rsidRPr="00870D8E" w:rsidRDefault="00B15428" w:rsidP="00B15428">
      <w:pPr>
        <w:pStyle w:val="Title"/>
        <w:rPr>
          <w:rFonts w:ascii="Arial" w:hAnsi="Arial" w:cs="Arial"/>
          <w:sz w:val="22"/>
          <w:szCs w:val="22"/>
        </w:rPr>
      </w:pPr>
    </w:p>
    <w:p w14:paraId="74443865" w14:textId="36BA06F0" w:rsidR="00B15428" w:rsidRPr="00870D8E" w:rsidRDefault="00B15428" w:rsidP="00B15428">
      <w:pPr>
        <w:spacing w:line="240" w:lineRule="auto"/>
        <w:jc w:val="center"/>
        <w:rPr>
          <w:rFonts w:ascii="Arial" w:hAnsi="Arial" w:cs="Arial"/>
          <w:b/>
          <w:i/>
          <w:sz w:val="22"/>
          <w:szCs w:val="22"/>
        </w:rPr>
      </w:pPr>
      <w:r w:rsidRPr="00870D8E">
        <w:rPr>
          <w:rFonts w:ascii="Arial" w:hAnsi="Arial" w:cs="Arial"/>
          <w:b/>
          <w:i/>
          <w:sz w:val="22"/>
          <w:szCs w:val="22"/>
        </w:rPr>
        <w:t xml:space="preserve">(For the period </w:t>
      </w:r>
      <w:r w:rsidR="00412A4D">
        <w:rPr>
          <w:rFonts w:ascii="Arial" w:hAnsi="Arial" w:cs="Arial"/>
          <w:b/>
          <w:i/>
          <w:sz w:val="22"/>
          <w:szCs w:val="22"/>
        </w:rPr>
        <w:t>1</w:t>
      </w:r>
      <w:r w:rsidR="00412A4D" w:rsidRPr="00412A4D">
        <w:rPr>
          <w:rFonts w:ascii="Arial" w:hAnsi="Arial" w:cs="Arial"/>
          <w:b/>
          <w:i/>
          <w:sz w:val="22"/>
          <w:szCs w:val="22"/>
          <w:vertAlign w:val="superscript"/>
        </w:rPr>
        <w:t>st</w:t>
      </w:r>
      <w:r w:rsidR="00412A4D">
        <w:rPr>
          <w:rFonts w:ascii="Arial" w:hAnsi="Arial" w:cs="Arial"/>
          <w:b/>
          <w:i/>
          <w:sz w:val="22"/>
          <w:szCs w:val="22"/>
        </w:rPr>
        <w:t xml:space="preserve"> April</w:t>
      </w:r>
      <w:r w:rsidR="008D377C">
        <w:rPr>
          <w:rFonts w:ascii="Arial" w:hAnsi="Arial" w:cs="Arial"/>
          <w:b/>
          <w:i/>
          <w:sz w:val="22"/>
          <w:szCs w:val="22"/>
        </w:rPr>
        <w:t xml:space="preserve"> </w:t>
      </w:r>
      <w:r w:rsidR="00790331">
        <w:rPr>
          <w:rFonts w:ascii="Arial" w:hAnsi="Arial" w:cs="Arial"/>
          <w:b/>
          <w:i/>
          <w:sz w:val="22"/>
          <w:szCs w:val="22"/>
        </w:rPr>
        <w:t>202</w:t>
      </w:r>
      <w:r w:rsidR="00484095">
        <w:rPr>
          <w:rFonts w:ascii="Arial" w:hAnsi="Arial" w:cs="Arial"/>
          <w:b/>
          <w:i/>
          <w:sz w:val="22"/>
          <w:szCs w:val="22"/>
        </w:rPr>
        <w:t>2</w:t>
      </w:r>
      <w:r w:rsidRPr="00870D8E">
        <w:rPr>
          <w:rFonts w:ascii="Arial" w:hAnsi="Arial" w:cs="Arial"/>
          <w:b/>
          <w:i/>
          <w:sz w:val="22"/>
          <w:szCs w:val="22"/>
        </w:rPr>
        <w:t xml:space="preserve"> to </w:t>
      </w:r>
      <w:r w:rsidR="00412A4D">
        <w:rPr>
          <w:rFonts w:ascii="Arial" w:hAnsi="Arial" w:cs="Arial"/>
          <w:b/>
          <w:i/>
          <w:sz w:val="22"/>
          <w:szCs w:val="22"/>
        </w:rPr>
        <w:t>31</w:t>
      </w:r>
      <w:r w:rsidR="00412A4D" w:rsidRPr="00412A4D">
        <w:rPr>
          <w:rFonts w:ascii="Arial" w:hAnsi="Arial" w:cs="Arial"/>
          <w:b/>
          <w:i/>
          <w:sz w:val="22"/>
          <w:szCs w:val="22"/>
          <w:vertAlign w:val="superscript"/>
        </w:rPr>
        <w:t>st</w:t>
      </w:r>
      <w:r w:rsidR="00412A4D">
        <w:rPr>
          <w:rFonts w:ascii="Arial" w:hAnsi="Arial" w:cs="Arial"/>
          <w:b/>
          <w:i/>
          <w:sz w:val="22"/>
          <w:szCs w:val="22"/>
        </w:rPr>
        <w:t xml:space="preserve"> March</w:t>
      </w:r>
      <w:r w:rsidR="00D93A4B">
        <w:rPr>
          <w:rFonts w:ascii="Arial" w:hAnsi="Arial" w:cs="Arial"/>
          <w:b/>
          <w:i/>
          <w:sz w:val="22"/>
          <w:szCs w:val="22"/>
        </w:rPr>
        <w:t xml:space="preserve"> 202</w:t>
      </w:r>
      <w:r w:rsidR="00484095">
        <w:rPr>
          <w:rFonts w:ascii="Arial" w:hAnsi="Arial" w:cs="Arial"/>
          <w:b/>
          <w:i/>
          <w:sz w:val="22"/>
          <w:szCs w:val="22"/>
        </w:rPr>
        <w:t>3</w:t>
      </w:r>
      <w:r w:rsidRPr="00870D8E">
        <w:rPr>
          <w:rFonts w:ascii="Arial" w:hAnsi="Arial" w:cs="Arial"/>
          <w:b/>
          <w:i/>
          <w:sz w:val="22"/>
          <w:szCs w:val="22"/>
        </w:rPr>
        <w:t>)</w:t>
      </w:r>
    </w:p>
    <w:p w14:paraId="7E93F60C" w14:textId="7BAF5FBB" w:rsidR="00227C8D" w:rsidRDefault="00B15428" w:rsidP="00B15428">
      <w:pPr>
        <w:spacing w:line="240" w:lineRule="auto"/>
        <w:rPr>
          <w:rFonts w:ascii="Arial" w:hAnsi="Arial" w:cs="Arial"/>
          <w:b/>
          <w:sz w:val="22"/>
          <w:szCs w:val="22"/>
        </w:rPr>
      </w:pPr>
      <w:r w:rsidRPr="00870D8E">
        <w:rPr>
          <w:rFonts w:ascii="Arial" w:hAnsi="Arial" w:cs="Arial"/>
          <w:b/>
          <w:sz w:val="22"/>
          <w:szCs w:val="22"/>
        </w:rPr>
        <w:t>Name:...............................................................</w:t>
      </w:r>
      <w:r w:rsidR="00227C8D">
        <w:rPr>
          <w:rFonts w:ascii="Arial" w:hAnsi="Arial" w:cs="Arial"/>
          <w:b/>
          <w:sz w:val="22"/>
          <w:szCs w:val="22"/>
        </w:rPr>
        <w:t xml:space="preserve">....   Specialty: </w:t>
      </w:r>
      <w:r w:rsidR="00227C8D">
        <w:rPr>
          <w:rFonts w:ascii="Arial" w:hAnsi="Arial" w:cs="Arial"/>
          <w:b/>
          <w:sz w:val="22"/>
          <w:szCs w:val="22"/>
        </w:rPr>
        <w:tab/>
      </w:r>
      <w:proofErr w:type="spellStart"/>
      <w:r w:rsidR="00227C8D">
        <w:rPr>
          <w:rFonts w:ascii="Arial" w:hAnsi="Arial" w:cs="Arial"/>
          <w:b/>
          <w:sz w:val="22"/>
          <w:szCs w:val="22"/>
        </w:rPr>
        <w:t>Anaesthesia</w:t>
      </w:r>
      <w:proofErr w:type="spellEnd"/>
      <w:r w:rsidR="00227C8D">
        <w:rPr>
          <w:rFonts w:ascii="Arial" w:hAnsi="Arial" w:cs="Arial"/>
          <w:b/>
          <w:sz w:val="22"/>
          <w:szCs w:val="22"/>
        </w:rPr>
        <w:t xml:space="preserve"> </w:t>
      </w:r>
    </w:p>
    <w:p w14:paraId="783472A6" w14:textId="0D5314B0" w:rsidR="00B15428" w:rsidRPr="00870D8E" w:rsidRDefault="00B15428" w:rsidP="00B15428">
      <w:pPr>
        <w:spacing w:line="240" w:lineRule="auto"/>
        <w:rPr>
          <w:rFonts w:ascii="Arial" w:hAnsi="Arial" w:cs="Arial"/>
          <w:b/>
          <w:sz w:val="22"/>
          <w:szCs w:val="22"/>
        </w:rPr>
      </w:pPr>
      <w:r w:rsidRPr="00870D8E">
        <w:rPr>
          <w:rFonts w:ascii="Arial" w:hAnsi="Arial" w:cs="Arial"/>
          <w:b/>
          <w:sz w:val="22"/>
          <w:szCs w:val="22"/>
        </w:rPr>
        <w:t xml:space="preserve">Principal Place of Work: </w:t>
      </w:r>
      <w:r w:rsidRPr="00870D8E">
        <w:rPr>
          <w:rFonts w:ascii="Arial" w:hAnsi="Arial" w:cs="Arial"/>
          <w:b/>
          <w:sz w:val="22"/>
          <w:szCs w:val="22"/>
        </w:rPr>
        <w:tab/>
        <w:t>Aberdeen Royal Infirmary</w:t>
      </w:r>
    </w:p>
    <w:p w14:paraId="0F1F432B" w14:textId="3F0C7050" w:rsidR="00B15428" w:rsidRPr="00870D8E" w:rsidRDefault="00B15428" w:rsidP="00B15428">
      <w:pPr>
        <w:spacing w:line="240" w:lineRule="auto"/>
        <w:rPr>
          <w:rFonts w:ascii="Arial" w:hAnsi="Arial" w:cs="Arial"/>
          <w:b/>
          <w:sz w:val="22"/>
          <w:szCs w:val="22"/>
        </w:rPr>
      </w:pPr>
      <w:r w:rsidRPr="00870D8E">
        <w:rPr>
          <w:rFonts w:ascii="Arial" w:hAnsi="Arial" w:cs="Arial"/>
          <w:b/>
          <w:sz w:val="22"/>
          <w:szCs w:val="22"/>
        </w:rPr>
        <w:t>Contract:</w:t>
      </w:r>
      <w:r>
        <w:rPr>
          <w:rFonts w:ascii="Arial" w:hAnsi="Arial" w:cs="Arial"/>
          <w:b/>
          <w:sz w:val="22"/>
          <w:szCs w:val="22"/>
        </w:rPr>
        <w:t xml:space="preserve"> </w:t>
      </w:r>
      <w:r w:rsidR="00790331">
        <w:rPr>
          <w:rFonts w:ascii="Arial" w:hAnsi="Arial" w:cs="Arial"/>
          <w:b/>
          <w:sz w:val="22"/>
          <w:szCs w:val="22"/>
        </w:rPr>
        <w:t xml:space="preserve">Substantive </w:t>
      </w:r>
    </w:p>
    <w:p w14:paraId="3D607BA6" w14:textId="5E3143C5" w:rsidR="00B15428" w:rsidRPr="00870D8E" w:rsidRDefault="00B15428" w:rsidP="00790331">
      <w:pPr>
        <w:tabs>
          <w:tab w:val="left" w:pos="4622"/>
        </w:tabs>
        <w:spacing w:line="240" w:lineRule="auto"/>
        <w:rPr>
          <w:rFonts w:ascii="Arial" w:hAnsi="Arial" w:cs="Arial"/>
          <w:b/>
          <w:sz w:val="22"/>
          <w:szCs w:val="22"/>
        </w:rPr>
      </w:pPr>
      <w:r w:rsidRPr="00870D8E">
        <w:rPr>
          <w:rFonts w:ascii="Arial" w:hAnsi="Arial" w:cs="Arial"/>
          <w:b/>
          <w:sz w:val="22"/>
          <w:szCs w:val="22"/>
        </w:rPr>
        <w:t xml:space="preserve">Programmed Activities:   </w:t>
      </w:r>
      <w:r w:rsidR="00790331">
        <w:rPr>
          <w:rFonts w:ascii="Arial" w:hAnsi="Arial" w:cs="Arial"/>
          <w:b/>
          <w:sz w:val="22"/>
          <w:szCs w:val="22"/>
        </w:rPr>
        <w:t>10</w:t>
      </w:r>
      <w:r w:rsidR="006778C8">
        <w:rPr>
          <w:rFonts w:ascii="Arial" w:hAnsi="Arial" w:cs="Arial"/>
          <w:b/>
          <w:sz w:val="22"/>
          <w:szCs w:val="22"/>
        </w:rPr>
        <w:t xml:space="preserve">    Indicative PA Split:  DCC </w:t>
      </w:r>
      <w:r w:rsidR="00790331">
        <w:rPr>
          <w:rFonts w:ascii="Arial" w:hAnsi="Arial" w:cs="Arial"/>
          <w:b/>
          <w:sz w:val="22"/>
          <w:szCs w:val="22"/>
        </w:rPr>
        <w:t>8</w:t>
      </w:r>
      <w:r>
        <w:rPr>
          <w:rFonts w:ascii="Arial" w:hAnsi="Arial" w:cs="Arial"/>
          <w:b/>
          <w:sz w:val="22"/>
          <w:szCs w:val="22"/>
        </w:rPr>
        <w:t xml:space="preserve">, </w:t>
      </w:r>
      <w:r w:rsidRPr="00870D8E">
        <w:rPr>
          <w:rFonts w:ascii="Arial" w:hAnsi="Arial" w:cs="Arial"/>
          <w:b/>
          <w:sz w:val="22"/>
          <w:szCs w:val="22"/>
        </w:rPr>
        <w:t xml:space="preserve">SPA </w:t>
      </w:r>
      <w:r w:rsidR="00790331">
        <w:rPr>
          <w:rFonts w:ascii="Arial" w:hAnsi="Arial" w:cs="Arial"/>
          <w:b/>
          <w:sz w:val="22"/>
          <w:szCs w:val="22"/>
        </w:rPr>
        <w:t>2</w:t>
      </w:r>
      <w:r w:rsidR="00790331">
        <w:rPr>
          <w:rFonts w:ascii="Arial" w:hAnsi="Arial" w:cs="Arial"/>
          <w:b/>
          <w:sz w:val="22"/>
          <w:szCs w:val="22"/>
        </w:rPr>
        <w:tab/>
        <w:t xml:space="preserve">EPA: </w:t>
      </w:r>
      <w:r w:rsidR="00550912">
        <w:rPr>
          <w:rFonts w:ascii="Arial" w:hAnsi="Arial" w:cs="Arial"/>
          <w:b/>
          <w:sz w:val="22"/>
          <w:szCs w:val="22"/>
        </w:rPr>
        <w:t xml:space="preserve"> by agreement</w:t>
      </w:r>
      <w:r w:rsidR="00790331">
        <w:rPr>
          <w:rFonts w:ascii="Arial" w:hAnsi="Arial" w:cs="Arial"/>
          <w:b/>
          <w:sz w:val="22"/>
          <w:szCs w:val="22"/>
        </w:rPr>
        <w:tab/>
      </w:r>
      <w:r w:rsidRPr="00870D8E">
        <w:rPr>
          <w:rFonts w:ascii="Arial" w:hAnsi="Arial" w:cs="Arial"/>
          <w:b/>
          <w:sz w:val="22"/>
          <w:szCs w:val="22"/>
        </w:rPr>
        <w:t xml:space="preserve">      </w:t>
      </w:r>
    </w:p>
    <w:p w14:paraId="39745D88" w14:textId="54C3F290" w:rsidR="00B15428" w:rsidRPr="00870D8E" w:rsidRDefault="00B15428" w:rsidP="00B15428">
      <w:pPr>
        <w:tabs>
          <w:tab w:val="left" w:pos="4622"/>
          <w:tab w:val="left" w:pos="9244"/>
        </w:tabs>
        <w:spacing w:line="240" w:lineRule="auto"/>
        <w:rPr>
          <w:rFonts w:ascii="Arial" w:hAnsi="Arial" w:cs="Arial"/>
          <w:sz w:val="22"/>
          <w:szCs w:val="22"/>
        </w:rPr>
      </w:pPr>
      <w:r w:rsidRPr="00870D8E">
        <w:rPr>
          <w:rFonts w:ascii="Arial" w:hAnsi="Arial" w:cs="Arial"/>
          <w:b/>
          <w:sz w:val="22"/>
          <w:szCs w:val="22"/>
        </w:rPr>
        <w:t>Availability Supplement</w:t>
      </w:r>
      <w:r w:rsidRPr="00870D8E">
        <w:rPr>
          <w:rFonts w:ascii="Arial" w:hAnsi="Arial" w:cs="Arial"/>
          <w:sz w:val="22"/>
          <w:szCs w:val="22"/>
        </w:rPr>
        <w:t xml:space="preserve">:     </w:t>
      </w:r>
      <w:r w:rsidR="00790331">
        <w:rPr>
          <w:rFonts w:ascii="Arial" w:hAnsi="Arial" w:cs="Arial"/>
          <w:b/>
          <w:sz w:val="22"/>
          <w:szCs w:val="22"/>
        </w:rPr>
        <w:t>5%</w:t>
      </w:r>
      <w:r>
        <w:rPr>
          <w:rFonts w:ascii="Arial" w:hAnsi="Arial" w:cs="Arial"/>
          <w:b/>
          <w:sz w:val="22"/>
          <w:szCs w:val="22"/>
        </w:rPr>
        <w:tab/>
      </w:r>
      <w:r w:rsidRPr="00B30BDC">
        <w:rPr>
          <w:rFonts w:ascii="Arial" w:hAnsi="Arial" w:cs="Arial"/>
          <w:b/>
          <w:sz w:val="22"/>
          <w:szCs w:val="22"/>
        </w:rPr>
        <w:t xml:space="preserve">Time allocated for on call duties: </w:t>
      </w:r>
      <w:r w:rsidR="006352B4">
        <w:rPr>
          <w:rFonts w:ascii="Arial" w:hAnsi="Arial" w:cs="Arial"/>
          <w:b/>
          <w:sz w:val="22"/>
          <w:szCs w:val="22"/>
        </w:rPr>
        <w:t>1</w:t>
      </w:r>
      <w:r w:rsidR="00790331">
        <w:rPr>
          <w:rFonts w:ascii="Arial" w:hAnsi="Arial" w:cs="Arial"/>
          <w:b/>
          <w:sz w:val="22"/>
          <w:szCs w:val="22"/>
        </w:rPr>
        <w:t>.5 PA</w:t>
      </w:r>
      <w:r w:rsidRPr="00870D8E">
        <w:rPr>
          <w:rFonts w:ascii="Arial" w:hAnsi="Arial" w:cs="Arial"/>
          <w:b/>
          <w:sz w:val="22"/>
          <w:szCs w:val="22"/>
        </w:rPr>
        <w:tab/>
      </w:r>
    </w:p>
    <w:p w14:paraId="4034F629" w14:textId="125E185C" w:rsidR="00B15428" w:rsidRPr="00870D8E" w:rsidRDefault="00B15428" w:rsidP="00B15428">
      <w:pPr>
        <w:tabs>
          <w:tab w:val="left" w:pos="1101"/>
          <w:tab w:val="left" w:pos="5070"/>
          <w:tab w:val="left" w:pos="7763"/>
        </w:tabs>
        <w:spacing w:line="240" w:lineRule="auto"/>
        <w:rPr>
          <w:rFonts w:ascii="Arial" w:hAnsi="Arial" w:cs="Arial"/>
          <w:b/>
          <w:sz w:val="22"/>
          <w:szCs w:val="22"/>
        </w:rPr>
      </w:pPr>
      <w:r w:rsidRPr="00870D8E">
        <w:rPr>
          <w:rFonts w:ascii="Arial" w:hAnsi="Arial" w:cs="Arial"/>
          <w:b/>
          <w:sz w:val="22"/>
          <w:szCs w:val="22"/>
        </w:rPr>
        <w:t>Premiu</w:t>
      </w:r>
      <w:r>
        <w:rPr>
          <w:rFonts w:ascii="Arial" w:hAnsi="Arial" w:cs="Arial"/>
          <w:b/>
          <w:sz w:val="22"/>
          <w:szCs w:val="22"/>
        </w:rPr>
        <w:t xml:space="preserve">m Rate Payment Received:  </w:t>
      </w:r>
      <w:r w:rsidR="00231479">
        <w:rPr>
          <w:rFonts w:ascii="Arial" w:hAnsi="Arial" w:cs="Arial"/>
          <w:b/>
          <w:sz w:val="22"/>
          <w:szCs w:val="22"/>
        </w:rPr>
        <w:t>5</w:t>
      </w:r>
      <w:r w:rsidR="00790331">
        <w:rPr>
          <w:rFonts w:ascii="Arial" w:hAnsi="Arial" w:cs="Arial"/>
          <w:b/>
          <w:sz w:val="22"/>
          <w:szCs w:val="22"/>
        </w:rPr>
        <w:t xml:space="preserve"> hours</w:t>
      </w:r>
      <w:r>
        <w:rPr>
          <w:rFonts w:ascii="Arial" w:hAnsi="Arial" w:cs="Arial"/>
          <w:b/>
          <w:sz w:val="22"/>
          <w:szCs w:val="22"/>
        </w:rPr>
        <w:t xml:space="preserve">          </w:t>
      </w:r>
      <w:r w:rsidRPr="00B30BDC">
        <w:rPr>
          <w:rFonts w:ascii="Arial" w:hAnsi="Arial" w:cs="Arial"/>
          <w:b/>
          <w:sz w:val="22"/>
          <w:szCs w:val="22"/>
        </w:rPr>
        <w:t xml:space="preserve">On call frequency: </w:t>
      </w:r>
      <w:r w:rsidR="00790331">
        <w:rPr>
          <w:rFonts w:ascii="Arial" w:hAnsi="Arial" w:cs="Arial"/>
          <w:b/>
          <w:sz w:val="22"/>
          <w:szCs w:val="22"/>
        </w:rPr>
        <w:t xml:space="preserve">1 in </w:t>
      </w:r>
      <w:r w:rsidR="006352B4">
        <w:rPr>
          <w:rFonts w:ascii="Arial" w:hAnsi="Arial" w:cs="Arial"/>
          <w:b/>
          <w:sz w:val="22"/>
          <w:szCs w:val="22"/>
        </w:rPr>
        <w:t>7</w:t>
      </w:r>
    </w:p>
    <w:p w14:paraId="4AD44EDF" w14:textId="77777777" w:rsidR="00B15428" w:rsidRPr="00870D8E" w:rsidRDefault="00B15428" w:rsidP="00B15428">
      <w:pPr>
        <w:tabs>
          <w:tab w:val="left" w:pos="1101"/>
          <w:tab w:val="left" w:pos="5070"/>
          <w:tab w:val="left" w:pos="7763"/>
        </w:tabs>
        <w:spacing w:line="240" w:lineRule="auto"/>
        <w:rPr>
          <w:rFonts w:ascii="Arial" w:hAnsi="Arial" w:cs="Arial"/>
          <w:b/>
          <w:sz w:val="22"/>
          <w:szCs w:val="22"/>
        </w:rPr>
      </w:pPr>
      <w:r w:rsidRPr="00870D8E">
        <w:rPr>
          <w:rFonts w:ascii="Arial" w:hAnsi="Arial" w:cs="Arial"/>
          <w:b/>
          <w:sz w:val="22"/>
          <w:szCs w:val="22"/>
        </w:rPr>
        <w:t xml:space="preserve">Managerially Accountable to: </w:t>
      </w:r>
      <w:proofErr w:type="spellStart"/>
      <w:r>
        <w:rPr>
          <w:rFonts w:ascii="Arial" w:hAnsi="Arial" w:cs="Arial"/>
          <w:b/>
          <w:sz w:val="22"/>
          <w:szCs w:val="22"/>
        </w:rPr>
        <w:t>Dr</w:t>
      </w:r>
      <w:proofErr w:type="spellEnd"/>
      <w:r>
        <w:rPr>
          <w:rFonts w:ascii="Arial" w:hAnsi="Arial" w:cs="Arial"/>
          <w:b/>
          <w:sz w:val="22"/>
          <w:szCs w:val="22"/>
        </w:rPr>
        <w:t xml:space="preserve"> Amr </w:t>
      </w:r>
      <w:proofErr w:type="spellStart"/>
      <w:r>
        <w:rPr>
          <w:rFonts w:ascii="Arial" w:hAnsi="Arial" w:cs="Arial"/>
          <w:b/>
          <w:sz w:val="22"/>
          <w:szCs w:val="22"/>
        </w:rPr>
        <w:t>Mahdy</w:t>
      </w:r>
      <w:proofErr w:type="spellEnd"/>
      <w:r>
        <w:rPr>
          <w:rFonts w:ascii="Arial" w:hAnsi="Arial" w:cs="Arial"/>
          <w:b/>
          <w:sz w:val="22"/>
          <w:szCs w:val="22"/>
        </w:rPr>
        <w:t xml:space="preserve"> (Unit Clinical Director)</w:t>
      </w:r>
    </w:p>
    <w:p w14:paraId="4DE2A1E5" w14:textId="77777777" w:rsidR="00B15428" w:rsidRPr="00870D8E" w:rsidRDefault="00B15428" w:rsidP="00B15428">
      <w:pPr>
        <w:tabs>
          <w:tab w:val="left" w:pos="1101"/>
          <w:tab w:val="left" w:pos="5070"/>
          <w:tab w:val="left" w:pos="7763"/>
        </w:tabs>
        <w:spacing w:line="240" w:lineRule="auto"/>
        <w:rPr>
          <w:rFonts w:ascii="Arial" w:hAnsi="Arial" w:cs="Arial"/>
          <w:b/>
          <w:sz w:val="22"/>
          <w:szCs w:val="22"/>
        </w:rPr>
      </w:pPr>
      <w:r w:rsidRPr="00870D8E">
        <w:rPr>
          <w:rFonts w:ascii="Arial" w:hAnsi="Arial" w:cs="Arial"/>
          <w:b/>
          <w:sz w:val="22"/>
          <w:szCs w:val="22"/>
        </w:rPr>
        <w:t xml:space="preserve">Responsible for: </w:t>
      </w:r>
      <w:proofErr w:type="spellStart"/>
      <w:r w:rsidRPr="00870D8E">
        <w:rPr>
          <w:rFonts w:ascii="Arial" w:hAnsi="Arial" w:cs="Arial"/>
          <w:b/>
          <w:sz w:val="22"/>
          <w:szCs w:val="22"/>
        </w:rPr>
        <w:t>Anaesthesia</w:t>
      </w:r>
      <w:proofErr w:type="spellEnd"/>
      <w:r w:rsidRPr="00870D8E">
        <w:rPr>
          <w:rFonts w:ascii="Arial" w:hAnsi="Arial" w:cs="Arial"/>
          <w:b/>
          <w:sz w:val="22"/>
          <w:szCs w:val="22"/>
        </w:rPr>
        <w:t xml:space="preserve">, Theatres, </w:t>
      </w:r>
      <w:r>
        <w:rPr>
          <w:rFonts w:ascii="Arial" w:hAnsi="Arial" w:cs="Arial"/>
          <w:b/>
          <w:sz w:val="22"/>
          <w:szCs w:val="22"/>
        </w:rPr>
        <w:t>and Pain services</w:t>
      </w:r>
      <w:r w:rsidRPr="00870D8E">
        <w:rPr>
          <w:rFonts w:ascii="Arial" w:hAnsi="Arial" w:cs="Arial"/>
          <w:b/>
          <w:sz w:val="22"/>
          <w:szCs w:val="22"/>
        </w:rPr>
        <w:t xml:space="preserve"> (Acute Services, NHSG).</w:t>
      </w:r>
    </w:p>
    <w:p w14:paraId="0A69A2B7" w14:textId="77777777" w:rsidR="00B15428" w:rsidRPr="00870D8E" w:rsidRDefault="00B15428" w:rsidP="00B15428">
      <w:pPr>
        <w:spacing w:line="240" w:lineRule="auto"/>
        <w:rPr>
          <w:rFonts w:ascii="Arial" w:hAnsi="Arial" w:cs="Arial"/>
          <w:b/>
          <w:sz w:val="22"/>
          <w:szCs w:val="22"/>
        </w:rPr>
      </w:pPr>
      <w:r w:rsidRPr="00870D8E">
        <w:rPr>
          <w:rFonts w:ascii="Arial" w:hAnsi="Arial" w:cs="Arial"/>
          <w:b/>
          <w:sz w:val="22"/>
          <w:szCs w:val="22"/>
        </w:rPr>
        <w:t>a)</w:t>
      </w:r>
      <w:r w:rsidRPr="00870D8E">
        <w:rPr>
          <w:rFonts w:ascii="Arial" w:hAnsi="Arial" w:cs="Arial"/>
          <w:b/>
          <w:sz w:val="22"/>
          <w:szCs w:val="22"/>
        </w:rPr>
        <w:tab/>
        <w:t>Timetable of activities which have a specific location and time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47"/>
        <w:gridCol w:w="2835"/>
        <w:gridCol w:w="5641"/>
      </w:tblGrid>
      <w:tr w:rsidR="00B15428" w:rsidRPr="00183793" w14:paraId="1195FA1C" w14:textId="77777777" w:rsidTr="0052224D">
        <w:tc>
          <w:tcPr>
            <w:tcW w:w="1447" w:type="dxa"/>
          </w:tcPr>
          <w:p w14:paraId="1193F5C3" w14:textId="77777777" w:rsidR="00B15428" w:rsidRPr="00183793" w:rsidRDefault="00B15428" w:rsidP="00827854">
            <w:pPr>
              <w:contextualSpacing/>
              <w:jc w:val="left"/>
              <w:rPr>
                <w:rFonts w:ascii="Arial" w:hAnsi="Arial" w:cs="Arial"/>
                <w:b/>
              </w:rPr>
            </w:pPr>
            <w:r w:rsidRPr="00183793">
              <w:rPr>
                <w:rFonts w:ascii="Arial" w:hAnsi="Arial" w:cs="Arial"/>
                <w:b/>
              </w:rPr>
              <w:t>DAY</w:t>
            </w:r>
          </w:p>
        </w:tc>
        <w:tc>
          <w:tcPr>
            <w:tcW w:w="2835" w:type="dxa"/>
          </w:tcPr>
          <w:p w14:paraId="744804EA" w14:textId="77777777" w:rsidR="00B15428" w:rsidRPr="00183793" w:rsidRDefault="00B15428" w:rsidP="00827854">
            <w:pPr>
              <w:contextualSpacing/>
              <w:jc w:val="left"/>
              <w:rPr>
                <w:rFonts w:ascii="Arial" w:hAnsi="Arial" w:cs="Arial"/>
                <w:b/>
              </w:rPr>
            </w:pPr>
            <w:r w:rsidRPr="00183793">
              <w:rPr>
                <w:rFonts w:ascii="Arial" w:hAnsi="Arial" w:cs="Arial"/>
                <w:b/>
              </w:rPr>
              <w:t>HOSPITAL/ LOCATION</w:t>
            </w:r>
          </w:p>
        </w:tc>
        <w:tc>
          <w:tcPr>
            <w:tcW w:w="5641" w:type="dxa"/>
          </w:tcPr>
          <w:p w14:paraId="09F1855D" w14:textId="77777777" w:rsidR="00B15428" w:rsidRPr="00183793" w:rsidRDefault="00B15428" w:rsidP="00827854">
            <w:pPr>
              <w:contextualSpacing/>
              <w:jc w:val="left"/>
              <w:rPr>
                <w:rFonts w:ascii="Arial" w:hAnsi="Arial" w:cs="Arial"/>
                <w:b/>
              </w:rPr>
            </w:pPr>
            <w:r>
              <w:rPr>
                <w:rFonts w:ascii="Arial" w:hAnsi="Arial" w:cs="Arial"/>
                <w:b/>
              </w:rPr>
              <w:t xml:space="preserve">TYPE OF </w:t>
            </w:r>
            <w:r w:rsidRPr="00183793">
              <w:rPr>
                <w:rFonts w:ascii="Arial" w:hAnsi="Arial" w:cs="Arial"/>
                <w:b/>
              </w:rPr>
              <w:t>WORK</w:t>
            </w:r>
          </w:p>
        </w:tc>
      </w:tr>
      <w:tr w:rsidR="00B15428" w:rsidRPr="00183793" w14:paraId="6D01599A" w14:textId="77777777" w:rsidTr="0052224D">
        <w:tc>
          <w:tcPr>
            <w:tcW w:w="1447" w:type="dxa"/>
          </w:tcPr>
          <w:p w14:paraId="41A8B5ED" w14:textId="77777777" w:rsidR="00B15428" w:rsidRPr="005622E5" w:rsidRDefault="00B15428" w:rsidP="00827854">
            <w:pPr>
              <w:contextualSpacing/>
              <w:jc w:val="left"/>
              <w:rPr>
                <w:rFonts w:ascii="Arial" w:hAnsi="Arial" w:cs="Arial"/>
                <w:b/>
              </w:rPr>
            </w:pPr>
            <w:r w:rsidRPr="005622E5">
              <w:rPr>
                <w:rFonts w:ascii="Arial" w:hAnsi="Arial" w:cs="Arial"/>
                <w:b/>
              </w:rPr>
              <w:t xml:space="preserve">Monday  </w:t>
            </w:r>
          </w:p>
          <w:p w14:paraId="00580FF5" w14:textId="77777777" w:rsidR="00B15428" w:rsidRDefault="00B15428" w:rsidP="00827854">
            <w:pPr>
              <w:contextualSpacing/>
              <w:jc w:val="left"/>
              <w:rPr>
                <w:rFonts w:ascii="Arial" w:hAnsi="Arial" w:cs="Arial"/>
                <w:b/>
              </w:rPr>
            </w:pPr>
            <w:r w:rsidRPr="005622E5">
              <w:rPr>
                <w:rFonts w:ascii="Arial" w:hAnsi="Arial" w:cs="Arial"/>
                <w:b/>
              </w:rPr>
              <w:t>From / To</w:t>
            </w:r>
          </w:p>
          <w:p w14:paraId="47E94D2E" w14:textId="2E1BFC83" w:rsidR="00EB418B" w:rsidRPr="005622E5" w:rsidRDefault="00EB418B" w:rsidP="00F91BA9">
            <w:pPr>
              <w:contextualSpacing/>
              <w:jc w:val="left"/>
              <w:rPr>
                <w:rFonts w:ascii="Arial" w:hAnsi="Arial" w:cs="Arial"/>
              </w:rPr>
            </w:pPr>
          </w:p>
        </w:tc>
        <w:tc>
          <w:tcPr>
            <w:tcW w:w="2835" w:type="dxa"/>
          </w:tcPr>
          <w:p w14:paraId="5C42BC1F" w14:textId="77777777" w:rsidR="00B15428" w:rsidRPr="005622E5" w:rsidRDefault="00B15428" w:rsidP="00827854">
            <w:pPr>
              <w:contextualSpacing/>
              <w:jc w:val="left"/>
              <w:rPr>
                <w:rFonts w:ascii="Arial" w:hAnsi="Arial" w:cs="Arial"/>
              </w:rPr>
            </w:pPr>
          </w:p>
          <w:p w14:paraId="0737C602" w14:textId="77777777" w:rsidR="00B15428" w:rsidRPr="005622E5" w:rsidRDefault="00B15428" w:rsidP="00827854">
            <w:pPr>
              <w:contextualSpacing/>
              <w:jc w:val="left"/>
              <w:rPr>
                <w:rFonts w:ascii="Arial" w:hAnsi="Arial" w:cs="Arial"/>
              </w:rPr>
            </w:pPr>
          </w:p>
          <w:p w14:paraId="01B3FEEA" w14:textId="67008EE5" w:rsidR="00B15428" w:rsidRPr="005622E5" w:rsidRDefault="00B15428" w:rsidP="00E42BA5">
            <w:pPr>
              <w:contextualSpacing/>
              <w:jc w:val="left"/>
              <w:rPr>
                <w:rFonts w:ascii="Arial" w:hAnsi="Arial" w:cs="Arial"/>
              </w:rPr>
            </w:pPr>
          </w:p>
        </w:tc>
        <w:tc>
          <w:tcPr>
            <w:tcW w:w="5641" w:type="dxa"/>
          </w:tcPr>
          <w:p w14:paraId="714715B8" w14:textId="77777777" w:rsidR="00B15428" w:rsidRPr="005622E5" w:rsidRDefault="00B15428" w:rsidP="00827854">
            <w:pPr>
              <w:contextualSpacing/>
              <w:jc w:val="left"/>
              <w:rPr>
                <w:rFonts w:ascii="Arial" w:hAnsi="Arial" w:cs="Arial"/>
              </w:rPr>
            </w:pPr>
          </w:p>
          <w:p w14:paraId="4F193552" w14:textId="77777777" w:rsidR="00B15428" w:rsidRPr="005622E5" w:rsidRDefault="00B15428" w:rsidP="00827854">
            <w:pPr>
              <w:contextualSpacing/>
              <w:jc w:val="left"/>
              <w:rPr>
                <w:rFonts w:ascii="Arial" w:hAnsi="Arial" w:cs="Arial"/>
              </w:rPr>
            </w:pPr>
          </w:p>
          <w:p w14:paraId="7321A69A" w14:textId="1B76E107" w:rsidR="00B15428" w:rsidRPr="005622E5" w:rsidRDefault="00B15428" w:rsidP="00E42BA5">
            <w:pPr>
              <w:contextualSpacing/>
              <w:jc w:val="left"/>
              <w:rPr>
                <w:rFonts w:ascii="Arial" w:hAnsi="Arial" w:cs="Arial"/>
              </w:rPr>
            </w:pPr>
          </w:p>
        </w:tc>
      </w:tr>
      <w:tr w:rsidR="00B15428" w:rsidRPr="00183793" w14:paraId="7437EB14" w14:textId="77777777" w:rsidTr="0052224D">
        <w:tc>
          <w:tcPr>
            <w:tcW w:w="1447" w:type="dxa"/>
          </w:tcPr>
          <w:p w14:paraId="67D76C4B" w14:textId="77777777" w:rsidR="00B15428" w:rsidRPr="005622E5" w:rsidRDefault="00B15428" w:rsidP="00827854">
            <w:pPr>
              <w:contextualSpacing/>
              <w:jc w:val="left"/>
              <w:rPr>
                <w:rFonts w:ascii="Arial" w:hAnsi="Arial" w:cs="Arial"/>
                <w:b/>
              </w:rPr>
            </w:pPr>
            <w:r w:rsidRPr="005622E5">
              <w:rPr>
                <w:rFonts w:ascii="Arial" w:hAnsi="Arial" w:cs="Arial"/>
                <w:b/>
              </w:rPr>
              <w:t xml:space="preserve">Tuesday         </w:t>
            </w:r>
          </w:p>
          <w:p w14:paraId="1F21FD19" w14:textId="77777777" w:rsidR="00EB418B" w:rsidRDefault="00EB418B" w:rsidP="00EB418B">
            <w:pPr>
              <w:contextualSpacing/>
              <w:jc w:val="left"/>
              <w:rPr>
                <w:rFonts w:ascii="Arial" w:hAnsi="Arial" w:cs="Arial"/>
              </w:rPr>
            </w:pPr>
            <w:r w:rsidRPr="005622E5">
              <w:rPr>
                <w:rFonts w:ascii="Arial" w:hAnsi="Arial" w:cs="Arial"/>
                <w:b/>
              </w:rPr>
              <w:t>From / To</w:t>
            </w:r>
          </w:p>
          <w:p w14:paraId="73EF166B" w14:textId="2F0989AB" w:rsidR="00522AA4" w:rsidRPr="00976389" w:rsidRDefault="00E42BA5" w:rsidP="00F12791">
            <w:pPr>
              <w:contextualSpacing/>
              <w:jc w:val="left"/>
              <w:rPr>
                <w:rFonts w:ascii="Arial" w:hAnsi="Arial" w:cs="Arial"/>
              </w:rPr>
            </w:pPr>
            <w:r>
              <w:rPr>
                <w:rFonts w:ascii="Arial" w:hAnsi="Arial" w:cs="Arial"/>
              </w:rPr>
              <w:t>08:00- 18:00</w:t>
            </w:r>
          </w:p>
        </w:tc>
        <w:tc>
          <w:tcPr>
            <w:tcW w:w="2835" w:type="dxa"/>
          </w:tcPr>
          <w:p w14:paraId="363C06A0" w14:textId="77777777" w:rsidR="00B15428" w:rsidRPr="005622E5" w:rsidRDefault="00B15428" w:rsidP="00827854">
            <w:pPr>
              <w:contextualSpacing/>
              <w:jc w:val="left"/>
              <w:rPr>
                <w:rFonts w:ascii="Arial" w:hAnsi="Arial" w:cs="Arial"/>
              </w:rPr>
            </w:pPr>
          </w:p>
          <w:p w14:paraId="1BF32BA2" w14:textId="77777777" w:rsidR="00B15428" w:rsidRDefault="00B15428" w:rsidP="00827854">
            <w:pPr>
              <w:contextualSpacing/>
              <w:jc w:val="left"/>
              <w:rPr>
                <w:rFonts w:ascii="Arial" w:hAnsi="Arial" w:cs="Arial"/>
              </w:rPr>
            </w:pPr>
          </w:p>
          <w:p w14:paraId="4CB88651" w14:textId="01CCDEA3" w:rsidR="00E42BA5" w:rsidRPr="005622E5" w:rsidRDefault="00F91BA9" w:rsidP="00827854">
            <w:pPr>
              <w:contextualSpacing/>
              <w:jc w:val="left"/>
              <w:rPr>
                <w:rFonts w:ascii="Arial" w:hAnsi="Arial" w:cs="Arial"/>
              </w:rPr>
            </w:pPr>
            <w:r>
              <w:rPr>
                <w:rFonts w:ascii="Arial" w:hAnsi="Arial" w:cs="Arial"/>
              </w:rPr>
              <w:t>ARI (CTH Theatres, CICU, or Cath Lab)</w:t>
            </w:r>
          </w:p>
        </w:tc>
        <w:tc>
          <w:tcPr>
            <w:tcW w:w="5641" w:type="dxa"/>
          </w:tcPr>
          <w:p w14:paraId="5E05BFA5" w14:textId="77777777" w:rsidR="00B15428" w:rsidRDefault="00B15428" w:rsidP="00827854">
            <w:pPr>
              <w:contextualSpacing/>
              <w:jc w:val="left"/>
              <w:rPr>
                <w:rFonts w:ascii="Arial" w:hAnsi="Arial" w:cs="Arial"/>
              </w:rPr>
            </w:pPr>
          </w:p>
          <w:p w14:paraId="6C7AEA17" w14:textId="77777777" w:rsidR="00054225" w:rsidRDefault="00054225" w:rsidP="00EB418B">
            <w:pPr>
              <w:contextualSpacing/>
              <w:jc w:val="left"/>
              <w:rPr>
                <w:rFonts w:ascii="Arial" w:hAnsi="Arial" w:cs="Arial"/>
              </w:rPr>
            </w:pPr>
          </w:p>
          <w:p w14:paraId="1E45BB87" w14:textId="0360A050" w:rsidR="00E42BA5" w:rsidRPr="005622E5" w:rsidRDefault="00F91BA9" w:rsidP="00F91BA9">
            <w:pPr>
              <w:contextualSpacing/>
              <w:jc w:val="left"/>
              <w:rPr>
                <w:rFonts w:ascii="Arial" w:hAnsi="Arial" w:cs="Arial"/>
              </w:rPr>
            </w:pPr>
            <w:r>
              <w:rPr>
                <w:rFonts w:ascii="Arial" w:hAnsi="Arial" w:cs="Arial"/>
              </w:rPr>
              <w:t>Cardiac Flexible</w:t>
            </w:r>
            <w:r w:rsidRPr="00EB418B">
              <w:rPr>
                <w:rFonts w:ascii="Arial" w:hAnsi="Arial" w:cs="Arial"/>
                <w:sz w:val="22"/>
              </w:rPr>
              <w:t>*</w:t>
            </w:r>
            <w:r>
              <w:rPr>
                <w:rFonts w:ascii="Arial" w:hAnsi="Arial" w:cs="Arial"/>
              </w:rPr>
              <w:t xml:space="preserve"> </w:t>
            </w:r>
          </w:p>
        </w:tc>
      </w:tr>
      <w:tr w:rsidR="00B15428" w:rsidRPr="00183793" w14:paraId="31F39948" w14:textId="77777777" w:rsidTr="0052224D">
        <w:tc>
          <w:tcPr>
            <w:tcW w:w="1447" w:type="dxa"/>
          </w:tcPr>
          <w:p w14:paraId="20425195" w14:textId="77777777" w:rsidR="00B15428" w:rsidRPr="005622E5" w:rsidRDefault="00B15428" w:rsidP="00827854">
            <w:pPr>
              <w:contextualSpacing/>
              <w:jc w:val="left"/>
              <w:rPr>
                <w:rFonts w:ascii="Arial" w:hAnsi="Arial" w:cs="Arial"/>
                <w:b/>
              </w:rPr>
            </w:pPr>
            <w:r w:rsidRPr="005622E5">
              <w:rPr>
                <w:rFonts w:ascii="Arial" w:hAnsi="Arial" w:cs="Arial"/>
                <w:b/>
              </w:rPr>
              <w:t xml:space="preserve">Wednesday    </w:t>
            </w:r>
          </w:p>
          <w:p w14:paraId="2B408996" w14:textId="77777777" w:rsidR="00B15428" w:rsidRDefault="00B15428" w:rsidP="00827854">
            <w:pPr>
              <w:contextualSpacing/>
              <w:jc w:val="left"/>
              <w:rPr>
                <w:rFonts w:ascii="Arial" w:hAnsi="Arial" w:cs="Arial"/>
              </w:rPr>
            </w:pPr>
            <w:r w:rsidRPr="005622E5">
              <w:rPr>
                <w:rFonts w:ascii="Arial" w:hAnsi="Arial" w:cs="Arial"/>
                <w:b/>
              </w:rPr>
              <w:t>From / To</w:t>
            </w:r>
          </w:p>
          <w:p w14:paraId="052F5AF6" w14:textId="32462BF9" w:rsidR="00B15428" w:rsidRPr="005622E5" w:rsidRDefault="00E42BA5" w:rsidP="00827854">
            <w:pPr>
              <w:contextualSpacing/>
              <w:jc w:val="left"/>
              <w:rPr>
                <w:rFonts w:ascii="Arial" w:hAnsi="Arial" w:cs="Arial"/>
              </w:rPr>
            </w:pPr>
            <w:r>
              <w:rPr>
                <w:rFonts w:ascii="Arial" w:hAnsi="Arial" w:cs="Arial"/>
              </w:rPr>
              <w:t>08:00- 18:00</w:t>
            </w:r>
          </w:p>
        </w:tc>
        <w:tc>
          <w:tcPr>
            <w:tcW w:w="2835" w:type="dxa"/>
          </w:tcPr>
          <w:p w14:paraId="04C15368" w14:textId="77777777" w:rsidR="00B15428" w:rsidRDefault="00B15428" w:rsidP="00827854">
            <w:pPr>
              <w:contextualSpacing/>
              <w:jc w:val="left"/>
              <w:rPr>
                <w:rFonts w:ascii="Arial" w:hAnsi="Arial" w:cs="Arial"/>
              </w:rPr>
            </w:pPr>
          </w:p>
          <w:p w14:paraId="07A96D90" w14:textId="77777777" w:rsidR="00B15428" w:rsidRDefault="00B15428" w:rsidP="00827854">
            <w:pPr>
              <w:contextualSpacing/>
              <w:jc w:val="left"/>
              <w:rPr>
                <w:rFonts w:ascii="Arial" w:hAnsi="Arial" w:cs="Arial"/>
              </w:rPr>
            </w:pPr>
          </w:p>
          <w:p w14:paraId="7B1586A1" w14:textId="48D8575C" w:rsidR="00C36725" w:rsidRPr="005622E5" w:rsidRDefault="00E42BA5" w:rsidP="00EB418B">
            <w:pPr>
              <w:contextualSpacing/>
              <w:jc w:val="left"/>
              <w:rPr>
                <w:rFonts w:ascii="Arial" w:hAnsi="Arial" w:cs="Arial"/>
              </w:rPr>
            </w:pPr>
            <w:r>
              <w:rPr>
                <w:rFonts w:ascii="Arial" w:hAnsi="Arial" w:cs="Arial"/>
              </w:rPr>
              <w:t>ARI</w:t>
            </w:r>
            <w:r w:rsidR="00F91BA9">
              <w:rPr>
                <w:rFonts w:ascii="Arial" w:hAnsi="Arial" w:cs="Arial"/>
              </w:rPr>
              <w:t>; MTS15; Weeks 1&amp;3</w:t>
            </w:r>
          </w:p>
        </w:tc>
        <w:tc>
          <w:tcPr>
            <w:tcW w:w="5641" w:type="dxa"/>
          </w:tcPr>
          <w:p w14:paraId="03DAB598" w14:textId="77777777" w:rsidR="00B15428" w:rsidRDefault="00B15428" w:rsidP="00827854">
            <w:pPr>
              <w:contextualSpacing/>
              <w:jc w:val="left"/>
              <w:rPr>
                <w:rFonts w:ascii="Arial" w:hAnsi="Arial" w:cs="Arial"/>
              </w:rPr>
            </w:pPr>
          </w:p>
          <w:p w14:paraId="7875394B" w14:textId="77777777" w:rsidR="00CD687D" w:rsidRDefault="00CD687D" w:rsidP="00CD687D">
            <w:pPr>
              <w:contextualSpacing/>
              <w:jc w:val="left"/>
              <w:rPr>
                <w:rFonts w:ascii="Arial" w:hAnsi="Arial" w:cs="Arial"/>
              </w:rPr>
            </w:pPr>
          </w:p>
          <w:p w14:paraId="3FFF2FF6" w14:textId="77777777" w:rsidR="00F91BA9" w:rsidRDefault="00F91BA9" w:rsidP="00F91BA9">
            <w:pPr>
              <w:contextualSpacing/>
              <w:jc w:val="left"/>
              <w:rPr>
                <w:rFonts w:ascii="Arial" w:hAnsi="Arial" w:cs="Arial"/>
              </w:rPr>
            </w:pPr>
            <w:proofErr w:type="spellStart"/>
            <w:r>
              <w:rPr>
                <w:rFonts w:ascii="Arial" w:hAnsi="Arial" w:cs="Arial"/>
              </w:rPr>
              <w:t>Anaesthesia</w:t>
            </w:r>
            <w:proofErr w:type="spellEnd"/>
            <w:r>
              <w:rPr>
                <w:rFonts w:ascii="Arial" w:hAnsi="Arial" w:cs="Arial"/>
              </w:rPr>
              <w:t xml:space="preserve"> for Cardiac Surgery</w:t>
            </w:r>
            <w:r w:rsidRPr="00CD687D">
              <w:rPr>
                <w:rFonts w:ascii="Arial" w:hAnsi="Arial" w:cs="Arial"/>
              </w:rPr>
              <w:t xml:space="preserve">                                             </w:t>
            </w:r>
            <w:r>
              <w:rPr>
                <w:rFonts w:ascii="Arial" w:hAnsi="Arial" w:cs="Arial"/>
              </w:rPr>
              <w:t xml:space="preserve">        </w:t>
            </w:r>
          </w:p>
          <w:p w14:paraId="4423F179" w14:textId="4748695F" w:rsidR="00C36725" w:rsidRPr="005622E5" w:rsidRDefault="00C36725" w:rsidP="00EB418B">
            <w:pPr>
              <w:contextualSpacing/>
              <w:jc w:val="left"/>
              <w:rPr>
                <w:rFonts w:ascii="Arial" w:hAnsi="Arial" w:cs="Arial"/>
              </w:rPr>
            </w:pPr>
          </w:p>
        </w:tc>
      </w:tr>
      <w:tr w:rsidR="00B15428" w:rsidRPr="00183793" w14:paraId="4D29B601" w14:textId="77777777" w:rsidTr="0052224D">
        <w:tc>
          <w:tcPr>
            <w:tcW w:w="1447" w:type="dxa"/>
          </w:tcPr>
          <w:p w14:paraId="694C2F54" w14:textId="77777777" w:rsidR="00B15428" w:rsidRPr="005622E5" w:rsidRDefault="00B15428" w:rsidP="00827854">
            <w:pPr>
              <w:contextualSpacing/>
              <w:jc w:val="left"/>
              <w:rPr>
                <w:rFonts w:ascii="Arial" w:hAnsi="Arial" w:cs="Arial"/>
                <w:b/>
              </w:rPr>
            </w:pPr>
            <w:r w:rsidRPr="005622E5">
              <w:rPr>
                <w:rFonts w:ascii="Arial" w:hAnsi="Arial" w:cs="Arial"/>
                <w:b/>
              </w:rPr>
              <w:t xml:space="preserve">Thursday       </w:t>
            </w:r>
          </w:p>
          <w:p w14:paraId="2AC090FE" w14:textId="77777777" w:rsidR="00B15428" w:rsidRDefault="00B15428" w:rsidP="00827854">
            <w:pPr>
              <w:contextualSpacing/>
              <w:jc w:val="left"/>
              <w:rPr>
                <w:rFonts w:ascii="Arial" w:hAnsi="Arial" w:cs="Arial"/>
                <w:b/>
              </w:rPr>
            </w:pPr>
            <w:r w:rsidRPr="005622E5">
              <w:rPr>
                <w:rFonts w:ascii="Arial" w:hAnsi="Arial" w:cs="Arial"/>
                <w:b/>
              </w:rPr>
              <w:t>From / To</w:t>
            </w:r>
          </w:p>
          <w:p w14:paraId="32F16855" w14:textId="77777777" w:rsidR="00B15428" w:rsidRPr="00F91BA9" w:rsidRDefault="00EB418B" w:rsidP="00C36725">
            <w:pPr>
              <w:contextualSpacing/>
              <w:jc w:val="left"/>
              <w:rPr>
                <w:rFonts w:ascii="Arial" w:hAnsi="Arial" w:cs="Arial"/>
              </w:rPr>
            </w:pPr>
            <w:r w:rsidRPr="00F91BA9">
              <w:rPr>
                <w:rFonts w:ascii="Arial" w:hAnsi="Arial" w:cs="Arial"/>
              </w:rPr>
              <w:t>08:00- 18:00</w:t>
            </w:r>
          </w:p>
          <w:p w14:paraId="35EA266D" w14:textId="7394EA67" w:rsidR="00EB418B" w:rsidRPr="005622E5" w:rsidRDefault="00EB418B" w:rsidP="00C36725">
            <w:pPr>
              <w:contextualSpacing/>
              <w:jc w:val="left"/>
              <w:rPr>
                <w:rFonts w:ascii="Arial" w:hAnsi="Arial" w:cs="Arial"/>
              </w:rPr>
            </w:pPr>
          </w:p>
        </w:tc>
        <w:tc>
          <w:tcPr>
            <w:tcW w:w="2835" w:type="dxa"/>
          </w:tcPr>
          <w:p w14:paraId="72D0E947" w14:textId="77777777" w:rsidR="00B15428" w:rsidRPr="005622E5" w:rsidRDefault="00B15428" w:rsidP="00827854">
            <w:pPr>
              <w:contextualSpacing/>
              <w:jc w:val="left"/>
              <w:rPr>
                <w:rFonts w:ascii="Arial" w:hAnsi="Arial" w:cs="Arial"/>
              </w:rPr>
            </w:pPr>
          </w:p>
          <w:p w14:paraId="2D99F54D" w14:textId="4568DC8F" w:rsidR="00B15428" w:rsidRPr="005622E5" w:rsidRDefault="00B15428" w:rsidP="00827854">
            <w:pPr>
              <w:contextualSpacing/>
              <w:jc w:val="left"/>
              <w:rPr>
                <w:rFonts w:ascii="Arial" w:hAnsi="Arial" w:cs="Arial"/>
              </w:rPr>
            </w:pPr>
          </w:p>
        </w:tc>
        <w:tc>
          <w:tcPr>
            <w:tcW w:w="5641" w:type="dxa"/>
          </w:tcPr>
          <w:p w14:paraId="0664481E" w14:textId="77777777" w:rsidR="00B15428" w:rsidRPr="005622E5" w:rsidRDefault="00B15428" w:rsidP="00827854">
            <w:pPr>
              <w:contextualSpacing/>
              <w:jc w:val="left"/>
              <w:rPr>
                <w:rFonts w:ascii="Arial" w:hAnsi="Arial" w:cs="Arial"/>
              </w:rPr>
            </w:pPr>
          </w:p>
          <w:p w14:paraId="44ECD810" w14:textId="62E2257A" w:rsidR="00B15428" w:rsidRPr="005622E5" w:rsidRDefault="00B15428" w:rsidP="00054225">
            <w:pPr>
              <w:contextualSpacing/>
              <w:jc w:val="left"/>
              <w:rPr>
                <w:rFonts w:ascii="Arial" w:hAnsi="Arial" w:cs="Arial"/>
              </w:rPr>
            </w:pPr>
          </w:p>
        </w:tc>
      </w:tr>
      <w:tr w:rsidR="00B15428" w:rsidRPr="00183793" w14:paraId="2D2FEAE0" w14:textId="77777777" w:rsidTr="0052224D">
        <w:tc>
          <w:tcPr>
            <w:tcW w:w="1447" w:type="dxa"/>
          </w:tcPr>
          <w:p w14:paraId="5438162F" w14:textId="77777777" w:rsidR="00B15428" w:rsidRPr="005622E5" w:rsidRDefault="00B15428" w:rsidP="00827854">
            <w:pPr>
              <w:contextualSpacing/>
              <w:jc w:val="left"/>
              <w:rPr>
                <w:rFonts w:ascii="Arial" w:hAnsi="Arial" w:cs="Arial"/>
                <w:b/>
              </w:rPr>
            </w:pPr>
            <w:r w:rsidRPr="005622E5">
              <w:rPr>
                <w:rFonts w:ascii="Arial" w:hAnsi="Arial" w:cs="Arial"/>
                <w:b/>
              </w:rPr>
              <w:t xml:space="preserve">Friday </w:t>
            </w:r>
          </w:p>
          <w:p w14:paraId="06B7F067" w14:textId="77777777" w:rsidR="00B15428" w:rsidRDefault="00B15428" w:rsidP="00827854">
            <w:pPr>
              <w:contextualSpacing/>
              <w:jc w:val="left"/>
              <w:rPr>
                <w:rFonts w:ascii="Arial" w:hAnsi="Arial" w:cs="Arial"/>
                <w:b/>
              </w:rPr>
            </w:pPr>
            <w:r w:rsidRPr="005622E5">
              <w:rPr>
                <w:rFonts w:ascii="Arial" w:hAnsi="Arial" w:cs="Arial"/>
                <w:b/>
              </w:rPr>
              <w:t>From / To</w:t>
            </w:r>
          </w:p>
          <w:p w14:paraId="36B4963F" w14:textId="407BECAC" w:rsidR="00F12791" w:rsidRPr="00F91BA9" w:rsidRDefault="00AA4C24" w:rsidP="00AA4C24">
            <w:pPr>
              <w:contextualSpacing/>
              <w:jc w:val="left"/>
              <w:rPr>
                <w:rFonts w:ascii="Arial" w:hAnsi="Arial" w:cs="Arial"/>
              </w:rPr>
            </w:pPr>
            <w:r w:rsidRPr="00F91BA9">
              <w:rPr>
                <w:rFonts w:ascii="Arial" w:hAnsi="Arial" w:cs="Arial"/>
              </w:rPr>
              <w:t>08:00- 18:00</w:t>
            </w:r>
          </w:p>
          <w:p w14:paraId="598E6566" w14:textId="77777777" w:rsidR="00B15428" w:rsidRPr="005622E5" w:rsidRDefault="00B15428" w:rsidP="00827854">
            <w:pPr>
              <w:contextualSpacing/>
              <w:jc w:val="left"/>
              <w:rPr>
                <w:rFonts w:ascii="Arial" w:hAnsi="Arial" w:cs="Arial"/>
              </w:rPr>
            </w:pPr>
          </w:p>
        </w:tc>
        <w:tc>
          <w:tcPr>
            <w:tcW w:w="2835" w:type="dxa"/>
          </w:tcPr>
          <w:p w14:paraId="46D4ECEB" w14:textId="77777777" w:rsidR="00B15428" w:rsidRPr="005622E5" w:rsidRDefault="00B15428" w:rsidP="00827854">
            <w:pPr>
              <w:contextualSpacing/>
              <w:jc w:val="left"/>
              <w:rPr>
                <w:rFonts w:ascii="Arial" w:hAnsi="Arial" w:cs="Arial"/>
              </w:rPr>
            </w:pPr>
          </w:p>
          <w:p w14:paraId="4C90BECA" w14:textId="0654C27B" w:rsidR="00F12791" w:rsidRDefault="00F12791" w:rsidP="00827854">
            <w:pPr>
              <w:contextualSpacing/>
              <w:jc w:val="left"/>
              <w:rPr>
                <w:rFonts w:ascii="Arial" w:hAnsi="Arial" w:cs="Arial"/>
              </w:rPr>
            </w:pPr>
          </w:p>
          <w:p w14:paraId="7191DEAA" w14:textId="2974D979" w:rsidR="00AA4C24" w:rsidRPr="005622E5" w:rsidRDefault="00F91BA9" w:rsidP="00F91BA9">
            <w:pPr>
              <w:contextualSpacing/>
              <w:jc w:val="left"/>
              <w:rPr>
                <w:rFonts w:ascii="Arial" w:hAnsi="Arial" w:cs="Arial"/>
              </w:rPr>
            </w:pPr>
            <w:r>
              <w:rPr>
                <w:rFonts w:ascii="Arial" w:hAnsi="Arial" w:cs="Arial"/>
              </w:rPr>
              <w:t>Variable</w:t>
            </w:r>
          </w:p>
        </w:tc>
        <w:tc>
          <w:tcPr>
            <w:tcW w:w="5641" w:type="dxa"/>
          </w:tcPr>
          <w:p w14:paraId="44CF90A3" w14:textId="77777777" w:rsidR="00B15428" w:rsidRDefault="00B15428" w:rsidP="00054225">
            <w:pPr>
              <w:contextualSpacing/>
              <w:jc w:val="left"/>
              <w:rPr>
                <w:rFonts w:ascii="Arial" w:hAnsi="Arial" w:cs="Arial"/>
              </w:rPr>
            </w:pPr>
          </w:p>
          <w:p w14:paraId="582FF5AF" w14:textId="77777777" w:rsidR="00F91BA9" w:rsidRDefault="00F91BA9" w:rsidP="00E42BA5">
            <w:pPr>
              <w:contextualSpacing/>
              <w:jc w:val="left"/>
              <w:rPr>
                <w:rFonts w:ascii="Arial" w:hAnsi="Arial" w:cs="Arial"/>
              </w:rPr>
            </w:pPr>
          </w:p>
          <w:p w14:paraId="04182429" w14:textId="3569BB07" w:rsidR="00AA4C24" w:rsidRPr="005622E5" w:rsidRDefault="00F91BA9" w:rsidP="00E42BA5">
            <w:pPr>
              <w:contextualSpacing/>
              <w:jc w:val="left"/>
              <w:rPr>
                <w:rFonts w:ascii="Arial" w:hAnsi="Arial" w:cs="Arial"/>
              </w:rPr>
            </w:pPr>
            <w:r>
              <w:rPr>
                <w:rFonts w:ascii="Arial" w:hAnsi="Arial" w:cs="Arial"/>
              </w:rPr>
              <w:t>Fixed Flexible</w:t>
            </w:r>
            <w:r w:rsidRPr="00231479">
              <w:rPr>
                <w:rFonts w:ascii="Arial" w:hAnsi="Arial" w:cs="Arial"/>
                <w:sz w:val="22"/>
              </w:rPr>
              <w:t>*</w:t>
            </w:r>
            <w:r>
              <w:rPr>
                <w:rFonts w:ascii="Arial" w:hAnsi="Arial" w:cs="Arial"/>
                <w:sz w:val="22"/>
              </w:rPr>
              <w:t>*</w:t>
            </w:r>
            <w:r>
              <w:rPr>
                <w:rFonts w:ascii="Arial" w:hAnsi="Arial" w:cs="Arial"/>
              </w:rPr>
              <w:t xml:space="preserve"> theatre list or POAC</w:t>
            </w:r>
          </w:p>
        </w:tc>
      </w:tr>
      <w:tr w:rsidR="00B15428" w:rsidRPr="00183793" w14:paraId="694A4A95" w14:textId="77777777" w:rsidTr="0052224D">
        <w:tc>
          <w:tcPr>
            <w:tcW w:w="1447" w:type="dxa"/>
          </w:tcPr>
          <w:p w14:paraId="22524CC6" w14:textId="77777777" w:rsidR="00B15428" w:rsidRPr="005622E5" w:rsidRDefault="00B15428" w:rsidP="00827854">
            <w:pPr>
              <w:contextualSpacing/>
              <w:jc w:val="left"/>
              <w:rPr>
                <w:rFonts w:ascii="Arial" w:hAnsi="Arial" w:cs="Arial"/>
              </w:rPr>
            </w:pPr>
            <w:r w:rsidRPr="005622E5">
              <w:rPr>
                <w:rFonts w:ascii="Arial" w:hAnsi="Arial" w:cs="Arial"/>
                <w:b/>
              </w:rPr>
              <w:t>Saturday  From / To</w:t>
            </w:r>
          </w:p>
        </w:tc>
        <w:tc>
          <w:tcPr>
            <w:tcW w:w="2835" w:type="dxa"/>
          </w:tcPr>
          <w:p w14:paraId="4A5800A6" w14:textId="77777777" w:rsidR="00B15428" w:rsidRDefault="00B15428" w:rsidP="00827854">
            <w:pPr>
              <w:contextualSpacing/>
              <w:jc w:val="left"/>
              <w:rPr>
                <w:rFonts w:ascii="Arial" w:hAnsi="Arial" w:cs="Arial"/>
              </w:rPr>
            </w:pPr>
          </w:p>
          <w:p w14:paraId="2D1DCD67" w14:textId="77777777" w:rsidR="0052224D" w:rsidRDefault="0052224D" w:rsidP="00827854">
            <w:pPr>
              <w:contextualSpacing/>
              <w:jc w:val="left"/>
              <w:rPr>
                <w:rFonts w:ascii="Arial" w:hAnsi="Arial" w:cs="Arial"/>
              </w:rPr>
            </w:pPr>
          </w:p>
          <w:p w14:paraId="6B5DADE0" w14:textId="77777777" w:rsidR="0052224D" w:rsidRPr="005622E5" w:rsidRDefault="0052224D" w:rsidP="00827854">
            <w:pPr>
              <w:contextualSpacing/>
              <w:jc w:val="left"/>
              <w:rPr>
                <w:rFonts w:ascii="Arial" w:hAnsi="Arial" w:cs="Arial"/>
              </w:rPr>
            </w:pPr>
          </w:p>
        </w:tc>
        <w:tc>
          <w:tcPr>
            <w:tcW w:w="5641" w:type="dxa"/>
          </w:tcPr>
          <w:p w14:paraId="03E452D4" w14:textId="77777777" w:rsidR="00B15428" w:rsidRPr="005622E5" w:rsidRDefault="00B15428" w:rsidP="00827854">
            <w:pPr>
              <w:contextualSpacing/>
              <w:jc w:val="left"/>
              <w:rPr>
                <w:rFonts w:ascii="Arial" w:hAnsi="Arial" w:cs="Arial"/>
              </w:rPr>
            </w:pPr>
          </w:p>
        </w:tc>
      </w:tr>
      <w:tr w:rsidR="00B15428" w:rsidRPr="00183793" w14:paraId="2A510E3C" w14:textId="77777777" w:rsidTr="0052224D">
        <w:tc>
          <w:tcPr>
            <w:tcW w:w="1447" w:type="dxa"/>
          </w:tcPr>
          <w:p w14:paraId="621C1F7A" w14:textId="77777777" w:rsidR="00B15428" w:rsidRPr="0052224D" w:rsidRDefault="00B15428" w:rsidP="00827854">
            <w:pPr>
              <w:contextualSpacing/>
              <w:jc w:val="left"/>
              <w:rPr>
                <w:rFonts w:ascii="Arial" w:hAnsi="Arial" w:cs="Arial"/>
                <w:b/>
              </w:rPr>
            </w:pPr>
            <w:r w:rsidRPr="005622E5">
              <w:rPr>
                <w:rFonts w:ascii="Arial" w:hAnsi="Arial" w:cs="Arial"/>
                <w:b/>
              </w:rPr>
              <w:t>Sunday    From / To</w:t>
            </w:r>
          </w:p>
        </w:tc>
        <w:tc>
          <w:tcPr>
            <w:tcW w:w="2835" w:type="dxa"/>
          </w:tcPr>
          <w:p w14:paraId="6BF073FE" w14:textId="77777777" w:rsidR="00B15428" w:rsidRDefault="00B15428" w:rsidP="00827854">
            <w:pPr>
              <w:contextualSpacing/>
              <w:jc w:val="left"/>
              <w:rPr>
                <w:rFonts w:ascii="Arial" w:hAnsi="Arial" w:cs="Arial"/>
              </w:rPr>
            </w:pPr>
          </w:p>
          <w:p w14:paraId="029ECDF7" w14:textId="77777777" w:rsidR="0052224D" w:rsidRDefault="0052224D" w:rsidP="00827854">
            <w:pPr>
              <w:contextualSpacing/>
              <w:jc w:val="left"/>
              <w:rPr>
                <w:rFonts w:ascii="Arial" w:hAnsi="Arial" w:cs="Arial"/>
              </w:rPr>
            </w:pPr>
          </w:p>
          <w:p w14:paraId="2150256B" w14:textId="77777777" w:rsidR="0052224D" w:rsidRPr="005622E5" w:rsidRDefault="0052224D" w:rsidP="00827854">
            <w:pPr>
              <w:contextualSpacing/>
              <w:jc w:val="left"/>
              <w:rPr>
                <w:rFonts w:ascii="Arial" w:hAnsi="Arial" w:cs="Arial"/>
              </w:rPr>
            </w:pPr>
          </w:p>
        </w:tc>
        <w:tc>
          <w:tcPr>
            <w:tcW w:w="5641" w:type="dxa"/>
          </w:tcPr>
          <w:p w14:paraId="1AB8458E" w14:textId="77777777" w:rsidR="00B15428" w:rsidRPr="005622E5" w:rsidRDefault="00B15428" w:rsidP="00827854">
            <w:pPr>
              <w:contextualSpacing/>
              <w:jc w:val="left"/>
              <w:rPr>
                <w:rFonts w:ascii="Arial" w:hAnsi="Arial" w:cs="Arial"/>
              </w:rPr>
            </w:pPr>
          </w:p>
        </w:tc>
      </w:tr>
    </w:tbl>
    <w:p w14:paraId="029BEFBD" w14:textId="77777777" w:rsidR="006778C8" w:rsidRDefault="006778C8" w:rsidP="006778C8">
      <w:pPr>
        <w:spacing w:after="0" w:line="240" w:lineRule="auto"/>
        <w:rPr>
          <w:rFonts w:ascii="Arial" w:hAnsi="Arial" w:cs="Arial"/>
          <w:sz w:val="16"/>
          <w:szCs w:val="16"/>
        </w:rPr>
      </w:pPr>
    </w:p>
    <w:p w14:paraId="22EF4042" w14:textId="3E594767" w:rsidR="00E42BA5" w:rsidRDefault="00E42BA5" w:rsidP="006778C8">
      <w:pPr>
        <w:spacing w:after="0" w:line="240" w:lineRule="auto"/>
        <w:rPr>
          <w:rFonts w:ascii="Arial" w:hAnsi="Arial" w:cs="Arial"/>
          <w:sz w:val="16"/>
          <w:szCs w:val="16"/>
        </w:rPr>
      </w:pPr>
      <w:r w:rsidRPr="00E42BA5">
        <w:rPr>
          <w:rFonts w:ascii="Arial" w:hAnsi="Arial" w:cs="Arial"/>
          <w:vertAlign w:val="superscript"/>
        </w:rPr>
        <w:t>*</w:t>
      </w:r>
      <w:r>
        <w:rPr>
          <w:rFonts w:ascii="Arial" w:hAnsi="Arial" w:cs="Arial"/>
          <w:sz w:val="16"/>
          <w:szCs w:val="16"/>
        </w:rPr>
        <w:t>,</w:t>
      </w:r>
      <w:r>
        <w:rPr>
          <w:rFonts w:ascii="Arial" w:hAnsi="Arial" w:cs="Arial"/>
          <w:sz w:val="16"/>
          <w:szCs w:val="16"/>
          <w:vertAlign w:val="superscript"/>
        </w:rPr>
        <w:t xml:space="preserve"> </w:t>
      </w:r>
      <w:r w:rsidR="004F3B62">
        <w:rPr>
          <w:rFonts w:ascii="Arial" w:hAnsi="Arial" w:cs="Arial"/>
          <w:sz w:val="16"/>
          <w:szCs w:val="16"/>
        </w:rPr>
        <w:t>Cardiac</w:t>
      </w:r>
      <w:r>
        <w:rPr>
          <w:rFonts w:ascii="Arial" w:hAnsi="Arial" w:cs="Arial"/>
          <w:sz w:val="16"/>
          <w:szCs w:val="16"/>
        </w:rPr>
        <w:t xml:space="preserve"> Flexible sessions could be worked flexibly on other days by mutual agreement and prior arrangement.</w:t>
      </w:r>
    </w:p>
    <w:p w14:paraId="74C6BD7D" w14:textId="57E34594" w:rsidR="00231479" w:rsidRDefault="00E42BA5" w:rsidP="006778C8">
      <w:pPr>
        <w:spacing w:after="0" w:line="240" w:lineRule="auto"/>
        <w:rPr>
          <w:rFonts w:ascii="Arial" w:hAnsi="Arial" w:cs="Arial"/>
          <w:sz w:val="16"/>
          <w:szCs w:val="16"/>
        </w:rPr>
      </w:pPr>
      <w:r>
        <w:rPr>
          <w:rFonts w:ascii="Arial" w:hAnsi="Arial" w:cs="Arial"/>
          <w:sz w:val="16"/>
          <w:szCs w:val="16"/>
        </w:rPr>
        <w:t>**</w:t>
      </w:r>
      <w:r w:rsidR="00EB418B">
        <w:rPr>
          <w:rFonts w:ascii="Arial" w:hAnsi="Arial" w:cs="Arial"/>
          <w:sz w:val="16"/>
          <w:szCs w:val="16"/>
        </w:rPr>
        <w:t xml:space="preserve">, </w:t>
      </w:r>
      <w:r w:rsidR="00231479">
        <w:rPr>
          <w:rFonts w:ascii="Arial" w:hAnsi="Arial" w:cs="Arial"/>
          <w:sz w:val="16"/>
          <w:szCs w:val="16"/>
        </w:rPr>
        <w:t xml:space="preserve">Fixed Flexible duties could be Cardiac or non-Cardiac </w:t>
      </w:r>
      <w:proofErr w:type="spellStart"/>
      <w:r w:rsidR="00231479">
        <w:rPr>
          <w:rFonts w:ascii="Arial" w:hAnsi="Arial" w:cs="Arial"/>
          <w:sz w:val="16"/>
          <w:szCs w:val="16"/>
        </w:rPr>
        <w:t>anaesthesia</w:t>
      </w:r>
      <w:proofErr w:type="spellEnd"/>
      <w:r w:rsidR="00231479">
        <w:rPr>
          <w:rFonts w:ascii="Arial" w:hAnsi="Arial" w:cs="Arial"/>
          <w:sz w:val="16"/>
          <w:szCs w:val="16"/>
        </w:rPr>
        <w:t>.</w:t>
      </w:r>
    </w:p>
    <w:p w14:paraId="0C040DCC" w14:textId="130ADDE4" w:rsidR="0052224D" w:rsidRPr="0052224D" w:rsidRDefault="0052224D" w:rsidP="006778C8">
      <w:pPr>
        <w:spacing w:after="0" w:line="240" w:lineRule="auto"/>
        <w:rPr>
          <w:rFonts w:ascii="Arial" w:hAnsi="Arial" w:cs="Arial"/>
          <w:bCs/>
          <w:sz w:val="16"/>
          <w:szCs w:val="16"/>
        </w:rPr>
      </w:pPr>
    </w:p>
    <w:p w14:paraId="12921478" w14:textId="71DB283A" w:rsidR="00D93A4B" w:rsidRDefault="00D93A4B" w:rsidP="00D93A4B">
      <w:pPr>
        <w:rPr>
          <w:rFonts w:ascii="Arial" w:hAnsi="Arial" w:cs="Arial"/>
          <w:b/>
          <w:i/>
          <w:sz w:val="22"/>
          <w:szCs w:val="22"/>
        </w:rPr>
      </w:pPr>
      <w:r w:rsidRPr="00183793">
        <w:rPr>
          <w:rFonts w:ascii="Arial" w:hAnsi="Arial" w:cs="Arial"/>
          <w:b/>
          <w:i/>
          <w:sz w:val="22"/>
          <w:szCs w:val="22"/>
        </w:rPr>
        <w:t xml:space="preserve">NB: </w:t>
      </w:r>
      <w:r w:rsidR="0075438B" w:rsidRPr="0075438B">
        <w:rPr>
          <w:rFonts w:ascii="Arial" w:hAnsi="Arial" w:cs="Arial"/>
          <w:b/>
          <w:i/>
          <w:sz w:val="22"/>
          <w:szCs w:val="22"/>
        </w:rPr>
        <w:t xml:space="preserve">The above </w:t>
      </w:r>
      <w:r w:rsidR="007966EB">
        <w:rPr>
          <w:rFonts w:ascii="Arial" w:hAnsi="Arial" w:cs="Arial"/>
          <w:b/>
          <w:i/>
          <w:sz w:val="22"/>
          <w:szCs w:val="22"/>
        </w:rPr>
        <w:t>timetabled</w:t>
      </w:r>
      <w:r w:rsidR="0075438B" w:rsidRPr="0075438B">
        <w:rPr>
          <w:rFonts w:ascii="Arial" w:hAnsi="Arial" w:cs="Arial"/>
          <w:b/>
          <w:i/>
          <w:sz w:val="22"/>
          <w:szCs w:val="22"/>
        </w:rPr>
        <w:t xml:space="preserve"> clinical commitments should only be seen as indicative as the theatre timetable will be reviewed after th</w:t>
      </w:r>
      <w:r w:rsidR="00591227">
        <w:rPr>
          <w:rFonts w:ascii="Arial" w:hAnsi="Arial" w:cs="Arial"/>
          <w:b/>
          <w:i/>
          <w:sz w:val="22"/>
          <w:szCs w:val="22"/>
        </w:rPr>
        <w:t>e pandemic. Definitive job plan</w:t>
      </w:r>
      <w:r w:rsidR="0075438B" w:rsidRPr="0075438B">
        <w:rPr>
          <w:rFonts w:ascii="Arial" w:hAnsi="Arial" w:cs="Arial"/>
          <w:b/>
          <w:i/>
          <w:sz w:val="22"/>
          <w:szCs w:val="22"/>
        </w:rPr>
        <w:t xml:space="preserve"> will therefore be agreed with the successful candidates</w:t>
      </w:r>
      <w:r w:rsidR="0075438B">
        <w:rPr>
          <w:rFonts w:ascii="Arial" w:hAnsi="Arial" w:cs="Arial"/>
          <w:b/>
          <w:i/>
          <w:sz w:val="22"/>
          <w:szCs w:val="22"/>
        </w:rPr>
        <w:t xml:space="preserve"> at the time of appointment</w:t>
      </w:r>
      <w:r w:rsidR="0075438B" w:rsidRPr="0075438B">
        <w:rPr>
          <w:rFonts w:ascii="Arial" w:hAnsi="Arial" w:cs="Arial"/>
          <w:b/>
          <w:i/>
          <w:sz w:val="22"/>
          <w:szCs w:val="22"/>
        </w:rPr>
        <w:t xml:space="preserve">. The advertised subspecialty interest will be </w:t>
      </w:r>
      <w:proofErr w:type="spellStart"/>
      <w:r w:rsidR="0075438B" w:rsidRPr="0075438B">
        <w:rPr>
          <w:rFonts w:ascii="Arial" w:hAnsi="Arial" w:cs="Arial"/>
          <w:b/>
          <w:i/>
          <w:sz w:val="22"/>
          <w:szCs w:val="22"/>
        </w:rPr>
        <w:t>honoured</w:t>
      </w:r>
      <w:proofErr w:type="spellEnd"/>
      <w:r w:rsidR="0075438B" w:rsidRPr="0075438B">
        <w:rPr>
          <w:rFonts w:ascii="Arial" w:hAnsi="Arial" w:cs="Arial"/>
          <w:b/>
          <w:i/>
          <w:sz w:val="22"/>
          <w:szCs w:val="22"/>
        </w:rPr>
        <w:t>.</w:t>
      </w:r>
      <w:r w:rsidR="0075438B">
        <w:rPr>
          <w:rFonts w:ascii="Arial" w:hAnsi="Arial" w:cs="Arial"/>
          <w:b/>
          <w:i/>
          <w:sz w:val="22"/>
          <w:szCs w:val="22"/>
        </w:rPr>
        <w:t xml:space="preserve"> </w:t>
      </w:r>
    </w:p>
    <w:p w14:paraId="0927EC68" w14:textId="77777777" w:rsidR="006778C8" w:rsidRDefault="006778C8" w:rsidP="00D93A4B">
      <w:pPr>
        <w:jc w:val="center"/>
        <w:rPr>
          <w:rFonts w:ascii="Arial" w:hAnsi="Arial" w:cs="Arial"/>
          <w:b/>
          <w:sz w:val="22"/>
          <w:szCs w:val="22"/>
        </w:rPr>
      </w:pPr>
    </w:p>
    <w:p w14:paraId="6299DFBC" w14:textId="6071CC9E" w:rsidR="00183793" w:rsidRPr="005622E5" w:rsidRDefault="00F935B7" w:rsidP="007966EB">
      <w:pPr>
        <w:spacing w:after="120"/>
        <w:contextualSpacing/>
        <w:jc w:val="center"/>
        <w:rPr>
          <w:rFonts w:ascii="Arial" w:hAnsi="Arial" w:cs="Arial"/>
          <w:sz w:val="22"/>
          <w:szCs w:val="22"/>
        </w:rPr>
      </w:pPr>
      <w:r w:rsidRPr="00870D8E">
        <w:rPr>
          <w:rFonts w:ascii="Arial" w:hAnsi="Arial" w:cs="Arial"/>
          <w:b/>
          <w:sz w:val="22"/>
          <w:szCs w:val="22"/>
        </w:rPr>
        <w:lastRenderedPageBreak/>
        <w:t>NHS Grampian</w:t>
      </w:r>
    </w:p>
    <w:p w14:paraId="46B3C6D6" w14:textId="56301699" w:rsidR="00C969A5" w:rsidRDefault="00F935B7" w:rsidP="00C969A5">
      <w:pPr>
        <w:spacing w:after="120"/>
        <w:contextualSpacing/>
        <w:jc w:val="center"/>
        <w:rPr>
          <w:rFonts w:ascii="Arial" w:hAnsi="Arial" w:cs="Arial"/>
          <w:b/>
          <w:sz w:val="22"/>
          <w:szCs w:val="22"/>
        </w:rPr>
      </w:pPr>
      <w:r w:rsidRPr="00870D8E">
        <w:rPr>
          <w:rFonts w:ascii="Arial" w:hAnsi="Arial" w:cs="Arial"/>
          <w:b/>
          <w:sz w:val="22"/>
          <w:szCs w:val="22"/>
        </w:rPr>
        <w:t>Person Specification Form</w:t>
      </w:r>
      <w:r w:rsidR="00422CE3" w:rsidRPr="00870D8E">
        <w:rPr>
          <w:rFonts w:ascii="Arial" w:hAnsi="Arial" w:cs="Arial"/>
          <w:b/>
          <w:sz w:val="22"/>
          <w:szCs w:val="22"/>
        </w:rPr>
        <w:t xml:space="preserve"> </w:t>
      </w:r>
    </w:p>
    <w:p w14:paraId="14BF8FB1" w14:textId="55DA8C7A" w:rsidR="00C969A5" w:rsidRPr="00870D8E" w:rsidRDefault="00F935B7" w:rsidP="00C969A5">
      <w:pPr>
        <w:spacing w:after="120" w:line="240" w:lineRule="auto"/>
        <w:jc w:val="center"/>
        <w:rPr>
          <w:rFonts w:ascii="Arial" w:hAnsi="Arial" w:cs="Arial"/>
          <w:b/>
          <w:sz w:val="22"/>
          <w:szCs w:val="22"/>
        </w:rPr>
      </w:pPr>
      <w:r w:rsidRPr="00870D8E">
        <w:rPr>
          <w:rFonts w:ascii="Arial" w:hAnsi="Arial" w:cs="Arial"/>
          <w:b/>
          <w:sz w:val="22"/>
          <w:szCs w:val="22"/>
        </w:rPr>
        <w:t xml:space="preserve">Consultant </w:t>
      </w:r>
      <w:proofErr w:type="spellStart"/>
      <w:r w:rsidR="008D377C">
        <w:rPr>
          <w:rFonts w:ascii="Arial" w:hAnsi="Arial" w:cs="Arial"/>
          <w:b/>
          <w:sz w:val="22"/>
          <w:szCs w:val="22"/>
        </w:rPr>
        <w:t>Anaesthetist</w:t>
      </w:r>
      <w:proofErr w:type="spellEnd"/>
      <w:r w:rsidR="00C969A5">
        <w:rPr>
          <w:rFonts w:ascii="Arial" w:hAnsi="Arial" w:cs="Arial"/>
          <w:b/>
          <w:sz w:val="22"/>
          <w:szCs w:val="22"/>
        </w:rPr>
        <w:t xml:space="preserve"> with an interest in </w:t>
      </w:r>
      <w:r w:rsidR="00BF6668">
        <w:rPr>
          <w:rFonts w:ascii="Arial" w:hAnsi="Arial" w:cs="Arial"/>
          <w:b/>
          <w:sz w:val="22"/>
          <w:szCs w:val="22"/>
        </w:rPr>
        <w:t xml:space="preserve">Cardiac </w:t>
      </w:r>
      <w:proofErr w:type="spellStart"/>
      <w:r w:rsidR="00BF6668">
        <w:rPr>
          <w:rFonts w:ascii="Arial" w:hAnsi="Arial" w:cs="Arial"/>
          <w:b/>
          <w:sz w:val="22"/>
          <w:szCs w:val="22"/>
        </w:rPr>
        <w:t>Anaesthesia</w:t>
      </w:r>
      <w:proofErr w:type="spellEnd"/>
      <w:r w:rsidR="00BF6668">
        <w:rPr>
          <w:rFonts w:ascii="Arial" w:hAnsi="Arial" w:cs="Arial"/>
          <w:b/>
          <w:sz w:val="22"/>
          <w:szCs w:val="22"/>
        </w:rPr>
        <w:t xml:space="preserve"> and Cardiac Intensive Care</w:t>
      </w:r>
      <w:r w:rsidR="005C34E2">
        <w:rPr>
          <w:rFonts w:ascii="Arial" w:hAnsi="Arial" w:cs="Arial"/>
          <w:b/>
          <w:sz w:val="22"/>
          <w:szCs w:val="22"/>
        </w:rPr>
        <w:t xml:space="preserve"> </w:t>
      </w:r>
    </w:p>
    <w:tbl>
      <w:tblPr>
        <w:tblW w:w="0" w:type="auto"/>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093"/>
        <w:gridCol w:w="4819"/>
        <w:gridCol w:w="3686"/>
      </w:tblGrid>
      <w:tr w:rsidR="004210DF" w:rsidRPr="00870D8E" w14:paraId="40C96D99" w14:textId="77777777" w:rsidTr="00DF4A5B">
        <w:trPr>
          <w:trHeight w:val="342"/>
        </w:trPr>
        <w:tc>
          <w:tcPr>
            <w:tcW w:w="2093" w:type="dxa"/>
            <w:tcBorders>
              <w:top w:val="double" w:sz="6" w:space="0" w:color="auto"/>
              <w:bottom w:val="single" w:sz="6" w:space="0" w:color="auto"/>
            </w:tcBorders>
            <w:shd w:val="pct10" w:color="auto" w:fill="auto"/>
          </w:tcPr>
          <w:p w14:paraId="7A131E8D" w14:textId="77777777" w:rsidR="00526109" w:rsidRPr="008F7082" w:rsidRDefault="00526109" w:rsidP="00870D8E">
            <w:pPr>
              <w:spacing w:after="60" w:line="240" w:lineRule="auto"/>
              <w:contextualSpacing/>
              <w:rPr>
                <w:rFonts w:ascii="Arial" w:hAnsi="Arial" w:cs="Arial"/>
                <w:sz w:val="22"/>
                <w:szCs w:val="22"/>
              </w:rPr>
            </w:pPr>
            <w:r w:rsidRPr="008F7082">
              <w:rPr>
                <w:rFonts w:ascii="Arial" w:hAnsi="Arial" w:cs="Arial"/>
                <w:sz w:val="22"/>
                <w:szCs w:val="22"/>
              </w:rPr>
              <w:t>REQUIREMENTS</w:t>
            </w:r>
          </w:p>
        </w:tc>
        <w:tc>
          <w:tcPr>
            <w:tcW w:w="4819" w:type="dxa"/>
            <w:tcBorders>
              <w:top w:val="double" w:sz="6" w:space="0" w:color="auto"/>
              <w:bottom w:val="single" w:sz="6" w:space="0" w:color="auto"/>
            </w:tcBorders>
            <w:shd w:val="pct10" w:color="auto" w:fill="auto"/>
          </w:tcPr>
          <w:p w14:paraId="4A87F1FF" w14:textId="77777777" w:rsidR="00526109" w:rsidRPr="00870D8E" w:rsidRDefault="00526109" w:rsidP="00870D8E">
            <w:pPr>
              <w:spacing w:after="60" w:line="240" w:lineRule="auto"/>
              <w:contextualSpacing/>
              <w:rPr>
                <w:rFonts w:ascii="Arial" w:hAnsi="Arial" w:cs="Arial"/>
                <w:sz w:val="22"/>
                <w:szCs w:val="22"/>
              </w:rPr>
            </w:pPr>
            <w:r w:rsidRPr="00870D8E">
              <w:rPr>
                <w:rFonts w:ascii="Arial" w:hAnsi="Arial" w:cs="Arial"/>
                <w:sz w:val="22"/>
                <w:szCs w:val="22"/>
              </w:rPr>
              <w:t>ESSENTIAL</w:t>
            </w:r>
          </w:p>
        </w:tc>
        <w:tc>
          <w:tcPr>
            <w:tcW w:w="3686" w:type="dxa"/>
            <w:tcBorders>
              <w:top w:val="double" w:sz="6" w:space="0" w:color="auto"/>
              <w:bottom w:val="single" w:sz="6" w:space="0" w:color="auto"/>
            </w:tcBorders>
            <w:shd w:val="pct10" w:color="auto" w:fill="auto"/>
          </w:tcPr>
          <w:p w14:paraId="5C5B9755" w14:textId="77777777" w:rsidR="00526109" w:rsidRPr="00870D8E" w:rsidRDefault="00526109" w:rsidP="00870D8E">
            <w:pPr>
              <w:spacing w:after="60" w:line="240" w:lineRule="auto"/>
              <w:contextualSpacing/>
              <w:rPr>
                <w:rFonts w:ascii="Arial" w:hAnsi="Arial" w:cs="Arial"/>
                <w:sz w:val="22"/>
                <w:szCs w:val="22"/>
              </w:rPr>
            </w:pPr>
            <w:r w:rsidRPr="00870D8E">
              <w:rPr>
                <w:rFonts w:ascii="Arial" w:hAnsi="Arial" w:cs="Arial"/>
                <w:sz w:val="22"/>
                <w:szCs w:val="22"/>
              </w:rPr>
              <w:t>DESIRABLE</w:t>
            </w:r>
          </w:p>
        </w:tc>
      </w:tr>
      <w:tr w:rsidR="004210DF" w:rsidRPr="008F7082" w14:paraId="27F7944E" w14:textId="77777777" w:rsidTr="008F7082">
        <w:trPr>
          <w:trHeight w:val="1401"/>
        </w:trPr>
        <w:tc>
          <w:tcPr>
            <w:tcW w:w="2093" w:type="dxa"/>
            <w:tcBorders>
              <w:top w:val="single" w:sz="6" w:space="0" w:color="auto"/>
              <w:bottom w:val="single" w:sz="6" w:space="0" w:color="auto"/>
            </w:tcBorders>
            <w:shd w:val="pct10" w:color="auto" w:fill="auto"/>
          </w:tcPr>
          <w:p w14:paraId="0A7E58A2" w14:textId="77777777" w:rsidR="00526109" w:rsidRPr="008F7082" w:rsidRDefault="00526109" w:rsidP="00870D8E">
            <w:pPr>
              <w:adjustRightInd w:val="0"/>
              <w:spacing w:after="0" w:line="240" w:lineRule="auto"/>
              <w:contextualSpacing/>
              <w:jc w:val="left"/>
              <w:rPr>
                <w:rFonts w:ascii="Arial" w:hAnsi="Arial" w:cs="Arial"/>
                <w:sz w:val="22"/>
                <w:szCs w:val="22"/>
              </w:rPr>
            </w:pPr>
            <w:r w:rsidRPr="008F7082">
              <w:rPr>
                <w:rFonts w:ascii="Arial" w:hAnsi="Arial" w:cs="Arial"/>
                <w:sz w:val="22"/>
                <w:szCs w:val="22"/>
              </w:rPr>
              <w:t>Qualifications</w:t>
            </w:r>
          </w:p>
        </w:tc>
        <w:tc>
          <w:tcPr>
            <w:tcW w:w="4819" w:type="dxa"/>
            <w:tcBorders>
              <w:top w:val="nil"/>
            </w:tcBorders>
          </w:tcPr>
          <w:p w14:paraId="2C1AEE5C" w14:textId="77777777" w:rsidR="00422CE3" w:rsidRDefault="00526109" w:rsidP="004D1507">
            <w:pPr>
              <w:pStyle w:val="ListParagraph"/>
              <w:numPr>
                <w:ilvl w:val="0"/>
                <w:numId w:val="11"/>
              </w:numPr>
              <w:adjustRightInd w:val="0"/>
              <w:spacing w:after="0" w:line="240" w:lineRule="auto"/>
              <w:ind w:left="142" w:hanging="142"/>
              <w:jc w:val="left"/>
              <w:rPr>
                <w:rFonts w:ascii="Arial" w:hAnsi="Arial" w:cs="Arial"/>
              </w:rPr>
            </w:pPr>
            <w:proofErr w:type="spellStart"/>
            <w:r w:rsidRPr="00DF4A5B">
              <w:rPr>
                <w:rFonts w:ascii="Arial" w:hAnsi="Arial" w:cs="Arial"/>
              </w:rPr>
              <w:t>MBChB</w:t>
            </w:r>
            <w:proofErr w:type="spellEnd"/>
            <w:r w:rsidRPr="00DF4A5B">
              <w:rPr>
                <w:rFonts w:ascii="Arial" w:hAnsi="Arial" w:cs="Arial"/>
              </w:rPr>
              <w:t xml:space="preserve"> or equivalent</w:t>
            </w:r>
          </w:p>
          <w:p w14:paraId="2036F90B" w14:textId="77777777" w:rsidR="00526109" w:rsidRPr="004D1507" w:rsidRDefault="00526109" w:rsidP="004D1507">
            <w:pPr>
              <w:pStyle w:val="ListParagraph"/>
              <w:numPr>
                <w:ilvl w:val="0"/>
                <w:numId w:val="11"/>
              </w:numPr>
              <w:adjustRightInd w:val="0"/>
              <w:spacing w:after="0" w:line="240" w:lineRule="auto"/>
              <w:ind w:left="142" w:hanging="142"/>
              <w:jc w:val="left"/>
              <w:rPr>
                <w:rFonts w:ascii="Arial" w:hAnsi="Arial" w:cs="Arial"/>
              </w:rPr>
            </w:pPr>
            <w:r w:rsidRPr="004D1507">
              <w:rPr>
                <w:rFonts w:ascii="Arial" w:hAnsi="Arial" w:cs="Arial"/>
              </w:rPr>
              <w:t>GMC Registration</w:t>
            </w:r>
            <w:r w:rsidR="00D93A4B" w:rsidRPr="004D1507">
              <w:rPr>
                <w:rFonts w:ascii="Arial" w:hAnsi="Arial" w:cs="Arial"/>
              </w:rPr>
              <w:t xml:space="preserve"> with </w:t>
            </w:r>
            <w:proofErr w:type="spellStart"/>
            <w:r w:rsidR="00D93A4B" w:rsidRPr="004D1507">
              <w:rPr>
                <w:rFonts w:ascii="Arial" w:hAnsi="Arial" w:cs="Arial"/>
              </w:rPr>
              <w:t>licence</w:t>
            </w:r>
            <w:proofErr w:type="spellEnd"/>
            <w:r w:rsidR="00D93A4B" w:rsidRPr="004D1507">
              <w:rPr>
                <w:rFonts w:ascii="Arial" w:hAnsi="Arial" w:cs="Arial"/>
              </w:rPr>
              <w:t xml:space="preserve"> to </w:t>
            </w:r>
            <w:proofErr w:type="spellStart"/>
            <w:r w:rsidR="00D93A4B" w:rsidRPr="004D1507">
              <w:rPr>
                <w:rFonts w:ascii="Arial" w:hAnsi="Arial" w:cs="Arial"/>
              </w:rPr>
              <w:t>practise</w:t>
            </w:r>
            <w:proofErr w:type="spellEnd"/>
          </w:p>
          <w:p w14:paraId="000BE121" w14:textId="77777777" w:rsidR="005C786D" w:rsidRPr="00DF4A5B" w:rsidRDefault="005C786D" w:rsidP="005C786D">
            <w:pPr>
              <w:pStyle w:val="ListParagraph"/>
              <w:numPr>
                <w:ilvl w:val="0"/>
                <w:numId w:val="11"/>
              </w:numPr>
              <w:adjustRightInd w:val="0"/>
              <w:spacing w:after="0" w:line="240" w:lineRule="auto"/>
              <w:ind w:left="142" w:hanging="142"/>
              <w:jc w:val="left"/>
              <w:rPr>
                <w:rFonts w:ascii="Arial" w:hAnsi="Arial" w:cs="Arial"/>
              </w:rPr>
            </w:pPr>
            <w:r w:rsidRPr="00DF4A5B">
              <w:rPr>
                <w:rFonts w:ascii="Arial" w:hAnsi="Arial" w:cs="Arial"/>
              </w:rPr>
              <w:t>Certificate of Completion of Specialist Training (CCT) / Certificate of Eligibility for Specialist Registration (CESR) or within 6 months</w:t>
            </w:r>
            <w:r>
              <w:rPr>
                <w:rFonts w:ascii="Arial" w:hAnsi="Arial" w:cs="Arial"/>
              </w:rPr>
              <w:t xml:space="preserve"> of CCT</w:t>
            </w:r>
            <w:r w:rsidRPr="00DF4A5B">
              <w:rPr>
                <w:rFonts w:ascii="Arial" w:hAnsi="Arial" w:cs="Arial"/>
              </w:rPr>
              <w:t xml:space="preserve"> at the time of the interview</w:t>
            </w:r>
          </w:p>
          <w:p w14:paraId="3C74FC7F" w14:textId="77777777" w:rsidR="0007668C" w:rsidRPr="00DF4A5B" w:rsidRDefault="0007668C" w:rsidP="004D1507">
            <w:pPr>
              <w:pStyle w:val="ListParagraph"/>
              <w:numPr>
                <w:ilvl w:val="0"/>
                <w:numId w:val="11"/>
              </w:numPr>
              <w:adjustRightInd w:val="0"/>
              <w:spacing w:after="0" w:line="240" w:lineRule="auto"/>
              <w:ind w:left="142" w:hanging="142"/>
              <w:jc w:val="left"/>
              <w:rPr>
                <w:rFonts w:ascii="Arial" w:hAnsi="Arial" w:cs="Arial"/>
              </w:rPr>
            </w:pPr>
            <w:r w:rsidRPr="00DF4A5B">
              <w:rPr>
                <w:rFonts w:ascii="Arial" w:hAnsi="Arial" w:cs="Arial"/>
              </w:rPr>
              <w:t xml:space="preserve">FRCA or equivalent </w:t>
            </w:r>
          </w:p>
        </w:tc>
        <w:tc>
          <w:tcPr>
            <w:tcW w:w="3686" w:type="dxa"/>
            <w:tcBorders>
              <w:top w:val="nil"/>
            </w:tcBorders>
          </w:tcPr>
          <w:p w14:paraId="6F075ACB" w14:textId="7CDD14FC" w:rsidR="00526109" w:rsidRPr="004D1507" w:rsidRDefault="00526109" w:rsidP="003D767C">
            <w:pPr>
              <w:pStyle w:val="ListParagraph"/>
              <w:numPr>
                <w:ilvl w:val="0"/>
                <w:numId w:val="19"/>
              </w:numPr>
              <w:adjustRightInd w:val="0"/>
              <w:spacing w:after="0" w:line="240" w:lineRule="auto"/>
              <w:ind w:left="142" w:hanging="142"/>
              <w:jc w:val="left"/>
              <w:rPr>
                <w:rFonts w:ascii="Arial" w:hAnsi="Arial" w:cs="Arial"/>
              </w:rPr>
            </w:pPr>
            <w:r w:rsidRPr="004D1507">
              <w:rPr>
                <w:rFonts w:ascii="Arial" w:hAnsi="Arial" w:cs="Arial"/>
              </w:rPr>
              <w:t>Higher Degree in an area relevant to teaching hospital consultant practice</w:t>
            </w:r>
            <w:r w:rsidR="00753BFC" w:rsidRPr="004D1507">
              <w:rPr>
                <w:rFonts w:ascii="Arial" w:hAnsi="Arial" w:cs="Arial"/>
              </w:rPr>
              <w:t xml:space="preserve"> </w:t>
            </w:r>
            <w:r w:rsidRPr="004D1507">
              <w:rPr>
                <w:rFonts w:ascii="Arial" w:hAnsi="Arial" w:cs="Arial"/>
              </w:rPr>
              <w:t>(e.g. MD, PhD)</w:t>
            </w:r>
          </w:p>
          <w:p w14:paraId="0833029A" w14:textId="77777777" w:rsidR="00526109" w:rsidRPr="004D1507" w:rsidRDefault="00526109" w:rsidP="003D767C">
            <w:pPr>
              <w:pStyle w:val="ListParagraph"/>
              <w:numPr>
                <w:ilvl w:val="0"/>
                <w:numId w:val="19"/>
              </w:numPr>
              <w:adjustRightInd w:val="0"/>
              <w:spacing w:after="0" w:line="240" w:lineRule="auto"/>
              <w:ind w:left="142" w:hanging="142"/>
              <w:jc w:val="left"/>
              <w:rPr>
                <w:rFonts w:ascii="Arial" w:hAnsi="Arial" w:cs="Arial"/>
              </w:rPr>
            </w:pPr>
            <w:r w:rsidRPr="004D1507">
              <w:rPr>
                <w:rFonts w:ascii="Arial" w:hAnsi="Arial" w:cs="Arial"/>
              </w:rPr>
              <w:t>Other qualifi</w:t>
            </w:r>
            <w:r w:rsidR="003C702C" w:rsidRPr="004D1507">
              <w:rPr>
                <w:rFonts w:ascii="Arial" w:hAnsi="Arial" w:cs="Arial"/>
              </w:rPr>
              <w:t xml:space="preserve">cations relevant to </w:t>
            </w:r>
            <w:proofErr w:type="spellStart"/>
            <w:r w:rsidR="003C702C" w:rsidRPr="004D1507">
              <w:rPr>
                <w:rFonts w:ascii="Arial" w:hAnsi="Arial" w:cs="Arial"/>
              </w:rPr>
              <w:t>anaesthesia</w:t>
            </w:r>
            <w:proofErr w:type="spellEnd"/>
            <w:r w:rsidRPr="004D1507">
              <w:rPr>
                <w:rFonts w:ascii="Arial" w:hAnsi="Arial" w:cs="Arial"/>
              </w:rPr>
              <w:t>.</w:t>
            </w:r>
          </w:p>
        </w:tc>
      </w:tr>
      <w:tr w:rsidR="004210DF" w:rsidRPr="008F7082" w14:paraId="55E2C1C7" w14:textId="77777777" w:rsidTr="004210DF">
        <w:tc>
          <w:tcPr>
            <w:tcW w:w="2093" w:type="dxa"/>
            <w:tcBorders>
              <w:top w:val="single" w:sz="6" w:space="0" w:color="auto"/>
              <w:bottom w:val="single" w:sz="6" w:space="0" w:color="auto"/>
            </w:tcBorders>
            <w:shd w:val="pct10" w:color="auto" w:fill="auto"/>
          </w:tcPr>
          <w:p w14:paraId="60013D51" w14:textId="77777777" w:rsidR="00526109" w:rsidRPr="008F7082" w:rsidRDefault="00526109" w:rsidP="00870D8E">
            <w:pPr>
              <w:adjustRightInd w:val="0"/>
              <w:spacing w:after="0" w:line="240" w:lineRule="auto"/>
              <w:contextualSpacing/>
              <w:jc w:val="left"/>
              <w:rPr>
                <w:rFonts w:ascii="Arial" w:hAnsi="Arial" w:cs="Arial"/>
                <w:sz w:val="22"/>
                <w:szCs w:val="22"/>
              </w:rPr>
            </w:pPr>
            <w:r w:rsidRPr="008F7082">
              <w:rPr>
                <w:rFonts w:ascii="Arial" w:hAnsi="Arial" w:cs="Arial"/>
                <w:sz w:val="22"/>
                <w:szCs w:val="22"/>
              </w:rPr>
              <w:t>Experience</w:t>
            </w:r>
          </w:p>
        </w:tc>
        <w:tc>
          <w:tcPr>
            <w:tcW w:w="4819" w:type="dxa"/>
          </w:tcPr>
          <w:p w14:paraId="2A9A231F" w14:textId="030ECA05" w:rsidR="008F7082" w:rsidRPr="004D1507" w:rsidRDefault="00526109" w:rsidP="004D1507">
            <w:pPr>
              <w:pStyle w:val="ListParagraph"/>
              <w:numPr>
                <w:ilvl w:val="0"/>
                <w:numId w:val="12"/>
              </w:numPr>
              <w:adjustRightInd w:val="0"/>
              <w:spacing w:after="0" w:line="240" w:lineRule="auto"/>
              <w:ind w:left="142" w:hanging="142"/>
              <w:jc w:val="left"/>
              <w:rPr>
                <w:rFonts w:ascii="Arial" w:hAnsi="Arial" w:cs="Arial"/>
              </w:rPr>
            </w:pPr>
            <w:r w:rsidRPr="004D1507">
              <w:rPr>
                <w:rFonts w:ascii="Arial" w:hAnsi="Arial" w:cs="Arial"/>
              </w:rPr>
              <w:t xml:space="preserve">Minimum of </w:t>
            </w:r>
            <w:r w:rsidR="003D767C">
              <w:rPr>
                <w:rFonts w:ascii="Arial" w:hAnsi="Arial" w:cs="Arial"/>
              </w:rPr>
              <w:t>7</w:t>
            </w:r>
            <w:r w:rsidRPr="004D1507">
              <w:rPr>
                <w:rFonts w:ascii="Arial" w:hAnsi="Arial" w:cs="Arial"/>
              </w:rPr>
              <w:t xml:space="preserve"> years in </w:t>
            </w:r>
            <w:proofErr w:type="spellStart"/>
            <w:r w:rsidRPr="004D1507">
              <w:rPr>
                <w:rFonts w:ascii="Arial" w:hAnsi="Arial" w:cs="Arial"/>
              </w:rPr>
              <w:t>recognised</w:t>
            </w:r>
            <w:proofErr w:type="spellEnd"/>
            <w:r w:rsidRPr="004D1507">
              <w:rPr>
                <w:rFonts w:ascii="Arial" w:hAnsi="Arial" w:cs="Arial"/>
              </w:rPr>
              <w:t xml:space="preserve"> training post. (Or equivalent if CESR). </w:t>
            </w:r>
          </w:p>
          <w:p w14:paraId="16712DF9" w14:textId="77777777" w:rsidR="007966EB" w:rsidRDefault="001A2D2B" w:rsidP="003D767C">
            <w:pPr>
              <w:pStyle w:val="ListParagraph"/>
              <w:numPr>
                <w:ilvl w:val="0"/>
                <w:numId w:val="12"/>
              </w:numPr>
              <w:adjustRightInd w:val="0"/>
              <w:spacing w:after="0" w:line="240" w:lineRule="auto"/>
              <w:ind w:left="142" w:hanging="142"/>
              <w:jc w:val="left"/>
              <w:rPr>
                <w:rFonts w:ascii="Arial" w:hAnsi="Arial" w:cs="Arial"/>
              </w:rPr>
            </w:pPr>
            <w:r w:rsidRPr="004D1507">
              <w:rPr>
                <w:rFonts w:ascii="Arial" w:hAnsi="Arial" w:cs="Arial"/>
              </w:rPr>
              <w:t xml:space="preserve">Evidence of recent completion of advanced training/ fellowship </w:t>
            </w:r>
            <w:r w:rsidR="007966EB">
              <w:rPr>
                <w:rFonts w:ascii="Arial" w:hAnsi="Arial" w:cs="Arial"/>
              </w:rPr>
              <w:t xml:space="preserve">in cardiac </w:t>
            </w:r>
            <w:proofErr w:type="spellStart"/>
            <w:r w:rsidR="007966EB">
              <w:rPr>
                <w:rFonts w:ascii="Arial" w:hAnsi="Arial" w:cs="Arial"/>
              </w:rPr>
              <w:t>anaesthesia</w:t>
            </w:r>
            <w:proofErr w:type="spellEnd"/>
            <w:r w:rsidR="007966EB">
              <w:rPr>
                <w:rFonts w:ascii="Arial" w:hAnsi="Arial" w:cs="Arial"/>
              </w:rPr>
              <w:t>.</w:t>
            </w:r>
          </w:p>
          <w:p w14:paraId="604B6CDB" w14:textId="044C0FCE" w:rsidR="00DF4A5B" w:rsidRPr="00C969A5" w:rsidRDefault="007966EB" w:rsidP="0085005B">
            <w:pPr>
              <w:pStyle w:val="ListParagraph"/>
              <w:numPr>
                <w:ilvl w:val="0"/>
                <w:numId w:val="12"/>
              </w:numPr>
              <w:adjustRightInd w:val="0"/>
              <w:spacing w:after="0" w:line="240" w:lineRule="auto"/>
              <w:ind w:left="142" w:hanging="142"/>
              <w:jc w:val="left"/>
              <w:rPr>
                <w:rFonts w:ascii="Arial" w:hAnsi="Arial" w:cs="Arial"/>
              </w:rPr>
            </w:pPr>
            <w:r>
              <w:rPr>
                <w:rFonts w:ascii="Arial" w:hAnsi="Arial" w:cs="Arial"/>
              </w:rPr>
              <w:t>E</w:t>
            </w:r>
            <w:r w:rsidR="001A2D2B" w:rsidRPr="004D1507">
              <w:rPr>
                <w:rFonts w:ascii="Arial" w:hAnsi="Arial" w:cs="Arial"/>
              </w:rPr>
              <w:t xml:space="preserve">vidence of </w:t>
            </w:r>
            <w:r>
              <w:rPr>
                <w:rFonts w:ascii="Arial" w:hAnsi="Arial" w:cs="Arial"/>
              </w:rPr>
              <w:t xml:space="preserve">ongoing </w:t>
            </w:r>
            <w:r w:rsidR="001A2D2B" w:rsidRPr="004D1507">
              <w:rPr>
                <w:rFonts w:ascii="Arial" w:hAnsi="Arial" w:cs="Arial"/>
              </w:rPr>
              <w:t>substantial clinical commitment</w:t>
            </w:r>
            <w:r w:rsidR="00DF4A5B" w:rsidRPr="004D1507">
              <w:rPr>
                <w:rFonts w:ascii="Arial" w:hAnsi="Arial" w:cs="Arial"/>
              </w:rPr>
              <w:t xml:space="preserve"> in </w:t>
            </w:r>
            <w:r w:rsidR="003D767C">
              <w:rPr>
                <w:rFonts w:ascii="Arial" w:hAnsi="Arial" w:cs="Arial"/>
              </w:rPr>
              <w:t>Cardiac</w:t>
            </w:r>
            <w:r w:rsidR="00DF4A5B" w:rsidRPr="004D1507">
              <w:rPr>
                <w:rFonts w:ascii="Arial" w:hAnsi="Arial" w:cs="Arial"/>
              </w:rPr>
              <w:t xml:space="preserve"> </w:t>
            </w:r>
            <w:proofErr w:type="spellStart"/>
            <w:r w:rsidR="00DF4A5B" w:rsidRPr="004D1507">
              <w:rPr>
                <w:rFonts w:ascii="Arial" w:hAnsi="Arial" w:cs="Arial"/>
              </w:rPr>
              <w:t>Anaesthesia</w:t>
            </w:r>
            <w:proofErr w:type="spellEnd"/>
            <w:r w:rsidR="003D767C">
              <w:rPr>
                <w:rFonts w:ascii="Arial" w:hAnsi="Arial" w:cs="Arial"/>
              </w:rPr>
              <w:t xml:space="preserve"> and Cardiac Intensive Care</w:t>
            </w:r>
            <w:r>
              <w:rPr>
                <w:rFonts w:ascii="Arial" w:hAnsi="Arial" w:cs="Arial"/>
              </w:rPr>
              <w:t xml:space="preserve"> if </w:t>
            </w:r>
            <w:r w:rsidR="0085005B">
              <w:rPr>
                <w:rFonts w:ascii="Arial" w:hAnsi="Arial" w:cs="Arial"/>
              </w:rPr>
              <w:t xml:space="preserve">not </w:t>
            </w:r>
            <w:r>
              <w:rPr>
                <w:rFonts w:ascii="Arial" w:hAnsi="Arial" w:cs="Arial"/>
              </w:rPr>
              <w:t xml:space="preserve">currently in a </w:t>
            </w:r>
            <w:r w:rsidR="0085005B">
              <w:rPr>
                <w:rFonts w:ascii="Arial" w:hAnsi="Arial" w:cs="Arial"/>
              </w:rPr>
              <w:t>training</w:t>
            </w:r>
            <w:r>
              <w:rPr>
                <w:rFonts w:ascii="Arial" w:hAnsi="Arial" w:cs="Arial"/>
              </w:rPr>
              <w:t xml:space="preserve"> post.</w:t>
            </w:r>
          </w:p>
        </w:tc>
        <w:tc>
          <w:tcPr>
            <w:tcW w:w="3686" w:type="dxa"/>
          </w:tcPr>
          <w:p w14:paraId="0B005A04" w14:textId="77777777" w:rsidR="003D767C" w:rsidRPr="003D767C" w:rsidRDefault="003D767C" w:rsidP="003D767C">
            <w:pPr>
              <w:pStyle w:val="ListParagraph"/>
              <w:numPr>
                <w:ilvl w:val="0"/>
                <w:numId w:val="19"/>
              </w:numPr>
              <w:adjustRightInd w:val="0"/>
              <w:spacing w:after="0" w:line="240" w:lineRule="auto"/>
              <w:ind w:left="142" w:hanging="142"/>
              <w:jc w:val="left"/>
              <w:rPr>
                <w:rFonts w:ascii="Arial" w:hAnsi="Arial" w:cs="Arial"/>
              </w:rPr>
            </w:pPr>
            <w:r w:rsidRPr="003D767C">
              <w:rPr>
                <w:rFonts w:ascii="Arial" w:hAnsi="Arial" w:cs="Arial"/>
              </w:rPr>
              <w:t xml:space="preserve">Wide experience of </w:t>
            </w:r>
            <w:proofErr w:type="spellStart"/>
            <w:r w:rsidRPr="003D767C">
              <w:rPr>
                <w:rFonts w:ascii="Arial" w:hAnsi="Arial" w:cs="Arial"/>
              </w:rPr>
              <w:t>anaesthetic</w:t>
            </w:r>
            <w:proofErr w:type="spellEnd"/>
            <w:r w:rsidRPr="003D767C">
              <w:rPr>
                <w:rFonts w:ascii="Arial" w:hAnsi="Arial" w:cs="Arial"/>
              </w:rPr>
              <w:t xml:space="preserve"> sub-specialty work.</w:t>
            </w:r>
          </w:p>
          <w:p w14:paraId="278A097F" w14:textId="57A4199E" w:rsidR="003D767C" w:rsidRPr="003D767C" w:rsidRDefault="003D767C" w:rsidP="003D767C">
            <w:pPr>
              <w:pStyle w:val="ListParagraph"/>
              <w:numPr>
                <w:ilvl w:val="0"/>
                <w:numId w:val="19"/>
              </w:numPr>
              <w:adjustRightInd w:val="0"/>
              <w:spacing w:after="0" w:line="240" w:lineRule="auto"/>
              <w:ind w:left="142" w:hanging="142"/>
              <w:jc w:val="left"/>
              <w:rPr>
                <w:rFonts w:ascii="Arial" w:hAnsi="Arial" w:cs="Arial"/>
              </w:rPr>
            </w:pPr>
            <w:proofErr w:type="spellStart"/>
            <w:r>
              <w:rPr>
                <w:rFonts w:ascii="Arial" w:hAnsi="Arial" w:cs="Arial"/>
              </w:rPr>
              <w:t>Trans</w:t>
            </w:r>
            <w:r w:rsidRPr="003D767C">
              <w:rPr>
                <w:rFonts w:ascii="Arial" w:hAnsi="Arial" w:cs="Arial"/>
              </w:rPr>
              <w:t>oesophag</w:t>
            </w:r>
            <w:r>
              <w:rPr>
                <w:rFonts w:ascii="Arial" w:hAnsi="Arial" w:cs="Arial"/>
              </w:rPr>
              <w:t>eal</w:t>
            </w:r>
            <w:proofErr w:type="spellEnd"/>
            <w:r>
              <w:rPr>
                <w:rFonts w:ascii="Arial" w:hAnsi="Arial" w:cs="Arial"/>
              </w:rPr>
              <w:t xml:space="preserve"> echocardiography experience</w:t>
            </w:r>
            <w:r w:rsidRPr="003D767C">
              <w:rPr>
                <w:rFonts w:ascii="Arial" w:hAnsi="Arial" w:cs="Arial"/>
              </w:rPr>
              <w:t>/ accreditation</w:t>
            </w:r>
          </w:p>
          <w:p w14:paraId="489BF27D" w14:textId="759B0FE5" w:rsidR="00526109" w:rsidRPr="004D1507" w:rsidRDefault="003D767C" w:rsidP="003D767C">
            <w:pPr>
              <w:pStyle w:val="ListParagraph"/>
              <w:numPr>
                <w:ilvl w:val="0"/>
                <w:numId w:val="19"/>
              </w:numPr>
              <w:adjustRightInd w:val="0"/>
              <w:spacing w:after="0" w:line="240" w:lineRule="auto"/>
              <w:ind w:left="142" w:hanging="142"/>
              <w:jc w:val="left"/>
              <w:rPr>
                <w:rFonts w:ascii="Arial" w:hAnsi="Arial" w:cs="Arial"/>
              </w:rPr>
            </w:pPr>
            <w:r w:rsidRPr="003D767C">
              <w:rPr>
                <w:rFonts w:ascii="Arial" w:hAnsi="Arial" w:cs="Arial"/>
              </w:rPr>
              <w:t>Advanced ITU Training</w:t>
            </w:r>
            <w:r w:rsidR="00526109" w:rsidRPr="004D1507">
              <w:rPr>
                <w:rFonts w:ascii="Arial" w:hAnsi="Arial" w:cs="Arial"/>
              </w:rPr>
              <w:t>.</w:t>
            </w:r>
          </w:p>
          <w:p w14:paraId="2C661612" w14:textId="77777777" w:rsidR="00526109" w:rsidRDefault="00526109" w:rsidP="003D767C">
            <w:pPr>
              <w:adjustRightInd w:val="0"/>
              <w:spacing w:after="0" w:line="240" w:lineRule="auto"/>
              <w:ind w:left="142" w:hanging="142"/>
              <w:contextualSpacing/>
              <w:jc w:val="left"/>
              <w:rPr>
                <w:rFonts w:ascii="Arial" w:hAnsi="Arial" w:cs="Arial"/>
              </w:rPr>
            </w:pPr>
          </w:p>
          <w:p w14:paraId="21B27297" w14:textId="71451A42" w:rsidR="00DF4A5B" w:rsidRPr="008F7082" w:rsidRDefault="00DF4A5B" w:rsidP="004D1507">
            <w:pPr>
              <w:adjustRightInd w:val="0"/>
              <w:spacing w:after="0" w:line="240" w:lineRule="auto"/>
              <w:ind w:left="142" w:hanging="142"/>
              <w:contextualSpacing/>
              <w:jc w:val="left"/>
              <w:rPr>
                <w:rFonts w:ascii="Arial" w:hAnsi="Arial" w:cs="Arial"/>
              </w:rPr>
            </w:pPr>
          </w:p>
        </w:tc>
      </w:tr>
      <w:tr w:rsidR="004210DF" w:rsidRPr="008F7082" w14:paraId="61E0BD7C" w14:textId="77777777" w:rsidTr="004210DF">
        <w:tc>
          <w:tcPr>
            <w:tcW w:w="2093" w:type="dxa"/>
            <w:tcBorders>
              <w:top w:val="single" w:sz="6" w:space="0" w:color="auto"/>
              <w:bottom w:val="single" w:sz="6" w:space="0" w:color="auto"/>
            </w:tcBorders>
            <w:shd w:val="pct10" w:color="auto" w:fill="auto"/>
          </w:tcPr>
          <w:p w14:paraId="7730CE99" w14:textId="0EFD6388" w:rsidR="00526109" w:rsidRPr="008F7082" w:rsidRDefault="00526109" w:rsidP="00870D8E">
            <w:pPr>
              <w:adjustRightInd w:val="0"/>
              <w:spacing w:after="0" w:line="240" w:lineRule="auto"/>
              <w:contextualSpacing/>
              <w:jc w:val="left"/>
              <w:rPr>
                <w:rFonts w:ascii="Arial" w:hAnsi="Arial" w:cs="Arial"/>
                <w:sz w:val="22"/>
                <w:szCs w:val="22"/>
              </w:rPr>
            </w:pPr>
            <w:r w:rsidRPr="008F7082">
              <w:rPr>
                <w:rFonts w:ascii="Arial" w:hAnsi="Arial" w:cs="Arial"/>
                <w:sz w:val="22"/>
                <w:szCs w:val="22"/>
              </w:rPr>
              <w:t>Ability</w:t>
            </w:r>
          </w:p>
        </w:tc>
        <w:tc>
          <w:tcPr>
            <w:tcW w:w="4819" w:type="dxa"/>
          </w:tcPr>
          <w:p w14:paraId="2672C596" w14:textId="77777777" w:rsidR="00526109" w:rsidRPr="004D1507" w:rsidRDefault="00526109" w:rsidP="004D1507">
            <w:pPr>
              <w:pStyle w:val="ListParagraph"/>
              <w:numPr>
                <w:ilvl w:val="0"/>
                <w:numId w:val="13"/>
              </w:numPr>
              <w:adjustRightInd w:val="0"/>
              <w:spacing w:after="0" w:line="240" w:lineRule="auto"/>
              <w:ind w:left="142" w:hanging="142"/>
              <w:jc w:val="left"/>
              <w:rPr>
                <w:rFonts w:ascii="Arial" w:hAnsi="Arial" w:cs="Arial"/>
              </w:rPr>
            </w:pPr>
            <w:r w:rsidRPr="004D1507">
              <w:rPr>
                <w:rFonts w:ascii="Arial" w:hAnsi="Arial" w:cs="Arial"/>
              </w:rPr>
              <w:t xml:space="preserve">Competence in the provision of </w:t>
            </w:r>
            <w:proofErr w:type="spellStart"/>
            <w:r w:rsidRPr="004D1507">
              <w:rPr>
                <w:rFonts w:ascii="Arial" w:hAnsi="Arial" w:cs="Arial"/>
              </w:rPr>
              <w:t>anaesthesia</w:t>
            </w:r>
            <w:proofErr w:type="spellEnd"/>
            <w:r w:rsidRPr="004D1507">
              <w:rPr>
                <w:rFonts w:ascii="Arial" w:hAnsi="Arial" w:cs="Arial"/>
              </w:rPr>
              <w:t xml:space="preserve"> for a wide range of surgical specialties and the ability to adapt and develop services as required by developments and </w:t>
            </w:r>
            <w:proofErr w:type="spellStart"/>
            <w:r w:rsidRPr="004D1507">
              <w:rPr>
                <w:rFonts w:ascii="Arial" w:hAnsi="Arial" w:cs="Arial"/>
              </w:rPr>
              <w:t>organisational</w:t>
            </w:r>
            <w:proofErr w:type="spellEnd"/>
            <w:r w:rsidRPr="004D1507">
              <w:rPr>
                <w:rFonts w:ascii="Arial" w:hAnsi="Arial" w:cs="Arial"/>
              </w:rPr>
              <w:t xml:space="preserve"> change.</w:t>
            </w:r>
          </w:p>
          <w:p w14:paraId="170F77F1" w14:textId="77777777" w:rsidR="005C5D14" w:rsidRPr="004D1507" w:rsidRDefault="008F7082" w:rsidP="004D1507">
            <w:pPr>
              <w:pStyle w:val="ListParagraph"/>
              <w:numPr>
                <w:ilvl w:val="0"/>
                <w:numId w:val="13"/>
              </w:numPr>
              <w:spacing w:after="0" w:line="240" w:lineRule="auto"/>
              <w:ind w:left="142" w:hanging="142"/>
              <w:jc w:val="left"/>
              <w:rPr>
                <w:rFonts w:ascii="Arial" w:eastAsia="Calibri" w:hAnsi="Arial" w:cs="Arial"/>
                <w:lang w:val="en-GB"/>
              </w:rPr>
            </w:pPr>
            <w:r w:rsidRPr="004D1507">
              <w:rPr>
                <w:rFonts w:ascii="Arial" w:eastAsia="Calibri" w:hAnsi="Arial" w:cs="Arial"/>
                <w:lang w:val="en-GB"/>
              </w:rPr>
              <w:t>Competence</w:t>
            </w:r>
            <w:r w:rsidR="005C5D14" w:rsidRPr="004D1507">
              <w:rPr>
                <w:rFonts w:ascii="Arial" w:eastAsia="Calibri" w:hAnsi="Arial" w:cs="Arial"/>
                <w:lang w:val="en-GB"/>
              </w:rPr>
              <w:t xml:space="preserve"> in the perioperative and anaesthetic management of a wide range of emergencies including trauma &amp; resuscitation, general, neurosurgical, vascular, and airway emergencies.</w:t>
            </w:r>
          </w:p>
        </w:tc>
        <w:tc>
          <w:tcPr>
            <w:tcW w:w="3686" w:type="dxa"/>
          </w:tcPr>
          <w:p w14:paraId="47790548" w14:textId="77777777" w:rsidR="00526109" w:rsidRPr="004D1507" w:rsidRDefault="00526109" w:rsidP="004D1507">
            <w:pPr>
              <w:pStyle w:val="ListParagraph"/>
              <w:numPr>
                <w:ilvl w:val="0"/>
                <w:numId w:val="19"/>
              </w:numPr>
              <w:adjustRightInd w:val="0"/>
              <w:spacing w:after="0" w:line="240" w:lineRule="auto"/>
              <w:ind w:left="142" w:hanging="142"/>
              <w:jc w:val="left"/>
              <w:rPr>
                <w:rFonts w:ascii="Arial" w:hAnsi="Arial" w:cs="Arial"/>
              </w:rPr>
            </w:pPr>
            <w:r w:rsidRPr="004D1507">
              <w:rPr>
                <w:rFonts w:ascii="Arial" w:hAnsi="Arial" w:cs="Arial"/>
              </w:rPr>
              <w:t xml:space="preserve">Evidence </w:t>
            </w:r>
            <w:r w:rsidR="00422CE3" w:rsidRPr="004D1507">
              <w:rPr>
                <w:rFonts w:ascii="Arial" w:hAnsi="Arial" w:cs="Arial"/>
              </w:rPr>
              <w:t>of involvement</w:t>
            </w:r>
            <w:r w:rsidR="00D63351" w:rsidRPr="004D1507">
              <w:rPr>
                <w:rFonts w:ascii="Arial" w:hAnsi="Arial" w:cs="Arial"/>
              </w:rPr>
              <w:t xml:space="preserve"> </w:t>
            </w:r>
            <w:r w:rsidR="00422CE3" w:rsidRPr="004D1507">
              <w:rPr>
                <w:rFonts w:ascii="Arial" w:hAnsi="Arial" w:cs="Arial"/>
              </w:rPr>
              <w:t>in service</w:t>
            </w:r>
            <w:r w:rsidRPr="004D1507">
              <w:rPr>
                <w:rFonts w:ascii="Arial" w:hAnsi="Arial" w:cs="Arial"/>
              </w:rPr>
              <w:t xml:space="preserve"> development or improvement </w:t>
            </w:r>
          </w:p>
          <w:p w14:paraId="2937EF36" w14:textId="77777777" w:rsidR="00526109" w:rsidRPr="004D1507" w:rsidRDefault="00526109" w:rsidP="004D1507">
            <w:pPr>
              <w:pStyle w:val="ListParagraph"/>
              <w:numPr>
                <w:ilvl w:val="0"/>
                <w:numId w:val="19"/>
              </w:numPr>
              <w:adjustRightInd w:val="0"/>
              <w:spacing w:after="0" w:line="240" w:lineRule="auto"/>
              <w:ind w:left="142" w:hanging="142"/>
              <w:jc w:val="left"/>
              <w:rPr>
                <w:rFonts w:ascii="Arial" w:hAnsi="Arial" w:cs="Arial"/>
              </w:rPr>
            </w:pPr>
            <w:r w:rsidRPr="004D1507">
              <w:rPr>
                <w:rFonts w:ascii="Arial" w:hAnsi="Arial" w:cs="Arial"/>
              </w:rPr>
              <w:t xml:space="preserve">Proficiency in techniques appropriate to the work of a teaching hospital and which </w:t>
            </w:r>
            <w:r w:rsidR="00422CE3" w:rsidRPr="004D1507">
              <w:rPr>
                <w:rFonts w:ascii="Arial" w:hAnsi="Arial" w:cs="Arial"/>
              </w:rPr>
              <w:t>enhance post</w:t>
            </w:r>
            <w:r w:rsidRPr="004D1507">
              <w:rPr>
                <w:rFonts w:ascii="Arial" w:hAnsi="Arial" w:cs="Arial"/>
              </w:rPr>
              <w:t xml:space="preserve">-grad training. </w:t>
            </w:r>
          </w:p>
        </w:tc>
      </w:tr>
      <w:tr w:rsidR="004210DF" w:rsidRPr="008F7082" w14:paraId="5EEAE332" w14:textId="77777777" w:rsidTr="004210DF">
        <w:tc>
          <w:tcPr>
            <w:tcW w:w="2093" w:type="dxa"/>
            <w:tcBorders>
              <w:top w:val="single" w:sz="6" w:space="0" w:color="auto"/>
              <w:bottom w:val="single" w:sz="6" w:space="0" w:color="auto"/>
            </w:tcBorders>
            <w:shd w:val="pct10" w:color="auto" w:fill="auto"/>
          </w:tcPr>
          <w:p w14:paraId="05D23A35" w14:textId="77777777" w:rsidR="00526109" w:rsidRPr="008F7082" w:rsidRDefault="00526109" w:rsidP="00870D8E">
            <w:pPr>
              <w:adjustRightInd w:val="0"/>
              <w:spacing w:after="0" w:line="240" w:lineRule="auto"/>
              <w:contextualSpacing/>
              <w:jc w:val="left"/>
              <w:rPr>
                <w:rFonts w:ascii="Arial" w:hAnsi="Arial" w:cs="Arial"/>
                <w:sz w:val="22"/>
                <w:szCs w:val="22"/>
              </w:rPr>
            </w:pPr>
            <w:r w:rsidRPr="008F7082">
              <w:rPr>
                <w:rFonts w:ascii="Arial" w:hAnsi="Arial" w:cs="Arial"/>
                <w:sz w:val="22"/>
                <w:szCs w:val="22"/>
              </w:rPr>
              <w:t>Personality</w:t>
            </w:r>
          </w:p>
        </w:tc>
        <w:tc>
          <w:tcPr>
            <w:tcW w:w="4819" w:type="dxa"/>
          </w:tcPr>
          <w:p w14:paraId="6D0FB5E7" w14:textId="77777777" w:rsidR="00526109" w:rsidRPr="004D1507" w:rsidRDefault="00526109" w:rsidP="00B232FB">
            <w:pPr>
              <w:pStyle w:val="ListParagraph"/>
              <w:numPr>
                <w:ilvl w:val="0"/>
                <w:numId w:val="14"/>
              </w:numPr>
              <w:adjustRightInd w:val="0"/>
              <w:spacing w:after="0" w:line="240" w:lineRule="auto"/>
              <w:ind w:left="142" w:hanging="142"/>
              <w:jc w:val="left"/>
              <w:rPr>
                <w:rFonts w:ascii="Arial" w:hAnsi="Arial" w:cs="Arial"/>
              </w:rPr>
            </w:pPr>
            <w:r w:rsidRPr="004D1507">
              <w:rPr>
                <w:rFonts w:ascii="Arial" w:hAnsi="Arial" w:cs="Arial"/>
              </w:rPr>
              <w:t>Able to cope with acutely stressful situations on recurring basis.</w:t>
            </w:r>
          </w:p>
          <w:p w14:paraId="44662A8F" w14:textId="77777777" w:rsidR="00526109" w:rsidRDefault="00526109" w:rsidP="00B232FB">
            <w:pPr>
              <w:pStyle w:val="ListParagraph"/>
              <w:numPr>
                <w:ilvl w:val="0"/>
                <w:numId w:val="14"/>
              </w:numPr>
              <w:adjustRightInd w:val="0"/>
              <w:spacing w:after="0" w:line="240" w:lineRule="auto"/>
              <w:ind w:left="142" w:hanging="142"/>
              <w:jc w:val="left"/>
              <w:rPr>
                <w:rFonts w:ascii="Arial" w:hAnsi="Arial" w:cs="Arial"/>
              </w:rPr>
            </w:pPr>
            <w:r w:rsidRPr="004D1507">
              <w:rPr>
                <w:rFonts w:ascii="Arial" w:hAnsi="Arial" w:cs="Arial"/>
              </w:rPr>
              <w:t>Enthusiasm, warmth and ability to work flexibly as part of a team.</w:t>
            </w:r>
          </w:p>
          <w:p w14:paraId="1E7B867E" w14:textId="77777777" w:rsidR="00B232FB" w:rsidRDefault="00B232FB" w:rsidP="00B232FB">
            <w:pPr>
              <w:pStyle w:val="ListParagraph"/>
              <w:numPr>
                <w:ilvl w:val="0"/>
                <w:numId w:val="14"/>
              </w:numPr>
              <w:adjustRightInd w:val="0"/>
              <w:spacing w:after="0" w:line="240" w:lineRule="auto"/>
              <w:ind w:left="142" w:hanging="142"/>
              <w:jc w:val="left"/>
              <w:rPr>
                <w:rFonts w:ascii="Arial" w:hAnsi="Arial" w:cs="Arial"/>
              </w:rPr>
            </w:pPr>
            <w:r w:rsidRPr="004D1507">
              <w:rPr>
                <w:rFonts w:ascii="Arial" w:hAnsi="Arial" w:cs="Arial"/>
              </w:rPr>
              <w:t xml:space="preserve">Ability to build rapport, listen, persuade &amp; negotiate widely.  </w:t>
            </w:r>
          </w:p>
          <w:p w14:paraId="509187FA" w14:textId="03E361C0" w:rsidR="00B232FB" w:rsidRPr="004D1507" w:rsidRDefault="00B232FB" w:rsidP="00B232FB">
            <w:pPr>
              <w:pStyle w:val="ListParagraph"/>
              <w:numPr>
                <w:ilvl w:val="0"/>
                <w:numId w:val="14"/>
              </w:numPr>
              <w:adjustRightInd w:val="0"/>
              <w:spacing w:after="0" w:line="240" w:lineRule="auto"/>
              <w:ind w:left="142" w:hanging="142"/>
              <w:jc w:val="left"/>
              <w:rPr>
                <w:rFonts w:ascii="Arial" w:hAnsi="Arial" w:cs="Arial"/>
              </w:rPr>
            </w:pPr>
            <w:r>
              <w:rPr>
                <w:rFonts w:ascii="Arial" w:hAnsi="Arial" w:cs="Arial"/>
              </w:rPr>
              <w:t>N</w:t>
            </w:r>
            <w:r w:rsidRPr="004D1507">
              <w:rPr>
                <w:rFonts w:ascii="Arial" w:hAnsi="Arial" w:cs="Arial"/>
              </w:rPr>
              <w:t>on-judgmental approach to patients and colleagues.</w:t>
            </w:r>
          </w:p>
        </w:tc>
        <w:tc>
          <w:tcPr>
            <w:tcW w:w="3686" w:type="dxa"/>
          </w:tcPr>
          <w:p w14:paraId="7A1A52E4" w14:textId="77777777" w:rsidR="00526109" w:rsidRPr="004D1507" w:rsidRDefault="00526109" w:rsidP="004D1507">
            <w:pPr>
              <w:pStyle w:val="ListParagraph"/>
              <w:numPr>
                <w:ilvl w:val="0"/>
                <w:numId w:val="19"/>
              </w:numPr>
              <w:adjustRightInd w:val="0"/>
              <w:spacing w:after="0" w:line="240" w:lineRule="auto"/>
              <w:ind w:left="142" w:hanging="142"/>
              <w:jc w:val="left"/>
              <w:rPr>
                <w:rFonts w:ascii="Arial" w:hAnsi="Arial" w:cs="Arial"/>
              </w:rPr>
            </w:pPr>
            <w:r w:rsidRPr="004D1507">
              <w:rPr>
                <w:rFonts w:ascii="Arial" w:hAnsi="Arial" w:cs="Arial"/>
              </w:rPr>
              <w:t>Leadership qualities.</w:t>
            </w:r>
          </w:p>
        </w:tc>
      </w:tr>
      <w:tr w:rsidR="004210DF" w:rsidRPr="008F7082" w14:paraId="6024D3EA" w14:textId="77777777" w:rsidTr="004210DF">
        <w:tc>
          <w:tcPr>
            <w:tcW w:w="2093" w:type="dxa"/>
            <w:tcBorders>
              <w:top w:val="single" w:sz="6" w:space="0" w:color="auto"/>
              <w:bottom w:val="single" w:sz="6" w:space="0" w:color="auto"/>
            </w:tcBorders>
            <w:shd w:val="pct10" w:color="auto" w:fill="auto"/>
          </w:tcPr>
          <w:p w14:paraId="741AE46E" w14:textId="6689F0BC" w:rsidR="00526109" w:rsidRPr="008F7082" w:rsidRDefault="003D767C" w:rsidP="00870D8E">
            <w:pPr>
              <w:adjustRightInd w:val="0"/>
              <w:spacing w:after="0" w:line="240" w:lineRule="auto"/>
              <w:contextualSpacing/>
              <w:jc w:val="left"/>
              <w:rPr>
                <w:rFonts w:ascii="Arial" w:hAnsi="Arial" w:cs="Arial"/>
                <w:sz w:val="22"/>
                <w:szCs w:val="22"/>
              </w:rPr>
            </w:pPr>
            <w:r>
              <w:rPr>
                <w:rFonts w:ascii="Arial" w:hAnsi="Arial" w:cs="Arial"/>
                <w:sz w:val="22"/>
                <w:szCs w:val="22"/>
              </w:rPr>
              <w:t>Quality improvement and audit</w:t>
            </w:r>
          </w:p>
        </w:tc>
        <w:tc>
          <w:tcPr>
            <w:tcW w:w="4819" w:type="dxa"/>
          </w:tcPr>
          <w:p w14:paraId="46BA460C" w14:textId="4DA68D5F" w:rsidR="00526109" w:rsidRPr="004D1507" w:rsidRDefault="00526109" w:rsidP="004D1507">
            <w:pPr>
              <w:pStyle w:val="ListParagraph"/>
              <w:numPr>
                <w:ilvl w:val="0"/>
                <w:numId w:val="15"/>
              </w:numPr>
              <w:adjustRightInd w:val="0"/>
              <w:spacing w:after="0" w:line="240" w:lineRule="auto"/>
              <w:ind w:left="142" w:hanging="142"/>
              <w:jc w:val="left"/>
              <w:rPr>
                <w:rFonts w:ascii="Arial" w:hAnsi="Arial" w:cs="Arial"/>
              </w:rPr>
            </w:pPr>
            <w:r w:rsidRPr="004D1507">
              <w:rPr>
                <w:rFonts w:ascii="Arial" w:hAnsi="Arial" w:cs="Arial"/>
              </w:rPr>
              <w:t>Evidence of participation in audit</w:t>
            </w:r>
            <w:r w:rsidR="00422CE3" w:rsidRPr="004D1507">
              <w:rPr>
                <w:rFonts w:ascii="Arial" w:hAnsi="Arial" w:cs="Arial"/>
              </w:rPr>
              <w:t xml:space="preserve"> and </w:t>
            </w:r>
            <w:r w:rsidR="002B0152">
              <w:rPr>
                <w:rFonts w:ascii="Arial" w:hAnsi="Arial" w:cs="Arial"/>
              </w:rPr>
              <w:t xml:space="preserve">quality improvement projects and </w:t>
            </w:r>
            <w:r w:rsidR="00422CE3" w:rsidRPr="004D1507">
              <w:rPr>
                <w:rFonts w:ascii="Arial" w:hAnsi="Arial" w:cs="Arial"/>
              </w:rPr>
              <w:t>implementation of results</w:t>
            </w:r>
            <w:r w:rsidRPr="004D1507">
              <w:rPr>
                <w:rFonts w:ascii="Arial" w:hAnsi="Arial" w:cs="Arial"/>
              </w:rPr>
              <w:t>.</w:t>
            </w:r>
          </w:p>
          <w:p w14:paraId="6580A89C" w14:textId="098A4623" w:rsidR="00526109" w:rsidRPr="004D1507" w:rsidRDefault="00526109" w:rsidP="004D1507">
            <w:pPr>
              <w:pStyle w:val="ListParagraph"/>
              <w:numPr>
                <w:ilvl w:val="0"/>
                <w:numId w:val="15"/>
              </w:numPr>
              <w:adjustRightInd w:val="0"/>
              <w:spacing w:after="0" w:line="240" w:lineRule="auto"/>
              <w:ind w:left="142" w:hanging="142"/>
              <w:jc w:val="left"/>
              <w:rPr>
                <w:rFonts w:ascii="Arial" w:hAnsi="Arial" w:cs="Arial"/>
              </w:rPr>
            </w:pPr>
            <w:r w:rsidRPr="004D1507">
              <w:rPr>
                <w:rFonts w:ascii="Arial" w:hAnsi="Arial" w:cs="Arial"/>
              </w:rPr>
              <w:t xml:space="preserve">Enthusiasm and willingness to initiate and / or supervise audit </w:t>
            </w:r>
            <w:r w:rsidR="002B0152">
              <w:rPr>
                <w:rFonts w:ascii="Arial" w:hAnsi="Arial" w:cs="Arial"/>
              </w:rPr>
              <w:t xml:space="preserve">and quality improvement </w:t>
            </w:r>
            <w:r w:rsidRPr="004D1507">
              <w:rPr>
                <w:rFonts w:ascii="Arial" w:hAnsi="Arial" w:cs="Arial"/>
              </w:rPr>
              <w:t>projects.</w:t>
            </w:r>
          </w:p>
        </w:tc>
        <w:tc>
          <w:tcPr>
            <w:tcW w:w="3686" w:type="dxa"/>
          </w:tcPr>
          <w:p w14:paraId="3840C5E7" w14:textId="77777777" w:rsidR="00224333" w:rsidRDefault="00526109" w:rsidP="002B0152">
            <w:pPr>
              <w:pStyle w:val="ListParagraph"/>
              <w:numPr>
                <w:ilvl w:val="0"/>
                <w:numId w:val="19"/>
              </w:numPr>
              <w:adjustRightInd w:val="0"/>
              <w:spacing w:after="0" w:line="240" w:lineRule="auto"/>
              <w:ind w:left="142" w:hanging="142"/>
              <w:jc w:val="left"/>
              <w:rPr>
                <w:rFonts w:ascii="Arial" w:hAnsi="Arial" w:cs="Arial"/>
              </w:rPr>
            </w:pPr>
            <w:r w:rsidRPr="004D1507">
              <w:rPr>
                <w:rFonts w:ascii="Arial" w:hAnsi="Arial" w:cs="Arial"/>
              </w:rPr>
              <w:t xml:space="preserve">Publication </w:t>
            </w:r>
            <w:r w:rsidR="002B0152">
              <w:rPr>
                <w:rFonts w:ascii="Arial" w:hAnsi="Arial" w:cs="Arial"/>
              </w:rPr>
              <w:t xml:space="preserve">and/ or presentation </w:t>
            </w:r>
            <w:r w:rsidRPr="004D1507">
              <w:rPr>
                <w:rFonts w:ascii="Arial" w:hAnsi="Arial" w:cs="Arial"/>
              </w:rPr>
              <w:t xml:space="preserve">of audit </w:t>
            </w:r>
            <w:r w:rsidR="002B0152">
              <w:rPr>
                <w:rFonts w:ascii="Arial" w:hAnsi="Arial" w:cs="Arial"/>
              </w:rPr>
              <w:t>and quality improvement work relevant to the subspecialty interest.</w:t>
            </w:r>
          </w:p>
          <w:p w14:paraId="13D15133" w14:textId="7DCCCFA9" w:rsidR="00526109" w:rsidRPr="004D1507" w:rsidRDefault="00526109" w:rsidP="003D767C">
            <w:pPr>
              <w:pStyle w:val="ListParagraph"/>
              <w:adjustRightInd w:val="0"/>
              <w:spacing w:after="0" w:line="240" w:lineRule="auto"/>
              <w:ind w:left="142"/>
              <w:jc w:val="left"/>
              <w:rPr>
                <w:rFonts w:ascii="Arial" w:hAnsi="Arial" w:cs="Arial"/>
              </w:rPr>
            </w:pPr>
          </w:p>
        </w:tc>
      </w:tr>
      <w:tr w:rsidR="004210DF" w:rsidRPr="008F7082" w14:paraId="422733D2" w14:textId="77777777" w:rsidTr="004210DF">
        <w:tc>
          <w:tcPr>
            <w:tcW w:w="2093" w:type="dxa"/>
            <w:tcBorders>
              <w:top w:val="single" w:sz="6" w:space="0" w:color="auto"/>
              <w:bottom w:val="single" w:sz="6" w:space="0" w:color="auto"/>
            </w:tcBorders>
            <w:shd w:val="pct10" w:color="auto" w:fill="auto"/>
          </w:tcPr>
          <w:p w14:paraId="7FE28F4C" w14:textId="77777777" w:rsidR="00526109" w:rsidRPr="008F7082" w:rsidRDefault="00526109" w:rsidP="00870D8E">
            <w:pPr>
              <w:adjustRightInd w:val="0"/>
              <w:spacing w:after="0" w:line="240" w:lineRule="auto"/>
              <w:contextualSpacing/>
              <w:jc w:val="left"/>
              <w:rPr>
                <w:rFonts w:ascii="Arial" w:hAnsi="Arial" w:cs="Arial"/>
                <w:sz w:val="22"/>
                <w:szCs w:val="22"/>
              </w:rPr>
            </w:pPr>
            <w:r w:rsidRPr="008F7082">
              <w:rPr>
                <w:rFonts w:ascii="Arial" w:hAnsi="Arial" w:cs="Arial"/>
                <w:sz w:val="22"/>
                <w:szCs w:val="22"/>
              </w:rPr>
              <w:t>Research</w:t>
            </w:r>
          </w:p>
        </w:tc>
        <w:tc>
          <w:tcPr>
            <w:tcW w:w="4819" w:type="dxa"/>
          </w:tcPr>
          <w:p w14:paraId="31A047E7" w14:textId="77777777" w:rsidR="00526109" w:rsidRPr="004D1507" w:rsidRDefault="00526109" w:rsidP="004D1507">
            <w:pPr>
              <w:pStyle w:val="ListParagraph"/>
              <w:numPr>
                <w:ilvl w:val="0"/>
                <w:numId w:val="16"/>
              </w:numPr>
              <w:adjustRightInd w:val="0"/>
              <w:spacing w:after="0" w:line="240" w:lineRule="auto"/>
              <w:ind w:left="142" w:hanging="142"/>
              <w:jc w:val="left"/>
              <w:rPr>
                <w:rFonts w:ascii="Arial" w:hAnsi="Arial" w:cs="Arial"/>
              </w:rPr>
            </w:pPr>
            <w:r w:rsidRPr="004D1507">
              <w:rPr>
                <w:rFonts w:ascii="Arial" w:hAnsi="Arial" w:cs="Arial"/>
              </w:rPr>
              <w:t>Evidence of supporting or participation in research work.</w:t>
            </w:r>
          </w:p>
          <w:p w14:paraId="4943F5F2" w14:textId="77777777" w:rsidR="00526109" w:rsidRPr="004D1507" w:rsidRDefault="00526109" w:rsidP="004D1507">
            <w:pPr>
              <w:pStyle w:val="ListParagraph"/>
              <w:numPr>
                <w:ilvl w:val="0"/>
                <w:numId w:val="16"/>
              </w:numPr>
              <w:adjustRightInd w:val="0"/>
              <w:spacing w:after="0" w:line="240" w:lineRule="auto"/>
              <w:ind w:left="142" w:hanging="142"/>
              <w:jc w:val="left"/>
              <w:rPr>
                <w:rFonts w:ascii="Arial" w:hAnsi="Arial" w:cs="Arial"/>
              </w:rPr>
            </w:pPr>
            <w:r w:rsidRPr="004D1507">
              <w:rPr>
                <w:rFonts w:ascii="Arial" w:hAnsi="Arial" w:cs="Arial"/>
              </w:rPr>
              <w:t>Interest in and enthusiasm for research work</w:t>
            </w:r>
            <w:r w:rsidR="008F7082" w:rsidRPr="004D1507">
              <w:rPr>
                <w:rFonts w:ascii="Arial" w:hAnsi="Arial" w:cs="Arial"/>
              </w:rPr>
              <w:t>.</w:t>
            </w:r>
            <w:r w:rsidRPr="004D1507">
              <w:rPr>
                <w:rFonts w:ascii="Arial" w:hAnsi="Arial" w:cs="Arial"/>
              </w:rPr>
              <w:t xml:space="preserve"> </w:t>
            </w:r>
          </w:p>
        </w:tc>
        <w:tc>
          <w:tcPr>
            <w:tcW w:w="3686" w:type="dxa"/>
          </w:tcPr>
          <w:p w14:paraId="4F3F1576" w14:textId="77777777" w:rsidR="00526109" w:rsidRPr="004D1507" w:rsidRDefault="00526109" w:rsidP="004D1507">
            <w:pPr>
              <w:pStyle w:val="ListParagraph"/>
              <w:numPr>
                <w:ilvl w:val="0"/>
                <w:numId w:val="19"/>
              </w:numPr>
              <w:adjustRightInd w:val="0"/>
              <w:spacing w:after="0" w:line="240" w:lineRule="auto"/>
              <w:ind w:left="142" w:hanging="142"/>
              <w:jc w:val="left"/>
              <w:rPr>
                <w:rFonts w:ascii="Arial" w:hAnsi="Arial" w:cs="Arial"/>
              </w:rPr>
            </w:pPr>
            <w:r w:rsidRPr="004D1507">
              <w:rPr>
                <w:rFonts w:ascii="Arial" w:hAnsi="Arial" w:cs="Arial"/>
              </w:rPr>
              <w:t>Evidence of design and / or conduct of research studies</w:t>
            </w:r>
            <w:r w:rsidR="008F7082" w:rsidRPr="004D1507">
              <w:rPr>
                <w:rFonts w:ascii="Arial" w:hAnsi="Arial" w:cs="Arial"/>
              </w:rPr>
              <w:t>.</w:t>
            </w:r>
          </w:p>
        </w:tc>
      </w:tr>
      <w:tr w:rsidR="00DE3F63" w:rsidRPr="008F7082" w14:paraId="234F4B6A" w14:textId="77777777" w:rsidTr="004210DF">
        <w:tc>
          <w:tcPr>
            <w:tcW w:w="2093" w:type="dxa"/>
            <w:tcBorders>
              <w:top w:val="single" w:sz="6" w:space="0" w:color="auto"/>
              <w:bottom w:val="single" w:sz="6" w:space="0" w:color="auto"/>
            </w:tcBorders>
            <w:shd w:val="pct10" w:color="auto" w:fill="auto"/>
          </w:tcPr>
          <w:p w14:paraId="2A06F109" w14:textId="704A200E" w:rsidR="00DE3F63" w:rsidRPr="008F7082" w:rsidRDefault="00DE3F63" w:rsidP="00870D8E">
            <w:pPr>
              <w:adjustRightInd w:val="0"/>
              <w:spacing w:after="0" w:line="240" w:lineRule="auto"/>
              <w:contextualSpacing/>
              <w:jc w:val="left"/>
              <w:rPr>
                <w:rFonts w:ascii="Arial" w:hAnsi="Arial" w:cs="Arial"/>
                <w:sz w:val="22"/>
                <w:szCs w:val="22"/>
              </w:rPr>
            </w:pPr>
            <w:r>
              <w:rPr>
                <w:rFonts w:ascii="Arial" w:hAnsi="Arial" w:cs="Arial"/>
                <w:sz w:val="22"/>
                <w:szCs w:val="22"/>
              </w:rPr>
              <w:t>Teaching</w:t>
            </w:r>
          </w:p>
        </w:tc>
        <w:tc>
          <w:tcPr>
            <w:tcW w:w="4819" w:type="dxa"/>
          </w:tcPr>
          <w:p w14:paraId="6759B205" w14:textId="5A1F76D7" w:rsidR="00DE3F63" w:rsidRPr="00DE3F63" w:rsidRDefault="00DE3F63" w:rsidP="00DE3F63">
            <w:pPr>
              <w:pStyle w:val="ListParagraph"/>
              <w:numPr>
                <w:ilvl w:val="0"/>
                <w:numId w:val="17"/>
              </w:numPr>
              <w:adjustRightInd w:val="0"/>
              <w:spacing w:after="0" w:line="240" w:lineRule="auto"/>
              <w:ind w:left="142" w:hanging="142"/>
              <w:jc w:val="left"/>
              <w:rPr>
                <w:rFonts w:ascii="Arial" w:hAnsi="Arial" w:cs="Arial"/>
              </w:rPr>
            </w:pPr>
            <w:r w:rsidRPr="004D1507">
              <w:rPr>
                <w:rFonts w:ascii="Arial" w:hAnsi="Arial" w:cs="Arial"/>
              </w:rPr>
              <w:t xml:space="preserve">Experience </w:t>
            </w:r>
            <w:r>
              <w:rPr>
                <w:rFonts w:ascii="Arial" w:hAnsi="Arial" w:cs="Arial"/>
              </w:rPr>
              <w:t>in, and enthusiasm for, undergraduate and post</w:t>
            </w:r>
            <w:r w:rsidRPr="004D1507">
              <w:rPr>
                <w:rFonts w:ascii="Arial" w:hAnsi="Arial" w:cs="Arial"/>
              </w:rPr>
              <w:t>graduate teaching</w:t>
            </w:r>
            <w:r>
              <w:rPr>
                <w:rFonts w:ascii="Arial" w:hAnsi="Arial" w:cs="Arial"/>
              </w:rPr>
              <w:t xml:space="preserve"> and training</w:t>
            </w:r>
            <w:r w:rsidRPr="004D1507">
              <w:rPr>
                <w:rFonts w:ascii="Arial" w:hAnsi="Arial" w:cs="Arial"/>
              </w:rPr>
              <w:t>.</w:t>
            </w:r>
          </w:p>
        </w:tc>
        <w:tc>
          <w:tcPr>
            <w:tcW w:w="3686" w:type="dxa"/>
          </w:tcPr>
          <w:p w14:paraId="041EF737" w14:textId="77777777" w:rsidR="00DE3F63" w:rsidRDefault="00DE3F63" w:rsidP="00DE3F63">
            <w:pPr>
              <w:pStyle w:val="ListParagraph"/>
              <w:numPr>
                <w:ilvl w:val="0"/>
                <w:numId w:val="19"/>
              </w:numPr>
              <w:adjustRightInd w:val="0"/>
              <w:spacing w:after="0" w:line="240" w:lineRule="auto"/>
              <w:ind w:left="142" w:hanging="142"/>
              <w:jc w:val="left"/>
              <w:rPr>
                <w:rFonts w:ascii="Arial" w:hAnsi="Arial" w:cs="Arial"/>
              </w:rPr>
            </w:pPr>
            <w:r w:rsidRPr="004D1507">
              <w:rPr>
                <w:rFonts w:ascii="Arial" w:hAnsi="Arial" w:cs="Arial"/>
              </w:rPr>
              <w:t>Experience of teaching non-medical staff.</w:t>
            </w:r>
          </w:p>
          <w:p w14:paraId="1A522C23" w14:textId="77777777" w:rsidR="00DE3F63" w:rsidRDefault="00DE3F63" w:rsidP="00DE3F63">
            <w:pPr>
              <w:pStyle w:val="ListParagraph"/>
              <w:numPr>
                <w:ilvl w:val="0"/>
                <w:numId w:val="19"/>
              </w:numPr>
              <w:adjustRightInd w:val="0"/>
              <w:spacing w:after="0" w:line="240" w:lineRule="auto"/>
              <w:ind w:left="142" w:hanging="142"/>
              <w:jc w:val="left"/>
              <w:rPr>
                <w:rFonts w:ascii="Arial" w:hAnsi="Arial" w:cs="Arial"/>
              </w:rPr>
            </w:pPr>
            <w:r>
              <w:rPr>
                <w:rFonts w:ascii="Arial" w:hAnsi="Arial" w:cs="Arial"/>
              </w:rPr>
              <w:t>Attendance at courses to develop teaching skills.</w:t>
            </w:r>
          </w:p>
          <w:p w14:paraId="770F5C27" w14:textId="5A08C9E4" w:rsidR="00DE3F63" w:rsidRPr="00DE3F63" w:rsidRDefault="00DE3F63" w:rsidP="00DE3F63">
            <w:pPr>
              <w:pStyle w:val="ListParagraph"/>
              <w:numPr>
                <w:ilvl w:val="0"/>
                <w:numId w:val="19"/>
              </w:numPr>
              <w:adjustRightInd w:val="0"/>
              <w:spacing w:after="0" w:line="240" w:lineRule="auto"/>
              <w:ind w:left="142" w:hanging="142"/>
              <w:jc w:val="left"/>
              <w:rPr>
                <w:rFonts w:ascii="Arial" w:hAnsi="Arial" w:cs="Arial"/>
              </w:rPr>
            </w:pPr>
            <w:r>
              <w:rPr>
                <w:rFonts w:ascii="Arial" w:hAnsi="Arial" w:cs="Arial"/>
              </w:rPr>
              <w:t>Postgraduate qualification in medical education.</w:t>
            </w:r>
          </w:p>
        </w:tc>
      </w:tr>
      <w:tr w:rsidR="004210DF" w:rsidRPr="008F7082" w14:paraId="30C9E9D1" w14:textId="77777777" w:rsidTr="004210DF">
        <w:tc>
          <w:tcPr>
            <w:tcW w:w="2093" w:type="dxa"/>
            <w:tcBorders>
              <w:top w:val="single" w:sz="6" w:space="0" w:color="auto"/>
              <w:bottom w:val="single" w:sz="6" w:space="0" w:color="auto"/>
            </w:tcBorders>
            <w:shd w:val="pct10" w:color="auto" w:fill="auto"/>
          </w:tcPr>
          <w:p w14:paraId="74FBE4F7" w14:textId="5D7409EA" w:rsidR="00526109" w:rsidRPr="008F7082" w:rsidRDefault="00526109" w:rsidP="00870D8E">
            <w:pPr>
              <w:adjustRightInd w:val="0"/>
              <w:spacing w:after="0" w:line="240" w:lineRule="auto"/>
              <w:contextualSpacing/>
              <w:jc w:val="left"/>
              <w:rPr>
                <w:rFonts w:ascii="Arial" w:hAnsi="Arial" w:cs="Arial"/>
                <w:sz w:val="22"/>
                <w:szCs w:val="22"/>
              </w:rPr>
            </w:pPr>
            <w:r w:rsidRPr="008F7082">
              <w:rPr>
                <w:rFonts w:ascii="Arial" w:hAnsi="Arial" w:cs="Arial"/>
                <w:sz w:val="22"/>
                <w:szCs w:val="22"/>
              </w:rPr>
              <w:t>Management Ability</w:t>
            </w:r>
          </w:p>
        </w:tc>
        <w:tc>
          <w:tcPr>
            <w:tcW w:w="4819" w:type="dxa"/>
          </w:tcPr>
          <w:p w14:paraId="7E8BC439" w14:textId="77777777" w:rsidR="00526109" w:rsidRPr="004D1507" w:rsidRDefault="00526109" w:rsidP="004D1507">
            <w:pPr>
              <w:pStyle w:val="ListParagraph"/>
              <w:numPr>
                <w:ilvl w:val="0"/>
                <w:numId w:val="17"/>
              </w:numPr>
              <w:adjustRightInd w:val="0"/>
              <w:spacing w:after="0" w:line="240" w:lineRule="auto"/>
              <w:ind w:left="142" w:hanging="142"/>
              <w:jc w:val="left"/>
              <w:rPr>
                <w:rFonts w:ascii="Arial" w:hAnsi="Arial" w:cs="Arial"/>
              </w:rPr>
            </w:pPr>
            <w:r w:rsidRPr="004D1507">
              <w:rPr>
                <w:rFonts w:ascii="Arial" w:hAnsi="Arial" w:cs="Arial"/>
              </w:rPr>
              <w:t>Sensitivity to management issues.</w:t>
            </w:r>
          </w:p>
          <w:p w14:paraId="1D1D968E" w14:textId="77777777" w:rsidR="00526109" w:rsidRDefault="00526109" w:rsidP="004D1507">
            <w:pPr>
              <w:pStyle w:val="ListParagraph"/>
              <w:numPr>
                <w:ilvl w:val="0"/>
                <w:numId w:val="17"/>
              </w:numPr>
              <w:adjustRightInd w:val="0"/>
              <w:spacing w:after="0" w:line="240" w:lineRule="auto"/>
              <w:ind w:left="142" w:hanging="142"/>
              <w:jc w:val="left"/>
              <w:rPr>
                <w:rFonts w:ascii="Arial" w:hAnsi="Arial" w:cs="Arial"/>
              </w:rPr>
            </w:pPr>
            <w:r w:rsidRPr="004D1507">
              <w:rPr>
                <w:rFonts w:ascii="Arial" w:hAnsi="Arial" w:cs="Arial"/>
              </w:rPr>
              <w:t xml:space="preserve">Understanding of the </w:t>
            </w:r>
            <w:proofErr w:type="spellStart"/>
            <w:r w:rsidRPr="004D1507">
              <w:rPr>
                <w:rFonts w:ascii="Arial" w:hAnsi="Arial" w:cs="Arial"/>
              </w:rPr>
              <w:t>organisation</w:t>
            </w:r>
            <w:proofErr w:type="spellEnd"/>
            <w:r w:rsidRPr="004D1507">
              <w:rPr>
                <w:rFonts w:ascii="Arial" w:hAnsi="Arial" w:cs="Arial"/>
              </w:rPr>
              <w:t xml:space="preserve"> of the NHS. </w:t>
            </w:r>
          </w:p>
          <w:p w14:paraId="6C06C15B" w14:textId="22654CAC" w:rsidR="00DE3F63" w:rsidRPr="004D1507" w:rsidRDefault="00DE3F63" w:rsidP="004D1507">
            <w:pPr>
              <w:pStyle w:val="ListParagraph"/>
              <w:numPr>
                <w:ilvl w:val="0"/>
                <w:numId w:val="17"/>
              </w:numPr>
              <w:adjustRightInd w:val="0"/>
              <w:spacing w:after="0" w:line="240" w:lineRule="auto"/>
              <w:ind w:left="142" w:hanging="142"/>
              <w:jc w:val="left"/>
              <w:rPr>
                <w:rFonts w:ascii="Arial" w:hAnsi="Arial" w:cs="Arial"/>
              </w:rPr>
            </w:pPr>
            <w:r>
              <w:rPr>
                <w:rFonts w:ascii="Arial" w:hAnsi="Arial" w:cs="Arial"/>
              </w:rPr>
              <w:t>Ability to improve services through change.</w:t>
            </w:r>
          </w:p>
        </w:tc>
        <w:tc>
          <w:tcPr>
            <w:tcW w:w="3686" w:type="dxa"/>
          </w:tcPr>
          <w:p w14:paraId="5A34A5CF" w14:textId="77777777" w:rsidR="00526109" w:rsidRPr="004D1507" w:rsidRDefault="00526109" w:rsidP="004D1507">
            <w:pPr>
              <w:pStyle w:val="ListParagraph"/>
              <w:numPr>
                <w:ilvl w:val="0"/>
                <w:numId w:val="19"/>
              </w:numPr>
              <w:adjustRightInd w:val="0"/>
              <w:spacing w:after="0" w:line="240" w:lineRule="auto"/>
              <w:ind w:left="142" w:hanging="142"/>
              <w:jc w:val="left"/>
              <w:rPr>
                <w:rFonts w:ascii="Arial" w:hAnsi="Arial" w:cs="Arial"/>
              </w:rPr>
            </w:pPr>
            <w:r w:rsidRPr="004D1507">
              <w:rPr>
                <w:rFonts w:ascii="Arial" w:hAnsi="Arial" w:cs="Arial"/>
              </w:rPr>
              <w:t>Practical experience, course attendance, or qualification.</w:t>
            </w:r>
          </w:p>
        </w:tc>
      </w:tr>
      <w:tr w:rsidR="004210DF" w:rsidRPr="008F7082" w14:paraId="3F2D5F5A" w14:textId="77777777" w:rsidTr="004210DF">
        <w:tc>
          <w:tcPr>
            <w:tcW w:w="2093" w:type="dxa"/>
            <w:tcBorders>
              <w:top w:val="single" w:sz="6" w:space="0" w:color="auto"/>
              <w:bottom w:val="single" w:sz="6" w:space="0" w:color="auto"/>
            </w:tcBorders>
            <w:shd w:val="pct10" w:color="auto" w:fill="auto"/>
          </w:tcPr>
          <w:p w14:paraId="4D1BB4D1" w14:textId="2F1CF9A8" w:rsidR="00526109" w:rsidRPr="008F7082" w:rsidRDefault="00B232FB" w:rsidP="00870D8E">
            <w:pPr>
              <w:adjustRightInd w:val="0"/>
              <w:spacing w:after="0" w:line="240" w:lineRule="auto"/>
              <w:contextualSpacing/>
              <w:jc w:val="left"/>
              <w:rPr>
                <w:rFonts w:ascii="Arial" w:hAnsi="Arial" w:cs="Arial"/>
                <w:sz w:val="22"/>
                <w:szCs w:val="22"/>
              </w:rPr>
            </w:pPr>
            <w:r>
              <w:rPr>
                <w:rFonts w:ascii="Arial" w:hAnsi="Arial" w:cs="Arial"/>
                <w:sz w:val="22"/>
                <w:szCs w:val="22"/>
              </w:rPr>
              <w:t>Other requirements</w:t>
            </w:r>
          </w:p>
        </w:tc>
        <w:tc>
          <w:tcPr>
            <w:tcW w:w="4819" w:type="dxa"/>
          </w:tcPr>
          <w:p w14:paraId="3AF4911D" w14:textId="3631953E" w:rsidR="00526109" w:rsidRPr="004D1507" w:rsidRDefault="00B232FB" w:rsidP="004D1507">
            <w:pPr>
              <w:pStyle w:val="ListParagraph"/>
              <w:numPr>
                <w:ilvl w:val="0"/>
                <w:numId w:val="18"/>
              </w:numPr>
              <w:adjustRightInd w:val="0"/>
              <w:spacing w:after="0" w:line="240" w:lineRule="auto"/>
              <w:ind w:left="142" w:hanging="142"/>
              <w:jc w:val="left"/>
              <w:rPr>
                <w:rFonts w:ascii="Arial" w:hAnsi="Arial" w:cs="Arial"/>
              </w:rPr>
            </w:pPr>
            <w:r>
              <w:rPr>
                <w:rFonts w:ascii="Arial" w:hAnsi="Arial" w:cs="Arial"/>
              </w:rPr>
              <w:t>A</w:t>
            </w:r>
            <w:r w:rsidR="00526109" w:rsidRPr="004D1507">
              <w:rPr>
                <w:rFonts w:ascii="Arial" w:hAnsi="Arial" w:cs="Arial"/>
              </w:rPr>
              <w:t>dherence to clinical standards and ethics</w:t>
            </w:r>
            <w:r w:rsidRPr="004D1507">
              <w:rPr>
                <w:rFonts w:ascii="Arial" w:hAnsi="Arial" w:cs="Arial"/>
              </w:rPr>
              <w:t xml:space="preserve"> </w:t>
            </w:r>
            <w:r>
              <w:rPr>
                <w:rFonts w:ascii="Arial" w:hAnsi="Arial" w:cs="Arial"/>
              </w:rPr>
              <w:t>and s</w:t>
            </w:r>
            <w:r w:rsidRPr="004D1507">
              <w:rPr>
                <w:rFonts w:ascii="Arial" w:hAnsi="Arial" w:cs="Arial"/>
              </w:rPr>
              <w:t>en</w:t>
            </w:r>
            <w:r>
              <w:rPr>
                <w:rFonts w:ascii="Arial" w:hAnsi="Arial" w:cs="Arial"/>
              </w:rPr>
              <w:t>sitivity to professional issues</w:t>
            </w:r>
            <w:r w:rsidR="00526109" w:rsidRPr="004D1507">
              <w:rPr>
                <w:rFonts w:ascii="Arial" w:hAnsi="Arial" w:cs="Arial"/>
              </w:rPr>
              <w:t xml:space="preserve">.  </w:t>
            </w:r>
          </w:p>
          <w:p w14:paraId="54DB5BFA" w14:textId="77777777" w:rsidR="00B232FB" w:rsidRDefault="00526109" w:rsidP="00B232FB">
            <w:pPr>
              <w:pStyle w:val="ListParagraph"/>
              <w:numPr>
                <w:ilvl w:val="0"/>
                <w:numId w:val="18"/>
              </w:numPr>
              <w:adjustRightInd w:val="0"/>
              <w:spacing w:after="0" w:line="240" w:lineRule="auto"/>
              <w:ind w:left="142" w:hanging="142"/>
              <w:jc w:val="left"/>
              <w:rPr>
                <w:rFonts w:ascii="Arial" w:hAnsi="Arial" w:cs="Arial"/>
              </w:rPr>
            </w:pPr>
            <w:r w:rsidRPr="004D1507">
              <w:rPr>
                <w:rFonts w:ascii="Arial" w:hAnsi="Arial" w:cs="Arial"/>
              </w:rPr>
              <w:t>Ability to communicate with clarity in written and spoken English</w:t>
            </w:r>
            <w:r w:rsidR="00B232FB">
              <w:rPr>
                <w:rFonts w:ascii="Arial" w:hAnsi="Arial" w:cs="Arial"/>
              </w:rPr>
              <w:t>.</w:t>
            </w:r>
            <w:r w:rsidRPr="00B232FB">
              <w:rPr>
                <w:rFonts w:ascii="Arial" w:hAnsi="Arial" w:cs="Arial"/>
              </w:rPr>
              <w:t xml:space="preserve"> </w:t>
            </w:r>
          </w:p>
          <w:p w14:paraId="2AD0B50A" w14:textId="197826B5" w:rsidR="003D767C" w:rsidRPr="00B232FB" w:rsidRDefault="003D767C" w:rsidP="003D767C">
            <w:pPr>
              <w:pStyle w:val="ListParagraph"/>
              <w:numPr>
                <w:ilvl w:val="0"/>
                <w:numId w:val="18"/>
              </w:numPr>
              <w:adjustRightInd w:val="0"/>
              <w:spacing w:after="0" w:line="240" w:lineRule="auto"/>
              <w:ind w:left="142" w:hanging="142"/>
              <w:jc w:val="left"/>
              <w:rPr>
                <w:rFonts w:ascii="Arial" w:hAnsi="Arial" w:cs="Arial"/>
              </w:rPr>
            </w:pPr>
            <w:r>
              <w:rPr>
                <w:rFonts w:ascii="Arial" w:hAnsi="Arial" w:cs="Arial"/>
              </w:rPr>
              <w:t xml:space="preserve">Genuine commitment, interest, and enthusiasm for </w:t>
            </w:r>
            <w:r w:rsidR="007966EB">
              <w:rPr>
                <w:rFonts w:ascii="Arial" w:hAnsi="Arial" w:cs="Arial"/>
              </w:rPr>
              <w:t xml:space="preserve">the </w:t>
            </w:r>
            <w:r>
              <w:rPr>
                <w:rFonts w:ascii="Arial" w:hAnsi="Arial" w:cs="Arial"/>
              </w:rPr>
              <w:t>specialty and the subspecialty interest.</w:t>
            </w:r>
          </w:p>
        </w:tc>
        <w:tc>
          <w:tcPr>
            <w:tcW w:w="3686" w:type="dxa"/>
          </w:tcPr>
          <w:p w14:paraId="35478254" w14:textId="77777777" w:rsidR="00526109" w:rsidRDefault="00526109" w:rsidP="00224333">
            <w:pPr>
              <w:pStyle w:val="ListParagraph"/>
              <w:numPr>
                <w:ilvl w:val="0"/>
                <w:numId w:val="18"/>
              </w:numPr>
              <w:adjustRightInd w:val="0"/>
              <w:spacing w:after="0" w:line="240" w:lineRule="auto"/>
              <w:ind w:left="142" w:hanging="142"/>
              <w:jc w:val="left"/>
              <w:rPr>
                <w:rFonts w:ascii="Arial" w:hAnsi="Arial" w:cs="Arial"/>
              </w:rPr>
            </w:pPr>
            <w:r w:rsidRPr="00B232FB">
              <w:rPr>
                <w:rFonts w:ascii="Arial" w:hAnsi="Arial" w:cs="Arial"/>
              </w:rPr>
              <w:t xml:space="preserve">An interest in medical information technology and </w:t>
            </w:r>
            <w:r w:rsidR="00224333">
              <w:rPr>
                <w:rFonts w:ascii="Arial" w:hAnsi="Arial" w:cs="Arial"/>
              </w:rPr>
              <w:t xml:space="preserve">its application to </w:t>
            </w:r>
            <w:proofErr w:type="spellStart"/>
            <w:r w:rsidR="00224333">
              <w:rPr>
                <w:rFonts w:ascii="Arial" w:hAnsi="Arial" w:cs="Arial"/>
              </w:rPr>
              <w:t>anaesthesia</w:t>
            </w:r>
            <w:proofErr w:type="spellEnd"/>
            <w:r w:rsidR="00224333">
              <w:rPr>
                <w:rFonts w:ascii="Arial" w:hAnsi="Arial" w:cs="Arial"/>
              </w:rPr>
              <w:t xml:space="preserve">, </w:t>
            </w:r>
            <w:r w:rsidRPr="00B232FB">
              <w:rPr>
                <w:rFonts w:ascii="Arial" w:hAnsi="Arial" w:cs="Arial"/>
              </w:rPr>
              <w:t>theatres</w:t>
            </w:r>
            <w:r w:rsidR="00224333">
              <w:rPr>
                <w:rFonts w:ascii="Arial" w:hAnsi="Arial" w:cs="Arial"/>
              </w:rPr>
              <w:t>,</w:t>
            </w:r>
            <w:r w:rsidRPr="00B232FB">
              <w:rPr>
                <w:rFonts w:ascii="Arial" w:hAnsi="Arial" w:cs="Arial"/>
              </w:rPr>
              <w:t xml:space="preserve"> and </w:t>
            </w:r>
            <w:r w:rsidR="00224333">
              <w:rPr>
                <w:rFonts w:ascii="Arial" w:hAnsi="Arial" w:cs="Arial"/>
              </w:rPr>
              <w:t>preoperative assessment</w:t>
            </w:r>
            <w:r w:rsidRPr="00B232FB">
              <w:rPr>
                <w:rFonts w:ascii="Arial" w:hAnsi="Arial" w:cs="Arial"/>
              </w:rPr>
              <w:t>.</w:t>
            </w:r>
          </w:p>
          <w:p w14:paraId="7373DE8B" w14:textId="135F94C7" w:rsidR="003D767C" w:rsidRPr="00B232FB" w:rsidRDefault="003D767C" w:rsidP="00224333">
            <w:pPr>
              <w:pStyle w:val="ListParagraph"/>
              <w:numPr>
                <w:ilvl w:val="0"/>
                <w:numId w:val="18"/>
              </w:numPr>
              <w:adjustRightInd w:val="0"/>
              <w:spacing w:after="0" w:line="240" w:lineRule="auto"/>
              <w:ind w:left="142" w:hanging="142"/>
              <w:jc w:val="left"/>
              <w:rPr>
                <w:rFonts w:ascii="Arial" w:hAnsi="Arial" w:cs="Arial"/>
              </w:rPr>
            </w:pPr>
            <w:r w:rsidRPr="00E047AC">
              <w:rPr>
                <w:rFonts w:ascii="Arial" w:hAnsi="Arial" w:cs="Arial"/>
              </w:rPr>
              <w:t xml:space="preserve">Affiliation to </w:t>
            </w:r>
            <w:r>
              <w:rPr>
                <w:rFonts w:ascii="Arial" w:hAnsi="Arial" w:cs="Arial"/>
              </w:rPr>
              <w:t xml:space="preserve">the </w:t>
            </w:r>
            <w:r w:rsidRPr="00E047AC">
              <w:rPr>
                <w:rFonts w:ascii="Arial" w:hAnsi="Arial" w:cs="Arial"/>
              </w:rPr>
              <w:t>relevant medical societies</w:t>
            </w:r>
          </w:p>
        </w:tc>
      </w:tr>
      <w:tr w:rsidR="004210DF" w:rsidRPr="008F7082" w14:paraId="0BF90E8F" w14:textId="77777777" w:rsidTr="00B25714">
        <w:trPr>
          <w:trHeight w:val="219"/>
        </w:trPr>
        <w:tc>
          <w:tcPr>
            <w:tcW w:w="2093" w:type="dxa"/>
          </w:tcPr>
          <w:p w14:paraId="4AAFC60D" w14:textId="77777777" w:rsidR="00526109" w:rsidRPr="008F7082" w:rsidRDefault="00526109" w:rsidP="00870D8E">
            <w:pPr>
              <w:adjustRightInd w:val="0"/>
              <w:spacing w:after="0" w:line="240" w:lineRule="auto"/>
              <w:contextualSpacing/>
              <w:jc w:val="left"/>
              <w:rPr>
                <w:rFonts w:ascii="Arial" w:hAnsi="Arial" w:cs="Arial"/>
                <w:sz w:val="22"/>
                <w:szCs w:val="22"/>
              </w:rPr>
            </w:pPr>
            <w:r w:rsidRPr="008F7082">
              <w:rPr>
                <w:rFonts w:ascii="Arial" w:hAnsi="Arial" w:cs="Arial"/>
                <w:sz w:val="22"/>
                <w:szCs w:val="22"/>
              </w:rPr>
              <w:t>Prepared by</w:t>
            </w:r>
          </w:p>
        </w:tc>
        <w:tc>
          <w:tcPr>
            <w:tcW w:w="4819" w:type="dxa"/>
          </w:tcPr>
          <w:p w14:paraId="544DD011" w14:textId="77777777" w:rsidR="00526109" w:rsidRPr="008F7082" w:rsidRDefault="00526109" w:rsidP="00870D8E">
            <w:pPr>
              <w:adjustRightInd w:val="0"/>
              <w:spacing w:after="0" w:line="240" w:lineRule="auto"/>
              <w:contextualSpacing/>
              <w:jc w:val="left"/>
              <w:rPr>
                <w:rFonts w:ascii="Arial" w:hAnsi="Arial" w:cs="Arial"/>
              </w:rPr>
            </w:pPr>
            <w:proofErr w:type="spellStart"/>
            <w:r w:rsidRPr="008F7082">
              <w:rPr>
                <w:rFonts w:ascii="Arial" w:hAnsi="Arial" w:cs="Arial"/>
              </w:rPr>
              <w:t>Dr</w:t>
            </w:r>
            <w:proofErr w:type="spellEnd"/>
            <w:r w:rsidRPr="008F7082">
              <w:rPr>
                <w:rFonts w:ascii="Arial" w:hAnsi="Arial" w:cs="Arial"/>
              </w:rPr>
              <w:t xml:space="preserve"> </w:t>
            </w:r>
            <w:r w:rsidR="00422CE3" w:rsidRPr="008F7082">
              <w:rPr>
                <w:rFonts w:ascii="Arial" w:hAnsi="Arial" w:cs="Arial"/>
              </w:rPr>
              <w:t xml:space="preserve">Amr </w:t>
            </w:r>
            <w:proofErr w:type="spellStart"/>
            <w:r w:rsidR="00422CE3" w:rsidRPr="008F7082">
              <w:rPr>
                <w:rFonts w:ascii="Arial" w:hAnsi="Arial" w:cs="Arial"/>
              </w:rPr>
              <w:t>Mahdy</w:t>
            </w:r>
            <w:proofErr w:type="spellEnd"/>
          </w:p>
        </w:tc>
        <w:tc>
          <w:tcPr>
            <w:tcW w:w="3686" w:type="dxa"/>
          </w:tcPr>
          <w:p w14:paraId="4833F2DE" w14:textId="19772619" w:rsidR="00526109" w:rsidRPr="008F7082" w:rsidRDefault="00C316E2" w:rsidP="00D03B05">
            <w:pPr>
              <w:adjustRightInd w:val="0"/>
              <w:spacing w:after="0" w:line="240" w:lineRule="auto"/>
              <w:contextualSpacing/>
              <w:jc w:val="left"/>
              <w:rPr>
                <w:rFonts w:ascii="Arial" w:hAnsi="Arial" w:cs="Arial"/>
              </w:rPr>
            </w:pPr>
            <w:r w:rsidRPr="008F7082">
              <w:rPr>
                <w:rFonts w:ascii="Arial" w:hAnsi="Arial" w:cs="Arial"/>
              </w:rPr>
              <w:t xml:space="preserve">Date </w:t>
            </w:r>
            <w:r w:rsidR="00D03B05">
              <w:rPr>
                <w:rFonts w:ascii="Arial" w:hAnsi="Arial" w:cs="Arial"/>
              </w:rPr>
              <w:t>27</w:t>
            </w:r>
            <w:r w:rsidR="007B542A">
              <w:rPr>
                <w:rFonts w:ascii="Arial" w:hAnsi="Arial" w:cs="Arial"/>
              </w:rPr>
              <w:t>/</w:t>
            </w:r>
            <w:r w:rsidR="00D03B05">
              <w:rPr>
                <w:rFonts w:ascii="Arial" w:hAnsi="Arial" w:cs="Arial"/>
              </w:rPr>
              <w:t>10</w:t>
            </w:r>
            <w:r w:rsidR="00054225">
              <w:rPr>
                <w:rFonts w:ascii="Arial" w:hAnsi="Arial" w:cs="Arial"/>
              </w:rPr>
              <w:t>/202</w:t>
            </w:r>
            <w:r w:rsidR="00D03B05">
              <w:rPr>
                <w:rFonts w:ascii="Arial" w:hAnsi="Arial" w:cs="Arial"/>
              </w:rPr>
              <w:t>1</w:t>
            </w:r>
          </w:p>
        </w:tc>
      </w:tr>
    </w:tbl>
    <w:p w14:paraId="334BA44E" w14:textId="52DF6BE7" w:rsidR="00C969A5" w:rsidRDefault="00C969A5">
      <w:pPr>
        <w:jc w:val="left"/>
        <w:rPr>
          <w:rFonts w:ascii="Arial" w:hAnsi="Arial" w:cs="Arial"/>
          <w:b/>
          <w:sz w:val="22"/>
          <w:szCs w:val="22"/>
        </w:rPr>
      </w:pPr>
    </w:p>
    <w:sectPr w:rsidR="00C969A5" w:rsidSect="00137A19">
      <w:footerReference w:type="default" r:id="rId27"/>
      <w:pgSz w:w="11907" w:h="16840" w:code="9"/>
      <w:pgMar w:top="720" w:right="720" w:bottom="720" w:left="720" w:header="72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31465" w14:textId="77777777" w:rsidR="00C227FA" w:rsidRDefault="00C227FA" w:rsidP="006B7B38">
      <w:pPr>
        <w:spacing w:after="0" w:line="240" w:lineRule="auto"/>
      </w:pPr>
      <w:r>
        <w:separator/>
      </w:r>
    </w:p>
  </w:endnote>
  <w:endnote w:type="continuationSeparator" w:id="0">
    <w:p w14:paraId="0FCE32E1" w14:textId="77777777" w:rsidR="00C227FA" w:rsidRDefault="00C227FA" w:rsidP="006B7B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ngs">
    <w:altName w:val="MS Gothic"/>
    <w:panose1 w:val="00000000000000000000"/>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E0603" w14:textId="6F93B3D3" w:rsidR="003D767C" w:rsidRPr="005C786D" w:rsidRDefault="005C786D" w:rsidP="00D706DD">
    <w:pPr>
      <w:pStyle w:val="Footer"/>
      <w:jc w:val="left"/>
      <w:rPr>
        <w:rFonts w:ascii="Arial" w:hAnsi="Arial" w:cs="Arial"/>
        <w:i/>
        <w:sz w:val="16"/>
        <w:szCs w:val="16"/>
      </w:rPr>
    </w:pPr>
    <w:r w:rsidRPr="005C786D">
      <w:rPr>
        <w:rFonts w:ascii="Arial" w:hAnsi="Arial" w:cs="Arial"/>
        <w:i/>
        <w:sz w:val="16"/>
        <w:szCs w:val="16"/>
      </w:rPr>
      <w:fldChar w:fldCharType="begin"/>
    </w:r>
    <w:r w:rsidRPr="005C786D">
      <w:rPr>
        <w:rFonts w:ascii="Arial" w:hAnsi="Arial" w:cs="Arial"/>
        <w:i/>
        <w:sz w:val="16"/>
        <w:szCs w:val="16"/>
      </w:rPr>
      <w:instrText xml:space="preserve"> FILENAME  \p  \* MERGEFORMAT </w:instrText>
    </w:r>
    <w:r w:rsidRPr="005C786D">
      <w:rPr>
        <w:rFonts w:ascii="Arial" w:hAnsi="Arial" w:cs="Arial"/>
        <w:i/>
        <w:sz w:val="16"/>
        <w:szCs w:val="16"/>
      </w:rPr>
      <w:fldChar w:fldCharType="separate"/>
    </w:r>
    <w:r w:rsidR="007257B9">
      <w:rPr>
        <w:rFonts w:ascii="Arial" w:hAnsi="Arial" w:cs="Arial"/>
        <w:i/>
        <w:noProof/>
        <w:sz w:val="16"/>
        <w:szCs w:val="16"/>
      </w:rPr>
      <w:t>L:\HR Service Centre\Recruitment\Global\Medical\Jobs\Consultant\2022\Anaesthetics\CI087509 (Cardiac) prev 054102\Job Desc &amp; Pers Spec\Final Job Desc &amp; Pers Spec.docx</w:t>
    </w:r>
    <w:r w:rsidRPr="005C786D">
      <w:rPr>
        <w:rFonts w:ascii="Arial" w:hAnsi="Arial" w:cs="Arial"/>
        <w:i/>
        <w:sz w:val="16"/>
        <w:szCs w:val="16"/>
      </w:rPr>
      <w:fldChar w:fldCharType="end"/>
    </w:r>
  </w:p>
  <w:p w14:paraId="54299740" w14:textId="77777777" w:rsidR="003D767C" w:rsidRPr="00D706DD" w:rsidRDefault="003D767C" w:rsidP="00D706DD">
    <w:pPr>
      <w:pStyle w:val="Footer"/>
      <w:jc w:val="left"/>
      <w:rPr>
        <w:rFonts w:ascii="Arial" w:hAnsi="Arial" w:cs="Arial"/>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12F8E4" w14:textId="77777777" w:rsidR="00C227FA" w:rsidRDefault="00C227FA" w:rsidP="006B7B38">
      <w:pPr>
        <w:spacing w:after="0" w:line="240" w:lineRule="auto"/>
      </w:pPr>
      <w:r>
        <w:separator/>
      </w:r>
    </w:p>
  </w:footnote>
  <w:footnote w:type="continuationSeparator" w:id="0">
    <w:p w14:paraId="4BA9E874" w14:textId="77777777" w:rsidR="00C227FA" w:rsidRDefault="00C227FA" w:rsidP="006B7B3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966EC"/>
    <w:multiLevelType w:val="hybridMultilevel"/>
    <w:tmpl w:val="76FC0A94"/>
    <w:lvl w:ilvl="0" w:tplc="2E9C7492">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BF16E0"/>
    <w:multiLevelType w:val="hybridMultilevel"/>
    <w:tmpl w:val="953EE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1332B6"/>
    <w:multiLevelType w:val="hybridMultilevel"/>
    <w:tmpl w:val="D398F31E"/>
    <w:lvl w:ilvl="0" w:tplc="61B4A3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264909"/>
    <w:multiLevelType w:val="hybridMultilevel"/>
    <w:tmpl w:val="59521F3A"/>
    <w:lvl w:ilvl="0" w:tplc="2E9C7492">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3B6392"/>
    <w:multiLevelType w:val="hybridMultilevel"/>
    <w:tmpl w:val="31F6F59E"/>
    <w:lvl w:ilvl="0" w:tplc="2E9C7492">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2A6F60"/>
    <w:multiLevelType w:val="hybridMultilevel"/>
    <w:tmpl w:val="E4F2A1CC"/>
    <w:lvl w:ilvl="0" w:tplc="315E2962">
      <w:start w:val="5"/>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741C61"/>
    <w:multiLevelType w:val="hybridMultilevel"/>
    <w:tmpl w:val="C428AB52"/>
    <w:lvl w:ilvl="0" w:tplc="2E9C7492">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7E2AFD"/>
    <w:multiLevelType w:val="hybridMultilevel"/>
    <w:tmpl w:val="F342DBEC"/>
    <w:lvl w:ilvl="0" w:tplc="2E9C7492">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CE34C0"/>
    <w:multiLevelType w:val="hybridMultilevel"/>
    <w:tmpl w:val="B97EC9C8"/>
    <w:lvl w:ilvl="0" w:tplc="2E9C7492">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6E6DF1"/>
    <w:multiLevelType w:val="hybridMultilevel"/>
    <w:tmpl w:val="E53EFEDE"/>
    <w:lvl w:ilvl="0" w:tplc="61B4A3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3301DE3"/>
    <w:multiLevelType w:val="hybridMultilevel"/>
    <w:tmpl w:val="996AF322"/>
    <w:lvl w:ilvl="0" w:tplc="2E9C7492">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4F90DAF"/>
    <w:multiLevelType w:val="hybridMultilevel"/>
    <w:tmpl w:val="3E42B4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9B95D56"/>
    <w:multiLevelType w:val="hybridMultilevel"/>
    <w:tmpl w:val="E376A0BE"/>
    <w:lvl w:ilvl="0" w:tplc="2792876C">
      <w:start w:val="5"/>
      <w:numFmt w:val="bullet"/>
      <w:lvlText w:val="-"/>
      <w:lvlJc w:val="left"/>
      <w:pPr>
        <w:ind w:left="720" w:hanging="360"/>
      </w:pPr>
      <w:rPr>
        <w:rFonts w:ascii="Arial" w:eastAsia="MS Minng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BE791F"/>
    <w:multiLevelType w:val="hybridMultilevel"/>
    <w:tmpl w:val="DA28EFE8"/>
    <w:lvl w:ilvl="0" w:tplc="2E9C7492">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FBB4334"/>
    <w:multiLevelType w:val="hybridMultilevel"/>
    <w:tmpl w:val="614062BC"/>
    <w:lvl w:ilvl="0" w:tplc="95682D5A">
      <w:numFmt w:val="bullet"/>
      <w:lvlText w:val=""/>
      <w:lvlJc w:val="left"/>
      <w:pPr>
        <w:ind w:left="720" w:hanging="360"/>
      </w:pPr>
      <w:rPr>
        <w:rFonts w:ascii="Symbol" w:eastAsia="MS Minngs"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C35617"/>
    <w:multiLevelType w:val="hybridMultilevel"/>
    <w:tmpl w:val="E6BE9190"/>
    <w:lvl w:ilvl="0" w:tplc="61B4A3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3A460FF"/>
    <w:multiLevelType w:val="hybridMultilevel"/>
    <w:tmpl w:val="E716E7B0"/>
    <w:lvl w:ilvl="0" w:tplc="2E9C7492">
      <w:start w:val="1"/>
      <w:numFmt w:val="bullet"/>
      <w:lvlText w:val=""/>
      <w:lvlJc w:val="left"/>
      <w:pPr>
        <w:ind w:left="720" w:hanging="360"/>
      </w:pPr>
      <w:rPr>
        <w:rFonts w:ascii="Symbol" w:hAnsi="Symbol" w:hint="default"/>
        <w:sz w:val="16"/>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95B667A"/>
    <w:multiLevelType w:val="hybridMultilevel"/>
    <w:tmpl w:val="F8AC97D0"/>
    <w:lvl w:ilvl="0" w:tplc="0809000F">
      <w:start w:val="20"/>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E612AF5"/>
    <w:multiLevelType w:val="hybridMultilevel"/>
    <w:tmpl w:val="765C4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2"/>
  </w:num>
  <w:num w:numId="3">
    <w:abstractNumId w:val="5"/>
  </w:num>
  <w:num w:numId="4">
    <w:abstractNumId w:val="14"/>
  </w:num>
  <w:num w:numId="5">
    <w:abstractNumId w:val="11"/>
  </w:num>
  <w:num w:numId="6">
    <w:abstractNumId w:val="2"/>
  </w:num>
  <w:num w:numId="7">
    <w:abstractNumId w:val="9"/>
  </w:num>
  <w:num w:numId="8">
    <w:abstractNumId w:val="15"/>
  </w:num>
  <w:num w:numId="9">
    <w:abstractNumId w:val="1"/>
  </w:num>
  <w:num w:numId="10">
    <w:abstractNumId w:val="18"/>
  </w:num>
  <w:num w:numId="11">
    <w:abstractNumId w:val="10"/>
  </w:num>
  <w:num w:numId="12">
    <w:abstractNumId w:val="13"/>
  </w:num>
  <w:num w:numId="13">
    <w:abstractNumId w:val="8"/>
  </w:num>
  <w:num w:numId="14">
    <w:abstractNumId w:val="7"/>
  </w:num>
  <w:num w:numId="15">
    <w:abstractNumId w:val="16"/>
  </w:num>
  <w:num w:numId="16">
    <w:abstractNumId w:val="3"/>
  </w:num>
  <w:num w:numId="17">
    <w:abstractNumId w:val="0"/>
  </w:num>
  <w:num w:numId="18">
    <w:abstractNumId w:val="6"/>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35B7"/>
    <w:rsid w:val="0000130D"/>
    <w:rsid w:val="0000165B"/>
    <w:rsid w:val="00006357"/>
    <w:rsid w:val="00045A77"/>
    <w:rsid w:val="00046C1C"/>
    <w:rsid w:val="00054225"/>
    <w:rsid w:val="00062750"/>
    <w:rsid w:val="00063C19"/>
    <w:rsid w:val="0007668C"/>
    <w:rsid w:val="000924CF"/>
    <w:rsid w:val="000934EA"/>
    <w:rsid w:val="000A4DD6"/>
    <w:rsid w:val="000B2C58"/>
    <w:rsid w:val="000D09A5"/>
    <w:rsid w:val="000D0FC9"/>
    <w:rsid w:val="000E2B93"/>
    <w:rsid w:val="000E479A"/>
    <w:rsid w:val="000F26B2"/>
    <w:rsid w:val="00100EE5"/>
    <w:rsid w:val="0012597D"/>
    <w:rsid w:val="00127253"/>
    <w:rsid w:val="00132A11"/>
    <w:rsid w:val="00137A19"/>
    <w:rsid w:val="00145B8C"/>
    <w:rsid w:val="00165324"/>
    <w:rsid w:val="00165F46"/>
    <w:rsid w:val="001717FF"/>
    <w:rsid w:val="00172252"/>
    <w:rsid w:val="001774A0"/>
    <w:rsid w:val="00181C0F"/>
    <w:rsid w:val="00183793"/>
    <w:rsid w:val="0019362A"/>
    <w:rsid w:val="00195997"/>
    <w:rsid w:val="001978D8"/>
    <w:rsid w:val="001A2D2B"/>
    <w:rsid w:val="001B126A"/>
    <w:rsid w:val="001B2599"/>
    <w:rsid w:val="001E3B17"/>
    <w:rsid w:val="001E74B4"/>
    <w:rsid w:val="001E7945"/>
    <w:rsid w:val="001F3DBD"/>
    <w:rsid w:val="001F43C3"/>
    <w:rsid w:val="001F4A6D"/>
    <w:rsid w:val="00200B0B"/>
    <w:rsid w:val="002017E9"/>
    <w:rsid w:val="00203A0A"/>
    <w:rsid w:val="00203B02"/>
    <w:rsid w:val="002110E2"/>
    <w:rsid w:val="00211EAD"/>
    <w:rsid w:val="00220784"/>
    <w:rsid w:val="00224333"/>
    <w:rsid w:val="00227C8D"/>
    <w:rsid w:val="00230B4C"/>
    <w:rsid w:val="00231479"/>
    <w:rsid w:val="0023159A"/>
    <w:rsid w:val="0024057A"/>
    <w:rsid w:val="002523B9"/>
    <w:rsid w:val="0026082C"/>
    <w:rsid w:val="00260FB4"/>
    <w:rsid w:val="0026318B"/>
    <w:rsid w:val="0028088D"/>
    <w:rsid w:val="002815B6"/>
    <w:rsid w:val="002A60B7"/>
    <w:rsid w:val="002B0152"/>
    <w:rsid w:val="002B1A31"/>
    <w:rsid w:val="002B5761"/>
    <w:rsid w:val="002C4383"/>
    <w:rsid w:val="002D48BC"/>
    <w:rsid w:val="002E1119"/>
    <w:rsid w:val="002E355A"/>
    <w:rsid w:val="002E615B"/>
    <w:rsid w:val="002F18B3"/>
    <w:rsid w:val="00307641"/>
    <w:rsid w:val="00356603"/>
    <w:rsid w:val="00357184"/>
    <w:rsid w:val="0036199D"/>
    <w:rsid w:val="00363440"/>
    <w:rsid w:val="00367EFD"/>
    <w:rsid w:val="00370D5B"/>
    <w:rsid w:val="00374FAC"/>
    <w:rsid w:val="003947B4"/>
    <w:rsid w:val="003A6147"/>
    <w:rsid w:val="003B157F"/>
    <w:rsid w:val="003B4154"/>
    <w:rsid w:val="003B5E22"/>
    <w:rsid w:val="003C702C"/>
    <w:rsid w:val="003D51B0"/>
    <w:rsid w:val="003D767C"/>
    <w:rsid w:val="003E4B3D"/>
    <w:rsid w:val="0040450D"/>
    <w:rsid w:val="00412A4D"/>
    <w:rsid w:val="004136BD"/>
    <w:rsid w:val="0041401E"/>
    <w:rsid w:val="00414F56"/>
    <w:rsid w:val="004210DF"/>
    <w:rsid w:val="00422CE3"/>
    <w:rsid w:val="0042384D"/>
    <w:rsid w:val="00425BA7"/>
    <w:rsid w:val="004278A3"/>
    <w:rsid w:val="00445DE6"/>
    <w:rsid w:val="004531C8"/>
    <w:rsid w:val="004564B0"/>
    <w:rsid w:val="00484095"/>
    <w:rsid w:val="00486F32"/>
    <w:rsid w:val="00492282"/>
    <w:rsid w:val="00492F7C"/>
    <w:rsid w:val="004A013A"/>
    <w:rsid w:val="004A7EAB"/>
    <w:rsid w:val="004B31AC"/>
    <w:rsid w:val="004B6FFE"/>
    <w:rsid w:val="004B74CC"/>
    <w:rsid w:val="004C417D"/>
    <w:rsid w:val="004C4185"/>
    <w:rsid w:val="004C46CD"/>
    <w:rsid w:val="004D1507"/>
    <w:rsid w:val="004D74AF"/>
    <w:rsid w:val="004D7F4A"/>
    <w:rsid w:val="004E20F4"/>
    <w:rsid w:val="004F3B62"/>
    <w:rsid w:val="004F3BA9"/>
    <w:rsid w:val="004F4932"/>
    <w:rsid w:val="00501537"/>
    <w:rsid w:val="00503290"/>
    <w:rsid w:val="005049EB"/>
    <w:rsid w:val="00515E6D"/>
    <w:rsid w:val="0052224D"/>
    <w:rsid w:val="00522AA4"/>
    <w:rsid w:val="0052476C"/>
    <w:rsid w:val="00526109"/>
    <w:rsid w:val="00527E1D"/>
    <w:rsid w:val="00546F11"/>
    <w:rsid w:val="00550912"/>
    <w:rsid w:val="00553D9E"/>
    <w:rsid w:val="00556753"/>
    <w:rsid w:val="005622E5"/>
    <w:rsid w:val="005628F2"/>
    <w:rsid w:val="005709D4"/>
    <w:rsid w:val="0057174D"/>
    <w:rsid w:val="0058786B"/>
    <w:rsid w:val="00591227"/>
    <w:rsid w:val="005917F2"/>
    <w:rsid w:val="00592DFC"/>
    <w:rsid w:val="005C34E2"/>
    <w:rsid w:val="005C38F5"/>
    <w:rsid w:val="005C5D14"/>
    <w:rsid w:val="005C786D"/>
    <w:rsid w:val="005D132A"/>
    <w:rsid w:val="005D47F7"/>
    <w:rsid w:val="005E2A81"/>
    <w:rsid w:val="00601F00"/>
    <w:rsid w:val="0060415A"/>
    <w:rsid w:val="0060598C"/>
    <w:rsid w:val="00605EC5"/>
    <w:rsid w:val="00610485"/>
    <w:rsid w:val="00610DA7"/>
    <w:rsid w:val="006265B1"/>
    <w:rsid w:val="00627DE8"/>
    <w:rsid w:val="0063098F"/>
    <w:rsid w:val="00631212"/>
    <w:rsid w:val="006322DE"/>
    <w:rsid w:val="006330B5"/>
    <w:rsid w:val="006352B4"/>
    <w:rsid w:val="00652B39"/>
    <w:rsid w:val="006706C2"/>
    <w:rsid w:val="006778C8"/>
    <w:rsid w:val="00680780"/>
    <w:rsid w:val="006872CE"/>
    <w:rsid w:val="006959F7"/>
    <w:rsid w:val="00695F4B"/>
    <w:rsid w:val="006A1791"/>
    <w:rsid w:val="006A3F4E"/>
    <w:rsid w:val="006A5360"/>
    <w:rsid w:val="006B5F66"/>
    <w:rsid w:val="006B7B38"/>
    <w:rsid w:val="006D5AD4"/>
    <w:rsid w:val="007257B9"/>
    <w:rsid w:val="00737C19"/>
    <w:rsid w:val="0074323B"/>
    <w:rsid w:val="00743494"/>
    <w:rsid w:val="007513E4"/>
    <w:rsid w:val="00753464"/>
    <w:rsid w:val="00753BFC"/>
    <w:rsid w:val="0075438B"/>
    <w:rsid w:val="0078206C"/>
    <w:rsid w:val="00784F25"/>
    <w:rsid w:val="00790331"/>
    <w:rsid w:val="007909CE"/>
    <w:rsid w:val="0079408A"/>
    <w:rsid w:val="007966EB"/>
    <w:rsid w:val="007B19F9"/>
    <w:rsid w:val="007B542A"/>
    <w:rsid w:val="007C1871"/>
    <w:rsid w:val="007D2307"/>
    <w:rsid w:val="007D4F67"/>
    <w:rsid w:val="007E2AD3"/>
    <w:rsid w:val="007E2EE6"/>
    <w:rsid w:val="007F0601"/>
    <w:rsid w:val="007F4BB7"/>
    <w:rsid w:val="0080450B"/>
    <w:rsid w:val="00816ABC"/>
    <w:rsid w:val="00824ABD"/>
    <w:rsid w:val="00827854"/>
    <w:rsid w:val="0085005B"/>
    <w:rsid w:val="0085226F"/>
    <w:rsid w:val="008559AE"/>
    <w:rsid w:val="0086503E"/>
    <w:rsid w:val="008677DC"/>
    <w:rsid w:val="008679AA"/>
    <w:rsid w:val="00870D8E"/>
    <w:rsid w:val="00881EB2"/>
    <w:rsid w:val="008A4266"/>
    <w:rsid w:val="008B0598"/>
    <w:rsid w:val="008B1E1C"/>
    <w:rsid w:val="008C2F58"/>
    <w:rsid w:val="008C5181"/>
    <w:rsid w:val="008D0928"/>
    <w:rsid w:val="008D26EE"/>
    <w:rsid w:val="008D377C"/>
    <w:rsid w:val="008E4508"/>
    <w:rsid w:val="008E5D98"/>
    <w:rsid w:val="008F0924"/>
    <w:rsid w:val="008F7082"/>
    <w:rsid w:val="00901CE1"/>
    <w:rsid w:val="00921A52"/>
    <w:rsid w:val="009442A2"/>
    <w:rsid w:val="0094682F"/>
    <w:rsid w:val="00947BAD"/>
    <w:rsid w:val="00955CAC"/>
    <w:rsid w:val="00976389"/>
    <w:rsid w:val="00990B45"/>
    <w:rsid w:val="00994C72"/>
    <w:rsid w:val="00995B7D"/>
    <w:rsid w:val="00996D7A"/>
    <w:rsid w:val="009A61E3"/>
    <w:rsid w:val="009B6309"/>
    <w:rsid w:val="009D77DB"/>
    <w:rsid w:val="009D7AE2"/>
    <w:rsid w:val="009E3729"/>
    <w:rsid w:val="009F0AED"/>
    <w:rsid w:val="009F30F1"/>
    <w:rsid w:val="009F7335"/>
    <w:rsid w:val="00A00D5F"/>
    <w:rsid w:val="00A11BC3"/>
    <w:rsid w:val="00A13598"/>
    <w:rsid w:val="00A274FD"/>
    <w:rsid w:val="00A40EDF"/>
    <w:rsid w:val="00A4261B"/>
    <w:rsid w:val="00A457F8"/>
    <w:rsid w:val="00A506BB"/>
    <w:rsid w:val="00A66650"/>
    <w:rsid w:val="00A769F6"/>
    <w:rsid w:val="00A8008E"/>
    <w:rsid w:val="00A84028"/>
    <w:rsid w:val="00A91615"/>
    <w:rsid w:val="00AA4C24"/>
    <w:rsid w:val="00AA52D6"/>
    <w:rsid w:val="00AA6EF2"/>
    <w:rsid w:val="00AC3D9A"/>
    <w:rsid w:val="00AC506E"/>
    <w:rsid w:val="00AD1BC0"/>
    <w:rsid w:val="00AF07A3"/>
    <w:rsid w:val="00AF71F5"/>
    <w:rsid w:val="00B15428"/>
    <w:rsid w:val="00B17519"/>
    <w:rsid w:val="00B22279"/>
    <w:rsid w:val="00B232FB"/>
    <w:rsid w:val="00B25714"/>
    <w:rsid w:val="00B30BDC"/>
    <w:rsid w:val="00B3416E"/>
    <w:rsid w:val="00B37D2B"/>
    <w:rsid w:val="00B51F1E"/>
    <w:rsid w:val="00B52171"/>
    <w:rsid w:val="00B55D98"/>
    <w:rsid w:val="00B670D9"/>
    <w:rsid w:val="00B8414F"/>
    <w:rsid w:val="00B843D1"/>
    <w:rsid w:val="00BA0201"/>
    <w:rsid w:val="00BA0805"/>
    <w:rsid w:val="00BA4B99"/>
    <w:rsid w:val="00BB22C8"/>
    <w:rsid w:val="00BB358E"/>
    <w:rsid w:val="00BB48EA"/>
    <w:rsid w:val="00BB5145"/>
    <w:rsid w:val="00BC4A55"/>
    <w:rsid w:val="00BC4E74"/>
    <w:rsid w:val="00BD6321"/>
    <w:rsid w:val="00BD7CFC"/>
    <w:rsid w:val="00BE01D0"/>
    <w:rsid w:val="00BE406A"/>
    <w:rsid w:val="00BE71AD"/>
    <w:rsid w:val="00BF6668"/>
    <w:rsid w:val="00BF7CC7"/>
    <w:rsid w:val="00C00F1D"/>
    <w:rsid w:val="00C03D6C"/>
    <w:rsid w:val="00C10E17"/>
    <w:rsid w:val="00C162A2"/>
    <w:rsid w:val="00C227FA"/>
    <w:rsid w:val="00C23DF2"/>
    <w:rsid w:val="00C316E2"/>
    <w:rsid w:val="00C33DF0"/>
    <w:rsid w:val="00C36725"/>
    <w:rsid w:val="00C469C1"/>
    <w:rsid w:val="00C55872"/>
    <w:rsid w:val="00C653B4"/>
    <w:rsid w:val="00C73F11"/>
    <w:rsid w:val="00C911AD"/>
    <w:rsid w:val="00C969A5"/>
    <w:rsid w:val="00CD19E9"/>
    <w:rsid w:val="00CD3C97"/>
    <w:rsid w:val="00CD4BD2"/>
    <w:rsid w:val="00CD687D"/>
    <w:rsid w:val="00CE13D9"/>
    <w:rsid w:val="00CF10FD"/>
    <w:rsid w:val="00CF3A40"/>
    <w:rsid w:val="00D03B05"/>
    <w:rsid w:val="00D04173"/>
    <w:rsid w:val="00D06879"/>
    <w:rsid w:val="00D260E5"/>
    <w:rsid w:val="00D302A9"/>
    <w:rsid w:val="00D526C1"/>
    <w:rsid w:val="00D54313"/>
    <w:rsid w:val="00D57468"/>
    <w:rsid w:val="00D62A2A"/>
    <w:rsid w:val="00D62F3D"/>
    <w:rsid w:val="00D62F7F"/>
    <w:rsid w:val="00D63351"/>
    <w:rsid w:val="00D65E1B"/>
    <w:rsid w:val="00D671B2"/>
    <w:rsid w:val="00D70334"/>
    <w:rsid w:val="00D706DD"/>
    <w:rsid w:val="00D87ABD"/>
    <w:rsid w:val="00D93A4B"/>
    <w:rsid w:val="00DC138A"/>
    <w:rsid w:val="00DC3021"/>
    <w:rsid w:val="00DC51ED"/>
    <w:rsid w:val="00DE08D8"/>
    <w:rsid w:val="00DE3F63"/>
    <w:rsid w:val="00DF0CD3"/>
    <w:rsid w:val="00DF4A5B"/>
    <w:rsid w:val="00E1354B"/>
    <w:rsid w:val="00E14D2B"/>
    <w:rsid w:val="00E35F67"/>
    <w:rsid w:val="00E361B0"/>
    <w:rsid w:val="00E42BA5"/>
    <w:rsid w:val="00E755E5"/>
    <w:rsid w:val="00E927EC"/>
    <w:rsid w:val="00EA63BD"/>
    <w:rsid w:val="00EB418B"/>
    <w:rsid w:val="00EC5251"/>
    <w:rsid w:val="00EF0475"/>
    <w:rsid w:val="00F12587"/>
    <w:rsid w:val="00F12791"/>
    <w:rsid w:val="00F2397A"/>
    <w:rsid w:val="00F4355F"/>
    <w:rsid w:val="00F5562C"/>
    <w:rsid w:val="00F67D2B"/>
    <w:rsid w:val="00F90AA3"/>
    <w:rsid w:val="00F91BA9"/>
    <w:rsid w:val="00F935B7"/>
    <w:rsid w:val="00FF31A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00D55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iPriority="0"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35B7"/>
    <w:pPr>
      <w:jc w:val="both"/>
    </w:pPr>
    <w:rPr>
      <w:rFonts w:ascii="Calibri" w:eastAsia="MS Minngs" w:hAnsi="Calibri" w:cs="Times New Roman"/>
      <w:sz w:val="20"/>
      <w:szCs w:val="20"/>
      <w:lang w:val="en-US"/>
    </w:rPr>
  </w:style>
  <w:style w:type="paragraph" w:styleId="Heading2">
    <w:name w:val="heading 2"/>
    <w:basedOn w:val="Normal"/>
    <w:next w:val="Normal"/>
    <w:link w:val="Heading2Char"/>
    <w:qFormat/>
    <w:rsid w:val="00D04173"/>
    <w:pPr>
      <w:keepNext/>
      <w:tabs>
        <w:tab w:val="left" w:pos="-720"/>
        <w:tab w:val="right" w:pos="9746"/>
      </w:tabs>
      <w:suppressAutoHyphens/>
      <w:spacing w:before="120" w:after="0" w:line="240" w:lineRule="auto"/>
      <w:outlineLvl w:val="1"/>
    </w:pPr>
    <w:rPr>
      <w:rFonts w:ascii="Arial" w:eastAsia="Times New Roman" w:hAnsi="Arial" w:cs="Arial"/>
      <w:b/>
      <w:spacing w:val="-3"/>
      <w:sz w:val="24"/>
      <w:szCs w:val="22"/>
      <w:lang w:val="en-GB" w:eastAsia="en-GB"/>
    </w:rPr>
  </w:style>
  <w:style w:type="paragraph" w:styleId="Heading3">
    <w:name w:val="heading 3"/>
    <w:basedOn w:val="Normal"/>
    <w:next w:val="Normal"/>
    <w:link w:val="Heading3Char"/>
    <w:qFormat/>
    <w:rsid w:val="00367EFD"/>
    <w:pPr>
      <w:keepNext/>
      <w:spacing w:after="0" w:line="240" w:lineRule="auto"/>
      <w:jc w:val="left"/>
      <w:outlineLvl w:val="2"/>
    </w:pPr>
    <w:rPr>
      <w:rFonts w:ascii="Tahoma" w:eastAsia="Times New Roman" w:hAnsi="Tahoma"/>
      <w:b/>
      <w:sz w:val="16"/>
      <w:u w:val="single"/>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935B7"/>
    <w:pPr>
      <w:tabs>
        <w:tab w:val="center" w:pos="4153"/>
        <w:tab w:val="right" w:pos="8306"/>
      </w:tabs>
    </w:pPr>
    <w:rPr>
      <w:lang w:val="en-GB" w:eastAsia="en-GB"/>
    </w:rPr>
  </w:style>
  <w:style w:type="character" w:customStyle="1" w:styleId="FooterChar">
    <w:name w:val="Footer Char"/>
    <w:basedOn w:val="DefaultParagraphFont"/>
    <w:link w:val="Footer"/>
    <w:semiHidden/>
    <w:rsid w:val="00F935B7"/>
    <w:rPr>
      <w:rFonts w:ascii="Calibri" w:eastAsia="MS Minngs" w:hAnsi="Calibri" w:cs="Times New Roman"/>
      <w:sz w:val="20"/>
      <w:szCs w:val="20"/>
      <w:lang w:eastAsia="en-GB"/>
    </w:rPr>
  </w:style>
  <w:style w:type="character" w:styleId="Hyperlink">
    <w:name w:val="Hyperlink"/>
    <w:semiHidden/>
    <w:rsid w:val="00F935B7"/>
    <w:rPr>
      <w:color w:val="0000FF"/>
      <w:u w:val="single"/>
    </w:rPr>
  </w:style>
  <w:style w:type="paragraph" w:styleId="NoSpacing">
    <w:name w:val="No Spacing"/>
    <w:basedOn w:val="Normal"/>
    <w:link w:val="NoSpacingChar"/>
    <w:qFormat/>
    <w:rsid w:val="00F935B7"/>
    <w:pPr>
      <w:spacing w:after="0" w:line="240" w:lineRule="auto"/>
    </w:pPr>
  </w:style>
  <w:style w:type="character" w:customStyle="1" w:styleId="NoSpacingChar">
    <w:name w:val="No Spacing Char"/>
    <w:link w:val="NoSpacing"/>
    <w:locked/>
    <w:rsid w:val="00F935B7"/>
    <w:rPr>
      <w:rFonts w:ascii="Calibri" w:eastAsia="MS Minngs" w:hAnsi="Calibri" w:cs="Times New Roman"/>
      <w:sz w:val="20"/>
      <w:szCs w:val="20"/>
      <w:lang w:val="en-US"/>
    </w:rPr>
  </w:style>
  <w:style w:type="paragraph" w:styleId="Header">
    <w:name w:val="header"/>
    <w:basedOn w:val="Normal"/>
    <w:link w:val="HeaderChar"/>
    <w:uiPriority w:val="99"/>
    <w:unhideWhenUsed/>
    <w:rsid w:val="006B7B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7B38"/>
    <w:rPr>
      <w:rFonts w:ascii="Calibri" w:eastAsia="MS Minngs" w:hAnsi="Calibri" w:cs="Times New Roman"/>
      <w:sz w:val="20"/>
      <w:szCs w:val="20"/>
      <w:lang w:val="en-US"/>
    </w:rPr>
  </w:style>
  <w:style w:type="table" w:styleId="TableColumns5">
    <w:name w:val="Table Columns 5"/>
    <w:basedOn w:val="TableNormal"/>
    <w:rsid w:val="00BD6321"/>
    <w:pPr>
      <w:spacing w:after="0" w:line="240" w:lineRule="auto"/>
    </w:pPr>
    <w:rPr>
      <w:rFonts w:ascii="Times New Roman" w:eastAsia="Times New Roman" w:hAnsi="Times New Roman" w:cs="Times New Roman"/>
      <w:sz w:val="20"/>
      <w:szCs w:val="20"/>
      <w:lang w:eastAsia="en-GB"/>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customStyle="1" w:styleId="Heading2Char">
    <w:name w:val="Heading 2 Char"/>
    <w:basedOn w:val="DefaultParagraphFont"/>
    <w:link w:val="Heading2"/>
    <w:rsid w:val="00D04173"/>
    <w:rPr>
      <w:rFonts w:ascii="Arial" w:eastAsia="Times New Roman" w:hAnsi="Arial" w:cs="Arial"/>
      <w:b/>
      <w:spacing w:val="-3"/>
      <w:sz w:val="24"/>
      <w:lang w:eastAsia="en-GB"/>
    </w:rPr>
  </w:style>
  <w:style w:type="paragraph" w:styleId="Title">
    <w:name w:val="Title"/>
    <w:basedOn w:val="Normal"/>
    <w:link w:val="TitleChar"/>
    <w:qFormat/>
    <w:rsid w:val="00870D8E"/>
    <w:pPr>
      <w:spacing w:after="0" w:line="240" w:lineRule="auto"/>
      <w:jc w:val="center"/>
    </w:pPr>
    <w:rPr>
      <w:rFonts w:ascii="Times New Roman" w:eastAsia="Times New Roman" w:hAnsi="Times New Roman"/>
      <w:b/>
      <w:sz w:val="24"/>
      <w:lang w:eastAsia="en-GB"/>
    </w:rPr>
  </w:style>
  <w:style w:type="character" w:customStyle="1" w:styleId="TitleChar">
    <w:name w:val="Title Char"/>
    <w:basedOn w:val="DefaultParagraphFont"/>
    <w:link w:val="Title"/>
    <w:rsid w:val="00870D8E"/>
    <w:rPr>
      <w:rFonts w:ascii="Times New Roman" w:eastAsia="Times New Roman" w:hAnsi="Times New Roman" w:cs="Times New Roman"/>
      <w:b/>
      <w:sz w:val="24"/>
      <w:szCs w:val="20"/>
      <w:lang w:val="en-US" w:eastAsia="en-GB"/>
    </w:rPr>
  </w:style>
  <w:style w:type="paragraph" w:styleId="ListParagraph">
    <w:name w:val="List Paragraph"/>
    <w:basedOn w:val="Normal"/>
    <w:uiPriority w:val="34"/>
    <w:qFormat/>
    <w:rsid w:val="00870D8E"/>
    <w:pPr>
      <w:ind w:left="720"/>
      <w:contextualSpacing/>
    </w:pPr>
  </w:style>
  <w:style w:type="paragraph" w:customStyle="1" w:styleId="BasicParagraph">
    <w:name w:val="[Basic Paragraph]"/>
    <w:basedOn w:val="Normal"/>
    <w:uiPriority w:val="99"/>
    <w:rsid w:val="00995B7D"/>
    <w:pPr>
      <w:widowControl w:val="0"/>
      <w:autoSpaceDE w:val="0"/>
      <w:autoSpaceDN w:val="0"/>
      <w:adjustRightInd w:val="0"/>
      <w:spacing w:after="0" w:line="288" w:lineRule="auto"/>
      <w:jc w:val="left"/>
      <w:textAlignment w:val="center"/>
    </w:pPr>
    <w:rPr>
      <w:rFonts w:ascii="MinionPro-Regular" w:eastAsiaTheme="minorHAnsi" w:hAnsi="MinionPro-Regular" w:cs="MinionPro-Regular"/>
      <w:color w:val="000000"/>
      <w:sz w:val="24"/>
      <w:szCs w:val="24"/>
      <w:lang w:val="en-GB"/>
    </w:rPr>
  </w:style>
  <w:style w:type="paragraph" w:styleId="BodyText2">
    <w:name w:val="Body Text 2"/>
    <w:basedOn w:val="Normal"/>
    <w:link w:val="BodyText2Char"/>
    <w:rsid w:val="001E74B4"/>
    <w:pPr>
      <w:spacing w:after="0" w:line="240" w:lineRule="auto"/>
    </w:pPr>
    <w:rPr>
      <w:rFonts w:ascii="Arial" w:eastAsia="Times New Roman" w:hAnsi="Arial"/>
      <w:color w:val="000000"/>
      <w:sz w:val="22"/>
    </w:rPr>
  </w:style>
  <w:style w:type="character" w:customStyle="1" w:styleId="BodyText2Char">
    <w:name w:val="Body Text 2 Char"/>
    <w:basedOn w:val="DefaultParagraphFont"/>
    <w:link w:val="BodyText2"/>
    <w:rsid w:val="001E74B4"/>
    <w:rPr>
      <w:rFonts w:ascii="Arial" w:eastAsia="Times New Roman" w:hAnsi="Arial" w:cs="Times New Roman"/>
      <w:color w:val="000000"/>
      <w:szCs w:val="20"/>
      <w:lang w:val="en-US"/>
    </w:rPr>
  </w:style>
  <w:style w:type="paragraph" w:customStyle="1" w:styleId="TableParagraph">
    <w:name w:val="Table Paragraph"/>
    <w:basedOn w:val="Normal"/>
    <w:uiPriority w:val="1"/>
    <w:qFormat/>
    <w:rsid w:val="007F4BB7"/>
    <w:pPr>
      <w:widowControl w:val="0"/>
      <w:spacing w:after="0" w:line="240" w:lineRule="auto"/>
      <w:jc w:val="left"/>
    </w:pPr>
    <w:rPr>
      <w:rFonts w:asciiTheme="minorHAnsi" w:eastAsiaTheme="minorHAnsi" w:hAnsiTheme="minorHAnsi" w:cstheme="minorBidi"/>
      <w:sz w:val="22"/>
      <w:szCs w:val="22"/>
    </w:rPr>
  </w:style>
  <w:style w:type="table" w:styleId="TableGrid">
    <w:name w:val="Table Grid"/>
    <w:basedOn w:val="TableNormal"/>
    <w:uiPriority w:val="59"/>
    <w:rsid w:val="00367E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367EFD"/>
    <w:rPr>
      <w:rFonts w:ascii="Tahoma" w:eastAsia="Times New Roman" w:hAnsi="Tahoma" w:cs="Times New Roman"/>
      <w:b/>
      <w:sz w:val="16"/>
      <w:szCs w:val="20"/>
      <w:u w:val="single"/>
      <w:lang w:eastAsia="en-GB"/>
    </w:rPr>
  </w:style>
  <w:style w:type="character" w:styleId="FollowedHyperlink">
    <w:name w:val="FollowedHyperlink"/>
    <w:basedOn w:val="DefaultParagraphFont"/>
    <w:uiPriority w:val="99"/>
    <w:semiHidden/>
    <w:unhideWhenUsed/>
    <w:rsid w:val="001B126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6618695">
      <w:bodyDiv w:val="1"/>
      <w:marLeft w:val="0"/>
      <w:marRight w:val="0"/>
      <w:marTop w:val="0"/>
      <w:marBottom w:val="0"/>
      <w:divBdr>
        <w:top w:val="none" w:sz="0" w:space="0" w:color="auto"/>
        <w:left w:val="none" w:sz="0" w:space="0" w:color="auto"/>
        <w:bottom w:val="none" w:sz="0" w:space="0" w:color="auto"/>
        <w:right w:val="none" w:sz="0" w:space="0" w:color="auto"/>
      </w:divBdr>
    </w:div>
    <w:div w:id="1420564969">
      <w:bodyDiv w:val="1"/>
      <w:marLeft w:val="0"/>
      <w:marRight w:val="0"/>
      <w:marTop w:val="0"/>
      <w:marBottom w:val="0"/>
      <w:divBdr>
        <w:top w:val="none" w:sz="0" w:space="0" w:color="auto"/>
        <w:left w:val="none" w:sz="0" w:space="0" w:color="auto"/>
        <w:bottom w:val="none" w:sz="0" w:space="0" w:color="auto"/>
        <w:right w:val="none" w:sz="0" w:space="0" w:color="auto"/>
      </w:divBdr>
    </w:div>
    <w:div w:id="174444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 /><Relationship Id="rId13" Type="http://schemas.openxmlformats.org/officeDocument/2006/relationships/hyperlink" Target="#" TargetMode="External" /><Relationship Id="rId18" Type="http://schemas.openxmlformats.org/officeDocument/2006/relationships/hyperlink" Target="#" TargetMode="External" /><Relationship Id="rId26" Type="http://schemas.openxmlformats.org/officeDocument/2006/relationships/hyperlink" Target="#" TargetMode="External" /><Relationship Id="rId3" Type="http://schemas.openxmlformats.org/officeDocument/2006/relationships/styles" Target="styles.xml" /><Relationship Id="rId21" Type="http://schemas.openxmlformats.org/officeDocument/2006/relationships/hyperlink" Target="#" TargetMode="External" /><Relationship Id="rId7" Type="http://schemas.openxmlformats.org/officeDocument/2006/relationships/endnotes" Target="endnotes.xml" /><Relationship Id="rId12" Type="http://schemas.openxmlformats.org/officeDocument/2006/relationships/hyperlink" Target="#" TargetMode="External" /><Relationship Id="rId17" Type="http://schemas.openxmlformats.org/officeDocument/2006/relationships/hyperlink" Target="#" TargetMode="External" /><Relationship Id="rId25" Type="http://schemas.openxmlformats.org/officeDocument/2006/relationships/hyperlink" Target="#" TargetMode="External" /><Relationship Id="rId2" Type="http://schemas.openxmlformats.org/officeDocument/2006/relationships/numbering" Target="numbering.xml" /><Relationship Id="rId16" Type="http://schemas.openxmlformats.org/officeDocument/2006/relationships/hyperlink" Target="#" TargetMode="External" /><Relationship Id="rId20" Type="http://schemas.openxmlformats.org/officeDocument/2006/relationships/hyperlink" Target="#" TargetMode="External" /><Relationship Id="rId29" Type="http://schemas.openxmlformats.org/officeDocument/2006/relationships/theme" Target="theme/theme1.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 TargetMode="External" /><Relationship Id="rId24" Type="http://schemas.openxmlformats.org/officeDocument/2006/relationships/hyperlink" Target="#" TargetMode="External" /><Relationship Id="rId5" Type="http://schemas.openxmlformats.org/officeDocument/2006/relationships/webSettings" Target="webSettings.xml" /><Relationship Id="rId15" Type="http://schemas.openxmlformats.org/officeDocument/2006/relationships/hyperlink" Target="#" TargetMode="External" /><Relationship Id="rId23" Type="http://schemas.openxmlformats.org/officeDocument/2006/relationships/hyperlink" Target="#" TargetMode="External" /><Relationship Id="rId28" Type="http://schemas.openxmlformats.org/officeDocument/2006/relationships/fontTable" Target="fontTable.xml" /><Relationship Id="rId10" Type="http://schemas.openxmlformats.org/officeDocument/2006/relationships/hyperlink" Target="#" TargetMode="External" /><Relationship Id="rId19" Type="http://schemas.openxmlformats.org/officeDocument/2006/relationships/hyperlink" Target="#" TargetMode="External" /><Relationship Id="rId4" Type="http://schemas.openxmlformats.org/officeDocument/2006/relationships/settings" Target="settings.xml" /><Relationship Id="rId9" Type="http://schemas.openxmlformats.org/officeDocument/2006/relationships/hyperlink" Target="#" TargetMode="External" /><Relationship Id="rId14" Type="http://schemas.openxmlformats.org/officeDocument/2006/relationships/hyperlink" Target="#" TargetMode="External" /><Relationship Id="rId22" Type="http://schemas.openxmlformats.org/officeDocument/2006/relationships/hyperlink" Target="#" TargetMode="External" /><Relationship Id="rId27" Type="http://schemas.openxmlformats.org/officeDocument/2006/relationships/footer" Target="footer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643F11-A92B-4B26-B0D7-AE1A32EAA1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6683</Words>
  <Characters>38096</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2021-10-28T10:14:00Z</dcterms:created>
  <dcterms:modified xsi:type="dcterms:W3CDTF">2022-02-21T08:50:00Z</dcterms:modified>
</cp:coreProperties>
</file>