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3310C8" w:rsidRDefault="00E30E13" w:rsidP="00315293">
      <w:pPr>
        <w:ind w:right="-897"/>
        <w:jc w:val="right"/>
        <w:rPr>
          <w:rFonts w:ascii="Calibri" w:hAnsi="Calibri" w:cs="Arial"/>
          <w:color w:val="002060"/>
          <w:sz w:val="22"/>
          <w:szCs w:val="22"/>
        </w:rPr>
      </w:pPr>
      <w:r w:rsidRPr="003310C8">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3310C8" w:rsidRDefault="008502BD" w:rsidP="00315293">
      <w:pPr>
        <w:ind w:right="-897"/>
        <w:rPr>
          <w:rFonts w:ascii="Calibri" w:hAnsi="Calibri" w:cs="Arial"/>
          <w:b/>
          <w:color w:val="002060"/>
          <w:sz w:val="48"/>
          <w:szCs w:val="48"/>
        </w:rPr>
      </w:pPr>
      <w:r w:rsidRPr="003310C8">
        <w:rPr>
          <w:rFonts w:ascii="Calibri" w:hAnsi="Calibri" w:cs="Arial"/>
          <w:b/>
          <w:color w:val="002060"/>
          <w:sz w:val="48"/>
          <w:szCs w:val="48"/>
        </w:rPr>
        <w:t xml:space="preserve">WELCOME TO </w:t>
      </w:r>
    </w:p>
    <w:p w14:paraId="27DEE4E0" w14:textId="77777777" w:rsidR="008502BD" w:rsidRPr="003310C8" w:rsidRDefault="008502BD" w:rsidP="00315293">
      <w:pPr>
        <w:ind w:right="-897"/>
        <w:rPr>
          <w:rFonts w:ascii="Calibri" w:hAnsi="Calibri" w:cs="Arial"/>
          <w:b/>
          <w:color w:val="002060"/>
          <w:sz w:val="48"/>
          <w:szCs w:val="48"/>
        </w:rPr>
      </w:pPr>
      <w:r w:rsidRPr="003310C8">
        <w:rPr>
          <w:rFonts w:ascii="Calibri" w:hAnsi="Calibri" w:cs="Arial"/>
          <w:b/>
          <w:color w:val="002060"/>
          <w:sz w:val="48"/>
          <w:szCs w:val="48"/>
        </w:rPr>
        <w:t xml:space="preserve">NHS GREATER GLASGOW AND CLYDE </w:t>
      </w:r>
    </w:p>
    <w:p w14:paraId="2CFF2CEF" w14:textId="77777777" w:rsidR="008502BD" w:rsidRPr="003310C8" w:rsidRDefault="008502BD" w:rsidP="00315293">
      <w:pPr>
        <w:ind w:right="-897"/>
        <w:rPr>
          <w:rFonts w:ascii="Calibri" w:hAnsi="Calibri" w:cs="Arial"/>
          <w:b/>
          <w:color w:val="002060"/>
          <w:sz w:val="48"/>
          <w:szCs w:val="48"/>
        </w:rPr>
      </w:pPr>
      <w:r w:rsidRPr="003310C8">
        <w:rPr>
          <w:rFonts w:ascii="Calibri" w:hAnsi="Calibri" w:cs="Arial"/>
          <w:b/>
          <w:color w:val="002060"/>
          <w:sz w:val="48"/>
          <w:szCs w:val="48"/>
        </w:rPr>
        <w:t xml:space="preserve">CANDIDATE INFORMATION PACK </w:t>
      </w:r>
    </w:p>
    <w:p w14:paraId="546B9235" w14:textId="77777777" w:rsidR="008502BD" w:rsidRPr="003310C8" w:rsidRDefault="008502BD" w:rsidP="00315293">
      <w:pPr>
        <w:ind w:right="-897"/>
        <w:rPr>
          <w:rFonts w:ascii="Calibri" w:hAnsi="Calibri" w:cs="Arial"/>
          <w:b/>
          <w:color w:val="002060"/>
          <w:sz w:val="48"/>
          <w:szCs w:val="22"/>
        </w:rPr>
      </w:pPr>
    </w:p>
    <w:p w14:paraId="3DD4DCBC" w14:textId="77777777" w:rsidR="008502BD" w:rsidRPr="003310C8" w:rsidRDefault="008502BD" w:rsidP="00315293">
      <w:pPr>
        <w:ind w:right="-897"/>
        <w:rPr>
          <w:rFonts w:ascii="Calibri" w:hAnsi="Calibri" w:cs="Arial"/>
          <w:b/>
          <w:color w:val="002060"/>
          <w:sz w:val="48"/>
          <w:szCs w:val="22"/>
        </w:rPr>
      </w:pPr>
    </w:p>
    <w:p w14:paraId="2A24FE33" w14:textId="360FC2CC" w:rsidR="009241F2" w:rsidRPr="003310C8" w:rsidRDefault="00C92639" w:rsidP="00315293">
      <w:pPr>
        <w:ind w:right="-897"/>
        <w:rPr>
          <w:rFonts w:ascii="Calibri" w:hAnsi="Calibri" w:cs="Arial"/>
          <w:b/>
          <w:color w:val="002060"/>
          <w:sz w:val="48"/>
          <w:szCs w:val="22"/>
        </w:rPr>
      </w:pPr>
      <w:r w:rsidRPr="003310C8">
        <w:rPr>
          <w:rFonts w:ascii="Calibri" w:hAnsi="Calibri" w:cs="Arial"/>
          <w:b/>
          <w:color w:val="002060"/>
          <w:sz w:val="48"/>
          <w:szCs w:val="22"/>
        </w:rPr>
        <w:t xml:space="preserve">Title: </w:t>
      </w:r>
      <w:r w:rsidR="00A711DB" w:rsidRPr="003310C8">
        <w:rPr>
          <w:rFonts w:ascii="Calibri" w:hAnsi="Calibri" w:cs="Arial"/>
          <w:b/>
          <w:color w:val="002060"/>
          <w:sz w:val="48"/>
          <w:szCs w:val="22"/>
        </w:rPr>
        <w:t xml:space="preserve">Locum </w:t>
      </w:r>
      <w:r w:rsidR="008A52ED" w:rsidRPr="003310C8">
        <w:rPr>
          <w:rFonts w:ascii="Calibri" w:hAnsi="Calibri" w:cs="Arial"/>
          <w:b/>
          <w:color w:val="002060"/>
          <w:sz w:val="48"/>
          <w:szCs w:val="22"/>
        </w:rPr>
        <w:t xml:space="preserve">Consultant in </w:t>
      </w:r>
      <w:r w:rsidR="00A711DB" w:rsidRPr="003310C8">
        <w:rPr>
          <w:rFonts w:ascii="Calibri" w:hAnsi="Calibri" w:cs="Arial"/>
          <w:b/>
          <w:color w:val="002060"/>
          <w:sz w:val="48"/>
          <w:szCs w:val="22"/>
        </w:rPr>
        <w:t>Orthopaedic Surgery</w:t>
      </w:r>
      <w:r w:rsidR="00E62261" w:rsidRPr="003310C8">
        <w:rPr>
          <w:rFonts w:ascii="Calibri" w:hAnsi="Calibri" w:cs="Arial"/>
          <w:b/>
          <w:color w:val="002060"/>
          <w:sz w:val="48"/>
          <w:szCs w:val="22"/>
        </w:rPr>
        <w:t xml:space="preserve"> - Spinal</w:t>
      </w:r>
    </w:p>
    <w:p w14:paraId="6838C590" w14:textId="49BD2ED0" w:rsidR="008502BD" w:rsidRPr="003310C8" w:rsidRDefault="008502BD" w:rsidP="00315293">
      <w:pPr>
        <w:ind w:right="-897"/>
        <w:rPr>
          <w:rFonts w:ascii="Calibri" w:hAnsi="Calibri" w:cs="Arial"/>
          <w:b/>
          <w:color w:val="002060"/>
          <w:sz w:val="48"/>
          <w:szCs w:val="22"/>
        </w:rPr>
      </w:pPr>
      <w:r w:rsidRPr="003310C8">
        <w:rPr>
          <w:rFonts w:ascii="Calibri" w:hAnsi="Calibri" w:cs="Arial"/>
          <w:b/>
          <w:color w:val="002060"/>
          <w:sz w:val="48"/>
          <w:szCs w:val="22"/>
        </w:rPr>
        <w:t>Location:</w:t>
      </w:r>
      <w:r w:rsidR="00672F8B" w:rsidRPr="003310C8">
        <w:rPr>
          <w:rFonts w:ascii="Calibri" w:hAnsi="Calibri" w:cs="Arial"/>
          <w:b/>
          <w:color w:val="002060"/>
          <w:sz w:val="48"/>
          <w:szCs w:val="22"/>
        </w:rPr>
        <w:t xml:space="preserve"> </w:t>
      </w:r>
      <w:r w:rsidR="00A711DB" w:rsidRPr="003310C8">
        <w:rPr>
          <w:rFonts w:ascii="Calibri" w:hAnsi="Calibri" w:cs="Arial"/>
          <w:b/>
          <w:color w:val="002060"/>
          <w:sz w:val="48"/>
          <w:szCs w:val="22"/>
        </w:rPr>
        <w:t>Queen Elizabeth University Hospital</w:t>
      </w:r>
    </w:p>
    <w:p w14:paraId="650019C0" w14:textId="4A143C60" w:rsidR="009241F2" w:rsidRPr="003310C8" w:rsidRDefault="009241F2" w:rsidP="00315293">
      <w:pPr>
        <w:ind w:right="-897"/>
        <w:rPr>
          <w:rFonts w:ascii="Calibri" w:hAnsi="Calibri" w:cs="Arial"/>
          <w:b/>
          <w:color w:val="002060"/>
          <w:sz w:val="48"/>
          <w:szCs w:val="22"/>
        </w:rPr>
      </w:pPr>
      <w:r w:rsidRPr="003310C8">
        <w:rPr>
          <w:rFonts w:ascii="Calibri" w:hAnsi="Calibri" w:cs="Arial"/>
          <w:b/>
          <w:color w:val="002060"/>
          <w:sz w:val="48"/>
          <w:szCs w:val="22"/>
        </w:rPr>
        <w:t>Job Reference:</w:t>
      </w:r>
      <w:r w:rsidR="00A711DB" w:rsidRPr="003310C8">
        <w:rPr>
          <w:rFonts w:ascii="Calibri" w:hAnsi="Calibri" w:cs="Arial"/>
          <w:b/>
          <w:color w:val="002060"/>
          <w:sz w:val="48"/>
          <w:szCs w:val="22"/>
        </w:rPr>
        <w:t xml:space="preserve"> </w:t>
      </w:r>
      <w:r w:rsidR="003310C8" w:rsidRPr="003310C8">
        <w:rPr>
          <w:rFonts w:ascii="Calibri" w:hAnsi="Calibri" w:cs="Arial"/>
          <w:b/>
          <w:color w:val="002060"/>
          <w:sz w:val="48"/>
          <w:szCs w:val="22"/>
        </w:rPr>
        <w:t>91380</w:t>
      </w:r>
    </w:p>
    <w:p w14:paraId="027BE759" w14:textId="295F522B" w:rsidR="008502BD" w:rsidRPr="003310C8" w:rsidRDefault="008502BD" w:rsidP="004C54E6">
      <w:pPr>
        <w:ind w:right="-897"/>
        <w:rPr>
          <w:rFonts w:ascii="Calibri" w:hAnsi="Calibri" w:cs="Arial"/>
          <w:b/>
          <w:color w:val="002060"/>
          <w:sz w:val="48"/>
          <w:szCs w:val="22"/>
        </w:rPr>
        <w:sectPr w:rsidR="008502BD" w:rsidRPr="003310C8"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3310C8">
        <w:rPr>
          <w:rFonts w:ascii="Calibri" w:hAnsi="Calibri" w:cs="Arial"/>
          <w:b/>
          <w:color w:val="002060"/>
          <w:sz w:val="48"/>
          <w:szCs w:val="22"/>
        </w:rPr>
        <w:t xml:space="preserve">Closing Date: </w:t>
      </w:r>
      <w:r w:rsidR="005A0033" w:rsidRPr="003310C8">
        <w:rPr>
          <w:noProof/>
          <w:color w:val="002060"/>
        </w:rPr>
        <w:drawing>
          <wp:anchor distT="0" distB="0" distL="114300" distR="114300" simplePos="0" relativeHeight="25165926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FF0D66" w:rsidRPr="003310C8">
        <w:rPr>
          <w:noProof/>
          <w:color w:val="002060"/>
        </w:rPr>
        <mc:AlternateContent>
          <mc:Choice Requires="wpg">
            <w:drawing>
              <wp:anchor distT="0" distB="0" distL="114300" distR="114300" simplePos="0" relativeHeight="251663872" behindDoc="0" locked="0" layoutInCell="1" allowOverlap="1" wp14:anchorId="4DBF4993" wp14:editId="64D8D809">
                <wp:simplePos x="0" y="0"/>
                <wp:positionH relativeFrom="column">
                  <wp:posOffset>2949575</wp:posOffset>
                </wp:positionH>
                <wp:positionV relativeFrom="paragraph">
                  <wp:posOffset>1815465</wp:posOffset>
                </wp:positionV>
                <wp:extent cx="5461635" cy="4641850"/>
                <wp:effectExtent l="44450" t="38735" r="46990" b="4381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74363E"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r w:rsidR="003310C8" w:rsidRPr="003310C8">
        <w:rPr>
          <w:rFonts w:ascii="Calibri" w:hAnsi="Calibri" w:cs="Arial"/>
          <w:b/>
          <w:color w:val="002060"/>
          <w:sz w:val="48"/>
          <w:szCs w:val="22"/>
        </w:rPr>
        <w:t>11</w:t>
      </w:r>
      <w:r w:rsidR="003310C8" w:rsidRPr="003310C8">
        <w:rPr>
          <w:rFonts w:ascii="Calibri" w:hAnsi="Calibri" w:cs="Arial"/>
          <w:b/>
          <w:color w:val="002060"/>
          <w:sz w:val="48"/>
          <w:szCs w:val="22"/>
          <w:vertAlign w:val="superscript"/>
        </w:rPr>
        <w:t>th</w:t>
      </w:r>
      <w:r w:rsidR="003310C8" w:rsidRPr="003310C8">
        <w:rPr>
          <w:rFonts w:ascii="Calibri" w:hAnsi="Calibri" w:cs="Arial"/>
          <w:b/>
          <w:color w:val="002060"/>
          <w:sz w:val="48"/>
          <w:szCs w:val="22"/>
        </w:rPr>
        <w:t xml:space="preserve"> March 2022</w:t>
      </w:r>
    </w:p>
    <w:p w14:paraId="6666F687" w14:textId="77777777" w:rsidR="008502BD" w:rsidRPr="003310C8" w:rsidRDefault="008502BD" w:rsidP="00315293">
      <w:pPr>
        <w:rPr>
          <w:rFonts w:ascii="Arial" w:hAnsi="Arial" w:cs="Arial"/>
          <w:b/>
          <w:color w:val="002060"/>
          <w:sz w:val="32"/>
        </w:rPr>
      </w:pPr>
      <w:r w:rsidRPr="003310C8">
        <w:rPr>
          <w:rFonts w:ascii="Arial" w:hAnsi="Arial" w:cs="Arial"/>
          <w:b/>
          <w:color w:val="002060"/>
          <w:sz w:val="32"/>
        </w:rPr>
        <w:lastRenderedPageBreak/>
        <w:t>Contents</w:t>
      </w:r>
    </w:p>
    <w:p w14:paraId="170C97E7" w14:textId="77777777" w:rsidR="008502BD" w:rsidRPr="003310C8"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3310C8" w:rsidRPr="003310C8" w14:paraId="6725CA9D" w14:textId="77777777" w:rsidTr="00324232">
        <w:tc>
          <w:tcPr>
            <w:tcW w:w="1638" w:type="dxa"/>
            <w:shd w:val="clear" w:color="auto" w:fill="002060"/>
          </w:tcPr>
          <w:p w14:paraId="592C30E3" w14:textId="77777777" w:rsidR="008502BD" w:rsidRPr="003310C8" w:rsidRDefault="008502BD" w:rsidP="00315293">
            <w:pPr>
              <w:rPr>
                <w:rFonts w:ascii="Arial" w:hAnsi="Arial" w:cs="Arial"/>
                <w:b/>
                <w:color w:val="002060"/>
              </w:rPr>
            </w:pPr>
            <w:r w:rsidRPr="003310C8">
              <w:rPr>
                <w:rFonts w:ascii="Arial" w:hAnsi="Arial" w:cs="Arial"/>
                <w:b/>
                <w:color w:val="002060"/>
              </w:rPr>
              <w:t>Section</w:t>
            </w:r>
          </w:p>
        </w:tc>
        <w:tc>
          <w:tcPr>
            <w:tcW w:w="7604" w:type="dxa"/>
            <w:shd w:val="clear" w:color="auto" w:fill="002060"/>
          </w:tcPr>
          <w:p w14:paraId="0F5C689B" w14:textId="77777777" w:rsidR="008502BD" w:rsidRPr="003310C8" w:rsidRDefault="008502BD" w:rsidP="00315293">
            <w:pPr>
              <w:rPr>
                <w:rFonts w:ascii="Arial" w:hAnsi="Arial" w:cs="Arial"/>
                <w:b/>
                <w:color w:val="002060"/>
              </w:rPr>
            </w:pPr>
          </w:p>
        </w:tc>
      </w:tr>
      <w:tr w:rsidR="003310C8" w:rsidRPr="003310C8" w14:paraId="2A8B7787" w14:textId="77777777" w:rsidTr="00324232">
        <w:trPr>
          <w:trHeight w:val="552"/>
        </w:trPr>
        <w:tc>
          <w:tcPr>
            <w:tcW w:w="1638" w:type="dxa"/>
          </w:tcPr>
          <w:p w14:paraId="2FDACDBD" w14:textId="77777777" w:rsidR="008502BD" w:rsidRPr="003310C8" w:rsidRDefault="008502BD" w:rsidP="00D30951">
            <w:pPr>
              <w:autoSpaceDE w:val="0"/>
              <w:autoSpaceDN w:val="0"/>
              <w:adjustRightInd w:val="0"/>
              <w:rPr>
                <w:rFonts w:ascii="Arial" w:hAnsi="Arial" w:cs="Arial"/>
                <w:color w:val="002060"/>
              </w:rPr>
            </w:pPr>
            <w:r w:rsidRPr="003310C8">
              <w:rPr>
                <w:rFonts w:ascii="Arial" w:hAnsi="Arial" w:cs="Arial"/>
                <w:color w:val="002060"/>
              </w:rPr>
              <w:t>Section 1</w:t>
            </w:r>
          </w:p>
        </w:tc>
        <w:tc>
          <w:tcPr>
            <w:tcW w:w="7604" w:type="dxa"/>
            <w:vAlign w:val="center"/>
          </w:tcPr>
          <w:p w14:paraId="7813AA4B" w14:textId="77777777" w:rsidR="008502BD" w:rsidRPr="003310C8" w:rsidRDefault="008502BD" w:rsidP="00D30951">
            <w:pPr>
              <w:autoSpaceDE w:val="0"/>
              <w:autoSpaceDN w:val="0"/>
              <w:adjustRightInd w:val="0"/>
              <w:rPr>
                <w:rFonts w:ascii="Arial" w:hAnsi="Arial" w:cs="Arial"/>
                <w:color w:val="002060"/>
              </w:rPr>
            </w:pPr>
            <w:r w:rsidRPr="003310C8">
              <w:rPr>
                <w:rFonts w:ascii="Arial" w:hAnsi="Arial" w:cs="Arial"/>
                <w:color w:val="002060"/>
              </w:rPr>
              <w:t>Summary Information relating to this post</w:t>
            </w:r>
          </w:p>
          <w:p w14:paraId="2578E8E6" w14:textId="77777777" w:rsidR="008502BD" w:rsidRPr="003310C8" w:rsidRDefault="008502BD" w:rsidP="00D30951">
            <w:pPr>
              <w:autoSpaceDE w:val="0"/>
              <w:autoSpaceDN w:val="0"/>
              <w:adjustRightInd w:val="0"/>
              <w:rPr>
                <w:rFonts w:ascii="Arial" w:hAnsi="Arial" w:cs="Arial"/>
                <w:color w:val="002060"/>
              </w:rPr>
            </w:pPr>
          </w:p>
        </w:tc>
      </w:tr>
      <w:tr w:rsidR="003310C8" w:rsidRPr="003310C8" w14:paraId="2A27EA5F" w14:textId="77777777" w:rsidTr="00324232">
        <w:trPr>
          <w:trHeight w:val="552"/>
        </w:trPr>
        <w:tc>
          <w:tcPr>
            <w:tcW w:w="1638" w:type="dxa"/>
          </w:tcPr>
          <w:p w14:paraId="437543D2" w14:textId="77777777" w:rsidR="008502BD" w:rsidRPr="003310C8" w:rsidRDefault="008502BD" w:rsidP="00D30951">
            <w:pPr>
              <w:autoSpaceDE w:val="0"/>
              <w:autoSpaceDN w:val="0"/>
              <w:adjustRightInd w:val="0"/>
              <w:rPr>
                <w:rFonts w:ascii="Arial" w:hAnsi="Arial" w:cs="Arial"/>
                <w:color w:val="002060"/>
              </w:rPr>
            </w:pPr>
            <w:r w:rsidRPr="003310C8">
              <w:rPr>
                <w:rFonts w:ascii="Arial" w:hAnsi="Arial" w:cs="Arial"/>
                <w:color w:val="002060"/>
              </w:rPr>
              <w:t>Section 2</w:t>
            </w:r>
          </w:p>
        </w:tc>
        <w:tc>
          <w:tcPr>
            <w:tcW w:w="7604" w:type="dxa"/>
            <w:vAlign w:val="center"/>
          </w:tcPr>
          <w:p w14:paraId="04B79799" w14:textId="77777777" w:rsidR="008502BD" w:rsidRPr="003310C8" w:rsidRDefault="008502BD" w:rsidP="00BC3D7F">
            <w:pPr>
              <w:autoSpaceDE w:val="0"/>
              <w:autoSpaceDN w:val="0"/>
              <w:adjustRightInd w:val="0"/>
              <w:rPr>
                <w:rFonts w:ascii="Arial" w:hAnsi="Arial" w:cs="Arial"/>
                <w:color w:val="002060"/>
              </w:rPr>
            </w:pPr>
            <w:r w:rsidRPr="003310C8">
              <w:rPr>
                <w:rFonts w:ascii="Arial" w:hAnsi="Arial" w:cs="Arial"/>
                <w:color w:val="002060"/>
              </w:rPr>
              <w:t>Job Description</w:t>
            </w:r>
          </w:p>
          <w:p w14:paraId="123F86ED" w14:textId="77777777" w:rsidR="008502BD" w:rsidRPr="003310C8" w:rsidRDefault="008502BD" w:rsidP="00BC3D7F">
            <w:pPr>
              <w:autoSpaceDE w:val="0"/>
              <w:autoSpaceDN w:val="0"/>
              <w:adjustRightInd w:val="0"/>
              <w:rPr>
                <w:rFonts w:ascii="Arial" w:hAnsi="Arial" w:cs="Arial"/>
                <w:color w:val="002060"/>
              </w:rPr>
            </w:pPr>
            <w:r w:rsidRPr="003310C8">
              <w:rPr>
                <w:rFonts w:ascii="Arial" w:hAnsi="Arial" w:cs="Arial"/>
                <w:color w:val="002060"/>
              </w:rPr>
              <w:t>The Department/Specialty – Facilities, Resources and Activity, Duties of the post</w:t>
            </w:r>
          </w:p>
        </w:tc>
      </w:tr>
      <w:tr w:rsidR="003310C8" w:rsidRPr="003310C8" w14:paraId="438C9C73" w14:textId="77777777" w:rsidTr="00324232">
        <w:trPr>
          <w:trHeight w:val="552"/>
        </w:trPr>
        <w:tc>
          <w:tcPr>
            <w:tcW w:w="1638" w:type="dxa"/>
          </w:tcPr>
          <w:p w14:paraId="585701CC" w14:textId="77777777" w:rsidR="008502BD" w:rsidRPr="003310C8" w:rsidRDefault="008502BD" w:rsidP="00BC3D7F">
            <w:pPr>
              <w:jc w:val="both"/>
              <w:rPr>
                <w:rFonts w:ascii="Arial" w:hAnsi="Arial" w:cs="Arial"/>
                <w:color w:val="002060"/>
              </w:rPr>
            </w:pPr>
            <w:r w:rsidRPr="003310C8">
              <w:rPr>
                <w:rFonts w:ascii="Arial" w:hAnsi="Arial" w:cs="Arial"/>
                <w:color w:val="002060"/>
              </w:rPr>
              <w:t>Section 3</w:t>
            </w:r>
          </w:p>
        </w:tc>
        <w:tc>
          <w:tcPr>
            <w:tcW w:w="7604" w:type="dxa"/>
            <w:vAlign w:val="center"/>
          </w:tcPr>
          <w:p w14:paraId="1CECCD4C" w14:textId="77777777" w:rsidR="008502BD" w:rsidRPr="003310C8" w:rsidRDefault="008502BD" w:rsidP="00BC3D7F">
            <w:pPr>
              <w:rPr>
                <w:rFonts w:ascii="Arial" w:hAnsi="Arial" w:cs="Arial"/>
                <w:color w:val="002060"/>
              </w:rPr>
            </w:pPr>
            <w:r w:rsidRPr="003310C8">
              <w:rPr>
                <w:rFonts w:ascii="Arial" w:hAnsi="Arial" w:cs="Arial"/>
                <w:color w:val="002060"/>
              </w:rPr>
              <w:t>Job Plan  and Person Specification</w:t>
            </w:r>
          </w:p>
        </w:tc>
      </w:tr>
      <w:tr w:rsidR="003310C8" w:rsidRPr="003310C8" w14:paraId="37799A8B" w14:textId="77777777" w:rsidTr="00324232">
        <w:trPr>
          <w:trHeight w:val="552"/>
        </w:trPr>
        <w:tc>
          <w:tcPr>
            <w:tcW w:w="1638" w:type="dxa"/>
          </w:tcPr>
          <w:p w14:paraId="045AB854" w14:textId="77777777" w:rsidR="008502BD" w:rsidRPr="003310C8" w:rsidRDefault="008502BD" w:rsidP="00D30951">
            <w:pPr>
              <w:autoSpaceDE w:val="0"/>
              <w:autoSpaceDN w:val="0"/>
              <w:adjustRightInd w:val="0"/>
              <w:rPr>
                <w:rFonts w:ascii="Arial" w:hAnsi="Arial" w:cs="Arial"/>
                <w:color w:val="002060"/>
              </w:rPr>
            </w:pPr>
            <w:r w:rsidRPr="003310C8">
              <w:rPr>
                <w:rFonts w:ascii="Arial" w:hAnsi="Arial" w:cs="Arial"/>
                <w:color w:val="002060"/>
              </w:rPr>
              <w:t>Section 4</w:t>
            </w:r>
          </w:p>
        </w:tc>
        <w:tc>
          <w:tcPr>
            <w:tcW w:w="7604" w:type="dxa"/>
            <w:vAlign w:val="center"/>
          </w:tcPr>
          <w:p w14:paraId="275E2C1C" w14:textId="77777777" w:rsidR="008502BD" w:rsidRPr="003310C8" w:rsidRDefault="008502BD" w:rsidP="00D30951">
            <w:pPr>
              <w:autoSpaceDE w:val="0"/>
              <w:autoSpaceDN w:val="0"/>
              <w:adjustRightInd w:val="0"/>
              <w:rPr>
                <w:rFonts w:ascii="Arial" w:hAnsi="Arial" w:cs="Arial"/>
                <w:color w:val="002060"/>
              </w:rPr>
            </w:pPr>
            <w:r w:rsidRPr="003310C8">
              <w:rPr>
                <w:rFonts w:ascii="Arial" w:hAnsi="Arial" w:cs="Arial"/>
                <w:color w:val="002060"/>
              </w:rPr>
              <w:t>General Information</w:t>
            </w:r>
          </w:p>
          <w:p w14:paraId="62CEED7C" w14:textId="77777777" w:rsidR="008502BD" w:rsidRPr="003310C8" w:rsidRDefault="008502BD" w:rsidP="00D30951">
            <w:pPr>
              <w:autoSpaceDE w:val="0"/>
              <w:autoSpaceDN w:val="0"/>
              <w:adjustRightInd w:val="0"/>
              <w:rPr>
                <w:rFonts w:ascii="Arial" w:hAnsi="Arial" w:cs="Arial"/>
                <w:color w:val="002060"/>
              </w:rPr>
            </w:pPr>
          </w:p>
        </w:tc>
      </w:tr>
      <w:tr w:rsidR="003310C8" w:rsidRPr="003310C8" w14:paraId="788A0EE6" w14:textId="77777777" w:rsidTr="00324232">
        <w:trPr>
          <w:trHeight w:val="552"/>
        </w:trPr>
        <w:tc>
          <w:tcPr>
            <w:tcW w:w="1638" w:type="dxa"/>
          </w:tcPr>
          <w:p w14:paraId="4F2AA0EF" w14:textId="77777777" w:rsidR="008502BD" w:rsidRPr="003310C8" w:rsidRDefault="008502BD" w:rsidP="00D30951">
            <w:pPr>
              <w:autoSpaceDE w:val="0"/>
              <w:autoSpaceDN w:val="0"/>
              <w:adjustRightInd w:val="0"/>
              <w:rPr>
                <w:rFonts w:ascii="Arial" w:hAnsi="Arial" w:cs="Arial"/>
                <w:color w:val="002060"/>
              </w:rPr>
            </w:pPr>
            <w:r w:rsidRPr="003310C8">
              <w:rPr>
                <w:rFonts w:ascii="Arial" w:hAnsi="Arial" w:cs="Arial"/>
                <w:color w:val="002060"/>
              </w:rPr>
              <w:t>Section 5</w:t>
            </w:r>
          </w:p>
        </w:tc>
        <w:tc>
          <w:tcPr>
            <w:tcW w:w="7604" w:type="dxa"/>
            <w:vAlign w:val="center"/>
          </w:tcPr>
          <w:p w14:paraId="316CD3E1" w14:textId="77777777" w:rsidR="008502BD" w:rsidRPr="003310C8" w:rsidRDefault="008502BD" w:rsidP="00D30951">
            <w:pPr>
              <w:autoSpaceDE w:val="0"/>
              <w:autoSpaceDN w:val="0"/>
              <w:adjustRightInd w:val="0"/>
              <w:rPr>
                <w:rFonts w:ascii="Arial" w:hAnsi="Arial" w:cs="Arial"/>
                <w:color w:val="002060"/>
              </w:rPr>
            </w:pPr>
            <w:r w:rsidRPr="003310C8">
              <w:rPr>
                <w:rFonts w:ascii="Arial" w:hAnsi="Arial" w:cs="Arial"/>
                <w:color w:val="002060"/>
              </w:rPr>
              <w:t>Terms and Conditions</w:t>
            </w:r>
          </w:p>
          <w:p w14:paraId="37093D86" w14:textId="77777777" w:rsidR="008502BD" w:rsidRPr="003310C8" w:rsidRDefault="008502BD" w:rsidP="00D30951">
            <w:pPr>
              <w:autoSpaceDE w:val="0"/>
              <w:autoSpaceDN w:val="0"/>
              <w:adjustRightInd w:val="0"/>
              <w:rPr>
                <w:rFonts w:ascii="Arial" w:hAnsi="Arial" w:cs="Arial"/>
                <w:color w:val="002060"/>
              </w:rPr>
            </w:pPr>
          </w:p>
        </w:tc>
      </w:tr>
      <w:tr w:rsidR="003310C8" w:rsidRPr="003310C8" w14:paraId="37ADAFBD" w14:textId="77777777" w:rsidTr="00324232">
        <w:trPr>
          <w:trHeight w:val="552"/>
        </w:trPr>
        <w:tc>
          <w:tcPr>
            <w:tcW w:w="1638" w:type="dxa"/>
          </w:tcPr>
          <w:p w14:paraId="636A89DC" w14:textId="77777777" w:rsidR="008502BD" w:rsidRPr="003310C8" w:rsidRDefault="008502BD" w:rsidP="00D30951">
            <w:pPr>
              <w:autoSpaceDE w:val="0"/>
              <w:autoSpaceDN w:val="0"/>
              <w:adjustRightInd w:val="0"/>
              <w:rPr>
                <w:rFonts w:ascii="Arial" w:hAnsi="Arial" w:cs="Arial"/>
                <w:color w:val="002060"/>
              </w:rPr>
            </w:pPr>
            <w:r w:rsidRPr="003310C8">
              <w:rPr>
                <w:rFonts w:ascii="Arial" w:hAnsi="Arial" w:cs="Arial"/>
                <w:color w:val="002060"/>
              </w:rPr>
              <w:t>Section 6</w:t>
            </w:r>
          </w:p>
        </w:tc>
        <w:tc>
          <w:tcPr>
            <w:tcW w:w="7604" w:type="dxa"/>
            <w:vAlign w:val="center"/>
          </w:tcPr>
          <w:p w14:paraId="0937A3F4" w14:textId="77777777" w:rsidR="008502BD" w:rsidRPr="003310C8" w:rsidRDefault="008502BD" w:rsidP="00D30951">
            <w:pPr>
              <w:autoSpaceDE w:val="0"/>
              <w:autoSpaceDN w:val="0"/>
              <w:adjustRightInd w:val="0"/>
              <w:rPr>
                <w:rFonts w:ascii="Arial" w:hAnsi="Arial" w:cs="Arial"/>
                <w:color w:val="002060"/>
              </w:rPr>
            </w:pPr>
            <w:r w:rsidRPr="003310C8">
              <w:rPr>
                <w:rFonts w:ascii="Arial" w:hAnsi="Arial" w:cs="Arial"/>
                <w:color w:val="002060"/>
              </w:rPr>
              <w:t>Making your Application</w:t>
            </w:r>
          </w:p>
          <w:p w14:paraId="369971C0" w14:textId="77777777" w:rsidR="008502BD" w:rsidRPr="003310C8" w:rsidRDefault="008502BD" w:rsidP="00D30951">
            <w:pPr>
              <w:autoSpaceDE w:val="0"/>
              <w:autoSpaceDN w:val="0"/>
              <w:adjustRightInd w:val="0"/>
              <w:rPr>
                <w:rFonts w:ascii="Arial" w:hAnsi="Arial" w:cs="Arial"/>
                <w:color w:val="002060"/>
              </w:rPr>
            </w:pPr>
          </w:p>
        </w:tc>
      </w:tr>
      <w:tr w:rsidR="003310C8" w:rsidRPr="003310C8" w14:paraId="12524C7A" w14:textId="77777777" w:rsidTr="00324232">
        <w:trPr>
          <w:trHeight w:val="552"/>
        </w:trPr>
        <w:tc>
          <w:tcPr>
            <w:tcW w:w="1638" w:type="dxa"/>
          </w:tcPr>
          <w:p w14:paraId="1D3BA919" w14:textId="77777777" w:rsidR="008502BD" w:rsidRPr="003310C8" w:rsidRDefault="008502BD" w:rsidP="00D30951">
            <w:pPr>
              <w:autoSpaceDE w:val="0"/>
              <w:autoSpaceDN w:val="0"/>
              <w:adjustRightInd w:val="0"/>
              <w:rPr>
                <w:rFonts w:ascii="Arial" w:hAnsi="Arial" w:cs="Arial"/>
                <w:color w:val="002060"/>
              </w:rPr>
            </w:pPr>
            <w:r w:rsidRPr="003310C8">
              <w:rPr>
                <w:rFonts w:ascii="Arial" w:hAnsi="Arial" w:cs="Arial"/>
                <w:color w:val="002060"/>
              </w:rPr>
              <w:t>Section 7</w:t>
            </w:r>
          </w:p>
        </w:tc>
        <w:tc>
          <w:tcPr>
            <w:tcW w:w="7604" w:type="dxa"/>
            <w:vAlign w:val="center"/>
          </w:tcPr>
          <w:p w14:paraId="14D2E9D8" w14:textId="77777777" w:rsidR="008502BD" w:rsidRPr="003310C8" w:rsidRDefault="008502BD" w:rsidP="00D30951">
            <w:pPr>
              <w:autoSpaceDE w:val="0"/>
              <w:autoSpaceDN w:val="0"/>
              <w:adjustRightInd w:val="0"/>
              <w:rPr>
                <w:rFonts w:ascii="Arial" w:hAnsi="Arial" w:cs="Arial"/>
                <w:color w:val="002060"/>
              </w:rPr>
            </w:pPr>
            <w:r w:rsidRPr="003310C8">
              <w:rPr>
                <w:rFonts w:ascii="Arial" w:hAnsi="Arial" w:cs="Arial"/>
                <w:color w:val="002060"/>
              </w:rPr>
              <w:t>About NHS Greater Glasgow and Clyde</w:t>
            </w:r>
          </w:p>
          <w:p w14:paraId="7A61BB10" w14:textId="77777777" w:rsidR="008502BD" w:rsidRPr="003310C8" w:rsidRDefault="008502BD" w:rsidP="00D30951">
            <w:pPr>
              <w:autoSpaceDE w:val="0"/>
              <w:autoSpaceDN w:val="0"/>
              <w:adjustRightInd w:val="0"/>
              <w:rPr>
                <w:rFonts w:ascii="Arial" w:hAnsi="Arial" w:cs="Arial"/>
                <w:color w:val="002060"/>
              </w:rPr>
            </w:pPr>
          </w:p>
        </w:tc>
      </w:tr>
      <w:tr w:rsidR="00FD2C7C" w:rsidRPr="003310C8" w14:paraId="47ECBB1A" w14:textId="77777777" w:rsidTr="00324232">
        <w:trPr>
          <w:trHeight w:val="552"/>
        </w:trPr>
        <w:tc>
          <w:tcPr>
            <w:tcW w:w="1638" w:type="dxa"/>
          </w:tcPr>
          <w:p w14:paraId="7A4C9AF1" w14:textId="77777777" w:rsidR="008502BD" w:rsidRPr="003310C8" w:rsidRDefault="008502BD" w:rsidP="00D30951">
            <w:pPr>
              <w:autoSpaceDE w:val="0"/>
              <w:autoSpaceDN w:val="0"/>
              <w:adjustRightInd w:val="0"/>
              <w:rPr>
                <w:rFonts w:ascii="Arial" w:hAnsi="Arial" w:cs="Arial"/>
                <w:color w:val="002060"/>
              </w:rPr>
            </w:pPr>
            <w:r w:rsidRPr="003310C8">
              <w:rPr>
                <w:rFonts w:ascii="Arial" w:hAnsi="Arial" w:cs="Arial"/>
                <w:color w:val="002060"/>
              </w:rPr>
              <w:t>Section 8</w:t>
            </w:r>
          </w:p>
        </w:tc>
        <w:tc>
          <w:tcPr>
            <w:tcW w:w="7604" w:type="dxa"/>
            <w:vAlign w:val="center"/>
          </w:tcPr>
          <w:p w14:paraId="67E0F959" w14:textId="77777777" w:rsidR="008502BD" w:rsidRPr="003310C8" w:rsidRDefault="008502BD" w:rsidP="00D30951">
            <w:pPr>
              <w:autoSpaceDE w:val="0"/>
              <w:autoSpaceDN w:val="0"/>
              <w:adjustRightInd w:val="0"/>
              <w:rPr>
                <w:rFonts w:ascii="Arial" w:hAnsi="Arial" w:cs="Arial"/>
                <w:color w:val="002060"/>
              </w:rPr>
            </w:pPr>
            <w:r w:rsidRPr="003310C8">
              <w:rPr>
                <w:rFonts w:ascii="Arial" w:hAnsi="Arial" w:cs="Arial"/>
                <w:color w:val="002060"/>
              </w:rPr>
              <w:t>Living and Working in the Greater Glasgow and Clyde area</w:t>
            </w:r>
          </w:p>
          <w:p w14:paraId="3CCAB774" w14:textId="77777777" w:rsidR="008502BD" w:rsidRPr="003310C8" w:rsidRDefault="008502BD" w:rsidP="00D30951">
            <w:pPr>
              <w:autoSpaceDE w:val="0"/>
              <w:autoSpaceDN w:val="0"/>
              <w:adjustRightInd w:val="0"/>
              <w:rPr>
                <w:rFonts w:ascii="Arial" w:hAnsi="Arial" w:cs="Arial"/>
                <w:color w:val="002060"/>
              </w:rPr>
            </w:pPr>
          </w:p>
        </w:tc>
      </w:tr>
    </w:tbl>
    <w:p w14:paraId="5FD2A5BE" w14:textId="77777777" w:rsidR="008502BD" w:rsidRPr="003310C8" w:rsidRDefault="008502BD" w:rsidP="00315293">
      <w:pPr>
        <w:rPr>
          <w:rFonts w:ascii="Arial" w:hAnsi="Arial" w:cs="Arial"/>
          <w:b/>
          <w:color w:val="002060"/>
        </w:rPr>
      </w:pPr>
    </w:p>
    <w:p w14:paraId="2F2D46F0" w14:textId="77777777" w:rsidR="008502BD" w:rsidRPr="003310C8" w:rsidRDefault="00E30E13" w:rsidP="00315293">
      <w:pPr>
        <w:rPr>
          <w:rFonts w:ascii="Arial" w:hAnsi="Arial" w:cs="Arial"/>
          <w:b/>
          <w:color w:val="002060"/>
        </w:rPr>
      </w:pPr>
      <w:r w:rsidRPr="003310C8">
        <w:rPr>
          <w:noProof/>
          <w:color w:val="002060"/>
        </w:rPr>
        <w:drawing>
          <wp:anchor distT="0" distB="0" distL="114300" distR="114300" simplePos="0" relativeHeight="251650048"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3310C8" w:rsidRDefault="008502BD" w:rsidP="00794B3E">
      <w:pPr>
        <w:ind w:left="-142"/>
        <w:jc w:val="center"/>
        <w:rPr>
          <w:rFonts w:ascii="Arial" w:hAnsi="Arial" w:cs="Arial"/>
          <w:b/>
          <w:color w:val="002060"/>
        </w:rPr>
      </w:pPr>
      <w:r w:rsidRPr="003310C8">
        <w:rPr>
          <w:rFonts w:ascii="Arial" w:hAnsi="Arial" w:cs="Arial"/>
          <w:b/>
          <w:color w:val="002060"/>
        </w:rPr>
        <w:t xml:space="preserve">Please visit </w:t>
      </w:r>
      <w:hyperlink w:history="1">
        <w:r w:rsidRPr="003310C8">
          <w:rPr>
            <w:rStyle w:val="Hyperlink"/>
            <w:rFonts w:ascii="Arial" w:hAnsi="Arial" w:cs="Arial"/>
            <w:b/>
            <w:color w:val="002060"/>
          </w:rPr>
          <w:t>https://apply.jobs.scot.nhs.uk</w:t>
        </w:r>
      </w:hyperlink>
      <w:r w:rsidRPr="003310C8">
        <w:rPr>
          <w:rFonts w:ascii="Arial" w:hAnsi="Arial" w:cs="Arial"/>
          <w:b/>
          <w:color w:val="002060"/>
        </w:rPr>
        <w:t xml:space="preserve">  for further details on how to apply </w:t>
      </w:r>
    </w:p>
    <w:p w14:paraId="67A2F3E9" w14:textId="77777777" w:rsidR="008502BD" w:rsidRPr="003310C8" w:rsidRDefault="008502BD" w:rsidP="00794B3E">
      <w:pPr>
        <w:ind w:left="-142"/>
        <w:jc w:val="center"/>
        <w:rPr>
          <w:rFonts w:ascii="Arial" w:hAnsi="Arial" w:cs="Arial"/>
          <w:b/>
          <w:color w:val="002060"/>
        </w:rPr>
      </w:pPr>
    </w:p>
    <w:p w14:paraId="71740F61" w14:textId="77777777" w:rsidR="008502BD" w:rsidRPr="003310C8" w:rsidRDefault="008502BD" w:rsidP="00794B3E">
      <w:pPr>
        <w:ind w:left="-142"/>
        <w:jc w:val="center"/>
        <w:rPr>
          <w:rFonts w:ascii="Arial" w:hAnsi="Arial" w:cs="Arial"/>
          <w:b/>
          <w:color w:val="002060"/>
        </w:rPr>
      </w:pPr>
      <w:r w:rsidRPr="003310C8">
        <w:rPr>
          <w:rFonts w:ascii="Arial" w:hAnsi="Arial" w:cs="Arial"/>
          <w:b/>
          <w:color w:val="002060"/>
        </w:rPr>
        <w:t xml:space="preserve">Search for the job reference number quoted above. </w:t>
      </w:r>
    </w:p>
    <w:p w14:paraId="0C7EDEFF" w14:textId="77777777" w:rsidR="008502BD" w:rsidRPr="003310C8" w:rsidRDefault="008502BD" w:rsidP="00794B3E">
      <w:pPr>
        <w:ind w:left="-142"/>
        <w:jc w:val="center"/>
        <w:rPr>
          <w:rFonts w:ascii="Arial" w:hAnsi="Arial" w:cs="Arial"/>
          <w:b/>
          <w:color w:val="002060"/>
        </w:rPr>
      </w:pPr>
    </w:p>
    <w:p w14:paraId="7A3D9FB2" w14:textId="77777777" w:rsidR="008502BD" w:rsidRPr="003310C8" w:rsidRDefault="008502BD" w:rsidP="00067415">
      <w:pPr>
        <w:rPr>
          <w:rFonts w:ascii="Arial" w:hAnsi="Arial" w:cs="Arial"/>
          <w:b/>
          <w:color w:val="002060"/>
          <w:sz w:val="32"/>
          <w:szCs w:val="32"/>
        </w:rPr>
      </w:pPr>
      <w:r w:rsidRPr="003310C8">
        <w:rPr>
          <w:rFonts w:ascii="Arial" w:hAnsi="Arial" w:cs="Arial"/>
          <w:b/>
          <w:color w:val="002060"/>
        </w:rPr>
        <w:t>Please note all applications should be made via our e Recruitment system (Job Train)</w:t>
      </w:r>
      <w:r w:rsidRPr="003310C8">
        <w:rPr>
          <w:rFonts w:ascii="Arial" w:hAnsi="Arial" w:cs="Arial"/>
          <w:b/>
          <w:color w:val="002060"/>
        </w:rPr>
        <w:br w:type="page"/>
      </w:r>
      <w:r w:rsidRPr="003310C8">
        <w:rPr>
          <w:rFonts w:ascii="Arial" w:hAnsi="Arial" w:cs="Arial"/>
          <w:b/>
          <w:color w:val="002060"/>
          <w:sz w:val="32"/>
          <w:szCs w:val="32"/>
        </w:rPr>
        <w:lastRenderedPageBreak/>
        <w:t>Section 1:</w:t>
      </w:r>
      <w:r w:rsidRPr="003310C8">
        <w:rPr>
          <w:rFonts w:ascii="Arial" w:hAnsi="Arial" w:cs="Arial"/>
          <w:b/>
          <w:color w:val="002060"/>
          <w:sz w:val="32"/>
          <w:szCs w:val="32"/>
        </w:rPr>
        <w:tab/>
        <w:t>Summary Information Relating to this Post</w:t>
      </w:r>
    </w:p>
    <w:p w14:paraId="29245F4F" w14:textId="77777777" w:rsidR="008502BD" w:rsidRPr="003310C8" w:rsidRDefault="008502BD" w:rsidP="00315293">
      <w:pPr>
        <w:jc w:val="both"/>
        <w:rPr>
          <w:rFonts w:ascii="Arial" w:hAnsi="Arial" w:cs="Arial"/>
          <w:b/>
          <w:color w:val="002060"/>
        </w:rPr>
      </w:pPr>
    </w:p>
    <w:p w14:paraId="7369260C" w14:textId="02DDD647" w:rsidR="008502BD" w:rsidRPr="003310C8" w:rsidRDefault="008502BD" w:rsidP="00315293">
      <w:pPr>
        <w:jc w:val="both"/>
        <w:rPr>
          <w:rFonts w:ascii="Arial" w:hAnsi="Arial" w:cs="Arial"/>
          <w:b/>
          <w:color w:val="002060"/>
        </w:rPr>
      </w:pPr>
      <w:r w:rsidRPr="003310C8">
        <w:rPr>
          <w:rFonts w:ascii="Arial" w:hAnsi="Arial" w:cs="Arial"/>
          <w:b/>
          <w:color w:val="002060"/>
        </w:rPr>
        <w:t>Grade:</w:t>
      </w:r>
      <w:r w:rsidRPr="003310C8">
        <w:rPr>
          <w:rFonts w:ascii="Arial" w:hAnsi="Arial" w:cs="Arial"/>
          <w:b/>
          <w:color w:val="002060"/>
        </w:rPr>
        <w:tab/>
      </w:r>
      <w:r w:rsidRPr="003310C8">
        <w:rPr>
          <w:rFonts w:ascii="Arial" w:hAnsi="Arial" w:cs="Arial"/>
          <w:b/>
          <w:color w:val="002060"/>
        </w:rPr>
        <w:tab/>
      </w:r>
      <w:r w:rsidR="00A711DB" w:rsidRPr="003310C8">
        <w:rPr>
          <w:rFonts w:ascii="Arial" w:hAnsi="Arial" w:cs="Arial"/>
          <w:b/>
          <w:color w:val="002060"/>
        </w:rPr>
        <w:t xml:space="preserve">Locum </w:t>
      </w:r>
      <w:r w:rsidR="008A52ED" w:rsidRPr="003310C8">
        <w:rPr>
          <w:rFonts w:ascii="Arial" w:hAnsi="Arial" w:cs="Arial"/>
          <w:b/>
          <w:color w:val="002060"/>
        </w:rPr>
        <w:t>Consultant</w:t>
      </w:r>
    </w:p>
    <w:p w14:paraId="23E59E16" w14:textId="5254E599" w:rsidR="00C92639" w:rsidRPr="003310C8" w:rsidRDefault="008502BD" w:rsidP="00C92639">
      <w:pPr>
        <w:rPr>
          <w:rFonts w:ascii="Arial" w:hAnsi="Arial" w:cs="Arial"/>
          <w:b/>
          <w:color w:val="002060"/>
        </w:rPr>
      </w:pPr>
      <w:r w:rsidRPr="003310C8">
        <w:rPr>
          <w:rFonts w:ascii="Arial" w:hAnsi="Arial" w:cs="Arial"/>
          <w:b/>
          <w:color w:val="002060"/>
        </w:rPr>
        <w:t xml:space="preserve">Department:        </w:t>
      </w:r>
      <w:r w:rsidR="008A52ED" w:rsidRPr="003310C8">
        <w:rPr>
          <w:rFonts w:ascii="Arial" w:hAnsi="Arial" w:cs="Arial"/>
          <w:b/>
          <w:color w:val="002060"/>
        </w:rPr>
        <w:tab/>
      </w:r>
      <w:r w:rsidR="00A711DB" w:rsidRPr="003310C8">
        <w:rPr>
          <w:rFonts w:ascii="Arial" w:hAnsi="Arial" w:cs="Arial"/>
          <w:b/>
          <w:color w:val="002060"/>
        </w:rPr>
        <w:t>Surgery</w:t>
      </w:r>
    </w:p>
    <w:p w14:paraId="3AEE720E" w14:textId="6AF549DC" w:rsidR="00C92639" w:rsidRPr="003310C8" w:rsidRDefault="008502BD" w:rsidP="00C92639">
      <w:pPr>
        <w:rPr>
          <w:rFonts w:ascii="Arial" w:hAnsi="Arial" w:cs="Arial"/>
          <w:b/>
          <w:color w:val="002060"/>
        </w:rPr>
      </w:pPr>
      <w:r w:rsidRPr="003310C8">
        <w:rPr>
          <w:rFonts w:ascii="Arial" w:hAnsi="Arial" w:cs="Arial"/>
          <w:b/>
          <w:color w:val="002060"/>
        </w:rPr>
        <w:t xml:space="preserve">Location: </w:t>
      </w:r>
      <w:r w:rsidR="008A52ED" w:rsidRPr="003310C8">
        <w:rPr>
          <w:rFonts w:ascii="Arial" w:hAnsi="Arial" w:cs="Arial"/>
          <w:b/>
          <w:color w:val="002060"/>
        </w:rPr>
        <w:tab/>
      </w:r>
      <w:r w:rsidR="008A52ED" w:rsidRPr="003310C8">
        <w:rPr>
          <w:rFonts w:ascii="Arial" w:hAnsi="Arial" w:cs="Arial"/>
          <w:b/>
          <w:color w:val="002060"/>
        </w:rPr>
        <w:tab/>
      </w:r>
      <w:r w:rsidR="00A711DB" w:rsidRPr="003310C8">
        <w:rPr>
          <w:rFonts w:ascii="Arial" w:hAnsi="Arial" w:cs="Arial"/>
          <w:b/>
          <w:color w:val="002060"/>
        </w:rPr>
        <w:t>Queen Elizabeth University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3310C8" w:rsidRPr="003310C8" w14:paraId="28179903" w14:textId="77777777" w:rsidTr="00A9006B">
        <w:trPr>
          <w:trHeight w:val="930"/>
        </w:trPr>
        <w:tc>
          <w:tcPr>
            <w:tcW w:w="10807" w:type="dxa"/>
            <w:gridSpan w:val="4"/>
          </w:tcPr>
          <w:p w14:paraId="689A6889" w14:textId="77777777" w:rsidR="00C92639" w:rsidRPr="003310C8" w:rsidRDefault="00C92639" w:rsidP="00672F8B">
            <w:pPr>
              <w:pStyle w:val="Default"/>
              <w:ind w:left="420"/>
              <w:rPr>
                <w:b/>
                <w:color w:val="002060"/>
              </w:rPr>
            </w:pPr>
          </w:p>
          <w:p w14:paraId="06A94DBA" w14:textId="77777777" w:rsidR="00C92639" w:rsidRPr="003310C8" w:rsidRDefault="00C92639" w:rsidP="00672F8B">
            <w:pPr>
              <w:pStyle w:val="Default"/>
              <w:ind w:left="420"/>
              <w:rPr>
                <w:b/>
                <w:color w:val="002060"/>
              </w:rPr>
            </w:pPr>
            <w:r w:rsidRPr="003310C8">
              <w:rPr>
                <w:b/>
                <w:color w:val="002060"/>
              </w:rPr>
              <w:t>Additional Arrangements for Applicants : Informal enquiries and details of arrangements to visit the department regarding this post will be welcome by:</w:t>
            </w:r>
          </w:p>
        </w:tc>
      </w:tr>
      <w:tr w:rsidR="003310C8" w:rsidRPr="003310C8" w14:paraId="6F4782CC" w14:textId="77777777" w:rsidTr="00A9006B">
        <w:trPr>
          <w:trHeight w:val="165"/>
        </w:trPr>
        <w:tc>
          <w:tcPr>
            <w:tcW w:w="2160" w:type="dxa"/>
            <w:shd w:val="clear" w:color="auto" w:fill="DDD9C3"/>
          </w:tcPr>
          <w:p w14:paraId="2C55C3A9" w14:textId="77777777" w:rsidR="00C92639" w:rsidRPr="003310C8" w:rsidRDefault="00C92639" w:rsidP="00672F8B">
            <w:pPr>
              <w:pStyle w:val="Default"/>
              <w:ind w:left="420"/>
              <w:rPr>
                <w:b/>
                <w:color w:val="002060"/>
              </w:rPr>
            </w:pPr>
            <w:r w:rsidRPr="003310C8">
              <w:rPr>
                <w:b/>
                <w:color w:val="002060"/>
              </w:rPr>
              <w:t xml:space="preserve">Name </w:t>
            </w:r>
          </w:p>
        </w:tc>
        <w:tc>
          <w:tcPr>
            <w:tcW w:w="2552" w:type="dxa"/>
            <w:shd w:val="clear" w:color="auto" w:fill="DDD9C3"/>
          </w:tcPr>
          <w:p w14:paraId="713FED61" w14:textId="77777777" w:rsidR="00C92639" w:rsidRPr="003310C8" w:rsidRDefault="00C92639" w:rsidP="00672F8B">
            <w:pPr>
              <w:pStyle w:val="Default"/>
              <w:ind w:left="420"/>
              <w:rPr>
                <w:b/>
                <w:color w:val="002060"/>
              </w:rPr>
            </w:pPr>
            <w:r w:rsidRPr="003310C8">
              <w:rPr>
                <w:b/>
                <w:color w:val="002060"/>
              </w:rPr>
              <w:t xml:space="preserve">Job Title </w:t>
            </w:r>
          </w:p>
        </w:tc>
        <w:tc>
          <w:tcPr>
            <w:tcW w:w="4110" w:type="dxa"/>
            <w:shd w:val="clear" w:color="auto" w:fill="DDD9C3"/>
          </w:tcPr>
          <w:p w14:paraId="3C828AEA" w14:textId="77777777" w:rsidR="00C92639" w:rsidRPr="003310C8" w:rsidRDefault="00C92639" w:rsidP="00672F8B">
            <w:pPr>
              <w:pStyle w:val="Default"/>
              <w:ind w:left="420"/>
              <w:rPr>
                <w:b/>
                <w:color w:val="002060"/>
              </w:rPr>
            </w:pPr>
            <w:r w:rsidRPr="003310C8">
              <w:rPr>
                <w:b/>
                <w:color w:val="002060"/>
              </w:rPr>
              <w:t xml:space="preserve">Email </w:t>
            </w:r>
          </w:p>
        </w:tc>
        <w:tc>
          <w:tcPr>
            <w:tcW w:w="1985" w:type="dxa"/>
            <w:shd w:val="clear" w:color="auto" w:fill="DDD9C3"/>
          </w:tcPr>
          <w:p w14:paraId="77180367" w14:textId="77777777" w:rsidR="00C92639" w:rsidRPr="003310C8" w:rsidRDefault="00672F8B" w:rsidP="00672F8B">
            <w:pPr>
              <w:pStyle w:val="Default"/>
              <w:rPr>
                <w:b/>
                <w:color w:val="002060"/>
              </w:rPr>
            </w:pPr>
            <w:r w:rsidRPr="003310C8">
              <w:rPr>
                <w:b/>
                <w:color w:val="002060"/>
              </w:rPr>
              <w:t xml:space="preserve">  </w:t>
            </w:r>
            <w:r w:rsidR="00C92639" w:rsidRPr="003310C8">
              <w:rPr>
                <w:b/>
                <w:color w:val="002060"/>
              </w:rPr>
              <w:t xml:space="preserve">Telephone </w:t>
            </w:r>
          </w:p>
        </w:tc>
      </w:tr>
      <w:tr w:rsidR="003310C8" w:rsidRPr="003310C8" w14:paraId="5F6F562D" w14:textId="77777777" w:rsidTr="00A9006B">
        <w:trPr>
          <w:trHeight w:val="375"/>
        </w:trPr>
        <w:tc>
          <w:tcPr>
            <w:tcW w:w="2160" w:type="dxa"/>
          </w:tcPr>
          <w:p w14:paraId="2571BA08" w14:textId="33F67060" w:rsidR="00C92639" w:rsidRPr="003310C8" w:rsidRDefault="00A711DB" w:rsidP="00E62261">
            <w:pPr>
              <w:pStyle w:val="Default"/>
              <w:rPr>
                <w:b/>
                <w:color w:val="002060"/>
              </w:rPr>
            </w:pPr>
            <w:r w:rsidRPr="003310C8">
              <w:rPr>
                <w:b/>
                <w:color w:val="002060"/>
              </w:rPr>
              <w:t xml:space="preserve">Mr </w:t>
            </w:r>
            <w:r w:rsidR="00E62261" w:rsidRPr="003310C8">
              <w:rPr>
                <w:b/>
                <w:color w:val="002060"/>
              </w:rPr>
              <w:t>Fraser Dean</w:t>
            </w:r>
          </w:p>
        </w:tc>
        <w:tc>
          <w:tcPr>
            <w:tcW w:w="2552" w:type="dxa"/>
          </w:tcPr>
          <w:p w14:paraId="16FA8A5E" w14:textId="78D8F365" w:rsidR="00C92639" w:rsidRPr="003310C8" w:rsidRDefault="00A711DB" w:rsidP="00672F8B">
            <w:pPr>
              <w:pStyle w:val="Default"/>
              <w:ind w:left="12" w:hanging="12"/>
              <w:rPr>
                <w:b/>
                <w:color w:val="002060"/>
              </w:rPr>
            </w:pPr>
            <w:r w:rsidRPr="003310C8">
              <w:rPr>
                <w:b/>
                <w:color w:val="002060"/>
              </w:rPr>
              <w:t>Consultant</w:t>
            </w:r>
          </w:p>
        </w:tc>
        <w:tc>
          <w:tcPr>
            <w:tcW w:w="4110" w:type="dxa"/>
          </w:tcPr>
          <w:p w14:paraId="249AFA3D" w14:textId="6204A88B" w:rsidR="00C92639" w:rsidRPr="003310C8" w:rsidRDefault="00AA3329" w:rsidP="00672F8B">
            <w:pPr>
              <w:pStyle w:val="Default"/>
              <w:ind w:left="12" w:hanging="12"/>
              <w:rPr>
                <w:b/>
                <w:color w:val="002060"/>
              </w:rPr>
            </w:pPr>
            <w:hyperlink w:history="1">
              <w:r w:rsidR="00E62261" w:rsidRPr="003310C8">
                <w:rPr>
                  <w:rStyle w:val="Hyperlink"/>
                  <w:rFonts w:cs="Arial"/>
                  <w:b/>
                  <w:color w:val="002060"/>
                </w:rPr>
                <w:t>Fraser.Dean@ggc.scot.nhs.uk</w:t>
              </w:r>
            </w:hyperlink>
          </w:p>
        </w:tc>
        <w:tc>
          <w:tcPr>
            <w:tcW w:w="1985" w:type="dxa"/>
          </w:tcPr>
          <w:p w14:paraId="687EB193" w14:textId="21F9A6F4" w:rsidR="00C92639" w:rsidRPr="003310C8" w:rsidRDefault="00C92639" w:rsidP="00672F8B">
            <w:pPr>
              <w:pStyle w:val="Default"/>
              <w:ind w:firstLine="15"/>
              <w:rPr>
                <w:b/>
                <w:color w:val="002060"/>
              </w:rPr>
            </w:pPr>
          </w:p>
        </w:tc>
      </w:tr>
    </w:tbl>
    <w:p w14:paraId="1E9023B7" w14:textId="77777777" w:rsidR="00A711DB" w:rsidRPr="003310C8" w:rsidRDefault="00A711DB" w:rsidP="00A711DB">
      <w:pPr>
        <w:jc w:val="both"/>
        <w:rPr>
          <w:rFonts w:ascii="Arial" w:hAnsi="Arial" w:cs="Arial"/>
          <w:color w:val="002060"/>
          <w:sz w:val="22"/>
          <w:szCs w:val="22"/>
        </w:rPr>
      </w:pPr>
    </w:p>
    <w:p w14:paraId="69CA0DBC" w14:textId="77777777" w:rsidR="00E62261" w:rsidRPr="003310C8" w:rsidRDefault="00E62261" w:rsidP="00E62261">
      <w:pPr>
        <w:pStyle w:val="Default"/>
        <w:rPr>
          <w:color w:val="002060"/>
          <w:sz w:val="22"/>
          <w:szCs w:val="22"/>
        </w:rPr>
      </w:pPr>
      <w:r w:rsidRPr="003310C8">
        <w:rPr>
          <w:color w:val="002060"/>
          <w:sz w:val="22"/>
          <w:szCs w:val="22"/>
        </w:rPr>
        <w:t xml:space="preserve">The Queen Elizabeth University Hospital has an Orthopaedic Department comprising of 33 Consultants with Specialist Interests in Hip, Knee, Upper Limb, Foot and Ankle, Pelvis, Limb Reconstruction, Brachial Plexus and Spine. The Consultant will be expected to provide in-patient services at the Queen Elizabeth University Hospital. Outpatient services are currently temporarily provided at the West Glasgow ACH. Day surgery facilities are available at Gartnavel General Hospital and the Victoria ACH. </w:t>
      </w:r>
    </w:p>
    <w:p w14:paraId="077DC85B" w14:textId="77777777" w:rsidR="00E62261" w:rsidRPr="003310C8" w:rsidRDefault="00E62261" w:rsidP="00E62261">
      <w:pPr>
        <w:pStyle w:val="Default"/>
        <w:rPr>
          <w:color w:val="002060"/>
          <w:sz w:val="22"/>
          <w:szCs w:val="22"/>
        </w:rPr>
      </w:pPr>
    </w:p>
    <w:p w14:paraId="7F7C037A" w14:textId="77777777" w:rsidR="00E62261" w:rsidRPr="003310C8" w:rsidRDefault="00E62261" w:rsidP="00E62261">
      <w:pPr>
        <w:pStyle w:val="Default"/>
        <w:rPr>
          <w:color w:val="002060"/>
          <w:sz w:val="22"/>
          <w:szCs w:val="22"/>
        </w:rPr>
      </w:pPr>
      <w:r w:rsidRPr="003310C8">
        <w:rPr>
          <w:color w:val="002060"/>
          <w:sz w:val="22"/>
          <w:szCs w:val="22"/>
        </w:rPr>
        <w:t xml:space="preserve">Consultants work in teams of 3 to provide general trauma cover services. The QEUH will be designated as a Level 2 Trauma Centre and it is expected that the successful applicant will actively participate in the development of a Managed Clinical Network in Orthopaedic Trauma. This post is not expected to take part in the trauma rota. </w:t>
      </w:r>
    </w:p>
    <w:p w14:paraId="539E56E8" w14:textId="77777777" w:rsidR="00E62261" w:rsidRPr="003310C8" w:rsidRDefault="00E62261" w:rsidP="00E62261">
      <w:pPr>
        <w:pStyle w:val="Default"/>
        <w:rPr>
          <w:color w:val="002060"/>
          <w:sz w:val="22"/>
          <w:szCs w:val="22"/>
        </w:rPr>
      </w:pPr>
    </w:p>
    <w:p w14:paraId="7C78D838" w14:textId="77777777" w:rsidR="00E62261" w:rsidRPr="003310C8" w:rsidRDefault="00E62261" w:rsidP="00E62261">
      <w:pPr>
        <w:rPr>
          <w:rFonts w:ascii="Arial" w:hAnsi="Arial" w:cs="Arial"/>
          <w:color w:val="002060"/>
        </w:rPr>
      </w:pPr>
      <w:r w:rsidRPr="003310C8">
        <w:rPr>
          <w:rFonts w:ascii="Arial" w:hAnsi="Arial" w:cs="Arial"/>
          <w:color w:val="002060"/>
        </w:rPr>
        <w:t>The post holder would be expected to be able to provide a full range of inpatient, day case, and outpatient elective spinal services, and to support spinal trauma as part of the MTC.  They would work within the multidisciplinary spinal team, including supporting spinal ESP physiotherapists, and participating in a monthly spinal radiology MDT meeting.</w:t>
      </w:r>
    </w:p>
    <w:p w14:paraId="430BE9A9" w14:textId="77777777" w:rsidR="00E62261" w:rsidRPr="003310C8" w:rsidRDefault="00E62261" w:rsidP="00E62261">
      <w:pPr>
        <w:pStyle w:val="Default"/>
        <w:rPr>
          <w:color w:val="002060"/>
          <w:sz w:val="22"/>
          <w:szCs w:val="22"/>
        </w:rPr>
      </w:pPr>
    </w:p>
    <w:p w14:paraId="3B0FC20D" w14:textId="77777777" w:rsidR="00E62261" w:rsidRPr="003310C8" w:rsidRDefault="00E62261" w:rsidP="00E62261">
      <w:pPr>
        <w:pStyle w:val="Default"/>
        <w:rPr>
          <w:color w:val="002060"/>
          <w:sz w:val="22"/>
          <w:szCs w:val="22"/>
        </w:rPr>
      </w:pPr>
      <w:r w:rsidRPr="003310C8">
        <w:rPr>
          <w:color w:val="002060"/>
          <w:sz w:val="22"/>
          <w:szCs w:val="22"/>
        </w:rPr>
        <w:t xml:space="preserve">In addition to providing clinical services the successful candidate will be required to undertake the administrative duties required in a consultant job. </w:t>
      </w:r>
    </w:p>
    <w:p w14:paraId="66943567" w14:textId="77777777" w:rsidR="00E62261" w:rsidRPr="003310C8" w:rsidRDefault="00E62261" w:rsidP="00E62261">
      <w:pPr>
        <w:pStyle w:val="Default"/>
        <w:rPr>
          <w:color w:val="002060"/>
          <w:sz w:val="22"/>
          <w:szCs w:val="22"/>
        </w:rPr>
      </w:pPr>
    </w:p>
    <w:p w14:paraId="5ED19199" w14:textId="77777777" w:rsidR="00E62261" w:rsidRPr="003310C8" w:rsidRDefault="00E62261" w:rsidP="00E62261">
      <w:pPr>
        <w:rPr>
          <w:rFonts w:ascii="Arial" w:hAnsi="Arial" w:cs="Arial"/>
          <w:color w:val="002060"/>
        </w:rPr>
      </w:pPr>
      <w:r w:rsidRPr="003310C8">
        <w:rPr>
          <w:rFonts w:ascii="Arial" w:hAnsi="Arial" w:cs="Arial"/>
          <w:color w:val="002060"/>
        </w:rPr>
        <w:t xml:space="preserve">Applicants must have full GMC registration, a license to practice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28CB8AFA" w14:textId="77777777" w:rsidR="00E62261" w:rsidRPr="003310C8" w:rsidRDefault="00E62261" w:rsidP="00E62261">
      <w:pPr>
        <w:rPr>
          <w:rFonts w:cs="Calibri"/>
          <w:color w:val="002060"/>
        </w:rPr>
      </w:pPr>
    </w:p>
    <w:p w14:paraId="239F5DFB" w14:textId="77777777" w:rsidR="00E62261" w:rsidRPr="003310C8" w:rsidRDefault="00E62261" w:rsidP="00E62261">
      <w:pPr>
        <w:rPr>
          <w:rFonts w:ascii="Arial" w:hAnsi="Arial" w:cs="Arial"/>
          <w:color w:val="002060"/>
        </w:rPr>
      </w:pPr>
      <w:r w:rsidRPr="003310C8">
        <w:rPr>
          <w:rFonts w:ascii="Arial" w:hAnsi="Arial" w:cs="Arial"/>
          <w:color w:val="002060"/>
        </w:rPr>
        <w:t>Applicants would be expected to have completed at least one year of recognised spinal fellowship training.</w:t>
      </w:r>
    </w:p>
    <w:p w14:paraId="36DB6B39" w14:textId="77777777" w:rsidR="005A0033" w:rsidRPr="003310C8" w:rsidRDefault="005A0033" w:rsidP="008A52ED">
      <w:pPr>
        <w:rPr>
          <w:rFonts w:ascii="Arial" w:hAnsi="Arial" w:cs="Arial"/>
          <w:i/>
          <w:iCs/>
          <w:color w:val="002060"/>
          <w:bdr w:val="none" w:sz="0" w:space="0" w:color="auto" w:frame="1"/>
          <w:shd w:val="clear" w:color="auto" w:fill="FFFFFF"/>
        </w:rPr>
      </w:pPr>
    </w:p>
    <w:p w14:paraId="50A1EDD3" w14:textId="6B01CA87" w:rsidR="008A52ED" w:rsidRPr="003310C8" w:rsidRDefault="005A0033" w:rsidP="008A52ED">
      <w:pPr>
        <w:rPr>
          <w:rFonts w:ascii="Arial" w:hAnsi="Arial" w:cs="Arial"/>
          <w:color w:val="002060"/>
          <w:sz w:val="22"/>
          <w:szCs w:val="22"/>
        </w:rPr>
      </w:pPr>
      <w:bookmarkStart w:id="0" w:name="_Hlk66176083"/>
      <w:r w:rsidRPr="003310C8">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3310C8" w:rsidRDefault="005A0033" w:rsidP="008A52ED">
      <w:pPr>
        <w:rPr>
          <w:rFonts w:ascii="Arial" w:hAnsi="Arial" w:cs="Arial"/>
          <w:color w:val="002060"/>
          <w:sz w:val="22"/>
          <w:szCs w:val="22"/>
        </w:rPr>
      </w:pPr>
    </w:p>
    <w:p w14:paraId="146FC228" w14:textId="060FD733" w:rsidR="005A0033" w:rsidRPr="003310C8"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3310C8">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3310C8"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3310C8"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3310C8">
        <w:rPr>
          <w:rFonts w:ascii="Arial" w:hAnsi="Arial" w:cs="Arial"/>
          <w:b/>
          <w:bCs/>
          <w:i/>
          <w:iCs/>
          <w:color w:val="002060"/>
          <w:sz w:val="22"/>
          <w:szCs w:val="22"/>
          <w:bdr w:val="none" w:sz="0" w:space="0" w:color="auto" w:frame="1"/>
          <w:lang w:val="en"/>
        </w:rPr>
        <w:t>Right to work in the United Kingdom</w:t>
      </w:r>
    </w:p>
    <w:p w14:paraId="3D622230" w14:textId="77777777" w:rsidR="005A0033" w:rsidRPr="003310C8"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3310C8"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3310C8">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w:tgtFrame="_blank" w:history="1">
        <w:r w:rsidRPr="003310C8">
          <w:rPr>
            <w:rStyle w:val="Hyperlink"/>
            <w:rFonts w:ascii="Arial" w:hAnsi="Arial" w:cs="Arial"/>
            <w:i/>
            <w:iCs/>
            <w:color w:val="002060"/>
            <w:sz w:val="22"/>
            <w:szCs w:val="22"/>
            <w:bdr w:val="none" w:sz="0" w:space="0" w:color="auto" w:frame="1"/>
            <w:lang w:val="en"/>
          </w:rPr>
          <w:t>UK Visas and Immigration</w:t>
        </w:r>
      </w:hyperlink>
      <w:r w:rsidRPr="003310C8">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3310C8" w:rsidRDefault="005A0033" w:rsidP="005A0033">
      <w:pPr>
        <w:pStyle w:val="NormalWeb"/>
        <w:shd w:val="clear" w:color="auto" w:fill="FFFFFF"/>
        <w:spacing w:after="0"/>
        <w:rPr>
          <w:color w:val="002060"/>
        </w:rPr>
      </w:pPr>
    </w:p>
    <w:p w14:paraId="66106141" w14:textId="77777777" w:rsidR="005A0033" w:rsidRPr="003310C8" w:rsidRDefault="005A0033" w:rsidP="005A0033">
      <w:pPr>
        <w:pStyle w:val="NormalWeb"/>
        <w:shd w:val="clear" w:color="auto" w:fill="FFFFFF"/>
        <w:spacing w:after="0"/>
        <w:rPr>
          <w:rFonts w:ascii="Calibri" w:hAnsi="Calibri" w:cs="Calibri"/>
          <w:color w:val="002060"/>
          <w:sz w:val="22"/>
          <w:szCs w:val="22"/>
        </w:rPr>
      </w:pPr>
      <w:r w:rsidRPr="003310C8">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3310C8" w:rsidRDefault="005A0033" w:rsidP="005A0033">
      <w:pPr>
        <w:pStyle w:val="NormalWeb"/>
        <w:shd w:val="clear" w:color="auto" w:fill="FFFFFF"/>
        <w:spacing w:after="0"/>
        <w:ind w:left="1080" w:hanging="360"/>
        <w:rPr>
          <w:rFonts w:ascii="Calibri" w:hAnsi="Calibri" w:cs="Calibri"/>
          <w:color w:val="002060"/>
          <w:sz w:val="22"/>
          <w:szCs w:val="22"/>
        </w:rPr>
      </w:pPr>
      <w:r w:rsidRPr="003310C8">
        <w:rPr>
          <w:rFonts w:ascii="Symbol" w:hAnsi="Symbol" w:cs="Calibri"/>
          <w:color w:val="002060"/>
          <w:sz w:val="22"/>
          <w:szCs w:val="22"/>
          <w:bdr w:val="none" w:sz="0" w:space="0" w:color="auto" w:frame="1"/>
          <w:lang w:val="en"/>
        </w:rPr>
        <w:t></w:t>
      </w:r>
      <w:r w:rsidRPr="003310C8">
        <w:rPr>
          <w:color w:val="002060"/>
          <w:sz w:val="14"/>
          <w:szCs w:val="14"/>
          <w:bdr w:val="none" w:sz="0" w:space="0" w:color="auto" w:frame="1"/>
          <w:lang w:val="en"/>
        </w:rPr>
        <w:t>         </w:t>
      </w:r>
      <w:r w:rsidRPr="003310C8">
        <w:rPr>
          <w:rFonts w:ascii="Arial" w:hAnsi="Arial" w:cs="Arial"/>
          <w:i/>
          <w:iCs/>
          <w:color w:val="002060"/>
          <w:sz w:val="22"/>
          <w:szCs w:val="22"/>
          <w:bdr w:val="none" w:sz="0" w:space="0" w:color="auto" w:frame="1"/>
          <w:lang w:val="en"/>
        </w:rPr>
        <w:t>the points-based immigration system</w:t>
      </w:r>
    </w:p>
    <w:p w14:paraId="67C01D18" w14:textId="77777777" w:rsidR="005A0033" w:rsidRPr="003310C8" w:rsidRDefault="005A0033" w:rsidP="005A0033">
      <w:pPr>
        <w:pStyle w:val="NormalWeb"/>
        <w:shd w:val="clear" w:color="auto" w:fill="FFFFFF"/>
        <w:spacing w:after="0"/>
        <w:ind w:left="1080" w:hanging="360"/>
        <w:rPr>
          <w:rFonts w:ascii="Calibri" w:hAnsi="Calibri" w:cs="Calibri"/>
          <w:color w:val="002060"/>
          <w:sz w:val="22"/>
          <w:szCs w:val="22"/>
        </w:rPr>
      </w:pPr>
      <w:r w:rsidRPr="003310C8">
        <w:rPr>
          <w:rFonts w:ascii="Symbol" w:hAnsi="Symbol" w:cs="Calibri"/>
          <w:color w:val="002060"/>
          <w:sz w:val="22"/>
          <w:szCs w:val="22"/>
          <w:bdr w:val="none" w:sz="0" w:space="0" w:color="auto" w:frame="1"/>
          <w:lang w:val="en"/>
        </w:rPr>
        <w:t></w:t>
      </w:r>
      <w:r w:rsidRPr="003310C8">
        <w:rPr>
          <w:color w:val="002060"/>
          <w:sz w:val="14"/>
          <w:szCs w:val="14"/>
          <w:bdr w:val="none" w:sz="0" w:space="0" w:color="auto" w:frame="1"/>
          <w:lang w:val="en"/>
        </w:rPr>
        <w:t>         </w:t>
      </w:r>
      <w:r w:rsidRPr="003310C8">
        <w:rPr>
          <w:rFonts w:ascii="Arial" w:hAnsi="Arial" w:cs="Arial"/>
          <w:i/>
          <w:iCs/>
          <w:color w:val="002060"/>
          <w:sz w:val="22"/>
          <w:szCs w:val="22"/>
          <w:bdr w:val="none" w:sz="0" w:space="0" w:color="auto" w:frame="1"/>
          <w:lang w:val="en"/>
        </w:rPr>
        <w:t>the EU settlement scheme</w:t>
      </w:r>
    </w:p>
    <w:p w14:paraId="50292345" w14:textId="77777777" w:rsidR="005A0033" w:rsidRPr="003310C8" w:rsidRDefault="005A0033" w:rsidP="005A0033">
      <w:pPr>
        <w:pStyle w:val="NormalWeb"/>
        <w:shd w:val="clear" w:color="auto" w:fill="FFFFFF"/>
        <w:spacing w:after="0"/>
        <w:ind w:left="1080" w:hanging="360"/>
        <w:rPr>
          <w:rFonts w:ascii="Calibri" w:hAnsi="Calibri" w:cs="Calibri"/>
          <w:color w:val="002060"/>
          <w:sz w:val="22"/>
          <w:szCs w:val="22"/>
        </w:rPr>
      </w:pPr>
      <w:r w:rsidRPr="003310C8">
        <w:rPr>
          <w:rFonts w:ascii="Symbol" w:hAnsi="Symbol" w:cs="Calibri"/>
          <w:color w:val="002060"/>
          <w:sz w:val="22"/>
          <w:szCs w:val="22"/>
          <w:bdr w:val="none" w:sz="0" w:space="0" w:color="auto" w:frame="1"/>
          <w:lang w:val="en"/>
        </w:rPr>
        <w:t></w:t>
      </w:r>
      <w:r w:rsidRPr="003310C8">
        <w:rPr>
          <w:color w:val="002060"/>
          <w:sz w:val="14"/>
          <w:szCs w:val="14"/>
          <w:bdr w:val="none" w:sz="0" w:space="0" w:color="auto" w:frame="1"/>
          <w:lang w:val="en"/>
        </w:rPr>
        <w:t>         </w:t>
      </w:r>
      <w:r w:rsidRPr="003310C8">
        <w:rPr>
          <w:rFonts w:ascii="Arial" w:hAnsi="Arial" w:cs="Arial"/>
          <w:i/>
          <w:iCs/>
          <w:color w:val="002060"/>
          <w:sz w:val="22"/>
          <w:szCs w:val="22"/>
          <w:bdr w:val="none" w:sz="0" w:space="0" w:color="auto" w:frame="1"/>
          <w:lang w:val="en"/>
        </w:rPr>
        <w:t>a biometric residence permit</w:t>
      </w:r>
    </w:p>
    <w:p w14:paraId="0284542A" w14:textId="77777777" w:rsidR="005A0033" w:rsidRPr="003310C8"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3310C8"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3310C8">
        <w:rPr>
          <w:rFonts w:ascii="Arial" w:hAnsi="Arial" w:cs="Arial"/>
          <w:i/>
          <w:iCs/>
          <w:color w:val="002060"/>
          <w:sz w:val="22"/>
          <w:szCs w:val="22"/>
          <w:bdr w:val="none" w:sz="0" w:space="0" w:color="auto" w:frame="1"/>
          <w:lang w:val="en"/>
        </w:rPr>
        <w:t>A new </w:t>
      </w:r>
      <w:hyperlink w:tgtFrame="_blank" w:history="1">
        <w:r w:rsidRPr="003310C8">
          <w:rPr>
            <w:rStyle w:val="Hyperlink"/>
            <w:rFonts w:ascii="Arial" w:hAnsi="Arial" w:cs="Arial"/>
            <w:i/>
            <w:iCs/>
            <w:color w:val="002060"/>
            <w:sz w:val="22"/>
            <w:szCs w:val="22"/>
            <w:bdr w:val="none" w:sz="0" w:space="0" w:color="auto" w:frame="1"/>
            <w:lang w:val="en"/>
          </w:rPr>
          <w:t>points-based immigration system</w:t>
        </w:r>
      </w:hyperlink>
      <w:r w:rsidRPr="003310C8">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3310C8">
          <w:rPr>
            <w:rStyle w:val="Hyperlink"/>
            <w:rFonts w:ascii="Arial" w:hAnsi="Arial" w:cs="Arial"/>
            <w:i/>
            <w:iCs/>
            <w:color w:val="002060"/>
            <w:sz w:val="22"/>
            <w:szCs w:val="22"/>
            <w:bdr w:val="none" w:sz="0" w:space="0" w:color="auto" w:frame="1"/>
            <w:lang w:val="en"/>
          </w:rPr>
          <w:t>EU settlement scheme</w:t>
        </w:r>
      </w:hyperlink>
      <w:r w:rsidRPr="003310C8">
        <w:rPr>
          <w:rFonts w:ascii="Arial" w:hAnsi="Arial" w:cs="Arial"/>
          <w:i/>
          <w:iCs/>
          <w:color w:val="002060"/>
          <w:sz w:val="22"/>
          <w:szCs w:val="22"/>
          <w:bdr w:val="none" w:sz="0" w:space="0" w:color="auto" w:frame="1"/>
          <w:lang w:val="en"/>
        </w:rPr>
        <w:t>.</w:t>
      </w:r>
    </w:p>
    <w:p w14:paraId="129C5541" w14:textId="77777777" w:rsidR="005A0033" w:rsidRPr="003310C8"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3310C8" w:rsidRDefault="005A0033" w:rsidP="005A0033">
      <w:pPr>
        <w:pStyle w:val="NormalWeb"/>
        <w:shd w:val="clear" w:color="auto" w:fill="FFFFFF"/>
        <w:spacing w:after="0"/>
        <w:rPr>
          <w:rFonts w:ascii="Calibri" w:hAnsi="Calibri" w:cs="Calibri"/>
          <w:color w:val="002060"/>
          <w:sz w:val="22"/>
          <w:szCs w:val="22"/>
        </w:rPr>
      </w:pPr>
      <w:r w:rsidRPr="003310C8">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w:tgtFrame="_blank" w:history="1">
        <w:r w:rsidRPr="003310C8">
          <w:rPr>
            <w:rStyle w:val="Hyperlink"/>
            <w:rFonts w:ascii="Arial" w:hAnsi="Arial" w:cs="Arial"/>
            <w:i/>
            <w:iCs/>
            <w:color w:val="002060"/>
            <w:sz w:val="22"/>
            <w:szCs w:val="22"/>
            <w:bdr w:val="none" w:sz="0" w:space="0" w:color="auto" w:frame="1"/>
            <w:lang w:val="en"/>
          </w:rPr>
          <w:t>skilled worker visa</w:t>
        </w:r>
      </w:hyperlink>
      <w:r w:rsidRPr="003310C8">
        <w:rPr>
          <w:rFonts w:ascii="Arial" w:hAnsi="Arial" w:cs="Arial"/>
          <w:i/>
          <w:iCs/>
          <w:color w:val="002060"/>
          <w:sz w:val="22"/>
          <w:szCs w:val="22"/>
          <w:bdr w:val="none" w:sz="0" w:space="0" w:color="auto" w:frame="1"/>
          <w:lang w:val="en"/>
        </w:rPr>
        <w:t>.  A </w:t>
      </w:r>
      <w:hyperlink w:tgtFrame="_blank" w:history="1">
        <w:r w:rsidRPr="003310C8">
          <w:rPr>
            <w:rStyle w:val="Hyperlink"/>
            <w:rFonts w:ascii="Arial" w:hAnsi="Arial" w:cs="Arial"/>
            <w:i/>
            <w:iCs/>
            <w:color w:val="002060"/>
            <w:sz w:val="22"/>
            <w:szCs w:val="22"/>
            <w:bdr w:val="none" w:sz="0" w:space="0" w:color="auto" w:frame="1"/>
            <w:lang w:val="en"/>
          </w:rPr>
          <w:t>Health and Care Worker visa</w:t>
        </w:r>
      </w:hyperlink>
      <w:r w:rsidRPr="003310C8">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3310C8"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3310C8"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3310C8">
        <w:rPr>
          <w:rFonts w:ascii="Arial" w:hAnsi="Arial" w:cs="Arial"/>
          <w:b/>
          <w:bCs/>
          <w:i/>
          <w:iCs/>
          <w:color w:val="002060"/>
          <w:sz w:val="22"/>
          <w:szCs w:val="22"/>
          <w:bdr w:val="none" w:sz="0" w:space="0" w:color="auto" w:frame="1"/>
          <w:lang w:val="en"/>
        </w:rPr>
        <w:t>EU settlement scheme</w:t>
      </w:r>
    </w:p>
    <w:p w14:paraId="3C0C708B" w14:textId="77777777" w:rsidR="005A0033" w:rsidRPr="003310C8"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3310C8"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3310C8">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3310C8" w:rsidRDefault="005A0033" w:rsidP="005A0033">
      <w:pPr>
        <w:pStyle w:val="NormalWeb"/>
        <w:shd w:val="clear" w:color="auto" w:fill="FFFFFF"/>
        <w:spacing w:after="0"/>
        <w:rPr>
          <w:rFonts w:ascii="Calibri" w:hAnsi="Calibri" w:cs="Calibri"/>
          <w:color w:val="002060"/>
          <w:sz w:val="22"/>
          <w:szCs w:val="22"/>
        </w:rPr>
      </w:pPr>
    </w:p>
    <w:p w14:paraId="2F27E568" w14:textId="6E902010" w:rsidR="005A0033" w:rsidRPr="003310C8"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3310C8">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w:tgtFrame="_blank" w:history="1">
        <w:r w:rsidRPr="003310C8">
          <w:rPr>
            <w:rStyle w:val="Hyperlink"/>
            <w:rFonts w:ascii="Arial" w:hAnsi="Arial" w:cs="Arial"/>
            <w:i/>
            <w:iCs/>
            <w:color w:val="002060"/>
            <w:sz w:val="22"/>
            <w:szCs w:val="22"/>
            <w:bdr w:val="none" w:sz="0" w:space="0" w:color="auto" w:frame="1"/>
            <w:lang w:val="en"/>
          </w:rPr>
          <w:t>scheme</w:t>
        </w:r>
      </w:hyperlink>
      <w:r w:rsidRPr="003310C8">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w:tgtFrame="_blank" w:history="1">
        <w:r w:rsidRPr="003310C8">
          <w:rPr>
            <w:rStyle w:val="Hyperlink"/>
            <w:rFonts w:ascii="Arial" w:hAnsi="Arial" w:cs="Arial"/>
            <w:i/>
            <w:iCs/>
            <w:color w:val="002060"/>
            <w:sz w:val="22"/>
            <w:szCs w:val="22"/>
            <w:bdr w:val="none" w:sz="0" w:space="0" w:color="auto" w:frame="1"/>
            <w:lang w:val="en"/>
          </w:rPr>
          <w:t>EU settlement scheme</w:t>
        </w:r>
      </w:hyperlink>
      <w:r w:rsidRPr="003310C8">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3310C8">
        <w:rPr>
          <w:rFonts w:ascii="Arial" w:hAnsi="Arial" w:cs="Arial"/>
          <w:i/>
          <w:iCs/>
          <w:color w:val="002060"/>
          <w:sz w:val="22"/>
          <w:szCs w:val="22"/>
          <w:bdr w:val="none" w:sz="0" w:space="0" w:color="auto" w:frame="1"/>
          <w:lang w:val="en"/>
        </w:rPr>
        <w:t>  </w:t>
      </w:r>
    </w:p>
    <w:p w14:paraId="2A2AF0E3" w14:textId="357EE61C" w:rsidR="000D5B1B" w:rsidRPr="003310C8" w:rsidRDefault="000D5B1B" w:rsidP="005A0033">
      <w:pPr>
        <w:pStyle w:val="NormalWeb"/>
        <w:shd w:val="clear" w:color="auto" w:fill="FFFFFF"/>
        <w:spacing w:after="0"/>
        <w:rPr>
          <w:rFonts w:ascii="Arial" w:hAnsi="Arial" w:cs="Arial"/>
          <w:i/>
          <w:iCs/>
          <w:color w:val="002060"/>
          <w:sz w:val="22"/>
          <w:szCs w:val="22"/>
          <w:bdr w:val="none" w:sz="0" w:space="0" w:color="auto" w:frame="1"/>
          <w:lang w:val="en"/>
        </w:rPr>
      </w:pPr>
    </w:p>
    <w:p w14:paraId="428875FC" w14:textId="77777777" w:rsidR="000D5B1B" w:rsidRPr="003310C8"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3310C8">
        <w:rPr>
          <w:rFonts w:ascii="Arial" w:hAnsi="Arial" w:cs="Arial"/>
          <w:i/>
          <w:iCs/>
          <w:color w:val="002060"/>
          <w:sz w:val="22"/>
          <w:szCs w:val="22"/>
          <w:bdr w:val="none" w:sz="0" w:space="0" w:color="auto" w:frame="1"/>
          <w:lang w:val="en"/>
        </w:rPr>
        <w:t>EU, EEA or Swiss nationals are strongly encouraged to join the </w:t>
      </w:r>
      <w:hyperlink w:tgtFrame="_blank" w:history="1">
        <w:r w:rsidRPr="003310C8">
          <w:rPr>
            <w:i/>
            <w:iCs/>
            <w:color w:val="002060"/>
            <w:sz w:val="22"/>
            <w:szCs w:val="22"/>
            <w:lang w:val="en"/>
          </w:rPr>
          <w:t>EU Settlement Scheme</w:t>
        </w:r>
      </w:hyperlink>
      <w:r w:rsidRPr="003310C8">
        <w:rPr>
          <w:rFonts w:ascii="Arial" w:hAnsi="Arial" w:cs="Arial"/>
          <w:i/>
          <w:iCs/>
          <w:color w:val="002060"/>
          <w:sz w:val="22"/>
          <w:szCs w:val="22"/>
          <w:bdr w:val="none" w:sz="0" w:space="0" w:color="auto" w:frame="1"/>
          <w:lang w:val="en"/>
        </w:rPr>
        <w:t> prior to 30th June 2021.  As part of the recruitment process, you will be required to produce proof of your EU Settlement status from 1st July 2021 to demonstrate your Right to Work in the United Kingdom.</w:t>
      </w:r>
    </w:p>
    <w:p w14:paraId="08232B94" w14:textId="77777777" w:rsidR="000D5B1B" w:rsidRPr="003310C8"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3310C8">
        <w:rPr>
          <w:rFonts w:ascii="Arial" w:hAnsi="Arial" w:cs="Arial"/>
          <w:i/>
          <w:iCs/>
          <w:color w:val="002060"/>
          <w:sz w:val="22"/>
          <w:szCs w:val="22"/>
          <w:bdr w:val="none" w:sz="0" w:space="0" w:color="auto" w:frame="1"/>
          <w:lang w:val="en"/>
        </w:rPr>
        <w:t> </w:t>
      </w:r>
    </w:p>
    <w:p w14:paraId="484B76E0" w14:textId="77777777" w:rsidR="000D5B1B" w:rsidRPr="003310C8"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3310C8">
        <w:rPr>
          <w:rFonts w:ascii="Arial" w:hAnsi="Arial" w:cs="Arial"/>
          <w:i/>
          <w:iCs/>
          <w:color w:val="002060"/>
          <w:sz w:val="22"/>
          <w:szCs w:val="22"/>
          <w:bdr w:val="none" w:sz="0" w:space="0" w:color="auto" w:frame="1"/>
          <w:lang w:val="en"/>
        </w:rPr>
        <w:t>Existing employees may be asked to provide evidence of their EU Settlement Status from 1st July 2021.</w:t>
      </w:r>
    </w:p>
    <w:p w14:paraId="121C4C5D" w14:textId="77777777" w:rsidR="000D5B1B" w:rsidRPr="003310C8"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3310C8">
        <w:rPr>
          <w:rFonts w:ascii="Arial" w:hAnsi="Arial" w:cs="Arial"/>
          <w:i/>
          <w:iCs/>
          <w:color w:val="002060"/>
          <w:sz w:val="22"/>
          <w:szCs w:val="22"/>
          <w:bdr w:val="none" w:sz="0" w:space="0" w:color="auto" w:frame="1"/>
          <w:lang w:val="en"/>
        </w:rPr>
        <w:t> </w:t>
      </w:r>
    </w:p>
    <w:p w14:paraId="604E9A75" w14:textId="5F03B6E0" w:rsidR="000D5B1B" w:rsidRPr="003310C8" w:rsidRDefault="000D5B1B" w:rsidP="000D5B1B">
      <w:pPr>
        <w:pStyle w:val="NormalWeb"/>
        <w:shd w:val="clear" w:color="auto" w:fill="FFFFFF"/>
        <w:spacing w:after="0"/>
        <w:jc w:val="both"/>
        <w:rPr>
          <w:rFonts w:ascii="Calibri" w:hAnsi="Calibri" w:cs="Calibri"/>
          <w:color w:val="002060"/>
          <w:sz w:val="22"/>
          <w:szCs w:val="22"/>
        </w:rPr>
      </w:pPr>
      <w:r w:rsidRPr="003310C8">
        <w:rPr>
          <w:rFonts w:ascii="Arial" w:hAnsi="Arial" w:cs="Arial"/>
          <w:i/>
          <w:iCs/>
          <w:color w:val="002060"/>
          <w:sz w:val="22"/>
          <w:szCs w:val="22"/>
          <w:bdr w:val="none" w:sz="0" w:space="0" w:color="auto" w:frame="1"/>
          <w:lang w:val="en"/>
        </w:rPr>
        <w:t>Further information:</w:t>
      </w:r>
      <w:r w:rsidRPr="003310C8">
        <w:rPr>
          <w:rFonts w:ascii="Arial" w:hAnsi="Arial" w:cs="Arial"/>
          <w:color w:val="002060"/>
          <w:bdr w:val="none" w:sz="0" w:space="0" w:color="auto" w:frame="1"/>
        </w:rPr>
        <w:t> </w:t>
      </w:r>
      <w:hyperlink w:tgtFrame="_blank" w:history="1">
        <w:r w:rsidRPr="003310C8">
          <w:rPr>
            <w:rStyle w:val="Hyperlink"/>
            <w:rFonts w:ascii="Arial" w:hAnsi="Arial" w:cs="Arial"/>
            <w:color w:val="002060"/>
            <w:bdr w:val="none" w:sz="0" w:space="0" w:color="auto" w:frame="1"/>
          </w:rPr>
          <w:t>https://www.gov.uk/settled-status-eu-citizens-families</w:t>
        </w:r>
      </w:hyperlink>
      <w:r w:rsidRPr="003310C8">
        <w:rPr>
          <w:rFonts w:ascii="Arial" w:hAnsi="Arial" w:cs="Arial"/>
          <w:color w:val="002060"/>
          <w:bdr w:val="none" w:sz="0" w:space="0" w:color="auto" w:frame="1"/>
        </w:rPr>
        <w:t>.</w:t>
      </w:r>
    </w:p>
    <w:p w14:paraId="6E11C805" w14:textId="77777777" w:rsidR="005A0033" w:rsidRPr="003310C8" w:rsidRDefault="005A0033" w:rsidP="008A52ED">
      <w:pPr>
        <w:rPr>
          <w:rFonts w:ascii="Arial" w:hAnsi="Arial" w:cs="Arial"/>
          <w:color w:val="002060"/>
          <w:sz w:val="22"/>
          <w:szCs w:val="22"/>
        </w:rPr>
      </w:pPr>
    </w:p>
    <w:p w14:paraId="6F2D86A0" w14:textId="5161E61A" w:rsidR="008A52ED" w:rsidRPr="003310C8" w:rsidRDefault="008A52ED" w:rsidP="008A52ED">
      <w:pPr>
        <w:rPr>
          <w:rFonts w:ascii="Arial" w:hAnsi="Arial" w:cs="Arial"/>
          <w:color w:val="002060"/>
          <w:sz w:val="22"/>
          <w:szCs w:val="22"/>
        </w:rPr>
      </w:pPr>
      <w:r w:rsidRPr="003310C8">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be within 6 months of confirmed entry from the date of interview.  Non-UK applicants must demonstrate equivalent training.   </w:t>
      </w:r>
    </w:p>
    <w:p w14:paraId="40929333" w14:textId="77777777" w:rsidR="00C92639" w:rsidRPr="003310C8" w:rsidRDefault="00C92639" w:rsidP="00C92639">
      <w:pPr>
        <w:rPr>
          <w:rFonts w:ascii="Arial" w:hAnsi="Arial" w:cs="Arial"/>
          <w:color w:val="002060"/>
        </w:rPr>
      </w:pPr>
    </w:p>
    <w:p w14:paraId="5225D4BB" w14:textId="77777777" w:rsidR="008502BD" w:rsidRPr="003310C8" w:rsidRDefault="008502BD" w:rsidP="00C92639">
      <w:pPr>
        <w:rPr>
          <w:rFonts w:ascii="Arial" w:hAnsi="Arial" w:cs="Arial"/>
          <w:color w:val="002060"/>
        </w:rPr>
      </w:pPr>
      <w:r w:rsidRPr="003310C8">
        <w:rPr>
          <w:b/>
          <w:color w:val="002060"/>
        </w:rPr>
        <w:t xml:space="preserve">For further information regarding NHS Greater Glasgow and Clyde and its hospitals, please visit our website </w:t>
      </w:r>
      <w:hyperlink w:history="1">
        <w:r w:rsidRPr="003310C8">
          <w:rPr>
            <w:rStyle w:val="Hyperlink"/>
            <w:b/>
            <w:color w:val="002060"/>
          </w:rPr>
          <w:t>www.nhs.ggc.org.uk</w:t>
        </w:r>
      </w:hyperlink>
    </w:p>
    <w:p w14:paraId="105EF589" w14:textId="77777777" w:rsidR="009241F2" w:rsidRPr="003310C8" w:rsidRDefault="009241F2" w:rsidP="00315293">
      <w:pPr>
        <w:kinsoku w:val="0"/>
        <w:overflowPunct w:val="0"/>
        <w:jc w:val="both"/>
        <w:rPr>
          <w:rFonts w:ascii="Arial" w:hAnsi="Arial" w:cs="Arial"/>
          <w:b/>
          <w:color w:val="002060"/>
        </w:rPr>
      </w:pPr>
    </w:p>
    <w:p w14:paraId="0BB0ACDF" w14:textId="77777777" w:rsidR="009B12C5" w:rsidRPr="003310C8" w:rsidRDefault="009B12C5" w:rsidP="009241F2">
      <w:pPr>
        <w:kinsoku w:val="0"/>
        <w:overflowPunct w:val="0"/>
        <w:jc w:val="both"/>
        <w:rPr>
          <w:rFonts w:ascii="Arial" w:hAnsi="Arial" w:cs="Arial"/>
          <w:b/>
          <w:bCs/>
          <w:color w:val="002060"/>
          <w:sz w:val="32"/>
          <w:szCs w:val="32"/>
        </w:rPr>
      </w:pPr>
    </w:p>
    <w:p w14:paraId="22298048" w14:textId="77777777" w:rsidR="009B12C5" w:rsidRPr="003310C8" w:rsidRDefault="009B12C5" w:rsidP="009241F2">
      <w:pPr>
        <w:kinsoku w:val="0"/>
        <w:overflowPunct w:val="0"/>
        <w:jc w:val="both"/>
        <w:rPr>
          <w:rFonts w:ascii="Arial" w:hAnsi="Arial" w:cs="Arial"/>
          <w:b/>
          <w:bCs/>
          <w:color w:val="002060"/>
          <w:sz w:val="32"/>
          <w:szCs w:val="32"/>
        </w:rPr>
      </w:pPr>
    </w:p>
    <w:p w14:paraId="25FE35F4" w14:textId="283FE5CF" w:rsidR="008A52ED" w:rsidRPr="003310C8" w:rsidRDefault="008502BD" w:rsidP="009241F2">
      <w:pPr>
        <w:kinsoku w:val="0"/>
        <w:overflowPunct w:val="0"/>
        <w:jc w:val="both"/>
        <w:rPr>
          <w:rFonts w:ascii="Arial" w:hAnsi="Arial" w:cs="Arial"/>
          <w:b/>
          <w:bCs/>
          <w:color w:val="002060"/>
          <w:sz w:val="32"/>
          <w:szCs w:val="32"/>
        </w:rPr>
      </w:pPr>
      <w:r w:rsidRPr="003310C8">
        <w:rPr>
          <w:rFonts w:ascii="Arial" w:hAnsi="Arial" w:cs="Arial"/>
          <w:b/>
          <w:bCs/>
          <w:color w:val="002060"/>
          <w:sz w:val="32"/>
          <w:szCs w:val="32"/>
        </w:rPr>
        <w:t>Section 2:</w:t>
      </w:r>
    </w:p>
    <w:p w14:paraId="2468996D" w14:textId="1F87E2FC" w:rsidR="008A52ED" w:rsidRPr="003310C8" w:rsidRDefault="008A52ED" w:rsidP="00C92639">
      <w:pPr>
        <w:rPr>
          <w:rFonts w:ascii="Arial" w:hAnsi="Arial" w:cs="Arial"/>
          <w:b/>
          <w:bCs/>
          <w:color w:val="002060"/>
          <w:sz w:val="32"/>
          <w:szCs w:val="32"/>
        </w:rPr>
      </w:pPr>
    </w:p>
    <w:p w14:paraId="0DB74463" w14:textId="77777777" w:rsidR="00A711DB" w:rsidRPr="003310C8" w:rsidRDefault="00A711DB" w:rsidP="00A711DB">
      <w:pPr>
        <w:jc w:val="both"/>
        <w:rPr>
          <w:rFonts w:ascii="Arial" w:hAnsi="Arial" w:cs="Arial"/>
          <w:b/>
          <w:bCs/>
          <w:color w:val="002060"/>
          <w:sz w:val="22"/>
          <w:szCs w:val="22"/>
        </w:rPr>
      </w:pPr>
      <w:r w:rsidRPr="003310C8">
        <w:rPr>
          <w:rFonts w:ascii="Arial" w:hAnsi="Arial" w:cs="Arial"/>
          <w:b/>
          <w:bCs/>
          <w:color w:val="002060"/>
          <w:sz w:val="22"/>
          <w:szCs w:val="22"/>
        </w:rPr>
        <w:t>Acute Services Division</w:t>
      </w:r>
    </w:p>
    <w:p w14:paraId="4AC7302E" w14:textId="77777777" w:rsidR="00A711DB" w:rsidRPr="003310C8" w:rsidRDefault="00A711DB" w:rsidP="00A711DB">
      <w:pPr>
        <w:jc w:val="both"/>
        <w:rPr>
          <w:rFonts w:ascii="Arial" w:hAnsi="Arial" w:cs="Arial"/>
          <w:color w:val="002060"/>
          <w:sz w:val="22"/>
          <w:szCs w:val="22"/>
        </w:rPr>
      </w:pPr>
    </w:p>
    <w:p w14:paraId="5690209D" w14:textId="77777777" w:rsidR="00A711DB" w:rsidRPr="003310C8" w:rsidRDefault="00A711DB" w:rsidP="00A711DB">
      <w:pPr>
        <w:pStyle w:val="BodyText"/>
        <w:rPr>
          <w:rFonts w:ascii="Arial" w:hAnsi="Arial" w:cs="Arial"/>
          <w:color w:val="002060"/>
          <w:sz w:val="22"/>
          <w:szCs w:val="22"/>
        </w:rPr>
      </w:pPr>
      <w:r w:rsidRPr="003310C8">
        <w:rPr>
          <w:rFonts w:ascii="Arial" w:hAnsi="Arial" w:cs="Arial"/>
          <w:color w:val="002060"/>
          <w:sz w:val="22"/>
          <w:szCs w:val="22"/>
        </w:rPr>
        <w:t>NHS Greater Glasgow and Clyde is the Largest NHS Employer in the UK and in partnership with 8 local authorities, is responsible for the health needs of a population of 1.2 million, almost a quarter of the Scottish population.  The Acute Services Division is split into 3 sectors across 18 sites with a workforce of 27,500 and an annual budget of £1.2 billion.  The geographical area covered is diverse; it covers the major city of Glasgow, large and small towns, villages and some rural areas. We have significant challenges ahead as we deliver the objectives set out in Better Health Better Care and we seek to ensure that we have the right people for the right posts.</w:t>
      </w:r>
    </w:p>
    <w:p w14:paraId="724000F2" w14:textId="77777777" w:rsidR="00A711DB" w:rsidRPr="003310C8" w:rsidRDefault="00A711DB" w:rsidP="00A711DB">
      <w:pPr>
        <w:jc w:val="both"/>
        <w:rPr>
          <w:rFonts w:ascii="Arial" w:hAnsi="Arial" w:cs="Arial"/>
          <w:color w:val="002060"/>
          <w:sz w:val="22"/>
          <w:szCs w:val="22"/>
        </w:rPr>
      </w:pPr>
    </w:p>
    <w:p w14:paraId="1C7142EC" w14:textId="77777777" w:rsidR="00A711DB" w:rsidRPr="003310C8" w:rsidRDefault="00A711DB" w:rsidP="00A711DB">
      <w:pPr>
        <w:jc w:val="both"/>
        <w:rPr>
          <w:rFonts w:ascii="Arial" w:hAnsi="Arial" w:cs="Arial"/>
          <w:color w:val="002060"/>
          <w:sz w:val="22"/>
          <w:szCs w:val="22"/>
        </w:rPr>
      </w:pPr>
      <w:r w:rsidRPr="003310C8">
        <w:rPr>
          <w:rFonts w:ascii="Arial" w:hAnsi="Arial" w:cs="Arial"/>
          <w:color w:val="002060"/>
          <w:sz w:val="22"/>
          <w:szCs w:val="22"/>
        </w:rPr>
        <w:t>The Acute Services Division is the largest group of adult acute hospitals in Scotland. This allows individuals a wide range of opportunities for professional development whether in community-based care or general and specialty hospital services.</w:t>
      </w:r>
    </w:p>
    <w:p w14:paraId="402106B7" w14:textId="77777777" w:rsidR="00A711DB" w:rsidRPr="003310C8" w:rsidRDefault="00A711DB" w:rsidP="00A711DB">
      <w:pPr>
        <w:jc w:val="both"/>
        <w:rPr>
          <w:rFonts w:ascii="Arial" w:hAnsi="Arial" w:cs="Arial"/>
          <w:color w:val="002060"/>
          <w:sz w:val="22"/>
          <w:szCs w:val="22"/>
        </w:rPr>
      </w:pPr>
    </w:p>
    <w:p w14:paraId="4E0B700C" w14:textId="77777777" w:rsidR="00A711DB" w:rsidRPr="003310C8" w:rsidRDefault="00A711DB" w:rsidP="00A711DB">
      <w:pPr>
        <w:jc w:val="both"/>
        <w:rPr>
          <w:rFonts w:ascii="Arial" w:hAnsi="Arial" w:cs="Arial"/>
          <w:color w:val="002060"/>
          <w:sz w:val="22"/>
          <w:szCs w:val="22"/>
        </w:rPr>
      </w:pPr>
      <w:r w:rsidRPr="003310C8">
        <w:rPr>
          <w:rFonts w:ascii="Arial" w:hAnsi="Arial" w:cs="Arial"/>
          <w:color w:val="002060"/>
          <w:sz w:val="22"/>
          <w:szCs w:val="22"/>
        </w:rPr>
        <w:t>The investment in Acute Hospital Services in Glasgow in the last ten years has been considerable with two new Ambulatory Care Hospitals opened in 2009.  Queen Elizabeth University Hospital opened in April 2015.  Redevelopment of acute hospital estates has taken place to facilitate the centralisation of key specialties and integration of hospital sites in recent years.  The Beatson West of Scotland Cancer Care Centre is a good example of the high standard of hospital development since transferring from the Western Infirmary to Gartnavel General in 2008.</w:t>
      </w:r>
    </w:p>
    <w:p w14:paraId="27D666D6" w14:textId="77777777" w:rsidR="00A711DB" w:rsidRPr="003310C8" w:rsidRDefault="00A711DB" w:rsidP="00A711DB">
      <w:pPr>
        <w:jc w:val="both"/>
        <w:rPr>
          <w:rFonts w:ascii="Arial" w:hAnsi="Arial" w:cs="Arial"/>
          <w:color w:val="002060"/>
          <w:sz w:val="22"/>
          <w:szCs w:val="22"/>
        </w:rPr>
      </w:pPr>
    </w:p>
    <w:p w14:paraId="6733D77D" w14:textId="2953AE2A" w:rsidR="00A711DB" w:rsidRPr="003310C8" w:rsidRDefault="00A711DB" w:rsidP="00A711DB">
      <w:pPr>
        <w:jc w:val="both"/>
        <w:rPr>
          <w:rFonts w:ascii="Arial" w:hAnsi="Arial" w:cs="Arial"/>
          <w:b/>
          <w:color w:val="002060"/>
          <w:sz w:val="22"/>
          <w:szCs w:val="22"/>
        </w:rPr>
      </w:pPr>
      <w:r w:rsidRPr="003310C8">
        <w:rPr>
          <w:rFonts w:ascii="Arial" w:hAnsi="Arial" w:cs="Arial"/>
          <w:b/>
          <w:color w:val="002060"/>
          <w:sz w:val="22"/>
          <w:szCs w:val="22"/>
        </w:rPr>
        <w:t xml:space="preserve">Queen Elizabeth University Hospital </w:t>
      </w:r>
    </w:p>
    <w:p w14:paraId="0A4D443F" w14:textId="77777777" w:rsidR="00FF0D66" w:rsidRPr="003310C8" w:rsidRDefault="00FF0D66" w:rsidP="00A711DB">
      <w:pPr>
        <w:jc w:val="both"/>
        <w:rPr>
          <w:rFonts w:ascii="Arial" w:hAnsi="Arial" w:cs="Arial"/>
          <w:b/>
          <w:color w:val="002060"/>
          <w:sz w:val="22"/>
          <w:szCs w:val="22"/>
        </w:rPr>
      </w:pPr>
    </w:p>
    <w:p w14:paraId="4ADEB5A5" w14:textId="77777777" w:rsidR="00A711DB" w:rsidRPr="003310C8" w:rsidRDefault="00A711DB" w:rsidP="00A711DB">
      <w:pPr>
        <w:jc w:val="both"/>
        <w:rPr>
          <w:rFonts w:ascii="Arial" w:hAnsi="Arial" w:cs="Arial"/>
          <w:color w:val="002060"/>
          <w:sz w:val="22"/>
          <w:szCs w:val="22"/>
        </w:rPr>
      </w:pPr>
      <w:r w:rsidRPr="003310C8">
        <w:rPr>
          <w:rFonts w:ascii="Arial" w:hAnsi="Arial" w:cs="Arial"/>
          <w:color w:val="002060"/>
          <w:sz w:val="22"/>
          <w:szCs w:val="22"/>
        </w:rPr>
        <w:t xml:space="preserve">The £850 million development created new adult and children’s hospitals. This brings Maternity, Children’s and Adult acute services together in one of the most advanced clinical provisions in Europe with the biggest Critical Care complex and Emergency Department in Scotland. The Queen Elizabeth University Hospital was handed over at the end of January 2015 with clinical services migrating from the end of April.  </w:t>
      </w:r>
    </w:p>
    <w:p w14:paraId="5CEB4F9C" w14:textId="77777777" w:rsidR="00A711DB" w:rsidRPr="003310C8" w:rsidRDefault="00A711DB" w:rsidP="00A711DB">
      <w:pPr>
        <w:jc w:val="both"/>
        <w:rPr>
          <w:rFonts w:ascii="Arial" w:hAnsi="Arial" w:cs="Arial"/>
          <w:color w:val="002060"/>
          <w:sz w:val="22"/>
          <w:szCs w:val="22"/>
        </w:rPr>
      </w:pPr>
    </w:p>
    <w:p w14:paraId="4A59F740" w14:textId="77777777" w:rsidR="00A711DB" w:rsidRPr="003310C8" w:rsidRDefault="00A711DB" w:rsidP="00A711DB">
      <w:pPr>
        <w:jc w:val="both"/>
        <w:rPr>
          <w:rFonts w:ascii="Arial" w:hAnsi="Arial" w:cs="Arial"/>
          <w:color w:val="002060"/>
          <w:sz w:val="22"/>
          <w:szCs w:val="22"/>
        </w:rPr>
      </w:pPr>
      <w:r w:rsidRPr="003310C8">
        <w:rPr>
          <w:rFonts w:ascii="Arial" w:hAnsi="Arial" w:cs="Arial"/>
          <w:color w:val="002060"/>
          <w:sz w:val="22"/>
          <w:szCs w:val="22"/>
        </w:rPr>
        <w:t>This has resulted in the major reconfiguration of services across GG &amp; C and consultants were actively involved in the planning of this exciting development.  This was a time of transformational change across Glasgow and Clyde.</w:t>
      </w:r>
    </w:p>
    <w:p w14:paraId="786F3B72" w14:textId="77777777" w:rsidR="00A711DB" w:rsidRPr="003310C8" w:rsidRDefault="00A711DB" w:rsidP="00A711DB">
      <w:pPr>
        <w:jc w:val="both"/>
        <w:rPr>
          <w:rFonts w:ascii="Arial" w:hAnsi="Arial" w:cs="Arial"/>
          <w:color w:val="002060"/>
          <w:sz w:val="22"/>
          <w:szCs w:val="22"/>
        </w:rPr>
      </w:pPr>
    </w:p>
    <w:p w14:paraId="5E488584" w14:textId="77777777" w:rsidR="00A711DB" w:rsidRPr="003310C8" w:rsidRDefault="00A711DB" w:rsidP="00A711DB">
      <w:pPr>
        <w:jc w:val="both"/>
        <w:rPr>
          <w:rFonts w:ascii="Arial" w:hAnsi="Arial" w:cs="Arial"/>
          <w:color w:val="002060"/>
          <w:sz w:val="22"/>
          <w:szCs w:val="22"/>
        </w:rPr>
      </w:pPr>
      <w:r w:rsidRPr="003310C8">
        <w:rPr>
          <w:rFonts w:ascii="Arial" w:hAnsi="Arial" w:cs="Arial"/>
          <w:color w:val="002060"/>
          <w:sz w:val="22"/>
          <w:szCs w:val="22"/>
        </w:rPr>
        <w:t xml:space="preserve">A new state of the art Teaching and Learning Facility has been built on the site. This is a joint venture between NHS Greater Glasgow and Clyde and the University of Glasgow. It is co-located with the Queen Elizabeth University Hospital providing benefits for staff and students and ultimately enhancing services for patients.  The facility consolidates a series of fragmented training locations throughout Greater Glasgow and Clyde. The new building also houses the Stratified Medicine Scotland Innovation Centre which provides unique services to enable world leading developments in Stratified Medicine in chronic diseases. </w:t>
      </w:r>
    </w:p>
    <w:p w14:paraId="1F36F198" w14:textId="77777777" w:rsidR="00A711DB" w:rsidRPr="003310C8" w:rsidRDefault="00A711DB" w:rsidP="00A711DB">
      <w:pPr>
        <w:jc w:val="both"/>
        <w:rPr>
          <w:rFonts w:ascii="Arial" w:hAnsi="Arial" w:cs="Arial"/>
          <w:color w:val="002060"/>
          <w:sz w:val="22"/>
          <w:szCs w:val="22"/>
        </w:rPr>
      </w:pPr>
    </w:p>
    <w:p w14:paraId="19DF297D" w14:textId="77777777" w:rsidR="00A711DB" w:rsidRPr="003310C8" w:rsidRDefault="00A711DB" w:rsidP="00A711DB">
      <w:pPr>
        <w:jc w:val="both"/>
        <w:rPr>
          <w:rFonts w:ascii="Arial" w:hAnsi="Arial" w:cs="Arial"/>
          <w:color w:val="002060"/>
          <w:sz w:val="22"/>
          <w:szCs w:val="22"/>
        </w:rPr>
      </w:pPr>
      <w:r w:rsidRPr="003310C8">
        <w:rPr>
          <w:rFonts w:ascii="Arial" w:hAnsi="Arial" w:cs="Arial"/>
          <w:color w:val="002060"/>
          <w:sz w:val="22"/>
          <w:szCs w:val="22"/>
        </w:rPr>
        <w:t xml:space="preserve">A substantial volume of complex surgical work is performed in the Glasgow hospital units that provide a range of tertiary and national services. We enjoy close links with Glasgow’s 3 universities and make a significant contribution to teaching at both undergraduate and postgraduate level.  Research also has a high profile within the organisation.  We provide excellent facilities for students and their tutors in the £15 million, state of the art, Wolfson Medical School based at Glasgow University adjacent to the old Western Infirmary site.  </w:t>
      </w:r>
    </w:p>
    <w:p w14:paraId="2800D554" w14:textId="77777777" w:rsidR="00A711DB" w:rsidRPr="003310C8" w:rsidRDefault="00A711DB" w:rsidP="00A711DB">
      <w:pPr>
        <w:jc w:val="both"/>
        <w:rPr>
          <w:rFonts w:ascii="Arial" w:hAnsi="Arial" w:cs="Arial"/>
          <w:color w:val="002060"/>
          <w:sz w:val="22"/>
          <w:szCs w:val="22"/>
        </w:rPr>
      </w:pPr>
    </w:p>
    <w:p w14:paraId="4304D2C7" w14:textId="77777777" w:rsidR="00A711DB" w:rsidRPr="003310C8" w:rsidRDefault="00A711DB" w:rsidP="00A711DB">
      <w:pPr>
        <w:jc w:val="both"/>
        <w:rPr>
          <w:rFonts w:ascii="Arial" w:hAnsi="Arial" w:cs="Arial"/>
          <w:b/>
          <w:bCs/>
          <w:color w:val="002060"/>
          <w:sz w:val="22"/>
          <w:szCs w:val="22"/>
          <w:u w:val="single"/>
        </w:rPr>
      </w:pPr>
      <w:r w:rsidRPr="003310C8">
        <w:rPr>
          <w:rFonts w:ascii="Arial" w:hAnsi="Arial" w:cs="Arial"/>
          <w:b/>
          <w:bCs/>
          <w:color w:val="002060"/>
          <w:sz w:val="22"/>
          <w:szCs w:val="22"/>
          <w:u w:val="single"/>
        </w:rPr>
        <w:t>The Queen Elizabeth University Hospital:</w:t>
      </w:r>
    </w:p>
    <w:p w14:paraId="2B16FF46" w14:textId="77777777" w:rsidR="00A711DB" w:rsidRPr="003310C8" w:rsidRDefault="00A711DB" w:rsidP="00A711DB">
      <w:pPr>
        <w:spacing w:before="100" w:beforeAutospacing="1" w:after="100" w:afterAutospacing="1"/>
        <w:jc w:val="both"/>
        <w:rPr>
          <w:rFonts w:ascii="Arial" w:hAnsi="Arial" w:cs="Arial"/>
          <w:color w:val="002060"/>
          <w:sz w:val="22"/>
          <w:szCs w:val="22"/>
        </w:rPr>
      </w:pPr>
      <w:r w:rsidRPr="003310C8">
        <w:rPr>
          <w:rFonts w:ascii="Arial" w:hAnsi="Arial" w:cs="Arial"/>
          <w:bCs/>
          <w:color w:val="002060"/>
          <w:sz w:val="22"/>
          <w:szCs w:val="22"/>
        </w:rPr>
        <w:t>The Queen Elizabeth University Hospital is a major new Teaching Hospital in Glasgow resulting from the amalgamation of the City’s Western Infirmary, Victoria Infirmary and Southern General Hospital.  This integrated acute adult hospital is built over 14 floors and provides 1109 beds.</w:t>
      </w:r>
      <w:r w:rsidRPr="003310C8">
        <w:rPr>
          <w:rFonts w:ascii="Arial" w:hAnsi="Arial" w:cs="Arial"/>
          <w:color w:val="002060"/>
          <w:sz w:val="22"/>
          <w:szCs w:val="22"/>
        </w:rPr>
        <w:t xml:space="preserve"> Every patient in the general wards have their own single room with an en-suite and views out across the campus, for some this will be to the hills beyond the city; no bedroom will overlook another.  The standard of internal finish is attracting admiration from all visitors. </w:t>
      </w:r>
    </w:p>
    <w:p w14:paraId="2C4BF83F" w14:textId="77777777" w:rsidR="00A711DB" w:rsidRPr="003310C8" w:rsidRDefault="00A711DB" w:rsidP="00A711DB">
      <w:pPr>
        <w:spacing w:before="100" w:beforeAutospacing="1" w:after="100" w:afterAutospacing="1"/>
        <w:jc w:val="both"/>
        <w:rPr>
          <w:rFonts w:ascii="Arial" w:hAnsi="Arial" w:cs="Arial"/>
          <w:color w:val="002060"/>
          <w:sz w:val="22"/>
          <w:szCs w:val="22"/>
        </w:rPr>
      </w:pPr>
      <w:r w:rsidRPr="003310C8">
        <w:rPr>
          <w:rFonts w:ascii="Arial" w:hAnsi="Arial" w:cs="Arial"/>
          <w:color w:val="002060"/>
          <w:sz w:val="22"/>
          <w:szCs w:val="22"/>
        </w:rPr>
        <w:t>The Hospital is supported by state of the art Critical Care facilities and Accident and Emergency Department.</w:t>
      </w:r>
    </w:p>
    <w:p w14:paraId="797F5E3A" w14:textId="77777777" w:rsidR="00A711DB" w:rsidRPr="003310C8" w:rsidRDefault="00A711DB" w:rsidP="00A711DB">
      <w:pPr>
        <w:spacing w:before="100" w:beforeAutospacing="1" w:after="100" w:afterAutospacing="1"/>
        <w:jc w:val="both"/>
        <w:rPr>
          <w:rFonts w:ascii="Arial" w:hAnsi="Arial" w:cs="Arial"/>
          <w:color w:val="002060"/>
          <w:sz w:val="22"/>
          <w:szCs w:val="22"/>
        </w:rPr>
      </w:pPr>
      <w:r w:rsidRPr="003310C8">
        <w:rPr>
          <w:rFonts w:ascii="Arial" w:hAnsi="Arial" w:cs="Arial"/>
          <w:color w:val="002060"/>
          <w:sz w:val="22"/>
          <w:szCs w:val="22"/>
        </w:rPr>
        <w:t>Other services include a range of high quality health care services including Accident and Emergency, General Medicine (including sub-specialties), General Surgery (including sub-specialties), Medicine for the Elderly (including Assessment, Rehabilitation, and Day Services), and Orthopaedics.  Surgical services will incorporate all aspects of General Surgery, Vascular Surgery, Urology, ENT, Orthopaedics and Transplantation Surgery</w:t>
      </w:r>
    </w:p>
    <w:p w14:paraId="264ED301" w14:textId="77777777" w:rsidR="00A711DB" w:rsidRPr="003310C8" w:rsidRDefault="00A711DB" w:rsidP="00A711DB">
      <w:pPr>
        <w:spacing w:before="100" w:beforeAutospacing="1" w:after="100" w:afterAutospacing="1"/>
        <w:jc w:val="both"/>
        <w:rPr>
          <w:rFonts w:ascii="Arial" w:hAnsi="Arial" w:cs="Arial"/>
          <w:color w:val="002060"/>
          <w:sz w:val="22"/>
          <w:szCs w:val="22"/>
        </w:rPr>
      </w:pPr>
      <w:r w:rsidRPr="003310C8">
        <w:rPr>
          <w:rFonts w:ascii="Arial" w:hAnsi="Arial" w:cs="Arial"/>
          <w:color w:val="002060"/>
          <w:sz w:val="22"/>
          <w:szCs w:val="22"/>
        </w:rPr>
        <w:t>The above services are supported by other consultant-based services which incorporate diagnostic and clinical components including Anaesthetics, Laboratory Medicine, and Radiology. There is also available a wide range of therapeutic services which include Clinical Psychology, Dietetics, Occupational Therapy, Physiotherapy and Speech and Language Therapy.</w:t>
      </w:r>
    </w:p>
    <w:p w14:paraId="390191A0" w14:textId="77777777" w:rsidR="00A711DB" w:rsidRPr="003310C8" w:rsidRDefault="00A711DB" w:rsidP="00A711DB">
      <w:pPr>
        <w:spacing w:before="100" w:beforeAutospacing="1" w:after="100" w:afterAutospacing="1"/>
        <w:jc w:val="both"/>
        <w:rPr>
          <w:rFonts w:ascii="Arial" w:hAnsi="Arial" w:cs="Arial"/>
          <w:color w:val="002060"/>
          <w:sz w:val="22"/>
          <w:szCs w:val="22"/>
        </w:rPr>
      </w:pPr>
      <w:r w:rsidRPr="003310C8">
        <w:rPr>
          <w:rFonts w:ascii="Arial" w:hAnsi="Arial" w:cs="Arial"/>
          <w:color w:val="002060"/>
          <w:sz w:val="22"/>
          <w:szCs w:val="22"/>
        </w:rPr>
        <w:t xml:space="preserve">The Maxillofacial Department for the whole city was centralised at the hospital site in the autumn of 2002 providing trauma and elective surgery and specialist provision for head and neck cancer.  The Assessment and Rehabilitation service for the Physically Disabled is also provided for the whole city from the Queen Elizabeth University Hospital. </w:t>
      </w:r>
    </w:p>
    <w:p w14:paraId="0C3C6CD0" w14:textId="77777777" w:rsidR="00A711DB" w:rsidRPr="003310C8" w:rsidRDefault="00A711DB" w:rsidP="00A711DB">
      <w:pPr>
        <w:spacing w:before="100" w:beforeAutospacing="1" w:after="100" w:afterAutospacing="1"/>
        <w:jc w:val="both"/>
        <w:rPr>
          <w:rFonts w:ascii="Arial" w:hAnsi="Arial" w:cs="Arial"/>
          <w:color w:val="002060"/>
          <w:sz w:val="22"/>
          <w:szCs w:val="22"/>
        </w:rPr>
      </w:pPr>
      <w:r w:rsidRPr="003310C8">
        <w:rPr>
          <w:rFonts w:ascii="Arial" w:hAnsi="Arial" w:cs="Arial"/>
          <w:color w:val="002060"/>
          <w:sz w:val="22"/>
          <w:szCs w:val="22"/>
        </w:rPr>
        <w:t>There is also a wide range of diagnostic and therapeutic services including Audiology, Clinical Psychology, Dietetics, Occupational Therapy, ECG, Physiotherapy, Radiology (including MRI and CT provision for the general hospital service) and Speech Therapy.</w:t>
      </w:r>
    </w:p>
    <w:p w14:paraId="05271832" w14:textId="77777777" w:rsidR="00A711DB" w:rsidRPr="003310C8" w:rsidRDefault="00A711DB" w:rsidP="00A711DB">
      <w:pPr>
        <w:spacing w:before="100" w:beforeAutospacing="1" w:after="100" w:afterAutospacing="1"/>
        <w:jc w:val="both"/>
        <w:rPr>
          <w:rFonts w:ascii="Arial" w:hAnsi="Arial" w:cs="Arial"/>
          <w:b/>
          <w:color w:val="002060"/>
          <w:sz w:val="22"/>
          <w:szCs w:val="22"/>
          <w:u w:val="single"/>
        </w:rPr>
      </w:pPr>
      <w:r w:rsidRPr="003310C8">
        <w:rPr>
          <w:rFonts w:ascii="Arial" w:hAnsi="Arial" w:cs="Arial"/>
          <w:b/>
          <w:color w:val="002060"/>
          <w:sz w:val="22"/>
          <w:szCs w:val="22"/>
          <w:u w:val="single"/>
        </w:rPr>
        <w:t>The New Victoria Hospital</w:t>
      </w:r>
    </w:p>
    <w:p w14:paraId="47D7E538" w14:textId="77777777" w:rsidR="00A711DB" w:rsidRPr="003310C8" w:rsidRDefault="00A711DB" w:rsidP="00A711DB">
      <w:pPr>
        <w:spacing w:before="100" w:beforeAutospacing="1" w:after="100" w:afterAutospacing="1"/>
        <w:jc w:val="both"/>
        <w:rPr>
          <w:rFonts w:ascii="Arial" w:hAnsi="Arial" w:cs="Arial"/>
          <w:b/>
          <w:color w:val="002060"/>
          <w:sz w:val="22"/>
          <w:szCs w:val="22"/>
          <w:u w:val="single"/>
        </w:rPr>
      </w:pPr>
      <w:r w:rsidRPr="003310C8">
        <w:rPr>
          <w:rFonts w:ascii="Arial" w:hAnsi="Arial" w:cs="Arial"/>
          <w:color w:val="002060"/>
          <w:sz w:val="22"/>
          <w:szCs w:val="22"/>
        </w:rPr>
        <w:t xml:space="preserve">This is one of the most modern and well equipped hospitals in Scotland.  It provides an attractive and welcoming environment for patients and visitors with light, airy public spaces, comfortable waiting areas and modern consulting rooms.  Approximately 400,000 patients attend the hospital every year. </w:t>
      </w:r>
    </w:p>
    <w:p w14:paraId="408171E1" w14:textId="77777777" w:rsidR="00A711DB" w:rsidRPr="003310C8" w:rsidRDefault="00A711DB" w:rsidP="00A711DB">
      <w:pPr>
        <w:spacing w:before="100" w:beforeAutospacing="1" w:after="100" w:afterAutospacing="1"/>
        <w:jc w:val="both"/>
        <w:rPr>
          <w:rFonts w:ascii="Arial" w:hAnsi="Arial" w:cs="Arial"/>
          <w:color w:val="002060"/>
          <w:sz w:val="22"/>
          <w:szCs w:val="22"/>
        </w:rPr>
      </w:pPr>
      <w:r w:rsidRPr="003310C8">
        <w:rPr>
          <w:rFonts w:ascii="Arial" w:hAnsi="Arial" w:cs="Arial"/>
          <w:color w:val="002060"/>
          <w:sz w:val="22"/>
          <w:szCs w:val="22"/>
        </w:rPr>
        <w:t xml:space="preserve">In addition to outpatient clinics, day surgery and diagnostic services, the hospital provides a number of specialist services such as cardiology and gynaecology. </w:t>
      </w:r>
    </w:p>
    <w:p w14:paraId="40FAAB17" w14:textId="77777777" w:rsidR="00A711DB" w:rsidRPr="003310C8" w:rsidRDefault="00A711DB" w:rsidP="00A711DB">
      <w:pPr>
        <w:spacing w:before="100" w:beforeAutospacing="1" w:after="100" w:afterAutospacing="1"/>
        <w:jc w:val="both"/>
        <w:rPr>
          <w:rFonts w:ascii="Arial" w:hAnsi="Arial" w:cs="Arial"/>
          <w:color w:val="002060"/>
          <w:sz w:val="22"/>
          <w:szCs w:val="22"/>
        </w:rPr>
      </w:pPr>
      <w:r w:rsidRPr="003310C8">
        <w:rPr>
          <w:rFonts w:ascii="Arial" w:hAnsi="Arial" w:cs="Arial"/>
          <w:color w:val="002060"/>
          <w:sz w:val="22"/>
          <w:szCs w:val="22"/>
        </w:rPr>
        <w:t xml:space="preserve">There is also a Minor Injuries Unit with its own dedicated entrance for rapid access to a highly skilled clinical team. The unit is open seven days a week 9am – 9pm. </w:t>
      </w:r>
    </w:p>
    <w:p w14:paraId="6B826FD6" w14:textId="77777777" w:rsidR="00A711DB" w:rsidRPr="003310C8" w:rsidRDefault="00A711DB" w:rsidP="00A711DB">
      <w:pPr>
        <w:spacing w:before="100" w:beforeAutospacing="1" w:after="100" w:afterAutospacing="1"/>
        <w:jc w:val="both"/>
        <w:rPr>
          <w:rFonts w:ascii="Arial" w:hAnsi="Arial" w:cs="Arial"/>
          <w:b/>
          <w:color w:val="002060"/>
          <w:sz w:val="22"/>
          <w:szCs w:val="22"/>
          <w:u w:val="single"/>
        </w:rPr>
      </w:pPr>
      <w:r w:rsidRPr="003310C8">
        <w:rPr>
          <w:rFonts w:ascii="Arial" w:hAnsi="Arial" w:cs="Arial"/>
          <w:b/>
          <w:color w:val="002060"/>
          <w:sz w:val="22"/>
          <w:szCs w:val="22"/>
          <w:u w:val="single"/>
        </w:rPr>
        <w:t>Gartnavel General Hospital</w:t>
      </w:r>
    </w:p>
    <w:p w14:paraId="060966D2" w14:textId="77777777" w:rsidR="00A711DB" w:rsidRPr="003310C8" w:rsidRDefault="00A711DB" w:rsidP="00A711DB">
      <w:pPr>
        <w:spacing w:before="100" w:beforeAutospacing="1" w:after="100" w:afterAutospacing="1"/>
        <w:jc w:val="both"/>
        <w:rPr>
          <w:rFonts w:ascii="Arial" w:hAnsi="Arial" w:cs="Arial"/>
          <w:color w:val="002060"/>
          <w:sz w:val="22"/>
          <w:szCs w:val="22"/>
        </w:rPr>
      </w:pPr>
      <w:r w:rsidRPr="003310C8">
        <w:rPr>
          <w:rFonts w:ascii="Arial" w:hAnsi="Arial" w:cs="Arial"/>
          <w:color w:val="002060"/>
          <w:sz w:val="22"/>
          <w:szCs w:val="22"/>
        </w:rPr>
        <w:t>The orthopaedics service provides day surgery and 23 hour surgery from this hospital supported by a 10 bedded 5 day ward facility.  Upper Limb and hand surgery is predominantly provided from this site.</w:t>
      </w:r>
    </w:p>
    <w:p w14:paraId="31BA465B" w14:textId="77777777" w:rsidR="00A711DB" w:rsidRPr="003310C8" w:rsidRDefault="00A711DB" w:rsidP="00A711DB">
      <w:pPr>
        <w:pStyle w:val="NormalWeb"/>
        <w:jc w:val="both"/>
        <w:rPr>
          <w:rFonts w:ascii="Arial" w:hAnsi="Arial" w:cs="Arial"/>
          <w:b/>
          <w:bCs/>
          <w:color w:val="002060"/>
          <w:sz w:val="22"/>
          <w:szCs w:val="22"/>
          <w:u w:val="single"/>
        </w:rPr>
      </w:pPr>
      <w:r w:rsidRPr="003310C8">
        <w:rPr>
          <w:rFonts w:ascii="Arial" w:hAnsi="Arial" w:cs="Arial"/>
          <w:b/>
          <w:bCs/>
          <w:color w:val="002060"/>
          <w:sz w:val="22"/>
          <w:szCs w:val="22"/>
          <w:u w:val="single"/>
        </w:rPr>
        <w:t>Department Information and scope of post</w:t>
      </w:r>
    </w:p>
    <w:p w14:paraId="5229D026" w14:textId="77777777" w:rsidR="00A711DB" w:rsidRPr="003310C8" w:rsidRDefault="00A711DB" w:rsidP="00A711DB">
      <w:pPr>
        <w:rPr>
          <w:rFonts w:ascii="Arial" w:hAnsi="Arial" w:cs="Arial"/>
          <w:color w:val="002060"/>
          <w:sz w:val="22"/>
          <w:szCs w:val="22"/>
        </w:rPr>
      </w:pPr>
      <w:r w:rsidRPr="003310C8">
        <w:rPr>
          <w:rFonts w:ascii="Arial" w:hAnsi="Arial" w:cs="Arial"/>
          <w:color w:val="002060"/>
          <w:sz w:val="22"/>
          <w:szCs w:val="22"/>
        </w:rPr>
        <w:t>This post will have sessions within the Queen Elizabeth University Hospital, Gartnavel General Hospital and the New Victoria Hospital.</w:t>
      </w:r>
    </w:p>
    <w:p w14:paraId="29231966" w14:textId="77777777" w:rsidR="00A711DB" w:rsidRPr="003310C8" w:rsidRDefault="00A711DB" w:rsidP="00A711DB">
      <w:pPr>
        <w:rPr>
          <w:rFonts w:ascii="Arial" w:hAnsi="Arial" w:cs="Arial"/>
          <w:color w:val="002060"/>
          <w:sz w:val="22"/>
          <w:szCs w:val="22"/>
        </w:rPr>
      </w:pPr>
    </w:p>
    <w:p w14:paraId="42921E7E" w14:textId="77777777" w:rsidR="00A711DB" w:rsidRPr="003310C8" w:rsidRDefault="00A711DB" w:rsidP="00A711DB">
      <w:pPr>
        <w:rPr>
          <w:rFonts w:ascii="Arial" w:hAnsi="Arial" w:cs="Arial"/>
          <w:color w:val="002060"/>
          <w:sz w:val="22"/>
          <w:szCs w:val="22"/>
        </w:rPr>
      </w:pPr>
      <w:r w:rsidRPr="003310C8">
        <w:rPr>
          <w:rFonts w:ascii="Arial" w:hAnsi="Arial" w:cs="Arial"/>
          <w:color w:val="002060"/>
          <w:sz w:val="22"/>
          <w:szCs w:val="22"/>
        </w:rPr>
        <w:t>The Queen Elizabeth University Hospital has an Orthopaedic Department comprising of 35 Consultants with Specialist Interests in Hip, Knee, Upper Limb, Foot and Ankle and Spine.</w:t>
      </w:r>
    </w:p>
    <w:p w14:paraId="7AA8A9B4" w14:textId="77777777" w:rsidR="00A711DB" w:rsidRPr="003310C8" w:rsidRDefault="00A711DB" w:rsidP="00A711DB">
      <w:pPr>
        <w:rPr>
          <w:rFonts w:ascii="Arial" w:hAnsi="Arial" w:cs="Arial"/>
          <w:color w:val="002060"/>
          <w:sz w:val="22"/>
          <w:szCs w:val="22"/>
        </w:rPr>
      </w:pPr>
    </w:p>
    <w:p w14:paraId="338347BE" w14:textId="77777777" w:rsidR="00A711DB" w:rsidRPr="003310C8" w:rsidRDefault="00A711DB" w:rsidP="00A711DB">
      <w:pPr>
        <w:jc w:val="both"/>
        <w:rPr>
          <w:rFonts w:ascii="Arial" w:hAnsi="Arial" w:cs="Arial"/>
          <w:color w:val="002060"/>
          <w:sz w:val="22"/>
          <w:szCs w:val="22"/>
        </w:rPr>
      </w:pPr>
      <w:r w:rsidRPr="003310C8">
        <w:rPr>
          <w:rFonts w:ascii="Arial" w:hAnsi="Arial" w:cs="Arial"/>
          <w:color w:val="002060"/>
          <w:sz w:val="22"/>
          <w:szCs w:val="22"/>
        </w:rPr>
        <w:t xml:space="preserve">The Consultant will be expected to provide in-patient and outpatient services at the Queen Elizabeth University Hospital, Victoria ACH and Gartnavel General Hospital as required by any future configurations of Orthopaedic services in the South-West of Glasgow. Preferably the consultant will have an interest in trauma and will be required to be on the on call trauma rota. </w:t>
      </w:r>
    </w:p>
    <w:p w14:paraId="4E64067C" w14:textId="77777777" w:rsidR="00A711DB" w:rsidRPr="003310C8" w:rsidRDefault="00A711DB" w:rsidP="00A711DB">
      <w:pPr>
        <w:jc w:val="both"/>
        <w:rPr>
          <w:rFonts w:ascii="Arial" w:hAnsi="Arial" w:cs="Arial"/>
          <w:color w:val="002060"/>
          <w:sz w:val="22"/>
          <w:szCs w:val="22"/>
        </w:rPr>
      </w:pPr>
    </w:p>
    <w:p w14:paraId="6E59A14E" w14:textId="77777777" w:rsidR="00A711DB" w:rsidRPr="003310C8" w:rsidRDefault="00A711DB" w:rsidP="00A711DB">
      <w:pPr>
        <w:jc w:val="both"/>
        <w:rPr>
          <w:rFonts w:ascii="Arial" w:hAnsi="Arial" w:cs="Arial"/>
          <w:color w:val="002060"/>
          <w:sz w:val="22"/>
          <w:szCs w:val="22"/>
        </w:rPr>
      </w:pPr>
      <w:r w:rsidRPr="003310C8">
        <w:rPr>
          <w:rFonts w:ascii="Arial" w:hAnsi="Arial" w:cs="Arial"/>
          <w:color w:val="002060"/>
          <w:sz w:val="22"/>
          <w:szCs w:val="22"/>
        </w:rPr>
        <w:t xml:space="preserve">As well as providing clinical services, the successful candidate will be required to participate in the training and assessment of junior staff and to undertake the administrative duties required in a consultant job. This will include but not be exclusive to the maintenance of appropriate patient records, keeping and participating in personal and unit audit and the retention of documentation for appraisal. All consultants are required to have an annual appraisal. </w:t>
      </w:r>
    </w:p>
    <w:p w14:paraId="7F8E1A81" w14:textId="77777777" w:rsidR="00A711DB" w:rsidRPr="003310C8" w:rsidRDefault="00A711DB" w:rsidP="00A711DB">
      <w:pPr>
        <w:jc w:val="both"/>
        <w:rPr>
          <w:rFonts w:ascii="Arial" w:hAnsi="Arial" w:cs="Arial"/>
          <w:color w:val="002060"/>
          <w:sz w:val="22"/>
          <w:szCs w:val="22"/>
        </w:rPr>
      </w:pPr>
    </w:p>
    <w:p w14:paraId="099BB9BB" w14:textId="544BF0AD" w:rsidR="00A711DB" w:rsidRPr="003310C8" w:rsidRDefault="00A711DB" w:rsidP="00A711DB">
      <w:pPr>
        <w:jc w:val="both"/>
        <w:rPr>
          <w:rFonts w:ascii="Arial" w:hAnsi="Arial" w:cs="Arial"/>
          <w:color w:val="002060"/>
          <w:sz w:val="22"/>
          <w:szCs w:val="22"/>
        </w:rPr>
      </w:pPr>
      <w:r w:rsidRPr="003310C8">
        <w:rPr>
          <w:rFonts w:ascii="Arial" w:hAnsi="Arial" w:cs="Arial"/>
          <w:color w:val="002060"/>
          <w:sz w:val="22"/>
          <w:szCs w:val="22"/>
        </w:rPr>
        <w:t xml:space="preserve">Orthopaedic trainees, at all levels, rotate from the West of Scotland Deanery and are based at the Glasgow sites. Teaching of Undergraduate medical students, trainee surgeons and visiting surgeons from overseas is considered an integral part of the work of the Directorate.  It is anticipated that the appointee would contribute to the education of Orthopaedic surgeons in training. </w:t>
      </w:r>
    </w:p>
    <w:p w14:paraId="3630FFF2" w14:textId="77777777" w:rsidR="00A711DB" w:rsidRPr="003310C8" w:rsidRDefault="00A711DB" w:rsidP="00A711DB">
      <w:pPr>
        <w:jc w:val="both"/>
        <w:rPr>
          <w:rFonts w:ascii="Arial" w:hAnsi="Arial" w:cs="Arial"/>
          <w:color w:val="002060"/>
          <w:sz w:val="22"/>
          <w:szCs w:val="22"/>
        </w:rPr>
      </w:pPr>
    </w:p>
    <w:p w14:paraId="10D7A58F" w14:textId="26E9BF2C" w:rsidR="00A711DB" w:rsidRPr="003310C8" w:rsidRDefault="00A711DB" w:rsidP="00A711DB">
      <w:pPr>
        <w:jc w:val="both"/>
        <w:rPr>
          <w:rFonts w:ascii="Arial" w:hAnsi="Arial" w:cs="Arial"/>
          <w:color w:val="002060"/>
          <w:sz w:val="22"/>
          <w:szCs w:val="22"/>
        </w:rPr>
      </w:pPr>
      <w:r w:rsidRPr="003310C8">
        <w:rPr>
          <w:rFonts w:ascii="Arial" w:hAnsi="Arial" w:cs="Arial"/>
          <w:color w:val="002060"/>
          <w:sz w:val="22"/>
          <w:szCs w:val="22"/>
        </w:rPr>
        <w:t>Inpatient Surgery for the post is based at the Queen Elizabeth University Hospital and day surgery/ 23 hour surgery at the New Victoria Hospital.  Outpatient clinics will be based across the two sites. Fully staffed Intensive Care and High dependency beds will be well utilised.  Clinical Nurse Specialists and Extended Scope Practitioners are valued members of the teams.</w:t>
      </w:r>
    </w:p>
    <w:p w14:paraId="3BF70CBB" w14:textId="77777777" w:rsidR="00A711DB" w:rsidRPr="003310C8" w:rsidRDefault="00A711DB" w:rsidP="00A711DB">
      <w:pPr>
        <w:jc w:val="both"/>
        <w:rPr>
          <w:rFonts w:ascii="Arial" w:hAnsi="Arial" w:cs="Arial"/>
          <w:color w:val="002060"/>
          <w:sz w:val="22"/>
          <w:szCs w:val="22"/>
        </w:rPr>
      </w:pPr>
    </w:p>
    <w:p w14:paraId="0FB03B1A" w14:textId="4784FF88" w:rsidR="00A711DB" w:rsidRPr="003310C8" w:rsidRDefault="00A711DB" w:rsidP="00A711DB">
      <w:pPr>
        <w:jc w:val="both"/>
        <w:rPr>
          <w:rFonts w:ascii="Arial" w:hAnsi="Arial" w:cs="Arial"/>
          <w:color w:val="002060"/>
          <w:sz w:val="22"/>
          <w:szCs w:val="22"/>
        </w:rPr>
      </w:pPr>
      <w:r w:rsidRPr="003310C8">
        <w:rPr>
          <w:rFonts w:ascii="Arial" w:hAnsi="Arial" w:cs="Arial"/>
          <w:color w:val="002060"/>
          <w:sz w:val="22"/>
          <w:szCs w:val="22"/>
        </w:rPr>
        <w:t>Applicants should have a broad surgical training and should have full GMC registration and eligibility for inclusion on the Specialist Register.</w:t>
      </w:r>
      <w:r w:rsidR="00FF0D66" w:rsidRPr="003310C8">
        <w:rPr>
          <w:rFonts w:ascii="Arial" w:hAnsi="Arial" w:cs="Arial"/>
          <w:color w:val="002060"/>
          <w:sz w:val="22"/>
          <w:szCs w:val="22"/>
        </w:rPr>
        <w:t xml:space="preserve"> </w:t>
      </w:r>
      <w:r w:rsidRPr="003310C8">
        <w:rPr>
          <w:rFonts w:ascii="Arial" w:hAnsi="Arial" w:cs="Arial"/>
          <w:color w:val="002060"/>
          <w:sz w:val="22"/>
          <w:szCs w:val="22"/>
        </w:rPr>
        <w:t>UK trainees will have evidence of Higher Specialist Training leading to CC</w:t>
      </w:r>
      <w:r w:rsidR="00FF0D66" w:rsidRPr="003310C8">
        <w:rPr>
          <w:rFonts w:ascii="Arial" w:hAnsi="Arial" w:cs="Arial"/>
          <w:color w:val="002060"/>
          <w:sz w:val="22"/>
          <w:szCs w:val="22"/>
        </w:rPr>
        <w:t xml:space="preserve"> </w:t>
      </w:r>
      <w:r w:rsidRPr="003310C8">
        <w:rPr>
          <w:rFonts w:ascii="Arial" w:hAnsi="Arial" w:cs="Arial"/>
          <w:color w:val="002060"/>
          <w:sz w:val="22"/>
          <w:szCs w:val="22"/>
        </w:rPr>
        <w:t>or be six months of confirmed entry from the date of interview. Non-UK applicants must demonstrate equivalent training.</w:t>
      </w:r>
    </w:p>
    <w:p w14:paraId="075A3307" w14:textId="77777777" w:rsidR="00A711DB" w:rsidRPr="003310C8" w:rsidRDefault="00A711DB" w:rsidP="00A711DB">
      <w:pPr>
        <w:jc w:val="both"/>
        <w:rPr>
          <w:rFonts w:ascii="Arial" w:hAnsi="Arial" w:cs="Arial"/>
          <w:color w:val="002060"/>
          <w:sz w:val="22"/>
          <w:szCs w:val="22"/>
        </w:rPr>
      </w:pPr>
    </w:p>
    <w:p w14:paraId="2A645927" w14:textId="77777777" w:rsidR="00A711DB" w:rsidRPr="003310C8" w:rsidRDefault="00A711DB" w:rsidP="00A711DB">
      <w:pPr>
        <w:jc w:val="both"/>
        <w:rPr>
          <w:rFonts w:ascii="Arial" w:hAnsi="Arial" w:cs="Arial"/>
          <w:b/>
          <w:bCs/>
          <w:color w:val="002060"/>
          <w:sz w:val="22"/>
          <w:szCs w:val="22"/>
          <w:u w:val="single"/>
        </w:rPr>
      </w:pPr>
      <w:r w:rsidRPr="003310C8">
        <w:rPr>
          <w:rFonts w:ascii="Arial" w:hAnsi="Arial" w:cs="Arial"/>
          <w:b/>
          <w:bCs/>
          <w:color w:val="002060"/>
          <w:sz w:val="22"/>
          <w:szCs w:val="22"/>
          <w:u w:val="single"/>
        </w:rPr>
        <w:t>Orthopaedic Service GG&amp;C – Clinical Management Team</w:t>
      </w:r>
    </w:p>
    <w:p w14:paraId="66BCFD30" w14:textId="77777777" w:rsidR="00A711DB" w:rsidRPr="003310C8" w:rsidRDefault="00A711DB" w:rsidP="00A711DB">
      <w:pPr>
        <w:jc w:val="both"/>
        <w:rPr>
          <w:rFonts w:ascii="Arial" w:hAnsi="Arial" w:cs="Arial"/>
          <w:color w:val="002060"/>
          <w:sz w:val="22"/>
          <w:szCs w:val="22"/>
        </w:rPr>
      </w:pPr>
    </w:p>
    <w:p w14:paraId="33F0E43A" w14:textId="39CB155C" w:rsidR="00A711DB" w:rsidRPr="003310C8" w:rsidRDefault="00A711DB" w:rsidP="00A711DB">
      <w:pPr>
        <w:jc w:val="both"/>
        <w:rPr>
          <w:rFonts w:ascii="Arial" w:hAnsi="Arial" w:cs="Arial"/>
          <w:color w:val="002060"/>
          <w:sz w:val="22"/>
          <w:szCs w:val="22"/>
        </w:rPr>
      </w:pPr>
      <w:r w:rsidRPr="003310C8">
        <w:rPr>
          <w:rFonts w:ascii="Arial" w:hAnsi="Arial" w:cs="Arial"/>
          <w:b/>
          <w:color w:val="002060"/>
          <w:sz w:val="22"/>
          <w:szCs w:val="22"/>
        </w:rPr>
        <w:t>Clinical Director</w:t>
      </w:r>
      <w:r w:rsidRPr="003310C8">
        <w:rPr>
          <w:rFonts w:ascii="Arial" w:hAnsi="Arial" w:cs="Arial"/>
          <w:color w:val="002060"/>
          <w:sz w:val="22"/>
          <w:szCs w:val="22"/>
        </w:rPr>
        <w:t xml:space="preserve">, </w:t>
      </w:r>
      <w:r w:rsidR="00E62261" w:rsidRPr="003310C8">
        <w:rPr>
          <w:rFonts w:ascii="Arial" w:hAnsi="Arial" w:cs="Arial"/>
          <w:color w:val="002060"/>
          <w:sz w:val="22"/>
          <w:szCs w:val="22"/>
        </w:rPr>
        <w:t>Pete Chan</w:t>
      </w:r>
    </w:p>
    <w:p w14:paraId="2FAEFC77" w14:textId="77777777" w:rsidR="00A711DB" w:rsidRPr="003310C8" w:rsidRDefault="00A711DB" w:rsidP="00A711DB">
      <w:pPr>
        <w:jc w:val="both"/>
        <w:rPr>
          <w:rFonts w:ascii="Arial" w:hAnsi="Arial" w:cs="Arial"/>
          <w:color w:val="002060"/>
          <w:sz w:val="22"/>
          <w:szCs w:val="22"/>
        </w:rPr>
      </w:pPr>
    </w:p>
    <w:p w14:paraId="3B705FBC" w14:textId="77777777" w:rsidR="00A711DB" w:rsidRPr="003310C8" w:rsidRDefault="00A711DB" w:rsidP="00A711DB">
      <w:pPr>
        <w:jc w:val="both"/>
        <w:rPr>
          <w:rFonts w:ascii="Arial" w:hAnsi="Arial" w:cs="Arial"/>
          <w:color w:val="002060"/>
          <w:sz w:val="22"/>
          <w:szCs w:val="22"/>
        </w:rPr>
      </w:pPr>
      <w:r w:rsidRPr="003310C8">
        <w:rPr>
          <w:rFonts w:ascii="Arial" w:hAnsi="Arial" w:cs="Arial"/>
          <w:b/>
          <w:color w:val="002060"/>
          <w:sz w:val="22"/>
          <w:szCs w:val="22"/>
        </w:rPr>
        <w:t>Lead Clinicians</w:t>
      </w:r>
      <w:r w:rsidRPr="003310C8">
        <w:rPr>
          <w:rFonts w:ascii="Arial" w:hAnsi="Arial" w:cs="Arial"/>
          <w:color w:val="002060"/>
          <w:sz w:val="22"/>
          <w:szCs w:val="22"/>
        </w:rPr>
        <w:t xml:space="preserve"> for Orthopaedics</w:t>
      </w:r>
    </w:p>
    <w:p w14:paraId="611580E4" w14:textId="77777777" w:rsidR="00A711DB" w:rsidRPr="003310C8" w:rsidRDefault="00A711DB" w:rsidP="00A711DB">
      <w:pPr>
        <w:jc w:val="both"/>
        <w:rPr>
          <w:rFonts w:ascii="Arial" w:hAnsi="Arial" w:cs="Arial"/>
          <w:color w:val="002060"/>
          <w:sz w:val="22"/>
          <w:szCs w:val="22"/>
        </w:rPr>
      </w:pPr>
      <w:r w:rsidRPr="003310C8">
        <w:rPr>
          <w:rFonts w:ascii="Arial" w:hAnsi="Arial" w:cs="Arial"/>
          <w:color w:val="002060"/>
          <w:sz w:val="22"/>
          <w:szCs w:val="22"/>
        </w:rPr>
        <w:t xml:space="preserve">Elective - Umberto Fazzi </w:t>
      </w:r>
    </w:p>
    <w:p w14:paraId="13D79062" w14:textId="1F7A697C" w:rsidR="00A711DB" w:rsidRPr="003310C8" w:rsidRDefault="00A711DB" w:rsidP="00A711DB">
      <w:pPr>
        <w:jc w:val="both"/>
        <w:rPr>
          <w:rFonts w:ascii="Arial" w:hAnsi="Arial" w:cs="Arial"/>
          <w:color w:val="002060"/>
          <w:sz w:val="22"/>
          <w:szCs w:val="22"/>
        </w:rPr>
      </w:pPr>
      <w:r w:rsidRPr="003310C8">
        <w:rPr>
          <w:rFonts w:ascii="Arial" w:hAnsi="Arial" w:cs="Arial"/>
          <w:color w:val="002060"/>
          <w:sz w:val="22"/>
          <w:szCs w:val="22"/>
        </w:rPr>
        <w:t>Trauma – David Martin</w:t>
      </w:r>
    </w:p>
    <w:p w14:paraId="4FCACAFB" w14:textId="77777777" w:rsidR="00A711DB" w:rsidRPr="003310C8" w:rsidRDefault="00A711DB" w:rsidP="00A711DB">
      <w:pPr>
        <w:jc w:val="both"/>
        <w:rPr>
          <w:rFonts w:ascii="Arial" w:hAnsi="Arial" w:cs="Arial"/>
          <w:color w:val="002060"/>
          <w:sz w:val="22"/>
          <w:szCs w:val="22"/>
        </w:rPr>
      </w:pPr>
    </w:p>
    <w:p w14:paraId="0BDADEB4" w14:textId="1C304BDC" w:rsidR="00A711DB" w:rsidRPr="003310C8" w:rsidRDefault="00A711DB" w:rsidP="00A711DB">
      <w:pPr>
        <w:widowControl w:val="0"/>
        <w:jc w:val="both"/>
        <w:rPr>
          <w:rFonts w:ascii="Arial" w:hAnsi="Arial" w:cs="Arial"/>
          <w:color w:val="002060"/>
          <w:sz w:val="22"/>
          <w:szCs w:val="22"/>
        </w:rPr>
      </w:pPr>
      <w:r w:rsidRPr="003310C8">
        <w:rPr>
          <w:rFonts w:ascii="Arial" w:hAnsi="Arial" w:cs="Arial"/>
          <w:b/>
          <w:color w:val="002060"/>
          <w:sz w:val="22"/>
          <w:szCs w:val="22"/>
        </w:rPr>
        <w:t>Names of Consultant members of the Department</w:t>
      </w:r>
      <w:r w:rsidRPr="003310C8">
        <w:rPr>
          <w:rFonts w:ascii="Arial" w:hAnsi="Arial" w:cs="Arial"/>
          <w:color w:val="002060"/>
          <w:sz w:val="22"/>
          <w:szCs w:val="22"/>
        </w:rPr>
        <w:t>:</w:t>
      </w:r>
    </w:p>
    <w:p w14:paraId="669E4BAC" w14:textId="77777777" w:rsidR="00A711DB" w:rsidRPr="003310C8" w:rsidRDefault="00A711DB" w:rsidP="00A711DB">
      <w:pPr>
        <w:tabs>
          <w:tab w:val="left" w:pos="851"/>
          <w:tab w:val="left" w:pos="5040"/>
        </w:tabs>
        <w:rPr>
          <w:rFonts w:ascii="Arial" w:hAnsi="Arial" w:cs="Arial"/>
          <w:color w:val="002060"/>
          <w:sz w:val="22"/>
          <w:szCs w:val="22"/>
        </w:rPr>
      </w:pPr>
    </w:p>
    <w:p w14:paraId="61C9ECBC"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A Arthur</w:t>
      </w:r>
      <w:r w:rsidRPr="003310C8">
        <w:rPr>
          <w:rFonts w:ascii="Arial" w:hAnsi="Arial" w:cs="Arial"/>
          <w:color w:val="002060"/>
          <w:sz w:val="22"/>
          <w:szCs w:val="22"/>
        </w:rPr>
        <w:tab/>
        <w:t>Mr A Augustithis</w:t>
      </w:r>
      <w:r w:rsidRPr="003310C8">
        <w:rPr>
          <w:rFonts w:ascii="Arial" w:hAnsi="Arial" w:cs="Arial"/>
          <w:color w:val="002060"/>
          <w:sz w:val="22"/>
          <w:szCs w:val="22"/>
        </w:rPr>
        <w:tab/>
      </w:r>
    </w:p>
    <w:p w14:paraId="1A8BCDAD"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S Bell</w:t>
      </w:r>
      <w:r w:rsidRPr="003310C8">
        <w:rPr>
          <w:rFonts w:ascii="Arial" w:hAnsi="Arial" w:cs="Arial"/>
          <w:color w:val="002060"/>
          <w:sz w:val="22"/>
          <w:szCs w:val="22"/>
        </w:rPr>
        <w:tab/>
        <w:t>Mr N Brownson</w:t>
      </w:r>
      <w:r w:rsidRPr="003310C8">
        <w:rPr>
          <w:rFonts w:ascii="Arial" w:hAnsi="Arial" w:cs="Arial"/>
          <w:color w:val="002060"/>
          <w:sz w:val="22"/>
          <w:szCs w:val="22"/>
        </w:rPr>
        <w:tab/>
      </w:r>
    </w:p>
    <w:p w14:paraId="005E367A"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L Campton</w:t>
      </w:r>
      <w:r w:rsidRPr="003310C8">
        <w:rPr>
          <w:rFonts w:ascii="Arial" w:hAnsi="Arial" w:cs="Arial"/>
          <w:color w:val="002060"/>
          <w:sz w:val="22"/>
          <w:szCs w:val="22"/>
        </w:rPr>
        <w:tab/>
        <w:t>Mr R Carter</w:t>
      </w:r>
      <w:r w:rsidRPr="003310C8">
        <w:rPr>
          <w:rFonts w:ascii="Arial" w:hAnsi="Arial" w:cs="Arial"/>
          <w:color w:val="002060"/>
          <w:sz w:val="22"/>
          <w:szCs w:val="22"/>
        </w:rPr>
        <w:tab/>
      </w:r>
    </w:p>
    <w:p w14:paraId="395C8484"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P Chan</w:t>
      </w:r>
      <w:r w:rsidRPr="003310C8">
        <w:rPr>
          <w:rFonts w:ascii="Arial" w:hAnsi="Arial" w:cs="Arial"/>
          <w:color w:val="002060"/>
          <w:sz w:val="22"/>
          <w:szCs w:val="22"/>
        </w:rPr>
        <w:tab/>
        <w:t>Mr N Craig</w:t>
      </w:r>
    </w:p>
    <w:p w14:paraId="2D549D83"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F Dean</w:t>
      </w:r>
      <w:r w:rsidRPr="003310C8">
        <w:rPr>
          <w:rFonts w:ascii="Arial" w:hAnsi="Arial" w:cs="Arial"/>
          <w:color w:val="002060"/>
          <w:sz w:val="22"/>
          <w:szCs w:val="22"/>
        </w:rPr>
        <w:tab/>
        <w:t>Mr U Fazzi</w:t>
      </w:r>
      <w:r w:rsidRPr="003310C8">
        <w:rPr>
          <w:rFonts w:ascii="Arial" w:hAnsi="Arial" w:cs="Arial"/>
          <w:color w:val="002060"/>
          <w:sz w:val="22"/>
          <w:szCs w:val="22"/>
        </w:rPr>
        <w:tab/>
      </w:r>
      <w:r w:rsidRPr="003310C8">
        <w:rPr>
          <w:rFonts w:ascii="Arial" w:hAnsi="Arial" w:cs="Arial"/>
          <w:color w:val="002060"/>
          <w:sz w:val="22"/>
          <w:szCs w:val="22"/>
        </w:rPr>
        <w:tab/>
      </w:r>
      <w:r w:rsidRPr="003310C8">
        <w:rPr>
          <w:rFonts w:ascii="Arial" w:hAnsi="Arial" w:cs="Arial"/>
          <w:color w:val="002060"/>
          <w:sz w:val="22"/>
          <w:szCs w:val="22"/>
        </w:rPr>
        <w:tab/>
      </w:r>
    </w:p>
    <w:p w14:paraId="222B7F7C" w14:textId="70F608B5" w:rsidR="00A711DB" w:rsidRPr="003310C8" w:rsidRDefault="00E62261"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Miss S Gill</w:t>
      </w:r>
      <w:r w:rsidRPr="003310C8">
        <w:rPr>
          <w:rFonts w:ascii="Arial" w:hAnsi="Arial" w:cs="Arial"/>
          <w:color w:val="002060"/>
          <w:sz w:val="22"/>
          <w:szCs w:val="22"/>
        </w:rPr>
        <w:tab/>
        <w:t xml:space="preserve">Mr A Gray </w:t>
      </w:r>
    </w:p>
    <w:p w14:paraId="79C68A2A"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T Hems</w:t>
      </w:r>
      <w:r w:rsidRPr="003310C8">
        <w:rPr>
          <w:rFonts w:ascii="Arial" w:hAnsi="Arial" w:cs="Arial"/>
          <w:color w:val="002060"/>
          <w:sz w:val="22"/>
          <w:szCs w:val="22"/>
        </w:rPr>
        <w:tab/>
        <w:t>Mr B Jamal</w:t>
      </w:r>
    </w:p>
    <w:p w14:paraId="50AF7075"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N Hussain                                                             Mr J Joseph</w:t>
      </w:r>
    </w:p>
    <w:p w14:paraId="757A1470"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M Kelly</w:t>
      </w:r>
      <w:r w:rsidRPr="003310C8">
        <w:rPr>
          <w:rFonts w:ascii="Arial" w:hAnsi="Arial" w:cs="Arial"/>
          <w:color w:val="002060"/>
          <w:sz w:val="22"/>
          <w:szCs w:val="22"/>
        </w:rPr>
        <w:tab/>
        <w:t>Mr W Leach</w:t>
      </w:r>
    </w:p>
    <w:p w14:paraId="676F0804"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K Little</w:t>
      </w:r>
      <w:r w:rsidRPr="003310C8">
        <w:rPr>
          <w:rFonts w:ascii="Arial" w:hAnsi="Arial" w:cs="Arial"/>
          <w:color w:val="002060"/>
          <w:sz w:val="22"/>
          <w:szCs w:val="22"/>
        </w:rPr>
        <w:tab/>
        <w:t>Mr D MacDonald</w:t>
      </w:r>
    </w:p>
    <w:p w14:paraId="2993810F"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D Mansbridge</w:t>
      </w:r>
      <w:r w:rsidRPr="003310C8">
        <w:rPr>
          <w:rFonts w:ascii="Arial" w:hAnsi="Arial" w:cs="Arial"/>
          <w:color w:val="002060"/>
          <w:sz w:val="22"/>
          <w:szCs w:val="22"/>
        </w:rPr>
        <w:tab/>
        <w:t>Mr A Marsh</w:t>
      </w:r>
      <w:r w:rsidRPr="003310C8">
        <w:rPr>
          <w:rFonts w:ascii="Arial" w:hAnsi="Arial" w:cs="Arial"/>
          <w:color w:val="002060"/>
          <w:sz w:val="22"/>
          <w:szCs w:val="22"/>
        </w:rPr>
        <w:tab/>
      </w:r>
      <w:r w:rsidRPr="003310C8">
        <w:rPr>
          <w:rFonts w:ascii="Arial" w:hAnsi="Arial" w:cs="Arial"/>
          <w:color w:val="002060"/>
          <w:sz w:val="22"/>
          <w:szCs w:val="22"/>
        </w:rPr>
        <w:tab/>
      </w:r>
      <w:r w:rsidRPr="003310C8">
        <w:rPr>
          <w:rFonts w:ascii="Arial" w:hAnsi="Arial" w:cs="Arial"/>
          <w:color w:val="002060"/>
          <w:sz w:val="22"/>
          <w:szCs w:val="22"/>
        </w:rPr>
        <w:tab/>
      </w:r>
    </w:p>
    <w:p w14:paraId="1ACADCBE"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D Martin</w:t>
      </w:r>
      <w:r w:rsidRPr="003310C8">
        <w:rPr>
          <w:rFonts w:ascii="Arial" w:hAnsi="Arial" w:cs="Arial"/>
          <w:color w:val="002060"/>
          <w:sz w:val="22"/>
          <w:szCs w:val="22"/>
        </w:rPr>
        <w:tab/>
        <w:t>Prof D Meek</w:t>
      </w:r>
      <w:r w:rsidRPr="003310C8">
        <w:rPr>
          <w:rFonts w:ascii="Arial" w:hAnsi="Arial" w:cs="Arial"/>
          <w:color w:val="002060"/>
          <w:sz w:val="22"/>
          <w:szCs w:val="22"/>
        </w:rPr>
        <w:tab/>
      </w:r>
      <w:r w:rsidRPr="003310C8">
        <w:rPr>
          <w:rFonts w:ascii="Arial" w:hAnsi="Arial" w:cs="Arial"/>
          <w:color w:val="002060"/>
          <w:sz w:val="22"/>
          <w:szCs w:val="22"/>
        </w:rPr>
        <w:tab/>
      </w:r>
      <w:r w:rsidRPr="003310C8">
        <w:rPr>
          <w:rFonts w:ascii="Arial" w:hAnsi="Arial" w:cs="Arial"/>
          <w:color w:val="002060"/>
          <w:sz w:val="22"/>
          <w:szCs w:val="22"/>
        </w:rPr>
        <w:tab/>
      </w:r>
    </w:p>
    <w:p w14:paraId="738312A7"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N Millar</w:t>
      </w:r>
      <w:r w:rsidRPr="003310C8">
        <w:rPr>
          <w:rFonts w:ascii="Arial" w:hAnsi="Arial" w:cs="Arial"/>
          <w:color w:val="002060"/>
          <w:sz w:val="22"/>
          <w:szCs w:val="22"/>
        </w:rPr>
        <w:tab/>
        <w:t>Mr A Mohammed</w:t>
      </w:r>
    </w:p>
    <w:p w14:paraId="066F8243"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S Moir</w:t>
      </w:r>
      <w:r w:rsidRPr="003310C8">
        <w:rPr>
          <w:rFonts w:ascii="Arial" w:hAnsi="Arial" w:cs="Arial"/>
          <w:color w:val="002060"/>
          <w:sz w:val="22"/>
          <w:szCs w:val="22"/>
        </w:rPr>
        <w:tab/>
        <w:t>Mr M Mullen</w:t>
      </w:r>
      <w:r w:rsidRPr="003310C8">
        <w:rPr>
          <w:rFonts w:ascii="Arial" w:hAnsi="Arial" w:cs="Arial"/>
          <w:color w:val="002060"/>
          <w:sz w:val="22"/>
          <w:szCs w:val="22"/>
        </w:rPr>
        <w:tab/>
      </w:r>
    </w:p>
    <w:p w14:paraId="7EE505E6"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S Patil</w:t>
      </w:r>
      <w:r w:rsidRPr="003310C8">
        <w:rPr>
          <w:rFonts w:ascii="Arial" w:hAnsi="Arial" w:cs="Arial"/>
          <w:color w:val="002060"/>
          <w:sz w:val="22"/>
          <w:szCs w:val="22"/>
        </w:rPr>
        <w:tab/>
        <w:t>Mr B Rana</w:t>
      </w:r>
      <w:r w:rsidRPr="003310C8">
        <w:rPr>
          <w:rFonts w:ascii="Arial" w:hAnsi="Arial" w:cs="Arial"/>
          <w:color w:val="002060"/>
          <w:sz w:val="22"/>
          <w:szCs w:val="22"/>
        </w:rPr>
        <w:tab/>
      </w:r>
    </w:p>
    <w:p w14:paraId="33204649"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A Reece</w:t>
      </w:r>
      <w:r w:rsidRPr="003310C8">
        <w:rPr>
          <w:rFonts w:ascii="Arial" w:hAnsi="Arial" w:cs="Arial"/>
          <w:color w:val="002060"/>
          <w:sz w:val="22"/>
          <w:szCs w:val="22"/>
        </w:rPr>
        <w:tab/>
        <w:t>Mr B Rooney</w:t>
      </w:r>
      <w:r w:rsidRPr="003310C8">
        <w:rPr>
          <w:rFonts w:ascii="Arial" w:hAnsi="Arial" w:cs="Arial"/>
          <w:color w:val="002060"/>
          <w:sz w:val="22"/>
          <w:szCs w:val="22"/>
        </w:rPr>
        <w:tab/>
      </w:r>
    </w:p>
    <w:p w14:paraId="78353090"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S Spencer</w:t>
      </w:r>
      <w:r w:rsidRPr="003310C8">
        <w:rPr>
          <w:rFonts w:ascii="Arial" w:hAnsi="Arial" w:cs="Arial"/>
          <w:color w:val="002060"/>
          <w:sz w:val="22"/>
          <w:szCs w:val="22"/>
        </w:rPr>
        <w:tab/>
        <w:t>Mr M Torkington</w:t>
      </w:r>
    </w:p>
    <w:p w14:paraId="29B90D5A" w14:textId="48279717" w:rsidR="00E62261" w:rsidRPr="003310C8" w:rsidRDefault="00E62261"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J Joseph</w:t>
      </w:r>
    </w:p>
    <w:p w14:paraId="2B95008C" w14:textId="77777777" w:rsidR="00A711DB" w:rsidRPr="003310C8" w:rsidRDefault="00A711DB" w:rsidP="00A711DB">
      <w:pPr>
        <w:tabs>
          <w:tab w:val="left" w:pos="851"/>
          <w:tab w:val="left" w:pos="5040"/>
        </w:tabs>
        <w:rPr>
          <w:rFonts w:ascii="Arial" w:hAnsi="Arial" w:cs="Arial"/>
          <w:color w:val="002060"/>
          <w:sz w:val="22"/>
          <w:szCs w:val="22"/>
        </w:rPr>
      </w:pPr>
      <w:r w:rsidRPr="003310C8">
        <w:rPr>
          <w:rFonts w:ascii="Arial" w:hAnsi="Arial" w:cs="Arial"/>
          <w:color w:val="002060"/>
          <w:sz w:val="22"/>
          <w:szCs w:val="22"/>
        </w:rPr>
        <w:t>Mr C Walker</w:t>
      </w:r>
      <w:r w:rsidRPr="003310C8">
        <w:rPr>
          <w:rFonts w:ascii="Arial" w:hAnsi="Arial" w:cs="Arial"/>
          <w:color w:val="002060"/>
          <w:sz w:val="22"/>
          <w:szCs w:val="22"/>
        </w:rPr>
        <w:tab/>
      </w:r>
    </w:p>
    <w:p w14:paraId="3B1B9D50" w14:textId="2D6ECFA5" w:rsidR="00A711DB" w:rsidRPr="003310C8" w:rsidRDefault="00A711DB" w:rsidP="00C92639">
      <w:pPr>
        <w:rPr>
          <w:rFonts w:ascii="Arial" w:hAnsi="Arial" w:cs="Arial"/>
          <w:b/>
          <w:bCs/>
          <w:color w:val="002060"/>
          <w:sz w:val="32"/>
          <w:szCs w:val="32"/>
        </w:rPr>
      </w:pPr>
    </w:p>
    <w:p w14:paraId="31DC2253" w14:textId="77777777" w:rsidR="00E62261" w:rsidRPr="003310C8" w:rsidRDefault="00E62261" w:rsidP="008A52ED">
      <w:pPr>
        <w:rPr>
          <w:rFonts w:ascii="Arial" w:hAnsi="Arial" w:cs="Arial"/>
          <w:b/>
          <w:bCs/>
          <w:color w:val="002060"/>
          <w:sz w:val="32"/>
          <w:szCs w:val="32"/>
        </w:rPr>
      </w:pPr>
    </w:p>
    <w:p w14:paraId="5BD29E86" w14:textId="77777777" w:rsidR="009241F2" w:rsidRPr="003310C8" w:rsidRDefault="008502BD" w:rsidP="008A52ED">
      <w:pPr>
        <w:rPr>
          <w:rFonts w:ascii="Arial" w:hAnsi="Arial" w:cs="Arial"/>
          <w:b/>
          <w:bCs/>
          <w:color w:val="002060"/>
          <w:sz w:val="32"/>
          <w:szCs w:val="32"/>
        </w:rPr>
      </w:pPr>
      <w:r w:rsidRPr="003310C8">
        <w:rPr>
          <w:rFonts w:ascii="Arial" w:hAnsi="Arial" w:cs="Arial"/>
          <w:b/>
          <w:bCs/>
          <w:color w:val="002060"/>
          <w:sz w:val="32"/>
          <w:szCs w:val="32"/>
        </w:rPr>
        <w:t>Section 3:</w:t>
      </w:r>
    </w:p>
    <w:p w14:paraId="6F067FC9" w14:textId="77777777" w:rsidR="00FF0D66" w:rsidRPr="003310C8" w:rsidRDefault="00FF0D66" w:rsidP="00FF0D66">
      <w:pPr>
        <w:jc w:val="both"/>
        <w:rPr>
          <w:rFonts w:ascii="Arial" w:hAnsi="Arial" w:cs="Arial"/>
          <w:b/>
          <w:bCs/>
          <w:color w:val="002060"/>
          <w:sz w:val="22"/>
        </w:rPr>
      </w:pPr>
    </w:p>
    <w:p w14:paraId="27D6CB35" w14:textId="3420F291" w:rsidR="00FF0D66" w:rsidRPr="003310C8" w:rsidRDefault="00FF0D66" w:rsidP="00FF0D66">
      <w:pPr>
        <w:jc w:val="both"/>
        <w:rPr>
          <w:rFonts w:ascii="Arial" w:hAnsi="Arial" w:cs="Arial"/>
          <w:b/>
          <w:bCs/>
          <w:color w:val="002060"/>
          <w:sz w:val="22"/>
          <w:szCs w:val="22"/>
        </w:rPr>
      </w:pPr>
      <w:r w:rsidRPr="003310C8">
        <w:rPr>
          <w:rFonts w:ascii="Arial" w:hAnsi="Arial" w:cs="Arial"/>
          <w:b/>
          <w:bCs/>
          <w:color w:val="002060"/>
          <w:sz w:val="22"/>
          <w:szCs w:val="22"/>
        </w:rPr>
        <w:t>Clinical Commitments</w:t>
      </w:r>
    </w:p>
    <w:p w14:paraId="763E8392" w14:textId="77777777" w:rsidR="00FF0D66" w:rsidRPr="003310C8" w:rsidRDefault="00FF0D66" w:rsidP="00FF0D66">
      <w:pPr>
        <w:jc w:val="both"/>
        <w:rPr>
          <w:rFonts w:ascii="Arial" w:hAnsi="Arial" w:cs="Arial"/>
          <w:color w:val="002060"/>
          <w:sz w:val="22"/>
          <w:szCs w:val="22"/>
        </w:rPr>
      </w:pPr>
    </w:p>
    <w:p w14:paraId="5EDCB54E" w14:textId="230F7CB2" w:rsidR="00FF0D66" w:rsidRPr="003310C8" w:rsidRDefault="00FF0D66" w:rsidP="00FF0D66">
      <w:pPr>
        <w:pStyle w:val="BodyText"/>
        <w:rPr>
          <w:rFonts w:ascii="Arial" w:hAnsi="Arial" w:cs="Arial"/>
          <w:color w:val="002060"/>
          <w:sz w:val="22"/>
          <w:szCs w:val="22"/>
        </w:rPr>
      </w:pPr>
      <w:r w:rsidRPr="003310C8">
        <w:rPr>
          <w:rFonts w:ascii="Arial" w:hAnsi="Arial" w:cs="Arial"/>
          <w:color w:val="002060"/>
          <w:sz w:val="22"/>
          <w:szCs w:val="22"/>
        </w:rPr>
        <w:t xml:space="preserve">The post holder will be based at Queen Elizabeth University Hospital. The Job Plan outlined below will include clinical commitments on the Victoria ACH and Queen Elizabeth University Hospital and is indicative of the duties of the post. The exact detail of the duties of the post and the timetable will be discussed with the successful candidate and agreed in line with the needs of the service. </w:t>
      </w:r>
    </w:p>
    <w:p w14:paraId="54244C4C" w14:textId="77777777" w:rsidR="00FF0D66" w:rsidRPr="003310C8" w:rsidRDefault="00FF0D66" w:rsidP="00FF0D66">
      <w:pPr>
        <w:pStyle w:val="BodyText"/>
        <w:rPr>
          <w:rFonts w:ascii="Arial" w:hAnsi="Arial" w:cs="Arial"/>
          <w:color w:val="002060"/>
          <w:sz w:val="22"/>
          <w:szCs w:val="22"/>
        </w:rPr>
      </w:pPr>
      <w:r w:rsidRPr="003310C8">
        <w:rPr>
          <w:rFonts w:ascii="Arial" w:hAnsi="Arial" w:cs="Arial"/>
          <w:color w:val="002060"/>
          <w:sz w:val="22"/>
          <w:szCs w:val="22"/>
        </w:rPr>
        <w:t xml:space="preserve">It is envisaged that the successful candidate will provide a range of sessions across the hospitals. The post holder will be asked to be responsive to and commit to supporting the management of the wider orthopaedic patient group as a member of the consultant team. </w:t>
      </w:r>
    </w:p>
    <w:p w14:paraId="3AD546F2" w14:textId="77777777" w:rsidR="00FF0D66" w:rsidRPr="003310C8" w:rsidRDefault="00FF0D66" w:rsidP="00FF0D66">
      <w:pPr>
        <w:pStyle w:val="Header"/>
        <w:tabs>
          <w:tab w:val="clear" w:pos="4153"/>
          <w:tab w:val="clear" w:pos="8306"/>
        </w:tabs>
        <w:rPr>
          <w:rFonts w:ascii="Arial" w:hAnsi="Arial" w:cs="Arial"/>
          <w:b/>
          <w:bCs/>
          <w:color w:val="002060"/>
          <w:u w:val="single"/>
        </w:rPr>
      </w:pPr>
    </w:p>
    <w:p w14:paraId="192D8E86" w14:textId="62142B7D" w:rsidR="00FF0D66" w:rsidRPr="003310C8" w:rsidRDefault="00FF0D66" w:rsidP="00FF0D66">
      <w:pPr>
        <w:pStyle w:val="Header"/>
        <w:tabs>
          <w:tab w:val="clear" w:pos="4153"/>
          <w:tab w:val="clear" w:pos="8306"/>
        </w:tabs>
        <w:rPr>
          <w:rFonts w:ascii="Arial" w:hAnsi="Arial" w:cs="Arial"/>
          <w:b/>
          <w:bCs/>
          <w:color w:val="002060"/>
          <w:u w:val="single"/>
        </w:rPr>
      </w:pPr>
      <w:r w:rsidRPr="003310C8">
        <w:rPr>
          <w:rFonts w:ascii="Arial" w:hAnsi="Arial" w:cs="Arial"/>
          <w:b/>
          <w:bCs/>
          <w:color w:val="002060"/>
          <w:u w:val="single"/>
        </w:rPr>
        <w:t>JOB PLAN TIMETABLE</w:t>
      </w:r>
    </w:p>
    <w:p w14:paraId="03C167FA" w14:textId="77777777" w:rsidR="00FF0D66" w:rsidRPr="003310C8" w:rsidRDefault="00FF0D66" w:rsidP="00FF0D66">
      <w:pPr>
        <w:pStyle w:val="Title"/>
        <w:jc w:val="both"/>
        <w:rPr>
          <w:rFonts w:cs="Arial"/>
          <w:color w:val="002060"/>
          <w:sz w:val="22"/>
          <w:szCs w:val="22"/>
          <w:u w:val="single"/>
        </w:rPr>
      </w:pPr>
    </w:p>
    <w:p w14:paraId="2DBE8543" w14:textId="77777777" w:rsidR="00FF0D66" w:rsidRPr="003310C8" w:rsidRDefault="00FF0D66" w:rsidP="00FF0D66">
      <w:pPr>
        <w:jc w:val="both"/>
        <w:rPr>
          <w:rFonts w:ascii="Arial" w:hAnsi="Arial" w:cs="Arial"/>
          <w:color w:val="002060"/>
          <w:sz w:val="22"/>
          <w:szCs w:val="22"/>
        </w:rPr>
      </w:pPr>
      <w:r w:rsidRPr="003310C8">
        <w:rPr>
          <w:rFonts w:ascii="Arial" w:hAnsi="Arial" w:cs="Arial"/>
          <w:color w:val="002060"/>
          <w:sz w:val="22"/>
          <w:szCs w:val="22"/>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14:paraId="010B31F6" w14:textId="77777777" w:rsidR="00FF0D66" w:rsidRPr="003310C8" w:rsidRDefault="00FF0D66" w:rsidP="00FF0D66">
      <w:pPr>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2148"/>
        <w:gridCol w:w="638"/>
        <w:gridCol w:w="3541"/>
      </w:tblGrid>
      <w:tr w:rsidR="003310C8" w:rsidRPr="003310C8" w14:paraId="591D89A3" w14:textId="77777777" w:rsidTr="001B4B08">
        <w:tc>
          <w:tcPr>
            <w:tcW w:w="2195" w:type="dxa"/>
          </w:tcPr>
          <w:p w14:paraId="25885CF2" w14:textId="77777777" w:rsidR="00FF0D66" w:rsidRPr="003310C8" w:rsidRDefault="00FF0D66" w:rsidP="001B4B08">
            <w:pPr>
              <w:pStyle w:val="Title"/>
              <w:jc w:val="both"/>
              <w:rPr>
                <w:rFonts w:cs="Arial"/>
                <w:color w:val="002060"/>
                <w:sz w:val="22"/>
                <w:szCs w:val="22"/>
                <w:u w:val="single"/>
              </w:rPr>
            </w:pPr>
          </w:p>
        </w:tc>
        <w:tc>
          <w:tcPr>
            <w:tcW w:w="2148" w:type="dxa"/>
          </w:tcPr>
          <w:p w14:paraId="7B627AB1" w14:textId="77777777" w:rsidR="00FF0D66" w:rsidRPr="003310C8" w:rsidRDefault="00FF0D66" w:rsidP="001B4B08">
            <w:pPr>
              <w:pStyle w:val="Title"/>
              <w:rPr>
                <w:rFonts w:cs="Arial"/>
                <w:color w:val="002060"/>
                <w:sz w:val="22"/>
                <w:szCs w:val="22"/>
              </w:rPr>
            </w:pPr>
            <w:r w:rsidRPr="003310C8">
              <w:rPr>
                <w:rFonts w:cs="Arial"/>
                <w:color w:val="002060"/>
                <w:sz w:val="22"/>
                <w:szCs w:val="22"/>
              </w:rPr>
              <w:t>AM</w:t>
            </w:r>
          </w:p>
        </w:tc>
        <w:tc>
          <w:tcPr>
            <w:tcW w:w="638" w:type="dxa"/>
          </w:tcPr>
          <w:p w14:paraId="0C09C849" w14:textId="77777777" w:rsidR="00FF0D66" w:rsidRPr="003310C8" w:rsidRDefault="00FF0D66" w:rsidP="001B4B08">
            <w:pPr>
              <w:pStyle w:val="Title"/>
              <w:rPr>
                <w:rFonts w:cs="Arial"/>
                <w:color w:val="002060"/>
                <w:sz w:val="22"/>
                <w:szCs w:val="22"/>
              </w:rPr>
            </w:pPr>
          </w:p>
        </w:tc>
        <w:tc>
          <w:tcPr>
            <w:tcW w:w="3541" w:type="dxa"/>
          </w:tcPr>
          <w:p w14:paraId="6E554AA5" w14:textId="77777777" w:rsidR="00FF0D66" w:rsidRPr="003310C8" w:rsidRDefault="00FF0D66" w:rsidP="001B4B08">
            <w:pPr>
              <w:pStyle w:val="Title"/>
              <w:rPr>
                <w:rFonts w:cs="Arial"/>
                <w:color w:val="002060"/>
                <w:sz w:val="22"/>
                <w:szCs w:val="22"/>
              </w:rPr>
            </w:pPr>
            <w:r w:rsidRPr="003310C8">
              <w:rPr>
                <w:rFonts w:cs="Arial"/>
                <w:color w:val="002060"/>
                <w:sz w:val="22"/>
                <w:szCs w:val="22"/>
              </w:rPr>
              <w:t>PM</w:t>
            </w:r>
          </w:p>
        </w:tc>
      </w:tr>
      <w:tr w:rsidR="003310C8" w:rsidRPr="003310C8" w14:paraId="47EF0150" w14:textId="77777777" w:rsidTr="001B4B08">
        <w:tc>
          <w:tcPr>
            <w:tcW w:w="2195" w:type="dxa"/>
          </w:tcPr>
          <w:p w14:paraId="5D36090E" w14:textId="77777777" w:rsidR="00FF0D66" w:rsidRPr="003310C8" w:rsidRDefault="00FF0D66" w:rsidP="001B4B08">
            <w:pPr>
              <w:pStyle w:val="Title"/>
              <w:jc w:val="both"/>
              <w:rPr>
                <w:rFonts w:cs="Arial"/>
                <w:b w:val="0"/>
                <w:color w:val="002060"/>
                <w:sz w:val="22"/>
                <w:szCs w:val="22"/>
              </w:rPr>
            </w:pPr>
            <w:r w:rsidRPr="003310C8">
              <w:rPr>
                <w:rFonts w:cs="Arial"/>
                <w:b w:val="0"/>
                <w:color w:val="002060"/>
                <w:sz w:val="22"/>
                <w:szCs w:val="22"/>
              </w:rPr>
              <w:t>Monday</w:t>
            </w:r>
          </w:p>
        </w:tc>
        <w:tc>
          <w:tcPr>
            <w:tcW w:w="2148" w:type="dxa"/>
          </w:tcPr>
          <w:p w14:paraId="7D064BED" w14:textId="77777777" w:rsidR="00FF0D66" w:rsidRPr="003310C8" w:rsidRDefault="00FF0D66" w:rsidP="001B4B08">
            <w:pPr>
              <w:pStyle w:val="Title"/>
              <w:rPr>
                <w:rFonts w:cs="Arial"/>
                <w:b w:val="0"/>
                <w:color w:val="002060"/>
                <w:sz w:val="22"/>
                <w:szCs w:val="22"/>
              </w:rPr>
            </w:pPr>
          </w:p>
        </w:tc>
        <w:tc>
          <w:tcPr>
            <w:tcW w:w="638" w:type="dxa"/>
          </w:tcPr>
          <w:p w14:paraId="759BCE3D" w14:textId="77777777" w:rsidR="00FF0D66" w:rsidRPr="003310C8" w:rsidRDefault="00FF0D66" w:rsidP="001B4B08">
            <w:pPr>
              <w:pStyle w:val="Title"/>
              <w:jc w:val="both"/>
              <w:rPr>
                <w:rFonts w:cs="Arial"/>
                <w:b w:val="0"/>
                <w:color w:val="002060"/>
                <w:sz w:val="22"/>
                <w:szCs w:val="22"/>
              </w:rPr>
            </w:pPr>
          </w:p>
        </w:tc>
        <w:tc>
          <w:tcPr>
            <w:tcW w:w="3541" w:type="dxa"/>
          </w:tcPr>
          <w:p w14:paraId="7543DFD6" w14:textId="77777777" w:rsidR="00FF0D66" w:rsidRPr="003310C8" w:rsidRDefault="00FF0D66" w:rsidP="001B4B08">
            <w:pPr>
              <w:pStyle w:val="Title"/>
              <w:rPr>
                <w:rFonts w:cs="Arial"/>
                <w:b w:val="0"/>
                <w:color w:val="002060"/>
                <w:sz w:val="22"/>
                <w:szCs w:val="22"/>
              </w:rPr>
            </w:pPr>
          </w:p>
        </w:tc>
      </w:tr>
      <w:tr w:rsidR="003310C8" w:rsidRPr="003310C8" w14:paraId="25886EED" w14:textId="77777777" w:rsidTr="001B4B08">
        <w:tc>
          <w:tcPr>
            <w:tcW w:w="2195" w:type="dxa"/>
          </w:tcPr>
          <w:p w14:paraId="37123B8C" w14:textId="77777777" w:rsidR="00FF0D66" w:rsidRPr="003310C8" w:rsidRDefault="00FF0D66" w:rsidP="001B4B08">
            <w:pPr>
              <w:pStyle w:val="Title"/>
              <w:jc w:val="both"/>
              <w:rPr>
                <w:rFonts w:cs="Arial"/>
                <w:b w:val="0"/>
                <w:color w:val="002060"/>
                <w:sz w:val="22"/>
                <w:szCs w:val="22"/>
              </w:rPr>
            </w:pPr>
            <w:r w:rsidRPr="003310C8">
              <w:rPr>
                <w:rFonts w:cs="Arial"/>
                <w:b w:val="0"/>
                <w:color w:val="002060"/>
                <w:sz w:val="22"/>
                <w:szCs w:val="22"/>
              </w:rPr>
              <w:t>Tuesday</w:t>
            </w:r>
          </w:p>
        </w:tc>
        <w:tc>
          <w:tcPr>
            <w:tcW w:w="2148" w:type="dxa"/>
          </w:tcPr>
          <w:p w14:paraId="51832966" w14:textId="77777777" w:rsidR="00FF0D66" w:rsidRPr="003310C8" w:rsidRDefault="00FF0D66" w:rsidP="001B4B08">
            <w:pPr>
              <w:pStyle w:val="Title"/>
              <w:rPr>
                <w:rFonts w:cs="Arial"/>
                <w:b w:val="0"/>
                <w:color w:val="002060"/>
                <w:sz w:val="22"/>
                <w:szCs w:val="22"/>
                <w:highlight w:val="yellow"/>
              </w:rPr>
            </w:pPr>
            <w:r w:rsidRPr="003310C8">
              <w:rPr>
                <w:rFonts w:cs="Arial"/>
                <w:b w:val="0"/>
                <w:color w:val="002060"/>
                <w:sz w:val="22"/>
                <w:szCs w:val="22"/>
              </w:rPr>
              <w:t>Fracture Clinic</w:t>
            </w:r>
          </w:p>
        </w:tc>
        <w:tc>
          <w:tcPr>
            <w:tcW w:w="638" w:type="dxa"/>
          </w:tcPr>
          <w:p w14:paraId="2FD80918" w14:textId="77777777" w:rsidR="00FF0D66" w:rsidRPr="003310C8" w:rsidRDefault="00FF0D66" w:rsidP="001B4B08">
            <w:pPr>
              <w:pStyle w:val="Title"/>
              <w:jc w:val="both"/>
              <w:rPr>
                <w:rFonts w:cs="Arial"/>
                <w:b w:val="0"/>
                <w:color w:val="002060"/>
                <w:sz w:val="22"/>
                <w:szCs w:val="22"/>
                <w:highlight w:val="yellow"/>
              </w:rPr>
            </w:pPr>
          </w:p>
        </w:tc>
        <w:tc>
          <w:tcPr>
            <w:tcW w:w="3541" w:type="dxa"/>
          </w:tcPr>
          <w:p w14:paraId="0DE1ABCC" w14:textId="77777777" w:rsidR="00FF0D66" w:rsidRPr="003310C8" w:rsidRDefault="00FF0D66" w:rsidP="001B4B08">
            <w:pPr>
              <w:pStyle w:val="Title"/>
              <w:rPr>
                <w:rFonts w:cs="Arial"/>
                <w:b w:val="0"/>
                <w:color w:val="002060"/>
                <w:sz w:val="22"/>
                <w:szCs w:val="22"/>
                <w:highlight w:val="yellow"/>
              </w:rPr>
            </w:pPr>
          </w:p>
        </w:tc>
      </w:tr>
      <w:tr w:rsidR="003310C8" w:rsidRPr="003310C8" w14:paraId="2FDC96B9" w14:textId="77777777" w:rsidTr="001B4B08">
        <w:tc>
          <w:tcPr>
            <w:tcW w:w="2195" w:type="dxa"/>
          </w:tcPr>
          <w:p w14:paraId="7E144E50" w14:textId="77777777" w:rsidR="00FF0D66" w:rsidRPr="003310C8" w:rsidRDefault="00FF0D66" w:rsidP="001B4B08">
            <w:pPr>
              <w:pStyle w:val="Title"/>
              <w:jc w:val="both"/>
              <w:rPr>
                <w:rFonts w:cs="Arial"/>
                <w:b w:val="0"/>
                <w:color w:val="002060"/>
                <w:sz w:val="22"/>
                <w:szCs w:val="22"/>
              </w:rPr>
            </w:pPr>
            <w:r w:rsidRPr="003310C8">
              <w:rPr>
                <w:rFonts w:cs="Arial"/>
                <w:b w:val="0"/>
                <w:color w:val="002060"/>
                <w:sz w:val="22"/>
                <w:szCs w:val="22"/>
              </w:rPr>
              <w:t>Wednesday</w:t>
            </w:r>
          </w:p>
        </w:tc>
        <w:tc>
          <w:tcPr>
            <w:tcW w:w="2148" w:type="dxa"/>
            <w:shd w:val="clear" w:color="auto" w:fill="auto"/>
          </w:tcPr>
          <w:p w14:paraId="6C0D598E" w14:textId="77777777" w:rsidR="00FF0D66" w:rsidRPr="003310C8" w:rsidRDefault="00FF0D66" w:rsidP="001B4B08">
            <w:pPr>
              <w:pStyle w:val="Title"/>
              <w:rPr>
                <w:rFonts w:cs="Arial"/>
                <w:b w:val="0"/>
                <w:color w:val="002060"/>
                <w:sz w:val="22"/>
                <w:szCs w:val="22"/>
              </w:rPr>
            </w:pPr>
            <w:r w:rsidRPr="003310C8">
              <w:rPr>
                <w:rFonts w:cs="Arial"/>
                <w:b w:val="0"/>
                <w:color w:val="002060"/>
                <w:sz w:val="22"/>
                <w:szCs w:val="22"/>
              </w:rPr>
              <w:t>Consent Clinic</w:t>
            </w:r>
          </w:p>
        </w:tc>
        <w:tc>
          <w:tcPr>
            <w:tcW w:w="638" w:type="dxa"/>
          </w:tcPr>
          <w:p w14:paraId="57319E96" w14:textId="77777777" w:rsidR="00FF0D66" w:rsidRPr="003310C8" w:rsidRDefault="00FF0D66" w:rsidP="001B4B08">
            <w:pPr>
              <w:pStyle w:val="Title"/>
              <w:jc w:val="both"/>
              <w:rPr>
                <w:rFonts w:cs="Arial"/>
                <w:b w:val="0"/>
                <w:color w:val="002060"/>
                <w:sz w:val="22"/>
                <w:szCs w:val="22"/>
              </w:rPr>
            </w:pPr>
          </w:p>
        </w:tc>
        <w:tc>
          <w:tcPr>
            <w:tcW w:w="3541" w:type="dxa"/>
          </w:tcPr>
          <w:p w14:paraId="259DC007" w14:textId="77777777" w:rsidR="00FF0D66" w:rsidRPr="003310C8" w:rsidRDefault="00FF0D66" w:rsidP="001B4B08">
            <w:pPr>
              <w:pStyle w:val="Title"/>
              <w:rPr>
                <w:rFonts w:cs="Arial"/>
                <w:b w:val="0"/>
                <w:color w:val="002060"/>
                <w:sz w:val="22"/>
                <w:szCs w:val="22"/>
              </w:rPr>
            </w:pPr>
            <w:r w:rsidRPr="003310C8">
              <w:rPr>
                <w:rFonts w:cs="Arial"/>
                <w:b w:val="0"/>
                <w:color w:val="002060"/>
                <w:sz w:val="22"/>
                <w:szCs w:val="22"/>
              </w:rPr>
              <w:t>Outpatient Clinic</w:t>
            </w:r>
          </w:p>
        </w:tc>
      </w:tr>
      <w:tr w:rsidR="003310C8" w:rsidRPr="003310C8" w14:paraId="13F1564A" w14:textId="77777777" w:rsidTr="001B4B08">
        <w:tc>
          <w:tcPr>
            <w:tcW w:w="2195" w:type="dxa"/>
          </w:tcPr>
          <w:p w14:paraId="3C8F0A4E" w14:textId="77777777" w:rsidR="00FF0D66" w:rsidRPr="003310C8" w:rsidRDefault="00FF0D66" w:rsidP="001B4B08">
            <w:pPr>
              <w:pStyle w:val="Title"/>
              <w:jc w:val="both"/>
              <w:rPr>
                <w:rFonts w:cs="Arial"/>
                <w:b w:val="0"/>
                <w:color w:val="002060"/>
                <w:sz w:val="22"/>
                <w:szCs w:val="22"/>
              </w:rPr>
            </w:pPr>
            <w:r w:rsidRPr="003310C8">
              <w:rPr>
                <w:rFonts w:cs="Arial"/>
                <w:b w:val="0"/>
                <w:color w:val="002060"/>
                <w:sz w:val="22"/>
                <w:szCs w:val="22"/>
              </w:rPr>
              <w:t>Thursday</w:t>
            </w:r>
          </w:p>
        </w:tc>
        <w:tc>
          <w:tcPr>
            <w:tcW w:w="2148" w:type="dxa"/>
          </w:tcPr>
          <w:p w14:paraId="568B16AB" w14:textId="3D0C5A3D" w:rsidR="00FF0D66" w:rsidRPr="003310C8" w:rsidRDefault="00E62261" w:rsidP="001B4B08">
            <w:pPr>
              <w:pStyle w:val="Title"/>
              <w:rPr>
                <w:rFonts w:cs="Arial"/>
                <w:b w:val="0"/>
                <w:color w:val="002060"/>
                <w:sz w:val="22"/>
                <w:szCs w:val="22"/>
              </w:rPr>
            </w:pPr>
            <w:r w:rsidRPr="003310C8">
              <w:rPr>
                <w:rFonts w:cs="Arial"/>
                <w:b w:val="0"/>
                <w:color w:val="002060"/>
                <w:sz w:val="22"/>
                <w:szCs w:val="22"/>
              </w:rPr>
              <w:t>Fracture Clinic</w:t>
            </w:r>
          </w:p>
        </w:tc>
        <w:tc>
          <w:tcPr>
            <w:tcW w:w="638" w:type="dxa"/>
          </w:tcPr>
          <w:p w14:paraId="30F19123" w14:textId="77777777" w:rsidR="00FF0D66" w:rsidRPr="003310C8" w:rsidRDefault="00FF0D66" w:rsidP="001B4B08">
            <w:pPr>
              <w:pStyle w:val="Title"/>
              <w:jc w:val="both"/>
              <w:rPr>
                <w:rFonts w:cs="Arial"/>
                <w:b w:val="0"/>
                <w:color w:val="002060"/>
                <w:sz w:val="22"/>
                <w:szCs w:val="22"/>
              </w:rPr>
            </w:pPr>
          </w:p>
        </w:tc>
        <w:tc>
          <w:tcPr>
            <w:tcW w:w="3541" w:type="dxa"/>
          </w:tcPr>
          <w:p w14:paraId="3E59BE96" w14:textId="77777777" w:rsidR="00FF0D66" w:rsidRPr="003310C8" w:rsidRDefault="00FF0D66" w:rsidP="001B4B08">
            <w:pPr>
              <w:pStyle w:val="Title"/>
              <w:rPr>
                <w:rFonts w:cs="Arial"/>
                <w:b w:val="0"/>
                <w:color w:val="002060"/>
                <w:sz w:val="22"/>
                <w:szCs w:val="22"/>
              </w:rPr>
            </w:pPr>
          </w:p>
        </w:tc>
      </w:tr>
      <w:tr w:rsidR="00FD2C7C" w:rsidRPr="003310C8" w14:paraId="475CA47D" w14:textId="77777777" w:rsidTr="001B4B08">
        <w:tc>
          <w:tcPr>
            <w:tcW w:w="2195" w:type="dxa"/>
          </w:tcPr>
          <w:p w14:paraId="2C880789" w14:textId="77777777" w:rsidR="00FF0D66" w:rsidRPr="003310C8" w:rsidRDefault="00FF0D66" w:rsidP="001B4B08">
            <w:pPr>
              <w:pStyle w:val="Title"/>
              <w:jc w:val="both"/>
              <w:rPr>
                <w:rFonts w:cs="Arial"/>
                <w:b w:val="0"/>
                <w:color w:val="002060"/>
                <w:sz w:val="22"/>
                <w:szCs w:val="22"/>
              </w:rPr>
            </w:pPr>
            <w:r w:rsidRPr="003310C8">
              <w:rPr>
                <w:rFonts w:cs="Arial"/>
                <w:b w:val="0"/>
                <w:color w:val="002060"/>
                <w:sz w:val="22"/>
                <w:szCs w:val="22"/>
              </w:rPr>
              <w:t>Friday</w:t>
            </w:r>
          </w:p>
        </w:tc>
        <w:tc>
          <w:tcPr>
            <w:tcW w:w="2148" w:type="dxa"/>
          </w:tcPr>
          <w:p w14:paraId="7995E483" w14:textId="77777777" w:rsidR="00FF0D66" w:rsidRPr="003310C8" w:rsidRDefault="00FF0D66" w:rsidP="001B4B08">
            <w:pPr>
              <w:pStyle w:val="Title"/>
              <w:rPr>
                <w:rFonts w:cs="Arial"/>
                <w:b w:val="0"/>
                <w:color w:val="002060"/>
                <w:sz w:val="22"/>
                <w:szCs w:val="22"/>
              </w:rPr>
            </w:pPr>
            <w:r w:rsidRPr="003310C8">
              <w:rPr>
                <w:rFonts w:cs="Arial"/>
                <w:b w:val="0"/>
                <w:color w:val="002060"/>
                <w:sz w:val="22"/>
                <w:szCs w:val="22"/>
              </w:rPr>
              <w:t>Theatre</w:t>
            </w:r>
          </w:p>
        </w:tc>
        <w:tc>
          <w:tcPr>
            <w:tcW w:w="638" w:type="dxa"/>
          </w:tcPr>
          <w:p w14:paraId="066C7C51" w14:textId="77777777" w:rsidR="00FF0D66" w:rsidRPr="003310C8" w:rsidRDefault="00FF0D66" w:rsidP="001B4B08">
            <w:pPr>
              <w:pStyle w:val="Title"/>
              <w:jc w:val="both"/>
              <w:rPr>
                <w:rFonts w:cs="Arial"/>
                <w:b w:val="0"/>
                <w:color w:val="002060"/>
                <w:sz w:val="22"/>
                <w:szCs w:val="22"/>
              </w:rPr>
            </w:pPr>
          </w:p>
        </w:tc>
        <w:tc>
          <w:tcPr>
            <w:tcW w:w="3541" w:type="dxa"/>
          </w:tcPr>
          <w:p w14:paraId="0AE9D352" w14:textId="77777777" w:rsidR="00FF0D66" w:rsidRPr="003310C8" w:rsidRDefault="00FF0D66" w:rsidP="001B4B08">
            <w:pPr>
              <w:pStyle w:val="Title"/>
              <w:rPr>
                <w:rFonts w:cs="Arial"/>
                <w:b w:val="0"/>
                <w:color w:val="002060"/>
                <w:sz w:val="22"/>
                <w:szCs w:val="22"/>
              </w:rPr>
            </w:pPr>
            <w:r w:rsidRPr="003310C8">
              <w:rPr>
                <w:rFonts w:cs="Arial"/>
                <w:b w:val="0"/>
                <w:color w:val="002060"/>
                <w:sz w:val="22"/>
                <w:szCs w:val="22"/>
              </w:rPr>
              <w:t>Theatre</w:t>
            </w:r>
          </w:p>
        </w:tc>
      </w:tr>
    </w:tbl>
    <w:p w14:paraId="481F35FD" w14:textId="77777777" w:rsidR="00FF0D66" w:rsidRPr="003310C8" w:rsidRDefault="00FF0D66" w:rsidP="00FF0D66">
      <w:pPr>
        <w:pStyle w:val="Title"/>
        <w:jc w:val="both"/>
        <w:rPr>
          <w:rFonts w:cs="Arial"/>
          <w:color w:val="002060"/>
          <w:sz w:val="22"/>
          <w:szCs w:val="22"/>
          <w:u w:val="single"/>
        </w:rPr>
      </w:pPr>
    </w:p>
    <w:p w14:paraId="7066F7EF" w14:textId="77777777" w:rsidR="00FF0D66" w:rsidRPr="003310C8" w:rsidRDefault="00FF0D66" w:rsidP="00FF0D66">
      <w:pPr>
        <w:pStyle w:val="Title"/>
        <w:jc w:val="both"/>
        <w:rPr>
          <w:rFonts w:cs="Arial"/>
          <w:b w:val="0"/>
          <w:color w:val="002060"/>
          <w:sz w:val="22"/>
          <w:szCs w:val="22"/>
        </w:rPr>
      </w:pPr>
      <w:r w:rsidRPr="003310C8">
        <w:rPr>
          <w:rFonts w:cs="Arial"/>
          <w:b w:val="0"/>
          <w:color w:val="002060"/>
          <w:sz w:val="22"/>
          <w:szCs w:val="22"/>
        </w:rPr>
        <w:t>The above session plan is only indicative and sessions will be finalised through discussions with the Clinical Director.</w:t>
      </w:r>
    </w:p>
    <w:p w14:paraId="3942818A" w14:textId="77777777" w:rsidR="00FF0D66" w:rsidRPr="003310C8" w:rsidRDefault="00FF0D66" w:rsidP="00FF0D66">
      <w:pPr>
        <w:rPr>
          <w:rFonts w:ascii="Arial" w:hAnsi="Arial" w:cs="Arial"/>
          <w:b/>
          <w:bCs/>
          <w:color w:val="002060"/>
          <w:sz w:val="22"/>
          <w:szCs w:val="22"/>
        </w:rPr>
      </w:pPr>
    </w:p>
    <w:p w14:paraId="47704C65" w14:textId="1B65487D" w:rsidR="00FF0D66" w:rsidRPr="003310C8" w:rsidRDefault="00FF0D66" w:rsidP="00FF0D66">
      <w:pPr>
        <w:rPr>
          <w:rFonts w:ascii="Arial" w:hAnsi="Arial" w:cs="Arial"/>
          <w:bCs/>
          <w:color w:val="002060"/>
          <w:sz w:val="22"/>
          <w:szCs w:val="22"/>
        </w:rPr>
      </w:pPr>
      <w:r w:rsidRPr="003310C8">
        <w:rPr>
          <w:rFonts w:ascii="Arial" w:hAnsi="Arial" w:cs="Arial"/>
          <w:bCs/>
          <w:color w:val="002060"/>
          <w:sz w:val="22"/>
          <w:szCs w:val="22"/>
        </w:rPr>
        <w:t>This constitutes a 10 PA post. Additional EPAs may be available by discussion and are dependent upon the needs of the service.</w:t>
      </w:r>
    </w:p>
    <w:p w14:paraId="3A184FCD" w14:textId="03487EEF" w:rsidR="009241F2" w:rsidRPr="003310C8" w:rsidRDefault="009241F2" w:rsidP="008A52ED">
      <w:pPr>
        <w:rPr>
          <w:rFonts w:ascii="Arial" w:hAnsi="Arial" w:cs="Arial"/>
          <w:b/>
          <w:bCs/>
          <w:color w:val="002060"/>
          <w:sz w:val="32"/>
          <w:szCs w:val="32"/>
        </w:rPr>
      </w:pPr>
    </w:p>
    <w:p w14:paraId="0F3A376C" w14:textId="476CDE3D" w:rsidR="00FF0D66" w:rsidRPr="003310C8" w:rsidRDefault="00FF0D66" w:rsidP="008A52ED">
      <w:pPr>
        <w:rPr>
          <w:rFonts w:ascii="Arial" w:hAnsi="Arial" w:cs="Arial"/>
          <w:b/>
          <w:bCs/>
          <w:color w:val="002060"/>
          <w:sz w:val="32"/>
          <w:szCs w:val="32"/>
        </w:rPr>
      </w:pPr>
    </w:p>
    <w:p w14:paraId="369696E3" w14:textId="4A275C4E" w:rsidR="00FF0D66" w:rsidRPr="003310C8" w:rsidRDefault="00FF0D66" w:rsidP="008A52ED">
      <w:pPr>
        <w:rPr>
          <w:rFonts w:ascii="Arial" w:hAnsi="Arial" w:cs="Arial"/>
          <w:b/>
          <w:bCs/>
          <w:color w:val="002060"/>
          <w:sz w:val="32"/>
          <w:szCs w:val="32"/>
        </w:rPr>
      </w:pPr>
    </w:p>
    <w:p w14:paraId="630CEE02" w14:textId="02139C1F" w:rsidR="00FF0D66" w:rsidRPr="003310C8" w:rsidRDefault="00FF0D66" w:rsidP="008A52ED">
      <w:pPr>
        <w:rPr>
          <w:rFonts w:ascii="Arial" w:hAnsi="Arial" w:cs="Arial"/>
          <w:b/>
          <w:bCs/>
          <w:color w:val="002060"/>
          <w:sz w:val="32"/>
          <w:szCs w:val="32"/>
        </w:rPr>
      </w:pPr>
    </w:p>
    <w:p w14:paraId="4558F920" w14:textId="015A0C62" w:rsidR="00FF0D66" w:rsidRPr="003310C8" w:rsidRDefault="00FF0D66" w:rsidP="008A52ED">
      <w:pPr>
        <w:rPr>
          <w:rFonts w:ascii="Arial" w:hAnsi="Arial" w:cs="Arial"/>
          <w:b/>
          <w:bCs/>
          <w:color w:val="002060"/>
          <w:sz w:val="32"/>
          <w:szCs w:val="32"/>
        </w:rPr>
      </w:pPr>
    </w:p>
    <w:p w14:paraId="7699C837" w14:textId="04A2E42A" w:rsidR="00FF0D66" w:rsidRPr="003310C8" w:rsidRDefault="00FF0D66" w:rsidP="008A52ED">
      <w:pPr>
        <w:rPr>
          <w:rFonts w:ascii="Arial" w:hAnsi="Arial" w:cs="Arial"/>
          <w:b/>
          <w:bCs/>
          <w:color w:val="002060"/>
          <w:sz w:val="32"/>
          <w:szCs w:val="32"/>
        </w:rPr>
      </w:pPr>
    </w:p>
    <w:p w14:paraId="7817D9C6" w14:textId="460A7BD0" w:rsidR="00FF0D66" w:rsidRPr="003310C8" w:rsidRDefault="00FF0D66" w:rsidP="008A52ED">
      <w:pPr>
        <w:rPr>
          <w:rFonts w:ascii="Arial" w:hAnsi="Arial" w:cs="Arial"/>
          <w:b/>
          <w:bCs/>
          <w:color w:val="002060"/>
          <w:sz w:val="32"/>
          <w:szCs w:val="32"/>
        </w:rPr>
      </w:pPr>
    </w:p>
    <w:p w14:paraId="1B3CB035" w14:textId="0240AC56" w:rsidR="00FF0D66" w:rsidRPr="003310C8" w:rsidRDefault="00FF0D66" w:rsidP="008A52ED">
      <w:pPr>
        <w:rPr>
          <w:rFonts w:ascii="Arial" w:hAnsi="Arial" w:cs="Arial"/>
          <w:b/>
          <w:bCs/>
          <w:color w:val="002060"/>
          <w:sz w:val="32"/>
          <w:szCs w:val="32"/>
        </w:rPr>
      </w:pPr>
    </w:p>
    <w:p w14:paraId="062012DF" w14:textId="1780AE43" w:rsidR="00FF0D66" w:rsidRPr="003310C8" w:rsidRDefault="00FF0D66" w:rsidP="008A52ED">
      <w:pPr>
        <w:rPr>
          <w:rFonts w:ascii="Arial" w:hAnsi="Arial" w:cs="Arial"/>
          <w:b/>
          <w:bCs/>
          <w:color w:val="002060"/>
          <w:sz w:val="32"/>
          <w:szCs w:val="32"/>
        </w:rPr>
      </w:pPr>
    </w:p>
    <w:p w14:paraId="3EAA021E" w14:textId="1B2015ED" w:rsidR="00FF0D66" w:rsidRPr="003310C8" w:rsidRDefault="00FF0D66" w:rsidP="008A52ED">
      <w:pPr>
        <w:rPr>
          <w:rFonts w:ascii="Arial" w:hAnsi="Arial" w:cs="Arial"/>
          <w:b/>
          <w:bCs/>
          <w:color w:val="002060"/>
          <w:sz w:val="32"/>
          <w:szCs w:val="32"/>
        </w:rPr>
      </w:pPr>
    </w:p>
    <w:p w14:paraId="38F5D8CD" w14:textId="4A8AF0B0" w:rsidR="00FF0D66" w:rsidRPr="003310C8" w:rsidRDefault="00FF0D66" w:rsidP="008A52ED">
      <w:pPr>
        <w:rPr>
          <w:rFonts w:ascii="Arial" w:hAnsi="Arial" w:cs="Arial"/>
          <w:b/>
          <w:bCs/>
          <w:color w:val="002060"/>
          <w:sz w:val="32"/>
          <w:szCs w:val="32"/>
        </w:rPr>
      </w:pPr>
    </w:p>
    <w:p w14:paraId="4F405CF7" w14:textId="733B3F14" w:rsidR="00FF0D66" w:rsidRPr="003310C8" w:rsidRDefault="00FF0D66" w:rsidP="008A52ED">
      <w:pPr>
        <w:rPr>
          <w:rFonts w:ascii="Arial" w:hAnsi="Arial" w:cs="Arial"/>
          <w:b/>
          <w:bCs/>
          <w:color w:val="002060"/>
          <w:sz w:val="32"/>
          <w:szCs w:val="32"/>
        </w:rPr>
      </w:pPr>
    </w:p>
    <w:p w14:paraId="42EFC9D1" w14:textId="041E31F8" w:rsidR="00FF0D66" w:rsidRPr="003310C8" w:rsidRDefault="00FF0D66" w:rsidP="008A52ED">
      <w:pPr>
        <w:rPr>
          <w:rFonts w:ascii="Arial" w:hAnsi="Arial" w:cs="Arial"/>
          <w:b/>
          <w:bCs/>
          <w:color w:val="002060"/>
          <w:sz w:val="32"/>
          <w:szCs w:val="32"/>
        </w:rPr>
      </w:pPr>
    </w:p>
    <w:p w14:paraId="156F9ECF" w14:textId="762C2903" w:rsidR="00FF0D66" w:rsidRPr="003310C8" w:rsidRDefault="00FF0D66" w:rsidP="008A52ED">
      <w:pPr>
        <w:rPr>
          <w:rFonts w:ascii="Arial" w:hAnsi="Arial" w:cs="Arial"/>
          <w:b/>
          <w:bCs/>
          <w:color w:val="002060"/>
          <w:sz w:val="32"/>
          <w:szCs w:val="32"/>
        </w:rPr>
      </w:pPr>
    </w:p>
    <w:p w14:paraId="02E71F0A" w14:textId="77777777" w:rsidR="00FF0D66" w:rsidRPr="003310C8" w:rsidRDefault="00FF0D66" w:rsidP="008A52ED">
      <w:pPr>
        <w:rPr>
          <w:rFonts w:ascii="Arial" w:hAnsi="Arial" w:cs="Arial"/>
          <w:b/>
          <w:bCs/>
          <w:color w:val="002060"/>
          <w:sz w:val="22"/>
          <w:szCs w:val="22"/>
        </w:rPr>
      </w:pPr>
    </w:p>
    <w:p w14:paraId="172E52AD" w14:textId="779E84B7" w:rsidR="00FF0D66" w:rsidRPr="003310C8" w:rsidRDefault="00FF0D66" w:rsidP="008A52ED">
      <w:pPr>
        <w:rPr>
          <w:rFonts w:ascii="Arial" w:hAnsi="Arial" w:cs="Arial"/>
          <w:b/>
          <w:bCs/>
          <w:color w:val="002060"/>
          <w:sz w:val="22"/>
          <w:szCs w:val="22"/>
        </w:rPr>
      </w:pPr>
      <w:r w:rsidRPr="003310C8">
        <w:rPr>
          <w:rFonts w:ascii="Arial" w:hAnsi="Arial" w:cs="Arial"/>
          <w:b/>
          <w:bCs/>
          <w:color w:val="002060"/>
          <w:sz w:val="22"/>
          <w:szCs w:val="22"/>
        </w:rPr>
        <w:t>Person Specification</w:t>
      </w:r>
    </w:p>
    <w:p w14:paraId="175668A1" w14:textId="77777777" w:rsidR="00FF0D66" w:rsidRPr="003310C8" w:rsidRDefault="00FF0D66" w:rsidP="008A52ED">
      <w:pPr>
        <w:rPr>
          <w:rFonts w:ascii="Arial" w:hAnsi="Arial" w:cs="Arial"/>
          <w:b/>
          <w:bCs/>
          <w:color w:val="002060"/>
          <w:sz w:val="22"/>
          <w:szCs w:val="22"/>
        </w:rPr>
      </w:pPr>
    </w:p>
    <w:tbl>
      <w:tblPr>
        <w:tblW w:w="10542"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94"/>
        <w:gridCol w:w="5327"/>
        <w:gridCol w:w="3221"/>
      </w:tblGrid>
      <w:tr w:rsidR="003310C8" w:rsidRPr="003310C8" w14:paraId="18E6F832" w14:textId="77777777" w:rsidTr="00FF0D66">
        <w:trPr>
          <w:tblCellSpacing w:w="0" w:type="dxa"/>
          <w:jc w:val="center"/>
        </w:trPr>
        <w:tc>
          <w:tcPr>
            <w:tcW w:w="1994" w:type="dxa"/>
            <w:tcBorders>
              <w:top w:val="outset" w:sz="6" w:space="0" w:color="auto"/>
              <w:left w:val="outset" w:sz="6" w:space="0" w:color="auto"/>
              <w:bottom w:val="outset" w:sz="6" w:space="0" w:color="auto"/>
              <w:right w:val="outset" w:sz="6" w:space="0" w:color="auto"/>
            </w:tcBorders>
            <w:shd w:val="clear" w:color="auto" w:fill="E0E0E0"/>
          </w:tcPr>
          <w:p w14:paraId="3F9F06BE" w14:textId="77777777" w:rsidR="00FF0D66" w:rsidRPr="003310C8" w:rsidRDefault="00FF0D66" w:rsidP="001B4B08">
            <w:pPr>
              <w:pStyle w:val="Normal2"/>
              <w:jc w:val="center"/>
              <w:rPr>
                <w:rStyle w:val="normalchar"/>
                <w:rFonts w:ascii="Arial" w:hAnsi="Arial" w:cs="Arial"/>
                <w:b/>
                <w:bCs/>
                <w:color w:val="002060"/>
              </w:rPr>
            </w:pPr>
            <w:r w:rsidRPr="003310C8">
              <w:rPr>
                <w:rStyle w:val="normalchar"/>
                <w:rFonts w:ascii="Arial" w:hAnsi="Arial" w:cs="Arial"/>
                <w:b/>
                <w:bCs/>
                <w:color w:val="002060"/>
              </w:rPr>
              <w:t>CONSULTANT IN Trauma &amp; Orthopaedic Surgery</w:t>
            </w:r>
          </w:p>
          <w:p w14:paraId="52D26D15" w14:textId="77777777" w:rsidR="00FF0D66" w:rsidRPr="003310C8" w:rsidRDefault="00FF0D66" w:rsidP="001B4B08">
            <w:pPr>
              <w:pStyle w:val="Normal2"/>
              <w:jc w:val="center"/>
              <w:rPr>
                <w:color w:val="002060"/>
                <w:sz w:val="20"/>
              </w:rPr>
            </w:pPr>
            <w:r w:rsidRPr="003310C8">
              <w:rPr>
                <w:rStyle w:val="heading00202char"/>
                <w:rFonts w:ascii="Arial" w:hAnsi="Arial" w:cs="Arial"/>
                <w:b/>
                <w:bCs/>
                <w:color w:val="002060"/>
              </w:rPr>
              <w:t>REQUIREMENTS</w:t>
            </w:r>
          </w:p>
        </w:tc>
        <w:tc>
          <w:tcPr>
            <w:tcW w:w="5327" w:type="dxa"/>
            <w:tcBorders>
              <w:top w:val="outset" w:sz="6" w:space="0" w:color="auto"/>
              <w:left w:val="outset" w:sz="6" w:space="0" w:color="auto"/>
              <w:bottom w:val="outset" w:sz="6" w:space="0" w:color="auto"/>
              <w:right w:val="outset" w:sz="6" w:space="0" w:color="auto"/>
            </w:tcBorders>
            <w:shd w:val="clear" w:color="auto" w:fill="E0E0E0"/>
          </w:tcPr>
          <w:p w14:paraId="6DAF9219" w14:textId="77777777" w:rsidR="00FF0D66" w:rsidRPr="003310C8" w:rsidRDefault="00FF0D66" w:rsidP="001B4B08">
            <w:pPr>
              <w:pStyle w:val="Normal2"/>
              <w:jc w:val="center"/>
              <w:rPr>
                <w:rStyle w:val="heading00202char"/>
                <w:rFonts w:ascii="Arial" w:hAnsi="Arial" w:cs="Arial"/>
                <w:b/>
                <w:bCs/>
                <w:color w:val="002060"/>
              </w:rPr>
            </w:pPr>
            <w:r w:rsidRPr="003310C8">
              <w:rPr>
                <w:rStyle w:val="heading00202char"/>
                <w:rFonts w:ascii="Arial" w:hAnsi="Arial" w:cs="Arial"/>
                <w:b/>
                <w:bCs/>
                <w:color w:val="002060"/>
              </w:rPr>
              <w:t>ESSENTIAL</w:t>
            </w:r>
          </w:p>
          <w:p w14:paraId="0384B043" w14:textId="77777777" w:rsidR="00FF0D66" w:rsidRPr="003310C8" w:rsidRDefault="00FF0D66" w:rsidP="001B4B08">
            <w:pPr>
              <w:pStyle w:val="Normal2"/>
              <w:rPr>
                <w:color w:val="002060"/>
                <w:sz w:val="20"/>
              </w:rPr>
            </w:pPr>
            <w:r w:rsidRPr="003310C8">
              <w:rPr>
                <w:rStyle w:val="normalchar"/>
                <w:rFonts w:ascii="Arial" w:hAnsi="Arial" w:cs="Arial"/>
                <w:i/>
                <w:iCs/>
                <w:color w:val="002060"/>
              </w:rPr>
              <w:t>Requirements necessary for safe effective performance in the job</w:t>
            </w:r>
          </w:p>
        </w:tc>
        <w:tc>
          <w:tcPr>
            <w:tcW w:w="3221" w:type="dxa"/>
            <w:tcBorders>
              <w:top w:val="outset" w:sz="6" w:space="0" w:color="auto"/>
              <w:left w:val="outset" w:sz="6" w:space="0" w:color="auto"/>
              <w:bottom w:val="outset" w:sz="6" w:space="0" w:color="auto"/>
              <w:right w:val="outset" w:sz="6" w:space="0" w:color="auto"/>
            </w:tcBorders>
            <w:shd w:val="clear" w:color="auto" w:fill="E0E0E0"/>
          </w:tcPr>
          <w:p w14:paraId="146AB277" w14:textId="77777777" w:rsidR="00FF0D66" w:rsidRPr="003310C8" w:rsidRDefault="00FF0D66" w:rsidP="001B4B08">
            <w:pPr>
              <w:pStyle w:val="Normal2"/>
              <w:jc w:val="center"/>
              <w:rPr>
                <w:color w:val="002060"/>
                <w:sz w:val="20"/>
              </w:rPr>
            </w:pPr>
            <w:r w:rsidRPr="003310C8">
              <w:rPr>
                <w:rStyle w:val="heading00202char"/>
                <w:rFonts w:ascii="Arial" w:hAnsi="Arial" w:cs="Arial"/>
                <w:b/>
                <w:bCs/>
                <w:color w:val="002060"/>
              </w:rPr>
              <w:t>DESIRABLE</w:t>
            </w:r>
          </w:p>
          <w:p w14:paraId="5C4D3494" w14:textId="77777777" w:rsidR="00FF0D66" w:rsidRPr="003310C8" w:rsidRDefault="00FF0D66" w:rsidP="001B4B08">
            <w:pPr>
              <w:pStyle w:val="Normal2"/>
              <w:rPr>
                <w:color w:val="002060"/>
                <w:sz w:val="20"/>
              </w:rPr>
            </w:pPr>
            <w:r w:rsidRPr="003310C8">
              <w:rPr>
                <w:rStyle w:val="normalchar"/>
                <w:rFonts w:ascii="Arial" w:hAnsi="Arial" w:cs="Arial"/>
                <w:i/>
                <w:iCs/>
                <w:color w:val="002060"/>
              </w:rPr>
              <w:t>Where available, elements that contribute to improved, immediate performance in the job</w:t>
            </w:r>
          </w:p>
        </w:tc>
      </w:tr>
      <w:tr w:rsidR="003310C8" w:rsidRPr="003310C8" w14:paraId="6E3F6488" w14:textId="77777777" w:rsidTr="00FF0D66">
        <w:trPr>
          <w:trHeight w:val="825"/>
          <w:tblCellSpacing w:w="0" w:type="dxa"/>
          <w:jc w:val="center"/>
        </w:trPr>
        <w:tc>
          <w:tcPr>
            <w:tcW w:w="1994" w:type="dxa"/>
            <w:tcBorders>
              <w:top w:val="outset" w:sz="6" w:space="0" w:color="auto"/>
              <w:left w:val="outset" w:sz="6" w:space="0" w:color="auto"/>
              <w:bottom w:val="outset" w:sz="6" w:space="0" w:color="auto"/>
              <w:right w:val="outset" w:sz="6" w:space="0" w:color="auto"/>
            </w:tcBorders>
          </w:tcPr>
          <w:p w14:paraId="6FCC5540" w14:textId="77777777" w:rsidR="00FF0D66" w:rsidRPr="003310C8" w:rsidRDefault="00FF0D66" w:rsidP="001B4B08">
            <w:pPr>
              <w:pStyle w:val="Normal2"/>
              <w:rPr>
                <w:color w:val="002060"/>
                <w:sz w:val="20"/>
              </w:rPr>
            </w:pPr>
            <w:r w:rsidRPr="003310C8">
              <w:rPr>
                <w:rStyle w:val="heading00201char"/>
                <w:rFonts w:ascii="Arial" w:hAnsi="Arial" w:cs="Arial"/>
                <w:color w:val="002060"/>
                <w:sz w:val="20"/>
              </w:rPr>
              <w:t>Qualifications and Training</w:t>
            </w:r>
          </w:p>
        </w:tc>
        <w:tc>
          <w:tcPr>
            <w:tcW w:w="5327" w:type="dxa"/>
            <w:tcBorders>
              <w:top w:val="outset" w:sz="6" w:space="0" w:color="auto"/>
              <w:left w:val="outset" w:sz="6" w:space="0" w:color="auto"/>
              <w:bottom w:val="outset" w:sz="6" w:space="0" w:color="auto"/>
              <w:right w:val="outset" w:sz="6" w:space="0" w:color="auto"/>
            </w:tcBorders>
          </w:tcPr>
          <w:p w14:paraId="0CEF7635" w14:textId="77777777" w:rsidR="00FF0D66" w:rsidRPr="003310C8" w:rsidRDefault="00FF0D66" w:rsidP="00FF0D66">
            <w:pPr>
              <w:pStyle w:val="Normal2"/>
              <w:numPr>
                <w:ilvl w:val="0"/>
                <w:numId w:val="36"/>
              </w:numPr>
              <w:spacing w:beforeAutospacing="1" w:afterAutospacing="1"/>
              <w:rPr>
                <w:rStyle w:val="normalchar"/>
                <w:color w:val="002060"/>
              </w:rPr>
            </w:pPr>
            <w:r w:rsidRPr="003310C8">
              <w:rPr>
                <w:rStyle w:val="normalchar"/>
                <w:rFonts w:ascii="Arial" w:hAnsi="Arial" w:cs="Arial"/>
                <w:color w:val="002060"/>
              </w:rPr>
              <w:t>FRCS or equivalent</w:t>
            </w:r>
          </w:p>
          <w:p w14:paraId="59968FC4" w14:textId="77777777" w:rsidR="00FF0D66" w:rsidRPr="003310C8" w:rsidRDefault="00FF0D66" w:rsidP="00FF0D66">
            <w:pPr>
              <w:pStyle w:val="Normal2"/>
              <w:numPr>
                <w:ilvl w:val="0"/>
                <w:numId w:val="36"/>
              </w:numPr>
              <w:spacing w:beforeAutospacing="1" w:afterAutospacing="1"/>
              <w:rPr>
                <w:rStyle w:val="normalchar"/>
                <w:color w:val="002060"/>
              </w:rPr>
            </w:pPr>
            <w:r w:rsidRPr="003310C8">
              <w:rPr>
                <w:rStyle w:val="normalchar"/>
                <w:rFonts w:ascii="Arial" w:hAnsi="Arial" w:cs="Arial"/>
                <w:color w:val="002060"/>
              </w:rPr>
              <w:t>Applicants must have full GMC registration, a licence to practice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00163B1B" w14:textId="77777777" w:rsidR="00FF0D66" w:rsidRPr="003310C8" w:rsidRDefault="00FF0D66" w:rsidP="00FF0D66">
            <w:pPr>
              <w:pStyle w:val="Normal2"/>
              <w:numPr>
                <w:ilvl w:val="0"/>
                <w:numId w:val="36"/>
              </w:numPr>
              <w:spacing w:beforeAutospacing="1" w:afterAutospacing="1"/>
              <w:rPr>
                <w:color w:val="002060"/>
                <w:sz w:val="20"/>
              </w:rPr>
            </w:pPr>
            <w:r w:rsidRPr="003310C8">
              <w:rPr>
                <w:rStyle w:val="normalchar"/>
                <w:rFonts w:ascii="Arial" w:hAnsi="Arial" w:cs="Arial"/>
                <w:color w:val="002060"/>
              </w:rPr>
              <w:t>Evidence of participation in annual appraisal and revalidation</w:t>
            </w:r>
          </w:p>
        </w:tc>
        <w:tc>
          <w:tcPr>
            <w:tcW w:w="3221" w:type="dxa"/>
            <w:tcBorders>
              <w:top w:val="outset" w:sz="6" w:space="0" w:color="auto"/>
              <w:left w:val="outset" w:sz="6" w:space="0" w:color="auto"/>
              <w:bottom w:val="outset" w:sz="6" w:space="0" w:color="auto"/>
              <w:right w:val="outset" w:sz="6" w:space="0" w:color="auto"/>
            </w:tcBorders>
          </w:tcPr>
          <w:p w14:paraId="6FE639AC" w14:textId="77777777" w:rsidR="00FF0D66" w:rsidRPr="003310C8" w:rsidRDefault="00FF0D66" w:rsidP="001B4B08">
            <w:pPr>
              <w:pStyle w:val="Normal2"/>
              <w:spacing w:beforeAutospacing="1" w:afterAutospacing="1"/>
              <w:ind w:left="360"/>
              <w:rPr>
                <w:color w:val="002060"/>
                <w:sz w:val="20"/>
              </w:rPr>
            </w:pPr>
            <w:r w:rsidRPr="003310C8">
              <w:rPr>
                <w:rStyle w:val="normalchar"/>
                <w:rFonts w:ascii="Arial" w:hAnsi="Arial" w:cs="Arial"/>
                <w:color w:val="002060"/>
              </w:rPr>
              <w:t>ALS / ATLS</w:t>
            </w:r>
            <w:r w:rsidRPr="003310C8">
              <w:rPr>
                <w:rStyle w:val="normalchar"/>
                <w:rFonts w:ascii="Arial" w:hAnsi="Arial" w:cs="Arial"/>
                <w:color w:val="002060"/>
              </w:rPr>
              <w:br/>
              <w:t>Appropriate teaching qualification</w:t>
            </w:r>
          </w:p>
        </w:tc>
      </w:tr>
      <w:tr w:rsidR="003310C8" w:rsidRPr="003310C8" w14:paraId="47E83391" w14:textId="77777777" w:rsidTr="00FF0D66">
        <w:trPr>
          <w:trHeight w:val="993"/>
          <w:tblCellSpacing w:w="0" w:type="dxa"/>
          <w:jc w:val="center"/>
        </w:trPr>
        <w:tc>
          <w:tcPr>
            <w:tcW w:w="1994" w:type="dxa"/>
            <w:tcBorders>
              <w:top w:val="outset" w:sz="6" w:space="0" w:color="auto"/>
              <w:left w:val="outset" w:sz="6" w:space="0" w:color="auto"/>
              <w:bottom w:val="outset" w:sz="6" w:space="0" w:color="auto"/>
              <w:right w:val="outset" w:sz="6" w:space="0" w:color="auto"/>
            </w:tcBorders>
          </w:tcPr>
          <w:p w14:paraId="1100B65C" w14:textId="77777777" w:rsidR="00FF0D66" w:rsidRPr="003310C8" w:rsidRDefault="00FF0D66" w:rsidP="001B4B08">
            <w:pPr>
              <w:pStyle w:val="Normal2"/>
              <w:rPr>
                <w:color w:val="002060"/>
                <w:sz w:val="20"/>
              </w:rPr>
            </w:pPr>
            <w:r w:rsidRPr="003310C8">
              <w:rPr>
                <w:rStyle w:val="heading00201char"/>
                <w:rFonts w:ascii="Arial" w:hAnsi="Arial" w:cs="Arial"/>
                <w:color w:val="002060"/>
                <w:sz w:val="20"/>
              </w:rPr>
              <w:t>Clinical Specialty Skills</w:t>
            </w:r>
          </w:p>
        </w:tc>
        <w:tc>
          <w:tcPr>
            <w:tcW w:w="5327" w:type="dxa"/>
            <w:tcBorders>
              <w:top w:val="outset" w:sz="6" w:space="0" w:color="auto"/>
              <w:left w:val="outset" w:sz="6" w:space="0" w:color="auto"/>
              <w:bottom w:val="outset" w:sz="6" w:space="0" w:color="auto"/>
              <w:right w:val="outset" w:sz="6" w:space="0" w:color="auto"/>
            </w:tcBorders>
          </w:tcPr>
          <w:p w14:paraId="6360B220" w14:textId="6D1CEA81" w:rsidR="00FF0D66" w:rsidRPr="003310C8" w:rsidRDefault="00FF0D66" w:rsidP="00E62261">
            <w:pPr>
              <w:pStyle w:val="Normal2"/>
              <w:numPr>
                <w:ilvl w:val="0"/>
                <w:numId w:val="37"/>
              </w:numPr>
              <w:spacing w:beforeAutospacing="1" w:afterAutospacing="1"/>
              <w:rPr>
                <w:color w:val="002060"/>
                <w:sz w:val="20"/>
              </w:rPr>
            </w:pPr>
            <w:r w:rsidRPr="003310C8">
              <w:rPr>
                <w:rStyle w:val="normalchar"/>
                <w:rFonts w:ascii="Arial" w:hAnsi="Arial" w:cs="Arial"/>
                <w:color w:val="002060"/>
              </w:rPr>
              <w:t xml:space="preserve">Demonstrates competence in the management of </w:t>
            </w:r>
            <w:r w:rsidR="00E62261" w:rsidRPr="003310C8">
              <w:rPr>
                <w:rStyle w:val="normalchar"/>
                <w:rFonts w:ascii="Arial" w:hAnsi="Arial" w:cs="Arial"/>
                <w:color w:val="002060"/>
              </w:rPr>
              <w:t>Spinal Surgery</w:t>
            </w:r>
          </w:p>
        </w:tc>
        <w:tc>
          <w:tcPr>
            <w:tcW w:w="3221" w:type="dxa"/>
            <w:tcBorders>
              <w:top w:val="outset" w:sz="6" w:space="0" w:color="auto"/>
              <w:left w:val="outset" w:sz="6" w:space="0" w:color="auto"/>
              <w:bottom w:val="outset" w:sz="6" w:space="0" w:color="auto"/>
              <w:right w:val="outset" w:sz="6" w:space="0" w:color="auto"/>
            </w:tcBorders>
          </w:tcPr>
          <w:p w14:paraId="0F9E5324" w14:textId="77777777" w:rsidR="00FF0D66" w:rsidRPr="003310C8" w:rsidRDefault="00FF0D66" w:rsidP="001B4B08">
            <w:pPr>
              <w:pStyle w:val="Normal2"/>
              <w:spacing w:beforeAutospacing="1" w:afterAutospacing="1"/>
              <w:ind w:left="360"/>
              <w:rPr>
                <w:color w:val="002060"/>
                <w:sz w:val="20"/>
              </w:rPr>
            </w:pPr>
          </w:p>
        </w:tc>
      </w:tr>
      <w:tr w:rsidR="003310C8" w:rsidRPr="003310C8" w14:paraId="10BDD54D" w14:textId="77777777" w:rsidTr="00FF0D66">
        <w:trPr>
          <w:tblCellSpacing w:w="0" w:type="dxa"/>
          <w:jc w:val="center"/>
        </w:trPr>
        <w:tc>
          <w:tcPr>
            <w:tcW w:w="1994" w:type="dxa"/>
            <w:tcBorders>
              <w:top w:val="outset" w:sz="6" w:space="0" w:color="auto"/>
              <w:left w:val="outset" w:sz="6" w:space="0" w:color="auto"/>
              <w:bottom w:val="outset" w:sz="6" w:space="0" w:color="auto"/>
              <w:right w:val="outset" w:sz="6" w:space="0" w:color="auto"/>
            </w:tcBorders>
          </w:tcPr>
          <w:p w14:paraId="320F10F3" w14:textId="77777777" w:rsidR="00FF0D66" w:rsidRPr="003310C8" w:rsidRDefault="00FF0D66" w:rsidP="001B4B08">
            <w:pPr>
              <w:pStyle w:val="Normal2"/>
              <w:rPr>
                <w:color w:val="002060"/>
                <w:sz w:val="20"/>
              </w:rPr>
            </w:pPr>
            <w:r w:rsidRPr="003310C8">
              <w:rPr>
                <w:rStyle w:val="heading00201char"/>
                <w:rFonts w:ascii="Arial" w:hAnsi="Arial" w:cs="Arial"/>
                <w:color w:val="002060"/>
                <w:sz w:val="20"/>
              </w:rPr>
              <w:t>Skills, knowledge and aptitude</w:t>
            </w:r>
          </w:p>
          <w:p w14:paraId="070A1ADD" w14:textId="77777777" w:rsidR="00FF0D66" w:rsidRPr="003310C8" w:rsidRDefault="00FF0D66" w:rsidP="001B4B08">
            <w:pPr>
              <w:pStyle w:val="Normal2"/>
              <w:rPr>
                <w:color w:val="002060"/>
                <w:sz w:val="20"/>
              </w:rPr>
            </w:pPr>
            <w:r w:rsidRPr="003310C8">
              <w:rPr>
                <w:rStyle w:val="normalchar"/>
                <w:rFonts w:ascii="Arial" w:hAnsi="Arial" w:cs="Arial"/>
                <w:color w:val="002060"/>
              </w:rPr>
              <w:t>(e.g. communication or organisations skills, proven work record)</w:t>
            </w:r>
          </w:p>
        </w:tc>
        <w:tc>
          <w:tcPr>
            <w:tcW w:w="5327" w:type="dxa"/>
            <w:tcBorders>
              <w:top w:val="outset" w:sz="6" w:space="0" w:color="auto"/>
              <w:left w:val="outset" w:sz="6" w:space="0" w:color="auto"/>
              <w:bottom w:val="outset" w:sz="6" w:space="0" w:color="auto"/>
              <w:right w:val="outset" w:sz="6" w:space="0" w:color="auto"/>
            </w:tcBorders>
          </w:tcPr>
          <w:p w14:paraId="29B548EF" w14:textId="77777777" w:rsidR="00FF0D66" w:rsidRPr="003310C8" w:rsidRDefault="00FF0D66" w:rsidP="00FF0D66">
            <w:pPr>
              <w:pStyle w:val="Normal2"/>
              <w:numPr>
                <w:ilvl w:val="0"/>
                <w:numId w:val="38"/>
              </w:numPr>
              <w:spacing w:beforeAutospacing="1" w:afterAutospacing="1"/>
              <w:rPr>
                <w:color w:val="002060"/>
                <w:sz w:val="20"/>
              </w:rPr>
            </w:pPr>
            <w:r w:rsidRPr="003310C8">
              <w:rPr>
                <w:rStyle w:val="normalchar"/>
                <w:rFonts w:ascii="Arial" w:hAnsi="Arial" w:cs="Arial"/>
                <w:color w:val="002060"/>
              </w:rPr>
              <w:t>Evidence of working in a multi-disciplinary team</w:t>
            </w:r>
          </w:p>
          <w:p w14:paraId="2ABBB897" w14:textId="77777777" w:rsidR="00FF0D66" w:rsidRPr="003310C8" w:rsidRDefault="00FF0D66" w:rsidP="00FF0D66">
            <w:pPr>
              <w:pStyle w:val="Normal2"/>
              <w:numPr>
                <w:ilvl w:val="0"/>
                <w:numId w:val="38"/>
              </w:numPr>
              <w:spacing w:beforeAutospacing="1" w:afterAutospacing="1"/>
              <w:rPr>
                <w:rStyle w:val="normalchar"/>
                <w:color w:val="002060"/>
              </w:rPr>
            </w:pPr>
            <w:r w:rsidRPr="003310C8">
              <w:rPr>
                <w:rStyle w:val="normalchar"/>
                <w:rFonts w:ascii="Arial" w:hAnsi="Arial" w:cs="Arial"/>
                <w:color w:val="002060"/>
              </w:rPr>
              <w:t>Ability to organise and prioritise complex demands</w:t>
            </w:r>
          </w:p>
          <w:p w14:paraId="7EA5426E" w14:textId="77777777" w:rsidR="00FF0D66" w:rsidRPr="003310C8" w:rsidRDefault="00FF0D66" w:rsidP="00FF0D66">
            <w:pPr>
              <w:pStyle w:val="Normal2"/>
              <w:numPr>
                <w:ilvl w:val="0"/>
                <w:numId w:val="38"/>
              </w:numPr>
              <w:spacing w:beforeAutospacing="1" w:afterAutospacing="1"/>
              <w:rPr>
                <w:color w:val="002060"/>
                <w:sz w:val="20"/>
              </w:rPr>
            </w:pPr>
            <w:r w:rsidRPr="003310C8">
              <w:rPr>
                <w:rStyle w:val="normalchar"/>
                <w:rFonts w:ascii="Arial" w:hAnsi="Arial" w:cs="Arial"/>
                <w:color w:val="002060"/>
              </w:rPr>
              <w:t>Evidence of teaching and training skills for junior doctors</w:t>
            </w:r>
          </w:p>
          <w:p w14:paraId="24F28467" w14:textId="77777777" w:rsidR="00FF0D66" w:rsidRPr="003310C8" w:rsidRDefault="00FF0D66" w:rsidP="00FF0D66">
            <w:pPr>
              <w:pStyle w:val="Normal2"/>
              <w:numPr>
                <w:ilvl w:val="0"/>
                <w:numId w:val="38"/>
              </w:numPr>
              <w:spacing w:beforeAutospacing="1" w:afterAutospacing="1"/>
              <w:rPr>
                <w:rStyle w:val="normalchar"/>
                <w:color w:val="002060"/>
              </w:rPr>
            </w:pPr>
            <w:r w:rsidRPr="003310C8">
              <w:rPr>
                <w:rStyle w:val="normalchar"/>
                <w:rFonts w:ascii="Arial" w:hAnsi="Arial" w:cs="Arial"/>
                <w:color w:val="002060"/>
              </w:rPr>
              <w:t>Effective communication skills</w:t>
            </w:r>
          </w:p>
          <w:p w14:paraId="06CE2270" w14:textId="77777777" w:rsidR="00FF0D66" w:rsidRPr="003310C8" w:rsidRDefault="00FF0D66" w:rsidP="00FF0D66">
            <w:pPr>
              <w:pStyle w:val="Normal2"/>
              <w:numPr>
                <w:ilvl w:val="0"/>
                <w:numId w:val="38"/>
              </w:numPr>
              <w:spacing w:beforeAutospacing="1" w:afterAutospacing="1"/>
              <w:rPr>
                <w:color w:val="002060"/>
                <w:sz w:val="20"/>
              </w:rPr>
            </w:pPr>
            <w:r w:rsidRPr="003310C8">
              <w:rPr>
                <w:rStyle w:val="normalchar"/>
                <w:rFonts w:ascii="Arial" w:hAnsi="Arial" w:cs="Arial"/>
                <w:color w:val="002060"/>
              </w:rPr>
              <w:t>IT skills</w:t>
            </w:r>
          </w:p>
        </w:tc>
        <w:tc>
          <w:tcPr>
            <w:tcW w:w="3221" w:type="dxa"/>
            <w:tcBorders>
              <w:top w:val="outset" w:sz="6" w:space="0" w:color="auto"/>
              <w:left w:val="outset" w:sz="6" w:space="0" w:color="auto"/>
              <w:bottom w:val="outset" w:sz="6" w:space="0" w:color="auto"/>
              <w:right w:val="outset" w:sz="6" w:space="0" w:color="auto"/>
            </w:tcBorders>
          </w:tcPr>
          <w:p w14:paraId="2D0BCCF3" w14:textId="77777777" w:rsidR="00FF0D66" w:rsidRPr="003310C8" w:rsidRDefault="00FF0D66" w:rsidP="001B4B08">
            <w:pPr>
              <w:pStyle w:val="Normal2"/>
              <w:spacing w:beforeAutospacing="1" w:afterAutospacing="1"/>
              <w:ind w:left="360"/>
              <w:rPr>
                <w:color w:val="002060"/>
                <w:sz w:val="20"/>
              </w:rPr>
            </w:pPr>
            <w:r w:rsidRPr="003310C8">
              <w:rPr>
                <w:rStyle w:val="normalchar"/>
                <w:rFonts w:ascii="Arial" w:hAnsi="Arial" w:cs="Arial"/>
                <w:color w:val="002060"/>
              </w:rPr>
              <w:t xml:space="preserve">Management training </w:t>
            </w:r>
          </w:p>
          <w:p w14:paraId="38C24AD6" w14:textId="77777777" w:rsidR="00FF0D66" w:rsidRPr="003310C8" w:rsidRDefault="00FF0D66" w:rsidP="001B4B08">
            <w:pPr>
              <w:pStyle w:val="Normal2"/>
              <w:ind w:left="360"/>
              <w:rPr>
                <w:color w:val="002060"/>
                <w:sz w:val="20"/>
              </w:rPr>
            </w:pPr>
          </w:p>
        </w:tc>
      </w:tr>
      <w:tr w:rsidR="003310C8" w:rsidRPr="003310C8" w14:paraId="6C0C3C4E" w14:textId="77777777" w:rsidTr="00FF0D66">
        <w:trPr>
          <w:tblCellSpacing w:w="0" w:type="dxa"/>
          <w:jc w:val="center"/>
        </w:trPr>
        <w:tc>
          <w:tcPr>
            <w:tcW w:w="1994" w:type="dxa"/>
            <w:tcBorders>
              <w:top w:val="outset" w:sz="6" w:space="0" w:color="auto"/>
              <w:left w:val="outset" w:sz="6" w:space="0" w:color="auto"/>
              <w:bottom w:val="outset" w:sz="6" w:space="0" w:color="auto"/>
              <w:right w:val="outset" w:sz="6" w:space="0" w:color="auto"/>
            </w:tcBorders>
          </w:tcPr>
          <w:p w14:paraId="5DACB17B" w14:textId="77777777" w:rsidR="00FF0D66" w:rsidRPr="003310C8" w:rsidRDefault="00FF0D66" w:rsidP="001B4B08">
            <w:pPr>
              <w:pStyle w:val="Normal2"/>
              <w:rPr>
                <w:color w:val="002060"/>
                <w:sz w:val="20"/>
              </w:rPr>
            </w:pPr>
            <w:r w:rsidRPr="003310C8">
              <w:rPr>
                <w:rStyle w:val="heading00201char"/>
                <w:rFonts w:ascii="Arial" w:hAnsi="Arial" w:cs="Arial"/>
                <w:color w:val="002060"/>
                <w:sz w:val="20"/>
              </w:rPr>
              <w:t>Experience</w:t>
            </w:r>
          </w:p>
        </w:tc>
        <w:tc>
          <w:tcPr>
            <w:tcW w:w="5327" w:type="dxa"/>
            <w:tcBorders>
              <w:top w:val="outset" w:sz="6" w:space="0" w:color="auto"/>
              <w:left w:val="outset" w:sz="6" w:space="0" w:color="auto"/>
              <w:bottom w:val="outset" w:sz="6" w:space="0" w:color="auto"/>
              <w:right w:val="outset" w:sz="6" w:space="0" w:color="auto"/>
            </w:tcBorders>
          </w:tcPr>
          <w:p w14:paraId="4521929A" w14:textId="77777777" w:rsidR="00FF0D66" w:rsidRPr="003310C8" w:rsidRDefault="00FF0D66" w:rsidP="00FF0D66">
            <w:pPr>
              <w:pStyle w:val="Normal2"/>
              <w:numPr>
                <w:ilvl w:val="0"/>
                <w:numId w:val="39"/>
              </w:numPr>
              <w:spacing w:beforeAutospacing="1" w:afterAutospacing="1"/>
              <w:rPr>
                <w:color w:val="002060"/>
                <w:sz w:val="20"/>
              </w:rPr>
            </w:pPr>
            <w:r w:rsidRPr="003310C8">
              <w:rPr>
                <w:rStyle w:val="normalchar"/>
                <w:rFonts w:ascii="Arial" w:hAnsi="Arial" w:cs="Arial"/>
                <w:color w:val="002060"/>
              </w:rPr>
              <w:t>Broad experience of Trauma &amp; Orthopaedic Surgery</w:t>
            </w:r>
          </w:p>
          <w:p w14:paraId="3401EC65" w14:textId="77777777" w:rsidR="00FF0D66" w:rsidRPr="003310C8" w:rsidRDefault="00FF0D66" w:rsidP="00FF0D66">
            <w:pPr>
              <w:pStyle w:val="Normal2"/>
              <w:numPr>
                <w:ilvl w:val="0"/>
                <w:numId w:val="39"/>
              </w:numPr>
              <w:spacing w:beforeAutospacing="1" w:afterAutospacing="1"/>
              <w:rPr>
                <w:color w:val="002060"/>
                <w:sz w:val="20"/>
              </w:rPr>
            </w:pPr>
            <w:r w:rsidRPr="003310C8">
              <w:rPr>
                <w:rStyle w:val="normalchar"/>
                <w:rFonts w:ascii="Arial" w:hAnsi="Arial" w:cs="Arial"/>
                <w:color w:val="002060"/>
              </w:rPr>
              <w:t>Evidence of active involvement in recent relevant clinical audit</w:t>
            </w:r>
          </w:p>
          <w:p w14:paraId="48D6BF59" w14:textId="77777777" w:rsidR="00FF0D66" w:rsidRPr="003310C8" w:rsidRDefault="00FF0D66" w:rsidP="001B4B08">
            <w:pPr>
              <w:pStyle w:val="Normal2"/>
              <w:spacing w:beforeAutospacing="1" w:afterAutospacing="1"/>
              <w:ind w:left="360"/>
              <w:rPr>
                <w:color w:val="002060"/>
                <w:sz w:val="20"/>
              </w:rPr>
            </w:pPr>
          </w:p>
        </w:tc>
        <w:tc>
          <w:tcPr>
            <w:tcW w:w="3221" w:type="dxa"/>
            <w:tcBorders>
              <w:top w:val="outset" w:sz="6" w:space="0" w:color="auto"/>
              <w:left w:val="outset" w:sz="6" w:space="0" w:color="auto"/>
              <w:bottom w:val="outset" w:sz="6" w:space="0" w:color="auto"/>
              <w:right w:val="outset" w:sz="6" w:space="0" w:color="auto"/>
            </w:tcBorders>
          </w:tcPr>
          <w:p w14:paraId="71779F4F" w14:textId="77777777" w:rsidR="00FF0D66" w:rsidRPr="003310C8" w:rsidRDefault="00FF0D66" w:rsidP="001B4B08">
            <w:pPr>
              <w:pStyle w:val="Normal2"/>
              <w:spacing w:beforeAutospacing="1" w:afterAutospacing="1"/>
              <w:ind w:left="360"/>
              <w:rPr>
                <w:color w:val="002060"/>
                <w:sz w:val="20"/>
              </w:rPr>
            </w:pPr>
            <w:r w:rsidRPr="003310C8">
              <w:rPr>
                <w:rStyle w:val="normalchar"/>
                <w:rFonts w:ascii="Arial" w:hAnsi="Arial" w:cs="Arial"/>
                <w:color w:val="002060"/>
              </w:rPr>
              <w:t>Evidence of participation in relevant research</w:t>
            </w:r>
          </w:p>
          <w:p w14:paraId="15277BB5" w14:textId="77777777" w:rsidR="00FF0D66" w:rsidRPr="003310C8" w:rsidRDefault="00FF0D66" w:rsidP="001B4B08">
            <w:pPr>
              <w:pStyle w:val="Normal2"/>
              <w:spacing w:beforeAutospacing="1" w:afterAutospacing="1"/>
              <w:ind w:left="360"/>
              <w:rPr>
                <w:color w:val="002060"/>
                <w:sz w:val="20"/>
              </w:rPr>
            </w:pPr>
            <w:r w:rsidRPr="003310C8">
              <w:rPr>
                <w:rStyle w:val="normalchar"/>
                <w:rFonts w:ascii="Arial" w:hAnsi="Arial" w:cs="Arial"/>
                <w:color w:val="002060"/>
              </w:rPr>
              <w:t>Evidence of research  publications</w:t>
            </w:r>
          </w:p>
          <w:p w14:paraId="26C198B6" w14:textId="77777777" w:rsidR="00FF0D66" w:rsidRPr="003310C8" w:rsidRDefault="00FF0D66" w:rsidP="001B4B08">
            <w:pPr>
              <w:pStyle w:val="Normal2"/>
              <w:spacing w:beforeAutospacing="1" w:afterAutospacing="1"/>
              <w:ind w:left="360"/>
              <w:rPr>
                <w:color w:val="002060"/>
                <w:sz w:val="20"/>
              </w:rPr>
            </w:pPr>
            <w:r w:rsidRPr="003310C8">
              <w:rPr>
                <w:rStyle w:val="normalchar"/>
                <w:rFonts w:ascii="Arial" w:hAnsi="Arial" w:cs="Arial"/>
                <w:color w:val="002060"/>
              </w:rPr>
              <w:t>Evidence of innovative service  developments</w:t>
            </w:r>
          </w:p>
        </w:tc>
      </w:tr>
      <w:tr w:rsidR="003310C8" w:rsidRPr="003310C8" w14:paraId="2BE3B0CE" w14:textId="77777777" w:rsidTr="00FF0D66">
        <w:trPr>
          <w:trHeight w:val="1926"/>
          <w:tblCellSpacing w:w="0" w:type="dxa"/>
          <w:jc w:val="center"/>
        </w:trPr>
        <w:tc>
          <w:tcPr>
            <w:tcW w:w="1994" w:type="dxa"/>
            <w:tcBorders>
              <w:top w:val="outset" w:sz="6" w:space="0" w:color="auto"/>
              <w:left w:val="outset" w:sz="6" w:space="0" w:color="auto"/>
              <w:bottom w:val="outset" w:sz="6" w:space="0" w:color="auto"/>
              <w:right w:val="outset" w:sz="6" w:space="0" w:color="auto"/>
            </w:tcBorders>
          </w:tcPr>
          <w:p w14:paraId="2C727366" w14:textId="77777777" w:rsidR="00FF0D66" w:rsidRPr="003310C8" w:rsidRDefault="00FF0D66" w:rsidP="001B4B08">
            <w:pPr>
              <w:pStyle w:val="Normal2"/>
              <w:rPr>
                <w:color w:val="002060"/>
                <w:sz w:val="20"/>
              </w:rPr>
            </w:pPr>
            <w:r w:rsidRPr="003310C8">
              <w:rPr>
                <w:rStyle w:val="heading00201char"/>
                <w:rFonts w:ascii="Arial" w:hAnsi="Arial" w:cs="Arial"/>
                <w:color w:val="002060"/>
                <w:sz w:val="20"/>
              </w:rPr>
              <w:t>Personal Skills</w:t>
            </w:r>
          </w:p>
        </w:tc>
        <w:tc>
          <w:tcPr>
            <w:tcW w:w="5327" w:type="dxa"/>
            <w:tcBorders>
              <w:top w:val="outset" w:sz="6" w:space="0" w:color="auto"/>
              <w:left w:val="outset" w:sz="6" w:space="0" w:color="auto"/>
              <w:bottom w:val="outset" w:sz="6" w:space="0" w:color="auto"/>
              <w:right w:val="outset" w:sz="6" w:space="0" w:color="auto"/>
            </w:tcBorders>
          </w:tcPr>
          <w:p w14:paraId="3DC1DBA8" w14:textId="77777777" w:rsidR="00FF0D66" w:rsidRPr="003310C8" w:rsidRDefault="00FF0D66" w:rsidP="00FF0D66">
            <w:pPr>
              <w:pStyle w:val="Normal2"/>
              <w:numPr>
                <w:ilvl w:val="0"/>
                <w:numId w:val="40"/>
              </w:numPr>
              <w:spacing w:beforeAutospacing="1" w:afterAutospacing="1"/>
              <w:rPr>
                <w:color w:val="002060"/>
                <w:sz w:val="20"/>
              </w:rPr>
            </w:pPr>
            <w:r w:rsidRPr="003310C8">
              <w:rPr>
                <w:rStyle w:val="normalchar"/>
                <w:rFonts w:ascii="Arial" w:hAnsi="Arial" w:cs="Arial"/>
                <w:color w:val="002060"/>
              </w:rPr>
              <w:t>Commitment to good team working and relationships</w:t>
            </w:r>
          </w:p>
          <w:p w14:paraId="5114A06F" w14:textId="77777777" w:rsidR="00FF0D66" w:rsidRPr="003310C8" w:rsidRDefault="00FF0D66" w:rsidP="00FF0D66">
            <w:pPr>
              <w:pStyle w:val="Normal2"/>
              <w:numPr>
                <w:ilvl w:val="0"/>
                <w:numId w:val="40"/>
              </w:numPr>
              <w:spacing w:beforeAutospacing="1" w:afterAutospacing="1"/>
              <w:rPr>
                <w:color w:val="002060"/>
                <w:sz w:val="20"/>
              </w:rPr>
            </w:pPr>
            <w:r w:rsidRPr="003310C8">
              <w:rPr>
                <w:rStyle w:val="normalchar"/>
                <w:rFonts w:ascii="Arial" w:hAnsi="Arial" w:cs="Arial"/>
                <w:color w:val="002060"/>
              </w:rPr>
              <w:t>Ability to provide clinical  leadership to the multidisciplinary team</w:t>
            </w:r>
          </w:p>
          <w:p w14:paraId="1F5BAB73" w14:textId="77777777" w:rsidR="00FF0D66" w:rsidRPr="003310C8" w:rsidRDefault="00FF0D66" w:rsidP="00FF0D66">
            <w:pPr>
              <w:pStyle w:val="Normal2"/>
              <w:numPr>
                <w:ilvl w:val="0"/>
                <w:numId w:val="40"/>
              </w:numPr>
              <w:spacing w:beforeAutospacing="1" w:afterAutospacing="1"/>
              <w:rPr>
                <w:color w:val="002060"/>
                <w:sz w:val="20"/>
              </w:rPr>
            </w:pPr>
            <w:r w:rsidRPr="003310C8">
              <w:rPr>
                <w:rStyle w:val="normalchar"/>
                <w:rFonts w:ascii="Arial" w:hAnsi="Arial" w:cs="Arial"/>
                <w:color w:val="002060"/>
              </w:rPr>
              <w:t>Enthusiastic and ability to work under pressure</w:t>
            </w:r>
          </w:p>
          <w:p w14:paraId="1ACD2E8D" w14:textId="77777777" w:rsidR="00FF0D66" w:rsidRPr="003310C8" w:rsidRDefault="00FF0D66" w:rsidP="00FF0D66">
            <w:pPr>
              <w:pStyle w:val="Normal2"/>
              <w:numPr>
                <w:ilvl w:val="0"/>
                <w:numId w:val="40"/>
              </w:numPr>
              <w:spacing w:beforeAutospacing="1" w:afterAutospacing="1"/>
              <w:rPr>
                <w:color w:val="002060"/>
                <w:sz w:val="20"/>
              </w:rPr>
            </w:pPr>
            <w:r w:rsidRPr="003310C8">
              <w:rPr>
                <w:rStyle w:val="normalchar"/>
                <w:rFonts w:ascii="Arial" w:hAnsi="Arial" w:cs="Arial"/>
                <w:color w:val="002060"/>
              </w:rPr>
              <w:t>Supportive and tolerant</w:t>
            </w:r>
          </w:p>
          <w:p w14:paraId="4C7F8D8C" w14:textId="77777777" w:rsidR="00FF0D66" w:rsidRPr="003310C8" w:rsidRDefault="00FF0D66" w:rsidP="00FF0D66">
            <w:pPr>
              <w:pStyle w:val="Normal2"/>
              <w:numPr>
                <w:ilvl w:val="0"/>
                <w:numId w:val="40"/>
              </w:numPr>
              <w:spacing w:beforeAutospacing="1" w:afterAutospacing="1"/>
              <w:rPr>
                <w:rStyle w:val="normalchar"/>
                <w:color w:val="002060"/>
              </w:rPr>
            </w:pPr>
            <w:r w:rsidRPr="003310C8">
              <w:rPr>
                <w:rStyle w:val="normalchar"/>
                <w:rFonts w:ascii="Arial" w:hAnsi="Arial" w:cs="Arial"/>
                <w:color w:val="002060"/>
              </w:rPr>
              <w:t>Caring attitude to patients</w:t>
            </w:r>
          </w:p>
          <w:p w14:paraId="546601C9" w14:textId="77777777" w:rsidR="00FF0D66" w:rsidRPr="003310C8" w:rsidRDefault="00FF0D66" w:rsidP="00FF0D66">
            <w:pPr>
              <w:pStyle w:val="Normal2"/>
              <w:numPr>
                <w:ilvl w:val="0"/>
                <w:numId w:val="40"/>
              </w:numPr>
              <w:spacing w:beforeAutospacing="1" w:afterAutospacing="1"/>
              <w:rPr>
                <w:rFonts w:ascii="Arial" w:hAnsi="Arial" w:cs="Arial"/>
                <w:color w:val="002060"/>
                <w:sz w:val="20"/>
              </w:rPr>
            </w:pPr>
            <w:r w:rsidRPr="003310C8">
              <w:rPr>
                <w:rFonts w:ascii="Arial" w:hAnsi="Arial" w:cs="Arial"/>
                <w:color w:val="002060"/>
                <w:sz w:val="20"/>
              </w:rPr>
              <w:t>High quality written and spoken English language skills</w:t>
            </w:r>
          </w:p>
        </w:tc>
        <w:tc>
          <w:tcPr>
            <w:tcW w:w="3221" w:type="dxa"/>
            <w:tcBorders>
              <w:top w:val="outset" w:sz="6" w:space="0" w:color="auto"/>
              <w:left w:val="outset" w:sz="6" w:space="0" w:color="auto"/>
              <w:bottom w:val="outset" w:sz="6" w:space="0" w:color="auto"/>
              <w:right w:val="outset" w:sz="6" w:space="0" w:color="auto"/>
            </w:tcBorders>
          </w:tcPr>
          <w:p w14:paraId="685F5243" w14:textId="77777777" w:rsidR="00FF0D66" w:rsidRPr="003310C8" w:rsidRDefault="00FF0D66" w:rsidP="001B4B08">
            <w:pPr>
              <w:pStyle w:val="Normal2"/>
              <w:rPr>
                <w:color w:val="002060"/>
                <w:sz w:val="20"/>
              </w:rPr>
            </w:pPr>
            <w:r w:rsidRPr="003310C8">
              <w:rPr>
                <w:color w:val="002060"/>
                <w:sz w:val="20"/>
              </w:rPr>
              <w:t> </w:t>
            </w:r>
          </w:p>
        </w:tc>
      </w:tr>
      <w:tr w:rsidR="00FD2C7C" w:rsidRPr="003310C8" w14:paraId="2A4D2351" w14:textId="77777777" w:rsidTr="00FF0D66">
        <w:trPr>
          <w:tblCellSpacing w:w="0" w:type="dxa"/>
          <w:jc w:val="center"/>
        </w:trPr>
        <w:tc>
          <w:tcPr>
            <w:tcW w:w="1994" w:type="dxa"/>
            <w:tcBorders>
              <w:top w:val="outset" w:sz="6" w:space="0" w:color="auto"/>
              <w:left w:val="outset" w:sz="6" w:space="0" w:color="auto"/>
              <w:bottom w:val="outset" w:sz="6" w:space="0" w:color="auto"/>
              <w:right w:val="outset" w:sz="6" w:space="0" w:color="auto"/>
            </w:tcBorders>
          </w:tcPr>
          <w:p w14:paraId="590287DB" w14:textId="77777777" w:rsidR="00FF0D66" w:rsidRPr="003310C8" w:rsidRDefault="00FF0D66" w:rsidP="001B4B08">
            <w:pPr>
              <w:pStyle w:val="Normal2"/>
              <w:rPr>
                <w:color w:val="002060"/>
                <w:sz w:val="20"/>
              </w:rPr>
            </w:pPr>
            <w:r w:rsidRPr="003310C8">
              <w:rPr>
                <w:rStyle w:val="heading00201char"/>
                <w:rFonts w:ascii="Arial" w:hAnsi="Arial" w:cs="Arial"/>
                <w:color w:val="002060"/>
                <w:sz w:val="20"/>
              </w:rPr>
              <w:t>Special Requirements</w:t>
            </w:r>
          </w:p>
        </w:tc>
        <w:tc>
          <w:tcPr>
            <w:tcW w:w="5327" w:type="dxa"/>
            <w:tcBorders>
              <w:top w:val="outset" w:sz="6" w:space="0" w:color="auto"/>
              <w:left w:val="outset" w:sz="6" w:space="0" w:color="auto"/>
              <w:bottom w:val="outset" w:sz="6" w:space="0" w:color="auto"/>
              <w:right w:val="outset" w:sz="6" w:space="0" w:color="auto"/>
            </w:tcBorders>
          </w:tcPr>
          <w:p w14:paraId="5122BF2A" w14:textId="77777777" w:rsidR="00FF0D66" w:rsidRPr="003310C8" w:rsidRDefault="00FF0D66" w:rsidP="00FF0D66">
            <w:pPr>
              <w:pStyle w:val="Normal2"/>
              <w:numPr>
                <w:ilvl w:val="0"/>
                <w:numId w:val="41"/>
              </w:numPr>
              <w:spacing w:beforeAutospacing="1" w:afterAutospacing="1"/>
              <w:rPr>
                <w:rStyle w:val="normalchar"/>
                <w:color w:val="002060"/>
              </w:rPr>
            </w:pPr>
            <w:r w:rsidRPr="003310C8">
              <w:rPr>
                <w:rStyle w:val="normalchar"/>
                <w:rFonts w:ascii="Arial" w:hAnsi="Arial" w:cs="Arial"/>
                <w:color w:val="002060"/>
              </w:rPr>
              <w:t>Flexibility to respond to changing service needs</w:t>
            </w:r>
          </w:p>
          <w:p w14:paraId="3D0C8999" w14:textId="77777777" w:rsidR="00FF0D66" w:rsidRPr="003310C8" w:rsidRDefault="00FF0D66" w:rsidP="00FF0D66">
            <w:pPr>
              <w:pStyle w:val="Normal2"/>
              <w:numPr>
                <w:ilvl w:val="0"/>
                <w:numId w:val="41"/>
              </w:numPr>
              <w:spacing w:beforeAutospacing="1" w:afterAutospacing="1"/>
              <w:rPr>
                <w:color w:val="002060"/>
                <w:sz w:val="20"/>
              </w:rPr>
            </w:pPr>
            <w:r w:rsidRPr="003310C8">
              <w:rPr>
                <w:rStyle w:val="normalchar"/>
                <w:rFonts w:ascii="Arial" w:hAnsi="Arial" w:cs="Arial"/>
                <w:color w:val="002060"/>
              </w:rPr>
              <w:t>Willingness to have regular programmed activities out with current NHSiS normal working hours for consultants</w:t>
            </w:r>
          </w:p>
        </w:tc>
        <w:tc>
          <w:tcPr>
            <w:tcW w:w="3221" w:type="dxa"/>
            <w:tcBorders>
              <w:top w:val="outset" w:sz="6" w:space="0" w:color="auto"/>
              <w:left w:val="outset" w:sz="6" w:space="0" w:color="auto"/>
              <w:bottom w:val="outset" w:sz="6" w:space="0" w:color="auto"/>
              <w:right w:val="outset" w:sz="6" w:space="0" w:color="auto"/>
            </w:tcBorders>
          </w:tcPr>
          <w:p w14:paraId="2507762B" w14:textId="77777777" w:rsidR="00FF0D66" w:rsidRPr="003310C8" w:rsidRDefault="00FF0D66" w:rsidP="001B4B08">
            <w:pPr>
              <w:pStyle w:val="Normal2"/>
              <w:rPr>
                <w:color w:val="002060"/>
                <w:sz w:val="20"/>
              </w:rPr>
            </w:pPr>
            <w:r w:rsidRPr="003310C8">
              <w:rPr>
                <w:color w:val="002060"/>
                <w:sz w:val="20"/>
              </w:rPr>
              <w:t> </w:t>
            </w:r>
          </w:p>
        </w:tc>
      </w:tr>
    </w:tbl>
    <w:p w14:paraId="4BECA063" w14:textId="77777777" w:rsidR="00FF0D66" w:rsidRPr="003310C8" w:rsidRDefault="00FF0D66" w:rsidP="008A52ED">
      <w:pPr>
        <w:rPr>
          <w:rFonts w:ascii="Arial" w:hAnsi="Arial" w:cs="Arial"/>
          <w:b/>
          <w:bCs/>
          <w:color w:val="002060"/>
          <w:sz w:val="32"/>
          <w:szCs w:val="32"/>
        </w:rPr>
      </w:pPr>
    </w:p>
    <w:p w14:paraId="3D96F519" w14:textId="77777777" w:rsidR="00FF0D66" w:rsidRPr="003310C8" w:rsidRDefault="00FF0D66" w:rsidP="008A52ED">
      <w:pPr>
        <w:rPr>
          <w:rFonts w:ascii="Arial" w:hAnsi="Arial" w:cs="Arial"/>
          <w:b/>
          <w:bCs/>
          <w:color w:val="002060"/>
          <w:sz w:val="32"/>
          <w:szCs w:val="32"/>
        </w:rPr>
      </w:pPr>
    </w:p>
    <w:p w14:paraId="7DDE9F0B" w14:textId="77777777" w:rsidR="00FF0D66" w:rsidRPr="003310C8" w:rsidRDefault="00FF0D66" w:rsidP="008A52ED">
      <w:pPr>
        <w:rPr>
          <w:rFonts w:ascii="Arial" w:hAnsi="Arial" w:cs="Arial"/>
          <w:b/>
          <w:bCs/>
          <w:color w:val="002060"/>
          <w:sz w:val="32"/>
          <w:szCs w:val="32"/>
        </w:rPr>
      </w:pPr>
    </w:p>
    <w:p w14:paraId="51BA2C23" w14:textId="18A5B6D2" w:rsidR="008502BD" w:rsidRPr="003310C8" w:rsidRDefault="009241F2" w:rsidP="008A52ED">
      <w:pPr>
        <w:rPr>
          <w:rFonts w:ascii="Arial" w:hAnsi="Arial" w:cs="Arial"/>
          <w:color w:val="002060"/>
        </w:rPr>
      </w:pPr>
      <w:r w:rsidRPr="003310C8">
        <w:rPr>
          <w:rFonts w:ascii="Arial" w:hAnsi="Arial" w:cs="Arial"/>
          <w:b/>
          <w:bCs/>
          <w:color w:val="002060"/>
          <w:sz w:val="32"/>
          <w:szCs w:val="32"/>
        </w:rPr>
        <w:t>Section 4:</w:t>
      </w:r>
      <w:r w:rsidR="008502BD" w:rsidRPr="003310C8">
        <w:rPr>
          <w:rFonts w:ascii="Arial" w:hAnsi="Arial" w:cs="Arial"/>
          <w:b/>
          <w:bCs/>
          <w:color w:val="002060"/>
          <w:sz w:val="32"/>
          <w:szCs w:val="32"/>
        </w:rPr>
        <w:tab/>
      </w:r>
      <w:r w:rsidR="008502BD" w:rsidRPr="003310C8">
        <w:rPr>
          <w:rFonts w:ascii="Arial" w:hAnsi="Arial" w:cs="Arial"/>
          <w:b/>
          <w:bCs/>
          <w:color w:val="002060"/>
          <w:sz w:val="32"/>
          <w:szCs w:val="32"/>
        </w:rPr>
        <w:tab/>
      </w:r>
    </w:p>
    <w:p w14:paraId="6E3C0B2F" w14:textId="77777777" w:rsidR="008502BD" w:rsidRPr="003310C8" w:rsidRDefault="008502BD" w:rsidP="00067415">
      <w:pPr>
        <w:rPr>
          <w:rFonts w:ascii="Arial" w:hAnsi="Arial" w:cs="Arial"/>
          <w:b/>
          <w:bCs/>
          <w:color w:val="002060"/>
        </w:rPr>
      </w:pPr>
    </w:p>
    <w:p w14:paraId="01BDD21D" w14:textId="4EA78486" w:rsidR="008502BD" w:rsidRPr="003310C8" w:rsidRDefault="008502BD" w:rsidP="00791C81">
      <w:pPr>
        <w:pStyle w:val="BodyText"/>
        <w:ind w:right="-6"/>
        <w:jc w:val="both"/>
        <w:rPr>
          <w:rFonts w:ascii="Arial" w:hAnsi="Arial" w:cs="Arial"/>
          <w:i/>
          <w:color w:val="002060"/>
        </w:rPr>
      </w:pPr>
      <w:r w:rsidRPr="003310C8">
        <w:rPr>
          <w:rFonts w:ascii="Arial" w:hAnsi="Arial" w:cs="Arial"/>
          <w:b/>
          <w:bCs/>
          <w:color w:val="002060"/>
          <w:sz w:val="24"/>
          <w:szCs w:val="24"/>
        </w:rPr>
        <w:t xml:space="preserve">Closing Date:  </w:t>
      </w:r>
      <w:r w:rsidR="003310C8" w:rsidRPr="003310C8">
        <w:rPr>
          <w:rFonts w:ascii="Arial" w:hAnsi="Arial" w:cs="Arial"/>
          <w:b/>
          <w:bCs/>
          <w:color w:val="002060"/>
          <w:sz w:val="24"/>
          <w:szCs w:val="24"/>
        </w:rPr>
        <w:t>11</w:t>
      </w:r>
      <w:r w:rsidR="003310C8" w:rsidRPr="003310C8">
        <w:rPr>
          <w:rFonts w:ascii="Arial" w:hAnsi="Arial" w:cs="Arial"/>
          <w:b/>
          <w:bCs/>
          <w:color w:val="002060"/>
          <w:sz w:val="24"/>
          <w:szCs w:val="24"/>
          <w:vertAlign w:val="superscript"/>
        </w:rPr>
        <w:t>th</w:t>
      </w:r>
      <w:r w:rsidR="003310C8" w:rsidRPr="003310C8">
        <w:rPr>
          <w:rFonts w:ascii="Arial" w:hAnsi="Arial" w:cs="Arial"/>
          <w:b/>
          <w:bCs/>
          <w:color w:val="002060"/>
          <w:sz w:val="24"/>
          <w:szCs w:val="24"/>
        </w:rPr>
        <w:t xml:space="preserve"> March 2022</w:t>
      </w:r>
    </w:p>
    <w:p w14:paraId="6A3248E5" w14:textId="77777777" w:rsidR="008502BD" w:rsidRPr="003310C8" w:rsidRDefault="008502BD" w:rsidP="00067415">
      <w:pPr>
        <w:jc w:val="both"/>
        <w:rPr>
          <w:rFonts w:ascii="Arial" w:hAnsi="Arial" w:cs="Arial"/>
          <w:color w:val="002060"/>
        </w:rPr>
      </w:pPr>
      <w:r w:rsidRPr="003310C8">
        <w:rPr>
          <w:rFonts w:ascii="Arial" w:hAnsi="Arial" w:cs="Arial"/>
          <w:b/>
          <w:bCs/>
          <w:color w:val="002060"/>
        </w:rPr>
        <w:t xml:space="preserve">Informal Enquiries and visits:  </w:t>
      </w:r>
      <w:r w:rsidRPr="003310C8">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3310C8">
        <w:rPr>
          <w:rFonts w:ascii="Arial" w:hAnsi="Arial" w:cs="Arial"/>
          <w:color w:val="002060"/>
        </w:rPr>
        <w:t>In the first instance, please contact:</w:t>
      </w:r>
    </w:p>
    <w:p w14:paraId="26237966" w14:textId="77777777" w:rsidR="008502BD" w:rsidRPr="003310C8"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3310C8" w:rsidRPr="003310C8" w14:paraId="53E1C9CA" w14:textId="77777777" w:rsidTr="00855109">
        <w:trPr>
          <w:trHeight w:val="165"/>
        </w:trPr>
        <w:tc>
          <w:tcPr>
            <w:tcW w:w="2552" w:type="dxa"/>
            <w:shd w:val="clear" w:color="auto" w:fill="DDD9C3"/>
          </w:tcPr>
          <w:p w14:paraId="39F5005E" w14:textId="77777777" w:rsidR="008502BD" w:rsidRPr="003310C8" w:rsidRDefault="008502BD" w:rsidP="00E65521">
            <w:pPr>
              <w:pStyle w:val="Default"/>
              <w:ind w:left="420"/>
              <w:rPr>
                <w:b/>
                <w:color w:val="002060"/>
              </w:rPr>
            </w:pPr>
            <w:r w:rsidRPr="003310C8">
              <w:rPr>
                <w:b/>
                <w:color w:val="002060"/>
              </w:rPr>
              <w:t xml:space="preserve">Name </w:t>
            </w:r>
          </w:p>
        </w:tc>
        <w:tc>
          <w:tcPr>
            <w:tcW w:w="2126" w:type="dxa"/>
            <w:shd w:val="clear" w:color="auto" w:fill="DDD9C3"/>
          </w:tcPr>
          <w:p w14:paraId="071BE67A" w14:textId="77777777" w:rsidR="008502BD" w:rsidRPr="003310C8" w:rsidRDefault="008502BD" w:rsidP="00E65521">
            <w:pPr>
              <w:pStyle w:val="Default"/>
              <w:ind w:left="420"/>
              <w:rPr>
                <w:b/>
                <w:color w:val="002060"/>
              </w:rPr>
            </w:pPr>
            <w:r w:rsidRPr="003310C8">
              <w:rPr>
                <w:b/>
                <w:color w:val="002060"/>
              </w:rPr>
              <w:t xml:space="preserve">Job Title </w:t>
            </w:r>
          </w:p>
        </w:tc>
        <w:tc>
          <w:tcPr>
            <w:tcW w:w="3969" w:type="dxa"/>
            <w:shd w:val="clear" w:color="auto" w:fill="DDD9C3"/>
          </w:tcPr>
          <w:p w14:paraId="54657F01" w14:textId="77777777" w:rsidR="008502BD" w:rsidRPr="003310C8" w:rsidRDefault="008502BD" w:rsidP="00E65521">
            <w:pPr>
              <w:pStyle w:val="Default"/>
              <w:ind w:left="420"/>
              <w:rPr>
                <w:b/>
                <w:color w:val="002060"/>
              </w:rPr>
            </w:pPr>
            <w:r w:rsidRPr="003310C8">
              <w:rPr>
                <w:b/>
                <w:color w:val="002060"/>
              </w:rPr>
              <w:t xml:space="preserve">Email </w:t>
            </w:r>
          </w:p>
        </w:tc>
        <w:tc>
          <w:tcPr>
            <w:tcW w:w="1843" w:type="dxa"/>
            <w:shd w:val="clear" w:color="auto" w:fill="DDD9C3"/>
          </w:tcPr>
          <w:p w14:paraId="54C63B67" w14:textId="77777777" w:rsidR="008502BD" w:rsidRPr="003310C8" w:rsidRDefault="008502BD" w:rsidP="00E65521">
            <w:pPr>
              <w:pStyle w:val="Default"/>
              <w:ind w:left="420"/>
              <w:rPr>
                <w:b/>
                <w:color w:val="002060"/>
              </w:rPr>
            </w:pPr>
            <w:r w:rsidRPr="003310C8">
              <w:rPr>
                <w:b/>
                <w:color w:val="002060"/>
              </w:rPr>
              <w:t xml:space="preserve">Telephone </w:t>
            </w:r>
          </w:p>
        </w:tc>
      </w:tr>
      <w:tr w:rsidR="003310C8" w:rsidRPr="003310C8" w14:paraId="74F92A36" w14:textId="77777777" w:rsidTr="00855109">
        <w:trPr>
          <w:trHeight w:val="375"/>
        </w:trPr>
        <w:tc>
          <w:tcPr>
            <w:tcW w:w="2552" w:type="dxa"/>
          </w:tcPr>
          <w:p w14:paraId="18072F64" w14:textId="3FEB41B8" w:rsidR="00FF0D66" w:rsidRPr="003310C8" w:rsidRDefault="00E62261" w:rsidP="00FF0D66">
            <w:pPr>
              <w:pStyle w:val="Default"/>
              <w:ind w:left="-48"/>
              <w:rPr>
                <w:b/>
                <w:color w:val="002060"/>
              </w:rPr>
            </w:pPr>
            <w:r w:rsidRPr="003310C8">
              <w:rPr>
                <w:b/>
                <w:color w:val="002060"/>
              </w:rPr>
              <w:t>Mr Fraser Dean</w:t>
            </w:r>
          </w:p>
        </w:tc>
        <w:tc>
          <w:tcPr>
            <w:tcW w:w="2126" w:type="dxa"/>
          </w:tcPr>
          <w:p w14:paraId="66B1BD1B" w14:textId="5072C841" w:rsidR="00FF0D66" w:rsidRPr="003310C8" w:rsidRDefault="00FF0D66" w:rsidP="00FF0D66">
            <w:pPr>
              <w:pStyle w:val="Default"/>
              <w:ind w:left="12" w:hanging="12"/>
              <w:rPr>
                <w:b/>
                <w:color w:val="002060"/>
              </w:rPr>
            </w:pPr>
            <w:r w:rsidRPr="003310C8">
              <w:rPr>
                <w:b/>
                <w:color w:val="002060"/>
              </w:rPr>
              <w:t>Consultant</w:t>
            </w:r>
          </w:p>
        </w:tc>
        <w:tc>
          <w:tcPr>
            <w:tcW w:w="3969" w:type="dxa"/>
          </w:tcPr>
          <w:p w14:paraId="4BB0B456" w14:textId="695C5079" w:rsidR="00FF0D66" w:rsidRPr="003310C8" w:rsidRDefault="00AA3329" w:rsidP="00FF0D66">
            <w:pPr>
              <w:pStyle w:val="Default"/>
              <w:ind w:left="12" w:hanging="12"/>
              <w:rPr>
                <w:b/>
                <w:color w:val="002060"/>
              </w:rPr>
            </w:pPr>
            <w:hyperlink w:history="1">
              <w:r w:rsidR="00E62261" w:rsidRPr="003310C8">
                <w:rPr>
                  <w:rStyle w:val="Hyperlink"/>
                  <w:rFonts w:cs="Arial"/>
                  <w:b/>
                  <w:color w:val="002060"/>
                </w:rPr>
                <w:t>Fraser.dean@ggc.scot.nhs.uk</w:t>
              </w:r>
            </w:hyperlink>
          </w:p>
        </w:tc>
        <w:tc>
          <w:tcPr>
            <w:tcW w:w="1843" w:type="dxa"/>
          </w:tcPr>
          <w:p w14:paraId="550326ED" w14:textId="55B8E874" w:rsidR="00FF0D66" w:rsidRPr="003310C8" w:rsidRDefault="00FF0D66" w:rsidP="00FF0D66">
            <w:pPr>
              <w:pStyle w:val="Default"/>
              <w:ind w:firstLine="15"/>
              <w:rPr>
                <w:b/>
                <w:color w:val="002060"/>
              </w:rPr>
            </w:pPr>
            <w:bookmarkStart w:id="1" w:name="_GoBack"/>
            <w:bookmarkEnd w:id="1"/>
          </w:p>
        </w:tc>
      </w:tr>
    </w:tbl>
    <w:p w14:paraId="15D54AD6" w14:textId="77777777" w:rsidR="008502BD" w:rsidRPr="003310C8" w:rsidRDefault="008502BD" w:rsidP="00067415">
      <w:pPr>
        <w:jc w:val="both"/>
        <w:rPr>
          <w:b/>
          <w:color w:val="002060"/>
          <w:sz w:val="22"/>
          <w:szCs w:val="22"/>
        </w:rPr>
      </w:pPr>
    </w:p>
    <w:p w14:paraId="32A4B8E7" w14:textId="77777777" w:rsidR="008502BD" w:rsidRPr="003310C8" w:rsidRDefault="008502BD" w:rsidP="00067415">
      <w:pPr>
        <w:jc w:val="both"/>
        <w:rPr>
          <w:rFonts w:ascii="Arial" w:hAnsi="Arial" w:cs="Arial"/>
          <w:color w:val="002060"/>
        </w:rPr>
      </w:pPr>
      <w:r w:rsidRPr="003310C8">
        <w:rPr>
          <w:rFonts w:ascii="Arial" w:hAnsi="Arial" w:cs="Arial"/>
          <w:b/>
          <w:color w:val="002060"/>
        </w:rPr>
        <w:t>Regulatory Body:  General Medical Council &amp; General Dental Council:</w:t>
      </w:r>
      <w:r w:rsidRPr="003310C8">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3310C8" w:rsidRDefault="008502BD" w:rsidP="00067415">
      <w:pPr>
        <w:jc w:val="both"/>
        <w:rPr>
          <w:rFonts w:ascii="Arial" w:hAnsi="Arial" w:cs="Arial"/>
          <w:color w:val="002060"/>
        </w:rPr>
      </w:pPr>
    </w:p>
    <w:p w14:paraId="2C41CE0A" w14:textId="77777777" w:rsidR="008502BD" w:rsidRPr="003310C8" w:rsidRDefault="008502BD" w:rsidP="00067415">
      <w:pPr>
        <w:jc w:val="both"/>
        <w:rPr>
          <w:color w:val="002060"/>
          <w:sz w:val="22"/>
          <w:szCs w:val="22"/>
        </w:rPr>
      </w:pPr>
      <w:r w:rsidRPr="003310C8">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3310C8">
          <w:rPr>
            <w:rStyle w:val="Hyperlink"/>
            <w:rFonts w:ascii="Arial" w:hAnsi="Arial" w:cs="Arial"/>
            <w:b/>
            <w:color w:val="002060"/>
          </w:rPr>
          <w:t>https://careers.nhs.scot/careers/find-your-career/international-recruitment/regulatory-bodies</w:t>
        </w:r>
      </w:hyperlink>
    </w:p>
    <w:p w14:paraId="738A2F9E" w14:textId="77777777" w:rsidR="008502BD" w:rsidRPr="003310C8" w:rsidRDefault="008502BD" w:rsidP="00067415">
      <w:pPr>
        <w:jc w:val="both"/>
        <w:rPr>
          <w:color w:val="002060"/>
          <w:sz w:val="22"/>
          <w:szCs w:val="22"/>
        </w:rPr>
      </w:pPr>
    </w:p>
    <w:p w14:paraId="1751C65F" w14:textId="77777777" w:rsidR="008502BD" w:rsidRPr="003310C8" w:rsidRDefault="008502BD" w:rsidP="00067415">
      <w:pPr>
        <w:jc w:val="both"/>
        <w:rPr>
          <w:rFonts w:ascii="Arial" w:hAnsi="Arial" w:cs="Arial"/>
          <w:color w:val="002060"/>
        </w:rPr>
      </w:pPr>
      <w:r w:rsidRPr="003310C8">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3310C8">
        <w:rPr>
          <w:rFonts w:ascii="Roboto" w:hAnsi="Roboto" w:cs="Arial"/>
          <w:color w:val="002060"/>
        </w:rPr>
        <w:t xml:space="preserve"> </w:t>
      </w:r>
      <w:r w:rsidRPr="003310C8">
        <w:rPr>
          <w:rFonts w:ascii="Arial" w:hAnsi="Arial" w:cs="Arial"/>
          <w:color w:val="002060"/>
        </w:rPr>
        <w:t>(CCT) or eligibility for specialist registration Certificate of Eligibility for Specialist Registration</w:t>
      </w:r>
      <w:r w:rsidRPr="003310C8">
        <w:rPr>
          <w:rFonts w:ascii="Roboto" w:hAnsi="Roboto" w:cs="Arial"/>
          <w:color w:val="002060"/>
        </w:rPr>
        <w:t xml:space="preserve"> </w:t>
      </w:r>
      <w:r w:rsidRPr="003310C8">
        <w:rPr>
          <w:rFonts w:ascii="Arial" w:hAnsi="Arial" w:cs="Arial"/>
          <w:color w:val="002060"/>
        </w:rPr>
        <w:t>(CESR) or be within 6 months of confirmed entry from the date of interview. Non UK applicants must demonstrate equivalent training.</w:t>
      </w:r>
    </w:p>
    <w:p w14:paraId="3733FBA9" w14:textId="77777777" w:rsidR="008502BD" w:rsidRPr="003310C8" w:rsidRDefault="008502BD" w:rsidP="00067415">
      <w:pPr>
        <w:jc w:val="both"/>
        <w:rPr>
          <w:rFonts w:ascii="Arial" w:hAnsi="Arial" w:cs="Arial"/>
          <w:color w:val="002060"/>
        </w:rPr>
      </w:pPr>
    </w:p>
    <w:p w14:paraId="604A515E" w14:textId="77777777" w:rsidR="008502BD" w:rsidRPr="003310C8" w:rsidRDefault="008502BD" w:rsidP="00067415">
      <w:pPr>
        <w:jc w:val="both"/>
        <w:rPr>
          <w:rFonts w:ascii="Arial" w:hAnsi="Arial" w:cs="Arial"/>
          <w:color w:val="002060"/>
        </w:rPr>
      </w:pPr>
      <w:r w:rsidRPr="003310C8">
        <w:rPr>
          <w:rFonts w:ascii="Arial" w:hAnsi="Arial" w:cs="Arial"/>
          <w:color w:val="002060"/>
        </w:rPr>
        <w:t>If you are unsure of your eligibility to join the Specialty Register then find out more at:-</w:t>
      </w:r>
    </w:p>
    <w:p w14:paraId="1E206E39" w14:textId="77777777" w:rsidR="008502BD" w:rsidRPr="003310C8" w:rsidRDefault="008502BD" w:rsidP="00067415">
      <w:pPr>
        <w:jc w:val="both"/>
        <w:rPr>
          <w:rFonts w:ascii="Arial" w:hAnsi="Arial" w:cs="Arial"/>
          <w:color w:val="002060"/>
        </w:rPr>
      </w:pPr>
    </w:p>
    <w:p w14:paraId="5D3149D6" w14:textId="77777777" w:rsidR="008502BD" w:rsidRPr="003310C8" w:rsidRDefault="00AA3329" w:rsidP="00067415">
      <w:pPr>
        <w:jc w:val="both"/>
        <w:rPr>
          <w:rFonts w:ascii="Arial" w:hAnsi="Arial" w:cs="Arial"/>
          <w:b/>
          <w:color w:val="002060"/>
        </w:rPr>
      </w:pPr>
      <w:hyperlink w:history="1">
        <w:r w:rsidR="008502BD" w:rsidRPr="003310C8">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3310C8" w:rsidRDefault="008502BD" w:rsidP="00067415">
      <w:pPr>
        <w:jc w:val="both"/>
        <w:rPr>
          <w:rFonts w:ascii="Arial" w:hAnsi="Arial" w:cs="Arial"/>
          <w:color w:val="002060"/>
        </w:rPr>
      </w:pPr>
    </w:p>
    <w:p w14:paraId="2C8BC32E" w14:textId="77777777" w:rsidR="008502BD" w:rsidRPr="003310C8" w:rsidRDefault="008502BD" w:rsidP="00067415">
      <w:pPr>
        <w:jc w:val="both"/>
        <w:rPr>
          <w:rFonts w:ascii="Arial" w:hAnsi="Arial" w:cs="Arial"/>
          <w:color w:val="002060"/>
        </w:rPr>
      </w:pPr>
    </w:p>
    <w:p w14:paraId="08CB831F" w14:textId="77777777" w:rsidR="008502BD" w:rsidRPr="003310C8" w:rsidRDefault="008502BD" w:rsidP="00B95E11">
      <w:pPr>
        <w:rPr>
          <w:rFonts w:ascii="Arial" w:hAnsi="Arial" w:cs="Arial"/>
          <w:color w:val="002060"/>
        </w:rPr>
      </w:pPr>
      <w:r w:rsidRPr="003310C8">
        <w:rPr>
          <w:rFonts w:ascii="Arial" w:hAnsi="Arial" w:cs="Arial"/>
          <w:color w:val="002060"/>
        </w:rPr>
        <w:t>Additional information for dental appointments</w:t>
      </w:r>
    </w:p>
    <w:p w14:paraId="0271F3B6" w14:textId="77777777" w:rsidR="008502BD" w:rsidRPr="003310C8" w:rsidRDefault="008502BD" w:rsidP="00B95E11">
      <w:pPr>
        <w:rPr>
          <w:rFonts w:ascii="Arial" w:hAnsi="Arial" w:cs="Arial"/>
          <w:color w:val="002060"/>
        </w:rPr>
      </w:pPr>
    </w:p>
    <w:p w14:paraId="689F507A" w14:textId="77777777" w:rsidR="008502BD" w:rsidRPr="003310C8" w:rsidRDefault="008502BD" w:rsidP="00B95E11">
      <w:pPr>
        <w:rPr>
          <w:rFonts w:ascii="Arial" w:hAnsi="Arial" w:cs="Arial"/>
          <w:color w:val="002060"/>
        </w:rPr>
      </w:pPr>
      <w:r w:rsidRPr="003310C8">
        <w:rPr>
          <w:rFonts w:ascii="Arial" w:hAnsi="Arial" w:cs="Arial"/>
          <w:color w:val="002060"/>
        </w:rPr>
        <w:t xml:space="preserve">The GDC issues </w:t>
      </w:r>
      <w:r w:rsidRPr="003310C8">
        <w:rPr>
          <w:rFonts w:ascii="Arial" w:hAnsi="Arial" w:cs="Arial"/>
          <w:b/>
          <w:bCs/>
          <w:color w:val="002060"/>
        </w:rPr>
        <w:t>Full Registration</w:t>
      </w:r>
      <w:r w:rsidRPr="003310C8">
        <w:rPr>
          <w:rFonts w:ascii="Arial" w:hAnsi="Arial" w:cs="Arial"/>
          <w:color w:val="002060"/>
        </w:rPr>
        <w:t xml:space="preserve"> and </w:t>
      </w:r>
      <w:r w:rsidRPr="003310C8">
        <w:rPr>
          <w:rFonts w:ascii="Arial" w:hAnsi="Arial" w:cs="Arial"/>
          <w:b/>
          <w:bCs/>
          <w:color w:val="002060"/>
        </w:rPr>
        <w:t>Temporary Registration</w:t>
      </w:r>
      <w:r w:rsidRPr="003310C8">
        <w:rPr>
          <w:rFonts w:ascii="Arial" w:hAnsi="Arial" w:cs="Arial"/>
          <w:color w:val="002060"/>
        </w:rPr>
        <w:t>.</w:t>
      </w:r>
    </w:p>
    <w:p w14:paraId="42DF3D7A" w14:textId="77777777" w:rsidR="008502BD" w:rsidRPr="003310C8" w:rsidRDefault="008502BD" w:rsidP="00B95E11">
      <w:pPr>
        <w:rPr>
          <w:rFonts w:ascii="Arial" w:hAnsi="Arial" w:cs="Arial"/>
          <w:color w:val="002060"/>
        </w:rPr>
      </w:pPr>
    </w:p>
    <w:p w14:paraId="0946440B" w14:textId="77777777" w:rsidR="008502BD" w:rsidRPr="003310C8" w:rsidRDefault="008502BD" w:rsidP="00B95E11">
      <w:pPr>
        <w:pStyle w:val="ListParagraph"/>
        <w:widowControl/>
        <w:numPr>
          <w:ilvl w:val="0"/>
          <w:numId w:val="16"/>
        </w:numPr>
        <w:autoSpaceDE/>
        <w:autoSpaceDN/>
        <w:adjustRightInd/>
        <w:rPr>
          <w:rFonts w:cs="Arial"/>
          <w:color w:val="002060"/>
        </w:rPr>
      </w:pPr>
      <w:r w:rsidRPr="003310C8">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3310C8" w:rsidRDefault="008502BD" w:rsidP="00B95E11">
      <w:pPr>
        <w:pStyle w:val="ListParagraph"/>
        <w:widowControl/>
        <w:numPr>
          <w:ilvl w:val="0"/>
          <w:numId w:val="16"/>
        </w:numPr>
        <w:autoSpaceDE/>
        <w:autoSpaceDN/>
        <w:adjustRightInd/>
        <w:rPr>
          <w:rFonts w:cs="Arial"/>
          <w:color w:val="002060"/>
        </w:rPr>
      </w:pPr>
      <w:r w:rsidRPr="003310C8">
        <w:rPr>
          <w:rFonts w:cs="Arial"/>
          <w:color w:val="002060"/>
        </w:rPr>
        <w:t>Full registration allows a dentist to practice dentistry in the UK without restriction.</w:t>
      </w:r>
    </w:p>
    <w:p w14:paraId="77F88973" w14:textId="77777777" w:rsidR="008502BD" w:rsidRPr="003310C8" w:rsidRDefault="008502BD" w:rsidP="00B95E11">
      <w:pPr>
        <w:rPr>
          <w:rFonts w:ascii="Arial" w:hAnsi="Arial" w:cs="Arial"/>
          <w:color w:val="002060"/>
        </w:rPr>
      </w:pPr>
    </w:p>
    <w:p w14:paraId="14BDF824" w14:textId="77777777" w:rsidR="008502BD" w:rsidRPr="003310C8" w:rsidRDefault="008502BD" w:rsidP="00B95E11">
      <w:pPr>
        <w:rPr>
          <w:rFonts w:ascii="Arial" w:hAnsi="Arial" w:cs="Arial"/>
          <w:b/>
          <w:bCs/>
          <w:color w:val="002060"/>
        </w:rPr>
      </w:pPr>
      <w:r w:rsidRPr="003310C8">
        <w:rPr>
          <w:rFonts w:ascii="Arial" w:hAnsi="Arial" w:cs="Arial"/>
          <w:color w:val="002060"/>
        </w:rPr>
        <w:t xml:space="preserve">In addition to full registration, dentists can also </w:t>
      </w:r>
      <w:r w:rsidRPr="003310C8">
        <w:rPr>
          <w:rFonts w:ascii="Arial" w:hAnsi="Arial" w:cs="Arial"/>
          <w:i/>
          <w:iCs/>
          <w:color w:val="002060"/>
          <w:u w:val="single"/>
        </w:rPr>
        <w:t>choose</w:t>
      </w:r>
      <w:r w:rsidRPr="003310C8">
        <w:rPr>
          <w:rFonts w:ascii="Arial" w:hAnsi="Arial" w:cs="Arial"/>
          <w:color w:val="002060"/>
        </w:rPr>
        <w:t xml:space="preserve"> to be included on the </w:t>
      </w:r>
      <w:r w:rsidRPr="003310C8">
        <w:rPr>
          <w:rFonts w:ascii="Arial" w:hAnsi="Arial" w:cs="Arial"/>
          <w:b/>
          <w:bCs/>
          <w:color w:val="002060"/>
        </w:rPr>
        <w:t>Specialist List.</w:t>
      </w:r>
    </w:p>
    <w:p w14:paraId="56E53E31" w14:textId="77777777" w:rsidR="008502BD" w:rsidRPr="003310C8" w:rsidRDefault="008502BD" w:rsidP="00B95E11">
      <w:pPr>
        <w:rPr>
          <w:rFonts w:ascii="Arial" w:hAnsi="Arial" w:cs="Arial"/>
          <w:color w:val="002060"/>
        </w:rPr>
      </w:pPr>
    </w:p>
    <w:p w14:paraId="338FB1B9" w14:textId="77777777" w:rsidR="008502BD" w:rsidRPr="003310C8" w:rsidRDefault="008502BD" w:rsidP="00067415">
      <w:pPr>
        <w:pStyle w:val="ListParagraph"/>
        <w:widowControl/>
        <w:numPr>
          <w:ilvl w:val="0"/>
          <w:numId w:val="17"/>
        </w:numPr>
        <w:autoSpaceDE/>
        <w:autoSpaceDN/>
        <w:adjustRightInd/>
        <w:jc w:val="both"/>
        <w:rPr>
          <w:rFonts w:cs="Arial"/>
          <w:b/>
          <w:color w:val="002060"/>
        </w:rPr>
      </w:pPr>
      <w:r w:rsidRPr="003310C8">
        <w:rPr>
          <w:rFonts w:cs="Arial"/>
          <w:color w:val="002060"/>
        </w:rPr>
        <w:t xml:space="preserve">The specialist lists are lists of registered dentists who meet certain conditions and are entitled to use a specialist title. They do not </w:t>
      </w:r>
      <w:r w:rsidRPr="003310C8">
        <w:rPr>
          <w:rFonts w:cs="Arial"/>
          <w:i/>
          <w:iCs/>
          <w:color w:val="002060"/>
          <w:u w:val="single"/>
        </w:rPr>
        <w:t>have</w:t>
      </w:r>
      <w:r w:rsidRPr="003310C8">
        <w:rPr>
          <w:rFonts w:cs="Arial"/>
          <w:color w:val="002060"/>
        </w:rPr>
        <w:t xml:space="preserve"> to join a specialist list to practise any particular specialty, but they can only use the title 'specialist' if they are on the list. For more information on please visit</w:t>
      </w:r>
      <w:r w:rsidRPr="003310C8">
        <w:rPr>
          <w:color w:val="002060"/>
        </w:rPr>
        <w:t xml:space="preserve">  </w:t>
      </w:r>
      <w:hyperlink w:history="1">
        <w:r w:rsidRPr="003310C8">
          <w:rPr>
            <w:rStyle w:val="Hyperlink"/>
            <w:rFonts w:cs="Arial"/>
            <w:b/>
            <w:color w:val="002060"/>
          </w:rPr>
          <w:t>https://www.gdc-uk.org/</w:t>
        </w:r>
      </w:hyperlink>
    </w:p>
    <w:p w14:paraId="2AA1CA78" w14:textId="77777777" w:rsidR="008502BD" w:rsidRPr="003310C8" w:rsidRDefault="008502BD" w:rsidP="00067415">
      <w:pPr>
        <w:spacing w:before="300" w:after="300"/>
        <w:jc w:val="both"/>
        <w:rPr>
          <w:rFonts w:ascii="Arial" w:hAnsi="Arial" w:cs="Arial"/>
          <w:color w:val="002060"/>
        </w:rPr>
      </w:pPr>
      <w:r w:rsidRPr="003310C8">
        <w:rPr>
          <w:rFonts w:ascii="Arial" w:hAnsi="Arial" w:cs="Arial"/>
          <w:b/>
          <w:color w:val="002060"/>
        </w:rPr>
        <w:t>UK Visas and Immigration:  Tier 2 Sponsorship</w:t>
      </w:r>
      <w:r w:rsidRPr="003310C8">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3310C8">
        <w:rPr>
          <w:rStyle w:val="Emphasis"/>
          <w:rFonts w:ascii="Arial" w:hAnsi="Arial" w:cs="Arial"/>
          <w:color w:val="002060"/>
        </w:rPr>
        <w:t>appointed</w:t>
      </w:r>
      <w:r w:rsidRPr="003310C8">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3310C8">
          <w:rPr>
            <w:rStyle w:val="Hyperlink"/>
            <w:rFonts w:ascii="Arial" w:hAnsi="Arial" w:cs="Arial"/>
            <w:b/>
            <w:color w:val="002060"/>
          </w:rPr>
          <w:t>UK Visas and Immigration website</w:t>
        </w:r>
      </w:hyperlink>
      <w:r w:rsidRPr="003310C8">
        <w:rPr>
          <w:rFonts w:ascii="Arial" w:hAnsi="Arial" w:cs="Arial"/>
          <w:b/>
          <w:color w:val="002060"/>
        </w:rPr>
        <w:t xml:space="preserve"> </w:t>
      </w:r>
      <w:hyperlink w:history="1">
        <w:r w:rsidRPr="003310C8">
          <w:rPr>
            <w:rStyle w:val="Hyperlink"/>
            <w:rFonts w:ascii="Arial" w:hAnsi="Arial" w:cs="Arial"/>
            <w:b/>
            <w:color w:val="002060"/>
          </w:rPr>
          <w:t>https://www.gov.uk/tier-2-general</w:t>
        </w:r>
      </w:hyperlink>
      <w:r w:rsidRPr="003310C8">
        <w:rPr>
          <w:rFonts w:ascii="Arial" w:hAnsi="Arial" w:cs="Arial"/>
          <w:b/>
          <w:color w:val="002060"/>
        </w:rPr>
        <w:t>.</w:t>
      </w:r>
      <w:r w:rsidRPr="003310C8">
        <w:rPr>
          <w:rFonts w:ascii="Arial" w:hAnsi="Arial" w:cs="Arial"/>
          <w:color w:val="002060"/>
        </w:rPr>
        <w:t xml:space="preserve"> </w:t>
      </w:r>
    </w:p>
    <w:p w14:paraId="1BE12348" w14:textId="77777777" w:rsidR="008502BD" w:rsidRPr="003310C8" w:rsidRDefault="008502BD" w:rsidP="00067415">
      <w:pPr>
        <w:tabs>
          <w:tab w:val="left" w:pos="0"/>
        </w:tabs>
        <w:autoSpaceDE w:val="0"/>
        <w:autoSpaceDN w:val="0"/>
        <w:adjustRightInd w:val="0"/>
        <w:jc w:val="both"/>
        <w:rPr>
          <w:rFonts w:ascii="Arial" w:hAnsi="Arial" w:cs="Arial"/>
          <w:color w:val="002060"/>
          <w:lang w:eastAsia="en-US"/>
        </w:rPr>
      </w:pPr>
      <w:r w:rsidRPr="003310C8">
        <w:rPr>
          <w:rFonts w:ascii="Arial" w:hAnsi="Arial" w:cs="Arial"/>
          <w:color w:val="002060"/>
          <w:lang w:eastAsia="en-US"/>
        </w:rPr>
        <w:t>Please note NHS Greater Glasgow and Clyde does not provide maintenance in relation to Visa applications.</w:t>
      </w:r>
    </w:p>
    <w:p w14:paraId="271331C9" w14:textId="77777777" w:rsidR="008502BD" w:rsidRPr="003310C8"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3310C8" w:rsidRDefault="00E30E13" w:rsidP="00B95E11">
      <w:pPr>
        <w:jc w:val="both"/>
        <w:rPr>
          <w:rFonts w:ascii="Arial" w:hAnsi="Arial" w:cs="Arial"/>
          <w:iCs/>
          <w:color w:val="002060"/>
        </w:rPr>
      </w:pPr>
      <w:r w:rsidRPr="003310C8">
        <w:rPr>
          <w:noProof/>
          <w:color w:val="002060"/>
        </w:rPr>
        <w:drawing>
          <wp:anchor distT="0" distB="0" distL="114300" distR="114300" simplePos="0" relativeHeight="25166438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310C8">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3310C8">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3310C8"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3310C8"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3310C8" w:rsidRDefault="008502BD" w:rsidP="00067415">
      <w:pPr>
        <w:tabs>
          <w:tab w:val="left" w:pos="0"/>
        </w:tabs>
        <w:autoSpaceDE w:val="0"/>
        <w:autoSpaceDN w:val="0"/>
        <w:adjustRightInd w:val="0"/>
        <w:jc w:val="both"/>
        <w:rPr>
          <w:rFonts w:ascii="Arial" w:hAnsi="Arial" w:cs="Arial"/>
          <w:b/>
          <w:iCs/>
          <w:color w:val="002060"/>
        </w:rPr>
      </w:pPr>
      <w:r w:rsidRPr="003310C8">
        <w:rPr>
          <w:rFonts w:ascii="Arial" w:hAnsi="Arial" w:cs="Arial"/>
          <w:b/>
          <w:iCs/>
          <w:color w:val="002060"/>
        </w:rPr>
        <w:t>Data Protection Legislation</w:t>
      </w:r>
    </w:p>
    <w:p w14:paraId="4DB8B889" w14:textId="77777777" w:rsidR="008502BD" w:rsidRPr="003310C8"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3310C8" w:rsidRDefault="008502BD" w:rsidP="00067415">
      <w:pPr>
        <w:tabs>
          <w:tab w:val="left" w:pos="0"/>
        </w:tabs>
        <w:autoSpaceDE w:val="0"/>
        <w:autoSpaceDN w:val="0"/>
        <w:adjustRightInd w:val="0"/>
        <w:jc w:val="both"/>
        <w:rPr>
          <w:rFonts w:ascii="Arial" w:hAnsi="Arial" w:cs="Arial"/>
          <w:iCs/>
          <w:color w:val="002060"/>
        </w:rPr>
      </w:pPr>
      <w:r w:rsidRPr="003310C8">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3310C8">
        <w:rPr>
          <w:rStyle w:val="Emphasis"/>
          <w:rFonts w:ascii="Arial" w:hAnsi="Arial" w:cs="Arial"/>
          <w:color w:val="002060"/>
        </w:rPr>
        <w:t xml:space="preserve">Applications submitted via the online NHS Scotland Application form will be imported into the NHS Greater Glasgow and Clyde recruitment system. </w:t>
      </w:r>
      <w:r w:rsidRPr="003310C8">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3310C8" w:rsidRDefault="008502BD" w:rsidP="00067415">
      <w:pPr>
        <w:jc w:val="both"/>
        <w:rPr>
          <w:rFonts w:ascii="Arial" w:hAnsi="Arial" w:cs="Arial"/>
          <w:color w:val="002060"/>
        </w:rPr>
      </w:pPr>
    </w:p>
    <w:p w14:paraId="020F71FE" w14:textId="77777777" w:rsidR="008502BD" w:rsidRPr="003310C8" w:rsidRDefault="008502BD" w:rsidP="00067415">
      <w:pPr>
        <w:jc w:val="both"/>
        <w:rPr>
          <w:rFonts w:ascii="Arial" w:hAnsi="Arial" w:cs="Arial"/>
          <w:color w:val="002060"/>
        </w:rPr>
      </w:pPr>
      <w:r w:rsidRPr="003310C8">
        <w:rPr>
          <w:rFonts w:ascii="Arial" w:hAnsi="Arial" w:cs="Arial"/>
          <w:color w:val="002060"/>
        </w:rPr>
        <w:br w:type="page"/>
      </w:r>
    </w:p>
    <w:p w14:paraId="2594DDB7" w14:textId="6654AC14" w:rsidR="008502BD" w:rsidRPr="003310C8" w:rsidRDefault="008A52ED" w:rsidP="00067415">
      <w:pPr>
        <w:kinsoku w:val="0"/>
        <w:overflowPunct w:val="0"/>
        <w:jc w:val="both"/>
        <w:rPr>
          <w:rFonts w:ascii="Arial" w:hAnsi="Arial" w:cs="Arial"/>
          <w:b/>
          <w:bCs/>
          <w:color w:val="002060"/>
          <w:sz w:val="32"/>
          <w:szCs w:val="32"/>
        </w:rPr>
      </w:pPr>
      <w:r w:rsidRPr="003310C8">
        <w:rPr>
          <w:rFonts w:ascii="Arial" w:hAnsi="Arial" w:cs="Arial"/>
          <w:b/>
          <w:bCs/>
          <w:color w:val="002060"/>
          <w:sz w:val="32"/>
          <w:szCs w:val="32"/>
        </w:rPr>
        <w:t xml:space="preserve">Section </w:t>
      </w:r>
      <w:r w:rsidR="009B12C5" w:rsidRPr="003310C8">
        <w:rPr>
          <w:rFonts w:ascii="Arial" w:hAnsi="Arial" w:cs="Arial"/>
          <w:b/>
          <w:bCs/>
          <w:color w:val="002060"/>
          <w:sz w:val="32"/>
          <w:szCs w:val="32"/>
        </w:rPr>
        <w:t>5</w:t>
      </w:r>
      <w:r w:rsidR="008502BD" w:rsidRPr="003310C8">
        <w:rPr>
          <w:rFonts w:ascii="Arial" w:hAnsi="Arial" w:cs="Arial"/>
          <w:b/>
          <w:bCs/>
          <w:color w:val="002060"/>
          <w:sz w:val="32"/>
          <w:szCs w:val="32"/>
        </w:rPr>
        <w:t>:</w:t>
      </w:r>
      <w:r w:rsidR="008502BD" w:rsidRPr="003310C8">
        <w:rPr>
          <w:rFonts w:ascii="Arial" w:hAnsi="Arial" w:cs="Arial"/>
          <w:b/>
          <w:bCs/>
          <w:color w:val="002060"/>
          <w:sz w:val="32"/>
          <w:szCs w:val="32"/>
        </w:rPr>
        <w:tab/>
      </w:r>
    </w:p>
    <w:p w14:paraId="5B0A710D" w14:textId="77777777" w:rsidR="008502BD" w:rsidRPr="003310C8" w:rsidRDefault="008502BD" w:rsidP="00067415">
      <w:pPr>
        <w:kinsoku w:val="0"/>
        <w:overflowPunct w:val="0"/>
        <w:jc w:val="both"/>
        <w:rPr>
          <w:rFonts w:ascii="Arial" w:hAnsi="Arial" w:cs="Arial"/>
          <w:b/>
          <w:bCs/>
          <w:color w:val="002060"/>
          <w:sz w:val="32"/>
          <w:szCs w:val="32"/>
        </w:rPr>
      </w:pPr>
      <w:r w:rsidRPr="003310C8">
        <w:rPr>
          <w:rFonts w:ascii="Arial" w:hAnsi="Arial" w:cs="Arial"/>
          <w:b/>
          <w:bCs/>
          <w:color w:val="002060"/>
          <w:sz w:val="32"/>
          <w:szCs w:val="32"/>
        </w:rPr>
        <w:t>Consultant Appointment</w:t>
      </w:r>
    </w:p>
    <w:p w14:paraId="3A9FD9B6" w14:textId="77777777" w:rsidR="008502BD" w:rsidRPr="003310C8" w:rsidRDefault="008502BD" w:rsidP="00067415">
      <w:pPr>
        <w:kinsoku w:val="0"/>
        <w:overflowPunct w:val="0"/>
        <w:jc w:val="both"/>
        <w:rPr>
          <w:rFonts w:ascii="Arial" w:hAnsi="Arial" w:cs="Arial"/>
          <w:b/>
          <w:bCs/>
          <w:color w:val="002060"/>
          <w:sz w:val="32"/>
        </w:rPr>
      </w:pPr>
      <w:r w:rsidRPr="003310C8">
        <w:rPr>
          <w:rFonts w:ascii="Arial" w:hAnsi="Arial" w:cs="Arial"/>
          <w:b/>
          <w:bCs/>
          <w:color w:val="002060"/>
          <w:sz w:val="32"/>
          <w:szCs w:val="32"/>
        </w:rPr>
        <w:t>Terms and Conditions</w:t>
      </w:r>
    </w:p>
    <w:p w14:paraId="216FFABA" w14:textId="77777777" w:rsidR="008502BD" w:rsidRPr="003310C8" w:rsidRDefault="008502BD" w:rsidP="00067415">
      <w:pPr>
        <w:jc w:val="both"/>
        <w:rPr>
          <w:rFonts w:ascii="Arial" w:hAnsi="Arial" w:cs="Arial"/>
          <w:color w:val="002060"/>
        </w:rPr>
      </w:pPr>
    </w:p>
    <w:p w14:paraId="5FF282B7" w14:textId="77777777" w:rsidR="008502BD" w:rsidRPr="003310C8" w:rsidRDefault="00E30E13" w:rsidP="00067415">
      <w:pPr>
        <w:jc w:val="both"/>
        <w:rPr>
          <w:rFonts w:ascii="Arial" w:hAnsi="Arial" w:cs="Arial"/>
          <w:b/>
          <w:iCs/>
          <w:color w:val="002060"/>
        </w:rPr>
      </w:pPr>
      <w:r w:rsidRPr="003310C8">
        <w:rPr>
          <w:noProof/>
          <w:color w:val="002060"/>
        </w:rPr>
        <w:drawing>
          <wp:anchor distT="0" distB="0" distL="114300" distR="114300" simplePos="0" relativeHeight="25166336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310C8">
        <w:rPr>
          <w:rFonts w:ascii="Arial" w:hAnsi="Arial" w:cs="Arial"/>
          <w:color w:val="002060"/>
        </w:rPr>
        <w:t xml:space="preserve">Terms and Conditions of Service are those determined by the Terms and Conditions of the New Consultant Grade (Scotland) as amended from time to time. </w:t>
      </w:r>
      <w:r w:rsidR="008502BD" w:rsidRPr="003310C8">
        <w:rPr>
          <w:rFonts w:ascii="Arial" w:hAnsi="Arial" w:cs="Arial"/>
          <w:iCs/>
          <w:color w:val="002060"/>
        </w:rPr>
        <w:t>For an overview of the terms and conditions visit</w:t>
      </w:r>
      <w:r w:rsidR="008502BD" w:rsidRPr="003310C8">
        <w:rPr>
          <w:rFonts w:ascii="Arial" w:hAnsi="Arial" w:cs="Arial"/>
          <w:b/>
          <w:iCs/>
          <w:color w:val="002060"/>
        </w:rPr>
        <w:t xml:space="preserve"> </w:t>
      </w:r>
      <w:hyperlink w:history="1">
        <w:r w:rsidR="008502BD" w:rsidRPr="003310C8">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310C8" w:rsidRPr="003310C8" w14:paraId="733A33C8" w14:textId="77777777" w:rsidTr="00067415">
        <w:tc>
          <w:tcPr>
            <w:tcW w:w="2880" w:type="dxa"/>
          </w:tcPr>
          <w:p w14:paraId="758D9BD1" w14:textId="77777777" w:rsidR="008502BD" w:rsidRPr="003310C8" w:rsidRDefault="008502BD" w:rsidP="00067415">
            <w:pPr>
              <w:rPr>
                <w:rFonts w:ascii="Arial" w:hAnsi="Arial" w:cs="Arial"/>
                <w:color w:val="002060"/>
              </w:rPr>
            </w:pPr>
          </w:p>
          <w:p w14:paraId="549F8BFF" w14:textId="77777777" w:rsidR="008502BD" w:rsidRPr="003310C8" w:rsidRDefault="008502BD" w:rsidP="00067415">
            <w:pPr>
              <w:rPr>
                <w:rFonts w:ascii="Arial" w:hAnsi="Arial" w:cs="Arial"/>
                <w:b/>
                <w:color w:val="002060"/>
              </w:rPr>
            </w:pPr>
            <w:r w:rsidRPr="003310C8">
              <w:rPr>
                <w:rFonts w:ascii="Arial" w:hAnsi="Arial" w:cs="Arial"/>
                <w:b/>
                <w:color w:val="002060"/>
              </w:rPr>
              <w:t>TYPE OF CONTRACT</w:t>
            </w:r>
          </w:p>
        </w:tc>
        <w:tc>
          <w:tcPr>
            <w:tcW w:w="7200" w:type="dxa"/>
          </w:tcPr>
          <w:p w14:paraId="07CAA535" w14:textId="77777777" w:rsidR="008502BD" w:rsidRPr="003310C8" w:rsidRDefault="008502BD" w:rsidP="00067415">
            <w:pPr>
              <w:rPr>
                <w:rFonts w:ascii="Arial" w:hAnsi="Arial" w:cs="Arial"/>
                <w:color w:val="002060"/>
              </w:rPr>
            </w:pPr>
          </w:p>
          <w:p w14:paraId="0430A77E" w14:textId="31A2727F" w:rsidR="008502BD" w:rsidRPr="003310C8" w:rsidRDefault="00FF0D66" w:rsidP="00067415">
            <w:pPr>
              <w:rPr>
                <w:rFonts w:ascii="Arial" w:hAnsi="Arial" w:cs="Arial"/>
                <w:b/>
                <w:noProof/>
                <w:color w:val="002060"/>
              </w:rPr>
            </w:pPr>
            <w:r w:rsidRPr="003310C8">
              <w:rPr>
                <w:rFonts w:ascii="Arial" w:hAnsi="Arial" w:cs="Arial"/>
                <w:b/>
                <w:noProof/>
                <w:color w:val="002060"/>
              </w:rPr>
              <w:t>Fixed Term</w:t>
            </w:r>
          </w:p>
          <w:p w14:paraId="599639F4" w14:textId="77777777" w:rsidR="008502BD" w:rsidRPr="003310C8" w:rsidRDefault="008502BD" w:rsidP="00067415">
            <w:pPr>
              <w:rPr>
                <w:rFonts w:ascii="Arial" w:hAnsi="Arial" w:cs="Arial"/>
                <w:color w:val="002060"/>
              </w:rPr>
            </w:pPr>
          </w:p>
        </w:tc>
      </w:tr>
      <w:tr w:rsidR="003310C8" w:rsidRPr="003310C8" w14:paraId="3280060B" w14:textId="77777777" w:rsidTr="00067415">
        <w:tc>
          <w:tcPr>
            <w:tcW w:w="2880" w:type="dxa"/>
          </w:tcPr>
          <w:p w14:paraId="1AE18050" w14:textId="77777777" w:rsidR="008502BD" w:rsidRPr="003310C8" w:rsidRDefault="008502BD" w:rsidP="00067415">
            <w:pPr>
              <w:rPr>
                <w:rFonts w:ascii="Arial" w:hAnsi="Arial" w:cs="Arial"/>
                <w:color w:val="002060"/>
              </w:rPr>
            </w:pPr>
          </w:p>
          <w:p w14:paraId="58042BE4" w14:textId="77777777" w:rsidR="008502BD" w:rsidRPr="003310C8" w:rsidRDefault="008502BD" w:rsidP="00067415">
            <w:pPr>
              <w:rPr>
                <w:rFonts w:ascii="Arial" w:hAnsi="Arial" w:cs="Arial"/>
                <w:b/>
                <w:color w:val="002060"/>
              </w:rPr>
            </w:pPr>
            <w:r w:rsidRPr="003310C8">
              <w:rPr>
                <w:rFonts w:ascii="Arial" w:hAnsi="Arial" w:cs="Arial"/>
                <w:b/>
                <w:color w:val="002060"/>
              </w:rPr>
              <w:t>GRADE AND SALARY</w:t>
            </w:r>
          </w:p>
          <w:p w14:paraId="3314B7D3" w14:textId="77777777" w:rsidR="008502BD" w:rsidRPr="003310C8" w:rsidRDefault="008502BD" w:rsidP="00067415">
            <w:pPr>
              <w:rPr>
                <w:rFonts w:ascii="Arial" w:hAnsi="Arial" w:cs="Arial"/>
                <w:color w:val="002060"/>
              </w:rPr>
            </w:pPr>
          </w:p>
        </w:tc>
        <w:tc>
          <w:tcPr>
            <w:tcW w:w="7200" w:type="dxa"/>
          </w:tcPr>
          <w:p w14:paraId="3CDCE601" w14:textId="77777777" w:rsidR="008502BD" w:rsidRPr="003310C8" w:rsidRDefault="008502BD" w:rsidP="00067415">
            <w:pPr>
              <w:rPr>
                <w:rFonts w:ascii="Arial" w:hAnsi="Arial" w:cs="Arial"/>
                <w:color w:val="002060"/>
              </w:rPr>
            </w:pPr>
          </w:p>
          <w:p w14:paraId="017091BA" w14:textId="6273D4F9" w:rsidR="008502BD" w:rsidRPr="003310C8" w:rsidRDefault="00FF0D66" w:rsidP="00067415">
            <w:pPr>
              <w:rPr>
                <w:rFonts w:ascii="Arial" w:hAnsi="Arial" w:cs="Arial"/>
                <w:b/>
                <w:noProof/>
                <w:color w:val="002060"/>
              </w:rPr>
            </w:pPr>
            <w:r w:rsidRPr="003310C8">
              <w:rPr>
                <w:rFonts w:ascii="Arial" w:hAnsi="Arial" w:cs="Arial"/>
                <w:b/>
                <w:noProof/>
                <w:color w:val="002060"/>
              </w:rPr>
              <w:t xml:space="preserve">Locum </w:t>
            </w:r>
            <w:r w:rsidR="00855109" w:rsidRPr="003310C8">
              <w:rPr>
                <w:rFonts w:ascii="Arial" w:hAnsi="Arial" w:cs="Arial"/>
                <w:b/>
                <w:noProof/>
                <w:color w:val="002060"/>
              </w:rPr>
              <w:t xml:space="preserve">Consultant </w:t>
            </w:r>
          </w:p>
          <w:p w14:paraId="56934C7C" w14:textId="77777777" w:rsidR="00855109" w:rsidRPr="003310C8" w:rsidRDefault="00855109" w:rsidP="00067415">
            <w:pPr>
              <w:rPr>
                <w:rFonts w:ascii="Arial" w:hAnsi="Arial" w:cs="Arial"/>
                <w:noProof/>
                <w:color w:val="002060"/>
              </w:rPr>
            </w:pPr>
          </w:p>
          <w:p w14:paraId="6BEA0890" w14:textId="77777777" w:rsidR="008502BD" w:rsidRPr="003310C8" w:rsidRDefault="008502BD" w:rsidP="00067415">
            <w:pPr>
              <w:rPr>
                <w:rFonts w:ascii="Arial" w:hAnsi="Arial" w:cs="Arial"/>
                <w:color w:val="002060"/>
              </w:rPr>
            </w:pPr>
            <w:r w:rsidRPr="003310C8">
              <w:rPr>
                <w:rFonts w:ascii="Arial" w:hAnsi="Arial" w:cs="Arial"/>
                <w:color w:val="002060"/>
              </w:rPr>
              <w:t>The whole-time salary will be a starting salary of:-</w:t>
            </w:r>
          </w:p>
          <w:p w14:paraId="0C57679D" w14:textId="57835F38" w:rsidR="008502BD" w:rsidRPr="003310C8" w:rsidRDefault="00687E37" w:rsidP="00067415">
            <w:pPr>
              <w:rPr>
                <w:rFonts w:ascii="Arial" w:hAnsi="Arial" w:cs="Arial"/>
                <w:color w:val="002060"/>
              </w:rPr>
            </w:pPr>
            <w:r w:rsidRPr="003310C8">
              <w:rPr>
                <w:rFonts w:ascii="Arial" w:hAnsi="Arial" w:cs="Arial"/>
                <w:color w:val="002060"/>
              </w:rPr>
              <w:t>£8</w:t>
            </w:r>
            <w:r w:rsidR="009B12C5" w:rsidRPr="003310C8">
              <w:rPr>
                <w:rFonts w:ascii="Arial" w:hAnsi="Arial" w:cs="Arial"/>
                <w:color w:val="002060"/>
              </w:rPr>
              <w:t>7,534</w:t>
            </w:r>
            <w:r w:rsidRPr="003310C8">
              <w:rPr>
                <w:rFonts w:ascii="Arial" w:hAnsi="Arial" w:cs="Arial"/>
                <w:noProof/>
                <w:color w:val="002060"/>
              </w:rPr>
              <w:t xml:space="preserve"> to £11</w:t>
            </w:r>
            <w:r w:rsidR="009B12C5" w:rsidRPr="003310C8">
              <w:rPr>
                <w:rFonts w:ascii="Arial" w:hAnsi="Arial" w:cs="Arial"/>
                <w:noProof/>
                <w:color w:val="002060"/>
              </w:rPr>
              <w:t>6</w:t>
            </w:r>
            <w:r w:rsidRPr="003310C8">
              <w:rPr>
                <w:rFonts w:ascii="Arial" w:hAnsi="Arial" w:cs="Arial"/>
                <w:noProof/>
                <w:color w:val="002060"/>
              </w:rPr>
              <w:t>,</w:t>
            </w:r>
            <w:r w:rsidR="009B12C5" w:rsidRPr="003310C8">
              <w:rPr>
                <w:rFonts w:ascii="Arial" w:hAnsi="Arial" w:cs="Arial"/>
                <w:noProof/>
                <w:color w:val="002060"/>
              </w:rPr>
              <w:t>313</w:t>
            </w:r>
            <w:r w:rsidR="008502BD" w:rsidRPr="003310C8">
              <w:rPr>
                <w:rFonts w:ascii="Arial" w:hAnsi="Arial" w:cs="Arial"/>
                <w:noProof/>
                <w:color w:val="002060"/>
              </w:rPr>
              <w:t xml:space="preserve"> per</w:t>
            </w:r>
            <w:r w:rsidR="008502BD" w:rsidRPr="003310C8">
              <w:rPr>
                <w:rFonts w:ascii="Arial" w:hAnsi="Arial" w:cs="Arial"/>
                <w:color w:val="002060"/>
              </w:rPr>
              <w:t xml:space="preserve"> annum (pro rata if applicable) </w:t>
            </w:r>
          </w:p>
          <w:p w14:paraId="102EA9B6" w14:textId="77777777" w:rsidR="008502BD" w:rsidRPr="003310C8" w:rsidRDefault="008502BD" w:rsidP="00067415">
            <w:pPr>
              <w:rPr>
                <w:rFonts w:ascii="Arial" w:hAnsi="Arial" w:cs="Arial"/>
                <w:color w:val="002060"/>
              </w:rPr>
            </w:pPr>
          </w:p>
          <w:p w14:paraId="69315D04" w14:textId="77777777" w:rsidR="008502BD" w:rsidRPr="003310C8" w:rsidRDefault="008502BD" w:rsidP="00067415">
            <w:pPr>
              <w:rPr>
                <w:rFonts w:ascii="Arial" w:hAnsi="Arial" w:cs="Arial"/>
                <w:color w:val="002060"/>
              </w:rPr>
            </w:pPr>
            <w:r w:rsidRPr="003310C8">
              <w:rPr>
                <w:rFonts w:ascii="Arial" w:hAnsi="Arial" w:cs="Arial"/>
                <w:color w:val="002060"/>
              </w:rPr>
              <w:t xml:space="preserve">Progression of salary is related to experience.  </w:t>
            </w:r>
          </w:p>
          <w:p w14:paraId="25CA619C" w14:textId="77777777" w:rsidR="008502BD" w:rsidRPr="003310C8" w:rsidRDefault="008502BD" w:rsidP="00067415">
            <w:pPr>
              <w:rPr>
                <w:rFonts w:ascii="Arial" w:hAnsi="Arial" w:cs="Arial"/>
                <w:color w:val="002060"/>
              </w:rPr>
            </w:pPr>
          </w:p>
          <w:p w14:paraId="600F5A83" w14:textId="77777777" w:rsidR="008502BD" w:rsidRPr="003310C8" w:rsidRDefault="008502BD" w:rsidP="00067415">
            <w:pPr>
              <w:jc w:val="both"/>
              <w:rPr>
                <w:rFonts w:ascii="Arial" w:hAnsi="Arial" w:cs="Arial"/>
                <w:color w:val="002060"/>
              </w:rPr>
            </w:pPr>
            <w:r w:rsidRPr="003310C8">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3310C8" w:rsidRDefault="008502BD" w:rsidP="00067415">
            <w:pPr>
              <w:rPr>
                <w:rFonts w:ascii="Arial" w:hAnsi="Arial" w:cs="Arial"/>
                <w:color w:val="002060"/>
              </w:rPr>
            </w:pPr>
          </w:p>
        </w:tc>
      </w:tr>
      <w:tr w:rsidR="003310C8" w:rsidRPr="003310C8" w14:paraId="79B7120C" w14:textId="77777777" w:rsidTr="00067415">
        <w:tc>
          <w:tcPr>
            <w:tcW w:w="2880" w:type="dxa"/>
          </w:tcPr>
          <w:p w14:paraId="7474AAAF" w14:textId="77777777" w:rsidR="008502BD" w:rsidRPr="003310C8" w:rsidRDefault="008502BD" w:rsidP="00067415">
            <w:pPr>
              <w:rPr>
                <w:rFonts w:ascii="Arial" w:hAnsi="Arial" w:cs="Arial"/>
                <w:color w:val="002060"/>
              </w:rPr>
            </w:pPr>
          </w:p>
          <w:p w14:paraId="3AC501D9" w14:textId="77777777" w:rsidR="008502BD" w:rsidRPr="003310C8" w:rsidRDefault="008502BD" w:rsidP="00067415">
            <w:pPr>
              <w:rPr>
                <w:rFonts w:ascii="Arial" w:hAnsi="Arial" w:cs="Arial"/>
                <w:b/>
                <w:color w:val="002060"/>
              </w:rPr>
            </w:pPr>
            <w:r w:rsidRPr="003310C8">
              <w:rPr>
                <w:rFonts w:ascii="Arial" w:hAnsi="Arial" w:cs="Arial"/>
                <w:b/>
                <w:color w:val="002060"/>
              </w:rPr>
              <w:t xml:space="preserve">HOURS OF WORK </w:t>
            </w:r>
          </w:p>
        </w:tc>
        <w:tc>
          <w:tcPr>
            <w:tcW w:w="7200" w:type="dxa"/>
          </w:tcPr>
          <w:p w14:paraId="32E4A87E" w14:textId="77777777" w:rsidR="008502BD" w:rsidRPr="003310C8" w:rsidRDefault="008502BD" w:rsidP="00067415">
            <w:pPr>
              <w:jc w:val="both"/>
              <w:rPr>
                <w:rFonts w:ascii="Arial" w:hAnsi="Arial" w:cs="Arial"/>
                <w:color w:val="002060"/>
              </w:rPr>
            </w:pPr>
          </w:p>
          <w:p w14:paraId="0920A844" w14:textId="77777777" w:rsidR="008502BD" w:rsidRPr="003310C8" w:rsidRDefault="008502BD" w:rsidP="00067415">
            <w:pPr>
              <w:jc w:val="both"/>
              <w:rPr>
                <w:rFonts w:ascii="Arial" w:hAnsi="Arial" w:cs="Arial"/>
                <w:b/>
                <w:noProof/>
                <w:color w:val="002060"/>
              </w:rPr>
            </w:pPr>
            <w:r w:rsidRPr="003310C8">
              <w:rPr>
                <w:rFonts w:ascii="Arial" w:hAnsi="Arial" w:cs="Arial"/>
                <w:b/>
                <w:noProof/>
                <w:color w:val="002060"/>
              </w:rPr>
              <w:t xml:space="preserve">Full-Time </w:t>
            </w:r>
          </w:p>
          <w:p w14:paraId="44E3FEE9" w14:textId="77777777" w:rsidR="008502BD" w:rsidRPr="003310C8" w:rsidRDefault="008502BD" w:rsidP="00067415">
            <w:pPr>
              <w:jc w:val="both"/>
              <w:rPr>
                <w:rFonts w:ascii="Arial" w:hAnsi="Arial" w:cs="Arial"/>
                <w:color w:val="002060"/>
              </w:rPr>
            </w:pPr>
          </w:p>
        </w:tc>
      </w:tr>
      <w:tr w:rsidR="003310C8" w:rsidRPr="003310C8" w14:paraId="34F374DE" w14:textId="77777777" w:rsidTr="00067415">
        <w:tc>
          <w:tcPr>
            <w:tcW w:w="2880" w:type="dxa"/>
          </w:tcPr>
          <w:p w14:paraId="7F3C5BA7" w14:textId="77777777" w:rsidR="008502BD" w:rsidRPr="003310C8" w:rsidRDefault="008502BD" w:rsidP="00067415">
            <w:pPr>
              <w:rPr>
                <w:rFonts w:ascii="Arial" w:hAnsi="Arial" w:cs="Arial"/>
                <w:b/>
                <w:color w:val="002060"/>
              </w:rPr>
            </w:pPr>
          </w:p>
          <w:p w14:paraId="49951B44" w14:textId="77777777" w:rsidR="008502BD" w:rsidRPr="003310C8" w:rsidRDefault="008502BD" w:rsidP="00067415">
            <w:pPr>
              <w:rPr>
                <w:rFonts w:ascii="Arial" w:hAnsi="Arial" w:cs="Arial"/>
                <w:b/>
                <w:color w:val="002060"/>
              </w:rPr>
            </w:pPr>
            <w:r w:rsidRPr="003310C8">
              <w:rPr>
                <w:rFonts w:ascii="Arial" w:hAnsi="Arial" w:cs="Arial"/>
                <w:b/>
                <w:color w:val="002060"/>
              </w:rPr>
              <w:t>SUPERANNUATION</w:t>
            </w:r>
          </w:p>
          <w:p w14:paraId="7843D472" w14:textId="77777777" w:rsidR="008502BD" w:rsidRPr="003310C8" w:rsidRDefault="008502BD" w:rsidP="00067415">
            <w:pPr>
              <w:rPr>
                <w:rFonts w:ascii="Arial" w:hAnsi="Arial" w:cs="Arial"/>
                <w:b/>
                <w:color w:val="002060"/>
              </w:rPr>
            </w:pPr>
          </w:p>
        </w:tc>
        <w:tc>
          <w:tcPr>
            <w:tcW w:w="7200" w:type="dxa"/>
          </w:tcPr>
          <w:p w14:paraId="5D3A03F6" w14:textId="77777777" w:rsidR="008502BD" w:rsidRPr="003310C8" w:rsidRDefault="008502BD" w:rsidP="00067415">
            <w:pPr>
              <w:jc w:val="both"/>
              <w:rPr>
                <w:rFonts w:ascii="Arial" w:hAnsi="Arial" w:cs="Arial"/>
                <w:color w:val="002060"/>
              </w:rPr>
            </w:pPr>
          </w:p>
          <w:p w14:paraId="15B6D999" w14:textId="77777777" w:rsidR="008502BD" w:rsidRPr="003310C8" w:rsidRDefault="008502BD" w:rsidP="00067415">
            <w:pPr>
              <w:jc w:val="both"/>
              <w:rPr>
                <w:rFonts w:ascii="Arial" w:hAnsi="Arial" w:cs="Arial"/>
                <w:color w:val="002060"/>
              </w:rPr>
            </w:pPr>
            <w:r w:rsidRPr="003310C8">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3310C8">
                <w:rPr>
                  <w:rStyle w:val="Hyperlink"/>
                  <w:rFonts w:ascii="Arial" w:hAnsi="Arial" w:cs="Arial"/>
                  <w:color w:val="002060"/>
                </w:rPr>
                <w:t>www.sppa.gov.uk</w:t>
              </w:r>
            </w:hyperlink>
            <w:r w:rsidRPr="003310C8">
              <w:rPr>
                <w:rFonts w:ascii="Arial" w:hAnsi="Arial" w:cs="Arial"/>
                <w:color w:val="002060"/>
              </w:rPr>
              <w:t xml:space="preserve"> </w:t>
            </w:r>
          </w:p>
          <w:p w14:paraId="22C68545" w14:textId="77777777" w:rsidR="008502BD" w:rsidRPr="003310C8" w:rsidRDefault="008502BD" w:rsidP="00067415">
            <w:pPr>
              <w:jc w:val="both"/>
              <w:rPr>
                <w:rFonts w:ascii="Arial" w:hAnsi="Arial" w:cs="Arial"/>
                <w:color w:val="002060"/>
              </w:rPr>
            </w:pPr>
          </w:p>
        </w:tc>
      </w:tr>
      <w:tr w:rsidR="003310C8" w:rsidRPr="003310C8" w14:paraId="74F9BC2F" w14:textId="77777777" w:rsidTr="00067415">
        <w:tc>
          <w:tcPr>
            <w:tcW w:w="2880" w:type="dxa"/>
          </w:tcPr>
          <w:p w14:paraId="7AD74974" w14:textId="77777777" w:rsidR="008502BD" w:rsidRPr="003310C8" w:rsidRDefault="008502BD" w:rsidP="00067415">
            <w:pPr>
              <w:rPr>
                <w:rFonts w:ascii="Arial" w:hAnsi="Arial" w:cs="Arial"/>
                <w:color w:val="002060"/>
              </w:rPr>
            </w:pPr>
          </w:p>
          <w:p w14:paraId="3029DB0E" w14:textId="77777777" w:rsidR="008502BD" w:rsidRPr="003310C8" w:rsidRDefault="008502BD" w:rsidP="00067415">
            <w:pPr>
              <w:rPr>
                <w:rFonts w:ascii="Arial" w:hAnsi="Arial" w:cs="Arial"/>
                <w:b/>
                <w:color w:val="002060"/>
              </w:rPr>
            </w:pPr>
            <w:r w:rsidRPr="003310C8">
              <w:rPr>
                <w:rFonts w:ascii="Arial" w:hAnsi="Arial" w:cs="Arial"/>
                <w:b/>
                <w:color w:val="002060"/>
              </w:rPr>
              <w:t>REMOVAL EXPENSES</w:t>
            </w:r>
          </w:p>
          <w:p w14:paraId="50C581ED" w14:textId="77777777" w:rsidR="008502BD" w:rsidRPr="003310C8" w:rsidRDefault="008502BD" w:rsidP="00067415">
            <w:pPr>
              <w:rPr>
                <w:rFonts w:ascii="Arial" w:hAnsi="Arial" w:cs="Arial"/>
                <w:color w:val="002060"/>
              </w:rPr>
            </w:pPr>
          </w:p>
        </w:tc>
        <w:tc>
          <w:tcPr>
            <w:tcW w:w="7200" w:type="dxa"/>
          </w:tcPr>
          <w:p w14:paraId="441632C5" w14:textId="77777777" w:rsidR="008502BD" w:rsidRPr="003310C8" w:rsidRDefault="008502BD" w:rsidP="00067415">
            <w:pPr>
              <w:rPr>
                <w:rFonts w:ascii="Arial" w:hAnsi="Arial" w:cs="Arial"/>
                <w:color w:val="002060"/>
              </w:rPr>
            </w:pPr>
          </w:p>
          <w:p w14:paraId="22A688F5" w14:textId="77777777" w:rsidR="008502BD" w:rsidRPr="003310C8" w:rsidRDefault="008502BD" w:rsidP="00067415">
            <w:pPr>
              <w:jc w:val="both"/>
              <w:rPr>
                <w:rFonts w:ascii="Arial" w:hAnsi="Arial" w:cs="Arial"/>
                <w:color w:val="002060"/>
              </w:rPr>
            </w:pPr>
            <w:r w:rsidRPr="003310C8">
              <w:rPr>
                <w:rFonts w:ascii="Arial" w:hAnsi="Arial" w:cs="Arial"/>
                <w:color w:val="002060"/>
              </w:rPr>
              <w:t xml:space="preserve">Assistance with removal and associated expenses may be given and would be discussed and agreed prior to appointment.   </w:t>
            </w:r>
          </w:p>
          <w:p w14:paraId="69E0ED3A" w14:textId="77777777" w:rsidR="008502BD" w:rsidRPr="003310C8" w:rsidRDefault="008502BD" w:rsidP="00067415">
            <w:pPr>
              <w:rPr>
                <w:rFonts w:ascii="Arial" w:hAnsi="Arial" w:cs="Arial"/>
                <w:color w:val="002060"/>
              </w:rPr>
            </w:pPr>
          </w:p>
        </w:tc>
      </w:tr>
      <w:tr w:rsidR="003310C8" w:rsidRPr="003310C8" w14:paraId="5222E76B" w14:textId="77777777" w:rsidTr="00067415">
        <w:tc>
          <w:tcPr>
            <w:tcW w:w="2880" w:type="dxa"/>
          </w:tcPr>
          <w:p w14:paraId="2BB5496B" w14:textId="77777777" w:rsidR="008502BD" w:rsidRPr="003310C8" w:rsidRDefault="008502BD" w:rsidP="00067415">
            <w:pPr>
              <w:rPr>
                <w:rFonts w:ascii="Arial" w:hAnsi="Arial" w:cs="Arial"/>
                <w:color w:val="002060"/>
              </w:rPr>
            </w:pPr>
          </w:p>
          <w:p w14:paraId="64CE488A" w14:textId="77777777" w:rsidR="008502BD" w:rsidRPr="003310C8" w:rsidRDefault="008502BD" w:rsidP="00067415">
            <w:pPr>
              <w:rPr>
                <w:rFonts w:ascii="Arial" w:hAnsi="Arial" w:cs="Arial"/>
                <w:b/>
                <w:color w:val="002060"/>
              </w:rPr>
            </w:pPr>
            <w:r w:rsidRPr="003310C8">
              <w:rPr>
                <w:rFonts w:ascii="Arial" w:hAnsi="Arial" w:cs="Arial"/>
                <w:b/>
                <w:color w:val="002060"/>
              </w:rPr>
              <w:t>EXPENSES OF CANDIDATES FOR APPOINTMENT</w:t>
            </w:r>
          </w:p>
          <w:p w14:paraId="58C1B896" w14:textId="77777777" w:rsidR="008502BD" w:rsidRPr="003310C8" w:rsidRDefault="008502BD" w:rsidP="00067415">
            <w:pPr>
              <w:rPr>
                <w:rFonts w:ascii="Arial" w:hAnsi="Arial" w:cs="Arial"/>
                <w:b/>
                <w:color w:val="002060"/>
              </w:rPr>
            </w:pPr>
          </w:p>
        </w:tc>
        <w:tc>
          <w:tcPr>
            <w:tcW w:w="7200" w:type="dxa"/>
          </w:tcPr>
          <w:p w14:paraId="1AD34642" w14:textId="77777777" w:rsidR="008502BD" w:rsidRPr="003310C8" w:rsidRDefault="008502BD" w:rsidP="00067415">
            <w:pPr>
              <w:rPr>
                <w:rFonts w:ascii="Arial" w:hAnsi="Arial" w:cs="Arial"/>
                <w:color w:val="002060"/>
              </w:rPr>
            </w:pPr>
          </w:p>
          <w:p w14:paraId="363B1DCE" w14:textId="77777777" w:rsidR="008502BD" w:rsidRPr="003310C8" w:rsidRDefault="008502BD" w:rsidP="00067415">
            <w:pPr>
              <w:jc w:val="both"/>
              <w:rPr>
                <w:rFonts w:ascii="Arial" w:hAnsi="Arial" w:cs="Arial"/>
                <w:color w:val="002060"/>
              </w:rPr>
            </w:pPr>
            <w:r w:rsidRPr="003310C8">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3310C8" w:rsidRDefault="008502BD" w:rsidP="00067415">
            <w:pPr>
              <w:rPr>
                <w:rFonts w:ascii="Arial" w:hAnsi="Arial" w:cs="Arial"/>
                <w:color w:val="002060"/>
              </w:rPr>
            </w:pPr>
          </w:p>
        </w:tc>
      </w:tr>
      <w:tr w:rsidR="003310C8" w:rsidRPr="003310C8" w14:paraId="350C8E7D" w14:textId="77777777" w:rsidTr="00067415">
        <w:tc>
          <w:tcPr>
            <w:tcW w:w="2880" w:type="dxa"/>
          </w:tcPr>
          <w:p w14:paraId="2014C8C4" w14:textId="77777777" w:rsidR="008502BD" w:rsidRPr="003310C8" w:rsidRDefault="008502BD" w:rsidP="00067415">
            <w:pPr>
              <w:rPr>
                <w:rFonts w:ascii="Arial" w:hAnsi="Arial" w:cs="Arial"/>
                <w:color w:val="002060"/>
              </w:rPr>
            </w:pPr>
          </w:p>
          <w:p w14:paraId="5866D953" w14:textId="77777777" w:rsidR="008502BD" w:rsidRPr="003310C8" w:rsidRDefault="008502BD" w:rsidP="00067415">
            <w:pPr>
              <w:rPr>
                <w:rFonts w:ascii="Arial" w:hAnsi="Arial" w:cs="Arial"/>
                <w:b/>
                <w:color w:val="002060"/>
              </w:rPr>
            </w:pPr>
            <w:r w:rsidRPr="003310C8">
              <w:rPr>
                <w:rFonts w:ascii="Arial" w:hAnsi="Arial" w:cs="Arial"/>
                <w:b/>
                <w:color w:val="002060"/>
              </w:rPr>
              <w:t>SMOKEFREE POLICY</w:t>
            </w:r>
          </w:p>
        </w:tc>
        <w:tc>
          <w:tcPr>
            <w:tcW w:w="7200" w:type="dxa"/>
          </w:tcPr>
          <w:p w14:paraId="7CAC21FC" w14:textId="77777777" w:rsidR="008502BD" w:rsidRPr="003310C8" w:rsidRDefault="008502BD" w:rsidP="00067415">
            <w:pPr>
              <w:rPr>
                <w:rFonts w:ascii="Arial" w:hAnsi="Arial" w:cs="Arial"/>
                <w:color w:val="002060"/>
              </w:rPr>
            </w:pPr>
          </w:p>
          <w:p w14:paraId="72A0C2C5" w14:textId="77777777" w:rsidR="008502BD" w:rsidRPr="003310C8" w:rsidRDefault="008502BD" w:rsidP="004C54E6">
            <w:pPr>
              <w:jc w:val="both"/>
              <w:rPr>
                <w:rFonts w:ascii="Arial" w:hAnsi="Arial" w:cs="Arial"/>
                <w:color w:val="002060"/>
              </w:rPr>
            </w:pPr>
            <w:r w:rsidRPr="003310C8">
              <w:rPr>
                <w:rFonts w:ascii="Arial" w:hAnsi="Arial" w:cs="Arial"/>
                <w:color w:val="002060"/>
              </w:rPr>
              <w:t>NHS Greater Glasgow and Clyde operate a No Smoking Policy in all premises and grounds.</w:t>
            </w:r>
          </w:p>
          <w:p w14:paraId="1C5CF415" w14:textId="77777777" w:rsidR="008502BD" w:rsidRPr="003310C8" w:rsidRDefault="008502BD" w:rsidP="00067415">
            <w:pPr>
              <w:rPr>
                <w:rFonts w:ascii="Arial" w:hAnsi="Arial" w:cs="Arial"/>
                <w:color w:val="002060"/>
              </w:rPr>
            </w:pPr>
          </w:p>
        </w:tc>
      </w:tr>
      <w:tr w:rsidR="003310C8" w:rsidRPr="003310C8" w14:paraId="10F8CC04" w14:textId="77777777" w:rsidTr="00067415">
        <w:tc>
          <w:tcPr>
            <w:tcW w:w="2880" w:type="dxa"/>
          </w:tcPr>
          <w:p w14:paraId="3DC3287A" w14:textId="77777777" w:rsidR="008502BD" w:rsidRPr="003310C8" w:rsidRDefault="008502BD" w:rsidP="00067415">
            <w:pPr>
              <w:rPr>
                <w:rFonts w:ascii="Arial" w:hAnsi="Arial" w:cs="Arial"/>
                <w:color w:val="002060"/>
              </w:rPr>
            </w:pPr>
          </w:p>
          <w:p w14:paraId="02F4ACB6" w14:textId="77777777" w:rsidR="008502BD" w:rsidRPr="003310C8" w:rsidRDefault="008502BD" w:rsidP="00067415">
            <w:pPr>
              <w:rPr>
                <w:rFonts w:ascii="Arial" w:hAnsi="Arial" w:cs="Arial"/>
                <w:color w:val="002060"/>
              </w:rPr>
            </w:pPr>
          </w:p>
          <w:p w14:paraId="7F92742A" w14:textId="77777777" w:rsidR="008502BD" w:rsidRPr="003310C8" w:rsidRDefault="008502BD" w:rsidP="00067415">
            <w:pPr>
              <w:rPr>
                <w:rFonts w:ascii="Arial" w:hAnsi="Arial" w:cs="Arial"/>
                <w:b/>
                <w:color w:val="002060"/>
              </w:rPr>
            </w:pPr>
            <w:r w:rsidRPr="003310C8">
              <w:rPr>
                <w:rFonts w:ascii="Arial" w:hAnsi="Arial" w:cs="Arial"/>
                <w:b/>
                <w:color w:val="002060"/>
              </w:rPr>
              <w:t>DISCLOSURE SCOTLAND</w:t>
            </w:r>
          </w:p>
        </w:tc>
        <w:tc>
          <w:tcPr>
            <w:tcW w:w="7200" w:type="dxa"/>
          </w:tcPr>
          <w:p w14:paraId="307F7C5A" w14:textId="77777777" w:rsidR="008502BD" w:rsidRPr="003310C8" w:rsidRDefault="008502BD" w:rsidP="00067415">
            <w:pPr>
              <w:rPr>
                <w:rFonts w:ascii="Arial" w:hAnsi="Arial" w:cs="Arial"/>
                <w:color w:val="002060"/>
              </w:rPr>
            </w:pPr>
          </w:p>
          <w:p w14:paraId="25D2544D" w14:textId="77777777" w:rsidR="008502BD" w:rsidRPr="003310C8" w:rsidRDefault="008502BD" w:rsidP="00656132">
            <w:pPr>
              <w:jc w:val="both"/>
              <w:rPr>
                <w:rFonts w:ascii="Arial" w:hAnsi="Arial" w:cs="Arial"/>
                <w:color w:val="002060"/>
              </w:rPr>
            </w:pPr>
            <w:r w:rsidRPr="003310C8">
              <w:rPr>
                <w:rFonts w:ascii="Arial" w:hAnsi="Arial" w:cs="Arial"/>
                <w:color w:val="002060"/>
              </w:rPr>
              <w:t>This post is considered to be in the category of “Regulated Work” and therefore requires a Disclosure Scotland Protection of Vulnerable Groups Scheme (PVG) Membership.</w:t>
            </w:r>
          </w:p>
        </w:tc>
      </w:tr>
      <w:tr w:rsidR="003310C8" w:rsidRPr="003310C8" w14:paraId="7E2CC6FE" w14:textId="77777777" w:rsidTr="00067415">
        <w:tc>
          <w:tcPr>
            <w:tcW w:w="2880" w:type="dxa"/>
          </w:tcPr>
          <w:p w14:paraId="33B77837" w14:textId="77777777" w:rsidR="008502BD" w:rsidRPr="003310C8" w:rsidRDefault="008502BD" w:rsidP="00067415">
            <w:pPr>
              <w:rPr>
                <w:rFonts w:ascii="Arial" w:hAnsi="Arial" w:cs="Arial"/>
                <w:color w:val="002060"/>
              </w:rPr>
            </w:pPr>
          </w:p>
          <w:p w14:paraId="208BA9C1" w14:textId="77777777" w:rsidR="008502BD" w:rsidRPr="003310C8" w:rsidRDefault="008502BD" w:rsidP="00067415">
            <w:pPr>
              <w:rPr>
                <w:rFonts w:ascii="Arial" w:hAnsi="Arial" w:cs="Arial"/>
                <w:b/>
                <w:color w:val="002060"/>
              </w:rPr>
            </w:pPr>
            <w:r w:rsidRPr="003310C8">
              <w:rPr>
                <w:rFonts w:ascii="Arial" w:hAnsi="Arial" w:cs="Arial"/>
                <w:b/>
                <w:color w:val="002060"/>
              </w:rPr>
              <w:t>CONFIRMATION OF ELIGIBILITY TO WORK IN THE UK</w:t>
            </w:r>
          </w:p>
          <w:p w14:paraId="28FC0770" w14:textId="77777777" w:rsidR="008502BD" w:rsidRPr="003310C8" w:rsidRDefault="008502BD" w:rsidP="00067415">
            <w:pPr>
              <w:rPr>
                <w:rFonts w:ascii="Arial" w:hAnsi="Arial" w:cs="Arial"/>
                <w:color w:val="002060"/>
              </w:rPr>
            </w:pPr>
          </w:p>
        </w:tc>
        <w:tc>
          <w:tcPr>
            <w:tcW w:w="7200" w:type="dxa"/>
          </w:tcPr>
          <w:p w14:paraId="67B6219C" w14:textId="77777777" w:rsidR="008502BD" w:rsidRPr="003310C8" w:rsidRDefault="008502BD" w:rsidP="00067415">
            <w:pPr>
              <w:rPr>
                <w:rFonts w:ascii="Arial" w:hAnsi="Arial" w:cs="Arial"/>
                <w:color w:val="002060"/>
              </w:rPr>
            </w:pPr>
          </w:p>
          <w:p w14:paraId="51345A47" w14:textId="77777777" w:rsidR="008502BD" w:rsidRPr="003310C8" w:rsidRDefault="008502BD" w:rsidP="00067415">
            <w:pPr>
              <w:jc w:val="both"/>
              <w:rPr>
                <w:rFonts w:ascii="Arial" w:hAnsi="Arial" w:cs="Arial"/>
                <w:color w:val="002060"/>
              </w:rPr>
            </w:pPr>
            <w:r w:rsidRPr="003310C8">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3310C8" w:rsidRDefault="008502BD" w:rsidP="00067415">
            <w:pPr>
              <w:jc w:val="both"/>
              <w:rPr>
                <w:rFonts w:ascii="Arial" w:hAnsi="Arial" w:cs="Arial"/>
                <w:color w:val="002060"/>
              </w:rPr>
            </w:pPr>
          </w:p>
        </w:tc>
      </w:tr>
      <w:tr w:rsidR="003310C8" w:rsidRPr="003310C8" w14:paraId="3D308BC9" w14:textId="77777777" w:rsidTr="00067415">
        <w:tc>
          <w:tcPr>
            <w:tcW w:w="2880" w:type="dxa"/>
          </w:tcPr>
          <w:p w14:paraId="16DB073F" w14:textId="77777777" w:rsidR="008502BD" w:rsidRPr="003310C8" w:rsidRDefault="008502BD" w:rsidP="00067415">
            <w:pPr>
              <w:rPr>
                <w:rFonts w:ascii="Arial" w:hAnsi="Arial" w:cs="Arial"/>
                <w:color w:val="002060"/>
              </w:rPr>
            </w:pPr>
          </w:p>
          <w:p w14:paraId="6BB1B0DC" w14:textId="77777777" w:rsidR="008502BD" w:rsidRPr="003310C8" w:rsidRDefault="008502BD" w:rsidP="00067415">
            <w:pPr>
              <w:rPr>
                <w:rFonts w:ascii="Arial" w:hAnsi="Arial" w:cs="Arial"/>
                <w:b/>
                <w:color w:val="002060"/>
              </w:rPr>
            </w:pPr>
            <w:r w:rsidRPr="003310C8">
              <w:rPr>
                <w:rFonts w:ascii="Arial" w:hAnsi="Arial" w:cs="Arial"/>
                <w:b/>
                <w:color w:val="002060"/>
              </w:rPr>
              <w:t>REHABILITATION OF OFFENDERS ACT 1974</w:t>
            </w:r>
          </w:p>
        </w:tc>
        <w:tc>
          <w:tcPr>
            <w:tcW w:w="7200" w:type="dxa"/>
          </w:tcPr>
          <w:p w14:paraId="1ADAD1E0" w14:textId="77777777" w:rsidR="008502BD" w:rsidRPr="003310C8" w:rsidRDefault="008502BD" w:rsidP="00067415">
            <w:pPr>
              <w:rPr>
                <w:rFonts w:ascii="Arial" w:hAnsi="Arial" w:cs="Arial"/>
                <w:color w:val="002060"/>
              </w:rPr>
            </w:pPr>
          </w:p>
          <w:p w14:paraId="57B22BDB" w14:textId="77777777" w:rsidR="008502BD" w:rsidRPr="003310C8" w:rsidRDefault="008502BD" w:rsidP="00067415">
            <w:pPr>
              <w:jc w:val="both"/>
              <w:rPr>
                <w:rFonts w:ascii="Arial" w:hAnsi="Arial" w:cs="Arial"/>
                <w:color w:val="002060"/>
              </w:rPr>
            </w:pPr>
            <w:r w:rsidRPr="003310C8">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3310C8" w:rsidRDefault="008502BD" w:rsidP="00067415">
            <w:pPr>
              <w:rPr>
                <w:rFonts w:ascii="Arial" w:hAnsi="Arial" w:cs="Arial"/>
                <w:color w:val="002060"/>
              </w:rPr>
            </w:pPr>
          </w:p>
        </w:tc>
      </w:tr>
      <w:tr w:rsidR="003310C8" w:rsidRPr="003310C8" w14:paraId="423B1C2E" w14:textId="77777777" w:rsidTr="00067415">
        <w:tc>
          <w:tcPr>
            <w:tcW w:w="2880" w:type="dxa"/>
          </w:tcPr>
          <w:p w14:paraId="0A6F74A4" w14:textId="77777777" w:rsidR="008502BD" w:rsidRPr="003310C8" w:rsidRDefault="008502BD" w:rsidP="00067415">
            <w:pPr>
              <w:rPr>
                <w:rFonts w:ascii="Arial" w:hAnsi="Arial" w:cs="Arial"/>
                <w:color w:val="002060"/>
              </w:rPr>
            </w:pPr>
          </w:p>
          <w:p w14:paraId="70DA6A27" w14:textId="77777777" w:rsidR="008502BD" w:rsidRPr="003310C8" w:rsidRDefault="008502BD" w:rsidP="00067415">
            <w:pPr>
              <w:rPr>
                <w:rFonts w:ascii="Arial" w:hAnsi="Arial" w:cs="Arial"/>
                <w:b/>
                <w:color w:val="002060"/>
              </w:rPr>
            </w:pPr>
            <w:r w:rsidRPr="003310C8">
              <w:rPr>
                <w:rFonts w:ascii="Arial" w:hAnsi="Arial" w:cs="Arial"/>
                <w:b/>
                <w:color w:val="002060"/>
              </w:rPr>
              <w:t>DISABLED APPLICANTS</w:t>
            </w:r>
          </w:p>
          <w:p w14:paraId="06274B50" w14:textId="77777777" w:rsidR="008502BD" w:rsidRPr="003310C8" w:rsidRDefault="008502BD" w:rsidP="00067415">
            <w:pPr>
              <w:rPr>
                <w:rFonts w:ascii="Arial" w:hAnsi="Arial" w:cs="Arial"/>
                <w:color w:val="002060"/>
              </w:rPr>
            </w:pPr>
          </w:p>
        </w:tc>
        <w:tc>
          <w:tcPr>
            <w:tcW w:w="7200" w:type="dxa"/>
          </w:tcPr>
          <w:p w14:paraId="2C80FA54" w14:textId="77777777" w:rsidR="008502BD" w:rsidRPr="003310C8" w:rsidRDefault="008502BD" w:rsidP="00067415">
            <w:pPr>
              <w:rPr>
                <w:rFonts w:ascii="Arial" w:hAnsi="Arial" w:cs="Arial"/>
                <w:color w:val="002060"/>
              </w:rPr>
            </w:pPr>
          </w:p>
          <w:p w14:paraId="6B10402E" w14:textId="77777777" w:rsidR="008502BD" w:rsidRPr="003310C8" w:rsidRDefault="008502BD" w:rsidP="00067415">
            <w:pPr>
              <w:jc w:val="both"/>
              <w:rPr>
                <w:rFonts w:ascii="Arial" w:hAnsi="Arial" w:cs="Arial"/>
                <w:color w:val="002060"/>
                <w:u w:val="single"/>
              </w:rPr>
            </w:pPr>
            <w:r w:rsidRPr="003310C8">
              <w:rPr>
                <w:rFonts w:ascii="Arial" w:hAnsi="Arial" w:cs="Arial"/>
                <w:color w:val="002060"/>
                <w:u w:val="single"/>
              </w:rPr>
              <w:t xml:space="preserve">Job Interview Guarantee Scheme </w:t>
            </w:r>
          </w:p>
          <w:p w14:paraId="697B127B" w14:textId="77777777" w:rsidR="008502BD" w:rsidRPr="003310C8" w:rsidRDefault="008502BD" w:rsidP="00067415">
            <w:pPr>
              <w:jc w:val="both"/>
              <w:rPr>
                <w:rFonts w:ascii="Arial" w:hAnsi="Arial" w:cs="Arial"/>
                <w:color w:val="002060"/>
              </w:rPr>
            </w:pPr>
          </w:p>
          <w:p w14:paraId="3180D692" w14:textId="77777777" w:rsidR="008502BD" w:rsidRPr="003310C8" w:rsidRDefault="008502BD" w:rsidP="00067415">
            <w:pPr>
              <w:jc w:val="both"/>
              <w:rPr>
                <w:rFonts w:ascii="Arial" w:hAnsi="Arial" w:cs="Arial"/>
                <w:color w:val="002060"/>
              </w:rPr>
            </w:pPr>
            <w:r w:rsidRPr="003310C8">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3310C8" w:rsidRDefault="008502BD" w:rsidP="00067415">
            <w:pPr>
              <w:rPr>
                <w:rFonts w:ascii="Arial" w:hAnsi="Arial" w:cs="Arial"/>
                <w:color w:val="002060"/>
              </w:rPr>
            </w:pPr>
          </w:p>
        </w:tc>
      </w:tr>
    </w:tbl>
    <w:p w14:paraId="70B4F32A" w14:textId="77777777" w:rsidR="008502BD" w:rsidRPr="003310C8" w:rsidRDefault="00E30E13" w:rsidP="00067415">
      <w:pPr>
        <w:spacing w:after="200" w:line="276" w:lineRule="auto"/>
        <w:rPr>
          <w:rFonts w:ascii="Arial" w:hAnsi="Arial" w:cs="Arial"/>
          <w:b/>
          <w:iCs/>
          <w:color w:val="002060"/>
        </w:rPr>
      </w:pPr>
      <w:r w:rsidRPr="003310C8">
        <w:rPr>
          <w:noProof/>
          <w:color w:val="002060"/>
        </w:rPr>
        <w:drawing>
          <wp:anchor distT="0" distB="0" distL="114300" distR="114300" simplePos="0" relativeHeight="25166233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3310C8" w:rsidRDefault="008502BD" w:rsidP="00067415">
      <w:pPr>
        <w:spacing w:after="200" w:line="276" w:lineRule="auto"/>
        <w:rPr>
          <w:rFonts w:ascii="Arial" w:hAnsi="Arial" w:cs="Arial"/>
          <w:b/>
          <w:iCs/>
          <w:color w:val="002060"/>
        </w:rPr>
      </w:pPr>
    </w:p>
    <w:p w14:paraId="2EDF6015" w14:textId="77777777" w:rsidR="008502BD" w:rsidRPr="003310C8" w:rsidRDefault="008502BD" w:rsidP="00067415">
      <w:pPr>
        <w:jc w:val="right"/>
        <w:rPr>
          <w:rFonts w:ascii="Arial" w:hAnsi="Arial" w:cs="Arial"/>
          <w:b/>
          <w:color w:val="002060"/>
        </w:rPr>
      </w:pPr>
      <w:r w:rsidRPr="003310C8">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310C8" w:rsidRPr="003310C8" w14:paraId="008E3A02" w14:textId="77777777" w:rsidTr="00E65521">
        <w:tc>
          <w:tcPr>
            <w:tcW w:w="2880" w:type="dxa"/>
          </w:tcPr>
          <w:p w14:paraId="4A75DF8B" w14:textId="77777777" w:rsidR="008502BD" w:rsidRPr="003310C8" w:rsidRDefault="008502BD" w:rsidP="00E65521">
            <w:pPr>
              <w:rPr>
                <w:rFonts w:ascii="Arial" w:hAnsi="Arial" w:cs="Arial"/>
                <w:color w:val="002060"/>
              </w:rPr>
            </w:pPr>
          </w:p>
          <w:p w14:paraId="270DB023" w14:textId="77777777" w:rsidR="008502BD" w:rsidRPr="003310C8" w:rsidRDefault="008502BD" w:rsidP="00E65521">
            <w:pPr>
              <w:rPr>
                <w:rFonts w:ascii="Arial" w:hAnsi="Arial" w:cs="Arial"/>
                <w:b/>
                <w:color w:val="002060"/>
              </w:rPr>
            </w:pPr>
            <w:r w:rsidRPr="003310C8">
              <w:rPr>
                <w:rFonts w:ascii="Arial" w:hAnsi="Arial" w:cs="Arial"/>
                <w:b/>
                <w:color w:val="002060"/>
              </w:rPr>
              <w:t xml:space="preserve">FLEXIBLE WORKING </w:t>
            </w:r>
          </w:p>
        </w:tc>
        <w:tc>
          <w:tcPr>
            <w:tcW w:w="7200" w:type="dxa"/>
          </w:tcPr>
          <w:p w14:paraId="532B03FB" w14:textId="77777777" w:rsidR="008502BD" w:rsidRPr="003310C8" w:rsidRDefault="008502BD" w:rsidP="00E65521">
            <w:pPr>
              <w:rPr>
                <w:rFonts w:ascii="Arial" w:hAnsi="Arial" w:cs="Arial"/>
                <w:color w:val="002060"/>
              </w:rPr>
            </w:pPr>
          </w:p>
          <w:p w14:paraId="3444A926" w14:textId="77777777" w:rsidR="008502BD" w:rsidRPr="003310C8" w:rsidRDefault="008502BD" w:rsidP="00E65521">
            <w:pPr>
              <w:jc w:val="both"/>
              <w:rPr>
                <w:rFonts w:ascii="Arial" w:hAnsi="Arial" w:cs="Arial"/>
                <w:color w:val="002060"/>
              </w:rPr>
            </w:pPr>
            <w:r w:rsidRPr="003310C8">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3310C8" w:rsidRDefault="008502BD" w:rsidP="00E65521">
            <w:pPr>
              <w:rPr>
                <w:rFonts w:ascii="Arial" w:hAnsi="Arial" w:cs="Arial"/>
                <w:color w:val="002060"/>
              </w:rPr>
            </w:pPr>
          </w:p>
        </w:tc>
      </w:tr>
      <w:tr w:rsidR="003310C8" w:rsidRPr="003310C8" w14:paraId="31A4A871" w14:textId="77777777" w:rsidTr="00E65521">
        <w:tc>
          <w:tcPr>
            <w:tcW w:w="2880" w:type="dxa"/>
          </w:tcPr>
          <w:p w14:paraId="6B541B1E" w14:textId="77777777" w:rsidR="008502BD" w:rsidRPr="003310C8" w:rsidRDefault="008502BD" w:rsidP="00E65521">
            <w:pPr>
              <w:rPr>
                <w:rFonts w:ascii="Arial" w:hAnsi="Arial" w:cs="Arial"/>
                <w:color w:val="002060"/>
              </w:rPr>
            </w:pPr>
          </w:p>
          <w:p w14:paraId="14A1372D" w14:textId="77777777" w:rsidR="008502BD" w:rsidRPr="003310C8" w:rsidRDefault="008502BD" w:rsidP="00E65521">
            <w:pPr>
              <w:rPr>
                <w:rFonts w:ascii="Arial" w:hAnsi="Arial" w:cs="Arial"/>
                <w:b/>
                <w:color w:val="002060"/>
              </w:rPr>
            </w:pPr>
            <w:r w:rsidRPr="003310C8">
              <w:rPr>
                <w:rFonts w:ascii="Arial" w:hAnsi="Arial" w:cs="Arial"/>
                <w:b/>
                <w:color w:val="002060"/>
              </w:rPr>
              <w:t>EQUAL OPPORTUNITIES</w:t>
            </w:r>
          </w:p>
        </w:tc>
        <w:tc>
          <w:tcPr>
            <w:tcW w:w="7200" w:type="dxa"/>
          </w:tcPr>
          <w:p w14:paraId="07CE804F" w14:textId="77777777" w:rsidR="008502BD" w:rsidRPr="003310C8" w:rsidRDefault="008502BD" w:rsidP="00E65521">
            <w:pPr>
              <w:rPr>
                <w:rFonts w:ascii="Arial" w:hAnsi="Arial" w:cs="Arial"/>
                <w:color w:val="002060"/>
              </w:rPr>
            </w:pPr>
          </w:p>
          <w:p w14:paraId="181D0AB4" w14:textId="77777777" w:rsidR="008502BD" w:rsidRPr="003310C8" w:rsidRDefault="008502BD" w:rsidP="00E65521">
            <w:pPr>
              <w:rPr>
                <w:rFonts w:ascii="Arial" w:hAnsi="Arial" w:cs="Arial"/>
                <w:color w:val="002060"/>
              </w:rPr>
            </w:pPr>
            <w:r w:rsidRPr="003310C8">
              <w:rPr>
                <w:rFonts w:ascii="Arial" w:hAnsi="Arial" w:cs="Arial"/>
                <w:color w:val="002060"/>
              </w:rPr>
              <w:t>The postholder will undertake their duties in strict accordance with NHS Greater Glasgow and Clyde’s Equal Opportunities Policy.</w:t>
            </w:r>
          </w:p>
          <w:p w14:paraId="2D30511E" w14:textId="77777777" w:rsidR="008502BD" w:rsidRPr="003310C8" w:rsidRDefault="008502BD" w:rsidP="00E65521">
            <w:pPr>
              <w:rPr>
                <w:rFonts w:ascii="Arial" w:hAnsi="Arial" w:cs="Arial"/>
                <w:color w:val="002060"/>
              </w:rPr>
            </w:pPr>
          </w:p>
        </w:tc>
      </w:tr>
      <w:tr w:rsidR="003310C8" w:rsidRPr="003310C8" w14:paraId="40136B4F" w14:textId="77777777" w:rsidTr="00E65521">
        <w:tc>
          <w:tcPr>
            <w:tcW w:w="2880" w:type="dxa"/>
          </w:tcPr>
          <w:p w14:paraId="14DEC7E7" w14:textId="77777777" w:rsidR="008502BD" w:rsidRPr="003310C8" w:rsidRDefault="008502BD" w:rsidP="00E65521">
            <w:pPr>
              <w:rPr>
                <w:rFonts w:ascii="Arial" w:hAnsi="Arial" w:cs="Arial"/>
                <w:color w:val="002060"/>
              </w:rPr>
            </w:pPr>
          </w:p>
          <w:p w14:paraId="41A79C05" w14:textId="77777777" w:rsidR="008502BD" w:rsidRPr="003310C8" w:rsidRDefault="008502BD" w:rsidP="00E65521">
            <w:pPr>
              <w:rPr>
                <w:rFonts w:ascii="Arial" w:hAnsi="Arial" w:cs="Arial"/>
                <w:b/>
                <w:color w:val="002060"/>
              </w:rPr>
            </w:pPr>
            <w:r w:rsidRPr="003310C8">
              <w:rPr>
                <w:rFonts w:ascii="Arial" w:hAnsi="Arial" w:cs="Arial"/>
                <w:b/>
                <w:color w:val="002060"/>
              </w:rPr>
              <w:t>NOTICE</w:t>
            </w:r>
          </w:p>
        </w:tc>
        <w:tc>
          <w:tcPr>
            <w:tcW w:w="7200" w:type="dxa"/>
          </w:tcPr>
          <w:p w14:paraId="56194102" w14:textId="77777777" w:rsidR="008502BD" w:rsidRPr="003310C8" w:rsidRDefault="008502BD" w:rsidP="00E65521">
            <w:pPr>
              <w:rPr>
                <w:rFonts w:ascii="Arial" w:hAnsi="Arial" w:cs="Arial"/>
                <w:color w:val="002060"/>
              </w:rPr>
            </w:pPr>
          </w:p>
          <w:p w14:paraId="21DFD7B9" w14:textId="6FFC51FD" w:rsidR="008502BD" w:rsidRPr="003310C8" w:rsidRDefault="008502BD" w:rsidP="00855109">
            <w:pPr>
              <w:jc w:val="both"/>
              <w:rPr>
                <w:rFonts w:ascii="Arial" w:hAnsi="Arial" w:cs="Arial"/>
                <w:color w:val="002060"/>
              </w:rPr>
            </w:pPr>
            <w:r w:rsidRPr="003310C8">
              <w:rPr>
                <w:rFonts w:ascii="Arial" w:hAnsi="Arial" w:cs="Arial"/>
                <w:b/>
                <w:color w:val="002060"/>
              </w:rPr>
              <w:t xml:space="preserve">The employment is subject to </w:t>
            </w:r>
            <w:r w:rsidR="00FF0D66" w:rsidRPr="003310C8">
              <w:rPr>
                <w:rFonts w:ascii="Arial" w:hAnsi="Arial" w:cs="Arial"/>
                <w:b/>
                <w:color w:val="002060"/>
              </w:rPr>
              <w:t>1</w:t>
            </w:r>
            <w:r w:rsidRPr="003310C8">
              <w:rPr>
                <w:rFonts w:ascii="Arial" w:hAnsi="Arial" w:cs="Arial"/>
                <w:b/>
                <w:color w:val="002060"/>
              </w:rPr>
              <w:t xml:space="preserve"> months’ notice on either side, subject to appeal against dismissal.</w:t>
            </w:r>
          </w:p>
          <w:p w14:paraId="2363A090" w14:textId="77777777" w:rsidR="00855109" w:rsidRPr="003310C8" w:rsidRDefault="00855109" w:rsidP="00855109">
            <w:pPr>
              <w:jc w:val="both"/>
              <w:rPr>
                <w:rFonts w:ascii="Arial" w:hAnsi="Arial" w:cs="Arial"/>
                <w:color w:val="002060"/>
              </w:rPr>
            </w:pPr>
          </w:p>
        </w:tc>
      </w:tr>
      <w:tr w:rsidR="003310C8" w:rsidRPr="003310C8" w14:paraId="2ECD923C" w14:textId="77777777" w:rsidTr="00E65521">
        <w:tc>
          <w:tcPr>
            <w:tcW w:w="2880" w:type="dxa"/>
          </w:tcPr>
          <w:p w14:paraId="44089BFA" w14:textId="77777777" w:rsidR="008502BD" w:rsidRPr="003310C8" w:rsidRDefault="008502BD" w:rsidP="00E65521">
            <w:pPr>
              <w:rPr>
                <w:rFonts w:ascii="Arial" w:hAnsi="Arial" w:cs="Arial"/>
                <w:b/>
                <w:color w:val="002060"/>
              </w:rPr>
            </w:pPr>
          </w:p>
          <w:p w14:paraId="19549D57" w14:textId="77777777" w:rsidR="008502BD" w:rsidRPr="003310C8" w:rsidRDefault="008502BD" w:rsidP="00E65521">
            <w:pPr>
              <w:rPr>
                <w:rFonts w:ascii="Arial" w:hAnsi="Arial" w:cs="Arial"/>
                <w:color w:val="002060"/>
              </w:rPr>
            </w:pPr>
            <w:r w:rsidRPr="003310C8">
              <w:rPr>
                <w:rFonts w:ascii="Arial" w:hAnsi="Arial" w:cs="Arial"/>
                <w:b/>
                <w:color w:val="002060"/>
              </w:rPr>
              <w:t>MEDICAL NEGLIGENCE</w:t>
            </w:r>
          </w:p>
        </w:tc>
        <w:tc>
          <w:tcPr>
            <w:tcW w:w="7200" w:type="dxa"/>
          </w:tcPr>
          <w:p w14:paraId="5E24CC13" w14:textId="77777777" w:rsidR="008502BD" w:rsidRPr="003310C8" w:rsidRDefault="008502BD" w:rsidP="00E65521">
            <w:pPr>
              <w:rPr>
                <w:rFonts w:ascii="Arial" w:hAnsi="Arial" w:cs="Arial"/>
                <w:color w:val="002060"/>
              </w:rPr>
            </w:pPr>
          </w:p>
          <w:p w14:paraId="44B5DAF4" w14:textId="77777777" w:rsidR="008502BD" w:rsidRPr="003310C8" w:rsidRDefault="008502BD" w:rsidP="00E65521">
            <w:pPr>
              <w:jc w:val="both"/>
              <w:rPr>
                <w:rFonts w:ascii="Arial" w:hAnsi="Arial" w:cs="Arial"/>
                <w:color w:val="002060"/>
              </w:rPr>
            </w:pPr>
            <w:r w:rsidRPr="003310C8">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3310C8" w:rsidRDefault="008502BD" w:rsidP="00E65521">
            <w:pPr>
              <w:rPr>
                <w:rFonts w:ascii="Arial" w:hAnsi="Arial" w:cs="Arial"/>
                <w:color w:val="002060"/>
              </w:rPr>
            </w:pPr>
          </w:p>
        </w:tc>
      </w:tr>
    </w:tbl>
    <w:p w14:paraId="1F6FC65D" w14:textId="77777777" w:rsidR="008502BD" w:rsidRPr="003310C8" w:rsidRDefault="00E30E13" w:rsidP="00067415">
      <w:pPr>
        <w:kinsoku w:val="0"/>
        <w:overflowPunct w:val="0"/>
        <w:jc w:val="both"/>
        <w:rPr>
          <w:rFonts w:ascii="Arial" w:hAnsi="Arial" w:cs="Arial"/>
          <w:b/>
          <w:color w:val="002060"/>
          <w:sz w:val="20"/>
          <w:szCs w:val="20"/>
        </w:rPr>
      </w:pPr>
      <w:r w:rsidRPr="003310C8">
        <w:rPr>
          <w:noProof/>
          <w:color w:val="002060"/>
        </w:rPr>
        <w:drawing>
          <wp:anchor distT="0" distB="0" distL="114300" distR="114300" simplePos="0" relativeHeight="25166131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310C8">
        <w:rPr>
          <w:rFonts w:ascii="Arial" w:hAnsi="Arial" w:cs="Arial"/>
          <w:b/>
          <w:color w:val="002060"/>
          <w:sz w:val="20"/>
          <w:szCs w:val="20"/>
        </w:rPr>
        <w:br w:type="page"/>
      </w:r>
    </w:p>
    <w:p w14:paraId="1E19AAF7" w14:textId="2C762330" w:rsidR="008502BD" w:rsidRPr="003310C8" w:rsidRDefault="008A52ED" w:rsidP="00067415">
      <w:pPr>
        <w:kinsoku w:val="0"/>
        <w:overflowPunct w:val="0"/>
        <w:jc w:val="both"/>
        <w:rPr>
          <w:rFonts w:ascii="Arial" w:hAnsi="Arial" w:cs="Arial"/>
          <w:b/>
          <w:bCs/>
          <w:color w:val="002060"/>
          <w:sz w:val="32"/>
          <w:szCs w:val="32"/>
        </w:rPr>
      </w:pPr>
      <w:r w:rsidRPr="003310C8">
        <w:rPr>
          <w:rFonts w:ascii="Arial" w:hAnsi="Arial" w:cs="Arial"/>
          <w:b/>
          <w:bCs/>
          <w:color w:val="002060"/>
          <w:sz w:val="32"/>
          <w:szCs w:val="32"/>
        </w:rPr>
        <w:t xml:space="preserve">Section </w:t>
      </w:r>
      <w:r w:rsidR="009B12C5" w:rsidRPr="003310C8">
        <w:rPr>
          <w:rFonts w:ascii="Arial" w:hAnsi="Arial" w:cs="Arial"/>
          <w:b/>
          <w:bCs/>
          <w:color w:val="002060"/>
          <w:sz w:val="32"/>
          <w:szCs w:val="32"/>
        </w:rPr>
        <w:t>6</w:t>
      </w:r>
      <w:r w:rsidR="008502BD" w:rsidRPr="003310C8">
        <w:rPr>
          <w:rFonts w:ascii="Arial" w:hAnsi="Arial" w:cs="Arial"/>
          <w:b/>
          <w:bCs/>
          <w:color w:val="002060"/>
          <w:sz w:val="32"/>
          <w:szCs w:val="32"/>
        </w:rPr>
        <w:t>:</w:t>
      </w:r>
      <w:r w:rsidR="008502BD" w:rsidRPr="003310C8">
        <w:rPr>
          <w:rFonts w:ascii="Arial" w:hAnsi="Arial" w:cs="Arial"/>
          <w:b/>
          <w:bCs/>
          <w:color w:val="002060"/>
          <w:sz w:val="32"/>
          <w:szCs w:val="32"/>
        </w:rPr>
        <w:tab/>
      </w:r>
    </w:p>
    <w:p w14:paraId="59C07CA7" w14:textId="77777777" w:rsidR="008502BD" w:rsidRPr="003310C8" w:rsidRDefault="008502BD" w:rsidP="00067415">
      <w:pPr>
        <w:kinsoku w:val="0"/>
        <w:overflowPunct w:val="0"/>
        <w:jc w:val="both"/>
        <w:rPr>
          <w:rFonts w:ascii="Arial" w:hAnsi="Arial" w:cs="Arial"/>
          <w:b/>
          <w:bCs/>
          <w:color w:val="002060"/>
          <w:sz w:val="32"/>
        </w:rPr>
      </w:pPr>
      <w:r w:rsidRPr="003310C8">
        <w:rPr>
          <w:rFonts w:ascii="Arial" w:hAnsi="Arial" w:cs="Arial"/>
          <w:b/>
          <w:bCs/>
          <w:color w:val="002060"/>
          <w:sz w:val="32"/>
          <w:szCs w:val="32"/>
        </w:rPr>
        <w:t>Making your Application</w:t>
      </w:r>
    </w:p>
    <w:p w14:paraId="487AF1FA" w14:textId="77777777" w:rsidR="008502BD" w:rsidRPr="003310C8" w:rsidRDefault="008502BD" w:rsidP="00067415">
      <w:pPr>
        <w:jc w:val="both"/>
        <w:rPr>
          <w:rFonts w:ascii="Arial" w:hAnsi="Arial" w:cs="Arial"/>
          <w:iCs/>
          <w:color w:val="002060"/>
        </w:rPr>
      </w:pPr>
    </w:p>
    <w:p w14:paraId="2FA1DF75" w14:textId="77777777" w:rsidR="008502BD" w:rsidRPr="003310C8" w:rsidRDefault="008502BD" w:rsidP="00067415">
      <w:pPr>
        <w:jc w:val="both"/>
        <w:rPr>
          <w:rStyle w:val="Emphasis"/>
          <w:rFonts w:ascii="Arial" w:hAnsi="Arial" w:cs="Arial"/>
          <w:i w:val="0"/>
          <w:color w:val="002060"/>
        </w:rPr>
      </w:pPr>
      <w:r w:rsidRPr="003310C8">
        <w:rPr>
          <w:rFonts w:ascii="Arial" w:hAnsi="Arial" w:cs="Arial"/>
          <w:iCs/>
          <w:color w:val="002060"/>
        </w:rPr>
        <w:t>From the 3</w:t>
      </w:r>
      <w:r w:rsidRPr="003310C8">
        <w:rPr>
          <w:rFonts w:ascii="Arial" w:hAnsi="Arial" w:cs="Arial"/>
          <w:iCs/>
          <w:color w:val="002060"/>
          <w:vertAlign w:val="superscript"/>
        </w:rPr>
        <w:t>rd</w:t>
      </w:r>
      <w:r w:rsidRPr="003310C8">
        <w:rPr>
          <w:rFonts w:ascii="Arial" w:hAnsi="Arial" w:cs="Arial"/>
          <w:iCs/>
          <w:color w:val="002060"/>
        </w:rPr>
        <w:t xml:space="preserve"> of June 2019 candidate applications for Medical and Dental posts within NHS Greater Glasgow and Clyde (NHSGGC) will only be accepted via the c</w:t>
      </w:r>
      <w:r w:rsidRPr="003310C8">
        <w:rPr>
          <w:rFonts w:ascii="Arial" w:hAnsi="Arial" w:cs="Arial"/>
          <w:color w:val="002060"/>
        </w:rPr>
        <w:t xml:space="preserve">ompletion of an online application form. </w:t>
      </w:r>
      <w:r w:rsidRPr="003310C8">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3310C8" w:rsidRDefault="008502BD" w:rsidP="00067415">
      <w:pPr>
        <w:jc w:val="both"/>
        <w:rPr>
          <w:rFonts w:ascii="Arial" w:hAnsi="Arial" w:cs="Arial"/>
          <w:color w:val="002060"/>
        </w:rPr>
      </w:pPr>
    </w:p>
    <w:p w14:paraId="414248F1" w14:textId="77777777" w:rsidR="008502BD" w:rsidRPr="003310C8" w:rsidRDefault="00E30E13" w:rsidP="00067415">
      <w:pPr>
        <w:pStyle w:val="BodyText"/>
        <w:spacing w:after="0" w:line="240" w:lineRule="auto"/>
        <w:ind w:right="-6"/>
        <w:jc w:val="both"/>
        <w:rPr>
          <w:rFonts w:ascii="Arial" w:hAnsi="Arial" w:cs="Arial"/>
          <w:color w:val="002060"/>
          <w:sz w:val="24"/>
          <w:szCs w:val="24"/>
        </w:rPr>
      </w:pPr>
      <w:r w:rsidRPr="003310C8">
        <w:rPr>
          <w:noProof/>
          <w:color w:val="002060"/>
          <w:lang w:val="en-GB" w:eastAsia="en-GB"/>
        </w:rPr>
        <w:drawing>
          <wp:anchor distT="0" distB="0" distL="114300" distR="114300" simplePos="0" relativeHeight="25166028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310C8">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3310C8"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3310C8" w:rsidRDefault="008502BD" w:rsidP="00067415">
      <w:pPr>
        <w:pStyle w:val="BodyText"/>
        <w:spacing w:after="0" w:line="240" w:lineRule="auto"/>
        <w:ind w:right="-6"/>
        <w:jc w:val="both"/>
        <w:rPr>
          <w:rFonts w:ascii="Arial" w:hAnsi="Arial" w:cs="Arial"/>
          <w:color w:val="002060"/>
          <w:sz w:val="24"/>
          <w:szCs w:val="24"/>
        </w:rPr>
      </w:pPr>
      <w:r w:rsidRPr="003310C8">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3310C8">
        <w:rPr>
          <w:rFonts w:ascii="Arial" w:hAnsi="Arial" w:cs="Arial"/>
          <w:b/>
          <w:color w:val="002060"/>
          <w:sz w:val="24"/>
          <w:szCs w:val="24"/>
          <w:u w:val="single"/>
        </w:rPr>
        <w:t>only</w:t>
      </w:r>
      <w:r w:rsidRPr="003310C8">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3310C8" w:rsidRDefault="008502BD" w:rsidP="00067415">
      <w:pPr>
        <w:pStyle w:val="BodyText"/>
        <w:spacing w:after="0" w:line="240" w:lineRule="auto"/>
        <w:ind w:right="-6"/>
        <w:jc w:val="both"/>
        <w:rPr>
          <w:rFonts w:ascii="Arial" w:hAnsi="Arial" w:cs="Arial"/>
          <w:color w:val="002060"/>
          <w:sz w:val="24"/>
          <w:szCs w:val="24"/>
        </w:rPr>
      </w:pPr>
      <w:r w:rsidRPr="003310C8">
        <w:rPr>
          <w:rFonts w:ascii="Arial" w:hAnsi="Arial" w:cs="Arial"/>
          <w:color w:val="002060"/>
          <w:sz w:val="24"/>
          <w:szCs w:val="24"/>
        </w:rPr>
        <w:t xml:space="preserve"> </w:t>
      </w:r>
    </w:p>
    <w:p w14:paraId="38C651A9" w14:textId="77777777" w:rsidR="008502BD" w:rsidRPr="003310C8" w:rsidRDefault="008502BD" w:rsidP="00067415">
      <w:pPr>
        <w:pStyle w:val="BodyText"/>
        <w:spacing w:after="0" w:line="240" w:lineRule="auto"/>
        <w:ind w:right="-6"/>
        <w:jc w:val="both"/>
        <w:rPr>
          <w:rFonts w:ascii="Arial" w:hAnsi="Arial" w:cs="Arial"/>
          <w:color w:val="002060"/>
          <w:sz w:val="24"/>
          <w:szCs w:val="24"/>
        </w:rPr>
      </w:pPr>
      <w:r w:rsidRPr="003310C8">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3310C8"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3310C8" w:rsidRDefault="008502BD" w:rsidP="00067415">
      <w:pPr>
        <w:rPr>
          <w:rFonts w:ascii="Arial" w:hAnsi="Arial" w:cs="Arial"/>
          <w:color w:val="002060"/>
        </w:rPr>
      </w:pPr>
      <w:r w:rsidRPr="003310C8">
        <w:rPr>
          <w:rFonts w:ascii="Arial" w:hAnsi="Arial" w:cs="Arial"/>
          <w:color w:val="002060"/>
        </w:rPr>
        <w:t xml:space="preserve">NHS GGC is unable to accept written applications; all applications must be submitted via eRecruitment system, JobTrain. Please visit </w:t>
      </w:r>
      <w:hyperlink w:history="1">
        <w:r w:rsidRPr="003310C8">
          <w:rPr>
            <w:rStyle w:val="Hyperlink"/>
            <w:rFonts w:ascii="Arial" w:hAnsi="Arial" w:cs="Arial"/>
            <w:b/>
            <w:color w:val="002060"/>
          </w:rPr>
          <w:t>https://apply.jobs.scot.nhs.uk</w:t>
        </w:r>
      </w:hyperlink>
    </w:p>
    <w:p w14:paraId="4976D3C2" w14:textId="77777777" w:rsidR="008502BD" w:rsidRPr="003310C8" w:rsidRDefault="008502BD" w:rsidP="00067415">
      <w:pPr>
        <w:rPr>
          <w:rFonts w:ascii="Arial" w:hAnsi="Arial" w:cs="Arial"/>
          <w:b/>
          <w:color w:val="002060"/>
          <w:u w:val="single"/>
        </w:rPr>
      </w:pPr>
    </w:p>
    <w:p w14:paraId="6EA6A539" w14:textId="77777777" w:rsidR="008502BD" w:rsidRPr="003310C8" w:rsidRDefault="008502BD" w:rsidP="00067415">
      <w:pPr>
        <w:rPr>
          <w:rFonts w:ascii="Arial" w:hAnsi="Arial" w:cs="Arial"/>
          <w:b/>
          <w:color w:val="002060"/>
          <w:u w:val="single"/>
        </w:rPr>
      </w:pPr>
      <w:r w:rsidRPr="003310C8">
        <w:rPr>
          <w:rFonts w:ascii="Arial" w:hAnsi="Arial" w:cs="Arial"/>
          <w:b/>
          <w:color w:val="002060"/>
          <w:u w:val="single"/>
        </w:rPr>
        <w:t xml:space="preserve">Contact Us </w:t>
      </w:r>
    </w:p>
    <w:p w14:paraId="0A1D5D31" w14:textId="77777777" w:rsidR="008502BD" w:rsidRPr="003310C8" w:rsidRDefault="008502BD" w:rsidP="00067415">
      <w:pPr>
        <w:rPr>
          <w:rFonts w:ascii="Arial" w:hAnsi="Arial" w:cs="Arial"/>
          <w:b/>
          <w:color w:val="002060"/>
          <w:u w:val="single"/>
        </w:rPr>
      </w:pPr>
    </w:p>
    <w:p w14:paraId="238CE06B" w14:textId="77777777" w:rsidR="008502BD" w:rsidRPr="003310C8" w:rsidRDefault="008502BD" w:rsidP="00067415">
      <w:pPr>
        <w:jc w:val="both"/>
        <w:rPr>
          <w:rFonts w:ascii="Arial" w:hAnsi="Arial" w:cs="Arial"/>
          <w:color w:val="002060"/>
        </w:rPr>
      </w:pPr>
      <w:r w:rsidRPr="003310C8">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3310C8" w:rsidRDefault="008502BD" w:rsidP="00067415">
      <w:pPr>
        <w:rPr>
          <w:rFonts w:ascii="Arial" w:hAnsi="Arial" w:cs="Arial"/>
          <w:color w:val="002060"/>
        </w:rPr>
      </w:pPr>
      <w:r w:rsidRPr="003310C8">
        <w:rPr>
          <w:rFonts w:ascii="Arial" w:hAnsi="Arial" w:cs="Arial"/>
          <w:color w:val="002060"/>
        </w:rPr>
        <w:t xml:space="preserve">    </w:t>
      </w:r>
    </w:p>
    <w:p w14:paraId="44A7A5E8" w14:textId="77777777" w:rsidR="008502BD" w:rsidRPr="003310C8" w:rsidRDefault="008502BD" w:rsidP="00067415">
      <w:pPr>
        <w:pStyle w:val="Default"/>
        <w:rPr>
          <w:color w:val="002060"/>
        </w:rPr>
      </w:pPr>
      <w:r w:rsidRPr="003310C8">
        <w:rPr>
          <w:color w:val="002060"/>
        </w:rPr>
        <w:t xml:space="preserve">                            Tel: +44 (0)141 278 2700 and select Option 1 </w:t>
      </w:r>
    </w:p>
    <w:p w14:paraId="6E9499E8" w14:textId="11FCC03B" w:rsidR="008502BD" w:rsidRPr="003310C8" w:rsidRDefault="008502BD" w:rsidP="00067415">
      <w:pPr>
        <w:pStyle w:val="Default"/>
        <w:rPr>
          <w:color w:val="002060"/>
        </w:rPr>
      </w:pPr>
      <w:r w:rsidRPr="003310C8">
        <w:rPr>
          <w:color w:val="002060"/>
        </w:rPr>
        <w:t xml:space="preserve">                              Email: </w:t>
      </w:r>
      <w:r w:rsidRPr="003310C8">
        <w:rPr>
          <w:color w:val="002060"/>
          <w:u w:val="single"/>
        </w:rPr>
        <w:t>nhsggc</w:t>
      </w:r>
      <w:r w:rsidR="00837605" w:rsidRPr="003310C8">
        <w:rPr>
          <w:color w:val="002060"/>
          <w:u w:val="single"/>
        </w:rPr>
        <w:t>.</w:t>
      </w:r>
      <w:r w:rsidRPr="003310C8">
        <w:rPr>
          <w:color w:val="002060"/>
          <w:u w:val="single"/>
        </w:rPr>
        <w:t>recruitment@nhs.</w:t>
      </w:r>
      <w:r w:rsidR="00837605" w:rsidRPr="003310C8">
        <w:rPr>
          <w:color w:val="002060"/>
          <w:u w:val="single"/>
        </w:rPr>
        <w:t>scot</w:t>
      </w:r>
    </w:p>
    <w:p w14:paraId="55E1574F" w14:textId="6CE730CB" w:rsidR="008502BD" w:rsidRPr="003310C8" w:rsidRDefault="00FF0D66" w:rsidP="00067415">
      <w:pPr>
        <w:rPr>
          <w:rFonts w:ascii="Arial" w:hAnsi="Arial" w:cs="Arial"/>
          <w:color w:val="002060"/>
        </w:rPr>
      </w:pPr>
      <w:r w:rsidRPr="003310C8">
        <w:rPr>
          <w:noProof/>
          <w:color w:val="002060"/>
        </w:rPr>
        <mc:AlternateContent>
          <mc:Choice Requires="wpg">
            <w:drawing>
              <wp:anchor distT="0" distB="0" distL="114300" distR="114300" simplePos="0" relativeHeight="251665920" behindDoc="1" locked="0" layoutInCell="0" allowOverlap="1" wp14:anchorId="04917539" wp14:editId="6A918D50">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809A41"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40DF5F9F" w14:textId="77777777" w:rsidR="008502BD" w:rsidRPr="003310C8" w:rsidRDefault="008502BD" w:rsidP="00067415">
      <w:pPr>
        <w:rPr>
          <w:rFonts w:ascii="Arial" w:hAnsi="Arial" w:cs="Arial"/>
          <w:b/>
          <w:iCs/>
          <w:color w:val="002060"/>
        </w:rPr>
      </w:pPr>
      <w:r w:rsidRPr="003310C8">
        <w:rPr>
          <w:rFonts w:ascii="Arial" w:hAnsi="Arial" w:cs="Arial"/>
          <w:color w:val="002060"/>
        </w:rPr>
        <w:t xml:space="preserve">Thank you for your interest in NHS Greater Glasgow and Clyde, we look forward to receiving your application. </w:t>
      </w:r>
    </w:p>
    <w:p w14:paraId="54641C25" w14:textId="689BB400" w:rsidR="008502BD" w:rsidRPr="003310C8" w:rsidRDefault="00FF0D66" w:rsidP="00067415">
      <w:pPr>
        <w:rPr>
          <w:rFonts w:ascii="Calibri" w:hAnsi="Calibri"/>
          <w:color w:val="002060"/>
        </w:rPr>
      </w:pPr>
      <w:r w:rsidRPr="003310C8">
        <w:rPr>
          <w:noProof/>
          <w:color w:val="002060"/>
        </w:rPr>
        <mc:AlternateContent>
          <mc:Choice Requires="wpg">
            <w:drawing>
              <wp:anchor distT="0" distB="0" distL="114300" distR="114300" simplePos="0" relativeHeight="251664896" behindDoc="1" locked="0" layoutInCell="0" allowOverlap="1" wp14:anchorId="5B4AC7B9" wp14:editId="215F85C6">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9E3D59"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CWxKvg4AMAALAUAAAOAAAAAAAAAAAAAAAAAC4CAABkcnMvZTJvRG9jLnhtbFBLAQItABQA&#10;BgAIAAAAIQBhE2Oi3wAAAAsBAAAPAAAAAAAAAAAAAAAAADoGAABkcnMvZG93bnJldi54bWxQSwUG&#10;AAAAAAQABADzAAAARgc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1F9898ED" w14:textId="77777777" w:rsidR="008502BD" w:rsidRPr="003310C8" w:rsidRDefault="008502BD" w:rsidP="00067415">
      <w:pPr>
        <w:spacing w:after="200" w:line="276" w:lineRule="auto"/>
        <w:rPr>
          <w:rFonts w:ascii="Arial" w:hAnsi="Arial" w:cs="Arial"/>
          <w:b/>
          <w:iCs/>
          <w:color w:val="002060"/>
        </w:rPr>
      </w:pPr>
    </w:p>
    <w:p w14:paraId="3C2F7BA3" w14:textId="77777777" w:rsidR="008502BD" w:rsidRPr="003310C8" w:rsidRDefault="008502BD" w:rsidP="00067415">
      <w:pPr>
        <w:spacing w:after="200" w:line="276" w:lineRule="auto"/>
        <w:rPr>
          <w:rFonts w:ascii="Arial" w:hAnsi="Arial" w:cs="Arial"/>
          <w:b/>
          <w:iCs/>
          <w:color w:val="002060"/>
        </w:rPr>
      </w:pPr>
    </w:p>
    <w:p w14:paraId="04A6F742" w14:textId="77777777" w:rsidR="008502BD" w:rsidRPr="003310C8" w:rsidRDefault="008502BD" w:rsidP="00067415">
      <w:pPr>
        <w:spacing w:after="200" w:line="276" w:lineRule="auto"/>
        <w:rPr>
          <w:rFonts w:ascii="Arial" w:hAnsi="Arial" w:cs="Arial"/>
          <w:b/>
          <w:iCs/>
          <w:color w:val="002060"/>
        </w:rPr>
      </w:pPr>
    </w:p>
    <w:p w14:paraId="146846B1" w14:textId="77777777" w:rsidR="008502BD" w:rsidRPr="003310C8" w:rsidRDefault="008502BD" w:rsidP="00067415">
      <w:pPr>
        <w:spacing w:after="200" w:line="276" w:lineRule="auto"/>
        <w:rPr>
          <w:rFonts w:ascii="Arial" w:hAnsi="Arial" w:cs="Arial"/>
          <w:b/>
          <w:iCs/>
          <w:color w:val="002060"/>
        </w:rPr>
      </w:pPr>
    </w:p>
    <w:p w14:paraId="7F6CB21D" w14:textId="279FDAB8" w:rsidR="008502BD" w:rsidRPr="003310C8" w:rsidRDefault="008A52ED" w:rsidP="00067415">
      <w:pPr>
        <w:kinsoku w:val="0"/>
        <w:overflowPunct w:val="0"/>
        <w:jc w:val="both"/>
        <w:rPr>
          <w:rFonts w:ascii="Arial" w:hAnsi="Arial" w:cs="Arial"/>
          <w:b/>
          <w:bCs/>
          <w:color w:val="002060"/>
          <w:sz w:val="32"/>
          <w:szCs w:val="32"/>
        </w:rPr>
      </w:pPr>
      <w:r w:rsidRPr="003310C8">
        <w:rPr>
          <w:rFonts w:ascii="Arial" w:hAnsi="Arial" w:cs="Arial"/>
          <w:b/>
          <w:bCs/>
          <w:color w:val="002060"/>
          <w:sz w:val="32"/>
          <w:szCs w:val="32"/>
        </w:rPr>
        <w:t xml:space="preserve">Section </w:t>
      </w:r>
      <w:r w:rsidR="009B12C5" w:rsidRPr="003310C8">
        <w:rPr>
          <w:rFonts w:ascii="Arial" w:hAnsi="Arial" w:cs="Arial"/>
          <w:b/>
          <w:bCs/>
          <w:color w:val="002060"/>
          <w:sz w:val="32"/>
          <w:szCs w:val="32"/>
        </w:rPr>
        <w:t>7</w:t>
      </w:r>
      <w:r w:rsidR="008502BD" w:rsidRPr="003310C8">
        <w:rPr>
          <w:rFonts w:ascii="Arial" w:hAnsi="Arial" w:cs="Arial"/>
          <w:b/>
          <w:bCs/>
          <w:color w:val="002060"/>
          <w:sz w:val="32"/>
          <w:szCs w:val="32"/>
        </w:rPr>
        <w:t>:</w:t>
      </w:r>
      <w:r w:rsidR="008502BD" w:rsidRPr="003310C8">
        <w:rPr>
          <w:rFonts w:ascii="Arial" w:hAnsi="Arial" w:cs="Arial"/>
          <w:b/>
          <w:bCs/>
          <w:color w:val="002060"/>
          <w:sz w:val="32"/>
          <w:szCs w:val="32"/>
        </w:rPr>
        <w:tab/>
      </w:r>
    </w:p>
    <w:p w14:paraId="07F9FD1F" w14:textId="77777777" w:rsidR="008502BD" w:rsidRPr="003310C8" w:rsidRDefault="008502BD" w:rsidP="00067415">
      <w:pPr>
        <w:kinsoku w:val="0"/>
        <w:overflowPunct w:val="0"/>
        <w:jc w:val="both"/>
        <w:rPr>
          <w:rFonts w:ascii="Arial" w:hAnsi="Arial" w:cs="Arial"/>
          <w:b/>
          <w:bCs/>
          <w:color w:val="002060"/>
          <w:sz w:val="32"/>
        </w:rPr>
      </w:pPr>
      <w:r w:rsidRPr="003310C8">
        <w:rPr>
          <w:rFonts w:ascii="Arial" w:hAnsi="Arial" w:cs="Arial"/>
          <w:b/>
          <w:bCs/>
          <w:color w:val="002060"/>
          <w:sz w:val="32"/>
          <w:szCs w:val="32"/>
        </w:rPr>
        <w:t>About NHS Greater Glasgow and Clyde</w:t>
      </w:r>
    </w:p>
    <w:p w14:paraId="1C704809" w14:textId="77777777" w:rsidR="008502BD" w:rsidRPr="003310C8" w:rsidRDefault="008502BD" w:rsidP="00067415">
      <w:pPr>
        <w:rPr>
          <w:rFonts w:ascii="Arial" w:hAnsi="Arial" w:cs="Arial"/>
          <w:color w:val="002060"/>
        </w:rPr>
      </w:pPr>
    </w:p>
    <w:p w14:paraId="1A883679" w14:textId="4659AE1D" w:rsidR="008502BD" w:rsidRPr="003310C8" w:rsidRDefault="008502BD" w:rsidP="00067415">
      <w:pPr>
        <w:jc w:val="both"/>
        <w:rPr>
          <w:rFonts w:ascii="Arial" w:hAnsi="Arial" w:cs="Arial"/>
          <w:color w:val="002060"/>
        </w:rPr>
      </w:pPr>
      <w:r w:rsidRPr="003310C8">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FF0D66" w:rsidRPr="003310C8">
        <w:rPr>
          <w:noProof/>
          <w:color w:val="002060"/>
        </w:rPr>
        <mc:AlternateContent>
          <mc:Choice Requires="wpg">
            <w:drawing>
              <wp:anchor distT="0" distB="0" distL="114300" distR="114300" simplePos="0" relativeHeight="251666944" behindDoc="1" locked="0" layoutInCell="0" allowOverlap="1" wp14:anchorId="5EDCF100" wp14:editId="206E665C">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E0C06F"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DjOZLeEDAACsFAAADgAAAAAAAAAAAAAAAAAuAgAAZHJzL2Uyb0RvYy54bWxQSwECLQAU&#10;AAYACAAAACEAYRNjot8AAAALAQAADwAAAAAAAAAAAAAAAAA7BgAAZHJzL2Rvd25yZXYueG1sUEsF&#10;BgAAAAAEAAQA8wAAAEc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769E7215" w14:textId="77777777" w:rsidR="008502BD" w:rsidRPr="003310C8" w:rsidRDefault="008502BD" w:rsidP="00067415">
      <w:pPr>
        <w:spacing w:before="300" w:after="300"/>
        <w:jc w:val="both"/>
        <w:rPr>
          <w:rFonts w:ascii="Arial" w:hAnsi="Arial" w:cs="Arial"/>
          <w:color w:val="002060"/>
        </w:rPr>
      </w:pPr>
      <w:r w:rsidRPr="003310C8">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3310C8" w:rsidRDefault="008502BD" w:rsidP="00067415">
      <w:pPr>
        <w:pStyle w:val="Heading2"/>
        <w:ind w:left="0"/>
        <w:rPr>
          <w:color w:val="002060"/>
          <w:sz w:val="24"/>
          <w:szCs w:val="24"/>
        </w:rPr>
      </w:pPr>
      <w:r w:rsidRPr="003310C8">
        <w:rPr>
          <w:color w:val="002060"/>
          <w:sz w:val="24"/>
          <w:szCs w:val="24"/>
        </w:rPr>
        <w:t>Capital Building Modernisation Programme</w:t>
      </w:r>
    </w:p>
    <w:p w14:paraId="7D53AFFE" w14:textId="77777777" w:rsidR="008502BD" w:rsidRPr="003310C8" w:rsidRDefault="008502BD" w:rsidP="00067415">
      <w:pPr>
        <w:pStyle w:val="NormalWeb"/>
        <w:spacing w:after="0"/>
        <w:jc w:val="both"/>
        <w:rPr>
          <w:rFonts w:ascii="Arial" w:hAnsi="Arial" w:cs="Arial"/>
          <w:color w:val="002060"/>
        </w:rPr>
      </w:pPr>
      <w:r w:rsidRPr="003310C8">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3310C8" w:rsidRDefault="008502BD" w:rsidP="00067415">
      <w:pPr>
        <w:pStyle w:val="NormalWeb"/>
        <w:spacing w:after="0"/>
        <w:jc w:val="both"/>
        <w:rPr>
          <w:rFonts w:ascii="Arial" w:hAnsi="Arial" w:cs="Arial"/>
          <w:color w:val="002060"/>
        </w:rPr>
      </w:pPr>
    </w:p>
    <w:p w14:paraId="4E3310D4" w14:textId="77777777" w:rsidR="008502BD" w:rsidRPr="003310C8" w:rsidRDefault="008502BD" w:rsidP="00067415">
      <w:pPr>
        <w:jc w:val="both"/>
        <w:rPr>
          <w:rFonts w:ascii="Arial" w:hAnsi="Arial" w:cs="Arial"/>
          <w:b/>
          <w:bCs/>
          <w:color w:val="002060"/>
        </w:rPr>
      </w:pPr>
      <w:r w:rsidRPr="003310C8">
        <w:rPr>
          <w:rFonts w:ascii="Arial" w:hAnsi="Arial" w:cs="Arial"/>
          <w:b/>
          <w:bCs/>
          <w:color w:val="002060"/>
        </w:rPr>
        <w:t>NHS Greater Glasgow and Clyde, Acute Services Division</w:t>
      </w:r>
    </w:p>
    <w:p w14:paraId="18196232" w14:textId="77777777" w:rsidR="008502BD" w:rsidRPr="003310C8" w:rsidRDefault="008502BD" w:rsidP="00067415">
      <w:pPr>
        <w:shd w:val="clear" w:color="auto" w:fill="FFFFFF"/>
        <w:jc w:val="both"/>
        <w:rPr>
          <w:rFonts w:ascii="Calibri" w:hAnsi="Calibri" w:cs="Arial"/>
          <w:bCs/>
          <w:color w:val="002060"/>
        </w:rPr>
      </w:pPr>
    </w:p>
    <w:p w14:paraId="20D8CF17" w14:textId="77777777" w:rsidR="008502BD" w:rsidRPr="003310C8" w:rsidRDefault="00E30E13" w:rsidP="00067415">
      <w:pPr>
        <w:shd w:val="clear" w:color="auto" w:fill="FFFFFF"/>
        <w:jc w:val="both"/>
        <w:rPr>
          <w:rFonts w:ascii="Arial" w:hAnsi="Arial" w:cs="Arial"/>
          <w:color w:val="002060"/>
        </w:rPr>
      </w:pPr>
      <w:r w:rsidRPr="003310C8">
        <w:rPr>
          <w:noProof/>
          <w:color w:val="002060"/>
        </w:rPr>
        <w:drawing>
          <wp:anchor distT="0" distB="0" distL="114300" distR="114300" simplePos="0" relativeHeight="251657216"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310C8">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3310C8">
        <w:rPr>
          <w:rFonts w:ascii="Arial" w:hAnsi="Arial" w:cs="Arial"/>
          <w:color w:val="002060"/>
        </w:rPr>
        <w:t xml:space="preserve"> </w:t>
      </w:r>
    </w:p>
    <w:p w14:paraId="388D5E4D" w14:textId="77777777" w:rsidR="008502BD" w:rsidRPr="003310C8" w:rsidRDefault="008502BD" w:rsidP="00067415">
      <w:pPr>
        <w:shd w:val="clear" w:color="auto" w:fill="FFFFFF"/>
        <w:jc w:val="both"/>
        <w:rPr>
          <w:rFonts w:ascii="Arial" w:hAnsi="Arial" w:cs="Arial"/>
          <w:color w:val="002060"/>
        </w:rPr>
      </w:pPr>
    </w:p>
    <w:p w14:paraId="22678B9D" w14:textId="77777777" w:rsidR="008502BD" w:rsidRPr="003310C8" w:rsidRDefault="008502BD" w:rsidP="00067415">
      <w:pPr>
        <w:rPr>
          <w:rFonts w:ascii="Arial" w:hAnsi="Arial" w:cs="Arial"/>
          <w:color w:val="002060"/>
        </w:rPr>
      </w:pPr>
      <w:r w:rsidRPr="003310C8">
        <w:rPr>
          <w:rFonts w:ascii="Arial" w:hAnsi="Arial" w:cs="Arial"/>
          <w:color w:val="002060"/>
        </w:rPr>
        <w:t>The dimensions of the Directorates/Sectors are around:</w:t>
      </w:r>
    </w:p>
    <w:p w14:paraId="7963BF21" w14:textId="77777777" w:rsidR="008502BD" w:rsidRPr="003310C8"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3310C8" w:rsidRPr="003310C8" w14:paraId="73A81134" w14:textId="77777777" w:rsidTr="00E65521">
        <w:tc>
          <w:tcPr>
            <w:tcW w:w="3319" w:type="dxa"/>
          </w:tcPr>
          <w:p w14:paraId="02A83E91" w14:textId="77777777" w:rsidR="008502BD" w:rsidRPr="003310C8" w:rsidRDefault="008502BD" w:rsidP="00067415">
            <w:pPr>
              <w:jc w:val="center"/>
              <w:rPr>
                <w:rFonts w:ascii="Arial" w:hAnsi="Arial" w:cs="Arial"/>
                <w:b/>
                <w:color w:val="002060"/>
              </w:rPr>
            </w:pPr>
            <w:r w:rsidRPr="003310C8">
              <w:rPr>
                <w:rFonts w:ascii="Arial" w:hAnsi="Arial" w:cs="Arial"/>
                <w:b/>
                <w:color w:val="002060"/>
              </w:rPr>
              <w:t>Sector/Directorate</w:t>
            </w:r>
          </w:p>
        </w:tc>
        <w:tc>
          <w:tcPr>
            <w:tcW w:w="3319" w:type="dxa"/>
          </w:tcPr>
          <w:p w14:paraId="0B74F19C" w14:textId="77777777" w:rsidR="008502BD" w:rsidRPr="003310C8" w:rsidRDefault="008502BD" w:rsidP="00067415">
            <w:pPr>
              <w:jc w:val="center"/>
              <w:rPr>
                <w:rFonts w:ascii="Arial" w:hAnsi="Arial" w:cs="Arial"/>
                <w:b/>
                <w:color w:val="002060"/>
              </w:rPr>
            </w:pPr>
            <w:r w:rsidRPr="003310C8">
              <w:rPr>
                <w:rFonts w:ascii="Arial" w:hAnsi="Arial" w:cs="Arial"/>
                <w:b/>
                <w:color w:val="002060"/>
              </w:rPr>
              <w:t>Budget (£m)</w:t>
            </w:r>
          </w:p>
        </w:tc>
        <w:tc>
          <w:tcPr>
            <w:tcW w:w="3319" w:type="dxa"/>
          </w:tcPr>
          <w:p w14:paraId="2065923E" w14:textId="77777777" w:rsidR="008502BD" w:rsidRPr="003310C8" w:rsidRDefault="008502BD" w:rsidP="00067415">
            <w:pPr>
              <w:jc w:val="center"/>
              <w:rPr>
                <w:rFonts w:ascii="Arial" w:hAnsi="Arial" w:cs="Arial"/>
                <w:b/>
                <w:color w:val="002060"/>
              </w:rPr>
            </w:pPr>
            <w:r w:rsidRPr="003310C8">
              <w:rPr>
                <w:rFonts w:ascii="Arial" w:hAnsi="Arial" w:cs="Arial"/>
                <w:b/>
                <w:color w:val="002060"/>
              </w:rPr>
              <w:t>Staff numbers</w:t>
            </w:r>
          </w:p>
        </w:tc>
      </w:tr>
      <w:tr w:rsidR="003310C8" w:rsidRPr="003310C8" w14:paraId="7DBAF521" w14:textId="77777777" w:rsidTr="00E65521">
        <w:tc>
          <w:tcPr>
            <w:tcW w:w="3319" w:type="dxa"/>
          </w:tcPr>
          <w:p w14:paraId="11A8EDCB" w14:textId="77777777" w:rsidR="008502BD" w:rsidRPr="003310C8" w:rsidRDefault="008502BD" w:rsidP="00067415">
            <w:pPr>
              <w:jc w:val="center"/>
              <w:rPr>
                <w:rFonts w:ascii="Arial" w:hAnsi="Arial" w:cs="Arial"/>
                <w:color w:val="002060"/>
              </w:rPr>
            </w:pPr>
            <w:r w:rsidRPr="003310C8">
              <w:rPr>
                <w:rFonts w:ascii="Arial" w:hAnsi="Arial" w:cs="Arial"/>
                <w:color w:val="002060"/>
              </w:rPr>
              <w:t>South</w:t>
            </w:r>
          </w:p>
        </w:tc>
        <w:tc>
          <w:tcPr>
            <w:tcW w:w="3319" w:type="dxa"/>
          </w:tcPr>
          <w:p w14:paraId="18B74437" w14:textId="77777777" w:rsidR="008502BD" w:rsidRPr="003310C8" w:rsidRDefault="008502BD" w:rsidP="00067415">
            <w:pPr>
              <w:jc w:val="center"/>
              <w:rPr>
                <w:rFonts w:ascii="Arial" w:hAnsi="Arial" w:cs="Arial"/>
                <w:color w:val="002060"/>
              </w:rPr>
            </w:pPr>
            <w:r w:rsidRPr="003310C8">
              <w:rPr>
                <w:rFonts w:ascii="Arial" w:hAnsi="Arial" w:cs="Arial"/>
                <w:color w:val="002060"/>
              </w:rPr>
              <w:t>£353m</w:t>
            </w:r>
          </w:p>
        </w:tc>
        <w:tc>
          <w:tcPr>
            <w:tcW w:w="3319" w:type="dxa"/>
          </w:tcPr>
          <w:p w14:paraId="49C09FB0" w14:textId="77777777" w:rsidR="008502BD" w:rsidRPr="003310C8" w:rsidRDefault="008502BD" w:rsidP="00067415">
            <w:pPr>
              <w:jc w:val="center"/>
              <w:rPr>
                <w:rFonts w:ascii="Arial" w:hAnsi="Arial" w:cs="Arial"/>
                <w:color w:val="002060"/>
              </w:rPr>
            </w:pPr>
            <w:r w:rsidRPr="003310C8">
              <w:rPr>
                <w:rFonts w:ascii="Arial" w:hAnsi="Arial" w:cs="Arial"/>
                <w:color w:val="002060"/>
              </w:rPr>
              <w:t>5,116</w:t>
            </w:r>
          </w:p>
        </w:tc>
      </w:tr>
      <w:tr w:rsidR="003310C8" w:rsidRPr="003310C8" w14:paraId="01FAEE87" w14:textId="77777777" w:rsidTr="00E65521">
        <w:tc>
          <w:tcPr>
            <w:tcW w:w="3319" w:type="dxa"/>
          </w:tcPr>
          <w:p w14:paraId="085AFD29" w14:textId="77777777" w:rsidR="008502BD" w:rsidRPr="003310C8" w:rsidRDefault="008502BD" w:rsidP="00067415">
            <w:pPr>
              <w:jc w:val="center"/>
              <w:rPr>
                <w:rFonts w:ascii="Arial" w:hAnsi="Arial" w:cs="Arial"/>
                <w:color w:val="002060"/>
              </w:rPr>
            </w:pPr>
            <w:r w:rsidRPr="003310C8">
              <w:rPr>
                <w:rFonts w:ascii="Arial" w:hAnsi="Arial" w:cs="Arial"/>
                <w:color w:val="002060"/>
              </w:rPr>
              <w:t>Regional</w:t>
            </w:r>
          </w:p>
        </w:tc>
        <w:tc>
          <w:tcPr>
            <w:tcW w:w="3319" w:type="dxa"/>
          </w:tcPr>
          <w:p w14:paraId="25AEBF46" w14:textId="77777777" w:rsidR="008502BD" w:rsidRPr="003310C8" w:rsidRDefault="008502BD" w:rsidP="00067415">
            <w:pPr>
              <w:jc w:val="center"/>
              <w:rPr>
                <w:rFonts w:ascii="Arial" w:hAnsi="Arial" w:cs="Arial"/>
                <w:color w:val="002060"/>
              </w:rPr>
            </w:pPr>
            <w:r w:rsidRPr="003310C8">
              <w:rPr>
                <w:rFonts w:ascii="Arial" w:hAnsi="Arial" w:cs="Arial"/>
                <w:color w:val="002060"/>
              </w:rPr>
              <w:t>£273m</w:t>
            </w:r>
          </w:p>
        </w:tc>
        <w:tc>
          <w:tcPr>
            <w:tcW w:w="3319" w:type="dxa"/>
          </w:tcPr>
          <w:p w14:paraId="3BECAECE" w14:textId="77777777" w:rsidR="008502BD" w:rsidRPr="003310C8" w:rsidRDefault="008502BD" w:rsidP="00067415">
            <w:pPr>
              <w:jc w:val="center"/>
              <w:rPr>
                <w:rFonts w:ascii="Arial" w:hAnsi="Arial" w:cs="Arial"/>
                <w:color w:val="002060"/>
              </w:rPr>
            </w:pPr>
            <w:r w:rsidRPr="003310C8">
              <w:rPr>
                <w:rFonts w:ascii="Arial" w:hAnsi="Arial" w:cs="Arial"/>
                <w:color w:val="002060"/>
              </w:rPr>
              <w:t>3,486</w:t>
            </w:r>
          </w:p>
        </w:tc>
      </w:tr>
      <w:tr w:rsidR="003310C8" w:rsidRPr="003310C8" w14:paraId="0E898E80" w14:textId="77777777" w:rsidTr="00E65521">
        <w:tc>
          <w:tcPr>
            <w:tcW w:w="3319" w:type="dxa"/>
          </w:tcPr>
          <w:p w14:paraId="129D74C8" w14:textId="77777777" w:rsidR="008502BD" w:rsidRPr="003310C8" w:rsidRDefault="008502BD" w:rsidP="00067415">
            <w:pPr>
              <w:jc w:val="center"/>
              <w:rPr>
                <w:rFonts w:ascii="Arial" w:hAnsi="Arial" w:cs="Arial"/>
                <w:color w:val="002060"/>
              </w:rPr>
            </w:pPr>
            <w:r w:rsidRPr="003310C8">
              <w:rPr>
                <w:rFonts w:ascii="Arial" w:hAnsi="Arial" w:cs="Arial"/>
                <w:color w:val="002060"/>
              </w:rPr>
              <w:t>North</w:t>
            </w:r>
          </w:p>
        </w:tc>
        <w:tc>
          <w:tcPr>
            <w:tcW w:w="3319" w:type="dxa"/>
          </w:tcPr>
          <w:p w14:paraId="3D95D7ED" w14:textId="77777777" w:rsidR="008502BD" w:rsidRPr="003310C8" w:rsidRDefault="008502BD" w:rsidP="00067415">
            <w:pPr>
              <w:jc w:val="center"/>
              <w:rPr>
                <w:rFonts w:ascii="Arial" w:hAnsi="Arial" w:cs="Arial"/>
                <w:color w:val="002060"/>
              </w:rPr>
            </w:pPr>
            <w:r w:rsidRPr="003310C8">
              <w:rPr>
                <w:rFonts w:ascii="Arial" w:hAnsi="Arial" w:cs="Arial"/>
                <w:color w:val="002060"/>
              </w:rPr>
              <w:t>£193m</w:t>
            </w:r>
          </w:p>
        </w:tc>
        <w:tc>
          <w:tcPr>
            <w:tcW w:w="3319" w:type="dxa"/>
          </w:tcPr>
          <w:p w14:paraId="38898394" w14:textId="77777777" w:rsidR="008502BD" w:rsidRPr="003310C8" w:rsidRDefault="008502BD" w:rsidP="00067415">
            <w:pPr>
              <w:jc w:val="center"/>
              <w:rPr>
                <w:rFonts w:ascii="Arial" w:hAnsi="Arial" w:cs="Arial"/>
                <w:color w:val="002060"/>
              </w:rPr>
            </w:pPr>
            <w:r w:rsidRPr="003310C8">
              <w:rPr>
                <w:rFonts w:ascii="Arial" w:hAnsi="Arial" w:cs="Arial"/>
                <w:color w:val="002060"/>
              </w:rPr>
              <w:t>3,397</w:t>
            </w:r>
          </w:p>
        </w:tc>
      </w:tr>
      <w:tr w:rsidR="003310C8" w:rsidRPr="003310C8" w14:paraId="754A47E7" w14:textId="77777777" w:rsidTr="00E65521">
        <w:tc>
          <w:tcPr>
            <w:tcW w:w="3319" w:type="dxa"/>
          </w:tcPr>
          <w:p w14:paraId="4E2C6DC9" w14:textId="77777777" w:rsidR="008502BD" w:rsidRPr="003310C8" w:rsidRDefault="008502BD" w:rsidP="00067415">
            <w:pPr>
              <w:jc w:val="center"/>
              <w:rPr>
                <w:rFonts w:ascii="Arial" w:hAnsi="Arial" w:cs="Arial"/>
                <w:color w:val="002060"/>
              </w:rPr>
            </w:pPr>
            <w:r w:rsidRPr="003310C8">
              <w:rPr>
                <w:rFonts w:ascii="Arial" w:hAnsi="Arial" w:cs="Arial"/>
                <w:color w:val="002060"/>
              </w:rPr>
              <w:t>W&amp;C</w:t>
            </w:r>
          </w:p>
        </w:tc>
        <w:tc>
          <w:tcPr>
            <w:tcW w:w="3319" w:type="dxa"/>
          </w:tcPr>
          <w:p w14:paraId="197C9515" w14:textId="77777777" w:rsidR="008502BD" w:rsidRPr="003310C8" w:rsidRDefault="008502BD" w:rsidP="00067415">
            <w:pPr>
              <w:jc w:val="center"/>
              <w:rPr>
                <w:rFonts w:ascii="Arial" w:hAnsi="Arial" w:cs="Arial"/>
                <w:color w:val="002060"/>
              </w:rPr>
            </w:pPr>
            <w:r w:rsidRPr="003310C8">
              <w:rPr>
                <w:rFonts w:ascii="Arial" w:hAnsi="Arial" w:cs="Arial"/>
                <w:color w:val="002060"/>
              </w:rPr>
              <w:t>£193m</w:t>
            </w:r>
          </w:p>
        </w:tc>
        <w:tc>
          <w:tcPr>
            <w:tcW w:w="3319" w:type="dxa"/>
          </w:tcPr>
          <w:p w14:paraId="5B701108" w14:textId="77777777" w:rsidR="008502BD" w:rsidRPr="003310C8" w:rsidRDefault="008502BD" w:rsidP="00067415">
            <w:pPr>
              <w:jc w:val="center"/>
              <w:rPr>
                <w:rFonts w:ascii="Arial" w:hAnsi="Arial" w:cs="Arial"/>
                <w:color w:val="002060"/>
              </w:rPr>
            </w:pPr>
            <w:r w:rsidRPr="003310C8">
              <w:rPr>
                <w:rFonts w:ascii="Arial" w:hAnsi="Arial" w:cs="Arial"/>
                <w:color w:val="002060"/>
              </w:rPr>
              <w:t>2,961</w:t>
            </w:r>
          </w:p>
        </w:tc>
      </w:tr>
      <w:tr w:rsidR="003310C8" w:rsidRPr="003310C8" w14:paraId="118EB76A" w14:textId="77777777" w:rsidTr="00E65521">
        <w:tc>
          <w:tcPr>
            <w:tcW w:w="3319" w:type="dxa"/>
          </w:tcPr>
          <w:p w14:paraId="3DB56D9E" w14:textId="77777777" w:rsidR="008502BD" w:rsidRPr="003310C8" w:rsidRDefault="008502BD" w:rsidP="00067415">
            <w:pPr>
              <w:jc w:val="center"/>
              <w:rPr>
                <w:rFonts w:ascii="Arial" w:hAnsi="Arial" w:cs="Arial"/>
                <w:color w:val="002060"/>
              </w:rPr>
            </w:pPr>
            <w:r w:rsidRPr="003310C8">
              <w:rPr>
                <w:rFonts w:ascii="Arial" w:hAnsi="Arial" w:cs="Arial"/>
                <w:color w:val="002060"/>
              </w:rPr>
              <w:t>Diagnostics</w:t>
            </w:r>
          </w:p>
        </w:tc>
        <w:tc>
          <w:tcPr>
            <w:tcW w:w="3319" w:type="dxa"/>
          </w:tcPr>
          <w:p w14:paraId="743B143F" w14:textId="77777777" w:rsidR="008502BD" w:rsidRPr="003310C8" w:rsidRDefault="008502BD" w:rsidP="00067415">
            <w:pPr>
              <w:jc w:val="center"/>
              <w:rPr>
                <w:rFonts w:ascii="Arial" w:hAnsi="Arial" w:cs="Arial"/>
                <w:color w:val="002060"/>
              </w:rPr>
            </w:pPr>
            <w:r w:rsidRPr="003310C8">
              <w:rPr>
                <w:rFonts w:ascii="Arial" w:hAnsi="Arial" w:cs="Arial"/>
                <w:color w:val="002060"/>
              </w:rPr>
              <w:t>£187m</w:t>
            </w:r>
          </w:p>
        </w:tc>
        <w:tc>
          <w:tcPr>
            <w:tcW w:w="3319" w:type="dxa"/>
          </w:tcPr>
          <w:p w14:paraId="1984AA87" w14:textId="77777777" w:rsidR="008502BD" w:rsidRPr="003310C8" w:rsidRDefault="008502BD" w:rsidP="00067415">
            <w:pPr>
              <w:jc w:val="center"/>
              <w:rPr>
                <w:rFonts w:ascii="Arial" w:hAnsi="Arial" w:cs="Arial"/>
                <w:color w:val="002060"/>
              </w:rPr>
            </w:pPr>
            <w:r w:rsidRPr="003310C8">
              <w:rPr>
                <w:rFonts w:ascii="Arial" w:hAnsi="Arial" w:cs="Arial"/>
                <w:color w:val="002060"/>
              </w:rPr>
              <w:t>2,765</w:t>
            </w:r>
          </w:p>
        </w:tc>
      </w:tr>
      <w:tr w:rsidR="003310C8" w:rsidRPr="003310C8" w14:paraId="0BC5543B" w14:textId="77777777" w:rsidTr="00E65521">
        <w:tc>
          <w:tcPr>
            <w:tcW w:w="3319" w:type="dxa"/>
          </w:tcPr>
          <w:p w14:paraId="2B1F2418" w14:textId="77777777" w:rsidR="008502BD" w:rsidRPr="003310C8" w:rsidRDefault="008502BD" w:rsidP="00067415">
            <w:pPr>
              <w:jc w:val="center"/>
              <w:rPr>
                <w:rFonts w:ascii="Arial" w:hAnsi="Arial" w:cs="Arial"/>
                <w:color w:val="002060"/>
              </w:rPr>
            </w:pPr>
            <w:r w:rsidRPr="003310C8">
              <w:rPr>
                <w:rFonts w:ascii="Arial" w:hAnsi="Arial" w:cs="Arial"/>
                <w:color w:val="002060"/>
              </w:rPr>
              <w:t>Clyde</w:t>
            </w:r>
          </w:p>
        </w:tc>
        <w:tc>
          <w:tcPr>
            <w:tcW w:w="3319" w:type="dxa"/>
          </w:tcPr>
          <w:p w14:paraId="64B8643D" w14:textId="77777777" w:rsidR="008502BD" w:rsidRPr="003310C8" w:rsidRDefault="008502BD" w:rsidP="00067415">
            <w:pPr>
              <w:jc w:val="center"/>
              <w:rPr>
                <w:rFonts w:ascii="Arial" w:hAnsi="Arial" w:cs="Arial"/>
                <w:color w:val="002060"/>
              </w:rPr>
            </w:pPr>
            <w:r w:rsidRPr="003310C8">
              <w:rPr>
                <w:rFonts w:ascii="Arial" w:hAnsi="Arial" w:cs="Arial"/>
                <w:color w:val="002060"/>
              </w:rPr>
              <w:t>£177m</w:t>
            </w:r>
          </w:p>
        </w:tc>
        <w:tc>
          <w:tcPr>
            <w:tcW w:w="3319" w:type="dxa"/>
          </w:tcPr>
          <w:p w14:paraId="10EA68DB" w14:textId="77777777" w:rsidR="008502BD" w:rsidRPr="003310C8" w:rsidRDefault="008502BD" w:rsidP="00067415">
            <w:pPr>
              <w:jc w:val="center"/>
              <w:rPr>
                <w:rFonts w:ascii="Arial" w:hAnsi="Arial" w:cs="Arial"/>
                <w:color w:val="002060"/>
              </w:rPr>
            </w:pPr>
            <w:r w:rsidRPr="003310C8">
              <w:rPr>
                <w:rFonts w:ascii="Arial" w:hAnsi="Arial" w:cs="Arial"/>
                <w:color w:val="002060"/>
              </w:rPr>
              <w:t>3,019</w:t>
            </w:r>
          </w:p>
        </w:tc>
      </w:tr>
      <w:tr w:rsidR="003310C8" w:rsidRPr="003310C8" w14:paraId="18579579" w14:textId="77777777" w:rsidTr="00E65521">
        <w:tc>
          <w:tcPr>
            <w:tcW w:w="3319" w:type="dxa"/>
          </w:tcPr>
          <w:p w14:paraId="2C3D1787" w14:textId="77777777" w:rsidR="008502BD" w:rsidRPr="003310C8" w:rsidRDefault="008502BD" w:rsidP="00067415">
            <w:pPr>
              <w:jc w:val="center"/>
              <w:rPr>
                <w:rFonts w:ascii="Arial" w:hAnsi="Arial" w:cs="Arial"/>
                <w:color w:val="002060"/>
              </w:rPr>
            </w:pPr>
            <w:r w:rsidRPr="003310C8">
              <w:rPr>
                <w:rFonts w:ascii="Arial" w:hAnsi="Arial" w:cs="Arial"/>
                <w:color w:val="002060"/>
              </w:rPr>
              <w:t>Acute corporate</w:t>
            </w:r>
          </w:p>
        </w:tc>
        <w:tc>
          <w:tcPr>
            <w:tcW w:w="3319" w:type="dxa"/>
          </w:tcPr>
          <w:p w14:paraId="3EBC6372" w14:textId="77777777" w:rsidR="008502BD" w:rsidRPr="003310C8" w:rsidRDefault="008502BD" w:rsidP="00067415">
            <w:pPr>
              <w:jc w:val="center"/>
              <w:rPr>
                <w:rFonts w:ascii="Arial" w:hAnsi="Arial" w:cs="Arial"/>
                <w:color w:val="002060"/>
              </w:rPr>
            </w:pPr>
            <w:r w:rsidRPr="003310C8">
              <w:rPr>
                <w:rFonts w:ascii="Arial" w:hAnsi="Arial" w:cs="Arial"/>
                <w:color w:val="002060"/>
              </w:rPr>
              <w:t>£24m</w:t>
            </w:r>
          </w:p>
        </w:tc>
        <w:tc>
          <w:tcPr>
            <w:tcW w:w="3319" w:type="dxa"/>
          </w:tcPr>
          <w:p w14:paraId="5C3FD83D" w14:textId="77777777" w:rsidR="008502BD" w:rsidRPr="003310C8" w:rsidRDefault="008502BD" w:rsidP="00067415">
            <w:pPr>
              <w:jc w:val="center"/>
              <w:rPr>
                <w:rFonts w:ascii="Arial" w:hAnsi="Arial" w:cs="Arial"/>
                <w:color w:val="002060"/>
              </w:rPr>
            </w:pPr>
            <w:r w:rsidRPr="003310C8">
              <w:rPr>
                <w:rFonts w:ascii="Arial" w:hAnsi="Arial" w:cs="Arial"/>
                <w:color w:val="002060"/>
              </w:rPr>
              <w:t>49</w:t>
            </w:r>
          </w:p>
        </w:tc>
      </w:tr>
      <w:tr w:rsidR="00FF0D66" w:rsidRPr="003310C8" w14:paraId="5019DB9F" w14:textId="77777777" w:rsidTr="00E65521">
        <w:tc>
          <w:tcPr>
            <w:tcW w:w="3319" w:type="dxa"/>
          </w:tcPr>
          <w:p w14:paraId="730DF95A" w14:textId="77777777" w:rsidR="008502BD" w:rsidRPr="003310C8" w:rsidRDefault="008502BD" w:rsidP="00067415">
            <w:pPr>
              <w:jc w:val="center"/>
              <w:rPr>
                <w:rFonts w:ascii="Arial" w:hAnsi="Arial" w:cs="Arial"/>
                <w:b/>
                <w:color w:val="002060"/>
              </w:rPr>
            </w:pPr>
            <w:r w:rsidRPr="003310C8">
              <w:rPr>
                <w:rFonts w:ascii="Arial" w:hAnsi="Arial" w:cs="Arial"/>
                <w:b/>
                <w:color w:val="002060"/>
              </w:rPr>
              <w:t>TOTAL</w:t>
            </w:r>
          </w:p>
        </w:tc>
        <w:tc>
          <w:tcPr>
            <w:tcW w:w="3319" w:type="dxa"/>
          </w:tcPr>
          <w:p w14:paraId="7A23ECF3" w14:textId="77777777" w:rsidR="008502BD" w:rsidRPr="003310C8" w:rsidRDefault="008502BD" w:rsidP="00067415">
            <w:pPr>
              <w:jc w:val="center"/>
              <w:rPr>
                <w:rFonts w:ascii="Arial" w:hAnsi="Arial" w:cs="Arial"/>
                <w:b/>
                <w:color w:val="002060"/>
              </w:rPr>
            </w:pPr>
            <w:r w:rsidRPr="003310C8">
              <w:rPr>
                <w:rFonts w:ascii="Arial" w:hAnsi="Arial" w:cs="Arial"/>
                <w:b/>
                <w:color w:val="002060"/>
              </w:rPr>
              <w:t>£1400M</w:t>
            </w:r>
          </w:p>
        </w:tc>
        <w:tc>
          <w:tcPr>
            <w:tcW w:w="3319" w:type="dxa"/>
          </w:tcPr>
          <w:p w14:paraId="4F461ED6" w14:textId="77777777" w:rsidR="008502BD" w:rsidRPr="003310C8" w:rsidRDefault="008502BD" w:rsidP="00067415">
            <w:pPr>
              <w:jc w:val="center"/>
              <w:rPr>
                <w:rFonts w:ascii="Arial" w:hAnsi="Arial" w:cs="Arial"/>
                <w:b/>
                <w:color w:val="002060"/>
              </w:rPr>
            </w:pPr>
            <w:r w:rsidRPr="003310C8">
              <w:rPr>
                <w:rFonts w:ascii="Arial" w:hAnsi="Arial" w:cs="Arial"/>
                <w:b/>
                <w:color w:val="002060"/>
              </w:rPr>
              <w:t>20,793</w:t>
            </w:r>
          </w:p>
        </w:tc>
      </w:tr>
    </w:tbl>
    <w:p w14:paraId="0B0B417A" w14:textId="77777777" w:rsidR="008502BD" w:rsidRPr="003310C8" w:rsidRDefault="008502BD" w:rsidP="00067415">
      <w:pPr>
        <w:pStyle w:val="BodyText"/>
        <w:ind w:right="121"/>
        <w:rPr>
          <w:rFonts w:ascii="Arial" w:hAnsi="Arial" w:cs="Arial"/>
          <w:color w:val="002060"/>
          <w:sz w:val="22"/>
          <w:szCs w:val="22"/>
        </w:rPr>
      </w:pPr>
    </w:p>
    <w:p w14:paraId="49DB8936" w14:textId="77777777" w:rsidR="008502BD" w:rsidRPr="003310C8" w:rsidRDefault="008502BD" w:rsidP="00067415">
      <w:pPr>
        <w:jc w:val="both"/>
        <w:rPr>
          <w:rFonts w:ascii="Arial" w:hAnsi="Arial" w:cs="Arial"/>
          <w:color w:val="002060"/>
        </w:rPr>
      </w:pPr>
      <w:r w:rsidRPr="003310C8">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3310C8" w:rsidRDefault="008502BD" w:rsidP="00067415">
      <w:pPr>
        <w:jc w:val="both"/>
        <w:rPr>
          <w:rFonts w:ascii="Arial" w:hAnsi="Arial" w:cs="Arial"/>
          <w:color w:val="002060"/>
        </w:rPr>
      </w:pPr>
    </w:p>
    <w:p w14:paraId="560C17C9" w14:textId="77777777" w:rsidR="008502BD" w:rsidRPr="003310C8" w:rsidRDefault="008502BD" w:rsidP="00067415">
      <w:pPr>
        <w:jc w:val="both"/>
        <w:rPr>
          <w:rFonts w:ascii="Arial" w:hAnsi="Arial" w:cs="Arial"/>
          <w:color w:val="002060"/>
        </w:rPr>
      </w:pPr>
      <w:r w:rsidRPr="003310C8">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3310C8" w:rsidRDefault="008502BD" w:rsidP="00067415">
      <w:pPr>
        <w:pStyle w:val="Heading2"/>
        <w:ind w:left="0"/>
        <w:rPr>
          <w:b w:val="0"/>
          <w:bCs w:val="0"/>
          <w:color w:val="002060"/>
          <w:sz w:val="24"/>
          <w:szCs w:val="24"/>
        </w:rPr>
      </w:pPr>
    </w:p>
    <w:p w14:paraId="03E7247F" w14:textId="77777777" w:rsidR="008502BD" w:rsidRPr="003310C8" w:rsidRDefault="008502BD" w:rsidP="00067415">
      <w:pPr>
        <w:pStyle w:val="Heading2"/>
        <w:ind w:left="0"/>
        <w:rPr>
          <w:color w:val="002060"/>
          <w:sz w:val="24"/>
          <w:szCs w:val="24"/>
        </w:rPr>
      </w:pPr>
      <w:r w:rsidRPr="003310C8">
        <w:rPr>
          <w:color w:val="002060"/>
          <w:sz w:val="24"/>
          <w:szCs w:val="24"/>
        </w:rPr>
        <w:t>Queen Elizabeth University Hospital and Royal Hospital for Children</w:t>
      </w:r>
    </w:p>
    <w:p w14:paraId="556FDD53" w14:textId="77777777" w:rsidR="008502BD" w:rsidRPr="003310C8" w:rsidRDefault="008502BD" w:rsidP="00067415">
      <w:pPr>
        <w:jc w:val="both"/>
        <w:rPr>
          <w:rFonts w:ascii="Arial" w:hAnsi="Arial" w:cs="Arial"/>
          <w:color w:val="002060"/>
        </w:rPr>
      </w:pPr>
    </w:p>
    <w:p w14:paraId="3F8A940A" w14:textId="77777777" w:rsidR="008502BD" w:rsidRPr="003310C8" w:rsidRDefault="008502BD" w:rsidP="00067415">
      <w:pPr>
        <w:jc w:val="both"/>
        <w:rPr>
          <w:rFonts w:ascii="Arial" w:hAnsi="Arial" w:cs="Arial"/>
          <w:color w:val="002060"/>
        </w:rPr>
      </w:pPr>
      <w:r w:rsidRPr="003310C8">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3310C8" w:rsidRDefault="008502BD" w:rsidP="00067415">
      <w:pPr>
        <w:jc w:val="both"/>
        <w:rPr>
          <w:rFonts w:ascii="Arial" w:hAnsi="Arial" w:cs="Arial"/>
          <w:color w:val="002060"/>
        </w:rPr>
      </w:pPr>
    </w:p>
    <w:p w14:paraId="318346C6" w14:textId="77777777" w:rsidR="008502BD" w:rsidRPr="003310C8" w:rsidRDefault="008502BD" w:rsidP="00067415">
      <w:pPr>
        <w:jc w:val="both"/>
        <w:rPr>
          <w:rFonts w:ascii="Arial" w:hAnsi="Arial" w:cs="Arial"/>
          <w:color w:val="002060"/>
        </w:rPr>
      </w:pPr>
      <w:r w:rsidRPr="003310C8">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3310C8" w:rsidRDefault="008502BD" w:rsidP="00067415">
      <w:pPr>
        <w:jc w:val="both"/>
        <w:rPr>
          <w:rFonts w:ascii="Arial" w:hAnsi="Arial" w:cs="Arial"/>
          <w:color w:val="002060"/>
        </w:rPr>
      </w:pPr>
    </w:p>
    <w:p w14:paraId="4D26493B" w14:textId="77777777" w:rsidR="008502BD" w:rsidRPr="003310C8" w:rsidRDefault="00E30E13" w:rsidP="00067415">
      <w:pPr>
        <w:jc w:val="both"/>
        <w:rPr>
          <w:rFonts w:ascii="Arial" w:hAnsi="Arial" w:cs="Arial"/>
          <w:b/>
          <w:color w:val="002060"/>
        </w:rPr>
      </w:pPr>
      <w:r w:rsidRPr="003310C8">
        <w:rPr>
          <w:noProof/>
          <w:color w:val="002060"/>
        </w:rPr>
        <w:drawing>
          <wp:anchor distT="0" distB="0" distL="114300" distR="114300" simplePos="0" relativeHeight="251656192"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310C8">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3310C8">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3310C8" w:rsidRDefault="008502BD" w:rsidP="00067415">
      <w:pPr>
        <w:jc w:val="both"/>
        <w:rPr>
          <w:rFonts w:ascii="Arial" w:hAnsi="Arial" w:cs="Arial"/>
          <w:color w:val="002060"/>
        </w:rPr>
      </w:pPr>
    </w:p>
    <w:p w14:paraId="78E24536" w14:textId="77777777" w:rsidR="008502BD" w:rsidRPr="003310C8" w:rsidRDefault="008502BD" w:rsidP="00067415">
      <w:pPr>
        <w:jc w:val="both"/>
        <w:rPr>
          <w:rFonts w:ascii="Arial" w:hAnsi="Arial" w:cs="Arial"/>
          <w:color w:val="002060"/>
        </w:rPr>
      </w:pPr>
      <w:r w:rsidRPr="003310C8">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3310C8" w:rsidRDefault="008502BD" w:rsidP="00067415">
      <w:pPr>
        <w:jc w:val="both"/>
        <w:rPr>
          <w:rFonts w:ascii="Arial" w:hAnsi="Arial" w:cs="Arial"/>
          <w:b/>
          <w:bCs/>
          <w:color w:val="002060"/>
        </w:rPr>
      </w:pPr>
    </w:p>
    <w:p w14:paraId="019A177D" w14:textId="77777777" w:rsidR="008502BD" w:rsidRPr="003310C8" w:rsidRDefault="008502BD" w:rsidP="00067415">
      <w:pPr>
        <w:jc w:val="both"/>
        <w:rPr>
          <w:rFonts w:ascii="Arial" w:hAnsi="Arial" w:cs="Arial"/>
          <w:color w:val="002060"/>
        </w:rPr>
      </w:pPr>
      <w:r w:rsidRPr="003310C8">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3310C8" w:rsidRDefault="008502BD" w:rsidP="00067415">
      <w:pPr>
        <w:jc w:val="both"/>
        <w:rPr>
          <w:rFonts w:ascii="Arial" w:hAnsi="Arial" w:cs="Arial"/>
          <w:color w:val="002060"/>
        </w:rPr>
      </w:pPr>
    </w:p>
    <w:p w14:paraId="502C60E2" w14:textId="77777777" w:rsidR="008502BD" w:rsidRPr="003310C8" w:rsidRDefault="008502BD" w:rsidP="00067415">
      <w:pPr>
        <w:jc w:val="both"/>
        <w:rPr>
          <w:rFonts w:ascii="Arial" w:hAnsi="Arial" w:cs="Arial"/>
          <w:color w:val="002060"/>
        </w:rPr>
      </w:pPr>
      <w:r w:rsidRPr="003310C8">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3310C8" w:rsidRDefault="008502BD" w:rsidP="00067415">
      <w:pPr>
        <w:jc w:val="both"/>
        <w:rPr>
          <w:rFonts w:ascii="Arial" w:hAnsi="Arial" w:cs="Arial"/>
          <w:color w:val="002060"/>
        </w:rPr>
      </w:pPr>
    </w:p>
    <w:p w14:paraId="42CF5A4E" w14:textId="77777777" w:rsidR="008502BD" w:rsidRPr="003310C8" w:rsidRDefault="008502BD" w:rsidP="00067415">
      <w:pPr>
        <w:jc w:val="both"/>
        <w:rPr>
          <w:rStyle w:val="Hyperlink"/>
          <w:rFonts w:ascii="Arial" w:hAnsi="Arial" w:cs="Arial"/>
          <w:b/>
          <w:color w:val="002060"/>
        </w:rPr>
      </w:pPr>
      <w:r w:rsidRPr="003310C8">
        <w:rPr>
          <w:rFonts w:ascii="Arial" w:hAnsi="Arial" w:cs="Arial"/>
          <w:color w:val="002060"/>
        </w:rPr>
        <w:t xml:space="preserve">Further information is available at </w:t>
      </w:r>
      <w:r w:rsidR="009563BF" w:rsidRPr="003310C8">
        <w:rPr>
          <w:rFonts w:ascii="Arial" w:hAnsi="Arial" w:cs="Arial"/>
          <w:b/>
          <w:color w:val="002060"/>
        </w:rPr>
        <w:fldChar w:fldCharType="begin"/>
      </w:r>
      <w:r w:rsidRPr="003310C8">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3310C8">
        <w:rPr>
          <w:rFonts w:ascii="Arial" w:hAnsi="Arial" w:cs="Arial"/>
          <w:b/>
          <w:color w:val="002060"/>
        </w:rPr>
        <w:fldChar w:fldCharType="separate"/>
      </w:r>
      <w:r w:rsidRPr="003310C8">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3310C8" w:rsidRDefault="009563BF" w:rsidP="00067415">
      <w:pPr>
        <w:rPr>
          <w:color w:val="002060"/>
        </w:rPr>
      </w:pPr>
      <w:r w:rsidRPr="003310C8">
        <w:rPr>
          <w:rFonts w:ascii="Arial" w:hAnsi="Arial" w:cs="Arial"/>
          <w:b/>
          <w:color w:val="002060"/>
        </w:rPr>
        <w:fldChar w:fldCharType="end"/>
      </w:r>
    </w:p>
    <w:p w14:paraId="4A208058" w14:textId="77777777" w:rsidR="008502BD" w:rsidRPr="003310C8" w:rsidRDefault="008502BD" w:rsidP="00067415">
      <w:pPr>
        <w:pStyle w:val="Heading2"/>
        <w:ind w:left="0"/>
        <w:rPr>
          <w:color w:val="002060"/>
          <w:sz w:val="24"/>
          <w:szCs w:val="24"/>
        </w:rPr>
      </w:pPr>
      <w:r w:rsidRPr="003310C8">
        <w:rPr>
          <w:color w:val="002060"/>
          <w:sz w:val="24"/>
          <w:szCs w:val="24"/>
        </w:rPr>
        <w:t>Education and Research</w:t>
      </w:r>
    </w:p>
    <w:p w14:paraId="5BE889CE" w14:textId="77777777" w:rsidR="008502BD" w:rsidRPr="003310C8" w:rsidRDefault="008502BD" w:rsidP="00067415">
      <w:pPr>
        <w:rPr>
          <w:color w:val="002060"/>
        </w:rPr>
      </w:pPr>
    </w:p>
    <w:p w14:paraId="02FB9BE0" w14:textId="77777777" w:rsidR="008502BD" w:rsidRPr="003310C8" w:rsidRDefault="008502BD" w:rsidP="00067415">
      <w:pPr>
        <w:pStyle w:val="NormalWeb"/>
        <w:rPr>
          <w:rFonts w:ascii="Arial" w:hAnsi="Arial" w:cs="Arial"/>
          <w:color w:val="002060"/>
        </w:rPr>
      </w:pPr>
      <w:r w:rsidRPr="003310C8">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3310C8">
        <w:rPr>
          <w:rFonts w:ascii="Arial" w:hAnsi="Arial" w:cs="Arial"/>
          <w:color w:val="002060"/>
          <w:spacing w:val="1"/>
        </w:rPr>
        <w:t>h</w:t>
      </w:r>
      <w:r w:rsidRPr="003310C8">
        <w:rPr>
          <w:rFonts w:ascii="Arial" w:hAnsi="Arial" w:cs="Arial"/>
          <w:color w:val="002060"/>
        </w:rPr>
        <w:t>e</w:t>
      </w:r>
      <w:r w:rsidRPr="003310C8">
        <w:rPr>
          <w:rFonts w:ascii="Arial" w:hAnsi="Arial" w:cs="Arial"/>
          <w:color w:val="002060"/>
          <w:spacing w:val="39"/>
        </w:rPr>
        <w:t xml:space="preserve"> </w:t>
      </w:r>
      <w:r w:rsidRPr="003310C8">
        <w:rPr>
          <w:rFonts w:ascii="Arial" w:hAnsi="Arial" w:cs="Arial"/>
          <w:color w:val="002060"/>
        </w:rPr>
        <w:t>e</w:t>
      </w:r>
      <w:r w:rsidRPr="003310C8">
        <w:rPr>
          <w:rFonts w:ascii="Arial" w:hAnsi="Arial" w:cs="Arial"/>
          <w:color w:val="002060"/>
          <w:spacing w:val="-2"/>
        </w:rPr>
        <w:t>du</w:t>
      </w:r>
      <w:r w:rsidRPr="003310C8">
        <w:rPr>
          <w:rFonts w:ascii="Arial" w:hAnsi="Arial" w:cs="Arial"/>
          <w:color w:val="002060"/>
        </w:rPr>
        <w:t>cation</w:t>
      </w:r>
      <w:r w:rsidRPr="003310C8">
        <w:rPr>
          <w:rFonts w:ascii="Arial" w:hAnsi="Arial" w:cs="Arial"/>
          <w:color w:val="002060"/>
          <w:spacing w:val="40"/>
        </w:rPr>
        <w:t xml:space="preserve"> </w:t>
      </w:r>
      <w:r w:rsidRPr="003310C8">
        <w:rPr>
          <w:rFonts w:ascii="Arial" w:hAnsi="Arial" w:cs="Arial"/>
          <w:color w:val="002060"/>
          <w:spacing w:val="-2"/>
        </w:rPr>
        <w:t>a</w:t>
      </w:r>
      <w:r w:rsidRPr="003310C8">
        <w:rPr>
          <w:rFonts w:ascii="Arial" w:hAnsi="Arial" w:cs="Arial"/>
          <w:color w:val="002060"/>
        </w:rPr>
        <w:t>nd</w:t>
      </w:r>
      <w:r w:rsidRPr="003310C8">
        <w:rPr>
          <w:rFonts w:ascii="Arial" w:hAnsi="Arial" w:cs="Arial"/>
          <w:color w:val="002060"/>
          <w:spacing w:val="40"/>
        </w:rPr>
        <w:t xml:space="preserve"> </w:t>
      </w:r>
      <w:r w:rsidRPr="003310C8">
        <w:rPr>
          <w:rFonts w:ascii="Arial" w:hAnsi="Arial" w:cs="Arial"/>
          <w:color w:val="002060"/>
        </w:rPr>
        <w:t>tra</w:t>
      </w:r>
      <w:r w:rsidRPr="003310C8">
        <w:rPr>
          <w:rFonts w:ascii="Arial" w:hAnsi="Arial" w:cs="Arial"/>
          <w:color w:val="002060"/>
          <w:spacing w:val="-3"/>
        </w:rPr>
        <w:t>i</w:t>
      </w:r>
      <w:r w:rsidRPr="003310C8">
        <w:rPr>
          <w:rFonts w:ascii="Arial" w:hAnsi="Arial" w:cs="Arial"/>
          <w:color w:val="002060"/>
        </w:rPr>
        <w:t>ning of all our health care professionals   :</w:t>
      </w:r>
    </w:p>
    <w:p w14:paraId="09979368" w14:textId="77777777" w:rsidR="008502BD" w:rsidRPr="003310C8" w:rsidRDefault="008502BD" w:rsidP="00355A44">
      <w:pPr>
        <w:numPr>
          <w:ilvl w:val="0"/>
          <w:numId w:val="14"/>
        </w:numPr>
        <w:ind w:left="302"/>
        <w:rPr>
          <w:rFonts w:ascii="Arial" w:hAnsi="Arial" w:cs="Arial"/>
          <w:color w:val="002060"/>
        </w:rPr>
      </w:pPr>
      <w:r w:rsidRPr="003310C8">
        <w:rPr>
          <w:rFonts w:ascii="Arial" w:hAnsi="Arial" w:cs="Arial"/>
          <w:color w:val="002060"/>
        </w:rPr>
        <w:t>University of Glasgow</w:t>
      </w:r>
    </w:p>
    <w:p w14:paraId="16FEA4A6" w14:textId="77777777" w:rsidR="008502BD" w:rsidRPr="003310C8" w:rsidRDefault="008502BD" w:rsidP="00355A44">
      <w:pPr>
        <w:numPr>
          <w:ilvl w:val="0"/>
          <w:numId w:val="14"/>
        </w:numPr>
        <w:ind w:left="302"/>
        <w:rPr>
          <w:rFonts w:ascii="Arial" w:hAnsi="Arial" w:cs="Arial"/>
          <w:color w:val="002060"/>
        </w:rPr>
      </w:pPr>
      <w:r w:rsidRPr="003310C8">
        <w:rPr>
          <w:rFonts w:ascii="Arial" w:hAnsi="Arial" w:cs="Arial"/>
          <w:color w:val="002060"/>
        </w:rPr>
        <w:t>Glasgow Caledonian University</w:t>
      </w:r>
    </w:p>
    <w:p w14:paraId="41FF30B0" w14:textId="77777777" w:rsidR="008502BD" w:rsidRPr="003310C8" w:rsidRDefault="008502BD" w:rsidP="00355A44">
      <w:pPr>
        <w:numPr>
          <w:ilvl w:val="0"/>
          <w:numId w:val="14"/>
        </w:numPr>
        <w:ind w:left="302"/>
        <w:rPr>
          <w:rFonts w:ascii="Arial" w:hAnsi="Arial" w:cs="Arial"/>
          <w:color w:val="002060"/>
        </w:rPr>
      </w:pPr>
      <w:r w:rsidRPr="003310C8">
        <w:rPr>
          <w:rFonts w:ascii="Arial" w:hAnsi="Arial" w:cs="Arial"/>
          <w:color w:val="002060"/>
        </w:rPr>
        <w:t>University of Strathclyde</w:t>
      </w:r>
    </w:p>
    <w:p w14:paraId="75FBA9F6" w14:textId="77777777" w:rsidR="008502BD" w:rsidRPr="003310C8" w:rsidRDefault="008502BD" w:rsidP="00355A44">
      <w:pPr>
        <w:numPr>
          <w:ilvl w:val="0"/>
          <w:numId w:val="14"/>
        </w:numPr>
        <w:ind w:left="302"/>
        <w:rPr>
          <w:rFonts w:ascii="Arial" w:hAnsi="Arial" w:cs="Arial"/>
          <w:color w:val="002060"/>
        </w:rPr>
      </w:pPr>
      <w:r w:rsidRPr="003310C8">
        <w:rPr>
          <w:rFonts w:ascii="Arial" w:hAnsi="Arial" w:cs="Arial"/>
          <w:color w:val="002060"/>
        </w:rPr>
        <w:t>The University of the West of Scotland</w:t>
      </w:r>
    </w:p>
    <w:p w14:paraId="52B4389A" w14:textId="77777777" w:rsidR="008502BD" w:rsidRPr="003310C8" w:rsidRDefault="008502BD" w:rsidP="00067415">
      <w:pPr>
        <w:spacing w:before="300" w:after="300"/>
        <w:jc w:val="both"/>
        <w:rPr>
          <w:rFonts w:ascii="Arial" w:hAnsi="Arial" w:cs="Arial"/>
          <w:color w:val="002060"/>
        </w:rPr>
      </w:pPr>
      <w:r w:rsidRPr="003310C8">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3310C8" w:rsidRDefault="008502BD" w:rsidP="00067415">
      <w:pPr>
        <w:spacing w:before="300" w:after="300"/>
        <w:jc w:val="both"/>
        <w:rPr>
          <w:rFonts w:ascii="Arial" w:hAnsi="Arial" w:cs="Arial"/>
          <w:color w:val="002060"/>
        </w:rPr>
      </w:pPr>
      <w:r w:rsidRPr="003310C8">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3310C8" w:rsidRDefault="008502BD" w:rsidP="00067415">
      <w:pPr>
        <w:spacing w:before="300" w:after="300"/>
        <w:jc w:val="both"/>
        <w:rPr>
          <w:rFonts w:ascii="Arial" w:hAnsi="Arial" w:cs="Arial"/>
          <w:color w:val="002060"/>
        </w:rPr>
      </w:pPr>
      <w:r w:rsidRPr="003310C8">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3310C8" w:rsidRDefault="008502BD" w:rsidP="00067415">
      <w:pPr>
        <w:pStyle w:val="BodyText"/>
        <w:ind w:right="121"/>
        <w:jc w:val="both"/>
        <w:rPr>
          <w:rFonts w:ascii="Arial" w:hAnsi="Arial" w:cs="Arial"/>
          <w:color w:val="002060"/>
          <w:sz w:val="24"/>
          <w:szCs w:val="24"/>
        </w:rPr>
      </w:pPr>
      <w:r w:rsidRPr="003310C8">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3310C8">
        <w:rPr>
          <w:rFonts w:ascii="Arial" w:hAnsi="Arial" w:cs="Arial"/>
          <w:color w:val="002060"/>
          <w:sz w:val="24"/>
          <w:szCs w:val="24"/>
          <w:lang w:val="en-GB"/>
        </w:rPr>
        <w:t>-</w:t>
      </w:r>
      <w:r w:rsidRPr="003310C8">
        <w:rPr>
          <w:rFonts w:ascii="Arial" w:hAnsi="Arial" w:cs="Arial"/>
          <w:color w:val="002060"/>
          <w:sz w:val="24"/>
          <w:szCs w:val="24"/>
        </w:rPr>
        <w:t>patients, their relatives and carers and our staff</w:t>
      </w:r>
      <w:r w:rsidRPr="003310C8">
        <w:rPr>
          <w:rFonts w:ascii="Arial" w:hAnsi="Arial" w:cs="Arial"/>
          <w:color w:val="002060"/>
          <w:sz w:val="24"/>
          <w:szCs w:val="24"/>
          <w:lang w:val="en-GB"/>
        </w:rPr>
        <w:t xml:space="preserve"> </w:t>
      </w:r>
      <w:r w:rsidRPr="003310C8">
        <w:rPr>
          <w:rFonts w:ascii="Arial" w:hAnsi="Arial" w:cs="Arial"/>
          <w:color w:val="002060"/>
          <w:sz w:val="24"/>
          <w:szCs w:val="24"/>
        </w:rPr>
        <w:t>and is focussed on achieving a healthier life for all.</w:t>
      </w:r>
    </w:p>
    <w:p w14:paraId="0C90223A" w14:textId="77777777" w:rsidR="008502BD" w:rsidRPr="003310C8" w:rsidRDefault="00E30E13" w:rsidP="00067415">
      <w:pPr>
        <w:spacing w:before="300" w:after="300"/>
        <w:rPr>
          <w:rFonts w:ascii="Arial" w:hAnsi="Arial" w:cs="Arial"/>
          <w:color w:val="002060"/>
        </w:rPr>
      </w:pPr>
      <w:r w:rsidRPr="003310C8">
        <w:rPr>
          <w:noProof/>
          <w:color w:val="002060"/>
        </w:rPr>
        <w:drawing>
          <wp:anchor distT="0" distB="0" distL="114300" distR="114300" simplePos="0" relativeHeight="251655168"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310C8">
        <w:rPr>
          <w:rFonts w:ascii="Arial" w:hAnsi="Arial" w:cs="Arial"/>
          <w:color w:val="002060"/>
        </w:rPr>
        <w:t>NHS Greater Glasgow and Clyde provides services through 6000 beds across:</w:t>
      </w:r>
    </w:p>
    <w:p w14:paraId="107DBA5A" w14:textId="77777777" w:rsidR="008502BD" w:rsidRPr="003310C8" w:rsidRDefault="008502BD" w:rsidP="00355A44">
      <w:pPr>
        <w:numPr>
          <w:ilvl w:val="0"/>
          <w:numId w:val="9"/>
        </w:numPr>
        <w:ind w:left="490"/>
        <w:rPr>
          <w:rFonts w:ascii="Arial" w:hAnsi="Arial" w:cs="Arial"/>
          <w:color w:val="002060"/>
        </w:rPr>
      </w:pPr>
      <w:r w:rsidRPr="003310C8">
        <w:rPr>
          <w:rFonts w:ascii="Arial" w:hAnsi="Arial" w:cs="Arial"/>
          <w:color w:val="002060"/>
        </w:rPr>
        <w:t>9 acute inpatient sites</w:t>
      </w:r>
    </w:p>
    <w:p w14:paraId="4262D9C6" w14:textId="77777777" w:rsidR="008502BD" w:rsidRPr="003310C8" w:rsidRDefault="008502BD" w:rsidP="00355A44">
      <w:pPr>
        <w:numPr>
          <w:ilvl w:val="0"/>
          <w:numId w:val="9"/>
        </w:numPr>
        <w:ind w:left="490"/>
        <w:rPr>
          <w:rFonts w:ascii="Arial" w:hAnsi="Arial" w:cs="Arial"/>
          <w:color w:val="002060"/>
        </w:rPr>
      </w:pPr>
      <w:r w:rsidRPr="003310C8">
        <w:rPr>
          <w:rFonts w:ascii="Arial" w:hAnsi="Arial" w:cs="Arial"/>
          <w:color w:val="002060"/>
        </w:rPr>
        <w:t>The Beatson West of Scotland Cancer Centre</w:t>
      </w:r>
    </w:p>
    <w:p w14:paraId="65495AEB" w14:textId="77777777" w:rsidR="008502BD" w:rsidRPr="003310C8" w:rsidRDefault="008502BD" w:rsidP="00355A44">
      <w:pPr>
        <w:numPr>
          <w:ilvl w:val="0"/>
          <w:numId w:val="9"/>
        </w:numPr>
        <w:ind w:left="490"/>
        <w:rPr>
          <w:rFonts w:ascii="Arial" w:hAnsi="Arial" w:cs="Arial"/>
          <w:color w:val="002060"/>
        </w:rPr>
      </w:pPr>
      <w:r w:rsidRPr="003310C8">
        <w:rPr>
          <w:rFonts w:ascii="Arial" w:hAnsi="Arial" w:cs="Arial"/>
          <w:color w:val="002060"/>
        </w:rPr>
        <w:t>61 health centres and clinics</w:t>
      </w:r>
    </w:p>
    <w:p w14:paraId="4A31C8FB" w14:textId="77777777" w:rsidR="008502BD" w:rsidRPr="003310C8" w:rsidRDefault="008502BD" w:rsidP="00355A44">
      <w:pPr>
        <w:numPr>
          <w:ilvl w:val="0"/>
          <w:numId w:val="9"/>
        </w:numPr>
        <w:ind w:left="490"/>
        <w:rPr>
          <w:rFonts w:ascii="Arial" w:hAnsi="Arial" w:cs="Arial"/>
          <w:color w:val="002060"/>
        </w:rPr>
      </w:pPr>
      <w:r w:rsidRPr="003310C8">
        <w:rPr>
          <w:rFonts w:ascii="Arial" w:hAnsi="Arial" w:cs="Arial"/>
          <w:color w:val="002060"/>
        </w:rPr>
        <w:t>10 Mental Health Inpatient sites</w:t>
      </w:r>
    </w:p>
    <w:p w14:paraId="72F81654" w14:textId="77777777" w:rsidR="008502BD" w:rsidRPr="003310C8" w:rsidRDefault="008502BD" w:rsidP="00355A44">
      <w:pPr>
        <w:numPr>
          <w:ilvl w:val="0"/>
          <w:numId w:val="9"/>
        </w:numPr>
        <w:ind w:left="490"/>
        <w:rPr>
          <w:rFonts w:ascii="Arial" w:hAnsi="Arial" w:cs="Arial"/>
          <w:color w:val="002060"/>
        </w:rPr>
      </w:pPr>
      <w:r w:rsidRPr="003310C8">
        <w:rPr>
          <w:rFonts w:ascii="Arial" w:hAnsi="Arial" w:cs="Arial"/>
          <w:color w:val="002060"/>
        </w:rPr>
        <w:t>6 Mental health long stay rehabilitation sites</w:t>
      </w:r>
    </w:p>
    <w:p w14:paraId="327D89DB" w14:textId="77777777" w:rsidR="008502BD" w:rsidRPr="003310C8" w:rsidRDefault="008502BD" w:rsidP="00067415">
      <w:pPr>
        <w:spacing w:before="300" w:after="300"/>
        <w:rPr>
          <w:rFonts w:ascii="Arial" w:hAnsi="Arial" w:cs="Arial"/>
          <w:color w:val="002060"/>
        </w:rPr>
      </w:pPr>
      <w:r w:rsidRPr="003310C8">
        <w:rPr>
          <w:rFonts w:ascii="Arial" w:hAnsi="Arial" w:cs="Arial"/>
          <w:color w:val="002060"/>
        </w:rPr>
        <w:t xml:space="preserve">Our Acute care is provided across NHS Glasgow and Clyde on a range of main sites click here to find out more   </w:t>
      </w:r>
      <w:hyperlink w:history="1">
        <w:r w:rsidRPr="003310C8">
          <w:rPr>
            <w:rStyle w:val="Hyperlink"/>
            <w:rFonts w:ascii="Arial" w:hAnsi="Arial" w:cs="Arial"/>
            <w:b/>
            <w:color w:val="002060"/>
          </w:rPr>
          <w:t>https://www.nhsggc.org.uk/locations/hospitals/</w:t>
        </w:r>
      </w:hyperlink>
      <w:r w:rsidRPr="003310C8">
        <w:rPr>
          <w:rFonts w:ascii="Arial" w:hAnsi="Arial" w:cs="Arial"/>
          <w:b/>
          <w:color w:val="002060"/>
        </w:rPr>
        <w:t xml:space="preserve">  </w:t>
      </w:r>
    </w:p>
    <w:p w14:paraId="151E5B6C" w14:textId="77777777" w:rsidR="008502BD" w:rsidRPr="003310C8" w:rsidRDefault="00AA3329" w:rsidP="00355A44">
      <w:pPr>
        <w:numPr>
          <w:ilvl w:val="0"/>
          <w:numId w:val="10"/>
        </w:numPr>
        <w:ind w:left="490"/>
        <w:rPr>
          <w:rFonts w:ascii="Arial" w:hAnsi="Arial" w:cs="Arial"/>
          <w:color w:val="002060"/>
        </w:rPr>
      </w:pPr>
      <w:hyperlink w:tooltip="Beatson West of Scotland Cancer Centre" w:history="1">
        <w:r w:rsidR="008502BD" w:rsidRPr="003310C8">
          <w:rPr>
            <w:rFonts w:ascii="Arial" w:hAnsi="Arial" w:cs="Arial"/>
            <w:bCs/>
            <w:color w:val="002060"/>
          </w:rPr>
          <w:t>Beatson West of Scotland Cancer Centre</w:t>
        </w:r>
      </w:hyperlink>
    </w:p>
    <w:p w14:paraId="48A5EEF0" w14:textId="77777777" w:rsidR="008502BD" w:rsidRPr="003310C8" w:rsidRDefault="00AA3329" w:rsidP="00355A44">
      <w:pPr>
        <w:numPr>
          <w:ilvl w:val="0"/>
          <w:numId w:val="10"/>
        </w:numPr>
        <w:ind w:left="490"/>
        <w:rPr>
          <w:rFonts w:ascii="Arial" w:hAnsi="Arial" w:cs="Arial"/>
          <w:color w:val="002060"/>
        </w:rPr>
      </w:pPr>
      <w:hyperlink w:tooltip="Gartnavel General Hospital" w:history="1">
        <w:r w:rsidR="008502BD" w:rsidRPr="003310C8">
          <w:rPr>
            <w:rFonts w:ascii="Arial" w:hAnsi="Arial" w:cs="Arial"/>
            <w:bCs/>
            <w:color w:val="002060"/>
          </w:rPr>
          <w:t>Gartnavel General Hospital</w:t>
        </w:r>
      </w:hyperlink>
    </w:p>
    <w:p w14:paraId="20CC4994" w14:textId="77777777" w:rsidR="008502BD" w:rsidRPr="003310C8" w:rsidRDefault="00AA3329" w:rsidP="00355A44">
      <w:pPr>
        <w:numPr>
          <w:ilvl w:val="0"/>
          <w:numId w:val="10"/>
        </w:numPr>
        <w:ind w:left="490"/>
        <w:rPr>
          <w:rFonts w:ascii="Arial" w:hAnsi="Arial" w:cs="Arial"/>
          <w:color w:val="002060"/>
        </w:rPr>
      </w:pPr>
      <w:hyperlink w:tooltip="Glasgow Royal Infirmary" w:history="1">
        <w:r w:rsidR="008502BD" w:rsidRPr="003310C8">
          <w:rPr>
            <w:rFonts w:ascii="Arial" w:hAnsi="Arial" w:cs="Arial"/>
            <w:bCs/>
            <w:color w:val="002060"/>
          </w:rPr>
          <w:t>Glasgow Royal Infirmary</w:t>
        </w:r>
      </w:hyperlink>
    </w:p>
    <w:p w14:paraId="582F64D1" w14:textId="77777777" w:rsidR="008502BD" w:rsidRPr="003310C8" w:rsidRDefault="00AA3329" w:rsidP="00355A44">
      <w:pPr>
        <w:numPr>
          <w:ilvl w:val="0"/>
          <w:numId w:val="10"/>
        </w:numPr>
        <w:ind w:left="490"/>
        <w:rPr>
          <w:rFonts w:ascii="Arial" w:hAnsi="Arial" w:cs="Arial"/>
          <w:color w:val="002060"/>
        </w:rPr>
      </w:pPr>
      <w:hyperlink w:tooltip="Inverclyde Royal Hospital" w:history="1">
        <w:r w:rsidR="008502BD" w:rsidRPr="003310C8">
          <w:rPr>
            <w:rFonts w:ascii="Arial" w:hAnsi="Arial" w:cs="Arial"/>
            <w:bCs/>
            <w:color w:val="002060"/>
          </w:rPr>
          <w:t>Inverclyde Royal Hospital</w:t>
        </w:r>
      </w:hyperlink>
    </w:p>
    <w:p w14:paraId="2D3B8CA7" w14:textId="77777777" w:rsidR="008502BD" w:rsidRPr="003310C8" w:rsidRDefault="00AA3329" w:rsidP="00355A44">
      <w:pPr>
        <w:numPr>
          <w:ilvl w:val="0"/>
          <w:numId w:val="10"/>
        </w:numPr>
        <w:ind w:left="490"/>
        <w:rPr>
          <w:rFonts w:ascii="Arial" w:hAnsi="Arial" w:cs="Arial"/>
          <w:color w:val="002060"/>
        </w:rPr>
      </w:pPr>
      <w:hyperlink w:tooltip="Lightburn Hospital" w:history="1">
        <w:r w:rsidR="008502BD" w:rsidRPr="003310C8">
          <w:rPr>
            <w:rFonts w:ascii="Arial" w:hAnsi="Arial" w:cs="Arial"/>
            <w:bCs/>
            <w:color w:val="002060"/>
          </w:rPr>
          <w:t>Lightburn Hospital</w:t>
        </w:r>
      </w:hyperlink>
    </w:p>
    <w:p w14:paraId="608FBDA1" w14:textId="77777777" w:rsidR="008502BD" w:rsidRPr="003310C8" w:rsidRDefault="00AA3329" w:rsidP="00355A44">
      <w:pPr>
        <w:numPr>
          <w:ilvl w:val="0"/>
          <w:numId w:val="10"/>
        </w:numPr>
        <w:ind w:left="490"/>
        <w:rPr>
          <w:rFonts w:ascii="Arial" w:hAnsi="Arial" w:cs="Arial"/>
          <w:color w:val="002060"/>
        </w:rPr>
      </w:pPr>
      <w:hyperlink w:tooltip="Queen Elizabeth University Hospital" w:history="1">
        <w:r w:rsidR="008502BD" w:rsidRPr="003310C8">
          <w:rPr>
            <w:rFonts w:ascii="Arial" w:hAnsi="Arial" w:cs="Arial"/>
            <w:bCs/>
            <w:color w:val="002060"/>
          </w:rPr>
          <w:t>Queen Elizabeth University Hospital</w:t>
        </w:r>
      </w:hyperlink>
      <w:r w:rsidR="008502BD" w:rsidRPr="003310C8">
        <w:rPr>
          <w:rFonts w:ascii="Arial" w:hAnsi="Arial" w:cs="Arial"/>
          <w:color w:val="002060"/>
        </w:rPr>
        <w:t xml:space="preserve"> </w:t>
      </w:r>
    </w:p>
    <w:p w14:paraId="056AB6F6" w14:textId="77777777" w:rsidR="008502BD" w:rsidRPr="003310C8" w:rsidRDefault="00AA3329" w:rsidP="00355A44">
      <w:pPr>
        <w:numPr>
          <w:ilvl w:val="0"/>
          <w:numId w:val="10"/>
        </w:numPr>
        <w:ind w:left="490"/>
        <w:rPr>
          <w:rFonts w:ascii="Arial" w:hAnsi="Arial" w:cs="Arial"/>
          <w:color w:val="002060"/>
        </w:rPr>
      </w:pPr>
      <w:hyperlink w:tooltip="Royal Hospital for Children" w:history="1">
        <w:r w:rsidR="008502BD" w:rsidRPr="003310C8">
          <w:rPr>
            <w:rFonts w:ascii="Arial" w:hAnsi="Arial" w:cs="Arial"/>
            <w:bCs/>
            <w:color w:val="002060"/>
          </w:rPr>
          <w:t xml:space="preserve">Royal Hospital for Children </w:t>
        </w:r>
      </w:hyperlink>
    </w:p>
    <w:p w14:paraId="69F9BD4D" w14:textId="77777777" w:rsidR="008502BD" w:rsidRPr="003310C8" w:rsidRDefault="008502BD" w:rsidP="00355A44">
      <w:pPr>
        <w:numPr>
          <w:ilvl w:val="0"/>
          <w:numId w:val="10"/>
        </w:numPr>
        <w:ind w:left="490"/>
        <w:rPr>
          <w:rFonts w:ascii="Arial" w:hAnsi="Arial" w:cs="Arial"/>
          <w:color w:val="002060"/>
        </w:rPr>
      </w:pPr>
      <w:r w:rsidRPr="003310C8">
        <w:rPr>
          <w:rFonts w:ascii="Arial" w:hAnsi="Arial" w:cs="Arial"/>
          <w:color w:val="002060"/>
        </w:rPr>
        <w:t xml:space="preserve">The Institute of Neurological Sciences </w:t>
      </w:r>
    </w:p>
    <w:p w14:paraId="2CE02D2F" w14:textId="77777777" w:rsidR="008502BD" w:rsidRPr="003310C8" w:rsidRDefault="008502BD" w:rsidP="00355A44">
      <w:pPr>
        <w:numPr>
          <w:ilvl w:val="0"/>
          <w:numId w:val="10"/>
        </w:numPr>
        <w:ind w:left="490"/>
        <w:rPr>
          <w:rFonts w:ascii="Arial" w:hAnsi="Arial" w:cs="Arial"/>
          <w:color w:val="002060"/>
        </w:rPr>
      </w:pPr>
      <w:r w:rsidRPr="003310C8">
        <w:rPr>
          <w:rFonts w:ascii="Arial" w:hAnsi="Arial" w:cs="Arial"/>
          <w:color w:val="002060"/>
        </w:rPr>
        <w:t xml:space="preserve">Princess Royal Maternity Hospital </w:t>
      </w:r>
    </w:p>
    <w:p w14:paraId="2F32215E" w14:textId="77777777" w:rsidR="008502BD" w:rsidRPr="003310C8" w:rsidRDefault="00AA3329" w:rsidP="00355A44">
      <w:pPr>
        <w:numPr>
          <w:ilvl w:val="0"/>
          <w:numId w:val="10"/>
        </w:numPr>
        <w:ind w:left="490"/>
        <w:rPr>
          <w:rFonts w:ascii="Arial" w:hAnsi="Arial" w:cs="Arial"/>
          <w:color w:val="002060"/>
        </w:rPr>
      </w:pPr>
      <w:hyperlink w:tooltip="Royal Alexandra Hospital" w:history="1">
        <w:r w:rsidR="008502BD" w:rsidRPr="003310C8">
          <w:rPr>
            <w:rFonts w:ascii="Arial" w:hAnsi="Arial" w:cs="Arial"/>
            <w:bCs/>
            <w:color w:val="002060"/>
          </w:rPr>
          <w:t>Royal Alexandra Hospital</w:t>
        </w:r>
      </w:hyperlink>
    </w:p>
    <w:p w14:paraId="3136DCF4" w14:textId="77777777" w:rsidR="008502BD" w:rsidRPr="003310C8" w:rsidRDefault="00AA3329" w:rsidP="00355A44">
      <w:pPr>
        <w:numPr>
          <w:ilvl w:val="0"/>
          <w:numId w:val="10"/>
        </w:numPr>
        <w:ind w:left="490"/>
        <w:rPr>
          <w:rFonts w:ascii="Arial" w:hAnsi="Arial" w:cs="Arial"/>
          <w:color w:val="002060"/>
        </w:rPr>
      </w:pPr>
      <w:hyperlink w:tooltip="Vale of Leven Hospital" w:history="1">
        <w:r w:rsidR="008502BD" w:rsidRPr="003310C8">
          <w:rPr>
            <w:rFonts w:ascii="Arial" w:hAnsi="Arial" w:cs="Arial"/>
            <w:bCs/>
            <w:color w:val="002060"/>
          </w:rPr>
          <w:t>Vale of Leven Hospital</w:t>
        </w:r>
      </w:hyperlink>
    </w:p>
    <w:p w14:paraId="20C75343" w14:textId="77777777" w:rsidR="008502BD" w:rsidRPr="003310C8" w:rsidRDefault="008502BD" w:rsidP="00067415">
      <w:pPr>
        <w:spacing w:before="300" w:after="300"/>
        <w:rPr>
          <w:rFonts w:ascii="Arial" w:hAnsi="Arial" w:cs="Arial"/>
          <w:color w:val="002060"/>
        </w:rPr>
      </w:pPr>
      <w:r w:rsidRPr="003310C8">
        <w:rPr>
          <w:rFonts w:ascii="Arial" w:hAnsi="Arial" w:cs="Arial"/>
          <w:color w:val="002060"/>
        </w:rPr>
        <w:t>3 Ambulatory care hospitals are located at:</w:t>
      </w:r>
    </w:p>
    <w:p w14:paraId="19D1E3EB" w14:textId="77777777" w:rsidR="008502BD" w:rsidRPr="003310C8" w:rsidRDefault="00AA3329" w:rsidP="00067415">
      <w:pPr>
        <w:numPr>
          <w:ilvl w:val="0"/>
          <w:numId w:val="15"/>
        </w:numPr>
        <w:rPr>
          <w:rFonts w:ascii="Arial" w:hAnsi="Arial" w:cs="Arial"/>
          <w:color w:val="002060"/>
        </w:rPr>
      </w:pPr>
      <w:hyperlink w:tooltip="New Stobhill Hospital" w:history="1">
        <w:r w:rsidR="008502BD" w:rsidRPr="003310C8">
          <w:rPr>
            <w:rFonts w:ascii="Arial" w:hAnsi="Arial" w:cs="Arial"/>
            <w:bCs/>
            <w:color w:val="002060"/>
          </w:rPr>
          <w:t>New Stobhill Hospital</w:t>
        </w:r>
      </w:hyperlink>
    </w:p>
    <w:p w14:paraId="24217927" w14:textId="77777777" w:rsidR="008502BD" w:rsidRPr="003310C8" w:rsidRDefault="00AA3329" w:rsidP="00067415">
      <w:pPr>
        <w:numPr>
          <w:ilvl w:val="0"/>
          <w:numId w:val="15"/>
        </w:numPr>
        <w:rPr>
          <w:rFonts w:ascii="Arial" w:hAnsi="Arial" w:cs="Arial"/>
          <w:color w:val="002060"/>
        </w:rPr>
      </w:pPr>
      <w:hyperlink w:tooltip="New Victoria Hospital" w:history="1">
        <w:r w:rsidR="008502BD" w:rsidRPr="003310C8">
          <w:rPr>
            <w:rFonts w:ascii="Arial" w:hAnsi="Arial" w:cs="Arial"/>
            <w:bCs/>
            <w:color w:val="002060"/>
          </w:rPr>
          <w:t xml:space="preserve">New Victoria Hospital </w:t>
        </w:r>
      </w:hyperlink>
    </w:p>
    <w:p w14:paraId="33318B49" w14:textId="77777777" w:rsidR="008502BD" w:rsidRPr="003310C8" w:rsidRDefault="00AA3329" w:rsidP="00067415">
      <w:pPr>
        <w:numPr>
          <w:ilvl w:val="0"/>
          <w:numId w:val="15"/>
        </w:numPr>
        <w:rPr>
          <w:rFonts w:ascii="Arial" w:hAnsi="Arial" w:cs="Arial"/>
          <w:color w:val="002060"/>
        </w:rPr>
      </w:pPr>
      <w:hyperlink w:tgtFrame="_blank" w:tooltip="West Glasgow Ambulatory Care Hospital" w:history="1">
        <w:r w:rsidR="008502BD" w:rsidRPr="003310C8">
          <w:rPr>
            <w:rFonts w:ascii="Arial" w:hAnsi="Arial" w:cs="Arial"/>
            <w:bCs/>
            <w:color w:val="002060"/>
          </w:rPr>
          <w:t>West Glasgow Ambulatory Care Hospital</w:t>
        </w:r>
      </w:hyperlink>
    </w:p>
    <w:p w14:paraId="0EB93941" w14:textId="77777777" w:rsidR="008502BD" w:rsidRPr="003310C8" w:rsidRDefault="008502BD" w:rsidP="00067415">
      <w:pPr>
        <w:spacing w:before="300" w:beforeAutospacing="1" w:after="300"/>
        <w:jc w:val="both"/>
        <w:rPr>
          <w:rFonts w:ascii="Arial" w:hAnsi="Arial" w:cs="Arial"/>
          <w:color w:val="002060"/>
        </w:rPr>
      </w:pPr>
      <w:r w:rsidRPr="003310C8">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3310C8" w:rsidRDefault="008502BD" w:rsidP="00067415">
      <w:pPr>
        <w:spacing w:before="300" w:after="300"/>
        <w:jc w:val="both"/>
        <w:rPr>
          <w:rFonts w:ascii="Arial" w:hAnsi="Arial" w:cs="Arial"/>
          <w:color w:val="002060"/>
        </w:rPr>
      </w:pPr>
      <w:r w:rsidRPr="003310C8">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3310C8" w:rsidRDefault="008502BD" w:rsidP="00067415">
      <w:pPr>
        <w:spacing w:before="300" w:after="300"/>
        <w:rPr>
          <w:rFonts w:ascii="Arial" w:hAnsi="Arial" w:cs="Arial"/>
          <w:b/>
          <w:color w:val="002060"/>
        </w:rPr>
      </w:pPr>
      <w:r w:rsidRPr="003310C8">
        <w:rPr>
          <w:rFonts w:ascii="Arial" w:hAnsi="Arial" w:cs="Arial"/>
          <w:b/>
          <w:color w:val="002060"/>
        </w:rPr>
        <w:t xml:space="preserve">NHS Greater Glasgow and Clyde Medical Workforce Plans </w:t>
      </w:r>
    </w:p>
    <w:p w14:paraId="62D82EF3" w14:textId="77777777" w:rsidR="008502BD" w:rsidRPr="003310C8" w:rsidRDefault="00E30E13" w:rsidP="00067415">
      <w:pPr>
        <w:pStyle w:val="NormalWeb"/>
        <w:rPr>
          <w:rFonts w:ascii="Arial" w:hAnsi="Arial" w:cs="Arial"/>
          <w:b/>
          <w:color w:val="002060"/>
        </w:rPr>
      </w:pPr>
      <w:r w:rsidRPr="003310C8">
        <w:rPr>
          <w:noProof/>
          <w:color w:val="002060"/>
        </w:rPr>
        <w:drawing>
          <wp:anchor distT="0" distB="0" distL="114300" distR="114300" simplePos="0" relativeHeight="251654144"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310C8">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w:tooltip="NHSGGC Acute Medical Staff Workforce Plan.pdf" w:history="1">
        <w:r w:rsidR="008502BD" w:rsidRPr="003310C8">
          <w:rPr>
            <w:rStyle w:val="Strong"/>
            <w:rFonts w:ascii="Arial" w:hAnsi="Arial" w:cs="Arial"/>
            <w:color w:val="002060"/>
          </w:rPr>
          <w:t>Acute Services Medical Workforce Plan</w:t>
        </w:r>
      </w:hyperlink>
      <w:r w:rsidR="008502BD" w:rsidRPr="003310C8">
        <w:rPr>
          <w:rFonts w:ascii="Arial" w:hAnsi="Arial" w:cs="Arial"/>
          <w:color w:val="002060"/>
        </w:rPr>
        <w:t xml:space="preserve">, </w:t>
      </w:r>
      <w:hyperlink w:tooltip="Mental Health Services.docx" w:history="1">
        <w:r w:rsidR="008502BD" w:rsidRPr="003310C8">
          <w:rPr>
            <w:rStyle w:val="Strong"/>
            <w:rFonts w:ascii="Arial" w:hAnsi="Arial" w:cs="Arial"/>
            <w:color w:val="002060"/>
          </w:rPr>
          <w:t>Mental Health Services Medical Workforce Plan</w:t>
        </w:r>
      </w:hyperlink>
      <w:r w:rsidR="008502BD" w:rsidRPr="003310C8">
        <w:rPr>
          <w:rFonts w:ascii="Arial" w:hAnsi="Arial" w:cs="Arial"/>
          <w:color w:val="002060"/>
        </w:rPr>
        <w:t xml:space="preserve"> and  the </w:t>
      </w:r>
      <w:hyperlink w:tooltip="Oral Health Services.docx" w:history="1">
        <w:r w:rsidR="008502BD" w:rsidRPr="003310C8">
          <w:rPr>
            <w:rStyle w:val="Strong"/>
            <w:rFonts w:ascii="Arial" w:hAnsi="Arial" w:cs="Arial"/>
            <w:color w:val="002060"/>
          </w:rPr>
          <w:t>Oral Health (Dentist) Workforce Plan</w:t>
        </w:r>
      </w:hyperlink>
      <w:r w:rsidR="008502BD" w:rsidRPr="003310C8">
        <w:rPr>
          <w:rFonts w:ascii="Arial" w:hAnsi="Arial" w:cs="Arial"/>
          <w:color w:val="002060"/>
        </w:rPr>
        <w:t xml:space="preserve"> please visit </w:t>
      </w:r>
      <w:hyperlink w:history="1">
        <w:r w:rsidR="008502BD" w:rsidRPr="003310C8">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3310C8" w:rsidRDefault="008502BD" w:rsidP="00067415">
      <w:pPr>
        <w:spacing w:before="300" w:after="300"/>
        <w:outlineLvl w:val="0"/>
        <w:rPr>
          <w:rFonts w:ascii="Arial" w:hAnsi="Arial" w:cs="Arial"/>
          <w:b/>
          <w:bCs/>
          <w:color w:val="002060"/>
          <w:kern w:val="36"/>
        </w:rPr>
      </w:pPr>
      <w:r w:rsidRPr="003310C8">
        <w:rPr>
          <w:rFonts w:ascii="Arial" w:hAnsi="Arial" w:cs="Arial"/>
          <w:b/>
          <w:bCs/>
          <w:color w:val="002060"/>
          <w:kern w:val="36"/>
        </w:rPr>
        <w:t>Our Culture and Values</w:t>
      </w:r>
    </w:p>
    <w:p w14:paraId="57F71212" w14:textId="77777777" w:rsidR="008502BD" w:rsidRPr="003310C8" w:rsidRDefault="008502BD" w:rsidP="00067415">
      <w:pPr>
        <w:spacing w:before="300" w:after="300"/>
        <w:outlineLvl w:val="0"/>
        <w:rPr>
          <w:rFonts w:ascii="Arial" w:hAnsi="Arial" w:cs="Arial"/>
          <w:bCs/>
          <w:i/>
          <w:color w:val="002060"/>
          <w:kern w:val="36"/>
        </w:rPr>
      </w:pPr>
      <w:r w:rsidRPr="003310C8">
        <w:rPr>
          <w:rFonts w:ascii="Arial" w:hAnsi="Arial" w:cs="Arial"/>
          <w:bCs/>
          <w:i/>
          <w:color w:val="002060"/>
          <w:kern w:val="36"/>
        </w:rPr>
        <w:t>Jane Grant, Chief Executive, NHS Greater Glasgow and Clyde</w:t>
      </w:r>
    </w:p>
    <w:p w14:paraId="3C7D316E" w14:textId="77777777" w:rsidR="008502BD" w:rsidRPr="003310C8" w:rsidRDefault="008502BD" w:rsidP="00067415">
      <w:pPr>
        <w:spacing w:before="300" w:after="300"/>
        <w:jc w:val="both"/>
        <w:rPr>
          <w:rFonts w:ascii="Arial" w:hAnsi="Arial" w:cs="Arial"/>
          <w:i/>
          <w:color w:val="002060"/>
        </w:rPr>
      </w:pPr>
      <w:r w:rsidRPr="003310C8">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3310C8" w:rsidRDefault="008502BD" w:rsidP="00067415">
      <w:pPr>
        <w:spacing w:before="300" w:after="300"/>
        <w:jc w:val="both"/>
        <w:rPr>
          <w:rFonts w:ascii="Arial" w:hAnsi="Arial" w:cs="Arial"/>
          <w:i/>
          <w:color w:val="002060"/>
        </w:rPr>
      </w:pPr>
      <w:r w:rsidRPr="003310C8">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3310C8" w:rsidRDefault="008502BD" w:rsidP="00067415">
      <w:pPr>
        <w:spacing w:before="300" w:after="300"/>
        <w:jc w:val="both"/>
        <w:rPr>
          <w:rFonts w:ascii="Arial" w:hAnsi="Arial" w:cs="Arial"/>
          <w:i/>
          <w:color w:val="002060"/>
        </w:rPr>
      </w:pPr>
      <w:r w:rsidRPr="003310C8">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3310C8" w:rsidRDefault="00AA3329" w:rsidP="00067415">
      <w:pPr>
        <w:spacing w:before="300" w:after="300"/>
        <w:outlineLvl w:val="0"/>
        <w:rPr>
          <w:rFonts w:ascii="Arial" w:hAnsi="Arial" w:cs="Arial"/>
          <w:b/>
          <w:bCs/>
          <w:color w:val="002060"/>
          <w:kern w:val="36"/>
        </w:rPr>
      </w:pPr>
      <w:hyperlink w:history="1">
        <w:r w:rsidR="008502BD" w:rsidRPr="003310C8">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3310C8" w:rsidRDefault="008502BD" w:rsidP="00067415">
      <w:pPr>
        <w:tabs>
          <w:tab w:val="left" w:pos="828"/>
        </w:tabs>
        <w:kinsoku w:val="0"/>
        <w:overflowPunct w:val="0"/>
        <w:adjustRightInd w:val="0"/>
        <w:rPr>
          <w:rFonts w:ascii="Arial" w:hAnsi="Arial" w:cs="Arial"/>
          <w:b/>
          <w:color w:val="002060"/>
        </w:rPr>
      </w:pPr>
      <w:r w:rsidRPr="003310C8">
        <w:rPr>
          <w:rFonts w:ascii="Arial" w:hAnsi="Arial" w:cs="Arial"/>
          <w:color w:val="002060"/>
          <w:spacing w:val="-1"/>
        </w:rPr>
        <w:t>For more information about NH</w:t>
      </w:r>
      <w:r w:rsidRPr="003310C8">
        <w:rPr>
          <w:rFonts w:ascii="Arial" w:hAnsi="Arial" w:cs="Arial"/>
          <w:color w:val="002060"/>
        </w:rPr>
        <w:t>S Grea</w:t>
      </w:r>
      <w:r w:rsidRPr="003310C8">
        <w:rPr>
          <w:rFonts w:ascii="Arial" w:hAnsi="Arial" w:cs="Arial"/>
          <w:color w:val="002060"/>
          <w:spacing w:val="-2"/>
        </w:rPr>
        <w:t>t</w:t>
      </w:r>
      <w:r w:rsidRPr="003310C8">
        <w:rPr>
          <w:rFonts w:ascii="Arial" w:hAnsi="Arial" w:cs="Arial"/>
          <w:color w:val="002060"/>
        </w:rPr>
        <w:t>er</w:t>
      </w:r>
      <w:r w:rsidRPr="003310C8">
        <w:rPr>
          <w:rFonts w:ascii="Arial" w:hAnsi="Arial" w:cs="Arial"/>
          <w:color w:val="002060"/>
          <w:spacing w:val="-2"/>
        </w:rPr>
        <w:t xml:space="preserve"> G</w:t>
      </w:r>
      <w:r w:rsidRPr="003310C8">
        <w:rPr>
          <w:rFonts w:ascii="Arial" w:hAnsi="Arial" w:cs="Arial"/>
          <w:color w:val="002060"/>
        </w:rPr>
        <w:t>la</w:t>
      </w:r>
      <w:r w:rsidRPr="003310C8">
        <w:rPr>
          <w:rFonts w:ascii="Arial" w:hAnsi="Arial" w:cs="Arial"/>
          <w:color w:val="002060"/>
          <w:spacing w:val="-1"/>
        </w:rPr>
        <w:t>s</w:t>
      </w:r>
      <w:r w:rsidRPr="003310C8">
        <w:rPr>
          <w:rFonts w:ascii="Arial" w:hAnsi="Arial" w:cs="Arial"/>
          <w:color w:val="002060"/>
        </w:rPr>
        <w:t>g</w:t>
      </w:r>
      <w:r w:rsidRPr="003310C8">
        <w:rPr>
          <w:rFonts w:ascii="Arial" w:hAnsi="Arial" w:cs="Arial"/>
          <w:color w:val="002060"/>
          <w:spacing w:val="-4"/>
        </w:rPr>
        <w:t>o</w:t>
      </w:r>
      <w:r w:rsidRPr="003310C8">
        <w:rPr>
          <w:rFonts w:ascii="Arial" w:hAnsi="Arial" w:cs="Arial"/>
          <w:color w:val="002060"/>
        </w:rPr>
        <w:t>w</w:t>
      </w:r>
      <w:r w:rsidRPr="003310C8">
        <w:rPr>
          <w:rFonts w:ascii="Arial" w:hAnsi="Arial" w:cs="Arial"/>
          <w:color w:val="002060"/>
          <w:spacing w:val="-1"/>
        </w:rPr>
        <w:t xml:space="preserve"> </w:t>
      </w:r>
      <w:r w:rsidRPr="003310C8">
        <w:rPr>
          <w:rFonts w:ascii="Arial" w:hAnsi="Arial" w:cs="Arial"/>
          <w:color w:val="002060"/>
        </w:rPr>
        <w:t>a</w:t>
      </w:r>
      <w:r w:rsidRPr="003310C8">
        <w:rPr>
          <w:rFonts w:ascii="Arial" w:hAnsi="Arial" w:cs="Arial"/>
          <w:color w:val="002060"/>
          <w:spacing w:val="-1"/>
        </w:rPr>
        <w:t>n</w:t>
      </w:r>
      <w:r w:rsidRPr="003310C8">
        <w:rPr>
          <w:rFonts w:ascii="Arial" w:hAnsi="Arial" w:cs="Arial"/>
          <w:color w:val="002060"/>
        </w:rPr>
        <w:t>d Cl</w:t>
      </w:r>
      <w:r w:rsidRPr="003310C8">
        <w:rPr>
          <w:rFonts w:ascii="Arial" w:hAnsi="Arial" w:cs="Arial"/>
          <w:color w:val="002060"/>
          <w:spacing w:val="-5"/>
        </w:rPr>
        <w:t>y</w:t>
      </w:r>
      <w:r w:rsidRPr="003310C8">
        <w:rPr>
          <w:rFonts w:ascii="Arial" w:hAnsi="Arial" w:cs="Arial"/>
          <w:color w:val="002060"/>
        </w:rPr>
        <w:t xml:space="preserve">de please visit: </w:t>
      </w:r>
      <w:hyperlink w:history="1">
        <w:r w:rsidRPr="003310C8">
          <w:rPr>
            <w:rStyle w:val="Hyperlink"/>
            <w:rFonts w:ascii="Arial" w:hAnsi="Arial" w:cs="Arial"/>
            <w:b/>
            <w:bCs/>
            <w:color w:val="002060"/>
          </w:rPr>
          <w:t>www.nhsggc.org.uk</w:t>
        </w:r>
      </w:hyperlink>
      <w:r w:rsidRPr="003310C8">
        <w:rPr>
          <w:rFonts w:ascii="Arial" w:hAnsi="Arial" w:cs="Arial"/>
          <w:b/>
          <w:color w:val="002060"/>
        </w:rPr>
        <w:t xml:space="preserve">.  </w:t>
      </w:r>
    </w:p>
    <w:p w14:paraId="28BB4208" w14:textId="77777777" w:rsidR="008502BD" w:rsidRPr="003310C8" w:rsidRDefault="008502BD" w:rsidP="00067415">
      <w:pPr>
        <w:tabs>
          <w:tab w:val="left" w:pos="828"/>
        </w:tabs>
        <w:kinsoku w:val="0"/>
        <w:overflowPunct w:val="0"/>
        <w:adjustRightInd w:val="0"/>
        <w:rPr>
          <w:rFonts w:ascii="Arial" w:hAnsi="Arial" w:cs="Arial"/>
          <w:b/>
          <w:color w:val="002060"/>
        </w:rPr>
      </w:pPr>
    </w:p>
    <w:p w14:paraId="32E0FF7A" w14:textId="77777777" w:rsidR="008502BD" w:rsidRPr="003310C8" w:rsidRDefault="008502BD" w:rsidP="00067415">
      <w:pPr>
        <w:tabs>
          <w:tab w:val="left" w:pos="828"/>
        </w:tabs>
        <w:kinsoku w:val="0"/>
        <w:overflowPunct w:val="0"/>
        <w:adjustRightInd w:val="0"/>
        <w:rPr>
          <w:rFonts w:ascii="Arial" w:hAnsi="Arial" w:cs="Arial"/>
          <w:b/>
          <w:color w:val="002060"/>
        </w:rPr>
      </w:pPr>
      <w:r w:rsidRPr="003310C8">
        <w:rPr>
          <w:rFonts w:ascii="Arial" w:hAnsi="Arial" w:cs="Arial"/>
          <w:color w:val="002060"/>
        </w:rPr>
        <w:t>Find out more about NHS Scotland, the biggest employer in the country, providing jobs to people in more than 70 different professions, and its workforce is its greatest asset.</w:t>
      </w:r>
      <w:r w:rsidRPr="003310C8">
        <w:rPr>
          <w:rFonts w:ascii="Arial" w:hAnsi="Arial" w:cs="Arial"/>
          <w:b/>
          <w:color w:val="002060"/>
        </w:rPr>
        <w:t xml:space="preserve"> </w:t>
      </w:r>
      <w:hyperlink w:history="1">
        <w:r w:rsidRPr="003310C8">
          <w:rPr>
            <w:rStyle w:val="Hyperlink"/>
            <w:rFonts w:ascii="Arial" w:hAnsi="Arial" w:cs="Arial"/>
            <w:b/>
            <w:color w:val="002060"/>
          </w:rPr>
          <w:t>https://www.scotland.org/work/career-opportunities/healthcare</w:t>
        </w:r>
      </w:hyperlink>
    </w:p>
    <w:p w14:paraId="7CB5CB9A" w14:textId="77777777" w:rsidR="008502BD" w:rsidRPr="003310C8" w:rsidRDefault="008502BD" w:rsidP="00067415">
      <w:pPr>
        <w:pStyle w:val="Default"/>
        <w:rPr>
          <w:b/>
          <w:color w:val="002060"/>
        </w:rPr>
      </w:pPr>
    </w:p>
    <w:p w14:paraId="6550BC71" w14:textId="77777777" w:rsidR="008502BD" w:rsidRPr="003310C8" w:rsidRDefault="008502BD" w:rsidP="00067415">
      <w:pPr>
        <w:pStyle w:val="Default"/>
        <w:rPr>
          <w:b/>
          <w:color w:val="002060"/>
        </w:rPr>
      </w:pPr>
    </w:p>
    <w:p w14:paraId="655A31A9" w14:textId="77777777" w:rsidR="008502BD" w:rsidRPr="003310C8" w:rsidRDefault="008502BD" w:rsidP="00067415">
      <w:pPr>
        <w:pStyle w:val="Default"/>
        <w:rPr>
          <w:b/>
          <w:color w:val="002060"/>
        </w:rPr>
      </w:pPr>
    </w:p>
    <w:p w14:paraId="50300ED7" w14:textId="3B7E3D59" w:rsidR="008502BD" w:rsidRPr="003310C8" w:rsidRDefault="008A52ED" w:rsidP="00067415">
      <w:pPr>
        <w:kinsoku w:val="0"/>
        <w:overflowPunct w:val="0"/>
        <w:jc w:val="both"/>
        <w:rPr>
          <w:rFonts w:ascii="Arial" w:hAnsi="Arial" w:cs="Arial"/>
          <w:b/>
          <w:bCs/>
          <w:color w:val="002060"/>
          <w:sz w:val="32"/>
          <w:szCs w:val="32"/>
        </w:rPr>
      </w:pPr>
      <w:r w:rsidRPr="003310C8">
        <w:rPr>
          <w:rFonts w:ascii="Arial" w:hAnsi="Arial" w:cs="Arial"/>
          <w:b/>
          <w:bCs/>
          <w:color w:val="002060"/>
          <w:sz w:val="32"/>
          <w:szCs w:val="32"/>
        </w:rPr>
        <w:t xml:space="preserve">Section </w:t>
      </w:r>
      <w:r w:rsidR="009B12C5" w:rsidRPr="003310C8">
        <w:rPr>
          <w:rFonts w:ascii="Arial" w:hAnsi="Arial" w:cs="Arial"/>
          <w:b/>
          <w:bCs/>
          <w:color w:val="002060"/>
          <w:sz w:val="32"/>
          <w:szCs w:val="32"/>
        </w:rPr>
        <w:t>8</w:t>
      </w:r>
      <w:r w:rsidR="008502BD" w:rsidRPr="003310C8">
        <w:rPr>
          <w:rFonts w:ascii="Arial" w:hAnsi="Arial" w:cs="Arial"/>
          <w:b/>
          <w:bCs/>
          <w:color w:val="002060"/>
          <w:sz w:val="32"/>
          <w:szCs w:val="32"/>
        </w:rPr>
        <w:t>:</w:t>
      </w:r>
      <w:r w:rsidR="008502BD" w:rsidRPr="003310C8">
        <w:rPr>
          <w:rFonts w:ascii="Arial" w:hAnsi="Arial" w:cs="Arial"/>
          <w:b/>
          <w:bCs/>
          <w:color w:val="002060"/>
          <w:sz w:val="32"/>
          <w:szCs w:val="32"/>
        </w:rPr>
        <w:tab/>
      </w:r>
    </w:p>
    <w:p w14:paraId="5EB61DE7" w14:textId="77777777" w:rsidR="008502BD" w:rsidRPr="003310C8" w:rsidRDefault="008502BD" w:rsidP="00067415">
      <w:pPr>
        <w:kinsoku w:val="0"/>
        <w:overflowPunct w:val="0"/>
        <w:jc w:val="both"/>
        <w:rPr>
          <w:rFonts w:ascii="Arial" w:hAnsi="Arial" w:cs="Arial"/>
          <w:b/>
          <w:bCs/>
          <w:color w:val="002060"/>
          <w:sz w:val="32"/>
        </w:rPr>
      </w:pPr>
      <w:r w:rsidRPr="003310C8">
        <w:rPr>
          <w:rFonts w:ascii="Arial" w:hAnsi="Arial" w:cs="Arial"/>
          <w:b/>
          <w:bCs/>
          <w:color w:val="002060"/>
          <w:sz w:val="32"/>
          <w:szCs w:val="32"/>
        </w:rPr>
        <w:t>Living and Working in the Greater Glasgow and Clyde area</w:t>
      </w:r>
    </w:p>
    <w:p w14:paraId="0BA611EB" w14:textId="77777777" w:rsidR="008502BD" w:rsidRPr="003310C8" w:rsidRDefault="008502BD" w:rsidP="00067415">
      <w:pPr>
        <w:jc w:val="both"/>
        <w:rPr>
          <w:rFonts w:ascii="Arial" w:hAnsi="Arial" w:cs="Arial"/>
          <w:iCs/>
          <w:color w:val="002060"/>
        </w:rPr>
      </w:pPr>
    </w:p>
    <w:p w14:paraId="7D0A2688" w14:textId="77777777" w:rsidR="008502BD" w:rsidRPr="003310C8" w:rsidRDefault="008502BD" w:rsidP="00067415">
      <w:pPr>
        <w:jc w:val="both"/>
        <w:rPr>
          <w:rFonts w:ascii="Arial" w:hAnsi="Arial" w:cs="Arial"/>
          <w:color w:val="002060"/>
        </w:rPr>
      </w:pPr>
      <w:r w:rsidRPr="003310C8">
        <w:rPr>
          <w:rFonts w:ascii="Arial" w:hAnsi="Arial" w:cs="Arial"/>
          <w:iCs/>
          <w:color w:val="002060"/>
        </w:rPr>
        <w:t>As a place to live, the Greater Glasgow and Clyde area has many attractions.</w:t>
      </w:r>
      <w:r w:rsidRPr="003310C8">
        <w:rPr>
          <w:rFonts w:ascii="Arial" w:hAnsi="Arial" w:cs="Arial"/>
          <w:i/>
          <w:iCs/>
          <w:color w:val="002060"/>
        </w:rPr>
        <w:t xml:space="preserve"> </w:t>
      </w:r>
      <w:r w:rsidRPr="003310C8">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3310C8" w:rsidRDefault="008502BD" w:rsidP="00067415">
      <w:pPr>
        <w:jc w:val="both"/>
        <w:rPr>
          <w:rFonts w:ascii="Arial" w:hAnsi="Arial" w:cs="Arial"/>
          <w:color w:val="002060"/>
        </w:rPr>
      </w:pPr>
    </w:p>
    <w:p w14:paraId="6C2C8DF8" w14:textId="77777777" w:rsidR="008502BD" w:rsidRPr="003310C8" w:rsidRDefault="008502BD" w:rsidP="00067415">
      <w:pPr>
        <w:jc w:val="both"/>
        <w:rPr>
          <w:rFonts w:ascii="Arial" w:hAnsi="Arial" w:cs="Arial"/>
          <w:color w:val="002060"/>
        </w:rPr>
      </w:pPr>
      <w:r w:rsidRPr="003310C8">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3310C8" w:rsidRDefault="008502BD" w:rsidP="00067415">
      <w:pPr>
        <w:jc w:val="both"/>
        <w:rPr>
          <w:rFonts w:ascii="Arial" w:hAnsi="Arial" w:cs="Arial"/>
          <w:color w:val="002060"/>
        </w:rPr>
      </w:pPr>
    </w:p>
    <w:p w14:paraId="747BCE1C" w14:textId="77777777" w:rsidR="008502BD" w:rsidRPr="003310C8" w:rsidRDefault="008502BD" w:rsidP="00067415">
      <w:pPr>
        <w:jc w:val="both"/>
        <w:rPr>
          <w:rFonts w:ascii="Arial" w:hAnsi="Arial" w:cs="Arial"/>
          <w:color w:val="002060"/>
        </w:rPr>
      </w:pPr>
      <w:r w:rsidRPr="003310C8">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3310C8" w:rsidRDefault="00E30E13" w:rsidP="00067415">
      <w:pPr>
        <w:jc w:val="both"/>
        <w:rPr>
          <w:rFonts w:ascii="Arial" w:hAnsi="Arial" w:cs="Arial"/>
          <w:color w:val="002060"/>
        </w:rPr>
      </w:pPr>
      <w:r w:rsidRPr="003310C8">
        <w:rPr>
          <w:noProof/>
          <w:color w:val="002060"/>
        </w:rPr>
        <w:drawing>
          <wp:anchor distT="0" distB="0" distL="114300" distR="114300" simplePos="0" relativeHeight="251652096"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3310C8" w:rsidRDefault="008502BD" w:rsidP="00067415">
      <w:pPr>
        <w:outlineLvl w:val="3"/>
        <w:rPr>
          <w:rFonts w:ascii="Arial" w:hAnsi="Arial" w:cs="Arial"/>
          <w:b/>
          <w:color w:val="002060"/>
        </w:rPr>
      </w:pPr>
      <w:r w:rsidRPr="003310C8">
        <w:rPr>
          <w:rFonts w:ascii="Arial" w:hAnsi="Arial" w:cs="Arial"/>
          <w:b/>
          <w:color w:val="002060"/>
        </w:rPr>
        <w:t>Glasgow</w:t>
      </w:r>
    </w:p>
    <w:p w14:paraId="760B6417" w14:textId="77777777" w:rsidR="008502BD" w:rsidRPr="003310C8" w:rsidRDefault="008502BD" w:rsidP="00067415">
      <w:pPr>
        <w:outlineLvl w:val="3"/>
        <w:rPr>
          <w:rFonts w:ascii="Arial" w:hAnsi="Arial" w:cs="Arial"/>
          <w:b/>
          <w:color w:val="002060"/>
        </w:rPr>
      </w:pPr>
    </w:p>
    <w:p w14:paraId="2E0BCF1A" w14:textId="77777777" w:rsidR="008502BD" w:rsidRPr="003310C8" w:rsidRDefault="008502BD" w:rsidP="00067415">
      <w:pPr>
        <w:outlineLvl w:val="3"/>
        <w:rPr>
          <w:rFonts w:ascii="Arial" w:hAnsi="Arial" w:cs="Arial"/>
          <w:b/>
          <w:color w:val="002060"/>
        </w:rPr>
      </w:pPr>
    </w:p>
    <w:p w14:paraId="1614DEF5" w14:textId="77777777" w:rsidR="008502BD" w:rsidRPr="003310C8" w:rsidRDefault="008502BD" w:rsidP="00067415">
      <w:pPr>
        <w:outlineLvl w:val="3"/>
        <w:rPr>
          <w:rFonts w:ascii="Arial" w:hAnsi="Arial" w:cs="Arial"/>
          <w:color w:val="002060"/>
        </w:rPr>
      </w:pPr>
    </w:p>
    <w:p w14:paraId="39BA0D8F" w14:textId="77777777" w:rsidR="008502BD" w:rsidRPr="003310C8" w:rsidRDefault="008502BD" w:rsidP="00067415">
      <w:pPr>
        <w:outlineLvl w:val="3"/>
        <w:rPr>
          <w:rFonts w:ascii="Arial" w:hAnsi="Arial" w:cs="Arial"/>
          <w:color w:val="002060"/>
        </w:rPr>
      </w:pPr>
    </w:p>
    <w:p w14:paraId="31A6F566" w14:textId="77777777" w:rsidR="008502BD" w:rsidRPr="003310C8" w:rsidRDefault="00E30E13" w:rsidP="00067415">
      <w:pPr>
        <w:outlineLvl w:val="3"/>
        <w:rPr>
          <w:rFonts w:ascii="Arial" w:hAnsi="Arial" w:cs="Arial"/>
          <w:color w:val="002060"/>
        </w:rPr>
      </w:pPr>
      <w:r w:rsidRPr="003310C8">
        <w:rPr>
          <w:noProof/>
          <w:color w:val="002060"/>
        </w:rPr>
        <w:drawing>
          <wp:anchor distT="0" distB="0" distL="114300" distR="114300" simplePos="0" relativeHeight="251653120"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3310C8" w:rsidRDefault="008502BD" w:rsidP="00067415">
      <w:pPr>
        <w:outlineLvl w:val="3"/>
        <w:rPr>
          <w:rFonts w:ascii="Arial" w:hAnsi="Arial" w:cs="Arial"/>
          <w:color w:val="002060"/>
        </w:rPr>
      </w:pPr>
    </w:p>
    <w:p w14:paraId="2C706E19" w14:textId="77777777" w:rsidR="008502BD" w:rsidRPr="003310C8" w:rsidRDefault="008502BD" w:rsidP="00067415">
      <w:pPr>
        <w:outlineLvl w:val="3"/>
        <w:rPr>
          <w:rFonts w:ascii="Arial" w:hAnsi="Arial" w:cs="Arial"/>
          <w:color w:val="002060"/>
        </w:rPr>
      </w:pPr>
    </w:p>
    <w:p w14:paraId="703C70CC" w14:textId="77777777" w:rsidR="008502BD" w:rsidRPr="003310C8" w:rsidRDefault="008502BD" w:rsidP="00067415">
      <w:pPr>
        <w:outlineLvl w:val="3"/>
        <w:rPr>
          <w:rFonts w:ascii="Arial" w:hAnsi="Arial" w:cs="Arial"/>
          <w:color w:val="002060"/>
        </w:rPr>
      </w:pPr>
    </w:p>
    <w:p w14:paraId="59C03965" w14:textId="77777777" w:rsidR="008502BD" w:rsidRPr="003310C8" w:rsidRDefault="008502BD" w:rsidP="00067415">
      <w:pPr>
        <w:outlineLvl w:val="3"/>
        <w:rPr>
          <w:rFonts w:ascii="Arial" w:hAnsi="Arial" w:cs="Arial"/>
          <w:color w:val="002060"/>
        </w:rPr>
      </w:pPr>
    </w:p>
    <w:p w14:paraId="3E66B820" w14:textId="77777777" w:rsidR="008502BD" w:rsidRPr="003310C8" w:rsidRDefault="008502BD" w:rsidP="00067415">
      <w:pPr>
        <w:jc w:val="both"/>
        <w:outlineLvl w:val="3"/>
        <w:rPr>
          <w:rFonts w:ascii="Arial" w:hAnsi="Arial" w:cs="Arial"/>
          <w:color w:val="002060"/>
        </w:rPr>
      </w:pPr>
      <w:r w:rsidRPr="003310C8">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3310C8" w:rsidRDefault="008502BD" w:rsidP="00067415">
      <w:pPr>
        <w:jc w:val="both"/>
        <w:rPr>
          <w:rFonts w:ascii="Arial" w:hAnsi="Arial" w:cs="Arial"/>
          <w:color w:val="002060"/>
        </w:rPr>
      </w:pPr>
    </w:p>
    <w:p w14:paraId="2A33BF09" w14:textId="77777777" w:rsidR="008502BD" w:rsidRPr="003310C8" w:rsidRDefault="008502BD" w:rsidP="00067415">
      <w:pPr>
        <w:jc w:val="both"/>
        <w:rPr>
          <w:rFonts w:ascii="Arial" w:hAnsi="Arial" w:cs="Arial"/>
          <w:color w:val="002060"/>
        </w:rPr>
      </w:pPr>
      <w:r w:rsidRPr="003310C8">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3310C8" w:rsidRDefault="008502BD" w:rsidP="00067415">
      <w:pPr>
        <w:jc w:val="both"/>
        <w:rPr>
          <w:rFonts w:ascii="Arial" w:hAnsi="Arial" w:cs="Arial"/>
          <w:color w:val="002060"/>
        </w:rPr>
      </w:pPr>
    </w:p>
    <w:p w14:paraId="5FE2FF33" w14:textId="77777777" w:rsidR="008502BD" w:rsidRPr="003310C8" w:rsidRDefault="008502BD" w:rsidP="00067415">
      <w:pPr>
        <w:jc w:val="both"/>
        <w:rPr>
          <w:rFonts w:ascii="Arial" w:hAnsi="Arial" w:cs="Arial"/>
          <w:color w:val="002060"/>
        </w:rPr>
      </w:pPr>
      <w:r w:rsidRPr="003310C8">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3310C8" w:rsidRDefault="008502BD" w:rsidP="00067415">
      <w:pPr>
        <w:jc w:val="both"/>
        <w:rPr>
          <w:rFonts w:ascii="Arial" w:hAnsi="Arial" w:cs="Arial"/>
          <w:color w:val="002060"/>
        </w:rPr>
      </w:pPr>
    </w:p>
    <w:p w14:paraId="1EE2EC1F" w14:textId="77777777" w:rsidR="008502BD" w:rsidRPr="003310C8" w:rsidRDefault="008502BD" w:rsidP="00067415">
      <w:pPr>
        <w:jc w:val="both"/>
        <w:rPr>
          <w:rFonts w:ascii="Arial" w:hAnsi="Arial" w:cs="Arial"/>
          <w:color w:val="002060"/>
        </w:rPr>
      </w:pPr>
      <w:r w:rsidRPr="003310C8">
        <w:rPr>
          <w:rFonts w:ascii="Arial" w:hAnsi="Arial" w:cs="Arial"/>
          <w:color w:val="002060"/>
        </w:rPr>
        <w:t>Home to over 133,000 students from around the world, this vibrant city has five world-renowned universities and seven colleges.</w:t>
      </w:r>
    </w:p>
    <w:p w14:paraId="028926CD" w14:textId="77777777" w:rsidR="008502BD" w:rsidRPr="003310C8" w:rsidRDefault="008502BD" w:rsidP="00067415">
      <w:pPr>
        <w:jc w:val="both"/>
        <w:rPr>
          <w:rFonts w:ascii="Arial" w:hAnsi="Arial" w:cs="Arial"/>
          <w:color w:val="002060"/>
        </w:rPr>
      </w:pPr>
    </w:p>
    <w:p w14:paraId="62A2292A" w14:textId="77777777" w:rsidR="008502BD" w:rsidRPr="003310C8" w:rsidRDefault="008502BD" w:rsidP="00067415">
      <w:pPr>
        <w:outlineLvl w:val="3"/>
        <w:rPr>
          <w:rFonts w:ascii="Arial" w:hAnsi="Arial" w:cs="Arial"/>
          <w:b/>
          <w:color w:val="002060"/>
        </w:rPr>
      </w:pPr>
      <w:r w:rsidRPr="003310C8">
        <w:rPr>
          <w:rFonts w:ascii="Arial" w:hAnsi="Arial" w:cs="Arial"/>
          <w:b/>
          <w:color w:val="002060"/>
        </w:rPr>
        <w:t>Lots to see and do</w:t>
      </w:r>
    </w:p>
    <w:p w14:paraId="02120DED" w14:textId="77777777" w:rsidR="008502BD" w:rsidRPr="003310C8" w:rsidRDefault="008502BD" w:rsidP="00067415">
      <w:pPr>
        <w:outlineLvl w:val="3"/>
        <w:rPr>
          <w:rFonts w:ascii="Arial" w:hAnsi="Arial" w:cs="Arial"/>
          <w:b/>
          <w:color w:val="002060"/>
        </w:rPr>
      </w:pPr>
    </w:p>
    <w:p w14:paraId="09ACE32A" w14:textId="77777777" w:rsidR="008502BD" w:rsidRPr="003310C8" w:rsidRDefault="008502BD" w:rsidP="00067415">
      <w:pPr>
        <w:jc w:val="both"/>
        <w:rPr>
          <w:rFonts w:ascii="Arial" w:hAnsi="Arial" w:cs="Arial"/>
          <w:color w:val="002060"/>
        </w:rPr>
      </w:pPr>
      <w:r w:rsidRPr="003310C8">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3310C8" w:rsidRDefault="008502BD" w:rsidP="00067415">
      <w:pPr>
        <w:jc w:val="both"/>
        <w:rPr>
          <w:rFonts w:ascii="Arial" w:hAnsi="Arial" w:cs="Arial"/>
          <w:color w:val="002060"/>
        </w:rPr>
      </w:pPr>
    </w:p>
    <w:p w14:paraId="5DAB03DB" w14:textId="77777777" w:rsidR="008502BD" w:rsidRPr="003310C8" w:rsidRDefault="008502BD" w:rsidP="00067415">
      <w:pPr>
        <w:jc w:val="both"/>
        <w:rPr>
          <w:rFonts w:ascii="Arial" w:hAnsi="Arial" w:cs="Arial"/>
          <w:color w:val="002060"/>
        </w:rPr>
      </w:pPr>
      <w:r w:rsidRPr="003310C8">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3310C8" w:rsidRDefault="008502BD" w:rsidP="00067415">
      <w:pPr>
        <w:jc w:val="both"/>
        <w:rPr>
          <w:rFonts w:ascii="Arial" w:hAnsi="Arial" w:cs="Arial"/>
          <w:color w:val="002060"/>
        </w:rPr>
      </w:pPr>
    </w:p>
    <w:p w14:paraId="4D605FE8" w14:textId="77777777" w:rsidR="008502BD" w:rsidRPr="003310C8" w:rsidRDefault="008502BD" w:rsidP="00067415">
      <w:pPr>
        <w:jc w:val="both"/>
        <w:rPr>
          <w:rFonts w:ascii="Arial" w:hAnsi="Arial" w:cs="Arial"/>
          <w:color w:val="002060"/>
        </w:rPr>
      </w:pPr>
      <w:r w:rsidRPr="003310C8">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3310C8" w:rsidRDefault="008502BD" w:rsidP="00067415">
      <w:pPr>
        <w:jc w:val="both"/>
        <w:rPr>
          <w:rFonts w:ascii="Arial" w:hAnsi="Arial" w:cs="Arial"/>
          <w:color w:val="002060"/>
        </w:rPr>
      </w:pPr>
    </w:p>
    <w:p w14:paraId="52DC283D" w14:textId="77777777" w:rsidR="008502BD" w:rsidRPr="003310C8" w:rsidRDefault="008502BD" w:rsidP="00067415">
      <w:pPr>
        <w:jc w:val="both"/>
        <w:rPr>
          <w:rFonts w:ascii="Arial" w:hAnsi="Arial" w:cs="Arial"/>
          <w:color w:val="002060"/>
        </w:rPr>
      </w:pPr>
      <w:r w:rsidRPr="003310C8">
        <w:rPr>
          <w:rFonts w:ascii="Arial" w:hAnsi="Arial" w:cs="Arial"/>
          <w:color w:val="002060"/>
        </w:rPr>
        <w:t>This year’s Mercer’s Quality of Living survey sees Glasgow beat the likes of Rome, Prague, and Dubai to be </w:t>
      </w:r>
      <w:hyperlink w:history="1">
        <w:r w:rsidRPr="003310C8">
          <w:rPr>
            <w:rFonts w:ascii="Arial" w:hAnsi="Arial" w:cs="Arial"/>
            <w:color w:val="002060"/>
          </w:rPr>
          <w:t>named as one of the best cities in the world to live.</w:t>
        </w:r>
      </w:hyperlink>
    </w:p>
    <w:p w14:paraId="63008061" w14:textId="77777777" w:rsidR="008502BD" w:rsidRPr="003310C8" w:rsidRDefault="008502BD" w:rsidP="00067415">
      <w:pPr>
        <w:jc w:val="both"/>
        <w:rPr>
          <w:rFonts w:ascii="Arial" w:hAnsi="Arial" w:cs="Arial"/>
          <w:color w:val="002060"/>
        </w:rPr>
      </w:pPr>
    </w:p>
    <w:p w14:paraId="2549E960" w14:textId="77777777" w:rsidR="008502BD" w:rsidRPr="003310C8" w:rsidRDefault="008502BD" w:rsidP="00067415">
      <w:pPr>
        <w:jc w:val="both"/>
        <w:rPr>
          <w:rFonts w:ascii="Arial" w:hAnsi="Arial" w:cs="Arial"/>
          <w:color w:val="002060"/>
        </w:rPr>
      </w:pPr>
      <w:r w:rsidRPr="003310C8">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3310C8" w:rsidRDefault="008502BD" w:rsidP="00067415">
      <w:pPr>
        <w:jc w:val="both"/>
        <w:rPr>
          <w:rFonts w:ascii="Arial" w:hAnsi="Arial" w:cs="Arial"/>
          <w:color w:val="002060"/>
        </w:rPr>
      </w:pPr>
    </w:p>
    <w:p w14:paraId="28845A65" w14:textId="77777777" w:rsidR="008502BD" w:rsidRPr="003310C8" w:rsidRDefault="00E30E13" w:rsidP="00067415">
      <w:pPr>
        <w:jc w:val="both"/>
        <w:rPr>
          <w:rFonts w:ascii="Arial" w:hAnsi="Arial" w:cs="Arial"/>
          <w:color w:val="002060"/>
        </w:rPr>
      </w:pPr>
      <w:r w:rsidRPr="003310C8">
        <w:rPr>
          <w:noProof/>
          <w:color w:val="002060"/>
        </w:rPr>
        <w:drawing>
          <wp:anchor distT="0" distB="0" distL="114300" distR="114300" simplePos="0" relativeHeight="251651072"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310C8">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3310C8" w:rsidRDefault="008502BD" w:rsidP="00067415">
      <w:pPr>
        <w:jc w:val="both"/>
        <w:rPr>
          <w:rFonts w:ascii="Arial" w:hAnsi="Arial" w:cs="Arial"/>
          <w:color w:val="002060"/>
        </w:rPr>
      </w:pPr>
    </w:p>
    <w:p w14:paraId="454A6906" w14:textId="77777777" w:rsidR="008502BD" w:rsidRPr="003310C8" w:rsidRDefault="008502BD" w:rsidP="00067415">
      <w:pPr>
        <w:outlineLvl w:val="3"/>
        <w:rPr>
          <w:rFonts w:ascii="Arial" w:hAnsi="Arial" w:cs="Arial"/>
          <w:b/>
          <w:color w:val="002060"/>
        </w:rPr>
      </w:pPr>
      <w:r w:rsidRPr="003310C8">
        <w:rPr>
          <w:rFonts w:ascii="Arial" w:hAnsi="Arial" w:cs="Arial"/>
          <w:b/>
          <w:color w:val="002060"/>
        </w:rPr>
        <w:t>Housing</w:t>
      </w:r>
    </w:p>
    <w:p w14:paraId="52ABD2BC" w14:textId="77777777" w:rsidR="008502BD" w:rsidRPr="003310C8" w:rsidRDefault="008502BD" w:rsidP="00067415">
      <w:pPr>
        <w:outlineLvl w:val="3"/>
        <w:rPr>
          <w:rFonts w:ascii="Arial" w:hAnsi="Arial" w:cs="Arial"/>
          <w:b/>
          <w:color w:val="002060"/>
        </w:rPr>
      </w:pPr>
    </w:p>
    <w:p w14:paraId="24C0620C" w14:textId="77777777" w:rsidR="008502BD" w:rsidRPr="003310C8" w:rsidRDefault="008502BD" w:rsidP="00067415">
      <w:pPr>
        <w:jc w:val="both"/>
        <w:rPr>
          <w:rFonts w:ascii="Arial" w:hAnsi="Arial" w:cs="Arial"/>
          <w:color w:val="002060"/>
        </w:rPr>
      </w:pPr>
      <w:r w:rsidRPr="003310C8">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3310C8" w:rsidRDefault="008502BD" w:rsidP="00067415">
      <w:pPr>
        <w:outlineLvl w:val="3"/>
        <w:rPr>
          <w:rFonts w:ascii="Arial" w:hAnsi="Arial" w:cs="Arial"/>
          <w:color w:val="002060"/>
        </w:rPr>
      </w:pPr>
    </w:p>
    <w:p w14:paraId="18D72B3A" w14:textId="77777777" w:rsidR="008502BD" w:rsidRPr="003310C8" w:rsidRDefault="008502BD" w:rsidP="00067415">
      <w:pPr>
        <w:outlineLvl w:val="3"/>
        <w:rPr>
          <w:rFonts w:ascii="Arial" w:hAnsi="Arial" w:cs="Arial"/>
          <w:b/>
          <w:color w:val="002060"/>
        </w:rPr>
      </w:pPr>
    </w:p>
    <w:p w14:paraId="11A204C0" w14:textId="77777777" w:rsidR="008502BD" w:rsidRPr="003310C8" w:rsidRDefault="00E30E13" w:rsidP="00067415">
      <w:pPr>
        <w:outlineLvl w:val="3"/>
        <w:rPr>
          <w:rFonts w:ascii="Arial" w:hAnsi="Arial" w:cs="Arial"/>
          <w:b/>
          <w:color w:val="002060"/>
        </w:rPr>
      </w:pPr>
      <w:r w:rsidRPr="003310C8">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3310C8" w:rsidRDefault="008502BD" w:rsidP="00067415">
      <w:pPr>
        <w:outlineLvl w:val="3"/>
        <w:rPr>
          <w:rFonts w:ascii="Arial" w:hAnsi="Arial" w:cs="Arial"/>
          <w:b/>
          <w:color w:val="002060"/>
        </w:rPr>
      </w:pPr>
    </w:p>
    <w:p w14:paraId="1082500D" w14:textId="77777777" w:rsidR="008502BD" w:rsidRPr="003310C8" w:rsidRDefault="008502BD" w:rsidP="00067415">
      <w:pPr>
        <w:outlineLvl w:val="3"/>
        <w:rPr>
          <w:rFonts w:ascii="Arial" w:hAnsi="Arial" w:cs="Arial"/>
          <w:b/>
          <w:color w:val="002060"/>
        </w:rPr>
      </w:pPr>
      <w:r w:rsidRPr="003310C8">
        <w:rPr>
          <w:rFonts w:ascii="Arial" w:hAnsi="Arial" w:cs="Arial"/>
          <w:b/>
          <w:color w:val="002060"/>
        </w:rPr>
        <w:t>Getting around</w:t>
      </w:r>
    </w:p>
    <w:p w14:paraId="7245B093" w14:textId="77777777" w:rsidR="008502BD" w:rsidRPr="003310C8" w:rsidRDefault="008502BD" w:rsidP="00067415">
      <w:pPr>
        <w:outlineLvl w:val="3"/>
        <w:rPr>
          <w:rFonts w:ascii="Arial" w:hAnsi="Arial" w:cs="Arial"/>
          <w:b/>
          <w:color w:val="002060"/>
        </w:rPr>
      </w:pPr>
    </w:p>
    <w:p w14:paraId="7693FDE5" w14:textId="77777777" w:rsidR="008502BD" w:rsidRPr="003310C8" w:rsidRDefault="008502BD" w:rsidP="00067415">
      <w:pPr>
        <w:jc w:val="both"/>
        <w:rPr>
          <w:rFonts w:ascii="Arial" w:hAnsi="Arial" w:cs="Arial"/>
          <w:color w:val="002060"/>
        </w:rPr>
      </w:pPr>
      <w:r w:rsidRPr="003310C8">
        <w:rPr>
          <w:rFonts w:ascii="Arial" w:hAnsi="Arial" w:cs="Arial"/>
          <w:color w:val="002060"/>
        </w:rPr>
        <w:t>The region’s excellent transport links mean you’re connected to the rest of the UK - and the world. </w:t>
      </w:r>
    </w:p>
    <w:p w14:paraId="26803C32" w14:textId="77777777" w:rsidR="008502BD" w:rsidRPr="003310C8" w:rsidRDefault="008502BD" w:rsidP="00067415">
      <w:pPr>
        <w:jc w:val="both"/>
        <w:rPr>
          <w:rFonts w:ascii="Arial" w:hAnsi="Arial" w:cs="Arial"/>
          <w:color w:val="002060"/>
        </w:rPr>
      </w:pPr>
    </w:p>
    <w:p w14:paraId="20920356" w14:textId="77777777" w:rsidR="008502BD" w:rsidRPr="003310C8" w:rsidRDefault="008502BD" w:rsidP="00067415">
      <w:pPr>
        <w:jc w:val="both"/>
        <w:rPr>
          <w:rFonts w:ascii="Arial" w:hAnsi="Arial" w:cs="Arial"/>
          <w:color w:val="002060"/>
        </w:rPr>
      </w:pPr>
      <w:r w:rsidRPr="003310C8">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3310C8" w:rsidRDefault="008502BD" w:rsidP="00067415">
      <w:pPr>
        <w:jc w:val="both"/>
        <w:rPr>
          <w:rFonts w:ascii="Arial" w:hAnsi="Arial" w:cs="Arial"/>
          <w:color w:val="002060"/>
        </w:rPr>
      </w:pPr>
    </w:p>
    <w:p w14:paraId="5EFA3654" w14:textId="77777777" w:rsidR="008502BD" w:rsidRPr="003310C8" w:rsidRDefault="008502BD" w:rsidP="00067415">
      <w:pPr>
        <w:jc w:val="both"/>
        <w:rPr>
          <w:rFonts w:ascii="Arial" w:hAnsi="Arial" w:cs="Arial"/>
          <w:color w:val="002060"/>
        </w:rPr>
      </w:pPr>
      <w:r w:rsidRPr="003310C8">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3310C8" w:rsidRDefault="008502BD" w:rsidP="00067415">
      <w:pPr>
        <w:jc w:val="both"/>
        <w:rPr>
          <w:rFonts w:ascii="Arial" w:hAnsi="Arial" w:cs="Arial"/>
          <w:color w:val="002060"/>
        </w:rPr>
      </w:pPr>
      <w:r w:rsidRPr="003310C8">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3310C8" w:rsidRDefault="008502BD" w:rsidP="00067415">
      <w:pPr>
        <w:jc w:val="both"/>
        <w:rPr>
          <w:rFonts w:ascii="Arial" w:hAnsi="Arial" w:cs="Arial"/>
          <w:color w:val="002060"/>
        </w:rPr>
      </w:pPr>
    </w:p>
    <w:p w14:paraId="429C12B9" w14:textId="77777777" w:rsidR="008502BD" w:rsidRPr="003310C8" w:rsidRDefault="008502BD" w:rsidP="00067415">
      <w:pPr>
        <w:jc w:val="both"/>
        <w:rPr>
          <w:rFonts w:ascii="Arial" w:hAnsi="Arial" w:cs="Arial"/>
          <w:color w:val="002060"/>
        </w:rPr>
      </w:pPr>
      <w:r w:rsidRPr="003310C8">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3310C8" w:rsidRDefault="008502BD" w:rsidP="00067415">
      <w:pPr>
        <w:jc w:val="both"/>
        <w:rPr>
          <w:rFonts w:ascii="Arial" w:hAnsi="Arial" w:cs="Arial"/>
          <w:color w:val="002060"/>
        </w:rPr>
      </w:pPr>
    </w:p>
    <w:p w14:paraId="71D6EE03" w14:textId="77777777" w:rsidR="008502BD" w:rsidRPr="003310C8" w:rsidRDefault="008502BD" w:rsidP="00067415">
      <w:pPr>
        <w:jc w:val="both"/>
        <w:rPr>
          <w:rFonts w:ascii="Arial" w:hAnsi="Arial" w:cs="Arial"/>
          <w:color w:val="002060"/>
        </w:rPr>
      </w:pPr>
      <w:r w:rsidRPr="003310C8">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3310C8" w:rsidRDefault="008502BD" w:rsidP="00067415">
      <w:pPr>
        <w:jc w:val="both"/>
        <w:rPr>
          <w:rFonts w:ascii="Arial" w:hAnsi="Arial" w:cs="Arial"/>
          <w:color w:val="002060"/>
        </w:rPr>
      </w:pPr>
    </w:p>
    <w:p w14:paraId="0E4D41F7" w14:textId="77777777" w:rsidR="008502BD" w:rsidRPr="003310C8" w:rsidRDefault="008502BD" w:rsidP="00067415">
      <w:pPr>
        <w:jc w:val="both"/>
        <w:rPr>
          <w:rFonts w:ascii="Arial" w:hAnsi="Arial" w:cs="Arial"/>
          <w:color w:val="002060"/>
        </w:rPr>
      </w:pPr>
      <w:r w:rsidRPr="003310C8">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3310C8" w:rsidRDefault="008502BD" w:rsidP="00067415">
      <w:pPr>
        <w:jc w:val="both"/>
        <w:rPr>
          <w:rFonts w:ascii="Arial" w:hAnsi="Arial" w:cs="Arial"/>
          <w:color w:val="002060"/>
        </w:rPr>
      </w:pPr>
    </w:p>
    <w:p w14:paraId="1EA2F60F" w14:textId="77777777" w:rsidR="008502BD" w:rsidRPr="003310C8" w:rsidRDefault="00E30E13" w:rsidP="00067415">
      <w:pPr>
        <w:pStyle w:val="Default"/>
        <w:rPr>
          <w:b/>
          <w:color w:val="002060"/>
        </w:rPr>
      </w:pPr>
      <w:r w:rsidRPr="003310C8">
        <w:rPr>
          <w:noProof/>
          <w:color w:val="002060"/>
        </w:rPr>
        <w:drawing>
          <wp:anchor distT="0" distB="0" distL="114300" distR="114300" simplePos="0" relativeHeight="25166540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3310C8">
        <w:rPr>
          <w:b/>
          <w:color w:val="002060"/>
        </w:rPr>
        <w:t xml:space="preserve">To find more information about living and working in Scotland please visit:  </w:t>
      </w:r>
    </w:p>
    <w:p w14:paraId="6CC66647" w14:textId="77777777" w:rsidR="008502BD" w:rsidRPr="003310C8" w:rsidRDefault="008502BD" w:rsidP="00067415">
      <w:pPr>
        <w:pStyle w:val="Default"/>
        <w:rPr>
          <w:b/>
          <w:color w:val="002060"/>
        </w:rPr>
      </w:pPr>
    </w:p>
    <w:p w14:paraId="124EA0EA" w14:textId="77777777" w:rsidR="008502BD" w:rsidRPr="003310C8" w:rsidRDefault="00AA3329" w:rsidP="00067415">
      <w:pPr>
        <w:pStyle w:val="Default"/>
        <w:rPr>
          <w:b/>
          <w:color w:val="002060"/>
        </w:rPr>
      </w:pPr>
      <w:hyperlink w:history="1">
        <w:r w:rsidR="008502BD" w:rsidRPr="003310C8">
          <w:rPr>
            <w:rStyle w:val="Hyperlink"/>
            <w:b/>
            <w:color w:val="002060"/>
          </w:rPr>
          <w:t>https://www.visitscotland.com/</w:t>
        </w:r>
      </w:hyperlink>
    </w:p>
    <w:p w14:paraId="6D7FF2DE" w14:textId="77777777" w:rsidR="008502BD" w:rsidRPr="003310C8" w:rsidRDefault="008502BD" w:rsidP="00067415">
      <w:pPr>
        <w:pStyle w:val="Default"/>
        <w:rPr>
          <w:b/>
          <w:color w:val="002060"/>
        </w:rPr>
      </w:pPr>
    </w:p>
    <w:p w14:paraId="609521E3" w14:textId="77777777" w:rsidR="008502BD" w:rsidRPr="003310C8" w:rsidRDefault="00AA3329" w:rsidP="00067415">
      <w:pPr>
        <w:pStyle w:val="Default"/>
        <w:rPr>
          <w:b/>
          <w:color w:val="002060"/>
        </w:rPr>
      </w:pPr>
      <w:hyperlink w:history="1">
        <w:r w:rsidR="008502BD" w:rsidRPr="003310C8">
          <w:rPr>
            <w:rStyle w:val="Hyperlink"/>
            <w:b/>
            <w:color w:val="002060"/>
          </w:rPr>
          <w:t>https://www.scotland.org/</w:t>
        </w:r>
      </w:hyperlink>
    </w:p>
    <w:p w14:paraId="5441E964" w14:textId="77777777" w:rsidR="008502BD" w:rsidRPr="003310C8" w:rsidRDefault="009563BF" w:rsidP="00067415">
      <w:pPr>
        <w:pStyle w:val="Default"/>
        <w:rPr>
          <w:rStyle w:val="Hyperlink"/>
          <w:b/>
          <w:color w:val="002060"/>
        </w:rPr>
      </w:pPr>
      <w:r w:rsidRPr="003310C8">
        <w:rPr>
          <w:b/>
          <w:color w:val="002060"/>
        </w:rPr>
        <w:fldChar w:fldCharType="begin"/>
      </w:r>
      <w:r w:rsidR="008502BD" w:rsidRPr="003310C8">
        <w:rPr>
          <w:b/>
          <w:color w:val="002060"/>
        </w:rPr>
        <w:instrText xml:space="preserve"> HYPERLINK ""  "https://www.talentscotland.com/" </w:instrText>
      </w:r>
      <w:r w:rsidRPr="003310C8">
        <w:rPr>
          <w:b/>
          <w:color w:val="002060"/>
        </w:rPr>
        <w:fldChar w:fldCharType="separate"/>
      </w:r>
    </w:p>
    <w:p w14:paraId="7FA378B1" w14:textId="77777777" w:rsidR="008502BD" w:rsidRPr="003310C8" w:rsidRDefault="008502BD" w:rsidP="00067415">
      <w:pPr>
        <w:pStyle w:val="Default"/>
        <w:rPr>
          <w:b/>
          <w:color w:val="002060"/>
        </w:rPr>
      </w:pPr>
      <w:r w:rsidRPr="003310C8">
        <w:rPr>
          <w:rStyle w:val="Hyperlink"/>
          <w:b/>
          <w:color w:val="002060"/>
        </w:rPr>
        <w:t>https://www.talentscotland.com/</w:t>
      </w:r>
      <w:r w:rsidR="009563BF" w:rsidRPr="003310C8">
        <w:rPr>
          <w:b/>
          <w:color w:val="002060"/>
        </w:rPr>
        <w:fldChar w:fldCharType="end"/>
      </w:r>
    </w:p>
    <w:p w14:paraId="3D5A1690" w14:textId="77777777" w:rsidR="008502BD" w:rsidRPr="003310C8" w:rsidRDefault="008502BD" w:rsidP="00067415">
      <w:pPr>
        <w:pStyle w:val="Default"/>
        <w:rPr>
          <w:b/>
          <w:color w:val="002060"/>
        </w:rPr>
      </w:pPr>
    </w:p>
    <w:p w14:paraId="44205A52" w14:textId="77777777" w:rsidR="008502BD" w:rsidRPr="003310C8" w:rsidRDefault="00AA3329" w:rsidP="00067415">
      <w:pPr>
        <w:pStyle w:val="Default"/>
        <w:rPr>
          <w:b/>
          <w:color w:val="002060"/>
        </w:rPr>
      </w:pPr>
      <w:hyperlink w:history="1">
        <w:r w:rsidR="008502BD" w:rsidRPr="003310C8">
          <w:rPr>
            <w:rStyle w:val="Hyperlink"/>
            <w:b/>
            <w:color w:val="002060"/>
          </w:rPr>
          <w:t>https://moverdb.com/moving-to-glasgow/</w:t>
        </w:r>
      </w:hyperlink>
    </w:p>
    <w:p w14:paraId="2835C49F" w14:textId="77777777" w:rsidR="008502BD" w:rsidRPr="003310C8" w:rsidRDefault="008502BD" w:rsidP="00067415">
      <w:pPr>
        <w:pStyle w:val="Default"/>
        <w:rPr>
          <w:b/>
          <w:color w:val="002060"/>
        </w:rPr>
      </w:pPr>
    </w:p>
    <w:p w14:paraId="31C4D085" w14:textId="77777777" w:rsidR="008502BD" w:rsidRPr="003310C8" w:rsidRDefault="008502BD" w:rsidP="00067415">
      <w:pPr>
        <w:pStyle w:val="Default"/>
        <w:rPr>
          <w:b/>
          <w:color w:val="002060"/>
        </w:rPr>
      </w:pPr>
    </w:p>
    <w:p w14:paraId="6680401A" w14:textId="77777777" w:rsidR="008502BD" w:rsidRPr="003310C8" w:rsidRDefault="008502BD" w:rsidP="00315293">
      <w:pPr>
        <w:ind w:left="284"/>
        <w:rPr>
          <w:rFonts w:cs="Arial"/>
          <w:color w:val="002060"/>
        </w:rPr>
      </w:pPr>
    </w:p>
    <w:p w14:paraId="612811B7" w14:textId="77777777" w:rsidR="008502BD" w:rsidRPr="003310C8" w:rsidRDefault="008502BD" w:rsidP="00315293">
      <w:pPr>
        <w:autoSpaceDE w:val="0"/>
        <w:autoSpaceDN w:val="0"/>
        <w:adjustRightInd w:val="0"/>
        <w:rPr>
          <w:rFonts w:ascii="Arial" w:hAnsi="Arial" w:cs="Arial"/>
          <w:color w:val="002060"/>
        </w:rPr>
      </w:pPr>
    </w:p>
    <w:p w14:paraId="593C8560" w14:textId="77777777" w:rsidR="008502BD" w:rsidRPr="003310C8" w:rsidRDefault="008502BD" w:rsidP="00315293">
      <w:pPr>
        <w:pStyle w:val="Default"/>
        <w:tabs>
          <w:tab w:val="left" w:pos="1843"/>
        </w:tabs>
        <w:jc w:val="both"/>
        <w:rPr>
          <w:b/>
          <w:bCs/>
          <w:color w:val="002060"/>
        </w:rPr>
      </w:pPr>
      <w:r w:rsidRPr="003310C8">
        <w:rPr>
          <w:b/>
          <w:bCs/>
          <w:color w:val="002060"/>
        </w:rPr>
        <w:t xml:space="preserve">                         </w:t>
      </w:r>
    </w:p>
    <w:p w14:paraId="01D5A34C" w14:textId="77777777" w:rsidR="008502BD" w:rsidRPr="003310C8" w:rsidRDefault="008502BD" w:rsidP="00EF6D04">
      <w:pPr>
        <w:pStyle w:val="Default"/>
        <w:rPr>
          <w:b/>
          <w:color w:val="002060"/>
        </w:rPr>
      </w:pPr>
    </w:p>
    <w:sectPr w:rsidR="008502BD" w:rsidRPr="003310C8" w:rsidSect="00EF6D04">
      <w:footerReference w:type="even" r:id="rId17"/>
      <w:footerReference w:type="default" r:id="rId18"/>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89F12" w14:textId="77777777" w:rsidR="00FD2C7C" w:rsidRDefault="00FD2C7C">
      <w:r>
        <w:separator/>
      </w:r>
    </w:p>
  </w:endnote>
  <w:endnote w:type="continuationSeparator" w:id="0">
    <w:p w14:paraId="1823A12B" w14:textId="77777777" w:rsidR="00FD2C7C" w:rsidRDefault="00FD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7D46D" w14:textId="77777777" w:rsidR="00FD2C7C" w:rsidRDefault="00FD2C7C">
      <w:r>
        <w:separator/>
      </w:r>
    </w:p>
  </w:footnote>
  <w:footnote w:type="continuationSeparator" w:id="0">
    <w:p w14:paraId="60DA8A06" w14:textId="77777777" w:rsidR="00FD2C7C" w:rsidRDefault="00FD2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C92639" w:rsidRDefault="00AA3329">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C92639" w:rsidRDefault="00AA3329">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C92639" w:rsidRDefault="00AA3329">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2650F4"/>
    <w:multiLevelType w:val="hybridMultilevel"/>
    <w:tmpl w:val="EC609BE6"/>
    <w:lvl w:ilvl="0" w:tplc="F5A8E0C2">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784310B"/>
    <w:multiLevelType w:val="hybridMultilevel"/>
    <w:tmpl w:val="06A4FA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983C18"/>
    <w:multiLevelType w:val="hybridMultilevel"/>
    <w:tmpl w:val="C36214E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4" w15:restartNumberingAfterBreak="0">
    <w:nsid w:val="47235950"/>
    <w:multiLevelType w:val="hybridMultilevel"/>
    <w:tmpl w:val="300CA98E"/>
    <w:lvl w:ilvl="0" w:tplc="F5A8E0C2">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8" w15:restartNumberingAfterBreak="0">
    <w:nsid w:val="5239116A"/>
    <w:multiLevelType w:val="hybridMultilevel"/>
    <w:tmpl w:val="D63C63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20"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3"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0EC5A06"/>
    <w:multiLevelType w:val="hybridMultilevel"/>
    <w:tmpl w:val="A522B5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9"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8517C7B"/>
    <w:multiLevelType w:val="hybridMultilevel"/>
    <w:tmpl w:val="0CDCC3D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982B75"/>
    <w:multiLevelType w:val="hybridMultilevel"/>
    <w:tmpl w:val="B624242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4"/>
  </w:num>
  <w:num w:numId="9">
    <w:abstractNumId w:val="23"/>
  </w:num>
  <w:num w:numId="10">
    <w:abstractNumId w:val="3"/>
  </w:num>
  <w:num w:numId="11">
    <w:abstractNumId w:val="30"/>
  </w:num>
  <w:num w:numId="12">
    <w:abstractNumId w:val="25"/>
  </w:num>
  <w:num w:numId="13">
    <w:abstractNumId w:val="16"/>
  </w:num>
  <w:num w:numId="14">
    <w:abstractNumId w:val="20"/>
  </w:num>
  <w:num w:numId="15">
    <w:abstractNumId w:val="17"/>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32"/>
  </w:num>
  <w:num w:numId="21">
    <w:abstractNumId w:val="29"/>
  </w:num>
  <w:num w:numId="22">
    <w:abstractNumId w:val="27"/>
  </w:num>
  <w:num w:numId="23">
    <w:abstractNumId w:val="10"/>
  </w:num>
  <w:num w:numId="24">
    <w:abstractNumId w:val="5"/>
  </w:num>
  <w:num w:numId="25">
    <w:abstractNumId w:val="13"/>
  </w:num>
  <w:num w:numId="26">
    <w:abstractNumId w:val="7"/>
  </w:num>
  <w:num w:numId="27">
    <w:abstractNumId w:val="24"/>
  </w:num>
  <w:num w:numId="28">
    <w:abstractNumId w:val="22"/>
  </w:num>
  <w:num w:numId="29">
    <w:abstractNumId w:val="2"/>
  </w:num>
  <w:num w:numId="30">
    <w:abstractNumId w:val="19"/>
  </w:num>
  <w:num w:numId="31">
    <w:abstractNumId w:val="28"/>
  </w:num>
  <w:num w:numId="32">
    <w:abstractNumId w:val="21"/>
  </w:num>
  <w:num w:numId="33">
    <w:abstractNumId w:val="4"/>
  </w:num>
  <w:num w:numId="34">
    <w:abstractNumId w:val="14"/>
  </w:num>
  <w:num w:numId="35">
    <w:abstractNumId w:val="1"/>
  </w:num>
  <w:num w:numId="36">
    <w:abstractNumId w:val="33"/>
  </w:num>
  <w:num w:numId="37">
    <w:abstractNumId w:val="18"/>
  </w:num>
  <w:num w:numId="38">
    <w:abstractNumId w:val="8"/>
  </w:num>
  <w:num w:numId="39">
    <w:abstractNumId w:val="31"/>
  </w:num>
  <w:num w:numId="40">
    <w:abstractNumId w:val="6"/>
  </w:num>
  <w:num w:numId="4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93E60"/>
    <w:rsid w:val="000A08DE"/>
    <w:rsid w:val="000A398A"/>
    <w:rsid w:val="000B5B32"/>
    <w:rsid w:val="000B609B"/>
    <w:rsid w:val="000D5B1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0C8"/>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084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B12C5"/>
    <w:rsid w:val="009C1ACF"/>
    <w:rsid w:val="009C530F"/>
    <w:rsid w:val="009D00B7"/>
    <w:rsid w:val="009D0586"/>
    <w:rsid w:val="009E3BAC"/>
    <w:rsid w:val="009E76DE"/>
    <w:rsid w:val="009F1718"/>
    <w:rsid w:val="00A07A59"/>
    <w:rsid w:val="00A23EAC"/>
    <w:rsid w:val="00A258E5"/>
    <w:rsid w:val="00A46803"/>
    <w:rsid w:val="00A52B61"/>
    <w:rsid w:val="00A711DB"/>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2261"/>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D2C7C"/>
    <w:rsid w:val="00FE3CC3"/>
    <w:rsid w:val="00FE5B59"/>
    <w:rsid w:val="00FE7C57"/>
    <w:rsid w:val="00FF0309"/>
    <w:rsid w:val="00FF0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Normal2">
    <w:name w:val="Normal2"/>
    <w:rsid w:val="00FF0D66"/>
    <w:pPr>
      <w:spacing w:before="100" w:after="100"/>
    </w:pPr>
    <w:rPr>
      <w:rFonts w:eastAsia="ヒラギノ角ゴ Pro W3"/>
      <w:color w:val="000000"/>
      <w:sz w:val="24"/>
      <w:szCs w:val="20"/>
    </w:rPr>
  </w:style>
  <w:style w:type="character" w:customStyle="1" w:styleId="normalchar">
    <w:name w:val="normal__char"/>
    <w:rsid w:val="00FF0D66"/>
    <w:rPr>
      <w:color w:val="000000"/>
      <w:sz w:val="20"/>
    </w:rPr>
  </w:style>
  <w:style w:type="character" w:customStyle="1" w:styleId="heading00202char">
    <w:name w:val="heading_00202__char"/>
    <w:basedOn w:val="DefaultParagraphFont"/>
    <w:rsid w:val="00FF0D66"/>
  </w:style>
  <w:style w:type="character" w:customStyle="1" w:styleId="heading00201char">
    <w:name w:val="heading_00201__char"/>
    <w:basedOn w:val="DefaultParagraphFont"/>
    <w:rsid w:val="00FF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7312</Words>
  <Characters>42937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Houghton, Kirsten</cp:lastModifiedBy>
  <cp:revision>2</cp:revision>
  <cp:lastPrinted>2019-06-19T09:28:00Z</cp:lastPrinted>
  <dcterms:created xsi:type="dcterms:W3CDTF">2022-02-28T10:42:00Z</dcterms:created>
  <dcterms:modified xsi:type="dcterms:W3CDTF">2022-02-28T10:42:00Z</dcterms:modified>
</cp:coreProperties>
</file>