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1F" w:rsidRDefault="0072072A">
      <w:pPr>
        <w:pStyle w:val="Title"/>
        <w:jc w:val="left"/>
      </w:pPr>
      <w:r w:rsidRPr="0072072A">
        <w:rPr>
          <w:rFonts w:ascii="Arial" w:hAnsi="Arial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4.2pt;margin-top:-18.6pt;width:70.5pt;height:70.5pt;z-index:251657728" o:allowincell="f">
            <v:imagedata r:id="rId6" o:title=""/>
            <w10:wrap type="topAndBottom"/>
          </v:shape>
        </w:pict>
      </w:r>
    </w:p>
    <w:p w:rsidR="00177D1F" w:rsidRPr="003B2C6B" w:rsidRDefault="00177D1F">
      <w:pPr>
        <w:pStyle w:val="Title"/>
        <w:rPr>
          <w:rFonts w:ascii="Arial" w:hAnsi="Arial"/>
          <w:sz w:val="22"/>
        </w:rPr>
      </w:pPr>
      <w:r w:rsidRPr="003B2C6B">
        <w:rPr>
          <w:rFonts w:ascii="Arial" w:hAnsi="Arial"/>
          <w:sz w:val="22"/>
        </w:rPr>
        <w:t>RECRUITMENT AND SELECTION STANDARDS</w:t>
      </w:r>
    </w:p>
    <w:p w:rsidR="00177D1F" w:rsidRPr="003B2C6B" w:rsidRDefault="00177D1F">
      <w:pPr>
        <w:pStyle w:val="Title"/>
        <w:rPr>
          <w:rFonts w:ascii="Arial" w:hAnsi="Arial"/>
          <w:sz w:val="22"/>
        </w:rPr>
      </w:pPr>
    </w:p>
    <w:p w:rsidR="00177D1F" w:rsidRDefault="00177D1F">
      <w:pPr>
        <w:pStyle w:val="Title"/>
        <w:rPr>
          <w:rFonts w:ascii="Arial" w:hAnsi="Arial"/>
          <w:sz w:val="22"/>
        </w:rPr>
      </w:pPr>
      <w:r w:rsidRPr="003B2C6B">
        <w:rPr>
          <w:rFonts w:ascii="Arial" w:hAnsi="Arial"/>
          <w:sz w:val="22"/>
        </w:rPr>
        <w:t>PERSON SPECIFICATION FORM</w:t>
      </w:r>
    </w:p>
    <w:p w:rsidR="003B2C6B" w:rsidRPr="003B2C6B" w:rsidRDefault="003B2C6B">
      <w:pPr>
        <w:pStyle w:val="Title"/>
        <w:rPr>
          <w:rFonts w:ascii="Arial" w:hAnsi="Arial"/>
          <w:sz w:val="22"/>
        </w:rPr>
      </w:pPr>
    </w:p>
    <w:p w:rsidR="00936C55" w:rsidRPr="003B2C6B" w:rsidRDefault="00177D1F" w:rsidP="00936C55">
      <w:pPr>
        <w:tabs>
          <w:tab w:val="left" w:pos="1701"/>
          <w:tab w:val="left" w:pos="2880"/>
        </w:tabs>
        <w:spacing w:line="-480" w:lineRule="auto"/>
        <w:ind w:left="2880" w:right="1642" w:hanging="2700"/>
        <w:rPr>
          <w:b/>
          <w:sz w:val="22"/>
        </w:rPr>
      </w:pPr>
      <w:r w:rsidRPr="003B2C6B">
        <w:rPr>
          <w:sz w:val="22"/>
        </w:rPr>
        <w:t>Post Title/Grade</w:t>
      </w:r>
      <w:r w:rsidRPr="003B2C6B">
        <w:rPr>
          <w:b/>
          <w:sz w:val="22"/>
        </w:rPr>
        <w:t>:</w:t>
      </w:r>
      <w:r w:rsidRPr="003B2C6B">
        <w:rPr>
          <w:b/>
          <w:sz w:val="22"/>
        </w:rPr>
        <w:tab/>
      </w:r>
      <w:r w:rsidR="00AE0B45">
        <w:rPr>
          <w:b/>
          <w:sz w:val="22"/>
        </w:rPr>
        <w:t>Administrator (CTAC Team Lead)</w:t>
      </w:r>
    </w:p>
    <w:p w:rsidR="00177D1F" w:rsidRPr="003B2C6B" w:rsidRDefault="00FB76B7" w:rsidP="00FB76B7">
      <w:pPr>
        <w:tabs>
          <w:tab w:val="left" w:pos="1701"/>
          <w:tab w:val="left" w:pos="2880"/>
        </w:tabs>
        <w:spacing w:line="-480" w:lineRule="auto"/>
        <w:ind w:right="1642"/>
        <w:rPr>
          <w:sz w:val="22"/>
        </w:rPr>
      </w:pPr>
      <w:r w:rsidRPr="003B2C6B">
        <w:rPr>
          <w:sz w:val="22"/>
        </w:rPr>
        <w:t xml:space="preserve">   </w:t>
      </w:r>
      <w:r w:rsidR="00177D1F" w:rsidRPr="003B2C6B">
        <w:rPr>
          <w:sz w:val="22"/>
        </w:rPr>
        <w:t>Depa</w:t>
      </w:r>
      <w:r w:rsidR="00971EBE" w:rsidRPr="003B2C6B">
        <w:rPr>
          <w:sz w:val="22"/>
        </w:rPr>
        <w:t>rtment/Ward:</w:t>
      </w:r>
      <w:r w:rsidR="00971EBE" w:rsidRPr="003B2C6B">
        <w:rPr>
          <w:sz w:val="22"/>
        </w:rPr>
        <w:tab/>
      </w:r>
      <w:r w:rsidR="00AE0B45">
        <w:rPr>
          <w:sz w:val="22"/>
        </w:rPr>
        <w:t>CTAC (Community Treatment &amp; Care)</w:t>
      </w:r>
    </w:p>
    <w:p w:rsidR="00177D1F" w:rsidRPr="003B2C6B" w:rsidRDefault="00FB76B7" w:rsidP="00FB76B7">
      <w:pPr>
        <w:tabs>
          <w:tab w:val="left" w:pos="1701"/>
          <w:tab w:val="left" w:pos="2880"/>
        </w:tabs>
        <w:spacing w:line="-480" w:lineRule="auto"/>
        <w:ind w:right="1642"/>
        <w:rPr>
          <w:sz w:val="22"/>
        </w:rPr>
      </w:pPr>
      <w:r w:rsidRPr="003B2C6B">
        <w:rPr>
          <w:sz w:val="22"/>
        </w:rPr>
        <w:t xml:space="preserve">   </w:t>
      </w:r>
      <w:r w:rsidR="00177D1F" w:rsidRPr="003B2C6B">
        <w:rPr>
          <w:sz w:val="22"/>
        </w:rPr>
        <w:t>Director</w:t>
      </w:r>
      <w:r w:rsidRPr="003B2C6B">
        <w:rPr>
          <w:sz w:val="22"/>
        </w:rPr>
        <w:t>ate</w:t>
      </w:r>
      <w:r w:rsidRPr="003B2C6B">
        <w:rPr>
          <w:sz w:val="22"/>
        </w:rPr>
        <w:tab/>
      </w:r>
      <w:r w:rsidRPr="003B2C6B">
        <w:rPr>
          <w:sz w:val="22"/>
        </w:rPr>
        <w:tab/>
      </w:r>
      <w:r w:rsidR="00AE0B45">
        <w:rPr>
          <w:sz w:val="22"/>
        </w:rPr>
        <w:t xml:space="preserve">Primary &amp; Preventative Care </w:t>
      </w:r>
    </w:p>
    <w:p w:rsidR="00177D1F" w:rsidRDefault="00177D1F">
      <w:pPr>
        <w:tabs>
          <w:tab w:val="left" w:pos="1701"/>
          <w:tab w:val="left" w:pos="2880"/>
        </w:tabs>
        <w:spacing w:line="-480" w:lineRule="auto"/>
        <w:ind w:left="180" w:right="1642"/>
        <w:rPr>
          <w:sz w:val="22"/>
        </w:rPr>
      </w:pPr>
      <w:r w:rsidRPr="003B2C6B">
        <w:rPr>
          <w:sz w:val="22"/>
        </w:rPr>
        <w:t>Date:</w:t>
      </w:r>
      <w:r w:rsidRPr="003B2C6B">
        <w:rPr>
          <w:sz w:val="22"/>
        </w:rPr>
        <w:tab/>
      </w:r>
      <w:r w:rsidRPr="003B2C6B">
        <w:rPr>
          <w:sz w:val="22"/>
        </w:rPr>
        <w:tab/>
      </w:r>
      <w:r w:rsidR="00AE0B45">
        <w:rPr>
          <w:sz w:val="22"/>
        </w:rPr>
        <w:t>April 2022</w:t>
      </w:r>
    </w:p>
    <w:p w:rsidR="003B2C6B" w:rsidRPr="003B2C6B" w:rsidRDefault="003B2C6B">
      <w:pPr>
        <w:tabs>
          <w:tab w:val="left" w:pos="1701"/>
          <w:tab w:val="left" w:pos="2880"/>
        </w:tabs>
        <w:spacing w:line="-480" w:lineRule="auto"/>
        <w:ind w:left="180" w:right="1642"/>
        <w:rPr>
          <w:sz w:val="22"/>
        </w:rPr>
      </w:pPr>
    </w:p>
    <w:tbl>
      <w:tblPr>
        <w:tblW w:w="9360" w:type="dxa"/>
        <w:tblInd w:w="-492" w:type="dxa"/>
        <w:tblLayout w:type="fixed"/>
        <w:tblLook w:val="0000"/>
      </w:tblPr>
      <w:tblGrid>
        <w:gridCol w:w="1920"/>
        <w:gridCol w:w="3720"/>
        <w:gridCol w:w="1680"/>
        <w:gridCol w:w="2040"/>
      </w:tblGrid>
      <w:tr w:rsidR="00177D1F" w:rsidRPr="003B2C6B">
        <w:trPr>
          <w:trHeight w:val="372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spacing w:line="-240" w:lineRule="auto"/>
              <w:jc w:val="center"/>
              <w:rPr>
                <w:b/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ESSENTIAL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DESIRABLE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MEASURE</w:t>
            </w:r>
          </w:p>
        </w:tc>
      </w:tr>
      <w:tr w:rsidR="00177D1F" w:rsidRPr="003B2C6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Experience</w:t>
            </w:r>
          </w:p>
          <w:p w:rsidR="00177D1F" w:rsidRPr="003B2C6B" w:rsidRDefault="00177D1F">
            <w:pPr>
              <w:jc w:val="center"/>
              <w:rPr>
                <w:b/>
                <w:sz w:val="22"/>
              </w:rPr>
            </w:pPr>
          </w:p>
          <w:p w:rsidR="00177D1F" w:rsidRPr="003B2C6B" w:rsidRDefault="00177D1F">
            <w:pPr>
              <w:jc w:val="center"/>
              <w:rPr>
                <w:b/>
                <w:sz w:val="22"/>
              </w:rPr>
            </w:pPr>
          </w:p>
          <w:p w:rsidR="00177D1F" w:rsidRPr="003B2C6B" w:rsidRDefault="00177D1F">
            <w:pPr>
              <w:jc w:val="center"/>
              <w:rPr>
                <w:b/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C2CBA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C321A3" w:rsidRPr="003B2C6B">
              <w:rPr>
                <w:sz w:val="22"/>
              </w:rPr>
              <w:t xml:space="preserve">ound working knowledge of </w:t>
            </w:r>
            <w:r w:rsidR="00AE0B45">
              <w:rPr>
                <w:sz w:val="22"/>
              </w:rPr>
              <w:t>Administration</w:t>
            </w:r>
            <w:r w:rsidR="00936C55">
              <w:rPr>
                <w:sz w:val="22"/>
              </w:rPr>
              <w:t xml:space="preserve">, </w:t>
            </w:r>
            <w:r w:rsidR="00C321A3" w:rsidRPr="003B2C6B">
              <w:rPr>
                <w:sz w:val="22"/>
              </w:rPr>
              <w:t>secretarial and office duties</w:t>
            </w:r>
            <w:r w:rsidR="00971EBE" w:rsidRPr="003B2C6B">
              <w:rPr>
                <w:sz w:val="22"/>
              </w:rPr>
              <w:t xml:space="preserve">, including </w:t>
            </w:r>
            <w:r w:rsidR="007B3DED">
              <w:rPr>
                <w:sz w:val="22"/>
              </w:rPr>
              <w:t xml:space="preserve">administering meetings and </w:t>
            </w:r>
            <w:r w:rsidR="00971EBE" w:rsidRPr="003B2C6B">
              <w:rPr>
                <w:sz w:val="22"/>
              </w:rPr>
              <w:t>minute taking</w:t>
            </w:r>
            <w:r w:rsidR="00C321A3" w:rsidRPr="003B2C6B">
              <w:rPr>
                <w:sz w:val="22"/>
              </w:rPr>
              <w:t>.  A level of skills and compet</w:t>
            </w:r>
            <w:r w:rsidR="00F66F6F" w:rsidRPr="003B2C6B">
              <w:rPr>
                <w:sz w:val="22"/>
              </w:rPr>
              <w:t xml:space="preserve">encies usually associated with </w:t>
            </w:r>
            <w:r w:rsidR="003B2C6B">
              <w:rPr>
                <w:sz w:val="22"/>
              </w:rPr>
              <w:t>previous high level secretarial</w:t>
            </w:r>
            <w:r w:rsidR="00C321A3" w:rsidRPr="003B2C6B">
              <w:rPr>
                <w:sz w:val="22"/>
              </w:rPr>
              <w:t xml:space="preserve"> experience.</w:t>
            </w:r>
          </w:p>
          <w:p w:rsidR="00971EBE" w:rsidRPr="003B2C6B" w:rsidRDefault="00971EBE">
            <w:pPr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 w:rsidP="003B2C6B">
            <w:pPr>
              <w:rPr>
                <w:sz w:val="22"/>
              </w:rPr>
            </w:pPr>
            <w:r w:rsidRPr="003B2C6B">
              <w:rPr>
                <w:sz w:val="22"/>
              </w:rPr>
              <w:t xml:space="preserve">Previous </w:t>
            </w:r>
            <w:r w:rsidR="003B2C6B">
              <w:rPr>
                <w:sz w:val="22"/>
              </w:rPr>
              <w:t>office experience in Health or Social Care setting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>Application form</w:t>
            </w:r>
          </w:p>
          <w:p w:rsidR="00177D1F" w:rsidRPr="003B2C6B" w:rsidRDefault="00177D1F">
            <w:pPr>
              <w:rPr>
                <w:sz w:val="22"/>
              </w:rPr>
            </w:pPr>
          </w:p>
        </w:tc>
      </w:tr>
      <w:tr w:rsidR="00177D1F" w:rsidRPr="003B2C6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spacing w:line="-210" w:lineRule="auto"/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Qualifications/</w:t>
            </w:r>
          </w:p>
          <w:p w:rsidR="00177D1F" w:rsidRPr="003B2C6B" w:rsidRDefault="00177D1F">
            <w:pPr>
              <w:spacing w:line="-210" w:lineRule="auto"/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Training</w:t>
            </w:r>
          </w:p>
          <w:p w:rsidR="00177D1F" w:rsidRPr="003B2C6B" w:rsidRDefault="00177D1F">
            <w:pPr>
              <w:spacing w:line="-210" w:lineRule="auto"/>
              <w:jc w:val="center"/>
              <w:rPr>
                <w:b/>
                <w:sz w:val="22"/>
              </w:rPr>
            </w:pPr>
          </w:p>
          <w:p w:rsidR="00177D1F" w:rsidRPr="003B2C6B" w:rsidRDefault="00177D1F">
            <w:pPr>
              <w:spacing w:line="-210" w:lineRule="auto"/>
              <w:jc w:val="center"/>
              <w:rPr>
                <w:b/>
                <w:sz w:val="22"/>
              </w:rPr>
            </w:pPr>
          </w:p>
          <w:p w:rsidR="00177D1F" w:rsidRPr="003B2C6B" w:rsidRDefault="00177D1F">
            <w:pPr>
              <w:jc w:val="center"/>
              <w:rPr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6B7" w:rsidRPr="003B2C6B" w:rsidRDefault="001C2CBA">
            <w:pPr>
              <w:rPr>
                <w:sz w:val="22"/>
              </w:rPr>
            </w:pPr>
            <w:r>
              <w:rPr>
                <w:sz w:val="22"/>
              </w:rPr>
              <w:t xml:space="preserve">HNC in </w:t>
            </w:r>
            <w:r w:rsidR="00FB76B7" w:rsidRPr="003B2C6B">
              <w:rPr>
                <w:sz w:val="22"/>
              </w:rPr>
              <w:t>Business</w:t>
            </w:r>
            <w:r>
              <w:rPr>
                <w:sz w:val="22"/>
              </w:rPr>
              <w:t>/</w:t>
            </w:r>
            <w:r w:rsidR="00FB76B7" w:rsidRPr="003B2C6B">
              <w:rPr>
                <w:sz w:val="22"/>
              </w:rPr>
              <w:t xml:space="preserve"> Administration or related experience.</w:t>
            </w:r>
          </w:p>
          <w:p w:rsidR="001C2CBA" w:rsidRPr="003B2C6B" w:rsidRDefault="00177D1F" w:rsidP="00936C55">
            <w:pPr>
              <w:rPr>
                <w:sz w:val="22"/>
              </w:rPr>
            </w:pPr>
            <w:r w:rsidRPr="003B2C6B">
              <w:rPr>
                <w:sz w:val="22"/>
              </w:rPr>
              <w:t>Good basic level of education</w:t>
            </w:r>
            <w:r w:rsidR="003B2C6B">
              <w:rPr>
                <w:sz w:val="22"/>
              </w:rPr>
              <w:t xml:space="preserve"> - hold</w:t>
            </w:r>
            <w:r w:rsidRPr="003B2C6B">
              <w:rPr>
                <w:sz w:val="22"/>
              </w:rPr>
              <w:t xml:space="preserve"> either Standard Grade/Higher or equivalent in English/Maths</w:t>
            </w:r>
            <w:r w:rsidR="00936C55">
              <w:rPr>
                <w:sz w:val="22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>Application form</w:t>
            </w:r>
          </w:p>
        </w:tc>
      </w:tr>
      <w:tr w:rsidR="00177D1F" w:rsidRPr="003B2C6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spacing w:line="-210" w:lineRule="auto"/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Knowledge</w:t>
            </w:r>
          </w:p>
          <w:p w:rsidR="00177D1F" w:rsidRPr="003B2C6B" w:rsidRDefault="00177D1F">
            <w:pPr>
              <w:jc w:val="center"/>
              <w:rPr>
                <w:sz w:val="22"/>
              </w:rPr>
            </w:pPr>
          </w:p>
          <w:p w:rsidR="00177D1F" w:rsidRPr="003B2C6B" w:rsidRDefault="00177D1F">
            <w:pPr>
              <w:jc w:val="center"/>
              <w:rPr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Default="003B2C6B" w:rsidP="00936C55">
            <w:pPr>
              <w:rPr>
                <w:sz w:val="22"/>
              </w:rPr>
            </w:pPr>
            <w:r>
              <w:rPr>
                <w:sz w:val="22"/>
              </w:rPr>
              <w:t>Excellent</w:t>
            </w:r>
            <w:r w:rsidR="002D66E7" w:rsidRPr="003B2C6B">
              <w:rPr>
                <w:sz w:val="22"/>
              </w:rPr>
              <w:t xml:space="preserve"> knowledge of Microsoft </w:t>
            </w:r>
            <w:r>
              <w:rPr>
                <w:sz w:val="22"/>
              </w:rPr>
              <w:t>O</w:t>
            </w:r>
            <w:r w:rsidR="002D66E7" w:rsidRPr="003B2C6B">
              <w:rPr>
                <w:sz w:val="22"/>
              </w:rPr>
              <w:t xml:space="preserve">ffice </w:t>
            </w:r>
            <w:r w:rsidR="00D10B4A">
              <w:rPr>
                <w:sz w:val="22"/>
              </w:rPr>
              <w:t xml:space="preserve">365 </w:t>
            </w:r>
            <w:r w:rsidR="002D66E7" w:rsidRPr="003B2C6B">
              <w:rPr>
                <w:sz w:val="22"/>
              </w:rPr>
              <w:t xml:space="preserve">competent at </w:t>
            </w:r>
            <w:r w:rsidR="00B52F70">
              <w:rPr>
                <w:sz w:val="22"/>
              </w:rPr>
              <w:t xml:space="preserve">advanced </w:t>
            </w:r>
            <w:r w:rsidR="00F66F6F" w:rsidRPr="003B2C6B">
              <w:rPr>
                <w:sz w:val="22"/>
              </w:rPr>
              <w:t>level</w:t>
            </w:r>
            <w:r w:rsidR="00936C55">
              <w:rPr>
                <w:sz w:val="22"/>
              </w:rPr>
              <w:t xml:space="preserve"> in order to carry out duties listed under ‘Key Result Areas’ of job description</w:t>
            </w:r>
            <w:r w:rsidR="00F66F6F" w:rsidRPr="003B2C6B">
              <w:rPr>
                <w:sz w:val="22"/>
              </w:rPr>
              <w:t>.</w:t>
            </w:r>
            <w:r w:rsidR="00FB76B7" w:rsidRPr="003B2C6B">
              <w:rPr>
                <w:sz w:val="22"/>
              </w:rPr>
              <w:t xml:space="preserve">  </w:t>
            </w:r>
            <w:r w:rsidR="00936C55">
              <w:rPr>
                <w:sz w:val="22"/>
              </w:rPr>
              <w:t>Experience of creating and using databases.</w:t>
            </w:r>
          </w:p>
          <w:p w:rsidR="00936C55" w:rsidRDefault="00936C55" w:rsidP="00936C55">
            <w:pPr>
              <w:rPr>
                <w:sz w:val="22"/>
              </w:rPr>
            </w:pPr>
            <w:r>
              <w:rPr>
                <w:sz w:val="22"/>
              </w:rPr>
              <w:t>45 wpm typing speed.</w:t>
            </w:r>
            <w:r w:rsidR="00D10B4A">
              <w:rPr>
                <w:sz w:val="22"/>
              </w:rPr>
              <w:t xml:space="preserve"> Diary Management knowledge</w:t>
            </w:r>
          </w:p>
          <w:p w:rsidR="00936C55" w:rsidRPr="003B2C6B" w:rsidRDefault="00936C55" w:rsidP="00936C55">
            <w:pPr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B52F70">
            <w:pPr>
              <w:rPr>
                <w:sz w:val="22"/>
              </w:rPr>
            </w:pPr>
            <w:r>
              <w:rPr>
                <w:sz w:val="22"/>
              </w:rPr>
              <w:t>Previous knowledge of NHS IT systems</w:t>
            </w:r>
            <w:r w:rsidR="009F6C2D">
              <w:rPr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>Interview</w:t>
            </w:r>
          </w:p>
        </w:tc>
      </w:tr>
      <w:tr w:rsidR="00177D1F" w:rsidRPr="003B2C6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Skills</w:t>
            </w:r>
          </w:p>
          <w:p w:rsidR="00177D1F" w:rsidRPr="003B2C6B" w:rsidRDefault="00177D1F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177D1F" w:rsidRPr="003B2C6B" w:rsidRDefault="00177D1F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177D1F" w:rsidRPr="003B2C6B" w:rsidRDefault="00177D1F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F6F" w:rsidRPr="003B2C6B" w:rsidRDefault="00F66F6F" w:rsidP="00F66F6F">
            <w:pPr>
              <w:rPr>
                <w:sz w:val="22"/>
              </w:rPr>
            </w:pPr>
            <w:r w:rsidRPr="003B2C6B">
              <w:rPr>
                <w:iCs/>
                <w:sz w:val="22"/>
              </w:rPr>
              <w:t>A</w:t>
            </w:r>
            <w:r w:rsidRPr="003B2C6B">
              <w:rPr>
                <w:i/>
                <w:iCs/>
                <w:sz w:val="22"/>
              </w:rPr>
              <w:t xml:space="preserve"> </w:t>
            </w:r>
            <w:r w:rsidRPr="003B2C6B">
              <w:rPr>
                <w:iCs/>
                <w:sz w:val="22"/>
              </w:rPr>
              <w:t>level of English language competency and communication skills necessary to perform the role safely and effectively.</w:t>
            </w:r>
          </w:p>
          <w:p w:rsidR="00177D1F" w:rsidRDefault="00177D1F">
            <w:pPr>
              <w:rPr>
                <w:bCs/>
                <w:sz w:val="22"/>
              </w:rPr>
            </w:pPr>
            <w:r w:rsidRPr="003B2C6B">
              <w:rPr>
                <w:bCs/>
                <w:sz w:val="22"/>
              </w:rPr>
              <w:t>Excellent interpersonal/</w:t>
            </w:r>
            <w:r w:rsidR="001C2CBA">
              <w:rPr>
                <w:bCs/>
                <w:sz w:val="22"/>
              </w:rPr>
              <w:t xml:space="preserve"> </w:t>
            </w:r>
            <w:r w:rsidRPr="003B2C6B">
              <w:rPr>
                <w:bCs/>
                <w:sz w:val="22"/>
              </w:rPr>
              <w:t>organisation</w:t>
            </w:r>
            <w:r w:rsidR="001C2CBA">
              <w:rPr>
                <w:bCs/>
                <w:sz w:val="22"/>
              </w:rPr>
              <w:t>al/time management</w:t>
            </w:r>
            <w:r w:rsidRPr="003B2C6B">
              <w:rPr>
                <w:bCs/>
                <w:sz w:val="22"/>
              </w:rPr>
              <w:t xml:space="preserve"> skills.</w:t>
            </w:r>
          </w:p>
          <w:p w:rsidR="00AE0B45" w:rsidRPr="003B2C6B" w:rsidRDefault="00AE0B45">
            <w:pPr>
              <w:rPr>
                <w:bCs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936C5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Knowledge of audio typing/Winscribe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bCs/>
                <w:sz w:val="22"/>
              </w:rPr>
            </w:pPr>
            <w:r w:rsidRPr="003B2C6B">
              <w:rPr>
                <w:bCs/>
                <w:sz w:val="22"/>
              </w:rPr>
              <w:t>Interview</w:t>
            </w:r>
          </w:p>
          <w:p w:rsidR="00177D1F" w:rsidRPr="003B2C6B" w:rsidRDefault="00177D1F">
            <w:pPr>
              <w:rPr>
                <w:bCs/>
                <w:sz w:val="22"/>
              </w:rPr>
            </w:pPr>
          </w:p>
        </w:tc>
      </w:tr>
      <w:tr w:rsidR="00177D1F" w:rsidRPr="003B2C6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>Aptitude</w:t>
            </w:r>
          </w:p>
          <w:p w:rsidR="00177D1F" w:rsidRPr="003B2C6B" w:rsidRDefault="00177D1F">
            <w:pPr>
              <w:jc w:val="center"/>
              <w:rPr>
                <w:sz w:val="22"/>
              </w:rPr>
            </w:pPr>
          </w:p>
          <w:p w:rsidR="00177D1F" w:rsidRPr="003B2C6B" w:rsidRDefault="00177D1F">
            <w:pPr>
              <w:jc w:val="center"/>
              <w:rPr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>Positive approach to work.</w:t>
            </w:r>
          </w:p>
          <w:p w:rsidR="001C2CBA" w:rsidRDefault="001C2CBA">
            <w:pPr>
              <w:rPr>
                <w:bCs/>
                <w:sz w:val="22"/>
              </w:rPr>
            </w:pPr>
            <w:r w:rsidRPr="003B2C6B">
              <w:rPr>
                <w:bCs/>
                <w:sz w:val="22"/>
              </w:rPr>
              <w:t>Able to work to deadlines under pressure</w:t>
            </w:r>
            <w:r>
              <w:rPr>
                <w:bCs/>
                <w:sz w:val="22"/>
              </w:rPr>
              <w:t xml:space="preserve"> using own initiative.</w:t>
            </w:r>
          </w:p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 xml:space="preserve">Ability to build </w:t>
            </w:r>
            <w:r w:rsidR="003B2C6B">
              <w:rPr>
                <w:sz w:val="22"/>
              </w:rPr>
              <w:t>on existing skills</w:t>
            </w:r>
            <w:r w:rsidR="009F6C2D">
              <w:rPr>
                <w:sz w:val="22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>Interview</w:t>
            </w:r>
          </w:p>
          <w:p w:rsidR="00177D1F" w:rsidRPr="003B2C6B" w:rsidRDefault="00177D1F">
            <w:pPr>
              <w:rPr>
                <w:sz w:val="22"/>
              </w:rPr>
            </w:pPr>
          </w:p>
        </w:tc>
      </w:tr>
      <w:tr w:rsidR="00177D1F" w:rsidRPr="003B2C6B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 xml:space="preserve">Other </w:t>
            </w:r>
          </w:p>
          <w:p w:rsidR="00177D1F" w:rsidRPr="003B2C6B" w:rsidRDefault="00177D1F">
            <w:pPr>
              <w:jc w:val="center"/>
              <w:rPr>
                <w:b/>
                <w:sz w:val="22"/>
              </w:rPr>
            </w:pPr>
            <w:r w:rsidRPr="003B2C6B">
              <w:rPr>
                <w:b/>
                <w:sz w:val="22"/>
              </w:rPr>
              <w:t xml:space="preserve">e.g. Team Player, Be able </w:t>
            </w:r>
            <w:r w:rsidRPr="003B2C6B">
              <w:rPr>
                <w:b/>
                <w:sz w:val="22"/>
              </w:rPr>
              <w:lastRenderedPageBreak/>
              <w:t>to travel</w:t>
            </w:r>
          </w:p>
          <w:p w:rsidR="00177D1F" w:rsidRPr="003B2C6B" w:rsidRDefault="00177D1F">
            <w:pPr>
              <w:jc w:val="center"/>
              <w:rPr>
                <w:b/>
                <w:sz w:val="22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lastRenderedPageBreak/>
              <w:t>Flexible approa</w:t>
            </w:r>
            <w:r w:rsidR="00D10B4A">
              <w:rPr>
                <w:sz w:val="22"/>
              </w:rPr>
              <w:t xml:space="preserve">ch to working as part of a team; cover and support </w:t>
            </w:r>
            <w:r w:rsidR="00AE0B45">
              <w:rPr>
                <w:sz w:val="22"/>
              </w:rPr>
              <w:t>in CTAC team</w:t>
            </w:r>
          </w:p>
          <w:p w:rsidR="00177D1F" w:rsidRPr="003B2C6B" w:rsidRDefault="00177D1F" w:rsidP="007B3DED">
            <w:pPr>
              <w:rPr>
                <w:sz w:val="22"/>
              </w:rPr>
            </w:pPr>
            <w:r w:rsidRPr="003B2C6B">
              <w:rPr>
                <w:sz w:val="22"/>
              </w:rPr>
              <w:lastRenderedPageBreak/>
              <w:t xml:space="preserve">Ability to travel </w:t>
            </w:r>
            <w:r w:rsidR="007B3DED">
              <w:rPr>
                <w:sz w:val="22"/>
              </w:rPr>
              <w:t>throughout</w:t>
            </w:r>
            <w:r w:rsidRPr="003B2C6B">
              <w:rPr>
                <w:sz w:val="22"/>
              </w:rPr>
              <w:t xml:space="preserve"> Fife</w:t>
            </w:r>
            <w:r w:rsidR="00F66F6F" w:rsidRPr="003B2C6B">
              <w:rPr>
                <w:sz w:val="22"/>
              </w:rPr>
              <w:t xml:space="preserve"> to support meetings.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1F" w:rsidRPr="003B2C6B" w:rsidRDefault="00177D1F">
            <w:pPr>
              <w:rPr>
                <w:sz w:val="22"/>
              </w:rPr>
            </w:pPr>
            <w:r w:rsidRPr="003B2C6B">
              <w:rPr>
                <w:sz w:val="22"/>
              </w:rPr>
              <w:t>Interview</w:t>
            </w:r>
          </w:p>
          <w:p w:rsidR="00177D1F" w:rsidRPr="003B2C6B" w:rsidRDefault="00177D1F">
            <w:pPr>
              <w:rPr>
                <w:sz w:val="22"/>
              </w:rPr>
            </w:pPr>
          </w:p>
        </w:tc>
      </w:tr>
    </w:tbl>
    <w:p w:rsidR="00177D1F" w:rsidRPr="003B2C6B" w:rsidRDefault="00177D1F">
      <w:pPr>
        <w:rPr>
          <w:sz w:val="22"/>
        </w:rPr>
      </w:pPr>
    </w:p>
    <w:p w:rsidR="00B93485" w:rsidRPr="003B2C6B" w:rsidRDefault="00B93485">
      <w:pPr>
        <w:rPr>
          <w:sz w:val="22"/>
        </w:rPr>
      </w:pPr>
    </w:p>
    <w:sectPr w:rsidR="00B93485" w:rsidRPr="003B2C6B" w:rsidSect="00963E4E">
      <w:footerReference w:type="default" r:id="rId8"/>
      <w:pgSz w:w="11906" w:h="16838" w:code="9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55" w:rsidRDefault="00936C55">
      <w:r>
        <w:separator/>
      </w:r>
    </w:p>
  </w:endnote>
  <w:endnote w:type="continuationSeparator" w:id="0">
    <w:p w:rsidR="00936C55" w:rsidRDefault="00936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55" w:rsidRDefault="0072072A">
    <w:pPr>
      <w:pStyle w:val="Footer"/>
      <w:rPr>
        <w:sz w:val="16"/>
      </w:rPr>
    </w:pPr>
    <w:r w:rsidRPr="008D2F49">
      <w:rPr>
        <w:sz w:val="16"/>
        <w:lang w:val="en-US"/>
      </w:rPr>
      <w:fldChar w:fldCharType="begin"/>
    </w:r>
    <w:r w:rsidR="00936C55" w:rsidRPr="008D2F49">
      <w:rPr>
        <w:sz w:val="16"/>
        <w:lang w:val="en-US"/>
      </w:rPr>
      <w:instrText xml:space="preserve"> FILENAME \p </w:instrText>
    </w:r>
    <w:r w:rsidRPr="008D2F49">
      <w:rPr>
        <w:sz w:val="16"/>
        <w:lang w:val="en-US"/>
      </w:rPr>
      <w:fldChar w:fldCharType="separate"/>
    </w:r>
    <w:r w:rsidR="009D02D3">
      <w:rPr>
        <w:noProof/>
        <w:sz w:val="16"/>
        <w:lang w:val="en-US"/>
      </w:rPr>
      <w:t>T:\CHP Admin Support\Recruitment Paperwork\Personal Specifications\Cameron &amp; Rothesay House Staff\Pers Spec PA Primary Care Transformation Programme Manager  - July 21.docx</w:t>
    </w:r>
    <w:r w:rsidRPr="008D2F49">
      <w:rPr>
        <w:sz w:val="16"/>
        <w:lang w:val="en-US"/>
      </w:rPr>
      <w:fldChar w:fldCharType="end"/>
    </w:r>
    <w:r w:rsidR="00936C55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55" w:rsidRDefault="00936C55">
      <w:r>
        <w:separator/>
      </w:r>
    </w:p>
  </w:footnote>
  <w:footnote w:type="continuationSeparator" w:id="0">
    <w:p w:rsidR="00936C55" w:rsidRDefault="00936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C90"/>
    <w:rsid w:val="00096AC6"/>
    <w:rsid w:val="00111414"/>
    <w:rsid w:val="00177D1F"/>
    <w:rsid w:val="001C2CBA"/>
    <w:rsid w:val="0023625C"/>
    <w:rsid w:val="002D66E7"/>
    <w:rsid w:val="002E19D0"/>
    <w:rsid w:val="003B2C6B"/>
    <w:rsid w:val="006218EB"/>
    <w:rsid w:val="006B4D63"/>
    <w:rsid w:val="006C0A8A"/>
    <w:rsid w:val="0072072A"/>
    <w:rsid w:val="007B3DED"/>
    <w:rsid w:val="008D2F49"/>
    <w:rsid w:val="00936C55"/>
    <w:rsid w:val="00950A86"/>
    <w:rsid w:val="00963E4E"/>
    <w:rsid w:val="00971EBE"/>
    <w:rsid w:val="009C0A12"/>
    <w:rsid w:val="009D02D3"/>
    <w:rsid w:val="009F1ADD"/>
    <w:rsid w:val="009F6C2D"/>
    <w:rsid w:val="00A4254E"/>
    <w:rsid w:val="00A75E14"/>
    <w:rsid w:val="00A935D2"/>
    <w:rsid w:val="00AE0B45"/>
    <w:rsid w:val="00B15063"/>
    <w:rsid w:val="00B52F70"/>
    <w:rsid w:val="00B93485"/>
    <w:rsid w:val="00BF3309"/>
    <w:rsid w:val="00C02C90"/>
    <w:rsid w:val="00C321A3"/>
    <w:rsid w:val="00C6792C"/>
    <w:rsid w:val="00CB069A"/>
    <w:rsid w:val="00CB6A9A"/>
    <w:rsid w:val="00D10B4A"/>
    <w:rsid w:val="00D4462C"/>
    <w:rsid w:val="00D52E42"/>
    <w:rsid w:val="00D8559E"/>
    <w:rsid w:val="00E7117C"/>
    <w:rsid w:val="00F01B41"/>
    <w:rsid w:val="00F66F6F"/>
    <w:rsid w:val="00FB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7C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E7117C"/>
    <w:pPr>
      <w:keepNext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7117C"/>
    <w:pPr>
      <w:jc w:val="both"/>
    </w:pPr>
    <w:rPr>
      <w:sz w:val="22"/>
      <w:szCs w:val="20"/>
    </w:rPr>
  </w:style>
  <w:style w:type="paragraph" w:styleId="Title">
    <w:name w:val="Title"/>
    <w:basedOn w:val="Normal"/>
    <w:qFormat/>
    <w:rsid w:val="00E7117C"/>
    <w:pPr>
      <w:jc w:val="center"/>
    </w:pPr>
    <w:rPr>
      <w:rFonts w:ascii="Times New Roman" w:hAnsi="Times New Roman"/>
      <w:b/>
      <w:szCs w:val="20"/>
    </w:rPr>
  </w:style>
  <w:style w:type="paragraph" w:styleId="Header">
    <w:name w:val="header"/>
    <w:basedOn w:val="Normal"/>
    <w:rsid w:val="00E711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117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oleObject" Target="embeddings/oleObject1.bin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223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STANDARDS</vt:lpstr>
    </vt:vector>
  </TitlesOfParts>
  <Company>FPHCT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STANDARDS</dc:title>
  <dc:creator>Maria Smyth</dc:creator>
  <cp:lastModifiedBy>elaine duncan</cp:lastModifiedBy>
  <cp:revision>3</cp:revision>
  <cp:lastPrinted>2016-04-28T15:22:00Z</cp:lastPrinted>
  <dcterms:created xsi:type="dcterms:W3CDTF">2022-04-06T10:29:00Z</dcterms:created>
  <dcterms:modified xsi:type="dcterms:W3CDTF">2022-04-06T12:46:00Z</dcterms:modified>
</cp:coreProperties>
</file>