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19" w:rsidRDefault="00D81019" w:rsidP="00751EB5">
      <w:pPr>
        <w:pStyle w:val="Title"/>
        <w:outlineLvl w:val="0"/>
        <w:rPr>
          <w:b w:val="0"/>
          <w:sz w:val="20"/>
        </w:rPr>
      </w:pPr>
      <w:r>
        <w:rPr>
          <w:sz w:val="20"/>
        </w:rPr>
        <w:t>JOB DESCRIPTION</w:t>
      </w:r>
    </w:p>
    <w:p w:rsidR="00D81019" w:rsidRDefault="00D8101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82"/>
        <w:gridCol w:w="1788"/>
        <w:gridCol w:w="4819"/>
      </w:tblGrid>
      <w:tr w:rsidR="00D81019" w:rsidTr="0053661B">
        <w:tc>
          <w:tcPr>
            <w:tcW w:w="3282" w:type="dxa"/>
          </w:tcPr>
          <w:p w:rsidR="00D81019" w:rsidRDefault="00D81019">
            <w:r>
              <w:rPr>
                <w:b/>
              </w:rPr>
              <w:t>1</w:t>
            </w:r>
            <w:r>
              <w:tab/>
            </w:r>
            <w:r>
              <w:rPr>
                <w:b/>
              </w:rPr>
              <w:t>JOB IDENTIFICATION</w:t>
            </w:r>
          </w:p>
        </w:tc>
        <w:tc>
          <w:tcPr>
            <w:tcW w:w="1788" w:type="dxa"/>
          </w:tcPr>
          <w:p w:rsidR="00D81019" w:rsidRDefault="00D81019">
            <w:pPr>
              <w:pStyle w:val="Header"/>
              <w:tabs>
                <w:tab w:val="clear" w:pos="4153"/>
                <w:tab w:val="clear" w:pos="8306"/>
              </w:tabs>
              <w:spacing w:after="120"/>
            </w:pPr>
            <w:r>
              <w:t>Job Title</w:t>
            </w:r>
          </w:p>
        </w:tc>
        <w:tc>
          <w:tcPr>
            <w:tcW w:w="4819" w:type="dxa"/>
          </w:tcPr>
          <w:p w:rsidR="00882908" w:rsidRDefault="00751EB5" w:rsidP="00882908">
            <w:r>
              <w:t xml:space="preserve">Lead </w:t>
            </w:r>
            <w:r w:rsidR="00574044">
              <w:t>Children</w:t>
            </w:r>
            <w:r w:rsidR="00C27386">
              <w:t>’</w:t>
            </w:r>
            <w:r w:rsidR="00574044">
              <w:t xml:space="preserve">s </w:t>
            </w:r>
            <w:r>
              <w:t xml:space="preserve">Research Nurse, </w:t>
            </w:r>
          </w:p>
          <w:p w:rsidR="00D81019" w:rsidRDefault="00882908" w:rsidP="00882908">
            <w:r>
              <w:t xml:space="preserve">NHS Research Scotland (NRS) </w:t>
            </w:r>
            <w:r w:rsidR="00D81019">
              <w:t xml:space="preserve">Tayside </w:t>
            </w:r>
          </w:p>
        </w:tc>
      </w:tr>
      <w:tr w:rsidR="00D81019" w:rsidTr="0053661B">
        <w:tc>
          <w:tcPr>
            <w:tcW w:w="3282" w:type="dxa"/>
          </w:tcPr>
          <w:p w:rsidR="00D81019" w:rsidRDefault="00D81019">
            <w:pPr>
              <w:pStyle w:val="Header"/>
              <w:tabs>
                <w:tab w:val="clear" w:pos="4153"/>
                <w:tab w:val="clear" w:pos="8306"/>
              </w:tabs>
            </w:pPr>
          </w:p>
        </w:tc>
        <w:tc>
          <w:tcPr>
            <w:tcW w:w="1788" w:type="dxa"/>
          </w:tcPr>
          <w:p w:rsidR="00D81019" w:rsidRDefault="00D81019">
            <w:pPr>
              <w:pStyle w:val="Header"/>
              <w:tabs>
                <w:tab w:val="clear" w:pos="4153"/>
                <w:tab w:val="clear" w:pos="8306"/>
              </w:tabs>
              <w:spacing w:after="120"/>
            </w:pPr>
            <w:r>
              <w:t>Division</w:t>
            </w:r>
          </w:p>
        </w:tc>
        <w:tc>
          <w:tcPr>
            <w:tcW w:w="4819" w:type="dxa"/>
          </w:tcPr>
          <w:p w:rsidR="00D81019" w:rsidRDefault="00D81019">
            <w:r>
              <w:t xml:space="preserve">Women and Child Health </w:t>
            </w:r>
          </w:p>
          <w:p w:rsidR="00D81019" w:rsidRDefault="00D81019">
            <w:r>
              <w:t>NHS Tayside</w:t>
            </w:r>
          </w:p>
        </w:tc>
      </w:tr>
      <w:tr w:rsidR="00D81019" w:rsidTr="0053661B">
        <w:tc>
          <w:tcPr>
            <w:tcW w:w="3282" w:type="dxa"/>
          </w:tcPr>
          <w:p w:rsidR="00D81019" w:rsidRDefault="00D81019"/>
        </w:tc>
        <w:tc>
          <w:tcPr>
            <w:tcW w:w="1788" w:type="dxa"/>
          </w:tcPr>
          <w:p w:rsidR="00D81019" w:rsidRDefault="00D81019">
            <w:pPr>
              <w:pStyle w:val="Header"/>
              <w:tabs>
                <w:tab w:val="clear" w:pos="4153"/>
                <w:tab w:val="clear" w:pos="8306"/>
              </w:tabs>
              <w:spacing w:after="120"/>
            </w:pPr>
            <w:r>
              <w:t xml:space="preserve">Responsible to </w:t>
            </w:r>
          </w:p>
        </w:tc>
        <w:tc>
          <w:tcPr>
            <w:tcW w:w="4819" w:type="dxa"/>
          </w:tcPr>
          <w:p w:rsidR="00D81019" w:rsidRDefault="00882908" w:rsidP="00882908">
            <w:r>
              <w:t xml:space="preserve">NRS Children, NHS Tayside </w:t>
            </w:r>
            <w:r w:rsidR="00D81019">
              <w:t>and</w:t>
            </w:r>
            <w:r>
              <w:t xml:space="preserve"> Tayside Medical Science Centre (TASC)</w:t>
            </w:r>
            <w:r w:rsidR="00D81019">
              <w:t xml:space="preserve">. </w:t>
            </w:r>
          </w:p>
        </w:tc>
      </w:tr>
      <w:tr w:rsidR="00D81019" w:rsidRPr="009F0A69" w:rsidTr="0053661B">
        <w:tc>
          <w:tcPr>
            <w:tcW w:w="9889" w:type="dxa"/>
            <w:gridSpan w:val="3"/>
          </w:tcPr>
          <w:p w:rsidR="00D81019" w:rsidRPr="009F0A69" w:rsidRDefault="00D81019">
            <w:pPr>
              <w:pStyle w:val="Heading4"/>
              <w:rPr>
                <w:color w:val="000000" w:themeColor="text1"/>
              </w:rPr>
            </w:pPr>
            <w:r w:rsidRPr="009F0A69">
              <w:rPr>
                <w:color w:val="000000" w:themeColor="text1"/>
              </w:rPr>
              <w:t>JOB PURPOSE</w:t>
            </w:r>
          </w:p>
          <w:p w:rsidR="00D81019" w:rsidRPr="009F0A69" w:rsidRDefault="00D81019">
            <w:pPr>
              <w:pStyle w:val="BodyTextIndent3"/>
              <w:rPr>
                <w:color w:val="000000" w:themeColor="text1"/>
              </w:rPr>
            </w:pPr>
            <w:r w:rsidRPr="009F0A69">
              <w:rPr>
                <w:color w:val="000000" w:themeColor="text1"/>
              </w:rPr>
              <w:t xml:space="preserve">The post holder has professional and managerial responsibility to co-ordinate and undertake Paediatric and Child Health clinical </w:t>
            </w:r>
            <w:r w:rsidR="00882908" w:rsidRPr="009F0A69">
              <w:rPr>
                <w:color w:val="000000" w:themeColor="text1"/>
              </w:rPr>
              <w:t xml:space="preserve">and non clinical </w:t>
            </w:r>
            <w:r w:rsidRPr="009F0A69">
              <w:rPr>
                <w:color w:val="000000" w:themeColor="text1"/>
              </w:rPr>
              <w:t xml:space="preserve">research studies </w:t>
            </w:r>
            <w:r w:rsidR="00C73009" w:rsidRPr="009F0A69">
              <w:rPr>
                <w:color w:val="000000" w:themeColor="text1"/>
              </w:rPr>
              <w:t xml:space="preserve">in the Tayside Children’s Hospital Clinical Research Facility </w:t>
            </w:r>
            <w:r w:rsidR="0053661B" w:rsidRPr="009F0A69">
              <w:rPr>
                <w:color w:val="000000" w:themeColor="text1"/>
              </w:rPr>
              <w:t xml:space="preserve">(CRF) </w:t>
            </w:r>
            <w:r w:rsidRPr="009F0A69">
              <w:rPr>
                <w:color w:val="000000" w:themeColor="text1"/>
              </w:rPr>
              <w:t xml:space="preserve">in line with </w:t>
            </w:r>
            <w:r w:rsidR="00882908" w:rsidRPr="009F0A69">
              <w:rPr>
                <w:color w:val="000000" w:themeColor="text1"/>
              </w:rPr>
              <w:t>NRS Children,</w:t>
            </w:r>
            <w:r w:rsidRPr="009F0A69">
              <w:rPr>
                <w:color w:val="000000" w:themeColor="text1"/>
              </w:rPr>
              <w:t xml:space="preserve"> UK Clinical Research Collaboration (UK CRC)</w:t>
            </w:r>
            <w:r w:rsidR="00D15C8B" w:rsidRPr="009F0A69">
              <w:rPr>
                <w:color w:val="000000" w:themeColor="text1"/>
              </w:rPr>
              <w:t xml:space="preserve">, Tayside </w:t>
            </w:r>
            <w:r w:rsidR="00882908" w:rsidRPr="009F0A69">
              <w:rPr>
                <w:color w:val="000000" w:themeColor="text1"/>
              </w:rPr>
              <w:t xml:space="preserve">Medical </w:t>
            </w:r>
            <w:r w:rsidR="004D592C">
              <w:rPr>
                <w:color w:val="000000" w:themeColor="text1"/>
              </w:rPr>
              <w:t>S</w:t>
            </w:r>
            <w:r w:rsidR="00882908" w:rsidRPr="009F0A69">
              <w:rPr>
                <w:color w:val="000000" w:themeColor="text1"/>
              </w:rPr>
              <w:t>cience Centre (TASC)</w:t>
            </w:r>
            <w:r w:rsidR="00D15C8B" w:rsidRPr="009F0A69">
              <w:rPr>
                <w:color w:val="000000" w:themeColor="text1"/>
              </w:rPr>
              <w:t xml:space="preserve">, </w:t>
            </w:r>
            <w:r w:rsidR="00C73009" w:rsidRPr="009F0A69">
              <w:rPr>
                <w:color w:val="000000" w:themeColor="text1"/>
              </w:rPr>
              <w:t xml:space="preserve">pharmaceutical sponsors and academic bodies </w:t>
            </w:r>
            <w:r w:rsidRPr="009F0A69">
              <w:rPr>
                <w:color w:val="000000" w:themeColor="text1"/>
              </w:rPr>
              <w:t>in accordance with the International Conference on Harmonisation Good Clinical Practice guideline (ICH-GCP).</w:t>
            </w:r>
          </w:p>
          <w:p w:rsidR="002A7BEC" w:rsidRPr="002A1D33" w:rsidRDefault="002A7BEC">
            <w:pPr>
              <w:pStyle w:val="BodyTextIndent3"/>
              <w:rPr>
                <w:color w:val="000000" w:themeColor="text1"/>
                <w:sz w:val="16"/>
                <w:szCs w:val="16"/>
              </w:rPr>
            </w:pPr>
          </w:p>
          <w:p w:rsidR="00D81019" w:rsidRPr="009F0A69" w:rsidRDefault="00D81019">
            <w:pPr>
              <w:pStyle w:val="BodyTextIndent3"/>
              <w:rPr>
                <w:color w:val="000000" w:themeColor="text1"/>
              </w:rPr>
            </w:pPr>
            <w:r w:rsidRPr="009F0A69">
              <w:rPr>
                <w:color w:val="000000" w:themeColor="text1"/>
              </w:rPr>
              <w:t xml:space="preserve">The post holder will ensure the highest standard of care is delivered to research </w:t>
            </w:r>
            <w:r w:rsidR="00882908" w:rsidRPr="009F0A69">
              <w:rPr>
                <w:color w:val="000000" w:themeColor="text1"/>
              </w:rPr>
              <w:t>participants</w:t>
            </w:r>
            <w:r w:rsidRPr="009F0A69">
              <w:rPr>
                <w:color w:val="000000" w:themeColor="text1"/>
              </w:rPr>
              <w:t xml:space="preserve"> and their families, in partnership with all members of the multidisciplinary </w:t>
            </w:r>
            <w:r w:rsidR="00A951D2" w:rsidRPr="009F0A69">
              <w:rPr>
                <w:color w:val="000000" w:themeColor="text1"/>
              </w:rPr>
              <w:t xml:space="preserve">paediatric teams and </w:t>
            </w:r>
            <w:r w:rsidRPr="009F0A69">
              <w:rPr>
                <w:color w:val="000000" w:themeColor="text1"/>
              </w:rPr>
              <w:t>research teams</w:t>
            </w:r>
            <w:r w:rsidR="00A951D2" w:rsidRPr="009F0A69">
              <w:rPr>
                <w:color w:val="000000" w:themeColor="text1"/>
              </w:rPr>
              <w:t xml:space="preserve"> within their own study caseload</w:t>
            </w:r>
            <w:r w:rsidRPr="009F0A69">
              <w:rPr>
                <w:color w:val="000000" w:themeColor="text1"/>
              </w:rPr>
              <w:t xml:space="preserve">. </w:t>
            </w:r>
          </w:p>
          <w:p w:rsidR="00D81019" w:rsidRPr="002A1D33" w:rsidRDefault="00D81019">
            <w:pPr>
              <w:pStyle w:val="BodyTextIndent3"/>
              <w:rPr>
                <w:color w:val="000000" w:themeColor="text1"/>
                <w:sz w:val="16"/>
                <w:szCs w:val="16"/>
              </w:rPr>
            </w:pPr>
          </w:p>
          <w:p w:rsidR="002A1D33" w:rsidRDefault="00D81019">
            <w:pPr>
              <w:pStyle w:val="BodyTextIndent3"/>
              <w:rPr>
                <w:color w:val="000000" w:themeColor="text1"/>
              </w:rPr>
            </w:pPr>
            <w:r w:rsidRPr="009F0A69">
              <w:rPr>
                <w:color w:val="000000" w:themeColor="text1"/>
              </w:rPr>
              <w:t xml:space="preserve">In the absence of the Chief Investigator, the post holder will be the primary contact for the </w:t>
            </w:r>
            <w:r w:rsidR="00C73009" w:rsidRPr="009F0A69">
              <w:rPr>
                <w:color w:val="000000" w:themeColor="text1"/>
              </w:rPr>
              <w:t>paediatric and child health research studies as the research specialist</w:t>
            </w:r>
            <w:r w:rsidR="001A23DB" w:rsidRPr="009F0A69">
              <w:rPr>
                <w:color w:val="000000" w:themeColor="text1"/>
              </w:rPr>
              <w:t>.</w:t>
            </w:r>
            <w:r w:rsidR="002A1D33">
              <w:rPr>
                <w:color w:val="000000" w:themeColor="text1"/>
              </w:rPr>
              <w:t xml:space="preserve"> </w:t>
            </w:r>
          </w:p>
          <w:p w:rsidR="002A1D33" w:rsidRPr="002A1D33" w:rsidRDefault="002A1D33">
            <w:pPr>
              <w:pStyle w:val="BodyTextIndent3"/>
              <w:rPr>
                <w:color w:val="000000" w:themeColor="text1"/>
                <w:sz w:val="16"/>
                <w:szCs w:val="16"/>
              </w:rPr>
            </w:pPr>
          </w:p>
          <w:p w:rsidR="00D81019" w:rsidRPr="009F0A69" w:rsidRDefault="001A23DB">
            <w:pPr>
              <w:pStyle w:val="BodyTextIndent3"/>
              <w:rPr>
                <w:color w:val="000000" w:themeColor="text1"/>
              </w:rPr>
            </w:pPr>
            <w:r w:rsidRPr="009F0A69">
              <w:rPr>
                <w:color w:val="000000" w:themeColor="text1"/>
              </w:rPr>
              <w:t>The post holder will provide specialist advice and support to patients and clients, colleagues and external bodies</w:t>
            </w:r>
            <w:r w:rsidR="00C73009" w:rsidRPr="009F0A69">
              <w:rPr>
                <w:color w:val="000000" w:themeColor="text1"/>
              </w:rPr>
              <w:t xml:space="preserve">. </w:t>
            </w:r>
          </w:p>
          <w:p w:rsidR="00C73009" w:rsidRPr="002A1D33" w:rsidRDefault="00C73009">
            <w:pPr>
              <w:pStyle w:val="BodyTextIndent3"/>
              <w:rPr>
                <w:color w:val="000000" w:themeColor="text1"/>
                <w:sz w:val="16"/>
                <w:szCs w:val="16"/>
              </w:rPr>
            </w:pPr>
          </w:p>
          <w:p w:rsidR="00D81019" w:rsidRPr="009F0A69" w:rsidRDefault="00C73009">
            <w:pPr>
              <w:pStyle w:val="BodyTextIndent3"/>
              <w:rPr>
                <w:color w:val="000000" w:themeColor="text1"/>
              </w:rPr>
            </w:pPr>
            <w:r w:rsidRPr="009F0A69">
              <w:rPr>
                <w:color w:val="000000" w:themeColor="text1"/>
              </w:rPr>
              <w:t>The post holder is responsible for co-ordinating</w:t>
            </w:r>
            <w:r w:rsidR="00840128" w:rsidRPr="009F0A69">
              <w:rPr>
                <w:color w:val="000000" w:themeColor="text1"/>
              </w:rPr>
              <w:t>, planning</w:t>
            </w:r>
            <w:r w:rsidRPr="009F0A69">
              <w:rPr>
                <w:color w:val="000000" w:themeColor="text1"/>
              </w:rPr>
              <w:t xml:space="preserve"> and overall management responsibility of all research studies carried out within the CRF: the exact numbers and types of studies may vary in accordance with the dynamic nature of the research projects across the whole paediatric age range at any given time period. </w:t>
            </w:r>
          </w:p>
          <w:p w:rsidR="00D81019" w:rsidRPr="002A1D33" w:rsidRDefault="00D81019">
            <w:pPr>
              <w:pStyle w:val="BodyTextIndent3"/>
              <w:rPr>
                <w:color w:val="000000" w:themeColor="text1"/>
                <w:sz w:val="16"/>
                <w:szCs w:val="16"/>
              </w:rPr>
            </w:pPr>
          </w:p>
          <w:p w:rsidR="00D81019" w:rsidRPr="009F0A69" w:rsidRDefault="00D81019">
            <w:pPr>
              <w:pStyle w:val="BodyTextIndent3"/>
              <w:rPr>
                <w:color w:val="000000" w:themeColor="text1"/>
              </w:rPr>
            </w:pPr>
            <w:r w:rsidRPr="009F0A69">
              <w:rPr>
                <w:color w:val="000000" w:themeColor="text1"/>
              </w:rPr>
              <w:t xml:space="preserve">The post holder </w:t>
            </w:r>
            <w:r w:rsidR="00A951D2" w:rsidRPr="009F0A69">
              <w:rPr>
                <w:color w:val="000000" w:themeColor="text1"/>
              </w:rPr>
              <w:t xml:space="preserve">will provide leadership </w:t>
            </w:r>
            <w:r w:rsidRPr="009F0A69">
              <w:rPr>
                <w:color w:val="000000" w:themeColor="text1"/>
              </w:rPr>
              <w:t xml:space="preserve">to motivate staff to </w:t>
            </w:r>
            <w:r w:rsidR="00616514" w:rsidRPr="009F0A69">
              <w:rPr>
                <w:color w:val="000000" w:themeColor="text1"/>
              </w:rPr>
              <w:t>deliver</w:t>
            </w:r>
            <w:r w:rsidRPr="009F0A69">
              <w:rPr>
                <w:color w:val="000000" w:themeColor="text1"/>
              </w:rPr>
              <w:t xml:space="preserve"> high standards of care by acting as a role model and has the responsibility for clinical, staff and research governance issues.</w:t>
            </w:r>
          </w:p>
          <w:p w:rsidR="00D81019" w:rsidRPr="002A1D33" w:rsidRDefault="00D81019">
            <w:pPr>
              <w:pStyle w:val="BodyTextIndent3"/>
              <w:rPr>
                <w:color w:val="000000" w:themeColor="text1"/>
                <w:sz w:val="16"/>
                <w:szCs w:val="16"/>
              </w:rPr>
            </w:pPr>
          </w:p>
          <w:p w:rsidR="0020303E" w:rsidRPr="009F0A69" w:rsidRDefault="00B13C6F" w:rsidP="0020303E">
            <w:pPr>
              <w:numPr>
                <w:ilvl w:val="12"/>
                <w:numId w:val="0"/>
              </w:numPr>
              <w:tabs>
                <w:tab w:val="left" w:pos="2850"/>
              </w:tabs>
              <w:ind w:left="709"/>
              <w:jc w:val="both"/>
              <w:rPr>
                <w:color w:val="000000" w:themeColor="text1"/>
              </w:rPr>
            </w:pPr>
            <w:r w:rsidRPr="009F0A69">
              <w:rPr>
                <w:color w:val="000000" w:themeColor="text1"/>
              </w:rPr>
              <w:t xml:space="preserve">The post holder will </w:t>
            </w:r>
            <w:r w:rsidR="0020303E" w:rsidRPr="009F0A69">
              <w:rPr>
                <w:color w:val="000000" w:themeColor="text1"/>
              </w:rPr>
              <w:t>be responsible for analysis and interpretation of statistical/analytical and/or research outcomes and queries in the absence of the Chief Investigator.</w:t>
            </w:r>
          </w:p>
          <w:p w:rsidR="0020303E" w:rsidRPr="002A1D33" w:rsidRDefault="0020303E" w:rsidP="0020303E">
            <w:pPr>
              <w:numPr>
                <w:ilvl w:val="12"/>
                <w:numId w:val="0"/>
              </w:numPr>
              <w:tabs>
                <w:tab w:val="left" w:pos="2850"/>
              </w:tabs>
              <w:ind w:left="709"/>
              <w:jc w:val="both"/>
              <w:rPr>
                <w:color w:val="000000" w:themeColor="text1"/>
                <w:sz w:val="16"/>
                <w:szCs w:val="16"/>
              </w:rPr>
            </w:pPr>
          </w:p>
          <w:p w:rsidR="0020303E" w:rsidRPr="009F0A69" w:rsidRDefault="0020303E" w:rsidP="001A23DB">
            <w:pPr>
              <w:numPr>
                <w:ilvl w:val="12"/>
                <w:numId w:val="0"/>
              </w:numPr>
              <w:tabs>
                <w:tab w:val="left" w:pos="2850"/>
              </w:tabs>
              <w:ind w:left="709"/>
              <w:jc w:val="both"/>
              <w:rPr>
                <w:color w:val="000000" w:themeColor="text1"/>
              </w:rPr>
            </w:pPr>
            <w:r w:rsidRPr="009F0A69">
              <w:rPr>
                <w:color w:val="000000" w:themeColor="text1"/>
              </w:rPr>
              <w:t>The post holder will be require</w:t>
            </w:r>
            <w:r w:rsidR="002A7BEC" w:rsidRPr="009F0A69">
              <w:rPr>
                <w:color w:val="000000" w:themeColor="text1"/>
              </w:rPr>
              <w:t>d</w:t>
            </w:r>
            <w:r w:rsidRPr="009F0A69">
              <w:rPr>
                <w:color w:val="000000" w:themeColor="text1"/>
              </w:rPr>
              <w:t xml:space="preserve"> to make autonomous </w:t>
            </w:r>
            <w:r w:rsidR="002A7BEC" w:rsidRPr="009F0A69">
              <w:rPr>
                <w:color w:val="000000" w:themeColor="text1"/>
              </w:rPr>
              <w:t>judgements and decisions</w:t>
            </w:r>
            <w:r w:rsidRPr="009F0A69">
              <w:rPr>
                <w:color w:val="000000" w:themeColor="text1"/>
              </w:rPr>
              <w:t xml:space="preserve"> </w:t>
            </w:r>
            <w:r w:rsidR="002A7BEC" w:rsidRPr="009F0A69">
              <w:rPr>
                <w:color w:val="000000" w:themeColor="text1"/>
              </w:rPr>
              <w:t>on</w:t>
            </w:r>
            <w:r w:rsidRPr="009F0A69">
              <w:rPr>
                <w:color w:val="000000" w:themeColor="text1"/>
              </w:rPr>
              <w:t xml:space="preserve"> a range of clinical, research and/or complex patient issues as the research specialist.    </w:t>
            </w:r>
            <w:r w:rsidR="00B13C6F" w:rsidRPr="009F0A69">
              <w:rPr>
                <w:color w:val="000000" w:themeColor="text1"/>
              </w:rPr>
              <w:tab/>
            </w:r>
          </w:p>
          <w:p w:rsidR="0020303E" w:rsidRPr="002A1D33" w:rsidRDefault="0020303E">
            <w:pPr>
              <w:numPr>
                <w:ilvl w:val="12"/>
                <w:numId w:val="0"/>
              </w:numPr>
              <w:jc w:val="both"/>
              <w:rPr>
                <w:b/>
                <w:color w:val="000000" w:themeColor="text1"/>
                <w:sz w:val="16"/>
                <w:szCs w:val="16"/>
              </w:rPr>
            </w:pPr>
          </w:p>
          <w:p w:rsidR="001A23DB" w:rsidRDefault="001A23DB" w:rsidP="001A23DB">
            <w:pPr>
              <w:numPr>
                <w:ilvl w:val="12"/>
                <w:numId w:val="0"/>
              </w:numPr>
              <w:ind w:left="709"/>
              <w:jc w:val="both"/>
              <w:rPr>
                <w:color w:val="000000" w:themeColor="text1"/>
              </w:rPr>
            </w:pPr>
            <w:r w:rsidRPr="009F0A69">
              <w:rPr>
                <w:color w:val="000000" w:themeColor="text1"/>
              </w:rPr>
              <w:t>The post holder will be responsible for policy and service development within the CRF and contribute to the implementation of research findings into clinical practice and service development</w:t>
            </w:r>
            <w:r w:rsidR="002A7BEC" w:rsidRPr="009F0A69">
              <w:rPr>
                <w:color w:val="000000" w:themeColor="text1"/>
              </w:rPr>
              <w:t xml:space="preserve"> locally and nationally as a representative of </w:t>
            </w:r>
            <w:r w:rsidR="00882908" w:rsidRPr="009F0A69">
              <w:rPr>
                <w:color w:val="000000" w:themeColor="text1"/>
              </w:rPr>
              <w:t>NRS Childre</w:t>
            </w:r>
            <w:r w:rsidR="008C11D7">
              <w:rPr>
                <w:color w:val="000000" w:themeColor="text1"/>
              </w:rPr>
              <w:t>n’s Research Network,</w:t>
            </w:r>
          </w:p>
          <w:p w:rsidR="008C11D7" w:rsidRPr="002A1D33" w:rsidRDefault="008C11D7" w:rsidP="001A23DB">
            <w:pPr>
              <w:numPr>
                <w:ilvl w:val="12"/>
                <w:numId w:val="0"/>
              </w:numPr>
              <w:ind w:left="709"/>
              <w:jc w:val="both"/>
              <w:rPr>
                <w:color w:val="000000" w:themeColor="text1"/>
                <w:sz w:val="16"/>
                <w:szCs w:val="16"/>
              </w:rPr>
            </w:pPr>
          </w:p>
          <w:p w:rsidR="008C11D7" w:rsidRPr="009F0A69" w:rsidRDefault="008C11D7" w:rsidP="001A23DB">
            <w:pPr>
              <w:numPr>
                <w:ilvl w:val="12"/>
                <w:numId w:val="0"/>
              </w:numPr>
              <w:ind w:left="709"/>
              <w:jc w:val="both"/>
              <w:rPr>
                <w:color w:val="000000" w:themeColor="text1"/>
              </w:rPr>
            </w:pPr>
            <w:r>
              <w:rPr>
                <w:color w:val="000000" w:themeColor="text1"/>
              </w:rPr>
              <w:t xml:space="preserve">The post holders is a member of the NRS Children’s Research Network research nurse team, attends the research nurse group representing Tayside, is involved in activities to promote paediatric research in Scotland   and reports local activity for the NRS Children’s Research Network Board meetings. The post holder will liaise with the NRS Children’s Network Champion in these activities. </w:t>
            </w:r>
          </w:p>
          <w:p w:rsidR="0020303E" w:rsidRPr="002A1D33" w:rsidRDefault="0020303E">
            <w:pPr>
              <w:numPr>
                <w:ilvl w:val="12"/>
                <w:numId w:val="0"/>
              </w:numPr>
              <w:jc w:val="both"/>
              <w:rPr>
                <w:b/>
                <w:color w:val="000000" w:themeColor="text1"/>
                <w:sz w:val="16"/>
                <w:szCs w:val="16"/>
              </w:rPr>
            </w:pPr>
          </w:p>
          <w:p w:rsidR="0020303E" w:rsidRPr="009F0A69" w:rsidRDefault="005E1545" w:rsidP="005E1545">
            <w:pPr>
              <w:numPr>
                <w:ilvl w:val="12"/>
                <w:numId w:val="0"/>
              </w:numPr>
              <w:ind w:left="709"/>
              <w:jc w:val="both"/>
              <w:rPr>
                <w:color w:val="000000" w:themeColor="text1"/>
              </w:rPr>
            </w:pPr>
            <w:r w:rsidRPr="009F0A69">
              <w:rPr>
                <w:color w:val="000000" w:themeColor="text1"/>
              </w:rPr>
              <w:t xml:space="preserve">The post holder will provide professional and clinical supervision for less experienced research staff where appropriate. </w:t>
            </w:r>
          </w:p>
          <w:p w:rsidR="0020303E" w:rsidRPr="002A1D33" w:rsidRDefault="0020303E">
            <w:pPr>
              <w:numPr>
                <w:ilvl w:val="12"/>
                <w:numId w:val="0"/>
              </w:numPr>
              <w:jc w:val="both"/>
              <w:rPr>
                <w:b/>
                <w:color w:val="000000" w:themeColor="text1"/>
                <w:sz w:val="16"/>
                <w:szCs w:val="16"/>
              </w:rPr>
            </w:pPr>
          </w:p>
        </w:tc>
      </w:tr>
      <w:tr w:rsidR="00D81019" w:rsidRPr="009F0A69" w:rsidTr="0053661B">
        <w:tc>
          <w:tcPr>
            <w:tcW w:w="9889" w:type="dxa"/>
            <w:gridSpan w:val="3"/>
          </w:tcPr>
          <w:p w:rsidR="00D81019" w:rsidRPr="009F0A69" w:rsidRDefault="00D81019">
            <w:pPr>
              <w:jc w:val="center"/>
              <w:rPr>
                <w:color w:val="000000" w:themeColor="text1"/>
              </w:rPr>
            </w:pPr>
          </w:p>
          <w:p w:rsidR="00D81019" w:rsidRPr="009F0A69" w:rsidRDefault="00D81019">
            <w:pPr>
              <w:pStyle w:val="Heading4"/>
              <w:numPr>
                <w:ilvl w:val="0"/>
                <w:numId w:val="1"/>
              </w:numPr>
              <w:rPr>
                <w:color w:val="000000" w:themeColor="text1"/>
              </w:rPr>
            </w:pPr>
            <w:r w:rsidRPr="009F0A69">
              <w:rPr>
                <w:color w:val="000000" w:themeColor="text1"/>
              </w:rPr>
              <w:t>ORGANISATIONAL POSITION</w:t>
            </w:r>
          </w:p>
          <w:p w:rsidR="00D81019" w:rsidRPr="009F0A69" w:rsidRDefault="00D81019">
            <w:pPr>
              <w:rPr>
                <w:color w:val="000000" w:themeColor="text1"/>
              </w:rPr>
            </w:pPr>
          </w:p>
          <w:p w:rsidR="00D81019" w:rsidRPr="009F0A69" w:rsidRDefault="00D81019">
            <w:pPr>
              <w:pStyle w:val="Header"/>
              <w:numPr>
                <w:ilvl w:val="12"/>
                <w:numId w:val="0"/>
              </w:numPr>
              <w:tabs>
                <w:tab w:val="clear" w:pos="4153"/>
                <w:tab w:val="clear" w:pos="8306"/>
              </w:tabs>
              <w:jc w:val="center"/>
              <w:rPr>
                <w:color w:val="000000" w:themeColor="text1"/>
              </w:rPr>
            </w:pPr>
            <w:r w:rsidRPr="009F0A69">
              <w:rPr>
                <w:color w:val="000000" w:themeColor="text1"/>
              </w:rPr>
              <w:t xml:space="preserve"> </w:t>
            </w:r>
            <w:r w:rsidR="00577C61" w:rsidRPr="009F0A69">
              <w:rPr>
                <w:color w:val="000000" w:themeColor="text1"/>
              </w:rPr>
              <w:t xml:space="preserve">                  </w:t>
            </w:r>
            <w:r w:rsidR="00882908" w:rsidRPr="009F0A69">
              <w:rPr>
                <w:color w:val="000000" w:themeColor="text1"/>
              </w:rPr>
              <w:t xml:space="preserve">NRS Children </w:t>
            </w:r>
            <w:r w:rsidRPr="009F0A69">
              <w:rPr>
                <w:color w:val="000000" w:themeColor="text1"/>
              </w:rPr>
              <w:t xml:space="preserve">       </w:t>
            </w:r>
            <w:r w:rsidR="00577C61" w:rsidRPr="009F0A69">
              <w:rPr>
                <w:color w:val="000000" w:themeColor="text1"/>
              </w:rPr>
              <w:t xml:space="preserve">           </w:t>
            </w:r>
            <w:r w:rsidRPr="009F0A69">
              <w:rPr>
                <w:color w:val="000000" w:themeColor="text1"/>
              </w:rPr>
              <w:t xml:space="preserve">      </w:t>
            </w:r>
            <w:r w:rsidR="00577C61" w:rsidRPr="009F0A69">
              <w:rPr>
                <w:color w:val="000000" w:themeColor="text1"/>
              </w:rPr>
              <w:t xml:space="preserve">         Senior</w:t>
            </w:r>
            <w:r w:rsidRPr="009F0A69">
              <w:rPr>
                <w:color w:val="000000" w:themeColor="text1"/>
              </w:rPr>
              <w:t xml:space="preserve"> Nurse           </w:t>
            </w:r>
            <w:r w:rsidR="00577C61" w:rsidRPr="009F0A69">
              <w:rPr>
                <w:color w:val="000000" w:themeColor="text1"/>
              </w:rPr>
              <w:t xml:space="preserve">           </w:t>
            </w:r>
            <w:r w:rsidRPr="009F0A69">
              <w:rPr>
                <w:color w:val="000000" w:themeColor="text1"/>
              </w:rPr>
              <w:t xml:space="preserve">Paediatric Consultants/Colleagues/ </w:t>
            </w:r>
          </w:p>
          <w:p w:rsidR="00D81019" w:rsidRPr="009F0A69" w:rsidRDefault="00D81019">
            <w:pPr>
              <w:pStyle w:val="Header"/>
              <w:numPr>
                <w:ilvl w:val="12"/>
                <w:numId w:val="0"/>
              </w:numPr>
              <w:tabs>
                <w:tab w:val="clear" w:pos="4153"/>
                <w:tab w:val="clear" w:pos="8306"/>
              </w:tabs>
              <w:jc w:val="both"/>
              <w:rPr>
                <w:color w:val="000000" w:themeColor="text1"/>
              </w:rPr>
            </w:pPr>
            <w:r w:rsidRPr="009F0A69">
              <w:rPr>
                <w:color w:val="000000" w:themeColor="text1"/>
              </w:rPr>
              <w:t xml:space="preserve">        </w:t>
            </w:r>
            <w:r w:rsidR="00577C61" w:rsidRPr="009F0A69">
              <w:rPr>
                <w:color w:val="000000" w:themeColor="text1"/>
              </w:rPr>
              <w:t xml:space="preserve">                    </w:t>
            </w:r>
            <w:r w:rsidRPr="009F0A69">
              <w:rPr>
                <w:color w:val="000000" w:themeColor="text1"/>
              </w:rPr>
              <w:t xml:space="preserve">Tayside </w:t>
            </w:r>
            <w:r w:rsidR="00577C61" w:rsidRPr="009F0A69">
              <w:rPr>
                <w:color w:val="000000" w:themeColor="text1"/>
              </w:rPr>
              <w:t>Champion</w:t>
            </w:r>
            <w:r w:rsidRPr="009F0A69">
              <w:rPr>
                <w:color w:val="000000" w:themeColor="text1"/>
              </w:rPr>
              <w:t xml:space="preserve">                      </w:t>
            </w:r>
            <w:r w:rsidR="00577C61" w:rsidRPr="009F0A69">
              <w:rPr>
                <w:color w:val="000000" w:themeColor="text1"/>
              </w:rPr>
              <w:t>Acute Paediatrics</w:t>
            </w:r>
            <w:r w:rsidRPr="009F0A69">
              <w:rPr>
                <w:color w:val="000000" w:themeColor="text1"/>
              </w:rPr>
              <w:t xml:space="preserve">                                   Senior Nurses</w:t>
            </w:r>
          </w:p>
          <w:p w:rsidR="00D81019" w:rsidRPr="009F0A69" w:rsidRDefault="00187F17">
            <w:pPr>
              <w:pStyle w:val="Header"/>
              <w:numPr>
                <w:ilvl w:val="12"/>
                <w:numId w:val="0"/>
              </w:numPr>
              <w:tabs>
                <w:tab w:val="clear" w:pos="4153"/>
                <w:tab w:val="clear" w:pos="8306"/>
              </w:tabs>
              <w:jc w:val="both"/>
              <w:rPr>
                <w:color w:val="000000" w:themeColor="text1"/>
              </w:rPr>
            </w:pPr>
            <w:r w:rsidRPr="00187F17">
              <w:rPr>
                <w:noProof/>
                <w:color w:val="000000" w:themeColor="text1"/>
                <w:lang w:val="en-US"/>
              </w:rPr>
              <w:pict>
                <v:line id="Line 19" o:spid="_x0000_s1026" style="position:absolute;left:0;text-align:left;z-index:251656192;visibility:visible" from="238.7pt,6.55pt" to="238.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dwAEAAGkDAAAOAAAAZHJzL2Uyb0RvYy54bWysU02P2yAQvVfqf0DcG9tpt+pacfaQ7faS&#10;tpF2+wMmgG1UYBCQOPn3HcjHbtvban1AwMy8mfceXtwdrGF7FaJG1/FmVnOmnECp3dDxX08PH75w&#10;FhM4CQad6vhRRX63fP9uMflWzXFEI1VgBOJiO/mOjyn5tqqiGJWFOEOvHAV7DBYSHcNQyQAToVtT&#10;zev6czVhkD6gUDHS7f0pyJcFv++VSD/7PqrETMdptlTWUNZtXqvlAtohgB+1OI8Br5jCgnbU9Ap1&#10;DwnYLuj/oKwWASP2aSbQVtj3WqjCgdg09T9sHkfwqnAhcaK/yhTfDlb82G8C07LjZJQDSxattVOs&#10;uc3STD62lLFym5DJiYN79GsUvyNzuBrBDaqM+HT0VNfkiuqvknyInhpsp+8oKQd2CYtOhz7YDEkK&#10;sEOx43i1Qx0SE6dLQbdN8+ljXZyqoL3U+RDTN4WW5U3HDc1ccGG/jinPAe0lJbdx+KCNKWYbx6aO&#10;397Mb0pBRKNlDua0GIbtygS2h/xcyldIUeRlWsCdkwVsVCC/nvcJtDntqblxZy0y/ZOQW5THTbho&#10;RH6WKc9vLz+Yl+dS/fyHLP8AAAD//wMAUEsDBBQABgAIAAAAIQCw0BZh3AAAAAkBAAAPAAAAZHJz&#10;L2Rvd25yZXYueG1sTI/BTsMwDIbvSLxDZCQuE0u7TgyVphMCeuPCAHH1GtNWNE7XZFvh6THaAY72&#10;/+n352I9uV4daAydZwPpPAFFXHvbcWPg9aW6ugEVIrLF3jMZ+KIA6/L8rMDc+iM/02ETGyUlHHI0&#10;0MY45FqHuiWHYe4HYsk+/Ogwyjg22o54lHLX60WSXGuHHcuFFge6b6n+3OydgVC90a76ntWz5D1r&#10;PC12D0+PaMzlxXR3CyrSFP9g+NUXdSjFaev3bIPqDSxXq6WgEmQpKAFOi62BLE1Bl4X+/0H5AwAA&#10;//8DAFBLAQItABQABgAIAAAAIQC2gziS/gAAAOEBAAATAAAAAAAAAAAAAAAAAAAAAABbQ29udGVu&#10;dF9UeXBlc10ueG1sUEsBAi0AFAAGAAgAAAAhADj9If/WAAAAlAEAAAsAAAAAAAAAAAAAAAAALwEA&#10;AF9yZWxzLy5yZWxzUEsBAi0AFAAGAAgAAAAhAIX6oR3AAQAAaQMAAA4AAAAAAAAAAAAAAAAALgIA&#10;AGRycy9lMm9Eb2MueG1sUEsBAi0AFAAGAAgAAAAhALDQFmHcAAAACQEAAA8AAAAAAAAAAAAAAAAA&#10;GgQAAGRycy9kb3ducmV2LnhtbFBLBQYAAAAABAAEAPMAAAAjBQAAAAA=&#10;"/>
              </w:pict>
            </w:r>
            <w:r w:rsidRPr="00187F17">
              <w:rPr>
                <w:noProof/>
                <w:color w:val="000000" w:themeColor="text1"/>
                <w:lang w:val="en-US"/>
              </w:rPr>
              <w:pict>
                <v:line id="Line 17" o:spid="_x0000_s1033" style="position:absolute;left:0;text-align:left;z-index:251655168;visibility:visible" from="382.7pt,6.55pt" to="382.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zswQEAAGkDAAAOAAAAZHJzL2Uyb0RvYy54bWysU02P2yAQvVfqf0DcG8dpt9u14uwh2+0l&#10;bSPt7g+YALZRgUFAYuffdyAf3ba3qj4gYGbevPcGL+8na9hBhajRtbyezTlTTqDUrm/5y/Pju0+c&#10;xQROgkGnWn5Ukd+v3r5Zjr5RCxzQSBUYgbjYjL7lQ0q+qaooBmUhztArR8EOg4VEx9BXMsBI6NZU&#10;i/n8YzVikD6gUDHS7cMpyFcFv+uUSN+7LqrETMuJWyprKOsur9VqCU0fwA9anGnAP7CwoB01vUI9&#10;QAK2D/ovKKtFwIhdmgm0FXadFqpoIDX1/A81TwN4VbSQOdFfbYr/D1Z8O2wD07Llt5w5sDSijXaK&#10;1bfZmtHHhjLWbhuyODG5J79B8SMyh+sBXK8Kxeejp7o6V1S/leRD9NRgN35FSTmwT1h8mrpgMyQ5&#10;wKYyjuN1HGpKTJwuBd3W9Yf38zKpCppLnQ8xfVFoWd603BDngguHTUyZBzSXlNzG4aM2pgzbODa2&#10;/O5mcVMKIhotczCnxdDv1iawA+TnUr4iiiKv0wLunSxggwL5+bxPoM1pT82NO3uR5Z+M3KE8bsPF&#10;I5pnYXl+e/nBvD6X6l9/yOonAAAA//8DAFBLAwQUAAYACAAAACEAUwbEHdwAAAAJAQAADwAAAGRy&#10;cy9kb3ducmV2LnhtbEyPwU7DMAyG70i8Q2QkLhNLu8JApemEgN64bIC4eo1pKxqna7Kt8PQYcYCj&#10;/X/6/blYTa5XBxpD59lAOk9AEdfedtwYeHmuLm5AhYhssfdMBj4pwKo8PSkwt/7IazpsYqOkhEOO&#10;BtoYh1zrULfkMMz9QCzZux8dRhnHRtsRj1Luer1IkqV22LFcaHGg+5bqj83eGQjVK+2qr1k9S96y&#10;xtNi9/D0iMacn013t6AiTfEPhh99UYdSnLZ+zzao3sD18upSUAmyFJQAv4utgSxNQZeF/v9B+Q0A&#10;AP//AwBQSwECLQAUAAYACAAAACEAtoM4kv4AAADhAQAAEwAAAAAAAAAAAAAAAAAAAAAAW0NvbnRl&#10;bnRfVHlwZXNdLnhtbFBLAQItABQABgAIAAAAIQA4/SH/1gAAAJQBAAALAAAAAAAAAAAAAAAAAC8B&#10;AABfcmVscy8ucmVsc1BLAQItABQABgAIAAAAIQCarWzswQEAAGkDAAAOAAAAAAAAAAAAAAAAAC4C&#10;AABkcnMvZTJvRG9jLnhtbFBLAQItABQABgAIAAAAIQBTBsQd3AAAAAkBAAAPAAAAAAAAAAAAAAAA&#10;ABsEAABkcnMvZG93bnJldi54bWxQSwUGAAAAAAQABADzAAAAJAUAAAAA&#10;"/>
              </w:pict>
            </w:r>
            <w:r w:rsidRPr="00187F17">
              <w:rPr>
                <w:noProof/>
                <w:color w:val="000000" w:themeColor="text1"/>
                <w:lang w:val="en-US"/>
              </w:rPr>
              <w:pict>
                <v:line id="Line 16" o:spid="_x0000_s1032" style="position:absolute;left:0;text-align:left;z-index:251654144;visibility:visible" from="103.7pt,6.55pt" to="103.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wwAEAAGkDAAAOAAAAZHJzL2Uyb0RvYy54bWysU02P2yAQvVfqf0DcG9tpN2qtOHvIdntJ&#10;20i7/QETwDYqMAhInPz7DuRjt+2tqg8ImJk3773By/ujNeygQtToOt7Mas6UEyi1Gzr+4/nx3UfO&#10;YgInwaBTHT+pyO9Xb98sJ9+qOY5opAqMQFxsJ9/xMSXfVlUUo7IQZ+iVo2CPwUKiYxgqGWAidGuq&#10;eV0vqgmD9AGFipFuH85Bvir4fa9E+t73USVmOk7cUllDWXd5rVZLaIcAftTiQgP+gYUF7ajpDeoB&#10;ErB90H9BWS0CRuzTTKCtsO+1UEUDqWnqP9Q8jeBV0ULmRH+zKf4/WPHtsA1My44vOHNgaUQb7RRr&#10;FtmayceWMtZuG7I4cXRPfoPiZ2QO1yO4QRWKzydPdU2uqH4ryYfoqcFu+oqScmCfsPh07IPNkOQA&#10;O5ZxnG7jUMfExPlS0G3TfHhfl0lV0F7rfIjpi0LL8qbjhjgXXDhsYso8oL2m5DYOH7UxZdjGsanj&#10;n+7md6UgotEyB3NaDMNubQI7QH4u5SuiKPI6LeDeyQI2KpCfL/sE2pz31Ny4ixdZ/tnIHcrTNlw9&#10;onkWlpe3lx/M63OpfvlDVr8AAAD//wMAUEsDBBQABgAIAAAAIQCaalgS3AAAAAkBAAAPAAAAZHJz&#10;L2Rvd25yZXYueG1sTI9NT8MwDIbvSPyHyEhcJpZ+IECl6YSA3rgwQFy9xrQVjdM12Vb49RjtAEf7&#10;ffT6cbma3aD2NIXes4F0mYAibrztuTXw+lJf3IAKEdni4JkMfFGAVXV6UmJh/YGfab+OrZISDgUa&#10;6GIcC61D05HDsPQjsWQffnIYZZxabSc8SLkbdJYkV9phz3Khw5HuO2o+1ztnINRvtK2/F80iec9b&#10;T9n24ekRjTk/m+9uQUWa4x8Mv/qiDpU4bfyObVCDgSy5vhRUgjwFJcBxsTGQpynoqtT/P6h+AAAA&#10;//8DAFBLAQItABQABgAIAAAAIQC2gziS/gAAAOEBAAATAAAAAAAAAAAAAAAAAAAAAABbQ29udGVu&#10;dF9UeXBlc10ueG1sUEsBAi0AFAAGAAgAAAAhADj9If/WAAAAlAEAAAsAAAAAAAAAAAAAAAAALwEA&#10;AF9yZWxzLy5yZWxzUEsBAi0AFAAGAAgAAAAhAEO9b7DAAQAAaQMAAA4AAAAAAAAAAAAAAAAALgIA&#10;AGRycy9lMm9Eb2MueG1sUEsBAi0AFAAGAAgAAAAhAJpqWBLcAAAACQEAAA8AAAAAAAAAAAAAAAAA&#10;GgQAAGRycy9kb3ducmV2LnhtbFBLBQYAAAAABAAEAPMAAAAjBQAAAAA=&#10;"/>
              </w:pict>
            </w:r>
          </w:p>
          <w:p w:rsidR="00D81019" w:rsidRPr="009F0A69" w:rsidRDefault="00187F17">
            <w:pPr>
              <w:numPr>
                <w:ilvl w:val="12"/>
                <w:numId w:val="0"/>
              </w:numPr>
              <w:rPr>
                <w:color w:val="000000" w:themeColor="text1"/>
              </w:rPr>
            </w:pPr>
            <w:r w:rsidRPr="00187F17">
              <w:rPr>
                <w:noProof/>
                <w:color w:val="000000" w:themeColor="text1"/>
                <w:lang w:val="en-US"/>
              </w:rPr>
              <w:pict>
                <v:line id="Line 15" o:spid="_x0000_s1031" style="position:absolute;z-index:251653120;visibility:visible" from="103.7pt,4.05pt" to="382.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eywQEAAGoDAAAOAAAAZHJzL2Uyb0RvYy54bWysU02P2yAQvVfqf0DcGztJXbVWnD1ku72k&#10;baTd/oAJYBstZhCQ2Pn3HcjHbttbtT4gYGbevPcGr+6mwbCj8kGjbfh8VnKmrECpbdfwX08PHz5z&#10;FiJYCQatavhJBX63fv9uNbpaLbBHI5VnBGJDPbqG9zG6uiiC6NUAYYZOWQq26AeIdPRdIT2MhD6Y&#10;YlGWn4oRvXQehQqBbu/PQb7O+G2rRPzZtkFFZhpO3GJefV73aS3WK6g7D67X4kID/oPFANpS0xvU&#10;PURgB6//gRq08BiwjTOBQ4Ftq4XKGkjNvPxLzWMPTmUtZE5wN5vC28GKH8edZ1o2vOLMwkAj2mqr&#10;2LxK1owu1JSxsTufxInJProtiufALG56sJ3KFJ9OjurmqaL4oyQdgqMG+/E7SsqBQ8Ts09T6IUGS&#10;A2zK4zjdxqGmyARdLquPy2VJUxPXWAH1tdD5EL8pHFjaNNwQ6QwMx22IiQjU15TUx+KDNiZP21g2&#10;NvxLtahyQUCjZQqmtOC7/cZ4doT0XvKXVVHkdZrHg5UZrFcgv172EbQ576m5sRczkv6zk3uUp52/&#10;mkQDzSwvjy+9mNfnXP3yi6x/AwAA//8DAFBLAwQUAAYACAAAACEAktzRktsAAAAHAQAADwAAAGRy&#10;cy9kb3ducmV2LnhtbEyOwU7DMBBE70j8g7VIXCrqNEBbhTgVAnLjQgFx3cZLEhGv09htQ7+eLRc4&#10;Ps1o5uWr0XVqT0NoPRuYTRNQxJW3LdcG3l7LqyWoEJEtdp7JwDcFWBXnZzlm1h/4hfbrWCsZ4ZCh&#10;gSbGPtM6VA05DFPfE0v26QeHUXCotR3wIOOu02mSzLXDluWhwZ4eGqq+1jtnIJTvtC2Pk2qSfFzX&#10;ntLt4/MTGnN5Md7fgYo0xr8ynPRFHQpx2vgd26A6A2myuJGqgeUMlOSL+a3w5pd1kev//sUPAAAA&#10;//8DAFBLAQItABQABgAIAAAAIQC2gziS/gAAAOEBAAATAAAAAAAAAAAAAAAAAAAAAABbQ29udGVu&#10;dF9UeXBlc10ueG1sUEsBAi0AFAAGAAgAAAAhADj9If/WAAAAlAEAAAsAAAAAAAAAAAAAAAAALwEA&#10;AF9yZWxzLy5yZWxzUEsBAi0AFAAGAAgAAAAhAK9pV7LBAQAAagMAAA4AAAAAAAAAAAAAAAAALgIA&#10;AGRycy9lMm9Eb2MueG1sUEsBAi0AFAAGAAgAAAAhAJLc0ZLbAAAABwEAAA8AAAAAAAAAAAAAAAAA&#10;GwQAAGRycy9kb3ducmV2LnhtbFBLBQYAAAAABAAEAPMAAAAjBQAAAAA=&#10;"/>
              </w:pict>
            </w:r>
          </w:p>
          <w:p w:rsidR="00D15C8B" w:rsidRPr="009F0A69" w:rsidRDefault="00D81019">
            <w:pPr>
              <w:numPr>
                <w:ilvl w:val="12"/>
                <w:numId w:val="0"/>
              </w:numPr>
              <w:rPr>
                <w:b/>
                <w:color w:val="000000" w:themeColor="text1"/>
              </w:rPr>
            </w:pPr>
            <w:r w:rsidRPr="009F0A69">
              <w:rPr>
                <w:b/>
                <w:color w:val="000000" w:themeColor="text1"/>
              </w:rPr>
              <w:t xml:space="preserve">                                               </w:t>
            </w:r>
            <w:r w:rsidR="00751EB5" w:rsidRPr="009F0A69">
              <w:rPr>
                <w:b/>
                <w:color w:val="000000" w:themeColor="text1"/>
              </w:rPr>
              <w:t xml:space="preserve">Lead Paediatric Research Nurse, </w:t>
            </w:r>
            <w:r w:rsidR="00577C61" w:rsidRPr="009F0A69">
              <w:rPr>
                <w:b/>
                <w:color w:val="000000" w:themeColor="text1"/>
              </w:rPr>
              <w:t>NRS Children</w:t>
            </w:r>
            <w:r w:rsidRPr="009F0A69">
              <w:rPr>
                <w:b/>
                <w:color w:val="000000" w:themeColor="text1"/>
              </w:rPr>
              <w:t>, Tayside  (this post)</w:t>
            </w:r>
          </w:p>
          <w:p w:rsidR="00D15C8B" w:rsidRPr="009F0A69" w:rsidRDefault="00187F17">
            <w:pPr>
              <w:numPr>
                <w:ilvl w:val="12"/>
                <w:numId w:val="0"/>
              </w:numPr>
              <w:rPr>
                <w:b/>
                <w:color w:val="000000" w:themeColor="text1"/>
              </w:rPr>
            </w:pPr>
            <w:r w:rsidRPr="00187F17">
              <w:rPr>
                <w:noProof/>
                <w:color w:val="000000" w:themeColor="text1"/>
                <w:lang w:eastAsia="en-GB"/>
              </w:rPr>
              <w:pict>
                <v:line id="Line 64" o:spid="_x0000_s1030" style="position:absolute;z-index:251662336;visibility:visible" from="238.8pt,2.65pt" to="238.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sMwAEAAGkDAAAOAAAAZHJzL2Uyb0RvYy54bWysU02P2yAQvVfqf0DcG9tpdtVacfaQ7faS&#10;tpF2+wMmgG1UYBCQOPn3HchHt+2tqg8ImJk3773By4ejNeygQtToOt7Mas6UEyi1Gzr+/eXp3QfO&#10;YgInwaBTHT+pyB9Wb98sJ9+qOY5opAqMQFxsJ9/xMSXfVlUUo7IQZ+iVo2CPwUKiYxgqGWAidGuq&#10;eV3fVxMG6QMKFSPdPp6DfFXw+16J9K3vo0rMdJy4pbKGsu7yWq2W0A4B/KjFhQb8AwsL2lHTG9Qj&#10;JGD7oP+CsloEjNinmUBbYd9roYoGUtPUf6h5HsGrooXMif5mU/x/sOLrYRuYlh1fcObA0og22il2&#10;v8jWTD62lLF225DFiaN79hsUPyJzuB7BDapQfDl5qmtyRfVbST5ETw120xeUlAP7hMWnYx9shiQH&#10;2LGM43QbhzomJs6Xgm6bZvG+LpOqoL3W+RDTZ4WW5U3HDXEuuHDYxJR5QHtNyW0cPmljyrCNY1PH&#10;P97N70pBRKNlDua0GIbd2gR2gPxcyldEUeR1WsC9kwVsVCA/XfYJtDnvqblxFy+y/LORO5Snbbh6&#10;RPMsLC9vLz+Y1+dS/esPWf0EAAD//wMAUEsDBBQABgAIAAAAIQCSPcEd3AAAAAgBAAAPAAAAZHJz&#10;L2Rvd25yZXYueG1sTI/BTsMwEETvSPyDtUhcKuqQQItCNhUCcuPSAuK6jZckIl6nsdsGvh4jDnAc&#10;zWjmTbGabK8OPPrOCcLlPAHFUjvTSYPw8lxd3IDygcRQ74QRPtnDqjw9KSg37ihrPmxCo2KJ+JwQ&#10;2hCGXGtft2zJz93AEr13N1oKUY6NNiMdY7ntdZokC22pk7jQ0sD3Ldcfm71F8NUr76qvWT1L3rLG&#10;cbp7eHokxPOz6e4WVOAp/IXhBz+iQxmZtm4vxqse4Wq5XMQownUGKvq/eouQZhnostD/D5TfAAAA&#10;//8DAFBLAQItABQABgAIAAAAIQC2gziS/gAAAOEBAAATAAAAAAAAAAAAAAAAAAAAAABbQ29udGVu&#10;dF9UeXBlc10ueG1sUEsBAi0AFAAGAAgAAAAhADj9If/WAAAAlAEAAAsAAAAAAAAAAAAAAAAALwEA&#10;AF9yZWxzLy5yZWxzUEsBAi0AFAAGAAgAAAAhAKgDKwzAAQAAaQMAAA4AAAAAAAAAAAAAAAAALgIA&#10;AGRycy9lMm9Eb2MueG1sUEsBAi0AFAAGAAgAAAAhAJI9wR3cAAAACAEAAA8AAAAAAAAAAAAAAAAA&#10;GgQAAGRycy9kb3ducmV2LnhtbFBLBQYAAAAABAAEAPMAAAAjBQAAAAA=&#10;"/>
              </w:pict>
            </w:r>
          </w:p>
          <w:p w:rsidR="00D81019" w:rsidRPr="009F0A69" w:rsidRDefault="00187F17">
            <w:pPr>
              <w:pStyle w:val="Header"/>
              <w:numPr>
                <w:ilvl w:val="12"/>
                <w:numId w:val="0"/>
              </w:numPr>
              <w:tabs>
                <w:tab w:val="clear" w:pos="4153"/>
                <w:tab w:val="clear" w:pos="8306"/>
              </w:tabs>
              <w:jc w:val="center"/>
              <w:rPr>
                <w:noProof/>
                <w:color w:val="000000" w:themeColor="text1"/>
              </w:rPr>
            </w:pPr>
            <w:r>
              <w:rPr>
                <w:noProof/>
                <w:color w:val="000000" w:themeColor="text1"/>
                <w:lang w:eastAsia="en-GB"/>
              </w:rPr>
              <w:pict>
                <v:line id="Line 65" o:spid="_x0000_s1029" style="position:absolute;left:0;text-align:left;z-index:251663360;visibility:visible" from="166.8pt,.15pt" to="29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jUwAEAAGoDAAAOAAAAZHJzL2Uyb0RvYy54bWysU02P2yAQvVfqf0DcGyeOErVWnD1ku72k&#10;baTd/oAJYBsVGAQkTv59B/Kx2/ZW1QcEzMyb997g1cPJGnZUIWp0LZ9NppwpJ1Bq17f8x8vTh4+c&#10;xQROgkGnWn5WkT+s379bjb5RNQ5opAqMQFxsRt/yISXfVFUUg7IQJ+iVo2CHwUKiY+grGWAkdGuq&#10;ejpdViMG6QMKFSPdPl6CfF3wu06J9L3rokrMtJy4pbKGsu7zWq1X0PQB/KDFlQb8AwsL2lHTO9Qj&#10;JGCHoP+CsloEjNiliUBbYddpoYoGUjOb/qHmeQCvihYyJ/q7TfH/wYpvx11gWrZ8zpkDSyPaaqfY&#10;cpGtGX1sKGPjdiGLEyf37LcofkbmcDOA61Wh+HL2VDfLFdVvJfkQPTXYj19RUg4cEhafTl2wGZIc&#10;YKcyjvN9HOqUmKDL2XI+r2uamrjFKmhuhT7E9EWhZXnTckOkCzActzFlItDcUnIfh0/amDJt49jY&#10;8k+LelEKIhotczCnxdDvNyawI+T3Ur6iiiJv0wIenCxggwL5+bpPoM1lT82Nu5qR9V+c3KM878LN&#10;JBpoYXl9fPnFvD2X6tdfZP0LAAD//wMAUEsDBBQABgAIAAAAIQCEmw+n2gAAAAUBAAAPAAAAZHJz&#10;L2Rvd25yZXYueG1sTI/BTsMwEETvSPyDtUhcKmrTiApCnAoBuXGhgLhu4yWJiNdp7LaBr2d7Krcd&#10;zWj2TbGafK/2NMYusIXruQFFXAfXcWPh/a26ugUVE7LDPjBZ+KEIq/L8rMDchQO/0n6dGiUlHHO0&#10;0KY05FrHuiWPcR4GYvG+wugxiRwb7UY8SLnv9cKYpfbYsXxocaDHlurv9c5biNUHbavfWT0zn1kT&#10;aLF9enlGay8vpod7UImmdArDEV/QoRSmTdixi6q3kGXZUqJygBL75s7Iks1R6rLQ/+nLPwAAAP//&#10;AwBQSwECLQAUAAYACAAAACEAtoM4kv4AAADhAQAAEwAAAAAAAAAAAAAAAAAAAAAAW0NvbnRlbnRf&#10;VHlwZXNdLnhtbFBLAQItABQABgAIAAAAIQA4/SH/1gAAAJQBAAALAAAAAAAAAAAAAAAAAC8BAABf&#10;cmVscy8ucmVsc1BLAQItABQABgAIAAAAIQChPejUwAEAAGoDAAAOAAAAAAAAAAAAAAAAAC4CAABk&#10;cnMvZTJvRG9jLnhtbFBLAQItABQABgAIAAAAIQCEmw+n2gAAAAUBAAAPAAAAAAAAAAAAAAAAABoE&#10;AABkcnMvZG93bnJldi54bWxQSwUGAAAAAAQABADzAAAAIQUAAAAA&#10;"/>
              </w:pict>
            </w:r>
            <w:r>
              <w:rPr>
                <w:noProof/>
                <w:color w:val="000000" w:themeColor="text1"/>
                <w:lang w:eastAsia="en-GB"/>
              </w:rPr>
              <w:pict>
                <v:line id="Line 53" o:spid="_x0000_s1028" style="position:absolute;left:0;text-align:left;z-index:251660288;visibility:visible" from="295.4pt,.15pt" to="295.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lrwAEAAGkDAAAOAAAAZHJzL2Uyb0RvYy54bWysU02P2yAQvVfqf0DcG9vZpmqtOHvIdntJ&#10;20i7/QETwDYqMAhInPz7DuRjt+2tqg8ImJk3773By/ujNeygQtToOt7Mas6UEyi1Gzr+4/nx3UfO&#10;YgInwaBTHT+pyO9Xb98sJ9+qOY5opAqMQFxsJ9/xMSXfVlUUo7IQZ+iVo2CPwUKiYxgqGWAidGuq&#10;eV1/qCYM0gcUKka6fTgH+arg970S6XvfR5WY6ThxS2UNZd3ltVotoR0C+FGLCw34BxYWtKOmN6gH&#10;SMD2Qf8FZbUIGLFPM4G2wr7XQhUNpKap/1DzNIJXRQuZE/3Npvj/YMW3wzYwLTs+58yBpRFttFNs&#10;cZetmXxsKWPttiGLE0f35DcofkbmcD2CG1Sh+HzyVNfkiuq3knyInhrspq8oKQf2CYtPxz7YDEkO&#10;sGMZx+k2DnVMTJwvBd02zfu7ukyqgvZa50NMXxRaljcdN8S54MJhE1PmAe01Jbdx+KiNKcM2jk0d&#10;/7SYL0pBRKNlDua0GIbd2gR2gPxcyldEUeR1WsC9kwVsVCA/X/YJtDnvqblxFy+y/LORO5Snbbh6&#10;RPMsLC9vLz+Y1+dS/fKHrH4BAAD//wMAUEsDBBQABgAIAAAAIQB136To2QAAAAcBAAAPAAAAZHJz&#10;L2Rvd25yZXYueG1sTI7BTsMwEETvSPyDtUhcKmrTCFRCnAoBuXGhgLhu4yWJiNdp7LaBr2dRD3Ac&#10;zejNK1aT79WextgFtnA5N6CI6+A6biy8vlQXS1AxITvsA5OFL4qwKk9PCsxdOPAz7depUQLhmKOF&#10;NqUh1zrWLXmM8zAQS/cRRo9J4thoN+JB4L7XC2OutceO5aHFge5bqj/XO28hVm+0rb5n9cy8Z02g&#10;xfbh6RGtPT+b7m5BJZrS3xh+9UUdSnHahB27qHoLVzdG1JOFDJTUx7iR3TIDXRb6v3/5AwAA//8D&#10;AFBLAQItABQABgAIAAAAIQC2gziS/gAAAOEBAAATAAAAAAAAAAAAAAAAAAAAAABbQ29udGVudF9U&#10;eXBlc10ueG1sUEsBAi0AFAAGAAgAAAAhADj9If/WAAAAlAEAAAsAAAAAAAAAAAAAAAAALwEAAF9y&#10;ZWxzLy5yZWxzUEsBAi0AFAAGAAgAAAAhAOtEiWvAAQAAaQMAAA4AAAAAAAAAAAAAAAAALgIAAGRy&#10;cy9lMm9Eb2MueG1sUEsBAi0AFAAGAAgAAAAhAHXfpOjZAAAABwEAAA8AAAAAAAAAAAAAAAAAGgQA&#10;AGRycy9kb3ducmV2LnhtbFBLBQYAAAAABAAEAPMAAAAgBQAAAAA=&#10;"/>
              </w:pict>
            </w:r>
            <w:r>
              <w:rPr>
                <w:noProof/>
                <w:color w:val="000000" w:themeColor="text1"/>
                <w:lang w:eastAsia="en-GB"/>
              </w:rPr>
              <w:pict>
                <v:line id="Line 48" o:spid="_x0000_s1027" style="position:absolute;left:0;text-align:left;z-index:251658240;visibility:visible" from="166.8pt,.15pt" to="166.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VGwAEAAGkDAAAOAAAAZHJzL2Uyb0RvYy54bWysU02P2yAQvVfqf0DcG9vpbrW14uwh2+0l&#10;bSPt9gdMANuowCAgcfLvO5CPbtvban1AwMy8mfceXtwfrGF7FaJG1/FmVnOmnECp3dDxn8+PH+44&#10;iwmcBINOdfyoIr9fvn+3mHyr5jiikSowAnGxnXzHx5R8W1VRjMpCnKFXjoI9BguJjmGoZICJ0K2p&#10;5nX9qZowSB9QqBjp9uEU5MuC3/dKpB99H1VipuM0WyprKOs2r9VyAe0QwI9anMeAV0xhQTtqeoV6&#10;gARsF/R/UFaLgBH7NBNoK+x7LVThQGya+h82TyN4VbiQONFfZYpvByu+7zeBaUnecebAkkVr7RS7&#10;ucvSTD62lLFym5DJiYN78msUvyJzuBrBDaqM+Hz0VNfkiuqvknyInhpsp28oKQd2CYtOhz7YDEkK&#10;sEOx43i1Qx0SE6dLQbdNc/OxLk5V0F7qfIjpq0LL8qbjhmYuuLBfx5TngPaSkts4fNTGFLONY1PH&#10;P9/Ob0tBRKNlDua0GIbtygS2h/xcyldIUeRlWsCdkwVsVCC/nPcJtDntqblxZy0y/ZOQW5THTbho&#10;RH6WKc9vLz+Yl+dS/ecPWf4GAAD//wMAUEsDBBQABgAIAAAAIQAmHx5k2QAAAAcBAAAPAAAAZHJz&#10;L2Rvd25yZXYueG1sTI5BS8NAEIXvgv9hGcFLsRu7UEqaTRE1Ny9Wxes0O02C2dk0u22jv94RD3qb&#10;x/t48xWbyffqRGPsAlu4nWegiOvgOm4svL5UNytQMSE77AOThU+KsCkvLwrMXTjzM522qVEywjFH&#10;C21KQ651rFvyGOdhIJZuH0aPSeLYaDfiWcZ9rxdZttQeO5YPLQ5031L9sT16C7F6o0P1Natn2btp&#10;Ai0OD0+PaO311XS3BpVoSn8w/OiLOpTitAtHdlH1FowxS0HlACX1b9wJtzKgy0L/9y+/AQAA//8D&#10;AFBLAQItABQABgAIAAAAIQC2gziS/gAAAOEBAAATAAAAAAAAAAAAAAAAAAAAAABbQ29udGVudF9U&#10;eXBlc10ueG1sUEsBAi0AFAAGAAgAAAAhADj9If/WAAAAlAEAAAsAAAAAAAAAAAAAAAAALwEAAF9y&#10;ZWxzLy5yZWxzUEsBAi0AFAAGAAgAAAAhAFSPhUbAAQAAaQMAAA4AAAAAAAAAAAAAAAAALgIAAGRy&#10;cy9lMm9Eb2MueG1sUEsBAi0AFAAGAAgAAAAhACYfHmTZAAAABwEAAA8AAAAAAAAAAAAAAAAAGgQA&#10;AGRycy9kb3ducmV2LnhtbFBLBQYAAAAABAAEAPMAAAAgBQAAAAA=&#10;"/>
              </w:pict>
            </w:r>
          </w:p>
          <w:p w:rsidR="002A7BEC" w:rsidRPr="009F0A69" w:rsidRDefault="00751EB5" w:rsidP="002A1D33">
            <w:pPr>
              <w:rPr>
                <w:color w:val="000000" w:themeColor="text1"/>
              </w:rPr>
            </w:pPr>
            <w:r w:rsidRPr="009F0A69">
              <w:rPr>
                <w:color w:val="000000" w:themeColor="text1"/>
              </w:rPr>
              <w:t xml:space="preserve">        </w:t>
            </w:r>
            <w:r w:rsidR="00D15C8B" w:rsidRPr="009F0A69">
              <w:rPr>
                <w:color w:val="000000" w:themeColor="text1"/>
              </w:rPr>
              <w:t xml:space="preserve">   </w:t>
            </w:r>
            <w:r w:rsidRPr="009F0A69">
              <w:rPr>
                <w:color w:val="000000" w:themeColor="text1"/>
              </w:rPr>
              <w:t>Clinical Researcher Paediatrics</w:t>
            </w:r>
            <w:r w:rsidR="00577C61" w:rsidRPr="009F0A69">
              <w:rPr>
                <w:color w:val="000000" w:themeColor="text1"/>
              </w:rPr>
              <w:t>, Band 6</w:t>
            </w:r>
            <w:r w:rsidRPr="009F0A69">
              <w:rPr>
                <w:color w:val="000000" w:themeColor="text1"/>
              </w:rPr>
              <w:t xml:space="preserve">   </w:t>
            </w:r>
            <w:r w:rsidR="00D15C8B" w:rsidRPr="009F0A69">
              <w:rPr>
                <w:color w:val="000000" w:themeColor="text1"/>
              </w:rPr>
              <w:t xml:space="preserve">    </w:t>
            </w:r>
            <w:r w:rsidR="00577C61" w:rsidRPr="009F0A69">
              <w:rPr>
                <w:color w:val="000000" w:themeColor="text1"/>
              </w:rPr>
              <w:t xml:space="preserve">                            Research </w:t>
            </w:r>
            <w:r w:rsidR="00D15C8B" w:rsidRPr="009F0A69">
              <w:rPr>
                <w:color w:val="000000" w:themeColor="text1"/>
              </w:rPr>
              <w:t>Nurse</w:t>
            </w:r>
            <w:r w:rsidR="00577C61" w:rsidRPr="009F0A69">
              <w:rPr>
                <w:color w:val="000000" w:themeColor="text1"/>
              </w:rPr>
              <w:t xml:space="preserve"> Paediatrics, Band 5</w:t>
            </w:r>
          </w:p>
        </w:tc>
      </w:tr>
      <w:tr w:rsidR="00D81019" w:rsidRPr="009F0A69" w:rsidTr="0053661B">
        <w:tc>
          <w:tcPr>
            <w:tcW w:w="9889" w:type="dxa"/>
            <w:gridSpan w:val="3"/>
            <w:tcBorders>
              <w:bottom w:val="nil"/>
            </w:tcBorders>
          </w:tcPr>
          <w:p w:rsidR="00D81019" w:rsidRPr="009F0A69" w:rsidRDefault="00D81019">
            <w:pPr>
              <w:pStyle w:val="Heading3"/>
              <w:numPr>
                <w:ilvl w:val="0"/>
                <w:numId w:val="1"/>
              </w:numPr>
              <w:rPr>
                <w:color w:val="000000" w:themeColor="text1"/>
              </w:rPr>
            </w:pPr>
            <w:r w:rsidRPr="009F0A69">
              <w:rPr>
                <w:color w:val="000000" w:themeColor="text1"/>
              </w:rPr>
              <w:lastRenderedPageBreak/>
              <w:t>DIMENSIONS</w:t>
            </w:r>
          </w:p>
          <w:p w:rsidR="00D81019" w:rsidRPr="009F0A69" w:rsidRDefault="00D81019">
            <w:pPr>
              <w:rPr>
                <w:color w:val="000000" w:themeColor="text1"/>
              </w:rPr>
            </w:pPr>
          </w:p>
          <w:p w:rsidR="00D81019" w:rsidRPr="009F0A69" w:rsidRDefault="00D81019">
            <w:pPr>
              <w:pStyle w:val="Heading3"/>
              <w:rPr>
                <w:b w:val="0"/>
                <w:bCs/>
                <w:color w:val="000000" w:themeColor="text1"/>
              </w:rPr>
            </w:pPr>
            <w:r w:rsidRPr="009F0A69">
              <w:rPr>
                <w:b w:val="0"/>
                <w:bCs/>
                <w:color w:val="000000" w:themeColor="text1"/>
              </w:rPr>
              <w:t xml:space="preserve">The post holder will be responsible to the </w:t>
            </w:r>
            <w:r w:rsidR="00577C61" w:rsidRPr="009F0A69">
              <w:rPr>
                <w:b w:val="0"/>
                <w:bCs/>
                <w:color w:val="000000" w:themeColor="text1"/>
              </w:rPr>
              <w:t>NRS Children Tayside Champion</w:t>
            </w:r>
            <w:r w:rsidRPr="009F0A69">
              <w:rPr>
                <w:b w:val="0"/>
                <w:bCs/>
                <w:color w:val="000000" w:themeColor="text1"/>
              </w:rPr>
              <w:t xml:space="preserve">, Tayside and the </w:t>
            </w:r>
            <w:r w:rsidR="00577C61" w:rsidRPr="009F0A69">
              <w:rPr>
                <w:b w:val="0"/>
                <w:bCs/>
                <w:color w:val="000000" w:themeColor="text1"/>
              </w:rPr>
              <w:t>Senior</w:t>
            </w:r>
            <w:r w:rsidRPr="009F0A69">
              <w:rPr>
                <w:b w:val="0"/>
                <w:bCs/>
                <w:color w:val="000000" w:themeColor="text1"/>
              </w:rPr>
              <w:t xml:space="preserve"> Nurse, Acute Paediatric Services, Tayside who will provide clinical guidance and professional management, work review and formal appraisal of performance.</w:t>
            </w:r>
          </w:p>
          <w:p w:rsidR="00D81019" w:rsidRPr="009F0A69" w:rsidRDefault="00D81019">
            <w:pPr>
              <w:rPr>
                <w:color w:val="000000" w:themeColor="text1"/>
              </w:rPr>
            </w:pPr>
          </w:p>
          <w:p w:rsidR="00D81019" w:rsidRPr="009F0A69" w:rsidRDefault="00A951D2">
            <w:pPr>
              <w:rPr>
                <w:color w:val="000000" w:themeColor="text1"/>
              </w:rPr>
            </w:pPr>
            <w:r w:rsidRPr="009F0A69">
              <w:rPr>
                <w:color w:val="000000" w:themeColor="text1"/>
              </w:rPr>
              <w:t xml:space="preserve">The post holder will supervise, audit and monitor any decisive actions relating to research practice carried out within the CRF and report findings </w:t>
            </w:r>
            <w:r w:rsidR="00577C61" w:rsidRPr="009F0A69">
              <w:rPr>
                <w:color w:val="000000" w:themeColor="text1"/>
              </w:rPr>
              <w:t>3</w:t>
            </w:r>
            <w:r w:rsidRPr="009F0A69">
              <w:rPr>
                <w:color w:val="000000" w:themeColor="text1"/>
              </w:rPr>
              <w:t xml:space="preserve"> monthly to the </w:t>
            </w:r>
            <w:r w:rsidR="00577C61" w:rsidRPr="009F0A69">
              <w:rPr>
                <w:color w:val="000000" w:themeColor="text1"/>
              </w:rPr>
              <w:t>Tayside research board commi</w:t>
            </w:r>
            <w:r w:rsidRPr="009F0A69">
              <w:rPr>
                <w:color w:val="000000" w:themeColor="text1"/>
              </w:rPr>
              <w:t xml:space="preserve">ttee. </w:t>
            </w:r>
          </w:p>
          <w:p w:rsidR="00A951D2" w:rsidRPr="009F0A69" w:rsidRDefault="00A951D2">
            <w:pPr>
              <w:rPr>
                <w:color w:val="000000" w:themeColor="text1"/>
              </w:rPr>
            </w:pPr>
          </w:p>
          <w:p w:rsidR="00D81019" w:rsidRPr="009F0A69" w:rsidRDefault="00D81019">
            <w:pPr>
              <w:rPr>
                <w:color w:val="000000" w:themeColor="text1"/>
              </w:rPr>
            </w:pPr>
            <w:r w:rsidRPr="009F0A69">
              <w:rPr>
                <w:color w:val="000000" w:themeColor="text1"/>
              </w:rPr>
              <w:t>The post holder must have an understanding of clinical research practice (ICH GCP guidelines, EU Clinical Trails Directive and Research Governance Framework, Data Protection and Freedom of Information Acts) in relation to children and young adults.</w:t>
            </w:r>
          </w:p>
          <w:p w:rsidR="00D81019" w:rsidRPr="009F0A69" w:rsidRDefault="00D81019">
            <w:pPr>
              <w:rPr>
                <w:color w:val="000000" w:themeColor="text1"/>
              </w:rPr>
            </w:pPr>
          </w:p>
          <w:p w:rsidR="00D81019" w:rsidRPr="009F0A69" w:rsidRDefault="00D81019">
            <w:pPr>
              <w:rPr>
                <w:color w:val="000000" w:themeColor="text1"/>
              </w:rPr>
            </w:pPr>
            <w:r w:rsidRPr="009F0A69">
              <w:rPr>
                <w:color w:val="000000" w:themeColor="text1"/>
              </w:rPr>
              <w:t xml:space="preserve">The post holder has managerial responsibility for the CRF for paediatric research studies carried out for NHS Tayside and </w:t>
            </w:r>
            <w:r w:rsidR="00577C61" w:rsidRPr="009F0A69">
              <w:rPr>
                <w:color w:val="000000" w:themeColor="text1"/>
              </w:rPr>
              <w:t>NRS Children</w:t>
            </w:r>
            <w:r w:rsidRPr="009F0A69">
              <w:rPr>
                <w:color w:val="000000" w:themeColor="text1"/>
              </w:rPr>
              <w:t xml:space="preserve">, Tayside. The research subject group covers all paediatric specialities and consists of children affected with a variety of clinical conditions across the whole paediatric age range. </w:t>
            </w:r>
          </w:p>
          <w:p w:rsidR="00577C61" w:rsidRPr="009F0A69" w:rsidRDefault="00577C61">
            <w:pPr>
              <w:rPr>
                <w:color w:val="000000" w:themeColor="text1"/>
              </w:rPr>
            </w:pPr>
          </w:p>
          <w:p w:rsidR="00D81019" w:rsidRPr="009F0A69" w:rsidRDefault="00D81019">
            <w:pPr>
              <w:rPr>
                <w:color w:val="000000" w:themeColor="text1"/>
              </w:rPr>
            </w:pPr>
            <w:r w:rsidRPr="009F0A69">
              <w:rPr>
                <w:color w:val="000000" w:themeColor="text1"/>
              </w:rPr>
              <w:t xml:space="preserve">The </w:t>
            </w:r>
            <w:r w:rsidR="00616514" w:rsidRPr="009F0A69">
              <w:rPr>
                <w:color w:val="000000" w:themeColor="text1"/>
              </w:rPr>
              <w:t xml:space="preserve">post holder will ensure </w:t>
            </w:r>
            <w:r w:rsidR="00577C61" w:rsidRPr="009F0A69">
              <w:rPr>
                <w:color w:val="000000" w:themeColor="text1"/>
              </w:rPr>
              <w:t>all the</w:t>
            </w:r>
            <w:r w:rsidR="00616514" w:rsidRPr="009F0A69">
              <w:rPr>
                <w:color w:val="000000" w:themeColor="text1"/>
              </w:rPr>
              <w:t xml:space="preserve"> research </w:t>
            </w:r>
            <w:r w:rsidR="00577C61" w:rsidRPr="009F0A69">
              <w:rPr>
                <w:color w:val="000000" w:themeColor="text1"/>
              </w:rPr>
              <w:t xml:space="preserve">activities in accordance with individual </w:t>
            </w:r>
            <w:r w:rsidRPr="009F0A69">
              <w:rPr>
                <w:color w:val="000000" w:themeColor="text1"/>
              </w:rPr>
              <w:t>time</w:t>
            </w:r>
            <w:r w:rsidR="00577C61" w:rsidRPr="009F0A69">
              <w:rPr>
                <w:color w:val="000000" w:themeColor="text1"/>
              </w:rPr>
              <w:t>lines</w:t>
            </w:r>
            <w:r w:rsidRPr="009F0A69">
              <w:rPr>
                <w:color w:val="000000" w:themeColor="text1"/>
              </w:rPr>
              <w:t>, protocols and guidelines</w:t>
            </w:r>
            <w:r w:rsidR="00616514" w:rsidRPr="009F0A69">
              <w:rPr>
                <w:color w:val="000000" w:themeColor="text1"/>
              </w:rPr>
              <w:t>.</w:t>
            </w:r>
            <w:r w:rsidRPr="009F0A69">
              <w:rPr>
                <w:color w:val="000000" w:themeColor="text1"/>
              </w:rPr>
              <w:t xml:space="preserve"> </w:t>
            </w:r>
          </w:p>
          <w:p w:rsidR="00616514" w:rsidRPr="009F0A69" w:rsidRDefault="00616514">
            <w:pPr>
              <w:rPr>
                <w:color w:val="000000" w:themeColor="text1"/>
              </w:rPr>
            </w:pPr>
          </w:p>
          <w:p w:rsidR="00D81019" w:rsidRPr="009F0A69" w:rsidRDefault="00D81019">
            <w:pPr>
              <w:rPr>
                <w:color w:val="000000" w:themeColor="text1"/>
              </w:rPr>
            </w:pPr>
            <w:r w:rsidRPr="009F0A69">
              <w:rPr>
                <w:color w:val="000000" w:themeColor="text1"/>
              </w:rPr>
              <w:t xml:space="preserve">The post holder will provide paediatric research support in a variety of hospital and community settings and will liaise with collaborating clinicians in NHS Tayside in identifying potential children to be recruited to the study. </w:t>
            </w:r>
          </w:p>
          <w:p w:rsidR="00D81019" w:rsidRPr="009F0A69" w:rsidRDefault="00D81019">
            <w:pPr>
              <w:rPr>
                <w:color w:val="000000" w:themeColor="text1"/>
              </w:rPr>
            </w:pPr>
          </w:p>
          <w:p w:rsidR="00D81019" w:rsidRPr="009F0A69" w:rsidRDefault="00D81019">
            <w:pPr>
              <w:rPr>
                <w:color w:val="000000" w:themeColor="text1"/>
              </w:rPr>
            </w:pPr>
            <w:r w:rsidRPr="009F0A69">
              <w:rPr>
                <w:color w:val="000000" w:themeColor="text1"/>
              </w:rPr>
              <w:t>The post holder will also be responsible with the research team(s) for the maintenance of data and entry of data into a database</w:t>
            </w:r>
            <w:r w:rsidR="00144E10" w:rsidRPr="009F0A69">
              <w:rPr>
                <w:color w:val="000000" w:themeColor="text1"/>
              </w:rPr>
              <w:t>, paper and electronic</w:t>
            </w:r>
            <w:r w:rsidRPr="009F0A69">
              <w:rPr>
                <w:color w:val="000000" w:themeColor="text1"/>
              </w:rPr>
              <w:t>.</w:t>
            </w:r>
          </w:p>
          <w:p w:rsidR="00D81019" w:rsidRPr="009F0A69" w:rsidRDefault="00D81019">
            <w:pPr>
              <w:rPr>
                <w:color w:val="000000" w:themeColor="text1"/>
              </w:rPr>
            </w:pPr>
          </w:p>
          <w:p w:rsidR="00D81019" w:rsidRPr="009F0A69" w:rsidRDefault="00D81019">
            <w:pPr>
              <w:rPr>
                <w:color w:val="000000" w:themeColor="text1"/>
              </w:rPr>
            </w:pPr>
            <w:r w:rsidRPr="009F0A69">
              <w:rPr>
                <w:color w:val="000000" w:themeColor="text1"/>
              </w:rPr>
              <w:t xml:space="preserve">Other key staff with whom the post holder will interact </w:t>
            </w:r>
            <w:r w:rsidR="00616514" w:rsidRPr="009F0A69">
              <w:rPr>
                <w:color w:val="000000" w:themeColor="text1"/>
              </w:rPr>
              <w:t xml:space="preserve">with </w:t>
            </w:r>
            <w:r w:rsidRPr="009F0A69">
              <w:rPr>
                <w:color w:val="000000" w:themeColor="text1"/>
              </w:rPr>
              <w:t xml:space="preserve">include: </w:t>
            </w:r>
            <w:r w:rsidR="00616514" w:rsidRPr="009F0A69">
              <w:rPr>
                <w:color w:val="000000" w:themeColor="text1"/>
              </w:rPr>
              <w:t>TASC</w:t>
            </w:r>
            <w:r w:rsidRPr="009F0A69">
              <w:rPr>
                <w:color w:val="000000" w:themeColor="text1"/>
              </w:rPr>
              <w:t xml:space="preserve"> Operational Management Team</w:t>
            </w:r>
            <w:r w:rsidR="00666B34">
              <w:rPr>
                <w:color w:val="000000" w:themeColor="text1"/>
              </w:rPr>
              <w:t>s</w:t>
            </w:r>
            <w:r w:rsidRPr="009F0A69">
              <w:rPr>
                <w:color w:val="000000" w:themeColor="text1"/>
              </w:rPr>
              <w:t>/Medical/Therapists/Finance/</w:t>
            </w:r>
            <w:r w:rsidR="00666B34">
              <w:rPr>
                <w:color w:val="000000" w:themeColor="text1"/>
              </w:rPr>
              <w:t>CRC/</w:t>
            </w:r>
            <w:r w:rsidRPr="009F0A69">
              <w:rPr>
                <w:color w:val="000000" w:themeColor="text1"/>
              </w:rPr>
              <w:t>R&amp;D Office / Procurement/Support Services/Education Facilitators/Health and Safety and Risk Management.</w:t>
            </w:r>
          </w:p>
          <w:p w:rsidR="00D81019" w:rsidRPr="009F0A69" w:rsidRDefault="00D81019">
            <w:pPr>
              <w:ind w:left="720"/>
              <w:rPr>
                <w:color w:val="000000" w:themeColor="text1"/>
              </w:rPr>
            </w:pPr>
          </w:p>
          <w:p w:rsidR="00D81019" w:rsidRPr="009F0A69" w:rsidRDefault="00D81019">
            <w:pPr>
              <w:rPr>
                <w:color w:val="000000" w:themeColor="text1"/>
              </w:rPr>
            </w:pPr>
            <w:r w:rsidRPr="009F0A69">
              <w:rPr>
                <w:color w:val="000000" w:themeColor="text1"/>
              </w:rPr>
              <w:t xml:space="preserve">The post holder </w:t>
            </w:r>
            <w:r w:rsidR="002A7BEC" w:rsidRPr="009F0A69">
              <w:rPr>
                <w:color w:val="000000" w:themeColor="text1"/>
              </w:rPr>
              <w:t xml:space="preserve">acts as </w:t>
            </w:r>
            <w:r w:rsidRPr="009F0A69">
              <w:rPr>
                <w:color w:val="000000" w:themeColor="text1"/>
              </w:rPr>
              <w:t>a</w:t>
            </w:r>
            <w:r w:rsidR="005E1545" w:rsidRPr="009F0A69">
              <w:rPr>
                <w:color w:val="000000" w:themeColor="text1"/>
              </w:rPr>
              <w:t xml:space="preserve">n authorised </w:t>
            </w:r>
            <w:r w:rsidRPr="009F0A69">
              <w:rPr>
                <w:color w:val="000000" w:themeColor="text1"/>
              </w:rPr>
              <w:t xml:space="preserve">signatory </w:t>
            </w:r>
            <w:r w:rsidR="00144E10" w:rsidRPr="009F0A69">
              <w:rPr>
                <w:color w:val="000000" w:themeColor="text1"/>
              </w:rPr>
              <w:t>and be responsible for managing delegated research budgets</w:t>
            </w:r>
            <w:r w:rsidRPr="009F0A69">
              <w:rPr>
                <w:color w:val="000000" w:themeColor="text1"/>
              </w:rPr>
              <w:t>.</w:t>
            </w:r>
          </w:p>
          <w:p w:rsidR="00D81019" w:rsidRPr="009F0A69" w:rsidRDefault="00D81019">
            <w:pPr>
              <w:rPr>
                <w:color w:val="000000" w:themeColor="text1"/>
              </w:rPr>
            </w:pPr>
          </w:p>
          <w:p w:rsidR="00DC2544" w:rsidRPr="009F0A69" w:rsidRDefault="00D81019">
            <w:pPr>
              <w:rPr>
                <w:color w:val="000000" w:themeColor="text1"/>
              </w:rPr>
            </w:pPr>
            <w:r w:rsidRPr="009F0A69">
              <w:rPr>
                <w:color w:val="000000" w:themeColor="text1"/>
              </w:rPr>
              <w:t>The post holder will deputise for the Chief Investigator in his/her absence, attending study/investigator meetings and liaising with research bodies in order to maintain communication and continuity for the research studies</w:t>
            </w:r>
            <w:r w:rsidR="00144E10" w:rsidRPr="009F0A69">
              <w:rPr>
                <w:color w:val="000000" w:themeColor="text1"/>
              </w:rPr>
              <w:t xml:space="preserve"> at all stages</w:t>
            </w:r>
            <w:r w:rsidRPr="009F0A69">
              <w:rPr>
                <w:color w:val="000000" w:themeColor="text1"/>
              </w:rPr>
              <w:t>.</w:t>
            </w:r>
          </w:p>
          <w:p w:rsidR="0020303E" w:rsidRPr="009F0A69" w:rsidRDefault="0020303E">
            <w:pPr>
              <w:rPr>
                <w:color w:val="000000" w:themeColor="text1"/>
              </w:rPr>
            </w:pPr>
          </w:p>
          <w:p w:rsidR="0020303E" w:rsidRPr="009F0A69" w:rsidRDefault="0020303E">
            <w:pPr>
              <w:rPr>
                <w:color w:val="000000" w:themeColor="text1"/>
              </w:rPr>
            </w:pPr>
            <w:r w:rsidRPr="009F0A69">
              <w:rPr>
                <w:color w:val="000000" w:themeColor="text1"/>
              </w:rPr>
              <w:t xml:space="preserve">The post holder will plan and organise complex activities or programmes, requiring formulation and adjustment to ensure quality research is provided. </w:t>
            </w:r>
          </w:p>
          <w:p w:rsidR="0020303E" w:rsidRPr="009F0A69" w:rsidRDefault="0020303E">
            <w:pPr>
              <w:rPr>
                <w:color w:val="000000" w:themeColor="text1"/>
              </w:rPr>
            </w:pPr>
          </w:p>
          <w:p w:rsidR="001A23DB" w:rsidRPr="009F0A69" w:rsidRDefault="0020303E" w:rsidP="00571529">
            <w:pPr>
              <w:rPr>
                <w:color w:val="000000" w:themeColor="text1"/>
              </w:rPr>
            </w:pPr>
            <w:r w:rsidRPr="009F0A69">
              <w:rPr>
                <w:color w:val="000000" w:themeColor="text1"/>
              </w:rPr>
              <w:t xml:space="preserve">The post holder will plan and co-ordinate multi-disciplinary activities and research projects for </w:t>
            </w:r>
            <w:r w:rsidR="00571529" w:rsidRPr="009F0A69">
              <w:rPr>
                <w:color w:val="000000" w:themeColor="text1"/>
              </w:rPr>
              <w:t xml:space="preserve">NRS Children Tayside. </w:t>
            </w:r>
            <w:r w:rsidRPr="009F0A69">
              <w:rPr>
                <w:color w:val="000000" w:themeColor="text1"/>
              </w:rPr>
              <w:t xml:space="preserve"> </w:t>
            </w:r>
          </w:p>
          <w:p w:rsidR="00571529" w:rsidRPr="009F0A69" w:rsidRDefault="00571529" w:rsidP="00571529">
            <w:pPr>
              <w:rPr>
                <w:color w:val="000000" w:themeColor="text1"/>
              </w:rPr>
            </w:pPr>
          </w:p>
        </w:tc>
      </w:tr>
      <w:tr w:rsidR="00D81019" w:rsidRPr="009F0A69" w:rsidTr="0053661B">
        <w:tc>
          <w:tcPr>
            <w:tcW w:w="9889" w:type="dxa"/>
            <w:gridSpan w:val="3"/>
            <w:tcBorders>
              <w:bottom w:val="nil"/>
            </w:tcBorders>
          </w:tcPr>
          <w:p w:rsidR="00D81019" w:rsidRPr="009F0A69" w:rsidRDefault="00D81019">
            <w:pPr>
              <w:pStyle w:val="Heading3"/>
              <w:numPr>
                <w:ilvl w:val="0"/>
                <w:numId w:val="1"/>
              </w:numPr>
              <w:rPr>
                <w:color w:val="000000" w:themeColor="text1"/>
              </w:rPr>
            </w:pPr>
            <w:r w:rsidRPr="009F0A69">
              <w:rPr>
                <w:color w:val="000000" w:themeColor="text1"/>
              </w:rPr>
              <w:t xml:space="preserve">MAIN DUTIES/RESPONSIBILITIES  </w:t>
            </w:r>
          </w:p>
          <w:p w:rsidR="00D81019" w:rsidRPr="009F0A69" w:rsidRDefault="00D81019">
            <w:pPr>
              <w:rPr>
                <w:color w:val="000000" w:themeColor="text1"/>
              </w:rPr>
            </w:pPr>
          </w:p>
          <w:p w:rsidR="00D81019" w:rsidRPr="009F0A69" w:rsidRDefault="00D81019">
            <w:pPr>
              <w:pStyle w:val="Heading8"/>
              <w:rPr>
                <w:color w:val="000000" w:themeColor="text1"/>
              </w:rPr>
            </w:pPr>
            <w:r w:rsidRPr="009F0A69">
              <w:rPr>
                <w:color w:val="000000" w:themeColor="text1"/>
              </w:rPr>
              <w:t>Professional</w:t>
            </w:r>
          </w:p>
          <w:p w:rsidR="00D81019" w:rsidRPr="009F0A69" w:rsidRDefault="00D81019" w:rsidP="00D81019">
            <w:pPr>
              <w:numPr>
                <w:ilvl w:val="0"/>
                <w:numId w:val="3"/>
              </w:numPr>
              <w:ind w:left="1080"/>
              <w:rPr>
                <w:color w:val="000000" w:themeColor="text1"/>
              </w:rPr>
            </w:pPr>
            <w:r w:rsidRPr="009F0A69">
              <w:rPr>
                <w:color w:val="000000" w:themeColor="text1"/>
              </w:rPr>
              <w:t>Practise at all times within the Nursing and Midwifery Code of Conduct (20</w:t>
            </w:r>
            <w:r w:rsidR="00571529" w:rsidRPr="009F0A69">
              <w:rPr>
                <w:color w:val="000000" w:themeColor="text1"/>
              </w:rPr>
              <w:t>15</w:t>
            </w:r>
            <w:r w:rsidRPr="009F0A69">
              <w:rPr>
                <w:color w:val="000000" w:themeColor="text1"/>
              </w:rPr>
              <w:t>) to ensure that each  research subjects</w:t>
            </w:r>
            <w:r w:rsidR="00571529" w:rsidRPr="009F0A69">
              <w:rPr>
                <w:color w:val="000000" w:themeColor="text1"/>
              </w:rPr>
              <w:t>’ healthcare</w:t>
            </w:r>
            <w:r w:rsidRPr="009F0A69">
              <w:rPr>
                <w:color w:val="000000" w:themeColor="text1"/>
              </w:rPr>
              <w:t xml:space="preserve"> needs are met.</w:t>
            </w:r>
          </w:p>
          <w:p w:rsidR="00D81019" w:rsidRPr="009F0A69" w:rsidRDefault="00D81019">
            <w:pPr>
              <w:ind w:left="720"/>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Develop the role</w:t>
            </w:r>
            <w:r w:rsidR="00571529" w:rsidRPr="009F0A69">
              <w:rPr>
                <w:color w:val="000000" w:themeColor="text1"/>
              </w:rPr>
              <w:t xml:space="preserve"> by using evidence-based practic</w:t>
            </w:r>
            <w:r w:rsidRPr="009F0A69">
              <w:rPr>
                <w:color w:val="000000" w:themeColor="text1"/>
              </w:rPr>
              <w:t>e and continuously improve own knowledge.</w:t>
            </w:r>
          </w:p>
          <w:p w:rsidR="00D81019" w:rsidRPr="009F0A69" w:rsidRDefault="00D81019">
            <w:pPr>
              <w:rPr>
                <w:color w:val="000000" w:themeColor="text1"/>
              </w:rPr>
            </w:pPr>
          </w:p>
          <w:p w:rsidR="00D81019" w:rsidRPr="009F0A69" w:rsidRDefault="00D81019" w:rsidP="00D81019">
            <w:pPr>
              <w:numPr>
                <w:ilvl w:val="0"/>
                <w:numId w:val="3"/>
              </w:numPr>
              <w:tabs>
                <w:tab w:val="clear" w:pos="360"/>
                <w:tab w:val="num" w:pos="709"/>
              </w:tabs>
              <w:ind w:left="1134" w:hanging="425"/>
              <w:rPr>
                <w:b/>
                <w:color w:val="000000" w:themeColor="text1"/>
              </w:rPr>
            </w:pPr>
            <w:r w:rsidRPr="009F0A69">
              <w:rPr>
                <w:color w:val="000000" w:themeColor="text1"/>
              </w:rPr>
              <w:t>Conduct research in accordance with ICH GCP Guidelines, EU Clinical Trials Directive</w:t>
            </w:r>
            <w:r w:rsidR="00144E10" w:rsidRPr="009F0A69">
              <w:rPr>
                <w:color w:val="000000" w:themeColor="text1"/>
              </w:rPr>
              <w:t>s</w:t>
            </w:r>
            <w:r w:rsidRPr="009F0A69">
              <w:rPr>
                <w:color w:val="000000" w:themeColor="text1"/>
              </w:rPr>
              <w:t xml:space="preserve"> and </w:t>
            </w:r>
            <w:r w:rsidR="00571529" w:rsidRPr="009F0A69">
              <w:rPr>
                <w:color w:val="000000" w:themeColor="text1"/>
              </w:rPr>
              <w:t>UK Policy</w:t>
            </w:r>
            <w:r w:rsidRPr="009F0A69">
              <w:rPr>
                <w:color w:val="000000" w:themeColor="text1"/>
              </w:rPr>
              <w:t xml:space="preserve"> Framework</w:t>
            </w:r>
            <w:r w:rsidR="00571529" w:rsidRPr="009F0A69">
              <w:rPr>
                <w:color w:val="000000" w:themeColor="text1"/>
              </w:rPr>
              <w:t xml:space="preserve"> for Health &amp; Social Care Research </w:t>
            </w:r>
            <w:r w:rsidRPr="009F0A69">
              <w:rPr>
                <w:b/>
                <w:color w:val="000000" w:themeColor="text1"/>
              </w:rPr>
              <w:t xml:space="preserve"> </w:t>
            </w:r>
            <w:r w:rsidRPr="009F0A69">
              <w:rPr>
                <w:color w:val="000000" w:themeColor="text1"/>
              </w:rPr>
              <w:t>in order to protect the research subject and quality of each study.</w:t>
            </w:r>
          </w:p>
          <w:p w:rsidR="00B13C6F" w:rsidRPr="009F0A69" w:rsidRDefault="00B13C6F" w:rsidP="00B13C6F">
            <w:pPr>
              <w:rPr>
                <w:b/>
                <w:color w:val="000000" w:themeColor="text1"/>
              </w:rPr>
            </w:pPr>
          </w:p>
          <w:p w:rsidR="00B13C6F" w:rsidRPr="009F0A69" w:rsidRDefault="00571529" w:rsidP="00D81019">
            <w:pPr>
              <w:numPr>
                <w:ilvl w:val="0"/>
                <w:numId w:val="3"/>
              </w:numPr>
              <w:tabs>
                <w:tab w:val="clear" w:pos="360"/>
                <w:tab w:val="num" w:pos="709"/>
              </w:tabs>
              <w:ind w:left="1134" w:hanging="425"/>
              <w:rPr>
                <w:b/>
                <w:color w:val="000000" w:themeColor="text1"/>
              </w:rPr>
            </w:pPr>
            <w:r w:rsidRPr="009F0A69">
              <w:rPr>
                <w:color w:val="000000" w:themeColor="text1"/>
              </w:rPr>
              <w:t>A</w:t>
            </w:r>
            <w:r w:rsidR="00B13C6F" w:rsidRPr="009F0A69">
              <w:rPr>
                <w:color w:val="000000" w:themeColor="text1"/>
              </w:rPr>
              <w:t xml:space="preserve">ccountable for own professional </w:t>
            </w:r>
            <w:r w:rsidRPr="009F0A69">
              <w:rPr>
                <w:color w:val="000000" w:themeColor="text1"/>
              </w:rPr>
              <w:t xml:space="preserve">conduct and </w:t>
            </w:r>
            <w:r w:rsidR="00B13C6F" w:rsidRPr="009F0A69">
              <w:rPr>
                <w:color w:val="000000" w:themeColor="text1"/>
              </w:rPr>
              <w:t>actions</w:t>
            </w:r>
            <w:r w:rsidR="003F1B85" w:rsidRPr="009F0A69">
              <w:rPr>
                <w:color w:val="000000" w:themeColor="text1"/>
              </w:rPr>
              <w:t xml:space="preserve"> in accordance with</w:t>
            </w:r>
            <w:r w:rsidR="00B13C6F" w:rsidRPr="009F0A69">
              <w:rPr>
                <w:color w:val="000000" w:themeColor="text1"/>
              </w:rPr>
              <w:t xml:space="preserve">in codes of practice related to clinical and research care. </w:t>
            </w:r>
          </w:p>
          <w:p w:rsidR="003F1B85" w:rsidRPr="009F0A69" w:rsidRDefault="003F1B85" w:rsidP="003F1B85">
            <w:pPr>
              <w:pStyle w:val="ListParagraph"/>
              <w:rPr>
                <w:b/>
                <w:color w:val="000000" w:themeColor="text1"/>
              </w:rPr>
            </w:pPr>
          </w:p>
          <w:p w:rsidR="003F1B85" w:rsidRPr="009F0A69" w:rsidRDefault="003F1B85" w:rsidP="003F1B85">
            <w:pPr>
              <w:rPr>
                <w:b/>
                <w:color w:val="000000" w:themeColor="text1"/>
              </w:rPr>
            </w:pPr>
          </w:p>
          <w:p w:rsidR="003F1B85" w:rsidRPr="009F0A69" w:rsidRDefault="003F1B85" w:rsidP="003F1B85">
            <w:pPr>
              <w:rPr>
                <w:b/>
                <w:color w:val="000000" w:themeColor="text1"/>
              </w:rPr>
            </w:pPr>
          </w:p>
          <w:p w:rsidR="003F1B85" w:rsidRPr="009F0A69" w:rsidRDefault="003F1B85" w:rsidP="003F1B85">
            <w:pPr>
              <w:rPr>
                <w:b/>
                <w:color w:val="000000" w:themeColor="text1"/>
              </w:rPr>
            </w:pPr>
          </w:p>
          <w:p w:rsidR="00D81019" w:rsidRPr="009F0A69" w:rsidRDefault="00D81019">
            <w:pPr>
              <w:rPr>
                <w:b/>
                <w:color w:val="000000" w:themeColor="text1"/>
              </w:rPr>
            </w:pPr>
          </w:p>
        </w:tc>
      </w:tr>
      <w:tr w:rsidR="00D81019" w:rsidRPr="009F0A69" w:rsidTr="0053661B">
        <w:tc>
          <w:tcPr>
            <w:tcW w:w="9889" w:type="dxa"/>
            <w:gridSpan w:val="3"/>
            <w:tcBorders>
              <w:top w:val="single" w:sz="4" w:space="0" w:color="auto"/>
              <w:left w:val="nil"/>
              <w:bottom w:val="nil"/>
              <w:right w:val="nil"/>
            </w:tcBorders>
          </w:tcPr>
          <w:p w:rsidR="00D81019" w:rsidRPr="009F0A69" w:rsidRDefault="00D81019">
            <w:pPr>
              <w:jc w:val="both"/>
              <w:rPr>
                <w:color w:val="000000" w:themeColor="text1"/>
              </w:rPr>
            </w:pPr>
          </w:p>
        </w:tc>
      </w:tr>
      <w:tr w:rsidR="00D81019" w:rsidRPr="009F0A69" w:rsidTr="0053661B">
        <w:tc>
          <w:tcPr>
            <w:tcW w:w="9889" w:type="dxa"/>
            <w:gridSpan w:val="3"/>
            <w:tcBorders>
              <w:top w:val="single" w:sz="4" w:space="0" w:color="auto"/>
              <w:bottom w:val="single" w:sz="4" w:space="0" w:color="auto"/>
            </w:tcBorders>
          </w:tcPr>
          <w:p w:rsidR="00D81019" w:rsidRPr="009F0A69" w:rsidRDefault="00D81019">
            <w:pPr>
              <w:ind w:left="720"/>
              <w:jc w:val="both"/>
              <w:rPr>
                <w:color w:val="000000" w:themeColor="text1"/>
              </w:rPr>
            </w:pPr>
          </w:p>
          <w:p w:rsidR="00D81019" w:rsidRPr="009F0A69" w:rsidRDefault="00D81019">
            <w:pPr>
              <w:ind w:left="720"/>
              <w:jc w:val="both"/>
              <w:rPr>
                <w:b/>
                <w:color w:val="000000" w:themeColor="text1"/>
              </w:rPr>
            </w:pPr>
            <w:r w:rsidRPr="009F0A69">
              <w:rPr>
                <w:b/>
                <w:color w:val="000000" w:themeColor="text1"/>
              </w:rPr>
              <w:t>Research Leadership &amp; Management</w:t>
            </w:r>
          </w:p>
          <w:p w:rsidR="00D81019" w:rsidRPr="009F0A69" w:rsidRDefault="00D81019" w:rsidP="00D81019">
            <w:pPr>
              <w:numPr>
                <w:ilvl w:val="0"/>
                <w:numId w:val="3"/>
              </w:numPr>
              <w:ind w:left="1080"/>
              <w:rPr>
                <w:color w:val="000000" w:themeColor="text1"/>
              </w:rPr>
            </w:pPr>
            <w:r w:rsidRPr="009F0A69">
              <w:rPr>
                <w:color w:val="000000" w:themeColor="text1"/>
              </w:rPr>
              <w:t>Ensure the effective operational management of paediatric</w:t>
            </w:r>
            <w:r w:rsidR="00666B34">
              <w:rPr>
                <w:color w:val="000000" w:themeColor="text1"/>
              </w:rPr>
              <w:t xml:space="preserve"> </w:t>
            </w:r>
            <w:r w:rsidR="003F1B85" w:rsidRPr="009F0A69">
              <w:rPr>
                <w:color w:val="000000" w:themeColor="text1"/>
              </w:rPr>
              <w:t>research</w:t>
            </w:r>
            <w:r w:rsidR="0017267F">
              <w:rPr>
                <w:color w:val="000000" w:themeColor="text1"/>
              </w:rPr>
              <w:t xml:space="preserve"> and nursing team</w:t>
            </w:r>
            <w:r w:rsidRPr="009F0A69">
              <w:rPr>
                <w:color w:val="000000" w:themeColor="text1"/>
              </w:rPr>
              <w:t xml:space="preserve"> and fully consider any care requirements that arise for the participating children and their families.</w:t>
            </w:r>
          </w:p>
          <w:p w:rsidR="00D81019" w:rsidRPr="009F0A69" w:rsidRDefault="00D81019">
            <w:pPr>
              <w:rPr>
                <w:color w:val="000000" w:themeColor="text1"/>
              </w:rPr>
            </w:pPr>
          </w:p>
          <w:p w:rsidR="00D81019" w:rsidRPr="009F0A69" w:rsidRDefault="00616514" w:rsidP="00D81019">
            <w:pPr>
              <w:numPr>
                <w:ilvl w:val="0"/>
                <w:numId w:val="3"/>
              </w:numPr>
              <w:ind w:left="1080"/>
              <w:rPr>
                <w:color w:val="000000" w:themeColor="text1"/>
              </w:rPr>
            </w:pPr>
            <w:r w:rsidRPr="009F0A69">
              <w:rPr>
                <w:color w:val="000000" w:themeColor="text1"/>
              </w:rPr>
              <w:t>Assist with the</w:t>
            </w:r>
            <w:r w:rsidR="00D81019" w:rsidRPr="009F0A69">
              <w:rPr>
                <w:color w:val="000000" w:themeColor="text1"/>
              </w:rPr>
              <w:t xml:space="preserve"> development of new clinical and </w:t>
            </w:r>
            <w:r w:rsidRPr="009F0A69">
              <w:rPr>
                <w:color w:val="000000" w:themeColor="text1"/>
              </w:rPr>
              <w:t xml:space="preserve">specific </w:t>
            </w:r>
            <w:r w:rsidR="00D81019" w:rsidRPr="009F0A69">
              <w:rPr>
                <w:color w:val="000000" w:themeColor="text1"/>
              </w:rPr>
              <w:t>research protocols</w:t>
            </w:r>
            <w:r w:rsidR="00144E10" w:rsidRPr="009F0A69">
              <w:rPr>
                <w:color w:val="000000" w:themeColor="text1"/>
              </w:rPr>
              <w:t xml:space="preserve"> </w:t>
            </w:r>
            <w:r w:rsidR="00D81019" w:rsidRPr="009F0A69">
              <w:rPr>
                <w:color w:val="000000" w:themeColor="text1"/>
              </w:rPr>
              <w:t>in conjunction with the Chief Investigator(s)</w:t>
            </w:r>
            <w:r w:rsidR="00144E10" w:rsidRPr="009F0A69">
              <w:rPr>
                <w:color w:val="000000" w:themeColor="text1"/>
              </w:rPr>
              <w:t xml:space="preserve"> </w:t>
            </w:r>
            <w:r w:rsidR="00D81019" w:rsidRPr="009F0A69">
              <w:rPr>
                <w:color w:val="000000" w:themeColor="text1"/>
              </w:rPr>
              <w:t xml:space="preserve">to ensure that the effective management, </w:t>
            </w:r>
            <w:r w:rsidR="00144E10" w:rsidRPr="009F0A69">
              <w:rPr>
                <w:color w:val="000000" w:themeColor="text1"/>
              </w:rPr>
              <w:t xml:space="preserve">data collection methods </w:t>
            </w:r>
            <w:r w:rsidR="00D81019" w:rsidRPr="009F0A69">
              <w:rPr>
                <w:color w:val="000000" w:themeColor="text1"/>
              </w:rPr>
              <w:t>and care requirements of the subjects are fully considered in each study.</w:t>
            </w:r>
          </w:p>
          <w:p w:rsidR="00D81019" w:rsidRPr="009F0A69" w:rsidRDefault="00D81019">
            <w:pPr>
              <w:rPr>
                <w:color w:val="000000" w:themeColor="text1"/>
              </w:rPr>
            </w:pPr>
          </w:p>
          <w:p w:rsidR="00144E10" w:rsidRPr="009F0A69" w:rsidRDefault="00144E10" w:rsidP="00144E10">
            <w:pPr>
              <w:numPr>
                <w:ilvl w:val="0"/>
                <w:numId w:val="3"/>
              </w:numPr>
              <w:ind w:left="1080"/>
              <w:rPr>
                <w:color w:val="000000" w:themeColor="text1"/>
              </w:rPr>
            </w:pPr>
            <w:r w:rsidRPr="009F0A69">
              <w:rPr>
                <w:color w:val="000000" w:themeColor="text1"/>
              </w:rPr>
              <w:t xml:space="preserve">Submission to the Chief Investigator and/or </w:t>
            </w:r>
            <w:r w:rsidR="003F1B85" w:rsidRPr="009F0A69">
              <w:rPr>
                <w:color w:val="000000" w:themeColor="text1"/>
              </w:rPr>
              <w:t>TASC</w:t>
            </w:r>
            <w:r w:rsidRPr="009F0A69">
              <w:rPr>
                <w:color w:val="000000" w:themeColor="text1"/>
              </w:rPr>
              <w:t xml:space="preserve"> costings for individual research studies ensuring all financial implications are addressed i.e. use of facilities, resources, consumables, timings of involvement and staffing implications. </w:t>
            </w:r>
            <w:r w:rsidR="00FE7E59" w:rsidRPr="009F0A69">
              <w:rPr>
                <w:color w:val="000000" w:themeColor="text1"/>
              </w:rPr>
              <w:t xml:space="preserve">External costing submissions are assessed and negotiated where appropriate. </w:t>
            </w:r>
          </w:p>
          <w:p w:rsidR="00FE7E59" w:rsidRPr="009F0A69" w:rsidRDefault="00FE7E59" w:rsidP="00FE7E59">
            <w:pPr>
              <w:rPr>
                <w:color w:val="000000" w:themeColor="text1"/>
              </w:rPr>
            </w:pPr>
          </w:p>
          <w:p w:rsidR="00FE7E59" w:rsidRPr="009F0A69" w:rsidRDefault="00FE7E59" w:rsidP="00144E10">
            <w:pPr>
              <w:numPr>
                <w:ilvl w:val="0"/>
                <w:numId w:val="3"/>
              </w:numPr>
              <w:ind w:left="1080"/>
              <w:rPr>
                <w:color w:val="000000" w:themeColor="text1"/>
              </w:rPr>
            </w:pPr>
            <w:r w:rsidRPr="009F0A69">
              <w:rPr>
                <w:color w:val="000000" w:themeColor="text1"/>
              </w:rPr>
              <w:t>Responsible for Risk Assessment of all research studies wishing to utilise research staff and/or facilities.</w:t>
            </w:r>
          </w:p>
          <w:p w:rsidR="00FE7E59" w:rsidRPr="009F0A69" w:rsidRDefault="00FE7E59" w:rsidP="00FE7E59">
            <w:pPr>
              <w:rPr>
                <w:color w:val="000000" w:themeColor="text1"/>
              </w:rPr>
            </w:pPr>
          </w:p>
          <w:p w:rsidR="00D81019" w:rsidRPr="009F0A69" w:rsidRDefault="00B92354" w:rsidP="00D81019">
            <w:pPr>
              <w:numPr>
                <w:ilvl w:val="0"/>
                <w:numId w:val="3"/>
              </w:numPr>
              <w:ind w:left="1080"/>
              <w:rPr>
                <w:color w:val="000000" w:themeColor="text1"/>
              </w:rPr>
            </w:pPr>
            <w:r w:rsidRPr="009F0A69">
              <w:rPr>
                <w:color w:val="000000" w:themeColor="text1"/>
              </w:rPr>
              <w:t xml:space="preserve">Provide specialist research </w:t>
            </w:r>
            <w:r w:rsidR="00D81019" w:rsidRPr="009F0A69">
              <w:rPr>
                <w:color w:val="000000" w:themeColor="text1"/>
              </w:rPr>
              <w:t>advice and support to other members of the multi-disciplinary team with regard to ICH-GCP and research governance requirements, project development, implementation and completion for each study in order to ensure the safe and accurate conduct of the research.</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Manage a safe working environment ensuring all aspects of health and safety regulations are being met, including the maintenance of research specific equipment.</w:t>
            </w:r>
          </w:p>
          <w:p w:rsidR="00D81019" w:rsidRPr="009F0A69" w:rsidRDefault="00D81019">
            <w:pPr>
              <w:ind w:left="720"/>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 xml:space="preserve">Identify the training and education implications of </w:t>
            </w:r>
            <w:r w:rsidR="00616514" w:rsidRPr="009F0A69">
              <w:rPr>
                <w:color w:val="000000" w:themeColor="text1"/>
              </w:rPr>
              <w:t xml:space="preserve">each specific </w:t>
            </w:r>
            <w:r w:rsidRPr="009F0A69">
              <w:rPr>
                <w:color w:val="000000" w:themeColor="text1"/>
              </w:rPr>
              <w:t xml:space="preserve">paediatric investigation and </w:t>
            </w:r>
            <w:r w:rsidR="003F1B85" w:rsidRPr="009F0A69">
              <w:rPr>
                <w:color w:val="000000" w:themeColor="text1"/>
              </w:rPr>
              <w:t>individual</w:t>
            </w:r>
            <w:r w:rsidR="005E3E1A" w:rsidRPr="009F0A69">
              <w:rPr>
                <w:color w:val="000000" w:themeColor="text1"/>
              </w:rPr>
              <w:t xml:space="preserve"> research </w:t>
            </w:r>
            <w:r w:rsidRPr="009F0A69">
              <w:rPr>
                <w:color w:val="000000" w:themeColor="text1"/>
              </w:rPr>
              <w:t>stud</w:t>
            </w:r>
            <w:r w:rsidR="003F1B85" w:rsidRPr="009F0A69">
              <w:rPr>
                <w:color w:val="000000" w:themeColor="text1"/>
              </w:rPr>
              <w:t>y activity</w:t>
            </w:r>
            <w:r w:rsidRPr="009F0A69">
              <w:rPr>
                <w:color w:val="000000" w:themeColor="text1"/>
              </w:rPr>
              <w:t xml:space="preserve"> and develop appropriate strategies to meet these in order to ensure the safe and accurate implementation of the study </w:t>
            </w:r>
            <w:r w:rsidR="00FE7E59" w:rsidRPr="009F0A69">
              <w:rPr>
                <w:color w:val="000000" w:themeColor="text1"/>
              </w:rPr>
              <w:t xml:space="preserve">and investigation </w:t>
            </w:r>
            <w:r w:rsidRPr="009F0A69">
              <w:rPr>
                <w:color w:val="000000" w:themeColor="text1"/>
              </w:rPr>
              <w:t>by self and others.</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 xml:space="preserve">Direct the multi-disciplinary team, to the development, implementation and maintenance of policies, procedures, standards and protocols </w:t>
            </w:r>
            <w:r w:rsidR="005E3E1A" w:rsidRPr="009F0A69">
              <w:rPr>
                <w:color w:val="000000" w:themeColor="text1"/>
              </w:rPr>
              <w:t xml:space="preserve">relevant to the research study to ensure </w:t>
            </w:r>
            <w:r w:rsidRPr="009F0A69">
              <w:rPr>
                <w:color w:val="000000" w:themeColor="text1"/>
              </w:rPr>
              <w:t>adherence to, and delivery of the highest possible level of patient care within the available resources</w:t>
            </w:r>
            <w:r w:rsidR="005E3E1A" w:rsidRPr="009F0A69">
              <w:rPr>
                <w:color w:val="000000" w:themeColor="text1"/>
              </w:rPr>
              <w:t xml:space="preserve"> at all times</w:t>
            </w:r>
            <w:r w:rsidRPr="009F0A69">
              <w:rPr>
                <w:color w:val="000000" w:themeColor="text1"/>
              </w:rPr>
              <w:t xml:space="preserve">. </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 xml:space="preserve">Responsible for reporting adverse events and serious adverse events in a timely and effective manner at local level and escalate as appropriate.  May be required to investigate and respond to </w:t>
            </w:r>
            <w:r w:rsidR="003F1B85" w:rsidRPr="009F0A69">
              <w:rPr>
                <w:color w:val="000000" w:themeColor="text1"/>
              </w:rPr>
              <w:t xml:space="preserve">Feedback &amp; Complaints </w:t>
            </w:r>
            <w:r w:rsidRPr="009F0A69">
              <w:rPr>
                <w:color w:val="000000" w:themeColor="text1"/>
              </w:rPr>
              <w:t xml:space="preserve">Office, Principal Investigator, Study sponsor and </w:t>
            </w:r>
            <w:r w:rsidR="003F1B85" w:rsidRPr="009F0A69">
              <w:rPr>
                <w:color w:val="000000" w:themeColor="text1"/>
              </w:rPr>
              <w:t>TASC</w:t>
            </w:r>
            <w:r w:rsidRPr="009F0A69">
              <w:rPr>
                <w:color w:val="000000" w:themeColor="text1"/>
              </w:rPr>
              <w:t xml:space="preserve"> Office</w:t>
            </w:r>
            <w:r w:rsidR="003F1B85" w:rsidRPr="009F0A69">
              <w:rPr>
                <w:color w:val="000000" w:themeColor="text1"/>
              </w:rPr>
              <w:t>s</w:t>
            </w:r>
            <w:r w:rsidRPr="009F0A69">
              <w:rPr>
                <w:color w:val="000000" w:themeColor="text1"/>
              </w:rPr>
              <w:t xml:space="preserve">.  </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 xml:space="preserve">In conjunction with the research team write up, publish, present and disseminate the research findings in order to promote the study and contribute to the evidence-base of the subject. </w:t>
            </w:r>
          </w:p>
          <w:p w:rsidR="00D81019" w:rsidRPr="009F0A69" w:rsidRDefault="00D81019">
            <w:pPr>
              <w:rPr>
                <w:color w:val="000000" w:themeColor="text1"/>
              </w:rPr>
            </w:pPr>
          </w:p>
          <w:p w:rsidR="003D2ACA" w:rsidRPr="009F0A69" w:rsidRDefault="00D81019" w:rsidP="003F1B85">
            <w:pPr>
              <w:numPr>
                <w:ilvl w:val="0"/>
                <w:numId w:val="3"/>
              </w:numPr>
              <w:ind w:left="1134"/>
              <w:rPr>
                <w:color w:val="000000" w:themeColor="text1"/>
              </w:rPr>
            </w:pPr>
            <w:r w:rsidRPr="009F0A69">
              <w:rPr>
                <w:color w:val="000000" w:themeColor="text1"/>
              </w:rPr>
              <w:t xml:space="preserve">Recognise the importance of resolving complaints swiftly and effectively at local level and escalate as appropriate. May be required to investigate and respond to the </w:t>
            </w:r>
            <w:r w:rsidR="003F1B85" w:rsidRPr="009F0A69">
              <w:rPr>
                <w:color w:val="000000" w:themeColor="text1"/>
              </w:rPr>
              <w:t xml:space="preserve">Feedback &amp; Complains </w:t>
            </w:r>
            <w:r w:rsidRPr="009F0A69">
              <w:rPr>
                <w:color w:val="000000" w:themeColor="text1"/>
              </w:rPr>
              <w:t xml:space="preserve">Officer and </w:t>
            </w:r>
            <w:r w:rsidR="003F1B85" w:rsidRPr="009F0A69">
              <w:rPr>
                <w:color w:val="000000" w:themeColor="text1"/>
              </w:rPr>
              <w:t>TASC O</w:t>
            </w:r>
            <w:r w:rsidRPr="009F0A69">
              <w:rPr>
                <w:color w:val="000000" w:themeColor="text1"/>
              </w:rPr>
              <w:t>ffice</w:t>
            </w:r>
            <w:r w:rsidR="003F1B85" w:rsidRPr="009F0A69">
              <w:rPr>
                <w:color w:val="000000" w:themeColor="text1"/>
              </w:rPr>
              <w:t>s</w:t>
            </w:r>
            <w:r w:rsidRPr="009F0A69">
              <w:rPr>
                <w:color w:val="000000" w:themeColor="text1"/>
              </w:rPr>
              <w:t>.</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 xml:space="preserve">Actively contribute to the planning and implementation of long-term </w:t>
            </w:r>
            <w:r w:rsidR="005E3E1A" w:rsidRPr="009F0A69">
              <w:rPr>
                <w:color w:val="000000" w:themeColor="text1"/>
              </w:rPr>
              <w:t xml:space="preserve">CRF </w:t>
            </w:r>
            <w:r w:rsidRPr="009F0A69">
              <w:rPr>
                <w:color w:val="000000" w:themeColor="text1"/>
              </w:rPr>
              <w:t xml:space="preserve">strategic plans through participation in relevant working groups for future developments of the </w:t>
            </w:r>
            <w:r w:rsidR="003F1B85" w:rsidRPr="009F0A69">
              <w:rPr>
                <w:color w:val="000000" w:themeColor="text1"/>
              </w:rPr>
              <w:t>NRS Children, Tayside</w:t>
            </w:r>
            <w:r w:rsidRPr="009F0A69">
              <w:rPr>
                <w:color w:val="000000" w:themeColor="text1"/>
              </w:rPr>
              <w:t xml:space="preserve"> and the effectiveness of the programme in relation to the agreement of the </w:t>
            </w:r>
            <w:r w:rsidR="003F1B85" w:rsidRPr="009F0A69">
              <w:rPr>
                <w:color w:val="000000" w:themeColor="text1"/>
              </w:rPr>
              <w:t>NRS</w:t>
            </w:r>
            <w:r w:rsidRPr="009F0A69">
              <w:rPr>
                <w:color w:val="000000" w:themeColor="text1"/>
              </w:rPr>
              <w:t xml:space="preserve"> with the CSO.</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Participate in the recruitment, selection</w:t>
            </w:r>
            <w:r w:rsidR="003D2ACA" w:rsidRPr="009F0A69">
              <w:rPr>
                <w:color w:val="000000" w:themeColor="text1"/>
              </w:rPr>
              <w:t xml:space="preserve">, </w:t>
            </w:r>
            <w:r w:rsidRPr="009F0A69">
              <w:rPr>
                <w:color w:val="000000" w:themeColor="text1"/>
              </w:rPr>
              <w:t xml:space="preserve">induction </w:t>
            </w:r>
            <w:r w:rsidR="003D2ACA" w:rsidRPr="009F0A69">
              <w:rPr>
                <w:color w:val="000000" w:themeColor="text1"/>
              </w:rPr>
              <w:t xml:space="preserve">and supervision </w:t>
            </w:r>
            <w:r w:rsidRPr="009F0A69">
              <w:rPr>
                <w:color w:val="000000" w:themeColor="text1"/>
              </w:rPr>
              <w:t>of nursing and support staff in order to maintain the workforce establishment</w:t>
            </w:r>
            <w:r w:rsidR="005E3E1A" w:rsidRPr="009F0A69">
              <w:rPr>
                <w:color w:val="000000" w:themeColor="text1"/>
              </w:rPr>
              <w:t xml:space="preserve"> within the remit of specific studies or local requirements.</w:t>
            </w:r>
          </w:p>
          <w:p w:rsidR="00D81019" w:rsidRPr="009F0A69" w:rsidRDefault="00D81019">
            <w:pPr>
              <w:rPr>
                <w:color w:val="000000" w:themeColor="text1"/>
              </w:rPr>
            </w:pPr>
          </w:p>
          <w:p w:rsidR="003D2ACA" w:rsidRPr="009F0A69" w:rsidRDefault="003D2ACA" w:rsidP="003D2ACA">
            <w:pPr>
              <w:numPr>
                <w:ilvl w:val="0"/>
                <w:numId w:val="3"/>
              </w:numPr>
              <w:ind w:left="1080"/>
              <w:rPr>
                <w:color w:val="000000" w:themeColor="text1"/>
              </w:rPr>
            </w:pPr>
            <w:r w:rsidRPr="009F0A69">
              <w:rPr>
                <w:color w:val="000000" w:themeColor="text1"/>
              </w:rPr>
              <w:t xml:space="preserve">Responsible for staff cover of all adopted studies including Neonates and Primary Care paediatric studies carried out within Tayside when study specific staffs are absent i.e. sickness and AL. </w:t>
            </w:r>
          </w:p>
          <w:p w:rsidR="003D2ACA" w:rsidRPr="009F0A69" w:rsidRDefault="003D2ACA" w:rsidP="003D2ACA">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Be responsible for ensuring that critical incidents are reported and investigated in order to make certain that Health &amp; Safety Guidelines are being observed.</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 xml:space="preserve">Participate in events to raise awareness of </w:t>
            </w:r>
            <w:r w:rsidR="005E3E1A" w:rsidRPr="009F0A69">
              <w:rPr>
                <w:color w:val="000000" w:themeColor="text1"/>
              </w:rPr>
              <w:t xml:space="preserve">Tayside Children’s Hospital CRF </w:t>
            </w:r>
            <w:r w:rsidRPr="009F0A69">
              <w:rPr>
                <w:color w:val="000000" w:themeColor="text1"/>
              </w:rPr>
              <w:t>services and facilities within the local and national research community.</w:t>
            </w:r>
          </w:p>
          <w:p w:rsidR="003F1B85" w:rsidRPr="009F0A69" w:rsidRDefault="003F1B85" w:rsidP="003F1B85">
            <w:pPr>
              <w:pStyle w:val="ListParagraph"/>
              <w:rPr>
                <w:color w:val="000000" w:themeColor="text1"/>
              </w:rPr>
            </w:pPr>
          </w:p>
          <w:p w:rsidR="003F1B85" w:rsidRPr="009F0A69" w:rsidRDefault="003F1B85" w:rsidP="003F1B85">
            <w:pPr>
              <w:rPr>
                <w:color w:val="000000" w:themeColor="text1"/>
              </w:rPr>
            </w:pPr>
          </w:p>
          <w:p w:rsidR="003F1B85" w:rsidRPr="009F0A69" w:rsidRDefault="003F1B85" w:rsidP="003F1B85">
            <w:pPr>
              <w:rPr>
                <w:color w:val="000000" w:themeColor="text1"/>
              </w:rPr>
            </w:pPr>
          </w:p>
          <w:p w:rsidR="003D2ACA" w:rsidRPr="009F0A69" w:rsidRDefault="003D2ACA" w:rsidP="003D2ACA">
            <w:pPr>
              <w:rPr>
                <w:color w:val="000000" w:themeColor="text1"/>
              </w:rPr>
            </w:pPr>
          </w:p>
          <w:p w:rsidR="003F1B85" w:rsidRPr="009F0A69" w:rsidRDefault="003F1B85" w:rsidP="00D81019">
            <w:pPr>
              <w:numPr>
                <w:ilvl w:val="0"/>
                <w:numId w:val="3"/>
              </w:numPr>
              <w:ind w:left="1080"/>
              <w:rPr>
                <w:color w:val="000000" w:themeColor="text1"/>
              </w:rPr>
            </w:pPr>
            <w:r w:rsidRPr="009F0A69">
              <w:rPr>
                <w:color w:val="000000" w:themeColor="text1"/>
              </w:rPr>
              <w:t xml:space="preserve">Active participation in NHS Tayside </w:t>
            </w:r>
            <w:r w:rsidR="003D2ACA" w:rsidRPr="009F0A69">
              <w:rPr>
                <w:color w:val="000000" w:themeColor="text1"/>
              </w:rPr>
              <w:t xml:space="preserve">Nursing &amp; Midwifery and Allied Health Professionals (NMAHP) </w:t>
            </w:r>
            <w:r w:rsidRPr="009F0A69">
              <w:rPr>
                <w:color w:val="000000" w:themeColor="text1"/>
              </w:rPr>
              <w:t>groups t</w:t>
            </w:r>
            <w:r w:rsidR="003D2ACA" w:rsidRPr="009F0A69">
              <w:rPr>
                <w:color w:val="000000" w:themeColor="text1"/>
              </w:rPr>
              <w:t xml:space="preserve">o ensure paediatric research is addressed and acknowledged locally. </w:t>
            </w:r>
          </w:p>
          <w:p w:rsidR="003D2ACA" w:rsidRPr="009F0A69" w:rsidRDefault="003D2ACA" w:rsidP="003D2ACA">
            <w:pPr>
              <w:rPr>
                <w:color w:val="000000" w:themeColor="text1"/>
              </w:rPr>
            </w:pPr>
          </w:p>
          <w:p w:rsidR="003D2ACA" w:rsidRPr="009F0A69" w:rsidRDefault="003D2ACA" w:rsidP="00D81019">
            <w:pPr>
              <w:numPr>
                <w:ilvl w:val="0"/>
                <w:numId w:val="3"/>
              </w:numPr>
              <w:ind w:left="1080"/>
              <w:rPr>
                <w:color w:val="000000" w:themeColor="text1"/>
              </w:rPr>
            </w:pPr>
            <w:r w:rsidRPr="009F0A69">
              <w:rPr>
                <w:color w:val="000000" w:themeColor="text1"/>
              </w:rPr>
              <w:t>Facilitate local research topic specific meetings in conjunction with TASC, providing specialist paediatric research advice and administrative support to address local research needs, discuss the progress of grant applications and proposed staffing/resource/recruitment issues on an ongoing basis.</w:t>
            </w:r>
          </w:p>
          <w:p w:rsidR="00DC2544" w:rsidRPr="009F0A69" w:rsidRDefault="00DC2544">
            <w:pPr>
              <w:rPr>
                <w:color w:val="000000" w:themeColor="text1"/>
              </w:rPr>
            </w:pPr>
          </w:p>
          <w:p w:rsidR="00DC2544" w:rsidRPr="009F0A69" w:rsidRDefault="00DC2544">
            <w:pPr>
              <w:rPr>
                <w:color w:val="000000" w:themeColor="text1"/>
              </w:rPr>
            </w:pPr>
          </w:p>
          <w:p w:rsidR="00D81019" w:rsidRPr="009F0A69" w:rsidRDefault="00D81019">
            <w:pPr>
              <w:pStyle w:val="Heading7"/>
              <w:rPr>
                <w:color w:val="000000" w:themeColor="text1"/>
              </w:rPr>
            </w:pPr>
            <w:r w:rsidRPr="009F0A69">
              <w:rPr>
                <w:color w:val="000000" w:themeColor="text1"/>
              </w:rPr>
              <w:t>Education &amp; Continuing Professional Development</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Ensure that the on-going personal development needs and professional education and research are identified and met.</w:t>
            </w:r>
          </w:p>
          <w:p w:rsidR="00D81019" w:rsidRPr="009F0A69" w:rsidRDefault="00D81019">
            <w:pPr>
              <w:rPr>
                <w:color w:val="000000" w:themeColor="text1"/>
              </w:rPr>
            </w:pPr>
          </w:p>
          <w:p w:rsidR="00D81019" w:rsidRPr="009F0A69" w:rsidRDefault="00D81019" w:rsidP="00D81019">
            <w:pPr>
              <w:numPr>
                <w:ilvl w:val="0"/>
                <w:numId w:val="3"/>
              </w:numPr>
              <w:tabs>
                <w:tab w:val="clear" w:pos="360"/>
                <w:tab w:val="num" w:pos="1134"/>
              </w:tabs>
              <w:ind w:left="1134" w:hanging="425"/>
              <w:rPr>
                <w:color w:val="000000" w:themeColor="text1"/>
              </w:rPr>
            </w:pPr>
            <w:r w:rsidRPr="009F0A69">
              <w:rPr>
                <w:color w:val="000000" w:themeColor="text1"/>
              </w:rPr>
              <w:t>Undertake teaching of registered and non-registered nursing staff, including pre and post registration students, and participate in the implementation of staff personal development plans to facilitate ongoing development.</w:t>
            </w:r>
          </w:p>
          <w:p w:rsidR="00D81019" w:rsidRPr="009F0A69" w:rsidRDefault="00D81019">
            <w:pPr>
              <w:rPr>
                <w:color w:val="000000" w:themeColor="text1"/>
              </w:rPr>
            </w:pPr>
          </w:p>
          <w:p w:rsidR="00D81019" w:rsidRPr="009F0A69" w:rsidRDefault="005E3E1A" w:rsidP="00D81019">
            <w:pPr>
              <w:numPr>
                <w:ilvl w:val="0"/>
                <w:numId w:val="3"/>
              </w:numPr>
              <w:tabs>
                <w:tab w:val="clear" w:pos="360"/>
                <w:tab w:val="num" w:pos="1134"/>
              </w:tabs>
              <w:ind w:left="1134" w:hanging="425"/>
              <w:rPr>
                <w:color w:val="000000" w:themeColor="text1"/>
              </w:rPr>
            </w:pPr>
            <w:r w:rsidRPr="009F0A69">
              <w:rPr>
                <w:color w:val="000000" w:themeColor="text1"/>
              </w:rPr>
              <w:t xml:space="preserve">Lead </w:t>
            </w:r>
            <w:r w:rsidR="00D81019" w:rsidRPr="009F0A69">
              <w:rPr>
                <w:color w:val="000000" w:themeColor="text1"/>
              </w:rPr>
              <w:t xml:space="preserve">the induction of internal/external research staff in order to ensure that the policies, procedures and working practices of the </w:t>
            </w:r>
            <w:r w:rsidRPr="009F0A69">
              <w:rPr>
                <w:color w:val="000000" w:themeColor="text1"/>
              </w:rPr>
              <w:t>Tayside Children’s Hospital CRF</w:t>
            </w:r>
            <w:r w:rsidR="00D81019" w:rsidRPr="009F0A69">
              <w:rPr>
                <w:color w:val="000000" w:themeColor="text1"/>
              </w:rPr>
              <w:t xml:space="preserve">, </w:t>
            </w:r>
            <w:r w:rsidR="003F1B85" w:rsidRPr="009F0A69">
              <w:rPr>
                <w:color w:val="000000" w:themeColor="text1"/>
              </w:rPr>
              <w:t>NRS Children</w:t>
            </w:r>
            <w:r w:rsidR="00D81019" w:rsidRPr="009F0A69">
              <w:rPr>
                <w:color w:val="000000" w:themeColor="text1"/>
              </w:rPr>
              <w:t xml:space="preserve"> &amp; </w:t>
            </w:r>
            <w:r w:rsidRPr="009F0A69">
              <w:rPr>
                <w:color w:val="000000" w:themeColor="text1"/>
              </w:rPr>
              <w:t>TASC</w:t>
            </w:r>
            <w:r w:rsidR="00D81019" w:rsidRPr="009F0A69">
              <w:rPr>
                <w:color w:val="000000" w:themeColor="text1"/>
              </w:rPr>
              <w:t xml:space="preserve"> are adhered to during the conduct of clinical research.</w:t>
            </w:r>
          </w:p>
          <w:p w:rsidR="00D81019" w:rsidRPr="009F0A69" w:rsidRDefault="00D81019">
            <w:pPr>
              <w:rPr>
                <w:color w:val="000000" w:themeColor="text1"/>
              </w:rPr>
            </w:pPr>
          </w:p>
          <w:p w:rsidR="00D81019" w:rsidRPr="009F0A69" w:rsidRDefault="00D81019" w:rsidP="00D81019">
            <w:pPr>
              <w:numPr>
                <w:ilvl w:val="0"/>
                <w:numId w:val="3"/>
              </w:numPr>
              <w:tabs>
                <w:tab w:val="clear" w:pos="360"/>
                <w:tab w:val="num" w:pos="1134"/>
              </w:tabs>
              <w:ind w:left="1134" w:hanging="425"/>
              <w:rPr>
                <w:color w:val="000000" w:themeColor="text1"/>
              </w:rPr>
            </w:pPr>
            <w:r w:rsidRPr="009F0A69">
              <w:rPr>
                <w:color w:val="000000" w:themeColor="text1"/>
              </w:rPr>
              <w:t>Undertake additional training in order to acquire knowledge and skills needed to implement new study protocols from a variety of clinical specialities.</w:t>
            </w:r>
          </w:p>
          <w:p w:rsidR="005E3E1A" w:rsidRPr="009F0A69" w:rsidRDefault="005E3E1A" w:rsidP="005E3E1A">
            <w:pPr>
              <w:rPr>
                <w:color w:val="000000" w:themeColor="text1"/>
              </w:rPr>
            </w:pPr>
          </w:p>
          <w:p w:rsidR="005E3E1A" w:rsidRPr="009F0A69" w:rsidRDefault="005E3E1A" w:rsidP="00D81019">
            <w:pPr>
              <w:numPr>
                <w:ilvl w:val="0"/>
                <w:numId w:val="3"/>
              </w:numPr>
              <w:tabs>
                <w:tab w:val="clear" w:pos="360"/>
                <w:tab w:val="num" w:pos="1134"/>
              </w:tabs>
              <w:ind w:left="1134" w:hanging="425"/>
              <w:rPr>
                <w:color w:val="000000" w:themeColor="text1"/>
              </w:rPr>
            </w:pPr>
            <w:r w:rsidRPr="009F0A69">
              <w:rPr>
                <w:color w:val="000000" w:themeColor="text1"/>
              </w:rPr>
              <w:t>Education of research patient’s and their families to ensure safety, consent and compliance within study protocols is maintained.</w:t>
            </w:r>
          </w:p>
          <w:p w:rsidR="005E3E1A" w:rsidRPr="009F0A69" w:rsidRDefault="005E3E1A" w:rsidP="005E3E1A">
            <w:pPr>
              <w:rPr>
                <w:color w:val="000000" w:themeColor="text1"/>
              </w:rPr>
            </w:pPr>
          </w:p>
          <w:p w:rsidR="005E3E1A" w:rsidRPr="009F0A69" w:rsidRDefault="00D0173C" w:rsidP="00D81019">
            <w:pPr>
              <w:numPr>
                <w:ilvl w:val="0"/>
                <w:numId w:val="3"/>
              </w:numPr>
              <w:tabs>
                <w:tab w:val="clear" w:pos="360"/>
                <w:tab w:val="num" w:pos="1134"/>
              </w:tabs>
              <w:ind w:left="1134" w:hanging="425"/>
              <w:rPr>
                <w:color w:val="000000" w:themeColor="text1"/>
              </w:rPr>
            </w:pPr>
            <w:r w:rsidRPr="009F0A69">
              <w:rPr>
                <w:color w:val="000000" w:themeColor="text1"/>
              </w:rPr>
              <w:t xml:space="preserve">Formally and informally educating members of Primary Care and hospital multi-disciplinary teams as to the details of specific studies e.g. consent requirements, inclusion/exclusion criteria. </w:t>
            </w:r>
          </w:p>
          <w:p w:rsidR="00D81019" w:rsidRPr="009F0A69" w:rsidRDefault="00D81019">
            <w:pPr>
              <w:rPr>
                <w:color w:val="000000" w:themeColor="text1"/>
              </w:rPr>
            </w:pPr>
          </w:p>
          <w:p w:rsidR="00D81019" w:rsidRPr="009F0A69" w:rsidRDefault="00D81019">
            <w:pPr>
              <w:ind w:left="720"/>
              <w:rPr>
                <w:color w:val="000000" w:themeColor="text1"/>
              </w:rPr>
            </w:pPr>
          </w:p>
          <w:p w:rsidR="00D81019" w:rsidRPr="009F0A69" w:rsidRDefault="00D81019">
            <w:pPr>
              <w:ind w:left="720"/>
              <w:rPr>
                <w:b/>
                <w:color w:val="000000" w:themeColor="text1"/>
              </w:rPr>
            </w:pPr>
            <w:r w:rsidRPr="009F0A69">
              <w:rPr>
                <w:b/>
                <w:color w:val="000000" w:themeColor="text1"/>
              </w:rPr>
              <w:t>Quality, Research and Development</w:t>
            </w:r>
          </w:p>
          <w:p w:rsidR="00D81019" w:rsidRPr="009F0A69" w:rsidRDefault="00D81019">
            <w:pPr>
              <w:ind w:left="720"/>
              <w:rPr>
                <w:b/>
                <w:color w:val="000000" w:themeColor="text1"/>
              </w:rPr>
            </w:pPr>
          </w:p>
          <w:p w:rsidR="005A613C" w:rsidRPr="009F0A69" w:rsidRDefault="005A613C" w:rsidP="00D81019">
            <w:pPr>
              <w:numPr>
                <w:ilvl w:val="0"/>
                <w:numId w:val="3"/>
              </w:numPr>
              <w:ind w:left="1080"/>
              <w:rPr>
                <w:color w:val="000000" w:themeColor="text1"/>
              </w:rPr>
            </w:pPr>
            <w:r w:rsidRPr="009F0A69">
              <w:rPr>
                <w:color w:val="000000" w:themeColor="text1"/>
              </w:rPr>
              <w:t>Demonstrate specialist understanding of each research protocol, clinical interventions and procedures involved ensuring all work undertaken follows the research protocol and study design.</w:t>
            </w:r>
          </w:p>
          <w:p w:rsidR="005A613C" w:rsidRPr="009F0A69" w:rsidRDefault="005A613C" w:rsidP="005A613C">
            <w:pPr>
              <w:ind w:left="720"/>
              <w:rPr>
                <w:color w:val="000000" w:themeColor="text1"/>
              </w:rPr>
            </w:pPr>
          </w:p>
          <w:p w:rsidR="00D0173C" w:rsidRPr="009F0A69" w:rsidRDefault="005A613C" w:rsidP="00D81019">
            <w:pPr>
              <w:numPr>
                <w:ilvl w:val="0"/>
                <w:numId w:val="3"/>
              </w:numPr>
              <w:ind w:left="1080"/>
              <w:rPr>
                <w:color w:val="000000" w:themeColor="text1"/>
              </w:rPr>
            </w:pPr>
            <w:r w:rsidRPr="009F0A69">
              <w:rPr>
                <w:color w:val="000000" w:themeColor="text1"/>
              </w:rPr>
              <w:t xml:space="preserve">Demonstrate specialist understanding of each research study and protocol including procedures and documentation to ensure </w:t>
            </w:r>
            <w:r w:rsidR="00D0173C" w:rsidRPr="009F0A69">
              <w:rPr>
                <w:color w:val="000000" w:themeColor="text1"/>
              </w:rPr>
              <w:t xml:space="preserve">appropriate costing of staffing and consumables is submitted for each study in conjunction with R&amp;D and support departments. </w:t>
            </w:r>
          </w:p>
          <w:p w:rsidR="005A613C" w:rsidRPr="009F0A69" w:rsidRDefault="005A613C" w:rsidP="005A613C">
            <w:pPr>
              <w:ind w:left="720"/>
              <w:rPr>
                <w:color w:val="000000" w:themeColor="text1"/>
              </w:rPr>
            </w:pPr>
          </w:p>
          <w:p w:rsidR="00D0173C" w:rsidRPr="009F0A69" w:rsidRDefault="00D0173C" w:rsidP="00D81019">
            <w:pPr>
              <w:numPr>
                <w:ilvl w:val="0"/>
                <w:numId w:val="3"/>
              </w:numPr>
              <w:ind w:left="1080"/>
              <w:rPr>
                <w:color w:val="000000" w:themeColor="text1"/>
              </w:rPr>
            </w:pPr>
            <w:r w:rsidRPr="009F0A69">
              <w:rPr>
                <w:color w:val="000000" w:themeColor="text1"/>
              </w:rPr>
              <w:t xml:space="preserve">Ensure appropriate allocation of research nurses to specific research studies </w:t>
            </w:r>
            <w:r w:rsidR="005A613C" w:rsidRPr="009F0A69">
              <w:rPr>
                <w:color w:val="000000" w:themeColor="text1"/>
              </w:rPr>
              <w:t xml:space="preserve">according to speciality, </w:t>
            </w:r>
            <w:r w:rsidRPr="009F0A69">
              <w:rPr>
                <w:color w:val="000000" w:themeColor="text1"/>
              </w:rPr>
              <w:t>knowledge</w:t>
            </w:r>
            <w:r w:rsidR="005A613C" w:rsidRPr="009F0A69">
              <w:rPr>
                <w:color w:val="000000" w:themeColor="text1"/>
              </w:rPr>
              <w:t xml:space="preserve">, </w:t>
            </w:r>
            <w:r w:rsidRPr="009F0A69">
              <w:rPr>
                <w:color w:val="000000" w:themeColor="text1"/>
              </w:rPr>
              <w:t>skills</w:t>
            </w:r>
            <w:r w:rsidR="005A613C" w:rsidRPr="009F0A69">
              <w:rPr>
                <w:color w:val="000000" w:themeColor="text1"/>
              </w:rPr>
              <w:t>, training needs and flexibility of the staff member</w:t>
            </w:r>
            <w:r w:rsidRPr="009F0A69">
              <w:rPr>
                <w:color w:val="000000" w:themeColor="text1"/>
              </w:rPr>
              <w:t xml:space="preserve">. </w:t>
            </w:r>
          </w:p>
          <w:p w:rsidR="00D0173C" w:rsidRPr="009F0A69" w:rsidRDefault="00D0173C" w:rsidP="005A613C">
            <w:pPr>
              <w:ind w:left="720"/>
              <w:rPr>
                <w:color w:val="000000" w:themeColor="text1"/>
              </w:rPr>
            </w:pPr>
          </w:p>
          <w:p w:rsidR="00D81019" w:rsidRPr="009F0A69" w:rsidRDefault="00D0173C" w:rsidP="00D81019">
            <w:pPr>
              <w:numPr>
                <w:ilvl w:val="0"/>
                <w:numId w:val="3"/>
              </w:numPr>
              <w:ind w:left="1080"/>
              <w:rPr>
                <w:color w:val="000000" w:themeColor="text1"/>
              </w:rPr>
            </w:pPr>
            <w:r w:rsidRPr="009F0A69">
              <w:rPr>
                <w:color w:val="000000" w:themeColor="text1"/>
              </w:rPr>
              <w:t xml:space="preserve">Ensure </w:t>
            </w:r>
            <w:r w:rsidR="005A613C" w:rsidRPr="009F0A69">
              <w:rPr>
                <w:color w:val="000000" w:themeColor="text1"/>
              </w:rPr>
              <w:t xml:space="preserve">all staff are knowledgeable of all aspects of the </w:t>
            </w:r>
            <w:r w:rsidR="00D81019" w:rsidRPr="009F0A69">
              <w:rPr>
                <w:color w:val="000000" w:themeColor="text1"/>
              </w:rPr>
              <w:t xml:space="preserve">research </w:t>
            </w:r>
            <w:r w:rsidR="005A613C" w:rsidRPr="009F0A69">
              <w:rPr>
                <w:color w:val="000000" w:themeColor="text1"/>
              </w:rPr>
              <w:t xml:space="preserve">study </w:t>
            </w:r>
            <w:r w:rsidR="00D81019" w:rsidRPr="009F0A69">
              <w:rPr>
                <w:color w:val="000000" w:themeColor="text1"/>
              </w:rPr>
              <w:t>including procedures and documentation to ensure the safe and accurate conduct and recording of the study.</w:t>
            </w:r>
          </w:p>
          <w:p w:rsidR="00D81019" w:rsidRPr="009F0A69" w:rsidRDefault="00D81019">
            <w:pPr>
              <w:rPr>
                <w:color w:val="000000" w:themeColor="text1"/>
              </w:rPr>
            </w:pPr>
            <w:r w:rsidRPr="009F0A69">
              <w:rPr>
                <w:color w:val="000000" w:themeColor="text1"/>
              </w:rPr>
              <w:t xml:space="preserve"> </w:t>
            </w:r>
          </w:p>
          <w:p w:rsidR="005A613C" w:rsidRPr="009F0A69" w:rsidRDefault="005A613C" w:rsidP="00D81019">
            <w:pPr>
              <w:numPr>
                <w:ilvl w:val="0"/>
                <w:numId w:val="3"/>
              </w:numPr>
              <w:ind w:left="1080"/>
              <w:rPr>
                <w:color w:val="000000" w:themeColor="text1"/>
              </w:rPr>
            </w:pPr>
            <w:r w:rsidRPr="009F0A69">
              <w:rPr>
                <w:color w:val="000000" w:themeColor="text1"/>
              </w:rPr>
              <w:t xml:space="preserve">Utilise research skills to carry out study specific procedures ensuring patient safety is maintained and quality of the data collected. </w:t>
            </w:r>
          </w:p>
          <w:p w:rsidR="005A613C" w:rsidRPr="009F0A69" w:rsidRDefault="005A613C" w:rsidP="005A613C">
            <w:pPr>
              <w:rPr>
                <w:color w:val="000000" w:themeColor="text1"/>
              </w:rPr>
            </w:pPr>
          </w:p>
          <w:p w:rsidR="005A613C" w:rsidRPr="009F0A69" w:rsidRDefault="00B92354" w:rsidP="00D81019">
            <w:pPr>
              <w:numPr>
                <w:ilvl w:val="0"/>
                <w:numId w:val="3"/>
              </w:numPr>
              <w:ind w:left="1080"/>
              <w:rPr>
                <w:color w:val="000000" w:themeColor="text1"/>
              </w:rPr>
            </w:pPr>
            <w:r w:rsidRPr="009F0A69">
              <w:rPr>
                <w:color w:val="000000" w:themeColor="text1"/>
              </w:rPr>
              <w:t>Re</w:t>
            </w:r>
            <w:r w:rsidR="005A613C" w:rsidRPr="009F0A69">
              <w:rPr>
                <w:color w:val="000000" w:themeColor="text1"/>
              </w:rPr>
              <w:t xml:space="preserve">sponsible for the overall clinical management of all patients involved in each clinical research study. </w:t>
            </w:r>
          </w:p>
          <w:p w:rsidR="005A613C" w:rsidRPr="009F0A69" w:rsidRDefault="005A613C" w:rsidP="005A613C">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Identify, screen and recruit subjects into research studies according to the inclusion and exclusion criteria and where desired or necessary, facilitate a subjects’ withdrawal from a study, in order to ensure effective achievement of the study aims.</w:t>
            </w:r>
          </w:p>
          <w:p w:rsidR="00D81019" w:rsidRPr="009F0A69" w:rsidRDefault="00D81019">
            <w:pPr>
              <w:rPr>
                <w:color w:val="000000" w:themeColor="text1"/>
              </w:rPr>
            </w:pPr>
          </w:p>
          <w:p w:rsidR="00D81019" w:rsidRPr="009F0A69" w:rsidRDefault="00D81019" w:rsidP="00D81019">
            <w:pPr>
              <w:numPr>
                <w:ilvl w:val="0"/>
                <w:numId w:val="3"/>
              </w:numPr>
              <w:ind w:left="1080"/>
              <w:rPr>
                <w:color w:val="000000" w:themeColor="text1"/>
              </w:rPr>
            </w:pPr>
            <w:r w:rsidRPr="009F0A69">
              <w:rPr>
                <w:color w:val="000000" w:themeColor="text1"/>
              </w:rPr>
              <w:t>Provide ongoing advice and information to subjects, and where indicated in a protocol, obtain written consent on behalf of the Chief Investigator, in order to facilitate effective informed consent.</w:t>
            </w:r>
          </w:p>
          <w:p w:rsidR="00D81019" w:rsidRPr="009F0A69" w:rsidRDefault="00D81019">
            <w:pPr>
              <w:ind w:left="720"/>
              <w:rPr>
                <w:color w:val="000000" w:themeColor="text1"/>
              </w:rPr>
            </w:pPr>
          </w:p>
          <w:p w:rsidR="005E1545" w:rsidRPr="009F0A69" w:rsidRDefault="005E1545">
            <w:pPr>
              <w:ind w:left="720"/>
              <w:rPr>
                <w:color w:val="000000" w:themeColor="text1"/>
              </w:rPr>
            </w:pPr>
          </w:p>
          <w:p w:rsidR="00D81019" w:rsidRPr="009F0A69" w:rsidRDefault="00D81019" w:rsidP="00D81019">
            <w:pPr>
              <w:numPr>
                <w:ilvl w:val="0"/>
                <w:numId w:val="3"/>
              </w:numPr>
              <w:tabs>
                <w:tab w:val="num" w:pos="1110"/>
              </w:tabs>
              <w:ind w:left="1080"/>
              <w:rPr>
                <w:color w:val="000000" w:themeColor="text1"/>
              </w:rPr>
            </w:pPr>
            <w:r w:rsidRPr="009F0A69">
              <w:rPr>
                <w:color w:val="000000" w:themeColor="text1"/>
              </w:rPr>
              <w:t>Ensure that the collection, processing, storage and transport of biological samples meet the necessary requirements of the research protocol</w:t>
            </w:r>
            <w:r w:rsidR="001F454A" w:rsidRPr="009F0A69">
              <w:rPr>
                <w:color w:val="000000" w:themeColor="text1"/>
              </w:rPr>
              <w:t xml:space="preserve"> and internal and external laboratory standards </w:t>
            </w:r>
            <w:r w:rsidRPr="009F0A69">
              <w:rPr>
                <w:color w:val="000000" w:themeColor="text1"/>
              </w:rPr>
              <w:t>in order to make certain that safe handling and quality is assured.</w:t>
            </w:r>
          </w:p>
          <w:p w:rsidR="00D81019" w:rsidRPr="009F0A69" w:rsidRDefault="00D81019">
            <w:pPr>
              <w:tabs>
                <w:tab w:val="num" w:pos="1110"/>
              </w:tabs>
              <w:rPr>
                <w:color w:val="000000" w:themeColor="text1"/>
              </w:rPr>
            </w:pPr>
          </w:p>
          <w:p w:rsidR="00D81019" w:rsidRPr="009F0A69" w:rsidRDefault="00D81019" w:rsidP="00D81019">
            <w:pPr>
              <w:numPr>
                <w:ilvl w:val="0"/>
                <w:numId w:val="3"/>
              </w:numPr>
              <w:tabs>
                <w:tab w:val="num" w:pos="1110"/>
              </w:tabs>
              <w:ind w:left="1080"/>
              <w:rPr>
                <w:color w:val="000000" w:themeColor="text1"/>
              </w:rPr>
            </w:pPr>
            <w:r w:rsidRPr="009F0A69">
              <w:rPr>
                <w:color w:val="000000" w:themeColor="text1"/>
              </w:rPr>
              <w:t xml:space="preserve">Ensure research subjects’ property and valuables that are received by the department for safe keeping are secured and processed as per </w:t>
            </w:r>
            <w:r w:rsidR="003F1B85" w:rsidRPr="009F0A69">
              <w:rPr>
                <w:color w:val="000000" w:themeColor="text1"/>
              </w:rPr>
              <w:t>NHS Tayside</w:t>
            </w:r>
            <w:r w:rsidRPr="009F0A69">
              <w:rPr>
                <w:color w:val="000000" w:themeColor="text1"/>
              </w:rPr>
              <w:t xml:space="preserve"> Policy.</w:t>
            </w:r>
          </w:p>
          <w:p w:rsidR="00D81019" w:rsidRPr="009F0A69" w:rsidRDefault="00D81019">
            <w:pPr>
              <w:tabs>
                <w:tab w:val="num" w:pos="1110"/>
              </w:tabs>
              <w:ind w:left="720"/>
              <w:rPr>
                <w:color w:val="000000" w:themeColor="text1"/>
              </w:rPr>
            </w:pPr>
          </w:p>
          <w:p w:rsidR="00D81019" w:rsidRPr="009F0A69" w:rsidRDefault="00D81019" w:rsidP="00D81019">
            <w:pPr>
              <w:numPr>
                <w:ilvl w:val="0"/>
                <w:numId w:val="3"/>
              </w:numPr>
              <w:tabs>
                <w:tab w:val="num" w:pos="1110"/>
              </w:tabs>
              <w:ind w:left="1080"/>
              <w:rPr>
                <w:color w:val="000000" w:themeColor="text1"/>
              </w:rPr>
            </w:pPr>
            <w:r w:rsidRPr="009F0A69">
              <w:rPr>
                <w:color w:val="000000" w:themeColor="text1"/>
              </w:rPr>
              <w:t xml:space="preserve">Participate in </w:t>
            </w:r>
            <w:r w:rsidR="003F1B85" w:rsidRPr="009F0A69">
              <w:rPr>
                <w:color w:val="000000" w:themeColor="text1"/>
              </w:rPr>
              <w:t>c</w:t>
            </w:r>
            <w:r w:rsidRPr="009F0A69">
              <w:rPr>
                <w:color w:val="000000" w:themeColor="text1"/>
              </w:rPr>
              <w:t>linical trial monitoring both internally and externally in order to meet the governance requirements of each study.</w:t>
            </w:r>
          </w:p>
          <w:p w:rsidR="00D81019" w:rsidRPr="009F0A69" w:rsidRDefault="00D81019">
            <w:pPr>
              <w:rPr>
                <w:b/>
                <w:color w:val="000000" w:themeColor="text1"/>
              </w:rPr>
            </w:pPr>
          </w:p>
          <w:p w:rsidR="00D81019" w:rsidRPr="009F0A69" w:rsidRDefault="00D81019" w:rsidP="00D81019">
            <w:pPr>
              <w:numPr>
                <w:ilvl w:val="0"/>
                <w:numId w:val="3"/>
              </w:numPr>
              <w:ind w:left="1080"/>
              <w:rPr>
                <w:bCs/>
                <w:color w:val="000000" w:themeColor="text1"/>
              </w:rPr>
            </w:pPr>
            <w:r w:rsidRPr="009F0A69">
              <w:rPr>
                <w:bCs/>
                <w:color w:val="000000" w:themeColor="text1"/>
              </w:rPr>
              <w:t>Identify and develop frameworks and mechanisms to monitor standards and quality of clinical practice, facilitate continuous quality improvement for a specific field of practice and support ongoing research in nursing practice.</w:t>
            </w:r>
          </w:p>
          <w:p w:rsidR="00D81019" w:rsidRPr="009F0A69" w:rsidRDefault="00D81019">
            <w:pPr>
              <w:rPr>
                <w:bCs/>
                <w:color w:val="000000" w:themeColor="text1"/>
              </w:rPr>
            </w:pPr>
          </w:p>
          <w:p w:rsidR="00D81019" w:rsidRPr="009F0A69" w:rsidRDefault="00D81019" w:rsidP="00D81019">
            <w:pPr>
              <w:numPr>
                <w:ilvl w:val="0"/>
                <w:numId w:val="3"/>
              </w:numPr>
              <w:ind w:left="1080"/>
              <w:rPr>
                <w:bCs/>
                <w:color w:val="000000" w:themeColor="text1"/>
              </w:rPr>
            </w:pPr>
            <w:r w:rsidRPr="009F0A69">
              <w:rPr>
                <w:bCs/>
                <w:color w:val="000000" w:themeColor="text1"/>
              </w:rPr>
              <w:t>Work within an ethical and legal framework, utilising defined policies, procedures, standards and protocols of the department, organisation and NHS Tayside to promote safe and effective evidence based practice and contribute to quality improvement within a specific field of practice.</w:t>
            </w:r>
          </w:p>
          <w:p w:rsidR="00D81019" w:rsidRPr="009F0A69" w:rsidRDefault="00D81019">
            <w:pPr>
              <w:ind w:left="720"/>
              <w:rPr>
                <w:bCs/>
                <w:color w:val="000000" w:themeColor="text1"/>
              </w:rPr>
            </w:pPr>
          </w:p>
          <w:p w:rsidR="00D81019" w:rsidRPr="009F0A69" w:rsidRDefault="001F454A" w:rsidP="00D81019">
            <w:pPr>
              <w:numPr>
                <w:ilvl w:val="0"/>
                <w:numId w:val="3"/>
              </w:numPr>
              <w:ind w:left="1080"/>
              <w:rPr>
                <w:bCs/>
                <w:color w:val="000000" w:themeColor="text1"/>
              </w:rPr>
            </w:pPr>
            <w:r w:rsidRPr="009F0A69">
              <w:rPr>
                <w:bCs/>
                <w:color w:val="000000" w:themeColor="text1"/>
              </w:rPr>
              <w:t>Develop</w:t>
            </w:r>
            <w:r w:rsidR="00D81019" w:rsidRPr="009F0A69">
              <w:rPr>
                <w:bCs/>
                <w:color w:val="000000" w:themeColor="text1"/>
              </w:rPr>
              <w:t>, implement and evaluat</w:t>
            </w:r>
            <w:r w:rsidRPr="009F0A69">
              <w:rPr>
                <w:bCs/>
                <w:color w:val="000000" w:themeColor="text1"/>
              </w:rPr>
              <w:t>e</w:t>
            </w:r>
            <w:r w:rsidR="00D81019" w:rsidRPr="009F0A69">
              <w:rPr>
                <w:bCs/>
                <w:color w:val="000000" w:themeColor="text1"/>
              </w:rPr>
              <w:t xml:space="preserve"> evidence based policies, procedures and guidelines in collaboration with key stake-holders and the multi-disciplinary team.</w:t>
            </w:r>
          </w:p>
          <w:p w:rsidR="00D81019" w:rsidRPr="009F0A69" w:rsidRDefault="00D81019">
            <w:pPr>
              <w:rPr>
                <w:bCs/>
                <w:color w:val="000000" w:themeColor="text1"/>
              </w:rPr>
            </w:pPr>
          </w:p>
          <w:p w:rsidR="00D81019" w:rsidRPr="009F0A69" w:rsidRDefault="001F454A" w:rsidP="00D81019">
            <w:pPr>
              <w:numPr>
                <w:ilvl w:val="0"/>
                <w:numId w:val="3"/>
              </w:numPr>
              <w:ind w:left="1080"/>
              <w:rPr>
                <w:bCs/>
                <w:color w:val="000000" w:themeColor="text1"/>
              </w:rPr>
            </w:pPr>
            <w:r w:rsidRPr="009F0A69">
              <w:rPr>
                <w:bCs/>
                <w:color w:val="000000" w:themeColor="text1"/>
              </w:rPr>
              <w:t>Demonstrate leadership in Patient and Public Involvement by a</w:t>
            </w:r>
            <w:r w:rsidR="00D81019" w:rsidRPr="009F0A69">
              <w:rPr>
                <w:bCs/>
                <w:color w:val="000000" w:themeColor="text1"/>
              </w:rPr>
              <w:t>ctively seek</w:t>
            </w:r>
            <w:r w:rsidRPr="009F0A69">
              <w:rPr>
                <w:bCs/>
                <w:color w:val="000000" w:themeColor="text1"/>
              </w:rPr>
              <w:t xml:space="preserve">ing the </w:t>
            </w:r>
            <w:r w:rsidR="00D81019" w:rsidRPr="009F0A69">
              <w:rPr>
                <w:bCs/>
                <w:color w:val="000000" w:themeColor="text1"/>
              </w:rPr>
              <w:t>views of service users</w:t>
            </w:r>
            <w:r w:rsidRPr="009F0A69">
              <w:rPr>
                <w:bCs/>
                <w:color w:val="000000" w:themeColor="text1"/>
              </w:rPr>
              <w:t>, parents</w:t>
            </w:r>
            <w:r w:rsidR="00D81019" w:rsidRPr="009F0A69">
              <w:rPr>
                <w:bCs/>
                <w:color w:val="000000" w:themeColor="text1"/>
              </w:rPr>
              <w:t xml:space="preserve"> and carers to improve the health care </w:t>
            </w:r>
            <w:r w:rsidRPr="009F0A69">
              <w:rPr>
                <w:bCs/>
                <w:color w:val="000000" w:themeColor="text1"/>
              </w:rPr>
              <w:t xml:space="preserve">and research </w:t>
            </w:r>
            <w:r w:rsidR="00D81019" w:rsidRPr="009F0A69">
              <w:rPr>
                <w:bCs/>
                <w:color w:val="000000" w:themeColor="text1"/>
              </w:rPr>
              <w:t>experience for individuals.</w:t>
            </w:r>
          </w:p>
          <w:p w:rsidR="001F454A" w:rsidRPr="009F0A69" w:rsidRDefault="001F454A" w:rsidP="001F454A">
            <w:pPr>
              <w:rPr>
                <w:bCs/>
                <w:color w:val="000000" w:themeColor="text1"/>
              </w:rPr>
            </w:pPr>
          </w:p>
          <w:p w:rsidR="001F454A" w:rsidRPr="009F0A69" w:rsidRDefault="001F454A" w:rsidP="00D81019">
            <w:pPr>
              <w:numPr>
                <w:ilvl w:val="0"/>
                <w:numId w:val="3"/>
              </w:numPr>
              <w:ind w:left="1080"/>
              <w:rPr>
                <w:bCs/>
                <w:color w:val="000000" w:themeColor="text1"/>
              </w:rPr>
            </w:pPr>
            <w:r w:rsidRPr="009F0A69">
              <w:rPr>
                <w:bCs/>
                <w:color w:val="000000" w:themeColor="text1"/>
              </w:rPr>
              <w:t xml:space="preserve">Provide specialist advice to research professionals on gaining research governance and regulatory approval systems. </w:t>
            </w:r>
          </w:p>
          <w:p w:rsidR="001F454A" w:rsidRPr="009F0A69" w:rsidRDefault="001F454A" w:rsidP="001F454A">
            <w:pPr>
              <w:rPr>
                <w:bCs/>
                <w:color w:val="000000" w:themeColor="text1"/>
              </w:rPr>
            </w:pPr>
          </w:p>
          <w:p w:rsidR="00D81019" w:rsidRPr="009F0A69" w:rsidRDefault="001F454A" w:rsidP="00AE6B16">
            <w:pPr>
              <w:numPr>
                <w:ilvl w:val="0"/>
                <w:numId w:val="3"/>
              </w:numPr>
              <w:ind w:left="1080"/>
              <w:rPr>
                <w:color w:val="000000" w:themeColor="text1"/>
              </w:rPr>
            </w:pPr>
            <w:r w:rsidRPr="009F0A69">
              <w:rPr>
                <w:bCs/>
                <w:color w:val="000000" w:themeColor="text1"/>
              </w:rPr>
              <w:t xml:space="preserve">Development of paediatric specific patient information and supporting documentation for research studies ensuring appropriate language and readability of the documents for the specified age range.   </w:t>
            </w:r>
          </w:p>
          <w:p w:rsidR="00D81019" w:rsidRPr="009F0A69" w:rsidRDefault="00D81019">
            <w:pPr>
              <w:jc w:val="both"/>
              <w:rPr>
                <w:color w:val="000000" w:themeColor="text1"/>
              </w:rPr>
            </w:pPr>
          </w:p>
        </w:tc>
      </w:tr>
      <w:tr w:rsidR="00D81019" w:rsidRPr="009F0A69" w:rsidTr="0053661B">
        <w:tc>
          <w:tcPr>
            <w:tcW w:w="9889" w:type="dxa"/>
            <w:gridSpan w:val="3"/>
            <w:tcBorders>
              <w:top w:val="single" w:sz="4" w:space="0" w:color="auto"/>
              <w:bottom w:val="nil"/>
            </w:tcBorders>
          </w:tcPr>
          <w:p w:rsidR="00D81019" w:rsidRPr="009F0A69" w:rsidRDefault="00D81019" w:rsidP="00AE6B16">
            <w:pPr>
              <w:pStyle w:val="Heading3"/>
              <w:numPr>
                <w:ilvl w:val="0"/>
                <w:numId w:val="1"/>
              </w:numPr>
              <w:rPr>
                <w:color w:val="000000" w:themeColor="text1"/>
              </w:rPr>
            </w:pPr>
            <w:r w:rsidRPr="009F0A69">
              <w:rPr>
                <w:color w:val="000000" w:themeColor="text1"/>
              </w:rPr>
              <w:lastRenderedPageBreak/>
              <w:t>COMMUNICATIONS AND RELATIONISHIPS</w:t>
            </w:r>
          </w:p>
          <w:p w:rsidR="00AE6B16" w:rsidRPr="009F0A69" w:rsidRDefault="00AE6B16" w:rsidP="00AE6B16">
            <w:pPr>
              <w:rPr>
                <w:color w:val="000000" w:themeColor="text1"/>
              </w:rPr>
            </w:pPr>
          </w:p>
          <w:p w:rsidR="001F454A" w:rsidRPr="009F0A69" w:rsidRDefault="00913389">
            <w:pPr>
              <w:ind w:left="720"/>
              <w:rPr>
                <w:color w:val="000000" w:themeColor="text1"/>
              </w:rPr>
            </w:pPr>
            <w:r w:rsidRPr="009F0A69">
              <w:rPr>
                <w:color w:val="000000" w:themeColor="text1"/>
              </w:rPr>
              <w:t xml:space="preserve">The post holder will communicate with all members of the clinical and research teams on a regular basis regarding subject and study issues using all media to update on progress to ensure the smooth running of each investigation and research study. </w:t>
            </w:r>
          </w:p>
          <w:p w:rsidR="00913389" w:rsidRPr="009F0A69" w:rsidRDefault="00913389">
            <w:pPr>
              <w:ind w:left="720"/>
              <w:rPr>
                <w:color w:val="000000" w:themeColor="text1"/>
              </w:rPr>
            </w:pPr>
          </w:p>
          <w:p w:rsidR="00B92354" w:rsidRPr="009F0A69" w:rsidRDefault="00B92354">
            <w:pPr>
              <w:ind w:left="720"/>
              <w:rPr>
                <w:color w:val="000000" w:themeColor="text1"/>
              </w:rPr>
            </w:pPr>
            <w:r w:rsidRPr="009F0A69">
              <w:rPr>
                <w:color w:val="000000" w:themeColor="text1"/>
              </w:rPr>
              <w:t xml:space="preserve">The post holder will be responsible for communicating difficult statistical or theoretical data, research findings both orally and written to research colleagues. </w:t>
            </w:r>
          </w:p>
          <w:p w:rsidR="00B92354" w:rsidRPr="009F0A69" w:rsidRDefault="00B92354">
            <w:pPr>
              <w:ind w:left="720"/>
              <w:rPr>
                <w:color w:val="000000" w:themeColor="text1"/>
              </w:rPr>
            </w:pPr>
          </w:p>
          <w:p w:rsidR="00B92354" w:rsidRPr="009F0A69" w:rsidRDefault="00B92354">
            <w:pPr>
              <w:ind w:left="720"/>
              <w:rPr>
                <w:color w:val="000000" w:themeColor="text1"/>
              </w:rPr>
            </w:pPr>
            <w:r w:rsidRPr="009F0A69">
              <w:rPr>
                <w:color w:val="000000" w:themeColor="text1"/>
              </w:rPr>
              <w:t>The post holder will communicate complex patient related information to a patient or other health professional</w:t>
            </w:r>
            <w:r w:rsidR="00B13C6F" w:rsidRPr="009F0A69">
              <w:rPr>
                <w:color w:val="000000" w:themeColor="text1"/>
              </w:rPr>
              <w:t>s involved in their research and/or clinical care.</w:t>
            </w:r>
            <w:r w:rsidRPr="009F0A69">
              <w:rPr>
                <w:color w:val="000000" w:themeColor="text1"/>
              </w:rPr>
              <w:t xml:space="preserve"> </w:t>
            </w:r>
          </w:p>
          <w:p w:rsidR="00B92354" w:rsidRPr="009F0A69" w:rsidRDefault="00B92354">
            <w:pPr>
              <w:ind w:left="720"/>
              <w:rPr>
                <w:color w:val="000000" w:themeColor="text1"/>
              </w:rPr>
            </w:pPr>
          </w:p>
          <w:p w:rsidR="00D81019" w:rsidRPr="009F0A69" w:rsidRDefault="00D81019">
            <w:pPr>
              <w:ind w:left="720"/>
              <w:rPr>
                <w:color w:val="000000" w:themeColor="text1"/>
              </w:rPr>
            </w:pPr>
            <w:r w:rsidRPr="009F0A69">
              <w:rPr>
                <w:color w:val="000000" w:themeColor="text1"/>
              </w:rPr>
              <w:t xml:space="preserve">The post holder will utilise a wide range of media such as telephone, verbal, written and electronic communications to overcome any difficulties in communication, such as language barriers, clinical conditions e.g. children with complex conditions to identify and negotiate appropriate actions to reach agreed outcomes.  </w:t>
            </w:r>
          </w:p>
          <w:p w:rsidR="00D81019" w:rsidRPr="009F0A69" w:rsidRDefault="00D81019">
            <w:pPr>
              <w:numPr>
                <w:ilvl w:val="12"/>
                <w:numId w:val="0"/>
              </w:numPr>
              <w:ind w:left="720"/>
              <w:rPr>
                <w:color w:val="000000" w:themeColor="text1"/>
              </w:rPr>
            </w:pPr>
            <w:r w:rsidRPr="009F0A69">
              <w:rPr>
                <w:color w:val="000000" w:themeColor="text1"/>
              </w:rPr>
              <w:t>Establish and maintain relationships based on:</w:t>
            </w:r>
          </w:p>
          <w:p w:rsidR="00D81019" w:rsidRPr="009F0A69" w:rsidRDefault="00D81019" w:rsidP="00D81019">
            <w:pPr>
              <w:numPr>
                <w:ilvl w:val="0"/>
                <w:numId w:val="4"/>
              </w:numPr>
              <w:tabs>
                <w:tab w:val="clear" w:pos="360"/>
                <w:tab w:val="num" w:pos="1140"/>
              </w:tabs>
              <w:ind w:left="1140"/>
              <w:rPr>
                <w:color w:val="000000" w:themeColor="text1"/>
              </w:rPr>
            </w:pPr>
            <w:r w:rsidRPr="009F0A69">
              <w:rPr>
                <w:color w:val="000000" w:themeColor="text1"/>
              </w:rPr>
              <w:t xml:space="preserve">Mutual respect </w:t>
            </w:r>
          </w:p>
          <w:p w:rsidR="00D81019" w:rsidRPr="009F0A69" w:rsidRDefault="00D81019" w:rsidP="00D81019">
            <w:pPr>
              <w:numPr>
                <w:ilvl w:val="0"/>
                <w:numId w:val="4"/>
              </w:numPr>
              <w:tabs>
                <w:tab w:val="clear" w:pos="360"/>
                <w:tab w:val="num" w:pos="1140"/>
              </w:tabs>
              <w:ind w:left="1140"/>
              <w:rPr>
                <w:color w:val="000000" w:themeColor="text1"/>
              </w:rPr>
            </w:pPr>
            <w:r w:rsidRPr="009F0A69">
              <w:rPr>
                <w:color w:val="000000" w:themeColor="text1"/>
              </w:rPr>
              <w:t>Empathy</w:t>
            </w:r>
          </w:p>
          <w:p w:rsidR="00D81019" w:rsidRPr="009F0A69" w:rsidRDefault="00D81019" w:rsidP="00D81019">
            <w:pPr>
              <w:numPr>
                <w:ilvl w:val="0"/>
                <w:numId w:val="4"/>
              </w:numPr>
              <w:tabs>
                <w:tab w:val="clear" w:pos="360"/>
                <w:tab w:val="num" w:pos="1140"/>
              </w:tabs>
              <w:ind w:left="1140"/>
              <w:rPr>
                <w:color w:val="000000" w:themeColor="text1"/>
              </w:rPr>
            </w:pPr>
            <w:r w:rsidRPr="009F0A69">
              <w:rPr>
                <w:color w:val="000000" w:themeColor="text1"/>
              </w:rPr>
              <w:t>Sensitivity</w:t>
            </w:r>
          </w:p>
          <w:p w:rsidR="00D81019" w:rsidRPr="009F0A69" w:rsidRDefault="00D81019">
            <w:pPr>
              <w:ind w:left="810"/>
              <w:rPr>
                <w:color w:val="000000" w:themeColor="text1"/>
              </w:rPr>
            </w:pPr>
            <w:r w:rsidRPr="009F0A69">
              <w:rPr>
                <w:color w:val="000000" w:themeColor="text1"/>
              </w:rPr>
              <w:t>Ensuring routine, complex and highly sensitive information is communicated regularly with patient/families/multidisciplinary team and external agencies involved in the provision of care.</w:t>
            </w:r>
          </w:p>
          <w:p w:rsidR="00D81019" w:rsidRPr="009F0A69" w:rsidRDefault="00D81019">
            <w:pPr>
              <w:jc w:val="both"/>
              <w:rPr>
                <w:color w:val="000000" w:themeColor="text1"/>
              </w:rPr>
            </w:pPr>
          </w:p>
          <w:p w:rsidR="00D81019" w:rsidRPr="009F0A69" w:rsidRDefault="00D81019">
            <w:pPr>
              <w:pStyle w:val="Heading7"/>
              <w:rPr>
                <w:bCs/>
                <w:color w:val="000000" w:themeColor="text1"/>
              </w:rPr>
            </w:pPr>
            <w:r w:rsidRPr="009F0A69">
              <w:rPr>
                <w:bCs/>
                <w:color w:val="000000" w:themeColor="text1"/>
              </w:rPr>
              <w:t>Internal Communications</w:t>
            </w:r>
          </w:p>
          <w:p w:rsidR="00D81019" w:rsidRPr="009F0A69" w:rsidRDefault="00D81019">
            <w:pPr>
              <w:ind w:left="720"/>
              <w:rPr>
                <w:color w:val="000000" w:themeColor="text1"/>
              </w:rPr>
            </w:pPr>
            <w:r w:rsidRPr="009F0A69">
              <w:rPr>
                <w:color w:val="000000" w:themeColor="text1"/>
              </w:rPr>
              <w:t>The Post holder has overall continuing responsibility for establishing effective systems and standards of communication and liaison with;</w:t>
            </w:r>
          </w:p>
          <w:p w:rsidR="00D81019" w:rsidRPr="009F0A69" w:rsidRDefault="00D81019">
            <w:pPr>
              <w:numPr>
                <w:ilvl w:val="0"/>
                <w:numId w:val="10"/>
              </w:numPr>
              <w:rPr>
                <w:color w:val="000000" w:themeColor="text1"/>
              </w:rPr>
            </w:pPr>
            <w:r w:rsidRPr="009F0A69">
              <w:rPr>
                <w:color w:val="000000" w:themeColor="text1"/>
              </w:rPr>
              <w:t>Clinical Investigators, Chief Investigators, co-investigators and administration staff on a regular basis regarding subject and study issues.</w:t>
            </w:r>
          </w:p>
          <w:p w:rsidR="00D81019" w:rsidRPr="009F0A69" w:rsidRDefault="00D81019">
            <w:pPr>
              <w:numPr>
                <w:ilvl w:val="0"/>
                <w:numId w:val="10"/>
              </w:numPr>
              <w:rPr>
                <w:color w:val="000000" w:themeColor="text1"/>
              </w:rPr>
            </w:pPr>
            <w:r w:rsidRPr="009F0A69">
              <w:rPr>
                <w:color w:val="000000" w:themeColor="text1"/>
              </w:rPr>
              <w:t>Research subject, their relatives and the multi-disciplinary team involved in the provision of care associated with the research study.</w:t>
            </w:r>
          </w:p>
          <w:p w:rsidR="00D81019" w:rsidRPr="009F0A69" w:rsidRDefault="00D81019">
            <w:pPr>
              <w:numPr>
                <w:ilvl w:val="0"/>
                <w:numId w:val="10"/>
              </w:numPr>
              <w:rPr>
                <w:color w:val="000000" w:themeColor="text1"/>
              </w:rPr>
            </w:pPr>
            <w:r w:rsidRPr="009F0A69">
              <w:rPr>
                <w:color w:val="000000" w:themeColor="text1"/>
              </w:rPr>
              <w:t xml:space="preserve"> NHS and University research Offices regarding the approval of, management and monitoring of clinical research studies.</w:t>
            </w:r>
          </w:p>
          <w:p w:rsidR="00D81019" w:rsidRPr="009F0A69" w:rsidRDefault="00D81019">
            <w:pPr>
              <w:numPr>
                <w:ilvl w:val="0"/>
                <w:numId w:val="10"/>
              </w:numPr>
              <w:rPr>
                <w:color w:val="000000" w:themeColor="text1"/>
              </w:rPr>
            </w:pPr>
            <w:r w:rsidRPr="009F0A69">
              <w:rPr>
                <w:color w:val="000000" w:themeColor="text1"/>
              </w:rPr>
              <w:t xml:space="preserve">Represent the </w:t>
            </w:r>
            <w:r w:rsidR="007C2803" w:rsidRPr="009F0A69">
              <w:rPr>
                <w:color w:val="000000" w:themeColor="text1"/>
              </w:rPr>
              <w:t>NRS Children</w:t>
            </w:r>
            <w:r w:rsidR="00913389" w:rsidRPr="009F0A69">
              <w:rPr>
                <w:color w:val="000000" w:themeColor="text1"/>
              </w:rPr>
              <w:t xml:space="preserve"> </w:t>
            </w:r>
            <w:r w:rsidRPr="009F0A69">
              <w:rPr>
                <w:color w:val="000000" w:themeColor="text1"/>
              </w:rPr>
              <w:t>at relevant internal multi-disciplinary meetings.</w:t>
            </w:r>
          </w:p>
          <w:p w:rsidR="00913389" w:rsidRPr="009F0A69" w:rsidRDefault="00913389">
            <w:pPr>
              <w:numPr>
                <w:ilvl w:val="0"/>
                <w:numId w:val="10"/>
              </w:numPr>
              <w:rPr>
                <w:color w:val="000000" w:themeColor="text1"/>
              </w:rPr>
            </w:pPr>
            <w:r w:rsidRPr="009F0A69">
              <w:rPr>
                <w:color w:val="000000" w:themeColor="text1"/>
              </w:rPr>
              <w:t xml:space="preserve">Specialist for paediatric research as a satellite site member of  TASC </w:t>
            </w:r>
          </w:p>
          <w:p w:rsidR="00913389" w:rsidRPr="009F0A69" w:rsidRDefault="00913389">
            <w:pPr>
              <w:numPr>
                <w:ilvl w:val="0"/>
                <w:numId w:val="10"/>
              </w:numPr>
              <w:rPr>
                <w:color w:val="000000" w:themeColor="text1"/>
              </w:rPr>
            </w:pPr>
            <w:r w:rsidRPr="009F0A69">
              <w:rPr>
                <w:color w:val="000000" w:themeColor="text1"/>
              </w:rPr>
              <w:t xml:space="preserve">Liaise with clinical and non-clinical support departments e.g. pharmacy, laboratories, procurement to ensure all requirements of for an individual study have been negotiated and approved during the development of the protocol, and are in place for it’s implementation   </w:t>
            </w:r>
          </w:p>
          <w:p w:rsidR="00D81019" w:rsidRPr="009F0A69" w:rsidRDefault="00D81019">
            <w:pPr>
              <w:rPr>
                <w:color w:val="000000" w:themeColor="text1"/>
              </w:rPr>
            </w:pPr>
          </w:p>
          <w:p w:rsidR="00D81019" w:rsidRPr="009F0A69" w:rsidRDefault="00D81019">
            <w:pPr>
              <w:ind w:firstLine="709"/>
              <w:rPr>
                <w:b/>
                <w:bCs/>
                <w:color w:val="000000" w:themeColor="text1"/>
              </w:rPr>
            </w:pPr>
            <w:r w:rsidRPr="009F0A69">
              <w:rPr>
                <w:b/>
                <w:bCs/>
                <w:color w:val="000000" w:themeColor="text1"/>
              </w:rPr>
              <w:t>External Communications</w:t>
            </w:r>
          </w:p>
          <w:p w:rsidR="00913389" w:rsidRPr="009F0A69" w:rsidRDefault="00913389" w:rsidP="00913389">
            <w:pPr>
              <w:numPr>
                <w:ilvl w:val="0"/>
                <w:numId w:val="11"/>
              </w:numPr>
              <w:rPr>
                <w:color w:val="000000" w:themeColor="text1"/>
              </w:rPr>
            </w:pPr>
            <w:r w:rsidRPr="009F0A69">
              <w:rPr>
                <w:color w:val="000000" w:themeColor="text1"/>
              </w:rPr>
              <w:t>Clinical Investigators, Chief Investigators, co-investigators</w:t>
            </w:r>
            <w:r w:rsidR="00CC4440" w:rsidRPr="009F0A69">
              <w:rPr>
                <w:color w:val="000000" w:themeColor="text1"/>
              </w:rPr>
              <w:t>, UK wide and Internationally</w:t>
            </w:r>
            <w:r w:rsidR="00B92354" w:rsidRPr="009F0A69">
              <w:rPr>
                <w:color w:val="000000" w:themeColor="text1"/>
              </w:rPr>
              <w:t>,</w:t>
            </w:r>
            <w:r w:rsidR="00CC4440" w:rsidRPr="009F0A69">
              <w:rPr>
                <w:color w:val="000000" w:themeColor="text1"/>
              </w:rPr>
              <w:t xml:space="preserve"> o</w:t>
            </w:r>
            <w:r w:rsidRPr="009F0A69">
              <w:rPr>
                <w:color w:val="000000" w:themeColor="text1"/>
              </w:rPr>
              <w:t>n a regular basis regarding subject and study issues.</w:t>
            </w:r>
          </w:p>
          <w:p w:rsidR="00913389" w:rsidRPr="009F0A69" w:rsidRDefault="00913389" w:rsidP="00913389">
            <w:pPr>
              <w:numPr>
                <w:ilvl w:val="0"/>
                <w:numId w:val="11"/>
              </w:numPr>
              <w:rPr>
                <w:color w:val="000000" w:themeColor="text1"/>
              </w:rPr>
            </w:pPr>
            <w:r w:rsidRPr="009F0A69">
              <w:rPr>
                <w:color w:val="000000" w:themeColor="text1"/>
              </w:rPr>
              <w:t>Pharmaceutical company representatives and external monitoring staff on study progress and issues.</w:t>
            </w:r>
          </w:p>
          <w:p w:rsidR="00D81019" w:rsidRPr="009F0A69" w:rsidRDefault="00D81019">
            <w:pPr>
              <w:numPr>
                <w:ilvl w:val="0"/>
                <w:numId w:val="11"/>
              </w:numPr>
              <w:rPr>
                <w:color w:val="000000" w:themeColor="text1"/>
              </w:rPr>
            </w:pPr>
            <w:r w:rsidRPr="009F0A69">
              <w:rPr>
                <w:color w:val="000000" w:themeColor="text1"/>
              </w:rPr>
              <w:t xml:space="preserve">Liaise regularly with paediatric research nurses </w:t>
            </w:r>
            <w:r w:rsidR="007C2803" w:rsidRPr="009F0A69">
              <w:rPr>
                <w:color w:val="000000" w:themeColor="text1"/>
              </w:rPr>
              <w:t>across NRS Children</w:t>
            </w:r>
            <w:r w:rsidRPr="009F0A69">
              <w:rPr>
                <w:color w:val="000000" w:themeColor="text1"/>
              </w:rPr>
              <w:t xml:space="preserve"> research network (Aberdeen, Edinburgh, Glasgow</w:t>
            </w:r>
            <w:r w:rsidR="007C2803" w:rsidRPr="009F0A69">
              <w:rPr>
                <w:color w:val="000000" w:themeColor="text1"/>
              </w:rPr>
              <w:t>, Kilmar</w:t>
            </w:r>
            <w:r w:rsidR="00666B34">
              <w:rPr>
                <w:color w:val="000000" w:themeColor="text1"/>
              </w:rPr>
              <w:t>n</w:t>
            </w:r>
            <w:r w:rsidR="007C2803" w:rsidRPr="009F0A69">
              <w:rPr>
                <w:color w:val="000000" w:themeColor="text1"/>
              </w:rPr>
              <w:t>ock &amp; Lanarkshire</w:t>
            </w:r>
            <w:r w:rsidRPr="009F0A69">
              <w:rPr>
                <w:color w:val="000000" w:themeColor="text1"/>
              </w:rPr>
              <w:t>).</w:t>
            </w:r>
          </w:p>
          <w:p w:rsidR="00D81019" w:rsidRPr="009F0A69" w:rsidRDefault="00D81019">
            <w:pPr>
              <w:numPr>
                <w:ilvl w:val="0"/>
                <w:numId w:val="11"/>
              </w:numPr>
              <w:rPr>
                <w:color w:val="000000" w:themeColor="text1"/>
              </w:rPr>
            </w:pPr>
            <w:r w:rsidRPr="009F0A69">
              <w:rPr>
                <w:color w:val="000000" w:themeColor="text1"/>
              </w:rPr>
              <w:t>Participate in professional meetings/conferences related to research studies.</w:t>
            </w:r>
          </w:p>
          <w:p w:rsidR="00D81019" w:rsidRPr="009F0A69" w:rsidRDefault="00D81019">
            <w:pPr>
              <w:numPr>
                <w:ilvl w:val="0"/>
                <w:numId w:val="11"/>
              </w:numPr>
              <w:rPr>
                <w:color w:val="000000" w:themeColor="text1"/>
              </w:rPr>
            </w:pPr>
            <w:r w:rsidRPr="009F0A69">
              <w:rPr>
                <w:color w:val="000000" w:themeColor="text1"/>
              </w:rPr>
              <w:t>Liaise with external collaborators and sponsor organisations.</w:t>
            </w:r>
          </w:p>
          <w:p w:rsidR="00D81019" w:rsidRPr="009F0A69" w:rsidRDefault="00D81019">
            <w:pPr>
              <w:numPr>
                <w:ilvl w:val="0"/>
                <w:numId w:val="11"/>
              </w:numPr>
              <w:rPr>
                <w:color w:val="000000" w:themeColor="text1"/>
              </w:rPr>
            </w:pPr>
            <w:r w:rsidRPr="009F0A69">
              <w:rPr>
                <w:color w:val="000000" w:themeColor="text1"/>
              </w:rPr>
              <w:t>Liaise with Research Ethics Committees.</w:t>
            </w:r>
          </w:p>
          <w:p w:rsidR="007C2803" w:rsidRPr="009F0A69" w:rsidRDefault="00D81019">
            <w:pPr>
              <w:numPr>
                <w:ilvl w:val="0"/>
                <w:numId w:val="11"/>
              </w:numPr>
              <w:rPr>
                <w:color w:val="000000" w:themeColor="text1"/>
              </w:rPr>
            </w:pPr>
            <w:r w:rsidRPr="009F0A69">
              <w:rPr>
                <w:color w:val="000000" w:themeColor="text1"/>
              </w:rPr>
              <w:t>Where appropriate, liaise with Medicines for Healthcare Products Agency (MHRA) and National Research Ethics Service (NRES).</w:t>
            </w:r>
          </w:p>
          <w:p w:rsidR="00D81019" w:rsidRPr="009F0A69" w:rsidRDefault="007C2803">
            <w:pPr>
              <w:numPr>
                <w:ilvl w:val="0"/>
                <w:numId w:val="11"/>
              </w:numPr>
              <w:rPr>
                <w:color w:val="000000" w:themeColor="text1"/>
              </w:rPr>
            </w:pPr>
            <w:r w:rsidRPr="009F0A69">
              <w:rPr>
                <w:color w:val="000000" w:themeColor="text1"/>
              </w:rPr>
              <w:t xml:space="preserve">Actively contribute to EU working groups on research education, training and practice to improve research practice and standards across EU.  </w:t>
            </w:r>
            <w:r w:rsidR="00D81019" w:rsidRPr="009F0A69">
              <w:rPr>
                <w:color w:val="000000" w:themeColor="text1"/>
              </w:rPr>
              <w:t xml:space="preserve"> </w:t>
            </w:r>
          </w:p>
          <w:p w:rsidR="007C2803" w:rsidRPr="009F0A69" w:rsidRDefault="007C2803" w:rsidP="007C2803">
            <w:pPr>
              <w:numPr>
                <w:ilvl w:val="0"/>
                <w:numId w:val="11"/>
              </w:numPr>
              <w:rPr>
                <w:color w:val="000000" w:themeColor="text1"/>
              </w:rPr>
            </w:pPr>
            <w:r w:rsidRPr="009F0A69">
              <w:rPr>
                <w:color w:val="000000" w:themeColor="text1"/>
              </w:rPr>
              <w:t xml:space="preserve">Participate in the development and delivery of an Informed Consent for Paediatric Research course for Scotland.  </w:t>
            </w:r>
          </w:p>
          <w:p w:rsidR="00AE6B16" w:rsidRDefault="00D81019" w:rsidP="002A1D33">
            <w:pPr>
              <w:ind w:left="810"/>
              <w:rPr>
                <w:color w:val="000000" w:themeColor="text1"/>
              </w:rPr>
            </w:pPr>
            <w:r w:rsidRPr="009F0A69">
              <w:rPr>
                <w:color w:val="000000" w:themeColor="text1"/>
              </w:rPr>
              <w:t xml:space="preserve">  </w:t>
            </w:r>
          </w:p>
          <w:p w:rsidR="002A1D33" w:rsidRDefault="002A1D33" w:rsidP="002A1D33">
            <w:pPr>
              <w:ind w:left="810"/>
              <w:rPr>
                <w:color w:val="000000" w:themeColor="text1"/>
              </w:rPr>
            </w:pPr>
          </w:p>
          <w:p w:rsidR="002A1D33" w:rsidRDefault="002A1D33" w:rsidP="002A1D33">
            <w:pPr>
              <w:ind w:left="810"/>
              <w:rPr>
                <w:color w:val="000000" w:themeColor="text1"/>
              </w:rPr>
            </w:pPr>
          </w:p>
          <w:p w:rsidR="002A1D33" w:rsidRDefault="002A1D33" w:rsidP="002A1D33">
            <w:pPr>
              <w:ind w:left="810"/>
              <w:rPr>
                <w:color w:val="000000" w:themeColor="text1"/>
              </w:rPr>
            </w:pPr>
          </w:p>
          <w:p w:rsidR="002A1D33" w:rsidRPr="009F0A69" w:rsidRDefault="002A1D33" w:rsidP="002A1D33">
            <w:pPr>
              <w:ind w:left="810"/>
              <w:rPr>
                <w:color w:val="000000" w:themeColor="text1"/>
              </w:rPr>
            </w:pPr>
          </w:p>
        </w:tc>
      </w:tr>
      <w:tr w:rsidR="00D81019" w:rsidRPr="009F0A69" w:rsidTr="0053661B">
        <w:tc>
          <w:tcPr>
            <w:tcW w:w="9889" w:type="dxa"/>
            <w:gridSpan w:val="3"/>
            <w:tcBorders>
              <w:bottom w:val="single" w:sz="4" w:space="0" w:color="auto"/>
            </w:tcBorders>
          </w:tcPr>
          <w:p w:rsidR="00291D42" w:rsidRPr="009F0A69" w:rsidRDefault="00291D42" w:rsidP="00291D42">
            <w:pPr>
              <w:pStyle w:val="Heading3"/>
              <w:rPr>
                <w:color w:val="000000" w:themeColor="text1"/>
              </w:rPr>
            </w:pPr>
          </w:p>
          <w:p w:rsidR="00291D42" w:rsidRPr="009F0A69" w:rsidRDefault="00291D42" w:rsidP="00291D42">
            <w:pPr>
              <w:pStyle w:val="Heading3"/>
              <w:rPr>
                <w:color w:val="000000" w:themeColor="text1"/>
              </w:rPr>
            </w:pPr>
          </w:p>
          <w:p w:rsidR="00D81019" w:rsidRPr="009F0A69" w:rsidRDefault="00D81019">
            <w:pPr>
              <w:pStyle w:val="Heading3"/>
              <w:numPr>
                <w:ilvl w:val="0"/>
                <w:numId w:val="1"/>
              </w:numPr>
              <w:rPr>
                <w:color w:val="000000" w:themeColor="text1"/>
              </w:rPr>
            </w:pPr>
            <w:r w:rsidRPr="009F0A69">
              <w:rPr>
                <w:color w:val="000000" w:themeColor="text1"/>
              </w:rPr>
              <w:t>KNOWLEDGE, TRAINING AND EXPERIENCE REQUIRED TO DO THE JOB</w:t>
            </w:r>
          </w:p>
          <w:p w:rsidR="00D81019" w:rsidRPr="009F0A69" w:rsidRDefault="00D81019">
            <w:pPr>
              <w:numPr>
                <w:ilvl w:val="12"/>
                <w:numId w:val="0"/>
              </w:numPr>
              <w:ind w:left="720"/>
              <w:jc w:val="both"/>
              <w:rPr>
                <w:b/>
                <w:color w:val="000000" w:themeColor="text1"/>
              </w:rPr>
            </w:pPr>
          </w:p>
          <w:p w:rsidR="00D81019" w:rsidRPr="009F0A69" w:rsidRDefault="00D81019" w:rsidP="00D81019">
            <w:pPr>
              <w:numPr>
                <w:ilvl w:val="0"/>
                <w:numId w:val="5"/>
              </w:numPr>
              <w:tabs>
                <w:tab w:val="clear" w:pos="360"/>
                <w:tab w:val="num" w:pos="1080"/>
              </w:tabs>
              <w:ind w:left="1080"/>
              <w:rPr>
                <w:color w:val="000000" w:themeColor="text1"/>
              </w:rPr>
            </w:pPr>
            <w:r w:rsidRPr="009F0A69">
              <w:rPr>
                <w:color w:val="000000" w:themeColor="text1"/>
              </w:rPr>
              <w:t>First Level Registered Nurse (Child Branch) or Part 1, 8 or 15 of the NMC register.</w:t>
            </w:r>
          </w:p>
          <w:p w:rsidR="00D81019" w:rsidRPr="009F0A69" w:rsidRDefault="00D81019" w:rsidP="00D81019">
            <w:pPr>
              <w:numPr>
                <w:ilvl w:val="0"/>
                <w:numId w:val="5"/>
              </w:numPr>
              <w:tabs>
                <w:tab w:val="clear" w:pos="360"/>
                <w:tab w:val="num" w:pos="1080"/>
              </w:tabs>
              <w:ind w:left="1080"/>
              <w:rPr>
                <w:color w:val="000000" w:themeColor="text1"/>
              </w:rPr>
            </w:pPr>
            <w:r w:rsidRPr="009F0A69">
              <w:rPr>
                <w:color w:val="000000" w:themeColor="text1"/>
              </w:rPr>
              <w:t xml:space="preserve">Educated to </w:t>
            </w:r>
            <w:r w:rsidR="00B13C6F" w:rsidRPr="009F0A69">
              <w:rPr>
                <w:color w:val="000000" w:themeColor="text1"/>
              </w:rPr>
              <w:t xml:space="preserve">Masters </w:t>
            </w:r>
            <w:r w:rsidR="00F72A7F" w:rsidRPr="009F0A69">
              <w:rPr>
                <w:color w:val="000000" w:themeColor="text1"/>
              </w:rPr>
              <w:t>Degree</w:t>
            </w:r>
            <w:r w:rsidRPr="009F0A69">
              <w:rPr>
                <w:color w:val="000000" w:themeColor="text1"/>
              </w:rPr>
              <w:t xml:space="preserve"> level</w:t>
            </w:r>
            <w:r w:rsidR="00B13C6F" w:rsidRPr="009F0A69">
              <w:rPr>
                <w:color w:val="000000" w:themeColor="text1"/>
              </w:rPr>
              <w:t xml:space="preserve">, </w:t>
            </w:r>
            <w:r w:rsidRPr="009F0A69">
              <w:rPr>
                <w:color w:val="000000" w:themeColor="text1"/>
              </w:rPr>
              <w:t>working towards</w:t>
            </w:r>
            <w:r w:rsidR="00666B34">
              <w:rPr>
                <w:color w:val="000000" w:themeColor="text1"/>
              </w:rPr>
              <w:t xml:space="preserve"> or agree to work towards.</w:t>
            </w:r>
          </w:p>
          <w:p w:rsidR="00D81019" w:rsidRPr="009F0A69" w:rsidRDefault="00D81019" w:rsidP="00D81019">
            <w:pPr>
              <w:numPr>
                <w:ilvl w:val="0"/>
                <w:numId w:val="6"/>
              </w:numPr>
              <w:tabs>
                <w:tab w:val="clear" w:pos="360"/>
                <w:tab w:val="num" w:pos="1080"/>
              </w:tabs>
              <w:ind w:left="1080"/>
              <w:jc w:val="both"/>
              <w:rPr>
                <w:color w:val="000000" w:themeColor="text1"/>
              </w:rPr>
            </w:pPr>
            <w:r w:rsidRPr="009F0A69">
              <w:rPr>
                <w:color w:val="000000" w:themeColor="text1"/>
              </w:rPr>
              <w:t>Evidence of further education including post-graduate certification/diploma/continuous professional development in relevant area.</w:t>
            </w:r>
          </w:p>
          <w:p w:rsidR="00D81019" w:rsidRPr="004D592C" w:rsidRDefault="00D81019" w:rsidP="00D81019">
            <w:pPr>
              <w:numPr>
                <w:ilvl w:val="0"/>
                <w:numId w:val="7"/>
              </w:numPr>
              <w:tabs>
                <w:tab w:val="clear" w:pos="360"/>
                <w:tab w:val="num" w:pos="1080"/>
              </w:tabs>
              <w:ind w:left="1080"/>
              <w:jc w:val="both"/>
              <w:rPr>
                <w:b/>
                <w:color w:val="000000" w:themeColor="text1"/>
              </w:rPr>
            </w:pPr>
            <w:r w:rsidRPr="009F0A69">
              <w:rPr>
                <w:color w:val="000000" w:themeColor="text1"/>
              </w:rPr>
              <w:t xml:space="preserve">Minimum of 3 years experience </w:t>
            </w:r>
            <w:r w:rsidRPr="00666B34">
              <w:rPr>
                <w:color w:val="000000" w:themeColor="text1"/>
              </w:rPr>
              <w:t xml:space="preserve">at </w:t>
            </w:r>
            <w:r w:rsidR="00666B34" w:rsidRPr="00666B34">
              <w:rPr>
                <w:color w:val="000000" w:themeColor="text1"/>
              </w:rPr>
              <w:t>band 6</w:t>
            </w:r>
            <w:r w:rsidRPr="00666B34">
              <w:rPr>
                <w:color w:val="000000" w:themeColor="text1"/>
              </w:rPr>
              <w:t xml:space="preserve"> or relevant</w:t>
            </w:r>
            <w:r w:rsidRPr="009F0A69">
              <w:rPr>
                <w:color w:val="000000" w:themeColor="text1"/>
              </w:rPr>
              <w:t xml:space="preserve"> experience demonstrating the appropriate competencies and skills for the job and clinical setting. </w:t>
            </w:r>
          </w:p>
          <w:p w:rsidR="004D592C" w:rsidRPr="004D592C" w:rsidRDefault="004D592C" w:rsidP="00D81019">
            <w:pPr>
              <w:numPr>
                <w:ilvl w:val="0"/>
                <w:numId w:val="7"/>
              </w:numPr>
              <w:tabs>
                <w:tab w:val="clear" w:pos="360"/>
                <w:tab w:val="num" w:pos="1080"/>
              </w:tabs>
              <w:ind w:left="1080"/>
              <w:jc w:val="both"/>
              <w:rPr>
                <w:b/>
                <w:color w:val="000000" w:themeColor="text1"/>
              </w:rPr>
            </w:pPr>
            <w:r w:rsidRPr="004D592C">
              <w:rPr>
                <w:color w:val="000000" w:themeColor="text1"/>
              </w:rPr>
              <w:t>Specialist knowledge of paediatric clinical conditions and current acute paediatric experience.</w:t>
            </w:r>
          </w:p>
          <w:p w:rsidR="00D81019" w:rsidRPr="009F0A69" w:rsidRDefault="00D81019" w:rsidP="00D81019">
            <w:pPr>
              <w:pStyle w:val="BodyTextIndent"/>
              <w:numPr>
                <w:ilvl w:val="0"/>
                <w:numId w:val="8"/>
              </w:numPr>
              <w:tabs>
                <w:tab w:val="clear" w:pos="360"/>
                <w:tab w:val="num" w:pos="1080"/>
              </w:tabs>
              <w:ind w:left="1080"/>
              <w:jc w:val="left"/>
              <w:rPr>
                <w:b w:val="0"/>
                <w:color w:val="000000" w:themeColor="text1"/>
              </w:rPr>
            </w:pPr>
            <w:r w:rsidRPr="009F0A69">
              <w:rPr>
                <w:b w:val="0"/>
                <w:color w:val="000000" w:themeColor="text1"/>
              </w:rPr>
              <w:t>The post holder will be required to demonstrate excellent team working skills with an ability to work using own initiative.</w:t>
            </w:r>
          </w:p>
          <w:p w:rsidR="00D81019" w:rsidRPr="009F0A69" w:rsidRDefault="00D81019" w:rsidP="00D81019">
            <w:pPr>
              <w:pStyle w:val="BodyTextIndent"/>
              <w:numPr>
                <w:ilvl w:val="0"/>
                <w:numId w:val="8"/>
              </w:numPr>
              <w:tabs>
                <w:tab w:val="clear" w:pos="360"/>
                <w:tab w:val="num" w:pos="1080"/>
              </w:tabs>
              <w:ind w:left="1080"/>
              <w:jc w:val="left"/>
              <w:rPr>
                <w:b w:val="0"/>
                <w:color w:val="000000" w:themeColor="text1"/>
              </w:rPr>
            </w:pPr>
            <w:r w:rsidRPr="009F0A69">
              <w:rPr>
                <w:b w:val="0"/>
                <w:color w:val="000000" w:themeColor="text1"/>
              </w:rPr>
              <w:t>Effective listening and interpersonal skills.</w:t>
            </w:r>
          </w:p>
          <w:p w:rsidR="00D81019" w:rsidRPr="009F0A69" w:rsidRDefault="00D81019" w:rsidP="00D81019">
            <w:pPr>
              <w:pStyle w:val="BodyTextIndent"/>
              <w:numPr>
                <w:ilvl w:val="0"/>
                <w:numId w:val="8"/>
              </w:numPr>
              <w:tabs>
                <w:tab w:val="clear" w:pos="360"/>
                <w:tab w:val="num" w:pos="1080"/>
              </w:tabs>
              <w:ind w:left="1080"/>
              <w:jc w:val="left"/>
              <w:rPr>
                <w:b w:val="0"/>
                <w:color w:val="000000" w:themeColor="text1"/>
              </w:rPr>
            </w:pPr>
            <w:r w:rsidRPr="009F0A69">
              <w:rPr>
                <w:b w:val="0"/>
                <w:color w:val="000000" w:themeColor="text1"/>
              </w:rPr>
              <w:t>Time management skills and ability to prioritise own workload.</w:t>
            </w:r>
          </w:p>
          <w:p w:rsidR="00D81019" w:rsidRPr="009F0A69" w:rsidRDefault="00D81019" w:rsidP="00D81019">
            <w:pPr>
              <w:numPr>
                <w:ilvl w:val="0"/>
                <w:numId w:val="9"/>
              </w:numPr>
              <w:tabs>
                <w:tab w:val="num" w:pos="1080"/>
              </w:tabs>
              <w:ind w:left="1080"/>
              <w:jc w:val="both"/>
              <w:rPr>
                <w:color w:val="000000" w:themeColor="text1"/>
              </w:rPr>
            </w:pPr>
            <w:r w:rsidRPr="009F0A69">
              <w:rPr>
                <w:color w:val="000000" w:themeColor="text1"/>
              </w:rPr>
              <w:t>Ability to lead and manage a specific field of practice or more than one area, ability to support continuous quality improvement, professional development and educational activity, work effectively as part of a multi-professional / multi-agency team.</w:t>
            </w:r>
          </w:p>
          <w:p w:rsidR="00D81019" w:rsidRPr="009F0A69" w:rsidRDefault="00D81019" w:rsidP="00D81019">
            <w:pPr>
              <w:numPr>
                <w:ilvl w:val="0"/>
                <w:numId w:val="9"/>
              </w:numPr>
              <w:tabs>
                <w:tab w:val="clear" w:pos="720"/>
                <w:tab w:val="num" w:pos="1080"/>
              </w:tabs>
              <w:ind w:left="1080"/>
              <w:jc w:val="both"/>
              <w:rPr>
                <w:color w:val="000000" w:themeColor="text1"/>
              </w:rPr>
            </w:pPr>
            <w:r w:rsidRPr="009F0A69">
              <w:rPr>
                <w:color w:val="000000" w:themeColor="text1"/>
              </w:rPr>
              <w:t>Required to have significant knowledge and experience of Child Protection issues ensuring full compliance with national and local Child Protection Policy.</w:t>
            </w:r>
          </w:p>
          <w:p w:rsidR="00D81019" w:rsidRPr="009F0A69" w:rsidRDefault="00D81019" w:rsidP="00D81019">
            <w:pPr>
              <w:numPr>
                <w:ilvl w:val="0"/>
                <w:numId w:val="9"/>
              </w:numPr>
              <w:tabs>
                <w:tab w:val="clear" w:pos="720"/>
                <w:tab w:val="num" w:pos="1080"/>
              </w:tabs>
              <w:ind w:left="1080"/>
              <w:jc w:val="both"/>
              <w:rPr>
                <w:color w:val="000000" w:themeColor="text1"/>
              </w:rPr>
            </w:pPr>
            <w:r w:rsidRPr="009F0A69">
              <w:rPr>
                <w:color w:val="000000" w:themeColor="text1"/>
              </w:rPr>
              <w:t>Ability to demonstrate a commitment to paediatric research and nursing.</w:t>
            </w:r>
          </w:p>
          <w:p w:rsidR="00CC4440" w:rsidRPr="009F0A69" w:rsidRDefault="00CC4440" w:rsidP="00D81019">
            <w:pPr>
              <w:numPr>
                <w:ilvl w:val="0"/>
                <w:numId w:val="9"/>
              </w:numPr>
              <w:tabs>
                <w:tab w:val="clear" w:pos="720"/>
                <w:tab w:val="num" w:pos="1080"/>
              </w:tabs>
              <w:ind w:left="1080"/>
              <w:jc w:val="both"/>
              <w:rPr>
                <w:color w:val="000000" w:themeColor="text1"/>
              </w:rPr>
            </w:pPr>
            <w:r w:rsidRPr="009F0A69">
              <w:rPr>
                <w:color w:val="000000" w:themeColor="text1"/>
              </w:rPr>
              <w:t>IT skills</w:t>
            </w:r>
          </w:p>
          <w:p w:rsidR="00D81019" w:rsidRPr="009F0A69" w:rsidRDefault="00CC4440" w:rsidP="00AE6B16">
            <w:pPr>
              <w:numPr>
                <w:ilvl w:val="0"/>
                <w:numId w:val="9"/>
              </w:numPr>
              <w:tabs>
                <w:tab w:val="clear" w:pos="720"/>
                <w:tab w:val="num" w:pos="1080"/>
              </w:tabs>
              <w:ind w:left="1080"/>
              <w:jc w:val="both"/>
              <w:rPr>
                <w:color w:val="000000" w:themeColor="text1"/>
              </w:rPr>
            </w:pPr>
            <w:r w:rsidRPr="009F0A69">
              <w:rPr>
                <w:color w:val="000000" w:themeColor="text1"/>
              </w:rPr>
              <w:t>The post holder will have a clean current driving license and access to a car.</w:t>
            </w:r>
          </w:p>
          <w:p w:rsidR="00D81019" w:rsidRPr="009F0A69" w:rsidRDefault="00B13C6F" w:rsidP="004D592C">
            <w:pPr>
              <w:numPr>
                <w:ilvl w:val="0"/>
                <w:numId w:val="9"/>
              </w:numPr>
              <w:tabs>
                <w:tab w:val="clear" w:pos="720"/>
                <w:tab w:val="num" w:pos="1080"/>
              </w:tabs>
              <w:ind w:left="1080"/>
              <w:jc w:val="both"/>
              <w:rPr>
                <w:color w:val="000000" w:themeColor="text1"/>
              </w:rPr>
            </w:pPr>
            <w:r w:rsidRPr="009F0A69">
              <w:rPr>
                <w:color w:val="000000" w:themeColor="text1"/>
              </w:rPr>
              <w:t>Specialist knowledge of research techniques, analysis, the use of information, application of findings, working knowledge of ICH-GCP, EU Clinical Trial Directives</w:t>
            </w:r>
            <w:r w:rsidR="007C2803" w:rsidRPr="009F0A69">
              <w:rPr>
                <w:color w:val="000000" w:themeColor="text1"/>
              </w:rPr>
              <w:t>, G</w:t>
            </w:r>
            <w:r w:rsidRPr="009F0A69">
              <w:rPr>
                <w:color w:val="000000" w:themeColor="text1"/>
              </w:rPr>
              <w:t>overnance Framework</w:t>
            </w:r>
            <w:r w:rsidR="007C2803" w:rsidRPr="009F0A69">
              <w:rPr>
                <w:color w:val="000000" w:themeColor="text1"/>
              </w:rPr>
              <w:t xml:space="preserve"> for Health &amp; Social Care research and GDPR</w:t>
            </w:r>
            <w:r w:rsidRPr="009F0A69">
              <w:rPr>
                <w:color w:val="000000" w:themeColor="text1"/>
              </w:rPr>
              <w:t xml:space="preserve">. </w:t>
            </w:r>
          </w:p>
        </w:tc>
      </w:tr>
    </w:tbl>
    <w:p w:rsidR="00AE6B16" w:rsidRPr="009F0A69" w:rsidRDefault="00AE6B16">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4E7069" w:rsidRPr="009F0A69" w:rsidRDefault="004E7069">
      <w:pPr>
        <w:pStyle w:val="Heading6"/>
        <w:rPr>
          <w:color w:val="000000" w:themeColor="text1"/>
        </w:rPr>
      </w:pPr>
    </w:p>
    <w:p w:rsidR="00D81019" w:rsidRPr="009F0A69" w:rsidRDefault="00D81019">
      <w:pPr>
        <w:pStyle w:val="Heading6"/>
        <w:rPr>
          <w:color w:val="000000" w:themeColor="text1"/>
        </w:rPr>
      </w:pPr>
      <w:r w:rsidRPr="009F0A69">
        <w:rPr>
          <w:color w:val="000000" w:themeColor="text1"/>
        </w:rPr>
        <w:t>ESSENTIAL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8"/>
      </w:tblGrid>
      <w:tr w:rsidR="00D81019" w:rsidRPr="009F0A69">
        <w:tc>
          <w:tcPr>
            <w:tcW w:w="9848" w:type="dxa"/>
          </w:tcPr>
          <w:p w:rsidR="00D81019" w:rsidRPr="009F0A69" w:rsidRDefault="00D81019">
            <w:pPr>
              <w:pStyle w:val="Heading3"/>
              <w:numPr>
                <w:ilvl w:val="0"/>
                <w:numId w:val="1"/>
              </w:numPr>
              <w:rPr>
                <w:color w:val="000000" w:themeColor="text1"/>
              </w:rPr>
            </w:pPr>
            <w:r w:rsidRPr="009F0A69">
              <w:rPr>
                <w:color w:val="000000" w:themeColor="text1"/>
              </w:rPr>
              <w:t>SYSTEMS AND EQUIPMENT</w:t>
            </w:r>
          </w:p>
          <w:p w:rsidR="00D81019" w:rsidRPr="009F0A69" w:rsidRDefault="00D81019">
            <w:pPr>
              <w:spacing w:before="120"/>
              <w:ind w:left="720" w:right="72"/>
              <w:jc w:val="both"/>
              <w:rPr>
                <w:color w:val="000000" w:themeColor="text1"/>
              </w:rPr>
            </w:pPr>
            <w:r w:rsidRPr="009F0A69">
              <w:rPr>
                <w:color w:val="000000" w:themeColor="text1"/>
              </w:rPr>
              <w:t>The post holder is expected to have the knowledge and skills/ability necessary to use all equipment used in the area, however may not have daily clinical involvement. Equipment will vary according to the requirements of individual research studies.</w:t>
            </w:r>
            <w:r w:rsidR="00CC4440" w:rsidRPr="009F0A69">
              <w:rPr>
                <w:color w:val="000000" w:themeColor="text1"/>
              </w:rPr>
              <w:t xml:space="preserve"> The equipment used </w:t>
            </w:r>
            <w:r w:rsidR="00DC2544" w:rsidRPr="009F0A69">
              <w:rPr>
                <w:color w:val="000000" w:themeColor="text1"/>
              </w:rPr>
              <w:t>is</w:t>
            </w:r>
            <w:r w:rsidR="00CC4440" w:rsidRPr="009F0A69">
              <w:rPr>
                <w:color w:val="000000" w:themeColor="text1"/>
              </w:rPr>
              <w:t xml:space="preserve"> generic, specialised or very </w:t>
            </w:r>
            <w:r w:rsidR="00DC2544" w:rsidRPr="009F0A69">
              <w:rPr>
                <w:color w:val="000000" w:themeColor="text1"/>
              </w:rPr>
              <w:t>specialised</w:t>
            </w:r>
            <w:r w:rsidR="00CC4440" w:rsidRPr="009F0A69">
              <w:rPr>
                <w:color w:val="000000" w:themeColor="text1"/>
              </w:rPr>
              <w:t xml:space="preserve"> pieces of equipment. </w:t>
            </w:r>
          </w:p>
          <w:p w:rsidR="00D81019" w:rsidRPr="009F0A69" w:rsidRDefault="00D81019">
            <w:pPr>
              <w:spacing w:before="120"/>
              <w:ind w:left="720" w:right="72"/>
              <w:jc w:val="both"/>
              <w:rPr>
                <w:color w:val="000000" w:themeColor="text1"/>
              </w:rPr>
            </w:pPr>
            <w:r w:rsidRPr="009F0A69">
              <w:rPr>
                <w:color w:val="000000" w:themeColor="text1"/>
              </w:rPr>
              <w:t xml:space="preserve">The post holder </w:t>
            </w:r>
            <w:r w:rsidR="005E1545" w:rsidRPr="009F0A69">
              <w:rPr>
                <w:color w:val="000000" w:themeColor="text1"/>
              </w:rPr>
              <w:t xml:space="preserve">has a duty of care to ensure the provision of </w:t>
            </w:r>
            <w:r w:rsidRPr="009F0A69">
              <w:rPr>
                <w:color w:val="000000" w:themeColor="text1"/>
              </w:rPr>
              <w:t xml:space="preserve">training in the safe use of new and existing equipment </w:t>
            </w:r>
            <w:r w:rsidR="00CC4440" w:rsidRPr="009F0A69">
              <w:rPr>
                <w:color w:val="000000" w:themeColor="text1"/>
              </w:rPr>
              <w:t xml:space="preserve">for research staff, nursing staff, </w:t>
            </w:r>
            <w:r w:rsidRPr="009F0A69">
              <w:rPr>
                <w:color w:val="000000" w:themeColor="text1"/>
              </w:rPr>
              <w:t>and visiting staff.</w:t>
            </w:r>
          </w:p>
          <w:p w:rsidR="00D81019" w:rsidRPr="009F0A69" w:rsidRDefault="00D81019">
            <w:pPr>
              <w:spacing w:before="120"/>
              <w:ind w:left="720" w:right="72"/>
              <w:jc w:val="both"/>
              <w:rPr>
                <w:color w:val="000000" w:themeColor="text1"/>
              </w:rPr>
            </w:pPr>
            <w:r w:rsidRPr="009F0A69">
              <w:rPr>
                <w:color w:val="000000" w:themeColor="text1"/>
              </w:rPr>
              <w:t>The post holder will liaise with manufacturers and supplies as necessary and will be responsible for developing Standard Operating Procedures (SOP) and training packages for new equipment.</w:t>
            </w:r>
          </w:p>
          <w:p w:rsidR="00D81019" w:rsidRPr="009F0A69" w:rsidRDefault="00D81019">
            <w:pPr>
              <w:spacing w:before="120"/>
              <w:ind w:left="720" w:right="72"/>
              <w:jc w:val="both"/>
              <w:rPr>
                <w:color w:val="000000" w:themeColor="text1"/>
              </w:rPr>
            </w:pPr>
            <w:r w:rsidRPr="009F0A69">
              <w:rPr>
                <w:color w:val="000000" w:themeColor="text1"/>
              </w:rPr>
              <w:t>The post holder will ensure that Standard Operating procedures and staff clinical competencies for use if equipment are accurate and updated annually.</w:t>
            </w:r>
          </w:p>
          <w:p w:rsidR="00D81019" w:rsidRPr="009F0A69" w:rsidRDefault="00D81019">
            <w:pPr>
              <w:spacing w:before="120"/>
              <w:ind w:left="720" w:right="72"/>
              <w:jc w:val="both"/>
              <w:rPr>
                <w:color w:val="000000" w:themeColor="text1"/>
              </w:rPr>
            </w:pPr>
            <w:r w:rsidRPr="009F0A69">
              <w:rPr>
                <w:color w:val="000000" w:themeColor="text1"/>
              </w:rPr>
              <w:t>The post holder will be responsible for ensuring maintenance, calibration and annual servicing of study equipment.</w:t>
            </w:r>
          </w:p>
          <w:p w:rsidR="0024670C" w:rsidRPr="009F0A69" w:rsidRDefault="0024670C">
            <w:pPr>
              <w:spacing w:before="120"/>
              <w:ind w:left="720" w:right="72"/>
              <w:jc w:val="both"/>
              <w:rPr>
                <w:color w:val="000000" w:themeColor="text1"/>
              </w:rPr>
            </w:pPr>
          </w:p>
          <w:p w:rsidR="004E7069" w:rsidRPr="009F0A69" w:rsidRDefault="00D81019" w:rsidP="00AE6B16">
            <w:pPr>
              <w:spacing w:before="120"/>
              <w:ind w:left="720" w:right="72"/>
              <w:jc w:val="both"/>
              <w:rPr>
                <w:color w:val="000000" w:themeColor="text1"/>
                <w:u w:val="single"/>
              </w:rPr>
            </w:pPr>
            <w:r w:rsidRPr="009F0A69">
              <w:rPr>
                <w:color w:val="000000" w:themeColor="text1"/>
                <w:u w:val="single"/>
              </w:rPr>
              <w:t>Information Technology and Data Management</w:t>
            </w:r>
          </w:p>
          <w:p w:rsidR="0024670C" w:rsidRPr="009F0A69" w:rsidRDefault="00D81019" w:rsidP="00AE6B16">
            <w:pPr>
              <w:spacing w:before="120"/>
              <w:ind w:left="720" w:right="72"/>
              <w:jc w:val="both"/>
              <w:rPr>
                <w:color w:val="000000" w:themeColor="text1"/>
              </w:rPr>
            </w:pPr>
            <w:r w:rsidRPr="009F0A69">
              <w:rPr>
                <w:color w:val="000000" w:themeColor="text1"/>
              </w:rPr>
              <w:t>The post holder will ensure;</w:t>
            </w:r>
          </w:p>
          <w:p w:rsidR="00D81019" w:rsidRPr="009F0A69" w:rsidRDefault="0024670C" w:rsidP="007C2803">
            <w:pPr>
              <w:numPr>
                <w:ilvl w:val="0"/>
                <w:numId w:val="21"/>
              </w:numPr>
              <w:tabs>
                <w:tab w:val="clear" w:pos="1440"/>
                <w:tab w:val="num" w:pos="1134"/>
              </w:tabs>
              <w:ind w:right="74" w:hanging="731"/>
              <w:jc w:val="both"/>
              <w:rPr>
                <w:color w:val="000000" w:themeColor="text1"/>
              </w:rPr>
            </w:pPr>
            <w:r w:rsidRPr="009F0A69">
              <w:rPr>
                <w:color w:val="000000" w:themeColor="text1"/>
              </w:rPr>
              <w:t>Develop and ma</w:t>
            </w:r>
            <w:r w:rsidR="00D81019" w:rsidRPr="009F0A69">
              <w:rPr>
                <w:color w:val="000000" w:themeColor="text1"/>
              </w:rPr>
              <w:t>int</w:t>
            </w:r>
            <w:r w:rsidRPr="009F0A69">
              <w:rPr>
                <w:color w:val="000000" w:themeColor="text1"/>
              </w:rPr>
              <w:t>ain</w:t>
            </w:r>
            <w:r w:rsidR="00D81019" w:rsidRPr="009F0A69">
              <w:rPr>
                <w:color w:val="000000" w:themeColor="text1"/>
              </w:rPr>
              <w:t xml:space="preserve"> up-to-date information </w:t>
            </w:r>
            <w:r w:rsidRPr="009F0A69">
              <w:rPr>
                <w:color w:val="000000" w:themeColor="text1"/>
              </w:rPr>
              <w:t xml:space="preserve">systems </w:t>
            </w:r>
            <w:r w:rsidR="00D81019" w:rsidRPr="009F0A69">
              <w:rPr>
                <w:color w:val="000000" w:themeColor="text1"/>
              </w:rPr>
              <w:t xml:space="preserve">on the progress of </w:t>
            </w:r>
            <w:r w:rsidRPr="009F0A69">
              <w:rPr>
                <w:color w:val="000000" w:themeColor="text1"/>
              </w:rPr>
              <w:t xml:space="preserve">each </w:t>
            </w:r>
            <w:r w:rsidR="00D81019" w:rsidRPr="009F0A69">
              <w:rPr>
                <w:color w:val="000000" w:themeColor="text1"/>
              </w:rPr>
              <w:t>research stud</w:t>
            </w:r>
            <w:r w:rsidRPr="009F0A69">
              <w:rPr>
                <w:color w:val="000000" w:themeColor="text1"/>
              </w:rPr>
              <w:t>y</w:t>
            </w:r>
            <w:r w:rsidR="00D81019" w:rsidRPr="009F0A69">
              <w:rPr>
                <w:color w:val="000000" w:themeColor="text1"/>
              </w:rPr>
              <w:t>.</w:t>
            </w:r>
          </w:p>
          <w:p w:rsidR="0024670C" w:rsidRPr="009F0A69" w:rsidRDefault="0024670C" w:rsidP="007C2803">
            <w:pPr>
              <w:numPr>
                <w:ilvl w:val="0"/>
                <w:numId w:val="21"/>
              </w:numPr>
              <w:tabs>
                <w:tab w:val="clear" w:pos="1440"/>
                <w:tab w:val="num" w:pos="1134"/>
              </w:tabs>
              <w:ind w:right="74" w:hanging="731"/>
              <w:jc w:val="both"/>
              <w:rPr>
                <w:color w:val="000000" w:themeColor="text1"/>
              </w:rPr>
            </w:pPr>
            <w:r w:rsidRPr="009F0A69">
              <w:rPr>
                <w:color w:val="000000" w:themeColor="text1"/>
              </w:rPr>
              <w:t xml:space="preserve">Develop and maintain audit records of clinical and research activity carried out within the CRF. </w:t>
            </w:r>
          </w:p>
          <w:p w:rsidR="0024670C" w:rsidRPr="009F0A69" w:rsidRDefault="0024670C" w:rsidP="007C2803">
            <w:pPr>
              <w:numPr>
                <w:ilvl w:val="0"/>
                <w:numId w:val="21"/>
              </w:numPr>
              <w:tabs>
                <w:tab w:val="clear" w:pos="1440"/>
                <w:tab w:val="num" w:pos="1134"/>
              </w:tabs>
              <w:ind w:right="74" w:hanging="731"/>
              <w:jc w:val="both"/>
              <w:rPr>
                <w:color w:val="000000" w:themeColor="text1"/>
              </w:rPr>
            </w:pPr>
            <w:r w:rsidRPr="009F0A69">
              <w:rPr>
                <w:color w:val="000000" w:themeColor="text1"/>
              </w:rPr>
              <w:t>Regular requirement to develop and create reports and documents.</w:t>
            </w:r>
          </w:p>
          <w:p w:rsidR="0024670C" w:rsidRPr="009F0A69" w:rsidRDefault="0024670C" w:rsidP="007C2803">
            <w:pPr>
              <w:numPr>
                <w:ilvl w:val="0"/>
                <w:numId w:val="21"/>
              </w:numPr>
              <w:tabs>
                <w:tab w:val="clear" w:pos="1440"/>
                <w:tab w:val="num" w:pos="1134"/>
              </w:tabs>
              <w:ind w:right="74" w:hanging="731"/>
              <w:jc w:val="both"/>
              <w:rPr>
                <w:color w:val="000000" w:themeColor="text1"/>
              </w:rPr>
            </w:pPr>
            <w:r w:rsidRPr="009F0A69">
              <w:rPr>
                <w:color w:val="000000" w:themeColor="text1"/>
              </w:rPr>
              <w:t>Use advanced software to create reports and analyse, manoeuvre data.</w:t>
            </w:r>
          </w:p>
          <w:p w:rsidR="00D81019" w:rsidRPr="009F0A69" w:rsidRDefault="00D81019" w:rsidP="00D81019">
            <w:pPr>
              <w:numPr>
                <w:ilvl w:val="0"/>
                <w:numId w:val="9"/>
              </w:numPr>
              <w:ind w:left="1080" w:right="74"/>
              <w:jc w:val="both"/>
              <w:rPr>
                <w:color w:val="000000" w:themeColor="text1"/>
              </w:rPr>
            </w:pPr>
            <w:r w:rsidRPr="009F0A69">
              <w:rPr>
                <w:color w:val="000000" w:themeColor="text1"/>
              </w:rPr>
              <w:t xml:space="preserve">Ensuring secure back up, storage and archiving of </w:t>
            </w:r>
            <w:r w:rsidR="00C428F0" w:rsidRPr="009F0A69">
              <w:rPr>
                <w:color w:val="000000" w:themeColor="text1"/>
              </w:rPr>
              <w:t xml:space="preserve">paper and </w:t>
            </w:r>
            <w:r w:rsidRPr="009F0A69">
              <w:rPr>
                <w:color w:val="000000" w:themeColor="text1"/>
              </w:rPr>
              <w:t>electronic study dat</w:t>
            </w:r>
            <w:r w:rsidR="00C428F0" w:rsidRPr="009F0A69">
              <w:rPr>
                <w:color w:val="000000" w:themeColor="text1"/>
              </w:rPr>
              <w:t>a</w:t>
            </w:r>
            <w:r w:rsidRPr="009F0A69">
              <w:rPr>
                <w:color w:val="000000" w:themeColor="text1"/>
              </w:rPr>
              <w:t>.</w:t>
            </w:r>
          </w:p>
          <w:p w:rsidR="00C428F0" w:rsidRPr="009F0A69" w:rsidRDefault="00C428F0" w:rsidP="00D81019">
            <w:pPr>
              <w:numPr>
                <w:ilvl w:val="0"/>
                <w:numId w:val="9"/>
              </w:numPr>
              <w:ind w:left="1080" w:right="74"/>
              <w:jc w:val="both"/>
              <w:rPr>
                <w:color w:val="000000" w:themeColor="text1"/>
              </w:rPr>
            </w:pPr>
            <w:r w:rsidRPr="009F0A69">
              <w:rPr>
                <w:color w:val="000000" w:themeColor="text1"/>
              </w:rPr>
              <w:t>Accurate data entry and storage of data, the formation of databases and spreadsheets.</w:t>
            </w:r>
          </w:p>
          <w:p w:rsidR="00D81019" w:rsidRPr="009F0A69" w:rsidRDefault="00D81019" w:rsidP="00D81019">
            <w:pPr>
              <w:numPr>
                <w:ilvl w:val="0"/>
                <w:numId w:val="9"/>
              </w:numPr>
              <w:ind w:left="1080" w:right="74"/>
              <w:jc w:val="both"/>
              <w:rPr>
                <w:color w:val="000000" w:themeColor="text1"/>
              </w:rPr>
            </w:pPr>
            <w:r w:rsidRPr="009F0A69">
              <w:rPr>
                <w:color w:val="000000" w:themeColor="text1"/>
              </w:rPr>
              <w:t xml:space="preserve">Updating of </w:t>
            </w:r>
            <w:r w:rsidR="007C2803" w:rsidRPr="009F0A69">
              <w:rPr>
                <w:color w:val="000000" w:themeColor="text1"/>
              </w:rPr>
              <w:t xml:space="preserve">Clinical Portal following research contact or participation. </w:t>
            </w:r>
          </w:p>
          <w:p w:rsidR="00D81019" w:rsidRPr="009F0A69" w:rsidRDefault="00D81019" w:rsidP="00D81019">
            <w:pPr>
              <w:numPr>
                <w:ilvl w:val="0"/>
                <w:numId w:val="9"/>
              </w:numPr>
              <w:ind w:left="1080" w:right="74"/>
              <w:jc w:val="both"/>
              <w:rPr>
                <w:color w:val="000000" w:themeColor="text1"/>
              </w:rPr>
            </w:pPr>
            <w:r w:rsidRPr="009F0A69">
              <w:rPr>
                <w:color w:val="000000" w:themeColor="text1"/>
              </w:rPr>
              <w:t xml:space="preserve">Appropriate use of </w:t>
            </w:r>
            <w:r w:rsidR="00C428F0" w:rsidRPr="009F0A69">
              <w:rPr>
                <w:color w:val="000000" w:themeColor="text1"/>
              </w:rPr>
              <w:t>internal and external laboratory systems</w:t>
            </w:r>
            <w:r w:rsidRPr="009F0A69">
              <w:rPr>
                <w:color w:val="000000" w:themeColor="text1"/>
              </w:rPr>
              <w:t xml:space="preserve"> to obtain specimen results.</w:t>
            </w:r>
          </w:p>
          <w:p w:rsidR="00D81019" w:rsidRPr="009F0A69" w:rsidRDefault="00D81019" w:rsidP="00D81019">
            <w:pPr>
              <w:numPr>
                <w:ilvl w:val="0"/>
                <w:numId w:val="9"/>
              </w:numPr>
              <w:ind w:left="1080" w:right="72"/>
              <w:jc w:val="both"/>
              <w:rPr>
                <w:color w:val="000000" w:themeColor="text1"/>
              </w:rPr>
            </w:pPr>
            <w:r w:rsidRPr="009F0A69">
              <w:rPr>
                <w:color w:val="000000" w:themeColor="text1"/>
              </w:rPr>
              <w:t>Appropriate use of Intranet/Internet – Personal and Business.</w:t>
            </w:r>
          </w:p>
          <w:p w:rsidR="00D81019" w:rsidRPr="009F0A69" w:rsidRDefault="00D81019" w:rsidP="00D81019">
            <w:pPr>
              <w:numPr>
                <w:ilvl w:val="0"/>
                <w:numId w:val="9"/>
              </w:numPr>
              <w:ind w:left="1080" w:right="72"/>
              <w:jc w:val="both"/>
              <w:rPr>
                <w:color w:val="000000" w:themeColor="text1"/>
              </w:rPr>
            </w:pPr>
            <w:r w:rsidRPr="009F0A69">
              <w:rPr>
                <w:color w:val="000000" w:themeColor="text1"/>
              </w:rPr>
              <w:t>Updating of CRC Management Database and asset register.</w:t>
            </w:r>
          </w:p>
          <w:p w:rsidR="00D81019" w:rsidRPr="009F0A69" w:rsidRDefault="00D81019" w:rsidP="00D81019">
            <w:pPr>
              <w:numPr>
                <w:ilvl w:val="0"/>
                <w:numId w:val="9"/>
              </w:numPr>
              <w:ind w:left="1080" w:right="72"/>
              <w:jc w:val="both"/>
              <w:rPr>
                <w:color w:val="000000" w:themeColor="text1"/>
              </w:rPr>
            </w:pPr>
            <w:r w:rsidRPr="009F0A69">
              <w:rPr>
                <w:color w:val="000000" w:themeColor="text1"/>
              </w:rPr>
              <w:t>Establishing and maintaining appropriate paper-based systems.</w:t>
            </w:r>
          </w:p>
          <w:p w:rsidR="00C428F0" w:rsidRPr="009F0A69" w:rsidRDefault="00C428F0" w:rsidP="00D81019">
            <w:pPr>
              <w:numPr>
                <w:ilvl w:val="0"/>
                <w:numId w:val="9"/>
              </w:numPr>
              <w:ind w:left="1080" w:right="72"/>
              <w:jc w:val="both"/>
              <w:rPr>
                <w:color w:val="000000" w:themeColor="text1"/>
              </w:rPr>
            </w:pPr>
            <w:r w:rsidRPr="009F0A69">
              <w:rPr>
                <w:color w:val="000000" w:themeColor="text1"/>
              </w:rPr>
              <w:t>Electronic data capture using specialist CRF software and equipment dependant on the ty</w:t>
            </w:r>
            <w:r w:rsidR="00F72A7F" w:rsidRPr="009F0A69">
              <w:rPr>
                <w:color w:val="000000" w:themeColor="text1"/>
              </w:rPr>
              <w:t>p</w:t>
            </w:r>
            <w:r w:rsidRPr="009F0A69">
              <w:rPr>
                <w:color w:val="000000" w:themeColor="text1"/>
              </w:rPr>
              <w:t>e of research project</w:t>
            </w:r>
          </w:p>
          <w:p w:rsidR="00D81019" w:rsidRPr="009F0A69" w:rsidRDefault="00D81019" w:rsidP="00D81019">
            <w:pPr>
              <w:numPr>
                <w:ilvl w:val="0"/>
                <w:numId w:val="9"/>
              </w:numPr>
              <w:ind w:left="1080" w:right="72"/>
              <w:jc w:val="both"/>
              <w:rPr>
                <w:color w:val="000000" w:themeColor="text1"/>
              </w:rPr>
            </w:pPr>
            <w:r w:rsidRPr="009F0A69">
              <w:rPr>
                <w:color w:val="000000" w:themeColor="text1"/>
              </w:rPr>
              <w:t>Maintenance, secure storage and archiving of study site files and other research records.</w:t>
            </w:r>
          </w:p>
          <w:p w:rsidR="00AE6B16" w:rsidRPr="009F0A69" w:rsidRDefault="00C428F0" w:rsidP="004E7069">
            <w:pPr>
              <w:numPr>
                <w:ilvl w:val="0"/>
                <w:numId w:val="9"/>
              </w:numPr>
              <w:ind w:left="1080" w:right="72"/>
              <w:jc w:val="both"/>
              <w:rPr>
                <w:color w:val="000000" w:themeColor="text1"/>
              </w:rPr>
            </w:pPr>
            <w:r w:rsidRPr="009F0A69">
              <w:rPr>
                <w:color w:val="000000" w:themeColor="text1"/>
              </w:rPr>
              <w:t>Safe use of computers/printers/scanners/photocopier</w:t>
            </w:r>
          </w:p>
          <w:p w:rsidR="0024670C" w:rsidRPr="009F0A69" w:rsidRDefault="0024670C" w:rsidP="0024670C">
            <w:pPr>
              <w:ind w:right="72"/>
              <w:jc w:val="both"/>
              <w:rPr>
                <w:color w:val="000000" w:themeColor="text1"/>
              </w:rPr>
            </w:pPr>
          </w:p>
          <w:p w:rsidR="00D81019" w:rsidRPr="009F0A69" w:rsidRDefault="00D81019">
            <w:pPr>
              <w:spacing w:before="120"/>
              <w:ind w:right="72"/>
              <w:jc w:val="both"/>
              <w:rPr>
                <w:color w:val="000000" w:themeColor="text1"/>
                <w:u w:val="single"/>
              </w:rPr>
            </w:pPr>
            <w:r w:rsidRPr="009F0A69">
              <w:rPr>
                <w:color w:val="000000" w:themeColor="text1"/>
              </w:rPr>
              <w:t xml:space="preserve">             </w:t>
            </w:r>
            <w:r w:rsidRPr="009F0A69">
              <w:rPr>
                <w:color w:val="000000" w:themeColor="text1"/>
                <w:u w:val="single"/>
              </w:rPr>
              <w:t>Near Patient Testing</w:t>
            </w:r>
          </w:p>
          <w:p w:rsidR="00D81019" w:rsidRPr="009F0A69" w:rsidRDefault="00D81019">
            <w:pPr>
              <w:numPr>
                <w:ilvl w:val="0"/>
                <w:numId w:val="12"/>
              </w:numPr>
              <w:rPr>
                <w:color w:val="000000" w:themeColor="text1"/>
              </w:rPr>
            </w:pPr>
            <w:r w:rsidRPr="009F0A69">
              <w:rPr>
                <w:color w:val="000000" w:themeColor="text1"/>
              </w:rPr>
              <w:t>Capillary blood sampling</w:t>
            </w:r>
            <w:r w:rsidR="004E7069" w:rsidRPr="009F0A69">
              <w:rPr>
                <w:color w:val="000000" w:themeColor="text1"/>
              </w:rPr>
              <w:t>/</w:t>
            </w:r>
            <w:r w:rsidRPr="009F0A69">
              <w:rPr>
                <w:color w:val="000000" w:themeColor="text1"/>
              </w:rPr>
              <w:t>processing of samples</w:t>
            </w:r>
            <w:r w:rsidR="00C428F0" w:rsidRPr="009F0A69">
              <w:rPr>
                <w:color w:val="000000" w:themeColor="text1"/>
              </w:rPr>
              <w:t xml:space="preserve"> using refrigerated</w:t>
            </w:r>
            <w:r w:rsidR="004E7069" w:rsidRPr="009F0A69">
              <w:rPr>
                <w:color w:val="000000" w:themeColor="text1"/>
              </w:rPr>
              <w:t>,</w:t>
            </w:r>
            <w:r w:rsidR="00545E06" w:rsidRPr="009F0A69">
              <w:rPr>
                <w:color w:val="000000" w:themeColor="text1"/>
              </w:rPr>
              <w:t xml:space="preserve"> </w:t>
            </w:r>
            <w:r w:rsidR="00C428F0" w:rsidRPr="009F0A69">
              <w:rPr>
                <w:color w:val="000000" w:themeColor="text1"/>
              </w:rPr>
              <w:t>micro-centrifuges</w:t>
            </w:r>
            <w:r w:rsidR="00545E06" w:rsidRPr="009F0A69">
              <w:rPr>
                <w:color w:val="000000" w:themeColor="text1"/>
              </w:rPr>
              <w:t xml:space="preserve"> and pipette</w:t>
            </w:r>
            <w:r w:rsidR="004E7069" w:rsidRPr="009F0A69">
              <w:rPr>
                <w:color w:val="000000" w:themeColor="text1"/>
              </w:rPr>
              <w:t>s</w:t>
            </w:r>
            <w:r w:rsidR="00C428F0" w:rsidRPr="009F0A69">
              <w:rPr>
                <w:color w:val="000000" w:themeColor="text1"/>
              </w:rPr>
              <w:t>.</w:t>
            </w:r>
          </w:p>
          <w:p w:rsidR="00D81019" w:rsidRPr="009F0A69" w:rsidRDefault="00D81019">
            <w:pPr>
              <w:numPr>
                <w:ilvl w:val="0"/>
                <w:numId w:val="12"/>
              </w:numPr>
              <w:rPr>
                <w:color w:val="000000" w:themeColor="text1"/>
              </w:rPr>
            </w:pPr>
            <w:r w:rsidRPr="009F0A69">
              <w:rPr>
                <w:color w:val="000000" w:themeColor="text1"/>
              </w:rPr>
              <w:t>Temperature, Pulse, Respiration and Blood Pressure monitoring.</w:t>
            </w:r>
          </w:p>
          <w:p w:rsidR="00D81019" w:rsidRPr="009F0A69" w:rsidRDefault="00D81019">
            <w:pPr>
              <w:numPr>
                <w:ilvl w:val="0"/>
                <w:numId w:val="12"/>
              </w:numPr>
              <w:rPr>
                <w:color w:val="000000" w:themeColor="text1"/>
              </w:rPr>
            </w:pPr>
            <w:r w:rsidRPr="009F0A69">
              <w:rPr>
                <w:color w:val="000000" w:themeColor="text1"/>
              </w:rPr>
              <w:t>Measuring weight and height.</w:t>
            </w:r>
          </w:p>
          <w:p w:rsidR="00D81019" w:rsidRPr="009F0A69" w:rsidRDefault="00D81019">
            <w:pPr>
              <w:numPr>
                <w:ilvl w:val="0"/>
                <w:numId w:val="12"/>
              </w:numPr>
              <w:rPr>
                <w:color w:val="000000" w:themeColor="text1"/>
              </w:rPr>
            </w:pPr>
            <w:r w:rsidRPr="009F0A69">
              <w:rPr>
                <w:color w:val="000000" w:themeColor="text1"/>
              </w:rPr>
              <w:t>Sputum/cough swab sampling.</w:t>
            </w:r>
          </w:p>
          <w:p w:rsidR="00D81019" w:rsidRPr="009F0A69" w:rsidRDefault="00D81019">
            <w:pPr>
              <w:numPr>
                <w:ilvl w:val="0"/>
                <w:numId w:val="12"/>
              </w:numPr>
              <w:rPr>
                <w:color w:val="000000" w:themeColor="text1"/>
              </w:rPr>
            </w:pPr>
            <w:r w:rsidRPr="009F0A69">
              <w:rPr>
                <w:color w:val="000000" w:themeColor="text1"/>
              </w:rPr>
              <w:t>Urine testing.</w:t>
            </w:r>
          </w:p>
          <w:p w:rsidR="00D81019" w:rsidRPr="009F0A69" w:rsidRDefault="00D81019">
            <w:pPr>
              <w:numPr>
                <w:ilvl w:val="0"/>
                <w:numId w:val="12"/>
              </w:numPr>
              <w:rPr>
                <w:color w:val="000000" w:themeColor="text1"/>
              </w:rPr>
            </w:pPr>
            <w:r w:rsidRPr="009F0A69">
              <w:rPr>
                <w:color w:val="000000" w:themeColor="text1"/>
              </w:rPr>
              <w:t>Peak flow monitoring.</w:t>
            </w:r>
          </w:p>
          <w:p w:rsidR="00D81019" w:rsidRPr="009F0A69" w:rsidRDefault="00D81019">
            <w:pPr>
              <w:numPr>
                <w:ilvl w:val="0"/>
                <w:numId w:val="12"/>
              </w:numPr>
              <w:rPr>
                <w:color w:val="000000" w:themeColor="text1"/>
              </w:rPr>
            </w:pPr>
            <w:r w:rsidRPr="009F0A69">
              <w:rPr>
                <w:color w:val="000000" w:themeColor="text1"/>
              </w:rPr>
              <w:t>Oxygen saturation monitoring.</w:t>
            </w:r>
          </w:p>
          <w:p w:rsidR="00C428F0" w:rsidRPr="009F0A69" w:rsidRDefault="00C428F0">
            <w:pPr>
              <w:numPr>
                <w:ilvl w:val="0"/>
                <w:numId w:val="12"/>
              </w:numPr>
              <w:rPr>
                <w:color w:val="000000" w:themeColor="text1"/>
              </w:rPr>
            </w:pPr>
            <w:r w:rsidRPr="009F0A69">
              <w:rPr>
                <w:color w:val="000000" w:themeColor="text1"/>
              </w:rPr>
              <w:t>ECG</w:t>
            </w:r>
          </w:p>
          <w:p w:rsidR="00C428F0" w:rsidRPr="009F0A69" w:rsidRDefault="00C428F0">
            <w:pPr>
              <w:numPr>
                <w:ilvl w:val="0"/>
                <w:numId w:val="12"/>
              </w:numPr>
              <w:rPr>
                <w:color w:val="000000" w:themeColor="text1"/>
              </w:rPr>
            </w:pPr>
            <w:r w:rsidRPr="009F0A69">
              <w:rPr>
                <w:color w:val="000000" w:themeColor="text1"/>
              </w:rPr>
              <w:t>Glucometer</w:t>
            </w:r>
          </w:p>
          <w:p w:rsidR="00C428F0" w:rsidRPr="009F0A69" w:rsidRDefault="00C428F0">
            <w:pPr>
              <w:numPr>
                <w:ilvl w:val="0"/>
                <w:numId w:val="12"/>
              </w:numPr>
              <w:rPr>
                <w:color w:val="000000" w:themeColor="text1"/>
              </w:rPr>
            </w:pPr>
            <w:r w:rsidRPr="009F0A69">
              <w:rPr>
                <w:color w:val="000000" w:themeColor="text1"/>
              </w:rPr>
              <w:t>Syringe Driver</w:t>
            </w:r>
          </w:p>
          <w:p w:rsidR="00C428F0" w:rsidRPr="009F0A69" w:rsidRDefault="00C428F0">
            <w:pPr>
              <w:numPr>
                <w:ilvl w:val="0"/>
                <w:numId w:val="12"/>
              </w:numPr>
              <w:rPr>
                <w:color w:val="000000" w:themeColor="text1"/>
              </w:rPr>
            </w:pPr>
            <w:r w:rsidRPr="009F0A69">
              <w:rPr>
                <w:color w:val="000000" w:themeColor="text1"/>
              </w:rPr>
              <w:t>Pulse Oximeter</w:t>
            </w:r>
          </w:p>
          <w:p w:rsidR="00C428F0" w:rsidRPr="009F0A69" w:rsidRDefault="00C428F0">
            <w:pPr>
              <w:numPr>
                <w:ilvl w:val="0"/>
                <w:numId w:val="12"/>
              </w:numPr>
              <w:rPr>
                <w:color w:val="000000" w:themeColor="text1"/>
              </w:rPr>
            </w:pPr>
            <w:r w:rsidRPr="009F0A69">
              <w:rPr>
                <w:color w:val="000000" w:themeColor="text1"/>
              </w:rPr>
              <w:t xml:space="preserve">Suction equipment </w:t>
            </w:r>
          </w:p>
          <w:p w:rsidR="00D81019" w:rsidRPr="009F0A69" w:rsidRDefault="00545E06" w:rsidP="00AE6B16">
            <w:pPr>
              <w:numPr>
                <w:ilvl w:val="0"/>
                <w:numId w:val="12"/>
              </w:numPr>
              <w:rPr>
                <w:color w:val="000000" w:themeColor="text1"/>
              </w:rPr>
            </w:pPr>
            <w:r w:rsidRPr="009F0A69">
              <w:rPr>
                <w:color w:val="000000" w:themeColor="text1"/>
              </w:rPr>
              <w:t>Cardiac monitor</w:t>
            </w:r>
          </w:p>
          <w:p w:rsidR="0024670C" w:rsidRPr="009F0A69" w:rsidRDefault="0024670C" w:rsidP="0024670C">
            <w:pPr>
              <w:rPr>
                <w:color w:val="000000" w:themeColor="text1"/>
              </w:rPr>
            </w:pPr>
          </w:p>
          <w:p w:rsidR="007C2803" w:rsidRDefault="007C2803">
            <w:pPr>
              <w:pStyle w:val="Heading5"/>
              <w:rPr>
                <w:color w:val="000000" w:themeColor="text1"/>
              </w:rPr>
            </w:pPr>
          </w:p>
          <w:p w:rsidR="002A1D33" w:rsidRPr="002A1D33" w:rsidRDefault="002A1D33" w:rsidP="002A1D33"/>
          <w:p w:rsidR="007C2803" w:rsidRPr="009F0A69" w:rsidRDefault="007C2803">
            <w:pPr>
              <w:pStyle w:val="Heading5"/>
              <w:rPr>
                <w:color w:val="000000" w:themeColor="text1"/>
              </w:rPr>
            </w:pPr>
          </w:p>
          <w:p w:rsidR="007C2803" w:rsidRPr="009F0A69" w:rsidRDefault="007C2803">
            <w:pPr>
              <w:pStyle w:val="Heading5"/>
              <w:rPr>
                <w:color w:val="000000" w:themeColor="text1"/>
              </w:rPr>
            </w:pPr>
          </w:p>
          <w:p w:rsidR="00D81019" w:rsidRPr="009F0A69" w:rsidRDefault="00D81019">
            <w:pPr>
              <w:pStyle w:val="Heading5"/>
              <w:rPr>
                <w:color w:val="000000" w:themeColor="text1"/>
              </w:rPr>
            </w:pPr>
            <w:r w:rsidRPr="009F0A69">
              <w:rPr>
                <w:color w:val="000000" w:themeColor="text1"/>
              </w:rPr>
              <w:lastRenderedPageBreak/>
              <w:t>Medical Devices</w:t>
            </w:r>
          </w:p>
          <w:p w:rsidR="00D81019" w:rsidRPr="009F0A69" w:rsidRDefault="00D81019">
            <w:pPr>
              <w:numPr>
                <w:ilvl w:val="0"/>
                <w:numId w:val="13"/>
              </w:numPr>
              <w:rPr>
                <w:color w:val="000000" w:themeColor="text1"/>
              </w:rPr>
            </w:pPr>
            <w:r w:rsidRPr="009F0A69">
              <w:rPr>
                <w:color w:val="000000" w:themeColor="text1"/>
              </w:rPr>
              <w:t>Oxygen saturation monitoring.</w:t>
            </w:r>
          </w:p>
          <w:p w:rsidR="00D81019" w:rsidRPr="009F0A69" w:rsidRDefault="00D81019">
            <w:pPr>
              <w:numPr>
                <w:ilvl w:val="0"/>
                <w:numId w:val="13"/>
              </w:numPr>
              <w:rPr>
                <w:color w:val="000000" w:themeColor="text1"/>
              </w:rPr>
            </w:pPr>
            <w:r w:rsidRPr="009F0A69">
              <w:rPr>
                <w:color w:val="000000" w:themeColor="text1"/>
              </w:rPr>
              <w:t>Oxygen cylinders.</w:t>
            </w:r>
          </w:p>
          <w:p w:rsidR="00D81019" w:rsidRPr="009F0A69" w:rsidRDefault="00D81019">
            <w:pPr>
              <w:numPr>
                <w:ilvl w:val="0"/>
                <w:numId w:val="13"/>
              </w:numPr>
              <w:rPr>
                <w:color w:val="000000" w:themeColor="text1"/>
                <w:u w:val="single"/>
              </w:rPr>
            </w:pPr>
            <w:r w:rsidRPr="009F0A69">
              <w:rPr>
                <w:color w:val="000000" w:themeColor="text1"/>
              </w:rPr>
              <w:t>Suction machines.</w:t>
            </w:r>
          </w:p>
          <w:p w:rsidR="0024670C" w:rsidRPr="009F0A69" w:rsidRDefault="0024670C" w:rsidP="0024670C">
            <w:pPr>
              <w:rPr>
                <w:color w:val="000000" w:themeColor="text1"/>
              </w:rPr>
            </w:pPr>
          </w:p>
          <w:p w:rsidR="00D81019" w:rsidRPr="009F0A69" w:rsidRDefault="00D81019">
            <w:pPr>
              <w:ind w:left="720"/>
              <w:rPr>
                <w:color w:val="000000" w:themeColor="text1"/>
                <w:u w:val="single"/>
              </w:rPr>
            </w:pPr>
            <w:r w:rsidRPr="009F0A69">
              <w:rPr>
                <w:color w:val="000000" w:themeColor="text1"/>
                <w:u w:val="single"/>
              </w:rPr>
              <w:t>Treatments</w:t>
            </w:r>
          </w:p>
          <w:p w:rsidR="00D81019" w:rsidRPr="009F0A69" w:rsidRDefault="00D81019">
            <w:pPr>
              <w:numPr>
                <w:ilvl w:val="0"/>
                <w:numId w:val="14"/>
              </w:numPr>
              <w:rPr>
                <w:color w:val="000000" w:themeColor="text1"/>
              </w:rPr>
            </w:pPr>
            <w:r w:rsidRPr="009F0A69">
              <w:rPr>
                <w:color w:val="000000" w:themeColor="text1"/>
              </w:rPr>
              <w:t>All inhaled treatment drug devices.</w:t>
            </w:r>
          </w:p>
          <w:p w:rsidR="00D81019" w:rsidRPr="009F0A69" w:rsidRDefault="00D81019">
            <w:pPr>
              <w:numPr>
                <w:ilvl w:val="0"/>
                <w:numId w:val="14"/>
              </w:numPr>
              <w:rPr>
                <w:color w:val="000000" w:themeColor="text1"/>
              </w:rPr>
            </w:pPr>
            <w:r w:rsidRPr="009F0A69">
              <w:rPr>
                <w:color w:val="000000" w:themeColor="text1"/>
              </w:rPr>
              <w:t>Nebulisers.</w:t>
            </w:r>
          </w:p>
          <w:p w:rsidR="00D81019" w:rsidRPr="009F0A69" w:rsidRDefault="00D81019">
            <w:pPr>
              <w:numPr>
                <w:ilvl w:val="0"/>
                <w:numId w:val="14"/>
              </w:numPr>
              <w:rPr>
                <w:color w:val="000000" w:themeColor="text1"/>
              </w:rPr>
            </w:pPr>
            <w:r w:rsidRPr="009F0A69">
              <w:rPr>
                <w:color w:val="000000" w:themeColor="text1"/>
              </w:rPr>
              <w:t>Oxygen therapy.</w:t>
            </w:r>
          </w:p>
          <w:p w:rsidR="0024670C" w:rsidRPr="009F0A69" w:rsidRDefault="0024670C" w:rsidP="0024670C">
            <w:pPr>
              <w:rPr>
                <w:color w:val="000000" w:themeColor="text1"/>
              </w:rPr>
            </w:pPr>
          </w:p>
          <w:p w:rsidR="00D81019" w:rsidRPr="009F0A69" w:rsidRDefault="00C428F0">
            <w:pPr>
              <w:rPr>
                <w:color w:val="000000" w:themeColor="text1"/>
                <w:u w:val="single"/>
              </w:rPr>
            </w:pPr>
            <w:r w:rsidRPr="009F0A69">
              <w:rPr>
                <w:color w:val="000000" w:themeColor="text1"/>
              </w:rPr>
              <w:t xml:space="preserve">                </w:t>
            </w:r>
            <w:r w:rsidRPr="009F0A69">
              <w:rPr>
                <w:color w:val="000000" w:themeColor="text1"/>
                <w:u w:val="single"/>
              </w:rPr>
              <w:t>Other</w:t>
            </w:r>
          </w:p>
          <w:p w:rsidR="007C2803" w:rsidRPr="009F0A69" w:rsidRDefault="007C2803" w:rsidP="00D81019">
            <w:pPr>
              <w:numPr>
                <w:ilvl w:val="1"/>
                <w:numId w:val="14"/>
              </w:numPr>
              <w:tabs>
                <w:tab w:val="clear" w:pos="2160"/>
                <w:tab w:val="num" w:pos="1418"/>
              </w:tabs>
              <w:ind w:hanging="1167"/>
              <w:rPr>
                <w:color w:val="000000" w:themeColor="text1"/>
              </w:rPr>
            </w:pPr>
            <w:r w:rsidRPr="009F0A69">
              <w:rPr>
                <w:color w:val="000000" w:themeColor="text1"/>
              </w:rPr>
              <w:t>Centrifuge</w:t>
            </w:r>
          </w:p>
          <w:p w:rsidR="00C428F0" w:rsidRPr="009F0A69" w:rsidRDefault="00C428F0" w:rsidP="00D81019">
            <w:pPr>
              <w:numPr>
                <w:ilvl w:val="1"/>
                <w:numId w:val="14"/>
              </w:numPr>
              <w:tabs>
                <w:tab w:val="clear" w:pos="2160"/>
                <w:tab w:val="num" w:pos="1418"/>
              </w:tabs>
              <w:ind w:hanging="1167"/>
              <w:rPr>
                <w:color w:val="000000" w:themeColor="text1"/>
              </w:rPr>
            </w:pPr>
            <w:r w:rsidRPr="009F0A69">
              <w:rPr>
                <w:color w:val="000000" w:themeColor="text1"/>
              </w:rPr>
              <w:t>Patient trolleys</w:t>
            </w:r>
          </w:p>
          <w:p w:rsidR="00C428F0" w:rsidRPr="009F0A69" w:rsidRDefault="00C428F0" w:rsidP="00D81019">
            <w:pPr>
              <w:numPr>
                <w:ilvl w:val="1"/>
                <w:numId w:val="14"/>
              </w:numPr>
              <w:tabs>
                <w:tab w:val="clear" w:pos="2160"/>
                <w:tab w:val="num" w:pos="1418"/>
              </w:tabs>
              <w:ind w:hanging="1167"/>
              <w:rPr>
                <w:color w:val="000000" w:themeColor="text1"/>
              </w:rPr>
            </w:pPr>
            <w:r w:rsidRPr="009F0A69">
              <w:rPr>
                <w:color w:val="000000" w:themeColor="text1"/>
              </w:rPr>
              <w:t>Fire equipment</w:t>
            </w:r>
          </w:p>
          <w:p w:rsidR="0024670C" w:rsidRPr="009F0A69" w:rsidRDefault="00545E06" w:rsidP="00291D42">
            <w:pPr>
              <w:numPr>
                <w:ilvl w:val="1"/>
                <w:numId w:val="14"/>
              </w:numPr>
              <w:tabs>
                <w:tab w:val="clear" w:pos="2160"/>
                <w:tab w:val="num" w:pos="1418"/>
              </w:tabs>
              <w:ind w:hanging="1167"/>
              <w:rPr>
                <w:color w:val="000000" w:themeColor="text1"/>
              </w:rPr>
            </w:pPr>
            <w:r w:rsidRPr="009F0A69">
              <w:rPr>
                <w:color w:val="000000" w:themeColor="text1"/>
              </w:rPr>
              <w:t>Low and Ultra low freezers</w:t>
            </w:r>
          </w:p>
          <w:p w:rsidR="00F72A7F" w:rsidRPr="009F0A69" w:rsidRDefault="00F72A7F" w:rsidP="0024670C">
            <w:pPr>
              <w:rPr>
                <w:color w:val="000000" w:themeColor="text1"/>
              </w:rPr>
            </w:pPr>
          </w:p>
        </w:tc>
      </w:tr>
      <w:tr w:rsidR="00D81019" w:rsidRPr="009F0A69">
        <w:tc>
          <w:tcPr>
            <w:tcW w:w="9848" w:type="dxa"/>
          </w:tcPr>
          <w:p w:rsidR="00F72A7F" w:rsidRPr="009F0A69" w:rsidRDefault="00F72A7F" w:rsidP="00F72A7F">
            <w:pPr>
              <w:pStyle w:val="Heading3"/>
              <w:rPr>
                <w:color w:val="000000" w:themeColor="text1"/>
              </w:rPr>
            </w:pPr>
          </w:p>
          <w:p w:rsidR="00D81019" w:rsidRPr="009F0A69" w:rsidRDefault="00D81019">
            <w:pPr>
              <w:pStyle w:val="Heading3"/>
              <w:numPr>
                <w:ilvl w:val="0"/>
                <w:numId w:val="1"/>
              </w:numPr>
              <w:rPr>
                <w:color w:val="000000" w:themeColor="text1"/>
              </w:rPr>
            </w:pPr>
            <w:r w:rsidRPr="009F0A69">
              <w:rPr>
                <w:color w:val="000000" w:themeColor="text1"/>
              </w:rPr>
              <w:t>PHYSICAL DEMANDS OF THE JOB</w:t>
            </w:r>
          </w:p>
          <w:p w:rsidR="00F72A7F" w:rsidRPr="009F0A69" w:rsidRDefault="00F72A7F" w:rsidP="00F72A7F">
            <w:pPr>
              <w:rPr>
                <w:color w:val="000000" w:themeColor="text1"/>
              </w:rPr>
            </w:pPr>
          </w:p>
          <w:p w:rsidR="00545E06" w:rsidRPr="009F0A69" w:rsidRDefault="00545E06" w:rsidP="00545E06">
            <w:pPr>
              <w:ind w:left="720"/>
              <w:rPr>
                <w:color w:val="000000" w:themeColor="text1"/>
              </w:rPr>
            </w:pPr>
            <w:r w:rsidRPr="009F0A69">
              <w:rPr>
                <w:color w:val="000000" w:themeColor="text1"/>
              </w:rPr>
              <w:t xml:space="preserve">The physical demands and skills will vary according to study requirements and the post holder is required to acquire new skills and knowledge as studies dictate. </w:t>
            </w:r>
          </w:p>
          <w:p w:rsidR="00545E06" w:rsidRPr="009F0A69" w:rsidRDefault="00545E06" w:rsidP="00545E06">
            <w:pPr>
              <w:ind w:left="720"/>
              <w:rPr>
                <w:color w:val="000000" w:themeColor="text1"/>
              </w:rPr>
            </w:pPr>
          </w:p>
          <w:p w:rsidR="00545E06" w:rsidRPr="009F0A69" w:rsidRDefault="00545E06" w:rsidP="00545E06">
            <w:pPr>
              <w:ind w:left="720"/>
              <w:rPr>
                <w:color w:val="000000" w:themeColor="text1"/>
              </w:rPr>
            </w:pPr>
            <w:r w:rsidRPr="009F0A69">
              <w:rPr>
                <w:color w:val="000000" w:themeColor="text1"/>
              </w:rPr>
              <w:t>The post holder will require a flexible approach to working hours in order to meet the requirements of the research protocols and subject recruitment, and there will be a requirement to work unsocial hours as necessary.</w:t>
            </w:r>
          </w:p>
          <w:p w:rsidR="00D81019" w:rsidRPr="009F0A69" w:rsidRDefault="00D81019">
            <w:pPr>
              <w:pStyle w:val="BodyText"/>
              <w:spacing w:line="264" w:lineRule="auto"/>
              <w:rPr>
                <w:color w:val="000000" w:themeColor="text1"/>
                <w:sz w:val="20"/>
              </w:rPr>
            </w:pPr>
          </w:p>
          <w:p w:rsidR="00D81019" w:rsidRPr="009F0A69" w:rsidRDefault="00D81019">
            <w:pPr>
              <w:pStyle w:val="BodyText"/>
              <w:spacing w:line="264" w:lineRule="auto"/>
              <w:ind w:left="720"/>
              <w:rPr>
                <w:b/>
                <w:color w:val="000000" w:themeColor="text1"/>
                <w:sz w:val="20"/>
              </w:rPr>
            </w:pPr>
            <w:r w:rsidRPr="009F0A69">
              <w:rPr>
                <w:b/>
                <w:color w:val="000000" w:themeColor="text1"/>
                <w:sz w:val="20"/>
              </w:rPr>
              <w:t>Physical Skills:</w:t>
            </w:r>
          </w:p>
          <w:p w:rsidR="00D81019" w:rsidRPr="009F0A69" w:rsidRDefault="00D81019">
            <w:pPr>
              <w:pStyle w:val="BodyText"/>
              <w:numPr>
                <w:ilvl w:val="0"/>
                <w:numId w:val="15"/>
              </w:numPr>
              <w:spacing w:line="264" w:lineRule="auto"/>
              <w:jc w:val="left"/>
              <w:rPr>
                <w:color w:val="000000" w:themeColor="text1"/>
                <w:sz w:val="20"/>
              </w:rPr>
            </w:pPr>
            <w:r w:rsidRPr="009F0A69">
              <w:rPr>
                <w:color w:val="000000" w:themeColor="text1"/>
                <w:sz w:val="20"/>
              </w:rPr>
              <w:t>Administering oral and inhaled treatments, intra-muscular injections and/or sub-cutaneous injections</w:t>
            </w:r>
          </w:p>
          <w:p w:rsidR="00D81019" w:rsidRPr="009F0A69" w:rsidRDefault="00D81019">
            <w:pPr>
              <w:pStyle w:val="BodyText"/>
              <w:numPr>
                <w:ilvl w:val="0"/>
                <w:numId w:val="15"/>
              </w:numPr>
              <w:spacing w:line="264" w:lineRule="auto"/>
              <w:jc w:val="left"/>
              <w:rPr>
                <w:color w:val="000000" w:themeColor="text1"/>
                <w:sz w:val="20"/>
              </w:rPr>
            </w:pPr>
            <w:r w:rsidRPr="009F0A69">
              <w:rPr>
                <w:color w:val="000000" w:themeColor="text1"/>
                <w:sz w:val="20"/>
              </w:rPr>
              <w:t xml:space="preserve">Appropriate disposal of sharps and bodily fluids. </w:t>
            </w:r>
          </w:p>
          <w:p w:rsidR="00545E06" w:rsidRPr="009F0A69" w:rsidRDefault="00545E06">
            <w:pPr>
              <w:pStyle w:val="BodyText"/>
              <w:numPr>
                <w:ilvl w:val="0"/>
                <w:numId w:val="15"/>
              </w:numPr>
              <w:spacing w:line="264" w:lineRule="auto"/>
              <w:jc w:val="left"/>
              <w:rPr>
                <w:color w:val="000000" w:themeColor="text1"/>
                <w:sz w:val="20"/>
              </w:rPr>
            </w:pPr>
            <w:r w:rsidRPr="009F0A69">
              <w:rPr>
                <w:color w:val="000000" w:themeColor="text1"/>
                <w:sz w:val="20"/>
              </w:rPr>
              <w:t>Use of syringe drivers and/or infusion pumps and IV additives.</w:t>
            </w:r>
          </w:p>
          <w:p w:rsidR="00545E06" w:rsidRPr="009F0A69" w:rsidRDefault="001A23DB">
            <w:pPr>
              <w:pStyle w:val="BodyText"/>
              <w:numPr>
                <w:ilvl w:val="0"/>
                <w:numId w:val="15"/>
              </w:numPr>
              <w:spacing w:line="264" w:lineRule="auto"/>
              <w:jc w:val="left"/>
              <w:rPr>
                <w:color w:val="000000" w:themeColor="text1"/>
                <w:sz w:val="20"/>
              </w:rPr>
            </w:pPr>
            <w:r w:rsidRPr="009F0A69">
              <w:rPr>
                <w:color w:val="000000" w:themeColor="text1"/>
                <w:sz w:val="20"/>
              </w:rPr>
              <w:t xml:space="preserve">Use of clinical equipment such as </w:t>
            </w:r>
            <w:r w:rsidR="00545E06" w:rsidRPr="009F0A69">
              <w:rPr>
                <w:color w:val="000000" w:themeColor="text1"/>
                <w:sz w:val="20"/>
              </w:rPr>
              <w:t>Blood glucose monitoring</w:t>
            </w:r>
          </w:p>
          <w:p w:rsidR="00545E06" w:rsidRPr="009F0A69" w:rsidRDefault="00545E06">
            <w:pPr>
              <w:pStyle w:val="BodyText"/>
              <w:numPr>
                <w:ilvl w:val="0"/>
                <w:numId w:val="15"/>
              </w:numPr>
              <w:spacing w:line="264" w:lineRule="auto"/>
              <w:jc w:val="left"/>
              <w:rPr>
                <w:color w:val="000000" w:themeColor="text1"/>
                <w:sz w:val="20"/>
              </w:rPr>
            </w:pPr>
            <w:r w:rsidRPr="009F0A69">
              <w:rPr>
                <w:color w:val="000000" w:themeColor="text1"/>
                <w:sz w:val="20"/>
              </w:rPr>
              <w:t>Replacement of NG or gastrostomy tubes</w:t>
            </w:r>
          </w:p>
          <w:p w:rsidR="00545E06" w:rsidRPr="009F0A69" w:rsidRDefault="00545E06">
            <w:pPr>
              <w:pStyle w:val="BodyText"/>
              <w:numPr>
                <w:ilvl w:val="0"/>
                <w:numId w:val="15"/>
              </w:numPr>
              <w:spacing w:line="264" w:lineRule="auto"/>
              <w:jc w:val="left"/>
              <w:rPr>
                <w:color w:val="000000" w:themeColor="text1"/>
                <w:sz w:val="20"/>
              </w:rPr>
            </w:pPr>
            <w:r w:rsidRPr="009F0A69">
              <w:rPr>
                <w:color w:val="000000" w:themeColor="text1"/>
                <w:sz w:val="20"/>
              </w:rPr>
              <w:t>Undertaking paediatric venepuncture.</w:t>
            </w:r>
          </w:p>
          <w:p w:rsidR="00545E06" w:rsidRPr="009F0A69" w:rsidRDefault="00545E06">
            <w:pPr>
              <w:pStyle w:val="BodyText"/>
              <w:numPr>
                <w:ilvl w:val="0"/>
                <w:numId w:val="15"/>
              </w:numPr>
              <w:spacing w:line="264" w:lineRule="auto"/>
              <w:jc w:val="left"/>
              <w:rPr>
                <w:color w:val="000000" w:themeColor="text1"/>
                <w:sz w:val="20"/>
              </w:rPr>
            </w:pPr>
            <w:r w:rsidRPr="009F0A69">
              <w:rPr>
                <w:color w:val="000000" w:themeColor="text1"/>
                <w:sz w:val="20"/>
              </w:rPr>
              <w:t>Precision aliquoting of a variety of biological samples.</w:t>
            </w:r>
          </w:p>
          <w:p w:rsidR="00545E06" w:rsidRPr="009F0A69" w:rsidRDefault="00545E06">
            <w:pPr>
              <w:pStyle w:val="BodyText"/>
              <w:numPr>
                <w:ilvl w:val="0"/>
                <w:numId w:val="15"/>
              </w:numPr>
              <w:spacing w:line="264" w:lineRule="auto"/>
              <w:jc w:val="left"/>
              <w:rPr>
                <w:color w:val="000000" w:themeColor="text1"/>
                <w:sz w:val="20"/>
              </w:rPr>
            </w:pPr>
            <w:r w:rsidRPr="009F0A69">
              <w:rPr>
                <w:color w:val="000000" w:themeColor="text1"/>
                <w:sz w:val="20"/>
              </w:rPr>
              <w:t>Basic and advanced life support where required.</w:t>
            </w:r>
          </w:p>
          <w:p w:rsidR="001A23DB" w:rsidRPr="009F0A69" w:rsidRDefault="001A23DB">
            <w:pPr>
              <w:pStyle w:val="BodyText"/>
              <w:numPr>
                <w:ilvl w:val="0"/>
                <w:numId w:val="15"/>
              </w:numPr>
              <w:spacing w:line="264" w:lineRule="auto"/>
              <w:jc w:val="left"/>
              <w:rPr>
                <w:color w:val="000000" w:themeColor="text1"/>
                <w:sz w:val="20"/>
              </w:rPr>
            </w:pPr>
            <w:r w:rsidRPr="009F0A69">
              <w:rPr>
                <w:color w:val="000000" w:themeColor="text1"/>
                <w:sz w:val="20"/>
              </w:rPr>
              <w:t>Co-ordination and dexterity to manipulate samples for processing</w:t>
            </w:r>
          </w:p>
          <w:p w:rsidR="001A23DB" w:rsidRPr="009F0A69" w:rsidRDefault="001A23DB">
            <w:pPr>
              <w:pStyle w:val="BodyText"/>
              <w:numPr>
                <w:ilvl w:val="0"/>
                <w:numId w:val="15"/>
              </w:numPr>
              <w:spacing w:line="264" w:lineRule="auto"/>
              <w:jc w:val="left"/>
              <w:rPr>
                <w:color w:val="000000" w:themeColor="text1"/>
                <w:sz w:val="20"/>
              </w:rPr>
            </w:pPr>
            <w:r w:rsidRPr="009F0A69">
              <w:rPr>
                <w:color w:val="000000" w:themeColor="text1"/>
                <w:sz w:val="20"/>
              </w:rPr>
              <w:t>Assessment and diagnosis of patient adverse events and/or reactions</w:t>
            </w:r>
          </w:p>
          <w:p w:rsidR="00D81019" w:rsidRPr="009F0A69" w:rsidRDefault="00D81019">
            <w:pPr>
              <w:pStyle w:val="BodyText"/>
              <w:spacing w:line="264" w:lineRule="auto"/>
              <w:rPr>
                <w:color w:val="000000" w:themeColor="text1"/>
                <w:sz w:val="20"/>
              </w:rPr>
            </w:pPr>
          </w:p>
          <w:p w:rsidR="00D81019" w:rsidRPr="009F0A69" w:rsidRDefault="00D81019">
            <w:pPr>
              <w:pStyle w:val="BodyText"/>
              <w:spacing w:line="264" w:lineRule="auto"/>
              <w:rPr>
                <w:color w:val="000000" w:themeColor="text1"/>
                <w:sz w:val="20"/>
              </w:rPr>
            </w:pPr>
            <w:r w:rsidRPr="009F0A69">
              <w:rPr>
                <w:color w:val="000000" w:themeColor="text1"/>
                <w:sz w:val="20"/>
              </w:rPr>
              <w:t xml:space="preserve">               </w:t>
            </w:r>
            <w:r w:rsidRPr="009F0A69">
              <w:rPr>
                <w:b/>
                <w:color w:val="000000" w:themeColor="text1"/>
                <w:sz w:val="20"/>
              </w:rPr>
              <w:t>Physical Demands:</w:t>
            </w:r>
          </w:p>
          <w:p w:rsidR="00D81019" w:rsidRPr="009F0A69" w:rsidRDefault="00D81019">
            <w:pPr>
              <w:numPr>
                <w:ilvl w:val="0"/>
                <w:numId w:val="16"/>
              </w:numPr>
              <w:rPr>
                <w:color w:val="000000" w:themeColor="text1"/>
              </w:rPr>
            </w:pPr>
            <w:r w:rsidRPr="009F0A69">
              <w:rPr>
                <w:color w:val="000000" w:themeColor="text1"/>
              </w:rPr>
              <w:t>Ensuring adherence to Health &amp; Safety policies, in particular those relating to moving and</w:t>
            </w:r>
            <w:r w:rsidRPr="009F0A69">
              <w:rPr>
                <w:b/>
                <w:color w:val="000000" w:themeColor="text1"/>
              </w:rPr>
              <w:t xml:space="preserve"> </w:t>
            </w:r>
            <w:r w:rsidRPr="009F0A69">
              <w:rPr>
                <w:color w:val="000000" w:themeColor="text1"/>
              </w:rPr>
              <w:t>handling patients/equipment and handling body fluids.</w:t>
            </w:r>
          </w:p>
          <w:p w:rsidR="00D81019" w:rsidRPr="009F0A69" w:rsidRDefault="00D81019">
            <w:pPr>
              <w:pStyle w:val="BodyText"/>
              <w:numPr>
                <w:ilvl w:val="0"/>
                <w:numId w:val="17"/>
              </w:numPr>
              <w:spacing w:line="264" w:lineRule="auto"/>
              <w:rPr>
                <w:color w:val="000000" w:themeColor="text1"/>
                <w:sz w:val="20"/>
              </w:rPr>
            </w:pPr>
            <w:r w:rsidRPr="009F0A69">
              <w:rPr>
                <w:color w:val="000000" w:themeColor="text1"/>
                <w:sz w:val="20"/>
              </w:rPr>
              <w:t xml:space="preserve">Collecting, processing, measuring and disposal of body fluids (e.g. blood specimens, urine, sputum) </w:t>
            </w:r>
          </w:p>
          <w:p w:rsidR="00995802" w:rsidRPr="009F0A69" w:rsidRDefault="00995802">
            <w:pPr>
              <w:pStyle w:val="BodyText"/>
              <w:numPr>
                <w:ilvl w:val="0"/>
                <w:numId w:val="17"/>
              </w:numPr>
              <w:spacing w:line="264" w:lineRule="auto"/>
              <w:rPr>
                <w:color w:val="000000" w:themeColor="text1"/>
                <w:sz w:val="20"/>
              </w:rPr>
            </w:pPr>
            <w:r w:rsidRPr="009F0A69">
              <w:rPr>
                <w:color w:val="000000" w:themeColor="text1"/>
                <w:sz w:val="20"/>
              </w:rPr>
              <w:t>Frequent requirement to lift and manoeuvre research equipment and study supplies.</w:t>
            </w:r>
          </w:p>
          <w:p w:rsidR="00995802" w:rsidRPr="009F0A69" w:rsidRDefault="00995802">
            <w:pPr>
              <w:pStyle w:val="BodyText"/>
              <w:numPr>
                <w:ilvl w:val="0"/>
                <w:numId w:val="17"/>
              </w:numPr>
              <w:spacing w:line="264" w:lineRule="auto"/>
              <w:rPr>
                <w:color w:val="000000" w:themeColor="text1"/>
                <w:sz w:val="20"/>
              </w:rPr>
            </w:pPr>
            <w:r w:rsidRPr="009F0A69">
              <w:rPr>
                <w:color w:val="000000" w:themeColor="text1"/>
                <w:sz w:val="20"/>
              </w:rPr>
              <w:t>Standing/walking for long periods.</w:t>
            </w:r>
          </w:p>
          <w:p w:rsidR="00995802" w:rsidRPr="009F0A69" w:rsidRDefault="00995802">
            <w:pPr>
              <w:pStyle w:val="BodyText"/>
              <w:numPr>
                <w:ilvl w:val="0"/>
                <w:numId w:val="17"/>
              </w:numPr>
              <w:spacing w:line="264" w:lineRule="auto"/>
              <w:rPr>
                <w:color w:val="000000" w:themeColor="text1"/>
                <w:sz w:val="20"/>
              </w:rPr>
            </w:pPr>
            <w:r w:rsidRPr="009F0A69">
              <w:rPr>
                <w:color w:val="000000" w:themeColor="text1"/>
                <w:sz w:val="20"/>
              </w:rPr>
              <w:t>Frequent</w:t>
            </w:r>
            <w:r w:rsidR="007C2803" w:rsidRPr="009F0A69">
              <w:rPr>
                <w:color w:val="000000" w:themeColor="text1"/>
                <w:sz w:val="20"/>
              </w:rPr>
              <w:t xml:space="preserve"> and often prolonged </w:t>
            </w:r>
            <w:r w:rsidRPr="009F0A69">
              <w:rPr>
                <w:color w:val="000000" w:themeColor="text1"/>
                <w:sz w:val="20"/>
              </w:rPr>
              <w:t>VDU use.</w:t>
            </w:r>
          </w:p>
          <w:p w:rsidR="00995802" w:rsidRPr="009F0A69" w:rsidRDefault="00995802">
            <w:pPr>
              <w:pStyle w:val="BodyText"/>
              <w:numPr>
                <w:ilvl w:val="0"/>
                <w:numId w:val="17"/>
              </w:numPr>
              <w:spacing w:line="264" w:lineRule="auto"/>
              <w:rPr>
                <w:color w:val="000000" w:themeColor="text1"/>
                <w:sz w:val="20"/>
              </w:rPr>
            </w:pPr>
            <w:r w:rsidRPr="009F0A69">
              <w:rPr>
                <w:color w:val="000000" w:themeColor="text1"/>
                <w:sz w:val="20"/>
              </w:rPr>
              <w:t>Sitting for long periods.</w:t>
            </w:r>
          </w:p>
          <w:p w:rsidR="00995802" w:rsidRPr="009F0A69" w:rsidRDefault="00995802">
            <w:pPr>
              <w:pStyle w:val="BodyText"/>
              <w:numPr>
                <w:ilvl w:val="0"/>
                <w:numId w:val="17"/>
              </w:numPr>
              <w:spacing w:line="264" w:lineRule="auto"/>
              <w:rPr>
                <w:color w:val="000000" w:themeColor="text1"/>
                <w:sz w:val="20"/>
              </w:rPr>
            </w:pPr>
            <w:r w:rsidRPr="009F0A69">
              <w:rPr>
                <w:color w:val="000000" w:themeColor="text1"/>
                <w:sz w:val="20"/>
              </w:rPr>
              <w:t>Positioning for complex respiratory measurements and precision aliquoting of samples.</w:t>
            </w:r>
          </w:p>
          <w:p w:rsidR="00EE71A7" w:rsidRPr="009F0A69" w:rsidRDefault="00EE71A7">
            <w:pPr>
              <w:pStyle w:val="BodyText"/>
              <w:numPr>
                <w:ilvl w:val="0"/>
                <w:numId w:val="17"/>
              </w:numPr>
              <w:spacing w:line="264" w:lineRule="auto"/>
              <w:rPr>
                <w:color w:val="000000" w:themeColor="text1"/>
                <w:sz w:val="20"/>
              </w:rPr>
            </w:pPr>
            <w:r w:rsidRPr="009F0A69">
              <w:rPr>
                <w:color w:val="000000" w:themeColor="text1"/>
                <w:sz w:val="20"/>
              </w:rPr>
              <w:t>Occasional requirement to manoeuvre patients using trolleys</w:t>
            </w:r>
            <w:r w:rsidR="00EA6E08" w:rsidRPr="009F0A69">
              <w:rPr>
                <w:color w:val="000000" w:themeColor="text1"/>
                <w:sz w:val="20"/>
              </w:rPr>
              <w:t>, wheelchairs</w:t>
            </w:r>
          </w:p>
          <w:p w:rsidR="00D81019" w:rsidRPr="009F0A69" w:rsidRDefault="00D81019">
            <w:pPr>
              <w:pStyle w:val="BodyText"/>
              <w:spacing w:line="264" w:lineRule="auto"/>
              <w:ind w:left="720"/>
              <w:rPr>
                <w:b/>
                <w:color w:val="000000" w:themeColor="text1"/>
                <w:sz w:val="20"/>
              </w:rPr>
            </w:pPr>
          </w:p>
          <w:p w:rsidR="00F72A7F" w:rsidRPr="009F0A69" w:rsidRDefault="00F72A7F">
            <w:pPr>
              <w:pStyle w:val="BodyText"/>
              <w:spacing w:line="264" w:lineRule="auto"/>
              <w:ind w:left="720"/>
              <w:rPr>
                <w:b/>
                <w:color w:val="000000" w:themeColor="text1"/>
                <w:sz w:val="20"/>
              </w:rPr>
            </w:pPr>
          </w:p>
          <w:p w:rsidR="00D81019" w:rsidRPr="009F0A69" w:rsidRDefault="00D81019">
            <w:pPr>
              <w:pStyle w:val="BodyText"/>
              <w:spacing w:line="264" w:lineRule="auto"/>
              <w:ind w:left="720"/>
              <w:rPr>
                <w:b/>
                <w:color w:val="000000" w:themeColor="text1"/>
                <w:sz w:val="20"/>
              </w:rPr>
            </w:pPr>
            <w:r w:rsidRPr="009F0A69">
              <w:rPr>
                <w:b/>
                <w:color w:val="000000" w:themeColor="text1"/>
                <w:sz w:val="20"/>
              </w:rPr>
              <w:t>Mental</w:t>
            </w:r>
            <w:r w:rsidR="00545E06" w:rsidRPr="009F0A69">
              <w:rPr>
                <w:b/>
                <w:color w:val="000000" w:themeColor="text1"/>
                <w:sz w:val="20"/>
              </w:rPr>
              <w:t xml:space="preserve">/Emotional </w:t>
            </w:r>
            <w:r w:rsidRPr="009F0A69">
              <w:rPr>
                <w:b/>
                <w:color w:val="000000" w:themeColor="text1"/>
                <w:sz w:val="20"/>
              </w:rPr>
              <w:t>Demands:</w:t>
            </w:r>
          </w:p>
          <w:p w:rsidR="00995802" w:rsidRPr="009F0A69" w:rsidRDefault="00995802">
            <w:pPr>
              <w:pStyle w:val="BodyText"/>
              <w:numPr>
                <w:ilvl w:val="0"/>
                <w:numId w:val="19"/>
              </w:numPr>
              <w:spacing w:line="264" w:lineRule="auto"/>
              <w:jc w:val="left"/>
              <w:rPr>
                <w:color w:val="000000" w:themeColor="text1"/>
                <w:sz w:val="20"/>
              </w:rPr>
            </w:pPr>
            <w:r w:rsidRPr="009F0A69">
              <w:rPr>
                <w:color w:val="000000" w:themeColor="text1"/>
                <w:sz w:val="20"/>
              </w:rPr>
              <w:t xml:space="preserve">Long periods of concentration are required for </w:t>
            </w:r>
            <w:r w:rsidR="0024670C" w:rsidRPr="009F0A69">
              <w:rPr>
                <w:color w:val="000000" w:themeColor="text1"/>
                <w:sz w:val="20"/>
              </w:rPr>
              <w:t xml:space="preserve">assessment of patients, delivery of treatment and research activities, </w:t>
            </w:r>
            <w:r w:rsidRPr="009F0A69">
              <w:rPr>
                <w:color w:val="000000" w:themeColor="text1"/>
                <w:sz w:val="20"/>
              </w:rPr>
              <w:t xml:space="preserve">monitoring </w:t>
            </w:r>
            <w:r w:rsidR="0024670C" w:rsidRPr="009F0A69">
              <w:rPr>
                <w:color w:val="000000" w:themeColor="text1"/>
                <w:sz w:val="20"/>
              </w:rPr>
              <w:t>research studies</w:t>
            </w:r>
            <w:r w:rsidRPr="009F0A69">
              <w:rPr>
                <w:color w:val="000000" w:themeColor="text1"/>
                <w:sz w:val="20"/>
              </w:rPr>
              <w:t xml:space="preserve"> and completing case records accurately to standards set by study/trial sponsors.</w:t>
            </w:r>
          </w:p>
          <w:p w:rsidR="00EA6E08" w:rsidRPr="009F0A69" w:rsidRDefault="00EA6E08">
            <w:pPr>
              <w:pStyle w:val="BodyText"/>
              <w:numPr>
                <w:ilvl w:val="0"/>
                <w:numId w:val="19"/>
              </w:numPr>
              <w:spacing w:line="264" w:lineRule="auto"/>
              <w:jc w:val="left"/>
              <w:rPr>
                <w:color w:val="000000" w:themeColor="text1"/>
                <w:sz w:val="20"/>
              </w:rPr>
            </w:pPr>
            <w:r w:rsidRPr="009F0A69">
              <w:rPr>
                <w:color w:val="000000" w:themeColor="text1"/>
                <w:sz w:val="20"/>
              </w:rPr>
              <w:lastRenderedPageBreak/>
              <w:t>Maintenance of precise and accurate research records.</w:t>
            </w:r>
          </w:p>
          <w:p w:rsidR="00EA6E08" w:rsidRPr="009F0A69" w:rsidRDefault="00EA6E08">
            <w:pPr>
              <w:pStyle w:val="BodyText"/>
              <w:numPr>
                <w:ilvl w:val="0"/>
                <w:numId w:val="19"/>
              </w:numPr>
              <w:spacing w:line="264" w:lineRule="auto"/>
              <w:jc w:val="left"/>
              <w:rPr>
                <w:color w:val="000000" w:themeColor="text1"/>
                <w:sz w:val="20"/>
              </w:rPr>
            </w:pPr>
            <w:r w:rsidRPr="009F0A69">
              <w:rPr>
                <w:color w:val="000000" w:themeColor="text1"/>
                <w:sz w:val="20"/>
              </w:rPr>
              <w:t>Recognising and responding to ethical issues that might arise during a study.</w:t>
            </w:r>
          </w:p>
          <w:p w:rsidR="00D81019" w:rsidRPr="009F0A69" w:rsidRDefault="00D81019">
            <w:pPr>
              <w:pStyle w:val="BodyText"/>
              <w:numPr>
                <w:ilvl w:val="0"/>
                <w:numId w:val="19"/>
              </w:numPr>
              <w:spacing w:line="264" w:lineRule="auto"/>
              <w:jc w:val="left"/>
              <w:rPr>
                <w:color w:val="000000" w:themeColor="text1"/>
                <w:sz w:val="20"/>
              </w:rPr>
            </w:pPr>
            <w:r w:rsidRPr="009F0A69">
              <w:rPr>
                <w:color w:val="000000" w:themeColor="text1"/>
                <w:sz w:val="20"/>
              </w:rPr>
              <w:t>Concentration required when checking documents/patient notes and calculating drug dosages, any child /patient related activities whilst subject to interruptions from patient/relatives/team members.</w:t>
            </w:r>
          </w:p>
          <w:p w:rsidR="00D81019" w:rsidRPr="009F0A69" w:rsidRDefault="00D81019">
            <w:pPr>
              <w:pStyle w:val="BodyText"/>
              <w:numPr>
                <w:ilvl w:val="0"/>
                <w:numId w:val="19"/>
              </w:numPr>
              <w:spacing w:line="264" w:lineRule="auto"/>
              <w:jc w:val="left"/>
              <w:rPr>
                <w:color w:val="000000" w:themeColor="text1"/>
                <w:sz w:val="20"/>
              </w:rPr>
            </w:pPr>
            <w:r w:rsidRPr="009F0A69">
              <w:rPr>
                <w:color w:val="000000" w:themeColor="text1"/>
                <w:sz w:val="20"/>
              </w:rPr>
              <w:t>Sustained concentration during child/ young people related activities in situations where individual’s behaviour may be unpredictable.</w:t>
            </w:r>
          </w:p>
          <w:p w:rsidR="00D81019" w:rsidRPr="009F0A69" w:rsidRDefault="00D81019">
            <w:pPr>
              <w:pStyle w:val="BodyText"/>
              <w:numPr>
                <w:ilvl w:val="0"/>
                <w:numId w:val="19"/>
              </w:numPr>
              <w:spacing w:line="264" w:lineRule="auto"/>
              <w:jc w:val="left"/>
              <w:rPr>
                <w:color w:val="000000" w:themeColor="text1"/>
                <w:sz w:val="20"/>
              </w:rPr>
            </w:pPr>
            <w:r w:rsidRPr="009F0A69">
              <w:rPr>
                <w:color w:val="000000" w:themeColor="text1"/>
                <w:sz w:val="20"/>
              </w:rPr>
              <w:t>Driving – traffic /weather conditions / unfamiliar locations.</w:t>
            </w:r>
          </w:p>
          <w:p w:rsidR="00545E06" w:rsidRPr="009F0A69" w:rsidRDefault="00545E06" w:rsidP="00545E06">
            <w:pPr>
              <w:numPr>
                <w:ilvl w:val="0"/>
                <w:numId w:val="19"/>
              </w:numPr>
              <w:jc w:val="both"/>
              <w:rPr>
                <w:color w:val="000000" w:themeColor="text1"/>
              </w:rPr>
            </w:pPr>
            <w:r w:rsidRPr="009F0A69">
              <w:rPr>
                <w:color w:val="000000" w:themeColor="text1"/>
              </w:rPr>
              <w:t xml:space="preserve">Balance the primacy of respect for patient’s autonomy with meeting </w:t>
            </w:r>
            <w:r w:rsidR="009F0A69" w:rsidRPr="009F0A69">
              <w:rPr>
                <w:color w:val="000000" w:themeColor="text1"/>
              </w:rPr>
              <w:t xml:space="preserve">research </w:t>
            </w:r>
            <w:r w:rsidRPr="009F0A69">
              <w:rPr>
                <w:color w:val="000000" w:themeColor="text1"/>
              </w:rPr>
              <w:t>recruitment targets.</w:t>
            </w:r>
          </w:p>
          <w:p w:rsidR="00545E06" w:rsidRPr="009F0A69" w:rsidRDefault="00545E06" w:rsidP="00545E06">
            <w:pPr>
              <w:numPr>
                <w:ilvl w:val="0"/>
                <w:numId w:val="19"/>
              </w:numPr>
              <w:jc w:val="both"/>
              <w:rPr>
                <w:color w:val="000000" w:themeColor="text1"/>
              </w:rPr>
            </w:pPr>
            <w:r w:rsidRPr="009F0A69">
              <w:rPr>
                <w:color w:val="000000" w:themeColor="text1"/>
              </w:rPr>
              <w:t>Understand the patient groups’ journeys within the structure of NHS Tayside in order to liaise effectively with collaborating clinicians in order to secure adequate recruitment.</w:t>
            </w:r>
          </w:p>
          <w:p w:rsidR="00545E06" w:rsidRPr="009F0A69" w:rsidRDefault="00545E06" w:rsidP="00545E06">
            <w:pPr>
              <w:numPr>
                <w:ilvl w:val="0"/>
                <w:numId w:val="19"/>
              </w:numPr>
              <w:jc w:val="both"/>
              <w:rPr>
                <w:color w:val="000000" w:themeColor="text1"/>
              </w:rPr>
            </w:pPr>
            <w:r w:rsidRPr="009F0A69">
              <w:rPr>
                <w:color w:val="000000" w:themeColor="text1"/>
              </w:rPr>
              <w:t>Providing and receiving complex and sensitive information where highly developed communication skills are required across a wide variety of clinical specialities.</w:t>
            </w:r>
          </w:p>
          <w:p w:rsidR="00545E06" w:rsidRPr="009F0A69" w:rsidRDefault="00545E06" w:rsidP="00545E06">
            <w:pPr>
              <w:numPr>
                <w:ilvl w:val="0"/>
                <w:numId w:val="19"/>
              </w:numPr>
              <w:jc w:val="both"/>
              <w:rPr>
                <w:color w:val="000000" w:themeColor="text1"/>
              </w:rPr>
            </w:pPr>
            <w:r w:rsidRPr="009F0A69">
              <w:rPr>
                <w:color w:val="000000" w:themeColor="text1"/>
              </w:rPr>
              <w:t>Reconciling ethical issues in a complex working environment.</w:t>
            </w:r>
          </w:p>
          <w:p w:rsidR="00545E06" w:rsidRPr="009F0A69" w:rsidRDefault="00545E06" w:rsidP="00545E06">
            <w:pPr>
              <w:numPr>
                <w:ilvl w:val="0"/>
                <w:numId w:val="19"/>
              </w:numPr>
              <w:jc w:val="both"/>
              <w:rPr>
                <w:color w:val="000000" w:themeColor="text1"/>
              </w:rPr>
            </w:pPr>
            <w:r w:rsidRPr="009F0A69">
              <w:rPr>
                <w:color w:val="000000" w:themeColor="text1"/>
              </w:rPr>
              <w:t>Developing new clinical skills and knowledge within a limited timeframe in order to ensure that study deadlines are met.</w:t>
            </w:r>
          </w:p>
          <w:p w:rsidR="00545E06" w:rsidRPr="009F0A69" w:rsidRDefault="00545E06" w:rsidP="00545E06">
            <w:pPr>
              <w:numPr>
                <w:ilvl w:val="0"/>
                <w:numId w:val="19"/>
              </w:numPr>
              <w:jc w:val="both"/>
              <w:rPr>
                <w:color w:val="000000" w:themeColor="text1"/>
              </w:rPr>
            </w:pPr>
            <w:r w:rsidRPr="009F0A69">
              <w:rPr>
                <w:color w:val="000000" w:themeColor="text1"/>
              </w:rPr>
              <w:t>Directing the provision of the highest standard of care in the allocated resources.</w:t>
            </w:r>
          </w:p>
          <w:p w:rsidR="00545E06" w:rsidRPr="009F0A69" w:rsidRDefault="00545E06" w:rsidP="00545E06">
            <w:pPr>
              <w:numPr>
                <w:ilvl w:val="0"/>
                <w:numId w:val="19"/>
              </w:numPr>
              <w:jc w:val="both"/>
              <w:rPr>
                <w:color w:val="000000" w:themeColor="text1"/>
              </w:rPr>
            </w:pPr>
            <w:r w:rsidRPr="009F0A69">
              <w:rPr>
                <w:color w:val="000000" w:themeColor="text1"/>
              </w:rPr>
              <w:t>Time management</w:t>
            </w:r>
            <w:r w:rsidR="0024670C" w:rsidRPr="009F0A69">
              <w:rPr>
                <w:color w:val="000000" w:themeColor="text1"/>
              </w:rPr>
              <w:t xml:space="preserve"> with consideration to unpredictable work patterns and commitments. </w:t>
            </w:r>
          </w:p>
          <w:p w:rsidR="00545E06" w:rsidRPr="009F0A69" w:rsidRDefault="00545E06" w:rsidP="00545E06">
            <w:pPr>
              <w:numPr>
                <w:ilvl w:val="0"/>
                <w:numId w:val="19"/>
              </w:numPr>
              <w:jc w:val="both"/>
              <w:rPr>
                <w:color w:val="000000" w:themeColor="text1"/>
              </w:rPr>
            </w:pPr>
            <w:r w:rsidRPr="009F0A69">
              <w:rPr>
                <w:color w:val="000000" w:themeColor="text1"/>
              </w:rPr>
              <w:t>Addressing the equality and diversity needs of research subjects and staff.</w:t>
            </w:r>
          </w:p>
          <w:p w:rsidR="0024670C" w:rsidRPr="009F0A69" w:rsidRDefault="00D81019" w:rsidP="0024670C">
            <w:pPr>
              <w:pStyle w:val="BodyText"/>
              <w:numPr>
                <w:ilvl w:val="0"/>
                <w:numId w:val="18"/>
              </w:numPr>
              <w:spacing w:line="264" w:lineRule="auto"/>
              <w:rPr>
                <w:color w:val="000000" w:themeColor="text1"/>
                <w:sz w:val="20"/>
              </w:rPr>
            </w:pPr>
            <w:r w:rsidRPr="009F0A69">
              <w:rPr>
                <w:color w:val="000000" w:themeColor="text1"/>
                <w:sz w:val="20"/>
              </w:rPr>
              <w:t>Communicating with distressed/anxious/worried patients/relatives.</w:t>
            </w:r>
          </w:p>
          <w:p w:rsidR="00D81019" w:rsidRPr="009F0A69" w:rsidRDefault="00D81019">
            <w:pPr>
              <w:pStyle w:val="BodyText"/>
              <w:numPr>
                <w:ilvl w:val="0"/>
                <w:numId w:val="18"/>
              </w:numPr>
              <w:spacing w:line="264" w:lineRule="auto"/>
              <w:rPr>
                <w:color w:val="000000" w:themeColor="text1"/>
                <w:sz w:val="20"/>
              </w:rPr>
            </w:pPr>
            <w:r w:rsidRPr="009F0A69">
              <w:rPr>
                <w:color w:val="000000" w:themeColor="text1"/>
                <w:sz w:val="20"/>
              </w:rPr>
              <w:t xml:space="preserve">Caring for children and young people </w:t>
            </w:r>
            <w:r w:rsidR="002A7BEC" w:rsidRPr="009F0A69">
              <w:rPr>
                <w:color w:val="000000" w:themeColor="text1"/>
                <w:sz w:val="20"/>
              </w:rPr>
              <w:t xml:space="preserve">of all ages </w:t>
            </w:r>
            <w:r w:rsidRPr="009F0A69">
              <w:rPr>
                <w:color w:val="000000" w:themeColor="text1"/>
                <w:sz w:val="20"/>
              </w:rPr>
              <w:t>with various complex medical conditions</w:t>
            </w:r>
            <w:r w:rsidR="0024670C" w:rsidRPr="009F0A69">
              <w:rPr>
                <w:color w:val="000000" w:themeColor="text1"/>
                <w:sz w:val="20"/>
              </w:rPr>
              <w:t xml:space="preserve"> and </w:t>
            </w:r>
            <w:r w:rsidR="002A7BEC" w:rsidRPr="009F0A69">
              <w:rPr>
                <w:color w:val="000000" w:themeColor="text1"/>
                <w:sz w:val="20"/>
              </w:rPr>
              <w:t xml:space="preserve">differing degrees of </w:t>
            </w:r>
            <w:r w:rsidR="0024670C" w:rsidRPr="009F0A69">
              <w:rPr>
                <w:color w:val="000000" w:themeColor="text1"/>
                <w:sz w:val="20"/>
              </w:rPr>
              <w:t>challenging behaviour</w:t>
            </w:r>
            <w:r w:rsidRPr="009F0A69">
              <w:rPr>
                <w:color w:val="000000" w:themeColor="text1"/>
                <w:sz w:val="20"/>
              </w:rPr>
              <w:t>.</w:t>
            </w:r>
          </w:p>
          <w:p w:rsidR="00D81019" w:rsidRPr="009F0A69" w:rsidRDefault="00D81019">
            <w:pPr>
              <w:pStyle w:val="BodyText"/>
              <w:numPr>
                <w:ilvl w:val="0"/>
                <w:numId w:val="18"/>
              </w:numPr>
              <w:spacing w:line="264" w:lineRule="auto"/>
              <w:jc w:val="left"/>
              <w:rPr>
                <w:color w:val="000000" w:themeColor="text1"/>
                <w:sz w:val="20"/>
              </w:rPr>
            </w:pPr>
            <w:r w:rsidRPr="009F0A69">
              <w:rPr>
                <w:color w:val="000000" w:themeColor="text1"/>
                <w:sz w:val="20"/>
              </w:rPr>
              <w:t>Caring for children and young people, families and carers following receipt of highly complex and sensitive information /bad news/suspected adverse reaction/SUSAR.</w:t>
            </w:r>
          </w:p>
          <w:p w:rsidR="00D81019" w:rsidRPr="009F0A69" w:rsidRDefault="00D81019">
            <w:pPr>
              <w:pStyle w:val="BodyText"/>
              <w:numPr>
                <w:ilvl w:val="0"/>
                <w:numId w:val="18"/>
              </w:numPr>
              <w:spacing w:line="264" w:lineRule="auto"/>
              <w:rPr>
                <w:color w:val="000000" w:themeColor="text1"/>
                <w:sz w:val="20"/>
              </w:rPr>
            </w:pPr>
            <w:r w:rsidRPr="009F0A69">
              <w:rPr>
                <w:color w:val="000000" w:themeColor="text1"/>
                <w:sz w:val="20"/>
              </w:rPr>
              <w:t>Providing staff support</w:t>
            </w:r>
          </w:p>
          <w:p w:rsidR="00D81019" w:rsidRPr="009F0A69" w:rsidRDefault="00D81019">
            <w:pPr>
              <w:pStyle w:val="BodyText"/>
              <w:numPr>
                <w:ilvl w:val="0"/>
                <w:numId w:val="18"/>
              </w:numPr>
              <w:spacing w:line="264" w:lineRule="auto"/>
              <w:rPr>
                <w:color w:val="000000" w:themeColor="text1"/>
                <w:sz w:val="20"/>
              </w:rPr>
            </w:pPr>
            <w:r w:rsidRPr="009F0A69">
              <w:rPr>
                <w:color w:val="000000" w:themeColor="text1"/>
                <w:sz w:val="20"/>
              </w:rPr>
              <w:t>Demonstrate an ongoing awareness of professional boundaries when working long-term with chronically sick children and young people and their families.</w:t>
            </w:r>
          </w:p>
          <w:p w:rsidR="00EA6E08" w:rsidRPr="009F0A69" w:rsidRDefault="00EA6E08">
            <w:pPr>
              <w:pStyle w:val="BodyText"/>
              <w:numPr>
                <w:ilvl w:val="0"/>
                <w:numId w:val="18"/>
              </w:numPr>
              <w:spacing w:line="264" w:lineRule="auto"/>
              <w:rPr>
                <w:color w:val="000000" w:themeColor="text1"/>
                <w:sz w:val="20"/>
              </w:rPr>
            </w:pPr>
            <w:r w:rsidRPr="009F0A69">
              <w:rPr>
                <w:color w:val="000000" w:themeColor="text1"/>
                <w:sz w:val="20"/>
              </w:rPr>
              <w:t>Responding appropriately to organisational changes.</w:t>
            </w:r>
          </w:p>
          <w:p w:rsidR="00EA6E08" w:rsidRPr="009F0A69" w:rsidRDefault="00EA6E08">
            <w:pPr>
              <w:pStyle w:val="BodyText"/>
              <w:numPr>
                <w:ilvl w:val="0"/>
                <w:numId w:val="18"/>
              </w:numPr>
              <w:spacing w:line="264" w:lineRule="auto"/>
              <w:rPr>
                <w:color w:val="000000" w:themeColor="text1"/>
                <w:sz w:val="20"/>
              </w:rPr>
            </w:pPr>
            <w:r w:rsidRPr="009F0A69">
              <w:rPr>
                <w:color w:val="000000" w:themeColor="text1"/>
                <w:sz w:val="20"/>
              </w:rPr>
              <w:t>Developing leadership and responsibility skills.</w:t>
            </w:r>
          </w:p>
          <w:p w:rsidR="0024670C" w:rsidRPr="009F0A69" w:rsidRDefault="0024670C">
            <w:pPr>
              <w:pStyle w:val="BodyText"/>
              <w:numPr>
                <w:ilvl w:val="0"/>
                <w:numId w:val="18"/>
              </w:numPr>
              <w:spacing w:line="264" w:lineRule="auto"/>
              <w:rPr>
                <w:color w:val="000000" w:themeColor="text1"/>
                <w:sz w:val="20"/>
              </w:rPr>
            </w:pPr>
            <w:r w:rsidRPr="009F0A69">
              <w:rPr>
                <w:color w:val="000000" w:themeColor="text1"/>
                <w:sz w:val="20"/>
              </w:rPr>
              <w:t>Pressure to complete research studies and activities within specified time frames</w:t>
            </w:r>
          </w:p>
          <w:p w:rsidR="002A7BEC" w:rsidRPr="009F0A69" w:rsidRDefault="002A7BEC">
            <w:pPr>
              <w:pStyle w:val="BodyText"/>
              <w:numPr>
                <w:ilvl w:val="0"/>
                <w:numId w:val="18"/>
              </w:numPr>
              <w:spacing w:line="264" w:lineRule="auto"/>
              <w:rPr>
                <w:color w:val="000000" w:themeColor="text1"/>
                <w:sz w:val="20"/>
              </w:rPr>
            </w:pPr>
            <w:r w:rsidRPr="009F0A69">
              <w:rPr>
                <w:color w:val="000000" w:themeColor="text1"/>
                <w:sz w:val="20"/>
              </w:rPr>
              <w:t>Dealing with staff where changes to practice are indicated</w:t>
            </w:r>
          </w:p>
          <w:p w:rsidR="00D81019" w:rsidRPr="009F0A69" w:rsidRDefault="00D81019">
            <w:pPr>
              <w:pStyle w:val="BodyText"/>
              <w:spacing w:line="264" w:lineRule="auto"/>
              <w:rPr>
                <w:color w:val="000000" w:themeColor="text1"/>
                <w:sz w:val="20"/>
              </w:rPr>
            </w:pPr>
          </w:p>
          <w:p w:rsidR="00D81019" w:rsidRPr="009F0A69" w:rsidRDefault="00D81019">
            <w:pPr>
              <w:pStyle w:val="BodyText"/>
              <w:spacing w:line="264" w:lineRule="auto"/>
              <w:ind w:left="720"/>
              <w:jc w:val="left"/>
              <w:rPr>
                <w:color w:val="000000" w:themeColor="text1"/>
                <w:sz w:val="20"/>
              </w:rPr>
            </w:pPr>
            <w:r w:rsidRPr="009F0A69">
              <w:rPr>
                <w:b/>
                <w:color w:val="000000" w:themeColor="text1"/>
                <w:sz w:val="20"/>
              </w:rPr>
              <w:t>Working Conditions:</w:t>
            </w:r>
          </w:p>
          <w:p w:rsidR="00D81019" w:rsidRPr="009F0A69" w:rsidRDefault="00D81019">
            <w:pPr>
              <w:pStyle w:val="Heading3"/>
              <w:numPr>
                <w:ilvl w:val="0"/>
                <w:numId w:val="20"/>
              </w:numPr>
              <w:rPr>
                <w:b w:val="0"/>
                <w:color w:val="000000" w:themeColor="text1"/>
              </w:rPr>
            </w:pPr>
            <w:r w:rsidRPr="009F0A69">
              <w:rPr>
                <w:b w:val="0"/>
                <w:color w:val="000000" w:themeColor="text1"/>
              </w:rPr>
              <w:t xml:space="preserve">Potential exposure to verbal </w:t>
            </w:r>
            <w:r w:rsidR="00DC2544" w:rsidRPr="009F0A69">
              <w:rPr>
                <w:b w:val="0"/>
                <w:color w:val="000000" w:themeColor="text1"/>
              </w:rPr>
              <w:t>aggression</w:t>
            </w:r>
            <w:r w:rsidRPr="009F0A69">
              <w:rPr>
                <w:b w:val="0"/>
                <w:color w:val="000000" w:themeColor="text1"/>
              </w:rPr>
              <w:t xml:space="preserve"> from relatives children and young people in their homes/ hospital</w:t>
            </w:r>
          </w:p>
          <w:p w:rsidR="00D81019" w:rsidRPr="009F0A69" w:rsidRDefault="00D81019">
            <w:pPr>
              <w:numPr>
                <w:ilvl w:val="0"/>
                <w:numId w:val="20"/>
              </w:numPr>
              <w:rPr>
                <w:color w:val="000000" w:themeColor="text1"/>
              </w:rPr>
            </w:pPr>
            <w:r w:rsidRPr="009F0A69">
              <w:rPr>
                <w:color w:val="000000" w:themeColor="text1"/>
              </w:rPr>
              <w:t>Lone working</w:t>
            </w:r>
          </w:p>
          <w:p w:rsidR="00D81019" w:rsidRPr="009F0A69" w:rsidRDefault="00D81019">
            <w:pPr>
              <w:numPr>
                <w:ilvl w:val="0"/>
                <w:numId w:val="20"/>
              </w:numPr>
              <w:rPr>
                <w:color w:val="000000" w:themeColor="text1"/>
              </w:rPr>
            </w:pPr>
            <w:r w:rsidRPr="009F0A69">
              <w:rPr>
                <w:color w:val="000000" w:themeColor="text1"/>
              </w:rPr>
              <w:t>The ability to recognise and manage environmental constraints when carrying out procedures, training and education within the community setting.</w:t>
            </w:r>
          </w:p>
          <w:p w:rsidR="00545E06" w:rsidRPr="009F0A69" w:rsidRDefault="00545E06" w:rsidP="00545E06">
            <w:pPr>
              <w:numPr>
                <w:ilvl w:val="0"/>
                <w:numId w:val="16"/>
              </w:numPr>
              <w:jc w:val="both"/>
              <w:rPr>
                <w:color w:val="000000" w:themeColor="text1"/>
              </w:rPr>
            </w:pPr>
            <w:r w:rsidRPr="009F0A69">
              <w:rPr>
                <w:color w:val="000000" w:themeColor="text1"/>
              </w:rPr>
              <w:t xml:space="preserve">Supporting </w:t>
            </w:r>
            <w:r w:rsidR="009F0A69" w:rsidRPr="009F0A69">
              <w:rPr>
                <w:color w:val="000000" w:themeColor="text1"/>
              </w:rPr>
              <w:t>future</w:t>
            </w:r>
            <w:r w:rsidRPr="009F0A69">
              <w:rPr>
                <w:color w:val="000000" w:themeColor="text1"/>
              </w:rPr>
              <w:t xml:space="preserve"> development of </w:t>
            </w:r>
            <w:r w:rsidR="009F0A69" w:rsidRPr="009F0A69">
              <w:rPr>
                <w:color w:val="000000" w:themeColor="text1"/>
              </w:rPr>
              <w:t>the</w:t>
            </w:r>
            <w:r w:rsidRPr="009F0A69">
              <w:rPr>
                <w:color w:val="000000" w:themeColor="text1"/>
              </w:rPr>
              <w:t xml:space="preserve"> service within NHS Tayside &amp; </w:t>
            </w:r>
            <w:r w:rsidR="00DC2544" w:rsidRPr="009F0A69">
              <w:rPr>
                <w:color w:val="000000" w:themeColor="text1"/>
              </w:rPr>
              <w:t>TASC.</w:t>
            </w:r>
          </w:p>
          <w:p w:rsidR="00545E06" w:rsidRPr="009F0A69" w:rsidRDefault="00545E06" w:rsidP="00545E06">
            <w:pPr>
              <w:numPr>
                <w:ilvl w:val="0"/>
                <w:numId w:val="16"/>
              </w:numPr>
              <w:jc w:val="both"/>
              <w:rPr>
                <w:color w:val="000000" w:themeColor="text1"/>
              </w:rPr>
            </w:pPr>
            <w:r w:rsidRPr="009F0A69">
              <w:rPr>
                <w:color w:val="000000" w:themeColor="text1"/>
              </w:rPr>
              <w:t>Workload is generated from the research activity in the department.</w:t>
            </w:r>
          </w:p>
          <w:p w:rsidR="00545E06" w:rsidRPr="009F0A69" w:rsidRDefault="00545E06" w:rsidP="00545E06">
            <w:pPr>
              <w:numPr>
                <w:ilvl w:val="0"/>
                <w:numId w:val="16"/>
              </w:numPr>
              <w:jc w:val="both"/>
              <w:rPr>
                <w:color w:val="000000" w:themeColor="text1"/>
              </w:rPr>
            </w:pPr>
            <w:r w:rsidRPr="009F0A69">
              <w:rPr>
                <w:color w:val="000000" w:themeColor="text1"/>
              </w:rPr>
              <w:t>Responsible for managing, organising and prioritising own work and caseload and work patterns within the C</w:t>
            </w:r>
            <w:r w:rsidR="009F0A69" w:rsidRPr="009F0A69">
              <w:rPr>
                <w:color w:val="000000" w:themeColor="text1"/>
              </w:rPr>
              <w:t>R</w:t>
            </w:r>
            <w:r w:rsidRPr="009F0A69">
              <w:rPr>
                <w:color w:val="000000" w:themeColor="text1"/>
              </w:rPr>
              <w:t>F.</w:t>
            </w:r>
          </w:p>
          <w:p w:rsidR="00545E06" w:rsidRPr="009F0A69" w:rsidRDefault="00545E06" w:rsidP="00545E06">
            <w:pPr>
              <w:numPr>
                <w:ilvl w:val="0"/>
                <w:numId w:val="17"/>
              </w:numPr>
              <w:jc w:val="both"/>
              <w:rPr>
                <w:color w:val="000000" w:themeColor="text1"/>
              </w:rPr>
            </w:pPr>
            <w:r w:rsidRPr="009F0A69">
              <w:rPr>
                <w:color w:val="000000" w:themeColor="text1"/>
              </w:rPr>
              <w:t>Workload may be variable, dependant on the recruitment patterns. This may demand flexibility of working hours to take account of study recruitment patterns.</w:t>
            </w:r>
          </w:p>
          <w:p w:rsidR="00545E06" w:rsidRPr="009F0A69" w:rsidRDefault="00DC2544">
            <w:pPr>
              <w:numPr>
                <w:ilvl w:val="0"/>
                <w:numId w:val="20"/>
              </w:numPr>
              <w:rPr>
                <w:color w:val="000000" w:themeColor="text1"/>
              </w:rPr>
            </w:pPr>
            <w:r w:rsidRPr="009F0A69">
              <w:rPr>
                <w:color w:val="000000" w:themeColor="text1"/>
              </w:rPr>
              <w:t xml:space="preserve">Where relevant, requirements to travel to alternative NHS Tayside venues for research visits and/or undertake home visits within all geographical areas supported by NHS Tayside. </w:t>
            </w:r>
          </w:p>
          <w:p w:rsidR="00D81019" w:rsidRPr="009F0A69" w:rsidRDefault="0024670C">
            <w:pPr>
              <w:numPr>
                <w:ilvl w:val="0"/>
                <w:numId w:val="20"/>
              </w:numPr>
              <w:rPr>
                <w:color w:val="000000" w:themeColor="text1"/>
              </w:rPr>
            </w:pPr>
            <w:r w:rsidRPr="009F0A69">
              <w:rPr>
                <w:color w:val="000000" w:themeColor="text1"/>
              </w:rPr>
              <w:t>Occasional working in unpleasant conditions</w:t>
            </w:r>
          </w:p>
          <w:p w:rsidR="00D81019" w:rsidRPr="009F0A69" w:rsidRDefault="00D81019">
            <w:pPr>
              <w:rPr>
                <w:color w:val="000000" w:themeColor="text1"/>
              </w:rPr>
            </w:pPr>
          </w:p>
        </w:tc>
      </w:tr>
      <w:tr w:rsidR="00D81019" w:rsidRPr="009F0A69">
        <w:tc>
          <w:tcPr>
            <w:tcW w:w="9848" w:type="dxa"/>
            <w:tcBorders>
              <w:top w:val="single" w:sz="4" w:space="0" w:color="auto"/>
              <w:bottom w:val="single" w:sz="4" w:space="0" w:color="auto"/>
            </w:tcBorders>
          </w:tcPr>
          <w:p w:rsidR="00D81019" w:rsidRPr="009F0A69" w:rsidRDefault="00D81019">
            <w:pPr>
              <w:pStyle w:val="Heading3"/>
              <w:numPr>
                <w:ilvl w:val="0"/>
                <w:numId w:val="1"/>
              </w:numPr>
              <w:rPr>
                <w:color w:val="000000" w:themeColor="text1"/>
              </w:rPr>
            </w:pPr>
            <w:r w:rsidRPr="009F0A69">
              <w:rPr>
                <w:color w:val="000000" w:themeColor="text1"/>
              </w:rPr>
              <w:lastRenderedPageBreak/>
              <w:br w:type="page"/>
              <w:t>DECISIONS AND JUDGEMENTS</w:t>
            </w:r>
          </w:p>
          <w:p w:rsidR="00D81019" w:rsidRPr="009F0A69" w:rsidRDefault="00D81019">
            <w:pPr>
              <w:ind w:right="72"/>
              <w:jc w:val="both"/>
              <w:rPr>
                <w:color w:val="000000" w:themeColor="text1"/>
              </w:rPr>
            </w:pPr>
          </w:p>
          <w:p w:rsidR="00DC2544" w:rsidRPr="009F0A69" w:rsidRDefault="00DC2544">
            <w:pPr>
              <w:numPr>
                <w:ilvl w:val="12"/>
                <w:numId w:val="0"/>
              </w:numPr>
              <w:ind w:left="720"/>
              <w:rPr>
                <w:color w:val="000000" w:themeColor="text1"/>
              </w:rPr>
            </w:pPr>
            <w:r w:rsidRPr="009F0A69">
              <w:rPr>
                <w:color w:val="000000" w:themeColor="text1"/>
              </w:rPr>
              <w:t xml:space="preserve">The post holder will have responsibility for their own case load of study patients and make clinical and professional autonomous decisions on a daily basis. </w:t>
            </w:r>
          </w:p>
          <w:p w:rsidR="00DC2544" w:rsidRPr="009F0A69" w:rsidRDefault="00DC2544">
            <w:pPr>
              <w:numPr>
                <w:ilvl w:val="12"/>
                <w:numId w:val="0"/>
              </w:numPr>
              <w:ind w:left="720"/>
              <w:rPr>
                <w:color w:val="000000" w:themeColor="text1"/>
              </w:rPr>
            </w:pPr>
          </w:p>
          <w:p w:rsidR="00D81019" w:rsidRPr="009F0A69" w:rsidRDefault="00D81019">
            <w:pPr>
              <w:numPr>
                <w:ilvl w:val="12"/>
                <w:numId w:val="0"/>
              </w:numPr>
              <w:ind w:left="720"/>
              <w:rPr>
                <w:color w:val="000000" w:themeColor="text1"/>
              </w:rPr>
            </w:pPr>
            <w:r w:rsidRPr="009F0A69">
              <w:rPr>
                <w:color w:val="000000" w:themeColor="text1"/>
              </w:rPr>
              <w:t>Provide clinical and professional advice relating to the conduct of clinical research to the multidisciplinary team.</w:t>
            </w:r>
          </w:p>
          <w:p w:rsidR="00D81019" w:rsidRPr="009F0A69" w:rsidRDefault="00D81019">
            <w:pPr>
              <w:numPr>
                <w:ilvl w:val="12"/>
                <w:numId w:val="0"/>
              </w:numPr>
              <w:ind w:left="720"/>
              <w:rPr>
                <w:color w:val="000000" w:themeColor="text1"/>
              </w:rPr>
            </w:pPr>
          </w:p>
          <w:p w:rsidR="00D81019" w:rsidRPr="009F0A69" w:rsidRDefault="00D81019">
            <w:pPr>
              <w:numPr>
                <w:ilvl w:val="12"/>
                <w:numId w:val="0"/>
              </w:numPr>
              <w:ind w:left="720"/>
              <w:rPr>
                <w:color w:val="000000" w:themeColor="text1"/>
              </w:rPr>
            </w:pPr>
            <w:r w:rsidRPr="009F0A69">
              <w:rPr>
                <w:color w:val="000000" w:themeColor="text1"/>
              </w:rPr>
              <w:t>Ass</w:t>
            </w:r>
            <w:r w:rsidR="00DC2544" w:rsidRPr="009F0A69">
              <w:rPr>
                <w:color w:val="000000" w:themeColor="text1"/>
              </w:rPr>
              <w:t xml:space="preserve">ist with </w:t>
            </w:r>
            <w:r w:rsidRPr="009F0A69">
              <w:rPr>
                <w:color w:val="000000" w:themeColor="text1"/>
              </w:rPr>
              <w:t xml:space="preserve">feasibility </w:t>
            </w:r>
            <w:r w:rsidR="00DC2544" w:rsidRPr="009F0A69">
              <w:rPr>
                <w:color w:val="000000" w:themeColor="text1"/>
              </w:rPr>
              <w:t xml:space="preserve">reviews </w:t>
            </w:r>
            <w:r w:rsidRPr="009F0A69">
              <w:rPr>
                <w:color w:val="000000" w:themeColor="text1"/>
              </w:rPr>
              <w:t>of individual research studies by reviewing them to ensure the provision of an appropriate staffing resource to maintain subject safety and adherence to the study protocol.</w:t>
            </w:r>
          </w:p>
          <w:p w:rsidR="00D81019" w:rsidRPr="009F0A69" w:rsidRDefault="00D81019">
            <w:pPr>
              <w:numPr>
                <w:ilvl w:val="12"/>
                <w:numId w:val="0"/>
              </w:numPr>
              <w:ind w:left="720"/>
              <w:rPr>
                <w:color w:val="000000" w:themeColor="text1"/>
              </w:rPr>
            </w:pPr>
          </w:p>
          <w:p w:rsidR="00D81019" w:rsidRPr="009F0A69" w:rsidRDefault="00D81019">
            <w:pPr>
              <w:numPr>
                <w:ilvl w:val="12"/>
                <w:numId w:val="0"/>
              </w:numPr>
              <w:ind w:left="720"/>
              <w:rPr>
                <w:color w:val="000000" w:themeColor="text1"/>
              </w:rPr>
            </w:pPr>
            <w:r w:rsidRPr="009F0A69">
              <w:rPr>
                <w:color w:val="000000" w:themeColor="text1"/>
              </w:rPr>
              <w:t>Acting in the best interests of the research subject to ensure their rights are upheld, when identifying, screening and recruiting subjects into clinical research studies.</w:t>
            </w:r>
          </w:p>
          <w:p w:rsidR="00D81019" w:rsidRPr="009F0A69" w:rsidRDefault="00D81019">
            <w:pPr>
              <w:numPr>
                <w:ilvl w:val="12"/>
                <w:numId w:val="0"/>
              </w:numPr>
              <w:ind w:left="720"/>
              <w:rPr>
                <w:color w:val="000000" w:themeColor="text1"/>
              </w:rPr>
            </w:pPr>
          </w:p>
          <w:p w:rsidR="00D81019" w:rsidRPr="009F0A69" w:rsidRDefault="00D81019">
            <w:pPr>
              <w:numPr>
                <w:ilvl w:val="12"/>
                <w:numId w:val="0"/>
              </w:numPr>
              <w:ind w:left="720"/>
              <w:rPr>
                <w:color w:val="000000" w:themeColor="text1"/>
              </w:rPr>
            </w:pPr>
            <w:r w:rsidRPr="009F0A69">
              <w:rPr>
                <w:color w:val="000000" w:themeColor="text1"/>
              </w:rPr>
              <w:t>Analysis and assessment of each study subject’s condition to establish the continuing care plan, appropriate action and future participation in the study.</w:t>
            </w:r>
          </w:p>
          <w:p w:rsidR="00D81019" w:rsidRPr="009F0A69" w:rsidRDefault="00D81019">
            <w:pPr>
              <w:numPr>
                <w:ilvl w:val="12"/>
                <w:numId w:val="0"/>
              </w:numPr>
              <w:ind w:left="720"/>
              <w:rPr>
                <w:color w:val="000000" w:themeColor="text1"/>
              </w:rPr>
            </w:pPr>
          </w:p>
          <w:p w:rsidR="00D81019" w:rsidRPr="009F0A69" w:rsidRDefault="00D81019">
            <w:pPr>
              <w:numPr>
                <w:ilvl w:val="12"/>
                <w:numId w:val="0"/>
              </w:numPr>
              <w:ind w:left="720"/>
              <w:rPr>
                <w:color w:val="000000" w:themeColor="text1"/>
              </w:rPr>
            </w:pPr>
            <w:r w:rsidRPr="009F0A69">
              <w:rPr>
                <w:color w:val="000000" w:themeColor="text1"/>
              </w:rPr>
              <w:t>Making decisions on the use of research resources.</w:t>
            </w:r>
          </w:p>
          <w:p w:rsidR="00D81019" w:rsidRPr="009F0A69" w:rsidRDefault="00D81019">
            <w:pPr>
              <w:numPr>
                <w:ilvl w:val="12"/>
                <w:numId w:val="0"/>
              </w:numPr>
              <w:ind w:left="720"/>
              <w:rPr>
                <w:color w:val="000000" w:themeColor="text1"/>
              </w:rPr>
            </w:pPr>
          </w:p>
          <w:p w:rsidR="00D81019" w:rsidRPr="009F0A69" w:rsidRDefault="00D81019">
            <w:pPr>
              <w:numPr>
                <w:ilvl w:val="12"/>
                <w:numId w:val="0"/>
              </w:numPr>
              <w:ind w:left="720"/>
              <w:rPr>
                <w:color w:val="000000" w:themeColor="text1"/>
              </w:rPr>
            </w:pPr>
            <w:r w:rsidRPr="009F0A69">
              <w:rPr>
                <w:color w:val="000000" w:themeColor="text1"/>
              </w:rPr>
              <w:t>Freedom to act is guided by precedent and clearly defined divisional policies, protocol/procedures and codes of conduct in accordance with NMC</w:t>
            </w:r>
            <w:r w:rsidR="004D592C">
              <w:rPr>
                <w:color w:val="000000" w:themeColor="text1"/>
              </w:rPr>
              <w:t xml:space="preserve"> code</w:t>
            </w:r>
            <w:r w:rsidRPr="009F0A69">
              <w:rPr>
                <w:color w:val="000000" w:themeColor="text1"/>
              </w:rPr>
              <w:t xml:space="preserve">, ICH GCP guideline, Research Governance Framework, EU Clinical Trials Directives, Adults with Incapacity Act and </w:t>
            </w:r>
            <w:r w:rsidR="009F0A69" w:rsidRPr="009F0A69">
              <w:rPr>
                <w:color w:val="000000" w:themeColor="text1"/>
              </w:rPr>
              <w:t>GDPR</w:t>
            </w:r>
            <w:r w:rsidRPr="009F0A69">
              <w:rPr>
                <w:color w:val="000000" w:themeColor="text1"/>
              </w:rPr>
              <w:t>.</w:t>
            </w:r>
          </w:p>
          <w:p w:rsidR="00D81019" w:rsidRPr="009F0A69" w:rsidRDefault="00D81019">
            <w:pPr>
              <w:numPr>
                <w:ilvl w:val="12"/>
                <w:numId w:val="0"/>
              </w:numPr>
              <w:ind w:left="720"/>
              <w:rPr>
                <w:color w:val="000000" w:themeColor="text1"/>
              </w:rPr>
            </w:pPr>
          </w:p>
          <w:p w:rsidR="00D81019" w:rsidRPr="009F0A69" w:rsidRDefault="00D81019">
            <w:pPr>
              <w:ind w:left="720"/>
              <w:jc w:val="both"/>
              <w:rPr>
                <w:color w:val="000000" w:themeColor="text1"/>
              </w:rPr>
            </w:pPr>
            <w:r w:rsidRPr="009F0A69">
              <w:rPr>
                <w:color w:val="000000" w:themeColor="text1"/>
              </w:rPr>
              <w:t xml:space="preserve">The post holder has responsibility within a defined field of practice to reflect upon and review their own decisions in relation to care management and the effectiveness of care programmes. </w:t>
            </w:r>
          </w:p>
          <w:p w:rsidR="00D81019" w:rsidRPr="009F0A69" w:rsidRDefault="00D81019">
            <w:pPr>
              <w:ind w:left="720"/>
              <w:jc w:val="both"/>
              <w:rPr>
                <w:color w:val="000000" w:themeColor="text1"/>
              </w:rPr>
            </w:pPr>
          </w:p>
          <w:p w:rsidR="00D81019" w:rsidRPr="009F0A69" w:rsidRDefault="00D81019">
            <w:pPr>
              <w:ind w:left="720"/>
              <w:rPr>
                <w:color w:val="000000" w:themeColor="text1"/>
              </w:rPr>
            </w:pPr>
            <w:r w:rsidRPr="009F0A69">
              <w:rPr>
                <w:color w:val="000000" w:themeColor="text1"/>
              </w:rPr>
              <w:t>Be accountable for clinical judgements and decisions made in the absence of the line manager.</w:t>
            </w:r>
          </w:p>
          <w:p w:rsidR="00D81019" w:rsidRPr="009F0A69" w:rsidRDefault="00D81019">
            <w:pPr>
              <w:ind w:left="720"/>
              <w:jc w:val="both"/>
              <w:rPr>
                <w:color w:val="000000" w:themeColor="text1"/>
              </w:rPr>
            </w:pPr>
          </w:p>
          <w:p w:rsidR="00D81019" w:rsidRPr="009F0A69" w:rsidRDefault="00D81019">
            <w:pPr>
              <w:pStyle w:val="BodyTextIndent"/>
              <w:numPr>
                <w:ilvl w:val="0"/>
                <w:numId w:val="0"/>
              </w:numPr>
              <w:ind w:left="720"/>
              <w:rPr>
                <w:b w:val="0"/>
                <w:color w:val="000000" w:themeColor="text1"/>
              </w:rPr>
            </w:pPr>
            <w:r w:rsidRPr="009F0A69">
              <w:rPr>
                <w:b w:val="0"/>
                <w:color w:val="000000" w:themeColor="text1"/>
              </w:rPr>
              <w:t>Autonomous working.</w:t>
            </w:r>
          </w:p>
          <w:p w:rsidR="00D81019" w:rsidRPr="009F0A69" w:rsidRDefault="00D81019">
            <w:pPr>
              <w:ind w:left="720"/>
              <w:jc w:val="both"/>
              <w:rPr>
                <w:b/>
                <w:bCs/>
                <w:color w:val="000000" w:themeColor="text1"/>
              </w:rPr>
            </w:pPr>
          </w:p>
          <w:p w:rsidR="00D81019" w:rsidRPr="009F0A69" w:rsidRDefault="00D81019">
            <w:pPr>
              <w:ind w:left="720"/>
              <w:jc w:val="both"/>
              <w:rPr>
                <w:color w:val="000000" w:themeColor="text1"/>
              </w:rPr>
            </w:pPr>
            <w:r w:rsidRPr="009F0A69">
              <w:rPr>
                <w:color w:val="000000" w:themeColor="text1"/>
              </w:rPr>
              <w:t>Positively contribute to an environment, which promotes learning and professional development, supporting staff and colleagues.</w:t>
            </w:r>
          </w:p>
          <w:p w:rsidR="00D81019" w:rsidRPr="009F0A69" w:rsidRDefault="00D81019">
            <w:pPr>
              <w:ind w:left="720"/>
              <w:jc w:val="both"/>
              <w:rPr>
                <w:color w:val="000000" w:themeColor="text1"/>
              </w:rPr>
            </w:pPr>
          </w:p>
          <w:p w:rsidR="00D81019" w:rsidRPr="009F0A69" w:rsidRDefault="00D81019">
            <w:pPr>
              <w:ind w:left="720"/>
              <w:jc w:val="both"/>
              <w:rPr>
                <w:color w:val="000000" w:themeColor="text1"/>
              </w:rPr>
            </w:pPr>
            <w:r w:rsidRPr="009F0A69">
              <w:rPr>
                <w:color w:val="000000" w:themeColor="text1"/>
              </w:rPr>
              <w:t xml:space="preserve">Contributes to the development of individuals within an effective performance appraisal system.  </w:t>
            </w:r>
          </w:p>
          <w:p w:rsidR="00DC2544" w:rsidRPr="009F0A69" w:rsidRDefault="00DC2544">
            <w:pPr>
              <w:ind w:left="720"/>
              <w:jc w:val="both"/>
              <w:rPr>
                <w:color w:val="000000" w:themeColor="text1"/>
              </w:rPr>
            </w:pPr>
          </w:p>
          <w:p w:rsidR="00DC2544" w:rsidRPr="009F0A69" w:rsidRDefault="00DC2544">
            <w:pPr>
              <w:ind w:left="720"/>
              <w:jc w:val="both"/>
              <w:rPr>
                <w:color w:val="000000" w:themeColor="text1"/>
              </w:rPr>
            </w:pPr>
            <w:r w:rsidRPr="009F0A69">
              <w:rPr>
                <w:color w:val="000000" w:themeColor="text1"/>
              </w:rPr>
              <w:t>The post holder’s work is generated from the research activity within the department.</w:t>
            </w:r>
          </w:p>
          <w:p w:rsidR="00DC2544" w:rsidRPr="009F0A69" w:rsidRDefault="00DC2544">
            <w:pPr>
              <w:ind w:left="720"/>
              <w:jc w:val="both"/>
              <w:rPr>
                <w:color w:val="000000" w:themeColor="text1"/>
              </w:rPr>
            </w:pPr>
          </w:p>
          <w:p w:rsidR="00AE6B16" w:rsidRPr="009F0A69" w:rsidRDefault="00AE6B16">
            <w:pPr>
              <w:ind w:left="720"/>
              <w:jc w:val="both"/>
              <w:rPr>
                <w:color w:val="000000" w:themeColor="text1"/>
              </w:rPr>
            </w:pPr>
            <w:r w:rsidRPr="009F0A69">
              <w:rPr>
                <w:color w:val="000000" w:themeColor="text1"/>
              </w:rPr>
              <w:t>Workload will be variable depending on recruitment patterns and study protocol. This may demand flexibility of the working hours to take account of study recruitment patterns.</w:t>
            </w:r>
          </w:p>
          <w:p w:rsidR="00AE6B16" w:rsidRPr="009F0A69" w:rsidRDefault="00AE6B16">
            <w:pPr>
              <w:ind w:left="720"/>
              <w:jc w:val="both"/>
              <w:rPr>
                <w:color w:val="000000" w:themeColor="text1"/>
              </w:rPr>
            </w:pPr>
          </w:p>
          <w:p w:rsidR="00DC2544" w:rsidRPr="009F0A69" w:rsidRDefault="00DC2544">
            <w:pPr>
              <w:ind w:left="720"/>
              <w:jc w:val="both"/>
              <w:rPr>
                <w:color w:val="000000" w:themeColor="text1"/>
              </w:rPr>
            </w:pPr>
            <w:r w:rsidRPr="009F0A69">
              <w:rPr>
                <w:color w:val="000000" w:themeColor="text1"/>
              </w:rPr>
              <w:t xml:space="preserve">Workload will be determined by the research study protocol and the Chief Investigator; however the post holder will have responsibility for managing a defined workload within professional guidelines. </w:t>
            </w:r>
          </w:p>
          <w:p w:rsidR="00DC2544" w:rsidRPr="009F0A69" w:rsidRDefault="00DC2544">
            <w:pPr>
              <w:ind w:left="720"/>
              <w:jc w:val="both"/>
              <w:rPr>
                <w:color w:val="000000" w:themeColor="text1"/>
              </w:rPr>
            </w:pPr>
          </w:p>
          <w:p w:rsidR="00DC2544" w:rsidRPr="009F0A69" w:rsidRDefault="00DC2544">
            <w:pPr>
              <w:ind w:left="720"/>
              <w:jc w:val="both"/>
              <w:rPr>
                <w:color w:val="000000" w:themeColor="text1"/>
              </w:rPr>
            </w:pPr>
            <w:r w:rsidRPr="009F0A69">
              <w:rPr>
                <w:color w:val="000000" w:themeColor="text1"/>
              </w:rPr>
              <w:t xml:space="preserve">The post holder will have a Professional </w:t>
            </w:r>
            <w:r w:rsidR="00AE6B16" w:rsidRPr="009F0A69">
              <w:rPr>
                <w:color w:val="000000" w:themeColor="text1"/>
              </w:rPr>
              <w:t>Development Plan</w:t>
            </w:r>
            <w:r w:rsidR="004D592C">
              <w:rPr>
                <w:color w:val="000000" w:themeColor="text1"/>
              </w:rPr>
              <w:t xml:space="preserve"> and appraisal </w:t>
            </w:r>
            <w:r w:rsidR="00AE6B16" w:rsidRPr="009F0A69">
              <w:rPr>
                <w:color w:val="000000" w:themeColor="text1"/>
              </w:rPr>
              <w:t xml:space="preserve">that will be reviewed with the delegated line manager. </w:t>
            </w:r>
          </w:p>
          <w:p w:rsidR="00AE6B16" w:rsidRPr="009F0A69" w:rsidRDefault="00AE6B16">
            <w:pPr>
              <w:ind w:left="720"/>
              <w:jc w:val="both"/>
              <w:rPr>
                <w:color w:val="000000" w:themeColor="text1"/>
              </w:rPr>
            </w:pPr>
          </w:p>
          <w:p w:rsidR="00AE6B16" w:rsidRPr="009F0A69" w:rsidRDefault="00AE6B16">
            <w:pPr>
              <w:ind w:left="720"/>
              <w:jc w:val="both"/>
              <w:rPr>
                <w:color w:val="000000" w:themeColor="text1"/>
              </w:rPr>
            </w:pPr>
            <w:r w:rsidRPr="009F0A69">
              <w:rPr>
                <w:color w:val="000000" w:themeColor="text1"/>
              </w:rPr>
              <w:t xml:space="preserve">The post is largely self-directed in terms of time and workload management and duties are performed without direct supervision. </w:t>
            </w:r>
          </w:p>
          <w:p w:rsidR="004E7069" w:rsidRDefault="004E7069">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Default="002A1D33">
            <w:pPr>
              <w:pStyle w:val="Header"/>
              <w:tabs>
                <w:tab w:val="clear" w:pos="4153"/>
                <w:tab w:val="clear" w:pos="8306"/>
              </w:tabs>
              <w:rPr>
                <w:color w:val="000000" w:themeColor="text1"/>
              </w:rPr>
            </w:pPr>
          </w:p>
          <w:p w:rsidR="002A1D33" w:rsidRPr="009F0A69" w:rsidRDefault="002A1D33">
            <w:pPr>
              <w:pStyle w:val="Header"/>
              <w:tabs>
                <w:tab w:val="clear" w:pos="4153"/>
                <w:tab w:val="clear" w:pos="8306"/>
              </w:tabs>
              <w:rPr>
                <w:color w:val="000000" w:themeColor="text1"/>
              </w:rPr>
            </w:pPr>
          </w:p>
        </w:tc>
      </w:tr>
      <w:tr w:rsidR="00D81019" w:rsidRPr="009F0A69">
        <w:tc>
          <w:tcPr>
            <w:tcW w:w="9848" w:type="dxa"/>
            <w:tcBorders>
              <w:top w:val="single" w:sz="4" w:space="0" w:color="auto"/>
              <w:bottom w:val="single" w:sz="4" w:space="0" w:color="auto"/>
            </w:tcBorders>
          </w:tcPr>
          <w:p w:rsidR="00D81019" w:rsidRPr="009F0A69" w:rsidRDefault="00D81019">
            <w:pPr>
              <w:pStyle w:val="Heading3"/>
              <w:numPr>
                <w:ilvl w:val="0"/>
                <w:numId w:val="1"/>
              </w:numPr>
              <w:rPr>
                <w:color w:val="000000" w:themeColor="text1"/>
              </w:rPr>
            </w:pPr>
            <w:r w:rsidRPr="009F0A69">
              <w:rPr>
                <w:color w:val="000000" w:themeColor="text1"/>
              </w:rPr>
              <w:lastRenderedPageBreak/>
              <w:t>MOST CHALLENGING /DIFFICULT PARTS OF THE JOB</w:t>
            </w:r>
          </w:p>
          <w:p w:rsidR="00D81019" w:rsidRPr="009F0A69" w:rsidRDefault="00D81019">
            <w:pPr>
              <w:ind w:right="72"/>
              <w:jc w:val="both"/>
              <w:rPr>
                <w:color w:val="000000" w:themeColor="text1"/>
              </w:rPr>
            </w:pPr>
          </w:p>
          <w:p w:rsidR="00AE6B16" w:rsidRPr="009F0A69" w:rsidRDefault="00AE6B16" w:rsidP="00AE6B16">
            <w:pPr>
              <w:numPr>
                <w:ilvl w:val="12"/>
                <w:numId w:val="0"/>
              </w:numPr>
              <w:ind w:left="720"/>
              <w:rPr>
                <w:color w:val="000000" w:themeColor="text1"/>
              </w:rPr>
            </w:pPr>
            <w:r w:rsidRPr="009F0A69">
              <w:rPr>
                <w:color w:val="000000" w:themeColor="text1"/>
              </w:rPr>
              <w:t>The post holder will need to have an understanding of the patient journey within NHS Tayside in order to liaise effectively with collaborating clinicians in order to secure adequate recruitment, negotiate and prioritise research time alongside daily clinical care.</w:t>
            </w:r>
          </w:p>
          <w:p w:rsidR="00AE6B16" w:rsidRPr="009F0A69" w:rsidRDefault="00AE6B16" w:rsidP="00AE6B16">
            <w:pPr>
              <w:numPr>
                <w:ilvl w:val="12"/>
                <w:numId w:val="0"/>
              </w:numPr>
              <w:ind w:left="720"/>
              <w:rPr>
                <w:color w:val="000000" w:themeColor="text1"/>
              </w:rPr>
            </w:pPr>
          </w:p>
          <w:p w:rsidR="001F454A" w:rsidRPr="009F0A69" w:rsidRDefault="001F454A" w:rsidP="001F454A">
            <w:pPr>
              <w:ind w:left="720"/>
              <w:rPr>
                <w:color w:val="000000" w:themeColor="text1"/>
              </w:rPr>
            </w:pPr>
            <w:r w:rsidRPr="009F0A69">
              <w:rPr>
                <w:color w:val="000000" w:themeColor="text1"/>
              </w:rPr>
              <w:t xml:space="preserve">The post holder will need to balance the primary of respect for patient autonomy with meeting study recruitment targets and the requirements of the study protocol. </w:t>
            </w:r>
          </w:p>
          <w:p w:rsidR="001F454A" w:rsidRPr="009F0A69" w:rsidRDefault="001F454A" w:rsidP="001F454A">
            <w:pPr>
              <w:ind w:left="720"/>
              <w:rPr>
                <w:color w:val="000000" w:themeColor="text1"/>
              </w:rPr>
            </w:pPr>
          </w:p>
          <w:p w:rsidR="00D81019" w:rsidRPr="009F0A69" w:rsidRDefault="00D81019">
            <w:pPr>
              <w:ind w:left="720" w:right="72"/>
              <w:rPr>
                <w:color w:val="000000" w:themeColor="text1"/>
              </w:rPr>
            </w:pPr>
            <w:r w:rsidRPr="009F0A69">
              <w:rPr>
                <w:color w:val="000000" w:themeColor="text1"/>
              </w:rPr>
              <w:t>Effective management and prioritisation of competing demands within an unpredictable environment.</w:t>
            </w:r>
          </w:p>
          <w:p w:rsidR="00D81019" w:rsidRPr="009F0A69" w:rsidRDefault="00D81019">
            <w:pPr>
              <w:ind w:left="720" w:right="72"/>
              <w:jc w:val="both"/>
              <w:rPr>
                <w:color w:val="000000" w:themeColor="text1"/>
              </w:rPr>
            </w:pPr>
          </w:p>
          <w:p w:rsidR="00D81019" w:rsidRPr="009F0A69" w:rsidRDefault="00D81019">
            <w:pPr>
              <w:ind w:left="720" w:right="72"/>
              <w:jc w:val="both"/>
              <w:rPr>
                <w:color w:val="000000" w:themeColor="text1"/>
              </w:rPr>
            </w:pPr>
            <w:r w:rsidRPr="009F0A69">
              <w:rPr>
                <w:color w:val="000000" w:themeColor="text1"/>
              </w:rPr>
              <w:t>Balancing demands of all stakeholders to provide an efficient, safe and effective service</w:t>
            </w:r>
          </w:p>
          <w:p w:rsidR="00D81019" w:rsidRPr="009F0A69" w:rsidRDefault="00D81019">
            <w:pPr>
              <w:ind w:left="720" w:right="72"/>
              <w:jc w:val="both"/>
              <w:rPr>
                <w:color w:val="000000" w:themeColor="text1"/>
              </w:rPr>
            </w:pPr>
          </w:p>
          <w:p w:rsidR="00D81019" w:rsidRPr="009F0A69" w:rsidRDefault="00D81019">
            <w:pPr>
              <w:ind w:left="720" w:right="72"/>
              <w:jc w:val="both"/>
              <w:rPr>
                <w:color w:val="000000" w:themeColor="text1"/>
              </w:rPr>
            </w:pPr>
            <w:r w:rsidRPr="009F0A69">
              <w:rPr>
                <w:color w:val="000000" w:themeColor="text1"/>
              </w:rPr>
              <w:t>Need to be highly skilled in communicating complex, sensitive and difficult information.</w:t>
            </w:r>
          </w:p>
          <w:p w:rsidR="00D81019" w:rsidRPr="009F0A69" w:rsidRDefault="00D81019">
            <w:pPr>
              <w:ind w:left="720" w:right="72"/>
              <w:jc w:val="both"/>
              <w:rPr>
                <w:color w:val="000000" w:themeColor="text1"/>
              </w:rPr>
            </w:pPr>
          </w:p>
          <w:p w:rsidR="00D81019" w:rsidRPr="009F0A69" w:rsidRDefault="00D81019">
            <w:pPr>
              <w:ind w:left="720"/>
              <w:jc w:val="both"/>
              <w:rPr>
                <w:color w:val="000000" w:themeColor="text1"/>
              </w:rPr>
            </w:pPr>
            <w:r w:rsidRPr="009F0A69">
              <w:rPr>
                <w:color w:val="000000" w:themeColor="text1"/>
              </w:rPr>
              <w:t>Need to work autonomously as an expert practitioner using higher levels of decision-making and clinical judgement.</w:t>
            </w:r>
          </w:p>
          <w:p w:rsidR="00D81019" w:rsidRPr="009F0A69" w:rsidRDefault="00D81019">
            <w:pPr>
              <w:ind w:left="720"/>
              <w:jc w:val="both"/>
              <w:rPr>
                <w:color w:val="000000" w:themeColor="text1"/>
              </w:rPr>
            </w:pPr>
          </w:p>
          <w:p w:rsidR="00D81019" w:rsidRPr="009F0A69" w:rsidRDefault="00D81019">
            <w:pPr>
              <w:pStyle w:val="BodyTextIndent2"/>
              <w:rPr>
                <w:color w:val="000000" w:themeColor="text1"/>
              </w:rPr>
            </w:pPr>
            <w:r w:rsidRPr="009F0A69">
              <w:rPr>
                <w:color w:val="000000" w:themeColor="text1"/>
              </w:rPr>
              <w:t>Matching expectations and needs of children and young people and their families/carers to the resources available.</w:t>
            </w:r>
          </w:p>
          <w:p w:rsidR="00D81019" w:rsidRPr="009F0A69" w:rsidRDefault="00D81019">
            <w:pPr>
              <w:ind w:left="720"/>
              <w:jc w:val="both"/>
              <w:rPr>
                <w:b/>
                <w:bCs/>
                <w:color w:val="000000" w:themeColor="text1"/>
              </w:rPr>
            </w:pPr>
          </w:p>
          <w:p w:rsidR="00D81019" w:rsidRPr="009F0A69" w:rsidRDefault="00D81019">
            <w:pPr>
              <w:pStyle w:val="BodyTextIndent2"/>
              <w:rPr>
                <w:color w:val="000000" w:themeColor="text1"/>
              </w:rPr>
            </w:pPr>
            <w:r w:rsidRPr="009F0A69">
              <w:rPr>
                <w:color w:val="000000" w:themeColor="text1"/>
              </w:rPr>
              <w:t>Facilitat</w:t>
            </w:r>
            <w:r w:rsidR="004E7069" w:rsidRPr="009F0A69">
              <w:rPr>
                <w:color w:val="000000" w:themeColor="text1"/>
              </w:rPr>
              <w:t>ing</w:t>
            </w:r>
            <w:r w:rsidRPr="009F0A69">
              <w:rPr>
                <w:color w:val="000000" w:themeColor="text1"/>
              </w:rPr>
              <w:t xml:space="preserve"> complex discussion that requires analysis, interpretation and comparison with a range of options.</w:t>
            </w:r>
          </w:p>
          <w:p w:rsidR="00D81019" w:rsidRPr="009F0A69" w:rsidRDefault="00D81019">
            <w:pPr>
              <w:pStyle w:val="BodyTextIndent2"/>
              <w:rPr>
                <w:color w:val="000000" w:themeColor="text1"/>
              </w:rPr>
            </w:pPr>
          </w:p>
          <w:p w:rsidR="00D81019" w:rsidRPr="009F0A69" w:rsidRDefault="00D81019">
            <w:pPr>
              <w:pStyle w:val="BodyTextIndent2"/>
              <w:rPr>
                <w:color w:val="000000" w:themeColor="text1"/>
              </w:rPr>
            </w:pPr>
            <w:r w:rsidRPr="009F0A69">
              <w:rPr>
                <w:color w:val="000000" w:themeColor="text1"/>
              </w:rPr>
              <w:t>Act as an advocate on behalf of children and young people, family and carers ensuring equity at regional level.</w:t>
            </w:r>
          </w:p>
          <w:p w:rsidR="00D81019" w:rsidRPr="009F0A69" w:rsidRDefault="00D81019">
            <w:pPr>
              <w:ind w:left="720"/>
              <w:rPr>
                <w:b/>
                <w:bCs/>
                <w:color w:val="000000" w:themeColor="text1"/>
              </w:rPr>
            </w:pPr>
          </w:p>
          <w:p w:rsidR="00D81019" w:rsidRPr="009F0A69" w:rsidRDefault="00D81019">
            <w:pPr>
              <w:ind w:left="709" w:hanging="709"/>
              <w:rPr>
                <w:color w:val="000000" w:themeColor="text1"/>
              </w:rPr>
            </w:pPr>
            <w:r w:rsidRPr="009F0A69">
              <w:rPr>
                <w:color w:val="000000" w:themeColor="text1"/>
              </w:rPr>
              <w:t xml:space="preserve">              Consult with and advise ethical and legal departments regarding issues</w:t>
            </w:r>
            <w:r w:rsidR="00666B34">
              <w:rPr>
                <w:color w:val="000000" w:themeColor="text1"/>
              </w:rPr>
              <w:t xml:space="preserve"> </w:t>
            </w:r>
            <w:r w:rsidRPr="009F0A69">
              <w:rPr>
                <w:color w:val="000000" w:themeColor="text1"/>
              </w:rPr>
              <w:t>affecting the individual’s care i.e. R&amp;D, NRES</w:t>
            </w:r>
            <w:r w:rsidR="00666B34">
              <w:rPr>
                <w:color w:val="000000" w:themeColor="text1"/>
              </w:rPr>
              <w:t>, NHS Tayside Feedback &amp; Complaints teams and individual study Sponsors</w:t>
            </w:r>
            <w:r w:rsidRPr="009F0A69">
              <w:rPr>
                <w:color w:val="000000" w:themeColor="text1"/>
              </w:rPr>
              <w:t>.</w:t>
            </w:r>
          </w:p>
          <w:p w:rsidR="004E7069" w:rsidRPr="009F0A69" w:rsidRDefault="004E7069">
            <w:pPr>
              <w:ind w:left="709" w:hanging="709"/>
              <w:rPr>
                <w:color w:val="000000" w:themeColor="text1"/>
              </w:rPr>
            </w:pPr>
            <w:r w:rsidRPr="009F0A69">
              <w:rPr>
                <w:color w:val="000000" w:themeColor="text1"/>
              </w:rPr>
              <w:t xml:space="preserve">            </w:t>
            </w:r>
          </w:p>
          <w:p w:rsidR="004E7069" w:rsidRPr="009F0A69" w:rsidRDefault="004E7069">
            <w:pPr>
              <w:ind w:left="709" w:hanging="709"/>
              <w:rPr>
                <w:color w:val="000000" w:themeColor="text1"/>
              </w:rPr>
            </w:pPr>
            <w:r w:rsidRPr="009F0A69">
              <w:rPr>
                <w:color w:val="000000" w:themeColor="text1"/>
              </w:rPr>
              <w:t xml:space="preserve">               Continual motivation of study participants and their families to attend regularly for the duration of the studies and to adhere to the protocol and study design e.g. study visits</w:t>
            </w:r>
          </w:p>
          <w:p w:rsidR="004E7069" w:rsidRPr="009F0A69" w:rsidRDefault="004E7069">
            <w:pPr>
              <w:ind w:left="709" w:hanging="709"/>
              <w:rPr>
                <w:color w:val="000000" w:themeColor="text1"/>
              </w:rPr>
            </w:pPr>
            <w:r w:rsidRPr="009F0A69">
              <w:rPr>
                <w:color w:val="000000" w:themeColor="text1"/>
              </w:rPr>
              <w:t xml:space="preserve"> </w:t>
            </w:r>
          </w:p>
          <w:p w:rsidR="00D81019" w:rsidRPr="009F0A69" w:rsidRDefault="004E7069">
            <w:pPr>
              <w:ind w:left="709" w:hanging="709"/>
              <w:rPr>
                <w:color w:val="000000" w:themeColor="text1"/>
              </w:rPr>
            </w:pPr>
            <w:r w:rsidRPr="009F0A69">
              <w:rPr>
                <w:color w:val="000000" w:themeColor="text1"/>
              </w:rPr>
              <w:t xml:space="preserve">               Providing and receiving complex and sensitive information where highly developed communication skills are required across a wide variety of clinical specialities.</w:t>
            </w:r>
          </w:p>
          <w:p w:rsidR="004E7069" w:rsidRPr="009F0A69" w:rsidRDefault="004E7069">
            <w:pPr>
              <w:ind w:left="709" w:hanging="709"/>
              <w:rPr>
                <w:color w:val="000000" w:themeColor="text1"/>
              </w:rPr>
            </w:pPr>
          </w:p>
          <w:p w:rsidR="00D81019" w:rsidRPr="009F0A69" w:rsidRDefault="004E7069">
            <w:pPr>
              <w:pStyle w:val="Header"/>
              <w:tabs>
                <w:tab w:val="clear" w:pos="4153"/>
                <w:tab w:val="clear" w:pos="8306"/>
              </w:tabs>
              <w:rPr>
                <w:color w:val="000000" w:themeColor="text1"/>
              </w:rPr>
            </w:pPr>
            <w:r w:rsidRPr="009F0A69">
              <w:rPr>
                <w:color w:val="000000" w:themeColor="text1"/>
              </w:rPr>
              <w:t xml:space="preserve">               Reconciling ethical issues in a complex working environment.</w:t>
            </w:r>
          </w:p>
          <w:p w:rsidR="004E7069" w:rsidRPr="009F0A69" w:rsidRDefault="004E7069">
            <w:pPr>
              <w:pStyle w:val="Header"/>
              <w:tabs>
                <w:tab w:val="clear" w:pos="4153"/>
                <w:tab w:val="clear" w:pos="8306"/>
              </w:tabs>
              <w:rPr>
                <w:color w:val="000000" w:themeColor="text1"/>
              </w:rPr>
            </w:pPr>
          </w:p>
          <w:p w:rsidR="004E7069" w:rsidRPr="009F0A69" w:rsidRDefault="004E7069" w:rsidP="004E7069">
            <w:pPr>
              <w:pStyle w:val="Header"/>
              <w:tabs>
                <w:tab w:val="clear" w:pos="4153"/>
                <w:tab w:val="clear" w:pos="8306"/>
              </w:tabs>
              <w:ind w:left="709" w:hanging="709"/>
              <w:rPr>
                <w:color w:val="000000" w:themeColor="text1"/>
              </w:rPr>
            </w:pPr>
            <w:r w:rsidRPr="009F0A69">
              <w:rPr>
                <w:color w:val="000000" w:themeColor="text1"/>
              </w:rPr>
              <w:t xml:space="preserve">               Developing new clinical skills and knowledge within a limited timeframe in order to ensure that study                   deadlines are met.</w:t>
            </w:r>
          </w:p>
          <w:p w:rsidR="004E7069" w:rsidRPr="009F0A69" w:rsidRDefault="004E7069" w:rsidP="004E7069">
            <w:pPr>
              <w:pStyle w:val="Header"/>
              <w:tabs>
                <w:tab w:val="clear" w:pos="4153"/>
                <w:tab w:val="clear" w:pos="8306"/>
              </w:tabs>
              <w:ind w:left="709" w:hanging="709"/>
              <w:rPr>
                <w:color w:val="000000" w:themeColor="text1"/>
              </w:rPr>
            </w:pPr>
          </w:p>
          <w:p w:rsidR="004E7069" w:rsidRPr="009F0A69" w:rsidRDefault="004E7069" w:rsidP="004E7069">
            <w:pPr>
              <w:pStyle w:val="Header"/>
              <w:tabs>
                <w:tab w:val="clear" w:pos="4153"/>
                <w:tab w:val="clear" w:pos="8306"/>
              </w:tabs>
              <w:ind w:left="709"/>
              <w:rPr>
                <w:color w:val="000000" w:themeColor="text1"/>
              </w:rPr>
            </w:pPr>
            <w:r w:rsidRPr="009F0A69">
              <w:rPr>
                <w:color w:val="000000" w:themeColor="text1"/>
              </w:rPr>
              <w:t>Directing the provision of the highest standard of care in the allocated resources.</w:t>
            </w:r>
          </w:p>
          <w:p w:rsidR="00B92354" w:rsidRPr="009F0A69" w:rsidRDefault="00B92354" w:rsidP="004E7069">
            <w:pPr>
              <w:pStyle w:val="Header"/>
              <w:tabs>
                <w:tab w:val="clear" w:pos="4153"/>
                <w:tab w:val="clear" w:pos="8306"/>
              </w:tabs>
              <w:ind w:left="709"/>
              <w:rPr>
                <w:color w:val="000000" w:themeColor="text1"/>
              </w:rPr>
            </w:pPr>
          </w:p>
          <w:p w:rsidR="00B92354" w:rsidRPr="009F0A69" w:rsidRDefault="00B92354" w:rsidP="004E7069">
            <w:pPr>
              <w:pStyle w:val="Header"/>
              <w:tabs>
                <w:tab w:val="clear" w:pos="4153"/>
                <w:tab w:val="clear" w:pos="8306"/>
              </w:tabs>
              <w:ind w:left="709"/>
              <w:rPr>
                <w:color w:val="000000" w:themeColor="text1"/>
              </w:rPr>
            </w:pPr>
            <w:r w:rsidRPr="009F0A69">
              <w:rPr>
                <w:color w:val="000000" w:themeColor="text1"/>
              </w:rPr>
              <w:t>Addressing the equality and diversity needs of research subjects, patents and staff.</w:t>
            </w:r>
          </w:p>
          <w:p w:rsidR="00B92354" w:rsidRPr="009F0A69" w:rsidRDefault="00B92354" w:rsidP="004E7069">
            <w:pPr>
              <w:pStyle w:val="Header"/>
              <w:tabs>
                <w:tab w:val="clear" w:pos="4153"/>
                <w:tab w:val="clear" w:pos="8306"/>
              </w:tabs>
              <w:ind w:left="709"/>
              <w:rPr>
                <w:color w:val="000000" w:themeColor="text1"/>
              </w:rPr>
            </w:pPr>
          </w:p>
          <w:p w:rsidR="00B92354" w:rsidRPr="009F0A69" w:rsidRDefault="00B92354" w:rsidP="004E7069">
            <w:pPr>
              <w:pStyle w:val="Header"/>
              <w:tabs>
                <w:tab w:val="clear" w:pos="4153"/>
                <w:tab w:val="clear" w:pos="8306"/>
              </w:tabs>
              <w:ind w:left="709"/>
              <w:rPr>
                <w:color w:val="000000" w:themeColor="text1"/>
              </w:rPr>
            </w:pPr>
            <w:r w:rsidRPr="009F0A69">
              <w:rPr>
                <w:color w:val="000000" w:themeColor="text1"/>
              </w:rPr>
              <w:t xml:space="preserve">Supporting and promoting clinical research within NHS Tayside, TASC and </w:t>
            </w:r>
            <w:r w:rsidR="00666B34">
              <w:rPr>
                <w:color w:val="000000" w:themeColor="text1"/>
              </w:rPr>
              <w:t>nationally as part of NHS Research Scotland (NRS)</w:t>
            </w:r>
            <w:r w:rsidRPr="009F0A69">
              <w:rPr>
                <w:color w:val="000000" w:themeColor="text1"/>
              </w:rPr>
              <w:t xml:space="preserve">. </w:t>
            </w:r>
          </w:p>
          <w:p w:rsidR="00B92354" w:rsidRPr="009F0A69" w:rsidRDefault="00B92354" w:rsidP="004E7069">
            <w:pPr>
              <w:pStyle w:val="Header"/>
              <w:tabs>
                <w:tab w:val="clear" w:pos="4153"/>
                <w:tab w:val="clear" w:pos="8306"/>
              </w:tabs>
              <w:ind w:left="709"/>
              <w:rPr>
                <w:color w:val="000000" w:themeColor="text1"/>
              </w:rPr>
            </w:pPr>
          </w:p>
          <w:p w:rsidR="00B92354" w:rsidRDefault="00B92354"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Default="002A1D33" w:rsidP="004E7069">
            <w:pPr>
              <w:pStyle w:val="Header"/>
              <w:tabs>
                <w:tab w:val="clear" w:pos="4153"/>
                <w:tab w:val="clear" w:pos="8306"/>
              </w:tabs>
              <w:ind w:left="709"/>
              <w:rPr>
                <w:color w:val="000000" w:themeColor="text1"/>
              </w:rPr>
            </w:pPr>
          </w:p>
          <w:p w:rsidR="002A1D33" w:rsidRPr="009F0A69" w:rsidRDefault="002A1D33" w:rsidP="004E7069">
            <w:pPr>
              <w:pStyle w:val="Header"/>
              <w:tabs>
                <w:tab w:val="clear" w:pos="4153"/>
                <w:tab w:val="clear" w:pos="8306"/>
              </w:tabs>
              <w:ind w:left="709"/>
              <w:rPr>
                <w:color w:val="000000" w:themeColor="text1"/>
              </w:rPr>
            </w:pPr>
          </w:p>
          <w:p w:rsidR="004E7069" w:rsidRPr="009F0A69" w:rsidRDefault="004E7069">
            <w:pPr>
              <w:pStyle w:val="Header"/>
              <w:tabs>
                <w:tab w:val="clear" w:pos="4153"/>
                <w:tab w:val="clear" w:pos="8306"/>
              </w:tabs>
              <w:rPr>
                <w:color w:val="000000" w:themeColor="text1"/>
              </w:rPr>
            </w:pPr>
          </w:p>
        </w:tc>
      </w:tr>
      <w:tr w:rsidR="00D81019" w:rsidRPr="009F0A69">
        <w:tc>
          <w:tcPr>
            <w:tcW w:w="9848" w:type="dxa"/>
            <w:tcBorders>
              <w:top w:val="single" w:sz="4" w:space="0" w:color="auto"/>
              <w:bottom w:val="single" w:sz="4" w:space="0" w:color="auto"/>
            </w:tcBorders>
          </w:tcPr>
          <w:p w:rsidR="00D81019" w:rsidRPr="009F0A69" w:rsidRDefault="00D81019">
            <w:pPr>
              <w:pStyle w:val="Heading3"/>
              <w:numPr>
                <w:ilvl w:val="0"/>
                <w:numId w:val="1"/>
              </w:numPr>
              <w:rPr>
                <w:color w:val="000000" w:themeColor="text1"/>
              </w:rPr>
            </w:pPr>
            <w:r w:rsidRPr="009F0A69">
              <w:rPr>
                <w:color w:val="000000" w:themeColor="text1"/>
              </w:rPr>
              <w:lastRenderedPageBreak/>
              <w:t>JOB DESCRIPTION AGREEMENT</w:t>
            </w:r>
          </w:p>
          <w:p w:rsidR="00D81019" w:rsidRPr="009F0A69" w:rsidRDefault="00D81019">
            <w:pPr>
              <w:ind w:left="720"/>
              <w:rPr>
                <w:color w:val="000000" w:themeColor="text1"/>
              </w:rPr>
            </w:pPr>
          </w:p>
          <w:p w:rsidR="00D81019" w:rsidRPr="009F0A69" w:rsidRDefault="00D81019">
            <w:pPr>
              <w:ind w:left="720"/>
              <w:rPr>
                <w:color w:val="000000" w:themeColor="text1"/>
              </w:rPr>
            </w:pPr>
            <w:r w:rsidRPr="009F0A69">
              <w:rPr>
                <w:color w:val="000000" w:themeColor="text1"/>
              </w:rPr>
              <w:t>The job description will need to be signed off by each post-holder to whom the job description applies.</w:t>
            </w:r>
          </w:p>
          <w:p w:rsidR="00D81019" w:rsidRPr="009F0A69" w:rsidRDefault="00D81019">
            <w:pPr>
              <w:ind w:left="720"/>
              <w:rPr>
                <w:color w:val="000000" w:themeColor="text1"/>
              </w:rPr>
            </w:pPr>
          </w:p>
        </w:tc>
      </w:tr>
    </w:tbl>
    <w:p w:rsidR="00D81019" w:rsidRPr="009F0A69" w:rsidRDefault="00D81019">
      <w:pPr>
        <w:rPr>
          <w:color w:val="000000" w:themeColor="text1"/>
        </w:rPr>
      </w:pPr>
    </w:p>
    <w:p w:rsidR="00D81019" w:rsidRPr="009F0A69" w:rsidRDefault="00D81019">
      <w:pPr>
        <w:rPr>
          <w:color w:val="000000" w:themeColor="text1"/>
        </w:rPr>
      </w:pPr>
    </w:p>
    <w:p w:rsidR="00D81019" w:rsidRPr="009F0A69" w:rsidRDefault="00D81019" w:rsidP="00751EB5">
      <w:pPr>
        <w:outlineLvl w:val="0"/>
        <w:rPr>
          <w:color w:val="000000" w:themeColor="text1"/>
        </w:rPr>
      </w:pPr>
      <w:r w:rsidRPr="009F0A69">
        <w:rPr>
          <w:color w:val="000000" w:themeColor="text1"/>
        </w:rPr>
        <w:t>JOB DESCRIPTION AND ESSENTIAL ADDITIONAL INFORMATION FORM – SIGNATURE OF AGREEMENT</w:t>
      </w:r>
    </w:p>
    <w:p w:rsidR="00D81019" w:rsidRPr="009F0A69" w:rsidRDefault="00D81019">
      <w:pPr>
        <w:pStyle w:val="BodyTex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7"/>
        <w:gridCol w:w="5300"/>
      </w:tblGrid>
      <w:tr w:rsidR="00D81019" w:rsidRPr="009F0A69">
        <w:tc>
          <w:tcPr>
            <w:tcW w:w="4447" w:type="dxa"/>
          </w:tcPr>
          <w:p w:rsidR="00D81019" w:rsidRPr="009F0A69" w:rsidRDefault="00D81019">
            <w:pPr>
              <w:pStyle w:val="BodyText"/>
              <w:rPr>
                <w:b/>
                <w:color w:val="000000" w:themeColor="text1"/>
                <w:sz w:val="20"/>
              </w:rPr>
            </w:pPr>
          </w:p>
          <w:p w:rsidR="00D81019" w:rsidRPr="009F0A69" w:rsidRDefault="00D81019">
            <w:pPr>
              <w:pStyle w:val="BodyText"/>
              <w:rPr>
                <w:b/>
                <w:color w:val="000000" w:themeColor="text1"/>
                <w:sz w:val="20"/>
              </w:rPr>
            </w:pPr>
            <w:r w:rsidRPr="009F0A69">
              <w:rPr>
                <w:b/>
                <w:color w:val="000000" w:themeColor="text1"/>
                <w:sz w:val="20"/>
              </w:rPr>
              <w:t>Post Title</w:t>
            </w:r>
          </w:p>
          <w:p w:rsidR="00D81019" w:rsidRPr="009F0A69" w:rsidRDefault="00D81019">
            <w:pPr>
              <w:pStyle w:val="BodyText"/>
              <w:rPr>
                <w:color w:val="000000" w:themeColor="text1"/>
                <w:sz w:val="20"/>
              </w:rPr>
            </w:pPr>
          </w:p>
        </w:tc>
        <w:tc>
          <w:tcPr>
            <w:tcW w:w="5300" w:type="dxa"/>
          </w:tcPr>
          <w:p w:rsidR="00D81019" w:rsidRPr="009F0A69" w:rsidRDefault="00666B34">
            <w:pPr>
              <w:pStyle w:val="BodyText"/>
              <w:rPr>
                <w:color w:val="000000" w:themeColor="text1"/>
                <w:sz w:val="20"/>
              </w:rPr>
            </w:pPr>
            <w:r>
              <w:rPr>
                <w:color w:val="000000" w:themeColor="text1"/>
                <w:sz w:val="20"/>
              </w:rPr>
              <w:t>NRS Children</w:t>
            </w:r>
            <w:r w:rsidR="00D81019" w:rsidRPr="009F0A69">
              <w:rPr>
                <w:color w:val="000000" w:themeColor="text1"/>
                <w:sz w:val="20"/>
              </w:rPr>
              <w:t xml:space="preserve">, Tayside </w:t>
            </w:r>
          </w:p>
          <w:p w:rsidR="00D81019" w:rsidRPr="009F0A69" w:rsidRDefault="00666B34">
            <w:pPr>
              <w:pStyle w:val="BodyText"/>
              <w:rPr>
                <w:color w:val="000000" w:themeColor="text1"/>
                <w:sz w:val="20"/>
              </w:rPr>
            </w:pPr>
            <w:r>
              <w:rPr>
                <w:color w:val="000000" w:themeColor="text1"/>
                <w:sz w:val="20"/>
              </w:rPr>
              <w:t xml:space="preserve">Lead Paediatric </w:t>
            </w:r>
            <w:r w:rsidR="00D81019" w:rsidRPr="009F0A69">
              <w:rPr>
                <w:color w:val="000000" w:themeColor="text1"/>
                <w:sz w:val="20"/>
              </w:rPr>
              <w:t>Research Nurse</w:t>
            </w:r>
          </w:p>
        </w:tc>
      </w:tr>
      <w:tr w:rsidR="00D81019" w:rsidRPr="009F0A69">
        <w:tc>
          <w:tcPr>
            <w:tcW w:w="4447" w:type="dxa"/>
          </w:tcPr>
          <w:p w:rsidR="00D81019" w:rsidRPr="009F0A69" w:rsidRDefault="00D81019">
            <w:pPr>
              <w:pStyle w:val="BodyText"/>
              <w:rPr>
                <w:b/>
                <w:color w:val="000000" w:themeColor="text1"/>
                <w:sz w:val="20"/>
              </w:rPr>
            </w:pPr>
          </w:p>
          <w:p w:rsidR="00D81019" w:rsidRPr="009F0A69" w:rsidRDefault="00D81019">
            <w:pPr>
              <w:pStyle w:val="BodyText"/>
              <w:rPr>
                <w:b/>
                <w:color w:val="000000" w:themeColor="text1"/>
                <w:sz w:val="20"/>
              </w:rPr>
            </w:pPr>
            <w:r w:rsidRPr="009F0A69">
              <w:rPr>
                <w:b/>
                <w:color w:val="000000" w:themeColor="text1"/>
                <w:sz w:val="20"/>
              </w:rPr>
              <w:t>Reference Number</w:t>
            </w:r>
          </w:p>
          <w:p w:rsidR="00D81019" w:rsidRPr="009F0A69" w:rsidRDefault="00D81019">
            <w:pPr>
              <w:pStyle w:val="BodyText"/>
              <w:rPr>
                <w:b/>
                <w:color w:val="000000" w:themeColor="text1"/>
                <w:sz w:val="20"/>
              </w:rPr>
            </w:pPr>
          </w:p>
        </w:tc>
        <w:tc>
          <w:tcPr>
            <w:tcW w:w="5300" w:type="dxa"/>
          </w:tcPr>
          <w:p w:rsidR="00666B34" w:rsidRDefault="00666B34">
            <w:pPr>
              <w:pStyle w:val="BodyText"/>
              <w:rPr>
                <w:color w:val="000000" w:themeColor="text1"/>
                <w:sz w:val="20"/>
              </w:rPr>
            </w:pPr>
          </w:p>
          <w:p w:rsidR="00D81019" w:rsidRPr="009F0A69" w:rsidRDefault="00666B34">
            <w:pPr>
              <w:pStyle w:val="BodyText"/>
              <w:rPr>
                <w:color w:val="000000" w:themeColor="text1"/>
                <w:sz w:val="20"/>
              </w:rPr>
            </w:pPr>
            <w:r>
              <w:rPr>
                <w:color w:val="000000" w:themeColor="text1"/>
                <w:sz w:val="20"/>
              </w:rPr>
              <w:t>Sco6/4178n</w:t>
            </w:r>
          </w:p>
        </w:tc>
      </w:tr>
    </w:tbl>
    <w:p w:rsidR="00D81019" w:rsidRPr="009F0A69" w:rsidRDefault="00D81019">
      <w:pPr>
        <w:autoSpaceDE w:val="0"/>
        <w:autoSpaceDN w:val="0"/>
        <w:adjustRightInd w:val="0"/>
        <w:jc w:val="both"/>
        <w:rPr>
          <w:color w:val="000000" w:themeColor="text1"/>
          <w:sz w:val="22"/>
        </w:rPr>
      </w:pPr>
    </w:p>
    <w:p w:rsidR="00D81019" w:rsidRPr="009F0A69" w:rsidRDefault="00D81019">
      <w:pPr>
        <w:pStyle w:val="BodyText2"/>
        <w:rPr>
          <w:color w:val="000000" w:themeColor="text1"/>
          <w:sz w:val="20"/>
        </w:rPr>
      </w:pPr>
      <w:r w:rsidRPr="009F0A69">
        <w:rPr>
          <w:color w:val="000000" w:themeColor="text1"/>
          <w:sz w:val="20"/>
        </w:rPr>
        <w:t>The attached job description and essential additional information will be used as part of the Agenda for Change assimilation exercise and therefore the job-matching panel may wish to seek further clarification on any issues contained within the documents. Should this be necessary please identify an appropriate Manager and Staff representative who can be contacted.</w:t>
      </w:r>
    </w:p>
    <w:p w:rsidR="00D81019" w:rsidRPr="009F0A69" w:rsidRDefault="00D81019">
      <w:pPr>
        <w:pStyle w:val="BodyText2"/>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0"/>
        <w:gridCol w:w="4937"/>
      </w:tblGrid>
      <w:tr w:rsidR="00D81019" w:rsidRPr="009F0A69">
        <w:tc>
          <w:tcPr>
            <w:tcW w:w="4810" w:type="dxa"/>
          </w:tcPr>
          <w:p w:rsidR="00D81019" w:rsidRPr="009F0A69" w:rsidRDefault="00D81019">
            <w:pPr>
              <w:pStyle w:val="BodyText2"/>
              <w:rPr>
                <w:b/>
                <w:color w:val="000000" w:themeColor="text1"/>
                <w:sz w:val="20"/>
              </w:rPr>
            </w:pPr>
            <w:r w:rsidRPr="009F0A69">
              <w:rPr>
                <w:b/>
                <w:color w:val="000000" w:themeColor="text1"/>
                <w:sz w:val="20"/>
              </w:rPr>
              <w:t>Responsible Manager</w:t>
            </w:r>
          </w:p>
          <w:p w:rsidR="00D81019" w:rsidRPr="009F0A69" w:rsidRDefault="00D81019">
            <w:pPr>
              <w:pStyle w:val="BodyText2"/>
              <w:rPr>
                <w:color w:val="000000" w:themeColor="text1"/>
                <w:sz w:val="20"/>
              </w:rPr>
            </w:pPr>
          </w:p>
        </w:tc>
        <w:tc>
          <w:tcPr>
            <w:tcW w:w="4937" w:type="dxa"/>
          </w:tcPr>
          <w:p w:rsidR="00D81019" w:rsidRPr="009F0A69" w:rsidRDefault="00D81019">
            <w:pPr>
              <w:pStyle w:val="BodyText2"/>
              <w:rPr>
                <w:color w:val="000000" w:themeColor="text1"/>
                <w:sz w:val="20"/>
              </w:rPr>
            </w:pPr>
          </w:p>
        </w:tc>
      </w:tr>
      <w:tr w:rsidR="00D81019" w:rsidRPr="009F0A69">
        <w:tc>
          <w:tcPr>
            <w:tcW w:w="4810" w:type="dxa"/>
          </w:tcPr>
          <w:p w:rsidR="00D81019" w:rsidRPr="009F0A69" w:rsidRDefault="00D81019">
            <w:pPr>
              <w:pStyle w:val="BodyText2"/>
              <w:rPr>
                <w:b/>
                <w:color w:val="000000" w:themeColor="text1"/>
                <w:sz w:val="20"/>
              </w:rPr>
            </w:pPr>
            <w:r w:rsidRPr="009F0A69">
              <w:rPr>
                <w:b/>
                <w:color w:val="000000" w:themeColor="text1"/>
                <w:sz w:val="20"/>
              </w:rPr>
              <w:t>Contact No.</w:t>
            </w:r>
          </w:p>
          <w:p w:rsidR="00D81019" w:rsidRPr="009F0A69" w:rsidRDefault="00D81019">
            <w:pPr>
              <w:pStyle w:val="BodyText2"/>
              <w:rPr>
                <w:color w:val="000000" w:themeColor="text1"/>
                <w:sz w:val="20"/>
              </w:rPr>
            </w:pPr>
          </w:p>
        </w:tc>
        <w:tc>
          <w:tcPr>
            <w:tcW w:w="4937" w:type="dxa"/>
          </w:tcPr>
          <w:p w:rsidR="00D81019" w:rsidRPr="009F0A69" w:rsidRDefault="00D81019">
            <w:pPr>
              <w:pStyle w:val="BodyText2"/>
              <w:rPr>
                <w:color w:val="000000" w:themeColor="text1"/>
                <w:sz w:val="20"/>
              </w:rPr>
            </w:pPr>
          </w:p>
        </w:tc>
      </w:tr>
      <w:tr w:rsidR="00D81019" w:rsidRPr="009F0A69">
        <w:tc>
          <w:tcPr>
            <w:tcW w:w="4810" w:type="dxa"/>
          </w:tcPr>
          <w:p w:rsidR="00D81019" w:rsidRPr="009F0A69" w:rsidRDefault="00D81019">
            <w:pPr>
              <w:pStyle w:val="BodyText2"/>
              <w:rPr>
                <w:color w:val="000000" w:themeColor="text1"/>
                <w:sz w:val="20"/>
              </w:rPr>
            </w:pPr>
          </w:p>
        </w:tc>
        <w:tc>
          <w:tcPr>
            <w:tcW w:w="4937" w:type="dxa"/>
          </w:tcPr>
          <w:p w:rsidR="00D81019" w:rsidRPr="009F0A69" w:rsidRDefault="00D81019">
            <w:pPr>
              <w:pStyle w:val="BodyText2"/>
              <w:rPr>
                <w:color w:val="000000" w:themeColor="text1"/>
                <w:sz w:val="20"/>
              </w:rPr>
            </w:pPr>
          </w:p>
        </w:tc>
      </w:tr>
      <w:tr w:rsidR="00D81019" w:rsidRPr="009F0A69">
        <w:tc>
          <w:tcPr>
            <w:tcW w:w="4810" w:type="dxa"/>
          </w:tcPr>
          <w:p w:rsidR="00D81019" w:rsidRPr="009F0A69" w:rsidRDefault="00D81019">
            <w:pPr>
              <w:pStyle w:val="BodyText2"/>
              <w:rPr>
                <w:b/>
                <w:color w:val="000000" w:themeColor="text1"/>
                <w:sz w:val="20"/>
              </w:rPr>
            </w:pPr>
            <w:r w:rsidRPr="009F0A69">
              <w:rPr>
                <w:b/>
                <w:color w:val="000000" w:themeColor="text1"/>
                <w:sz w:val="20"/>
              </w:rPr>
              <w:t>Staff Representative</w:t>
            </w:r>
          </w:p>
          <w:p w:rsidR="00D81019" w:rsidRPr="009F0A69" w:rsidRDefault="00D81019">
            <w:pPr>
              <w:pStyle w:val="BodyText2"/>
              <w:rPr>
                <w:color w:val="000000" w:themeColor="text1"/>
                <w:sz w:val="20"/>
              </w:rPr>
            </w:pPr>
          </w:p>
        </w:tc>
        <w:tc>
          <w:tcPr>
            <w:tcW w:w="4937" w:type="dxa"/>
          </w:tcPr>
          <w:p w:rsidR="00D81019" w:rsidRPr="009F0A69" w:rsidRDefault="00D81019">
            <w:pPr>
              <w:pStyle w:val="BodyText2"/>
              <w:rPr>
                <w:color w:val="000000" w:themeColor="text1"/>
                <w:sz w:val="20"/>
              </w:rPr>
            </w:pPr>
          </w:p>
        </w:tc>
      </w:tr>
      <w:tr w:rsidR="00D81019" w:rsidRPr="009F0A69">
        <w:tc>
          <w:tcPr>
            <w:tcW w:w="4810" w:type="dxa"/>
          </w:tcPr>
          <w:p w:rsidR="00D81019" w:rsidRPr="009F0A69" w:rsidRDefault="00D81019">
            <w:pPr>
              <w:pStyle w:val="BodyText2"/>
              <w:rPr>
                <w:b/>
                <w:color w:val="000000" w:themeColor="text1"/>
                <w:sz w:val="20"/>
              </w:rPr>
            </w:pPr>
            <w:r w:rsidRPr="009F0A69">
              <w:rPr>
                <w:b/>
                <w:color w:val="000000" w:themeColor="text1"/>
                <w:sz w:val="20"/>
              </w:rPr>
              <w:t>Contact No.</w:t>
            </w:r>
          </w:p>
          <w:p w:rsidR="00D81019" w:rsidRPr="009F0A69" w:rsidRDefault="00D81019">
            <w:pPr>
              <w:pStyle w:val="BodyText2"/>
              <w:rPr>
                <w:color w:val="000000" w:themeColor="text1"/>
                <w:sz w:val="20"/>
              </w:rPr>
            </w:pPr>
          </w:p>
        </w:tc>
        <w:tc>
          <w:tcPr>
            <w:tcW w:w="4937" w:type="dxa"/>
          </w:tcPr>
          <w:p w:rsidR="00D81019" w:rsidRPr="009F0A69" w:rsidRDefault="00D81019">
            <w:pPr>
              <w:pStyle w:val="BodyText2"/>
              <w:rPr>
                <w:color w:val="000000" w:themeColor="text1"/>
                <w:sz w:val="20"/>
              </w:rPr>
            </w:pPr>
          </w:p>
        </w:tc>
      </w:tr>
    </w:tbl>
    <w:p w:rsidR="00D81019" w:rsidRPr="009F0A69" w:rsidRDefault="00D81019">
      <w:pPr>
        <w:pStyle w:val="BodyText2"/>
        <w:rPr>
          <w:color w:val="000000" w:themeColor="text1"/>
        </w:rPr>
      </w:pPr>
    </w:p>
    <w:p w:rsidR="00D81019" w:rsidRPr="009F0A69" w:rsidRDefault="00D81019">
      <w:pPr>
        <w:pStyle w:val="BodyText3"/>
        <w:jc w:val="both"/>
        <w:rPr>
          <w:color w:val="000000" w:themeColor="text1"/>
          <w:sz w:val="20"/>
        </w:rPr>
      </w:pPr>
      <w:r w:rsidRPr="009F0A69">
        <w:rPr>
          <w:color w:val="000000" w:themeColor="text1"/>
          <w:sz w:val="20"/>
        </w:rPr>
        <w:t>I/we the undersigned agree the attached document is an accurate reflection of the requirements of the post. The essential additional information provides accurate information of additional job related factors.</w:t>
      </w:r>
    </w:p>
    <w:p w:rsidR="00D81019" w:rsidRPr="009F0A69" w:rsidRDefault="00D81019">
      <w:pPr>
        <w:pStyle w:val="BodyText3"/>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0"/>
        <w:gridCol w:w="4937"/>
      </w:tblGrid>
      <w:tr w:rsidR="00D81019" w:rsidRPr="009F0A69">
        <w:tc>
          <w:tcPr>
            <w:tcW w:w="4810" w:type="dxa"/>
          </w:tcPr>
          <w:p w:rsidR="00D81019" w:rsidRPr="009F0A69" w:rsidRDefault="00D81019">
            <w:pPr>
              <w:autoSpaceDE w:val="0"/>
              <w:autoSpaceDN w:val="0"/>
              <w:adjustRightInd w:val="0"/>
              <w:rPr>
                <w:color w:val="000000" w:themeColor="text1"/>
              </w:rPr>
            </w:pPr>
            <w:r w:rsidRPr="009F0A69">
              <w:rPr>
                <w:color w:val="000000" w:themeColor="text1"/>
              </w:rPr>
              <w:t>Signed :- (Manager)</w:t>
            </w:r>
          </w:p>
          <w:p w:rsidR="00D81019" w:rsidRPr="009F0A69" w:rsidRDefault="00D81019">
            <w:pPr>
              <w:autoSpaceDE w:val="0"/>
              <w:autoSpaceDN w:val="0"/>
              <w:adjustRightInd w:val="0"/>
              <w:rPr>
                <w:color w:val="000000" w:themeColor="text1"/>
              </w:rPr>
            </w:pPr>
          </w:p>
          <w:p w:rsidR="00D81019" w:rsidRPr="009F0A69" w:rsidRDefault="00D81019">
            <w:pPr>
              <w:pStyle w:val="BodyText3"/>
              <w:jc w:val="both"/>
              <w:rPr>
                <w:color w:val="000000" w:themeColor="text1"/>
                <w:sz w:val="20"/>
              </w:rPr>
            </w:pPr>
          </w:p>
        </w:tc>
        <w:tc>
          <w:tcPr>
            <w:tcW w:w="4937" w:type="dxa"/>
          </w:tcPr>
          <w:p w:rsidR="00D81019" w:rsidRPr="009F0A69" w:rsidRDefault="00D81019">
            <w:pPr>
              <w:pStyle w:val="BodyText3"/>
              <w:jc w:val="both"/>
              <w:rPr>
                <w:color w:val="000000" w:themeColor="text1"/>
                <w:sz w:val="20"/>
              </w:rPr>
            </w:pPr>
          </w:p>
        </w:tc>
      </w:tr>
    </w:tbl>
    <w:p w:rsidR="00D81019" w:rsidRPr="009F0A69" w:rsidRDefault="00D81019">
      <w:pPr>
        <w:pStyle w:val="BodyText3"/>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4111"/>
        <w:gridCol w:w="1842"/>
      </w:tblGrid>
      <w:tr w:rsidR="00D81019" w:rsidRPr="009F0A69">
        <w:tc>
          <w:tcPr>
            <w:tcW w:w="3794" w:type="dxa"/>
          </w:tcPr>
          <w:p w:rsidR="00D81019" w:rsidRPr="009F0A69" w:rsidRDefault="00D81019">
            <w:pPr>
              <w:pStyle w:val="BodyText3"/>
              <w:jc w:val="both"/>
              <w:rPr>
                <w:color w:val="000000" w:themeColor="text1"/>
                <w:sz w:val="20"/>
              </w:rPr>
            </w:pPr>
            <w:r w:rsidRPr="009F0A69">
              <w:rPr>
                <w:b w:val="0"/>
                <w:color w:val="000000" w:themeColor="text1"/>
                <w:sz w:val="20"/>
              </w:rPr>
              <w:t>Staff Members:</w:t>
            </w: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r w:rsidR="00D81019" w:rsidRPr="009F0A69">
        <w:tc>
          <w:tcPr>
            <w:tcW w:w="3794" w:type="dxa"/>
          </w:tcPr>
          <w:p w:rsidR="00D81019" w:rsidRPr="009F0A69" w:rsidRDefault="00D81019">
            <w:pPr>
              <w:autoSpaceDE w:val="0"/>
              <w:autoSpaceDN w:val="0"/>
              <w:adjustRightInd w:val="0"/>
              <w:rPr>
                <w:color w:val="000000" w:themeColor="text1"/>
              </w:rPr>
            </w:pPr>
            <w:r w:rsidRPr="009F0A69">
              <w:rPr>
                <w:color w:val="000000" w:themeColor="text1"/>
              </w:rPr>
              <w:t>NAME</w:t>
            </w:r>
          </w:p>
          <w:p w:rsidR="00D81019" w:rsidRPr="009F0A69" w:rsidRDefault="00D81019">
            <w:pPr>
              <w:pStyle w:val="BodyText3"/>
              <w:rPr>
                <w:b w:val="0"/>
                <w:color w:val="000000" w:themeColor="text1"/>
                <w:sz w:val="20"/>
              </w:rPr>
            </w:pPr>
            <w:r w:rsidRPr="009F0A69">
              <w:rPr>
                <w:b w:val="0"/>
                <w:color w:val="000000" w:themeColor="text1"/>
                <w:sz w:val="20"/>
              </w:rPr>
              <w:t>(BLOCK CAPITALS PLEASE)</w:t>
            </w:r>
          </w:p>
        </w:tc>
        <w:tc>
          <w:tcPr>
            <w:tcW w:w="4111" w:type="dxa"/>
          </w:tcPr>
          <w:p w:rsidR="00D81019" w:rsidRPr="009F0A69" w:rsidRDefault="00D81019">
            <w:pPr>
              <w:pStyle w:val="BodyText3"/>
              <w:jc w:val="both"/>
              <w:rPr>
                <w:b w:val="0"/>
                <w:color w:val="000000" w:themeColor="text1"/>
                <w:sz w:val="20"/>
              </w:rPr>
            </w:pPr>
            <w:r w:rsidRPr="009F0A69">
              <w:rPr>
                <w:b w:val="0"/>
                <w:color w:val="000000" w:themeColor="text1"/>
                <w:sz w:val="20"/>
              </w:rPr>
              <w:t>SIGNED</w:t>
            </w:r>
          </w:p>
        </w:tc>
        <w:tc>
          <w:tcPr>
            <w:tcW w:w="1842" w:type="dxa"/>
          </w:tcPr>
          <w:p w:rsidR="00D81019" w:rsidRPr="009F0A69" w:rsidRDefault="00D81019">
            <w:pPr>
              <w:autoSpaceDE w:val="0"/>
              <w:autoSpaceDN w:val="0"/>
              <w:adjustRightInd w:val="0"/>
              <w:rPr>
                <w:color w:val="000000" w:themeColor="text1"/>
              </w:rPr>
            </w:pPr>
            <w:r w:rsidRPr="009F0A69">
              <w:rPr>
                <w:color w:val="000000" w:themeColor="text1"/>
              </w:rPr>
              <w:t>POST NO.</w:t>
            </w:r>
          </w:p>
          <w:p w:rsidR="00D81019" w:rsidRPr="009F0A69" w:rsidRDefault="00D81019">
            <w:pPr>
              <w:autoSpaceDE w:val="0"/>
              <w:autoSpaceDN w:val="0"/>
              <w:adjustRightInd w:val="0"/>
              <w:rPr>
                <w:color w:val="000000" w:themeColor="text1"/>
              </w:rPr>
            </w:pPr>
            <w:r w:rsidRPr="009F0A69">
              <w:rPr>
                <w:color w:val="000000" w:themeColor="text1"/>
              </w:rPr>
              <w:t>(office use only)</w:t>
            </w:r>
          </w:p>
          <w:p w:rsidR="00D81019" w:rsidRPr="009F0A69" w:rsidRDefault="00D81019">
            <w:pPr>
              <w:pStyle w:val="BodyText3"/>
              <w:jc w:val="both"/>
              <w:rPr>
                <w:b w:val="0"/>
                <w:color w:val="000000" w:themeColor="text1"/>
                <w:sz w:val="20"/>
              </w:rPr>
            </w:pPr>
          </w:p>
        </w:tc>
      </w:tr>
      <w:tr w:rsidR="00D81019" w:rsidRPr="009F0A69">
        <w:tc>
          <w:tcPr>
            <w:tcW w:w="3794" w:type="dxa"/>
          </w:tcPr>
          <w:p w:rsidR="00D81019" w:rsidRPr="009F0A69" w:rsidRDefault="00D81019">
            <w:pPr>
              <w:pStyle w:val="BodyText3"/>
              <w:jc w:val="both"/>
              <w:rPr>
                <w:color w:val="000000" w:themeColor="text1"/>
                <w:sz w:val="20"/>
              </w:rPr>
            </w:pPr>
          </w:p>
          <w:p w:rsidR="00D81019" w:rsidRPr="009F0A69" w:rsidRDefault="00D81019">
            <w:pPr>
              <w:pStyle w:val="BodyText3"/>
              <w:jc w:val="both"/>
              <w:rPr>
                <w:color w:val="000000" w:themeColor="text1"/>
                <w:sz w:val="20"/>
              </w:rPr>
            </w:pP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r w:rsidR="00D81019" w:rsidRPr="009F0A69">
        <w:tc>
          <w:tcPr>
            <w:tcW w:w="3794" w:type="dxa"/>
          </w:tcPr>
          <w:p w:rsidR="00D81019" w:rsidRPr="009F0A69" w:rsidRDefault="00D81019">
            <w:pPr>
              <w:pStyle w:val="BodyText3"/>
              <w:jc w:val="both"/>
              <w:rPr>
                <w:color w:val="000000" w:themeColor="text1"/>
                <w:sz w:val="20"/>
              </w:rPr>
            </w:pPr>
          </w:p>
          <w:p w:rsidR="00D81019" w:rsidRPr="009F0A69" w:rsidRDefault="00D81019">
            <w:pPr>
              <w:pStyle w:val="BodyText3"/>
              <w:jc w:val="both"/>
              <w:rPr>
                <w:color w:val="000000" w:themeColor="text1"/>
                <w:sz w:val="20"/>
              </w:rPr>
            </w:pP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r w:rsidR="00D81019" w:rsidRPr="009F0A69">
        <w:tc>
          <w:tcPr>
            <w:tcW w:w="3794" w:type="dxa"/>
          </w:tcPr>
          <w:p w:rsidR="00D81019" w:rsidRPr="009F0A69" w:rsidRDefault="00D81019">
            <w:pPr>
              <w:pStyle w:val="BodyText3"/>
              <w:jc w:val="both"/>
              <w:rPr>
                <w:color w:val="000000" w:themeColor="text1"/>
                <w:sz w:val="20"/>
              </w:rPr>
            </w:pPr>
          </w:p>
          <w:p w:rsidR="00D81019" w:rsidRPr="009F0A69" w:rsidRDefault="00D81019">
            <w:pPr>
              <w:pStyle w:val="BodyText3"/>
              <w:jc w:val="both"/>
              <w:rPr>
                <w:color w:val="000000" w:themeColor="text1"/>
                <w:sz w:val="20"/>
              </w:rPr>
            </w:pP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r w:rsidR="00D81019" w:rsidRPr="009F0A69">
        <w:tc>
          <w:tcPr>
            <w:tcW w:w="3794" w:type="dxa"/>
          </w:tcPr>
          <w:p w:rsidR="00D81019" w:rsidRPr="009F0A69" w:rsidRDefault="00D81019">
            <w:pPr>
              <w:pStyle w:val="BodyText3"/>
              <w:jc w:val="both"/>
              <w:rPr>
                <w:color w:val="000000" w:themeColor="text1"/>
                <w:sz w:val="20"/>
              </w:rPr>
            </w:pPr>
          </w:p>
          <w:p w:rsidR="00D81019" w:rsidRPr="009F0A69" w:rsidRDefault="00D81019">
            <w:pPr>
              <w:pStyle w:val="BodyText3"/>
              <w:jc w:val="both"/>
              <w:rPr>
                <w:color w:val="000000" w:themeColor="text1"/>
                <w:sz w:val="20"/>
              </w:rPr>
            </w:pP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r w:rsidR="00D81019" w:rsidRPr="009F0A69">
        <w:tc>
          <w:tcPr>
            <w:tcW w:w="3794" w:type="dxa"/>
          </w:tcPr>
          <w:p w:rsidR="00D81019" w:rsidRPr="009F0A69" w:rsidRDefault="00D81019">
            <w:pPr>
              <w:pStyle w:val="BodyText3"/>
              <w:jc w:val="both"/>
              <w:rPr>
                <w:color w:val="000000" w:themeColor="text1"/>
                <w:sz w:val="20"/>
              </w:rPr>
            </w:pPr>
          </w:p>
          <w:p w:rsidR="00D81019" w:rsidRPr="009F0A69" w:rsidRDefault="00D81019">
            <w:pPr>
              <w:pStyle w:val="BodyText3"/>
              <w:jc w:val="both"/>
              <w:rPr>
                <w:color w:val="000000" w:themeColor="text1"/>
                <w:sz w:val="20"/>
              </w:rPr>
            </w:pP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r w:rsidR="00D81019" w:rsidRPr="009F0A69">
        <w:tc>
          <w:tcPr>
            <w:tcW w:w="3794" w:type="dxa"/>
          </w:tcPr>
          <w:p w:rsidR="00D81019" w:rsidRPr="009F0A69" w:rsidRDefault="00D81019">
            <w:pPr>
              <w:pStyle w:val="BodyText3"/>
              <w:jc w:val="both"/>
              <w:rPr>
                <w:color w:val="000000" w:themeColor="text1"/>
                <w:sz w:val="20"/>
              </w:rPr>
            </w:pPr>
          </w:p>
          <w:p w:rsidR="00D81019" w:rsidRPr="009F0A69" w:rsidRDefault="00D81019">
            <w:pPr>
              <w:pStyle w:val="BodyText3"/>
              <w:jc w:val="both"/>
              <w:rPr>
                <w:color w:val="000000" w:themeColor="text1"/>
                <w:sz w:val="20"/>
              </w:rPr>
            </w:pP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r w:rsidR="00D81019" w:rsidRPr="009F0A69">
        <w:tc>
          <w:tcPr>
            <w:tcW w:w="3794" w:type="dxa"/>
          </w:tcPr>
          <w:p w:rsidR="00D81019" w:rsidRPr="009F0A69" w:rsidRDefault="00D81019">
            <w:pPr>
              <w:pStyle w:val="BodyText3"/>
              <w:jc w:val="both"/>
              <w:rPr>
                <w:color w:val="000000" w:themeColor="text1"/>
                <w:sz w:val="20"/>
              </w:rPr>
            </w:pPr>
          </w:p>
          <w:p w:rsidR="00D81019" w:rsidRPr="009F0A69" w:rsidRDefault="00D81019">
            <w:pPr>
              <w:pStyle w:val="BodyText3"/>
              <w:jc w:val="both"/>
              <w:rPr>
                <w:color w:val="000000" w:themeColor="text1"/>
                <w:sz w:val="20"/>
              </w:rPr>
            </w:pPr>
          </w:p>
        </w:tc>
        <w:tc>
          <w:tcPr>
            <w:tcW w:w="4111" w:type="dxa"/>
          </w:tcPr>
          <w:p w:rsidR="00D81019" w:rsidRPr="009F0A69" w:rsidRDefault="00D81019">
            <w:pPr>
              <w:pStyle w:val="BodyText3"/>
              <w:jc w:val="both"/>
              <w:rPr>
                <w:color w:val="000000" w:themeColor="text1"/>
                <w:sz w:val="20"/>
              </w:rPr>
            </w:pPr>
          </w:p>
        </w:tc>
        <w:tc>
          <w:tcPr>
            <w:tcW w:w="1842" w:type="dxa"/>
          </w:tcPr>
          <w:p w:rsidR="00D81019" w:rsidRPr="009F0A69" w:rsidRDefault="00D81019">
            <w:pPr>
              <w:pStyle w:val="BodyText3"/>
              <w:jc w:val="both"/>
              <w:rPr>
                <w:color w:val="000000" w:themeColor="text1"/>
                <w:sz w:val="20"/>
              </w:rPr>
            </w:pPr>
          </w:p>
        </w:tc>
      </w:tr>
    </w:tbl>
    <w:p w:rsidR="00D81019" w:rsidRPr="009F0A69" w:rsidRDefault="00D81019">
      <w:pPr>
        <w:jc w:val="both"/>
        <w:rPr>
          <w:color w:val="000000" w:themeColor="text1"/>
        </w:rPr>
      </w:pPr>
    </w:p>
    <w:p w:rsidR="00D81019" w:rsidRPr="009F0A69" w:rsidRDefault="00D81019">
      <w:pPr>
        <w:rPr>
          <w:color w:val="000000" w:themeColor="text1"/>
        </w:rPr>
      </w:pPr>
    </w:p>
    <w:sectPr w:rsidR="00D81019" w:rsidRPr="009F0A69" w:rsidSect="00F571CD">
      <w:headerReference w:type="default" r:id="rId7"/>
      <w:footerReference w:type="default" r:id="rId8"/>
      <w:pgSz w:w="12240" w:h="15840"/>
      <w:pgMar w:top="1134" w:right="1361" w:bottom="1021" w:left="1247" w:header="454"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EFF" w:rsidRDefault="006E4EFF">
      <w:r>
        <w:separator/>
      </w:r>
    </w:p>
  </w:endnote>
  <w:endnote w:type="continuationSeparator" w:id="0">
    <w:p w:rsidR="006E4EFF" w:rsidRDefault="006E4E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34" w:rsidRDefault="00666B34">
    <w:pPr>
      <w:pStyle w:val="Footer"/>
      <w:rPr>
        <w:sz w:val="18"/>
      </w:rPr>
    </w:pPr>
    <w:r>
      <w:tab/>
    </w:r>
    <w:r w:rsidR="00187F17">
      <w:rPr>
        <w:rStyle w:val="PageNumber"/>
        <w:sz w:val="18"/>
      </w:rPr>
      <w:fldChar w:fldCharType="begin"/>
    </w:r>
    <w:r>
      <w:rPr>
        <w:rStyle w:val="PageNumber"/>
        <w:sz w:val="18"/>
      </w:rPr>
      <w:instrText xml:space="preserve"> PAGE </w:instrText>
    </w:r>
    <w:r w:rsidR="00187F17">
      <w:rPr>
        <w:rStyle w:val="PageNumber"/>
        <w:sz w:val="18"/>
      </w:rPr>
      <w:fldChar w:fldCharType="separate"/>
    </w:r>
    <w:r w:rsidR="009A496C">
      <w:rPr>
        <w:rStyle w:val="PageNumber"/>
        <w:noProof/>
        <w:sz w:val="18"/>
      </w:rPr>
      <w:t>13</w:t>
    </w:r>
    <w:r w:rsidR="00187F17">
      <w:rPr>
        <w:rStyle w:val="PageNumber"/>
        <w:sz w:val="18"/>
      </w:rPr>
      <w:fldChar w:fldCharType="end"/>
    </w:r>
    <w:r>
      <w:rPr>
        <w:sz w:val="18"/>
      </w:rPr>
      <w:t xml:space="preserve"> of </w:t>
    </w:r>
    <w:r w:rsidR="00187F17">
      <w:rPr>
        <w:rStyle w:val="PageNumber"/>
        <w:sz w:val="18"/>
      </w:rPr>
      <w:fldChar w:fldCharType="begin"/>
    </w:r>
    <w:r>
      <w:rPr>
        <w:rStyle w:val="PageNumber"/>
        <w:sz w:val="18"/>
      </w:rPr>
      <w:instrText xml:space="preserve"> NUMPAGES </w:instrText>
    </w:r>
    <w:r w:rsidR="00187F17">
      <w:rPr>
        <w:rStyle w:val="PageNumber"/>
        <w:sz w:val="18"/>
      </w:rPr>
      <w:fldChar w:fldCharType="separate"/>
    </w:r>
    <w:r w:rsidR="009A496C">
      <w:rPr>
        <w:rStyle w:val="PageNumber"/>
        <w:noProof/>
        <w:sz w:val="18"/>
      </w:rPr>
      <w:t>13</w:t>
    </w:r>
    <w:r w:rsidR="00187F17">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EFF" w:rsidRDefault="006E4EFF">
      <w:r>
        <w:separator/>
      </w:r>
    </w:p>
  </w:footnote>
  <w:footnote w:type="continuationSeparator" w:id="0">
    <w:p w:rsidR="006E4EFF" w:rsidRDefault="006E4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34" w:rsidRDefault="00666B34">
    <w:pPr>
      <w:pStyle w:val="Header"/>
      <w:jc w:val="right"/>
    </w:pPr>
    <w:r>
      <w:t>Job Reference Number: Sco6/4178n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F40"/>
    <w:multiLevelType w:val="hybridMultilevel"/>
    <w:tmpl w:val="D38C26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794217"/>
    <w:multiLevelType w:val="hybridMultilevel"/>
    <w:tmpl w:val="7B5845E0"/>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0C357102"/>
    <w:multiLevelType w:val="hybridMultilevel"/>
    <w:tmpl w:val="2F1A57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2046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4A4932"/>
    <w:multiLevelType w:val="hybridMultilevel"/>
    <w:tmpl w:val="805849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8C6701"/>
    <w:multiLevelType w:val="hybridMultilevel"/>
    <w:tmpl w:val="AE9C3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0DC42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759476F"/>
    <w:multiLevelType w:val="hybridMultilevel"/>
    <w:tmpl w:val="57D4B8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36E4022B"/>
    <w:multiLevelType w:val="hybridMultilevel"/>
    <w:tmpl w:val="B0F67B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03F62D1"/>
    <w:multiLevelType w:val="hybridMultilevel"/>
    <w:tmpl w:val="6F9AC4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0B17F69"/>
    <w:multiLevelType w:val="multilevel"/>
    <w:tmpl w:val="992824F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1006F4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44B63E0A"/>
    <w:multiLevelType w:val="hybridMultilevel"/>
    <w:tmpl w:val="81867E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D8F1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844579"/>
    <w:multiLevelType w:val="multilevel"/>
    <w:tmpl w:val="BA0AA3DA"/>
    <w:lvl w:ilvl="0">
      <w:start w:val="2"/>
      <w:numFmt w:val="decimal"/>
      <w:pStyle w:val="Heading4"/>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D8A3C2F"/>
    <w:multiLevelType w:val="hybridMultilevel"/>
    <w:tmpl w:val="08F4FC42"/>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6">
    <w:nsid w:val="62330B8B"/>
    <w:multiLevelType w:val="hybridMultilevel"/>
    <w:tmpl w:val="15FCDD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A423D09"/>
    <w:multiLevelType w:val="multilevel"/>
    <w:tmpl w:val="790C3340"/>
    <w:lvl w:ilvl="0">
      <w:start w:val="3"/>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EF169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5CA1C85"/>
    <w:multiLevelType w:val="hybridMultilevel"/>
    <w:tmpl w:val="C83C5D6E"/>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A9275C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4"/>
  </w:num>
  <w:num w:numId="3">
    <w:abstractNumId w:val="10"/>
  </w:num>
  <w:num w:numId="4">
    <w:abstractNumId w:val="6"/>
  </w:num>
  <w:num w:numId="5">
    <w:abstractNumId w:val="18"/>
  </w:num>
  <w:num w:numId="6">
    <w:abstractNumId w:val="20"/>
  </w:num>
  <w:num w:numId="7">
    <w:abstractNumId w:val="3"/>
  </w:num>
  <w:num w:numId="8">
    <w:abstractNumId w:val="13"/>
  </w:num>
  <w:num w:numId="9">
    <w:abstractNumId w:val="11"/>
  </w:num>
  <w:num w:numId="10">
    <w:abstractNumId w:val="15"/>
  </w:num>
  <w:num w:numId="11">
    <w:abstractNumId w:val="1"/>
  </w:num>
  <w:num w:numId="12">
    <w:abstractNumId w:val="12"/>
  </w:num>
  <w:num w:numId="13">
    <w:abstractNumId w:val="9"/>
  </w:num>
  <w:num w:numId="14">
    <w:abstractNumId w:val="19"/>
  </w:num>
  <w:num w:numId="15">
    <w:abstractNumId w:val="4"/>
  </w:num>
  <w:num w:numId="16">
    <w:abstractNumId w:val="8"/>
  </w:num>
  <w:num w:numId="17">
    <w:abstractNumId w:val="16"/>
  </w:num>
  <w:num w:numId="18">
    <w:abstractNumId w:val="2"/>
  </w:num>
  <w:num w:numId="19">
    <w:abstractNumId w:val="5"/>
  </w:num>
  <w:num w:numId="20">
    <w:abstractNumId w:val="0"/>
  </w:num>
  <w:num w:numId="21">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51EB5"/>
    <w:rsid w:val="00144E10"/>
    <w:rsid w:val="0016725E"/>
    <w:rsid w:val="0017267F"/>
    <w:rsid w:val="00187F17"/>
    <w:rsid w:val="001A23DB"/>
    <w:rsid w:val="001F454A"/>
    <w:rsid w:val="0020303E"/>
    <w:rsid w:val="002272D1"/>
    <w:rsid w:val="0024670C"/>
    <w:rsid w:val="00291D42"/>
    <w:rsid w:val="002A1D33"/>
    <w:rsid w:val="002A7BEC"/>
    <w:rsid w:val="003D2ACA"/>
    <w:rsid w:val="003F1514"/>
    <w:rsid w:val="003F1B85"/>
    <w:rsid w:val="004D592C"/>
    <w:rsid w:val="004E7069"/>
    <w:rsid w:val="0053661B"/>
    <w:rsid w:val="00545E06"/>
    <w:rsid w:val="00571529"/>
    <w:rsid w:val="00574044"/>
    <w:rsid w:val="00577C61"/>
    <w:rsid w:val="005A613C"/>
    <w:rsid w:val="005E1545"/>
    <w:rsid w:val="005E3E1A"/>
    <w:rsid w:val="00601125"/>
    <w:rsid w:val="00616514"/>
    <w:rsid w:val="00666B34"/>
    <w:rsid w:val="006E4EFF"/>
    <w:rsid w:val="00751EB5"/>
    <w:rsid w:val="007C2803"/>
    <w:rsid w:val="00840128"/>
    <w:rsid w:val="008608DA"/>
    <w:rsid w:val="00882908"/>
    <w:rsid w:val="008C11D7"/>
    <w:rsid w:val="00913389"/>
    <w:rsid w:val="00995802"/>
    <w:rsid w:val="009A496C"/>
    <w:rsid w:val="009E6E6A"/>
    <w:rsid w:val="009F0A69"/>
    <w:rsid w:val="00A82E76"/>
    <w:rsid w:val="00A951D2"/>
    <w:rsid w:val="00AE6B16"/>
    <w:rsid w:val="00B13C6F"/>
    <w:rsid w:val="00B92354"/>
    <w:rsid w:val="00C27386"/>
    <w:rsid w:val="00C31EE4"/>
    <w:rsid w:val="00C428F0"/>
    <w:rsid w:val="00C73009"/>
    <w:rsid w:val="00CC4440"/>
    <w:rsid w:val="00D0173C"/>
    <w:rsid w:val="00D15C8B"/>
    <w:rsid w:val="00D81019"/>
    <w:rsid w:val="00DC2544"/>
    <w:rsid w:val="00E40F96"/>
    <w:rsid w:val="00E71BD2"/>
    <w:rsid w:val="00E95C0A"/>
    <w:rsid w:val="00EA6E08"/>
    <w:rsid w:val="00EE71A7"/>
    <w:rsid w:val="00F571CD"/>
    <w:rsid w:val="00F72A7F"/>
    <w:rsid w:val="00F87AEC"/>
    <w:rsid w:val="00FE7E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1CD"/>
    <w:rPr>
      <w:lang w:eastAsia="en-US"/>
    </w:rPr>
  </w:style>
  <w:style w:type="paragraph" w:styleId="Heading1">
    <w:name w:val="heading 1"/>
    <w:basedOn w:val="Normal"/>
    <w:next w:val="Normal"/>
    <w:qFormat/>
    <w:rsid w:val="00F571CD"/>
    <w:pPr>
      <w:keepNext/>
      <w:numPr>
        <w:ilvl w:val="12"/>
      </w:numPr>
      <w:ind w:left="720"/>
      <w:jc w:val="both"/>
      <w:outlineLvl w:val="0"/>
    </w:pPr>
    <w:rPr>
      <w:b/>
    </w:rPr>
  </w:style>
  <w:style w:type="paragraph" w:styleId="Heading2">
    <w:name w:val="heading 2"/>
    <w:basedOn w:val="Normal"/>
    <w:next w:val="Normal"/>
    <w:qFormat/>
    <w:rsid w:val="00F571CD"/>
    <w:pPr>
      <w:keepNext/>
      <w:jc w:val="both"/>
      <w:outlineLvl w:val="1"/>
    </w:pPr>
    <w:rPr>
      <w:rFonts w:ascii="Arial" w:hAnsi="Arial"/>
      <w:b/>
    </w:rPr>
  </w:style>
  <w:style w:type="paragraph" w:styleId="Heading3">
    <w:name w:val="heading 3"/>
    <w:basedOn w:val="Normal"/>
    <w:next w:val="Normal"/>
    <w:qFormat/>
    <w:rsid w:val="00F571CD"/>
    <w:pPr>
      <w:keepNext/>
      <w:outlineLvl w:val="2"/>
    </w:pPr>
    <w:rPr>
      <w:b/>
    </w:rPr>
  </w:style>
  <w:style w:type="paragraph" w:styleId="Heading4">
    <w:name w:val="heading 4"/>
    <w:basedOn w:val="Normal"/>
    <w:next w:val="Normal"/>
    <w:qFormat/>
    <w:rsid w:val="00F571CD"/>
    <w:pPr>
      <w:keepNext/>
      <w:numPr>
        <w:numId w:val="2"/>
      </w:numPr>
      <w:outlineLvl w:val="3"/>
    </w:pPr>
    <w:rPr>
      <w:b/>
    </w:rPr>
  </w:style>
  <w:style w:type="paragraph" w:styleId="Heading5">
    <w:name w:val="heading 5"/>
    <w:basedOn w:val="Normal"/>
    <w:next w:val="Normal"/>
    <w:qFormat/>
    <w:rsid w:val="00F571CD"/>
    <w:pPr>
      <w:keepNext/>
      <w:ind w:left="720"/>
      <w:outlineLvl w:val="4"/>
    </w:pPr>
    <w:rPr>
      <w:u w:val="single"/>
    </w:rPr>
  </w:style>
  <w:style w:type="paragraph" w:styleId="Heading6">
    <w:name w:val="heading 6"/>
    <w:basedOn w:val="Normal"/>
    <w:next w:val="Normal"/>
    <w:qFormat/>
    <w:rsid w:val="00F571CD"/>
    <w:pPr>
      <w:keepNext/>
      <w:numPr>
        <w:ilvl w:val="12"/>
      </w:numPr>
      <w:tabs>
        <w:tab w:val="left" w:pos="9848"/>
      </w:tabs>
      <w:jc w:val="center"/>
      <w:outlineLvl w:val="5"/>
    </w:pPr>
    <w:rPr>
      <w:b/>
    </w:rPr>
  </w:style>
  <w:style w:type="paragraph" w:styleId="Heading7">
    <w:name w:val="heading 7"/>
    <w:basedOn w:val="Normal"/>
    <w:next w:val="Normal"/>
    <w:qFormat/>
    <w:rsid w:val="00F571CD"/>
    <w:pPr>
      <w:keepNext/>
      <w:ind w:left="720"/>
      <w:outlineLvl w:val="6"/>
    </w:pPr>
    <w:rPr>
      <w:b/>
    </w:rPr>
  </w:style>
  <w:style w:type="paragraph" w:styleId="Heading8">
    <w:name w:val="heading 8"/>
    <w:basedOn w:val="Normal"/>
    <w:next w:val="Normal"/>
    <w:qFormat/>
    <w:rsid w:val="00F571CD"/>
    <w:pPr>
      <w:keepNext/>
      <w:ind w:left="709"/>
      <w:outlineLvl w:val="7"/>
    </w:pPr>
    <w:rPr>
      <w:b/>
      <w:bCs/>
    </w:rPr>
  </w:style>
  <w:style w:type="paragraph" w:styleId="Heading9">
    <w:name w:val="heading 9"/>
    <w:basedOn w:val="Normal"/>
    <w:next w:val="Normal"/>
    <w:qFormat/>
    <w:rsid w:val="00F571CD"/>
    <w:pPr>
      <w:keepNext/>
      <w:ind w:firstLine="709"/>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71CD"/>
    <w:pPr>
      <w:numPr>
        <w:ilvl w:val="12"/>
      </w:numPr>
      <w:ind w:left="720"/>
      <w:jc w:val="both"/>
    </w:pPr>
    <w:rPr>
      <w:b/>
    </w:rPr>
  </w:style>
  <w:style w:type="paragraph" w:styleId="Title">
    <w:name w:val="Title"/>
    <w:basedOn w:val="Normal"/>
    <w:qFormat/>
    <w:rsid w:val="00F571CD"/>
    <w:pPr>
      <w:jc w:val="center"/>
    </w:pPr>
    <w:rPr>
      <w:b/>
      <w:sz w:val="24"/>
    </w:rPr>
  </w:style>
  <w:style w:type="paragraph" w:styleId="Header">
    <w:name w:val="header"/>
    <w:basedOn w:val="Normal"/>
    <w:rsid w:val="00F571CD"/>
    <w:pPr>
      <w:tabs>
        <w:tab w:val="center" w:pos="4153"/>
        <w:tab w:val="right" w:pos="8306"/>
      </w:tabs>
    </w:pPr>
  </w:style>
  <w:style w:type="paragraph" w:styleId="BodyText">
    <w:name w:val="Body Text"/>
    <w:basedOn w:val="Normal"/>
    <w:rsid w:val="00F571CD"/>
    <w:pPr>
      <w:jc w:val="both"/>
    </w:pPr>
    <w:rPr>
      <w:sz w:val="24"/>
    </w:rPr>
  </w:style>
  <w:style w:type="paragraph" w:styleId="Caption">
    <w:name w:val="caption"/>
    <w:basedOn w:val="Normal"/>
    <w:next w:val="Normal"/>
    <w:qFormat/>
    <w:rsid w:val="00F571CD"/>
    <w:pPr>
      <w:jc w:val="center"/>
    </w:pPr>
    <w:rPr>
      <w:b/>
    </w:rPr>
  </w:style>
  <w:style w:type="paragraph" w:styleId="BodyText2">
    <w:name w:val="Body Text 2"/>
    <w:basedOn w:val="Normal"/>
    <w:rsid w:val="00F571CD"/>
    <w:pPr>
      <w:autoSpaceDE w:val="0"/>
      <w:autoSpaceDN w:val="0"/>
      <w:adjustRightInd w:val="0"/>
      <w:jc w:val="both"/>
    </w:pPr>
    <w:rPr>
      <w:sz w:val="22"/>
    </w:rPr>
  </w:style>
  <w:style w:type="paragraph" w:styleId="BodyText3">
    <w:name w:val="Body Text 3"/>
    <w:basedOn w:val="Normal"/>
    <w:rsid w:val="00F571CD"/>
    <w:pPr>
      <w:autoSpaceDE w:val="0"/>
      <w:autoSpaceDN w:val="0"/>
      <w:adjustRightInd w:val="0"/>
    </w:pPr>
    <w:rPr>
      <w:b/>
      <w:sz w:val="22"/>
    </w:rPr>
  </w:style>
  <w:style w:type="character" w:styleId="PageNumber">
    <w:name w:val="page number"/>
    <w:basedOn w:val="DefaultParagraphFont"/>
    <w:rsid w:val="00F571CD"/>
  </w:style>
  <w:style w:type="paragraph" w:styleId="Footer">
    <w:name w:val="footer"/>
    <w:basedOn w:val="Normal"/>
    <w:rsid w:val="00F571CD"/>
    <w:pPr>
      <w:tabs>
        <w:tab w:val="center" w:pos="4153"/>
        <w:tab w:val="right" w:pos="8306"/>
      </w:tabs>
    </w:pPr>
  </w:style>
  <w:style w:type="paragraph" w:styleId="BodyTextIndent2">
    <w:name w:val="Body Text Indent 2"/>
    <w:basedOn w:val="Normal"/>
    <w:rsid w:val="00F571CD"/>
    <w:pPr>
      <w:ind w:left="720"/>
    </w:pPr>
  </w:style>
  <w:style w:type="paragraph" w:styleId="BodyTextIndent3">
    <w:name w:val="Body Text Indent 3"/>
    <w:basedOn w:val="Normal"/>
    <w:rsid w:val="00F571CD"/>
    <w:pPr>
      <w:numPr>
        <w:ilvl w:val="12"/>
      </w:numPr>
      <w:ind w:left="720"/>
      <w:jc w:val="both"/>
    </w:pPr>
    <w:rPr>
      <w:color w:val="FF0000"/>
    </w:rPr>
  </w:style>
  <w:style w:type="paragraph" w:styleId="BlockText">
    <w:name w:val="Block Text"/>
    <w:basedOn w:val="Normal"/>
    <w:rsid w:val="00F571CD"/>
    <w:pPr>
      <w:ind w:left="720" w:right="72"/>
      <w:jc w:val="both"/>
    </w:pPr>
  </w:style>
  <w:style w:type="paragraph" w:styleId="DocumentMap">
    <w:name w:val="Document Map"/>
    <w:basedOn w:val="Normal"/>
    <w:semiHidden/>
    <w:rsid w:val="00751EB5"/>
    <w:pPr>
      <w:shd w:val="clear" w:color="auto" w:fill="000080"/>
    </w:pPr>
    <w:rPr>
      <w:rFonts w:ascii="Tahoma" w:hAnsi="Tahoma" w:cs="Tahoma"/>
    </w:rPr>
  </w:style>
  <w:style w:type="paragraph" w:styleId="ListParagraph">
    <w:name w:val="List Paragraph"/>
    <w:basedOn w:val="Normal"/>
    <w:uiPriority w:val="34"/>
    <w:qFormat/>
    <w:rsid w:val="003F1B8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NHS Tayside</Company>
  <LinksUpToDate>false</LinksUpToDate>
  <CharactersWithSpaces>33501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EMcKenna</dc:creator>
  <cp:lastModifiedBy>lmartin1</cp:lastModifiedBy>
  <cp:revision>2</cp:revision>
  <cp:lastPrinted>2007-04-25T15:44:00Z</cp:lastPrinted>
  <dcterms:created xsi:type="dcterms:W3CDTF">2022-05-11T08:14:00Z</dcterms:created>
  <dcterms:modified xsi:type="dcterms:W3CDTF">2022-05-11T08:14:00Z</dcterms:modified>
</cp:coreProperties>
</file>