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6F5" w:rsidRPr="00932C08" w:rsidRDefault="0039429D">
      <w:pPr>
        <w:spacing w:before="75"/>
        <w:ind w:left="2307" w:right="2318"/>
        <w:jc w:val="center"/>
        <w:rPr>
          <w:b/>
          <w:sz w:val="24"/>
          <w:szCs w:val="24"/>
        </w:rPr>
      </w:pPr>
      <w:r w:rsidRPr="00932C08">
        <w:rPr>
          <w:b/>
          <w:sz w:val="24"/>
          <w:szCs w:val="24"/>
        </w:rPr>
        <w:t>NHS Grampian</w:t>
      </w:r>
    </w:p>
    <w:p w:rsidR="003B66F5" w:rsidRPr="00932C08" w:rsidRDefault="003B66F5">
      <w:pPr>
        <w:pStyle w:val="BodyText"/>
        <w:rPr>
          <w:b/>
          <w:sz w:val="24"/>
          <w:szCs w:val="24"/>
        </w:rPr>
      </w:pPr>
    </w:p>
    <w:p w:rsidR="003B66F5" w:rsidRPr="00932C08" w:rsidRDefault="0039429D">
      <w:pPr>
        <w:ind w:left="2307" w:right="2318"/>
        <w:jc w:val="center"/>
        <w:rPr>
          <w:b/>
          <w:sz w:val="24"/>
          <w:szCs w:val="24"/>
        </w:rPr>
      </w:pPr>
      <w:r w:rsidRPr="00932C08">
        <w:rPr>
          <w:b/>
          <w:sz w:val="24"/>
          <w:szCs w:val="24"/>
        </w:rPr>
        <w:t>Job Description</w:t>
      </w:r>
    </w:p>
    <w:p w:rsidR="003B66F5" w:rsidRPr="00932C08" w:rsidRDefault="003B66F5">
      <w:pPr>
        <w:pStyle w:val="BodyText"/>
        <w:spacing w:before="4"/>
        <w:rPr>
          <w:sz w:val="24"/>
          <w:szCs w:val="24"/>
        </w:rPr>
      </w:pPr>
    </w:p>
    <w:p w:rsidR="003B66F5" w:rsidRPr="00932C08" w:rsidRDefault="003B66F5" w:rsidP="00932C08">
      <w:pPr>
        <w:jc w:val="both"/>
        <w:rPr>
          <w:sz w:val="24"/>
          <w:szCs w:val="24"/>
        </w:rPr>
      </w:pPr>
    </w:p>
    <w:p w:rsidR="003B66F5" w:rsidRPr="00932C08" w:rsidRDefault="003B66F5">
      <w:pPr>
        <w:pStyle w:val="BodyText"/>
        <w:spacing w:before="2"/>
        <w:rPr>
          <w:sz w:val="24"/>
          <w:szCs w:val="24"/>
        </w:rPr>
      </w:pPr>
    </w:p>
    <w:p w:rsidR="003B66F5" w:rsidRPr="00932C08" w:rsidRDefault="0039429D">
      <w:pPr>
        <w:ind w:left="217"/>
        <w:jc w:val="both"/>
        <w:rPr>
          <w:b/>
          <w:sz w:val="24"/>
          <w:szCs w:val="24"/>
        </w:rPr>
      </w:pPr>
      <w:r w:rsidRPr="00932C08">
        <w:rPr>
          <w:b/>
          <w:sz w:val="24"/>
          <w:szCs w:val="24"/>
          <w:u w:val="thick"/>
        </w:rPr>
        <w:t>SECTION</w:t>
      </w:r>
      <w:r w:rsidRPr="00932C08">
        <w:rPr>
          <w:b/>
          <w:spacing w:val="-3"/>
          <w:sz w:val="24"/>
          <w:szCs w:val="24"/>
          <w:u w:val="thick"/>
        </w:rPr>
        <w:t xml:space="preserve"> </w:t>
      </w:r>
      <w:r w:rsidRPr="00932C08">
        <w:rPr>
          <w:b/>
          <w:sz w:val="24"/>
          <w:szCs w:val="24"/>
          <w:u w:val="thick"/>
        </w:rPr>
        <w:t>1</w:t>
      </w:r>
    </w:p>
    <w:p w:rsidR="003B66F5" w:rsidRPr="00932C08" w:rsidRDefault="003B66F5">
      <w:pPr>
        <w:pStyle w:val="BodyText"/>
        <w:spacing w:before="4" w:after="1"/>
        <w:rPr>
          <w:b/>
          <w:sz w:val="24"/>
          <w:szCs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1"/>
        <w:gridCol w:w="4262"/>
      </w:tblGrid>
      <w:tr w:rsidR="003B66F5" w:rsidRPr="00932C08" w:rsidTr="00932C08">
        <w:trPr>
          <w:trHeight w:val="275"/>
        </w:trPr>
        <w:tc>
          <w:tcPr>
            <w:tcW w:w="4521" w:type="dxa"/>
          </w:tcPr>
          <w:p w:rsidR="00A671FF" w:rsidRDefault="00A671FF">
            <w:pPr>
              <w:pStyle w:val="TableParagraph"/>
              <w:spacing w:line="256" w:lineRule="exact"/>
              <w:ind w:left="107"/>
              <w:rPr>
                <w:b/>
                <w:sz w:val="24"/>
                <w:szCs w:val="24"/>
              </w:rPr>
            </w:pPr>
          </w:p>
          <w:p w:rsidR="003B66F5" w:rsidRDefault="0039429D">
            <w:pPr>
              <w:pStyle w:val="TableParagraph"/>
              <w:spacing w:line="256" w:lineRule="exact"/>
              <w:ind w:left="107"/>
              <w:rPr>
                <w:b/>
                <w:sz w:val="24"/>
                <w:szCs w:val="24"/>
              </w:rPr>
            </w:pPr>
            <w:r w:rsidRPr="00932C08">
              <w:rPr>
                <w:b/>
                <w:sz w:val="24"/>
                <w:szCs w:val="24"/>
              </w:rPr>
              <w:t>JOB IDENTIFICATION</w:t>
            </w:r>
          </w:p>
          <w:p w:rsidR="00A671FF" w:rsidRPr="00932C08" w:rsidRDefault="00A671FF">
            <w:pPr>
              <w:pStyle w:val="TableParagraph"/>
              <w:spacing w:line="256" w:lineRule="exact"/>
              <w:ind w:left="107"/>
              <w:rPr>
                <w:b/>
                <w:sz w:val="24"/>
                <w:szCs w:val="24"/>
              </w:rPr>
            </w:pPr>
          </w:p>
        </w:tc>
        <w:tc>
          <w:tcPr>
            <w:tcW w:w="4262" w:type="dxa"/>
          </w:tcPr>
          <w:p w:rsidR="003B66F5" w:rsidRPr="00932C08" w:rsidRDefault="003B66F5">
            <w:pPr>
              <w:pStyle w:val="TableParagraph"/>
              <w:spacing w:line="256" w:lineRule="exact"/>
              <w:ind w:left="107"/>
              <w:rPr>
                <w:b/>
                <w:i/>
                <w:sz w:val="24"/>
                <w:szCs w:val="24"/>
              </w:rPr>
            </w:pPr>
          </w:p>
        </w:tc>
      </w:tr>
      <w:tr w:rsidR="003B66F5" w:rsidRPr="00932C08" w:rsidTr="00932C08">
        <w:trPr>
          <w:trHeight w:val="551"/>
        </w:trPr>
        <w:tc>
          <w:tcPr>
            <w:tcW w:w="4521" w:type="dxa"/>
          </w:tcPr>
          <w:p w:rsidR="00A671FF" w:rsidRDefault="00A671FF">
            <w:pPr>
              <w:pStyle w:val="TableParagraph"/>
              <w:spacing w:line="271" w:lineRule="exact"/>
              <w:ind w:left="107"/>
              <w:rPr>
                <w:b/>
                <w:sz w:val="24"/>
                <w:szCs w:val="24"/>
              </w:rPr>
            </w:pPr>
          </w:p>
          <w:p w:rsidR="003B66F5" w:rsidRPr="00932C08" w:rsidRDefault="0039429D">
            <w:pPr>
              <w:pStyle w:val="TableParagraph"/>
              <w:spacing w:line="271" w:lineRule="exact"/>
              <w:ind w:left="107"/>
              <w:rPr>
                <w:b/>
                <w:sz w:val="24"/>
                <w:szCs w:val="24"/>
              </w:rPr>
            </w:pPr>
            <w:r w:rsidRPr="00932C08">
              <w:rPr>
                <w:b/>
                <w:sz w:val="24"/>
                <w:szCs w:val="24"/>
              </w:rPr>
              <w:t>Job Title:</w:t>
            </w:r>
          </w:p>
        </w:tc>
        <w:tc>
          <w:tcPr>
            <w:tcW w:w="4262" w:type="dxa"/>
          </w:tcPr>
          <w:p w:rsidR="00A671FF" w:rsidRDefault="00A671FF" w:rsidP="000E3107">
            <w:pPr>
              <w:pStyle w:val="TableParagraph"/>
              <w:ind w:left="107" w:right="162"/>
              <w:rPr>
                <w:sz w:val="24"/>
                <w:szCs w:val="24"/>
              </w:rPr>
            </w:pPr>
          </w:p>
          <w:p w:rsidR="003B66F5" w:rsidRDefault="0039429D" w:rsidP="000E3107">
            <w:pPr>
              <w:pStyle w:val="TableParagraph"/>
              <w:ind w:left="107" w:right="162"/>
              <w:rPr>
                <w:sz w:val="24"/>
                <w:szCs w:val="24"/>
              </w:rPr>
            </w:pPr>
            <w:r w:rsidRPr="00932C08">
              <w:rPr>
                <w:sz w:val="24"/>
                <w:szCs w:val="24"/>
              </w:rPr>
              <w:t>Estates Officer</w:t>
            </w:r>
            <w:r w:rsidR="00A671FF">
              <w:rPr>
                <w:sz w:val="24"/>
                <w:szCs w:val="24"/>
              </w:rPr>
              <w:t>,</w:t>
            </w:r>
            <w:r w:rsidRPr="00932C08">
              <w:rPr>
                <w:sz w:val="24"/>
                <w:szCs w:val="24"/>
              </w:rPr>
              <w:t xml:space="preserve"> Operational Maintenance (Estates </w:t>
            </w:r>
            <w:r w:rsidR="000E3107">
              <w:rPr>
                <w:sz w:val="24"/>
                <w:szCs w:val="24"/>
              </w:rPr>
              <w:t>Electrical</w:t>
            </w:r>
            <w:r w:rsidRPr="00932C08">
              <w:rPr>
                <w:sz w:val="24"/>
                <w:szCs w:val="24"/>
              </w:rPr>
              <w:t xml:space="preserve"> Lead)</w:t>
            </w:r>
          </w:p>
          <w:p w:rsidR="00A671FF" w:rsidRPr="00932C08" w:rsidRDefault="00A671FF" w:rsidP="000E3107">
            <w:pPr>
              <w:pStyle w:val="TableParagraph"/>
              <w:ind w:left="107" w:right="162"/>
              <w:rPr>
                <w:sz w:val="24"/>
                <w:szCs w:val="24"/>
              </w:rPr>
            </w:pPr>
          </w:p>
        </w:tc>
      </w:tr>
      <w:tr w:rsidR="003B66F5" w:rsidRPr="00932C08" w:rsidTr="00932C08">
        <w:trPr>
          <w:trHeight w:val="551"/>
        </w:trPr>
        <w:tc>
          <w:tcPr>
            <w:tcW w:w="4521" w:type="dxa"/>
          </w:tcPr>
          <w:p w:rsidR="00A671FF" w:rsidRDefault="00A671FF">
            <w:pPr>
              <w:pStyle w:val="TableParagraph"/>
              <w:spacing w:line="271" w:lineRule="exact"/>
              <w:ind w:left="107"/>
              <w:rPr>
                <w:b/>
                <w:sz w:val="24"/>
                <w:szCs w:val="24"/>
              </w:rPr>
            </w:pPr>
          </w:p>
          <w:p w:rsidR="003B66F5" w:rsidRPr="00932C08" w:rsidRDefault="0039429D">
            <w:pPr>
              <w:pStyle w:val="TableParagraph"/>
              <w:spacing w:line="271" w:lineRule="exact"/>
              <w:ind w:left="107"/>
              <w:rPr>
                <w:b/>
                <w:sz w:val="24"/>
                <w:szCs w:val="24"/>
              </w:rPr>
            </w:pPr>
            <w:r w:rsidRPr="00932C08">
              <w:rPr>
                <w:b/>
                <w:sz w:val="24"/>
                <w:szCs w:val="24"/>
              </w:rPr>
              <w:t>Department(s):</w:t>
            </w:r>
          </w:p>
        </w:tc>
        <w:tc>
          <w:tcPr>
            <w:tcW w:w="4262" w:type="dxa"/>
          </w:tcPr>
          <w:p w:rsidR="00A671FF" w:rsidRDefault="00A671FF">
            <w:pPr>
              <w:pStyle w:val="TableParagraph"/>
              <w:ind w:left="107" w:right="2132"/>
              <w:rPr>
                <w:sz w:val="24"/>
                <w:szCs w:val="24"/>
              </w:rPr>
            </w:pPr>
          </w:p>
          <w:p w:rsidR="003B66F5" w:rsidRDefault="00932C08">
            <w:pPr>
              <w:pStyle w:val="TableParagraph"/>
              <w:ind w:left="107" w:right="2132"/>
              <w:rPr>
                <w:sz w:val="24"/>
                <w:szCs w:val="24"/>
              </w:rPr>
            </w:pPr>
            <w:r>
              <w:rPr>
                <w:sz w:val="24"/>
                <w:szCs w:val="24"/>
              </w:rPr>
              <w:t xml:space="preserve">Estates </w:t>
            </w:r>
            <w:r w:rsidR="0039429D" w:rsidRPr="00932C08">
              <w:rPr>
                <w:sz w:val="24"/>
                <w:szCs w:val="24"/>
              </w:rPr>
              <w:t>Department Facilities Directorate</w:t>
            </w:r>
          </w:p>
          <w:p w:rsidR="00A671FF" w:rsidRPr="00932C08" w:rsidRDefault="00A671FF">
            <w:pPr>
              <w:pStyle w:val="TableParagraph"/>
              <w:ind w:left="107" w:right="2132"/>
              <w:rPr>
                <w:sz w:val="24"/>
                <w:szCs w:val="24"/>
              </w:rPr>
            </w:pPr>
          </w:p>
        </w:tc>
      </w:tr>
      <w:tr w:rsidR="003B66F5" w:rsidRPr="00932C08" w:rsidTr="00932C08">
        <w:trPr>
          <w:trHeight w:val="275"/>
        </w:trPr>
        <w:tc>
          <w:tcPr>
            <w:tcW w:w="4521" w:type="dxa"/>
          </w:tcPr>
          <w:p w:rsidR="00A671FF" w:rsidRDefault="00A671FF">
            <w:pPr>
              <w:pStyle w:val="TableParagraph"/>
              <w:spacing w:line="256" w:lineRule="exact"/>
              <w:ind w:left="107"/>
              <w:rPr>
                <w:b/>
                <w:sz w:val="24"/>
                <w:szCs w:val="24"/>
              </w:rPr>
            </w:pPr>
          </w:p>
          <w:p w:rsidR="003B66F5" w:rsidRDefault="0039429D">
            <w:pPr>
              <w:pStyle w:val="TableParagraph"/>
              <w:spacing w:line="256" w:lineRule="exact"/>
              <w:ind w:left="107"/>
              <w:rPr>
                <w:b/>
                <w:sz w:val="24"/>
                <w:szCs w:val="24"/>
              </w:rPr>
            </w:pPr>
            <w:r w:rsidRPr="00932C08">
              <w:rPr>
                <w:b/>
                <w:sz w:val="24"/>
                <w:szCs w:val="24"/>
              </w:rPr>
              <w:t>Location:</w:t>
            </w:r>
          </w:p>
          <w:p w:rsidR="00A671FF" w:rsidRPr="00932C08" w:rsidRDefault="00A671FF">
            <w:pPr>
              <w:pStyle w:val="TableParagraph"/>
              <w:spacing w:line="256" w:lineRule="exact"/>
              <w:ind w:left="107"/>
              <w:rPr>
                <w:b/>
                <w:sz w:val="24"/>
                <w:szCs w:val="24"/>
              </w:rPr>
            </w:pPr>
          </w:p>
        </w:tc>
        <w:tc>
          <w:tcPr>
            <w:tcW w:w="4262" w:type="dxa"/>
          </w:tcPr>
          <w:p w:rsidR="00A671FF" w:rsidRDefault="00A671FF">
            <w:pPr>
              <w:pStyle w:val="TableParagraph"/>
              <w:spacing w:line="250" w:lineRule="exact"/>
              <w:ind w:left="107"/>
              <w:rPr>
                <w:sz w:val="24"/>
                <w:szCs w:val="24"/>
              </w:rPr>
            </w:pPr>
          </w:p>
          <w:p w:rsidR="003B66F5" w:rsidRPr="00932C08" w:rsidRDefault="0039429D">
            <w:pPr>
              <w:pStyle w:val="TableParagraph"/>
              <w:spacing w:line="250" w:lineRule="exact"/>
              <w:ind w:left="107"/>
              <w:rPr>
                <w:sz w:val="24"/>
                <w:szCs w:val="24"/>
              </w:rPr>
            </w:pPr>
            <w:r w:rsidRPr="00932C08">
              <w:rPr>
                <w:sz w:val="24"/>
                <w:szCs w:val="24"/>
              </w:rPr>
              <w:t>Aberdeen Royal Infirmary</w:t>
            </w:r>
          </w:p>
        </w:tc>
      </w:tr>
      <w:tr w:rsidR="00932C08" w:rsidRPr="00932C08" w:rsidTr="00932C08">
        <w:trPr>
          <w:trHeight w:val="275"/>
        </w:trPr>
        <w:tc>
          <w:tcPr>
            <w:tcW w:w="4521" w:type="dxa"/>
          </w:tcPr>
          <w:p w:rsidR="00A671FF" w:rsidRDefault="00A671FF">
            <w:pPr>
              <w:pStyle w:val="TableParagraph"/>
              <w:spacing w:line="256" w:lineRule="exact"/>
              <w:ind w:left="107"/>
              <w:rPr>
                <w:b/>
                <w:sz w:val="24"/>
                <w:szCs w:val="24"/>
              </w:rPr>
            </w:pPr>
          </w:p>
          <w:p w:rsidR="00932C08" w:rsidRDefault="00932C08">
            <w:pPr>
              <w:pStyle w:val="TableParagraph"/>
              <w:spacing w:line="256" w:lineRule="exact"/>
              <w:ind w:left="107"/>
              <w:rPr>
                <w:b/>
                <w:sz w:val="24"/>
                <w:szCs w:val="24"/>
              </w:rPr>
            </w:pPr>
            <w:r>
              <w:rPr>
                <w:b/>
                <w:sz w:val="24"/>
                <w:szCs w:val="24"/>
              </w:rPr>
              <w:t>Hours:</w:t>
            </w:r>
          </w:p>
          <w:p w:rsidR="00A671FF" w:rsidRPr="00932C08" w:rsidRDefault="00A671FF">
            <w:pPr>
              <w:pStyle w:val="TableParagraph"/>
              <w:spacing w:line="256" w:lineRule="exact"/>
              <w:ind w:left="107"/>
              <w:rPr>
                <w:b/>
                <w:sz w:val="24"/>
                <w:szCs w:val="24"/>
              </w:rPr>
            </w:pPr>
          </w:p>
        </w:tc>
        <w:tc>
          <w:tcPr>
            <w:tcW w:w="4262" w:type="dxa"/>
          </w:tcPr>
          <w:p w:rsidR="00A671FF" w:rsidRDefault="00A671FF">
            <w:pPr>
              <w:pStyle w:val="TableParagraph"/>
              <w:spacing w:line="250" w:lineRule="exact"/>
              <w:ind w:left="107"/>
              <w:rPr>
                <w:sz w:val="24"/>
                <w:szCs w:val="24"/>
              </w:rPr>
            </w:pPr>
          </w:p>
          <w:p w:rsidR="00932C08" w:rsidRDefault="00932C08">
            <w:pPr>
              <w:pStyle w:val="TableParagraph"/>
              <w:spacing w:line="250" w:lineRule="exact"/>
              <w:ind w:left="107"/>
              <w:rPr>
                <w:sz w:val="24"/>
                <w:szCs w:val="24"/>
              </w:rPr>
            </w:pPr>
            <w:r>
              <w:rPr>
                <w:sz w:val="24"/>
                <w:szCs w:val="24"/>
              </w:rPr>
              <w:t>37.5 hours per week</w:t>
            </w:r>
          </w:p>
          <w:p w:rsidR="00A671FF" w:rsidRPr="00932C08" w:rsidRDefault="00A671FF">
            <w:pPr>
              <w:pStyle w:val="TableParagraph"/>
              <w:spacing w:line="250" w:lineRule="exact"/>
              <w:ind w:left="107"/>
              <w:rPr>
                <w:sz w:val="24"/>
                <w:szCs w:val="24"/>
              </w:rPr>
            </w:pPr>
          </w:p>
        </w:tc>
      </w:tr>
      <w:tr w:rsidR="00932C08" w:rsidRPr="00932C08" w:rsidTr="00932C08">
        <w:trPr>
          <w:trHeight w:val="275"/>
        </w:trPr>
        <w:tc>
          <w:tcPr>
            <w:tcW w:w="4521" w:type="dxa"/>
          </w:tcPr>
          <w:p w:rsidR="00A671FF" w:rsidRDefault="00A671FF">
            <w:pPr>
              <w:pStyle w:val="TableParagraph"/>
              <w:spacing w:line="256" w:lineRule="exact"/>
              <w:ind w:left="107"/>
              <w:rPr>
                <w:b/>
                <w:sz w:val="24"/>
                <w:szCs w:val="24"/>
              </w:rPr>
            </w:pPr>
          </w:p>
          <w:p w:rsidR="00A671FF" w:rsidRDefault="00A671FF">
            <w:pPr>
              <w:pStyle w:val="TableParagraph"/>
              <w:spacing w:line="256" w:lineRule="exact"/>
              <w:ind w:left="107"/>
              <w:rPr>
                <w:b/>
                <w:sz w:val="24"/>
                <w:szCs w:val="24"/>
              </w:rPr>
            </w:pPr>
          </w:p>
          <w:p w:rsidR="00932C08" w:rsidRDefault="00932C08">
            <w:pPr>
              <w:pStyle w:val="TableParagraph"/>
              <w:spacing w:line="256" w:lineRule="exact"/>
              <w:ind w:left="107"/>
              <w:rPr>
                <w:b/>
                <w:sz w:val="24"/>
                <w:szCs w:val="24"/>
              </w:rPr>
            </w:pPr>
            <w:r>
              <w:rPr>
                <w:b/>
                <w:sz w:val="24"/>
                <w:szCs w:val="24"/>
              </w:rPr>
              <w:t>Grade:</w:t>
            </w:r>
          </w:p>
          <w:p w:rsidR="00A671FF" w:rsidRDefault="00A671FF">
            <w:pPr>
              <w:pStyle w:val="TableParagraph"/>
              <w:spacing w:line="256" w:lineRule="exact"/>
              <w:ind w:left="107"/>
              <w:rPr>
                <w:b/>
                <w:sz w:val="24"/>
                <w:szCs w:val="24"/>
              </w:rPr>
            </w:pPr>
          </w:p>
        </w:tc>
        <w:tc>
          <w:tcPr>
            <w:tcW w:w="4262" w:type="dxa"/>
          </w:tcPr>
          <w:p w:rsidR="00A671FF" w:rsidRDefault="00A671FF">
            <w:pPr>
              <w:pStyle w:val="TableParagraph"/>
              <w:spacing w:line="250" w:lineRule="exact"/>
              <w:ind w:left="107"/>
              <w:rPr>
                <w:sz w:val="24"/>
                <w:szCs w:val="24"/>
              </w:rPr>
            </w:pPr>
          </w:p>
          <w:p w:rsidR="00932C08" w:rsidRDefault="00932C08">
            <w:pPr>
              <w:pStyle w:val="TableParagraph"/>
              <w:spacing w:line="250" w:lineRule="exact"/>
              <w:ind w:left="107"/>
              <w:rPr>
                <w:sz w:val="24"/>
                <w:szCs w:val="24"/>
              </w:rPr>
            </w:pPr>
            <w:r>
              <w:rPr>
                <w:sz w:val="24"/>
                <w:szCs w:val="24"/>
              </w:rPr>
              <w:t>Band 7</w:t>
            </w:r>
          </w:p>
          <w:p w:rsidR="00A671FF" w:rsidRDefault="00A671FF">
            <w:pPr>
              <w:pStyle w:val="TableParagraph"/>
              <w:spacing w:line="250" w:lineRule="exact"/>
              <w:ind w:left="107"/>
              <w:rPr>
                <w:sz w:val="24"/>
                <w:szCs w:val="24"/>
              </w:rPr>
            </w:pPr>
          </w:p>
        </w:tc>
      </w:tr>
      <w:tr w:rsidR="00932C08" w:rsidRPr="00932C08" w:rsidTr="00932C08">
        <w:trPr>
          <w:trHeight w:val="275"/>
        </w:trPr>
        <w:tc>
          <w:tcPr>
            <w:tcW w:w="4521" w:type="dxa"/>
          </w:tcPr>
          <w:p w:rsidR="00A671FF" w:rsidRDefault="00A671FF">
            <w:pPr>
              <w:pStyle w:val="TableParagraph"/>
              <w:spacing w:line="256" w:lineRule="exact"/>
              <w:ind w:left="107"/>
              <w:rPr>
                <w:b/>
                <w:sz w:val="24"/>
                <w:szCs w:val="24"/>
              </w:rPr>
            </w:pPr>
          </w:p>
          <w:p w:rsidR="00932C08" w:rsidRDefault="00932C08">
            <w:pPr>
              <w:pStyle w:val="TableParagraph"/>
              <w:spacing w:line="256" w:lineRule="exact"/>
              <w:ind w:left="107"/>
              <w:rPr>
                <w:b/>
                <w:sz w:val="24"/>
                <w:szCs w:val="24"/>
              </w:rPr>
            </w:pPr>
            <w:r>
              <w:rPr>
                <w:b/>
                <w:sz w:val="24"/>
                <w:szCs w:val="24"/>
              </w:rPr>
              <w:t>Salary:</w:t>
            </w:r>
          </w:p>
          <w:p w:rsidR="00A671FF" w:rsidRDefault="00A671FF">
            <w:pPr>
              <w:pStyle w:val="TableParagraph"/>
              <w:spacing w:line="256" w:lineRule="exact"/>
              <w:ind w:left="107"/>
              <w:rPr>
                <w:b/>
                <w:sz w:val="24"/>
                <w:szCs w:val="24"/>
              </w:rPr>
            </w:pPr>
          </w:p>
        </w:tc>
        <w:tc>
          <w:tcPr>
            <w:tcW w:w="4262" w:type="dxa"/>
          </w:tcPr>
          <w:p w:rsidR="00A671FF" w:rsidRDefault="00A671FF">
            <w:pPr>
              <w:pStyle w:val="TableParagraph"/>
              <w:spacing w:line="250" w:lineRule="exact"/>
              <w:ind w:left="107"/>
              <w:rPr>
                <w:sz w:val="24"/>
                <w:szCs w:val="24"/>
              </w:rPr>
            </w:pPr>
          </w:p>
          <w:p w:rsidR="00932C08" w:rsidRDefault="00932C08">
            <w:pPr>
              <w:pStyle w:val="TableParagraph"/>
              <w:spacing w:line="250" w:lineRule="exact"/>
              <w:ind w:left="107"/>
              <w:rPr>
                <w:sz w:val="24"/>
                <w:szCs w:val="24"/>
              </w:rPr>
            </w:pPr>
            <w:r>
              <w:rPr>
                <w:sz w:val="24"/>
                <w:szCs w:val="24"/>
              </w:rPr>
              <w:t>£39,300 - £46,006 per annum</w:t>
            </w:r>
          </w:p>
          <w:p w:rsidR="00A671FF" w:rsidRDefault="00A671FF">
            <w:pPr>
              <w:pStyle w:val="TableParagraph"/>
              <w:spacing w:line="250" w:lineRule="exact"/>
              <w:ind w:left="107"/>
              <w:rPr>
                <w:sz w:val="24"/>
                <w:szCs w:val="24"/>
              </w:rPr>
            </w:pPr>
          </w:p>
        </w:tc>
      </w:tr>
      <w:tr w:rsidR="00932C08" w:rsidRPr="00932C08" w:rsidTr="00932C08">
        <w:trPr>
          <w:trHeight w:val="275"/>
        </w:trPr>
        <w:tc>
          <w:tcPr>
            <w:tcW w:w="4521" w:type="dxa"/>
          </w:tcPr>
          <w:p w:rsidR="00A671FF" w:rsidRDefault="00A671FF">
            <w:pPr>
              <w:pStyle w:val="TableParagraph"/>
              <w:spacing w:line="256" w:lineRule="exact"/>
              <w:ind w:left="107"/>
              <w:rPr>
                <w:b/>
                <w:sz w:val="24"/>
                <w:szCs w:val="24"/>
              </w:rPr>
            </w:pPr>
          </w:p>
          <w:p w:rsidR="00932C08" w:rsidRDefault="00932C08">
            <w:pPr>
              <w:pStyle w:val="TableParagraph"/>
              <w:spacing w:line="256" w:lineRule="exact"/>
              <w:ind w:left="107"/>
              <w:rPr>
                <w:b/>
                <w:sz w:val="24"/>
                <w:szCs w:val="24"/>
              </w:rPr>
            </w:pPr>
            <w:r>
              <w:rPr>
                <w:b/>
                <w:sz w:val="24"/>
                <w:szCs w:val="24"/>
              </w:rPr>
              <w:t>Contract:</w:t>
            </w:r>
          </w:p>
          <w:p w:rsidR="00A671FF" w:rsidRDefault="00A671FF">
            <w:pPr>
              <w:pStyle w:val="TableParagraph"/>
              <w:spacing w:line="256" w:lineRule="exact"/>
              <w:ind w:left="107"/>
              <w:rPr>
                <w:b/>
                <w:sz w:val="24"/>
                <w:szCs w:val="24"/>
              </w:rPr>
            </w:pPr>
          </w:p>
        </w:tc>
        <w:tc>
          <w:tcPr>
            <w:tcW w:w="4262" w:type="dxa"/>
          </w:tcPr>
          <w:p w:rsidR="00A671FF" w:rsidRDefault="00A671FF">
            <w:pPr>
              <w:pStyle w:val="TableParagraph"/>
              <w:spacing w:line="250" w:lineRule="exact"/>
              <w:ind w:left="107"/>
              <w:rPr>
                <w:sz w:val="24"/>
                <w:szCs w:val="24"/>
              </w:rPr>
            </w:pPr>
          </w:p>
          <w:p w:rsidR="00932C08" w:rsidRDefault="00932C08">
            <w:pPr>
              <w:pStyle w:val="TableParagraph"/>
              <w:spacing w:line="250" w:lineRule="exact"/>
              <w:ind w:left="107"/>
              <w:rPr>
                <w:sz w:val="24"/>
                <w:szCs w:val="24"/>
              </w:rPr>
            </w:pPr>
            <w:r>
              <w:rPr>
                <w:sz w:val="24"/>
                <w:szCs w:val="24"/>
              </w:rPr>
              <w:t>Permanent</w:t>
            </w:r>
          </w:p>
          <w:p w:rsidR="00A671FF" w:rsidRDefault="00A671FF">
            <w:pPr>
              <w:pStyle w:val="TableParagraph"/>
              <w:spacing w:line="250" w:lineRule="exact"/>
              <w:ind w:left="107"/>
              <w:rPr>
                <w:sz w:val="24"/>
                <w:szCs w:val="24"/>
              </w:rPr>
            </w:pPr>
          </w:p>
        </w:tc>
      </w:tr>
      <w:tr w:rsidR="00932C08" w:rsidRPr="00932C08" w:rsidTr="00932C08">
        <w:trPr>
          <w:trHeight w:val="275"/>
        </w:trPr>
        <w:tc>
          <w:tcPr>
            <w:tcW w:w="4521" w:type="dxa"/>
          </w:tcPr>
          <w:p w:rsidR="00A671FF" w:rsidRDefault="00A671FF">
            <w:pPr>
              <w:pStyle w:val="TableParagraph"/>
              <w:spacing w:line="256" w:lineRule="exact"/>
              <w:ind w:left="107"/>
              <w:rPr>
                <w:b/>
                <w:sz w:val="24"/>
                <w:szCs w:val="24"/>
              </w:rPr>
            </w:pPr>
          </w:p>
          <w:p w:rsidR="00932C08" w:rsidRDefault="00932C08">
            <w:pPr>
              <w:pStyle w:val="TableParagraph"/>
              <w:spacing w:line="256" w:lineRule="exact"/>
              <w:ind w:left="107"/>
              <w:rPr>
                <w:b/>
                <w:sz w:val="24"/>
                <w:szCs w:val="24"/>
              </w:rPr>
            </w:pPr>
            <w:r>
              <w:rPr>
                <w:b/>
                <w:sz w:val="24"/>
                <w:szCs w:val="24"/>
              </w:rPr>
              <w:t>Job Reference:</w:t>
            </w:r>
          </w:p>
          <w:p w:rsidR="00A671FF" w:rsidRDefault="00A671FF">
            <w:pPr>
              <w:pStyle w:val="TableParagraph"/>
              <w:spacing w:line="256" w:lineRule="exact"/>
              <w:ind w:left="107"/>
              <w:rPr>
                <w:b/>
                <w:sz w:val="24"/>
                <w:szCs w:val="24"/>
              </w:rPr>
            </w:pPr>
          </w:p>
        </w:tc>
        <w:tc>
          <w:tcPr>
            <w:tcW w:w="4262" w:type="dxa"/>
          </w:tcPr>
          <w:p w:rsidR="00A671FF" w:rsidRDefault="00A671FF" w:rsidP="002C54FE">
            <w:pPr>
              <w:pStyle w:val="TableParagraph"/>
              <w:spacing w:line="250" w:lineRule="exact"/>
              <w:ind w:left="107"/>
              <w:rPr>
                <w:sz w:val="24"/>
                <w:szCs w:val="24"/>
              </w:rPr>
            </w:pPr>
          </w:p>
          <w:p w:rsidR="00932C08" w:rsidRDefault="00932C08" w:rsidP="002C54FE">
            <w:pPr>
              <w:pStyle w:val="TableParagraph"/>
              <w:spacing w:line="250" w:lineRule="exact"/>
              <w:ind w:left="107"/>
              <w:rPr>
                <w:sz w:val="24"/>
                <w:szCs w:val="24"/>
              </w:rPr>
            </w:pPr>
            <w:r>
              <w:rPr>
                <w:sz w:val="24"/>
                <w:szCs w:val="24"/>
              </w:rPr>
              <w:t>KJ</w:t>
            </w:r>
            <w:r w:rsidR="002C54FE">
              <w:rPr>
                <w:sz w:val="24"/>
                <w:szCs w:val="24"/>
              </w:rPr>
              <w:t>103340</w:t>
            </w:r>
          </w:p>
          <w:p w:rsidR="00A671FF" w:rsidRDefault="00A671FF" w:rsidP="002C54FE">
            <w:pPr>
              <w:pStyle w:val="TableParagraph"/>
              <w:spacing w:line="250" w:lineRule="exact"/>
              <w:ind w:left="107"/>
              <w:rPr>
                <w:sz w:val="24"/>
                <w:szCs w:val="24"/>
              </w:rPr>
            </w:pPr>
          </w:p>
        </w:tc>
      </w:tr>
    </w:tbl>
    <w:p w:rsidR="003B66F5" w:rsidRPr="00932C08" w:rsidRDefault="003B66F5">
      <w:pPr>
        <w:pStyle w:val="BodyText"/>
        <w:rPr>
          <w:b/>
          <w:sz w:val="24"/>
          <w:szCs w:val="24"/>
        </w:rPr>
      </w:pPr>
    </w:p>
    <w:p w:rsidR="003B66F5" w:rsidRPr="00932C08" w:rsidRDefault="003B66F5">
      <w:pPr>
        <w:pStyle w:val="BodyText"/>
        <w:rPr>
          <w:b/>
          <w:sz w:val="24"/>
          <w:szCs w:val="24"/>
        </w:rPr>
      </w:pPr>
    </w:p>
    <w:p w:rsidR="003B66F5" w:rsidRPr="00932C08" w:rsidRDefault="003B66F5">
      <w:pPr>
        <w:pStyle w:val="BodyText"/>
        <w:rPr>
          <w:b/>
          <w:sz w:val="24"/>
          <w:szCs w:val="24"/>
        </w:rPr>
      </w:pPr>
    </w:p>
    <w:p w:rsidR="003B66F5" w:rsidRPr="00932C08" w:rsidRDefault="003B66F5">
      <w:pPr>
        <w:pStyle w:val="BodyText"/>
        <w:rPr>
          <w:b/>
          <w:sz w:val="24"/>
          <w:szCs w:val="24"/>
        </w:rPr>
      </w:pPr>
    </w:p>
    <w:p w:rsidR="00932C08" w:rsidRPr="00932C08" w:rsidRDefault="00932C08">
      <w:pPr>
        <w:rPr>
          <w:b/>
          <w:sz w:val="24"/>
          <w:szCs w:val="24"/>
        </w:rPr>
      </w:pPr>
      <w:r w:rsidRPr="00932C08">
        <w:rPr>
          <w:b/>
          <w:sz w:val="24"/>
          <w:szCs w:val="24"/>
        </w:rPr>
        <w:br w:type="page"/>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7987"/>
      </w:tblGrid>
      <w:tr w:rsidR="003B66F5" w:rsidRPr="00932C08">
        <w:trPr>
          <w:trHeight w:val="5939"/>
        </w:trPr>
        <w:tc>
          <w:tcPr>
            <w:tcW w:w="535" w:type="dxa"/>
          </w:tcPr>
          <w:p w:rsidR="003B66F5" w:rsidRPr="0083639C" w:rsidRDefault="003B66F5">
            <w:pPr>
              <w:pStyle w:val="TableParagraph"/>
            </w:pPr>
          </w:p>
        </w:tc>
        <w:tc>
          <w:tcPr>
            <w:tcW w:w="7987" w:type="dxa"/>
          </w:tcPr>
          <w:p w:rsidR="003B66F5" w:rsidRPr="0083639C" w:rsidRDefault="0039429D">
            <w:pPr>
              <w:pStyle w:val="TableParagraph"/>
              <w:spacing w:line="248" w:lineRule="exact"/>
              <w:ind w:left="108"/>
              <w:jc w:val="both"/>
              <w:rPr>
                <w:b/>
              </w:rPr>
            </w:pPr>
            <w:r w:rsidRPr="0083639C">
              <w:rPr>
                <w:b/>
              </w:rPr>
              <w:t>Job Pu</w:t>
            </w:r>
            <w:r w:rsidR="00932C08" w:rsidRPr="0083639C">
              <w:rPr>
                <w:b/>
              </w:rPr>
              <w:t>r</w:t>
            </w:r>
            <w:r w:rsidRPr="0083639C">
              <w:rPr>
                <w:b/>
              </w:rPr>
              <w:t>pose –</w:t>
            </w:r>
          </w:p>
          <w:p w:rsidR="003B66F5" w:rsidRPr="0083639C" w:rsidRDefault="0039429D">
            <w:pPr>
              <w:pStyle w:val="TableParagraph"/>
              <w:spacing w:before="1"/>
              <w:ind w:left="108" w:right="93"/>
              <w:jc w:val="both"/>
            </w:pPr>
            <w:r w:rsidRPr="0083639C">
              <w:t>Professionally accountable for and responsible for delivery of Estates operational maintenance services within NHS Grampian. To directly manage and direct the work of both in-house and contract skilled crafts persons and ensure appropriate technical training is delivered to Estates maintenance staff.</w:t>
            </w:r>
          </w:p>
          <w:p w:rsidR="003B66F5" w:rsidRPr="0083639C" w:rsidRDefault="003B66F5">
            <w:pPr>
              <w:pStyle w:val="TableParagraph"/>
              <w:rPr>
                <w:b/>
              </w:rPr>
            </w:pPr>
          </w:p>
          <w:p w:rsidR="003B66F5" w:rsidRPr="0083639C" w:rsidRDefault="0039429D">
            <w:pPr>
              <w:pStyle w:val="TableParagraph"/>
              <w:ind w:left="108" w:right="98"/>
              <w:jc w:val="both"/>
            </w:pPr>
            <w:r w:rsidRPr="0083639C">
              <w:t>Ensure that the NHSG Estate, assets and infrastructure is being maintained in compliance with all statutory and legislative requirements and technical standards and that NHS procurement guidance is being correctly followed.</w:t>
            </w:r>
          </w:p>
          <w:p w:rsidR="003B66F5" w:rsidRPr="0083639C" w:rsidRDefault="003B66F5">
            <w:pPr>
              <w:pStyle w:val="TableParagraph"/>
              <w:spacing w:before="1"/>
              <w:rPr>
                <w:b/>
              </w:rPr>
            </w:pPr>
          </w:p>
          <w:p w:rsidR="003B66F5" w:rsidRPr="0083639C" w:rsidRDefault="0039429D" w:rsidP="000E3107">
            <w:pPr>
              <w:widowControl/>
              <w:adjustRightInd w:val="0"/>
              <w:jc w:val="both"/>
            </w:pPr>
            <w:r w:rsidRPr="0083639C">
              <w:t xml:space="preserve">To act as </w:t>
            </w:r>
            <w:r w:rsidR="000E3107" w:rsidRPr="0083639C">
              <w:t xml:space="preserve">Senior </w:t>
            </w:r>
            <w:proofErr w:type="spellStart"/>
            <w:r w:rsidRPr="0083639C">
              <w:t>Authorised</w:t>
            </w:r>
            <w:proofErr w:type="spellEnd"/>
            <w:r w:rsidRPr="0083639C">
              <w:t xml:space="preserve"> Person/Responsible officer relating to specific areas of responsibility. </w:t>
            </w:r>
            <w:r w:rsidR="000E3107" w:rsidRPr="0083639C">
              <w:rPr>
                <w:rFonts w:eastAsiaTheme="minorHAnsi"/>
                <w:lang w:val="en-GB"/>
              </w:rPr>
              <w:t>To provide expert specialist technical and Professional advice to internal and external clients.</w:t>
            </w:r>
          </w:p>
          <w:p w:rsidR="003B66F5" w:rsidRPr="0083639C" w:rsidRDefault="003B66F5">
            <w:pPr>
              <w:pStyle w:val="TableParagraph"/>
              <w:spacing w:before="1"/>
              <w:rPr>
                <w:b/>
              </w:rPr>
            </w:pPr>
          </w:p>
          <w:p w:rsidR="000E3107" w:rsidRPr="0083639C" w:rsidRDefault="000E3107" w:rsidP="000E3107">
            <w:pPr>
              <w:widowControl/>
              <w:adjustRightInd w:val="0"/>
              <w:jc w:val="both"/>
              <w:rPr>
                <w:rFonts w:eastAsiaTheme="minorHAnsi"/>
                <w:lang w:val="en-GB"/>
              </w:rPr>
            </w:pPr>
            <w:r w:rsidRPr="0083639C">
              <w:rPr>
                <w:rFonts w:eastAsiaTheme="minorHAnsi"/>
                <w:lang w:val="en-GB"/>
              </w:rPr>
              <w:t>To act as Senior Authorised Person for Electrical Systems for NHS Grampian and to act as the professional and technical lead for all matters relating to    Electrical Systems within NHS Grampian.</w:t>
            </w:r>
          </w:p>
          <w:p w:rsidR="000E3107" w:rsidRPr="0083639C" w:rsidRDefault="000E3107" w:rsidP="000E3107">
            <w:pPr>
              <w:pStyle w:val="TableParagraph"/>
              <w:spacing w:before="1"/>
              <w:ind w:left="108" w:right="98"/>
              <w:jc w:val="both"/>
              <w:rPr>
                <w:rFonts w:eastAsiaTheme="minorHAnsi"/>
                <w:lang w:val="en-GB"/>
              </w:rPr>
            </w:pPr>
          </w:p>
          <w:p w:rsidR="003B66F5" w:rsidRDefault="0039429D" w:rsidP="000E3107">
            <w:pPr>
              <w:pStyle w:val="TableParagraph"/>
              <w:spacing w:before="1"/>
              <w:ind w:left="108" w:right="98"/>
              <w:jc w:val="both"/>
            </w:pPr>
            <w:r w:rsidRPr="0083639C">
              <w:t xml:space="preserve">The post holder will have professional and technical responsibility for ensuring that the Estates asset database, reactive maintenance targets, planned maintenance schedules and maintenance records are managed, and that maintenance schedules are updated following completion of </w:t>
            </w:r>
            <w:r w:rsidR="00EB3595" w:rsidRPr="0083639C">
              <w:t xml:space="preserve">maintenance work and </w:t>
            </w:r>
            <w:r w:rsidRPr="0083639C">
              <w:t>projects</w:t>
            </w:r>
            <w:r w:rsidR="00EB3595" w:rsidRPr="0083639C">
              <w:t>.</w:t>
            </w:r>
          </w:p>
          <w:p w:rsidR="0083639C" w:rsidRDefault="0083639C" w:rsidP="000E3107">
            <w:pPr>
              <w:pStyle w:val="TableParagraph"/>
              <w:spacing w:before="1"/>
              <w:ind w:left="108" w:right="98"/>
              <w:jc w:val="both"/>
            </w:pPr>
          </w:p>
          <w:p w:rsidR="0083639C" w:rsidRDefault="0083639C" w:rsidP="000E3107">
            <w:pPr>
              <w:pStyle w:val="TableParagraph"/>
              <w:spacing w:before="1"/>
              <w:ind w:left="108" w:right="98"/>
              <w:jc w:val="both"/>
            </w:pPr>
          </w:p>
          <w:p w:rsidR="0083639C" w:rsidRDefault="0083639C" w:rsidP="000E3107">
            <w:pPr>
              <w:pStyle w:val="TableParagraph"/>
              <w:spacing w:before="1"/>
              <w:ind w:left="108" w:right="98"/>
              <w:jc w:val="both"/>
            </w:pPr>
          </w:p>
          <w:p w:rsidR="0083639C" w:rsidRPr="0083639C" w:rsidRDefault="0083639C" w:rsidP="000E3107">
            <w:pPr>
              <w:pStyle w:val="TableParagraph"/>
              <w:spacing w:before="1"/>
              <w:ind w:left="108" w:right="98"/>
              <w:jc w:val="both"/>
            </w:pPr>
          </w:p>
        </w:tc>
      </w:tr>
      <w:tr w:rsidR="003B66F5" w:rsidRPr="00932C08">
        <w:trPr>
          <w:trHeight w:val="6301"/>
        </w:trPr>
        <w:tc>
          <w:tcPr>
            <w:tcW w:w="535" w:type="dxa"/>
          </w:tcPr>
          <w:p w:rsidR="003B66F5" w:rsidRPr="00932C08" w:rsidRDefault="003B66F5">
            <w:pPr>
              <w:pStyle w:val="TableParagraph"/>
              <w:rPr>
                <w:sz w:val="24"/>
                <w:szCs w:val="24"/>
              </w:rPr>
            </w:pPr>
          </w:p>
        </w:tc>
        <w:tc>
          <w:tcPr>
            <w:tcW w:w="7987" w:type="dxa"/>
          </w:tcPr>
          <w:p w:rsidR="003B66F5" w:rsidRPr="0083639C" w:rsidRDefault="0039429D">
            <w:pPr>
              <w:pStyle w:val="TableParagraph"/>
              <w:spacing w:before="115"/>
              <w:ind w:left="108" w:right="353"/>
            </w:pPr>
            <w:proofErr w:type="spellStart"/>
            <w:r w:rsidRPr="0083639C">
              <w:rPr>
                <w:b/>
              </w:rPr>
              <w:t>Organisational</w:t>
            </w:r>
            <w:proofErr w:type="spellEnd"/>
            <w:r w:rsidRPr="0083639C">
              <w:rPr>
                <w:b/>
              </w:rPr>
              <w:t xml:space="preserve"> Chart </w:t>
            </w:r>
            <w:r w:rsidRPr="0083639C">
              <w:t>(Please identify this post clearly in the structure – as a minimum show 2 levels above and 2 levels below (where relevant).</w:t>
            </w:r>
          </w:p>
          <w:p w:rsidR="003B66F5" w:rsidRPr="00932C08" w:rsidRDefault="003B66F5">
            <w:pPr>
              <w:pStyle w:val="TableParagraph"/>
              <w:spacing w:before="1" w:after="1"/>
              <w:rPr>
                <w:b/>
                <w:sz w:val="24"/>
                <w:szCs w:val="24"/>
              </w:rPr>
            </w:pPr>
          </w:p>
          <w:p w:rsidR="003B66F5" w:rsidRPr="00932C08" w:rsidRDefault="0029629E">
            <w:pPr>
              <w:pStyle w:val="TableParagraph"/>
              <w:ind w:left="108"/>
              <w:rPr>
                <w:sz w:val="24"/>
                <w:szCs w:val="24"/>
              </w:rPr>
            </w:pPr>
            <w:r w:rsidRPr="00932C08">
              <w:rPr>
                <w:noProof/>
                <w:sz w:val="24"/>
                <w:szCs w:val="24"/>
                <w:lang w:val="en-GB" w:eastAsia="en-GB"/>
              </w:rPr>
              <w:t xml:space="preserve"> </w:t>
            </w:r>
          </w:p>
          <w:p w:rsidR="003B66F5" w:rsidRPr="00932C08" w:rsidRDefault="0029629E">
            <w:pPr>
              <w:pStyle w:val="TableParagraph"/>
              <w:rPr>
                <w:b/>
                <w:sz w:val="24"/>
                <w:szCs w:val="24"/>
              </w:rPr>
            </w:pPr>
            <w:r w:rsidRPr="00932C08">
              <w:rPr>
                <w:b/>
                <w:noProof/>
                <w:sz w:val="24"/>
                <w:szCs w:val="24"/>
                <w:lang w:val="en-GB" w:eastAsia="en-GB"/>
              </w:rPr>
              <w:drawing>
                <wp:inline distT="0" distB="0" distL="0" distR="0">
                  <wp:extent cx="5065395" cy="2954655"/>
                  <wp:effectExtent l="0" t="0" r="0" b="1714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3B66F5" w:rsidRPr="00932C08" w:rsidRDefault="003B66F5">
            <w:pPr>
              <w:pStyle w:val="TableParagraph"/>
              <w:spacing w:before="4"/>
              <w:rPr>
                <w:b/>
                <w:sz w:val="24"/>
                <w:szCs w:val="24"/>
              </w:rPr>
            </w:pPr>
          </w:p>
        </w:tc>
      </w:tr>
      <w:tr w:rsidR="00E13E42" w:rsidRPr="00932C08">
        <w:trPr>
          <w:trHeight w:val="1518"/>
        </w:trPr>
        <w:tc>
          <w:tcPr>
            <w:tcW w:w="535" w:type="dxa"/>
          </w:tcPr>
          <w:p w:rsidR="00E13E42" w:rsidRPr="00932C08" w:rsidRDefault="00E13E42" w:rsidP="00E13E42">
            <w:pPr>
              <w:pStyle w:val="TableParagraph"/>
              <w:spacing w:before="115"/>
              <w:ind w:left="5"/>
              <w:jc w:val="center"/>
              <w:rPr>
                <w:b/>
                <w:sz w:val="24"/>
                <w:szCs w:val="24"/>
              </w:rPr>
            </w:pPr>
            <w:r>
              <w:rPr>
                <w:b/>
                <w:sz w:val="24"/>
                <w:szCs w:val="24"/>
              </w:rPr>
              <w:lastRenderedPageBreak/>
              <w:t>1</w:t>
            </w:r>
          </w:p>
        </w:tc>
        <w:tc>
          <w:tcPr>
            <w:tcW w:w="7987" w:type="dxa"/>
          </w:tcPr>
          <w:p w:rsidR="00E13E42" w:rsidRDefault="00E13E42" w:rsidP="00E13E42">
            <w:pPr>
              <w:pStyle w:val="TableParagraph"/>
              <w:spacing w:line="242" w:lineRule="auto"/>
              <w:ind w:left="108" w:right="353"/>
              <w:rPr>
                <w:b/>
                <w:sz w:val="24"/>
                <w:szCs w:val="24"/>
              </w:rPr>
            </w:pPr>
            <w:r w:rsidRPr="00932C08">
              <w:rPr>
                <w:b/>
                <w:sz w:val="24"/>
                <w:szCs w:val="24"/>
              </w:rPr>
              <w:t>Communication and relationship skills - Provide and receive highly complex information, barriers to understanding</w:t>
            </w:r>
          </w:p>
          <w:p w:rsidR="00E13E42" w:rsidRPr="00932C08" w:rsidRDefault="00E13E42" w:rsidP="00E13E42">
            <w:pPr>
              <w:pStyle w:val="TableParagraph"/>
              <w:spacing w:line="242" w:lineRule="auto"/>
              <w:ind w:left="108" w:right="353"/>
              <w:rPr>
                <w:b/>
                <w:sz w:val="24"/>
                <w:szCs w:val="24"/>
              </w:rPr>
            </w:pPr>
          </w:p>
          <w:p w:rsidR="00E13E42" w:rsidRDefault="00E13E42" w:rsidP="00E13E42">
            <w:pPr>
              <w:pStyle w:val="TableParagraph"/>
              <w:spacing w:line="242" w:lineRule="auto"/>
              <w:ind w:left="108" w:right="353"/>
              <w:rPr>
                <w:b/>
                <w:sz w:val="24"/>
                <w:szCs w:val="24"/>
              </w:rPr>
            </w:pPr>
            <w:r w:rsidRPr="00932C08">
              <w:rPr>
                <w:b/>
                <w:sz w:val="24"/>
                <w:szCs w:val="24"/>
              </w:rPr>
              <w:t>Evidence:</w:t>
            </w:r>
          </w:p>
          <w:p w:rsidR="00E13E42" w:rsidRDefault="00E13E42" w:rsidP="00E13E42">
            <w:pPr>
              <w:pStyle w:val="TableParagraph"/>
              <w:spacing w:line="242" w:lineRule="auto"/>
              <w:ind w:left="108" w:right="353"/>
              <w:jc w:val="center"/>
              <w:rPr>
                <w:b/>
                <w:sz w:val="24"/>
                <w:szCs w:val="24"/>
              </w:rPr>
            </w:pPr>
          </w:p>
          <w:p w:rsidR="00E13E42" w:rsidRPr="00932C08" w:rsidRDefault="00E13E42" w:rsidP="00E13E42">
            <w:pPr>
              <w:pStyle w:val="TableParagraph"/>
              <w:ind w:left="108"/>
              <w:rPr>
                <w:sz w:val="24"/>
                <w:szCs w:val="24"/>
              </w:rPr>
            </w:pPr>
            <w:r w:rsidRPr="00932C08">
              <w:rPr>
                <w:sz w:val="24"/>
                <w:szCs w:val="24"/>
              </w:rPr>
              <w:t>Provision of professional and technical advice on Estates policies, procedures and technical matters to directors and senior managers throughout NHS Grampian, including CHP &amp; Acute Sectors and a wide range of Directorate, Departmental and local management teams.</w:t>
            </w:r>
          </w:p>
          <w:p w:rsidR="00E13E42" w:rsidRPr="00932C08" w:rsidRDefault="00E13E42" w:rsidP="00E13E42">
            <w:pPr>
              <w:pStyle w:val="TableParagraph"/>
              <w:spacing w:before="6"/>
              <w:rPr>
                <w:b/>
                <w:sz w:val="24"/>
                <w:szCs w:val="24"/>
              </w:rPr>
            </w:pPr>
          </w:p>
          <w:p w:rsidR="00E13E42" w:rsidRPr="00932C08" w:rsidRDefault="00E13E42" w:rsidP="00E13E42">
            <w:pPr>
              <w:pStyle w:val="TableParagraph"/>
              <w:ind w:left="108"/>
              <w:rPr>
                <w:b/>
                <w:sz w:val="24"/>
                <w:szCs w:val="24"/>
              </w:rPr>
            </w:pPr>
            <w:r w:rsidRPr="00932C08">
              <w:rPr>
                <w:b/>
                <w:sz w:val="24"/>
                <w:szCs w:val="24"/>
              </w:rPr>
              <w:t>External</w:t>
            </w:r>
          </w:p>
          <w:p w:rsidR="00E13E42" w:rsidRDefault="00E13E42" w:rsidP="00E13E42">
            <w:pPr>
              <w:pStyle w:val="TableParagraph"/>
              <w:spacing w:line="242" w:lineRule="auto"/>
              <w:ind w:left="108" w:right="353"/>
              <w:rPr>
                <w:sz w:val="24"/>
                <w:szCs w:val="24"/>
              </w:rPr>
            </w:pPr>
            <w:r w:rsidRPr="00932C08">
              <w:rPr>
                <w:sz w:val="24"/>
                <w:szCs w:val="24"/>
              </w:rPr>
              <w:t>The post holder will act as NHS Grampian’s nominated professional agent in the management and direction of all estates operational maintenance</w:t>
            </w:r>
            <w:r w:rsidRPr="00932C08">
              <w:rPr>
                <w:spacing w:val="-34"/>
                <w:sz w:val="24"/>
                <w:szCs w:val="24"/>
              </w:rPr>
              <w:t xml:space="preserve"> </w:t>
            </w:r>
            <w:r w:rsidRPr="00932C08">
              <w:rPr>
                <w:sz w:val="24"/>
                <w:szCs w:val="24"/>
              </w:rPr>
              <w:t>resources including multidisciplinary in-house and external contract labor, i.e. crafts persons, engineers, surveyors and design teams as well as negotiating with external suppliers and contractors on a range of complex and challenging maintenance</w:t>
            </w:r>
            <w:r w:rsidRPr="00932C08">
              <w:rPr>
                <w:spacing w:val="-3"/>
                <w:sz w:val="24"/>
                <w:szCs w:val="24"/>
              </w:rPr>
              <w:t xml:space="preserve"> </w:t>
            </w:r>
            <w:r w:rsidRPr="00932C08">
              <w:rPr>
                <w:sz w:val="24"/>
                <w:szCs w:val="24"/>
              </w:rPr>
              <w:t>tasks.</w:t>
            </w:r>
          </w:p>
          <w:p w:rsidR="00E13E42" w:rsidRDefault="00E13E42" w:rsidP="00E13E42">
            <w:pPr>
              <w:pStyle w:val="TableParagraph"/>
              <w:spacing w:line="242" w:lineRule="auto"/>
              <w:ind w:left="108" w:right="353"/>
              <w:jc w:val="center"/>
              <w:rPr>
                <w:sz w:val="24"/>
                <w:szCs w:val="24"/>
              </w:rPr>
            </w:pPr>
          </w:p>
          <w:p w:rsidR="00E13E42" w:rsidRPr="00932C08" w:rsidRDefault="00E13E42" w:rsidP="00E13E42">
            <w:pPr>
              <w:pStyle w:val="TableParagraph"/>
              <w:spacing w:line="242" w:lineRule="auto"/>
              <w:ind w:left="108" w:right="353"/>
              <w:jc w:val="center"/>
              <w:rPr>
                <w:b/>
                <w:sz w:val="24"/>
                <w:szCs w:val="24"/>
              </w:rPr>
            </w:pPr>
          </w:p>
        </w:tc>
      </w:tr>
      <w:tr w:rsidR="00E13E42" w:rsidRPr="00932C08">
        <w:trPr>
          <w:trHeight w:val="1518"/>
        </w:trPr>
        <w:tc>
          <w:tcPr>
            <w:tcW w:w="535" w:type="dxa"/>
          </w:tcPr>
          <w:p w:rsidR="00E13E42" w:rsidRPr="00932C08" w:rsidRDefault="00E13E42">
            <w:pPr>
              <w:pStyle w:val="TableParagraph"/>
              <w:spacing w:before="115"/>
              <w:ind w:left="5"/>
              <w:jc w:val="center"/>
              <w:rPr>
                <w:b/>
                <w:sz w:val="24"/>
                <w:szCs w:val="24"/>
              </w:rPr>
            </w:pPr>
            <w:r>
              <w:rPr>
                <w:b/>
                <w:sz w:val="24"/>
                <w:szCs w:val="24"/>
              </w:rPr>
              <w:t>2</w:t>
            </w:r>
          </w:p>
        </w:tc>
        <w:tc>
          <w:tcPr>
            <w:tcW w:w="7987" w:type="dxa"/>
          </w:tcPr>
          <w:p w:rsidR="00E13E42" w:rsidRPr="00932C08" w:rsidRDefault="00E13E42">
            <w:pPr>
              <w:pStyle w:val="TableParagraph"/>
              <w:ind w:left="108"/>
              <w:rPr>
                <w:b/>
                <w:sz w:val="24"/>
                <w:szCs w:val="24"/>
              </w:rPr>
            </w:pPr>
            <w:r w:rsidRPr="00932C08">
              <w:rPr>
                <w:b/>
                <w:sz w:val="24"/>
                <w:szCs w:val="24"/>
              </w:rPr>
              <w:t>Knowledge, training and experience – Advanced theoretical and practical knowledge</w:t>
            </w:r>
          </w:p>
          <w:p w:rsidR="00E13E42" w:rsidRPr="00932C08" w:rsidRDefault="00E13E42">
            <w:pPr>
              <w:pStyle w:val="TableParagraph"/>
              <w:spacing w:before="6"/>
              <w:rPr>
                <w:b/>
                <w:sz w:val="24"/>
                <w:szCs w:val="24"/>
              </w:rPr>
            </w:pPr>
          </w:p>
          <w:p w:rsidR="00E13E42" w:rsidRPr="00932C08" w:rsidRDefault="00E13E42">
            <w:pPr>
              <w:pStyle w:val="TableParagraph"/>
              <w:ind w:left="108"/>
              <w:rPr>
                <w:b/>
                <w:sz w:val="24"/>
                <w:szCs w:val="24"/>
              </w:rPr>
            </w:pPr>
            <w:r w:rsidRPr="00932C08">
              <w:rPr>
                <w:b/>
                <w:sz w:val="24"/>
                <w:szCs w:val="24"/>
              </w:rPr>
              <w:t>Evidence:</w:t>
            </w:r>
          </w:p>
          <w:p w:rsidR="00E13E42" w:rsidRPr="00932C08" w:rsidRDefault="00E13E42">
            <w:pPr>
              <w:pStyle w:val="TableParagraph"/>
              <w:spacing w:before="2"/>
              <w:rPr>
                <w:b/>
                <w:sz w:val="24"/>
                <w:szCs w:val="24"/>
              </w:rPr>
            </w:pPr>
          </w:p>
          <w:p w:rsidR="00E13E42" w:rsidRDefault="00E13E42">
            <w:pPr>
              <w:pStyle w:val="TableParagraph"/>
              <w:numPr>
                <w:ilvl w:val="0"/>
                <w:numId w:val="1"/>
              </w:numPr>
              <w:tabs>
                <w:tab w:val="left" w:pos="467"/>
                <w:tab w:val="left" w:pos="468"/>
              </w:tabs>
              <w:ind w:right="102"/>
              <w:rPr>
                <w:sz w:val="24"/>
                <w:szCs w:val="24"/>
              </w:rPr>
            </w:pPr>
            <w:r w:rsidRPr="00932C08">
              <w:rPr>
                <w:sz w:val="24"/>
                <w:szCs w:val="24"/>
              </w:rPr>
              <w:t xml:space="preserve">Educated to degree level (or equivalent) in and engineering or construction related discipline, and with extensive technical and managerial experience including detailed specialist technical knowledge in a number of specific areas i.e. </w:t>
            </w:r>
            <w:r>
              <w:rPr>
                <w:sz w:val="24"/>
                <w:szCs w:val="24"/>
              </w:rPr>
              <w:t xml:space="preserve">medical gases, HV/LV electrical systems, pressurized systems, </w:t>
            </w:r>
            <w:r w:rsidRPr="00932C08">
              <w:rPr>
                <w:sz w:val="24"/>
                <w:szCs w:val="24"/>
              </w:rPr>
              <w:t>building construction and management of water systems</w:t>
            </w:r>
            <w:r w:rsidRPr="00932C08">
              <w:rPr>
                <w:spacing w:val="3"/>
                <w:sz w:val="24"/>
                <w:szCs w:val="24"/>
              </w:rPr>
              <w:t xml:space="preserve"> </w:t>
            </w:r>
            <w:r w:rsidRPr="00932C08">
              <w:rPr>
                <w:sz w:val="24"/>
                <w:szCs w:val="24"/>
              </w:rPr>
              <w:t xml:space="preserve">etc. </w:t>
            </w:r>
          </w:p>
          <w:p w:rsidR="00E13E42" w:rsidRPr="00932C08" w:rsidRDefault="00E13E42">
            <w:pPr>
              <w:pStyle w:val="TableParagraph"/>
              <w:numPr>
                <w:ilvl w:val="0"/>
                <w:numId w:val="1"/>
              </w:numPr>
              <w:tabs>
                <w:tab w:val="left" w:pos="467"/>
                <w:tab w:val="left" w:pos="468"/>
              </w:tabs>
              <w:ind w:right="102"/>
              <w:rPr>
                <w:sz w:val="24"/>
                <w:szCs w:val="24"/>
              </w:rPr>
            </w:pPr>
            <w:r w:rsidRPr="00932C08">
              <w:rPr>
                <w:sz w:val="24"/>
                <w:szCs w:val="24"/>
              </w:rPr>
              <w:t>Chartered status or membership of an appropriate construction</w:t>
            </w:r>
            <w:r w:rsidRPr="00932C08">
              <w:rPr>
                <w:spacing w:val="-33"/>
                <w:sz w:val="24"/>
                <w:szCs w:val="24"/>
              </w:rPr>
              <w:t xml:space="preserve"> </w:t>
            </w:r>
            <w:r w:rsidRPr="00932C08">
              <w:rPr>
                <w:sz w:val="24"/>
                <w:szCs w:val="24"/>
              </w:rPr>
              <w:t>related Institution</w:t>
            </w:r>
          </w:p>
          <w:p w:rsidR="00E13E42" w:rsidRPr="00932C08" w:rsidRDefault="00E13E42">
            <w:pPr>
              <w:pStyle w:val="TableParagraph"/>
              <w:spacing w:before="43" w:line="506" w:lineRule="exact"/>
              <w:ind w:left="108" w:right="6809"/>
              <w:rPr>
                <w:b/>
                <w:sz w:val="24"/>
                <w:szCs w:val="24"/>
              </w:rPr>
            </w:pPr>
            <w:r w:rsidRPr="00932C08">
              <w:rPr>
                <w:sz w:val="24"/>
                <w:szCs w:val="24"/>
              </w:rPr>
              <w:t>.</w:t>
            </w:r>
          </w:p>
        </w:tc>
      </w:tr>
      <w:tr w:rsidR="00E13E42" w:rsidRPr="00932C08">
        <w:trPr>
          <w:trHeight w:val="3290"/>
        </w:trPr>
        <w:tc>
          <w:tcPr>
            <w:tcW w:w="535" w:type="dxa"/>
          </w:tcPr>
          <w:p w:rsidR="00E13E42" w:rsidRPr="00E13E42" w:rsidRDefault="00E13E42" w:rsidP="00E13E42">
            <w:pPr>
              <w:pStyle w:val="TableParagraph"/>
              <w:jc w:val="center"/>
              <w:rPr>
                <w:b/>
                <w:sz w:val="24"/>
                <w:szCs w:val="24"/>
              </w:rPr>
            </w:pPr>
            <w:r w:rsidRPr="00E13E42">
              <w:rPr>
                <w:b/>
                <w:sz w:val="24"/>
                <w:szCs w:val="24"/>
              </w:rPr>
              <w:t>3</w:t>
            </w:r>
          </w:p>
        </w:tc>
        <w:tc>
          <w:tcPr>
            <w:tcW w:w="7987" w:type="dxa"/>
          </w:tcPr>
          <w:p w:rsidR="00E13E42" w:rsidRPr="00932C08" w:rsidRDefault="00E13E42">
            <w:pPr>
              <w:pStyle w:val="TableParagraph"/>
              <w:ind w:left="108" w:right="868"/>
              <w:rPr>
                <w:b/>
                <w:sz w:val="24"/>
                <w:szCs w:val="24"/>
              </w:rPr>
            </w:pPr>
            <w:r w:rsidRPr="00932C08">
              <w:rPr>
                <w:b/>
                <w:sz w:val="24"/>
                <w:szCs w:val="24"/>
              </w:rPr>
              <w:t>Analytical and judgmental skills – Highly complex facts, requiring analysis, interpretation, comparison of range of options</w:t>
            </w:r>
          </w:p>
          <w:p w:rsidR="00E13E42" w:rsidRPr="00932C08" w:rsidRDefault="00E13E42">
            <w:pPr>
              <w:pStyle w:val="TableParagraph"/>
              <w:spacing w:before="5"/>
              <w:rPr>
                <w:b/>
                <w:sz w:val="24"/>
                <w:szCs w:val="24"/>
              </w:rPr>
            </w:pPr>
          </w:p>
          <w:p w:rsidR="00E13E42" w:rsidRPr="00932C08" w:rsidRDefault="00E13E42">
            <w:pPr>
              <w:pStyle w:val="TableParagraph"/>
              <w:spacing w:before="1"/>
              <w:ind w:left="108"/>
              <w:rPr>
                <w:b/>
                <w:sz w:val="24"/>
                <w:szCs w:val="24"/>
              </w:rPr>
            </w:pPr>
            <w:r w:rsidRPr="00932C08">
              <w:rPr>
                <w:b/>
                <w:sz w:val="24"/>
                <w:szCs w:val="24"/>
              </w:rPr>
              <w:t>Evidence:</w:t>
            </w:r>
          </w:p>
          <w:p w:rsidR="00E13E42" w:rsidRPr="00932C08" w:rsidRDefault="00E13E42">
            <w:pPr>
              <w:pStyle w:val="TableParagraph"/>
              <w:spacing w:before="2"/>
              <w:rPr>
                <w:b/>
                <w:sz w:val="24"/>
                <w:szCs w:val="24"/>
              </w:rPr>
            </w:pPr>
          </w:p>
          <w:p w:rsidR="00E13E42" w:rsidRPr="00E13E42" w:rsidRDefault="00E13E42">
            <w:pPr>
              <w:pStyle w:val="TableParagraph"/>
              <w:ind w:left="108" w:right="98"/>
              <w:jc w:val="both"/>
            </w:pPr>
            <w:r w:rsidRPr="00E13E42">
              <w:t>The post holder, as the Client’s professional agent, will be an authority on the management of all professional and technical aspects of operational maintenance analyzing a range of multifaceted options to identify optimum solutions.</w:t>
            </w:r>
          </w:p>
          <w:p w:rsidR="00E13E42" w:rsidRPr="00E13E42" w:rsidRDefault="00E13E42">
            <w:pPr>
              <w:pStyle w:val="TableParagraph"/>
              <w:rPr>
                <w:b/>
              </w:rPr>
            </w:pPr>
          </w:p>
          <w:p w:rsidR="00E13E42" w:rsidRPr="00E13E42" w:rsidRDefault="00E13E42">
            <w:pPr>
              <w:pStyle w:val="TableParagraph"/>
              <w:ind w:left="108" w:right="98"/>
              <w:jc w:val="both"/>
            </w:pPr>
            <w:r w:rsidRPr="00E13E42">
              <w:t>The post holder is required to analyses and interpret complex technical building fabric, construction &amp; maintenance issues, determine appropriate solutions and ensure proper technical resolution and commissioning is carried out resulting in the maintenance of optimum asset availability and economic life to meet the needs of NHS Grampian</w:t>
            </w:r>
          </w:p>
          <w:p w:rsidR="00E13E42" w:rsidRPr="00E13E42" w:rsidRDefault="00E13E42">
            <w:pPr>
              <w:pStyle w:val="TableParagraph"/>
              <w:spacing w:before="10"/>
              <w:rPr>
                <w:b/>
              </w:rPr>
            </w:pPr>
          </w:p>
          <w:p w:rsidR="00A671FF" w:rsidRDefault="00A671FF">
            <w:pPr>
              <w:pStyle w:val="TableParagraph"/>
              <w:spacing w:before="1"/>
              <w:ind w:left="108" w:right="99"/>
              <w:jc w:val="both"/>
            </w:pPr>
          </w:p>
          <w:p w:rsidR="00A671FF" w:rsidRDefault="00A671FF">
            <w:pPr>
              <w:pStyle w:val="TableParagraph"/>
              <w:spacing w:before="1"/>
              <w:ind w:left="108" w:right="99"/>
              <w:jc w:val="both"/>
            </w:pPr>
          </w:p>
          <w:p w:rsidR="00E13E42" w:rsidRPr="00E13E42" w:rsidRDefault="00E13E42">
            <w:pPr>
              <w:pStyle w:val="TableParagraph"/>
              <w:spacing w:before="1"/>
              <w:ind w:left="108" w:right="99"/>
              <w:jc w:val="both"/>
            </w:pPr>
            <w:r w:rsidRPr="00E13E42">
              <w:lastRenderedPageBreak/>
              <w:t xml:space="preserve">The post holder is very often required to manage conflicting demands from a number of sources and requires the management of complex physical tasks within patient occupied areas, with increased risks (health &amp; safety, time, cost, quality, patient outcome, etc.) associated with same and to ensure assets are repaired and maintained in a way which </w:t>
            </w:r>
            <w:proofErr w:type="spellStart"/>
            <w:r w:rsidRPr="00E13E42">
              <w:t>minimises</w:t>
            </w:r>
            <w:proofErr w:type="spellEnd"/>
            <w:r w:rsidRPr="00E13E42">
              <w:t xml:space="preserve"> the impact on provision of clinical services.</w:t>
            </w:r>
          </w:p>
          <w:p w:rsidR="00E13E42" w:rsidRPr="00E13E42" w:rsidRDefault="00E13E42">
            <w:pPr>
              <w:pStyle w:val="TableParagraph"/>
              <w:rPr>
                <w:b/>
              </w:rPr>
            </w:pPr>
          </w:p>
          <w:p w:rsidR="00E13E42" w:rsidRPr="00E13E42" w:rsidRDefault="00E13E42">
            <w:pPr>
              <w:pStyle w:val="TableParagraph"/>
              <w:ind w:left="108" w:right="98"/>
              <w:jc w:val="both"/>
            </w:pPr>
            <w:r w:rsidRPr="00E13E42">
              <w:t>Ensure staff and external contractors undertake work professionally and effectively in an environment where a variety of cultures and management systems</w:t>
            </w:r>
            <w:r w:rsidRPr="00E13E42">
              <w:rPr>
                <w:spacing w:val="34"/>
              </w:rPr>
              <w:t xml:space="preserve"> </w:t>
            </w:r>
            <w:r w:rsidRPr="00E13E42">
              <w:t>prevail.</w:t>
            </w:r>
            <w:r w:rsidRPr="00E13E42">
              <w:rPr>
                <w:spacing w:val="36"/>
              </w:rPr>
              <w:t xml:space="preserve"> </w:t>
            </w:r>
            <w:r w:rsidRPr="00E13E42">
              <w:t>Ensure</w:t>
            </w:r>
            <w:r w:rsidRPr="00E13E42">
              <w:rPr>
                <w:spacing w:val="32"/>
              </w:rPr>
              <w:t xml:space="preserve"> </w:t>
            </w:r>
            <w:r w:rsidRPr="00E13E42">
              <w:t>that</w:t>
            </w:r>
            <w:r w:rsidRPr="00E13E42">
              <w:rPr>
                <w:spacing w:val="36"/>
              </w:rPr>
              <w:t xml:space="preserve"> </w:t>
            </w:r>
            <w:r w:rsidRPr="00E13E42">
              <w:t>physical</w:t>
            </w:r>
            <w:r w:rsidRPr="00E13E42">
              <w:rPr>
                <w:spacing w:val="34"/>
              </w:rPr>
              <w:t xml:space="preserve"> </w:t>
            </w:r>
            <w:r w:rsidRPr="00E13E42">
              <w:t>repairs</w:t>
            </w:r>
            <w:r w:rsidRPr="00E13E42">
              <w:rPr>
                <w:spacing w:val="35"/>
              </w:rPr>
              <w:t xml:space="preserve"> </w:t>
            </w:r>
            <w:r w:rsidRPr="00E13E42">
              <w:t>and</w:t>
            </w:r>
            <w:r w:rsidRPr="00E13E42">
              <w:rPr>
                <w:spacing w:val="34"/>
              </w:rPr>
              <w:t xml:space="preserve"> </w:t>
            </w:r>
            <w:r w:rsidRPr="00E13E42">
              <w:t>maintenance</w:t>
            </w:r>
            <w:r w:rsidRPr="00E13E42">
              <w:rPr>
                <w:spacing w:val="34"/>
              </w:rPr>
              <w:t xml:space="preserve"> </w:t>
            </w:r>
            <w:r w:rsidRPr="00E13E42">
              <w:t>of</w:t>
            </w:r>
            <w:r w:rsidRPr="00E13E42">
              <w:rPr>
                <w:spacing w:val="36"/>
              </w:rPr>
              <w:t xml:space="preserve"> </w:t>
            </w:r>
            <w:r w:rsidRPr="00E13E42">
              <w:t>the</w:t>
            </w:r>
            <w:r w:rsidRPr="00E13E42">
              <w:rPr>
                <w:spacing w:val="32"/>
              </w:rPr>
              <w:t xml:space="preserve"> </w:t>
            </w:r>
            <w:r w:rsidRPr="00E13E42">
              <w:t>Estate</w:t>
            </w:r>
          </w:p>
          <w:p w:rsidR="00E13E42" w:rsidRPr="00932C08" w:rsidRDefault="00E13E42">
            <w:pPr>
              <w:pStyle w:val="TableParagraph"/>
              <w:spacing w:before="2"/>
              <w:ind w:left="108" w:right="108"/>
              <w:rPr>
                <w:sz w:val="24"/>
                <w:szCs w:val="24"/>
              </w:rPr>
            </w:pPr>
            <w:r w:rsidRPr="00E13E42">
              <w:t>and assets are delivered in a seamless manner which meets the needs of</w:t>
            </w:r>
            <w:r w:rsidRPr="00E13E42">
              <w:rPr>
                <w:spacing w:val="47"/>
              </w:rPr>
              <w:t xml:space="preserve"> </w:t>
            </w:r>
            <w:r w:rsidRPr="00E13E42">
              <w:t>NHS Grampian</w:t>
            </w:r>
          </w:p>
        </w:tc>
      </w:tr>
      <w:tr w:rsidR="00E13E42" w:rsidRPr="00932C08">
        <w:trPr>
          <w:trHeight w:val="3571"/>
        </w:trPr>
        <w:tc>
          <w:tcPr>
            <w:tcW w:w="535" w:type="dxa"/>
          </w:tcPr>
          <w:p w:rsidR="00E13E42" w:rsidRPr="00932C08" w:rsidRDefault="00153194">
            <w:pPr>
              <w:pStyle w:val="TableParagraph"/>
              <w:spacing w:before="115"/>
              <w:ind w:left="5"/>
              <w:jc w:val="center"/>
              <w:rPr>
                <w:b/>
                <w:sz w:val="24"/>
                <w:szCs w:val="24"/>
              </w:rPr>
            </w:pPr>
            <w:r>
              <w:rPr>
                <w:b/>
                <w:sz w:val="24"/>
                <w:szCs w:val="24"/>
              </w:rPr>
              <w:lastRenderedPageBreak/>
              <w:t>4</w:t>
            </w:r>
          </w:p>
        </w:tc>
        <w:tc>
          <w:tcPr>
            <w:tcW w:w="7987" w:type="dxa"/>
          </w:tcPr>
          <w:p w:rsidR="00E13E42" w:rsidRPr="00932C08" w:rsidRDefault="00E13E42">
            <w:pPr>
              <w:pStyle w:val="TableParagraph"/>
              <w:ind w:left="108"/>
              <w:rPr>
                <w:b/>
                <w:sz w:val="24"/>
                <w:szCs w:val="24"/>
              </w:rPr>
            </w:pPr>
            <w:r w:rsidRPr="00932C08">
              <w:rPr>
                <w:b/>
                <w:sz w:val="24"/>
                <w:szCs w:val="24"/>
              </w:rPr>
              <w:t xml:space="preserve">Planning and </w:t>
            </w:r>
            <w:proofErr w:type="spellStart"/>
            <w:r w:rsidRPr="00932C08">
              <w:rPr>
                <w:b/>
                <w:sz w:val="24"/>
                <w:szCs w:val="24"/>
              </w:rPr>
              <w:t>organisational</w:t>
            </w:r>
            <w:proofErr w:type="spellEnd"/>
            <w:r w:rsidRPr="00932C08">
              <w:rPr>
                <w:b/>
                <w:sz w:val="24"/>
                <w:szCs w:val="24"/>
              </w:rPr>
              <w:t xml:space="preserve"> skills - Formulate long term strategic plans, impact across </w:t>
            </w:r>
            <w:proofErr w:type="spellStart"/>
            <w:r w:rsidRPr="00932C08">
              <w:rPr>
                <w:b/>
                <w:sz w:val="24"/>
                <w:szCs w:val="24"/>
              </w:rPr>
              <w:t>organisation</w:t>
            </w:r>
            <w:proofErr w:type="spellEnd"/>
            <w:r w:rsidRPr="00932C08">
              <w:rPr>
                <w:b/>
                <w:sz w:val="24"/>
                <w:szCs w:val="24"/>
              </w:rPr>
              <w:t>.</w:t>
            </w:r>
          </w:p>
          <w:p w:rsidR="00E13E42" w:rsidRPr="00932C08" w:rsidRDefault="00E13E42">
            <w:pPr>
              <w:pStyle w:val="TableParagraph"/>
              <w:spacing w:before="6"/>
              <w:rPr>
                <w:b/>
                <w:sz w:val="24"/>
                <w:szCs w:val="24"/>
              </w:rPr>
            </w:pPr>
          </w:p>
          <w:p w:rsidR="00E13E42" w:rsidRPr="00932C08" w:rsidRDefault="00E13E42">
            <w:pPr>
              <w:pStyle w:val="TableParagraph"/>
              <w:ind w:left="108"/>
              <w:rPr>
                <w:b/>
                <w:sz w:val="24"/>
                <w:szCs w:val="24"/>
              </w:rPr>
            </w:pPr>
            <w:r w:rsidRPr="00932C08">
              <w:rPr>
                <w:b/>
                <w:sz w:val="24"/>
                <w:szCs w:val="24"/>
              </w:rPr>
              <w:t>Evidence:</w:t>
            </w:r>
          </w:p>
          <w:p w:rsidR="00E13E42" w:rsidRDefault="00E13E42" w:rsidP="000E3107">
            <w:pPr>
              <w:widowControl/>
              <w:adjustRightInd w:val="0"/>
              <w:rPr>
                <w:rFonts w:eastAsiaTheme="minorHAnsi"/>
                <w:sz w:val="24"/>
                <w:szCs w:val="24"/>
                <w:lang w:val="en-GB"/>
              </w:rPr>
            </w:pPr>
            <w:r w:rsidRPr="000E3107">
              <w:rPr>
                <w:rFonts w:eastAsiaTheme="minorHAnsi"/>
                <w:sz w:val="24"/>
                <w:szCs w:val="24"/>
                <w:lang w:val="en-GB"/>
              </w:rPr>
              <w:t>The post holder will act as the Senior Authorised Person and technical lead for</w:t>
            </w:r>
            <w:r>
              <w:rPr>
                <w:rFonts w:eastAsiaTheme="minorHAnsi"/>
                <w:sz w:val="24"/>
                <w:szCs w:val="24"/>
                <w:lang w:val="en-GB"/>
              </w:rPr>
              <w:t xml:space="preserve"> </w:t>
            </w:r>
            <w:r w:rsidRPr="000E3107">
              <w:rPr>
                <w:rFonts w:eastAsiaTheme="minorHAnsi"/>
                <w:sz w:val="24"/>
                <w:szCs w:val="24"/>
                <w:lang w:val="en-GB"/>
              </w:rPr>
              <w:t>operation and maintenance of all High and Low Voltage electrical systems for</w:t>
            </w:r>
            <w:r>
              <w:rPr>
                <w:rFonts w:eastAsiaTheme="minorHAnsi"/>
                <w:sz w:val="24"/>
                <w:szCs w:val="24"/>
                <w:lang w:val="en-GB"/>
              </w:rPr>
              <w:t xml:space="preserve"> </w:t>
            </w:r>
            <w:r w:rsidRPr="000E3107">
              <w:rPr>
                <w:rFonts w:eastAsiaTheme="minorHAnsi"/>
                <w:sz w:val="24"/>
                <w:szCs w:val="24"/>
                <w:lang w:val="en-GB"/>
              </w:rPr>
              <w:t>NHS Grampian and will ensure that these systems are being correctly managed</w:t>
            </w:r>
            <w:r>
              <w:rPr>
                <w:rFonts w:eastAsiaTheme="minorHAnsi"/>
                <w:sz w:val="24"/>
                <w:szCs w:val="24"/>
                <w:lang w:val="en-GB"/>
              </w:rPr>
              <w:t xml:space="preserve"> </w:t>
            </w:r>
            <w:r w:rsidRPr="000E3107">
              <w:rPr>
                <w:rFonts w:eastAsiaTheme="minorHAnsi"/>
                <w:sz w:val="24"/>
                <w:szCs w:val="24"/>
                <w:lang w:val="en-GB"/>
              </w:rPr>
              <w:t>and maintained by local HV/LV Authorised Persons consistent with NHS</w:t>
            </w:r>
            <w:r>
              <w:rPr>
                <w:rFonts w:eastAsiaTheme="minorHAnsi"/>
                <w:sz w:val="24"/>
                <w:szCs w:val="24"/>
                <w:lang w:val="en-GB"/>
              </w:rPr>
              <w:t xml:space="preserve"> </w:t>
            </w:r>
            <w:r w:rsidRPr="000E3107">
              <w:rPr>
                <w:rFonts w:eastAsiaTheme="minorHAnsi"/>
                <w:sz w:val="24"/>
                <w:szCs w:val="24"/>
                <w:lang w:val="en-GB"/>
              </w:rPr>
              <w:t>Grampian Electrical Safety Policies and Statutory Requirements. The post</w:t>
            </w:r>
            <w:r>
              <w:rPr>
                <w:rFonts w:eastAsiaTheme="minorHAnsi"/>
                <w:sz w:val="24"/>
                <w:szCs w:val="24"/>
                <w:lang w:val="en-GB"/>
              </w:rPr>
              <w:t xml:space="preserve"> </w:t>
            </w:r>
            <w:r w:rsidRPr="000E3107">
              <w:rPr>
                <w:rFonts w:eastAsiaTheme="minorHAnsi"/>
                <w:sz w:val="24"/>
                <w:szCs w:val="24"/>
                <w:lang w:val="en-GB"/>
              </w:rPr>
              <w:t>holder will act as the NHSG nominated professional Agent on all matters</w:t>
            </w:r>
            <w:r>
              <w:rPr>
                <w:rFonts w:eastAsiaTheme="minorHAnsi"/>
                <w:sz w:val="24"/>
                <w:szCs w:val="24"/>
                <w:lang w:val="en-GB"/>
              </w:rPr>
              <w:t xml:space="preserve"> </w:t>
            </w:r>
            <w:r w:rsidRPr="000E3107">
              <w:rPr>
                <w:rFonts w:eastAsiaTheme="minorHAnsi"/>
                <w:sz w:val="24"/>
                <w:szCs w:val="24"/>
                <w:lang w:val="en-GB"/>
              </w:rPr>
              <w:t>relating to electrical systems and liaise closely with the externally appointed</w:t>
            </w:r>
            <w:r>
              <w:rPr>
                <w:rFonts w:eastAsiaTheme="minorHAnsi"/>
                <w:sz w:val="24"/>
                <w:szCs w:val="24"/>
                <w:lang w:val="en-GB"/>
              </w:rPr>
              <w:t xml:space="preserve"> </w:t>
            </w:r>
            <w:r w:rsidRPr="000E3107">
              <w:rPr>
                <w:rFonts w:eastAsiaTheme="minorHAnsi"/>
                <w:sz w:val="24"/>
                <w:szCs w:val="24"/>
                <w:lang w:val="en-GB"/>
              </w:rPr>
              <w:t>Authorising Engineer LV/HV Systems re implementation/audit of operational</w:t>
            </w:r>
            <w:r>
              <w:rPr>
                <w:rFonts w:eastAsiaTheme="minorHAnsi"/>
                <w:sz w:val="24"/>
                <w:szCs w:val="24"/>
                <w:lang w:val="en-GB"/>
              </w:rPr>
              <w:t xml:space="preserve"> </w:t>
            </w:r>
            <w:r w:rsidRPr="000E3107">
              <w:rPr>
                <w:rFonts w:eastAsiaTheme="minorHAnsi"/>
                <w:sz w:val="24"/>
                <w:szCs w:val="24"/>
                <w:lang w:val="en-GB"/>
              </w:rPr>
              <w:t>procedures and act as NHSG representative on regional / national committees</w:t>
            </w:r>
            <w:r>
              <w:rPr>
                <w:rFonts w:eastAsiaTheme="minorHAnsi"/>
                <w:sz w:val="24"/>
                <w:szCs w:val="24"/>
                <w:lang w:val="en-GB"/>
              </w:rPr>
              <w:t xml:space="preserve"> </w:t>
            </w:r>
            <w:r w:rsidRPr="000E3107">
              <w:rPr>
                <w:rFonts w:eastAsiaTheme="minorHAnsi"/>
                <w:sz w:val="24"/>
                <w:szCs w:val="24"/>
                <w:lang w:val="en-GB"/>
              </w:rPr>
              <w:t>and action groups.</w:t>
            </w:r>
          </w:p>
          <w:p w:rsidR="00E13E42" w:rsidRPr="000E3107" w:rsidRDefault="00E13E42" w:rsidP="000E3107">
            <w:pPr>
              <w:widowControl/>
              <w:adjustRightInd w:val="0"/>
              <w:rPr>
                <w:rFonts w:eastAsiaTheme="minorHAnsi"/>
                <w:sz w:val="24"/>
                <w:szCs w:val="24"/>
                <w:lang w:val="en-GB"/>
              </w:rPr>
            </w:pPr>
          </w:p>
          <w:p w:rsidR="00E13E42" w:rsidRDefault="00E13E42" w:rsidP="000E3107">
            <w:pPr>
              <w:widowControl/>
              <w:adjustRightInd w:val="0"/>
              <w:rPr>
                <w:rFonts w:eastAsiaTheme="minorHAnsi"/>
                <w:sz w:val="24"/>
                <w:szCs w:val="24"/>
                <w:lang w:val="en-GB"/>
              </w:rPr>
            </w:pPr>
            <w:r w:rsidRPr="000E3107">
              <w:rPr>
                <w:rFonts w:eastAsiaTheme="minorHAnsi"/>
                <w:sz w:val="24"/>
                <w:szCs w:val="24"/>
                <w:lang w:val="en-GB"/>
              </w:rPr>
              <w:t>The post holder will contribute to long term strategic plans for the department in</w:t>
            </w:r>
            <w:r>
              <w:rPr>
                <w:rFonts w:eastAsiaTheme="minorHAnsi"/>
                <w:sz w:val="24"/>
                <w:szCs w:val="24"/>
                <w:lang w:val="en-GB"/>
              </w:rPr>
              <w:t xml:space="preserve"> </w:t>
            </w:r>
            <w:r w:rsidRPr="000E3107">
              <w:rPr>
                <w:rFonts w:eastAsiaTheme="minorHAnsi"/>
                <w:sz w:val="24"/>
                <w:szCs w:val="24"/>
                <w:lang w:val="en-GB"/>
              </w:rPr>
              <w:t>relation to Estates maintenance and capital investment matters.</w:t>
            </w:r>
          </w:p>
          <w:p w:rsidR="00E13E42" w:rsidRPr="000E3107" w:rsidRDefault="00E13E42" w:rsidP="000E3107">
            <w:pPr>
              <w:widowControl/>
              <w:adjustRightInd w:val="0"/>
              <w:rPr>
                <w:rFonts w:eastAsiaTheme="minorHAnsi"/>
                <w:sz w:val="24"/>
                <w:szCs w:val="24"/>
                <w:lang w:val="en-GB"/>
              </w:rPr>
            </w:pPr>
          </w:p>
          <w:p w:rsidR="00E13E42" w:rsidRDefault="00E13E42" w:rsidP="000E3107">
            <w:pPr>
              <w:widowControl/>
              <w:adjustRightInd w:val="0"/>
              <w:rPr>
                <w:rFonts w:eastAsiaTheme="minorHAnsi"/>
                <w:sz w:val="24"/>
                <w:szCs w:val="24"/>
                <w:lang w:val="en-GB"/>
              </w:rPr>
            </w:pPr>
            <w:r w:rsidRPr="000E3107">
              <w:rPr>
                <w:rFonts w:eastAsiaTheme="minorHAnsi"/>
                <w:sz w:val="24"/>
                <w:szCs w:val="24"/>
                <w:lang w:val="en-GB"/>
              </w:rPr>
              <w:t>The post holder is required to plan and manage a range of complex reactive</w:t>
            </w:r>
            <w:r>
              <w:rPr>
                <w:rFonts w:eastAsiaTheme="minorHAnsi"/>
                <w:sz w:val="24"/>
                <w:szCs w:val="24"/>
                <w:lang w:val="en-GB"/>
              </w:rPr>
              <w:t xml:space="preserve"> </w:t>
            </w:r>
            <w:r w:rsidRPr="000E3107">
              <w:rPr>
                <w:rFonts w:eastAsiaTheme="minorHAnsi"/>
                <w:sz w:val="24"/>
                <w:szCs w:val="24"/>
                <w:lang w:val="en-GB"/>
              </w:rPr>
              <w:t>and planned preventative maintenance tasks often in patient occupied areas</w:t>
            </w:r>
            <w:r>
              <w:rPr>
                <w:rFonts w:eastAsiaTheme="minorHAnsi"/>
                <w:sz w:val="24"/>
                <w:szCs w:val="24"/>
                <w:lang w:val="en-GB"/>
              </w:rPr>
              <w:t xml:space="preserve"> </w:t>
            </w:r>
            <w:r w:rsidRPr="000E3107">
              <w:rPr>
                <w:rFonts w:eastAsiaTheme="minorHAnsi"/>
                <w:sz w:val="24"/>
                <w:szCs w:val="24"/>
                <w:lang w:val="en-GB"/>
              </w:rPr>
              <w:t>and ensure that they are completed within tight time constraints in a way which</w:t>
            </w:r>
            <w:r>
              <w:rPr>
                <w:rFonts w:eastAsiaTheme="minorHAnsi"/>
                <w:sz w:val="24"/>
                <w:szCs w:val="24"/>
                <w:lang w:val="en-GB"/>
              </w:rPr>
              <w:t xml:space="preserve"> </w:t>
            </w:r>
            <w:r w:rsidRPr="000E3107">
              <w:rPr>
                <w:rFonts w:eastAsiaTheme="minorHAnsi"/>
                <w:sz w:val="24"/>
                <w:szCs w:val="24"/>
                <w:lang w:val="en-GB"/>
              </w:rPr>
              <w:t>minimises the impact on the provision of clinical services and meets the</w:t>
            </w:r>
            <w:r>
              <w:rPr>
                <w:rFonts w:eastAsiaTheme="minorHAnsi"/>
                <w:sz w:val="24"/>
                <w:szCs w:val="24"/>
                <w:lang w:val="en-GB"/>
              </w:rPr>
              <w:t xml:space="preserve"> </w:t>
            </w:r>
            <w:r w:rsidRPr="000E3107">
              <w:rPr>
                <w:rFonts w:eastAsiaTheme="minorHAnsi"/>
                <w:sz w:val="24"/>
                <w:szCs w:val="24"/>
                <w:lang w:val="en-GB"/>
              </w:rPr>
              <w:t>expectations of various stakeholders.</w:t>
            </w:r>
          </w:p>
          <w:p w:rsidR="00E13E42" w:rsidRPr="000E3107" w:rsidRDefault="00E13E42" w:rsidP="000E3107">
            <w:pPr>
              <w:widowControl/>
              <w:adjustRightInd w:val="0"/>
              <w:rPr>
                <w:rFonts w:eastAsiaTheme="minorHAnsi"/>
                <w:sz w:val="24"/>
                <w:szCs w:val="24"/>
                <w:lang w:val="en-GB"/>
              </w:rPr>
            </w:pPr>
          </w:p>
          <w:p w:rsidR="00E13E42" w:rsidRPr="000E3107" w:rsidRDefault="00E13E42" w:rsidP="000E3107">
            <w:pPr>
              <w:widowControl/>
              <w:adjustRightInd w:val="0"/>
              <w:rPr>
                <w:rFonts w:eastAsiaTheme="minorHAnsi"/>
                <w:sz w:val="24"/>
                <w:szCs w:val="24"/>
                <w:lang w:val="en-GB"/>
              </w:rPr>
            </w:pPr>
            <w:r w:rsidRPr="000E3107">
              <w:rPr>
                <w:rFonts w:eastAsiaTheme="minorHAnsi"/>
                <w:sz w:val="24"/>
                <w:szCs w:val="24"/>
                <w:lang w:val="en-GB"/>
              </w:rPr>
              <w:t>Ensure that plans and policies are rigorously applied across all areas of</w:t>
            </w:r>
          </w:p>
          <w:p w:rsidR="00E13E42" w:rsidRPr="00932C08" w:rsidRDefault="00E13E42">
            <w:pPr>
              <w:pStyle w:val="TableParagraph"/>
              <w:numPr>
                <w:ilvl w:val="0"/>
                <w:numId w:val="1"/>
              </w:numPr>
              <w:tabs>
                <w:tab w:val="left" w:pos="467"/>
                <w:tab w:val="left" w:pos="468"/>
              </w:tabs>
              <w:spacing w:line="237" w:lineRule="auto"/>
              <w:ind w:right="650"/>
              <w:rPr>
                <w:sz w:val="24"/>
                <w:szCs w:val="24"/>
              </w:rPr>
            </w:pPr>
            <w:r w:rsidRPr="000E3107">
              <w:rPr>
                <w:rFonts w:eastAsiaTheme="minorHAnsi"/>
                <w:sz w:val="24"/>
                <w:szCs w:val="24"/>
                <w:lang w:val="en-GB"/>
              </w:rPr>
              <w:t>Maintenance activity ensuring that planned and reactive maintenance is</w:t>
            </w:r>
            <w:r>
              <w:rPr>
                <w:rFonts w:eastAsiaTheme="minorHAnsi"/>
                <w:sz w:val="24"/>
                <w:szCs w:val="24"/>
                <w:lang w:val="en-GB"/>
              </w:rPr>
              <w:t xml:space="preserve"> u</w:t>
            </w:r>
            <w:r w:rsidRPr="000E3107">
              <w:rPr>
                <w:rFonts w:eastAsiaTheme="minorHAnsi"/>
                <w:sz w:val="24"/>
                <w:szCs w:val="24"/>
                <w:lang w:val="en-GB"/>
              </w:rPr>
              <w:t>ndertaken across NHS Grampian in accordance with the most up to date and</w:t>
            </w:r>
            <w:r>
              <w:rPr>
                <w:rFonts w:eastAsiaTheme="minorHAnsi"/>
                <w:sz w:val="24"/>
                <w:szCs w:val="24"/>
                <w:lang w:val="en-GB"/>
              </w:rPr>
              <w:t xml:space="preserve"> </w:t>
            </w:r>
            <w:r w:rsidRPr="000E3107">
              <w:rPr>
                <w:rFonts w:eastAsiaTheme="minorHAnsi"/>
                <w:sz w:val="24"/>
                <w:szCs w:val="24"/>
                <w:lang w:val="en-GB"/>
              </w:rPr>
              <w:t>relevant technical and Health &amp; Safety standards to ensure the safety of</w:t>
            </w:r>
            <w:r>
              <w:rPr>
                <w:rFonts w:eastAsiaTheme="minorHAnsi"/>
                <w:sz w:val="24"/>
                <w:szCs w:val="24"/>
                <w:lang w:val="en-GB"/>
              </w:rPr>
              <w:t xml:space="preserve"> </w:t>
            </w:r>
            <w:r w:rsidRPr="000E3107">
              <w:rPr>
                <w:rFonts w:eastAsiaTheme="minorHAnsi"/>
                <w:sz w:val="24"/>
                <w:szCs w:val="24"/>
                <w:lang w:val="en-GB"/>
              </w:rPr>
              <w:t>patients and staff.</w:t>
            </w:r>
          </w:p>
        </w:tc>
      </w:tr>
      <w:tr w:rsidR="00153194" w:rsidRPr="00932C08">
        <w:trPr>
          <w:trHeight w:val="3794"/>
        </w:trPr>
        <w:tc>
          <w:tcPr>
            <w:tcW w:w="535" w:type="dxa"/>
          </w:tcPr>
          <w:p w:rsidR="00153194" w:rsidRPr="00932C08" w:rsidRDefault="00153194">
            <w:pPr>
              <w:pStyle w:val="TableParagraph"/>
              <w:spacing w:before="115"/>
              <w:ind w:left="203"/>
              <w:rPr>
                <w:b/>
                <w:sz w:val="24"/>
                <w:szCs w:val="24"/>
              </w:rPr>
            </w:pPr>
            <w:r w:rsidRPr="00932C08">
              <w:rPr>
                <w:b/>
                <w:sz w:val="24"/>
                <w:szCs w:val="24"/>
              </w:rPr>
              <w:lastRenderedPageBreak/>
              <w:t>5</w:t>
            </w:r>
          </w:p>
        </w:tc>
        <w:tc>
          <w:tcPr>
            <w:tcW w:w="7987" w:type="dxa"/>
          </w:tcPr>
          <w:p w:rsidR="00153194" w:rsidRPr="00153194" w:rsidRDefault="00153194" w:rsidP="00153194">
            <w:pPr>
              <w:widowControl/>
              <w:adjustRightInd w:val="0"/>
              <w:rPr>
                <w:rFonts w:eastAsiaTheme="minorHAnsi"/>
                <w:b/>
                <w:bCs/>
                <w:lang w:val="en-GB"/>
              </w:rPr>
            </w:pPr>
            <w:r w:rsidRPr="00153194">
              <w:rPr>
                <w:rFonts w:eastAsiaTheme="minorHAnsi"/>
                <w:b/>
                <w:bCs/>
                <w:lang w:val="en-GB"/>
              </w:rPr>
              <w:t>Physical Skills – Highly developed physical skills accuracy important;</w:t>
            </w:r>
          </w:p>
          <w:p w:rsidR="00153194" w:rsidRPr="00153194" w:rsidRDefault="00153194" w:rsidP="00153194">
            <w:pPr>
              <w:widowControl/>
              <w:adjustRightInd w:val="0"/>
              <w:rPr>
                <w:rFonts w:eastAsiaTheme="minorHAnsi"/>
                <w:b/>
                <w:bCs/>
                <w:lang w:val="en-GB"/>
              </w:rPr>
            </w:pPr>
            <w:r w:rsidRPr="00153194">
              <w:rPr>
                <w:rFonts w:eastAsiaTheme="minorHAnsi"/>
                <w:b/>
                <w:bCs/>
                <w:lang w:val="en-GB"/>
              </w:rPr>
              <w:t>manipulation of fine tools, materials</w:t>
            </w:r>
          </w:p>
          <w:p w:rsidR="00153194" w:rsidRPr="00153194" w:rsidRDefault="00153194" w:rsidP="00153194">
            <w:pPr>
              <w:widowControl/>
              <w:adjustRightInd w:val="0"/>
              <w:rPr>
                <w:rFonts w:eastAsiaTheme="minorHAnsi"/>
                <w:b/>
                <w:bCs/>
                <w:lang w:val="en-GB"/>
              </w:rPr>
            </w:pPr>
            <w:r w:rsidRPr="00153194">
              <w:rPr>
                <w:rFonts w:eastAsiaTheme="minorHAnsi"/>
                <w:b/>
                <w:bCs/>
                <w:lang w:val="en-GB"/>
              </w:rPr>
              <w:t>Evidence:</w:t>
            </w:r>
          </w:p>
          <w:p w:rsidR="00153194" w:rsidRPr="00153194" w:rsidRDefault="00153194" w:rsidP="00153194">
            <w:pPr>
              <w:widowControl/>
              <w:adjustRightInd w:val="0"/>
              <w:rPr>
                <w:rFonts w:eastAsiaTheme="minorHAnsi"/>
                <w:b/>
                <w:bCs/>
                <w:lang w:val="en-GB"/>
              </w:rPr>
            </w:pPr>
          </w:p>
          <w:p w:rsidR="00153194" w:rsidRPr="00153194" w:rsidRDefault="00153194" w:rsidP="00153194">
            <w:pPr>
              <w:widowControl/>
              <w:adjustRightInd w:val="0"/>
              <w:rPr>
                <w:rFonts w:eastAsiaTheme="minorHAnsi"/>
                <w:lang w:val="en-GB"/>
              </w:rPr>
            </w:pPr>
            <w:r w:rsidRPr="00153194">
              <w:rPr>
                <w:rFonts w:eastAsiaTheme="minorHAnsi"/>
                <w:lang w:val="en-GB"/>
              </w:rPr>
              <w:t>Use of various Estates IT Systems including AutoCAD drawing packages / email</w:t>
            </w:r>
          </w:p>
          <w:p w:rsidR="00153194" w:rsidRPr="00153194" w:rsidRDefault="00153194" w:rsidP="00153194">
            <w:pPr>
              <w:widowControl/>
              <w:adjustRightInd w:val="0"/>
              <w:rPr>
                <w:rFonts w:eastAsiaTheme="minorHAnsi"/>
                <w:lang w:val="en-GB"/>
              </w:rPr>
            </w:pPr>
            <w:r w:rsidRPr="00153194">
              <w:rPr>
                <w:rFonts w:eastAsiaTheme="minorHAnsi"/>
                <w:lang w:val="en-GB"/>
              </w:rPr>
              <w:t>/ Internet.</w:t>
            </w:r>
          </w:p>
          <w:p w:rsidR="00153194" w:rsidRPr="00153194" w:rsidRDefault="00153194" w:rsidP="00153194">
            <w:pPr>
              <w:widowControl/>
              <w:adjustRightInd w:val="0"/>
              <w:rPr>
                <w:rFonts w:eastAsiaTheme="minorHAnsi"/>
                <w:lang w:val="en-GB"/>
              </w:rPr>
            </w:pPr>
            <w:r w:rsidRPr="00153194">
              <w:rPr>
                <w:rFonts w:eastAsiaTheme="minorHAnsi"/>
                <w:lang w:val="en-GB"/>
              </w:rPr>
              <w:t xml:space="preserve">Use of </w:t>
            </w:r>
            <w:proofErr w:type="spellStart"/>
            <w:r w:rsidRPr="00153194">
              <w:rPr>
                <w:rFonts w:eastAsiaTheme="minorHAnsi"/>
                <w:lang w:val="en-GB"/>
              </w:rPr>
              <w:t>ReportSmith</w:t>
            </w:r>
            <w:proofErr w:type="spellEnd"/>
            <w:r w:rsidRPr="00153194">
              <w:rPr>
                <w:rFonts w:eastAsiaTheme="minorHAnsi"/>
                <w:lang w:val="en-GB"/>
              </w:rPr>
              <w:t>, Planet Asset Management System, Building Management</w:t>
            </w:r>
          </w:p>
          <w:p w:rsidR="00153194" w:rsidRPr="00153194" w:rsidRDefault="00153194" w:rsidP="00153194">
            <w:pPr>
              <w:widowControl/>
              <w:adjustRightInd w:val="0"/>
              <w:rPr>
                <w:rFonts w:eastAsiaTheme="minorHAnsi"/>
                <w:lang w:val="en-GB"/>
              </w:rPr>
            </w:pPr>
            <w:r w:rsidRPr="00153194">
              <w:rPr>
                <w:rFonts w:eastAsiaTheme="minorHAnsi"/>
                <w:lang w:val="en-GB"/>
              </w:rPr>
              <w:t>Systems, Excel, Word, Access, Energy and Property Management databases</w:t>
            </w:r>
            <w:r w:rsidR="008E480E">
              <w:rPr>
                <w:rFonts w:eastAsiaTheme="minorHAnsi"/>
                <w:lang w:val="en-GB"/>
              </w:rPr>
              <w:t xml:space="preserve"> </w:t>
            </w:r>
            <w:r w:rsidRPr="00153194">
              <w:rPr>
                <w:rFonts w:eastAsiaTheme="minorHAnsi"/>
                <w:lang w:val="en-GB"/>
              </w:rPr>
              <w:t>to prepare spreadsheets and detailed reports on performance.</w:t>
            </w:r>
          </w:p>
          <w:p w:rsidR="00153194" w:rsidRPr="00153194" w:rsidRDefault="00153194" w:rsidP="00153194">
            <w:pPr>
              <w:widowControl/>
              <w:adjustRightInd w:val="0"/>
              <w:rPr>
                <w:rFonts w:eastAsiaTheme="minorHAnsi"/>
                <w:lang w:val="en-GB"/>
              </w:rPr>
            </w:pPr>
            <w:r w:rsidRPr="00153194">
              <w:rPr>
                <w:rFonts w:eastAsiaTheme="minorHAnsi"/>
                <w:lang w:val="en-GB"/>
              </w:rPr>
              <w:t>Use of Survey equipment, Electrical test equipment, Pressure gauges and Gas</w:t>
            </w:r>
          </w:p>
          <w:p w:rsidR="00153194" w:rsidRPr="00932C08" w:rsidRDefault="00153194" w:rsidP="00153194">
            <w:pPr>
              <w:pStyle w:val="TableParagraph"/>
              <w:ind w:left="108" w:right="200"/>
              <w:jc w:val="both"/>
              <w:rPr>
                <w:sz w:val="24"/>
                <w:szCs w:val="24"/>
              </w:rPr>
            </w:pPr>
            <w:r w:rsidRPr="00153194">
              <w:rPr>
                <w:rFonts w:eastAsiaTheme="minorHAnsi"/>
                <w:lang w:val="en-GB"/>
              </w:rPr>
              <w:t xml:space="preserve">testing equipment, Measuring equipment, Cameras, Vehicles </w:t>
            </w:r>
            <w:proofErr w:type="spellStart"/>
            <w:r w:rsidRPr="00153194">
              <w:rPr>
                <w:rFonts w:eastAsiaTheme="minorHAnsi"/>
                <w:lang w:val="en-GB"/>
              </w:rPr>
              <w:t>etc</w:t>
            </w:r>
            <w:proofErr w:type="spellEnd"/>
          </w:p>
        </w:tc>
      </w:tr>
      <w:tr w:rsidR="00153194" w:rsidRPr="00932C08">
        <w:trPr>
          <w:trHeight w:val="506"/>
        </w:trPr>
        <w:tc>
          <w:tcPr>
            <w:tcW w:w="535" w:type="dxa"/>
          </w:tcPr>
          <w:p w:rsidR="00153194" w:rsidRPr="00932C08" w:rsidRDefault="00153194">
            <w:pPr>
              <w:pStyle w:val="TableParagraph"/>
              <w:spacing w:before="115"/>
              <w:ind w:left="203"/>
              <w:rPr>
                <w:b/>
                <w:sz w:val="24"/>
                <w:szCs w:val="24"/>
              </w:rPr>
            </w:pPr>
            <w:r w:rsidRPr="00932C08">
              <w:rPr>
                <w:b/>
                <w:sz w:val="24"/>
                <w:szCs w:val="24"/>
              </w:rPr>
              <w:t>6</w:t>
            </w:r>
          </w:p>
        </w:tc>
        <w:tc>
          <w:tcPr>
            <w:tcW w:w="7987" w:type="dxa"/>
          </w:tcPr>
          <w:p w:rsidR="00153194" w:rsidRPr="00153194" w:rsidRDefault="00153194" w:rsidP="00153194">
            <w:pPr>
              <w:widowControl/>
              <w:adjustRightInd w:val="0"/>
              <w:rPr>
                <w:rFonts w:eastAsiaTheme="minorHAnsi"/>
                <w:b/>
                <w:bCs/>
                <w:lang w:val="en-GB"/>
              </w:rPr>
            </w:pPr>
            <w:r w:rsidRPr="00153194">
              <w:rPr>
                <w:rFonts w:eastAsiaTheme="minorHAnsi"/>
                <w:b/>
                <w:bCs/>
                <w:lang w:val="en-GB"/>
              </w:rPr>
              <w:t>Responsibilities for patient/client care – Assist patients/clients during</w:t>
            </w:r>
          </w:p>
          <w:p w:rsidR="00153194" w:rsidRPr="00153194" w:rsidRDefault="00153194" w:rsidP="00153194">
            <w:pPr>
              <w:widowControl/>
              <w:adjustRightInd w:val="0"/>
              <w:rPr>
                <w:rFonts w:eastAsiaTheme="minorHAnsi"/>
                <w:b/>
                <w:bCs/>
                <w:lang w:val="en-GB"/>
              </w:rPr>
            </w:pPr>
            <w:r w:rsidRPr="00153194">
              <w:rPr>
                <w:rFonts w:eastAsiaTheme="minorHAnsi"/>
                <w:b/>
                <w:bCs/>
                <w:lang w:val="en-GB"/>
              </w:rPr>
              <w:t>incidental contacts</w:t>
            </w:r>
          </w:p>
          <w:p w:rsidR="00153194" w:rsidRPr="00153194" w:rsidRDefault="00153194" w:rsidP="00153194">
            <w:pPr>
              <w:widowControl/>
              <w:adjustRightInd w:val="0"/>
              <w:rPr>
                <w:rFonts w:eastAsiaTheme="minorHAnsi"/>
                <w:b/>
                <w:bCs/>
                <w:lang w:val="en-GB"/>
              </w:rPr>
            </w:pPr>
            <w:r w:rsidRPr="00153194">
              <w:rPr>
                <w:rFonts w:eastAsiaTheme="minorHAnsi"/>
                <w:b/>
                <w:bCs/>
                <w:lang w:val="en-GB"/>
              </w:rPr>
              <w:t>Evidence:</w:t>
            </w:r>
          </w:p>
          <w:p w:rsidR="00153194" w:rsidRPr="00932C08" w:rsidRDefault="00153194" w:rsidP="00A53ECC">
            <w:pPr>
              <w:widowControl/>
              <w:adjustRightInd w:val="0"/>
              <w:rPr>
                <w:b/>
                <w:sz w:val="24"/>
                <w:szCs w:val="24"/>
              </w:rPr>
            </w:pPr>
            <w:r w:rsidRPr="00153194">
              <w:rPr>
                <w:rFonts w:eastAsiaTheme="minorHAnsi"/>
                <w:lang w:val="en-GB"/>
              </w:rPr>
              <w:t>Accessing occupied wards, operating rooms, clinical, imaging areas etc. as</w:t>
            </w:r>
            <w:r w:rsidR="00A53ECC">
              <w:rPr>
                <w:rFonts w:eastAsiaTheme="minorHAnsi"/>
                <w:lang w:val="en-GB"/>
              </w:rPr>
              <w:t xml:space="preserve"> </w:t>
            </w:r>
            <w:r w:rsidRPr="00153194">
              <w:rPr>
                <w:rFonts w:eastAsiaTheme="minorHAnsi"/>
                <w:lang w:val="en-GB"/>
              </w:rPr>
              <w:t>required to undertake duties of the post.</w:t>
            </w:r>
          </w:p>
        </w:tc>
      </w:tr>
      <w:tr w:rsidR="00153194" w:rsidRPr="00932C08">
        <w:trPr>
          <w:trHeight w:val="506"/>
        </w:trPr>
        <w:tc>
          <w:tcPr>
            <w:tcW w:w="535" w:type="dxa"/>
          </w:tcPr>
          <w:p w:rsidR="00153194" w:rsidRPr="00932C08" w:rsidRDefault="00153194">
            <w:pPr>
              <w:pStyle w:val="TableParagraph"/>
              <w:spacing w:before="115"/>
              <w:ind w:left="203"/>
              <w:rPr>
                <w:b/>
                <w:sz w:val="24"/>
                <w:szCs w:val="24"/>
              </w:rPr>
            </w:pPr>
            <w:r>
              <w:rPr>
                <w:b/>
                <w:sz w:val="24"/>
                <w:szCs w:val="24"/>
              </w:rPr>
              <w:t>7</w:t>
            </w:r>
          </w:p>
        </w:tc>
        <w:tc>
          <w:tcPr>
            <w:tcW w:w="7987" w:type="dxa"/>
          </w:tcPr>
          <w:p w:rsidR="00153194" w:rsidRDefault="00153194" w:rsidP="00153194">
            <w:pPr>
              <w:widowControl/>
              <w:adjustRightInd w:val="0"/>
              <w:rPr>
                <w:rFonts w:eastAsiaTheme="minorHAnsi"/>
                <w:b/>
                <w:bCs/>
                <w:lang w:val="en-GB"/>
              </w:rPr>
            </w:pPr>
            <w:r>
              <w:rPr>
                <w:rFonts w:eastAsiaTheme="minorHAnsi"/>
                <w:b/>
                <w:bCs/>
                <w:lang w:val="en-GB"/>
              </w:rPr>
              <w:t>Responsibilities for policy and service development implementation –</w:t>
            </w:r>
          </w:p>
          <w:p w:rsidR="00153194" w:rsidRDefault="00153194" w:rsidP="00153194">
            <w:pPr>
              <w:widowControl/>
              <w:adjustRightInd w:val="0"/>
              <w:rPr>
                <w:rFonts w:eastAsiaTheme="minorHAnsi"/>
                <w:b/>
                <w:bCs/>
                <w:lang w:val="en-GB"/>
              </w:rPr>
            </w:pPr>
            <w:r>
              <w:rPr>
                <w:rFonts w:eastAsiaTheme="minorHAnsi"/>
                <w:b/>
                <w:bCs/>
                <w:lang w:val="en-GB"/>
              </w:rPr>
              <w:t>Responsible for range of policy, service development for directorate or</w:t>
            </w:r>
          </w:p>
          <w:p w:rsidR="00153194" w:rsidRDefault="00153194" w:rsidP="00153194">
            <w:pPr>
              <w:widowControl/>
              <w:adjustRightInd w:val="0"/>
              <w:rPr>
                <w:rFonts w:eastAsiaTheme="minorHAnsi"/>
                <w:b/>
                <w:bCs/>
                <w:lang w:val="en-GB"/>
              </w:rPr>
            </w:pPr>
            <w:r>
              <w:rPr>
                <w:rFonts w:eastAsiaTheme="minorHAnsi"/>
                <w:b/>
                <w:bCs/>
                <w:lang w:val="en-GB"/>
              </w:rPr>
              <w:t>equivalent</w:t>
            </w:r>
          </w:p>
          <w:p w:rsidR="00153194" w:rsidRDefault="00153194" w:rsidP="00153194">
            <w:pPr>
              <w:widowControl/>
              <w:adjustRightInd w:val="0"/>
              <w:rPr>
                <w:rFonts w:eastAsiaTheme="minorHAnsi"/>
                <w:lang w:val="en-GB"/>
              </w:rPr>
            </w:pPr>
            <w:r>
              <w:rPr>
                <w:rFonts w:eastAsiaTheme="minorHAnsi"/>
                <w:b/>
                <w:bCs/>
                <w:lang w:val="en-GB"/>
              </w:rPr>
              <w:t>Evidence</w:t>
            </w:r>
            <w:r>
              <w:rPr>
                <w:rFonts w:eastAsiaTheme="minorHAnsi"/>
                <w:lang w:val="en-GB"/>
              </w:rPr>
              <w:t>:</w:t>
            </w:r>
          </w:p>
          <w:p w:rsidR="00153194" w:rsidRDefault="00153194" w:rsidP="00153194">
            <w:pPr>
              <w:widowControl/>
              <w:adjustRightInd w:val="0"/>
              <w:rPr>
                <w:rFonts w:eastAsiaTheme="minorHAnsi"/>
                <w:lang w:val="en-GB"/>
              </w:rPr>
            </w:pPr>
            <w:r>
              <w:rPr>
                <w:rFonts w:eastAsiaTheme="minorHAnsi"/>
                <w:lang w:val="en-GB"/>
              </w:rPr>
              <w:t>The post holder will act as the Senior Authorised Person and technical lead for</w:t>
            </w:r>
          </w:p>
          <w:p w:rsidR="00153194" w:rsidRDefault="00153194" w:rsidP="00153194">
            <w:pPr>
              <w:widowControl/>
              <w:adjustRightInd w:val="0"/>
              <w:rPr>
                <w:rFonts w:eastAsiaTheme="minorHAnsi"/>
                <w:lang w:val="en-GB"/>
              </w:rPr>
            </w:pPr>
            <w:r>
              <w:rPr>
                <w:rFonts w:eastAsiaTheme="minorHAnsi"/>
                <w:lang w:val="en-GB"/>
              </w:rPr>
              <w:t>operation and maintenance of all High and Low Voltage electrical systems for</w:t>
            </w:r>
          </w:p>
          <w:p w:rsidR="00153194" w:rsidRDefault="00153194" w:rsidP="00153194">
            <w:pPr>
              <w:widowControl/>
              <w:adjustRightInd w:val="0"/>
              <w:rPr>
                <w:rFonts w:eastAsiaTheme="minorHAnsi"/>
                <w:lang w:val="en-GB"/>
              </w:rPr>
            </w:pPr>
            <w:r>
              <w:rPr>
                <w:rFonts w:eastAsiaTheme="minorHAnsi"/>
                <w:lang w:val="en-GB"/>
              </w:rPr>
              <w:t>NHS Grampian and will ensure that these systems are being correctly managed</w:t>
            </w:r>
          </w:p>
          <w:p w:rsidR="00153194" w:rsidRDefault="00153194" w:rsidP="00153194">
            <w:pPr>
              <w:widowControl/>
              <w:adjustRightInd w:val="0"/>
              <w:rPr>
                <w:rFonts w:eastAsiaTheme="minorHAnsi"/>
                <w:lang w:val="en-GB"/>
              </w:rPr>
            </w:pPr>
            <w:r>
              <w:rPr>
                <w:rFonts w:eastAsiaTheme="minorHAnsi"/>
                <w:lang w:val="en-GB"/>
              </w:rPr>
              <w:t>and maintained by local HV/LV Authorised Persons consistent with NHS</w:t>
            </w:r>
          </w:p>
          <w:p w:rsidR="00153194" w:rsidRDefault="00153194" w:rsidP="00153194">
            <w:pPr>
              <w:widowControl/>
              <w:adjustRightInd w:val="0"/>
              <w:rPr>
                <w:rFonts w:eastAsiaTheme="minorHAnsi"/>
                <w:lang w:val="en-GB"/>
              </w:rPr>
            </w:pPr>
            <w:r>
              <w:rPr>
                <w:rFonts w:eastAsiaTheme="minorHAnsi"/>
                <w:lang w:val="en-GB"/>
              </w:rPr>
              <w:t>Grampian Electrical Safety Policies and Statutory Requirements. The post</w:t>
            </w:r>
          </w:p>
          <w:p w:rsidR="00153194" w:rsidRDefault="00153194" w:rsidP="00153194">
            <w:pPr>
              <w:widowControl/>
              <w:adjustRightInd w:val="0"/>
              <w:rPr>
                <w:rFonts w:eastAsiaTheme="minorHAnsi"/>
                <w:lang w:val="en-GB"/>
              </w:rPr>
            </w:pPr>
            <w:r>
              <w:rPr>
                <w:rFonts w:eastAsiaTheme="minorHAnsi"/>
                <w:lang w:val="en-GB"/>
              </w:rPr>
              <w:t>holder will act as the NHSG nominated professional Agent on all matters</w:t>
            </w:r>
          </w:p>
          <w:p w:rsidR="00153194" w:rsidRDefault="00153194" w:rsidP="00153194">
            <w:pPr>
              <w:widowControl/>
              <w:adjustRightInd w:val="0"/>
              <w:rPr>
                <w:rFonts w:eastAsiaTheme="minorHAnsi"/>
                <w:lang w:val="en-GB"/>
              </w:rPr>
            </w:pPr>
            <w:r>
              <w:rPr>
                <w:rFonts w:eastAsiaTheme="minorHAnsi"/>
                <w:lang w:val="en-GB"/>
              </w:rPr>
              <w:t>relating to electrical systems and liaise closely with the externally appointed</w:t>
            </w:r>
          </w:p>
          <w:p w:rsidR="00153194" w:rsidRDefault="00153194" w:rsidP="00153194">
            <w:pPr>
              <w:widowControl/>
              <w:adjustRightInd w:val="0"/>
              <w:rPr>
                <w:rFonts w:eastAsiaTheme="minorHAnsi"/>
                <w:lang w:val="en-GB"/>
              </w:rPr>
            </w:pPr>
            <w:r>
              <w:rPr>
                <w:rFonts w:eastAsiaTheme="minorHAnsi"/>
                <w:lang w:val="en-GB"/>
              </w:rPr>
              <w:t>Authorising Engineer LV/HV Systems re implementation/audit of operational</w:t>
            </w:r>
            <w:r w:rsidR="00A53ECC">
              <w:rPr>
                <w:rFonts w:eastAsiaTheme="minorHAnsi"/>
                <w:lang w:val="en-GB"/>
              </w:rPr>
              <w:t xml:space="preserve"> </w:t>
            </w:r>
            <w:r>
              <w:rPr>
                <w:rFonts w:eastAsiaTheme="minorHAnsi"/>
                <w:lang w:val="en-GB"/>
              </w:rPr>
              <w:t>procedures and act as NHSG representative on regional / national committees</w:t>
            </w:r>
            <w:r w:rsidR="00A53ECC">
              <w:rPr>
                <w:rFonts w:eastAsiaTheme="minorHAnsi"/>
                <w:lang w:val="en-GB"/>
              </w:rPr>
              <w:t xml:space="preserve"> </w:t>
            </w:r>
            <w:r>
              <w:rPr>
                <w:rFonts w:eastAsiaTheme="minorHAnsi"/>
                <w:lang w:val="en-GB"/>
              </w:rPr>
              <w:t>and action groups.</w:t>
            </w:r>
          </w:p>
          <w:p w:rsidR="00153194" w:rsidRDefault="00153194" w:rsidP="00153194">
            <w:pPr>
              <w:widowControl/>
              <w:adjustRightInd w:val="0"/>
              <w:rPr>
                <w:rFonts w:eastAsiaTheme="minorHAnsi"/>
                <w:lang w:val="en-GB"/>
              </w:rPr>
            </w:pPr>
            <w:r>
              <w:rPr>
                <w:rFonts w:eastAsiaTheme="minorHAnsi"/>
                <w:lang w:val="en-GB"/>
              </w:rPr>
              <w:t>The post holder will also act as NHS Grampian lead for Building Energy</w:t>
            </w:r>
          </w:p>
          <w:p w:rsidR="00153194" w:rsidRDefault="00153194" w:rsidP="00153194">
            <w:pPr>
              <w:widowControl/>
              <w:adjustRightInd w:val="0"/>
              <w:rPr>
                <w:rFonts w:eastAsiaTheme="minorHAnsi"/>
                <w:lang w:val="en-GB"/>
              </w:rPr>
            </w:pPr>
            <w:r>
              <w:rPr>
                <w:rFonts w:eastAsiaTheme="minorHAnsi"/>
                <w:lang w:val="en-GB"/>
              </w:rPr>
              <w:t>Management Systems (BEMS) and will ensure that local Estates Officers are</w:t>
            </w:r>
          </w:p>
          <w:p w:rsidR="00153194" w:rsidRDefault="00153194" w:rsidP="00153194">
            <w:pPr>
              <w:widowControl/>
              <w:adjustRightInd w:val="0"/>
              <w:rPr>
                <w:rFonts w:eastAsiaTheme="minorHAnsi"/>
                <w:lang w:val="en-GB"/>
              </w:rPr>
            </w:pPr>
            <w:r>
              <w:rPr>
                <w:rFonts w:eastAsiaTheme="minorHAnsi"/>
                <w:lang w:val="en-GB"/>
              </w:rPr>
              <w:t>operating and managing BEMS in a consistent manner across all areas of NHS</w:t>
            </w:r>
          </w:p>
          <w:p w:rsidR="00153194" w:rsidRDefault="00153194" w:rsidP="00153194">
            <w:pPr>
              <w:widowControl/>
              <w:adjustRightInd w:val="0"/>
              <w:rPr>
                <w:rFonts w:eastAsiaTheme="minorHAnsi"/>
                <w:lang w:val="en-GB"/>
              </w:rPr>
            </w:pPr>
            <w:r>
              <w:rPr>
                <w:rFonts w:eastAsiaTheme="minorHAnsi"/>
                <w:lang w:val="en-GB"/>
              </w:rPr>
              <w:t>Grampian i.e. monitoring of critical alarms, consistency of set points, logging of</w:t>
            </w:r>
            <w:r w:rsidR="00A53ECC">
              <w:rPr>
                <w:rFonts w:eastAsiaTheme="minorHAnsi"/>
                <w:lang w:val="en-GB"/>
              </w:rPr>
              <w:t xml:space="preserve"> </w:t>
            </w:r>
            <w:r>
              <w:rPr>
                <w:rFonts w:eastAsiaTheme="minorHAnsi"/>
                <w:lang w:val="en-GB"/>
              </w:rPr>
              <w:t>essential points and management of information.</w:t>
            </w:r>
          </w:p>
          <w:p w:rsidR="00153194" w:rsidRDefault="00153194" w:rsidP="00153194">
            <w:pPr>
              <w:widowControl/>
              <w:adjustRightInd w:val="0"/>
              <w:rPr>
                <w:rFonts w:eastAsiaTheme="minorHAnsi"/>
                <w:lang w:val="en-GB"/>
              </w:rPr>
            </w:pPr>
            <w:r>
              <w:rPr>
                <w:rFonts w:eastAsiaTheme="minorHAnsi"/>
                <w:lang w:val="en-GB"/>
              </w:rPr>
              <w:t>The post holder will contribute to corporate plans which align with the clinical</w:t>
            </w:r>
            <w:r w:rsidR="00A53ECC">
              <w:rPr>
                <w:rFonts w:eastAsiaTheme="minorHAnsi"/>
                <w:lang w:val="en-GB"/>
              </w:rPr>
              <w:t xml:space="preserve"> </w:t>
            </w:r>
            <w:r>
              <w:rPr>
                <w:rFonts w:eastAsiaTheme="minorHAnsi"/>
                <w:lang w:val="en-GB"/>
              </w:rPr>
              <w:t>and business aspirations of NHS Grampian in support of the long term goals</w:t>
            </w:r>
            <w:r w:rsidR="00A53ECC">
              <w:rPr>
                <w:rFonts w:eastAsiaTheme="minorHAnsi"/>
                <w:lang w:val="en-GB"/>
              </w:rPr>
              <w:t xml:space="preserve"> </w:t>
            </w:r>
            <w:r>
              <w:rPr>
                <w:rFonts w:eastAsiaTheme="minorHAnsi"/>
                <w:lang w:val="en-GB"/>
              </w:rPr>
              <w:t>within the Aberdeen, Aberdeenshire and Moray Strategies, and the overall</w:t>
            </w:r>
            <w:r w:rsidR="00A53ECC">
              <w:rPr>
                <w:rFonts w:eastAsiaTheme="minorHAnsi"/>
                <w:lang w:val="en-GB"/>
              </w:rPr>
              <w:t xml:space="preserve"> </w:t>
            </w:r>
            <w:r>
              <w:rPr>
                <w:rFonts w:eastAsiaTheme="minorHAnsi"/>
                <w:lang w:val="en-GB"/>
              </w:rPr>
              <w:t xml:space="preserve">principles of </w:t>
            </w:r>
            <w:proofErr w:type="spellStart"/>
            <w:r>
              <w:rPr>
                <w:rFonts w:eastAsiaTheme="minorHAnsi"/>
                <w:lang w:val="en-GB"/>
              </w:rPr>
              <w:t>Healthfit</w:t>
            </w:r>
            <w:proofErr w:type="spellEnd"/>
            <w:r>
              <w:rPr>
                <w:rFonts w:eastAsiaTheme="minorHAnsi"/>
                <w:lang w:val="en-GB"/>
              </w:rPr>
              <w:t>.</w:t>
            </w:r>
          </w:p>
          <w:p w:rsidR="00153194" w:rsidRDefault="00153194" w:rsidP="00153194">
            <w:pPr>
              <w:widowControl/>
              <w:adjustRightInd w:val="0"/>
              <w:rPr>
                <w:rFonts w:eastAsiaTheme="minorHAnsi"/>
                <w:lang w:val="en-GB"/>
              </w:rPr>
            </w:pPr>
            <w:r>
              <w:rPr>
                <w:rFonts w:eastAsiaTheme="minorHAnsi"/>
                <w:lang w:val="en-GB"/>
              </w:rPr>
              <w:t>The post holder will also be responsible for the development of Estates capital</w:t>
            </w:r>
            <w:r w:rsidR="00A53ECC">
              <w:rPr>
                <w:rFonts w:eastAsiaTheme="minorHAnsi"/>
                <w:lang w:val="en-GB"/>
              </w:rPr>
              <w:t xml:space="preserve"> </w:t>
            </w:r>
            <w:r>
              <w:rPr>
                <w:rFonts w:eastAsiaTheme="minorHAnsi"/>
                <w:lang w:val="en-GB"/>
              </w:rPr>
              <w:t>and other procurement policies for the department.</w:t>
            </w:r>
          </w:p>
          <w:p w:rsidR="00153194" w:rsidRDefault="00153194" w:rsidP="00153194">
            <w:pPr>
              <w:widowControl/>
              <w:adjustRightInd w:val="0"/>
              <w:rPr>
                <w:rFonts w:eastAsiaTheme="minorHAnsi"/>
                <w:lang w:val="en-GB"/>
              </w:rPr>
            </w:pPr>
            <w:r>
              <w:rPr>
                <w:rFonts w:eastAsiaTheme="minorHAnsi"/>
                <w:lang w:val="en-GB"/>
              </w:rPr>
              <w:t>Contribute to the creation of long terms strategies, systems and controls to</w:t>
            </w:r>
          </w:p>
          <w:p w:rsidR="00153194" w:rsidRDefault="00153194" w:rsidP="00153194">
            <w:pPr>
              <w:widowControl/>
              <w:adjustRightInd w:val="0"/>
              <w:rPr>
                <w:rFonts w:eastAsiaTheme="minorHAnsi"/>
                <w:lang w:val="en-GB"/>
              </w:rPr>
            </w:pPr>
            <w:r>
              <w:rPr>
                <w:rFonts w:eastAsiaTheme="minorHAnsi"/>
                <w:lang w:val="en-GB"/>
              </w:rPr>
              <w:t>make provision for the appointment of suitably competent consultants,</w:t>
            </w:r>
          </w:p>
          <w:p w:rsidR="00153194" w:rsidRDefault="00153194" w:rsidP="00153194">
            <w:pPr>
              <w:widowControl/>
              <w:adjustRightInd w:val="0"/>
              <w:rPr>
                <w:rFonts w:eastAsiaTheme="minorHAnsi"/>
                <w:lang w:val="en-GB"/>
              </w:rPr>
            </w:pPr>
            <w:r>
              <w:rPr>
                <w:rFonts w:eastAsiaTheme="minorHAnsi"/>
                <w:lang w:val="en-GB"/>
              </w:rPr>
              <w:t>contractors and suppliers of Estates services in support of the corporate aims of</w:t>
            </w:r>
          </w:p>
          <w:p w:rsidR="00153194" w:rsidRDefault="00153194" w:rsidP="00153194">
            <w:pPr>
              <w:widowControl/>
              <w:adjustRightInd w:val="0"/>
              <w:rPr>
                <w:rFonts w:eastAsiaTheme="minorHAnsi"/>
                <w:lang w:val="en-GB"/>
              </w:rPr>
            </w:pPr>
            <w:r>
              <w:rPr>
                <w:rFonts w:eastAsiaTheme="minorHAnsi"/>
                <w:lang w:val="en-GB"/>
              </w:rPr>
              <w:t>NHS Grampian.</w:t>
            </w:r>
          </w:p>
          <w:p w:rsidR="00153194" w:rsidRDefault="00153194" w:rsidP="00153194">
            <w:pPr>
              <w:widowControl/>
              <w:adjustRightInd w:val="0"/>
              <w:rPr>
                <w:rFonts w:eastAsiaTheme="minorHAnsi"/>
                <w:lang w:val="en-GB"/>
              </w:rPr>
            </w:pPr>
            <w:r>
              <w:rPr>
                <w:rFonts w:eastAsiaTheme="minorHAnsi"/>
                <w:lang w:val="en-GB"/>
              </w:rPr>
              <w:t>Contribute to the development, design, and implementation of quality /</w:t>
            </w:r>
            <w:r w:rsidR="00A53ECC">
              <w:rPr>
                <w:rFonts w:eastAsiaTheme="minorHAnsi"/>
                <w:lang w:val="en-GB"/>
              </w:rPr>
              <w:t xml:space="preserve"> </w:t>
            </w:r>
            <w:r>
              <w:rPr>
                <w:rFonts w:eastAsiaTheme="minorHAnsi"/>
                <w:lang w:val="en-GB"/>
              </w:rPr>
              <w:t>performance indicators for operational maintenance activity and undertake</w:t>
            </w:r>
            <w:r w:rsidR="00A53ECC">
              <w:rPr>
                <w:rFonts w:eastAsiaTheme="minorHAnsi"/>
                <w:lang w:val="en-GB"/>
              </w:rPr>
              <w:t xml:space="preserve"> </w:t>
            </w:r>
            <w:r>
              <w:rPr>
                <w:rFonts w:eastAsiaTheme="minorHAnsi"/>
                <w:lang w:val="en-GB"/>
              </w:rPr>
              <w:t>audits to monitor performance of internal teams, consultants and contractors</w:t>
            </w:r>
            <w:r w:rsidR="00A53ECC">
              <w:rPr>
                <w:rFonts w:eastAsiaTheme="minorHAnsi"/>
                <w:lang w:val="en-GB"/>
              </w:rPr>
              <w:t xml:space="preserve"> </w:t>
            </w:r>
            <w:r>
              <w:rPr>
                <w:rFonts w:eastAsiaTheme="minorHAnsi"/>
                <w:lang w:val="en-GB"/>
              </w:rPr>
              <w:t>thereby ensuring quality standards are continually maintained and improved.</w:t>
            </w:r>
          </w:p>
          <w:p w:rsidR="00153194" w:rsidRDefault="00153194" w:rsidP="00153194">
            <w:pPr>
              <w:widowControl/>
              <w:adjustRightInd w:val="0"/>
              <w:rPr>
                <w:rFonts w:eastAsiaTheme="minorHAnsi"/>
                <w:lang w:val="en-GB"/>
              </w:rPr>
            </w:pPr>
            <w:r>
              <w:rPr>
                <w:rFonts w:eastAsiaTheme="minorHAnsi"/>
                <w:lang w:val="en-GB"/>
              </w:rPr>
              <w:t>The post holder will contribute to the development of new ideas to assist with</w:t>
            </w:r>
          </w:p>
          <w:p w:rsidR="00153194" w:rsidRDefault="00153194" w:rsidP="00153194">
            <w:pPr>
              <w:widowControl/>
              <w:adjustRightInd w:val="0"/>
              <w:rPr>
                <w:rFonts w:eastAsiaTheme="minorHAnsi"/>
                <w:lang w:val="en-GB"/>
              </w:rPr>
            </w:pPr>
            <w:r>
              <w:rPr>
                <w:rFonts w:eastAsiaTheme="minorHAnsi"/>
                <w:lang w:val="en-GB"/>
              </w:rPr>
              <w:t>long term planning to improve the delivery of projects and requires to build</w:t>
            </w:r>
          </w:p>
          <w:p w:rsidR="00153194" w:rsidRDefault="00153194" w:rsidP="00153194">
            <w:pPr>
              <w:widowControl/>
              <w:adjustRightInd w:val="0"/>
              <w:rPr>
                <w:rFonts w:eastAsiaTheme="minorHAnsi"/>
                <w:lang w:val="en-GB"/>
              </w:rPr>
            </w:pPr>
            <w:r>
              <w:rPr>
                <w:rFonts w:eastAsiaTheme="minorHAnsi"/>
                <w:lang w:val="en-GB"/>
              </w:rPr>
              <w:t>relationships in close consultation with others to meet the needs of NHS</w:t>
            </w:r>
          </w:p>
          <w:p w:rsidR="00153194" w:rsidRPr="00153194" w:rsidRDefault="00153194" w:rsidP="00153194">
            <w:pPr>
              <w:widowControl/>
              <w:adjustRightInd w:val="0"/>
              <w:rPr>
                <w:rFonts w:eastAsiaTheme="minorHAnsi"/>
                <w:b/>
                <w:bCs/>
                <w:sz w:val="24"/>
                <w:szCs w:val="24"/>
                <w:lang w:val="en-GB"/>
              </w:rPr>
            </w:pPr>
            <w:r>
              <w:rPr>
                <w:rFonts w:eastAsiaTheme="minorHAnsi"/>
                <w:lang w:val="en-GB"/>
              </w:rPr>
              <w:t>Grampian.</w:t>
            </w:r>
          </w:p>
        </w:tc>
      </w:tr>
      <w:tr w:rsidR="00F1714D" w:rsidRPr="00932C08">
        <w:trPr>
          <w:trHeight w:val="506"/>
        </w:trPr>
        <w:tc>
          <w:tcPr>
            <w:tcW w:w="535" w:type="dxa"/>
          </w:tcPr>
          <w:p w:rsidR="00F1714D" w:rsidRDefault="00F1714D">
            <w:pPr>
              <w:pStyle w:val="TableParagraph"/>
              <w:spacing w:before="115"/>
              <w:ind w:left="203"/>
              <w:rPr>
                <w:b/>
                <w:sz w:val="24"/>
                <w:szCs w:val="24"/>
              </w:rPr>
            </w:pPr>
            <w:r>
              <w:rPr>
                <w:b/>
                <w:sz w:val="24"/>
                <w:szCs w:val="24"/>
              </w:rPr>
              <w:lastRenderedPageBreak/>
              <w:t>8</w:t>
            </w:r>
          </w:p>
        </w:tc>
        <w:tc>
          <w:tcPr>
            <w:tcW w:w="7987" w:type="dxa"/>
          </w:tcPr>
          <w:p w:rsidR="00F1714D" w:rsidRDefault="00F1714D" w:rsidP="00F1714D">
            <w:pPr>
              <w:widowControl/>
              <w:adjustRightInd w:val="0"/>
              <w:rPr>
                <w:rFonts w:eastAsiaTheme="minorHAnsi"/>
                <w:b/>
                <w:bCs/>
                <w:lang w:val="en-GB"/>
              </w:rPr>
            </w:pPr>
            <w:r>
              <w:rPr>
                <w:rFonts w:eastAsiaTheme="minorHAnsi"/>
                <w:b/>
                <w:bCs/>
                <w:lang w:val="en-GB"/>
              </w:rPr>
              <w:t>Responsibility for Financial &amp; Physical Resources – Responsible for</w:t>
            </w:r>
          </w:p>
          <w:p w:rsidR="00F1714D" w:rsidRDefault="00F1714D" w:rsidP="00F1714D">
            <w:pPr>
              <w:widowControl/>
              <w:adjustRightInd w:val="0"/>
              <w:rPr>
                <w:rFonts w:eastAsiaTheme="minorHAnsi"/>
                <w:b/>
                <w:bCs/>
                <w:lang w:val="en-GB"/>
              </w:rPr>
            </w:pPr>
            <w:r>
              <w:rPr>
                <w:rFonts w:eastAsiaTheme="minorHAnsi"/>
                <w:b/>
                <w:bCs/>
                <w:lang w:val="en-GB"/>
              </w:rPr>
              <w:t>physical assets for several services/Corporate responsibility for financial</w:t>
            </w:r>
          </w:p>
          <w:p w:rsidR="00F1714D" w:rsidRDefault="00F1714D" w:rsidP="00F1714D">
            <w:pPr>
              <w:widowControl/>
              <w:adjustRightInd w:val="0"/>
              <w:rPr>
                <w:rFonts w:eastAsiaTheme="minorHAnsi"/>
                <w:b/>
                <w:bCs/>
                <w:lang w:val="en-GB"/>
              </w:rPr>
            </w:pPr>
            <w:r>
              <w:rPr>
                <w:rFonts w:eastAsiaTheme="minorHAnsi"/>
                <w:b/>
                <w:bCs/>
                <w:lang w:val="en-GB"/>
              </w:rPr>
              <w:t>resources and physical assets</w:t>
            </w:r>
          </w:p>
          <w:p w:rsidR="00F1714D" w:rsidRDefault="00F1714D" w:rsidP="00F1714D">
            <w:pPr>
              <w:widowControl/>
              <w:adjustRightInd w:val="0"/>
              <w:rPr>
                <w:rFonts w:eastAsiaTheme="minorHAnsi"/>
                <w:b/>
                <w:bCs/>
                <w:lang w:val="en-GB"/>
              </w:rPr>
            </w:pPr>
            <w:r>
              <w:rPr>
                <w:rFonts w:eastAsiaTheme="minorHAnsi"/>
                <w:b/>
                <w:bCs/>
                <w:lang w:val="en-GB"/>
              </w:rPr>
              <w:t>Evidence:</w:t>
            </w:r>
          </w:p>
          <w:p w:rsidR="00F1714D" w:rsidRDefault="00F1714D" w:rsidP="00F1714D">
            <w:pPr>
              <w:widowControl/>
              <w:adjustRightInd w:val="0"/>
              <w:rPr>
                <w:rFonts w:eastAsiaTheme="minorHAnsi"/>
                <w:lang w:val="en-GB"/>
              </w:rPr>
            </w:pPr>
            <w:r>
              <w:rPr>
                <w:rFonts w:eastAsiaTheme="minorHAnsi"/>
                <w:lang w:val="en-GB"/>
              </w:rPr>
              <w:t>Contribute information to support long and short term plans and budgets to</w:t>
            </w:r>
            <w:r w:rsidR="00A53ECC">
              <w:rPr>
                <w:rFonts w:eastAsiaTheme="minorHAnsi"/>
                <w:lang w:val="en-GB"/>
              </w:rPr>
              <w:t xml:space="preserve"> </w:t>
            </w:r>
            <w:r>
              <w:rPr>
                <w:rFonts w:eastAsiaTheme="minorHAnsi"/>
                <w:lang w:val="en-GB"/>
              </w:rPr>
              <w:t>allow standards of the Estate to be maintained at acceptable levels and to</w:t>
            </w:r>
            <w:r w:rsidR="00A53ECC">
              <w:rPr>
                <w:rFonts w:eastAsiaTheme="minorHAnsi"/>
                <w:lang w:val="en-GB"/>
              </w:rPr>
              <w:t xml:space="preserve"> </w:t>
            </w:r>
            <w:r>
              <w:rPr>
                <w:rFonts w:eastAsiaTheme="minorHAnsi"/>
                <w:lang w:val="en-GB"/>
              </w:rPr>
              <w:t>assist with formulating future Estates expenditure plans.</w:t>
            </w:r>
          </w:p>
          <w:p w:rsidR="00F1714D" w:rsidRDefault="00F1714D" w:rsidP="00F1714D">
            <w:pPr>
              <w:widowControl/>
              <w:adjustRightInd w:val="0"/>
              <w:rPr>
                <w:rFonts w:eastAsiaTheme="minorHAnsi"/>
                <w:lang w:val="en-GB"/>
              </w:rPr>
            </w:pPr>
            <w:r>
              <w:rPr>
                <w:rFonts w:eastAsiaTheme="minorHAnsi"/>
                <w:lang w:val="en-GB"/>
              </w:rPr>
              <w:t>The Estate covers a land area of approx. 8,737km</w:t>
            </w:r>
            <w:r>
              <w:rPr>
                <w:rFonts w:eastAsiaTheme="minorHAnsi"/>
                <w:sz w:val="14"/>
                <w:szCs w:val="14"/>
                <w:lang w:val="en-GB"/>
              </w:rPr>
              <w:t>2</w:t>
            </w:r>
            <w:r>
              <w:rPr>
                <w:rFonts w:eastAsiaTheme="minorHAnsi"/>
                <w:lang w:val="en-GB"/>
              </w:rPr>
              <w:t>, comprising floor areas</w:t>
            </w:r>
            <w:r w:rsidR="00A53ECC">
              <w:rPr>
                <w:rFonts w:eastAsiaTheme="minorHAnsi"/>
                <w:lang w:val="en-GB"/>
              </w:rPr>
              <w:t xml:space="preserve"> </w:t>
            </w:r>
            <w:r>
              <w:rPr>
                <w:rFonts w:eastAsiaTheme="minorHAnsi"/>
                <w:lang w:val="en-GB"/>
              </w:rPr>
              <w:t>totalling approx. 414,273m</w:t>
            </w:r>
            <w:r>
              <w:rPr>
                <w:rFonts w:eastAsiaTheme="minorHAnsi"/>
                <w:sz w:val="14"/>
                <w:szCs w:val="14"/>
                <w:lang w:val="en-GB"/>
              </w:rPr>
              <w:t>2</w:t>
            </w:r>
            <w:r>
              <w:rPr>
                <w:rFonts w:eastAsiaTheme="minorHAnsi"/>
                <w:lang w:val="en-GB"/>
              </w:rPr>
              <w:t>. This comprises 33 hospitals, 80 health centres &amp;</w:t>
            </w:r>
          </w:p>
          <w:p w:rsidR="00F1714D" w:rsidRDefault="00F1714D" w:rsidP="00F1714D">
            <w:pPr>
              <w:widowControl/>
              <w:adjustRightInd w:val="0"/>
              <w:rPr>
                <w:rFonts w:eastAsiaTheme="minorHAnsi"/>
                <w:lang w:val="en-GB"/>
              </w:rPr>
            </w:pPr>
            <w:r>
              <w:rPr>
                <w:rFonts w:eastAsiaTheme="minorHAnsi"/>
                <w:lang w:val="en-GB"/>
              </w:rPr>
              <w:t>GP practices, and 20 clinics.</w:t>
            </w:r>
          </w:p>
          <w:p w:rsidR="00F1714D" w:rsidRDefault="00F1714D" w:rsidP="00F1714D">
            <w:pPr>
              <w:widowControl/>
              <w:adjustRightInd w:val="0"/>
              <w:rPr>
                <w:rFonts w:eastAsiaTheme="minorHAnsi"/>
                <w:lang w:val="en-GB"/>
              </w:rPr>
            </w:pPr>
            <w:r>
              <w:rPr>
                <w:rFonts w:eastAsiaTheme="minorHAnsi"/>
                <w:lang w:val="en-GB"/>
              </w:rPr>
              <w:t>In addition, the post holder provides expert specialist technical advice and</w:t>
            </w:r>
          </w:p>
          <w:p w:rsidR="00F1714D" w:rsidRDefault="00F1714D" w:rsidP="00F1714D">
            <w:pPr>
              <w:widowControl/>
              <w:adjustRightInd w:val="0"/>
              <w:rPr>
                <w:rFonts w:eastAsiaTheme="minorHAnsi"/>
                <w:lang w:val="en-GB"/>
              </w:rPr>
            </w:pPr>
            <w:r>
              <w:rPr>
                <w:rFonts w:eastAsiaTheme="minorHAnsi"/>
                <w:lang w:val="en-GB"/>
              </w:rPr>
              <w:t>support to a number of private sector partners, consisting of 125 G.P Locations</w:t>
            </w:r>
          </w:p>
          <w:p w:rsidR="00F1714D" w:rsidRDefault="00F1714D" w:rsidP="00F1714D">
            <w:pPr>
              <w:widowControl/>
              <w:adjustRightInd w:val="0"/>
              <w:rPr>
                <w:rFonts w:eastAsiaTheme="minorHAnsi"/>
                <w:lang w:val="en-GB"/>
              </w:rPr>
            </w:pPr>
            <w:r>
              <w:rPr>
                <w:rFonts w:eastAsiaTheme="minorHAnsi"/>
                <w:lang w:val="en-GB"/>
              </w:rPr>
              <w:t>(86 Practices), 124 Community Pharmacies, 75 Community Dental Practices</w:t>
            </w:r>
          </w:p>
          <w:p w:rsidR="00F1714D" w:rsidRDefault="00F1714D" w:rsidP="00F1714D">
            <w:pPr>
              <w:widowControl/>
              <w:adjustRightInd w:val="0"/>
              <w:rPr>
                <w:rFonts w:eastAsiaTheme="minorHAnsi"/>
                <w:lang w:val="en-GB"/>
              </w:rPr>
            </w:pPr>
            <w:r>
              <w:rPr>
                <w:rFonts w:eastAsiaTheme="minorHAnsi"/>
                <w:lang w:val="en-GB"/>
              </w:rPr>
              <w:t>with a Floor area of approximately 53,000 m</w:t>
            </w:r>
            <w:r>
              <w:rPr>
                <w:rFonts w:eastAsiaTheme="minorHAnsi"/>
                <w:sz w:val="14"/>
                <w:szCs w:val="14"/>
                <w:lang w:val="en-GB"/>
              </w:rPr>
              <w:t xml:space="preserve">2 </w:t>
            </w:r>
            <w:r>
              <w:rPr>
                <w:rFonts w:eastAsiaTheme="minorHAnsi"/>
                <w:lang w:val="en-GB"/>
              </w:rPr>
              <w:t>and a Land Area of approximately</w:t>
            </w:r>
          </w:p>
          <w:p w:rsidR="00F1714D" w:rsidRDefault="00F1714D" w:rsidP="00F1714D">
            <w:pPr>
              <w:widowControl/>
              <w:adjustRightInd w:val="0"/>
              <w:rPr>
                <w:rFonts w:eastAsiaTheme="minorHAnsi"/>
                <w:lang w:val="en-GB"/>
              </w:rPr>
            </w:pPr>
            <w:r>
              <w:rPr>
                <w:rFonts w:eastAsiaTheme="minorHAnsi"/>
                <w:lang w:val="en-GB"/>
              </w:rPr>
              <w:t>8.025 Hectares.</w:t>
            </w:r>
          </w:p>
          <w:p w:rsidR="00F1714D" w:rsidRDefault="00F1714D" w:rsidP="00F1714D">
            <w:pPr>
              <w:widowControl/>
              <w:adjustRightInd w:val="0"/>
              <w:rPr>
                <w:rFonts w:eastAsiaTheme="minorHAnsi"/>
                <w:lang w:val="en-GB"/>
              </w:rPr>
            </w:pPr>
            <w:r>
              <w:rPr>
                <w:rFonts w:eastAsiaTheme="minorHAnsi"/>
                <w:lang w:val="en-GB"/>
              </w:rPr>
              <w:t>The post holder will have a direct influence on the Estates Department pay and</w:t>
            </w:r>
          </w:p>
          <w:p w:rsidR="00F1714D" w:rsidRDefault="00F1714D" w:rsidP="00F1714D">
            <w:pPr>
              <w:widowControl/>
              <w:adjustRightInd w:val="0"/>
              <w:rPr>
                <w:rFonts w:eastAsiaTheme="minorHAnsi"/>
                <w:lang w:val="en-GB"/>
              </w:rPr>
            </w:pPr>
            <w:r>
              <w:rPr>
                <w:rFonts w:eastAsiaTheme="minorHAnsi"/>
                <w:lang w:val="en-GB"/>
              </w:rPr>
              <w:t>revenue budget of £15 Million per annum through directly managing</w:t>
            </w:r>
          </w:p>
          <w:p w:rsidR="00F1714D" w:rsidRDefault="00F1714D" w:rsidP="00F1714D">
            <w:pPr>
              <w:widowControl/>
              <w:adjustRightInd w:val="0"/>
              <w:rPr>
                <w:rFonts w:eastAsiaTheme="minorHAnsi"/>
                <w:lang w:val="en-GB"/>
              </w:rPr>
            </w:pPr>
            <w:r>
              <w:rPr>
                <w:rFonts w:eastAsiaTheme="minorHAnsi"/>
                <w:lang w:val="en-GB"/>
              </w:rPr>
              <w:t>maintenance staff, the provision of professional and technical advice on Estates</w:t>
            </w:r>
          </w:p>
          <w:p w:rsidR="00F1714D" w:rsidRDefault="00F1714D" w:rsidP="00F1714D">
            <w:pPr>
              <w:widowControl/>
              <w:adjustRightInd w:val="0"/>
              <w:rPr>
                <w:rFonts w:eastAsiaTheme="minorHAnsi"/>
                <w:lang w:val="en-GB"/>
              </w:rPr>
            </w:pPr>
            <w:r>
              <w:rPr>
                <w:rFonts w:eastAsiaTheme="minorHAnsi"/>
                <w:lang w:val="en-GB"/>
              </w:rPr>
              <w:t>related matters to the senior Estates management team and through the impact</w:t>
            </w:r>
          </w:p>
          <w:p w:rsidR="00F1714D" w:rsidRDefault="00F1714D" w:rsidP="00F1714D">
            <w:pPr>
              <w:widowControl/>
              <w:adjustRightInd w:val="0"/>
              <w:rPr>
                <w:rFonts w:eastAsiaTheme="minorHAnsi"/>
                <w:lang w:val="en-GB"/>
              </w:rPr>
            </w:pPr>
            <w:proofErr w:type="gramStart"/>
            <w:r>
              <w:rPr>
                <w:rFonts w:eastAsiaTheme="minorHAnsi"/>
                <w:lang w:val="en-GB"/>
              </w:rPr>
              <w:t>of</w:t>
            </w:r>
            <w:proofErr w:type="gramEnd"/>
            <w:r>
              <w:rPr>
                <w:rFonts w:eastAsiaTheme="minorHAnsi"/>
                <w:lang w:val="en-GB"/>
              </w:rPr>
              <w:t xml:space="preserve"> maintenance activity on the Estate. The post holder will also ensure that</w:t>
            </w:r>
          </w:p>
          <w:p w:rsidR="00F1714D" w:rsidRDefault="00F1714D" w:rsidP="00F1714D">
            <w:pPr>
              <w:widowControl/>
              <w:adjustRightInd w:val="0"/>
              <w:rPr>
                <w:rFonts w:eastAsiaTheme="minorHAnsi"/>
                <w:lang w:val="en-GB"/>
              </w:rPr>
            </w:pPr>
            <w:r>
              <w:rPr>
                <w:rFonts w:eastAsiaTheme="minorHAnsi"/>
                <w:lang w:val="en-GB"/>
              </w:rPr>
              <w:t>delegated expenditure is controlled to remain within approved budget</w:t>
            </w:r>
          </w:p>
          <w:p w:rsidR="00F1714D" w:rsidRDefault="00F1714D" w:rsidP="00F1714D">
            <w:pPr>
              <w:widowControl/>
              <w:adjustRightInd w:val="0"/>
              <w:rPr>
                <w:rFonts w:eastAsiaTheme="minorHAnsi"/>
                <w:lang w:val="en-GB"/>
              </w:rPr>
            </w:pPr>
            <w:r>
              <w:rPr>
                <w:rFonts w:eastAsiaTheme="minorHAnsi"/>
                <w:lang w:val="en-GB"/>
              </w:rPr>
              <w:t>allocations, and in accordance with NHS Grampian Capital Plan and NHSG</w:t>
            </w:r>
          </w:p>
          <w:p w:rsidR="00F1714D" w:rsidRDefault="00F1714D" w:rsidP="00F1714D">
            <w:pPr>
              <w:widowControl/>
              <w:adjustRightInd w:val="0"/>
              <w:rPr>
                <w:rFonts w:eastAsiaTheme="minorHAnsi"/>
                <w:lang w:val="en-GB"/>
              </w:rPr>
            </w:pPr>
            <w:r>
              <w:rPr>
                <w:rFonts w:eastAsiaTheme="minorHAnsi"/>
                <w:lang w:val="en-GB"/>
              </w:rPr>
              <w:t>Standing Financial Instructions.</w:t>
            </w:r>
          </w:p>
          <w:p w:rsidR="00F1714D" w:rsidRDefault="00F1714D" w:rsidP="00F1714D">
            <w:pPr>
              <w:widowControl/>
              <w:adjustRightInd w:val="0"/>
              <w:rPr>
                <w:rFonts w:eastAsiaTheme="minorHAnsi"/>
                <w:lang w:val="en-GB"/>
              </w:rPr>
            </w:pPr>
            <w:r>
              <w:rPr>
                <w:rFonts w:eastAsiaTheme="minorHAnsi"/>
                <w:lang w:val="en-GB"/>
              </w:rPr>
              <w:t>Authorising payments to external contractors, consultants; surveyors; engineers</w:t>
            </w:r>
          </w:p>
          <w:p w:rsidR="00F1714D" w:rsidRDefault="00F1714D" w:rsidP="00F1714D">
            <w:pPr>
              <w:widowControl/>
              <w:adjustRightInd w:val="0"/>
              <w:rPr>
                <w:rFonts w:eastAsiaTheme="minorHAnsi"/>
                <w:lang w:val="en-GB"/>
              </w:rPr>
            </w:pPr>
            <w:proofErr w:type="spellStart"/>
            <w:proofErr w:type="gramStart"/>
            <w:r>
              <w:rPr>
                <w:rFonts w:eastAsiaTheme="minorHAnsi"/>
                <w:lang w:val="en-GB"/>
              </w:rPr>
              <w:t>etc</w:t>
            </w:r>
            <w:proofErr w:type="spellEnd"/>
            <w:proofErr w:type="gramEnd"/>
            <w:r>
              <w:rPr>
                <w:rFonts w:eastAsiaTheme="minorHAnsi"/>
                <w:lang w:val="en-GB"/>
              </w:rPr>
              <w:t xml:space="preserve"> as well as suppliers for services/materials rendered to NHS Grampian.</w:t>
            </w:r>
          </w:p>
          <w:p w:rsidR="00A53ECC" w:rsidRDefault="00A53ECC" w:rsidP="00F1714D">
            <w:pPr>
              <w:widowControl/>
              <w:adjustRightInd w:val="0"/>
              <w:rPr>
                <w:rFonts w:eastAsiaTheme="minorHAnsi"/>
                <w:b/>
                <w:bCs/>
                <w:lang w:val="en-GB"/>
              </w:rPr>
            </w:pPr>
          </w:p>
        </w:tc>
      </w:tr>
      <w:tr w:rsidR="00F1714D" w:rsidRPr="00932C08">
        <w:trPr>
          <w:trHeight w:val="506"/>
        </w:trPr>
        <w:tc>
          <w:tcPr>
            <w:tcW w:w="535" w:type="dxa"/>
          </w:tcPr>
          <w:p w:rsidR="00F1714D" w:rsidRDefault="00F1714D">
            <w:pPr>
              <w:pStyle w:val="TableParagraph"/>
              <w:spacing w:before="115"/>
              <w:ind w:left="203"/>
              <w:rPr>
                <w:b/>
                <w:sz w:val="24"/>
                <w:szCs w:val="24"/>
              </w:rPr>
            </w:pPr>
            <w:r>
              <w:rPr>
                <w:b/>
                <w:sz w:val="24"/>
                <w:szCs w:val="24"/>
              </w:rPr>
              <w:t>9</w:t>
            </w:r>
          </w:p>
        </w:tc>
        <w:tc>
          <w:tcPr>
            <w:tcW w:w="7987" w:type="dxa"/>
          </w:tcPr>
          <w:p w:rsidR="00F1714D" w:rsidRDefault="00F1714D" w:rsidP="00F1714D">
            <w:pPr>
              <w:widowControl/>
              <w:adjustRightInd w:val="0"/>
              <w:rPr>
                <w:rFonts w:eastAsiaTheme="minorHAnsi"/>
                <w:b/>
                <w:bCs/>
                <w:lang w:val="en-GB"/>
              </w:rPr>
            </w:pPr>
            <w:r>
              <w:rPr>
                <w:rFonts w:eastAsiaTheme="minorHAnsi"/>
                <w:b/>
                <w:bCs/>
                <w:lang w:val="en-GB"/>
              </w:rPr>
              <w:t>Responsibilities for human resources – line manager for single function</w:t>
            </w:r>
          </w:p>
          <w:p w:rsidR="00F1714D" w:rsidRDefault="00F1714D" w:rsidP="00F1714D">
            <w:pPr>
              <w:widowControl/>
              <w:adjustRightInd w:val="0"/>
              <w:rPr>
                <w:rFonts w:eastAsiaTheme="minorHAnsi"/>
                <w:b/>
                <w:bCs/>
                <w:lang w:val="en-GB"/>
              </w:rPr>
            </w:pPr>
            <w:r>
              <w:rPr>
                <w:rFonts w:eastAsiaTheme="minorHAnsi"/>
                <w:b/>
                <w:bCs/>
                <w:lang w:val="en-GB"/>
              </w:rPr>
              <w:t>or department /line management for several departments</w:t>
            </w:r>
          </w:p>
          <w:p w:rsidR="00F1714D" w:rsidRDefault="00F1714D" w:rsidP="00F1714D">
            <w:pPr>
              <w:widowControl/>
              <w:adjustRightInd w:val="0"/>
              <w:rPr>
                <w:rFonts w:eastAsiaTheme="minorHAnsi"/>
                <w:b/>
                <w:bCs/>
                <w:lang w:val="en-GB"/>
              </w:rPr>
            </w:pPr>
            <w:r>
              <w:rPr>
                <w:rFonts w:eastAsiaTheme="minorHAnsi"/>
                <w:b/>
                <w:bCs/>
                <w:lang w:val="en-GB"/>
              </w:rPr>
              <w:t>Evidence:</w:t>
            </w:r>
          </w:p>
          <w:p w:rsidR="00F1714D" w:rsidRDefault="00F1714D" w:rsidP="00F1714D">
            <w:pPr>
              <w:widowControl/>
              <w:adjustRightInd w:val="0"/>
              <w:rPr>
                <w:rFonts w:eastAsiaTheme="minorHAnsi"/>
                <w:lang w:val="en-GB"/>
              </w:rPr>
            </w:pPr>
            <w:r>
              <w:rPr>
                <w:rFonts w:eastAsiaTheme="minorHAnsi"/>
                <w:lang w:val="en-GB"/>
              </w:rPr>
              <w:t>Management of the directly employed in-house technical staff and external</w:t>
            </w:r>
            <w:r w:rsidR="00A53ECC">
              <w:rPr>
                <w:rFonts w:eastAsiaTheme="minorHAnsi"/>
                <w:lang w:val="en-GB"/>
              </w:rPr>
              <w:t xml:space="preserve"> </w:t>
            </w:r>
            <w:r>
              <w:rPr>
                <w:rFonts w:eastAsiaTheme="minorHAnsi"/>
                <w:lang w:val="en-GB"/>
              </w:rPr>
              <w:t>contract staff employed by the NHS Grampian Estates Department as well as</w:t>
            </w:r>
            <w:r w:rsidR="00A53ECC">
              <w:rPr>
                <w:rFonts w:eastAsiaTheme="minorHAnsi"/>
                <w:lang w:val="en-GB"/>
              </w:rPr>
              <w:t xml:space="preserve"> </w:t>
            </w:r>
            <w:r>
              <w:rPr>
                <w:rFonts w:eastAsiaTheme="minorHAnsi"/>
                <w:lang w:val="en-GB"/>
              </w:rPr>
              <w:t>external professional resources i.e. architects, engineers, surveyors.</w:t>
            </w:r>
          </w:p>
          <w:p w:rsidR="00F1714D" w:rsidRDefault="00F1714D" w:rsidP="00F1714D">
            <w:pPr>
              <w:widowControl/>
              <w:adjustRightInd w:val="0"/>
              <w:rPr>
                <w:rFonts w:eastAsiaTheme="minorHAnsi"/>
                <w:lang w:val="en-GB"/>
              </w:rPr>
            </w:pPr>
            <w:r>
              <w:rPr>
                <w:rFonts w:eastAsiaTheme="minorHAnsi"/>
                <w:lang w:val="en-GB"/>
              </w:rPr>
              <w:t>Directly recruit, manage, train and develop Estates operational maintenance</w:t>
            </w:r>
            <w:r w:rsidR="00A53ECC">
              <w:rPr>
                <w:rFonts w:eastAsiaTheme="minorHAnsi"/>
                <w:lang w:val="en-GB"/>
              </w:rPr>
              <w:t xml:space="preserve"> </w:t>
            </w:r>
            <w:r>
              <w:rPr>
                <w:rFonts w:eastAsiaTheme="minorHAnsi"/>
                <w:lang w:val="en-GB"/>
              </w:rPr>
              <w:t>team members including; Estates Maintenance Supervisors, Maintenance</w:t>
            </w:r>
            <w:r w:rsidR="00A53ECC">
              <w:rPr>
                <w:rFonts w:eastAsiaTheme="minorHAnsi"/>
                <w:lang w:val="en-GB"/>
              </w:rPr>
              <w:t xml:space="preserve"> </w:t>
            </w:r>
            <w:proofErr w:type="spellStart"/>
            <w:r w:rsidR="008E480E">
              <w:rPr>
                <w:rFonts w:eastAsiaTheme="minorHAnsi"/>
                <w:lang w:val="en-GB"/>
              </w:rPr>
              <w:t>C</w:t>
            </w:r>
            <w:r>
              <w:rPr>
                <w:rFonts w:eastAsiaTheme="minorHAnsi"/>
                <w:lang w:val="en-GB"/>
              </w:rPr>
              <w:t>raftspersons</w:t>
            </w:r>
            <w:proofErr w:type="spellEnd"/>
            <w:r>
              <w:rPr>
                <w:rFonts w:eastAsiaTheme="minorHAnsi"/>
                <w:lang w:val="en-GB"/>
              </w:rPr>
              <w:t>, Maintenance Assistants and Apprentices to optimise their</w:t>
            </w:r>
            <w:r w:rsidR="00A53ECC">
              <w:rPr>
                <w:rFonts w:eastAsiaTheme="minorHAnsi"/>
                <w:lang w:val="en-GB"/>
              </w:rPr>
              <w:t xml:space="preserve"> </w:t>
            </w:r>
            <w:r>
              <w:rPr>
                <w:rFonts w:eastAsiaTheme="minorHAnsi"/>
                <w:lang w:val="en-GB"/>
              </w:rPr>
              <w:t>professional and technical skills.</w:t>
            </w:r>
          </w:p>
          <w:p w:rsidR="00F1714D" w:rsidRDefault="00F1714D" w:rsidP="00F1714D">
            <w:pPr>
              <w:widowControl/>
              <w:adjustRightInd w:val="0"/>
              <w:rPr>
                <w:rFonts w:eastAsiaTheme="minorHAnsi"/>
                <w:lang w:val="en-GB"/>
              </w:rPr>
            </w:pPr>
            <w:r>
              <w:rPr>
                <w:rFonts w:eastAsiaTheme="minorHAnsi"/>
                <w:lang w:val="en-GB"/>
              </w:rPr>
              <w:t>Responsible for the day to day management, including prioritisation and</w:t>
            </w:r>
          </w:p>
          <w:p w:rsidR="00F1714D" w:rsidRDefault="00F1714D" w:rsidP="00F1714D">
            <w:pPr>
              <w:widowControl/>
              <w:adjustRightInd w:val="0"/>
              <w:rPr>
                <w:rFonts w:eastAsiaTheme="minorHAnsi"/>
                <w:lang w:val="en-GB"/>
              </w:rPr>
            </w:pPr>
            <w:r>
              <w:rPr>
                <w:rFonts w:eastAsiaTheme="minorHAnsi"/>
                <w:lang w:val="en-GB"/>
              </w:rPr>
              <w:t>allocation of tasks to maintenance team members via Maintenance Supervisors</w:t>
            </w:r>
          </w:p>
          <w:p w:rsidR="00F1714D" w:rsidRDefault="00F1714D" w:rsidP="00F1714D">
            <w:pPr>
              <w:widowControl/>
              <w:adjustRightInd w:val="0"/>
              <w:rPr>
                <w:rFonts w:eastAsiaTheme="minorHAnsi"/>
                <w:lang w:val="en-GB"/>
              </w:rPr>
            </w:pPr>
            <w:r>
              <w:rPr>
                <w:rFonts w:eastAsiaTheme="minorHAnsi"/>
                <w:lang w:val="en-GB"/>
              </w:rPr>
              <w:t>as well as dealing with disciplinary matters and staff grievances for all directly</w:t>
            </w:r>
          </w:p>
          <w:p w:rsidR="00F1714D" w:rsidRDefault="00F1714D" w:rsidP="00F1714D">
            <w:pPr>
              <w:widowControl/>
              <w:adjustRightInd w:val="0"/>
              <w:rPr>
                <w:rFonts w:eastAsiaTheme="minorHAnsi"/>
                <w:lang w:val="en-GB"/>
              </w:rPr>
            </w:pPr>
            <w:r>
              <w:rPr>
                <w:rFonts w:eastAsiaTheme="minorHAnsi"/>
                <w:lang w:val="en-GB"/>
              </w:rPr>
              <w:t>managed Estates Operational Main</w:t>
            </w:r>
            <w:r w:rsidR="00A53ECC">
              <w:rPr>
                <w:rFonts w:eastAsiaTheme="minorHAnsi"/>
                <w:lang w:val="en-GB"/>
              </w:rPr>
              <w:t xml:space="preserve"> </w:t>
            </w:r>
          </w:p>
          <w:p w:rsidR="00A53ECC" w:rsidRDefault="00A53ECC" w:rsidP="00F1714D">
            <w:pPr>
              <w:widowControl/>
              <w:adjustRightInd w:val="0"/>
              <w:rPr>
                <w:rFonts w:eastAsiaTheme="minorHAnsi"/>
                <w:b/>
                <w:bCs/>
                <w:lang w:val="en-GB"/>
              </w:rPr>
            </w:pPr>
          </w:p>
        </w:tc>
      </w:tr>
      <w:tr w:rsidR="00F1714D" w:rsidRPr="00932C08">
        <w:trPr>
          <w:trHeight w:val="506"/>
        </w:trPr>
        <w:tc>
          <w:tcPr>
            <w:tcW w:w="535" w:type="dxa"/>
          </w:tcPr>
          <w:p w:rsidR="00F1714D" w:rsidRDefault="00F1714D">
            <w:pPr>
              <w:pStyle w:val="TableParagraph"/>
              <w:spacing w:before="115"/>
              <w:ind w:left="203"/>
              <w:rPr>
                <w:b/>
                <w:sz w:val="24"/>
                <w:szCs w:val="24"/>
              </w:rPr>
            </w:pPr>
            <w:r>
              <w:rPr>
                <w:b/>
                <w:sz w:val="24"/>
                <w:szCs w:val="24"/>
              </w:rPr>
              <w:t>10</w:t>
            </w:r>
          </w:p>
        </w:tc>
        <w:tc>
          <w:tcPr>
            <w:tcW w:w="7987" w:type="dxa"/>
          </w:tcPr>
          <w:p w:rsidR="00F1714D" w:rsidRDefault="00F1714D" w:rsidP="00F1714D">
            <w:pPr>
              <w:widowControl/>
              <w:adjustRightInd w:val="0"/>
              <w:rPr>
                <w:rFonts w:eastAsiaTheme="minorHAnsi"/>
                <w:b/>
                <w:bCs/>
                <w:lang w:val="en-GB"/>
              </w:rPr>
            </w:pPr>
            <w:r>
              <w:rPr>
                <w:rFonts w:eastAsiaTheme="minorHAnsi"/>
                <w:b/>
                <w:bCs/>
                <w:lang w:val="en-GB"/>
              </w:rPr>
              <w:t>requirement to use computer software to develop or create reports,</w:t>
            </w:r>
          </w:p>
          <w:p w:rsidR="00F1714D" w:rsidRDefault="00F1714D" w:rsidP="00F1714D">
            <w:pPr>
              <w:widowControl/>
              <w:adjustRightInd w:val="0"/>
              <w:rPr>
                <w:rFonts w:eastAsiaTheme="minorHAnsi"/>
                <w:b/>
                <w:bCs/>
                <w:lang w:val="en-GB"/>
              </w:rPr>
            </w:pPr>
            <w:r>
              <w:rPr>
                <w:rFonts w:eastAsiaTheme="minorHAnsi"/>
                <w:b/>
                <w:bCs/>
                <w:lang w:val="en-GB"/>
              </w:rPr>
              <w:t>documents, drawings/responsible for the operation of one or more</w:t>
            </w:r>
          </w:p>
          <w:p w:rsidR="00F1714D" w:rsidRDefault="00F1714D" w:rsidP="00F1714D">
            <w:pPr>
              <w:widowControl/>
              <w:adjustRightInd w:val="0"/>
              <w:rPr>
                <w:rFonts w:eastAsiaTheme="minorHAnsi"/>
                <w:b/>
                <w:bCs/>
                <w:lang w:val="en-GB"/>
              </w:rPr>
            </w:pPr>
            <w:r>
              <w:rPr>
                <w:rFonts w:eastAsiaTheme="minorHAnsi"/>
                <w:b/>
                <w:bCs/>
                <w:lang w:val="en-GB"/>
              </w:rPr>
              <w:t>information systems</w:t>
            </w:r>
          </w:p>
          <w:p w:rsidR="00F1714D" w:rsidRDefault="00F1714D" w:rsidP="00F1714D">
            <w:pPr>
              <w:widowControl/>
              <w:adjustRightInd w:val="0"/>
              <w:rPr>
                <w:rFonts w:eastAsiaTheme="minorHAnsi"/>
                <w:b/>
                <w:bCs/>
                <w:lang w:val="en-GB"/>
              </w:rPr>
            </w:pPr>
            <w:r>
              <w:rPr>
                <w:rFonts w:eastAsiaTheme="minorHAnsi"/>
                <w:b/>
                <w:bCs/>
                <w:lang w:val="en-GB"/>
              </w:rPr>
              <w:t>Evidence:</w:t>
            </w:r>
          </w:p>
          <w:p w:rsidR="008E480E" w:rsidRDefault="008E480E" w:rsidP="00F1714D">
            <w:pPr>
              <w:widowControl/>
              <w:adjustRightInd w:val="0"/>
              <w:rPr>
                <w:rFonts w:eastAsiaTheme="minorHAnsi"/>
                <w:b/>
                <w:bCs/>
                <w:lang w:val="en-GB"/>
              </w:rPr>
            </w:pPr>
          </w:p>
          <w:p w:rsidR="00F1714D" w:rsidRDefault="00F1714D" w:rsidP="00F1714D">
            <w:pPr>
              <w:widowControl/>
              <w:adjustRightInd w:val="0"/>
              <w:rPr>
                <w:rFonts w:eastAsiaTheme="minorHAnsi"/>
                <w:lang w:val="en-GB"/>
              </w:rPr>
            </w:pPr>
            <w:r>
              <w:rPr>
                <w:rFonts w:eastAsiaTheme="minorHAnsi"/>
                <w:lang w:val="en-GB"/>
              </w:rPr>
              <w:t>Use of various Estates IT Systems including AutoCAD drawing packages / email</w:t>
            </w:r>
          </w:p>
          <w:p w:rsidR="00F1714D" w:rsidRDefault="00F1714D" w:rsidP="00F1714D">
            <w:pPr>
              <w:widowControl/>
              <w:adjustRightInd w:val="0"/>
              <w:rPr>
                <w:rFonts w:eastAsiaTheme="minorHAnsi"/>
                <w:lang w:val="en-GB"/>
              </w:rPr>
            </w:pPr>
            <w:r>
              <w:rPr>
                <w:rFonts w:eastAsiaTheme="minorHAnsi"/>
                <w:lang w:val="en-GB"/>
              </w:rPr>
              <w:t>/internet.</w:t>
            </w:r>
          </w:p>
          <w:p w:rsidR="00F1714D" w:rsidRDefault="00F1714D" w:rsidP="00F1714D">
            <w:pPr>
              <w:widowControl/>
              <w:adjustRightInd w:val="0"/>
              <w:rPr>
                <w:rFonts w:eastAsiaTheme="minorHAnsi"/>
                <w:lang w:val="en-GB"/>
              </w:rPr>
            </w:pPr>
            <w:r>
              <w:rPr>
                <w:rFonts w:eastAsiaTheme="minorHAnsi"/>
                <w:lang w:val="en-GB"/>
              </w:rPr>
              <w:t xml:space="preserve">Use of </w:t>
            </w:r>
            <w:proofErr w:type="spellStart"/>
            <w:r>
              <w:rPr>
                <w:rFonts w:eastAsiaTheme="minorHAnsi"/>
                <w:lang w:val="en-GB"/>
              </w:rPr>
              <w:t>ReportSmith</w:t>
            </w:r>
            <w:proofErr w:type="spellEnd"/>
            <w:r>
              <w:rPr>
                <w:rFonts w:eastAsiaTheme="minorHAnsi"/>
                <w:lang w:val="en-GB"/>
              </w:rPr>
              <w:t>, Planet Asset Management System, Building Management</w:t>
            </w:r>
          </w:p>
          <w:p w:rsidR="00F1714D" w:rsidRDefault="00F1714D" w:rsidP="00F1714D">
            <w:pPr>
              <w:widowControl/>
              <w:adjustRightInd w:val="0"/>
              <w:rPr>
                <w:rFonts w:eastAsiaTheme="minorHAnsi"/>
                <w:lang w:val="en-GB"/>
              </w:rPr>
            </w:pPr>
            <w:r>
              <w:rPr>
                <w:rFonts w:eastAsiaTheme="minorHAnsi"/>
                <w:lang w:val="en-GB"/>
              </w:rPr>
              <w:t>Systems, Excel, Word, Access, Energy and Property Management databases</w:t>
            </w:r>
            <w:r w:rsidR="00A53ECC">
              <w:rPr>
                <w:rFonts w:eastAsiaTheme="minorHAnsi"/>
                <w:lang w:val="en-GB"/>
              </w:rPr>
              <w:t xml:space="preserve"> </w:t>
            </w:r>
            <w:r>
              <w:rPr>
                <w:rFonts w:eastAsiaTheme="minorHAnsi"/>
                <w:lang w:val="en-GB"/>
              </w:rPr>
              <w:t>to prepare spreadsheets and detailed reports on performance.</w:t>
            </w:r>
          </w:p>
          <w:p w:rsidR="00F1714D" w:rsidRDefault="00F1714D" w:rsidP="00F1714D">
            <w:pPr>
              <w:widowControl/>
              <w:adjustRightInd w:val="0"/>
              <w:rPr>
                <w:rFonts w:eastAsiaTheme="minorHAnsi"/>
                <w:lang w:val="en-GB"/>
              </w:rPr>
            </w:pPr>
            <w:r>
              <w:rPr>
                <w:rFonts w:eastAsiaTheme="minorHAnsi"/>
                <w:lang w:val="en-GB"/>
              </w:rPr>
              <w:t>As part of NHS Grampian partnership approach to staff management, ensuring</w:t>
            </w:r>
            <w:r w:rsidR="00A53ECC">
              <w:rPr>
                <w:rFonts w:eastAsiaTheme="minorHAnsi"/>
                <w:lang w:val="en-GB"/>
              </w:rPr>
              <w:t xml:space="preserve"> </w:t>
            </w:r>
            <w:r>
              <w:rPr>
                <w:rFonts w:eastAsiaTheme="minorHAnsi"/>
                <w:lang w:val="en-GB"/>
              </w:rPr>
              <w:t>staff performance is formally appraised via e-</w:t>
            </w:r>
            <w:proofErr w:type="spellStart"/>
            <w:r>
              <w:rPr>
                <w:rFonts w:eastAsiaTheme="minorHAnsi"/>
                <w:lang w:val="en-GB"/>
              </w:rPr>
              <w:t>ksf</w:t>
            </w:r>
            <w:proofErr w:type="spellEnd"/>
            <w:r>
              <w:rPr>
                <w:rFonts w:eastAsiaTheme="minorHAnsi"/>
                <w:lang w:val="en-GB"/>
              </w:rPr>
              <w:t xml:space="preserve"> electronic system to facilitate</w:t>
            </w:r>
            <w:r w:rsidR="00A53ECC">
              <w:rPr>
                <w:rFonts w:eastAsiaTheme="minorHAnsi"/>
                <w:lang w:val="en-GB"/>
              </w:rPr>
              <w:t xml:space="preserve"> </w:t>
            </w:r>
            <w:r>
              <w:rPr>
                <w:rFonts w:eastAsiaTheme="minorHAnsi"/>
                <w:lang w:val="en-GB"/>
              </w:rPr>
              <w:t>staff development in accordance with NHS Grampian policies and procedures.</w:t>
            </w:r>
          </w:p>
          <w:p w:rsidR="00F1714D" w:rsidRDefault="00F1714D" w:rsidP="00F1714D">
            <w:pPr>
              <w:widowControl/>
              <w:adjustRightInd w:val="0"/>
              <w:rPr>
                <w:rFonts w:eastAsiaTheme="minorHAnsi"/>
                <w:b/>
                <w:bCs/>
                <w:lang w:val="en-GB"/>
              </w:rPr>
            </w:pPr>
          </w:p>
          <w:p w:rsidR="00A53ECC" w:rsidRDefault="00A53ECC" w:rsidP="00F1714D">
            <w:pPr>
              <w:widowControl/>
              <w:adjustRightInd w:val="0"/>
              <w:rPr>
                <w:rFonts w:eastAsiaTheme="minorHAnsi"/>
                <w:b/>
                <w:bCs/>
                <w:lang w:val="en-GB"/>
              </w:rPr>
            </w:pPr>
          </w:p>
          <w:p w:rsidR="00A53ECC" w:rsidRDefault="00A53ECC" w:rsidP="00F1714D">
            <w:pPr>
              <w:widowControl/>
              <w:adjustRightInd w:val="0"/>
              <w:rPr>
                <w:rFonts w:eastAsiaTheme="minorHAnsi"/>
                <w:b/>
                <w:bCs/>
                <w:lang w:val="en-GB"/>
              </w:rPr>
            </w:pPr>
          </w:p>
        </w:tc>
      </w:tr>
      <w:tr w:rsidR="00F1714D" w:rsidRPr="00932C08">
        <w:trPr>
          <w:trHeight w:val="506"/>
        </w:trPr>
        <w:tc>
          <w:tcPr>
            <w:tcW w:w="535" w:type="dxa"/>
          </w:tcPr>
          <w:p w:rsidR="00F1714D" w:rsidRDefault="00F1714D">
            <w:pPr>
              <w:pStyle w:val="TableParagraph"/>
              <w:spacing w:before="115"/>
              <w:ind w:left="203"/>
              <w:rPr>
                <w:b/>
                <w:sz w:val="24"/>
                <w:szCs w:val="24"/>
              </w:rPr>
            </w:pPr>
            <w:r>
              <w:rPr>
                <w:b/>
                <w:sz w:val="24"/>
                <w:szCs w:val="24"/>
              </w:rPr>
              <w:lastRenderedPageBreak/>
              <w:t>11</w:t>
            </w:r>
          </w:p>
        </w:tc>
        <w:tc>
          <w:tcPr>
            <w:tcW w:w="7987" w:type="dxa"/>
          </w:tcPr>
          <w:p w:rsidR="00F1714D" w:rsidRDefault="00F1714D" w:rsidP="00F1714D">
            <w:pPr>
              <w:widowControl/>
              <w:adjustRightInd w:val="0"/>
              <w:rPr>
                <w:rFonts w:eastAsiaTheme="minorHAnsi"/>
                <w:b/>
                <w:bCs/>
                <w:lang w:val="en-GB"/>
              </w:rPr>
            </w:pPr>
            <w:r>
              <w:rPr>
                <w:rFonts w:eastAsiaTheme="minorHAnsi"/>
                <w:b/>
                <w:bCs/>
                <w:lang w:val="en-GB"/>
              </w:rPr>
              <w:t>Responsibilities for research and development – Regularly undertakes</w:t>
            </w:r>
          </w:p>
          <w:p w:rsidR="00F1714D" w:rsidRDefault="00F1714D" w:rsidP="00F1714D">
            <w:pPr>
              <w:widowControl/>
              <w:adjustRightInd w:val="0"/>
              <w:rPr>
                <w:rFonts w:eastAsiaTheme="minorHAnsi"/>
                <w:b/>
                <w:bCs/>
                <w:lang w:val="en-GB"/>
              </w:rPr>
            </w:pPr>
            <w:r>
              <w:rPr>
                <w:rFonts w:eastAsiaTheme="minorHAnsi"/>
                <w:b/>
                <w:bCs/>
                <w:lang w:val="en-GB"/>
              </w:rPr>
              <w:t>R&amp;D activity; equipment testing</w:t>
            </w:r>
          </w:p>
          <w:p w:rsidR="00F1714D" w:rsidRDefault="00F1714D" w:rsidP="00F1714D">
            <w:pPr>
              <w:widowControl/>
              <w:adjustRightInd w:val="0"/>
              <w:rPr>
                <w:rFonts w:eastAsiaTheme="minorHAnsi"/>
                <w:lang w:val="en-GB"/>
              </w:rPr>
            </w:pPr>
            <w:r>
              <w:rPr>
                <w:rFonts w:eastAsiaTheme="minorHAnsi"/>
                <w:b/>
                <w:bCs/>
                <w:lang w:val="en-GB"/>
              </w:rPr>
              <w:t>Evidence</w:t>
            </w:r>
            <w:r>
              <w:rPr>
                <w:rFonts w:eastAsiaTheme="minorHAnsi"/>
                <w:lang w:val="en-GB"/>
              </w:rPr>
              <w:t>:</w:t>
            </w:r>
          </w:p>
          <w:p w:rsidR="008E480E" w:rsidRDefault="008E480E" w:rsidP="00F1714D">
            <w:pPr>
              <w:widowControl/>
              <w:adjustRightInd w:val="0"/>
              <w:rPr>
                <w:rFonts w:eastAsiaTheme="minorHAnsi"/>
                <w:lang w:val="en-GB"/>
              </w:rPr>
            </w:pPr>
          </w:p>
          <w:p w:rsidR="00F1714D" w:rsidRDefault="00F1714D" w:rsidP="00A53ECC">
            <w:pPr>
              <w:widowControl/>
              <w:adjustRightInd w:val="0"/>
              <w:rPr>
                <w:rFonts w:eastAsiaTheme="minorHAnsi"/>
                <w:lang w:val="en-GB"/>
              </w:rPr>
            </w:pPr>
            <w:r>
              <w:rPr>
                <w:rFonts w:eastAsiaTheme="minorHAnsi"/>
                <w:lang w:val="en-GB"/>
              </w:rPr>
              <w:t>The post holder will assist in carrying out accurate surveys and for recording</w:t>
            </w:r>
            <w:r w:rsidR="00A53ECC">
              <w:rPr>
                <w:rFonts w:eastAsiaTheme="minorHAnsi"/>
                <w:lang w:val="en-GB"/>
              </w:rPr>
              <w:t xml:space="preserve"> </w:t>
            </w:r>
            <w:r>
              <w:rPr>
                <w:rFonts w:eastAsiaTheme="minorHAnsi"/>
                <w:lang w:val="en-GB"/>
              </w:rPr>
              <w:t>results in support of the national Property Management System. This</w:t>
            </w:r>
          </w:p>
          <w:p w:rsidR="00F1714D" w:rsidRDefault="00F1714D" w:rsidP="00A53ECC">
            <w:pPr>
              <w:widowControl/>
              <w:adjustRightInd w:val="0"/>
              <w:rPr>
                <w:rFonts w:eastAsiaTheme="minorHAnsi"/>
                <w:lang w:val="en-GB"/>
              </w:rPr>
            </w:pPr>
            <w:r>
              <w:rPr>
                <w:rFonts w:eastAsiaTheme="minorHAnsi"/>
                <w:lang w:val="en-GB"/>
              </w:rPr>
              <w:t>information comprises Space Utilisation, Functional Suitability, Statutory</w:t>
            </w:r>
          </w:p>
          <w:p w:rsidR="00F1714D" w:rsidRDefault="00F1714D" w:rsidP="00A53ECC">
            <w:pPr>
              <w:widowControl/>
              <w:adjustRightInd w:val="0"/>
              <w:rPr>
                <w:rFonts w:eastAsiaTheme="minorHAnsi"/>
                <w:lang w:val="en-GB"/>
              </w:rPr>
            </w:pPr>
            <w:r>
              <w:rPr>
                <w:rFonts w:eastAsiaTheme="minorHAnsi"/>
                <w:lang w:val="en-GB"/>
              </w:rPr>
              <w:t>Compliance and Physical Condition for all Healthcare Premises. This requires</w:t>
            </w:r>
            <w:r w:rsidR="00A53ECC">
              <w:rPr>
                <w:rFonts w:eastAsiaTheme="minorHAnsi"/>
                <w:lang w:val="en-GB"/>
              </w:rPr>
              <w:t xml:space="preserve"> </w:t>
            </w:r>
            <w:r>
              <w:rPr>
                <w:rFonts w:eastAsiaTheme="minorHAnsi"/>
                <w:lang w:val="en-GB"/>
              </w:rPr>
              <w:t>consideration and testing of various software &amp; hardware systems and</w:t>
            </w:r>
            <w:r w:rsidR="00A53ECC">
              <w:rPr>
                <w:rFonts w:eastAsiaTheme="minorHAnsi"/>
                <w:lang w:val="en-GB"/>
              </w:rPr>
              <w:t xml:space="preserve"> </w:t>
            </w:r>
            <w:r>
              <w:rPr>
                <w:rFonts w:eastAsiaTheme="minorHAnsi"/>
                <w:lang w:val="en-GB"/>
              </w:rPr>
              <w:t>surveying equipment.</w:t>
            </w:r>
          </w:p>
          <w:p w:rsidR="00F1714D" w:rsidRDefault="00F1714D" w:rsidP="00A53ECC">
            <w:pPr>
              <w:widowControl/>
              <w:adjustRightInd w:val="0"/>
              <w:rPr>
                <w:rFonts w:eastAsiaTheme="minorHAnsi"/>
                <w:lang w:val="en-GB"/>
              </w:rPr>
            </w:pPr>
            <w:r>
              <w:rPr>
                <w:rFonts w:eastAsiaTheme="minorHAnsi"/>
                <w:lang w:val="en-GB"/>
              </w:rPr>
              <w:t>Ensure adequate investigation and practical research is carried out concerning</w:t>
            </w:r>
            <w:r w:rsidR="00A53ECC">
              <w:rPr>
                <w:rFonts w:eastAsiaTheme="minorHAnsi"/>
                <w:lang w:val="en-GB"/>
              </w:rPr>
              <w:t xml:space="preserve"> </w:t>
            </w:r>
            <w:r>
              <w:rPr>
                <w:rFonts w:eastAsiaTheme="minorHAnsi"/>
                <w:lang w:val="en-GB"/>
              </w:rPr>
              <w:t>new techniques, technologies, systems, innovations and solutions to allow</w:t>
            </w:r>
            <w:r w:rsidR="00A53ECC">
              <w:rPr>
                <w:rFonts w:eastAsiaTheme="minorHAnsi"/>
                <w:lang w:val="en-GB"/>
              </w:rPr>
              <w:t xml:space="preserve"> </w:t>
            </w:r>
            <w:r>
              <w:rPr>
                <w:rFonts w:eastAsiaTheme="minorHAnsi"/>
                <w:lang w:val="en-GB"/>
              </w:rPr>
              <w:t>operational maintenance to be delivered to meet latest available national</w:t>
            </w:r>
            <w:r w:rsidR="00A53ECC">
              <w:rPr>
                <w:rFonts w:eastAsiaTheme="minorHAnsi"/>
                <w:lang w:val="en-GB"/>
              </w:rPr>
              <w:t xml:space="preserve"> t</w:t>
            </w:r>
            <w:r>
              <w:rPr>
                <w:rFonts w:eastAsiaTheme="minorHAnsi"/>
                <w:lang w:val="en-GB"/>
              </w:rPr>
              <w:t>echnical, environmental and quality standards.</w:t>
            </w:r>
          </w:p>
          <w:p w:rsidR="00F1714D" w:rsidRDefault="00F1714D" w:rsidP="00A53ECC">
            <w:pPr>
              <w:widowControl/>
              <w:adjustRightInd w:val="0"/>
              <w:rPr>
                <w:rFonts w:eastAsiaTheme="minorHAnsi"/>
                <w:lang w:val="en-GB"/>
              </w:rPr>
            </w:pPr>
            <w:r>
              <w:rPr>
                <w:rFonts w:eastAsiaTheme="minorHAnsi"/>
                <w:lang w:val="en-GB"/>
              </w:rPr>
              <w:t>The post holder will ensure that relevant outcomes are incorporated into</w:t>
            </w:r>
            <w:r w:rsidR="00A53ECC">
              <w:rPr>
                <w:rFonts w:eastAsiaTheme="minorHAnsi"/>
                <w:lang w:val="en-GB"/>
              </w:rPr>
              <w:t xml:space="preserve"> </w:t>
            </w:r>
            <w:r>
              <w:rPr>
                <w:rFonts w:eastAsiaTheme="minorHAnsi"/>
                <w:lang w:val="en-GB"/>
              </w:rPr>
              <w:t>planned and reactive maintenance activities.</w:t>
            </w:r>
          </w:p>
          <w:p w:rsidR="00F1714D" w:rsidRDefault="00F1714D" w:rsidP="00F1714D">
            <w:pPr>
              <w:widowControl/>
              <w:adjustRightInd w:val="0"/>
              <w:rPr>
                <w:rFonts w:eastAsiaTheme="minorHAnsi"/>
                <w:b/>
                <w:bCs/>
                <w:lang w:val="en-GB"/>
              </w:rPr>
            </w:pPr>
          </w:p>
        </w:tc>
      </w:tr>
      <w:tr w:rsidR="00F1714D" w:rsidRPr="00932C08">
        <w:trPr>
          <w:trHeight w:val="506"/>
        </w:trPr>
        <w:tc>
          <w:tcPr>
            <w:tcW w:w="535" w:type="dxa"/>
          </w:tcPr>
          <w:p w:rsidR="00F1714D" w:rsidRDefault="00F1714D">
            <w:pPr>
              <w:pStyle w:val="TableParagraph"/>
              <w:spacing w:before="115"/>
              <w:ind w:left="203"/>
              <w:rPr>
                <w:b/>
                <w:sz w:val="24"/>
                <w:szCs w:val="24"/>
              </w:rPr>
            </w:pPr>
            <w:r>
              <w:rPr>
                <w:b/>
                <w:sz w:val="24"/>
                <w:szCs w:val="24"/>
              </w:rPr>
              <w:t>12</w:t>
            </w:r>
          </w:p>
        </w:tc>
        <w:tc>
          <w:tcPr>
            <w:tcW w:w="7987" w:type="dxa"/>
          </w:tcPr>
          <w:p w:rsidR="00F1714D" w:rsidRDefault="00F1714D" w:rsidP="00F1714D">
            <w:pPr>
              <w:widowControl/>
              <w:adjustRightInd w:val="0"/>
              <w:rPr>
                <w:rFonts w:eastAsiaTheme="minorHAnsi"/>
                <w:b/>
                <w:bCs/>
                <w:lang w:val="en-GB"/>
              </w:rPr>
            </w:pPr>
            <w:r>
              <w:rPr>
                <w:rFonts w:eastAsiaTheme="minorHAnsi"/>
                <w:b/>
                <w:bCs/>
                <w:lang w:val="en-GB"/>
              </w:rPr>
              <w:t>Freedom to act – Broad occupational policies/General policies, need to</w:t>
            </w:r>
          </w:p>
          <w:p w:rsidR="00F1714D" w:rsidRDefault="00F1714D" w:rsidP="00F1714D">
            <w:pPr>
              <w:widowControl/>
              <w:adjustRightInd w:val="0"/>
              <w:rPr>
                <w:rFonts w:eastAsiaTheme="minorHAnsi"/>
                <w:b/>
                <w:bCs/>
                <w:lang w:val="en-GB"/>
              </w:rPr>
            </w:pPr>
            <w:r>
              <w:rPr>
                <w:rFonts w:eastAsiaTheme="minorHAnsi"/>
                <w:b/>
                <w:bCs/>
                <w:lang w:val="en-GB"/>
              </w:rPr>
              <w:t>establish interpretation</w:t>
            </w:r>
          </w:p>
          <w:p w:rsidR="00F1714D" w:rsidRDefault="00F1714D" w:rsidP="00F1714D">
            <w:pPr>
              <w:widowControl/>
              <w:adjustRightInd w:val="0"/>
              <w:rPr>
                <w:rFonts w:eastAsiaTheme="minorHAnsi"/>
                <w:lang w:val="en-GB"/>
              </w:rPr>
            </w:pPr>
            <w:r>
              <w:rPr>
                <w:rFonts w:eastAsiaTheme="minorHAnsi"/>
                <w:b/>
                <w:bCs/>
                <w:lang w:val="en-GB"/>
              </w:rPr>
              <w:t>Evidence</w:t>
            </w:r>
            <w:r>
              <w:rPr>
                <w:rFonts w:eastAsiaTheme="minorHAnsi"/>
                <w:lang w:val="en-GB"/>
              </w:rPr>
              <w:t>:</w:t>
            </w:r>
          </w:p>
          <w:p w:rsidR="008E480E" w:rsidRDefault="008E480E" w:rsidP="00F1714D">
            <w:pPr>
              <w:widowControl/>
              <w:adjustRightInd w:val="0"/>
              <w:rPr>
                <w:rFonts w:eastAsiaTheme="minorHAnsi"/>
                <w:lang w:val="en-GB"/>
              </w:rPr>
            </w:pPr>
          </w:p>
          <w:p w:rsidR="00F1714D" w:rsidRDefault="00F1714D" w:rsidP="00F1714D">
            <w:pPr>
              <w:widowControl/>
              <w:adjustRightInd w:val="0"/>
              <w:rPr>
                <w:rFonts w:eastAsiaTheme="minorHAnsi"/>
                <w:lang w:val="en-GB"/>
              </w:rPr>
            </w:pPr>
            <w:r>
              <w:rPr>
                <w:rFonts w:eastAsiaTheme="minorHAnsi"/>
                <w:lang w:val="en-GB"/>
              </w:rPr>
              <w:t>Providing expert specialist technical advice to internal and external clients</w:t>
            </w:r>
            <w:r w:rsidR="00A53ECC">
              <w:rPr>
                <w:rFonts w:eastAsiaTheme="minorHAnsi"/>
                <w:lang w:val="en-GB"/>
              </w:rPr>
              <w:t xml:space="preserve"> </w:t>
            </w:r>
            <w:r>
              <w:rPr>
                <w:rFonts w:eastAsiaTheme="minorHAnsi"/>
                <w:lang w:val="en-GB"/>
              </w:rPr>
              <w:t>including directors and senior managers to ensure planned and reactive</w:t>
            </w:r>
            <w:r w:rsidR="00A53ECC">
              <w:rPr>
                <w:rFonts w:eastAsiaTheme="minorHAnsi"/>
                <w:lang w:val="en-GB"/>
              </w:rPr>
              <w:t xml:space="preserve"> m</w:t>
            </w:r>
            <w:r>
              <w:rPr>
                <w:rFonts w:eastAsiaTheme="minorHAnsi"/>
                <w:lang w:val="en-GB"/>
              </w:rPr>
              <w:t>aintenance is delivered in compliance with all statutory and legislative</w:t>
            </w:r>
            <w:r w:rsidR="00A53ECC">
              <w:rPr>
                <w:rFonts w:eastAsiaTheme="minorHAnsi"/>
                <w:lang w:val="en-GB"/>
              </w:rPr>
              <w:t xml:space="preserve"> </w:t>
            </w:r>
            <w:r>
              <w:rPr>
                <w:rFonts w:eastAsiaTheme="minorHAnsi"/>
                <w:lang w:val="en-GB"/>
              </w:rPr>
              <w:t>requirements and technical standards. This requires interpretation of relevant</w:t>
            </w:r>
            <w:r w:rsidR="00A53ECC">
              <w:rPr>
                <w:rFonts w:eastAsiaTheme="minorHAnsi"/>
                <w:lang w:val="en-GB"/>
              </w:rPr>
              <w:t xml:space="preserve"> </w:t>
            </w:r>
            <w:r>
              <w:rPr>
                <w:rFonts w:eastAsiaTheme="minorHAnsi"/>
                <w:lang w:val="en-GB"/>
              </w:rPr>
              <w:t>statutory requirements, NHS and other relevant guidance.</w:t>
            </w:r>
          </w:p>
          <w:p w:rsidR="00F1714D" w:rsidRDefault="00F1714D" w:rsidP="00F1714D">
            <w:pPr>
              <w:widowControl/>
              <w:adjustRightInd w:val="0"/>
              <w:rPr>
                <w:rFonts w:eastAsiaTheme="minorHAnsi"/>
                <w:lang w:val="en-GB"/>
              </w:rPr>
            </w:pPr>
            <w:r>
              <w:rPr>
                <w:rFonts w:eastAsiaTheme="minorHAnsi"/>
                <w:lang w:val="en-GB"/>
              </w:rPr>
              <w:t>The post holder may be required to attend NHS Grampian committees, working</w:t>
            </w:r>
            <w:r w:rsidR="00A53ECC">
              <w:rPr>
                <w:rFonts w:eastAsiaTheme="minorHAnsi"/>
                <w:lang w:val="en-GB"/>
              </w:rPr>
              <w:t xml:space="preserve"> </w:t>
            </w:r>
            <w:r>
              <w:rPr>
                <w:rFonts w:eastAsiaTheme="minorHAnsi"/>
                <w:lang w:val="en-GB"/>
              </w:rPr>
              <w:t>parties, action groups, project teams and regional / national working groups</w:t>
            </w:r>
            <w:r w:rsidR="00A53ECC">
              <w:rPr>
                <w:rFonts w:eastAsiaTheme="minorHAnsi"/>
                <w:lang w:val="en-GB"/>
              </w:rPr>
              <w:t xml:space="preserve"> </w:t>
            </w:r>
            <w:r>
              <w:rPr>
                <w:rFonts w:eastAsiaTheme="minorHAnsi"/>
                <w:lang w:val="en-GB"/>
              </w:rPr>
              <w:t>leading to development of local and departmental guidance for NHS Grampian.</w:t>
            </w:r>
          </w:p>
          <w:p w:rsidR="00F1714D" w:rsidRDefault="00F1714D" w:rsidP="00F1714D">
            <w:pPr>
              <w:widowControl/>
              <w:adjustRightInd w:val="0"/>
              <w:rPr>
                <w:rFonts w:eastAsiaTheme="minorHAnsi"/>
                <w:b/>
                <w:bCs/>
                <w:lang w:val="en-GB"/>
              </w:rPr>
            </w:pPr>
          </w:p>
        </w:tc>
      </w:tr>
      <w:tr w:rsidR="00F1714D" w:rsidRPr="00932C08">
        <w:trPr>
          <w:trHeight w:val="506"/>
        </w:trPr>
        <w:tc>
          <w:tcPr>
            <w:tcW w:w="535" w:type="dxa"/>
          </w:tcPr>
          <w:p w:rsidR="00F1714D" w:rsidRDefault="00F1714D">
            <w:pPr>
              <w:pStyle w:val="TableParagraph"/>
              <w:spacing w:before="115"/>
              <w:ind w:left="203"/>
              <w:rPr>
                <w:b/>
                <w:sz w:val="24"/>
                <w:szCs w:val="24"/>
              </w:rPr>
            </w:pPr>
            <w:r>
              <w:rPr>
                <w:b/>
                <w:sz w:val="24"/>
                <w:szCs w:val="24"/>
              </w:rPr>
              <w:t>13</w:t>
            </w:r>
          </w:p>
        </w:tc>
        <w:tc>
          <w:tcPr>
            <w:tcW w:w="7987" w:type="dxa"/>
          </w:tcPr>
          <w:p w:rsidR="00F1714D" w:rsidRDefault="00F1714D" w:rsidP="00F1714D">
            <w:pPr>
              <w:widowControl/>
              <w:adjustRightInd w:val="0"/>
              <w:rPr>
                <w:rFonts w:eastAsiaTheme="minorHAnsi"/>
                <w:b/>
                <w:bCs/>
                <w:lang w:val="en-GB"/>
              </w:rPr>
            </w:pPr>
            <w:r>
              <w:rPr>
                <w:rFonts w:eastAsiaTheme="minorHAnsi"/>
                <w:b/>
                <w:bCs/>
                <w:lang w:val="en-GB"/>
              </w:rPr>
              <w:t>Physical effort – Sitting, standing, walking: some physical effort</w:t>
            </w:r>
          </w:p>
          <w:p w:rsidR="00F1714D" w:rsidRDefault="00F1714D" w:rsidP="00F1714D">
            <w:pPr>
              <w:widowControl/>
              <w:adjustRightInd w:val="0"/>
              <w:rPr>
                <w:rFonts w:eastAsiaTheme="minorHAnsi"/>
                <w:lang w:val="en-GB"/>
              </w:rPr>
            </w:pPr>
            <w:r>
              <w:rPr>
                <w:rFonts w:eastAsiaTheme="minorHAnsi"/>
                <w:b/>
                <w:bCs/>
                <w:lang w:val="en-GB"/>
              </w:rPr>
              <w:t>Evidence</w:t>
            </w:r>
            <w:r>
              <w:rPr>
                <w:rFonts w:eastAsiaTheme="minorHAnsi"/>
                <w:lang w:val="en-GB"/>
              </w:rPr>
              <w:t>:</w:t>
            </w:r>
          </w:p>
          <w:p w:rsidR="008E480E" w:rsidRDefault="008E480E" w:rsidP="00F1714D">
            <w:pPr>
              <w:widowControl/>
              <w:adjustRightInd w:val="0"/>
              <w:rPr>
                <w:rFonts w:eastAsiaTheme="minorHAnsi"/>
                <w:lang w:val="en-GB"/>
              </w:rPr>
            </w:pPr>
          </w:p>
          <w:p w:rsidR="00F1714D" w:rsidRDefault="00F1714D" w:rsidP="00F1714D">
            <w:pPr>
              <w:widowControl/>
              <w:adjustRightInd w:val="0"/>
              <w:rPr>
                <w:rFonts w:eastAsiaTheme="minorHAnsi"/>
                <w:lang w:val="en-GB"/>
              </w:rPr>
            </w:pPr>
            <w:r>
              <w:rPr>
                <w:rFonts w:eastAsiaTheme="minorHAnsi"/>
                <w:lang w:val="en-GB"/>
              </w:rPr>
              <w:t>Keyboard skills for office based work and frequent car journeys between NHS</w:t>
            </w:r>
          </w:p>
          <w:p w:rsidR="00F1714D" w:rsidRDefault="00F1714D" w:rsidP="00F1714D">
            <w:pPr>
              <w:widowControl/>
              <w:adjustRightInd w:val="0"/>
              <w:rPr>
                <w:rFonts w:eastAsiaTheme="minorHAnsi"/>
                <w:lang w:val="en-GB"/>
              </w:rPr>
            </w:pPr>
            <w:r>
              <w:rPr>
                <w:rFonts w:eastAsiaTheme="minorHAnsi"/>
                <w:lang w:val="en-GB"/>
              </w:rPr>
              <w:t>Grampian sites. Walking around sites on a daily basis and accessing occupied</w:t>
            </w:r>
          </w:p>
          <w:p w:rsidR="00A53ECC" w:rsidRDefault="00F1714D" w:rsidP="00F1714D">
            <w:pPr>
              <w:widowControl/>
              <w:adjustRightInd w:val="0"/>
              <w:rPr>
                <w:rFonts w:eastAsiaTheme="minorHAnsi"/>
                <w:lang w:val="en-GB"/>
              </w:rPr>
            </w:pPr>
            <w:r>
              <w:rPr>
                <w:rFonts w:eastAsiaTheme="minorHAnsi"/>
                <w:lang w:val="en-GB"/>
              </w:rPr>
              <w:t>wards, restricted, confined and physically uncomfortable areas such</w:t>
            </w:r>
          </w:p>
          <w:p w:rsidR="00F1714D" w:rsidRDefault="00F1714D" w:rsidP="00F1714D">
            <w:pPr>
              <w:widowControl/>
              <w:adjustRightInd w:val="0"/>
              <w:rPr>
                <w:rFonts w:eastAsiaTheme="minorHAnsi"/>
                <w:b/>
                <w:bCs/>
                <w:lang w:val="en-GB"/>
              </w:rPr>
            </w:pPr>
          </w:p>
        </w:tc>
      </w:tr>
      <w:tr w:rsidR="00F1714D" w:rsidRPr="00932C08">
        <w:trPr>
          <w:trHeight w:val="506"/>
        </w:trPr>
        <w:tc>
          <w:tcPr>
            <w:tcW w:w="535" w:type="dxa"/>
          </w:tcPr>
          <w:p w:rsidR="00F1714D" w:rsidRDefault="00F1714D">
            <w:pPr>
              <w:pStyle w:val="TableParagraph"/>
              <w:spacing w:before="115"/>
              <w:ind w:left="203"/>
              <w:rPr>
                <w:b/>
                <w:sz w:val="24"/>
                <w:szCs w:val="24"/>
              </w:rPr>
            </w:pPr>
            <w:r>
              <w:rPr>
                <w:b/>
                <w:sz w:val="24"/>
                <w:szCs w:val="24"/>
              </w:rPr>
              <w:t>14</w:t>
            </w:r>
          </w:p>
        </w:tc>
        <w:tc>
          <w:tcPr>
            <w:tcW w:w="7987" w:type="dxa"/>
          </w:tcPr>
          <w:p w:rsidR="00F1714D" w:rsidRDefault="00F1714D" w:rsidP="00F1714D">
            <w:pPr>
              <w:widowControl/>
              <w:adjustRightInd w:val="0"/>
              <w:rPr>
                <w:rFonts w:eastAsiaTheme="minorHAnsi"/>
                <w:b/>
                <w:bCs/>
                <w:lang w:val="en-GB"/>
              </w:rPr>
            </w:pPr>
            <w:r>
              <w:rPr>
                <w:rFonts w:eastAsiaTheme="minorHAnsi"/>
                <w:b/>
                <w:bCs/>
                <w:lang w:val="en-GB"/>
              </w:rPr>
              <w:t>Mental effort – Frequent concentration, work pattern unpredictable</w:t>
            </w:r>
          </w:p>
          <w:p w:rsidR="00F1714D" w:rsidRDefault="00F1714D" w:rsidP="00F1714D">
            <w:pPr>
              <w:widowControl/>
              <w:adjustRightInd w:val="0"/>
              <w:rPr>
                <w:rFonts w:eastAsiaTheme="minorHAnsi"/>
                <w:lang w:val="en-GB"/>
              </w:rPr>
            </w:pPr>
            <w:r>
              <w:rPr>
                <w:rFonts w:eastAsiaTheme="minorHAnsi"/>
                <w:b/>
                <w:bCs/>
                <w:lang w:val="en-GB"/>
              </w:rPr>
              <w:t>Evidence</w:t>
            </w:r>
            <w:r>
              <w:rPr>
                <w:rFonts w:eastAsiaTheme="minorHAnsi"/>
                <w:lang w:val="en-GB"/>
              </w:rPr>
              <w:t>:</w:t>
            </w:r>
          </w:p>
          <w:p w:rsidR="008E480E" w:rsidRDefault="008E480E" w:rsidP="00F1714D">
            <w:pPr>
              <w:widowControl/>
              <w:adjustRightInd w:val="0"/>
              <w:rPr>
                <w:rFonts w:eastAsiaTheme="minorHAnsi"/>
                <w:lang w:val="en-GB"/>
              </w:rPr>
            </w:pPr>
          </w:p>
          <w:p w:rsidR="00F1714D" w:rsidRDefault="00F1714D" w:rsidP="00F1714D">
            <w:pPr>
              <w:widowControl/>
              <w:adjustRightInd w:val="0"/>
              <w:rPr>
                <w:rFonts w:eastAsiaTheme="minorHAnsi"/>
                <w:lang w:val="en-GB"/>
              </w:rPr>
            </w:pPr>
            <w:r>
              <w:rPr>
                <w:rFonts w:eastAsiaTheme="minorHAnsi"/>
                <w:lang w:val="en-GB"/>
              </w:rPr>
              <w:t>There is an ongoing requirement to respond to e-mails, telephone calls and</w:t>
            </w:r>
            <w:r w:rsidR="00A53ECC">
              <w:rPr>
                <w:rFonts w:eastAsiaTheme="minorHAnsi"/>
                <w:lang w:val="en-GB"/>
              </w:rPr>
              <w:t xml:space="preserve"> </w:t>
            </w:r>
            <w:r>
              <w:rPr>
                <w:rFonts w:eastAsiaTheme="minorHAnsi"/>
                <w:lang w:val="en-GB"/>
              </w:rPr>
              <w:t>incidents and issues as they arise across the range of NHS Grampian Estates</w:t>
            </w:r>
            <w:r w:rsidR="00A53ECC">
              <w:rPr>
                <w:rFonts w:eastAsiaTheme="minorHAnsi"/>
                <w:lang w:val="en-GB"/>
              </w:rPr>
              <w:t xml:space="preserve"> </w:t>
            </w:r>
            <w:r>
              <w:rPr>
                <w:rFonts w:eastAsiaTheme="minorHAnsi"/>
                <w:lang w:val="en-GB"/>
              </w:rPr>
              <w:t>and specific maintenance related matters.</w:t>
            </w:r>
          </w:p>
          <w:p w:rsidR="00F1714D" w:rsidRDefault="00F1714D" w:rsidP="00F1714D">
            <w:pPr>
              <w:widowControl/>
              <w:adjustRightInd w:val="0"/>
              <w:rPr>
                <w:rFonts w:eastAsiaTheme="minorHAnsi"/>
                <w:lang w:val="en-GB"/>
              </w:rPr>
            </w:pPr>
            <w:r>
              <w:rPr>
                <w:rFonts w:eastAsiaTheme="minorHAnsi"/>
                <w:lang w:val="en-GB"/>
              </w:rPr>
              <w:t>The post holder will be required to respond to and deal with unplanned and</w:t>
            </w:r>
            <w:r w:rsidR="00A53ECC">
              <w:rPr>
                <w:rFonts w:eastAsiaTheme="minorHAnsi"/>
                <w:lang w:val="en-GB"/>
              </w:rPr>
              <w:t xml:space="preserve"> </w:t>
            </w:r>
            <w:r>
              <w:rPr>
                <w:rFonts w:eastAsiaTheme="minorHAnsi"/>
                <w:lang w:val="en-GB"/>
              </w:rPr>
              <w:t>emergency situations involving loss of services which impact directly on patient</w:t>
            </w:r>
            <w:r w:rsidR="00A53ECC">
              <w:rPr>
                <w:rFonts w:eastAsiaTheme="minorHAnsi"/>
                <w:lang w:val="en-GB"/>
              </w:rPr>
              <w:t xml:space="preserve"> </w:t>
            </w:r>
            <w:r>
              <w:rPr>
                <w:rFonts w:eastAsiaTheme="minorHAnsi"/>
                <w:lang w:val="en-GB"/>
              </w:rPr>
              <w:t xml:space="preserve">care </w:t>
            </w:r>
            <w:proofErr w:type="spellStart"/>
            <w:r>
              <w:rPr>
                <w:rFonts w:eastAsiaTheme="minorHAnsi"/>
                <w:lang w:val="en-GB"/>
              </w:rPr>
              <w:t>ie</w:t>
            </w:r>
            <w:proofErr w:type="spellEnd"/>
            <w:r>
              <w:rPr>
                <w:rFonts w:eastAsiaTheme="minorHAnsi"/>
                <w:lang w:val="en-GB"/>
              </w:rPr>
              <w:t xml:space="preserve"> loss of electrical supply, flood, heating failure etc.</w:t>
            </w:r>
          </w:p>
          <w:p w:rsidR="00F1714D" w:rsidRDefault="00F1714D" w:rsidP="00F1714D">
            <w:pPr>
              <w:widowControl/>
              <w:adjustRightInd w:val="0"/>
              <w:rPr>
                <w:rFonts w:ascii="Times New Roman" w:eastAsiaTheme="minorHAnsi" w:hAnsi="Times New Roman" w:cs="Times New Roman"/>
                <w:sz w:val="24"/>
                <w:szCs w:val="24"/>
                <w:lang w:val="en-GB"/>
              </w:rPr>
            </w:pPr>
          </w:p>
          <w:p w:rsidR="00F1714D" w:rsidRDefault="00F1714D" w:rsidP="00F1714D">
            <w:pPr>
              <w:widowControl/>
              <w:adjustRightInd w:val="0"/>
              <w:rPr>
                <w:rFonts w:eastAsiaTheme="minorHAnsi"/>
                <w:lang w:val="en-GB"/>
              </w:rPr>
            </w:pPr>
            <w:r>
              <w:rPr>
                <w:rFonts w:eastAsiaTheme="minorHAnsi"/>
                <w:lang w:val="en-GB"/>
              </w:rPr>
              <w:t>The post holder is required to participate in a range of meetings on various</w:t>
            </w:r>
            <w:r w:rsidR="00A53ECC">
              <w:rPr>
                <w:rFonts w:eastAsiaTheme="minorHAnsi"/>
                <w:lang w:val="en-GB"/>
              </w:rPr>
              <w:t xml:space="preserve"> </w:t>
            </w:r>
            <w:r>
              <w:rPr>
                <w:rFonts w:eastAsiaTheme="minorHAnsi"/>
                <w:lang w:val="en-GB"/>
              </w:rPr>
              <w:t>operational and project specific issues.</w:t>
            </w:r>
          </w:p>
          <w:p w:rsidR="00F1714D" w:rsidRDefault="00F1714D" w:rsidP="00F1714D">
            <w:pPr>
              <w:widowControl/>
              <w:adjustRightInd w:val="0"/>
              <w:rPr>
                <w:rFonts w:eastAsiaTheme="minorHAnsi"/>
                <w:lang w:val="en-GB"/>
              </w:rPr>
            </w:pPr>
            <w:r>
              <w:rPr>
                <w:rFonts w:eastAsiaTheme="minorHAnsi"/>
                <w:lang w:val="en-GB"/>
              </w:rPr>
              <w:t>The post holder is required to undertake, witness or validate testing on new</w:t>
            </w:r>
            <w:r w:rsidR="00A53ECC">
              <w:rPr>
                <w:rFonts w:eastAsiaTheme="minorHAnsi"/>
                <w:lang w:val="en-GB"/>
              </w:rPr>
              <w:t xml:space="preserve"> </w:t>
            </w:r>
            <w:r>
              <w:rPr>
                <w:rFonts w:eastAsiaTheme="minorHAnsi"/>
                <w:lang w:val="en-GB"/>
              </w:rPr>
              <w:t>installations to ensure they have been installed to comply with specification.</w:t>
            </w:r>
          </w:p>
          <w:p w:rsidR="00F1714D" w:rsidRDefault="00F1714D" w:rsidP="00F1714D">
            <w:pPr>
              <w:widowControl/>
              <w:adjustRightInd w:val="0"/>
              <w:rPr>
                <w:rFonts w:eastAsiaTheme="minorHAnsi"/>
                <w:lang w:val="en-GB"/>
              </w:rPr>
            </w:pPr>
            <w:r>
              <w:rPr>
                <w:rFonts w:eastAsiaTheme="minorHAnsi"/>
                <w:lang w:val="en-GB"/>
              </w:rPr>
              <w:t xml:space="preserve">There is a continual requirement to allocate resources on a prioritised basis </w:t>
            </w:r>
            <w:proofErr w:type="spellStart"/>
            <w:r>
              <w:rPr>
                <w:rFonts w:eastAsiaTheme="minorHAnsi"/>
                <w:lang w:val="en-GB"/>
              </w:rPr>
              <w:t>ie</w:t>
            </w:r>
            <w:proofErr w:type="spellEnd"/>
          </w:p>
          <w:p w:rsidR="00F1714D" w:rsidRDefault="00F1714D" w:rsidP="00F1714D">
            <w:pPr>
              <w:widowControl/>
              <w:adjustRightInd w:val="0"/>
              <w:rPr>
                <w:rFonts w:eastAsiaTheme="minorHAnsi"/>
                <w:lang w:val="en-GB"/>
              </w:rPr>
            </w:pPr>
            <w:r>
              <w:rPr>
                <w:rFonts w:eastAsiaTheme="minorHAnsi"/>
                <w:lang w:val="en-GB"/>
              </w:rPr>
              <w:t>to review maintenance schedules and prepare reports on various Estates and</w:t>
            </w:r>
          </w:p>
          <w:p w:rsidR="00F1714D" w:rsidRDefault="00F1714D" w:rsidP="00F1714D">
            <w:pPr>
              <w:widowControl/>
              <w:adjustRightInd w:val="0"/>
              <w:rPr>
                <w:rFonts w:eastAsiaTheme="minorHAnsi"/>
                <w:lang w:val="en-GB"/>
              </w:rPr>
            </w:pPr>
            <w:r>
              <w:rPr>
                <w:rFonts w:eastAsiaTheme="minorHAnsi"/>
                <w:lang w:val="en-GB"/>
              </w:rPr>
              <w:t>maintenance related issues and to undertake analysis of spreadsheets on</w:t>
            </w:r>
          </w:p>
          <w:p w:rsidR="00A53ECC" w:rsidRDefault="00F1714D" w:rsidP="00F1714D">
            <w:pPr>
              <w:widowControl/>
              <w:adjustRightInd w:val="0"/>
              <w:rPr>
                <w:rFonts w:eastAsiaTheme="minorHAnsi"/>
                <w:lang w:val="en-GB"/>
              </w:rPr>
            </w:pPr>
            <w:r>
              <w:rPr>
                <w:rFonts w:eastAsiaTheme="minorHAnsi"/>
                <w:lang w:val="en-GB"/>
              </w:rPr>
              <w:t>Maintenance performance. There is also a requirement to make use of</w:t>
            </w:r>
            <w:r w:rsidR="00A53ECC">
              <w:rPr>
                <w:rFonts w:eastAsiaTheme="minorHAnsi"/>
                <w:lang w:val="en-GB"/>
              </w:rPr>
              <w:t xml:space="preserve"> </w:t>
            </w:r>
            <w:r>
              <w:rPr>
                <w:rFonts w:eastAsiaTheme="minorHAnsi"/>
                <w:lang w:val="en-GB"/>
              </w:rPr>
              <w:t>specialist packages Planet Asset Management System.</w:t>
            </w:r>
          </w:p>
          <w:p w:rsidR="00F1714D" w:rsidRDefault="00F1714D" w:rsidP="00F1714D">
            <w:pPr>
              <w:widowControl/>
              <w:adjustRightInd w:val="0"/>
              <w:rPr>
                <w:rFonts w:eastAsiaTheme="minorHAnsi"/>
                <w:b/>
                <w:bCs/>
                <w:lang w:val="en-GB"/>
              </w:rPr>
            </w:pPr>
          </w:p>
        </w:tc>
      </w:tr>
      <w:tr w:rsidR="00A53ECC" w:rsidRPr="00932C08">
        <w:trPr>
          <w:trHeight w:val="506"/>
        </w:trPr>
        <w:tc>
          <w:tcPr>
            <w:tcW w:w="535" w:type="dxa"/>
          </w:tcPr>
          <w:p w:rsidR="00A53ECC" w:rsidRDefault="008E480E">
            <w:pPr>
              <w:pStyle w:val="TableParagraph"/>
              <w:spacing w:before="115"/>
              <w:ind w:left="203"/>
              <w:rPr>
                <w:b/>
                <w:sz w:val="24"/>
                <w:szCs w:val="24"/>
              </w:rPr>
            </w:pPr>
            <w:r>
              <w:rPr>
                <w:b/>
                <w:sz w:val="24"/>
                <w:szCs w:val="24"/>
              </w:rPr>
              <w:lastRenderedPageBreak/>
              <w:t>15</w:t>
            </w:r>
          </w:p>
        </w:tc>
        <w:tc>
          <w:tcPr>
            <w:tcW w:w="7987" w:type="dxa"/>
          </w:tcPr>
          <w:p w:rsidR="00A53ECC" w:rsidRDefault="00A53ECC" w:rsidP="00A53ECC">
            <w:pPr>
              <w:widowControl/>
              <w:adjustRightInd w:val="0"/>
              <w:rPr>
                <w:rFonts w:eastAsiaTheme="minorHAnsi"/>
                <w:b/>
                <w:bCs/>
                <w:lang w:val="en-GB"/>
              </w:rPr>
            </w:pPr>
            <w:r>
              <w:rPr>
                <w:rFonts w:eastAsiaTheme="minorHAnsi"/>
                <w:b/>
                <w:bCs/>
                <w:lang w:val="en-GB"/>
              </w:rPr>
              <w:t>Emotional effort – Occasional distressing or emotional circumstances</w:t>
            </w:r>
          </w:p>
          <w:p w:rsidR="00A53ECC" w:rsidRDefault="00A53ECC" w:rsidP="00A53ECC">
            <w:pPr>
              <w:widowControl/>
              <w:adjustRightInd w:val="0"/>
              <w:rPr>
                <w:rFonts w:eastAsiaTheme="minorHAnsi"/>
                <w:lang w:val="en-GB"/>
              </w:rPr>
            </w:pPr>
            <w:r>
              <w:rPr>
                <w:rFonts w:eastAsiaTheme="minorHAnsi"/>
                <w:b/>
                <w:bCs/>
                <w:lang w:val="en-GB"/>
              </w:rPr>
              <w:t>Evidence</w:t>
            </w:r>
            <w:r>
              <w:rPr>
                <w:rFonts w:eastAsiaTheme="minorHAnsi"/>
                <w:lang w:val="en-GB"/>
              </w:rPr>
              <w:t>:</w:t>
            </w:r>
          </w:p>
          <w:p w:rsidR="008E480E" w:rsidRDefault="008E480E" w:rsidP="00A53ECC">
            <w:pPr>
              <w:widowControl/>
              <w:adjustRightInd w:val="0"/>
              <w:rPr>
                <w:rFonts w:eastAsiaTheme="minorHAnsi"/>
                <w:lang w:val="en-GB"/>
              </w:rPr>
            </w:pPr>
          </w:p>
          <w:p w:rsidR="00A53ECC" w:rsidRDefault="00A53ECC" w:rsidP="00A53ECC">
            <w:pPr>
              <w:widowControl/>
              <w:adjustRightInd w:val="0"/>
              <w:rPr>
                <w:rFonts w:eastAsiaTheme="minorHAnsi"/>
                <w:lang w:val="en-GB"/>
              </w:rPr>
            </w:pPr>
            <w:r>
              <w:rPr>
                <w:rFonts w:eastAsiaTheme="minorHAnsi"/>
                <w:lang w:val="en-GB"/>
              </w:rPr>
              <w:t>The post holder is required to manage conflicting demands from a number of</w:t>
            </w:r>
          </w:p>
          <w:p w:rsidR="00A53ECC" w:rsidRDefault="00A53ECC" w:rsidP="00A53ECC">
            <w:pPr>
              <w:widowControl/>
              <w:adjustRightInd w:val="0"/>
              <w:rPr>
                <w:rFonts w:eastAsiaTheme="minorHAnsi"/>
                <w:lang w:val="en-GB"/>
              </w:rPr>
            </w:pPr>
            <w:r>
              <w:rPr>
                <w:rFonts w:eastAsiaTheme="minorHAnsi"/>
                <w:lang w:val="en-GB"/>
              </w:rPr>
              <w:t>sources and requires the management of complex physical activities across</w:t>
            </w:r>
          </w:p>
          <w:p w:rsidR="00A53ECC" w:rsidRDefault="00A53ECC" w:rsidP="00A53ECC">
            <w:pPr>
              <w:widowControl/>
              <w:adjustRightInd w:val="0"/>
              <w:rPr>
                <w:rFonts w:eastAsiaTheme="minorHAnsi"/>
                <w:lang w:val="en-GB"/>
              </w:rPr>
            </w:pPr>
            <w:r>
              <w:rPr>
                <w:rFonts w:eastAsiaTheme="minorHAnsi"/>
                <w:lang w:val="en-GB"/>
              </w:rPr>
              <w:t>NHS Grampian.</w:t>
            </w:r>
          </w:p>
          <w:p w:rsidR="00A53ECC" w:rsidRDefault="00A53ECC" w:rsidP="00A53ECC">
            <w:pPr>
              <w:widowControl/>
              <w:adjustRightInd w:val="0"/>
              <w:rPr>
                <w:rFonts w:eastAsiaTheme="minorHAnsi"/>
                <w:lang w:val="en-GB"/>
              </w:rPr>
            </w:pPr>
            <w:r>
              <w:rPr>
                <w:rFonts w:eastAsiaTheme="minorHAnsi"/>
                <w:lang w:val="en-GB"/>
              </w:rPr>
              <w:t xml:space="preserve">The post holder may occasionally be exposed to distressing or emotional circumstances when working in Ward areas, ITU, Mortuary and A&amp;E </w:t>
            </w:r>
            <w:proofErr w:type="spellStart"/>
            <w:r>
              <w:rPr>
                <w:rFonts w:eastAsiaTheme="minorHAnsi"/>
                <w:lang w:val="en-GB"/>
              </w:rPr>
              <w:t>Depts</w:t>
            </w:r>
            <w:proofErr w:type="spellEnd"/>
            <w:r>
              <w:rPr>
                <w:rFonts w:eastAsiaTheme="minorHAnsi"/>
                <w:lang w:val="en-GB"/>
              </w:rPr>
              <w:t xml:space="preserve"> </w:t>
            </w:r>
            <w:proofErr w:type="spellStart"/>
            <w:r>
              <w:rPr>
                <w:rFonts w:eastAsiaTheme="minorHAnsi"/>
                <w:lang w:val="en-GB"/>
              </w:rPr>
              <w:t>etc</w:t>
            </w:r>
            <w:proofErr w:type="spellEnd"/>
            <w:r>
              <w:rPr>
                <w:rFonts w:eastAsiaTheme="minorHAnsi"/>
                <w:lang w:val="en-GB"/>
              </w:rPr>
              <w:t xml:space="preserve"> during project activity and surveys.</w:t>
            </w:r>
          </w:p>
          <w:p w:rsidR="00A53ECC" w:rsidRDefault="00A53ECC" w:rsidP="00A53ECC">
            <w:pPr>
              <w:widowControl/>
              <w:adjustRightInd w:val="0"/>
              <w:rPr>
                <w:rFonts w:eastAsiaTheme="minorHAnsi"/>
                <w:lang w:val="en-GB"/>
              </w:rPr>
            </w:pPr>
            <w:r>
              <w:rPr>
                <w:rFonts w:eastAsiaTheme="minorHAnsi"/>
                <w:lang w:val="en-GB"/>
              </w:rPr>
              <w:t>The post holder is responsible for line managing Estates operational maintenance teams including the use of e-</w:t>
            </w:r>
            <w:proofErr w:type="spellStart"/>
            <w:r>
              <w:rPr>
                <w:rFonts w:eastAsiaTheme="minorHAnsi"/>
                <w:lang w:val="en-GB"/>
              </w:rPr>
              <w:t>ksf</w:t>
            </w:r>
            <w:proofErr w:type="spellEnd"/>
            <w:r>
              <w:rPr>
                <w:rFonts w:eastAsiaTheme="minorHAnsi"/>
                <w:lang w:val="en-GB"/>
              </w:rPr>
              <w:t xml:space="preserve"> and formal review process and for implementing NHS Grampian Human Resource policies which includes disciplinary and grievance procedures.</w:t>
            </w:r>
          </w:p>
          <w:p w:rsidR="00A53ECC" w:rsidRDefault="00A53ECC" w:rsidP="00A53ECC">
            <w:pPr>
              <w:widowControl/>
              <w:adjustRightInd w:val="0"/>
              <w:rPr>
                <w:rFonts w:eastAsiaTheme="minorHAnsi"/>
                <w:lang w:val="en-GB"/>
              </w:rPr>
            </w:pPr>
            <w:r>
              <w:rPr>
                <w:rFonts w:eastAsiaTheme="minorHAnsi"/>
                <w:lang w:val="en-GB"/>
              </w:rPr>
              <w:t>The post holder is responsible for ensuring quality standards in relation to</w:t>
            </w:r>
          </w:p>
          <w:p w:rsidR="00A53ECC" w:rsidRDefault="00A53ECC" w:rsidP="00A53ECC">
            <w:pPr>
              <w:widowControl/>
              <w:adjustRightInd w:val="0"/>
              <w:rPr>
                <w:rFonts w:eastAsiaTheme="minorHAnsi"/>
                <w:lang w:val="en-GB"/>
              </w:rPr>
            </w:pPr>
            <w:r>
              <w:rPr>
                <w:rFonts w:eastAsiaTheme="minorHAnsi"/>
                <w:lang w:val="en-GB"/>
              </w:rPr>
              <w:t>Estates maintenance activities are continually monitored and improved. This</w:t>
            </w:r>
          </w:p>
          <w:p w:rsidR="00A53ECC" w:rsidRDefault="00A53ECC" w:rsidP="00A53ECC">
            <w:pPr>
              <w:widowControl/>
              <w:adjustRightInd w:val="0"/>
              <w:rPr>
                <w:rFonts w:eastAsiaTheme="minorHAnsi"/>
                <w:lang w:val="en-GB"/>
              </w:rPr>
            </w:pPr>
            <w:r>
              <w:rPr>
                <w:rFonts w:eastAsiaTheme="minorHAnsi"/>
                <w:lang w:val="en-GB"/>
              </w:rPr>
              <w:t>will require routine inspection and monitoring of work to ensure it meets</w:t>
            </w:r>
          </w:p>
          <w:p w:rsidR="00A53ECC" w:rsidRDefault="00A53ECC" w:rsidP="00A53ECC">
            <w:pPr>
              <w:widowControl/>
              <w:adjustRightInd w:val="0"/>
              <w:rPr>
                <w:rFonts w:eastAsiaTheme="minorHAnsi"/>
                <w:lang w:val="en-GB"/>
              </w:rPr>
            </w:pPr>
            <w:r>
              <w:rPr>
                <w:rFonts w:eastAsiaTheme="minorHAnsi"/>
                <w:lang w:val="en-GB"/>
              </w:rPr>
              <w:t>expected standards</w:t>
            </w:r>
          </w:p>
          <w:p w:rsidR="00A53ECC" w:rsidRDefault="00A53ECC" w:rsidP="00A53ECC">
            <w:pPr>
              <w:widowControl/>
              <w:adjustRightInd w:val="0"/>
              <w:rPr>
                <w:rFonts w:eastAsiaTheme="minorHAnsi"/>
                <w:b/>
                <w:bCs/>
                <w:lang w:val="en-GB"/>
              </w:rPr>
            </w:pPr>
          </w:p>
        </w:tc>
      </w:tr>
      <w:tr w:rsidR="00A53ECC" w:rsidRPr="00932C08">
        <w:trPr>
          <w:trHeight w:val="506"/>
        </w:trPr>
        <w:tc>
          <w:tcPr>
            <w:tcW w:w="535" w:type="dxa"/>
          </w:tcPr>
          <w:p w:rsidR="00A53ECC" w:rsidRDefault="008E480E">
            <w:pPr>
              <w:pStyle w:val="TableParagraph"/>
              <w:spacing w:before="115"/>
              <w:ind w:left="203"/>
              <w:rPr>
                <w:b/>
                <w:sz w:val="24"/>
                <w:szCs w:val="24"/>
              </w:rPr>
            </w:pPr>
            <w:r>
              <w:rPr>
                <w:b/>
                <w:sz w:val="24"/>
                <w:szCs w:val="24"/>
              </w:rPr>
              <w:t>16</w:t>
            </w:r>
          </w:p>
        </w:tc>
        <w:tc>
          <w:tcPr>
            <w:tcW w:w="7987" w:type="dxa"/>
          </w:tcPr>
          <w:p w:rsidR="00A53ECC" w:rsidRDefault="00A53ECC" w:rsidP="00A53ECC">
            <w:pPr>
              <w:widowControl/>
              <w:adjustRightInd w:val="0"/>
              <w:rPr>
                <w:rFonts w:eastAsiaTheme="minorHAnsi"/>
                <w:b/>
                <w:bCs/>
                <w:lang w:val="en-GB"/>
              </w:rPr>
            </w:pPr>
            <w:r>
              <w:rPr>
                <w:rFonts w:eastAsiaTheme="minorHAnsi"/>
                <w:b/>
                <w:bCs/>
                <w:lang w:val="en-GB"/>
              </w:rPr>
              <w:t>Working conditions – Occasional unpleasant conditions</w:t>
            </w:r>
          </w:p>
          <w:p w:rsidR="00A53ECC" w:rsidRDefault="00A53ECC" w:rsidP="00A53ECC">
            <w:pPr>
              <w:widowControl/>
              <w:adjustRightInd w:val="0"/>
              <w:rPr>
                <w:rFonts w:eastAsiaTheme="minorHAnsi"/>
                <w:b/>
                <w:bCs/>
                <w:lang w:val="en-GB"/>
              </w:rPr>
            </w:pPr>
            <w:r>
              <w:rPr>
                <w:rFonts w:eastAsiaTheme="minorHAnsi"/>
                <w:b/>
                <w:bCs/>
                <w:lang w:val="en-GB"/>
              </w:rPr>
              <w:t>Evidence:</w:t>
            </w:r>
          </w:p>
          <w:p w:rsidR="008E480E" w:rsidRDefault="008E480E" w:rsidP="00A53ECC">
            <w:pPr>
              <w:widowControl/>
              <w:adjustRightInd w:val="0"/>
              <w:rPr>
                <w:rFonts w:eastAsiaTheme="minorHAnsi"/>
                <w:b/>
                <w:bCs/>
                <w:lang w:val="en-GB"/>
              </w:rPr>
            </w:pPr>
          </w:p>
          <w:p w:rsidR="00A53ECC" w:rsidRDefault="00A53ECC" w:rsidP="00A53ECC">
            <w:pPr>
              <w:widowControl/>
              <w:adjustRightInd w:val="0"/>
              <w:rPr>
                <w:rFonts w:eastAsiaTheme="minorHAnsi"/>
                <w:lang w:val="en-GB"/>
              </w:rPr>
            </w:pPr>
            <w:r>
              <w:rPr>
                <w:rFonts w:eastAsiaTheme="minorHAnsi"/>
                <w:lang w:val="en-GB"/>
              </w:rPr>
              <w:t>Regularly accessing occupied wards, restricted, confined and</w:t>
            </w:r>
            <w:r w:rsidR="008E480E">
              <w:rPr>
                <w:rFonts w:eastAsiaTheme="minorHAnsi"/>
                <w:lang w:val="en-GB"/>
              </w:rPr>
              <w:t xml:space="preserve"> </w:t>
            </w:r>
            <w:r>
              <w:rPr>
                <w:rFonts w:eastAsiaTheme="minorHAnsi"/>
                <w:lang w:val="en-GB"/>
              </w:rPr>
              <w:t>physically uncomfortable areas such as boiler rooms, plant rooms, roofs, confined spaces, ducts and voids for inspection purpose. Also required to access areas of</w:t>
            </w:r>
          </w:p>
          <w:p w:rsidR="00A53ECC" w:rsidRDefault="00A53ECC" w:rsidP="00A53ECC">
            <w:pPr>
              <w:widowControl/>
              <w:adjustRightInd w:val="0"/>
              <w:rPr>
                <w:rFonts w:eastAsiaTheme="minorHAnsi"/>
                <w:lang w:val="en-GB"/>
              </w:rPr>
            </w:pPr>
            <w:r>
              <w:rPr>
                <w:rFonts w:eastAsiaTheme="minorHAnsi"/>
                <w:lang w:val="en-GB"/>
              </w:rPr>
              <w:t>potential contamination and clean areas such as laundry, laboratories,</w:t>
            </w:r>
          </w:p>
          <w:p w:rsidR="00A53ECC" w:rsidRDefault="00A53ECC" w:rsidP="00A53ECC">
            <w:pPr>
              <w:widowControl/>
              <w:adjustRightInd w:val="0"/>
              <w:rPr>
                <w:rFonts w:eastAsiaTheme="minorHAnsi"/>
                <w:lang w:val="en-GB"/>
              </w:rPr>
            </w:pPr>
            <w:r>
              <w:rPr>
                <w:rFonts w:eastAsiaTheme="minorHAnsi"/>
                <w:lang w:val="en-GB"/>
              </w:rPr>
              <w:t>decontamination rooms, operating rooms, clinical areas etc. and the wearing of</w:t>
            </w:r>
            <w:r w:rsidR="008E480E">
              <w:rPr>
                <w:rFonts w:eastAsiaTheme="minorHAnsi"/>
                <w:lang w:val="en-GB"/>
              </w:rPr>
              <w:t xml:space="preserve"> </w:t>
            </w:r>
            <w:r>
              <w:rPr>
                <w:rFonts w:eastAsiaTheme="minorHAnsi"/>
                <w:lang w:val="en-GB"/>
              </w:rPr>
              <w:t xml:space="preserve">protective clothing </w:t>
            </w:r>
            <w:proofErr w:type="spellStart"/>
            <w:r>
              <w:rPr>
                <w:rFonts w:eastAsiaTheme="minorHAnsi"/>
                <w:lang w:val="en-GB"/>
              </w:rPr>
              <w:t>eg</w:t>
            </w:r>
            <w:proofErr w:type="spellEnd"/>
            <w:r>
              <w:rPr>
                <w:rFonts w:eastAsiaTheme="minorHAnsi"/>
                <w:lang w:val="en-GB"/>
              </w:rPr>
              <w:t xml:space="preserve"> face masks, respirators, ear/eye protection, protective</w:t>
            </w:r>
            <w:r w:rsidR="008E480E">
              <w:rPr>
                <w:rFonts w:eastAsiaTheme="minorHAnsi"/>
                <w:lang w:val="en-GB"/>
              </w:rPr>
              <w:t xml:space="preserve"> </w:t>
            </w:r>
            <w:r>
              <w:rPr>
                <w:rFonts w:eastAsiaTheme="minorHAnsi"/>
                <w:lang w:val="en-GB"/>
              </w:rPr>
              <w:t>footwear etc</w:t>
            </w:r>
            <w:r w:rsidR="008E480E">
              <w:rPr>
                <w:rFonts w:eastAsiaTheme="minorHAnsi"/>
                <w:lang w:val="en-GB"/>
              </w:rPr>
              <w:t>.</w:t>
            </w:r>
          </w:p>
          <w:p w:rsidR="00A53ECC" w:rsidRDefault="00A53ECC" w:rsidP="00A53ECC">
            <w:pPr>
              <w:widowControl/>
              <w:adjustRightInd w:val="0"/>
              <w:rPr>
                <w:rFonts w:eastAsiaTheme="minorHAnsi"/>
                <w:b/>
                <w:bCs/>
                <w:lang w:val="en-GB"/>
              </w:rPr>
            </w:pPr>
          </w:p>
        </w:tc>
      </w:tr>
    </w:tbl>
    <w:p w:rsidR="003B66F5" w:rsidRPr="00932C08" w:rsidRDefault="003B66F5">
      <w:pPr>
        <w:rPr>
          <w:sz w:val="24"/>
          <w:szCs w:val="24"/>
        </w:rPr>
        <w:sectPr w:rsidR="003B66F5" w:rsidRPr="00932C08">
          <w:footerReference w:type="default" r:id="rId12"/>
          <w:pgSz w:w="11900" w:h="16840"/>
          <w:pgMar w:top="1440" w:right="1560" w:bottom="900" w:left="1580" w:header="0" w:footer="715" w:gutter="0"/>
          <w:cols w:space="720"/>
        </w:sectPr>
      </w:pPr>
    </w:p>
    <w:p w:rsidR="00A671FF" w:rsidRPr="0089201C" w:rsidRDefault="00A671FF" w:rsidP="00A671FF">
      <w:pPr>
        <w:pStyle w:val="Title"/>
        <w:pBdr>
          <w:left w:val="single" w:sz="6" w:space="27" w:color="auto"/>
        </w:pBdr>
        <w:jc w:val="left"/>
        <w:rPr>
          <w:rFonts w:cs="Arial"/>
          <w:sz w:val="22"/>
          <w:szCs w:val="22"/>
        </w:rPr>
      </w:pPr>
      <w:r w:rsidRPr="0089201C">
        <w:rPr>
          <w:rFonts w:cs="Arial"/>
          <w:noProof/>
          <w:sz w:val="22"/>
          <w:szCs w:val="22"/>
          <w:lang w:eastAsia="en-GB"/>
        </w:rPr>
        <w:lastRenderedPageBreak/>
        <w:drawing>
          <wp:anchor distT="0" distB="0" distL="114300" distR="114300" simplePos="0" relativeHeight="251659264" behindDoc="0" locked="0" layoutInCell="0" allowOverlap="1">
            <wp:simplePos x="0" y="0"/>
            <wp:positionH relativeFrom="column">
              <wp:posOffset>4763135</wp:posOffset>
            </wp:positionH>
            <wp:positionV relativeFrom="paragraph">
              <wp:posOffset>-259080</wp:posOffset>
            </wp:positionV>
            <wp:extent cx="1371600" cy="980440"/>
            <wp:effectExtent l="0" t="0" r="0" b="0"/>
            <wp:wrapNone/>
            <wp:docPr id="1" name="Picture 1" descr="~AUT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00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0" cy="980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201C">
        <w:rPr>
          <w:rFonts w:cs="Arial"/>
          <w:sz w:val="22"/>
          <w:szCs w:val="22"/>
        </w:rPr>
        <w:t xml:space="preserve">MAINTENANCE &amp; TECHNICAL SERVICES </w:t>
      </w:r>
    </w:p>
    <w:p w:rsidR="00A671FF" w:rsidRPr="0089201C" w:rsidRDefault="00A671FF" w:rsidP="00A671FF">
      <w:pPr>
        <w:pStyle w:val="Title"/>
        <w:pBdr>
          <w:left w:val="single" w:sz="6" w:space="27" w:color="auto"/>
        </w:pBdr>
        <w:jc w:val="left"/>
        <w:rPr>
          <w:rFonts w:cs="Arial"/>
          <w:sz w:val="22"/>
          <w:szCs w:val="22"/>
        </w:rPr>
      </w:pPr>
      <w:r w:rsidRPr="0089201C">
        <w:rPr>
          <w:rFonts w:cs="Arial"/>
          <w:sz w:val="22"/>
          <w:szCs w:val="22"/>
        </w:rPr>
        <w:t>PERSON SPECIFICATION</w:t>
      </w:r>
    </w:p>
    <w:p w:rsidR="00A671FF" w:rsidRPr="0089201C" w:rsidRDefault="00A671FF" w:rsidP="00A671FF">
      <w:pPr>
        <w:jc w:val="center"/>
        <w:rPr>
          <w:b/>
        </w:rPr>
      </w:pPr>
    </w:p>
    <w:tbl>
      <w:tblPr>
        <w:tblW w:w="10031" w:type="dxa"/>
        <w:tblInd w:w="-640" w:type="dxa"/>
        <w:tblLayout w:type="fixed"/>
        <w:tblLook w:val="0000" w:firstRow="0" w:lastRow="0" w:firstColumn="0" w:lastColumn="0" w:noHBand="0" w:noVBand="0"/>
      </w:tblPr>
      <w:tblGrid>
        <w:gridCol w:w="10031"/>
      </w:tblGrid>
      <w:tr w:rsidR="00A671FF" w:rsidRPr="0089201C" w:rsidTr="00A671FF">
        <w:tblPrEx>
          <w:tblCellMar>
            <w:top w:w="0" w:type="dxa"/>
            <w:bottom w:w="0" w:type="dxa"/>
          </w:tblCellMar>
        </w:tblPrEx>
        <w:tc>
          <w:tcPr>
            <w:tcW w:w="10031" w:type="dxa"/>
          </w:tcPr>
          <w:p w:rsidR="00A671FF" w:rsidRPr="0089201C" w:rsidRDefault="00A671FF" w:rsidP="00FF08F8">
            <w:pPr>
              <w:jc w:val="both"/>
            </w:pPr>
          </w:p>
          <w:p w:rsidR="00A671FF" w:rsidRPr="0089201C" w:rsidRDefault="00A671FF" w:rsidP="00FF08F8">
            <w:pPr>
              <w:jc w:val="both"/>
            </w:pPr>
            <w:r w:rsidRPr="0089201C">
              <w:t>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w:t>
            </w:r>
          </w:p>
        </w:tc>
      </w:tr>
    </w:tbl>
    <w:p w:rsidR="00A671FF" w:rsidRPr="0089201C" w:rsidRDefault="00A671FF" w:rsidP="00A671FF">
      <w:pPr>
        <w:jc w:val="center"/>
        <w:rPr>
          <w:b/>
        </w:rPr>
      </w:pPr>
    </w:p>
    <w:tbl>
      <w:tblPr>
        <w:tblW w:w="10031" w:type="dxa"/>
        <w:tblInd w:w="-640" w:type="dxa"/>
        <w:tblLayout w:type="fixed"/>
        <w:tblLook w:val="0000" w:firstRow="0" w:lastRow="0" w:firstColumn="0" w:lastColumn="0" w:noHBand="0" w:noVBand="0"/>
      </w:tblPr>
      <w:tblGrid>
        <w:gridCol w:w="3369"/>
        <w:gridCol w:w="6662"/>
      </w:tblGrid>
      <w:tr w:rsidR="00A671FF" w:rsidRPr="0089201C" w:rsidTr="00A671FF">
        <w:tblPrEx>
          <w:tblCellMar>
            <w:top w:w="0" w:type="dxa"/>
            <w:bottom w:w="0" w:type="dxa"/>
          </w:tblCellMar>
        </w:tblPrEx>
        <w:trPr>
          <w:trHeight w:val="500"/>
        </w:trPr>
        <w:tc>
          <w:tcPr>
            <w:tcW w:w="3369" w:type="dxa"/>
          </w:tcPr>
          <w:p w:rsidR="00A671FF" w:rsidRPr="0089201C" w:rsidRDefault="00A671FF" w:rsidP="00FF08F8">
            <w:pPr>
              <w:pStyle w:val="Heading1"/>
              <w:rPr>
                <w:rFonts w:ascii="Arial" w:hAnsi="Arial" w:cs="Arial"/>
                <w:sz w:val="22"/>
                <w:szCs w:val="22"/>
              </w:rPr>
            </w:pPr>
            <w:r w:rsidRPr="0089201C">
              <w:rPr>
                <w:rFonts w:ascii="Arial" w:hAnsi="Arial" w:cs="Arial"/>
                <w:sz w:val="22"/>
                <w:szCs w:val="22"/>
              </w:rPr>
              <w:t>POST / GRADE</w:t>
            </w:r>
          </w:p>
        </w:tc>
        <w:tc>
          <w:tcPr>
            <w:tcW w:w="6662" w:type="dxa"/>
          </w:tcPr>
          <w:p w:rsidR="00A671FF" w:rsidRPr="0089201C" w:rsidRDefault="00A671FF" w:rsidP="00FF08F8">
            <w:pPr>
              <w:pStyle w:val="Heading1"/>
              <w:rPr>
                <w:rFonts w:ascii="Arial" w:hAnsi="Arial" w:cs="Arial"/>
                <w:sz w:val="22"/>
                <w:szCs w:val="22"/>
              </w:rPr>
            </w:pPr>
            <w:r w:rsidRPr="0089201C">
              <w:rPr>
                <w:rFonts w:ascii="Arial" w:hAnsi="Arial" w:cs="Arial"/>
                <w:sz w:val="22"/>
                <w:szCs w:val="22"/>
              </w:rPr>
              <w:t xml:space="preserve"> Estates Officer Electrical Lead - </w:t>
            </w:r>
            <w:proofErr w:type="spellStart"/>
            <w:r w:rsidRPr="0089201C">
              <w:rPr>
                <w:rFonts w:ascii="Arial" w:hAnsi="Arial" w:cs="Arial"/>
                <w:sz w:val="22"/>
                <w:szCs w:val="22"/>
              </w:rPr>
              <w:t>AfC</w:t>
            </w:r>
            <w:proofErr w:type="spellEnd"/>
            <w:r w:rsidRPr="0089201C">
              <w:rPr>
                <w:rFonts w:ascii="Arial" w:hAnsi="Arial" w:cs="Arial"/>
                <w:sz w:val="22"/>
                <w:szCs w:val="22"/>
              </w:rPr>
              <w:t xml:space="preserve"> Band 7</w:t>
            </w:r>
          </w:p>
        </w:tc>
      </w:tr>
      <w:tr w:rsidR="00A671FF" w:rsidRPr="0089201C" w:rsidTr="00A671FF">
        <w:tblPrEx>
          <w:tblCellMar>
            <w:top w:w="0" w:type="dxa"/>
            <w:bottom w:w="0" w:type="dxa"/>
          </w:tblCellMar>
        </w:tblPrEx>
        <w:trPr>
          <w:trHeight w:val="500"/>
        </w:trPr>
        <w:tc>
          <w:tcPr>
            <w:tcW w:w="3369" w:type="dxa"/>
          </w:tcPr>
          <w:p w:rsidR="00A671FF" w:rsidRPr="0089201C" w:rsidRDefault="00A671FF" w:rsidP="00FF08F8">
            <w:pPr>
              <w:rPr>
                <w:b/>
              </w:rPr>
            </w:pPr>
            <w:r w:rsidRPr="0089201C">
              <w:rPr>
                <w:b/>
              </w:rPr>
              <w:t>LOCATION / HOSPITALS</w:t>
            </w:r>
          </w:p>
        </w:tc>
        <w:tc>
          <w:tcPr>
            <w:tcW w:w="6662" w:type="dxa"/>
          </w:tcPr>
          <w:p w:rsidR="00A671FF" w:rsidRPr="0089201C" w:rsidRDefault="00A671FF" w:rsidP="00FF08F8">
            <w:r w:rsidRPr="0089201C">
              <w:t xml:space="preserve">Mainly based on the </w:t>
            </w:r>
            <w:proofErr w:type="spellStart"/>
            <w:r w:rsidRPr="0089201C">
              <w:t>Foresterhill</w:t>
            </w:r>
            <w:proofErr w:type="spellEnd"/>
            <w:r w:rsidRPr="0089201C">
              <w:t xml:space="preserve"> Campus – but will also be required to work at other locations e.g.: </w:t>
            </w:r>
            <w:proofErr w:type="spellStart"/>
            <w:r w:rsidRPr="0089201C">
              <w:t>F.Hill</w:t>
            </w:r>
            <w:proofErr w:type="spellEnd"/>
            <w:r w:rsidRPr="0089201C">
              <w:t xml:space="preserve">, </w:t>
            </w:r>
            <w:proofErr w:type="spellStart"/>
            <w:r w:rsidRPr="0089201C">
              <w:t>Dr</w:t>
            </w:r>
            <w:proofErr w:type="spellEnd"/>
            <w:r w:rsidRPr="0089201C">
              <w:t xml:space="preserve"> Gray’s Hospital, Elgin or   Royal Cornhill Hospital/s, Aberdeen </w:t>
            </w:r>
          </w:p>
        </w:tc>
      </w:tr>
    </w:tbl>
    <w:p w:rsidR="00A671FF" w:rsidRPr="0089201C" w:rsidRDefault="00A671FF" w:rsidP="00A671FF">
      <w:pPr>
        <w:jc w:val="center"/>
        <w:rPr>
          <w:b/>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9"/>
        <w:gridCol w:w="3969"/>
        <w:gridCol w:w="2864"/>
      </w:tblGrid>
      <w:tr w:rsidR="00A671FF" w:rsidRPr="0089201C" w:rsidTr="0089201C">
        <w:tblPrEx>
          <w:tblCellMar>
            <w:top w:w="0" w:type="dxa"/>
            <w:bottom w:w="0" w:type="dxa"/>
          </w:tblCellMar>
        </w:tblPrEx>
        <w:tc>
          <w:tcPr>
            <w:tcW w:w="2949" w:type="dxa"/>
            <w:shd w:val="clear" w:color="auto" w:fill="000080"/>
          </w:tcPr>
          <w:p w:rsidR="00A671FF" w:rsidRPr="0089201C" w:rsidRDefault="00A671FF" w:rsidP="00FF08F8">
            <w:pPr>
              <w:jc w:val="center"/>
              <w:rPr>
                <w:b/>
              </w:rPr>
            </w:pPr>
            <w:r w:rsidRPr="0089201C">
              <w:rPr>
                <w:b/>
              </w:rPr>
              <w:t>ATTRIBUTES</w:t>
            </w:r>
          </w:p>
        </w:tc>
        <w:tc>
          <w:tcPr>
            <w:tcW w:w="3969" w:type="dxa"/>
            <w:shd w:val="clear" w:color="auto" w:fill="000080"/>
          </w:tcPr>
          <w:p w:rsidR="00A671FF" w:rsidRPr="0089201C" w:rsidRDefault="00A671FF" w:rsidP="00FF08F8">
            <w:pPr>
              <w:jc w:val="center"/>
              <w:rPr>
                <w:b/>
              </w:rPr>
            </w:pPr>
            <w:r w:rsidRPr="0089201C">
              <w:rPr>
                <w:b/>
              </w:rPr>
              <w:t>ESSENTIAL</w:t>
            </w:r>
          </w:p>
        </w:tc>
        <w:tc>
          <w:tcPr>
            <w:tcW w:w="2864" w:type="dxa"/>
            <w:shd w:val="clear" w:color="auto" w:fill="000080"/>
          </w:tcPr>
          <w:p w:rsidR="00A671FF" w:rsidRPr="0089201C" w:rsidRDefault="00A671FF" w:rsidP="00FF08F8">
            <w:pPr>
              <w:jc w:val="center"/>
              <w:rPr>
                <w:b/>
              </w:rPr>
            </w:pPr>
            <w:r w:rsidRPr="0089201C">
              <w:rPr>
                <w:b/>
              </w:rPr>
              <w:t>DESIRABLE</w:t>
            </w:r>
          </w:p>
        </w:tc>
      </w:tr>
      <w:tr w:rsidR="00A671FF" w:rsidRPr="0089201C" w:rsidTr="0089201C">
        <w:tblPrEx>
          <w:tblCellMar>
            <w:top w:w="0" w:type="dxa"/>
            <w:bottom w:w="0" w:type="dxa"/>
          </w:tblCellMar>
        </w:tblPrEx>
        <w:trPr>
          <w:trHeight w:val="2450"/>
        </w:trPr>
        <w:tc>
          <w:tcPr>
            <w:tcW w:w="2949" w:type="dxa"/>
          </w:tcPr>
          <w:p w:rsidR="00A671FF" w:rsidRPr="0089201C" w:rsidRDefault="00A671FF" w:rsidP="00FF08F8">
            <w:pPr>
              <w:rPr>
                <w:b/>
              </w:rPr>
            </w:pPr>
          </w:p>
          <w:p w:rsidR="00A671FF" w:rsidRPr="0089201C" w:rsidRDefault="00A671FF" w:rsidP="00FF08F8">
            <w:pPr>
              <w:rPr>
                <w:b/>
              </w:rPr>
            </w:pPr>
            <w:r w:rsidRPr="0089201C">
              <w:rPr>
                <w:b/>
              </w:rPr>
              <w:t>Qualifications</w:t>
            </w:r>
          </w:p>
        </w:tc>
        <w:tc>
          <w:tcPr>
            <w:tcW w:w="3969" w:type="dxa"/>
          </w:tcPr>
          <w:p w:rsidR="00A671FF" w:rsidRPr="0089201C" w:rsidRDefault="00A671FF" w:rsidP="00FF08F8"/>
          <w:p w:rsidR="00A671FF" w:rsidRPr="0089201C" w:rsidRDefault="00A671FF" w:rsidP="00A671FF">
            <w:pPr>
              <w:widowControl/>
              <w:numPr>
                <w:ilvl w:val="0"/>
                <w:numId w:val="8"/>
              </w:numPr>
              <w:autoSpaceDE/>
              <w:autoSpaceDN/>
              <w:ind w:left="351" w:hanging="284"/>
            </w:pPr>
            <w:r w:rsidRPr="0089201C">
              <w:t>Degree or equivalent relevant experience in an appropriate technical engineering or building / construction discipline</w:t>
            </w:r>
          </w:p>
          <w:p w:rsidR="00A671FF" w:rsidRPr="0089201C" w:rsidRDefault="00A671FF" w:rsidP="00FF08F8">
            <w:pPr>
              <w:ind w:left="351"/>
            </w:pPr>
          </w:p>
          <w:p w:rsidR="00A671FF" w:rsidRPr="0089201C" w:rsidRDefault="00A671FF" w:rsidP="00A671FF">
            <w:pPr>
              <w:widowControl/>
              <w:numPr>
                <w:ilvl w:val="0"/>
                <w:numId w:val="8"/>
              </w:numPr>
              <w:autoSpaceDE/>
              <w:autoSpaceDN/>
              <w:ind w:left="351" w:hanging="284"/>
            </w:pPr>
            <w:r w:rsidRPr="0089201C">
              <w:t>ability to evidence ‘continuous professional development’ over the past 3 years</w:t>
            </w:r>
          </w:p>
          <w:p w:rsidR="00A671FF" w:rsidRPr="0089201C" w:rsidRDefault="00A671FF" w:rsidP="00FF08F8">
            <w:r w:rsidRPr="0089201C">
              <w:t xml:space="preserve"> </w:t>
            </w:r>
          </w:p>
        </w:tc>
        <w:tc>
          <w:tcPr>
            <w:tcW w:w="2864" w:type="dxa"/>
          </w:tcPr>
          <w:p w:rsidR="00A671FF" w:rsidRPr="0089201C" w:rsidRDefault="00A671FF" w:rsidP="00FF08F8">
            <w:pPr>
              <w:ind w:left="315" w:hanging="283"/>
            </w:pPr>
          </w:p>
          <w:p w:rsidR="00A671FF" w:rsidRPr="0089201C" w:rsidRDefault="00A671FF" w:rsidP="00A671FF">
            <w:pPr>
              <w:widowControl/>
              <w:numPr>
                <w:ilvl w:val="0"/>
                <w:numId w:val="2"/>
              </w:numPr>
              <w:autoSpaceDE/>
              <w:autoSpaceDN/>
              <w:ind w:left="315" w:hanging="283"/>
            </w:pPr>
            <w:r w:rsidRPr="0089201C">
              <w:t>HNC in technical subject.</w:t>
            </w:r>
          </w:p>
          <w:p w:rsidR="00A671FF" w:rsidRPr="0089201C" w:rsidRDefault="00A671FF" w:rsidP="00A671FF">
            <w:pPr>
              <w:widowControl/>
              <w:numPr>
                <w:ilvl w:val="0"/>
                <w:numId w:val="2"/>
              </w:numPr>
              <w:autoSpaceDE/>
              <w:autoSpaceDN/>
              <w:ind w:left="315" w:hanging="283"/>
            </w:pPr>
            <w:r w:rsidRPr="0089201C">
              <w:t>completion of the NHS Grampian Health &amp; Safety Essentials Course</w:t>
            </w:r>
          </w:p>
          <w:p w:rsidR="00A671FF" w:rsidRPr="0089201C" w:rsidRDefault="00A671FF" w:rsidP="00FF08F8">
            <w:pPr>
              <w:ind w:left="315"/>
            </w:pPr>
          </w:p>
          <w:p w:rsidR="00A671FF" w:rsidRPr="0089201C" w:rsidRDefault="00A671FF" w:rsidP="00A671FF">
            <w:pPr>
              <w:widowControl/>
              <w:numPr>
                <w:ilvl w:val="0"/>
                <w:numId w:val="2"/>
              </w:numPr>
              <w:autoSpaceDE/>
              <w:autoSpaceDN/>
              <w:ind w:left="315" w:hanging="283"/>
            </w:pPr>
            <w:r w:rsidRPr="0089201C">
              <w:t>completion of the IOSH Managing Safely Course</w:t>
            </w:r>
          </w:p>
          <w:p w:rsidR="00A671FF" w:rsidRPr="0089201C" w:rsidRDefault="00A671FF" w:rsidP="00FF08F8">
            <w:pPr>
              <w:ind w:left="315"/>
            </w:pPr>
          </w:p>
          <w:p w:rsidR="00A671FF" w:rsidRPr="0089201C" w:rsidRDefault="00A671FF" w:rsidP="00A671FF">
            <w:pPr>
              <w:widowControl/>
              <w:numPr>
                <w:ilvl w:val="0"/>
                <w:numId w:val="2"/>
              </w:numPr>
              <w:autoSpaceDE/>
              <w:autoSpaceDN/>
              <w:ind w:left="315" w:hanging="283"/>
            </w:pPr>
            <w:r w:rsidRPr="0089201C">
              <w:t>3 years post-apprenticeship experience</w:t>
            </w:r>
          </w:p>
          <w:p w:rsidR="00A671FF" w:rsidRPr="0089201C" w:rsidRDefault="00A671FF" w:rsidP="00FF08F8">
            <w:pPr>
              <w:ind w:left="315"/>
            </w:pPr>
          </w:p>
        </w:tc>
      </w:tr>
      <w:tr w:rsidR="00A671FF" w:rsidRPr="0089201C" w:rsidTr="0089201C">
        <w:tblPrEx>
          <w:tblCellMar>
            <w:top w:w="0" w:type="dxa"/>
            <w:bottom w:w="0" w:type="dxa"/>
          </w:tblCellMar>
        </w:tblPrEx>
        <w:trPr>
          <w:trHeight w:val="1500"/>
        </w:trPr>
        <w:tc>
          <w:tcPr>
            <w:tcW w:w="2949" w:type="dxa"/>
          </w:tcPr>
          <w:p w:rsidR="00A671FF" w:rsidRPr="0089201C" w:rsidRDefault="00A671FF" w:rsidP="00FF08F8">
            <w:pPr>
              <w:rPr>
                <w:b/>
              </w:rPr>
            </w:pPr>
          </w:p>
          <w:p w:rsidR="00A671FF" w:rsidRPr="0089201C" w:rsidRDefault="00A671FF" w:rsidP="00FF08F8">
            <w:pPr>
              <w:rPr>
                <w:b/>
              </w:rPr>
            </w:pPr>
            <w:r w:rsidRPr="0089201C">
              <w:rPr>
                <w:b/>
              </w:rPr>
              <w:t>Experience</w:t>
            </w:r>
          </w:p>
        </w:tc>
        <w:tc>
          <w:tcPr>
            <w:tcW w:w="3969" w:type="dxa"/>
          </w:tcPr>
          <w:p w:rsidR="00A671FF" w:rsidRPr="0089201C" w:rsidRDefault="00A671FF" w:rsidP="00FF08F8">
            <w:pPr>
              <w:ind w:left="351" w:hanging="284"/>
            </w:pPr>
          </w:p>
          <w:p w:rsidR="00A671FF" w:rsidRPr="0089201C" w:rsidRDefault="00A671FF" w:rsidP="00A671FF">
            <w:pPr>
              <w:widowControl/>
              <w:numPr>
                <w:ilvl w:val="0"/>
                <w:numId w:val="5"/>
              </w:numPr>
              <w:autoSpaceDE/>
              <w:autoSpaceDN/>
              <w:ind w:left="351" w:hanging="284"/>
            </w:pPr>
            <w:r w:rsidRPr="0089201C">
              <w:t xml:space="preserve">completion of a </w:t>
            </w:r>
            <w:proofErr w:type="spellStart"/>
            <w:r w:rsidRPr="0089201C">
              <w:t>recognised</w:t>
            </w:r>
            <w:proofErr w:type="spellEnd"/>
            <w:r w:rsidRPr="0089201C">
              <w:t xml:space="preserve"> apprenticeship training </w:t>
            </w:r>
            <w:proofErr w:type="spellStart"/>
            <w:r w:rsidRPr="0089201C">
              <w:t>programme</w:t>
            </w:r>
            <w:proofErr w:type="spellEnd"/>
          </w:p>
          <w:p w:rsidR="00A671FF" w:rsidRPr="0089201C" w:rsidRDefault="00A671FF" w:rsidP="00FF08F8">
            <w:pPr>
              <w:ind w:left="351"/>
            </w:pPr>
          </w:p>
          <w:p w:rsidR="00A671FF" w:rsidRPr="0089201C" w:rsidRDefault="00A671FF" w:rsidP="00A671FF">
            <w:pPr>
              <w:widowControl/>
              <w:numPr>
                <w:ilvl w:val="0"/>
                <w:numId w:val="5"/>
              </w:numPr>
              <w:autoSpaceDE/>
              <w:autoSpaceDN/>
              <w:ind w:left="351" w:hanging="284"/>
            </w:pPr>
            <w:r w:rsidRPr="0089201C">
              <w:t>a minimum of 3 years relevant experience post-apprenticeship completion</w:t>
            </w:r>
          </w:p>
          <w:p w:rsidR="00A671FF" w:rsidRPr="0089201C" w:rsidRDefault="00A671FF" w:rsidP="00FF08F8">
            <w:pPr>
              <w:pStyle w:val="ListParagraph"/>
            </w:pPr>
          </w:p>
          <w:p w:rsidR="00A671FF" w:rsidRPr="0089201C" w:rsidRDefault="00A671FF" w:rsidP="00A671FF">
            <w:pPr>
              <w:widowControl/>
              <w:numPr>
                <w:ilvl w:val="0"/>
                <w:numId w:val="5"/>
              </w:numPr>
              <w:autoSpaceDE/>
              <w:autoSpaceDN/>
              <w:ind w:left="351" w:hanging="284"/>
            </w:pPr>
            <w:r w:rsidRPr="0089201C">
              <w:t>awareness of health and safety issues governing engineering and building services</w:t>
            </w:r>
          </w:p>
          <w:p w:rsidR="00A671FF" w:rsidRPr="0089201C" w:rsidRDefault="00A671FF" w:rsidP="00FF08F8">
            <w:pPr>
              <w:ind w:left="351"/>
            </w:pPr>
          </w:p>
        </w:tc>
        <w:tc>
          <w:tcPr>
            <w:tcW w:w="2864" w:type="dxa"/>
          </w:tcPr>
          <w:p w:rsidR="00A671FF" w:rsidRPr="0089201C" w:rsidRDefault="00A671FF" w:rsidP="00FF08F8"/>
          <w:p w:rsidR="00A671FF" w:rsidRPr="0089201C" w:rsidRDefault="00A671FF" w:rsidP="00A671FF">
            <w:pPr>
              <w:widowControl/>
              <w:numPr>
                <w:ilvl w:val="0"/>
                <w:numId w:val="5"/>
              </w:numPr>
              <w:autoSpaceDE/>
              <w:autoSpaceDN/>
              <w:ind w:left="315" w:hanging="283"/>
            </w:pPr>
            <w:r w:rsidRPr="0089201C">
              <w:t>IT / Computer skills</w:t>
            </w:r>
          </w:p>
          <w:p w:rsidR="00A671FF" w:rsidRPr="0089201C" w:rsidRDefault="00A671FF" w:rsidP="00FF08F8">
            <w:pPr>
              <w:ind w:left="315"/>
            </w:pPr>
          </w:p>
          <w:p w:rsidR="00A671FF" w:rsidRPr="0089201C" w:rsidRDefault="00A671FF" w:rsidP="00A671FF">
            <w:pPr>
              <w:widowControl/>
              <w:numPr>
                <w:ilvl w:val="0"/>
                <w:numId w:val="5"/>
              </w:numPr>
              <w:autoSpaceDE/>
              <w:autoSpaceDN/>
              <w:ind w:left="315" w:hanging="283"/>
            </w:pPr>
            <w:r w:rsidRPr="0089201C">
              <w:t>Extensive working knowledge of LV and HV system skills</w:t>
            </w:r>
          </w:p>
          <w:p w:rsidR="00A671FF" w:rsidRPr="0089201C" w:rsidRDefault="00A671FF" w:rsidP="00FF08F8">
            <w:pPr>
              <w:pStyle w:val="ListParagraph"/>
            </w:pPr>
          </w:p>
          <w:p w:rsidR="00A671FF" w:rsidRPr="0089201C" w:rsidRDefault="00A671FF" w:rsidP="00A671FF">
            <w:pPr>
              <w:widowControl/>
              <w:numPr>
                <w:ilvl w:val="0"/>
                <w:numId w:val="5"/>
              </w:numPr>
              <w:autoSpaceDE/>
              <w:autoSpaceDN/>
              <w:ind w:left="315" w:hanging="283"/>
            </w:pPr>
            <w:r w:rsidRPr="0089201C">
              <w:t>working knowledge of Planet Enterprise, SCART &amp; HAI Scribe</w:t>
            </w:r>
          </w:p>
          <w:p w:rsidR="00A671FF" w:rsidRPr="0089201C" w:rsidRDefault="00A671FF" w:rsidP="00FF08F8">
            <w:pPr>
              <w:pStyle w:val="ListParagraph"/>
            </w:pPr>
          </w:p>
          <w:p w:rsidR="00A671FF" w:rsidRPr="0089201C" w:rsidRDefault="00A671FF" w:rsidP="00A671FF">
            <w:pPr>
              <w:widowControl/>
              <w:numPr>
                <w:ilvl w:val="0"/>
                <w:numId w:val="5"/>
              </w:numPr>
              <w:autoSpaceDE/>
              <w:autoSpaceDN/>
              <w:ind w:left="315" w:hanging="283"/>
            </w:pPr>
            <w:r w:rsidRPr="0089201C">
              <w:t xml:space="preserve">Several years NHS experience with </w:t>
            </w:r>
            <w:proofErr w:type="spellStart"/>
            <w:r w:rsidRPr="0089201C">
              <w:t>Authorised</w:t>
            </w:r>
            <w:proofErr w:type="spellEnd"/>
            <w:r w:rsidRPr="0089201C">
              <w:t xml:space="preserve"> Person (AP) status experience.</w:t>
            </w:r>
          </w:p>
          <w:p w:rsidR="00A671FF" w:rsidRPr="0089201C" w:rsidRDefault="00A671FF" w:rsidP="00FF08F8"/>
        </w:tc>
      </w:tr>
      <w:tr w:rsidR="00A671FF" w:rsidRPr="0089201C" w:rsidTr="0089201C">
        <w:tblPrEx>
          <w:tblCellMar>
            <w:top w:w="0" w:type="dxa"/>
            <w:bottom w:w="0" w:type="dxa"/>
          </w:tblCellMar>
        </w:tblPrEx>
        <w:trPr>
          <w:trHeight w:val="1500"/>
        </w:trPr>
        <w:tc>
          <w:tcPr>
            <w:tcW w:w="2949" w:type="dxa"/>
          </w:tcPr>
          <w:p w:rsidR="0089201C" w:rsidRDefault="0089201C" w:rsidP="00FF08F8">
            <w:pPr>
              <w:rPr>
                <w:b/>
              </w:rPr>
            </w:pPr>
          </w:p>
          <w:p w:rsidR="00A671FF" w:rsidRPr="0089201C" w:rsidRDefault="00A671FF" w:rsidP="00FF08F8">
            <w:pPr>
              <w:rPr>
                <w:b/>
              </w:rPr>
            </w:pPr>
            <w:r w:rsidRPr="0089201C">
              <w:rPr>
                <w:b/>
              </w:rPr>
              <w:t>Special Aptitude Abilities</w:t>
            </w:r>
          </w:p>
        </w:tc>
        <w:tc>
          <w:tcPr>
            <w:tcW w:w="3969" w:type="dxa"/>
          </w:tcPr>
          <w:p w:rsidR="0089201C" w:rsidRDefault="0089201C" w:rsidP="0089201C">
            <w:pPr>
              <w:widowControl/>
              <w:autoSpaceDE/>
              <w:autoSpaceDN/>
            </w:pPr>
          </w:p>
          <w:p w:rsidR="00A671FF" w:rsidRPr="0089201C" w:rsidRDefault="00A671FF" w:rsidP="0089201C">
            <w:pPr>
              <w:widowControl/>
              <w:numPr>
                <w:ilvl w:val="0"/>
                <w:numId w:val="4"/>
              </w:numPr>
              <w:autoSpaceDE/>
              <w:autoSpaceDN/>
              <w:ind w:left="351" w:hanging="284"/>
            </w:pPr>
            <w:r w:rsidRPr="0089201C">
              <w:t>prepared to have a ‘hands-on’ approach to if / when required</w:t>
            </w:r>
          </w:p>
          <w:p w:rsidR="00A671FF" w:rsidRPr="0089201C" w:rsidRDefault="00A671FF" w:rsidP="00FF08F8">
            <w:pPr>
              <w:widowControl/>
              <w:numPr>
                <w:ilvl w:val="0"/>
                <w:numId w:val="4"/>
              </w:numPr>
              <w:autoSpaceDE/>
              <w:autoSpaceDN/>
              <w:ind w:left="351" w:hanging="284"/>
            </w:pPr>
            <w:r w:rsidRPr="0089201C">
              <w:t>ability to ‘lead’ a team of staff</w:t>
            </w:r>
          </w:p>
          <w:p w:rsidR="00A671FF" w:rsidRPr="0089201C" w:rsidRDefault="00A671FF" w:rsidP="00A671FF">
            <w:pPr>
              <w:widowControl/>
              <w:numPr>
                <w:ilvl w:val="0"/>
                <w:numId w:val="4"/>
              </w:numPr>
              <w:autoSpaceDE/>
              <w:autoSpaceDN/>
              <w:ind w:left="351" w:hanging="284"/>
            </w:pPr>
            <w:r w:rsidRPr="0089201C">
              <w:t>ability to meet ‘deadlines’</w:t>
            </w:r>
          </w:p>
          <w:p w:rsidR="00A671FF" w:rsidRPr="0089201C" w:rsidRDefault="00A671FF" w:rsidP="00FF08F8">
            <w:pPr>
              <w:pStyle w:val="ListParagraph"/>
            </w:pPr>
          </w:p>
          <w:p w:rsidR="00A671FF" w:rsidRPr="0089201C" w:rsidRDefault="00A671FF" w:rsidP="00A671FF">
            <w:pPr>
              <w:widowControl/>
              <w:numPr>
                <w:ilvl w:val="0"/>
                <w:numId w:val="4"/>
              </w:numPr>
              <w:autoSpaceDE/>
              <w:autoSpaceDN/>
              <w:ind w:left="351" w:hanging="284"/>
            </w:pPr>
            <w:r w:rsidRPr="0089201C">
              <w:lastRenderedPageBreak/>
              <w:t>ability to ‘problem-solve’ under pressure</w:t>
            </w:r>
          </w:p>
          <w:p w:rsidR="00A671FF" w:rsidRPr="0089201C" w:rsidRDefault="00A671FF" w:rsidP="00FF08F8">
            <w:bookmarkStart w:id="0" w:name="_GoBack"/>
            <w:bookmarkEnd w:id="0"/>
          </w:p>
        </w:tc>
        <w:tc>
          <w:tcPr>
            <w:tcW w:w="2864" w:type="dxa"/>
          </w:tcPr>
          <w:p w:rsidR="00A671FF" w:rsidRPr="0089201C" w:rsidRDefault="00A671FF" w:rsidP="00FF08F8">
            <w:pPr>
              <w:ind w:left="32"/>
            </w:pPr>
          </w:p>
          <w:p w:rsidR="00A671FF" w:rsidRPr="0089201C" w:rsidRDefault="00A671FF" w:rsidP="00FF08F8">
            <w:pPr>
              <w:ind w:left="315"/>
            </w:pPr>
          </w:p>
        </w:tc>
      </w:tr>
      <w:tr w:rsidR="00A671FF" w:rsidRPr="0089201C" w:rsidTr="0089201C">
        <w:tblPrEx>
          <w:tblCellMar>
            <w:top w:w="0" w:type="dxa"/>
            <w:bottom w:w="0" w:type="dxa"/>
          </w:tblCellMar>
        </w:tblPrEx>
        <w:trPr>
          <w:trHeight w:val="1500"/>
        </w:trPr>
        <w:tc>
          <w:tcPr>
            <w:tcW w:w="2949" w:type="dxa"/>
          </w:tcPr>
          <w:p w:rsidR="00A671FF" w:rsidRPr="0089201C" w:rsidRDefault="00A671FF" w:rsidP="00FF08F8">
            <w:pPr>
              <w:rPr>
                <w:b/>
              </w:rPr>
            </w:pPr>
          </w:p>
          <w:p w:rsidR="00A671FF" w:rsidRPr="0089201C" w:rsidRDefault="00A671FF" w:rsidP="00FF08F8">
            <w:pPr>
              <w:rPr>
                <w:b/>
              </w:rPr>
            </w:pPr>
            <w:r w:rsidRPr="0089201C">
              <w:rPr>
                <w:b/>
              </w:rPr>
              <w:t>Disposition</w:t>
            </w:r>
          </w:p>
        </w:tc>
        <w:tc>
          <w:tcPr>
            <w:tcW w:w="3969" w:type="dxa"/>
          </w:tcPr>
          <w:p w:rsidR="00A671FF" w:rsidRPr="0089201C" w:rsidRDefault="00A671FF" w:rsidP="00FF08F8">
            <w:pPr>
              <w:pStyle w:val="Heading1"/>
              <w:ind w:left="67"/>
              <w:rPr>
                <w:rFonts w:ascii="Arial" w:hAnsi="Arial" w:cs="Arial"/>
                <w:sz w:val="22"/>
                <w:szCs w:val="22"/>
              </w:rPr>
            </w:pPr>
          </w:p>
          <w:p w:rsidR="00A671FF" w:rsidRPr="0089201C" w:rsidRDefault="00A671FF" w:rsidP="00A671FF">
            <w:pPr>
              <w:pStyle w:val="Heading1"/>
              <w:numPr>
                <w:ilvl w:val="0"/>
                <w:numId w:val="3"/>
              </w:numPr>
              <w:spacing w:before="0" w:after="0"/>
              <w:ind w:left="351" w:hanging="284"/>
              <w:rPr>
                <w:rFonts w:ascii="Arial" w:hAnsi="Arial" w:cs="Arial"/>
                <w:sz w:val="22"/>
                <w:szCs w:val="22"/>
              </w:rPr>
            </w:pPr>
            <w:r w:rsidRPr="0089201C">
              <w:rPr>
                <w:rFonts w:ascii="Arial" w:hAnsi="Arial" w:cs="Arial"/>
                <w:sz w:val="22"/>
                <w:szCs w:val="22"/>
              </w:rPr>
              <w:t>Enthusiastic, self-motivated and ability to use initiative</w:t>
            </w:r>
          </w:p>
          <w:p w:rsidR="00A671FF" w:rsidRPr="0089201C" w:rsidRDefault="00A671FF" w:rsidP="00FF08F8">
            <w:pPr>
              <w:ind w:left="351"/>
              <w:rPr>
                <w:lang w:val="en-GB"/>
              </w:rPr>
            </w:pPr>
          </w:p>
          <w:p w:rsidR="00A671FF" w:rsidRPr="0089201C" w:rsidRDefault="00A671FF" w:rsidP="00A671FF">
            <w:pPr>
              <w:widowControl/>
              <w:numPr>
                <w:ilvl w:val="0"/>
                <w:numId w:val="3"/>
              </w:numPr>
              <w:autoSpaceDE/>
              <w:autoSpaceDN/>
              <w:ind w:left="351" w:hanging="284"/>
              <w:rPr>
                <w:lang w:val="en-GB"/>
              </w:rPr>
            </w:pPr>
            <w:r w:rsidRPr="0089201C">
              <w:rPr>
                <w:lang w:val="en-GB"/>
              </w:rPr>
              <w:t>good communication / interpersonal skills and the ability to be diplomatic when required</w:t>
            </w:r>
          </w:p>
          <w:p w:rsidR="00A671FF" w:rsidRPr="0089201C" w:rsidRDefault="00A671FF" w:rsidP="00FF08F8">
            <w:pPr>
              <w:ind w:left="351"/>
              <w:rPr>
                <w:lang w:val="en-GB"/>
              </w:rPr>
            </w:pPr>
          </w:p>
          <w:p w:rsidR="00A671FF" w:rsidRPr="0089201C" w:rsidRDefault="00A671FF" w:rsidP="00A671FF">
            <w:pPr>
              <w:widowControl/>
              <w:numPr>
                <w:ilvl w:val="0"/>
                <w:numId w:val="3"/>
              </w:numPr>
              <w:autoSpaceDE/>
              <w:autoSpaceDN/>
              <w:ind w:left="351" w:hanging="284"/>
              <w:rPr>
                <w:lang w:val="en-GB"/>
              </w:rPr>
            </w:pPr>
            <w:r w:rsidRPr="0089201C">
              <w:rPr>
                <w:lang w:val="en-GB"/>
              </w:rPr>
              <w:t>ability to work and develop good working relationships within a multi-disciplinary team</w:t>
            </w:r>
          </w:p>
          <w:p w:rsidR="00A671FF" w:rsidRPr="0089201C" w:rsidRDefault="00A671FF" w:rsidP="00FF08F8">
            <w:pPr>
              <w:pStyle w:val="ListParagraph"/>
              <w:rPr>
                <w:lang w:val="en-GB"/>
              </w:rPr>
            </w:pPr>
          </w:p>
          <w:p w:rsidR="00A671FF" w:rsidRPr="0089201C" w:rsidRDefault="00A671FF" w:rsidP="00A671FF">
            <w:pPr>
              <w:widowControl/>
              <w:numPr>
                <w:ilvl w:val="0"/>
                <w:numId w:val="3"/>
              </w:numPr>
              <w:autoSpaceDE/>
              <w:autoSpaceDN/>
              <w:ind w:left="351" w:hanging="284"/>
              <w:rPr>
                <w:lang w:val="en-GB"/>
              </w:rPr>
            </w:pPr>
            <w:r w:rsidRPr="0089201C">
              <w:rPr>
                <w:lang w:val="en-GB"/>
              </w:rPr>
              <w:t>flexible and adaptable</w:t>
            </w:r>
          </w:p>
        </w:tc>
        <w:tc>
          <w:tcPr>
            <w:tcW w:w="2864" w:type="dxa"/>
          </w:tcPr>
          <w:p w:rsidR="00A671FF" w:rsidRPr="0089201C" w:rsidRDefault="00A671FF" w:rsidP="00FF08F8"/>
          <w:p w:rsidR="00A671FF" w:rsidRPr="0089201C" w:rsidRDefault="00A671FF" w:rsidP="00A671FF">
            <w:pPr>
              <w:widowControl/>
              <w:numPr>
                <w:ilvl w:val="0"/>
                <w:numId w:val="3"/>
              </w:numPr>
              <w:autoSpaceDE/>
              <w:autoSpaceDN/>
              <w:ind w:left="315" w:hanging="283"/>
            </w:pPr>
            <w:r w:rsidRPr="0089201C">
              <w:t>ability to communicate well with colleagues and other service users within a variety of healthcare environment/s</w:t>
            </w:r>
          </w:p>
        </w:tc>
      </w:tr>
      <w:tr w:rsidR="00A671FF" w:rsidRPr="0089201C" w:rsidTr="0089201C">
        <w:tblPrEx>
          <w:tblCellMar>
            <w:top w:w="0" w:type="dxa"/>
            <w:bottom w:w="0" w:type="dxa"/>
          </w:tblCellMar>
        </w:tblPrEx>
        <w:tc>
          <w:tcPr>
            <w:tcW w:w="2949" w:type="dxa"/>
            <w:shd w:val="clear" w:color="auto" w:fill="000080"/>
          </w:tcPr>
          <w:p w:rsidR="00A671FF" w:rsidRPr="0089201C" w:rsidRDefault="00A671FF" w:rsidP="00FF08F8">
            <w:pPr>
              <w:jc w:val="center"/>
              <w:rPr>
                <w:b/>
              </w:rPr>
            </w:pPr>
            <w:r w:rsidRPr="0089201C">
              <w:rPr>
                <w:b/>
              </w:rPr>
              <w:t>ATTRIBUTES</w:t>
            </w:r>
          </w:p>
        </w:tc>
        <w:tc>
          <w:tcPr>
            <w:tcW w:w="3969" w:type="dxa"/>
            <w:shd w:val="clear" w:color="auto" w:fill="000080"/>
          </w:tcPr>
          <w:p w:rsidR="00A671FF" w:rsidRPr="0089201C" w:rsidRDefault="00A671FF" w:rsidP="00FF08F8">
            <w:pPr>
              <w:jc w:val="center"/>
              <w:rPr>
                <w:b/>
              </w:rPr>
            </w:pPr>
            <w:r w:rsidRPr="0089201C">
              <w:rPr>
                <w:b/>
              </w:rPr>
              <w:t>ESSENTIAL</w:t>
            </w:r>
          </w:p>
        </w:tc>
        <w:tc>
          <w:tcPr>
            <w:tcW w:w="2864" w:type="dxa"/>
            <w:shd w:val="clear" w:color="auto" w:fill="000080"/>
          </w:tcPr>
          <w:p w:rsidR="00A671FF" w:rsidRPr="0089201C" w:rsidRDefault="00A671FF" w:rsidP="00FF08F8">
            <w:pPr>
              <w:jc w:val="center"/>
              <w:rPr>
                <w:b/>
              </w:rPr>
            </w:pPr>
            <w:r w:rsidRPr="0089201C">
              <w:rPr>
                <w:b/>
              </w:rPr>
              <w:t>DESIRABLE</w:t>
            </w:r>
          </w:p>
        </w:tc>
      </w:tr>
      <w:tr w:rsidR="00A671FF" w:rsidRPr="0089201C" w:rsidTr="0089201C">
        <w:tblPrEx>
          <w:tblCellMar>
            <w:top w:w="0" w:type="dxa"/>
            <w:bottom w:w="0" w:type="dxa"/>
          </w:tblCellMar>
        </w:tblPrEx>
        <w:trPr>
          <w:trHeight w:val="1500"/>
        </w:trPr>
        <w:tc>
          <w:tcPr>
            <w:tcW w:w="2949" w:type="dxa"/>
          </w:tcPr>
          <w:p w:rsidR="00A671FF" w:rsidRPr="0089201C" w:rsidRDefault="00A671FF" w:rsidP="00FF08F8">
            <w:pPr>
              <w:rPr>
                <w:b/>
              </w:rPr>
            </w:pPr>
          </w:p>
          <w:p w:rsidR="00A671FF" w:rsidRPr="0089201C" w:rsidRDefault="00A671FF" w:rsidP="00FF08F8">
            <w:pPr>
              <w:rPr>
                <w:b/>
              </w:rPr>
            </w:pPr>
            <w:r w:rsidRPr="0089201C">
              <w:rPr>
                <w:b/>
              </w:rPr>
              <w:t>Physical Requirements</w:t>
            </w:r>
          </w:p>
        </w:tc>
        <w:tc>
          <w:tcPr>
            <w:tcW w:w="3969" w:type="dxa"/>
          </w:tcPr>
          <w:p w:rsidR="00A671FF" w:rsidRPr="0089201C" w:rsidRDefault="00A671FF" w:rsidP="00FF08F8"/>
          <w:p w:rsidR="00A671FF" w:rsidRPr="0089201C" w:rsidRDefault="00A671FF" w:rsidP="00A671FF">
            <w:pPr>
              <w:widowControl/>
              <w:numPr>
                <w:ilvl w:val="0"/>
                <w:numId w:val="7"/>
              </w:numPr>
              <w:autoSpaceDE/>
              <w:autoSpaceDN/>
              <w:ind w:left="351" w:hanging="284"/>
            </w:pPr>
            <w:r w:rsidRPr="0089201C">
              <w:t>physically fit and be able to meet the requirements of the post including ability to work at height and in confined spaces)</w:t>
            </w:r>
          </w:p>
          <w:p w:rsidR="00A671FF" w:rsidRPr="0089201C" w:rsidRDefault="00A671FF" w:rsidP="00FF08F8">
            <w:pPr>
              <w:ind w:left="351" w:hanging="284"/>
            </w:pPr>
          </w:p>
          <w:p w:rsidR="00A671FF" w:rsidRPr="0089201C" w:rsidRDefault="00A671FF" w:rsidP="00A671FF">
            <w:pPr>
              <w:widowControl/>
              <w:numPr>
                <w:ilvl w:val="0"/>
                <w:numId w:val="7"/>
              </w:numPr>
              <w:autoSpaceDE/>
              <w:autoSpaceDN/>
              <w:ind w:left="351" w:hanging="284"/>
            </w:pPr>
            <w:r w:rsidRPr="0089201C">
              <w:t>ability to comply with infection control procedures e.g.: hand hygiene</w:t>
            </w:r>
          </w:p>
          <w:p w:rsidR="00A671FF" w:rsidRPr="0089201C" w:rsidRDefault="00A671FF" w:rsidP="00FF08F8">
            <w:pPr>
              <w:ind w:left="351" w:hanging="284"/>
            </w:pPr>
          </w:p>
          <w:p w:rsidR="00A671FF" w:rsidRPr="0089201C" w:rsidRDefault="00A671FF" w:rsidP="00A671FF">
            <w:pPr>
              <w:widowControl/>
              <w:numPr>
                <w:ilvl w:val="0"/>
                <w:numId w:val="7"/>
              </w:numPr>
              <w:autoSpaceDE/>
              <w:autoSpaceDN/>
              <w:ind w:left="351" w:hanging="284"/>
            </w:pPr>
            <w:r w:rsidRPr="0089201C">
              <w:t>ability to comply with policies / procedures relating to Personal Protective Equipment, Health &amp; Safety and Safe Systems of Work</w:t>
            </w:r>
          </w:p>
          <w:p w:rsidR="00A671FF" w:rsidRPr="0089201C" w:rsidRDefault="00A671FF" w:rsidP="00FF08F8">
            <w:pPr>
              <w:pStyle w:val="ListParagraph"/>
            </w:pPr>
          </w:p>
          <w:p w:rsidR="00A671FF" w:rsidRPr="0089201C" w:rsidRDefault="00A671FF" w:rsidP="00A671FF">
            <w:pPr>
              <w:widowControl/>
              <w:numPr>
                <w:ilvl w:val="0"/>
                <w:numId w:val="7"/>
              </w:numPr>
              <w:autoSpaceDE/>
              <w:autoSpaceDN/>
              <w:ind w:left="351" w:hanging="284"/>
            </w:pPr>
            <w:r w:rsidRPr="0089201C">
              <w:t>smart appearance and ability to promote departmental reputation</w:t>
            </w:r>
          </w:p>
          <w:p w:rsidR="00A671FF" w:rsidRPr="0089201C" w:rsidRDefault="00A671FF" w:rsidP="00FF08F8"/>
        </w:tc>
        <w:tc>
          <w:tcPr>
            <w:tcW w:w="2864" w:type="dxa"/>
          </w:tcPr>
          <w:p w:rsidR="00A671FF" w:rsidRPr="0089201C" w:rsidRDefault="00A671FF" w:rsidP="00FF08F8">
            <w:pPr>
              <w:ind w:left="720"/>
            </w:pPr>
          </w:p>
          <w:p w:rsidR="00A671FF" w:rsidRPr="0089201C" w:rsidRDefault="00A671FF" w:rsidP="00FF08F8">
            <w:pPr>
              <w:ind w:left="315"/>
            </w:pPr>
          </w:p>
        </w:tc>
      </w:tr>
      <w:tr w:rsidR="00A671FF" w:rsidRPr="0089201C" w:rsidTr="0089201C">
        <w:tblPrEx>
          <w:tblCellMar>
            <w:top w:w="0" w:type="dxa"/>
            <w:bottom w:w="0" w:type="dxa"/>
          </w:tblCellMar>
        </w:tblPrEx>
        <w:trPr>
          <w:trHeight w:val="1500"/>
        </w:trPr>
        <w:tc>
          <w:tcPr>
            <w:tcW w:w="2949" w:type="dxa"/>
          </w:tcPr>
          <w:p w:rsidR="00A671FF" w:rsidRPr="0089201C" w:rsidRDefault="00A671FF" w:rsidP="00FF08F8">
            <w:pPr>
              <w:rPr>
                <w:b/>
              </w:rPr>
            </w:pPr>
          </w:p>
          <w:p w:rsidR="00A671FF" w:rsidRPr="0089201C" w:rsidRDefault="00A671FF" w:rsidP="00FF08F8">
            <w:pPr>
              <w:rPr>
                <w:b/>
              </w:rPr>
            </w:pPr>
            <w:r w:rsidRPr="0089201C">
              <w:rPr>
                <w:b/>
              </w:rPr>
              <w:t>Particular Requirements of the Post</w:t>
            </w:r>
          </w:p>
        </w:tc>
        <w:tc>
          <w:tcPr>
            <w:tcW w:w="3969" w:type="dxa"/>
          </w:tcPr>
          <w:p w:rsidR="00A671FF" w:rsidRPr="0089201C" w:rsidRDefault="00A671FF" w:rsidP="00FF08F8"/>
          <w:p w:rsidR="00A671FF" w:rsidRPr="0089201C" w:rsidRDefault="00A671FF" w:rsidP="00FF08F8">
            <w:pPr>
              <w:ind w:left="351" w:hanging="284"/>
            </w:pPr>
          </w:p>
          <w:p w:rsidR="00A671FF" w:rsidRPr="0089201C" w:rsidRDefault="00A671FF" w:rsidP="00A671FF">
            <w:pPr>
              <w:widowControl/>
              <w:numPr>
                <w:ilvl w:val="0"/>
                <w:numId w:val="6"/>
              </w:numPr>
              <w:autoSpaceDE/>
              <w:autoSpaceDN/>
              <w:ind w:left="351" w:hanging="284"/>
            </w:pPr>
            <w:r w:rsidRPr="0089201C">
              <w:t>to undertake other appropriate roles and development activities e.g.: formal ‘</w:t>
            </w:r>
            <w:proofErr w:type="spellStart"/>
            <w:r w:rsidRPr="0089201C">
              <w:t>Authorised</w:t>
            </w:r>
            <w:proofErr w:type="spellEnd"/>
            <w:r w:rsidRPr="0089201C">
              <w:t xml:space="preserve"> Person’ training for specific disciplines</w:t>
            </w:r>
          </w:p>
          <w:p w:rsidR="00A671FF" w:rsidRPr="0089201C" w:rsidRDefault="00A671FF" w:rsidP="00FF08F8">
            <w:pPr>
              <w:ind w:left="351" w:hanging="284"/>
            </w:pPr>
          </w:p>
          <w:p w:rsidR="00A671FF" w:rsidRPr="0089201C" w:rsidRDefault="00A671FF" w:rsidP="00A671FF">
            <w:pPr>
              <w:widowControl/>
              <w:numPr>
                <w:ilvl w:val="0"/>
                <w:numId w:val="6"/>
              </w:numPr>
              <w:autoSpaceDE/>
              <w:autoSpaceDN/>
              <w:ind w:left="351" w:hanging="284"/>
            </w:pPr>
            <w:r w:rsidRPr="0089201C">
              <w:t>compliance with HR, confidentiality and data protection practices</w:t>
            </w:r>
          </w:p>
          <w:p w:rsidR="00A671FF" w:rsidRPr="0089201C" w:rsidRDefault="00A671FF" w:rsidP="00FF08F8">
            <w:pPr>
              <w:pStyle w:val="ListParagraph"/>
            </w:pPr>
          </w:p>
          <w:p w:rsidR="00A671FF" w:rsidRPr="0089201C" w:rsidRDefault="00A671FF" w:rsidP="00A671FF">
            <w:pPr>
              <w:widowControl/>
              <w:numPr>
                <w:ilvl w:val="0"/>
                <w:numId w:val="6"/>
              </w:numPr>
              <w:autoSpaceDE/>
              <w:autoSpaceDN/>
              <w:ind w:left="351" w:hanging="284"/>
            </w:pPr>
            <w:r w:rsidRPr="0089201C">
              <w:t>full driving license</w:t>
            </w:r>
          </w:p>
          <w:p w:rsidR="00A671FF" w:rsidRPr="0089201C" w:rsidRDefault="00A671FF" w:rsidP="00FF08F8"/>
        </w:tc>
        <w:tc>
          <w:tcPr>
            <w:tcW w:w="2864" w:type="dxa"/>
          </w:tcPr>
          <w:p w:rsidR="00A671FF" w:rsidRPr="0089201C" w:rsidRDefault="00A671FF" w:rsidP="00FF08F8"/>
          <w:p w:rsidR="00A671FF" w:rsidRPr="0089201C" w:rsidRDefault="00A671FF" w:rsidP="00FF08F8">
            <w:pPr>
              <w:ind w:left="351"/>
            </w:pPr>
          </w:p>
          <w:p w:rsidR="00A671FF" w:rsidRPr="0089201C" w:rsidRDefault="00A671FF" w:rsidP="00A671FF">
            <w:pPr>
              <w:widowControl/>
              <w:numPr>
                <w:ilvl w:val="0"/>
                <w:numId w:val="6"/>
              </w:numPr>
              <w:autoSpaceDE/>
              <w:autoSpaceDN/>
            </w:pPr>
            <w:r w:rsidRPr="0089201C">
              <w:t>awareness / working knowledge of Scottish Health Technical Memorandums (SHTMs)</w:t>
            </w:r>
          </w:p>
          <w:p w:rsidR="00A671FF" w:rsidRPr="0089201C" w:rsidRDefault="00A671FF" w:rsidP="00FF08F8">
            <w:pPr>
              <w:pStyle w:val="ListParagraph"/>
            </w:pPr>
          </w:p>
          <w:p w:rsidR="00A671FF" w:rsidRPr="0089201C" w:rsidRDefault="00A671FF" w:rsidP="00A671FF">
            <w:pPr>
              <w:widowControl/>
              <w:numPr>
                <w:ilvl w:val="0"/>
                <w:numId w:val="6"/>
              </w:numPr>
              <w:autoSpaceDE/>
              <w:autoSpaceDN/>
            </w:pPr>
            <w:r w:rsidRPr="0089201C">
              <w:t>A knowledge of “technical standards”</w:t>
            </w:r>
          </w:p>
          <w:p w:rsidR="00A671FF" w:rsidRPr="0089201C" w:rsidRDefault="00A671FF" w:rsidP="00FF08F8"/>
          <w:p w:rsidR="00A671FF" w:rsidRPr="0089201C" w:rsidRDefault="00A671FF" w:rsidP="00FF08F8"/>
        </w:tc>
      </w:tr>
    </w:tbl>
    <w:p w:rsidR="003B66F5" w:rsidRPr="00932C08" w:rsidRDefault="003B66F5">
      <w:pPr>
        <w:jc w:val="both"/>
        <w:rPr>
          <w:sz w:val="24"/>
          <w:szCs w:val="24"/>
        </w:rPr>
        <w:sectPr w:rsidR="003B66F5" w:rsidRPr="00932C08">
          <w:pgSz w:w="11900" w:h="16840"/>
          <w:pgMar w:top="1440" w:right="1560" w:bottom="900" w:left="1580" w:header="0" w:footer="715" w:gutter="0"/>
          <w:cols w:space="720"/>
        </w:sectPr>
      </w:pPr>
    </w:p>
    <w:p w:rsidR="00932C08" w:rsidRPr="00932C08" w:rsidRDefault="00932C08" w:rsidP="0089201C">
      <w:pPr>
        <w:rPr>
          <w:sz w:val="24"/>
          <w:szCs w:val="24"/>
        </w:rPr>
      </w:pPr>
    </w:p>
    <w:sectPr w:rsidR="00932C08" w:rsidRPr="00932C08">
      <w:pgSz w:w="11900" w:h="16840"/>
      <w:pgMar w:top="1440" w:right="1560" w:bottom="900" w:left="1580" w:header="0" w:footer="7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DD8" w:rsidRDefault="00FD6DD8">
      <w:r>
        <w:separator/>
      </w:r>
    </w:p>
  </w:endnote>
  <w:endnote w:type="continuationSeparator" w:id="0">
    <w:p w:rsidR="00FD6DD8" w:rsidRDefault="00FD6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6F5" w:rsidRDefault="0039429D">
    <w:pPr>
      <w:pStyle w:val="BodyText"/>
      <w:spacing w:line="14" w:lineRule="auto"/>
    </w:pP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6304915</wp:posOffset>
              </wp:positionH>
              <wp:positionV relativeFrom="page">
                <wp:posOffset>10048875</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66F5" w:rsidRDefault="0039429D">
                          <w:pPr>
                            <w:spacing w:before="10"/>
                            <w:ind w:left="60"/>
                            <w:rPr>
                              <w:rFonts w:ascii="Times New Roman"/>
                              <w:sz w:val="24"/>
                            </w:rPr>
                          </w:pPr>
                          <w:r>
                            <w:fldChar w:fldCharType="begin"/>
                          </w:r>
                          <w:r>
                            <w:rPr>
                              <w:rFonts w:ascii="Times New Roman"/>
                              <w:sz w:val="24"/>
                            </w:rPr>
                            <w:instrText xml:space="preserve"> PAGE </w:instrText>
                          </w:r>
                          <w:r>
                            <w:fldChar w:fldCharType="separate"/>
                          </w:r>
                          <w:r w:rsidR="00AD6B70">
                            <w:rPr>
                              <w:rFonts w:ascii="Times New Roman"/>
                              <w:noProof/>
                              <w:sz w:val="24"/>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6.45pt;margin-top:791.2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pg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" filled="f" stroked="f">
              <v:textbox inset="0,0,0,0">
                <w:txbxContent>
                  <w:p w:rsidR="003B66F5" w:rsidRDefault="0039429D">
                    <w:pPr>
                      <w:spacing w:before="10"/>
                      <w:ind w:left="60"/>
                      <w:rPr>
                        <w:rFonts w:ascii="Times New Roman"/>
                        <w:sz w:val="24"/>
                      </w:rPr>
                    </w:pPr>
                    <w:r>
                      <w:fldChar w:fldCharType="begin"/>
                    </w:r>
                    <w:r>
                      <w:rPr>
                        <w:rFonts w:ascii="Times New Roman"/>
                        <w:sz w:val="24"/>
                      </w:rPr>
                      <w:instrText xml:space="preserve"> PAGE </w:instrText>
                    </w:r>
                    <w:r>
                      <w:fldChar w:fldCharType="separate"/>
                    </w:r>
                    <w:r w:rsidR="00AD6B70">
                      <w:rPr>
                        <w:rFonts w:ascii="Times New Roman"/>
                        <w:noProof/>
                        <w:sz w:val="24"/>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DD8" w:rsidRDefault="00FD6DD8">
      <w:r>
        <w:separator/>
      </w:r>
    </w:p>
  </w:footnote>
  <w:footnote w:type="continuationSeparator" w:id="0">
    <w:p w:rsidR="00FD6DD8" w:rsidRDefault="00FD6D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A52FD"/>
    <w:multiLevelType w:val="hybridMultilevel"/>
    <w:tmpl w:val="E020D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56591"/>
    <w:multiLevelType w:val="hybridMultilevel"/>
    <w:tmpl w:val="94062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C40C1"/>
    <w:multiLevelType w:val="hybridMultilevel"/>
    <w:tmpl w:val="36805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1B73FB"/>
    <w:multiLevelType w:val="hybridMultilevel"/>
    <w:tmpl w:val="D068A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4F7C8D"/>
    <w:multiLevelType w:val="hybridMultilevel"/>
    <w:tmpl w:val="603C6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8516B0"/>
    <w:multiLevelType w:val="hybridMultilevel"/>
    <w:tmpl w:val="0CBC0656"/>
    <w:lvl w:ilvl="0" w:tplc="61161118">
      <w:numFmt w:val="bullet"/>
      <w:lvlText w:val=""/>
      <w:lvlJc w:val="left"/>
      <w:pPr>
        <w:ind w:left="468" w:hanging="360"/>
      </w:pPr>
      <w:rPr>
        <w:rFonts w:ascii="Symbol" w:eastAsia="Symbol" w:hAnsi="Symbol" w:cs="Symbol" w:hint="default"/>
        <w:w w:val="99"/>
        <w:sz w:val="22"/>
        <w:szCs w:val="22"/>
        <w:lang w:val="en-US" w:eastAsia="en-US" w:bidi="ar-SA"/>
      </w:rPr>
    </w:lvl>
    <w:lvl w:ilvl="1" w:tplc="0E2063FC">
      <w:numFmt w:val="bullet"/>
      <w:lvlText w:val="•"/>
      <w:lvlJc w:val="left"/>
      <w:pPr>
        <w:ind w:left="1211" w:hanging="360"/>
      </w:pPr>
      <w:rPr>
        <w:rFonts w:hint="default"/>
        <w:lang w:val="en-US" w:eastAsia="en-US" w:bidi="ar-SA"/>
      </w:rPr>
    </w:lvl>
    <w:lvl w:ilvl="2" w:tplc="34F4BEC2">
      <w:numFmt w:val="bullet"/>
      <w:lvlText w:val="•"/>
      <w:lvlJc w:val="left"/>
      <w:pPr>
        <w:ind w:left="1963" w:hanging="360"/>
      </w:pPr>
      <w:rPr>
        <w:rFonts w:hint="default"/>
        <w:lang w:val="en-US" w:eastAsia="en-US" w:bidi="ar-SA"/>
      </w:rPr>
    </w:lvl>
    <w:lvl w:ilvl="3" w:tplc="C45EE6E6">
      <w:numFmt w:val="bullet"/>
      <w:lvlText w:val="•"/>
      <w:lvlJc w:val="left"/>
      <w:pPr>
        <w:ind w:left="2715" w:hanging="360"/>
      </w:pPr>
      <w:rPr>
        <w:rFonts w:hint="default"/>
        <w:lang w:val="en-US" w:eastAsia="en-US" w:bidi="ar-SA"/>
      </w:rPr>
    </w:lvl>
    <w:lvl w:ilvl="4" w:tplc="863E8B42">
      <w:numFmt w:val="bullet"/>
      <w:lvlText w:val="•"/>
      <w:lvlJc w:val="left"/>
      <w:pPr>
        <w:ind w:left="3466" w:hanging="360"/>
      </w:pPr>
      <w:rPr>
        <w:rFonts w:hint="default"/>
        <w:lang w:val="en-US" w:eastAsia="en-US" w:bidi="ar-SA"/>
      </w:rPr>
    </w:lvl>
    <w:lvl w:ilvl="5" w:tplc="CEEE0530">
      <w:numFmt w:val="bullet"/>
      <w:lvlText w:val="•"/>
      <w:lvlJc w:val="left"/>
      <w:pPr>
        <w:ind w:left="4218" w:hanging="360"/>
      </w:pPr>
      <w:rPr>
        <w:rFonts w:hint="default"/>
        <w:lang w:val="en-US" w:eastAsia="en-US" w:bidi="ar-SA"/>
      </w:rPr>
    </w:lvl>
    <w:lvl w:ilvl="6" w:tplc="80246E6E">
      <w:numFmt w:val="bullet"/>
      <w:lvlText w:val="•"/>
      <w:lvlJc w:val="left"/>
      <w:pPr>
        <w:ind w:left="4970" w:hanging="360"/>
      </w:pPr>
      <w:rPr>
        <w:rFonts w:hint="default"/>
        <w:lang w:val="en-US" w:eastAsia="en-US" w:bidi="ar-SA"/>
      </w:rPr>
    </w:lvl>
    <w:lvl w:ilvl="7" w:tplc="FDD222D0">
      <w:numFmt w:val="bullet"/>
      <w:lvlText w:val="•"/>
      <w:lvlJc w:val="left"/>
      <w:pPr>
        <w:ind w:left="5721" w:hanging="360"/>
      </w:pPr>
      <w:rPr>
        <w:rFonts w:hint="default"/>
        <w:lang w:val="en-US" w:eastAsia="en-US" w:bidi="ar-SA"/>
      </w:rPr>
    </w:lvl>
    <w:lvl w:ilvl="8" w:tplc="F358166E">
      <w:numFmt w:val="bullet"/>
      <w:lvlText w:val="•"/>
      <w:lvlJc w:val="left"/>
      <w:pPr>
        <w:ind w:left="6473" w:hanging="360"/>
      </w:pPr>
      <w:rPr>
        <w:rFonts w:hint="default"/>
        <w:lang w:val="en-US" w:eastAsia="en-US" w:bidi="ar-SA"/>
      </w:rPr>
    </w:lvl>
  </w:abstractNum>
  <w:abstractNum w:abstractNumId="6" w15:restartNumberingAfterBreak="0">
    <w:nsid w:val="527C139E"/>
    <w:multiLevelType w:val="hybridMultilevel"/>
    <w:tmpl w:val="D938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351ABB"/>
    <w:multiLevelType w:val="hybridMultilevel"/>
    <w:tmpl w:val="FCA6F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4"/>
  </w:num>
  <w:num w:numId="5">
    <w:abstractNumId w:val="2"/>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6F5"/>
    <w:rsid w:val="000E3107"/>
    <w:rsid w:val="00153194"/>
    <w:rsid w:val="00170E3A"/>
    <w:rsid w:val="00196FFC"/>
    <w:rsid w:val="0029629E"/>
    <w:rsid w:val="002C54FE"/>
    <w:rsid w:val="0039429D"/>
    <w:rsid w:val="003A4AB9"/>
    <w:rsid w:val="003B66F5"/>
    <w:rsid w:val="00431555"/>
    <w:rsid w:val="006C6BB3"/>
    <w:rsid w:val="00747750"/>
    <w:rsid w:val="0083639C"/>
    <w:rsid w:val="0089201C"/>
    <w:rsid w:val="008E2F08"/>
    <w:rsid w:val="008E480E"/>
    <w:rsid w:val="00932C08"/>
    <w:rsid w:val="009B4846"/>
    <w:rsid w:val="00A53ECC"/>
    <w:rsid w:val="00A671FF"/>
    <w:rsid w:val="00AD6B70"/>
    <w:rsid w:val="00B52F00"/>
    <w:rsid w:val="00B60D28"/>
    <w:rsid w:val="00E13E42"/>
    <w:rsid w:val="00E7709C"/>
    <w:rsid w:val="00EB3595"/>
    <w:rsid w:val="00F1714D"/>
    <w:rsid w:val="00FD6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91A24AB-F435-4D8D-8EB3-A81BBB60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next w:val="Normal"/>
    <w:link w:val="Heading1Char"/>
    <w:qFormat/>
    <w:rsid w:val="00932C08"/>
    <w:pPr>
      <w:keepNext/>
      <w:widowControl/>
      <w:autoSpaceDE/>
      <w:autoSpaceDN/>
      <w:spacing w:before="120" w:after="120"/>
      <w:outlineLvl w:val="0"/>
    </w:pPr>
    <w:rPr>
      <w:rFonts w:ascii="Verdana" w:eastAsia="Times New Roman" w:hAnsi="Verdana" w:cs="Times New Roman"/>
      <w:b/>
      <w:bCs/>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rsid w:val="00932C08"/>
    <w:rPr>
      <w:rFonts w:ascii="Verdana" w:eastAsia="Times New Roman" w:hAnsi="Verdana" w:cs="Times New Roman"/>
      <w:b/>
      <w:bCs/>
      <w:sz w:val="20"/>
      <w:szCs w:val="24"/>
      <w:lang w:val="en-GB"/>
    </w:rPr>
  </w:style>
  <w:style w:type="paragraph" w:styleId="Title">
    <w:name w:val="Title"/>
    <w:basedOn w:val="Normal"/>
    <w:link w:val="TitleChar"/>
    <w:qFormat/>
    <w:rsid w:val="00932C08"/>
    <w:pPr>
      <w:widowControl/>
      <w:pBdr>
        <w:top w:val="single" w:sz="6" w:space="4" w:color="auto"/>
        <w:left w:val="single" w:sz="6" w:space="4" w:color="auto"/>
        <w:bottom w:val="single" w:sz="6" w:space="4" w:color="auto"/>
        <w:right w:val="single" w:sz="6" w:space="4" w:color="auto"/>
      </w:pBdr>
      <w:autoSpaceDE/>
      <w:autoSpaceDN/>
      <w:jc w:val="center"/>
    </w:pPr>
    <w:rPr>
      <w:rFonts w:eastAsia="Times New Roman" w:cs="Times New Roman"/>
      <w:sz w:val="28"/>
      <w:szCs w:val="24"/>
      <w:lang w:val="en-GB"/>
    </w:rPr>
  </w:style>
  <w:style w:type="character" w:customStyle="1" w:styleId="TitleChar">
    <w:name w:val="Title Char"/>
    <w:basedOn w:val="DefaultParagraphFont"/>
    <w:link w:val="Title"/>
    <w:rsid w:val="00932C08"/>
    <w:rPr>
      <w:rFonts w:ascii="Arial" w:eastAsia="Times New Roman" w:hAnsi="Arial" w:cs="Times New Roman"/>
      <w:sz w:val="28"/>
      <w:szCs w:val="24"/>
      <w:lang w:val="en-GB"/>
    </w:rPr>
  </w:style>
  <w:style w:type="paragraph" w:styleId="Header">
    <w:name w:val="header"/>
    <w:basedOn w:val="Normal"/>
    <w:link w:val="HeaderChar"/>
    <w:uiPriority w:val="99"/>
    <w:unhideWhenUsed/>
    <w:rsid w:val="00A671FF"/>
    <w:pPr>
      <w:tabs>
        <w:tab w:val="center" w:pos="4513"/>
        <w:tab w:val="right" w:pos="9026"/>
      </w:tabs>
    </w:pPr>
  </w:style>
  <w:style w:type="character" w:customStyle="1" w:styleId="HeaderChar">
    <w:name w:val="Header Char"/>
    <w:basedOn w:val="DefaultParagraphFont"/>
    <w:link w:val="Header"/>
    <w:uiPriority w:val="99"/>
    <w:rsid w:val="00A671FF"/>
    <w:rPr>
      <w:rFonts w:ascii="Arial" w:eastAsia="Arial" w:hAnsi="Arial" w:cs="Arial"/>
    </w:rPr>
  </w:style>
  <w:style w:type="paragraph" w:styleId="Footer">
    <w:name w:val="footer"/>
    <w:basedOn w:val="Normal"/>
    <w:link w:val="FooterChar"/>
    <w:uiPriority w:val="99"/>
    <w:unhideWhenUsed/>
    <w:rsid w:val="00A671FF"/>
    <w:pPr>
      <w:tabs>
        <w:tab w:val="center" w:pos="4513"/>
        <w:tab w:val="right" w:pos="9026"/>
      </w:tabs>
    </w:pPr>
  </w:style>
  <w:style w:type="character" w:customStyle="1" w:styleId="FooterChar">
    <w:name w:val="Footer Char"/>
    <w:basedOn w:val="DefaultParagraphFont"/>
    <w:link w:val="Footer"/>
    <w:uiPriority w:val="99"/>
    <w:rsid w:val="00A671F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diagramLayout" Target="diagrams/layout1.xml" /><Relationship Id="rId13" Type="http://schemas.openxmlformats.org/officeDocument/2006/relationships/image" Target="media/image1.png" /><Relationship Id="rId3" Type="http://schemas.openxmlformats.org/officeDocument/2006/relationships/settings" Target="settings.xml" /><Relationship Id="rId7" Type="http://schemas.openxmlformats.org/officeDocument/2006/relationships/diagramData" Target="diagrams/data1.xml" /><Relationship Id="rId12"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microsoft.com/office/2007/relationships/diagramDrawing" Target="diagrams/drawing1.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diagramColors" Target="diagrams/colors1.xml" /><Relationship Id="rId4" Type="http://schemas.openxmlformats.org/officeDocument/2006/relationships/webSettings" Target="webSettings.xml" /><Relationship Id="rId9" Type="http://schemas.openxmlformats.org/officeDocument/2006/relationships/diagramQuickStyle" Target="diagrams/quickStyle1.xml" /><Relationship Id="rId14" Type="http://schemas.openxmlformats.org/officeDocument/2006/relationships/fontTable" Target="fontTable.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96F529-BB94-4559-8EC5-690C12D16DD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56A70D56-C9F1-496F-B8AD-C4116DFF369F}">
      <dgm:prSet phldrT="[Text]"/>
      <dgm:spPr/>
      <dgm:t>
        <a:bodyPr/>
        <a:lstStyle/>
        <a:p>
          <a:r>
            <a:rPr lang="en-GB"/>
            <a:t> Head of Maintenance</a:t>
          </a:r>
        </a:p>
      </dgm:t>
    </dgm:pt>
    <dgm:pt modelId="{9515B43F-2E42-44A3-B1BC-134BC95A4EE2}" type="parTrans" cxnId="{37ECDBAE-F27B-4DF9-864D-E6C7C7F4CA7F}">
      <dgm:prSet/>
      <dgm:spPr/>
      <dgm:t>
        <a:bodyPr/>
        <a:lstStyle/>
        <a:p>
          <a:endParaRPr lang="en-GB"/>
        </a:p>
      </dgm:t>
    </dgm:pt>
    <dgm:pt modelId="{B6519E6C-2A1A-46AF-AF71-91ADCBDE8AD3}" type="sibTrans" cxnId="{37ECDBAE-F27B-4DF9-864D-E6C7C7F4CA7F}">
      <dgm:prSet/>
      <dgm:spPr/>
      <dgm:t>
        <a:bodyPr/>
        <a:lstStyle/>
        <a:p>
          <a:endParaRPr lang="en-GB"/>
        </a:p>
      </dgm:t>
    </dgm:pt>
    <dgm:pt modelId="{3159229D-B68B-4287-8797-44DCA2C95126}">
      <dgm:prSet/>
      <dgm:spPr/>
      <dgm:t>
        <a:bodyPr/>
        <a:lstStyle/>
        <a:p>
          <a:r>
            <a:rPr lang="en-GB">
              <a:solidFill>
                <a:srgbClr val="FF0000"/>
              </a:solidFill>
            </a:rPr>
            <a:t>This Post</a:t>
          </a:r>
        </a:p>
      </dgm:t>
    </dgm:pt>
    <dgm:pt modelId="{12BB3485-2502-43E6-910A-EC15F24610A9}" type="parTrans" cxnId="{62316CF1-439F-41E2-98A0-E48EC675979E}">
      <dgm:prSet/>
      <dgm:spPr/>
      <dgm:t>
        <a:bodyPr/>
        <a:lstStyle/>
        <a:p>
          <a:endParaRPr lang="en-GB"/>
        </a:p>
      </dgm:t>
    </dgm:pt>
    <dgm:pt modelId="{6E2E2C0B-99F9-4536-B95E-73961EBAE10C}" type="sibTrans" cxnId="{62316CF1-439F-41E2-98A0-E48EC675979E}">
      <dgm:prSet/>
      <dgm:spPr/>
      <dgm:t>
        <a:bodyPr/>
        <a:lstStyle/>
        <a:p>
          <a:endParaRPr lang="en-GB"/>
        </a:p>
      </dgm:t>
    </dgm:pt>
    <dgm:pt modelId="{E505B6C6-4C73-4B10-A486-6E4C22276427}">
      <dgm:prSet/>
      <dgm:spPr/>
      <dgm:t>
        <a:bodyPr/>
        <a:lstStyle/>
        <a:p>
          <a:r>
            <a:rPr lang="en-GB"/>
            <a:t>Maintenance Manager (F.Hill Site)</a:t>
          </a:r>
        </a:p>
      </dgm:t>
    </dgm:pt>
    <dgm:pt modelId="{FBD21C5A-565D-43B7-BE1C-8B23055B3A36}" type="parTrans" cxnId="{F80B67DF-D951-4B0C-8D53-CBD0192E0C1D}">
      <dgm:prSet/>
      <dgm:spPr/>
      <dgm:t>
        <a:bodyPr/>
        <a:lstStyle/>
        <a:p>
          <a:endParaRPr lang="en-GB"/>
        </a:p>
      </dgm:t>
    </dgm:pt>
    <dgm:pt modelId="{6ED651CE-723C-4DE0-8743-631D503864AE}" type="sibTrans" cxnId="{F80B67DF-D951-4B0C-8D53-CBD0192E0C1D}">
      <dgm:prSet/>
      <dgm:spPr/>
      <dgm:t>
        <a:bodyPr/>
        <a:lstStyle/>
        <a:p>
          <a:endParaRPr lang="en-GB"/>
        </a:p>
      </dgm:t>
    </dgm:pt>
    <dgm:pt modelId="{CFD7917F-3106-40A2-AA8D-FFCED4B1EFDF}" type="asst">
      <dgm:prSet/>
      <dgm:spPr/>
      <dgm:t>
        <a:bodyPr/>
        <a:lstStyle/>
        <a:p>
          <a:r>
            <a:rPr lang="en-GB"/>
            <a:t>Electrical Trade groups</a:t>
          </a:r>
        </a:p>
      </dgm:t>
    </dgm:pt>
    <dgm:pt modelId="{6E8D580D-A907-4F42-BEC0-D3751A788250}" type="parTrans" cxnId="{7D301175-EEDA-4ED1-985F-6E0ABFBEB8F3}">
      <dgm:prSet/>
      <dgm:spPr/>
      <dgm:t>
        <a:bodyPr/>
        <a:lstStyle/>
        <a:p>
          <a:endParaRPr lang="en-GB"/>
        </a:p>
      </dgm:t>
    </dgm:pt>
    <dgm:pt modelId="{FC32EF3B-3304-4231-A502-75260F6790DD}" type="sibTrans" cxnId="{7D301175-EEDA-4ED1-985F-6E0ABFBEB8F3}">
      <dgm:prSet/>
      <dgm:spPr/>
      <dgm:t>
        <a:bodyPr/>
        <a:lstStyle/>
        <a:p>
          <a:endParaRPr lang="en-GB"/>
        </a:p>
      </dgm:t>
    </dgm:pt>
    <dgm:pt modelId="{92DB38C1-D791-47E4-BDCF-1C1E81653943}" type="asst">
      <dgm:prSet/>
      <dgm:spPr/>
      <dgm:t>
        <a:bodyPr/>
        <a:lstStyle/>
        <a:p>
          <a:r>
            <a:rPr lang="en-GB"/>
            <a:t>Maintenance Assistants</a:t>
          </a:r>
        </a:p>
      </dgm:t>
    </dgm:pt>
    <dgm:pt modelId="{DA9229E6-6217-453E-AC60-940D93F9A7B4}" type="parTrans" cxnId="{4D8E937B-68BC-472E-857B-7029C482C39E}">
      <dgm:prSet/>
      <dgm:spPr/>
      <dgm:t>
        <a:bodyPr/>
        <a:lstStyle/>
        <a:p>
          <a:endParaRPr lang="en-GB"/>
        </a:p>
      </dgm:t>
    </dgm:pt>
    <dgm:pt modelId="{C9EE82DC-5AB3-41F6-BB61-9016D0465299}" type="sibTrans" cxnId="{4D8E937B-68BC-472E-857B-7029C482C39E}">
      <dgm:prSet/>
      <dgm:spPr/>
      <dgm:t>
        <a:bodyPr/>
        <a:lstStyle/>
        <a:p>
          <a:endParaRPr lang="en-GB"/>
        </a:p>
      </dgm:t>
    </dgm:pt>
    <dgm:pt modelId="{2E9C57CF-785D-41DF-A064-CC5FEB1A1051}" type="pres">
      <dgm:prSet presAssocID="{7396F529-BB94-4559-8EC5-690C12D16DDE}" presName="hierChild1" presStyleCnt="0">
        <dgm:presLayoutVars>
          <dgm:orgChart val="1"/>
          <dgm:chPref val="1"/>
          <dgm:dir/>
          <dgm:animOne val="branch"/>
          <dgm:animLvl val="lvl"/>
          <dgm:resizeHandles/>
        </dgm:presLayoutVars>
      </dgm:prSet>
      <dgm:spPr/>
      <dgm:t>
        <a:bodyPr/>
        <a:lstStyle/>
        <a:p>
          <a:endParaRPr lang="en-GB"/>
        </a:p>
      </dgm:t>
    </dgm:pt>
    <dgm:pt modelId="{72B3C92B-6636-4CDB-BD1F-6C34DA1617A6}" type="pres">
      <dgm:prSet presAssocID="{56A70D56-C9F1-496F-B8AD-C4116DFF369F}" presName="hierRoot1" presStyleCnt="0">
        <dgm:presLayoutVars>
          <dgm:hierBranch val="init"/>
        </dgm:presLayoutVars>
      </dgm:prSet>
      <dgm:spPr/>
    </dgm:pt>
    <dgm:pt modelId="{89BC84F2-526A-4117-8D95-777C1AD759CD}" type="pres">
      <dgm:prSet presAssocID="{56A70D56-C9F1-496F-B8AD-C4116DFF369F}" presName="rootComposite1" presStyleCnt="0"/>
      <dgm:spPr/>
    </dgm:pt>
    <dgm:pt modelId="{ED7B8969-1DC8-4711-BDBD-1703273C8458}" type="pres">
      <dgm:prSet presAssocID="{56A70D56-C9F1-496F-B8AD-C4116DFF369F}" presName="rootText1" presStyleLbl="node0" presStyleIdx="0" presStyleCnt="1">
        <dgm:presLayoutVars>
          <dgm:chPref val="3"/>
        </dgm:presLayoutVars>
      </dgm:prSet>
      <dgm:spPr/>
      <dgm:t>
        <a:bodyPr/>
        <a:lstStyle/>
        <a:p>
          <a:endParaRPr lang="en-GB"/>
        </a:p>
      </dgm:t>
    </dgm:pt>
    <dgm:pt modelId="{2B781446-598D-4F25-9805-8C758C908A96}" type="pres">
      <dgm:prSet presAssocID="{56A70D56-C9F1-496F-B8AD-C4116DFF369F}" presName="rootConnector1" presStyleLbl="node1" presStyleIdx="0" presStyleCnt="0"/>
      <dgm:spPr/>
      <dgm:t>
        <a:bodyPr/>
        <a:lstStyle/>
        <a:p>
          <a:endParaRPr lang="en-GB"/>
        </a:p>
      </dgm:t>
    </dgm:pt>
    <dgm:pt modelId="{9720765F-E8D6-4702-B083-A77D62DFA076}" type="pres">
      <dgm:prSet presAssocID="{56A70D56-C9F1-496F-B8AD-C4116DFF369F}" presName="hierChild2" presStyleCnt="0"/>
      <dgm:spPr/>
    </dgm:pt>
    <dgm:pt modelId="{52B49DD7-4E68-4A29-9662-DB92E996CE69}" type="pres">
      <dgm:prSet presAssocID="{FBD21C5A-565D-43B7-BE1C-8B23055B3A36}" presName="Name37" presStyleLbl="parChTrans1D2" presStyleIdx="0" presStyleCnt="1"/>
      <dgm:spPr/>
      <dgm:t>
        <a:bodyPr/>
        <a:lstStyle/>
        <a:p>
          <a:endParaRPr lang="en-GB"/>
        </a:p>
      </dgm:t>
    </dgm:pt>
    <dgm:pt modelId="{3DE71358-E19A-453C-9079-89F0AF9A2D9D}" type="pres">
      <dgm:prSet presAssocID="{E505B6C6-4C73-4B10-A486-6E4C22276427}" presName="hierRoot2" presStyleCnt="0">
        <dgm:presLayoutVars>
          <dgm:hierBranch val="init"/>
        </dgm:presLayoutVars>
      </dgm:prSet>
      <dgm:spPr/>
    </dgm:pt>
    <dgm:pt modelId="{B5910A08-77DF-4A09-A1C8-B06A15771C0F}" type="pres">
      <dgm:prSet presAssocID="{E505B6C6-4C73-4B10-A486-6E4C22276427}" presName="rootComposite" presStyleCnt="0"/>
      <dgm:spPr/>
    </dgm:pt>
    <dgm:pt modelId="{3C06F85B-1AC5-4222-A6EA-5E31CE3CA397}" type="pres">
      <dgm:prSet presAssocID="{E505B6C6-4C73-4B10-A486-6E4C22276427}" presName="rootText" presStyleLbl="node2" presStyleIdx="0" presStyleCnt="1">
        <dgm:presLayoutVars>
          <dgm:chPref val="3"/>
        </dgm:presLayoutVars>
      </dgm:prSet>
      <dgm:spPr/>
      <dgm:t>
        <a:bodyPr/>
        <a:lstStyle/>
        <a:p>
          <a:endParaRPr lang="en-GB"/>
        </a:p>
      </dgm:t>
    </dgm:pt>
    <dgm:pt modelId="{1ABC3D26-51DC-4DFD-A9A2-BFD4E1078913}" type="pres">
      <dgm:prSet presAssocID="{E505B6C6-4C73-4B10-A486-6E4C22276427}" presName="rootConnector" presStyleLbl="node2" presStyleIdx="0" presStyleCnt="1"/>
      <dgm:spPr/>
      <dgm:t>
        <a:bodyPr/>
        <a:lstStyle/>
        <a:p>
          <a:endParaRPr lang="en-GB"/>
        </a:p>
      </dgm:t>
    </dgm:pt>
    <dgm:pt modelId="{B0095380-6663-4982-9457-4B80FAC97A89}" type="pres">
      <dgm:prSet presAssocID="{E505B6C6-4C73-4B10-A486-6E4C22276427}" presName="hierChild4" presStyleCnt="0"/>
      <dgm:spPr/>
    </dgm:pt>
    <dgm:pt modelId="{948B8A7B-F2E0-4059-BFCE-4B7374C80C7A}" type="pres">
      <dgm:prSet presAssocID="{12BB3485-2502-43E6-910A-EC15F24610A9}" presName="Name37" presStyleLbl="parChTrans1D3" presStyleIdx="0" presStyleCnt="1"/>
      <dgm:spPr/>
      <dgm:t>
        <a:bodyPr/>
        <a:lstStyle/>
        <a:p>
          <a:endParaRPr lang="en-GB"/>
        </a:p>
      </dgm:t>
    </dgm:pt>
    <dgm:pt modelId="{FC95BF7F-877E-4CBE-AB40-79B0B04D777B}" type="pres">
      <dgm:prSet presAssocID="{3159229D-B68B-4287-8797-44DCA2C95126}" presName="hierRoot2" presStyleCnt="0">
        <dgm:presLayoutVars>
          <dgm:hierBranch val="init"/>
        </dgm:presLayoutVars>
      </dgm:prSet>
      <dgm:spPr/>
    </dgm:pt>
    <dgm:pt modelId="{80F7B895-96BA-4CAB-9728-5B122B750F6A}" type="pres">
      <dgm:prSet presAssocID="{3159229D-B68B-4287-8797-44DCA2C95126}" presName="rootComposite" presStyleCnt="0"/>
      <dgm:spPr/>
    </dgm:pt>
    <dgm:pt modelId="{52EFA82E-8332-4FEA-A8CB-1A2D56CF8B67}" type="pres">
      <dgm:prSet presAssocID="{3159229D-B68B-4287-8797-44DCA2C95126}" presName="rootText" presStyleLbl="node3" presStyleIdx="0" presStyleCnt="1">
        <dgm:presLayoutVars>
          <dgm:chPref val="3"/>
        </dgm:presLayoutVars>
      </dgm:prSet>
      <dgm:spPr/>
      <dgm:t>
        <a:bodyPr/>
        <a:lstStyle/>
        <a:p>
          <a:endParaRPr lang="en-GB"/>
        </a:p>
      </dgm:t>
    </dgm:pt>
    <dgm:pt modelId="{C6D5AE2C-CDB2-4E82-95A6-5BDEDE8B41D9}" type="pres">
      <dgm:prSet presAssocID="{3159229D-B68B-4287-8797-44DCA2C95126}" presName="rootConnector" presStyleLbl="node3" presStyleIdx="0" presStyleCnt="1"/>
      <dgm:spPr/>
      <dgm:t>
        <a:bodyPr/>
        <a:lstStyle/>
        <a:p>
          <a:endParaRPr lang="en-GB"/>
        </a:p>
      </dgm:t>
    </dgm:pt>
    <dgm:pt modelId="{D4382A4B-A2CC-485F-AB83-95DFFA0A220A}" type="pres">
      <dgm:prSet presAssocID="{3159229D-B68B-4287-8797-44DCA2C95126}" presName="hierChild4" presStyleCnt="0"/>
      <dgm:spPr/>
    </dgm:pt>
    <dgm:pt modelId="{7896C4CA-715C-45E4-A677-FBD6ECEC3BDA}" type="pres">
      <dgm:prSet presAssocID="{3159229D-B68B-4287-8797-44DCA2C95126}" presName="hierChild5" presStyleCnt="0"/>
      <dgm:spPr/>
    </dgm:pt>
    <dgm:pt modelId="{AC0191C0-F8C0-419C-827A-7821EAEE76C6}" type="pres">
      <dgm:prSet presAssocID="{6E8D580D-A907-4F42-BEC0-D3751A788250}" presName="Name111" presStyleLbl="parChTrans1D4" presStyleIdx="0" presStyleCnt="2"/>
      <dgm:spPr/>
      <dgm:t>
        <a:bodyPr/>
        <a:lstStyle/>
        <a:p>
          <a:endParaRPr lang="en-GB"/>
        </a:p>
      </dgm:t>
    </dgm:pt>
    <dgm:pt modelId="{D0936D6B-3C1B-4A93-A2E4-C7E195358CD0}" type="pres">
      <dgm:prSet presAssocID="{CFD7917F-3106-40A2-AA8D-FFCED4B1EFDF}" presName="hierRoot3" presStyleCnt="0">
        <dgm:presLayoutVars>
          <dgm:hierBranch val="init"/>
        </dgm:presLayoutVars>
      </dgm:prSet>
      <dgm:spPr/>
    </dgm:pt>
    <dgm:pt modelId="{3A0303CD-8514-4E52-B380-B19FC522AD8E}" type="pres">
      <dgm:prSet presAssocID="{CFD7917F-3106-40A2-AA8D-FFCED4B1EFDF}" presName="rootComposite3" presStyleCnt="0"/>
      <dgm:spPr/>
    </dgm:pt>
    <dgm:pt modelId="{DB431478-9A2A-4D8D-B3CE-A55A1D2C03BA}" type="pres">
      <dgm:prSet presAssocID="{CFD7917F-3106-40A2-AA8D-FFCED4B1EFDF}" presName="rootText3" presStyleLbl="asst3" presStyleIdx="0" presStyleCnt="2">
        <dgm:presLayoutVars>
          <dgm:chPref val="3"/>
        </dgm:presLayoutVars>
      </dgm:prSet>
      <dgm:spPr/>
      <dgm:t>
        <a:bodyPr/>
        <a:lstStyle/>
        <a:p>
          <a:endParaRPr lang="en-GB"/>
        </a:p>
      </dgm:t>
    </dgm:pt>
    <dgm:pt modelId="{B9EB3A11-E18F-4A37-A365-3E00DD790EC9}" type="pres">
      <dgm:prSet presAssocID="{CFD7917F-3106-40A2-AA8D-FFCED4B1EFDF}" presName="rootConnector3" presStyleLbl="asst3" presStyleIdx="0" presStyleCnt="2"/>
      <dgm:spPr/>
      <dgm:t>
        <a:bodyPr/>
        <a:lstStyle/>
        <a:p>
          <a:endParaRPr lang="en-GB"/>
        </a:p>
      </dgm:t>
    </dgm:pt>
    <dgm:pt modelId="{CAC7FE9A-154A-413B-8479-19B0F5CDD5D4}" type="pres">
      <dgm:prSet presAssocID="{CFD7917F-3106-40A2-AA8D-FFCED4B1EFDF}" presName="hierChild6" presStyleCnt="0"/>
      <dgm:spPr/>
    </dgm:pt>
    <dgm:pt modelId="{9255944B-466A-4168-BEE3-0BD051934F17}" type="pres">
      <dgm:prSet presAssocID="{CFD7917F-3106-40A2-AA8D-FFCED4B1EFDF}" presName="hierChild7" presStyleCnt="0"/>
      <dgm:spPr/>
    </dgm:pt>
    <dgm:pt modelId="{F9EE20BC-8887-4085-9B94-4FB0B306D259}" type="pres">
      <dgm:prSet presAssocID="{DA9229E6-6217-453E-AC60-940D93F9A7B4}" presName="Name111" presStyleLbl="parChTrans1D4" presStyleIdx="1" presStyleCnt="2"/>
      <dgm:spPr/>
      <dgm:t>
        <a:bodyPr/>
        <a:lstStyle/>
        <a:p>
          <a:endParaRPr lang="en-GB"/>
        </a:p>
      </dgm:t>
    </dgm:pt>
    <dgm:pt modelId="{7B811BC6-84C5-4521-92C7-0223859A7FFB}" type="pres">
      <dgm:prSet presAssocID="{92DB38C1-D791-47E4-BDCF-1C1E81653943}" presName="hierRoot3" presStyleCnt="0">
        <dgm:presLayoutVars>
          <dgm:hierBranch val="init"/>
        </dgm:presLayoutVars>
      </dgm:prSet>
      <dgm:spPr/>
    </dgm:pt>
    <dgm:pt modelId="{D58AE00D-E8C9-4216-BE13-1D85D080A49B}" type="pres">
      <dgm:prSet presAssocID="{92DB38C1-D791-47E4-BDCF-1C1E81653943}" presName="rootComposite3" presStyleCnt="0"/>
      <dgm:spPr/>
    </dgm:pt>
    <dgm:pt modelId="{523A0C26-7EBA-4EA8-847B-CED0CEB9DCC9}" type="pres">
      <dgm:prSet presAssocID="{92DB38C1-D791-47E4-BDCF-1C1E81653943}" presName="rootText3" presStyleLbl="asst3" presStyleIdx="1" presStyleCnt="2">
        <dgm:presLayoutVars>
          <dgm:chPref val="3"/>
        </dgm:presLayoutVars>
      </dgm:prSet>
      <dgm:spPr/>
      <dgm:t>
        <a:bodyPr/>
        <a:lstStyle/>
        <a:p>
          <a:endParaRPr lang="en-GB"/>
        </a:p>
      </dgm:t>
    </dgm:pt>
    <dgm:pt modelId="{9B72BDC4-A1E5-460B-8C22-AA3CDA4B554E}" type="pres">
      <dgm:prSet presAssocID="{92DB38C1-D791-47E4-BDCF-1C1E81653943}" presName="rootConnector3" presStyleLbl="asst3" presStyleIdx="1" presStyleCnt="2"/>
      <dgm:spPr/>
      <dgm:t>
        <a:bodyPr/>
        <a:lstStyle/>
        <a:p>
          <a:endParaRPr lang="en-GB"/>
        </a:p>
      </dgm:t>
    </dgm:pt>
    <dgm:pt modelId="{743A0E31-0C0F-4A22-AD29-CB458054F0D8}" type="pres">
      <dgm:prSet presAssocID="{92DB38C1-D791-47E4-BDCF-1C1E81653943}" presName="hierChild6" presStyleCnt="0"/>
      <dgm:spPr/>
    </dgm:pt>
    <dgm:pt modelId="{D1B7AC6A-D61C-4A65-8823-69342892D1A8}" type="pres">
      <dgm:prSet presAssocID="{92DB38C1-D791-47E4-BDCF-1C1E81653943}" presName="hierChild7" presStyleCnt="0"/>
      <dgm:spPr/>
    </dgm:pt>
    <dgm:pt modelId="{CD463BF3-A6A0-42E0-B97B-9CB42ED73375}" type="pres">
      <dgm:prSet presAssocID="{E505B6C6-4C73-4B10-A486-6E4C22276427}" presName="hierChild5" presStyleCnt="0"/>
      <dgm:spPr/>
    </dgm:pt>
    <dgm:pt modelId="{77EDDC7D-C46D-491D-A910-B2203DA3FBB4}" type="pres">
      <dgm:prSet presAssocID="{56A70D56-C9F1-496F-B8AD-C4116DFF369F}" presName="hierChild3" presStyleCnt="0"/>
      <dgm:spPr/>
    </dgm:pt>
  </dgm:ptLst>
  <dgm:cxnLst>
    <dgm:cxn modelId="{7D301175-EEDA-4ED1-985F-6E0ABFBEB8F3}" srcId="{3159229D-B68B-4287-8797-44DCA2C95126}" destId="{CFD7917F-3106-40A2-AA8D-FFCED4B1EFDF}" srcOrd="0" destOrd="0" parTransId="{6E8D580D-A907-4F42-BEC0-D3751A788250}" sibTransId="{FC32EF3B-3304-4231-A502-75260F6790DD}"/>
    <dgm:cxn modelId="{4157E839-F857-48FB-80DD-312EBC97D9DD}" type="presOf" srcId="{FBD21C5A-565D-43B7-BE1C-8B23055B3A36}" destId="{52B49DD7-4E68-4A29-9662-DB92E996CE69}" srcOrd="0" destOrd="0" presId="urn:microsoft.com/office/officeart/2005/8/layout/orgChart1"/>
    <dgm:cxn modelId="{E831DB45-1469-4F1F-8D95-36335C06AC80}" type="presOf" srcId="{CFD7917F-3106-40A2-AA8D-FFCED4B1EFDF}" destId="{DB431478-9A2A-4D8D-B3CE-A55A1D2C03BA}" srcOrd="0" destOrd="0" presId="urn:microsoft.com/office/officeart/2005/8/layout/orgChart1"/>
    <dgm:cxn modelId="{BBF6214D-9463-47D2-8E39-493AF4B68DEA}" type="presOf" srcId="{3159229D-B68B-4287-8797-44DCA2C95126}" destId="{52EFA82E-8332-4FEA-A8CB-1A2D56CF8B67}" srcOrd="0" destOrd="0" presId="urn:microsoft.com/office/officeart/2005/8/layout/orgChart1"/>
    <dgm:cxn modelId="{E8749146-45F7-4956-9ACA-8035AEE03D3F}" type="presOf" srcId="{E505B6C6-4C73-4B10-A486-6E4C22276427}" destId="{1ABC3D26-51DC-4DFD-A9A2-BFD4E1078913}" srcOrd="1" destOrd="0" presId="urn:microsoft.com/office/officeart/2005/8/layout/orgChart1"/>
    <dgm:cxn modelId="{9664110F-43CA-43A8-BEC7-4A1ECE50B2C5}" type="presOf" srcId="{12BB3485-2502-43E6-910A-EC15F24610A9}" destId="{948B8A7B-F2E0-4059-BFCE-4B7374C80C7A}" srcOrd="0" destOrd="0" presId="urn:microsoft.com/office/officeart/2005/8/layout/orgChart1"/>
    <dgm:cxn modelId="{8551E40A-A4AA-4F16-A781-5FD0FB580ADB}" type="presOf" srcId="{92DB38C1-D791-47E4-BDCF-1C1E81653943}" destId="{523A0C26-7EBA-4EA8-847B-CED0CEB9DCC9}" srcOrd="0" destOrd="0" presId="urn:microsoft.com/office/officeart/2005/8/layout/orgChart1"/>
    <dgm:cxn modelId="{560F95EB-7F07-41B5-8B16-F812D445BE20}" type="presOf" srcId="{56A70D56-C9F1-496F-B8AD-C4116DFF369F}" destId="{ED7B8969-1DC8-4711-BDBD-1703273C8458}" srcOrd="0" destOrd="0" presId="urn:microsoft.com/office/officeart/2005/8/layout/orgChart1"/>
    <dgm:cxn modelId="{0A99D4F9-8F2C-4E32-AA5F-0C64CF55DB0F}" type="presOf" srcId="{E505B6C6-4C73-4B10-A486-6E4C22276427}" destId="{3C06F85B-1AC5-4222-A6EA-5E31CE3CA397}" srcOrd="0" destOrd="0" presId="urn:microsoft.com/office/officeart/2005/8/layout/orgChart1"/>
    <dgm:cxn modelId="{F80B67DF-D951-4B0C-8D53-CBD0192E0C1D}" srcId="{56A70D56-C9F1-496F-B8AD-C4116DFF369F}" destId="{E505B6C6-4C73-4B10-A486-6E4C22276427}" srcOrd="0" destOrd="0" parTransId="{FBD21C5A-565D-43B7-BE1C-8B23055B3A36}" sibTransId="{6ED651CE-723C-4DE0-8743-631D503864AE}"/>
    <dgm:cxn modelId="{4D8E937B-68BC-472E-857B-7029C482C39E}" srcId="{CFD7917F-3106-40A2-AA8D-FFCED4B1EFDF}" destId="{92DB38C1-D791-47E4-BDCF-1C1E81653943}" srcOrd="0" destOrd="0" parTransId="{DA9229E6-6217-453E-AC60-940D93F9A7B4}" sibTransId="{C9EE82DC-5AB3-41F6-BB61-9016D0465299}"/>
    <dgm:cxn modelId="{7EB522FB-1DF6-4023-B899-4965FDA978F7}" type="presOf" srcId="{CFD7917F-3106-40A2-AA8D-FFCED4B1EFDF}" destId="{B9EB3A11-E18F-4A37-A365-3E00DD790EC9}" srcOrd="1" destOrd="0" presId="urn:microsoft.com/office/officeart/2005/8/layout/orgChart1"/>
    <dgm:cxn modelId="{24059087-0388-4D9A-9017-630122D3928B}" type="presOf" srcId="{92DB38C1-D791-47E4-BDCF-1C1E81653943}" destId="{9B72BDC4-A1E5-460B-8C22-AA3CDA4B554E}" srcOrd="1" destOrd="0" presId="urn:microsoft.com/office/officeart/2005/8/layout/orgChart1"/>
    <dgm:cxn modelId="{A2444582-ED49-4B1B-9444-F5F64937ABC4}" type="presOf" srcId="{7396F529-BB94-4559-8EC5-690C12D16DDE}" destId="{2E9C57CF-785D-41DF-A064-CC5FEB1A1051}" srcOrd="0" destOrd="0" presId="urn:microsoft.com/office/officeart/2005/8/layout/orgChart1"/>
    <dgm:cxn modelId="{0DAA2CAA-2ECA-4D6A-A0E1-354520153375}" type="presOf" srcId="{3159229D-B68B-4287-8797-44DCA2C95126}" destId="{C6D5AE2C-CDB2-4E82-95A6-5BDEDE8B41D9}" srcOrd="1" destOrd="0" presId="urn:microsoft.com/office/officeart/2005/8/layout/orgChart1"/>
    <dgm:cxn modelId="{3ACDF44A-F042-40EF-B370-6622FFA3DAB9}" type="presOf" srcId="{56A70D56-C9F1-496F-B8AD-C4116DFF369F}" destId="{2B781446-598D-4F25-9805-8C758C908A96}" srcOrd="1" destOrd="0" presId="urn:microsoft.com/office/officeart/2005/8/layout/orgChart1"/>
    <dgm:cxn modelId="{74EF54E0-DFEE-4677-A0E7-19C48D802DCD}" type="presOf" srcId="{6E8D580D-A907-4F42-BEC0-D3751A788250}" destId="{AC0191C0-F8C0-419C-827A-7821EAEE76C6}" srcOrd="0" destOrd="0" presId="urn:microsoft.com/office/officeart/2005/8/layout/orgChart1"/>
    <dgm:cxn modelId="{62316CF1-439F-41E2-98A0-E48EC675979E}" srcId="{E505B6C6-4C73-4B10-A486-6E4C22276427}" destId="{3159229D-B68B-4287-8797-44DCA2C95126}" srcOrd="0" destOrd="0" parTransId="{12BB3485-2502-43E6-910A-EC15F24610A9}" sibTransId="{6E2E2C0B-99F9-4536-B95E-73961EBAE10C}"/>
    <dgm:cxn modelId="{A2131F02-F56C-43EE-BB8F-20F07075F8F9}" type="presOf" srcId="{DA9229E6-6217-453E-AC60-940D93F9A7B4}" destId="{F9EE20BC-8887-4085-9B94-4FB0B306D259}" srcOrd="0" destOrd="0" presId="urn:microsoft.com/office/officeart/2005/8/layout/orgChart1"/>
    <dgm:cxn modelId="{37ECDBAE-F27B-4DF9-864D-E6C7C7F4CA7F}" srcId="{7396F529-BB94-4559-8EC5-690C12D16DDE}" destId="{56A70D56-C9F1-496F-B8AD-C4116DFF369F}" srcOrd="0" destOrd="0" parTransId="{9515B43F-2E42-44A3-B1BC-134BC95A4EE2}" sibTransId="{B6519E6C-2A1A-46AF-AF71-91ADCBDE8AD3}"/>
    <dgm:cxn modelId="{B4D85121-3ACA-469F-855E-D44736344432}" type="presParOf" srcId="{2E9C57CF-785D-41DF-A064-CC5FEB1A1051}" destId="{72B3C92B-6636-4CDB-BD1F-6C34DA1617A6}" srcOrd="0" destOrd="0" presId="urn:microsoft.com/office/officeart/2005/8/layout/orgChart1"/>
    <dgm:cxn modelId="{660DBA21-39D1-47AB-A205-782FE5318C67}" type="presParOf" srcId="{72B3C92B-6636-4CDB-BD1F-6C34DA1617A6}" destId="{89BC84F2-526A-4117-8D95-777C1AD759CD}" srcOrd="0" destOrd="0" presId="urn:microsoft.com/office/officeart/2005/8/layout/orgChart1"/>
    <dgm:cxn modelId="{D860CE72-A84A-4003-BC34-3163408949CB}" type="presParOf" srcId="{89BC84F2-526A-4117-8D95-777C1AD759CD}" destId="{ED7B8969-1DC8-4711-BDBD-1703273C8458}" srcOrd="0" destOrd="0" presId="urn:microsoft.com/office/officeart/2005/8/layout/orgChart1"/>
    <dgm:cxn modelId="{EAC8DBE4-C064-4564-B01F-2F41BDB26955}" type="presParOf" srcId="{89BC84F2-526A-4117-8D95-777C1AD759CD}" destId="{2B781446-598D-4F25-9805-8C758C908A96}" srcOrd="1" destOrd="0" presId="urn:microsoft.com/office/officeart/2005/8/layout/orgChart1"/>
    <dgm:cxn modelId="{EB14CC21-1044-46AC-A49E-BF9B205A290B}" type="presParOf" srcId="{72B3C92B-6636-4CDB-BD1F-6C34DA1617A6}" destId="{9720765F-E8D6-4702-B083-A77D62DFA076}" srcOrd="1" destOrd="0" presId="urn:microsoft.com/office/officeart/2005/8/layout/orgChart1"/>
    <dgm:cxn modelId="{5880E0A1-70E3-4A66-82D9-258ECA793AA7}" type="presParOf" srcId="{9720765F-E8D6-4702-B083-A77D62DFA076}" destId="{52B49DD7-4E68-4A29-9662-DB92E996CE69}" srcOrd="0" destOrd="0" presId="urn:microsoft.com/office/officeart/2005/8/layout/orgChart1"/>
    <dgm:cxn modelId="{5C973BFC-B82E-4262-908D-B5FF4EDD1EF2}" type="presParOf" srcId="{9720765F-E8D6-4702-B083-A77D62DFA076}" destId="{3DE71358-E19A-453C-9079-89F0AF9A2D9D}" srcOrd="1" destOrd="0" presId="urn:microsoft.com/office/officeart/2005/8/layout/orgChart1"/>
    <dgm:cxn modelId="{4FA16F6B-D95C-48B6-973B-AF52271EBB81}" type="presParOf" srcId="{3DE71358-E19A-453C-9079-89F0AF9A2D9D}" destId="{B5910A08-77DF-4A09-A1C8-B06A15771C0F}" srcOrd="0" destOrd="0" presId="urn:microsoft.com/office/officeart/2005/8/layout/orgChart1"/>
    <dgm:cxn modelId="{5D994670-F86B-4352-94D1-46FB4733450E}" type="presParOf" srcId="{B5910A08-77DF-4A09-A1C8-B06A15771C0F}" destId="{3C06F85B-1AC5-4222-A6EA-5E31CE3CA397}" srcOrd="0" destOrd="0" presId="urn:microsoft.com/office/officeart/2005/8/layout/orgChart1"/>
    <dgm:cxn modelId="{6037D986-83A9-4C7B-98D4-E51424C08B94}" type="presParOf" srcId="{B5910A08-77DF-4A09-A1C8-B06A15771C0F}" destId="{1ABC3D26-51DC-4DFD-A9A2-BFD4E1078913}" srcOrd="1" destOrd="0" presId="urn:microsoft.com/office/officeart/2005/8/layout/orgChart1"/>
    <dgm:cxn modelId="{37441276-BAD6-4A43-8330-A7D7708916AE}" type="presParOf" srcId="{3DE71358-E19A-453C-9079-89F0AF9A2D9D}" destId="{B0095380-6663-4982-9457-4B80FAC97A89}" srcOrd="1" destOrd="0" presId="urn:microsoft.com/office/officeart/2005/8/layout/orgChart1"/>
    <dgm:cxn modelId="{026A5CED-B8E5-465E-9A27-E7413FA0CF1C}" type="presParOf" srcId="{B0095380-6663-4982-9457-4B80FAC97A89}" destId="{948B8A7B-F2E0-4059-BFCE-4B7374C80C7A}" srcOrd="0" destOrd="0" presId="urn:microsoft.com/office/officeart/2005/8/layout/orgChart1"/>
    <dgm:cxn modelId="{3763827C-0129-4244-B4F1-4C9F7006B9D2}" type="presParOf" srcId="{B0095380-6663-4982-9457-4B80FAC97A89}" destId="{FC95BF7F-877E-4CBE-AB40-79B0B04D777B}" srcOrd="1" destOrd="0" presId="urn:microsoft.com/office/officeart/2005/8/layout/orgChart1"/>
    <dgm:cxn modelId="{7C09A934-513F-4E92-9794-E8DF6E9AD76F}" type="presParOf" srcId="{FC95BF7F-877E-4CBE-AB40-79B0B04D777B}" destId="{80F7B895-96BA-4CAB-9728-5B122B750F6A}" srcOrd="0" destOrd="0" presId="urn:microsoft.com/office/officeart/2005/8/layout/orgChart1"/>
    <dgm:cxn modelId="{19BC933A-60FA-4616-84EC-1B00DCD87CD3}" type="presParOf" srcId="{80F7B895-96BA-4CAB-9728-5B122B750F6A}" destId="{52EFA82E-8332-4FEA-A8CB-1A2D56CF8B67}" srcOrd="0" destOrd="0" presId="urn:microsoft.com/office/officeart/2005/8/layout/orgChart1"/>
    <dgm:cxn modelId="{3E664AE6-C2CD-4892-87F1-66BD9EDD0722}" type="presParOf" srcId="{80F7B895-96BA-4CAB-9728-5B122B750F6A}" destId="{C6D5AE2C-CDB2-4E82-95A6-5BDEDE8B41D9}" srcOrd="1" destOrd="0" presId="urn:microsoft.com/office/officeart/2005/8/layout/orgChart1"/>
    <dgm:cxn modelId="{3757536A-D477-4099-A81C-E372D0779123}" type="presParOf" srcId="{FC95BF7F-877E-4CBE-AB40-79B0B04D777B}" destId="{D4382A4B-A2CC-485F-AB83-95DFFA0A220A}" srcOrd="1" destOrd="0" presId="urn:microsoft.com/office/officeart/2005/8/layout/orgChart1"/>
    <dgm:cxn modelId="{EF9F714D-29D7-416D-94FA-FFA70767390E}" type="presParOf" srcId="{FC95BF7F-877E-4CBE-AB40-79B0B04D777B}" destId="{7896C4CA-715C-45E4-A677-FBD6ECEC3BDA}" srcOrd="2" destOrd="0" presId="urn:microsoft.com/office/officeart/2005/8/layout/orgChart1"/>
    <dgm:cxn modelId="{3FBA8EC1-D0D1-480A-8F93-26F77CFC3B30}" type="presParOf" srcId="{7896C4CA-715C-45E4-A677-FBD6ECEC3BDA}" destId="{AC0191C0-F8C0-419C-827A-7821EAEE76C6}" srcOrd="0" destOrd="0" presId="urn:microsoft.com/office/officeart/2005/8/layout/orgChart1"/>
    <dgm:cxn modelId="{5FF2B67F-0B2D-4EBD-8F4C-91A8FD90CC7A}" type="presParOf" srcId="{7896C4CA-715C-45E4-A677-FBD6ECEC3BDA}" destId="{D0936D6B-3C1B-4A93-A2E4-C7E195358CD0}" srcOrd="1" destOrd="0" presId="urn:microsoft.com/office/officeart/2005/8/layout/orgChart1"/>
    <dgm:cxn modelId="{2BEF0C28-B679-43AC-8F34-CD786492965E}" type="presParOf" srcId="{D0936D6B-3C1B-4A93-A2E4-C7E195358CD0}" destId="{3A0303CD-8514-4E52-B380-B19FC522AD8E}" srcOrd="0" destOrd="0" presId="urn:microsoft.com/office/officeart/2005/8/layout/orgChart1"/>
    <dgm:cxn modelId="{A71F8AD0-1C8F-4690-884A-CEE21C10DD34}" type="presParOf" srcId="{3A0303CD-8514-4E52-B380-B19FC522AD8E}" destId="{DB431478-9A2A-4D8D-B3CE-A55A1D2C03BA}" srcOrd="0" destOrd="0" presId="urn:microsoft.com/office/officeart/2005/8/layout/orgChart1"/>
    <dgm:cxn modelId="{960E0445-F390-41BE-872A-C406CD6BDAEC}" type="presParOf" srcId="{3A0303CD-8514-4E52-B380-B19FC522AD8E}" destId="{B9EB3A11-E18F-4A37-A365-3E00DD790EC9}" srcOrd="1" destOrd="0" presId="urn:microsoft.com/office/officeart/2005/8/layout/orgChart1"/>
    <dgm:cxn modelId="{13462943-E30E-405B-BC4E-B6DDDD7EA7C7}" type="presParOf" srcId="{D0936D6B-3C1B-4A93-A2E4-C7E195358CD0}" destId="{CAC7FE9A-154A-413B-8479-19B0F5CDD5D4}" srcOrd="1" destOrd="0" presId="urn:microsoft.com/office/officeart/2005/8/layout/orgChart1"/>
    <dgm:cxn modelId="{9EB01687-AE46-47B2-8C2C-7854366C78E6}" type="presParOf" srcId="{D0936D6B-3C1B-4A93-A2E4-C7E195358CD0}" destId="{9255944B-466A-4168-BEE3-0BD051934F17}" srcOrd="2" destOrd="0" presId="urn:microsoft.com/office/officeart/2005/8/layout/orgChart1"/>
    <dgm:cxn modelId="{308D4E73-86BB-4973-82D9-CF6C802C9A24}" type="presParOf" srcId="{9255944B-466A-4168-BEE3-0BD051934F17}" destId="{F9EE20BC-8887-4085-9B94-4FB0B306D259}" srcOrd="0" destOrd="0" presId="urn:microsoft.com/office/officeart/2005/8/layout/orgChart1"/>
    <dgm:cxn modelId="{7466EAAB-D5F7-472B-AB0E-7AB9B3C35D51}" type="presParOf" srcId="{9255944B-466A-4168-BEE3-0BD051934F17}" destId="{7B811BC6-84C5-4521-92C7-0223859A7FFB}" srcOrd="1" destOrd="0" presId="urn:microsoft.com/office/officeart/2005/8/layout/orgChart1"/>
    <dgm:cxn modelId="{87422397-58C4-467A-B29C-E81F4611AEC5}" type="presParOf" srcId="{7B811BC6-84C5-4521-92C7-0223859A7FFB}" destId="{D58AE00D-E8C9-4216-BE13-1D85D080A49B}" srcOrd="0" destOrd="0" presId="urn:microsoft.com/office/officeart/2005/8/layout/orgChart1"/>
    <dgm:cxn modelId="{CA303ED6-41A9-4D6D-A6DA-FF64F121C669}" type="presParOf" srcId="{D58AE00D-E8C9-4216-BE13-1D85D080A49B}" destId="{523A0C26-7EBA-4EA8-847B-CED0CEB9DCC9}" srcOrd="0" destOrd="0" presId="urn:microsoft.com/office/officeart/2005/8/layout/orgChart1"/>
    <dgm:cxn modelId="{A781FE0E-6D15-4030-9B3A-ABF0093FCFFF}" type="presParOf" srcId="{D58AE00D-E8C9-4216-BE13-1D85D080A49B}" destId="{9B72BDC4-A1E5-460B-8C22-AA3CDA4B554E}" srcOrd="1" destOrd="0" presId="urn:microsoft.com/office/officeart/2005/8/layout/orgChart1"/>
    <dgm:cxn modelId="{F4DD4AEC-8657-41FE-944F-FA2974C3E9DC}" type="presParOf" srcId="{7B811BC6-84C5-4521-92C7-0223859A7FFB}" destId="{743A0E31-0C0F-4A22-AD29-CB458054F0D8}" srcOrd="1" destOrd="0" presId="urn:microsoft.com/office/officeart/2005/8/layout/orgChart1"/>
    <dgm:cxn modelId="{C95796A3-7CB2-43C7-A7C1-427731A5347D}" type="presParOf" srcId="{7B811BC6-84C5-4521-92C7-0223859A7FFB}" destId="{D1B7AC6A-D61C-4A65-8823-69342892D1A8}" srcOrd="2" destOrd="0" presId="urn:microsoft.com/office/officeart/2005/8/layout/orgChart1"/>
    <dgm:cxn modelId="{554A4FAD-70AA-4D74-AC2F-ACD8B221AEC3}" type="presParOf" srcId="{3DE71358-E19A-453C-9079-89F0AF9A2D9D}" destId="{CD463BF3-A6A0-42E0-B97B-9CB42ED73375}" srcOrd="2" destOrd="0" presId="urn:microsoft.com/office/officeart/2005/8/layout/orgChart1"/>
    <dgm:cxn modelId="{3FA86568-04E1-4D6F-A758-A4CE3E5D29BA}" type="presParOf" srcId="{72B3C92B-6636-4CDB-BD1F-6C34DA1617A6}" destId="{77EDDC7D-C46D-491D-A910-B2203DA3FBB4}"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EE20BC-8887-4085-9B94-4FB0B306D259}">
      <dsp:nvSpPr>
        <dsp:cNvPr id="0" name=""/>
        <dsp:cNvSpPr/>
      </dsp:nvSpPr>
      <dsp:spPr>
        <a:xfrm>
          <a:off x="2439854" y="2326176"/>
          <a:ext cx="92842" cy="406740"/>
        </a:xfrm>
        <a:custGeom>
          <a:avLst/>
          <a:gdLst/>
          <a:ahLst/>
          <a:cxnLst/>
          <a:rect l="0" t="0" r="0" b="0"/>
          <a:pathLst>
            <a:path>
              <a:moveTo>
                <a:pt x="92842" y="0"/>
              </a:moveTo>
              <a:lnTo>
                <a:pt x="92842" y="406740"/>
              </a:lnTo>
              <a:lnTo>
                <a:pt x="0" y="4067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0191C0-F8C0-419C-827A-7821EAEE76C6}">
      <dsp:nvSpPr>
        <dsp:cNvPr id="0" name=""/>
        <dsp:cNvSpPr/>
      </dsp:nvSpPr>
      <dsp:spPr>
        <a:xfrm>
          <a:off x="2974806" y="1698382"/>
          <a:ext cx="92842" cy="406740"/>
        </a:xfrm>
        <a:custGeom>
          <a:avLst/>
          <a:gdLst/>
          <a:ahLst/>
          <a:cxnLst/>
          <a:rect l="0" t="0" r="0" b="0"/>
          <a:pathLst>
            <a:path>
              <a:moveTo>
                <a:pt x="92842" y="0"/>
              </a:moveTo>
              <a:lnTo>
                <a:pt x="92842" y="406740"/>
              </a:lnTo>
              <a:lnTo>
                <a:pt x="0" y="4067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8B8A7B-F2E0-4059-BFCE-4B7374C80C7A}">
      <dsp:nvSpPr>
        <dsp:cNvPr id="0" name=""/>
        <dsp:cNvSpPr/>
      </dsp:nvSpPr>
      <dsp:spPr>
        <a:xfrm>
          <a:off x="3021929" y="1070587"/>
          <a:ext cx="91440" cy="185685"/>
        </a:xfrm>
        <a:custGeom>
          <a:avLst/>
          <a:gdLst/>
          <a:ahLst/>
          <a:cxnLst/>
          <a:rect l="0" t="0" r="0" b="0"/>
          <a:pathLst>
            <a:path>
              <a:moveTo>
                <a:pt x="45720" y="0"/>
              </a:moveTo>
              <a:lnTo>
                <a:pt x="45720" y="1856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B49DD7-4E68-4A29-9662-DB92E996CE69}">
      <dsp:nvSpPr>
        <dsp:cNvPr id="0" name=""/>
        <dsp:cNvSpPr/>
      </dsp:nvSpPr>
      <dsp:spPr>
        <a:xfrm>
          <a:off x="3021929" y="442792"/>
          <a:ext cx="91440" cy="185685"/>
        </a:xfrm>
        <a:custGeom>
          <a:avLst/>
          <a:gdLst/>
          <a:ahLst/>
          <a:cxnLst/>
          <a:rect l="0" t="0" r="0" b="0"/>
          <a:pathLst>
            <a:path>
              <a:moveTo>
                <a:pt x="45720" y="0"/>
              </a:moveTo>
              <a:lnTo>
                <a:pt x="45720" y="1856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7B8969-1DC8-4711-BDBD-1703273C8458}">
      <dsp:nvSpPr>
        <dsp:cNvPr id="0" name=""/>
        <dsp:cNvSpPr/>
      </dsp:nvSpPr>
      <dsp:spPr>
        <a:xfrm>
          <a:off x="2625540" y="683"/>
          <a:ext cx="884218" cy="44210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 Head of Maintenance</a:t>
          </a:r>
        </a:p>
      </dsp:txBody>
      <dsp:txXfrm>
        <a:off x="2625540" y="683"/>
        <a:ext cx="884218" cy="442109"/>
      </dsp:txXfrm>
    </dsp:sp>
    <dsp:sp modelId="{3C06F85B-1AC5-4222-A6EA-5E31CE3CA397}">
      <dsp:nvSpPr>
        <dsp:cNvPr id="0" name=""/>
        <dsp:cNvSpPr/>
      </dsp:nvSpPr>
      <dsp:spPr>
        <a:xfrm>
          <a:off x="2625540" y="628478"/>
          <a:ext cx="884218" cy="44210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Maintenance Manager (F.Hill Site)</a:t>
          </a:r>
        </a:p>
      </dsp:txBody>
      <dsp:txXfrm>
        <a:off x="2625540" y="628478"/>
        <a:ext cx="884218" cy="442109"/>
      </dsp:txXfrm>
    </dsp:sp>
    <dsp:sp modelId="{52EFA82E-8332-4FEA-A8CB-1A2D56CF8B67}">
      <dsp:nvSpPr>
        <dsp:cNvPr id="0" name=""/>
        <dsp:cNvSpPr/>
      </dsp:nvSpPr>
      <dsp:spPr>
        <a:xfrm>
          <a:off x="2625540" y="1256272"/>
          <a:ext cx="884218" cy="44210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solidFill>
                <a:srgbClr val="FF0000"/>
              </a:solidFill>
            </a:rPr>
            <a:t>This Post</a:t>
          </a:r>
        </a:p>
      </dsp:txBody>
      <dsp:txXfrm>
        <a:off x="2625540" y="1256272"/>
        <a:ext cx="884218" cy="442109"/>
      </dsp:txXfrm>
    </dsp:sp>
    <dsp:sp modelId="{DB431478-9A2A-4D8D-B3CE-A55A1D2C03BA}">
      <dsp:nvSpPr>
        <dsp:cNvPr id="0" name=""/>
        <dsp:cNvSpPr/>
      </dsp:nvSpPr>
      <dsp:spPr>
        <a:xfrm>
          <a:off x="2090588" y="1884067"/>
          <a:ext cx="884218" cy="44210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Electrical Trade groups</a:t>
          </a:r>
        </a:p>
      </dsp:txBody>
      <dsp:txXfrm>
        <a:off x="2090588" y="1884067"/>
        <a:ext cx="884218" cy="442109"/>
      </dsp:txXfrm>
    </dsp:sp>
    <dsp:sp modelId="{523A0C26-7EBA-4EA8-847B-CED0CEB9DCC9}">
      <dsp:nvSpPr>
        <dsp:cNvPr id="0" name=""/>
        <dsp:cNvSpPr/>
      </dsp:nvSpPr>
      <dsp:spPr>
        <a:xfrm>
          <a:off x="1555636" y="2511862"/>
          <a:ext cx="884218" cy="44210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Maintenance Assistants</a:t>
          </a:r>
        </a:p>
      </dsp:txBody>
      <dsp:txXfrm>
        <a:off x="1555636" y="2511862"/>
        <a:ext cx="884218" cy="44210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2984</Words>
  <Characters>17014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ÿþM</vt:lpstr>
    </vt:vector>
  </TitlesOfParts>
  <Company>NHS Grampian</Company>
  <LinksUpToDate>false</LinksUpToDate>
  <CharactersWithSpaces>19959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ÿþM</dc:title>
  <dc:creator>ÿþm</dc:creator>
  <cp:lastModifiedBy>Lynne Roberts (NHS Grampian)</cp:lastModifiedBy>
  <cp:revision>2</cp:revision>
  <dcterms:created xsi:type="dcterms:W3CDTF">2022-06-07T16:23:00Z</dcterms:created>
  <dcterms:modified xsi:type="dcterms:W3CDTF">2022-06-07T16:23:00Z</dcterms:modified>
</cp:coreProperties>
</file>