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55CE1" w14:textId="639A85DC" w:rsidR="00F92338" w:rsidRDefault="00FC172C">
      <w:pPr>
        <w:rPr>
          <w:rFonts w:ascii="Arial" w:hAnsi="Arial" w:cs="Arial"/>
          <w:b/>
          <w:color w:val="000000" w:themeColor="text1"/>
          <w:sz w:val="22"/>
          <w:szCs w:val="22"/>
        </w:rPr>
      </w:pPr>
      <w:r>
        <w:rPr>
          <w:rFonts w:cs="Arial"/>
          <w:noProof/>
          <w:color w:val="000000" w:themeColor="text1"/>
          <w:sz w:val="22"/>
          <w:szCs w:val="22"/>
          <w:lang w:eastAsia="en-GB"/>
        </w:rPr>
        <mc:AlternateContent>
          <mc:Choice Requires="wps">
            <w:drawing>
              <wp:anchor distT="0" distB="0" distL="114300" distR="114300" simplePos="0" relativeHeight="251660288" behindDoc="0" locked="0" layoutInCell="1" allowOverlap="1" wp14:anchorId="7893AAF4" wp14:editId="6A4E9442">
                <wp:simplePos x="0" y="0"/>
                <wp:positionH relativeFrom="column">
                  <wp:posOffset>351155</wp:posOffset>
                </wp:positionH>
                <wp:positionV relativeFrom="paragraph">
                  <wp:posOffset>6806565</wp:posOffset>
                </wp:positionV>
                <wp:extent cx="4469765" cy="1770380"/>
                <wp:effectExtent l="8255" t="8255" r="825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765" cy="1770380"/>
                        </a:xfrm>
                        <a:prstGeom prst="rect">
                          <a:avLst/>
                        </a:prstGeom>
                        <a:solidFill>
                          <a:srgbClr val="FFFFFF"/>
                        </a:solidFill>
                        <a:ln w="9525">
                          <a:solidFill>
                            <a:srgbClr val="000000"/>
                          </a:solidFill>
                          <a:miter lim="800000"/>
                          <a:headEnd/>
                          <a:tailEnd/>
                        </a:ln>
                      </wps:spPr>
                      <wps:txbx>
                        <w:txbxContent>
                          <w:p w14:paraId="7E365804" w14:textId="77777777"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Vascular Surgeon</w:t>
                            </w:r>
                          </w:p>
                          <w:p w14:paraId="05DB8200" w14:textId="77777777"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w:t>
                            </w:r>
                          </w:p>
                          <w:p w14:paraId="5116E6E2" w14:textId="469F365B"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00634D01">
                              <w:rPr>
                                <w:rFonts w:ascii="Arial-BoldMT" w:hAnsi="Arial-BoldMT" w:cs="Arial-BoldMT"/>
                                <w:b/>
                                <w:bCs/>
                                <w:color w:val="0094DF"/>
                                <w:sz w:val="32"/>
                                <w:szCs w:val="32"/>
                              </w:rPr>
                              <w:t xml:space="preserve"> </w:t>
                            </w:r>
                            <w:r w:rsidR="00634D01" w:rsidRPr="00634D01">
                              <w:rPr>
                                <w:rFonts w:ascii="Arial-BoldMT" w:hAnsi="Arial-BoldMT" w:cs="Arial-BoldMT"/>
                                <w:b/>
                                <w:bCs/>
                                <w:color w:val="002060"/>
                                <w:sz w:val="32"/>
                                <w:szCs w:val="32"/>
                              </w:rPr>
                              <w:t>MH099471</w:t>
                            </w:r>
                          </w:p>
                          <w:p w14:paraId="76A43E5F" w14:textId="77D1A50A"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634D01" w:rsidRPr="00634D01">
                              <w:rPr>
                                <w:rFonts w:ascii="Arial-BoldMT" w:hAnsi="Arial-BoldMT" w:cs="Arial-BoldMT"/>
                                <w:b/>
                                <w:bCs/>
                                <w:color w:val="002060"/>
                                <w:sz w:val="32"/>
                                <w:szCs w:val="32"/>
                              </w:rPr>
                              <w:t xml:space="preserve">Sunday, </w:t>
                            </w:r>
                            <w:r w:rsidR="00FB0E3F">
                              <w:rPr>
                                <w:rFonts w:ascii="Arial-BoldMT" w:hAnsi="Arial-BoldMT" w:cs="Arial-BoldMT"/>
                                <w:b/>
                                <w:bCs/>
                                <w:color w:val="002060"/>
                                <w:sz w:val="32"/>
                                <w:szCs w:val="32"/>
                              </w:rPr>
                              <w:t xml:space="preserve">3 July </w:t>
                            </w:r>
                            <w:r w:rsidR="00634D01" w:rsidRPr="00634D01">
                              <w:rPr>
                                <w:rFonts w:ascii="Arial-BoldMT" w:hAnsi="Arial-BoldMT" w:cs="Arial-BoldMT"/>
                                <w:b/>
                                <w:bCs/>
                                <w:color w:val="002060"/>
                                <w:sz w:val="32"/>
                                <w:szCs w:val="32"/>
                              </w:rPr>
                              <w:t>2022</w:t>
                            </w:r>
                          </w:p>
                          <w:p w14:paraId="15F9AD4A" w14:textId="77777777" w:rsidR="00256527" w:rsidRDefault="002565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3AAF4" id="_x0000_t202" coordsize="21600,21600" o:spt="202" path="m,l,21600r21600,l21600,xe">
                <v:stroke joinstyle="miter"/>
                <v:path gradientshapeok="t" o:connecttype="rect"/>
              </v:shapetype>
              <v:shape id="Text Box 2" o:spid="_x0000_s1026" type="#_x0000_t202" style="position:absolute;margin-left:27.65pt;margin-top:535.95pt;width:351.95pt;height:1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">
                <v:textbox>
                  <w:txbxContent>
                    <w:p w14:paraId="7E365804" w14:textId="77777777"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Job Title:  </w:t>
                      </w:r>
                      <w:r>
                        <w:rPr>
                          <w:rFonts w:ascii="Arial-BoldMT" w:hAnsi="Arial-BoldMT" w:cs="Arial-BoldMT"/>
                          <w:b/>
                          <w:bCs/>
                          <w:color w:val="00377A"/>
                          <w:sz w:val="32"/>
                          <w:szCs w:val="32"/>
                        </w:rPr>
                        <w:t>Consultant Vascular Surgeon</w:t>
                      </w:r>
                    </w:p>
                    <w:p w14:paraId="05DB8200" w14:textId="77777777"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Location: </w:t>
                      </w:r>
                      <w:r>
                        <w:rPr>
                          <w:rFonts w:ascii="Arial-BoldMT" w:hAnsi="Arial-BoldMT" w:cs="Arial-BoldMT"/>
                          <w:b/>
                          <w:bCs/>
                          <w:color w:val="00377A"/>
                          <w:sz w:val="32"/>
                          <w:szCs w:val="32"/>
                        </w:rPr>
                        <w:t>Aberdeen Royal Infirmary</w:t>
                      </w:r>
                    </w:p>
                    <w:p w14:paraId="5116E6E2" w14:textId="469F365B"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00634D01">
                        <w:rPr>
                          <w:rFonts w:ascii="Arial-BoldMT" w:hAnsi="Arial-BoldMT" w:cs="Arial-BoldMT"/>
                          <w:b/>
                          <w:bCs/>
                          <w:color w:val="0094DF"/>
                          <w:sz w:val="32"/>
                          <w:szCs w:val="32"/>
                        </w:rPr>
                        <w:t xml:space="preserve"> </w:t>
                      </w:r>
                      <w:r w:rsidR="00634D01" w:rsidRPr="00634D01">
                        <w:rPr>
                          <w:rFonts w:ascii="Arial-BoldMT" w:hAnsi="Arial-BoldMT" w:cs="Arial-BoldMT"/>
                          <w:b/>
                          <w:bCs/>
                          <w:color w:val="002060"/>
                          <w:sz w:val="32"/>
                          <w:szCs w:val="32"/>
                        </w:rPr>
                        <w:t>MH099471</w:t>
                      </w:r>
                    </w:p>
                    <w:p w14:paraId="76A43E5F" w14:textId="77D1A50A" w:rsidR="00256527" w:rsidRDefault="00256527" w:rsidP="00256527">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634D01" w:rsidRPr="00634D01">
                        <w:rPr>
                          <w:rFonts w:ascii="Arial-BoldMT" w:hAnsi="Arial-BoldMT" w:cs="Arial-BoldMT"/>
                          <w:b/>
                          <w:bCs/>
                          <w:color w:val="002060"/>
                          <w:sz w:val="32"/>
                          <w:szCs w:val="32"/>
                        </w:rPr>
                        <w:t xml:space="preserve">Sunday, </w:t>
                      </w:r>
                      <w:r w:rsidR="00FB0E3F">
                        <w:rPr>
                          <w:rFonts w:ascii="Arial-BoldMT" w:hAnsi="Arial-BoldMT" w:cs="Arial-BoldMT"/>
                          <w:b/>
                          <w:bCs/>
                          <w:color w:val="002060"/>
                          <w:sz w:val="32"/>
                          <w:szCs w:val="32"/>
                        </w:rPr>
                        <w:t xml:space="preserve">3 July </w:t>
                      </w:r>
                      <w:r w:rsidR="00634D01" w:rsidRPr="00634D01">
                        <w:rPr>
                          <w:rFonts w:ascii="Arial-BoldMT" w:hAnsi="Arial-BoldMT" w:cs="Arial-BoldMT"/>
                          <w:b/>
                          <w:bCs/>
                          <w:color w:val="002060"/>
                          <w:sz w:val="32"/>
                          <w:szCs w:val="32"/>
                        </w:rPr>
                        <w:t>2022</w:t>
                      </w:r>
                    </w:p>
                    <w:p w14:paraId="15F9AD4A" w14:textId="77777777" w:rsidR="00256527" w:rsidRDefault="00256527"/>
                  </w:txbxContent>
                </v:textbox>
              </v:shape>
            </w:pict>
          </mc:Fallback>
        </mc:AlternateContent>
      </w:r>
      <w:r w:rsidR="00F92338">
        <w:rPr>
          <w:rFonts w:cs="Arial"/>
          <w:noProof/>
          <w:color w:val="000000" w:themeColor="text1"/>
          <w:sz w:val="22"/>
          <w:szCs w:val="22"/>
          <w:lang w:eastAsia="en-GB"/>
        </w:rPr>
        <w:drawing>
          <wp:anchor distT="0" distB="0" distL="114300" distR="114300" simplePos="0" relativeHeight="251659264" behindDoc="1" locked="0" layoutInCell="1" allowOverlap="1" wp14:anchorId="54125C48" wp14:editId="5F6B29EB">
            <wp:simplePos x="0" y="0"/>
            <wp:positionH relativeFrom="column">
              <wp:posOffset>-917296</wp:posOffset>
            </wp:positionH>
            <wp:positionV relativeFrom="paragraph">
              <wp:posOffset>-450215</wp:posOffset>
            </wp:positionV>
            <wp:extent cx="7596074" cy="10702138"/>
            <wp:effectExtent l="19050" t="0" r="4876"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8" cstate="print"/>
                    <a:stretch>
                      <a:fillRect/>
                    </a:stretch>
                  </pic:blipFill>
                  <pic:spPr>
                    <a:xfrm>
                      <a:off x="0" y="0"/>
                      <a:ext cx="7595731" cy="10701655"/>
                    </a:xfrm>
                    <a:prstGeom prst="rect">
                      <a:avLst/>
                    </a:prstGeom>
                  </pic:spPr>
                </pic:pic>
              </a:graphicData>
            </a:graphic>
          </wp:anchor>
        </w:drawing>
      </w:r>
      <w:r w:rsidR="00F92338">
        <w:rPr>
          <w:rFonts w:cs="Arial"/>
          <w:color w:val="000000" w:themeColor="text1"/>
          <w:sz w:val="22"/>
          <w:szCs w:val="22"/>
        </w:rPr>
        <w:br w:type="page"/>
      </w:r>
    </w:p>
    <w:p w14:paraId="4A18EDEB" w14:textId="77777777" w:rsidR="00B4158D" w:rsidRPr="0034370C" w:rsidRDefault="00B4158D">
      <w:pPr>
        <w:pStyle w:val="Title"/>
        <w:rPr>
          <w:rFonts w:cs="Arial"/>
          <w:color w:val="000000" w:themeColor="text1"/>
          <w:sz w:val="22"/>
          <w:szCs w:val="22"/>
        </w:rPr>
      </w:pPr>
      <w:r w:rsidRPr="0034370C">
        <w:rPr>
          <w:rFonts w:cs="Arial"/>
          <w:color w:val="000000" w:themeColor="text1"/>
          <w:sz w:val="22"/>
          <w:szCs w:val="22"/>
        </w:rPr>
        <w:lastRenderedPageBreak/>
        <w:t>NHS GRAMPIAN</w:t>
      </w:r>
    </w:p>
    <w:p w14:paraId="396C2378" w14:textId="77777777" w:rsidR="00B4158D" w:rsidRPr="0034370C" w:rsidRDefault="00B4158D">
      <w:pPr>
        <w:pStyle w:val="Title"/>
        <w:rPr>
          <w:rFonts w:cs="Arial"/>
          <w:color w:val="000000" w:themeColor="text1"/>
          <w:sz w:val="22"/>
          <w:szCs w:val="22"/>
        </w:rPr>
      </w:pPr>
    </w:p>
    <w:p w14:paraId="049976EF" w14:textId="77777777" w:rsidR="00B4158D" w:rsidRPr="0034370C" w:rsidRDefault="00B4158D">
      <w:pPr>
        <w:pStyle w:val="Title"/>
        <w:rPr>
          <w:rFonts w:cs="Arial"/>
          <w:color w:val="000000" w:themeColor="text1"/>
          <w:sz w:val="22"/>
          <w:szCs w:val="22"/>
        </w:rPr>
      </w:pPr>
      <w:r w:rsidRPr="0034370C">
        <w:rPr>
          <w:rFonts w:cs="Arial"/>
          <w:color w:val="000000" w:themeColor="text1"/>
          <w:sz w:val="22"/>
          <w:szCs w:val="22"/>
        </w:rPr>
        <w:t>Acute Sector</w:t>
      </w:r>
    </w:p>
    <w:p w14:paraId="0E74551E" w14:textId="77777777" w:rsidR="00B4158D" w:rsidRPr="0034370C" w:rsidRDefault="00B4158D">
      <w:pPr>
        <w:jc w:val="center"/>
        <w:rPr>
          <w:rFonts w:ascii="Arial" w:hAnsi="Arial" w:cs="Arial"/>
          <w:b/>
          <w:color w:val="000000" w:themeColor="text1"/>
          <w:sz w:val="22"/>
          <w:szCs w:val="22"/>
        </w:rPr>
      </w:pPr>
    </w:p>
    <w:p w14:paraId="1FF20C68" w14:textId="77777777" w:rsidR="00B4158D" w:rsidRPr="0034370C" w:rsidRDefault="00B4158D">
      <w:pPr>
        <w:pStyle w:val="Heading1"/>
        <w:rPr>
          <w:rFonts w:cs="Arial"/>
          <w:color w:val="000000" w:themeColor="text1"/>
          <w:sz w:val="22"/>
          <w:szCs w:val="22"/>
        </w:rPr>
      </w:pPr>
      <w:r w:rsidRPr="0034370C">
        <w:rPr>
          <w:rFonts w:cs="Arial"/>
          <w:color w:val="000000" w:themeColor="text1"/>
          <w:sz w:val="22"/>
          <w:szCs w:val="22"/>
        </w:rPr>
        <w:t xml:space="preserve">POST OF </w:t>
      </w:r>
      <w:r w:rsidR="00BE6EC8" w:rsidRPr="0034370C">
        <w:rPr>
          <w:rFonts w:cs="Arial"/>
          <w:color w:val="000000" w:themeColor="text1"/>
          <w:sz w:val="22"/>
          <w:szCs w:val="22"/>
        </w:rPr>
        <w:t>FULL-TIME</w:t>
      </w:r>
      <w:r w:rsidR="00B2250B" w:rsidRPr="0034370C">
        <w:rPr>
          <w:rFonts w:cs="Arial"/>
          <w:color w:val="000000" w:themeColor="text1"/>
          <w:sz w:val="22"/>
          <w:szCs w:val="22"/>
        </w:rPr>
        <w:t xml:space="preserve"> </w:t>
      </w:r>
      <w:r w:rsidRPr="0034370C">
        <w:rPr>
          <w:rFonts w:cs="Arial"/>
          <w:color w:val="000000" w:themeColor="text1"/>
          <w:sz w:val="22"/>
          <w:szCs w:val="22"/>
        </w:rPr>
        <w:t xml:space="preserve">CONSULTANT VASCULAR SURGEON </w:t>
      </w:r>
    </w:p>
    <w:p w14:paraId="23D2C794" w14:textId="77777777" w:rsidR="00B4158D" w:rsidRPr="0034370C" w:rsidRDefault="00B4158D">
      <w:pPr>
        <w:pStyle w:val="Heading1"/>
        <w:rPr>
          <w:rFonts w:cs="Arial"/>
          <w:color w:val="000000" w:themeColor="text1"/>
          <w:sz w:val="22"/>
          <w:szCs w:val="22"/>
        </w:rPr>
      </w:pPr>
    </w:p>
    <w:p w14:paraId="683F2B6A" w14:textId="1A38E933" w:rsidR="00B4158D" w:rsidRDefault="00756D4C" w:rsidP="00F92338">
      <w:pPr>
        <w:pStyle w:val="Heading1"/>
        <w:rPr>
          <w:rFonts w:cs="Arial"/>
          <w:color w:val="000000" w:themeColor="text1"/>
          <w:sz w:val="22"/>
          <w:szCs w:val="22"/>
        </w:rPr>
      </w:pPr>
      <w:r w:rsidRPr="0034370C">
        <w:rPr>
          <w:rFonts w:cs="Arial"/>
          <w:color w:val="000000" w:themeColor="text1"/>
          <w:sz w:val="22"/>
          <w:szCs w:val="22"/>
        </w:rPr>
        <w:t xml:space="preserve">POST </w:t>
      </w:r>
      <w:r w:rsidR="00B4158D" w:rsidRPr="0034370C">
        <w:rPr>
          <w:rFonts w:cs="Arial"/>
          <w:color w:val="000000" w:themeColor="text1"/>
          <w:sz w:val="22"/>
          <w:szCs w:val="22"/>
        </w:rPr>
        <w:t>REF</w:t>
      </w:r>
      <w:r w:rsidRPr="0034370C">
        <w:rPr>
          <w:rFonts w:cs="Arial"/>
          <w:color w:val="000000" w:themeColor="text1"/>
          <w:sz w:val="22"/>
          <w:szCs w:val="22"/>
        </w:rPr>
        <w:t xml:space="preserve"> NO</w:t>
      </w:r>
      <w:r w:rsidR="00B4158D" w:rsidRPr="0034370C">
        <w:rPr>
          <w:rFonts w:cs="Arial"/>
          <w:color w:val="000000" w:themeColor="text1"/>
          <w:sz w:val="22"/>
          <w:szCs w:val="22"/>
        </w:rPr>
        <w:t xml:space="preserve">: </w:t>
      </w:r>
      <w:r w:rsidR="00634D01">
        <w:rPr>
          <w:rFonts w:cs="Arial"/>
          <w:color w:val="000000" w:themeColor="text1"/>
          <w:sz w:val="22"/>
          <w:szCs w:val="22"/>
        </w:rPr>
        <w:t>MH099471</w:t>
      </w:r>
    </w:p>
    <w:p w14:paraId="5A71799E" w14:textId="77777777" w:rsidR="00F92338" w:rsidRPr="00F92338" w:rsidRDefault="00F92338" w:rsidP="00F92338"/>
    <w:p w14:paraId="4E5382C1" w14:textId="40B57B40" w:rsidR="00B4158D" w:rsidRPr="0034370C" w:rsidRDefault="00B4158D">
      <w:pPr>
        <w:pStyle w:val="Heading1"/>
        <w:rPr>
          <w:rFonts w:cs="Arial"/>
          <w:color w:val="000000" w:themeColor="text1"/>
          <w:sz w:val="22"/>
          <w:szCs w:val="22"/>
        </w:rPr>
      </w:pPr>
      <w:r w:rsidRPr="0034370C">
        <w:rPr>
          <w:rFonts w:cs="Arial"/>
          <w:color w:val="000000" w:themeColor="text1"/>
          <w:sz w:val="22"/>
          <w:szCs w:val="22"/>
        </w:rPr>
        <w:t xml:space="preserve">Salary: </w:t>
      </w:r>
      <w:r w:rsidR="00634D01" w:rsidRPr="00634D01">
        <w:rPr>
          <w:rFonts w:cs="Arial"/>
          <w:color w:val="000000" w:themeColor="text1"/>
          <w:sz w:val="22"/>
          <w:szCs w:val="22"/>
        </w:rPr>
        <w:t>£87,534 - £116,313</w:t>
      </w:r>
      <w:r w:rsidR="00FB0E3F">
        <w:rPr>
          <w:rFonts w:cs="Arial"/>
          <w:color w:val="000000" w:themeColor="text1"/>
          <w:sz w:val="22"/>
          <w:szCs w:val="22"/>
        </w:rPr>
        <w:t xml:space="preserve"> </w:t>
      </w:r>
      <w:r w:rsidR="00B921B3" w:rsidRPr="0034370C">
        <w:rPr>
          <w:rFonts w:cs="Arial"/>
          <w:color w:val="000000" w:themeColor="text1"/>
          <w:sz w:val="22"/>
          <w:szCs w:val="22"/>
        </w:rPr>
        <w:t>per annum</w:t>
      </w:r>
    </w:p>
    <w:p w14:paraId="74CC1694" w14:textId="77777777" w:rsidR="00B4158D" w:rsidRPr="0034370C" w:rsidRDefault="00B4158D">
      <w:pPr>
        <w:jc w:val="center"/>
        <w:rPr>
          <w:rFonts w:ascii="Arial" w:hAnsi="Arial" w:cs="Arial"/>
          <w:b/>
          <w:color w:val="000000" w:themeColor="text1"/>
          <w:sz w:val="22"/>
          <w:szCs w:val="22"/>
        </w:rPr>
      </w:pPr>
    </w:p>
    <w:p w14:paraId="548B1E41" w14:textId="77777777" w:rsidR="00B921B3" w:rsidRPr="0034370C" w:rsidRDefault="00B921B3">
      <w:pPr>
        <w:pStyle w:val="Heading2"/>
        <w:rPr>
          <w:rFonts w:cs="Arial"/>
          <w:color w:val="000000" w:themeColor="text1"/>
          <w:sz w:val="22"/>
          <w:szCs w:val="22"/>
        </w:rPr>
      </w:pPr>
    </w:p>
    <w:p w14:paraId="7814926E"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ABERDEEN</w:t>
      </w:r>
    </w:p>
    <w:p w14:paraId="4842789A" w14:textId="77777777" w:rsidR="00B4158D" w:rsidRPr="0034370C" w:rsidRDefault="00B4158D">
      <w:pPr>
        <w:jc w:val="both"/>
        <w:rPr>
          <w:rFonts w:ascii="Arial" w:hAnsi="Arial" w:cs="Arial"/>
          <w:b/>
          <w:color w:val="000000" w:themeColor="text1"/>
          <w:sz w:val="22"/>
          <w:szCs w:val="22"/>
        </w:rPr>
      </w:pPr>
    </w:p>
    <w:p w14:paraId="3919827D" w14:textId="77777777" w:rsidR="00B4158D" w:rsidRPr="0034370C" w:rsidRDefault="00B4158D">
      <w:pPr>
        <w:pStyle w:val="BodyText"/>
        <w:spacing w:line="240" w:lineRule="auto"/>
        <w:rPr>
          <w:rFonts w:cs="Arial"/>
          <w:color w:val="000000" w:themeColor="text1"/>
          <w:sz w:val="22"/>
          <w:szCs w:val="22"/>
          <w:u w:val="single"/>
        </w:rPr>
      </w:pPr>
      <w:r w:rsidRPr="0034370C">
        <w:rPr>
          <w:rFonts w:cs="Arial"/>
          <w:color w:val="000000" w:themeColor="text1"/>
          <w:sz w:val="22"/>
          <w:szCs w:val="22"/>
        </w:rPr>
        <w:t xml:space="preserve">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 </w:t>
      </w:r>
      <w:r w:rsidRPr="00634D01">
        <w:rPr>
          <w:rFonts w:cs="Arial"/>
          <w:color w:val="000000" w:themeColor="text1"/>
          <w:sz w:val="22"/>
          <w:szCs w:val="22"/>
        </w:rPr>
        <w:t>The catchment population for the Department of Vascular</w:t>
      </w:r>
      <w:r w:rsidR="00BA02E3" w:rsidRPr="00634D01">
        <w:rPr>
          <w:rFonts w:cs="Arial"/>
          <w:color w:val="000000" w:themeColor="text1"/>
          <w:sz w:val="22"/>
          <w:szCs w:val="22"/>
        </w:rPr>
        <w:t xml:space="preserve"> Surgery in total extends to 584</w:t>
      </w:r>
      <w:r w:rsidRPr="00634D01">
        <w:rPr>
          <w:rFonts w:cs="Arial"/>
          <w:color w:val="000000" w:themeColor="text1"/>
          <w:sz w:val="22"/>
          <w:szCs w:val="22"/>
        </w:rPr>
        <w:t>,000.</w:t>
      </w:r>
    </w:p>
    <w:p w14:paraId="22AFC762" w14:textId="77777777" w:rsidR="00B4158D" w:rsidRPr="0034370C" w:rsidRDefault="00B4158D">
      <w:pPr>
        <w:jc w:val="both"/>
        <w:rPr>
          <w:rFonts w:ascii="Arial" w:hAnsi="Arial" w:cs="Arial"/>
          <w:color w:val="000000" w:themeColor="text1"/>
          <w:sz w:val="22"/>
          <w:szCs w:val="22"/>
        </w:rPr>
      </w:pPr>
    </w:p>
    <w:p w14:paraId="4C80C980"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Aberdeen enjoys excellent communication services with other British cities – eg flying time to London is just over one hour with regular daily flights, road and rail links to all points north and south are excellent.</w:t>
      </w:r>
    </w:p>
    <w:p w14:paraId="03BF179C" w14:textId="77777777" w:rsidR="00B4158D" w:rsidRPr="0034370C" w:rsidRDefault="00B4158D">
      <w:pPr>
        <w:jc w:val="both"/>
        <w:rPr>
          <w:rFonts w:ascii="Arial" w:hAnsi="Arial" w:cs="Arial"/>
          <w:color w:val="000000" w:themeColor="text1"/>
          <w:sz w:val="22"/>
          <w:szCs w:val="22"/>
        </w:rPr>
      </w:pPr>
    </w:p>
    <w:p w14:paraId="54F9628F"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Since 1971, more than 60,000 houses have been built thereby increasing the choice of housing.  Many of the new developments have taken place in villages within easy commuting distance by car.</w:t>
      </w:r>
    </w:p>
    <w:p w14:paraId="7E46EC33" w14:textId="77777777" w:rsidR="00B4158D" w:rsidRPr="0034370C" w:rsidRDefault="00B4158D">
      <w:pPr>
        <w:jc w:val="both"/>
        <w:rPr>
          <w:rFonts w:ascii="Arial" w:hAnsi="Arial" w:cs="Arial"/>
          <w:color w:val="000000" w:themeColor="text1"/>
          <w:sz w:val="22"/>
          <w:szCs w:val="22"/>
        </w:rPr>
      </w:pPr>
    </w:p>
    <w:p w14:paraId="01E06215"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Well known for its good quality of life, Aberdeen enjoys first class amenities including His Majesty’s Theatre, Music Hall, Art Gallery, Museums, Beach Leisure Centre and a wide range of restaurants.  Education facilities are excellent and in addition to Regional Education Authority schools, there are two fee-paying schools for girls and one co-educational college.  All three cater for primary and secondary pupils.</w:t>
      </w:r>
    </w:p>
    <w:p w14:paraId="181F755B" w14:textId="77777777" w:rsidR="00B4158D" w:rsidRPr="0034370C" w:rsidRDefault="00B4158D">
      <w:pPr>
        <w:jc w:val="both"/>
        <w:rPr>
          <w:rFonts w:ascii="Arial" w:hAnsi="Arial" w:cs="Arial"/>
          <w:color w:val="000000" w:themeColor="text1"/>
          <w:sz w:val="22"/>
          <w:szCs w:val="22"/>
        </w:rPr>
      </w:pPr>
    </w:p>
    <w:p w14:paraId="09E5E09B" w14:textId="77777777" w:rsidR="00B4158D" w:rsidRPr="0034370C" w:rsidRDefault="00B4158D">
      <w:pPr>
        <w:pStyle w:val="Heading2"/>
        <w:rPr>
          <w:rFonts w:cs="Arial"/>
          <w:color w:val="000000" w:themeColor="text1"/>
          <w:sz w:val="22"/>
          <w:szCs w:val="22"/>
        </w:rPr>
      </w:pPr>
    </w:p>
    <w:p w14:paraId="52E65BCC"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THE UNIVERSITY OF ABERDEEN</w:t>
      </w:r>
    </w:p>
    <w:p w14:paraId="6A5C7181" w14:textId="77777777" w:rsidR="00B4158D" w:rsidRPr="0034370C" w:rsidRDefault="00B4158D">
      <w:pPr>
        <w:jc w:val="both"/>
        <w:rPr>
          <w:rFonts w:ascii="Arial" w:hAnsi="Arial" w:cs="Arial"/>
          <w:b/>
          <w:color w:val="000000" w:themeColor="text1"/>
          <w:sz w:val="22"/>
          <w:szCs w:val="22"/>
        </w:rPr>
      </w:pPr>
    </w:p>
    <w:p w14:paraId="777B5E3E" w14:textId="77777777" w:rsidR="00B4158D" w:rsidRPr="0034370C" w:rsidRDefault="00B4158D">
      <w:pPr>
        <w:pStyle w:val="BodyText"/>
        <w:spacing w:line="240" w:lineRule="auto"/>
        <w:rPr>
          <w:rFonts w:cs="Arial"/>
          <w:color w:val="000000" w:themeColor="text1"/>
          <w:sz w:val="22"/>
          <w:szCs w:val="22"/>
        </w:rPr>
      </w:pPr>
      <w:r w:rsidRPr="0034370C">
        <w:rPr>
          <w:rFonts w:cs="Arial"/>
          <w:color w:val="000000" w:themeColor="text1"/>
          <w:sz w:val="22"/>
          <w:szCs w:val="22"/>
        </w:rPr>
        <w:t>The University of Aberdeen is a fusion of two ancient universities:  Kings College founded in 1495 and Marischal College which dates from 1592.  Thus until they joined in 1860, Aberdeen had two universities for over 250 years.</w:t>
      </w:r>
    </w:p>
    <w:p w14:paraId="52DB5E71" w14:textId="77777777" w:rsidR="00B4158D" w:rsidRPr="0034370C" w:rsidRDefault="00B4158D">
      <w:pPr>
        <w:jc w:val="both"/>
        <w:rPr>
          <w:rFonts w:ascii="Arial" w:hAnsi="Arial" w:cs="Arial"/>
          <w:color w:val="000000" w:themeColor="text1"/>
          <w:sz w:val="22"/>
          <w:szCs w:val="22"/>
        </w:rPr>
      </w:pPr>
    </w:p>
    <w:p w14:paraId="44C300DF"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The University of Aberdeen maintains an outstanding record in scholarship and supports a high level of teaching and learning underpinned by a first class portfolio of research programmes.</w:t>
      </w:r>
    </w:p>
    <w:p w14:paraId="08055377" w14:textId="77777777" w:rsidR="00B4158D" w:rsidRPr="0034370C" w:rsidRDefault="00B4158D">
      <w:pPr>
        <w:jc w:val="both"/>
        <w:rPr>
          <w:rFonts w:ascii="Arial" w:hAnsi="Arial" w:cs="Arial"/>
          <w:color w:val="000000" w:themeColor="text1"/>
          <w:sz w:val="22"/>
          <w:szCs w:val="22"/>
        </w:rPr>
      </w:pPr>
    </w:p>
    <w:p w14:paraId="4F5FB7A6"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The University currently has 7,200 matriculated students.</w:t>
      </w:r>
    </w:p>
    <w:p w14:paraId="261536B8" w14:textId="77777777" w:rsidR="00B4158D" w:rsidRPr="0034370C" w:rsidRDefault="00B4158D">
      <w:pPr>
        <w:jc w:val="both"/>
        <w:rPr>
          <w:rFonts w:ascii="Arial" w:hAnsi="Arial" w:cs="Arial"/>
          <w:color w:val="000000" w:themeColor="text1"/>
          <w:sz w:val="22"/>
          <w:szCs w:val="22"/>
        </w:rPr>
      </w:pPr>
    </w:p>
    <w:p w14:paraId="16E0FB66"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The University Medical School is located on the Foresterhill site of Grampian University Hospitals NHS Trust.</w:t>
      </w:r>
    </w:p>
    <w:p w14:paraId="501947A1" w14:textId="77777777" w:rsidR="00EA13F6" w:rsidRPr="0034370C" w:rsidRDefault="00B4158D" w:rsidP="00EA13F6">
      <w:pPr>
        <w:pStyle w:val="NormalWeb"/>
        <w:rPr>
          <w:rFonts w:ascii="Arial" w:hAnsi="Arial" w:cs="Arial"/>
          <w:color w:val="000000" w:themeColor="text1"/>
          <w:sz w:val="22"/>
          <w:szCs w:val="22"/>
        </w:rPr>
      </w:pPr>
      <w:r w:rsidRPr="0034370C">
        <w:rPr>
          <w:rFonts w:ascii="Arial" w:hAnsi="Arial" w:cs="Arial"/>
          <w:color w:val="000000" w:themeColor="text1"/>
          <w:sz w:val="22"/>
          <w:szCs w:val="22"/>
        </w:rPr>
        <w:t>The new Institute of Medical Sciences, adjacent to the Medical School at Foresterhill accommodates both medical researchers and the preclinical sciences, promoting fruitful interaction.</w:t>
      </w:r>
      <w:r w:rsidR="00EA13F6" w:rsidRPr="0034370C">
        <w:rPr>
          <w:color w:val="000000" w:themeColor="text1"/>
        </w:rPr>
        <w:t xml:space="preserve"> </w:t>
      </w:r>
      <w:r w:rsidR="00EA13F6" w:rsidRPr="0034370C">
        <w:rPr>
          <w:rFonts w:ascii="Arial" w:hAnsi="Arial" w:cs="Arial"/>
          <w:color w:val="000000" w:themeColor="text1"/>
          <w:sz w:val="22"/>
          <w:szCs w:val="22"/>
        </w:rPr>
        <w:t>The Institute of Medical Sciences (IMS) is a unique, cross-school institution that supports and coordinates research between the School of Medical Sciences and the School of Medicine and Dentistry.</w:t>
      </w:r>
    </w:p>
    <w:p w14:paraId="74DDC194" w14:textId="77777777" w:rsidR="00EA13F6" w:rsidRPr="0034370C" w:rsidRDefault="00EA13F6" w:rsidP="00EA13F6">
      <w:pPr>
        <w:pStyle w:val="NormalWeb"/>
        <w:rPr>
          <w:rFonts w:ascii="Arial" w:hAnsi="Arial" w:cs="Arial"/>
          <w:color w:val="000000" w:themeColor="text1"/>
          <w:sz w:val="22"/>
          <w:szCs w:val="22"/>
        </w:rPr>
      </w:pPr>
      <w:r w:rsidRPr="0034370C">
        <w:rPr>
          <w:rFonts w:ascii="Arial" w:hAnsi="Arial" w:cs="Arial"/>
          <w:color w:val="000000" w:themeColor="text1"/>
          <w:sz w:val="22"/>
          <w:szCs w:val="22"/>
        </w:rPr>
        <w:t xml:space="preserve">With the focus to develop future effective therapies, nearly 400 researchers and support staff work on cutting-edge biomedical subjects aimed at understanding the human body, how it functions, and its response to infection and disease. The IMS is comprised of dedicated </w:t>
      </w:r>
      <w:r w:rsidRPr="0034370C">
        <w:rPr>
          <w:rFonts w:ascii="Arial" w:hAnsi="Arial" w:cs="Arial"/>
          <w:color w:val="000000" w:themeColor="text1"/>
          <w:sz w:val="22"/>
          <w:szCs w:val="22"/>
        </w:rPr>
        <w:lastRenderedPageBreak/>
        <w:t>buildings on the Foresterhill Health Campus, situated on the central site of the state-of-the-art Aberdeen hospital, boasting the largest medical campus in Europe. The IMS provides excellent laboratory space and facilities necessary for outstanding research and gives unique opportunities for translational investigations with internationally recognised clinicians and collaborations with world-leading institutions.</w:t>
      </w:r>
    </w:p>
    <w:p w14:paraId="7A583FA7" w14:textId="77777777" w:rsidR="00EA13F6" w:rsidRPr="0034370C" w:rsidRDefault="00B4158D" w:rsidP="00EA13F6">
      <w:pPr>
        <w:pStyle w:val="NormalWeb"/>
        <w:rPr>
          <w:rFonts w:ascii="Arial" w:hAnsi="Arial" w:cs="Arial"/>
          <w:color w:val="000000" w:themeColor="text1"/>
          <w:sz w:val="22"/>
          <w:szCs w:val="22"/>
        </w:rPr>
      </w:pPr>
      <w:r w:rsidRPr="0034370C">
        <w:rPr>
          <w:rFonts w:ascii="Arial" w:hAnsi="Arial" w:cs="Arial"/>
          <w:color w:val="000000" w:themeColor="text1"/>
          <w:sz w:val="22"/>
          <w:szCs w:val="22"/>
        </w:rPr>
        <w:t xml:space="preserve"> </w:t>
      </w:r>
      <w:r w:rsidR="00EA13F6" w:rsidRPr="0034370C">
        <w:rPr>
          <w:rFonts w:ascii="Arial" w:hAnsi="Arial" w:cs="Arial"/>
          <w:color w:val="000000" w:themeColor="text1"/>
          <w:sz w:val="22"/>
          <w:szCs w:val="22"/>
        </w:rPr>
        <w:t>As part of the School of Medicine, Medical Sciences and Nutrition the Institute has strengthened its ability to thrive as a global leader in nutrition research. Nothing demonstrates this more clearly than the new, state-of-the art Rowett building, which is situated on the University’s main Health Campus at Foresterhill. The 10,000m</w:t>
      </w:r>
      <w:r w:rsidR="00EA13F6" w:rsidRPr="0034370C">
        <w:rPr>
          <w:rFonts w:ascii="Arial" w:hAnsi="Arial" w:cs="Arial"/>
          <w:color w:val="000000" w:themeColor="text1"/>
          <w:sz w:val="22"/>
          <w:szCs w:val="22"/>
          <w:vertAlign w:val="superscript"/>
        </w:rPr>
        <w:t>2</w:t>
      </w:r>
      <w:r w:rsidR="00EA13F6" w:rsidRPr="0034370C">
        <w:rPr>
          <w:rFonts w:ascii="Arial" w:hAnsi="Arial" w:cs="Arial"/>
          <w:color w:val="000000" w:themeColor="text1"/>
          <w:sz w:val="22"/>
          <w:szCs w:val="22"/>
        </w:rPr>
        <w:t xml:space="preserve"> building includes a clinical investigation unit, a metabolic research facility and a body composition suite. Together with an in-house residential suite, the superb Human Nutrition Unit puts the Institute at the forefront of the ability to validate health benefits through effective human studies and new product formulation.</w:t>
      </w:r>
    </w:p>
    <w:p w14:paraId="268ED14C" w14:textId="77777777" w:rsidR="00BE34F8" w:rsidRPr="0034370C" w:rsidRDefault="00BE34F8" w:rsidP="00BE34F8">
      <w:pPr>
        <w:pStyle w:val="NormalWeb"/>
        <w:rPr>
          <w:rFonts w:ascii="Arial" w:hAnsi="Arial" w:cs="Arial"/>
          <w:color w:val="000000" w:themeColor="text1"/>
          <w:sz w:val="22"/>
          <w:szCs w:val="22"/>
        </w:rPr>
      </w:pPr>
      <w:r w:rsidRPr="0034370C">
        <w:rPr>
          <w:rFonts w:ascii="Arial" w:hAnsi="Arial" w:cs="Arial"/>
          <w:color w:val="000000" w:themeColor="text1"/>
          <w:sz w:val="22"/>
          <w:szCs w:val="22"/>
        </w:rPr>
        <w:t>The Health Sciences Building houses the purpose built Clinical Research Facility (CRF) which aims to provide a high quality clinical environment in which participants can take part in research programmes safely according to robust, ethically approved study protocols.  The building opened in August 2006.</w:t>
      </w:r>
    </w:p>
    <w:p w14:paraId="50000C2D" w14:textId="77777777" w:rsidR="00BE34F8" w:rsidRPr="0034370C" w:rsidRDefault="00BE34F8" w:rsidP="00BE34F8">
      <w:pPr>
        <w:pStyle w:val="NormalWeb"/>
        <w:rPr>
          <w:rFonts w:ascii="Arial" w:hAnsi="Arial" w:cs="Arial"/>
          <w:color w:val="000000" w:themeColor="text1"/>
          <w:sz w:val="22"/>
          <w:szCs w:val="22"/>
        </w:rPr>
      </w:pPr>
      <w:r w:rsidRPr="0034370C">
        <w:rPr>
          <w:rFonts w:ascii="Arial" w:hAnsi="Arial" w:cs="Arial"/>
          <w:color w:val="000000" w:themeColor="text1"/>
          <w:sz w:val="22"/>
          <w:szCs w:val="22"/>
        </w:rPr>
        <w:t xml:space="preserve">The Health Sciences Building is also home to researchers from the </w:t>
      </w:r>
      <w:hyperlink w:history="1">
        <w:r w:rsidRPr="0034370C">
          <w:rPr>
            <w:rStyle w:val="Hyperlink"/>
            <w:rFonts w:ascii="Arial" w:hAnsi="Arial" w:cs="Arial"/>
            <w:color w:val="000000" w:themeColor="text1"/>
            <w:sz w:val="22"/>
            <w:szCs w:val="22"/>
          </w:rPr>
          <w:t>Institute of Applied Health Sciences</w:t>
        </w:r>
      </w:hyperlink>
      <w:r w:rsidRPr="0034370C">
        <w:rPr>
          <w:rFonts w:ascii="Arial" w:hAnsi="Arial" w:cs="Arial"/>
          <w:color w:val="000000" w:themeColor="text1"/>
          <w:sz w:val="22"/>
          <w:szCs w:val="22"/>
        </w:rPr>
        <w:t xml:space="preserve"> who pursue an agenda of excellence in health services research and includes the Health Services Research Unit, Academic Urology Unit, IMMPACT, Human Nutrition Group, Sports Physiology and the Osteoporosis Research Unit.</w:t>
      </w:r>
    </w:p>
    <w:p w14:paraId="2CE003B3" w14:textId="77777777" w:rsidR="00BE34F8" w:rsidRPr="0034370C" w:rsidRDefault="00BE34F8" w:rsidP="00BE34F8">
      <w:pPr>
        <w:pStyle w:val="NormalWeb"/>
        <w:rPr>
          <w:rFonts w:ascii="Arial" w:hAnsi="Arial" w:cs="Arial"/>
          <w:color w:val="000000" w:themeColor="text1"/>
          <w:sz w:val="22"/>
          <w:szCs w:val="22"/>
        </w:rPr>
      </w:pPr>
      <w:r w:rsidRPr="0034370C">
        <w:rPr>
          <w:rFonts w:ascii="Arial" w:hAnsi="Arial" w:cs="Arial"/>
          <w:color w:val="000000" w:themeColor="text1"/>
          <w:sz w:val="22"/>
          <w:szCs w:val="22"/>
        </w:rPr>
        <w:t>Also within The Health Sciences Building, The Imaging Department boasts state-of-the-art equipment, suitable for a variety of uses. There are two, highly qualified research radiographers trained in all modalities and the facilities are capable of up-to-the-minute imaging techniques used in orthopaedic research studies, direct digital diagnostic radiography and Lumbar Vertebral Assessment, to name a few.</w:t>
      </w:r>
    </w:p>
    <w:p w14:paraId="28FAAC57" w14:textId="77777777" w:rsidR="00BE34F8" w:rsidRPr="0034370C" w:rsidRDefault="00BE34F8" w:rsidP="00BE34F8">
      <w:pPr>
        <w:pStyle w:val="NormalWeb"/>
        <w:rPr>
          <w:rFonts w:ascii="Arial" w:hAnsi="Arial" w:cs="Arial"/>
          <w:color w:val="000000" w:themeColor="text1"/>
          <w:sz w:val="22"/>
          <w:szCs w:val="22"/>
        </w:rPr>
      </w:pPr>
      <w:r w:rsidRPr="0034370C">
        <w:rPr>
          <w:rFonts w:ascii="Arial" w:hAnsi="Arial" w:cs="Arial"/>
          <w:color w:val="000000" w:themeColor="text1"/>
          <w:sz w:val="22"/>
          <w:szCs w:val="22"/>
        </w:rPr>
        <w:t>The Lilian Sutton Building is accessible via the East entrance of Aberdeen Royal Infirmary and houses the Aberdeen Biomedical Imaging Centre.</w:t>
      </w:r>
    </w:p>
    <w:p w14:paraId="33B255EE" w14:textId="77777777" w:rsidR="00BE34F8" w:rsidRPr="0034370C" w:rsidRDefault="00BE34F8" w:rsidP="00BE34F8">
      <w:pPr>
        <w:pStyle w:val="NormalWeb"/>
        <w:rPr>
          <w:rFonts w:ascii="Arial" w:hAnsi="Arial" w:cs="Arial"/>
          <w:color w:val="000000" w:themeColor="text1"/>
          <w:sz w:val="22"/>
          <w:szCs w:val="22"/>
        </w:rPr>
      </w:pPr>
      <w:r w:rsidRPr="0034370C">
        <w:rPr>
          <w:rFonts w:ascii="Arial" w:hAnsi="Arial" w:cs="Arial"/>
          <w:color w:val="000000" w:themeColor="text1"/>
          <w:sz w:val="22"/>
          <w:szCs w:val="22"/>
        </w:rPr>
        <w:t>The Aberdeen Biomedical Imaging Centre is committed to undertaking high quality hypothesis driven research in imaging. A team of research scientists and clinical academics develop new techniques and evaluate developing technologies in order to better understand disease and to improve diagnostic imaging technologies.  The state-of-the art imaging infrastructure within the Aberdeen Biomedical Imaging Centre includes preclinical and clinical MRI, preclinical and clinical PET CT, cyclotron and radiochemistry laboratories.</w:t>
      </w:r>
    </w:p>
    <w:p w14:paraId="5B975A82" w14:textId="77777777" w:rsidR="00BE34F8" w:rsidRPr="0034370C" w:rsidRDefault="00BE34F8" w:rsidP="00EA13F6">
      <w:pPr>
        <w:pStyle w:val="NormalWeb"/>
        <w:rPr>
          <w:rFonts w:ascii="Arial" w:hAnsi="Arial" w:cs="Arial"/>
          <w:color w:val="000000" w:themeColor="text1"/>
          <w:sz w:val="22"/>
          <w:szCs w:val="22"/>
        </w:rPr>
      </w:pPr>
      <w:r w:rsidRPr="0034370C">
        <w:rPr>
          <w:rFonts w:ascii="Arial" w:hAnsi="Arial" w:cs="Arial"/>
          <w:color w:val="000000" w:themeColor="text1"/>
          <w:sz w:val="22"/>
          <w:szCs w:val="22"/>
        </w:rPr>
        <w:t>A strong scientific team based within the Lilian Sutton Centre is solely dedicated to the creation of new imaging technologies such as PEDRI, Fast-Field Cycling MRI, ultra low field MRI and hand-held PET</w:t>
      </w:r>
    </w:p>
    <w:p w14:paraId="58781F44" w14:textId="77777777" w:rsidR="00BE34F8" w:rsidRPr="0034370C" w:rsidRDefault="00BE34F8" w:rsidP="00BE34F8">
      <w:pPr>
        <w:pStyle w:val="NormalWeb"/>
        <w:rPr>
          <w:rFonts w:ascii="Arial" w:hAnsi="Arial" w:cs="Arial"/>
          <w:color w:val="000000" w:themeColor="text1"/>
          <w:sz w:val="22"/>
          <w:szCs w:val="22"/>
        </w:rPr>
      </w:pPr>
      <w:r w:rsidRPr="0034370C">
        <w:rPr>
          <w:rFonts w:ascii="Arial" w:hAnsi="Arial" w:cs="Arial"/>
          <w:color w:val="000000" w:themeColor="text1"/>
          <w:sz w:val="22"/>
          <w:szCs w:val="22"/>
        </w:rPr>
        <w:t xml:space="preserve">The Suttie Centre for Teaching and Learning in Healthcare opened in 2009. As a joint project between Aberdeen University and NHS Grampian, the centre is an award winning five-storey building which received a prestigious BREEAM (Building Research Establishment Environment Assessment Method) award for </w:t>
      </w:r>
      <w:r w:rsidR="00F8389A" w:rsidRPr="0034370C">
        <w:rPr>
          <w:rFonts w:ascii="Arial" w:hAnsi="Arial" w:cs="Arial"/>
          <w:color w:val="000000" w:themeColor="text1"/>
          <w:sz w:val="22"/>
          <w:szCs w:val="22"/>
        </w:rPr>
        <w:t>its</w:t>
      </w:r>
      <w:r w:rsidRPr="0034370C">
        <w:rPr>
          <w:rFonts w:ascii="Arial" w:hAnsi="Arial" w:cs="Arial"/>
          <w:color w:val="000000" w:themeColor="text1"/>
          <w:sz w:val="22"/>
          <w:szCs w:val="22"/>
        </w:rPr>
        <w:t xml:space="preserve"> environmental considerations, such as harvesting rainwater. It houses a variety of amenities and departments providing excellent teaching and training facilities, areas for social interaction and well-equipped meeting rooms.</w:t>
      </w:r>
    </w:p>
    <w:p w14:paraId="13545F14" w14:textId="77777777" w:rsidR="00BE34F8" w:rsidRDefault="00BE34F8" w:rsidP="00EA13F6">
      <w:pPr>
        <w:pStyle w:val="NormalWeb"/>
        <w:rPr>
          <w:color w:val="000000" w:themeColor="text1"/>
        </w:rPr>
      </w:pPr>
    </w:p>
    <w:p w14:paraId="26D040E8" w14:textId="77777777" w:rsidR="0034370C" w:rsidRDefault="0034370C" w:rsidP="00EA13F6">
      <w:pPr>
        <w:pStyle w:val="NormalWeb"/>
        <w:rPr>
          <w:color w:val="000000" w:themeColor="text1"/>
        </w:rPr>
      </w:pPr>
    </w:p>
    <w:p w14:paraId="1E56D86E" w14:textId="77777777" w:rsidR="0034370C" w:rsidRPr="0034370C" w:rsidRDefault="0034370C" w:rsidP="00EA13F6">
      <w:pPr>
        <w:pStyle w:val="NormalWeb"/>
        <w:rPr>
          <w:color w:val="000000" w:themeColor="text1"/>
        </w:rPr>
      </w:pPr>
    </w:p>
    <w:p w14:paraId="04B9A6C4" w14:textId="15695C6A" w:rsidR="00B4158D" w:rsidRPr="0034370C" w:rsidRDefault="00B4158D">
      <w:pPr>
        <w:jc w:val="both"/>
        <w:rPr>
          <w:rFonts w:ascii="Arial" w:hAnsi="Arial" w:cs="Arial"/>
          <w:color w:val="000000" w:themeColor="text1"/>
          <w:sz w:val="22"/>
          <w:szCs w:val="22"/>
        </w:rPr>
      </w:pPr>
      <w:r w:rsidRPr="0034370C">
        <w:rPr>
          <w:rFonts w:ascii="Arial" w:hAnsi="Arial" w:cs="Arial"/>
          <w:b/>
          <w:color w:val="000000" w:themeColor="text1"/>
          <w:sz w:val="22"/>
          <w:szCs w:val="22"/>
        </w:rPr>
        <w:lastRenderedPageBreak/>
        <w:t>THE ROBERT GORDON UNIVERSITY</w:t>
      </w:r>
    </w:p>
    <w:p w14:paraId="613F6686" w14:textId="77777777" w:rsidR="00B4158D" w:rsidRPr="0034370C" w:rsidRDefault="00B4158D">
      <w:pPr>
        <w:jc w:val="both"/>
        <w:rPr>
          <w:rFonts w:ascii="Arial" w:hAnsi="Arial" w:cs="Arial"/>
          <w:color w:val="000000" w:themeColor="text1"/>
          <w:sz w:val="22"/>
          <w:szCs w:val="22"/>
        </w:rPr>
      </w:pPr>
    </w:p>
    <w:p w14:paraId="584CFACB"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The Robert Gordon University has earned wide recognition for its pragmatic approach to higher education both in Scotland and internationally.</w:t>
      </w:r>
    </w:p>
    <w:p w14:paraId="1C3E2EF7" w14:textId="77777777" w:rsidR="00B4158D" w:rsidRPr="0034370C" w:rsidRDefault="00B4158D">
      <w:pPr>
        <w:jc w:val="both"/>
        <w:rPr>
          <w:rFonts w:ascii="Arial" w:hAnsi="Arial" w:cs="Arial"/>
          <w:color w:val="000000" w:themeColor="text1"/>
          <w:sz w:val="22"/>
          <w:szCs w:val="22"/>
        </w:rPr>
      </w:pPr>
    </w:p>
    <w:p w14:paraId="189C7ED1"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For generations it has produced qualified professionals across a broad spectrum of careers in the arts, management, engineering, sciences, pharmacy, health and the professions allied to medicine.</w:t>
      </w:r>
    </w:p>
    <w:p w14:paraId="46B9DD89" w14:textId="77777777" w:rsidR="00B4158D" w:rsidRPr="0034370C" w:rsidRDefault="00B4158D">
      <w:pPr>
        <w:jc w:val="both"/>
        <w:rPr>
          <w:rFonts w:ascii="Arial" w:hAnsi="Arial" w:cs="Arial"/>
          <w:color w:val="000000" w:themeColor="text1"/>
          <w:sz w:val="22"/>
          <w:szCs w:val="22"/>
        </w:rPr>
      </w:pPr>
    </w:p>
    <w:p w14:paraId="6374A0CB" w14:textId="77777777" w:rsidR="00B4158D" w:rsidRPr="0034370C" w:rsidRDefault="00B4158D">
      <w:pPr>
        <w:tabs>
          <w:tab w:val="left" w:pos="-720"/>
          <w:tab w:val="left" w:pos="0"/>
        </w:tabs>
        <w:suppressAutoHyphens/>
        <w:jc w:val="both"/>
        <w:rPr>
          <w:rFonts w:ascii="Arial" w:hAnsi="Arial" w:cs="Arial"/>
          <w:color w:val="000000" w:themeColor="text1"/>
          <w:sz w:val="22"/>
          <w:szCs w:val="22"/>
        </w:rPr>
      </w:pPr>
      <w:r w:rsidRPr="0034370C">
        <w:rPr>
          <w:rFonts w:ascii="Arial" w:hAnsi="Arial" w:cs="Arial"/>
          <w:color w:val="000000" w:themeColor="text1"/>
          <w:sz w:val="22"/>
          <w:szCs w:val="22"/>
        </w:rPr>
        <w:t>Around 5,800 students study almost 100 full-time and part-time courses at undergraduate, post-experience and postgraduate levels.  The University is actively involved in applied research in a variety of fields and many short course programmes are being formulated to meet the growing needs of the community.</w:t>
      </w:r>
    </w:p>
    <w:p w14:paraId="76BF7DAE" w14:textId="77777777" w:rsidR="0034370C" w:rsidRDefault="0034370C" w:rsidP="0034370C"/>
    <w:p w14:paraId="2B456616" w14:textId="77777777" w:rsidR="0034370C" w:rsidRPr="0034370C" w:rsidRDefault="0034370C" w:rsidP="0034370C"/>
    <w:p w14:paraId="206A26CC" w14:textId="77777777" w:rsidR="00B4158D" w:rsidRPr="0034370C" w:rsidRDefault="00B4158D" w:rsidP="0034370C">
      <w:pPr>
        <w:pStyle w:val="Heading3"/>
        <w:tabs>
          <w:tab w:val="left" w:pos="0"/>
        </w:tabs>
        <w:spacing w:line="240" w:lineRule="auto"/>
        <w:ind w:left="720" w:hanging="720"/>
        <w:rPr>
          <w:rFonts w:cs="Arial"/>
          <w:b/>
          <w:color w:val="000000" w:themeColor="text1"/>
          <w:sz w:val="22"/>
          <w:szCs w:val="22"/>
        </w:rPr>
      </w:pPr>
      <w:r w:rsidRPr="0034370C">
        <w:rPr>
          <w:rFonts w:cs="Arial"/>
          <w:b/>
          <w:color w:val="000000" w:themeColor="text1"/>
          <w:sz w:val="22"/>
          <w:szCs w:val="22"/>
        </w:rPr>
        <w:t>DESCRIPTION OF HOSPITALS</w:t>
      </w:r>
    </w:p>
    <w:p w14:paraId="235F1A8E" w14:textId="77777777" w:rsidR="00B4158D" w:rsidRPr="0034370C" w:rsidRDefault="00B4158D" w:rsidP="0034370C">
      <w:pPr>
        <w:pStyle w:val="NormalWeb"/>
        <w:rPr>
          <w:rFonts w:ascii="Arial" w:hAnsi="Arial" w:cs="Arial"/>
          <w:color w:val="000000" w:themeColor="text1"/>
          <w:sz w:val="18"/>
          <w:szCs w:val="18"/>
        </w:rPr>
      </w:pPr>
      <w:r w:rsidRPr="0034370C">
        <w:rPr>
          <w:rFonts w:ascii="Arial" w:hAnsi="Arial" w:cs="Arial"/>
          <w:b/>
          <w:color w:val="000000" w:themeColor="text1"/>
          <w:spacing w:val="-3"/>
          <w:sz w:val="22"/>
          <w:szCs w:val="22"/>
        </w:rPr>
        <w:t>Aberdeen Royal Infirmary</w:t>
      </w:r>
      <w:r w:rsidRPr="0034370C">
        <w:rPr>
          <w:rFonts w:ascii="Arial" w:hAnsi="Arial" w:cs="Arial"/>
          <w:color w:val="000000" w:themeColor="text1"/>
          <w:spacing w:val="-3"/>
          <w:sz w:val="22"/>
          <w:szCs w:val="22"/>
        </w:rPr>
        <w:t>, Foresterhill, with a complement of 1043 beds, is the principal adult acute teaching hospital of the Grampian Area providing a complete range of medical and clinical specialties.  It is situated on a large open site to the North-West of the city centre.  The Royal Aberdeen Children's Hospital and the Aberdeen Maternity Hospital are also located on this site.</w:t>
      </w:r>
      <w:r w:rsidR="005B7F85" w:rsidRPr="0034370C">
        <w:rPr>
          <w:rFonts w:ascii="Arial" w:hAnsi="Arial" w:cs="Arial"/>
          <w:color w:val="000000" w:themeColor="text1"/>
          <w:sz w:val="22"/>
          <w:szCs w:val="22"/>
        </w:rPr>
        <w:t xml:space="preserve"> In June 2014, the Scottish Government announced an investment of £120 million for two new health facilities on the Foresterhill site in Aberdeen. The plans included a new hospital to replace the existing Maternity Hospital with additional specialist services currently provided at the Aberdeen Royal Infirmary, such as breast and gynaecology services; and a centre for investigation and treatment services for patients with cancer and patients with blood and bone marrow disorders. The new</w:t>
      </w:r>
      <w:r w:rsidR="005B7F85" w:rsidRPr="0034370C">
        <w:rPr>
          <w:rStyle w:val="Strong"/>
          <w:rFonts w:ascii="Arial" w:hAnsi="Arial" w:cs="Arial"/>
          <w:color w:val="000000" w:themeColor="text1"/>
          <w:sz w:val="22"/>
          <w:szCs w:val="22"/>
        </w:rPr>
        <w:t xml:space="preserve"> </w:t>
      </w:r>
      <w:r w:rsidR="005B7F85" w:rsidRPr="0034370C">
        <w:rPr>
          <w:rStyle w:val="Strong"/>
          <w:rFonts w:ascii="Arial" w:hAnsi="Arial" w:cs="Arial"/>
          <w:b w:val="0"/>
          <w:color w:val="000000" w:themeColor="text1"/>
          <w:sz w:val="22"/>
          <w:szCs w:val="22"/>
        </w:rPr>
        <w:t>Baird Family Hospital</w:t>
      </w:r>
      <w:r w:rsidR="005B7F85" w:rsidRPr="0034370C">
        <w:rPr>
          <w:rFonts w:ascii="Arial" w:hAnsi="Arial" w:cs="Arial"/>
          <w:color w:val="000000" w:themeColor="text1"/>
          <w:sz w:val="22"/>
          <w:szCs w:val="22"/>
        </w:rPr>
        <w:t xml:space="preserve"> will include maternity, gynaecology, breast screening and breast surgery services. It will also include a neonatal unit, centre for reproductive medicine, an operating theatre suite and research and teaching facilities. It will be located on the current site of the Foresterhill Health Centre and the Breast Screening Centre, allowing for physical links into the Royal Aberdeen Children's Hospital and the Aberdeen Royal Infirmary to allow neonates to be transferred for surgery at RACH and women to ARI for imaging and intensive care. The ANCHOR new centre will provide out-patient and day-patient investigation and treatment services for patients with cancer and for patients with blood disorders, which will include non-cancer conditions as well as cancers. The centre will also include pharmacy, research and teaching facilities. The new facility will provide further impetus to the excellent clinical care, teaching and research in haematology and oncology which is already established in the current ANCHOR unit. The ANCHOR Centre will be built adjacent to and adjoining the existing Radiotherapy Centre.</w:t>
      </w:r>
    </w:p>
    <w:p w14:paraId="128A8724" w14:textId="77777777" w:rsidR="00B4158D" w:rsidRPr="0034370C" w:rsidRDefault="00B4158D">
      <w:pPr>
        <w:tabs>
          <w:tab w:val="left" w:pos="-720"/>
        </w:tabs>
        <w:suppressAutoHyphens/>
        <w:jc w:val="both"/>
        <w:rPr>
          <w:rFonts w:ascii="Arial" w:hAnsi="Arial" w:cs="Arial"/>
          <w:color w:val="000000" w:themeColor="text1"/>
          <w:spacing w:val="-3"/>
          <w:sz w:val="22"/>
          <w:szCs w:val="22"/>
        </w:rPr>
      </w:pPr>
      <w:r w:rsidRPr="0034370C">
        <w:rPr>
          <w:rFonts w:ascii="Arial" w:hAnsi="Arial" w:cs="Arial"/>
          <w:b/>
          <w:color w:val="000000" w:themeColor="text1"/>
          <w:spacing w:val="-3"/>
          <w:sz w:val="22"/>
          <w:szCs w:val="22"/>
        </w:rPr>
        <w:t>Royal Aberdeen Children's Hospital</w:t>
      </w:r>
      <w:r w:rsidRPr="0034370C">
        <w:rPr>
          <w:rFonts w:ascii="Arial" w:hAnsi="Arial" w:cs="Arial"/>
          <w:color w:val="000000" w:themeColor="text1"/>
          <w:spacing w:val="-3"/>
          <w:sz w:val="22"/>
          <w:szCs w:val="22"/>
        </w:rPr>
        <w:t xml:space="preserve"> (RACH) with a complement of 109 beds together with the Neonatal Unit, Aberdeen Maternity Hospital (AMH) provide all specialist care for children up to the age of 14 years in the Grampian Region and the Orkney and Shetland Islands.</w:t>
      </w:r>
    </w:p>
    <w:p w14:paraId="676F237A" w14:textId="77777777" w:rsidR="00B4158D" w:rsidRPr="0034370C" w:rsidRDefault="00B4158D">
      <w:pPr>
        <w:tabs>
          <w:tab w:val="left" w:pos="-720"/>
        </w:tabs>
        <w:suppressAutoHyphens/>
        <w:jc w:val="both"/>
        <w:rPr>
          <w:rFonts w:ascii="Arial" w:hAnsi="Arial" w:cs="Arial"/>
          <w:b/>
          <w:color w:val="000000" w:themeColor="text1"/>
          <w:spacing w:val="-3"/>
          <w:sz w:val="22"/>
          <w:szCs w:val="22"/>
        </w:rPr>
      </w:pPr>
    </w:p>
    <w:p w14:paraId="7802E379" w14:textId="060B0DFA" w:rsidR="00B4158D" w:rsidRPr="00634D01" w:rsidRDefault="00B4158D" w:rsidP="00634D01">
      <w:pPr>
        <w:tabs>
          <w:tab w:val="left" w:pos="-720"/>
        </w:tabs>
        <w:suppressAutoHyphens/>
        <w:jc w:val="both"/>
        <w:rPr>
          <w:rFonts w:ascii="Arial" w:hAnsi="Arial" w:cs="Arial"/>
          <w:color w:val="000000" w:themeColor="text1"/>
          <w:spacing w:val="-3"/>
          <w:sz w:val="22"/>
          <w:szCs w:val="22"/>
        </w:rPr>
      </w:pPr>
      <w:r w:rsidRPr="0034370C">
        <w:rPr>
          <w:rFonts w:ascii="Arial" w:hAnsi="Arial" w:cs="Arial"/>
          <w:b/>
          <w:color w:val="000000" w:themeColor="text1"/>
          <w:spacing w:val="-3"/>
          <w:sz w:val="22"/>
          <w:szCs w:val="22"/>
        </w:rPr>
        <w:t>Aberdeen Maternity Hospital</w:t>
      </w:r>
      <w:r w:rsidRPr="0034370C">
        <w:rPr>
          <w:rFonts w:ascii="Arial" w:hAnsi="Arial" w:cs="Arial"/>
          <w:color w:val="000000" w:themeColor="text1"/>
          <w:spacing w:val="-3"/>
          <w:sz w:val="22"/>
          <w:szCs w:val="22"/>
        </w:rPr>
        <w:t xml:space="preserve"> with a complement of 174 </w:t>
      </w:r>
      <w:r w:rsidR="00F8389A" w:rsidRPr="0034370C">
        <w:rPr>
          <w:rFonts w:ascii="Arial" w:hAnsi="Arial" w:cs="Arial"/>
          <w:color w:val="000000" w:themeColor="text1"/>
          <w:spacing w:val="-3"/>
          <w:sz w:val="22"/>
          <w:szCs w:val="22"/>
        </w:rPr>
        <w:t>beds</w:t>
      </w:r>
      <w:r w:rsidRPr="0034370C">
        <w:rPr>
          <w:rFonts w:ascii="Arial" w:hAnsi="Arial" w:cs="Arial"/>
          <w:color w:val="000000" w:themeColor="text1"/>
          <w:spacing w:val="-3"/>
          <w:sz w:val="22"/>
          <w:szCs w:val="22"/>
        </w:rPr>
        <w:t xml:space="preserve"> is the main Maternity Hospital for the Area.  It has both ante-natal and post-natal beds.</w:t>
      </w:r>
    </w:p>
    <w:p w14:paraId="21DD8D2C" w14:textId="77777777" w:rsidR="00B921B3" w:rsidRPr="0034370C" w:rsidRDefault="00B921B3">
      <w:pPr>
        <w:tabs>
          <w:tab w:val="left" w:pos="-720"/>
          <w:tab w:val="left" w:pos="0"/>
        </w:tabs>
        <w:suppressAutoHyphens/>
        <w:jc w:val="both"/>
        <w:rPr>
          <w:rFonts w:ascii="Arial" w:hAnsi="Arial" w:cs="Arial"/>
          <w:b/>
          <w:color w:val="000000" w:themeColor="text1"/>
          <w:sz w:val="22"/>
          <w:szCs w:val="22"/>
        </w:rPr>
      </w:pPr>
    </w:p>
    <w:p w14:paraId="4B7DA055" w14:textId="77777777" w:rsidR="00B4158D" w:rsidRPr="0034370C" w:rsidRDefault="00B4158D">
      <w:pPr>
        <w:tabs>
          <w:tab w:val="left" w:pos="-720"/>
          <w:tab w:val="left" w:pos="0"/>
        </w:tabs>
        <w:suppressAutoHyphens/>
        <w:jc w:val="both"/>
        <w:rPr>
          <w:rFonts w:ascii="Arial" w:hAnsi="Arial" w:cs="Arial"/>
          <w:b/>
          <w:color w:val="000000" w:themeColor="text1"/>
          <w:sz w:val="22"/>
          <w:szCs w:val="22"/>
        </w:rPr>
      </w:pPr>
      <w:r w:rsidRPr="0034370C">
        <w:rPr>
          <w:rFonts w:ascii="Arial" w:hAnsi="Arial" w:cs="Arial"/>
          <w:b/>
          <w:color w:val="000000" w:themeColor="text1"/>
          <w:sz w:val="22"/>
          <w:szCs w:val="22"/>
        </w:rPr>
        <w:t>THE DEPARTMENT</w:t>
      </w:r>
    </w:p>
    <w:p w14:paraId="2D7CC46E" w14:textId="77777777" w:rsidR="00B4158D" w:rsidRPr="0034370C" w:rsidRDefault="00B4158D">
      <w:pPr>
        <w:jc w:val="both"/>
        <w:rPr>
          <w:rFonts w:ascii="Arial" w:hAnsi="Arial" w:cs="Arial"/>
          <w:b/>
          <w:color w:val="000000" w:themeColor="text1"/>
          <w:sz w:val="22"/>
          <w:szCs w:val="22"/>
        </w:rPr>
      </w:pPr>
    </w:p>
    <w:p w14:paraId="26888ADA" w14:textId="75B36D38" w:rsidR="00B4158D" w:rsidRPr="0034370C" w:rsidRDefault="00B4158D">
      <w:pPr>
        <w:pStyle w:val="BodyText"/>
        <w:spacing w:line="240" w:lineRule="auto"/>
        <w:rPr>
          <w:rFonts w:cs="Arial"/>
          <w:color w:val="000000" w:themeColor="text1"/>
          <w:sz w:val="22"/>
          <w:szCs w:val="22"/>
        </w:rPr>
      </w:pPr>
      <w:r w:rsidRPr="0034370C">
        <w:rPr>
          <w:rFonts w:cs="Arial"/>
          <w:color w:val="000000" w:themeColor="text1"/>
          <w:sz w:val="22"/>
          <w:szCs w:val="22"/>
        </w:rPr>
        <w:t>The Department o</w:t>
      </w:r>
      <w:r w:rsidR="00F60843" w:rsidRPr="0034370C">
        <w:rPr>
          <w:rFonts w:cs="Arial"/>
          <w:color w:val="000000" w:themeColor="text1"/>
          <w:sz w:val="22"/>
          <w:szCs w:val="22"/>
        </w:rPr>
        <w:t xml:space="preserve">f Vascular Surgery consists of </w:t>
      </w:r>
      <w:r w:rsidR="00B2250B" w:rsidRPr="0034370C">
        <w:rPr>
          <w:rFonts w:cs="Arial"/>
          <w:color w:val="000000" w:themeColor="text1"/>
          <w:sz w:val="22"/>
          <w:szCs w:val="22"/>
        </w:rPr>
        <w:t>5</w:t>
      </w:r>
      <w:r w:rsidRPr="0034370C">
        <w:rPr>
          <w:rFonts w:cs="Arial"/>
          <w:color w:val="000000" w:themeColor="text1"/>
          <w:sz w:val="22"/>
          <w:szCs w:val="22"/>
        </w:rPr>
        <w:t xml:space="preserve"> WTE NHS Consultant staff</w:t>
      </w:r>
      <w:r w:rsidR="00F60843" w:rsidRPr="0034370C">
        <w:rPr>
          <w:rFonts w:cs="Arial"/>
          <w:color w:val="000000" w:themeColor="text1"/>
          <w:sz w:val="22"/>
          <w:szCs w:val="22"/>
        </w:rPr>
        <w:t xml:space="preserve"> (</w:t>
      </w:r>
      <w:r w:rsidR="00B2250B" w:rsidRPr="0034370C">
        <w:rPr>
          <w:rFonts w:cs="Arial"/>
          <w:color w:val="000000" w:themeColor="text1"/>
          <w:sz w:val="22"/>
          <w:szCs w:val="22"/>
        </w:rPr>
        <w:t>ex</w:t>
      </w:r>
      <w:r w:rsidR="00F60843" w:rsidRPr="0034370C">
        <w:rPr>
          <w:rFonts w:cs="Arial"/>
          <w:color w:val="000000" w:themeColor="text1"/>
          <w:sz w:val="22"/>
          <w:szCs w:val="22"/>
        </w:rPr>
        <w:t>cluding this post)</w:t>
      </w:r>
      <w:r w:rsidR="00485B52">
        <w:rPr>
          <w:rFonts w:cs="Arial"/>
          <w:color w:val="000000" w:themeColor="text1"/>
          <w:sz w:val="22"/>
          <w:szCs w:val="22"/>
        </w:rPr>
        <w:t xml:space="preserve">, </w:t>
      </w:r>
      <w:r w:rsidR="002F61CD" w:rsidRPr="0034370C">
        <w:rPr>
          <w:rFonts w:cs="Arial"/>
          <w:color w:val="000000" w:themeColor="text1"/>
          <w:sz w:val="22"/>
          <w:szCs w:val="22"/>
        </w:rPr>
        <w:t>3</w:t>
      </w:r>
      <w:r w:rsidRPr="0034370C">
        <w:rPr>
          <w:rFonts w:cs="Arial"/>
          <w:color w:val="000000" w:themeColor="text1"/>
          <w:sz w:val="22"/>
          <w:szCs w:val="22"/>
        </w:rPr>
        <w:t xml:space="preserve"> STs, </w:t>
      </w:r>
      <w:r w:rsidR="00B2250B" w:rsidRPr="0034370C">
        <w:rPr>
          <w:rFonts w:cs="Arial"/>
          <w:color w:val="000000" w:themeColor="text1"/>
          <w:sz w:val="22"/>
          <w:szCs w:val="22"/>
        </w:rPr>
        <w:t xml:space="preserve">1 CT, </w:t>
      </w:r>
      <w:r w:rsidRPr="0034370C">
        <w:rPr>
          <w:rFonts w:cs="Arial"/>
          <w:color w:val="000000" w:themeColor="text1"/>
          <w:sz w:val="22"/>
          <w:szCs w:val="22"/>
        </w:rPr>
        <w:t xml:space="preserve">2 FY2s and </w:t>
      </w:r>
      <w:r w:rsidR="004C1E5C">
        <w:rPr>
          <w:rFonts w:cs="Arial"/>
          <w:color w:val="000000" w:themeColor="text1"/>
          <w:sz w:val="22"/>
          <w:szCs w:val="22"/>
        </w:rPr>
        <w:t>4</w:t>
      </w:r>
      <w:r w:rsidRPr="0034370C">
        <w:rPr>
          <w:rFonts w:cs="Arial"/>
          <w:color w:val="000000" w:themeColor="text1"/>
          <w:sz w:val="22"/>
          <w:szCs w:val="22"/>
        </w:rPr>
        <w:t xml:space="preserve"> FY1s. In addition we are supported by </w:t>
      </w:r>
      <w:r w:rsidR="00F53EAC">
        <w:rPr>
          <w:rFonts w:cs="Arial"/>
          <w:color w:val="000000" w:themeColor="text1"/>
          <w:sz w:val="22"/>
          <w:szCs w:val="22"/>
        </w:rPr>
        <w:t>1 Vascular Nurse Consultant</w:t>
      </w:r>
      <w:r w:rsidR="006D0F8D" w:rsidRPr="0034370C">
        <w:rPr>
          <w:rFonts w:cs="Arial"/>
          <w:color w:val="000000" w:themeColor="text1"/>
          <w:sz w:val="22"/>
          <w:szCs w:val="22"/>
        </w:rPr>
        <w:t xml:space="preserve">, </w:t>
      </w:r>
      <w:r w:rsidR="004C1E5C">
        <w:rPr>
          <w:rFonts w:cs="Arial"/>
          <w:color w:val="000000" w:themeColor="text1"/>
          <w:sz w:val="22"/>
          <w:szCs w:val="22"/>
        </w:rPr>
        <w:t>0.5</w:t>
      </w:r>
      <w:r w:rsidRPr="0034370C">
        <w:rPr>
          <w:rFonts w:cs="Arial"/>
          <w:color w:val="000000" w:themeColor="text1"/>
          <w:sz w:val="22"/>
          <w:szCs w:val="22"/>
        </w:rPr>
        <w:t xml:space="preserve"> WTE Health Care Support Worker and </w:t>
      </w:r>
      <w:r w:rsidR="00F60843" w:rsidRPr="0034370C">
        <w:rPr>
          <w:rFonts w:cs="Arial"/>
          <w:color w:val="000000" w:themeColor="text1"/>
          <w:sz w:val="22"/>
          <w:szCs w:val="22"/>
        </w:rPr>
        <w:t xml:space="preserve">1 </w:t>
      </w:r>
      <w:r w:rsidRPr="0034370C">
        <w:rPr>
          <w:rFonts w:cs="Arial"/>
          <w:color w:val="000000" w:themeColor="text1"/>
          <w:sz w:val="22"/>
          <w:szCs w:val="22"/>
        </w:rPr>
        <w:t>WTE Advanced Scrub Practi</w:t>
      </w:r>
      <w:r w:rsidR="00485B52">
        <w:rPr>
          <w:rFonts w:cs="Arial"/>
          <w:color w:val="000000" w:themeColor="text1"/>
          <w:sz w:val="22"/>
          <w:szCs w:val="22"/>
        </w:rPr>
        <w:t>ti</w:t>
      </w:r>
      <w:r w:rsidRPr="0034370C">
        <w:rPr>
          <w:rFonts w:cs="Arial"/>
          <w:color w:val="000000" w:themeColor="text1"/>
          <w:sz w:val="22"/>
          <w:szCs w:val="22"/>
        </w:rPr>
        <w:t xml:space="preserve">oner. </w:t>
      </w:r>
    </w:p>
    <w:p w14:paraId="5F438D55" w14:textId="77777777" w:rsidR="00B4158D" w:rsidRPr="0034370C" w:rsidRDefault="00B4158D">
      <w:pPr>
        <w:jc w:val="both"/>
        <w:rPr>
          <w:rFonts w:ascii="Arial" w:hAnsi="Arial" w:cs="Arial"/>
          <w:color w:val="000000" w:themeColor="text1"/>
          <w:sz w:val="22"/>
          <w:szCs w:val="22"/>
        </w:rPr>
      </w:pPr>
    </w:p>
    <w:p w14:paraId="20A37772" w14:textId="37CD98C7" w:rsidR="006D0F8D" w:rsidRDefault="00B4158D">
      <w:pPr>
        <w:jc w:val="both"/>
        <w:rPr>
          <w:rFonts w:ascii="Arial" w:hAnsi="Arial" w:cs="Arial"/>
          <w:color w:val="000000" w:themeColor="text1"/>
          <w:sz w:val="22"/>
          <w:szCs w:val="22"/>
        </w:rPr>
      </w:pPr>
      <w:r w:rsidRPr="003B1AC0">
        <w:rPr>
          <w:rFonts w:ascii="Arial" w:hAnsi="Arial" w:cs="Arial"/>
          <w:sz w:val="22"/>
          <w:szCs w:val="22"/>
        </w:rPr>
        <w:t xml:space="preserve">At present the Unit consists of </w:t>
      </w:r>
      <w:r w:rsidR="003B1AC0" w:rsidRPr="003B1AC0">
        <w:rPr>
          <w:rFonts w:ascii="Arial" w:hAnsi="Arial" w:cs="Arial"/>
          <w:sz w:val="22"/>
          <w:szCs w:val="22"/>
        </w:rPr>
        <w:t>18</w:t>
      </w:r>
      <w:r w:rsidRPr="003B1AC0">
        <w:rPr>
          <w:rFonts w:ascii="Arial" w:hAnsi="Arial" w:cs="Arial"/>
          <w:sz w:val="22"/>
          <w:szCs w:val="22"/>
        </w:rPr>
        <w:t xml:space="preserve"> beds in Ward </w:t>
      </w:r>
      <w:r w:rsidR="00F8389A" w:rsidRPr="003B1AC0">
        <w:rPr>
          <w:rFonts w:ascii="Arial" w:hAnsi="Arial" w:cs="Arial"/>
          <w:sz w:val="22"/>
          <w:szCs w:val="22"/>
        </w:rPr>
        <w:t>215</w:t>
      </w:r>
      <w:r w:rsidRPr="003B1AC0">
        <w:rPr>
          <w:rFonts w:ascii="Arial" w:hAnsi="Arial" w:cs="Arial"/>
          <w:sz w:val="22"/>
          <w:szCs w:val="22"/>
        </w:rPr>
        <w:t xml:space="preserve"> </w:t>
      </w:r>
      <w:r w:rsidR="00F8389A" w:rsidRPr="003B1AC0">
        <w:rPr>
          <w:rFonts w:ascii="Arial" w:hAnsi="Arial" w:cs="Arial"/>
          <w:sz w:val="22"/>
          <w:szCs w:val="22"/>
        </w:rPr>
        <w:t>and 6 Vascular Rehab Beds based at Woodend</w:t>
      </w:r>
      <w:r w:rsidR="003B1AC0" w:rsidRPr="003B1AC0">
        <w:rPr>
          <w:rFonts w:ascii="Arial" w:hAnsi="Arial" w:cs="Arial"/>
          <w:sz w:val="22"/>
          <w:szCs w:val="22"/>
        </w:rPr>
        <w:t xml:space="preserve"> </w:t>
      </w:r>
      <w:r w:rsidR="00F8389A" w:rsidRPr="003B1AC0">
        <w:rPr>
          <w:rFonts w:ascii="Arial" w:hAnsi="Arial" w:cs="Arial"/>
          <w:sz w:val="22"/>
          <w:szCs w:val="22"/>
        </w:rPr>
        <w:t>Hospital</w:t>
      </w:r>
      <w:r w:rsidRPr="003B1AC0">
        <w:rPr>
          <w:rFonts w:ascii="Arial" w:hAnsi="Arial" w:cs="Arial"/>
          <w:sz w:val="22"/>
          <w:szCs w:val="22"/>
        </w:rPr>
        <w:t>. The Vascular Unit, in addition to looking after the population of Grampian, covers the Orkney and Shetland Islands, making the p</w:t>
      </w:r>
      <w:r w:rsidR="004D3FE6" w:rsidRPr="003B1AC0">
        <w:rPr>
          <w:rFonts w:ascii="Arial" w:hAnsi="Arial" w:cs="Arial"/>
          <w:sz w:val="22"/>
          <w:szCs w:val="22"/>
        </w:rPr>
        <w:t xml:space="preserve">opulation base </w:t>
      </w:r>
      <w:r w:rsidR="004D3FE6" w:rsidRPr="0034370C">
        <w:rPr>
          <w:rFonts w:ascii="Arial" w:hAnsi="Arial" w:cs="Arial"/>
          <w:color w:val="000000" w:themeColor="text1"/>
          <w:sz w:val="22"/>
          <w:szCs w:val="22"/>
        </w:rPr>
        <w:t>approximately 584</w:t>
      </w:r>
      <w:r w:rsidRPr="0034370C">
        <w:rPr>
          <w:rFonts w:ascii="Arial" w:hAnsi="Arial" w:cs="Arial"/>
          <w:color w:val="000000" w:themeColor="text1"/>
          <w:sz w:val="22"/>
          <w:szCs w:val="22"/>
        </w:rPr>
        <w:t>,000. All referrals are seen solely within Aberdeen Royal Infirmary</w:t>
      </w:r>
      <w:r w:rsidR="003C0604">
        <w:rPr>
          <w:rFonts w:ascii="Arial" w:hAnsi="Arial" w:cs="Arial"/>
          <w:color w:val="000000" w:themeColor="text1"/>
          <w:sz w:val="22"/>
          <w:szCs w:val="22"/>
        </w:rPr>
        <w:t xml:space="preserve"> although we are building links with Stracathro Hospital in Tayside and Dr Grays Hospital in Elgin.</w:t>
      </w:r>
      <w:r w:rsidR="006D0F8D" w:rsidRPr="0034370C">
        <w:rPr>
          <w:rFonts w:ascii="Arial" w:hAnsi="Arial" w:cs="Arial"/>
          <w:color w:val="000000" w:themeColor="text1"/>
          <w:sz w:val="22"/>
          <w:szCs w:val="22"/>
        </w:rPr>
        <w:t xml:space="preserve"> </w:t>
      </w:r>
    </w:p>
    <w:p w14:paraId="656ADB4A" w14:textId="77777777" w:rsidR="00485B52" w:rsidRPr="0034370C" w:rsidRDefault="00485B52">
      <w:pPr>
        <w:jc w:val="both"/>
        <w:rPr>
          <w:rFonts w:ascii="Arial" w:hAnsi="Arial" w:cs="Arial"/>
          <w:color w:val="000000" w:themeColor="text1"/>
          <w:sz w:val="22"/>
          <w:szCs w:val="22"/>
        </w:rPr>
      </w:pPr>
    </w:p>
    <w:p w14:paraId="3A2A113A" w14:textId="6596AB08" w:rsidR="005A269F" w:rsidRPr="0034370C" w:rsidRDefault="00B4158D" w:rsidP="005A269F">
      <w:pPr>
        <w:jc w:val="both"/>
        <w:rPr>
          <w:rFonts w:ascii="Arial" w:hAnsi="Arial" w:cs="Arial"/>
          <w:color w:val="000000" w:themeColor="text1"/>
          <w:sz w:val="22"/>
          <w:szCs w:val="22"/>
        </w:rPr>
      </w:pPr>
      <w:r w:rsidRPr="0034370C">
        <w:rPr>
          <w:rFonts w:ascii="Arial" w:hAnsi="Arial" w:cs="Arial"/>
          <w:color w:val="000000" w:themeColor="text1"/>
          <w:sz w:val="22"/>
          <w:szCs w:val="22"/>
        </w:rPr>
        <w:t xml:space="preserve">We </w:t>
      </w:r>
      <w:r w:rsidR="006D0F8D" w:rsidRPr="0034370C">
        <w:rPr>
          <w:rFonts w:ascii="Arial" w:hAnsi="Arial" w:cs="Arial"/>
          <w:color w:val="000000" w:themeColor="text1"/>
          <w:sz w:val="22"/>
          <w:szCs w:val="22"/>
        </w:rPr>
        <w:t>are</w:t>
      </w:r>
      <w:r w:rsidR="004D3FE6" w:rsidRPr="0034370C">
        <w:rPr>
          <w:rFonts w:ascii="Arial" w:hAnsi="Arial" w:cs="Arial"/>
          <w:color w:val="000000" w:themeColor="text1"/>
          <w:sz w:val="22"/>
          <w:szCs w:val="22"/>
        </w:rPr>
        <w:t xml:space="preserve"> </w:t>
      </w:r>
      <w:r w:rsidR="00D9090F" w:rsidRPr="0034370C">
        <w:rPr>
          <w:rFonts w:ascii="Arial" w:hAnsi="Arial" w:cs="Arial"/>
          <w:color w:val="000000" w:themeColor="text1"/>
          <w:sz w:val="22"/>
          <w:szCs w:val="22"/>
        </w:rPr>
        <w:t xml:space="preserve">1 of 6 </w:t>
      </w:r>
      <w:r w:rsidR="00BA02E3" w:rsidRPr="0034370C">
        <w:rPr>
          <w:rFonts w:ascii="Arial" w:hAnsi="Arial" w:cs="Arial"/>
          <w:color w:val="000000" w:themeColor="text1"/>
          <w:sz w:val="22"/>
          <w:szCs w:val="22"/>
        </w:rPr>
        <w:t xml:space="preserve">centres in Scotland </w:t>
      </w:r>
      <w:r w:rsidRPr="0034370C">
        <w:rPr>
          <w:rFonts w:ascii="Arial" w:hAnsi="Arial" w:cs="Arial"/>
          <w:color w:val="000000" w:themeColor="text1"/>
          <w:sz w:val="22"/>
          <w:szCs w:val="22"/>
        </w:rPr>
        <w:t xml:space="preserve">implementing the National Screening Programme for AAA disease. </w:t>
      </w:r>
      <w:r w:rsidR="004D3FE6" w:rsidRPr="0034370C">
        <w:rPr>
          <w:rFonts w:ascii="Arial" w:hAnsi="Arial" w:cs="Arial"/>
          <w:color w:val="000000" w:themeColor="text1"/>
          <w:sz w:val="22"/>
          <w:szCs w:val="22"/>
        </w:rPr>
        <w:t xml:space="preserve">We were the second board to roll out in October 2012. Since then we have screened a total of </w:t>
      </w:r>
      <w:r w:rsidR="006F3CCE">
        <w:rPr>
          <w:rFonts w:ascii="Arial" w:hAnsi="Arial" w:cs="Arial"/>
          <w:color w:val="000000" w:themeColor="text1"/>
          <w:sz w:val="22"/>
          <w:szCs w:val="22"/>
        </w:rPr>
        <w:t>27,496</w:t>
      </w:r>
      <w:r w:rsidR="00485B52">
        <w:rPr>
          <w:rFonts w:ascii="Arial" w:hAnsi="Arial" w:cs="Arial"/>
          <w:color w:val="000000" w:themeColor="text1"/>
          <w:sz w:val="22"/>
          <w:szCs w:val="22"/>
        </w:rPr>
        <w:t xml:space="preserve"> </w:t>
      </w:r>
      <w:r w:rsidR="004D3FE6" w:rsidRPr="0034370C">
        <w:rPr>
          <w:rFonts w:ascii="Arial" w:hAnsi="Arial" w:cs="Arial"/>
          <w:color w:val="000000" w:themeColor="text1"/>
          <w:sz w:val="22"/>
          <w:szCs w:val="22"/>
        </w:rPr>
        <w:t>men</w:t>
      </w:r>
      <w:r w:rsidR="00D9090F" w:rsidRPr="0034370C">
        <w:rPr>
          <w:rFonts w:ascii="Arial" w:hAnsi="Arial" w:cs="Arial"/>
          <w:color w:val="000000" w:themeColor="text1"/>
          <w:sz w:val="22"/>
          <w:szCs w:val="22"/>
        </w:rPr>
        <w:t>, have an average annual uptake of 87%</w:t>
      </w:r>
      <w:r w:rsidR="004D3FE6" w:rsidRPr="0034370C">
        <w:rPr>
          <w:rFonts w:ascii="Arial" w:hAnsi="Arial" w:cs="Arial"/>
          <w:color w:val="000000" w:themeColor="text1"/>
          <w:sz w:val="22"/>
          <w:szCs w:val="22"/>
        </w:rPr>
        <w:t xml:space="preserve"> </w:t>
      </w:r>
      <w:r w:rsidR="004401AC">
        <w:rPr>
          <w:rFonts w:ascii="Arial" w:hAnsi="Arial" w:cs="Arial"/>
          <w:color w:val="000000" w:themeColor="text1"/>
          <w:sz w:val="22"/>
          <w:szCs w:val="22"/>
        </w:rPr>
        <w:t xml:space="preserve">and </w:t>
      </w:r>
      <w:r w:rsidR="004D3FE6" w:rsidRPr="0034370C">
        <w:rPr>
          <w:rFonts w:ascii="Arial" w:hAnsi="Arial" w:cs="Arial"/>
          <w:color w:val="000000" w:themeColor="text1"/>
          <w:sz w:val="22"/>
          <w:szCs w:val="22"/>
        </w:rPr>
        <w:t xml:space="preserve">detected </w:t>
      </w:r>
      <w:r w:rsidR="002603E3">
        <w:rPr>
          <w:rFonts w:ascii="Arial" w:hAnsi="Arial" w:cs="Arial"/>
          <w:color w:val="000000" w:themeColor="text1"/>
          <w:sz w:val="22"/>
          <w:szCs w:val="22"/>
        </w:rPr>
        <w:t>301</w:t>
      </w:r>
      <w:r w:rsidR="00485B52">
        <w:rPr>
          <w:rFonts w:ascii="Arial" w:hAnsi="Arial" w:cs="Arial"/>
          <w:color w:val="000000" w:themeColor="text1"/>
          <w:sz w:val="22"/>
          <w:szCs w:val="22"/>
        </w:rPr>
        <w:t xml:space="preserve"> </w:t>
      </w:r>
      <w:r w:rsidR="004401AC">
        <w:rPr>
          <w:rFonts w:ascii="Arial" w:hAnsi="Arial" w:cs="Arial"/>
          <w:color w:val="000000" w:themeColor="text1"/>
          <w:sz w:val="22"/>
          <w:szCs w:val="22"/>
        </w:rPr>
        <w:t>small</w:t>
      </w:r>
      <w:r w:rsidR="004D3FE6" w:rsidRPr="0034370C">
        <w:rPr>
          <w:rFonts w:ascii="Arial" w:hAnsi="Arial" w:cs="Arial"/>
          <w:color w:val="000000" w:themeColor="text1"/>
          <w:sz w:val="22"/>
          <w:szCs w:val="22"/>
        </w:rPr>
        <w:t xml:space="preserve"> / </w:t>
      </w:r>
      <w:r w:rsidR="002603E3">
        <w:rPr>
          <w:rFonts w:ascii="Arial" w:hAnsi="Arial" w:cs="Arial"/>
          <w:color w:val="000000" w:themeColor="text1"/>
          <w:sz w:val="22"/>
          <w:szCs w:val="22"/>
        </w:rPr>
        <w:t>44</w:t>
      </w:r>
      <w:r w:rsidR="004401AC">
        <w:rPr>
          <w:rFonts w:ascii="Arial" w:hAnsi="Arial" w:cs="Arial"/>
          <w:color w:val="000000" w:themeColor="text1"/>
          <w:sz w:val="22"/>
          <w:szCs w:val="22"/>
        </w:rPr>
        <w:t xml:space="preserve"> medium</w:t>
      </w:r>
      <w:r w:rsidR="004D3FE6" w:rsidRPr="0034370C">
        <w:rPr>
          <w:rFonts w:ascii="Arial" w:hAnsi="Arial" w:cs="Arial"/>
          <w:color w:val="000000" w:themeColor="text1"/>
          <w:sz w:val="22"/>
          <w:szCs w:val="22"/>
        </w:rPr>
        <w:t xml:space="preserve"> / </w:t>
      </w:r>
      <w:r w:rsidR="002603E3">
        <w:rPr>
          <w:rFonts w:ascii="Arial" w:hAnsi="Arial" w:cs="Arial"/>
          <w:color w:val="000000" w:themeColor="text1"/>
          <w:sz w:val="22"/>
          <w:szCs w:val="22"/>
        </w:rPr>
        <w:t>18</w:t>
      </w:r>
      <w:r w:rsidR="004401AC">
        <w:rPr>
          <w:rFonts w:ascii="Arial" w:hAnsi="Arial" w:cs="Arial"/>
          <w:color w:val="000000" w:themeColor="text1"/>
          <w:sz w:val="22"/>
          <w:szCs w:val="22"/>
        </w:rPr>
        <w:t xml:space="preserve"> large</w:t>
      </w:r>
      <w:r w:rsidR="004D3FE6" w:rsidRPr="0034370C">
        <w:rPr>
          <w:rFonts w:ascii="Arial" w:hAnsi="Arial" w:cs="Arial"/>
          <w:color w:val="000000" w:themeColor="text1"/>
          <w:sz w:val="22"/>
          <w:szCs w:val="22"/>
        </w:rPr>
        <w:t xml:space="preserve"> aneurysms</w:t>
      </w:r>
      <w:r w:rsidR="005A269F" w:rsidRPr="0034370C">
        <w:rPr>
          <w:rFonts w:ascii="Arial" w:hAnsi="Arial" w:cs="Arial"/>
          <w:color w:val="000000" w:themeColor="text1"/>
          <w:sz w:val="22"/>
          <w:szCs w:val="22"/>
        </w:rPr>
        <w:t xml:space="preserve"> in total</w:t>
      </w:r>
      <w:r w:rsidR="00D9090F" w:rsidRPr="0034370C">
        <w:rPr>
          <w:rFonts w:ascii="Arial" w:hAnsi="Arial" w:cs="Arial"/>
          <w:color w:val="000000" w:themeColor="text1"/>
          <w:sz w:val="22"/>
          <w:szCs w:val="22"/>
        </w:rPr>
        <w:t xml:space="preserve">. </w:t>
      </w:r>
      <w:r w:rsidRPr="0034370C">
        <w:rPr>
          <w:rFonts w:ascii="Arial" w:hAnsi="Arial" w:cs="Arial"/>
          <w:color w:val="000000" w:themeColor="text1"/>
          <w:sz w:val="22"/>
          <w:szCs w:val="22"/>
        </w:rPr>
        <w:t xml:space="preserve">Currently, we perform </w:t>
      </w:r>
      <w:r w:rsidR="005A269F" w:rsidRPr="0034370C">
        <w:rPr>
          <w:rFonts w:ascii="Arial" w:hAnsi="Arial" w:cs="Arial"/>
          <w:color w:val="000000" w:themeColor="text1"/>
          <w:sz w:val="22"/>
          <w:szCs w:val="22"/>
        </w:rPr>
        <w:t xml:space="preserve">on average </w:t>
      </w:r>
      <w:r w:rsidR="006D0F8D" w:rsidRPr="0034370C">
        <w:rPr>
          <w:rFonts w:ascii="Arial" w:hAnsi="Arial" w:cs="Arial"/>
          <w:color w:val="000000" w:themeColor="text1"/>
          <w:sz w:val="22"/>
          <w:szCs w:val="22"/>
        </w:rPr>
        <w:t>40</w:t>
      </w:r>
      <w:r w:rsidR="00D9090F" w:rsidRPr="0034370C">
        <w:rPr>
          <w:rFonts w:ascii="Arial" w:hAnsi="Arial" w:cs="Arial"/>
          <w:color w:val="000000" w:themeColor="text1"/>
          <w:sz w:val="22"/>
          <w:szCs w:val="22"/>
        </w:rPr>
        <w:t xml:space="preserve"> scheduled</w:t>
      </w:r>
      <w:r w:rsidR="006D0F8D" w:rsidRPr="0034370C">
        <w:rPr>
          <w:rFonts w:ascii="Arial" w:hAnsi="Arial" w:cs="Arial"/>
          <w:color w:val="000000" w:themeColor="text1"/>
          <w:sz w:val="22"/>
          <w:szCs w:val="22"/>
        </w:rPr>
        <w:t xml:space="preserve"> EVAR procedures per annum</w:t>
      </w:r>
      <w:r w:rsidR="00D9090F" w:rsidRPr="0034370C">
        <w:rPr>
          <w:rFonts w:ascii="Arial" w:hAnsi="Arial" w:cs="Arial"/>
          <w:color w:val="000000" w:themeColor="text1"/>
          <w:sz w:val="22"/>
          <w:szCs w:val="22"/>
        </w:rPr>
        <w:t>, have ability to perform eEVAR</w:t>
      </w:r>
      <w:r w:rsidR="005A269F" w:rsidRPr="0034370C">
        <w:rPr>
          <w:rFonts w:ascii="Arial" w:hAnsi="Arial" w:cs="Arial"/>
          <w:color w:val="000000" w:themeColor="text1"/>
          <w:sz w:val="22"/>
          <w:szCs w:val="22"/>
        </w:rPr>
        <w:t xml:space="preserve"> (Improve study centre)</w:t>
      </w:r>
      <w:r w:rsidR="006D0F8D" w:rsidRPr="0034370C">
        <w:rPr>
          <w:rFonts w:ascii="Arial" w:hAnsi="Arial" w:cs="Arial"/>
          <w:color w:val="000000" w:themeColor="text1"/>
          <w:sz w:val="22"/>
          <w:szCs w:val="22"/>
        </w:rPr>
        <w:t xml:space="preserve"> and </w:t>
      </w:r>
      <w:r w:rsidRPr="0034370C">
        <w:rPr>
          <w:rFonts w:ascii="Arial" w:hAnsi="Arial" w:cs="Arial"/>
          <w:color w:val="000000" w:themeColor="text1"/>
          <w:sz w:val="22"/>
          <w:szCs w:val="22"/>
        </w:rPr>
        <w:t>have the highest contribution to the NVD in Scotland</w:t>
      </w:r>
      <w:r w:rsidR="006D0F8D" w:rsidRPr="0034370C">
        <w:rPr>
          <w:rFonts w:ascii="Arial" w:hAnsi="Arial" w:cs="Arial"/>
          <w:color w:val="000000" w:themeColor="text1"/>
          <w:sz w:val="22"/>
          <w:szCs w:val="22"/>
        </w:rPr>
        <w:t xml:space="preserve">. Complex Endovascular work </w:t>
      </w:r>
      <w:r w:rsidR="00D9090F" w:rsidRPr="0034370C">
        <w:rPr>
          <w:rFonts w:ascii="Arial" w:hAnsi="Arial" w:cs="Arial"/>
          <w:color w:val="000000" w:themeColor="text1"/>
          <w:sz w:val="22"/>
          <w:szCs w:val="22"/>
        </w:rPr>
        <w:t xml:space="preserve">includes fenestrated EVAR as well as branched EVAR, TEVAR and </w:t>
      </w:r>
      <w:r w:rsidR="006D0F8D" w:rsidRPr="0034370C">
        <w:rPr>
          <w:rFonts w:ascii="Arial" w:hAnsi="Arial" w:cs="Arial"/>
          <w:color w:val="000000" w:themeColor="text1"/>
          <w:sz w:val="22"/>
          <w:szCs w:val="22"/>
        </w:rPr>
        <w:t>chimney graft</w:t>
      </w:r>
      <w:r w:rsidR="0034370C">
        <w:rPr>
          <w:rFonts w:ascii="Arial" w:hAnsi="Arial" w:cs="Arial"/>
          <w:color w:val="000000" w:themeColor="text1"/>
          <w:sz w:val="22"/>
          <w:szCs w:val="22"/>
        </w:rPr>
        <w:t>.</w:t>
      </w:r>
      <w:r w:rsidR="005A269F" w:rsidRPr="0034370C">
        <w:rPr>
          <w:rFonts w:ascii="Arial" w:hAnsi="Arial" w:cs="Arial"/>
          <w:color w:val="000000" w:themeColor="text1"/>
          <w:sz w:val="22"/>
          <w:szCs w:val="22"/>
        </w:rPr>
        <w:t xml:space="preserve"> Approximately 350 major arterial operative procedures are performed per year.  </w:t>
      </w:r>
    </w:p>
    <w:p w14:paraId="7AE3BC7A" w14:textId="77777777" w:rsidR="006D0F8D" w:rsidRPr="0034370C" w:rsidRDefault="006D0F8D">
      <w:pPr>
        <w:jc w:val="both"/>
        <w:rPr>
          <w:rFonts w:ascii="Arial" w:hAnsi="Arial" w:cs="Arial"/>
          <w:color w:val="000000" w:themeColor="text1"/>
          <w:sz w:val="22"/>
          <w:szCs w:val="22"/>
        </w:rPr>
      </w:pPr>
    </w:p>
    <w:p w14:paraId="0DC28F6E"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In 2010 we became a recognised BSET Training Centre</w:t>
      </w:r>
      <w:r w:rsidR="005A269F" w:rsidRPr="0034370C">
        <w:rPr>
          <w:rFonts w:ascii="Arial" w:hAnsi="Arial" w:cs="Arial"/>
          <w:color w:val="000000" w:themeColor="text1"/>
          <w:sz w:val="22"/>
          <w:szCs w:val="22"/>
        </w:rPr>
        <w:t xml:space="preserve"> and have representation on the faculty</w:t>
      </w:r>
      <w:r w:rsidRPr="0034370C">
        <w:rPr>
          <w:rFonts w:ascii="Arial" w:hAnsi="Arial" w:cs="Arial"/>
          <w:color w:val="000000" w:themeColor="text1"/>
          <w:sz w:val="22"/>
          <w:szCs w:val="22"/>
        </w:rPr>
        <w:t>. In addition to a wide range of complex open arterial procedures we also offer;</w:t>
      </w:r>
    </w:p>
    <w:p w14:paraId="7C053338" w14:textId="77777777" w:rsidR="00B4158D" w:rsidRPr="0034370C" w:rsidRDefault="00B4158D">
      <w:pPr>
        <w:jc w:val="both"/>
        <w:rPr>
          <w:rFonts w:ascii="Arial" w:hAnsi="Arial" w:cs="Arial"/>
          <w:color w:val="000000" w:themeColor="text1"/>
          <w:sz w:val="22"/>
          <w:szCs w:val="22"/>
        </w:rPr>
      </w:pPr>
    </w:p>
    <w:p w14:paraId="6E8AD763"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A well-established EVAR service jointly with Interventional Radiology</w:t>
      </w:r>
    </w:p>
    <w:p w14:paraId="5F75EE78"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 xml:space="preserve">A comprehensive endovascular service </w:t>
      </w:r>
      <w:r w:rsidR="00054ECA" w:rsidRPr="0034370C">
        <w:rPr>
          <w:rFonts w:ascii="Arial" w:hAnsi="Arial" w:cs="Arial"/>
          <w:color w:val="000000" w:themeColor="text1"/>
          <w:sz w:val="22"/>
          <w:szCs w:val="22"/>
        </w:rPr>
        <w:t xml:space="preserve">jointly </w:t>
      </w:r>
      <w:r w:rsidRPr="0034370C">
        <w:rPr>
          <w:rFonts w:ascii="Arial" w:hAnsi="Arial" w:cs="Arial"/>
          <w:color w:val="000000" w:themeColor="text1"/>
          <w:sz w:val="22"/>
          <w:szCs w:val="22"/>
        </w:rPr>
        <w:t>with Interventional Radiology</w:t>
      </w:r>
    </w:p>
    <w:p w14:paraId="4A4A5506"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Renal access</w:t>
      </w:r>
    </w:p>
    <w:p w14:paraId="20ACA272" w14:textId="77777777" w:rsidR="005A269F" w:rsidRDefault="005A269F">
      <w:pPr>
        <w:jc w:val="both"/>
        <w:rPr>
          <w:rFonts w:ascii="Arial" w:hAnsi="Arial" w:cs="Arial"/>
          <w:color w:val="000000" w:themeColor="text1"/>
          <w:sz w:val="22"/>
          <w:szCs w:val="22"/>
        </w:rPr>
      </w:pPr>
    </w:p>
    <w:p w14:paraId="7EB6FC42" w14:textId="55C73A9E" w:rsidR="006F3CCE" w:rsidRPr="0034370C" w:rsidRDefault="006F3CCE">
      <w:pPr>
        <w:jc w:val="both"/>
        <w:rPr>
          <w:rFonts w:ascii="Arial" w:hAnsi="Arial" w:cs="Arial"/>
          <w:color w:val="000000" w:themeColor="text1"/>
          <w:sz w:val="22"/>
          <w:szCs w:val="22"/>
        </w:rPr>
      </w:pPr>
      <w:r>
        <w:rPr>
          <w:rFonts w:ascii="Arial" w:hAnsi="Arial" w:cs="Arial"/>
          <w:color w:val="000000" w:themeColor="text1"/>
          <w:sz w:val="22"/>
          <w:szCs w:val="22"/>
        </w:rPr>
        <w:t>ARI have just completed</w:t>
      </w:r>
      <w:r w:rsidR="00F53EAC">
        <w:rPr>
          <w:rFonts w:ascii="Arial" w:hAnsi="Arial" w:cs="Arial"/>
          <w:color w:val="000000" w:themeColor="text1"/>
          <w:sz w:val="22"/>
          <w:szCs w:val="22"/>
        </w:rPr>
        <w:t xml:space="preserve"> the installation of a</w:t>
      </w:r>
      <w:r>
        <w:rPr>
          <w:rFonts w:ascii="Arial" w:hAnsi="Arial" w:cs="Arial"/>
          <w:color w:val="000000" w:themeColor="text1"/>
          <w:sz w:val="22"/>
          <w:szCs w:val="22"/>
        </w:rPr>
        <w:t xml:space="preserve"> Siemens Artiz Q, Interventional Radiology s</w:t>
      </w:r>
      <w:r w:rsidR="00F53EAC">
        <w:rPr>
          <w:rFonts w:ascii="Arial" w:hAnsi="Arial" w:cs="Arial"/>
          <w:color w:val="000000" w:themeColor="text1"/>
          <w:sz w:val="22"/>
          <w:szCs w:val="22"/>
        </w:rPr>
        <w:t>ystem. This is state of the art</w:t>
      </w:r>
      <w:r>
        <w:rPr>
          <w:rFonts w:ascii="Arial" w:hAnsi="Arial" w:cs="Arial"/>
          <w:color w:val="000000" w:themeColor="text1"/>
          <w:sz w:val="22"/>
          <w:szCs w:val="22"/>
        </w:rPr>
        <w:t xml:space="preserve"> technology. Artis Q offers unparalleled performance with the new powerful GIGALIX x-ray tube for high contrast resolution at any angle and any patient size while the optimised x-ray pulse helps to reduce radiation by up to 60%. Plans are now underway to replace our second IR suite. </w:t>
      </w:r>
    </w:p>
    <w:p w14:paraId="3BE96CD6" w14:textId="77777777" w:rsidR="006F3CCE" w:rsidRDefault="006F3CCE">
      <w:pPr>
        <w:jc w:val="both"/>
        <w:rPr>
          <w:rFonts w:ascii="Arial" w:hAnsi="Arial" w:cs="Arial"/>
          <w:color w:val="000000" w:themeColor="text1"/>
          <w:sz w:val="22"/>
          <w:szCs w:val="22"/>
        </w:rPr>
      </w:pPr>
    </w:p>
    <w:p w14:paraId="19E0AC09"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 xml:space="preserve">An integrated amputation / rehabilitation service </w:t>
      </w:r>
    </w:p>
    <w:p w14:paraId="5B3486B9" w14:textId="77777777" w:rsidR="005A269F" w:rsidRPr="0034370C" w:rsidRDefault="005A269F">
      <w:pPr>
        <w:jc w:val="both"/>
        <w:rPr>
          <w:rFonts w:ascii="Arial" w:hAnsi="Arial" w:cs="Arial"/>
          <w:color w:val="000000" w:themeColor="text1"/>
          <w:sz w:val="22"/>
          <w:szCs w:val="22"/>
        </w:rPr>
      </w:pPr>
    </w:p>
    <w:p w14:paraId="09213C8E" w14:textId="77777777" w:rsidR="006D0F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A Day case / Outpatient (office) based endovenous thermal (EVLT) service</w:t>
      </w:r>
    </w:p>
    <w:p w14:paraId="5B1CC2CA" w14:textId="77777777" w:rsidR="00B921B3" w:rsidRPr="0034370C" w:rsidRDefault="00B921B3">
      <w:pPr>
        <w:jc w:val="both"/>
        <w:rPr>
          <w:rFonts w:ascii="Arial" w:hAnsi="Arial" w:cs="Arial"/>
          <w:color w:val="000000" w:themeColor="text1"/>
          <w:sz w:val="22"/>
          <w:szCs w:val="22"/>
        </w:rPr>
      </w:pPr>
    </w:p>
    <w:p w14:paraId="65A614AB" w14:textId="7123F487" w:rsidR="0034370C"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Approximately 5, 000 new patients are seen at the Vascular Clinic each year. The clinics (general / disease specific or one stop) are supported by a m</w:t>
      </w:r>
      <w:r w:rsidR="00B2250B" w:rsidRPr="0034370C">
        <w:rPr>
          <w:rFonts w:ascii="Arial" w:hAnsi="Arial" w:cs="Arial"/>
          <w:color w:val="000000" w:themeColor="text1"/>
          <w:sz w:val="22"/>
          <w:szCs w:val="22"/>
        </w:rPr>
        <w:t>odern Vascular Laboratory with</w:t>
      </w:r>
      <w:r w:rsidR="00F53EAC">
        <w:rPr>
          <w:rFonts w:ascii="Arial" w:hAnsi="Arial" w:cs="Arial"/>
          <w:color w:val="000000" w:themeColor="text1"/>
          <w:sz w:val="22"/>
          <w:szCs w:val="22"/>
        </w:rPr>
        <w:t xml:space="preserve"> 1 Vascular LeaD Scientist,</w:t>
      </w:r>
      <w:r w:rsidR="00B2250B" w:rsidRPr="0034370C">
        <w:rPr>
          <w:rFonts w:ascii="Arial" w:hAnsi="Arial" w:cs="Arial"/>
          <w:color w:val="000000" w:themeColor="text1"/>
          <w:sz w:val="22"/>
          <w:szCs w:val="22"/>
        </w:rPr>
        <w:t xml:space="preserve"> </w:t>
      </w:r>
      <w:r w:rsidR="00F53EAC">
        <w:rPr>
          <w:rFonts w:ascii="Arial" w:hAnsi="Arial" w:cs="Arial"/>
          <w:color w:val="000000" w:themeColor="text1"/>
          <w:sz w:val="22"/>
          <w:szCs w:val="22"/>
        </w:rPr>
        <w:t>2</w:t>
      </w:r>
      <w:r w:rsidR="00485B52">
        <w:rPr>
          <w:rFonts w:ascii="Arial" w:hAnsi="Arial" w:cs="Arial"/>
          <w:color w:val="000000" w:themeColor="text1"/>
          <w:sz w:val="22"/>
          <w:szCs w:val="22"/>
        </w:rPr>
        <w:t xml:space="preserve"> </w:t>
      </w:r>
      <w:r w:rsidR="003B1AC0">
        <w:rPr>
          <w:rFonts w:ascii="Arial" w:hAnsi="Arial" w:cs="Arial"/>
          <w:color w:val="000000" w:themeColor="text1"/>
          <w:sz w:val="22"/>
          <w:szCs w:val="22"/>
        </w:rPr>
        <w:t>Vascular T</w:t>
      </w:r>
      <w:r w:rsidRPr="0034370C">
        <w:rPr>
          <w:rFonts w:ascii="Arial" w:hAnsi="Arial" w:cs="Arial"/>
          <w:color w:val="000000" w:themeColor="text1"/>
          <w:sz w:val="22"/>
          <w:szCs w:val="22"/>
        </w:rPr>
        <w:t>echnologists</w:t>
      </w:r>
      <w:r w:rsidR="00BA02E3" w:rsidRPr="0034370C">
        <w:rPr>
          <w:rFonts w:ascii="Arial" w:hAnsi="Arial" w:cs="Arial"/>
          <w:color w:val="000000" w:themeColor="text1"/>
          <w:sz w:val="22"/>
          <w:szCs w:val="22"/>
        </w:rPr>
        <w:t>,</w:t>
      </w:r>
      <w:r w:rsidR="0034370C">
        <w:rPr>
          <w:rFonts w:ascii="Arial" w:hAnsi="Arial" w:cs="Arial"/>
          <w:color w:val="000000" w:themeColor="text1"/>
          <w:sz w:val="22"/>
          <w:szCs w:val="22"/>
        </w:rPr>
        <w:t xml:space="preserve"> </w:t>
      </w:r>
      <w:r w:rsidR="00BA02E3" w:rsidRPr="0034370C">
        <w:rPr>
          <w:rFonts w:ascii="Arial" w:hAnsi="Arial" w:cs="Arial"/>
          <w:color w:val="000000" w:themeColor="text1"/>
          <w:sz w:val="22"/>
          <w:szCs w:val="22"/>
        </w:rPr>
        <w:t>1 Band 3 health care support worker</w:t>
      </w:r>
      <w:r w:rsidR="005A269F" w:rsidRPr="0034370C">
        <w:rPr>
          <w:rFonts w:ascii="Arial" w:hAnsi="Arial" w:cs="Arial"/>
          <w:color w:val="000000" w:themeColor="text1"/>
          <w:sz w:val="22"/>
          <w:szCs w:val="22"/>
        </w:rPr>
        <w:t xml:space="preserve"> and supporting administrative staff. </w:t>
      </w:r>
    </w:p>
    <w:p w14:paraId="2F73C35B" w14:textId="77777777" w:rsidR="00B4158D" w:rsidRPr="0034370C" w:rsidRDefault="00B4158D">
      <w:pPr>
        <w:jc w:val="both"/>
        <w:rPr>
          <w:rFonts w:ascii="Arial" w:hAnsi="Arial" w:cs="Arial"/>
          <w:color w:val="000000" w:themeColor="text1"/>
          <w:sz w:val="22"/>
          <w:szCs w:val="22"/>
        </w:rPr>
      </w:pPr>
    </w:p>
    <w:p w14:paraId="071A4EBB"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THE POST</w:t>
      </w:r>
    </w:p>
    <w:p w14:paraId="174B1927" w14:textId="77777777" w:rsidR="00B4158D" w:rsidRPr="0034370C" w:rsidRDefault="00B4158D">
      <w:pPr>
        <w:rPr>
          <w:rFonts w:ascii="Arial" w:hAnsi="Arial" w:cs="Arial"/>
          <w:color w:val="000000" w:themeColor="text1"/>
          <w:sz w:val="22"/>
          <w:szCs w:val="22"/>
        </w:rPr>
      </w:pPr>
    </w:p>
    <w:p w14:paraId="3710B001" w14:textId="77777777" w:rsidR="00B4158D" w:rsidRPr="0034370C" w:rsidRDefault="00B4158D">
      <w:pPr>
        <w:pStyle w:val="BodyTextIndent"/>
        <w:numPr>
          <w:ilvl w:val="0"/>
          <w:numId w:val="1"/>
        </w:numPr>
        <w:spacing w:line="240" w:lineRule="auto"/>
        <w:rPr>
          <w:rFonts w:cs="Arial"/>
          <w:color w:val="000000" w:themeColor="text1"/>
          <w:sz w:val="22"/>
          <w:szCs w:val="22"/>
        </w:rPr>
      </w:pPr>
      <w:r w:rsidRPr="0034370C">
        <w:rPr>
          <w:rFonts w:cs="Arial"/>
          <w:color w:val="000000" w:themeColor="text1"/>
          <w:sz w:val="22"/>
          <w:szCs w:val="22"/>
        </w:rPr>
        <w:t xml:space="preserve">The post is that of Consultant Vascular Surgeon within the Acute Sector, NHS Grampian. </w:t>
      </w:r>
      <w:r w:rsidR="0053081D" w:rsidRPr="0034370C">
        <w:rPr>
          <w:rFonts w:cs="Arial"/>
          <w:color w:val="000000" w:themeColor="text1"/>
          <w:sz w:val="22"/>
          <w:szCs w:val="22"/>
        </w:rPr>
        <w:t>This is a</w:t>
      </w:r>
      <w:r w:rsidR="00054ECA" w:rsidRPr="0034370C">
        <w:rPr>
          <w:rFonts w:cs="Arial"/>
          <w:color w:val="000000" w:themeColor="text1"/>
          <w:sz w:val="22"/>
          <w:szCs w:val="22"/>
        </w:rPr>
        <w:t xml:space="preserve"> </w:t>
      </w:r>
      <w:r w:rsidR="002F61CD" w:rsidRPr="0034370C">
        <w:rPr>
          <w:rFonts w:cs="Arial"/>
          <w:color w:val="000000" w:themeColor="text1"/>
          <w:sz w:val="22"/>
          <w:szCs w:val="22"/>
        </w:rPr>
        <w:t>full</w:t>
      </w:r>
      <w:r w:rsidR="0053081D" w:rsidRPr="0034370C">
        <w:rPr>
          <w:rFonts w:cs="Arial"/>
          <w:color w:val="000000" w:themeColor="text1"/>
          <w:sz w:val="22"/>
          <w:szCs w:val="22"/>
        </w:rPr>
        <w:t xml:space="preserve">-time </w:t>
      </w:r>
      <w:r w:rsidR="00054ECA" w:rsidRPr="0034370C">
        <w:rPr>
          <w:rFonts w:cs="Arial"/>
          <w:color w:val="000000" w:themeColor="text1"/>
          <w:sz w:val="22"/>
          <w:szCs w:val="22"/>
        </w:rPr>
        <w:t xml:space="preserve">substantive NHS post </w:t>
      </w:r>
      <w:r w:rsidR="002F61CD" w:rsidRPr="0034370C">
        <w:rPr>
          <w:rFonts w:cs="Arial"/>
          <w:color w:val="000000" w:themeColor="text1"/>
          <w:sz w:val="22"/>
          <w:szCs w:val="22"/>
        </w:rPr>
        <w:t>replacing a formerly academic position.</w:t>
      </w:r>
      <w:r w:rsidR="00054ECA" w:rsidRPr="0034370C">
        <w:rPr>
          <w:rFonts w:cs="Arial"/>
          <w:color w:val="000000" w:themeColor="text1"/>
          <w:sz w:val="22"/>
          <w:szCs w:val="22"/>
        </w:rPr>
        <w:t xml:space="preserve"> The work of the department has recently been expanded to include endovascular procedures including DSA, angioplasty &amp; stenting formerly performed exclusively by Interventional Radiology and now provided jointly as a combined service.</w:t>
      </w:r>
    </w:p>
    <w:p w14:paraId="163CF11B" w14:textId="77777777" w:rsidR="00B4158D" w:rsidRPr="0034370C" w:rsidRDefault="00B4158D">
      <w:pPr>
        <w:ind w:left="720" w:hanging="720"/>
        <w:jc w:val="both"/>
        <w:rPr>
          <w:rFonts w:ascii="Arial" w:hAnsi="Arial" w:cs="Arial"/>
          <w:color w:val="000000" w:themeColor="text1"/>
          <w:sz w:val="22"/>
          <w:szCs w:val="22"/>
        </w:rPr>
      </w:pPr>
    </w:p>
    <w:p w14:paraId="3AFA4B03" w14:textId="77777777" w:rsidR="00B4158D" w:rsidRPr="0034370C" w:rsidRDefault="00B4158D">
      <w:pPr>
        <w:numPr>
          <w:ilvl w:val="0"/>
          <w:numId w:val="1"/>
        </w:numPr>
        <w:jc w:val="both"/>
        <w:rPr>
          <w:rFonts w:ascii="Arial" w:hAnsi="Arial" w:cs="Arial"/>
          <w:b/>
          <w:color w:val="000000" w:themeColor="text1"/>
          <w:sz w:val="22"/>
          <w:szCs w:val="22"/>
        </w:rPr>
      </w:pPr>
      <w:r w:rsidRPr="0034370C">
        <w:rPr>
          <w:rFonts w:ascii="Arial" w:hAnsi="Arial" w:cs="Arial"/>
          <w:b/>
          <w:color w:val="000000" w:themeColor="text1"/>
          <w:sz w:val="22"/>
          <w:szCs w:val="22"/>
        </w:rPr>
        <w:t>Consultants</w:t>
      </w:r>
    </w:p>
    <w:p w14:paraId="2F1C8064" w14:textId="77777777" w:rsidR="00B4158D" w:rsidRPr="0034370C" w:rsidRDefault="00B4158D">
      <w:pPr>
        <w:jc w:val="both"/>
        <w:rPr>
          <w:rFonts w:ascii="Arial" w:hAnsi="Arial" w:cs="Arial"/>
          <w:b/>
          <w:color w:val="000000" w:themeColor="text1"/>
          <w:sz w:val="22"/>
          <w:szCs w:val="22"/>
        </w:rPr>
      </w:pPr>
    </w:p>
    <w:p w14:paraId="73764F0C" w14:textId="77777777" w:rsidR="00B4158D" w:rsidRDefault="00054ECA">
      <w:pPr>
        <w:ind w:left="720"/>
        <w:jc w:val="both"/>
        <w:rPr>
          <w:rFonts w:ascii="Arial" w:hAnsi="Arial" w:cs="Arial"/>
          <w:color w:val="000000" w:themeColor="text1"/>
          <w:sz w:val="22"/>
          <w:szCs w:val="22"/>
        </w:rPr>
      </w:pPr>
      <w:r w:rsidRPr="0034370C">
        <w:rPr>
          <w:rFonts w:ascii="Arial" w:hAnsi="Arial" w:cs="Arial"/>
          <w:color w:val="000000" w:themeColor="text1"/>
          <w:sz w:val="22"/>
          <w:szCs w:val="22"/>
        </w:rPr>
        <w:t xml:space="preserve">Mr E </w:t>
      </w:r>
      <w:r w:rsidR="00B4158D" w:rsidRPr="0034370C">
        <w:rPr>
          <w:rFonts w:ascii="Arial" w:hAnsi="Arial" w:cs="Arial"/>
          <w:color w:val="000000" w:themeColor="text1"/>
          <w:sz w:val="22"/>
          <w:szCs w:val="22"/>
        </w:rPr>
        <w:t>Munro</w:t>
      </w:r>
    </w:p>
    <w:p w14:paraId="104FA81A" w14:textId="77777777" w:rsidR="00B4158D" w:rsidRPr="0034370C" w:rsidRDefault="00054ECA">
      <w:pPr>
        <w:ind w:left="720"/>
        <w:jc w:val="both"/>
        <w:rPr>
          <w:rFonts w:ascii="Arial" w:hAnsi="Arial" w:cs="Arial"/>
          <w:color w:val="000000" w:themeColor="text1"/>
          <w:sz w:val="22"/>
          <w:szCs w:val="22"/>
        </w:rPr>
      </w:pPr>
      <w:r w:rsidRPr="0034370C">
        <w:rPr>
          <w:rFonts w:ascii="Arial" w:hAnsi="Arial" w:cs="Arial"/>
          <w:color w:val="000000" w:themeColor="text1"/>
          <w:sz w:val="22"/>
          <w:szCs w:val="22"/>
        </w:rPr>
        <w:t>Mr M</w:t>
      </w:r>
      <w:r w:rsidR="00B4158D" w:rsidRPr="0034370C">
        <w:rPr>
          <w:rFonts w:ascii="Arial" w:hAnsi="Arial" w:cs="Arial"/>
          <w:color w:val="000000" w:themeColor="text1"/>
          <w:sz w:val="22"/>
          <w:szCs w:val="22"/>
        </w:rPr>
        <w:t xml:space="preserve"> Sharp</w:t>
      </w:r>
    </w:p>
    <w:p w14:paraId="5AF09F0C" w14:textId="77777777" w:rsidR="006D354C" w:rsidRDefault="006D354C">
      <w:pPr>
        <w:ind w:left="720"/>
        <w:jc w:val="both"/>
        <w:rPr>
          <w:rFonts w:ascii="Arial" w:hAnsi="Arial" w:cs="Arial"/>
          <w:color w:val="000000" w:themeColor="text1"/>
          <w:sz w:val="22"/>
          <w:szCs w:val="22"/>
        </w:rPr>
      </w:pPr>
      <w:r w:rsidRPr="0034370C">
        <w:rPr>
          <w:rFonts w:ascii="Arial" w:hAnsi="Arial" w:cs="Arial"/>
          <w:color w:val="000000" w:themeColor="text1"/>
          <w:sz w:val="22"/>
          <w:szCs w:val="22"/>
        </w:rPr>
        <w:t>Mr A Wilson</w:t>
      </w:r>
    </w:p>
    <w:p w14:paraId="5C1272A3" w14:textId="77777777" w:rsidR="00F8389A" w:rsidRDefault="00F8389A">
      <w:pPr>
        <w:ind w:left="720"/>
        <w:jc w:val="both"/>
        <w:rPr>
          <w:rFonts w:ascii="Arial" w:hAnsi="Arial" w:cs="Arial"/>
          <w:color w:val="000000" w:themeColor="text1"/>
          <w:sz w:val="22"/>
          <w:szCs w:val="22"/>
        </w:rPr>
      </w:pPr>
      <w:r>
        <w:rPr>
          <w:rFonts w:ascii="Arial" w:hAnsi="Arial" w:cs="Arial"/>
          <w:color w:val="000000" w:themeColor="text1"/>
          <w:sz w:val="22"/>
          <w:szCs w:val="22"/>
        </w:rPr>
        <w:t>Mr B Renwick</w:t>
      </w:r>
    </w:p>
    <w:p w14:paraId="4AC4CAE7" w14:textId="77777777" w:rsidR="008B30CD" w:rsidRDefault="008B30CD">
      <w:pPr>
        <w:ind w:left="720"/>
        <w:jc w:val="both"/>
        <w:rPr>
          <w:rFonts w:ascii="Arial" w:hAnsi="Arial" w:cs="Arial"/>
          <w:color w:val="000000" w:themeColor="text1"/>
          <w:sz w:val="22"/>
          <w:szCs w:val="22"/>
        </w:rPr>
      </w:pPr>
      <w:r>
        <w:rPr>
          <w:rFonts w:ascii="Arial" w:hAnsi="Arial" w:cs="Arial"/>
          <w:color w:val="000000" w:themeColor="text1"/>
          <w:sz w:val="22"/>
          <w:szCs w:val="22"/>
        </w:rPr>
        <w:t>Mr S Makris</w:t>
      </w:r>
    </w:p>
    <w:p w14:paraId="3D519B25" w14:textId="77777777" w:rsidR="00B4158D" w:rsidRPr="0034370C" w:rsidRDefault="00B4158D">
      <w:pPr>
        <w:pStyle w:val="Heading2"/>
        <w:rPr>
          <w:rFonts w:cs="Arial"/>
          <w:color w:val="000000" w:themeColor="text1"/>
          <w:sz w:val="22"/>
          <w:szCs w:val="22"/>
        </w:rPr>
      </w:pPr>
    </w:p>
    <w:p w14:paraId="7EB9B6F9"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DUTIES</w:t>
      </w:r>
    </w:p>
    <w:p w14:paraId="35AD7B2C" w14:textId="77777777" w:rsidR="00B4158D" w:rsidRPr="0034370C" w:rsidRDefault="00B4158D">
      <w:pPr>
        <w:pStyle w:val="BodyText"/>
        <w:spacing w:line="240" w:lineRule="auto"/>
        <w:rPr>
          <w:rFonts w:cs="Arial"/>
          <w:color w:val="000000" w:themeColor="text1"/>
          <w:sz w:val="22"/>
          <w:szCs w:val="22"/>
        </w:rPr>
      </w:pPr>
    </w:p>
    <w:p w14:paraId="5B5B259E" w14:textId="77777777" w:rsidR="00B4158D" w:rsidRPr="0034370C" w:rsidRDefault="00B4158D">
      <w:pPr>
        <w:pStyle w:val="BodyText"/>
        <w:spacing w:line="240" w:lineRule="auto"/>
        <w:rPr>
          <w:rFonts w:cs="Arial"/>
          <w:color w:val="000000" w:themeColor="text1"/>
          <w:sz w:val="22"/>
          <w:szCs w:val="22"/>
        </w:rPr>
      </w:pPr>
      <w:r w:rsidRPr="0034370C">
        <w:rPr>
          <w:rFonts w:cs="Arial"/>
          <w:color w:val="000000" w:themeColor="text1"/>
          <w:sz w:val="22"/>
          <w:szCs w:val="22"/>
        </w:rPr>
        <w:t>Duties will involve inpatient and outpatient work at Aberdeen Royal Infirmary.</w:t>
      </w:r>
      <w:r w:rsidR="00BA02E3" w:rsidRPr="0034370C">
        <w:rPr>
          <w:rFonts w:cs="Arial"/>
          <w:color w:val="000000" w:themeColor="text1"/>
          <w:sz w:val="22"/>
          <w:szCs w:val="22"/>
        </w:rPr>
        <w:t xml:space="preserve"> Since August 2014 the department has delivered a scheduled service separated from emergency work. Currently, a designated consultant rotates the on call week in a 1:5 rota and is responsible for unscheduled admissions Monday to Thursday – 08;00 – 17:00 and the weekend. Evenings are covered by the remaining consultants. To date, an average of 20-30 admissions are received with approximately 20Hr of unscheduled surgery.</w:t>
      </w:r>
      <w:r w:rsidRPr="0034370C">
        <w:rPr>
          <w:rFonts w:cs="Arial"/>
          <w:color w:val="000000" w:themeColor="text1"/>
          <w:sz w:val="22"/>
          <w:szCs w:val="22"/>
        </w:rPr>
        <w:t xml:space="preserve"> In addition, the person appointed will be expected to participate in the general </w:t>
      </w:r>
      <w:r w:rsidR="00BA02E3" w:rsidRPr="0034370C">
        <w:rPr>
          <w:rFonts w:cs="Arial"/>
          <w:color w:val="000000" w:themeColor="text1"/>
          <w:sz w:val="22"/>
          <w:szCs w:val="22"/>
        </w:rPr>
        <w:t xml:space="preserve">clinical </w:t>
      </w:r>
      <w:r w:rsidRPr="0034370C">
        <w:rPr>
          <w:rFonts w:cs="Arial"/>
          <w:color w:val="000000" w:themeColor="text1"/>
          <w:sz w:val="22"/>
          <w:szCs w:val="22"/>
        </w:rPr>
        <w:t>work of the department</w:t>
      </w:r>
      <w:r w:rsidR="0003409E" w:rsidRPr="0034370C">
        <w:rPr>
          <w:rFonts w:cs="Arial"/>
          <w:color w:val="000000" w:themeColor="text1"/>
          <w:sz w:val="22"/>
          <w:szCs w:val="22"/>
        </w:rPr>
        <w:t>,</w:t>
      </w:r>
      <w:r w:rsidR="00BA02E3" w:rsidRPr="0034370C">
        <w:rPr>
          <w:rFonts w:cs="Arial"/>
          <w:color w:val="000000" w:themeColor="text1"/>
          <w:sz w:val="22"/>
          <w:szCs w:val="22"/>
        </w:rPr>
        <w:t xml:space="preserve"> fully participate in all </w:t>
      </w:r>
      <w:r w:rsidR="0003409E" w:rsidRPr="0034370C">
        <w:rPr>
          <w:rFonts w:cs="Arial"/>
          <w:color w:val="000000" w:themeColor="text1"/>
          <w:sz w:val="22"/>
          <w:szCs w:val="22"/>
        </w:rPr>
        <w:t>endovascular work in collaboration with both colleagues in vascular surgery &amp; Interventional Radiology</w:t>
      </w:r>
      <w:r w:rsidR="00BA02E3" w:rsidRPr="0034370C">
        <w:rPr>
          <w:rFonts w:cs="Arial"/>
          <w:color w:val="000000" w:themeColor="text1"/>
          <w:sz w:val="22"/>
          <w:szCs w:val="22"/>
        </w:rPr>
        <w:t xml:space="preserve"> and contribute to both </w:t>
      </w:r>
      <w:r w:rsidR="006D354C" w:rsidRPr="0034370C">
        <w:rPr>
          <w:rFonts w:cs="Arial"/>
          <w:color w:val="000000" w:themeColor="text1"/>
          <w:sz w:val="22"/>
          <w:szCs w:val="22"/>
        </w:rPr>
        <w:t xml:space="preserve"> undergraduate &amp; postgraduate teaching</w:t>
      </w:r>
      <w:r w:rsidRPr="0034370C">
        <w:rPr>
          <w:rFonts w:cs="Arial"/>
          <w:color w:val="000000" w:themeColor="text1"/>
          <w:sz w:val="22"/>
          <w:szCs w:val="22"/>
        </w:rPr>
        <w:t xml:space="preserve">.  The department is responsible for all arterial, venous and renal access procedures. </w:t>
      </w:r>
    </w:p>
    <w:p w14:paraId="05A4928C" w14:textId="77777777" w:rsidR="0003409E" w:rsidRPr="0034370C" w:rsidRDefault="0003409E">
      <w:pPr>
        <w:pStyle w:val="BodyText"/>
        <w:spacing w:line="240" w:lineRule="auto"/>
        <w:rPr>
          <w:rFonts w:cs="Arial"/>
          <w:color w:val="000000" w:themeColor="text1"/>
          <w:sz w:val="22"/>
          <w:szCs w:val="22"/>
        </w:rPr>
      </w:pPr>
    </w:p>
    <w:p w14:paraId="1596C4B4" w14:textId="77777777" w:rsidR="00B4158D" w:rsidRPr="0034370C" w:rsidRDefault="00B4158D">
      <w:pPr>
        <w:pStyle w:val="BodyText"/>
        <w:spacing w:line="240" w:lineRule="auto"/>
        <w:rPr>
          <w:rFonts w:cs="Arial"/>
          <w:b/>
          <w:color w:val="000000" w:themeColor="text1"/>
          <w:sz w:val="22"/>
          <w:szCs w:val="22"/>
        </w:rPr>
      </w:pPr>
      <w:r w:rsidRPr="0034370C">
        <w:rPr>
          <w:rFonts w:cs="Arial"/>
          <w:b/>
          <w:color w:val="000000" w:themeColor="text1"/>
          <w:sz w:val="22"/>
          <w:szCs w:val="22"/>
        </w:rPr>
        <w:t>OPERATING TIME</w:t>
      </w:r>
    </w:p>
    <w:p w14:paraId="5404D793" w14:textId="77777777" w:rsidR="00B4158D" w:rsidRPr="0034370C" w:rsidRDefault="00B4158D">
      <w:pPr>
        <w:pStyle w:val="BodyText"/>
        <w:spacing w:line="240" w:lineRule="auto"/>
        <w:rPr>
          <w:rFonts w:cs="Arial"/>
          <w:color w:val="000000" w:themeColor="text1"/>
          <w:sz w:val="22"/>
          <w:szCs w:val="22"/>
        </w:rPr>
      </w:pPr>
    </w:p>
    <w:p w14:paraId="58CF065B" w14:textId="77777777" w:rsidR="0003409E" w:rsidRPr="0034370C" w:rsidRDefault="00B4158D" w:rsidP="001C519C">
      <w:pPr>
        <w:rPr>
          <w:rFonts w:ascii="Arial" w:hAnsi="Arial" w:cs="Arial"/>
          <w:color w:val="000000" w:themeColor="text1"/>
          <w:sz w:val="22"/>
          <w:szCs w:val="22"/>
        </w:rPr>
      </w:pPr>
      <w:r w:rsidRPr="0034370C">
        <w:rPr>
          <w:rFonts w:ascii="Arial" w:hAnsi="Arial" w:cs="Arial"/>
          <w:color w:val="000000" w:themeColor="text1"/>
          <w:sz w:val="22"/>
          <w:szCs w:val="22"/>
        </w:rPr>
        <w:t xml:space="preserve">Currently the Vascular Unit has 14 theatre sessions (5 all day </w:t>
      </w:r>
      <w:r w:rsidR="00BA02E3" w:rsidRPr="0034370C">
        <w:rPr>
          <w:rFonts w:ascii="Arial" w:hAnsi="Arial" w:cs="Arial"/>
          <w:color w:val="000000" w:themeColor="text1"/>
          <w:sz w:val="22"/>
          <w:szCs w:val="22"/>
        </w:rPr>
        <w:t xml:space="preserve">in patient </w:t>
      </w:r>
      <w:r w:rsidRPr="0034370C">
        <w:rPr>
          <w:rFonts w:ascii="Arial" w:hAnsi="Arial" w:cs="Arial"/>
          <w:color w:val="000000" w:themeColor="text1"/>
          <w:sz w:val="22"/>
          <w:szCs w:val="22"/>
        </w:rPr>
        <w:t>dedicated lists</w:t>
      </w:r>
      <w:r w:rsidR="001C519C" w:rsidRPr="0034370C">
        <w:rPr>
          <w:rFonts w:ascii="Arial" w:hAnsi="Arial" w:cs="Arial"/>
          <w:color w:val="000000" w:themeColor="text1"/>
          <w:sz w:val="22"/>
          <w:szCs w:val="22"/>
        </w:rPr>
        <w:t xml:space="preserve"> and 4 additional sessions in SSU or “office based lists” in outpatients which are for the whole vascular unit</w:t>
      </w:r>
      <w:r w:rsidRPr="0034370C">
        <w:rPr>
          <w:rFonts w:ascii="Arial" w:hAnsi="Arial" w:cs="Arial"/>
          <w:color w:val="000000" w:themeColor="text1"/>
          <w:sz w:val="22"/>
          <w:szCs w:val="22"/>
        </w:rPr>
        <w:t xml:space="preserve">) per week in a modern large theatre complex. </w:t>
      </w:r>
      <w:r w:rsidR="0003409E" w:rsidRPr="0034370C">
        <w:rPr>
          <w:rFonts w:ascii="Arial" w:hAnsi="Arial" w:cs="Arial"/>
          <w:color w:val="000000" w:themeColor="text1"/>
          <w:sz w:val="22"/>
          <w:szCs w:val="22"/>
        </w:rPr>
        <w:t xml:space="preserve">Elective cases are undertaken in a dedicated Vascular theatre. </w:t>
      </w:r>
      <w:r w:rsidR="00BA02E3" w:rsidRPr="0034370C">
        <w:rPr>
          <w:rFonts w:ascii="Arial" w:hAnsi="Arial" w:cs="Arial"/>
          <w:color w:val="000000" w:themeColor="text1"/>
          <w:sz w:val="22"/>
          <w:szCs w:val="22"/>
        </w:rPr>
        <w:t>In addition, Vascular Surgeons have 4 ring fenced sessions in the interventional radiology suite to perform interventional procedures independently of interventional colleagues on patients selected thru the MDT pathway.</w:t>
      </w:r>
    </w:p>
    <w:p w14:paraId="1933B6BD" w14:textId="77777777" w:rsidR="0003409E" w:rsidRPr="0034370C" w:rsidRDefault="0003409E" w:rsidP="001C519C">
      <w:pPr>
        <w:rPr>
          <w:rFonts w:ascii="Arial" w:hAnsi="Arial" w:cs="Arial"/>
          <w:color w:val="000000" w:themeColor="text1"/>
          <w:sz w:val="22"/>
          <w:szCs w:val="22"/>
        </w:rPr>
      </w:pPr>
    </w:p>
    <w:p w14:paraId="53A0E42F" w14:textId="0B68CE8A" w:rsidR="00B4158D" w:rsidRPr="00634D01" w:rsidRDefault="00B4158D" w:rsidP="00634D01">
      <w:pPr>
        <w:rPr>
          <w:rFonts w:ascii="Arial" w:hAnsi="Arial" w:cs="Arial"/>
          <w:color w:val="000000" w:themeColor="text1"/>
          <w:sz w:val="22"/>
          <w:szCs w:val="22"/>
        </w:rPr>
      </w:pPr>
      <w:r w:rsidRPr="0034370C">
        <w:rPr>
          <w:rFonts w:ascii="Arial" w:hAnsi="Arial" w:cs="Arial"/>
          <w:color w:val="000000" w:themeColor="text1"/>
          <w:sz w:val="22"/>
          <w:szCs w:val="22"/>
        </w:rPr>
        <w:t>Major arterial reconstructions including open AAA</w:t>
      </w:r>
      <w:r w:rsidR="00BA02E3" w:rsidRPr="0034370C">
        <w:rPr>
          <w:rFonts w:ascii="Arial" w:hAnsi="Arial" w:cs="Arial"/>
          <w:color w:val="000000" w:themeColor="text1"/>
          <w:sz w:val="22"/>
          <w:szCs w:val="22"/>
        </w:rPr>
        <w:t xml:space="preserve"> surgery routinely proceed to a level 2</w:t>
      </w:r>
      <w:r w:rsidRPr="0034370C">
        <w:rPr>
          <w:rFonts w:ascii="Arial" w:hAnsi="Arial" w:cs="Arial"/>
          <w:color w:val="000000" w:themeColor="text1"/>
          <w:sz w:val="22"/>
          <w:szCs w:val="22"/>
        </w:rPr>
        <w:t xml:space="preserve"> HDU environment. There is access to an excellent Intensive Therapy Unit for appropriate cases. </w:t>
      </w:r>
      <w:r w:rsidR="008B30CD">
        <w:rPr>
          <w:rFonts w:ascii="Arial" w:hAnsi="Arial" w:cs="Arial"/>
          <w:color w:val="000000" w:themeColor="text1"/>
          <w:sz w:val="22"/>
          <w:szCs w:val="22"/>
        </w:rPr>
        <w:t>The surgical HDU has 18 beds and is closely s</w:t>
      </w:r>
      <w:r w:rsidR="00485B52">
        <w:rPr>
          <w:rFonts w:ascii="Arial" w:hAnsi="Arial" w:cs="Arial"/>
          <w:color w:val="000000" w:themeColor="text1"/>
          <w:sz w:val="22"/>
          <w:szCs w:val="22"/>
        </w:rPr>
        <w:t>ituated to the vascular service</w:t>
      </w:r>
      <w:r w:rsidR="00BA02E3" w:rsidRPr="0034370C">
        <w:rPr>
          <w:rFonts w:ascii="Arial" w:hAnsi="Arial" w:cs="Arial"/>
          <w:color w:val="000000" w:themeColor="text1"/>
          <w:sz w:val="22"/>
          <w:szCs w:val="22"/>
        </w:rPr>
        <w:t>.</w:t>
      </w:r>
      <w:r w:rsidRPr="0034370C">
        <w:rPr>
          <w:rFonts w:ascii="Arial" w:hAnsi="Arial" w:cs="Arial"/>
          <w:color w:val="000000" w:themeColor="text1"/>
          <w:sz w:val="22"/>
          <w:szCs w:val="22"/>
        </w:rPr>
        <w:t xml:space="preserve"> </w:t>
      </w:r>
    </w:p>
    <w:p w14:paraId="5E5EC234" w14:textId="77777777" w:rsidR="00B4158D" w:rsidRPr="0034370C" w:rsidRDefault="00B4158D">
      <w:pPr>
        <w:pStyle w:val="BodyText"/>
        <w:spacing w:line="240" w:lineRule="auto"/>
        <w:rPr>
          <w:rFonts w:cs="Arial"/>
          <w:b/>
          <w:color w:val="000000" w:themeColor="text1"/>
          <w:sz w:val="22"/>
          <w:szCs w:val="22"/>
        </w:rPr>
      </w:pPr>
    </w:p>
    <w:p w14:paraId="744D2AA4" w14:textId="77777777" w:rsidR="00B4158D" w:rsidRPr="0034370C" w:rsidRDefault="00B4158D">
      <w:pPr>
        <w:pStyle w:val="BodyText"/>
        <w:spacing w:line="240" w:lineRule="auto"/>
        <w:rPr>
          <w:rFonts w:cs="Arial"/>
          <w:b/>
          <w:color w:val="000000" w:themeColor="text1"/>
          <w:sz w:val="22"/>
          <w:szCs w:val="22"/>
        </w:rPr>
      </w:pPr>
      <w:r w:rsidRPr="0034370C">
        <w:rPr>
          <w:rFonts w:cs="Arial"/>
          <w:b/>
          <w:color w:val="000000" w:themeColor="text1"/>
          <w:sz w:val="22"/>
          <w:szCs w:val="22"/>
        </w:rPr>
        <w:t>RADIOLOGY SERVICE</w:t>
      </w:r>
    </w:p>
    <w:p w14:paraId="4F69C90B" w14:textId="77777777" w:rsidR="00B4158D" w:rsidRPr="0034370C" w:rsidRDefault="00B4158D">
      <w:pPr>
        <w:pStyle w:val="BodyText"/>
        <w:spacing w:line="240" w:lineRule="auto"/>
        <w:rPr>
          <w:rFonts w:cs="Arial"/>
          <w:color w:val="000000" w:themeColor="text1"/>
          <w:sz w:val="22"/>
          <w:szCs w:val="22"/>
        </w:rPr>
      </w:pPr>
    </w:p>
    <w:p w14:paraId="28528164" w14:textId="77777777" w:rsidR="0003409E" w:rsidRPr="0034370C" w:rsidRDefault="00B4158D">
      <w:pPr>
        <w:pStyle w:val="BodyText"/>
        <w:spacing w:line="240" w:lineRule="auto"/>
        <w:rPr>
          <w:rFonts w:cs="Arial"/>
          <w:color w:val="000000" w:themeColor="text1"/>
          <w:sz w:val="22"/>
          <w:szCs w:val="22"/>
        </w:rPr>
      </w:pPr>
      <w:r w:rsidRPr="0034370C">
        <w:rPr>
          <w:rFonts w:cs="Arial"/>
          <w:color w:val="000000" w:themeColor="text1"/>
          <w:sz w:val="22"/>
          <w:szCs w:val="22"/>
        </w:rPr>
        <w:t xml:space="preserve">There is an excellent X-ray Department providing digital subtraction angiography, ultrasound, CT scan and MRA / PET scanning with the addition of Nuclear Medicine investigations. The modern interventional radiology service offers a full range of peripheral catheter interventions. All EVAR procedures are done jointly with radiology in the Radiology Department. </w:t>
      </w:r>
    </w:p>
    <w:p w14:paraId="003A9D5E" w14:textId="77777777" w:rsidR="00BA02E3" w:rsidRPr="0034370C" w:rsidRDefault="00BA02E3">
      <w:pPr>
        <w:pStyle w:val="BodyText"/>
        <w:spacing w:line="240" w:lineRule="auto"/>
        <w:rPr>
          <w:rFonts w:cs="Arial"/>
          <w:color w:val="000000" w:themeColor="text1"/>
          <w:sz w:val="22"/>
          <w:szCs w:val="22"/>
        </w:rPr>
      </w:pPr>
    </w:p>
    <w:p w14:paraId="63B3CFED" w14:textId="77777777" w:rsidR="00B4158D" w:rsidRPr="0034370C" w:rsidRDefault="0003409E">
      <w:pPr>
        <w:pStyle w:val="BodyText"/>
        <w:spacing w:line="240" w:lineRule="auto"/>
        <w:rPr>
          <w:rFonts w:cs="Arial"/>
          <w:color w:val="000000" w:themeColor="text1"/>
          <w:sz w:val="22"/>
          <w:szCs w:val="22"/>
        </w:rPr>
      </w:pPr>
      <w:r w:rsidRPr="0034370C">
        <w:rPr>
          <w:rFonts w:cs="Arial"/>
          <w:color w:val="000000" w:themeColor="text1"/>
          <w:sz w:val="22"/>
          <w:szCs w:val="22"/>
        </w:rPr>
        <w:t xml:space="preserve">There are currently </w:t>
      </w:r>
      <w:r w:rsidR="006D354C" w:rsidRPr="0034370C">
        <w:rPr>
          <w:rFonts w:cs="Arial"/>
          <w:color w:val="000000" w:themeColor="text1"/>
          <w:sz w:val="22"/>
          <w:szCs w:val="22"/>
        </w:rPr>
        <w:t>two</w:t>
      </w:r>
      <w:r w:rsidRPr="0034370C">
        <w:rPr>
          <w:rFonts w:cs="Arial"/>
          <w:color w:val="000000" w:themeColor="text1"/>
          <w:sz w:val="22"/>
          <w:szCs w:val="22"/>
        </w:rPr>
        <w:t xml:space="preserve"> Consultant Interventional Radiologists</w:t>
      </w:r>
      <w:r w:rsidR="006D354C" w:rsidRPr="0034370C">
        <w:rPr>
          <w:rFonts w:cs="Arial"/>
          <w:color w:val="000000" w:themeColor="text1"/>
          <w:sz w:val="22"/>
          <w:szCs w:val="22"/>
        </w:rPr>
        <w:t>, supported by a locum Consultant</w:t>
      </w:r>
      <w:r w:rsidRPr="0034370C">
        <w:rPr>
          <w:rFonts w:cs="Arial"/>
          <w:color w:val="000000" w:themeColor="text1"/>
          <w:sz w:val="22"/>
          <w:szCs w:val="22"/>
        </w:rPr>
        <w:t xml:space="preserve">. </w:t>
      </w:r>
      <w:r w:rsidR="00B4158D" w:rsidRPr="0034370C">
        <w:rPr>
          <w:rFonts w:cs="Arial"/>
          <w:color w:val="000000" w:themeColor="text1"/>
          <w:sz w:val="22"/>
          <w:szCs w:val="22"/>
        </w:rPr>
        <w:t xml:space="preserve">An </w:t>
      </w:r>
      <w:r w:rsidR="006C6532" w:rsidRPr="0034370C">
        <w:rPr>
          <w:rFonts w:cs="Arial"/>
          <w:color w:val="000000" w:themeColor="text1"/>
          <w:sz w:val="22"/>
          <w:szCs w:val="22"/>
        </w:rPr>
        <w:t>on-call Interventional Radiology ser</w:t>
      </w:r>
      <w:r w:rsidR="00B4158D" w:rsidRPr="0034370C">
        <w:rPr>
          <w:rFonts w:cs="Arial"/>
          <w:color w:val="000000" w:themeColor="text1"/>
          <w:sz w:val="22"/>
          <w:szCs w:val="22"/>
        </w:rPr>
        <w:t xml:space="preserve">vice is </w:t>
      </w:r>
      <w:r w:rsidR="006C6532" w:rsidRPr="0034370C">
        <w:rPr>
          <w:rFonts w:cs="Arial"/>
          <w:color w:val="000000" w:themeColor="text1"/>
          <w:sz w:val="22"/>
          <w:szCs w:val="22"/>
        </w:rPr>
        <w:t>provided</w:t>
      </w:r>
      <w:r w:rsidR="00B4158D" w:rsidRPr="0034370C">
        <w:rPr>
          <w:rFonts w:cs="Arial"/>
          <w:color w:val="000000" w:themeColor="text1"/>
          <w:sz w:val="22"/>
          <w:szCs w:val="22"/>
        </w:rPr>
        <w:t>.</w:t>
      </w:r>
    </w:p>
    <w:p w14:paraId="043C9A75" w14:textId="77777777" w:rsidR="006D354C" w:rsidRPr="0034370C" w:rsidRDefault="006D354C">
      <w:pPr>
        <w:pStyle w:val="BodyText"/>
        <w:spacing w:line="240" w:lineRule="auto"/>
        <w:rPr>
          <w:rFonts w:cs="Arial"/>
          <w:color w:val="000000" w:themeColor="text1"/>
          <w:sz w:val="22"/>
          <w:szCs w:val="22"/>
        </w:rPr>
      </w:pPr>
      <w:r w:rsidRPr="0034370C">
        <w:rPr>
          <w:rFonts w:cs="Arial"/>
          <w:color w:val="000000" w:themeColor="text1"/>
          <w:sz w:val="22"/>
          <w:szCs w:val="22"/>
        </w:rPr>
        <w:t xml:space="preserve"> </w:t>
      </w:r>
    </w:p>
    <w:p w14:paraId="6A89F898" w14:textId="4EC84266" w:rsidR="00B4158D" w:rsidRPr="00634D01" w:rsidRDefault="006D354C">
      <w:pPr>
        <w:pStyle w:val="BodyText"/>
        <w:spacing w:line="240" w:lineRule="auto"/>
        <w:rPr>
          <w:rFonts w:cs="Arial"/>
          <w:color w:val="000000" w:themeColor="text1"/>
          <w:sz w:val="22"/>
          <w:szCs w:val="22"/>
        </w:rPr>
      </w:pPr>
      <w:r w:rsidRPr="0034370C">
        <w:rPr>
          <w:rFonts w:cs="Arial"/>
          <w:color w:val="000000" w:themeColor="text1"/>
          <w:sz w:val="22"/>
          <w:szCs w:val="22"/>
        </w:rPr>
        <w:t>Two of the Consultant Vascular Surgeons (</w:t>
      </w:r>
      <w:r w:rsidR="00F8389A">
        <w:rPr>
          <w:rFonts w:cs="Arial"/>
          <w:color w:val="000000" w:themeColor="text1"/>
          <w:sz w:val="22"/>
          <w:szCs w:val="22"/>
        </w:rPr>
        <w:t>Mr Wilson &amp; Mr Renwick</w:t>
      </w:r>
      <w:r w:rsidRPr="0034370C">
        <w:rPr>
          <w:rFonts w:cs="Arial"/>
          <w:color w:val="000000" w:themeColor="text1"/>
          <w:sz w:val="22"/>
          <w:szCs w:val="22"/>
        </w:rPr>
        <w:t>) also undertake sessions in the Interventional Radiology suite, complementing the service provided by the Consultant Interventional Radiologists.</w:t>
      </w:r>
      <w:r w:rsidR="00BA02E3" w:rsidRPr="0034370C">
        <w:rPr>
          <w:rFonts w:cs="Arial"/>
          <w:color w:val="000000" w:themeColor="text1"/>
          <w:sz w:val="22"/>
          <w:szCs w:val="22"/>
        </w:rPr>
        <w:t xml:space="preserve"> It is expected that the successful applicant will join his colleagues in providing this service in a continuous manner. </w:t>
      </w:r>
    </w:p>
    <w:p w14:paraId="4A12C50C" w14:textId="77777777" w:rsidR="0034370C" w:rsidRPr="0034370C" w:rsidRDefault="0034370C">
      <w:pPr>
        <w:pStyle w:val="BodyText"/>
        <w:spacing w:line="240" w:lineRule="auto"/>
        <w:rPr>
          <w:rFonts w:cs="Arial"/>
          <w:b/>
          <w:color w:val="000000" w:themeColor="text1"/>
          <w:sz w:val="22"/>
          <w:szCs w:val="22"/>
        </w:rPr>
      </w:pPr>
    </w:p>
    <w:p w14:paraId="4D1E316E" w14:textId="77777777" w:rsidR="00B4158D" w:rsidRPr="0034370C" w:rsidRDefault="00B4158D">
      <w:pPr>
        <w:pStyle w:val="BodyText"/>
        <w:spacing w:line="240" w:lineRule="auto"/>
        <w:rPr>
          <w:rFonts w:cs="Arial"/>
          <w:b/>
          <w:color w:val="000000" w:themeColor="text1"/>
          <w:sz w:val="22"/>
          <w:szCs w:val="22"/>
        </w:rPr>
      </w:pPr>
      <w:r w:rsidRPr="0034370C">
        <w:rPr>
          <w:rFonts w:cs="Arial"/>
          <w:b/>
          <w:color w:val="000000" w:themeColor="text1"/>
          <w:sz w:val="22"/>
          <w:szCs w:val="22"/>
        </w:rPr>
        <w:t>MANAGEMENT STRUCTURE</w:t>
      </w:r>
    </w:p>
    <w:p w14:paraId="1A5B1B29" w14:textId="77777777" w:rsidR="00B4158D" w:rsidRPr="0034370C" w:rsidRDefault="00B4158D">
      <w:pPr>
        <w:pStyle w:val="BodyText"/>
        <w:spacing w:line="240" w:lineRule="auto"/>
        <w:rPr>
          <w:rFonts w:cs="Arial"/>
          <w:b/>
          <w:color w:val="000000" w:themeColor="text1"/>
          <w:sz w:val="22"/>
          <w:szCs w:val="22"/>
        </w:rPr>
      </w:pPr>
    </w:p>
    <w:p w14:paraId="342DB156" w14:textId="77777777" w:rsidR="00E44D9F" w:rsidRPr="00F92338" w:rsidRDefault="00E44D9F" w:rsidP="00E44D9F">
      <w:pPr>
        <w:pStyle w:val="BodyText"/>
        <w:spacing w:line="240" w:lineRule="auto"/>
        <w:rPr>
          <w:sz w:val="22"/>
          <w:szCs w:val="22"/>
        </w:rPr>
      </w:pPr>
      <w:r w:rsidRPr="0034370C">
        <w:rPr>
          <w:color w:val="000000" w:themeColor="text1"/>
          <w:sz w:val="22"/>
          <w:szCs w:val="22"/>
        </w:rPr>
        <w:t xml:space="preserve">The Consultant will be answerable to the Clinical Lead for day to day matters and to the Divisional Clinical Director on professional clinical issues (including appraisals and job plan reviews) with ultimate accountability to the Acute Associate Medical Director. Daily management responsibilities lie with the Unit Operational Manager, </w:t>
      </w:r>
      <w:r w:rsidRPr="00F92338">
        <w:rPr>
          <w:sz w:val="22"/>
          <w:szCs w:val="22"/>
        </w:rPr>
        <w:t xml:space="preserve">accountable to the </w:t>
      </w:r>
      <w:r w:rsidR="00F8389A" w:rsidRPr="00F92338">
        <w:rPr>
          <w:sz w:val="22"/>
          <w:szCs w:val="22"/>
        </w:rPr>
        <w:t>Director of Acute Services.</w:t>
      </w:r>
    </w:p>
    <w:p w14:paraId="07B41CED" w14:textId="77777777" w:rsidR="0034370C" w:rsidRPr="0034370C" w:rsidRDefault="0034370C" w:rsidP="0034370C"/>
    <w:p w14:paraId="23C6636D"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TEACHING</w:t>
      </w:r>
    </w:p>
    <w:p w14:paraId="0CE11056" w14:textId="77777777" w:rsidR="00B4158D" w:rsidRPr="0034370C" w:rsidRDefault="00B4158D">
      <w:pPr>
        <w:jc w:val="both"/>
        <w:rPr>
          <w:rFonts w:ascii="Arial" w:hAnsi="Arial" w:cs="Arial"/>
          <w:color w:val="000000" w:themeColor="text1"/>
          <w:sz w:val="22"/>
          <w:szCs w:val="22"/>
        </w:rPr>
      </w:pPr>
    </w:p>
    <w:p w14:paraId="313C6E83" w14:textId="77777777" w:rsidR="00B65DA5" w:rsidRPr="0034370C" w:rsidRDefault="00B4158D" w:rsidP="00B65DA5">
      <w:pPr>
        <w:pStyle w:val="BodyText"/>
        <w:spacing w:line="240" w:lineRule="auto"/>
        <w:rPr>
          <w:rFonts w:cs="Arial"/>
          <w:b/>
          <w:color w:val="000000" w:themeColor="text1"/>
          <w:sz w:val="22"/>
          <w:szCs w:val="22"/>
        </w:rPr>
      </w:pPr>
      <w:r w:rsidRPr="0034370C">
        <w:rPr>
          <w:rFonts w:cs="Arial"/>
          <w:color w:val="000000" w:themeColor="text1"/>
          <w:sz w:val="22"/>
          <w:szCs w:val="22"/>
        </w:rPr>
        <w:t xml:space="preserve">The department takes a very active role in both undergraduate and postgraduate teaching. </w:t>
      </w:r>
      <w:r w:rsidR="005C7BCA" w:rsidRPr="0034370C">
        <w:rPr>
          <w:rFonts w:cs="Arial"/>
          <w:color w:val="000000" w:themeColor="text1"/>
          <w:sz w:val="22"/>
          <w:szCs w:val="22"/>
        </w:rPr>
        <w:t xml:space="preserve">It is responsible for teaching </w:t>
      </w:r>
      <w:r w:rsidRPr="0034370C">
        <w:rPr>
          <w:rFonts w:cs="Arial"/>
          <w:color w:val="000000" w:themeColor="text1"/>
          <w:sz w:val="22"/>
          <w:szCs w:val="22"/>
        </w:rPr>
        <w:t>under-graduate medical students from phases III, and IV. The department currently enjoys very favourable feedback. The post</w:t>
      </w:r>
      <w:r w:rsidR="00F8389A">
        <w:rPr>
          <w:rFonts w:cs="Arial"/>
          <w:color w:val="000000" w:themeColor="text1"/>
          <w:sz w:val="22"/>
          <w:szCs w:val="22"/>
        </w:rPr>
        <w:t xml:space="preserve"> </w:t>
      </w:r>
      <w:r w:rsidRPr="0034370C">
        <w:rPr>
          <w:rFonts w:cs="Arial"/>
          <w:color w:val="000000" w:themeColor="text1"/>
          <w:sz w:val="22"/>
          <w:szCs w:val="22"/>
        </w:rPr>
        <w:t>holder is expected to take an active role in this</w:t>
      </w:r>
      <w:r w:rsidR="00804A6E" w:rsidRPr="0034370C">
        <w:rPr>
          <w:rFonts w:cs="Arial"/>
          <w:color w:val="000000" w:themeColor="text1"/>
          <w:sz w:val="22"/>
          <w:szCs w:val="22"/>
        </w:rPr>
        <w:t xml:space="preserve"> </w:t>
      </w:r>
      <w:r w:rsidR="00F8389A">
        <w:rPr>
          <w:rFonts w:cs="Arial"/>
          <w:color w:val="000000" w:themeColor="text1"/>
          <w:sz w:val="22"/>
          <w:szCs w:val="22"/>
        </w:rPr>
        <w:t>and opportunities will exist to</w:t>
      </w:r>
      <w:r w:rsidR="00804A6E" w:rsidRPr="0034370C">
        <w:rPr>
          <w:rFonts w:cs="Arial"/>
          <w:color w:val="000000" w:themeColor="text1"/>
          <w:sz w:val="22"/>
          <w:szCs w:val="22"/>
        </w:rPr>
        <w:t xml:space="preserve"> develop this role.</w:t>
      </w:r>
    </w:p>
    <w:p w14:paraId="1DFA0FF9" w14:textId="77777777" w:rsidR="00B921B3" w:rsidRPr="0034370C" w:rsidRDefault="00B921B3">
      <w:pPr>
        <w:pStyle w:val="Heading2"/>
        <w:rPr>
          <w:rFonts w:cs="Arial"/>
          <w:color w:val="000000" w:themeColor="text1"/>
          <w:sz w:val="22"/>
          <w:szCs w:val="22"/>
        </w:rPr>
      </w:pPr>
    </w:p>
    <w:p w14:paraId="1D43925C"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RESEARCH AND DEVELOPMENT</w:t>
      </w:r>
    </w:p>
    <w:p w14:paraId="4452912A" w14:textId="77777777" w:rsidR="00B4158D" w:rsidRPr="0034370C" w:rsidRDefault="00B4158D">
      <w:pPr>
        <w:pStyle w:val="BodyText"/>
        <w:spacing w:line="240" w:lineRule="auto"/>
        <w:rPr>
          <w:rFonts w:cs="Arial"/>
          <w:color w:val="000000" w:themeColor="text1"/>
          <w:sz w:val="22"/>
          <w:szCs w:val="22"/>
        </w:rPr>
      </w:pPr>
    </w:p>
    <w:p w14:paraId="2E97C583" w14:textId="77777777" w:rsidR="00B4158D" w:rsidRPr="0034370C" w:rsidRDefault="00B4158D">
      <w:pPr>
        <w:pStyle w:val="BodyText"/>
        <w:spacing w:line="240" w:lineRule="auto"/>
        <w:rPr>
          <w:rFonts w:cs="Arial"/>
          <w:color w:val="000000" w:themeColor="text1"/>
          <w:sz w:val="22"/>
          <w:szCs w:val="22"/>
        </w:rPr>
      </w:pPr>
      <w:r w:rsidRPr="0034370C">
        <w:rPr>
          <w:rFonts w:cs="Arial"/>
          <w:color w:val="000000" w:themeColor="text1"/>
          <w:sz w:val="22"/>
          <w:szCs w:val="22"/>
        </w:rPr>
        <w:t xml:space="preserve">The Vascular Unit has developed a very strong reputation in Clinical Research and all Consultants are encouraged to undertake research work.  The unit has been involved in national multi-centre trials including UK Small Aneurysm Trial, Bypass versus Angioplasty in Severe Ischaemia of the Leg (BASIL) study, GALA, CASPAR, SUPER and several on-going “in house” studies. </w:t>
      </w:r>
      <w:r w:rsidR="003820FC" w:rsidRPr="0034370C">
        <w:rPr>
          <w:rFonts w:cs="Arial"/>
          <w:color w:val="000000" w:themeColor="text1"/>
          <w:sz w:val="22"/>
          <w:szCs w:val="22"/>
        </w:rPr>
        <w:t>T</w:t>
      </w:r>
      <w:r w:rsidRPr="0034370C">
        <w:rPr>
          <w:rFonts w:cs="Arial"/>
          <w:color w:val="000000" w:themeColor="text1"/>
          <w:sz w:val="22"/>
          <w:szCs w:val="22"/>
        </w:rPr>
        <w:t xml:space="preserve">he department </w:t>
      </w:r>
      <w:r w:rsidR="003820FC" w:rsidRPr="0034370C">
        <w:rPr>
          <w:rFonts w:cs="Arial"/>
          <w:color w:val="000000" w:themeColor="text1"/>
          <w:sz w:val="22"/>
          <w:szCs w:val="22"/>
        </w:rPr>
        <w:t>wa</w:t>
      </w:r>
      <w:r w:rsidRPr="0034370C">
        <w:rPr>
          <w:rFonts w:cs="Arial"/>
          <w:color w:val="000000" w:themeColor="text1"/>
          <w:sz w:val="22"/>
          <w:szCs w:val="22"/>
        </w:rPr>
        <w:t>s the host centre for the NHS HTA funded CLASS study</w:t>
      </w:r>
      <w:r w:rsidR="003820FC" w:rsidRPr="0034370C">
        <w:rPr>
          <w:rFonts w:cs="Arial"/>
          <w:color w:val="000000" w:themeColor="text1"/>
          <w:sz w:val="22"/>
          <w:szCs w:val="22"/>
        </w:rPr>
        <w:t>, which has recently reported</w:t>
      </w:r>
      <w:r w:rsidRPr="0034370C">
        <w:rPr>
          <w:rFonts w:cs="Arial"/>
          <w:color w:val="000000" w:themeColor="text1"/>
          <w:sz w:val="22"/>
          <w:szCs w:val="22"/>
        </w:rPr>
        <w:t xml:space="preserve"> and </w:t>
      </w:r>
      <w:r w:rsidR="006A00A5" w:rsidRPr="0034370C">
        <w:rPr>
          <w:rFonts w:cs="Arial"/>
          <w:color w:val="000000" w:themeColor="text1"/>
          <w:sz w:val="22"/>
          <w:szCs w:val="22"/>
        </w:rPr>
        <w:t xml:space="preserve">was </w:t>
      </w:r>
      <w:r w:rsidRPr="0034370C">
        <w:rPr>
          <w:rFonts w:cs="Arial"/>
          <w:color w:val="000000" w:themeColor="text1"/>
          <w:sz w:val="22"/>
          <w:szCs w:val="22"/>
        </w:rPr>
        <w:t xml:space="preserve">the </w:t>
      </w:r>
      <w:r w:rsidR="006A00A5" w:rsidRPr="0034370C">
        <w:rPr>
          <w:rFonts w:cs="Arial"/>
          <w:color w:val="000000" w:themeColor="text1"/>
          <w:sz w:val="22"/>
          <w:szCs w:val="22"/>
        </w:rPr>
        <w:t xml:space="preserve">first </w:t>
      </w:r>
      <w:r w:rsidRPr="0034370C">
        <w:rPr>
          <w:rFonts w:cs="Arial"/>
          <w:color w:val="000000" w:themeColor="text1"/>
          <w:sz w:val="22"/>
          <w:szCs w:val="22"/>
        </w:rPr>
        <w:t>Scottish centre for the IMPROVE study.</w:t>
      </w:r>
    </w:p>
    <w:p w14:paraId="0F80F07C" w14:textId="77777777" w:rsidR="00B4158D" w:rsidRPr="0034370C" w:rsidRDefault="00B4158D">
      <w:pPr>
        <w:jc w:val="both"/>
        <w:rPr>
          <w:rFonts w:ascii="Arial" w:hAnsi="Arial" w:cs="Arial"/>
          <w:color w:val="000000" w:themeColor="text1"/>
          <w:sz w:val="22"/>
          <w:szCs w:val="22"/>
        </w:rPr>
      </w:pPr>
    </w:p>
    <w:p w14:paraId="609679DF"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NHS Grampian aims to maintain the tradition of clinical excellence and to encourage clinical staff to work in an environment where people are looking to innovate and contribute to, developments within their specialties and are excited by the prospect of involvement in the exchange of ideas within the national and international research community. NHS Grampian’s Research and Development Strategy has been developed to prioritise and stimulate research and development within the Board’s fields of interest, complementing the research strategies of the Universities and Research Institutes in the area.</w:t>
      </w:r>
    </w:p>
    <w:p w14:paraId="07CE3C07" w14:textId="77777777" w:rsidR="00B4158D" w:rsidRPr="0034370C" w:rsidRDefault="00B4158D">
      <w:pPr>
        <w:jc w:val="both"/>
        <w:rPr>
          <w:rFonts w:ascii="Arial" w:hAnsi="Arial" w:cs="Arial"/>
          <w:color w:val="000000" w:themeColor="text1"/>
          <w:sz w:val="22"/>
          <w:szCs w:val="22"/>
        </w:rPr>
      </w:pPr>
    </w:p>
    <w:p w14:paraId="2115E9DF" w14:textId="73A81AB8" w:rsidR="00B4158D" w:rsidRDefault="00B4158D" w:rsidP="00634D01">
      <w:pPr>
        <w:jc w:val="both"/>
        <w:rPr>
          <w:rFonts w:ascii="Arial" w:hAnsi="Arial" w:cs="Arial"/>
          <w:color w:val="000000" w:themeColor="text1"/>
          <w:sz w:val="22"/>
          <w:szCs w:val="22"/>
        </w:rPr>
      </w:pPr>
      <w:r w:rsidRPr="0034370C">
        <w:rPr>
          <w:rFonts w:ascii="Arial" w:hAnsi="Arial" w:cs="Arial"/>
          <w:color w:val="000000" w:themeColor="text1"/>
          <w:sz w:val="22"/>
          <w:szCs w:val="22"/>
        </w:rPr>
        <w:t>The Research and Development Directorate exists to support and facilitate research within Grampian University Hospitals NHS Trust.   Candidates should contact Dr A. Macleod, Director, Research and Development, Grampian University Hospitals NHS Trust, on Extension 53846, to discuss their particular research area of interest.</w:t>
      </w:r>
    </w:p>
    <w:p w14:paraId="60B9C2BD" w14:textId="77777777" w:rsidR="0034370C" w:rsidRPr="0034370C" w:rsidRDefault="0034370C" w:rsidP="00B4158D">
      <w:pPr>
        <w:rPr>
          <w:rFonts w:ascii="Arial" w:hAnsi="Arial" w:cs="Arial"/>
          <w:color w:val="000000" w:themeColor="text1"/>
          <w:sz w:val="22"/>
          <w:szCs w:val="22"/>
        </w:rPr>
      </w:pPr>
    </w:p>
    <w:p w14:paraId="5170A560"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AUDIT</w:t>
      </w:r>
    </w:p>
    <w:p w14:paraId="6985301C" w14:textId="77777777" w:rsidR="00B4158D" w:rsidRPr="0034370C" w:rsidRDefault="00B4158D">
      <w:pPr>
        <w:pStyle w:val="BodyText"/>
        <w:spacing w:line="240" w:lineRule="auto"/>
        <w:rPr>
          <w:rFonts w:cs="Arial"/>
          <w:color w:val="000000" w:themeColor="text1"/>
          <w:sz w:val="22"/>
          <w:szCs w:val="22"/>
        </w:rPr>
      </w:pPr>
    </w:p>
    <w:p w14:paraId="35939304" w14:textId="77777777" w:rsidR="00B4158D" w:rsidRPr="0034370C" w:rsidRDefault="00B4158D">
      <w:pPr>
        <w:pStyle w:val="BodyText"/>
        <w:spacing w:line="240" w:lineRule="auto"/>
        <w:rPr>
          <w:rFonts w:cs="Arial"/>
          <w:color w:val="000000" w:themeColor="text1"/>
          <w:sz w:val="22"/>
          <w:szCs w:val="22"/>
        </w:rPr>
      </w:pPr>
      <w:r w:rsidRPr="0034370C">
        <w:rPr>
          <w:rFonts w:cs="Arial"/>
          <w:color w:val="000000" w:themeColor="text1"/>
          <w:sz w:val="22"/>
          <w:szCs w:val="22"/>
        </w:rPr>
        <w:t xml:space="preserve">There is active audit within the Unit.  Participation in the Scottish Audit Surgical Mortality, National Vascular Database is expected. </w:t>
      </w:r>
      <w:r w:rsidR="003C231A" w:rsidRPr="0034370C">
        <w:rPr>
          <w:rFonts w:cs="Arial"/>
          <w:color w:val="000000" w:themeColor="text1"/>
          <w:sz w:val="22"/>
          <w:szCs w:val="22"/>
        </w:rPr>
        <w:t>The unit takes great pride in having a very well developed QA/Clinical Governance process with protected time for the multidisciplinary team.</w:t>
      </w:r>
    </w:p>
    <w:p w14:paraId="797BC90E" w14:textId="77777777" w:rsidR="003C231A" w:rsidRPr="0034370C" w:rsidRDefault="003C231A">
      <w:pPr>
        <w:pStyle w:val="BodyText"/>
        <w:spacing w:line="240" w:lineRule="auto"/>
        <w:rPr>
          <w:rFonts w:cs="Arial"/>
          <w:color w:val="000000" w:themeColor="text1"/>
          <w:sz w:val="22"/>
          <w:szCs w:val="22"/>
        </w:rPr>
      </w:pPr>
    </w:p>
    <w:p w14:paraId="1CDD1EAA" w14:textId="77777777" w:rsidR="003C231A" w:rsidRPr="0034370C" w:rsidRDefault="003C231A">
      <w:pPr>
        <w:pStyle w:val="BodyText"/>
        <w:spacing w:line="240" w:lineRule="auto"/>
        <w:rPr>
          <w:rFonts w:cs="Arial"/>
          <w:color w:val="000000" w:themeColor="text1"/>
          <w:sz w:val="22"/>
          <w:szCs w:val="22"/>
        </w:rPr>
      </w:pPr>
      <w:r w:rsidRPr="0034370C">
        <w:rPr>
          <w:rFonts w:cs="Arial"/>
          <w:color w:val="000000" w:themeColor="text1"/>
          <w:sz w:val="22"/>
          <w:szCs w:val="22"/>
        </w:rPr>
        <w:t>Major Trauma Centre</w:t>
      </w:r>
    </w:p>
    <w:p w14:paraId="69EE2DE8" w14:textId="77777777" w:rsidR="003C231A" w:rsidRPr="0034370C" w:rsidRDefault="003C231A">
      <w:pPr>
        <w:pStyle w:val="BodyText"/>
        <w:spacing w:line="240" w:lineRule="auto"/>
        <w:rPr>
          <w:rFonts w:cs="Arial"/>
          <w:color w:val="000000" w:themeColor="text1"/>
          <w:sz w:val="22"/>
          <w:szCs w:val="22"/>
        </w:rPr>
      </w:pPr>
    </w:p>
    <w:p w14:paraId="7164086D" w14:textId="77777777" w:rsidR="003C231A" w:rsidRPr="0034370C" w:rsidRDefault="003C231A">
      <w:pPr>
        <w:pStyle w:val="BodyText"/>
        <w:spacing w:line="240" w:lineRule="auto"/>
        <w:rPr>
          <w:rFonts w:cs="Arial"/>
          <w:color w:val="000000" w:themeColor="text1"/>
          <w:sz w:val="22"/>
          <w:szCs w:val="22"/>
        </w:rPr>
      </w:pPr>
      <w:r w:rsidRPr="0034370C">
        <w:rPr>
          <w:rFonts w:cs="Arial"/>
          <w:color w:val="000000" w:themeColor="text1"/>
          <w:sz w:val="22"/>
          <w:szCs w:val="22"/>
        </w:rPr>
        <w:t>Aberdeen Royal Infirmary has been design</w:t>
      </w:r>
      <w:r w:rsidR="0048305F">
        <w:rPr>
          <w:rFonts w:cs="Arial"/>
          <w:color w:val="000000" w:themeColor="text1"/>
          <w:sz w:val="22"/>
          <w:szCs w:val="22"/>
        </w:rPr>
        <w:t>ated as the Major Trauma centre</w:t>
      </w:r>
      <w:r w:rsidR="003B1AC0">
        <w:rPr>
          <w:rFonts w:cs="Arial"/>
          <w:color w:val="000000" w:themeColor="text1"/>
          <w:sz w:val="22"/>
          <w:szCs w:val="22"/>
        </w:rPr>
        <w:t xml:space="preserve"> for the North of Scotland (NoS)</w:t>
      </w:r>
      <w:r w:rsidRPr="0034370C">
        <w:rPr>
          <w:rFonts w:cs="Arial"/>
          <w:color w:val="000000" w:themeColor="text1"/>
          <w:sz w:val="22"/>
          <w:szCs w:val="22"/>
        </w:rPr>
        <w:t xml:space="preserve"> and will other hospital provide a specialist service with the network. The vascular unit participate in the primary Adult Code Red for Major Trauma call.</w:t>
      </w:r>
    </w:p>
    <w:p w14:paraId="276E0409" w14:textId="77777777" w:rsidR="00F92338" w:rsidRDefault="00F92338">
      <w:pPr>
        <w:pStyle w:val="Heading2"/>
        <w:rPr>
          <w:rFonts w:cs="Arial"/>
          <w:b w:val="0"/>
          <w:color w:val="000000" w:themeColor="text1"/>
          <w:sz w:val="22"/>
          <w:szCs w:val="22"/>
        </w:rPr>
      </w:pPr>
    </w:p>
    <w:p w14:paraId="429D85EA" w14:textId="77777777" w:rsidR="00B4158D" w:rsidRPr="0034370C" w:rsidRDefault="00B4158D">
      <w:pPr>
        <w:pStyle w:val="Heading2"/>
        <w:rPr>
          <w:rFonts w:cs="Arial"/>
          <w:color w:val="000000" w:themeColor="text1"/>
          <w:sz w:val="22"/>
          <w:szCs w:val="22"/>
        </w:rPr>
      </w:pPr>
      <w:r w:rsidRPr="0034370C">
        <w:rPr>
          <w:rFonts w:cs="Arial"/>
          <w:color w:val="000000" w:themeColor="text1"/>
          <w:sz w:val="22"/>
          <w:szCs w:val="22"/>
        </w:rPr>
        <w:t>JOB PLAN OUTLINE</w:t>
      </w:r>
    </w:p>
    <w:p w14:paraId="30274823" w14:textId="77777777" w:rsidR="00B4158D" w:rsidRPr="0034370C" w:rsidRDefault="00B4158D">
      <w:pPr>
        <w:jc w:val="both"/>
        <w:rPr>
          <w:rFonts w:ascii="Arial" w:hAnsi="Arial" w:cs="Arial"/>
          <w:color w:val="000000" w:themeColor="text1"/>
          <w:sz w:val="22"/>
          <w:szCs w:val="22"/>
        </w:rPr>
      </w:pPr>
    </w:p>
    <w:p w14:paraId="6E07304B"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 xml:space="preserve">The new appointee is expected to work a one in </w:t>
      </w:r>
      <w:r w:rsidR="007B25D2" w:rsidRPr="0034370C">
        <w:rPr>
          <w:rFonts w:ascii="Arial" w:hAnsi="Arial" w:cs="Arial"/>
          <w:color w:val="000000" w:themeColor="text1"/>
          <w:sz w:val="22"/>
          <w:szCs w:val="22"/>
        </w:rPr>
        <w:t>six</w:t>
      </w:r>
      <w:r w:rsidRPr="0034370C">
        <w:rPr>
          <w:rFonts w:ascii="Arial" w:hAnsi="Arial" w:cs="Arial"/>
          <w:color w:val="000000" w:themeColor="text1"/>
          <w:sz w:val="22"/>
          <w:szCs w:val="22"/>
        </w:rPr>
        <w:t xml:space="preserve"> rota with prospective cover for holidays and study leave.  The emergency cover will be for vascular and renal access work.</w:t>
      </w:r>
      <w:r w:rsidR="00E168D9" w:rsidRPr="0034370C">
        <w:rPr>
          <w:rFonts w:ascii="Arial" w:hAnsi="Arial" w:cs="Arial"/>
          <w:color w:val="000000" w:themeColor="text1"/>
          <w:sz w:val="22"/>
          <w:szCs w:val="22"/>
        </w:rPr>
        <w:t xml:space="preserve"> </w:t>
      </w:r>
      <w:r w:rsidR="009E475E" w:rsidRPr="0034370C">
        <w:rPr>
          <w:rFonts w:ascii="Arial" w:hAnsi="Arial" w:cs="Arial"/>
          <w:color w:val="000000" w:themeColor="text1"/>
          <w:sz w:val="22"/>
          <w:szCs w:val="22"/>
        </w:rPr>
        <w:t>Contribution to the endovascular service will be an important part of this job.</w:t>
      </w:r>
      <w:r w:rsidR="00BA02E3" w:rsidRPr="0034370C">
        <w:rPr>
          <w:rFonts w:ascii="Arial" w:hAnsi="Arial" w:cs="Arial"/>
          <w:color w:val="000000" w:themeColor="text1"/>
          <w:sz w:val="22"/>
          <w:szCs w:val="22"/>
        </w:rPr>
        <w:t xml:space="preserve"> The successful applicant will be expected to push forward the aortic and peripheral endovascular programme in collaboration with their surgical and radiological colleagues.</w:t>
      </w:r>
    </w:p>
    <w:p w14:paraId="24D49553" w14:textId="77777777" w:rsidR="00B4158D" w:rsidRPr="0034370C" w:rsidRDefault="00B4158D">
      <w:pPr>
        <w:jc w:val="both"/>
        <w:rPr>
          <w:rFonts w:ascii="Arial" w:hAnsi="Arial" w:cs="Arial"/>
          <w:color w:val="000000" w:themeColor="text1"/>
          <w:sz w:val="22"/>
          <w:szCs w:val="22"/>
        </w:rPr>
      </w:pPr>
      <w:r w:rsidRPr="0034370C">
        <w:rPr>
          <w:rFonts w:ascii="Arial" w:hAnsi="Arial" w:cs="Arial"/>
          <w:color w:val="000000" w:themeColor="text1"/>
          <w:sz w:val="22"/>
          <w:szCs w:val="22"/>
        </w:rPr>
        <w:t xml:space="preserve">The duties outlined in this job plan serve as an indication of the range of duties the </w:t>
      </w:r>
      <w:r w:rsidR="003B1AC0" w:rsidRPr="0034370C">
        <w:rPr>
          <w:rFonts w:ascii="Arial" w:hAnsi="Arial" w:cs="Arial"/>
          <w:color w:val="000000" w:themeColor="text1"/>
          <w:sz w:val="22"/>
          <w:szCs w:val="22"/>
        </w:rPr>
        <w:t>post holder</w:t>
      </w:r>
      <w:r w:rsidRPr="0034370C">
        <w:rPr>
          <w:rFonts w:ascii="Arial" w:hAnsi="Arial" w:cs="Arial"/>
          <w:color w:val="000000" w:themeColor="text1"/>
          <w:sz w:val="22"/>
          <w:szCs w:val="22"/>
        </w:rPr>
        <w:t xml:space="preserve"> will be required to carry out.  The job description is not intended to be exhaustive. The job plan will be directed by the needs of the service according to the applicant’s suitability and will be reviewed.</w:t>
      </w:r>
    </w:p>
    <w:p w14:paraId="0A71502C" w14:textId="77777777" w:rsidR="00B921B3" w:rsidRDefault="00B921B3" w:rsidP="00B921B3">
      <w:pPr>
        <w:tabs>
          <w:tab w:val="left" w:pos="-720"/>
        </w:tabs>
        <w:suppressAutoHyphens/>
        <w:jc w:val="both"/>
        <w:rPr>
          <w:rFonts w:ascii="Arial" w:hAnsi="Arial" w:cs="Arial"/>
          <w:b/>
          <w:color w:val="000000" w:themeColor="text1"/>
          <w:spacing w:val="-3"/>
          <w:sz w:val="22"/>
          <w:szCs w:val="22"/>
        </w:rPr>
      </w:pPr>
    </w:p>
    <w:p w14:paraId="381D523F"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57E8FF72"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209C99F9"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32CBABF7"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4A90F9A6"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36C623C1"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6A5683C5"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140A028C"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5F107080"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14B8CED2"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10E30C7C"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71629B61"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6EEFCA20"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002A316E"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1315F29E"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4C094EEB"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1C257E11"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65620CD8"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7D939CEC"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22F7FD80"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1EC4E368"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0254C056"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08635586"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65D4A496"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6DB6E98D" w14:textId="77777777" w:rsidR="00F92338" w:rsidRDefault="00F92338" w:rsidP="00B921B3">
      <w:pPr>
        <w:tabs>
          <w:tab w:val="left" w:pos="-720"/>
        </w:tabs>
        <w:suppressAutoHyphens/>
        <w:jc w:val="both"/>
        <w:rPr>
          <w:rFonts w:ascii="Arial" w:hAnsi="Arial" w:cs="Arial"/>
          <w:b/>
          <w:color w:val="000000" w:themeColor="text1"/>
          <w:spacing w:val="-3"/>
          <w:sz w:val="22"/>
          <w:szCs w:val="22"/>
        </w:rPr>
      </w:pPr>
    </w:p>
    <w:p w14:paraId="1D2AC6F4" w14:textId="77777777" w:rsidR="00F92338" w:rsidRPr="0034370C" w:rsidRDefault="00F92338" w:rsidP="00B921B3">
      <w:pPr>
        <w:tabs>
          <w:tab w:val="left" w:pos="-720"/>
        </w:tabs>
        <w:suppressAutoHyphens/>
        <w:jc w:val="both"/>
        <w:rPr>
          <w:rFonts w:ascii="Arial" w:hAnsi="Arial" w:cs="Arial"/>
          <w:b/>
          <w:color w:val="000000" w:themeColor="text1"/>
          <w:spacing w:val="-3"/>
          <w:sz w:val="22"/>
          <w:szCs w:val="22"/>
        </w:rPr>
      </w:pPr>
    </w:p>
    <w:p w14:paraId="0D1F42C1" w14:textId="77777777" w:rsidR="006F423F" w:rsidRPr="0034370C" w:rsidRDefault="003B1AC0" w:rsidP="006F423F">
      <w:pPr>
        <w:pStyle w:val="Title"/>
        <w:rPr>
          <w:rFonts w:cs="Arial"/>
          <w:color w:val="000000" w:themeColor="text1"/>
          <w:sz w:val="20"/>
          <w:u w:val="single"/>
        </w:rPr>
      </w:pPr>
      <w:r w:rsidRPr="0034370C">
        <w:rPr>
          <w:rFonts w:cs="Arial"/>
          <w:color w:val="000000" w:themeColor="text1"/>
          <w:sz w:val="20"/>
          <w:u w:val="single"/>
        </w:rPr>
        <w:t>MODEL JOB PLAN FORMAT</w:t>
      </w:r>
      <w:r w:rsidR="006F423F" w:rsidRPr="0034370C">
        <w:rPr>
          <w:rFonts w:cs="Arial"/>
          <w:color w:val="000000" w:themeColor="text1"/>
          <w:sz w:val="20"/>
          <w:u w:val="single"/>
        </w:rPr>
        <w:t xml:space="preserve">                    </w:t>
      </w:r>
    </w:p>
    <w:p w14:paraId="115CD758" w14:textId="56E6FC87" w:rsidR="00634D01" w:rsidRPr="00254656" w:rsidRDefault="00634D01" w:rsidP="00634D01">
      <w:pPr>
        <w:jc w:val="center"/>
        <w:rPr>
          <w:b/>
          <w:i/>
          <w:sz w:val="18"/>
        </w:rPr>
      </w:pPr>
      <w:r w:rsidRPr="00254656">
        <w:rPr>
          <w:b/>
          <w:i/>
          <w:sz w:val="18"/>
        </w:rPr>
        <w:t>(For the period 1</w:t>
      </w:r>
      <w:r w:rsidRPr="00254656">
        <w:rPr>
          <w:b/>
          <w:i/>
          <w:sz w:val="18"/>
          <w:vertAlign w:val="superscript"/>
        </w:rPr>
        <w:t>st</w:t>
      </w:r>
      <w:r>
        <w:rPr>
          <w:b/>
          <w:i/>
          <w:sz w:val="18"/>
        </w:rPr>
        <w:t xml:space="preserve"> April 2022</w:t>
      </w:r>
      <w:r w:rsidRPr="00254656">
        <w:rPr>
          <w:b/>
          <w:i/>
          <w:sz w:val="18"/>
        </w:rPr>
        <w:t xml:space="preserve"> to 31</w:t>
      </w:r>
      <w:r w:rsidRPr="00254656">
        <w:rPr>
          <w:b/>
          <w:i/>
          <w:sz w:val="18"/>
          <w:vertAlign w:val="superscript"/>
        </w:rPr>
        <w:t>st</w:t>
      </w:r>
      <w:r>
        <w:rPr>
          <w:b/>
          <w:i/>
          <w:sz w:val="18"/>
        </w:rPr>
        <w:t xml:space="preserve"> March 2023</w:t>
      </w:r>
      <w:r w:rsidRPr="00254656">
        <w:rPr>
          <w:b/>
          <w:i/>
          <w:sz w:val="18"/>
        </w:rPr>
        <w:t>)</w:t>
      </w:r>
    </w:p>
    <w:p w14:paraId="03509DDD" w14:textId="77777777" w:rsidR="006F423F" w:rsidRPr="0034370C" w:rsidRDefault="006F423F" w:rsidP="006F423F">
      <w:pPr>
        <w:pStyle w:val="Title"/>
        <w:rPr>
          <w:rFonts w:cs="Arial"/>
          <w:color w:val="000000" w:themeColor="text1"/>
          <w:sz w:val="20"/>
        </w:rPr>
      </w:pPr>
    </w:p>
    <w:p w14:paraId="09D83335" w14:textId="77777777" w:rsidR="00256527" w:rsidRDefault="006F423F" w:rsidP="006F423F">
      <w:pPr>
        <w:spacing w:line="360" w:lineRule="auto"/>
        <w:rPr>
          <w:rFonts w:ascii="Arial" w:hAnsi="Arial" w:cs="Arial"/>
          <w:b/>
          <w:color w:val="000000" w:themeColor="text1"/>
        </w:rPr>
      </w:pPr>
      <w:r w:rsidRPr="0034370C">
        <w:rPr>
          <w:rFonts w:ascii="Arial" w:hAnsi="Arial" w:cs="Arial"/>
          <w:b/>
          <w:color w:val="000000" w:themeColor="text1"/>
        </w:rPr>
        <w:t>Name:</w:t>
      </w:r>
      <w:r w:rsidR="00256527">
        <w:rPr>
          <w:rFonts w:ascii="Arial" w:hAnsi="Arial" w:cs="Arial"/>
          <w:b/>
          <w:color w:val="000000" w:themeColor="text1"/>
        </w:rPr>
        <w:t xml:space="preserve"> Consultant Vascular Surgeon  </w:t>
      </w:r>
    </w:p>
    <w:p w14:paraId="4631261C" w14:textId="77777777" w:rsidR="006F423F" w:rsidRPr="0034370C" w:rsidRDefault="00256527" w:rsidP="006F423F">
      <w:pPr>
        <w:spacing w:line="360" w:lineRule="auto"/>
        <w:rPr>
          <w:rFonts w:ascii="Arial" w:hAnsi="Arial" w:cs="Arial"/>
          <w:b/>
          <w:color w:val="000000" w:themeColor="text1"/>
        </w:rPr>
      </w:pPr>
      <w:r>
        <w:rPr>
          <w:rFonts w:ascii="Arial" w:hAnsi="Arial" w:cs="Arial"/>
          <w:b/>
          <w:color w:val="000000" w:themeColor="text1"/>
        </w:rPr>
        <w:t xml:space="preserve">Specialty: Vascular </w:t>
      </w:r>
      <w:r w:rsidR="006F423F" w:rsidRPr="0034370C">
        <w:rPr>
          <w:rFonts w:ascii="Arial" w:hAnsi="Arial" w:cs="Arial"/>
          <w:b/>
          <w:color w:val="000000" w:themeColor="text1"/>
        </w:rPr>
        <w:t xml:space="preserve">Surgery </w:t>
      </w:r>
      <w:r w:rsidR="006F423F" w:rsidRPr="0034370C">
        <w:rPr>
          <w:rFonts w:ascii="Arial" w:hAnsi="Arial" w:cs="Arial"/>
          <w:b/>
          <w:color w:val="000000" w:themeColor="text1"/>
        </w:rPr>
        <w:br/>
        <w:t>Princi</w:t>
      </w:r>
      <w:r>
        <w:rPr>
          <w:rFonts w:ascii="Arial" w:hAnsi="Arial" w:cs="Arial"/>
          <w:b/>
          <w:color w:val="000000" w:themeColor="text1"/>
        </w:rPr>
        <w:t xml:space="preserve">pal Place of Work: </w:t>
      </w:r>
      <w:r w:rsidR="006F423F" w:rsidRPr="0034370C">
        <w:rPr>
          <w:rFonts w:ascii="Arial" w:hAnsi="Arial" w:cs="Arial"/>
          <w:b/>
          <w:color w:val="000000" w:themeColor="text1"/>
        </w:rPr>
        <w:t>Aberdeen Royal Infirmary</w:t>
      </w:r>
    </w:p>
    <w:p w14:paraId="668FE04E" w14:textId="77777777" w:rsidR="006F423F" w:rsidRPr="0034370C" w:rsidRDefault="006F423F" w:rsidP="006F423F">
      <w:pPr>
        <w:tabs>
          <w:tab w:val="left" w:pos="4622"/>
          <w:tab w:val="left" w:pos="9244"/>
        </w:tabs>
        <w:spacing w:line="360" w:lineRule="auto"/>
        <w:rPr>
          <w:rFonts w:ascii="Arial" w:hAnsi="Arial" w:cs="Arial"/>
          <w:b/>
          <w:color w:val="000000" w:themeColor="text1"/>
        </w:rPr>
      </w:pPr>
      <w:r w:rsidRPr="0034370C">
        <w:rPr>
          <w:rFonts w:ascii="Arial" w:hAnsi="Arial" w:cs="Arial"/>
          <w:b/>
          <w:color w:val="000000" w:themeColor="text1"/>
        </w:rPr>
        <w:t>Contract:</w:t>
      </w:r>
      <w:r w:rsidRPr="0034370C">
        <w:rPr>
          <w:rFonts w:ascii="Arial" w:hAnsi="Arial" w:cs="Arial"/>
          <w:color w:val="000000" w:themeColor="text1"/>
        </w:rPr>
        <w:t xml:space="preserve">     Whole Time     </w:t>
      </w:r>
    </w:p>
    <w:p w14:paraId="389CEBE6" w14:textId="77777777" w:rsidR="006F423F" w:rsidRPr="0034370C" w:rsidRDefault="00256527" w:rsidP="006F423F">
      <w:pPr>
        <w:tabs>
          <w:tab w:val="left" w:pos="4622"/>
          <w:tab w:val="left" w:pos="9244"/>
        </w:tabs>
        <w:spacing w:line="360" w:lineRule="auto"/>
        <w:rPr>
          <w:rFonts w:ascii="Arial" w:hAnsi="Arial" w:cs="Arial"/>
          <w:b/>
          <w:color w:val="000000" w:themeColor="text1"/>
        </w:rPr>
      </w:pPr>
      <w:r>
        <w:rPr>
          <w:rFonts w:ascii="Arial" w:hAnsi="Arial" w:cs="Arial"/>
          <w:b/>
          <w:color w:val="000000" w:themeColor="text1"/>
        </w:rPr>
        <w:t xml:space="preserve">Programmed Activities: 10     </w:t>
      </w:r>
      <w:r w:rsidR="00E80A28">
        <w:rPr>
          <w:b/>
        </w:rPr>
        <w:t xml:space="preserve">Indicative PA Split:  DCC 9  SPA 1 </w:t>
      </w:r>
      <w:r>
        <w:rPr>
          <w:b/>
        </w:rPr>
        <w:t xml:space="preserve"> </w:t>
      </w:r>
      <w:r w:rsidRPr="00254656">
        <w:rPr>
          <w:b/>
        </w:rPr>
        <w:t>EPAs</w:t>
      </w:r>
      <w:r>
        <w:rPr>
          <w:b/>
        </w:rPr>
        <w:t xml:space="preserve"> (if applicable):  </w:t>
      </w:r>
    </w:p>
    <w:p w14:paraId="7712AF0B" w14:textId="29BAF416" w:rsidR="006F423F" w:rsidRPr="0034370C" w:rsidRDefault="006F423F" w:rsidP="006F423F">
      <w:pPr>
        <w:tabs>
          <w:tab w:val="left" w:pos="4622"/>
          <w:tab w:val="left" w:pos="9244"/>
        </w:tabs>
        <w:spacing w:line="360" w:lineRule="auto"/>
        <w:rPr>
          <w:rFonts w:ascii="Arial" w:hAnsi="Arial" w:cs="Arial"/>
          <w:color w:val="000000" w:themeColor="text1"/>
        </w:rPr>
      </w:pPr>
      <w:r w:rsidRPr="0034370C">
        <w:rPr>
          <w:rFonts w:ascii="Arial" w:hAnsi="Arial" w:cs="Arial"/>
          <w:b/>
          <w:color w:val="000000" w:themeColor="text1"/>
        </w:rPr>
        <w:t>Availability Supplement</w:t>
      </w:r>
      <w:r w:rsidRPr="0034370C">
        <w:rPr>
          <w:rFonts w:ascii="Arial" w:hAnsi="Arial" w:cs="Arial"/>
          <w:color w:val="000000" w:themeColor="text1"/>
        </w:rPr>
        <w:t xml:space="preserve">:         Level 1                    </w:t>
      </w:r>
      <w:r w:rsidRPr="0034370C">
        <w:rPr>
          <w:rFonts w:ascii="Arial" w:hAnsi="Arial" w:cs="Arial"/>
          <w:b/>
          <w:color w:val="000000" w:themeColor="text1"/>
        </w:rPr>
        <w:tab/>
      </w:r>
      <w:r w:rsidRPr="0034370C">
        <w:rPr>
          <w:rFonts w:ascii="Arial" w:hAnsi="Arial" w:cs="Arial"/>
          <w:color w:val="000000" w:themeColor="text1"/>
        </w:rPr>
        <w:t xml:space="preserve"> </w:t>
      </w:r>
    </w:p>
    <w:p w14:paraId="22D226B1" w14:textId="62A53A20" w:rsidR="006F423F" w:rsidRPr="0034370C" w:rsidRDefault="006F423F" w:rsidP="006F423F">
      <w:pPr>
        <w:tabs>
          <w:tab w:val="left" w:pos="1101"/>
          <w:tab w:val="left" w:pos="5070"/>
          <w:tab w:val="left" w:pos="7763"/>
        </w:tabs>
        <w:spacing w:line="360" w:lineRule="auto"/>
        <w:rPr>
          <w:rFonts w:ascii="Arial" w:hAnsi="Arial" w:cs="Arial"/>
          <w:b/>
          <w:color w:val="000000" w:themeColor="text1"/>
        </w:rPr>
      </w:pPr>
      <w:r w:rsidRPr="0034370C">
        <w:rPr>
          <w:rFonts w:ascii="Arial" w:hAnsi="Arial" w:cs="Arial"/>
          <w:b/>
          <w:color w:val="000000" w:themeColor="text1"/>
        </w:rPr>
        <w:t>Premium Rate P</w:t>
      </w:r>
      <w:r w:rsidR="00256527">
        <w:rPr>
          <w:rFonts w:ascii="Arial" w:hAnsi="Arial" w:cs="Arial"/>
          <w:b/>
          <w:color w:val="000000" w:themeColor="text1"/>
        </w:rPr>
        <w:t xml:space="preserve">ayment Received: </w:t>
      </w:r>
      <w:r w:rsidR="00485B52">
        <w:rPr>
          <w:rFonts w:ascii="Arial" w:hAnsi="Arial" w:cs="Arial"/>
          <w:b/>
          <w:color w:val="000000" w:themeColor="text1"/>
        </w:rPr>
        <w:t xml:space="preserve">8 </w:t>
      </w:r>
      <w:r w:rsidRPr="0034370C">
        <w:rPr>
          <w:rFonts w:ascii="Arial" w:hAnsi="Arial" w:cs="Arial"/>
          <w:b/>
          <w:color w:val="000000" w:themeColor="text1"/>
        </w:rPr>
        <w:t>%</w:t>
      </w:r>
    </w:p>
    <w:p w14:paraId="73232B24" w14:textId="722E3163" w:rsidR="006F423F" w:rsidRPr="0034370C" w:rsidRDefault="00F8389A" w:rsidP="006F423F">
      <w:pPr>
        <w:tabs>
          <w:tab w:val="left" w:pos="1101"/>
          <w:tab w:val="left" w:pos="5070"/>
          <w:tab w:val="left" w:pos="7763"/>
        </w:tabs>
        <w:spacing w:line="360" w:lineRule="auto"/>
        <w:rPr>
          <w:rFonts w:ascii="Arial" w:hAnsi="Arial" w:cs="Arial"/>
          <w:b/>
          <w:color w:val="000000" w:themeColor="text1"/>
        </w:rPr>
      </w:pPr>
      <w:r>
        <w:rPr>
          <w:rFonts w:ascii="Arial" w:hAnsi="Arial" w:cs="Arial"/>
          <w:b/>
          <w:color w:val="000000" w:themeColor="text1"/>
        </w:rPr>
        <w:t xml:space="preserve">Managerially Accountable to:. </w:t>
      </w:r>
      <w:r w:rsidR="008B30CD">
        <w:rPr>
          <w:rFonts w:ascii="Arial" w:hAnsi="Arial" w:cs="Arial"/>
          <w:b/>
          <w:color w:val="000000" w:themeColor="text1"/>
        </w:rPr>
        <w:t>Fiona Murray</w:t>
      </w:r>
      <w:r>
        <w:rPr>
          <w:rFonts w:ascii="Arial" w:hAnsi="Arial" w:cs="Arial"/>
          <w:b/>
          <w:color w:val="000000" w:themeColor="text1"/>
        </w:rPr>
        <w:t>,</w:t>
      </w:r>
      <w:r w:rsidR="006F423F" w:rsidRPr="0034370C">
        <w:rPr>
          <w:rFonts w:ascii="Arial" w:hAnsi="Arial" w:cs="Arial"/>
          <w:b/>
          <w:color w:val="000000" w:themeColor="text1"/>
        </w:rPr>
        <w:t xml:space="preserve"> Unit </w:t>
      </w:r>
      <w:r>
        <w:rPr>
          <w:rFonts w:ascii="Arial" w:hAnsi="Arial" w:cs="Arial"/>
          <w:b/>
          <w:color w:val="000000" w:themeColor="text1"/>
        </w:rPr>
        <w:t>Operational Manager, Surgical 2</w:t>
      </w:r>
    </w:p>
    <w:p w14:paraId="273AF1ED" w14:textId="77777777" w:rsidR="006F423F" w:rsidRPr="0034370C" w:rsidRDefault="006F423F" w:rsidP="006F423F">
      <w:pPr>
        <w:rPr>
          <w:rFonts w:ascii="Arial" w:hAnsi="Arial" w:cs="Arial"/>
          <w:b/>
          <w:color w:val="000000" w:themeColor="text1"/>
        </w:rPr>
      </w:pPr>
    </w:p>
    <w:p w14:paraId="1B5FCFAA"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a)</w:t>
      </w:r>
      <w:r w:rsidRPr="0034370C">
        <w:rPr>
          <w:rFonts w:ascii="Arial" w:hAnsi="Arial" w:cs="Arial"/>
          <w:b/>
          <w:color w:val="000000" w:themeColor="text1"/>
        </w:rPr>
        <w:tab/>
        <w:t>Timetable of activities which have a specific location and time</w:t>
      </w:r>
      <w:r w:rsidR="00E71C50" w:rsidRPr="0034370C">
        <w:rPr>
          <w:rFonts w:ascii="Arial" w:hAnsi="Arial" w:cs="Arial"/>
          <w:b/>
          <w:color w:val="000000" w:themeColor="text1"/>
        </w:rPr>
        <w:t xml:space="preserve"> NB THIS IS INDICATIVE ONLY AND WILL CHANGE ACCORDING TO THE NEEDS OF THE SERVICE. The appointee will work a 1:6 on-call and during the on-call week will be free of all elective commitments to see and treat all referrals to the vascular unit.</w:t>
      </w:r>
    </w:p>
    <w:p w14:paraId="45AE79EF" w14:textId="77777777" w:rsidR="006F423F" w:rsidRPr="0034370C" w:rsidRDefault="006F423F" w:rsidP="006F423F">
      <w:pPr>
        <w:rPr>
          <w:rFonts w:ascii="Arial" w:hAnsi="Arial" w:cs="Arial"/>
          <w:b/>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26"/>
        <w:gridCol w:w="3969"/>
        <w:gridCol w:w="3685"/>
      </w:tblGrid>
      <w:tr w:rsidR="006F423F" w:rsidRPr="0034370C" w14:paraId="53699340" w14:textId="77777777" w:rsidTr="006F423F">
        <w:tc>
          <w:tcPr>
            <w:tcW w:w="1526" w:type="dxa"/>
            <w:shd w:val="clear" w:color="auto" w:fill="auto"/>
          </w:tcPr>
          <w:p w14:paraId="5188A31C" w14:textId="77777777" w:rsidR="006F423F" w:rsidRPr="0034370C" w:rsidRDefault="006F423F" w:rsidP="006F423F">
            <w:pPr>
              <w:jc w:val="center"/>
              <w:rPr>
                <w:rFonts w:ascii="Arial" w:hAnsi="Arial" w:cs="Arial"/>
                <w:b/>
                <w:color w:val="000000" w:themeColor="text1"/>
              </w:rPr>
            </w:pPr>
            <w:r w:rsidRPr="0034370C">
              <w:rPr>
                <w:rFonts w:ascii="Arial" w:hAnsi="Arial" w:cs="Arial"/>
                <w:b/>
                <w:color w:val="000000" w:themeColor="text1"/>
              </w:rPr>
              <w:t>DAY</w:t>
            </w:r>
          </w:p>
        </w:tc>
        <w:tc>
          <w:tcPr>
            <w:tcW w:w="3969" w:type="dxa"/>
            <w:shd w:val="clear" w:color="auto" w:fill="auto"/>
          </w:tcPr>
          <w:p w14:paraId="01E6487C" w14:textId="77777777" w:rsidR="006F423F" w:rsidRPr="0034370C" w:rsidRDefault="006F423F" w:rsidP="006F423F">
            <w:pPr>
              <w:jc w:val="center"/>
              <w:rPr>
                <w:rFonts w:ascii="Arial" w:hAnsi="Arial" w:cs="Arial"/>
                <w:b/>
                <w:color w:val="000000" w:themeColor="text1"/>
              </w:rPr>
            </w:pPr>
            <w:r w:rsidRPr="0034370C">
              <w:rPr>
                <w:rFonts w:ascii="Arial" w:hAnsi="Arial" w:cs="Arial"/>
                <w:b/>
                <w:color w:val="000000" w:themeColor="text1"/>
              </w:rPr>
              <w:t>HOSPITAL/ LOCATION</w:t>
            </w:r>
          </w:p>
        </w:tc>
        <w:tc>
          <w:tcPr>
            <w:tcW w:w="3685" w:type="dxa"/>
            <w:shd w:val="clear" w:color="auto" w:fill="auto"/>
          </w:tcPr>
          <w:p w14:paraId="7A777251" w14:textId="77777777" w:rsidR="006F423F" w:rsidRPr="0034370C" w:rsidRDefault="006F423F" w:rsidP="006F423F">
            <w:pPr>
              <w:jc w:val="center"/>
              <w:rPr>
                <w:rFonts w:ascii="Arial" w:hAnsi="Arial" w:cs="Arial"/>
                <w:b/>
                <w:color w:val="000000" w:themeColor="text1"/>
              </w:rPr>
            </w:pPr>
            <w:r w:rsidRPr="0034370C">
              <w:rPr>
                <w:rFonts w:ascii="Arial" w:hAnsi="Arial" w:cs="Arial"/>
                <w:b/>
                <w:color w:val="000000" w:themeColor="text1"/>
              </w:rPr>
              <w:t>TYPE  OF  WORK</w:t>
            </w:r>
          </w:p>
        </w:tc>
      </w:tr>
      <w:tr w:rsidR="006F423F" w:rsidRPr="0034370C" w14:paraId="43C0DC49" w14:textId="77777777" w:rsidTr="006F423F">
        <w:tc>
          <w:tcPr>
            <w:tcW w:w="1526" w:type="dxa"/>
            <w:shd w:val="clear" w:color="auto" w:fill="auto"/>
          </w:tcPr>
          <w:p w14:paraId="1442D88B"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 xml:space="preserve">Monday  </w:t>
            </w:r>
          </w:p>
          <w:p w14:paraId="6379FB40"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From / To</w:t>
            </w:r>
          </w:p>
          <w:p w14:paraId="59A8AD46" w14:textId="77777777" w:rsidR="006F423F" w:rsidRPr="0034370C" w:rsidRDefault="006F423F" w:rsidP="006F423F">
            <w:pPr>
              <w:rPr>
                <w:rFonts w:ascii="Arial" w:hAnsi="Arial" w:cs="Arial"/>
                <w:b/>
                <w:color w:val="000000" w:themeColor="text1"/>
              </w:rPr>
            </w:pPr>
          </w:p>
          <w:p w14:paraId="370C4D44"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09.00 – 13.00</w:t>
            </w:r>
          </w:p>
          <w:p w14:paraId="6DFD06B0" w14:textId="77777777" w:rsidR="006F423F" w:rsidRPr="0034370C" w:rsidRDefault="006F423F" w:rsidP="006F423F">
            <w:pPr>
              <w:rPr>
                <w:rFonts w:ascii="Arial" w:hAnsi="Arial" w:cs="Arial"/>
                <w:color w:val="000000" w:themeColor="text1"/>
              </w:rPr>
            </w:pPr>
          </w:p>
          <w:p w14:paraId="1EF677BD" w14:textId="77777777" w:rsidR="006F423F" w:rsidRPr="0034370C" w:rsidRDefault="006F423F" w:rsidP="006F423F">
            <w:pPr>
              <w:rPr>
                <w:rFonts w:ascii="Arial" w:hAnsi="Arial" w:cs="Arial"/>
                <w:b/>
                <w:color w:val="000000" w:themeColor="text1"/>
              </w:rPr>
            </w:pPr>
            <w:r w:rsidRPr="0034370C">
              <w:rPr>
                <w:rFonts w:ascii="Arial" w:hAnsi="Arial" w:cs="Arial"/>
                <w:color w:val="000000" w:themeColor="text1"/>
              </w:rPr>
              <w:t>14.00-17.00</w:t>
            </w:r>
          </w:p>
        </w:tc>
        <w:tc>
          <w:tcPr>
            <w:tcW w:w="3969" w:type="dxa"/>
            <w:shd w:val="clear" w:color="auto" w:fill="auto"/>
          </w:tcPr>
          <w:p w14:paraId="705C536A" w14:textId="77777777" w:rsidR="006F423F" w:rsidRPr="0034370C" w:rsidRDefault="00BA0C4E" w:rsidP="006F423F">
            <w:pPr>
              <w:rPr>
                <w:rFonts w:ascii="Arial" w:hAnsi="Arial" w:cs="Arial"/>
                <w:color w:val="000000" w:themeColor="text1"/>
              </w:rPr>
            </w:pPr>
            <w:r w:rsidRPr="0034370C">
              <w:rPr>
                <w:rFonts w:ascii="Arial" w:hAnsi="Arial" w:cs="Arial"/>
                <w:color w:val="000000" w:themeColor="text1"/>
              </w:rPr>
              <w:t>Interventional Radiology Suite ARI</w:t>
            </w:r>
            <w:r w:rsidR="00A00351" w:rsidRPr="0034370C">
              <w:rPr>
                <w:rFonts w:ascii="Arial" w:hAnsi="Arial" w:cs="Arial"/>
                <w:color w:val="000000" w:themeColor="text1"/>
              </w:rPr>
              <w:t xml:space="preserve"> 1-2 sessions per week</w:t>
            </w:r>
            <w:r w:rsidRPr="0034370C">
              <w:rPr>
                <w:rFonts w:ascii="Arial" w:hAnsi="Arial" w:cs="Arial"/>
                <w:color w:val="000000" w:themeColor="text1"/>
              </w:rPr>
              <w:t xml:space="preserve"> (to be worked flexibly as regards day of week)</w:t>
            </w:r>
          </w:p>
          <w:p w14:paraId="20F90DD5" w14:textId="77777777" w:rsidR="006F423F" w:rsidRPr="0034370C" w:rsidRDefault="006F423F" w:rsidP="006F423F">
            <w:pPr>
              <w:rPr>
                <w:rFonts w:ascii="Arial" w:hAnsi="Arial" w:cs="Arial"/>
                <w:color w:val="000000" w:themeColor="text1"/>
              </w:rPr>
            </w:pPr>
          </w:p>
          <w:p w14:paraId="0D9475D4" w14:textId="77777777" w:rsidR="006F423F" w:rsidRPr="0034370C" w:rsidRDefault="006F423F" w:rsidP="006F423F">
            <w:pPr>
              <w:rPr>
                <w:rFonts w:ascii="Arial" w:hAnsi="Arial" w:cs="Arial"/>
                <w:color w:val="000000" w:themeColor="text1"/>
              </w:rPr>
            </w:pPr>
          </w:p>
          <w:p w14:paraId="13790A81" w14:textId="77777777" w:rsidR="006F423F" w:rsidRPr="0034370C" w:rsidRDefault="006F423F" w:rsidP="006F423F">
            <w:pPr>
              <w:rPr>
                <w:rFonts w:ascii="Arial" w:hAnsi="Arial" w:cs="Arial"/>
                <w:color w:val="000000" w:themeColor="text1"/>
              </w:rPr>
            </w:pPr>
          </w:p>
          <w:p w14:paraId="2594AB17" w14:textId="77777777" w:rsidR="006F423F" w:rsidRPr="0034370C" w:rsidRDefault="006F423F" w:rsidP="006F423F">
            <w:pPr>
              <w:rPr>
                <w:rFonts w:ascii="Arial" w:hAnsi="Arial" w:cs="Arial"/>
                <w:color w:val="000000" w:themeColor="text1"/>
              </w:rPr>
            </w:pPr>
          </w:p>
        </w:tc>
        <w:tc>
          <w:tcPr>
            <w:tcW w:w="3685" w:type="dxa"/>
            <w:shd w:val="clear" w:color="auto" w:fill="auto"/>
          </w:tcPr>
          <w:p w14:paraId="53745BFC" w14:textId="77777777" w:rsidR="006F423F" w:rsidRPr="0034370C" w:rsidRDefault="006F423F" w:rsidP="006F423F">
            <w:pPr>
              <w:rPr>
                <w:rFonts w:ascii="Arial" w:hAnsi="Arial" w:cs="Arial"/>
                <w:color w:val="000000" w:themeColor="text1"/>
              </w:rPr>
            </w:pPr>
          </w:p>
          <w:p w14:paraId="31F9A917" w14:textId="77777777" w:rsidR="006F423F" w:rsidRPr="0034370C" w:rsidRDefault="00F8389A" w:rsidP="006F423F">
            <w:pPr>
              <w:rPr>
                <w:rFonts w:ascii="Arial" w:hAnsi="Arial" w:cs="Arial"/>
                <w:color w:val="000000" w:themeColor="text1"/>
              </w:rPr>
            </w:pPr>
            <w:r>
              <w:rPr>
                <w:rFonts w:ascii="Arial" w:hAnsi="Arial" w:cs="Arial"/>
                <w:color w:val="000000" w:themeColor="text1"/>
              </w:rPr>
              <w:t xml:space="preserve">Vascular Outpatients Level 5 Pink Zone, </w:t>
            </w:r>
            <w:r w:rsidR="00BA0C4E" w:rsidRPr="0034370C">
              <w:rPr>
                <w:rFonts w:ascii="Arial" w:hAnsi="Arial" w:cs="Arial"/>
                <w:color w:val="000000" w:themeColor="text1"/>
              </w:rPr>
              <w:t xml:space="preserve"> ARI</w:t>
            </w:r>
          </w:p>
          <w:p w14:paraId="51D8A954" w14:textId="77777777" w:rsidR="006F423F" w:rsidRPr="0034370C" w:rsidRDefault="006F423F" w:rsidP="006F423F">
            <w:pPr>
              <w:rPr>
                <w:rFonts w:ascii="Arial" w:hAnsi="Arial" w:cs="Arial"/>
                <w:color w:val="000000" w:themeColor="text1"/>
              </w:rPr>
            </w:pPr>
          </w:p>
          <w:p w14:paraId="7FE4CA69" w14:textId="77777777" w:rsidR="006F423F" w:rsidRPr="0034370C" w:rsidRDefault="006F423F" w:rsidP="006F423F">
            <w:pPr>
              <w:rPr>
                <w:rFonts w:ascii="Arial" w:hAnsi="Arial" w:cs="Arial"/>
                <w:color w:val="000000" w:themeColor="text1"/>
              </w:rPr>
            </w:pPr>
          </w:p>
          <w:p w14:paraId="0736289E" w14:textId="77777777" w:rsidR="006F423F" w:rsidRPr="0034370C" w:rsidRDefault="006F423F" w:rsidP="006F423F">
            <w:pPr>
              <w:rPr>
                <w:rFonts w:ascii="Arial" w:hAnsi="Arial" w:cs="Arial"/>
                <w:color w:val="000000" w:themeColor="text1"/>
              </w:rPr>
            </w:pPr>
          </w:p>
        </w:tc>
      </w:tr>
      <w:tr w:rsidR="006F423F" w:rsidRPr="0034370C" w14:paraId="07AAF784" w14:textId="77777777" w:rsidTr="006F423F">
        <w:trPr>
          <w:trHeight w:val="1428"/>
        </w:trPr>
        <w:tc>
          <w:tcPr>
            <w:tcW w:w="1526" w:type="dxa"/>
            <w:shd w:val="clear" w:color="auto" w:fill="auto"/>
          </w:tcPr>
          <w:p w14:paraId="58CFC0C6"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 xml:space="preserve">Tuesday         </w:t>
            </w:r>
          </w:p>
          <w:p w14:paraId="3523471E"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From / To</w:t>
            </w:r>
          </w:p>
          <w:p w14:paraId="256C25EA" w14:textId="77777777" w:rsidR="006F423F" w:rsidRPr="0034370C" w:rsidRDefault="006F423F" w:rsidP="006F423F">
            <w:pPr>
              <w:rPr>
                <w:rFonts w:ascii="Arial" w:hAnsi="Arial" w:cs="Arial"/>
                <w:color w:val="000000" w:themeColor="text1"/>
              </w:rPr>
            </w:pPr>
          </w:p>
          <w:p w14:paraId="40F73795"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09 – 12.30</w:t>
            </w:r>
          </w:p>
          <w:p w14:paraId="671C2418" w14:textId="77777777" w:rsidR="006F423F" w:rsidRPr="0034370C" w:rsidRDefault="006F423F" w:rsidP="006F423F">
            <w:pPr>
              <w:rPr>
                <w:rFonts w:ascii="Arial" w:hAnsi="Arial" w:cs="Arial"/>
                <w:color w:val="000000" w:themeColor="text1"/>
              </w:rPr>
            </w:pPr>
          </w:p>
          <w:p w14:paraId="3DA1AC2C"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13.00.- 17.00</w:t>
            </w:r>
          </w:p>
        </w:tc>
        <w:tc>
          <w:tcPr>
            <w:tcW w:w="3969" w:type="dxa"/>
            <w:shd w:val="clear" w:color="auto" w:fill="auto"/>
          </w:tcPr>
          <w:p w14:paraId="7E56ECB2" w14:textId="77777777" w:rsidR="006F423F" w:rsidRPr="0034370C" w:rsidRDefault="006F423F" w:rsidP="006F423F">
            <w:pPr>
              <w:rPr>
                <w:rFonts w:ascii="Arial" w:hAnsi="Arial" w:cs="Arial"/>
                <w:color w:val="000000" w:themeColor="text1"/>
              </w:rPr>
            </w:pPr>
          </w:p>
          <w:p w14:paraId="67C36B43" w14:textId="77777777" w:rsidR="006F423F" w:rsidRPr="0034370C" w:rsidRDefault="006F423F" w:rsidP="006F423F">
            <w:pPr>
              <w:rPr>
                <w:rFonts w:ascii="Arial" w:hAnsi="Arial" w:cs="Arial"/>
                <w:color w:val="000000" w:themeColor="text1"/>
              </w:rPr>
            </w:pPr>
          </w:p>
          <w:p w14:paraId="4EF6DA42" w14:textId="77777777" w:rsidR="006F423F" w:rsidRPr="0034370C" w:rsidRDefault="006F423F" w:rsidP="006F423F">
            <w:pPr>
              <w:rPr>
                <w:rFonts w:ascii="Arial" w:hAnsi="Arial" w:cs="Arial"/>
                <w:color w:val="000000" w:themeColor="text1"/>
              </w:rPr>
            </w:pPr>
          </w:p>
          <w:p w14:paraId="6F1FE58C" w14:textId="77777777" w:rsidR="006F423F" w:rsidRPr="0034370C" w:rsidRDefault="006F423F" w:rsidP="006F423F">
            <w:pPr>
              <w:rPr>
                <w:rFonts w:ascii="Arial" w:hAnsi="Arial" w:cs="Arial"/>
                <w:color w:val="000000" w:themeColor="text1"/>
              </w:rPr>
            </w:pPr>
          </w:p>
        </w:tc>
        <w:tc>
          <w:tcPr>
            <w:tcW w:w="3685" w:type="dxa"/>
            <w:shd w:val="clear" w:color="auto" w:fill="auto"/>
          </w:tcPr>
          <w:p w14:paraId="35B62851" w14:textId="77777777" w:rsidR="006F423F" w:rsidRPr="0034370C" w:rsidRDefault="006F423F" w:rsidP="006F423F">
            <w:pPr>
              <w:rPr>
                <w:rFonts w:ascii="Arial" w:hAnsi="Arial" w:cs="Arial"/>
                <w:color w:val="000000" w:themeColor="text1"/>
              </w:rPr>
            </w:pPr>
          </w:p>
          <w:p w14:paraId="28357A07" w14:textId="77777777" w:rsidR="006F423F" w:rsidRPr="0034370C" w:rsidRDefault="00BA0C4E" w:rsidP="006F423F">
            <w:pPr>
              <w:rPr>
                <w:rFonts w:ascii="Arial" w:hAnsi="Arial" w:cs="Arial"/>
                <w:color w:val="000000" w:themeColor="text1"/>
              </w:rPr>
            </w:pPr>
            <w:r w:rsidRPr="0034370C">
              <w:rPr>
                <w:rFonts w:ascii="Arial" w:hAnsi="Arial" w:cs="Arial"/>
                <w:color w:val="000000" w:themeColor="text1"/>
              </w:rPr>
              <w:t>Ve</w:t>
            </w:r>
            <w:r w:rsidR="00E71C50" w:rsidRPr="0034370C">
              <w:rPr>
                <w:rFonts w:ascii="Arial" w:hAnsi="Arial" w:cs="Arial"/>
                <w:color w:val="000000" w:themeColor="text1"/>
              </w:rPr>
              <w:t>n</w:t>
            </w:r>
            <w:r w:rsidRPr="0034370C">
              <w:rPr>
                <w:rFonts w:ascii="Arial" w:hAnsi="Arial" w:cs="Arial"/>
                <w:color w:val="000000" w:themeColor="text1"/>
              </w:rPr>
              <w:t>ous/Renal Access</w:t>
            </w:r>
            <w:r w:rsidR="003A6889">
              <w:rPr>
                <w:rFonts w:ascii="Arial" w:hAnsi="Arial" w:cs="Arial"/>
                <w:color w:val="000000" w:themeColor="text1"/>
              </w:rPr>
              <w:t>/Diabetic Foot TBC</w:t>
            </w:r>
            <w:r w:rsidRPr="0034370C">
              <w:rPr>
                <w:rFonts w:ascii="Arial" w:hAnsi="Arial" w:cs="Arial"/>
                <w:color w:val="000000" w:themeColor="text1"/>
              </w:rPr>
              <w:t xml:space="preserve"> c</w:t>
            </w:r>
            <w:r w:rsidR="00F8389A">
              <w:rPr>
                <w:rFonts w:ascii="Arial" w:hAnsi="Arial" w:cs="Arial"/>
                <w:color w:val="000000" w:themeColor="text1"/>
              </w:rPr>
              <w:t>linic alternating weeks ward 215</w:t>
            </w:r>
          </w:p>
          <w:p w14:paraId="269726C7" w14:textId="77777777" w:rsidR="006F423F" w:rsidRPr="0034370C" w:rsidRDefault="006F423F" w:rsidP="006F423F">
            <w:pPr>
              <w:rPr>
                <w:rFonts w:ascii="Arial" w:hAnsi="Arial" w:cs="Arial"/>
                <w:color w:val="000000" w:themeColor="text1"/>
              </w:rPr>
            </w:pPr>
          </w:p>
          <w:p w14:paraId="0FB757AB" w14:textId="77777777" w:rsidR="006F423F" w:rsidRPr="0034370C" w:rsidRDefault="006F423F" w:rsidP="00BA0C4E">
            <w:pPr>
              <w:rPr>
                <w:rFonts w:ascii="Arial" w:hAnsi="Arial" w:cs="Arial"/>
                <w:color w:val="000000" w:themeColor="text1"/>
              </w:rPr>
            </w:pPr>
          </w:p>
        </w:tc>
      </w:tr>
      <w:tr w:rsidR="006F423F" w:rsidRPr="0034370C" w14:paraId="52129F7E" w14:textId="77777777" w:rsidTr="006F423F">
        <w:tc>
          <w:tcPr>
            <w:tcW w:w="1526" w:type="dxa"/>
            <w:shd w:val="clear" w:color="auto" w:fill="auto"/>
          </w:tcPr>
          <w:p w14:paraId="44E645DD"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 xml:space="preserve">Wednesday    </w:t>
            </w:r>
          </w:p>
          <w:p w14:paraId="511310FE"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From / To</w:t>
            </w:r>
          </w:p>
          <w:p w14:paraId="637FB4B7" w14:textId="77777777" w:rsidR="006F423F" w:rsidRPr="0034370C" w:rsidRDefault="006F423F" w:rsidP="006F423F">
            <w:pPr>
              <w:rPr>
                <w:rFonts w:ascii="Arial" w:hAnsi="Arial" w:cs="Arial"/>
                <w:color w:val="000000" w:themeColor="text1"/>
              </w:rPr>
            </w:pPr>
          </w:p>
          <w:p w14:paraId="3544C585"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08-09.00</w:t>
            </w:r>
          </w:p>
          <w:p w14:paraId="2A5A4E84" w14:textId="77777777" w:rsidR="006F423F" w:rsidRPr="0034370C" w:rsidRDefault="006F423F" w:rsidP="006F423F">
            <w:pPr>
              <w:rPr>
                <w:rFonts w:ascii="Arial" w:hAnsi="Arial" w:cs="Arial"/>
                <w:color w:val="000000" w:themeColor="text1"/>
              </w:rPr>
            </w:pPr>
          </w:p>
          <w:p w14:paraId="6582F791"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09-12.00</w:t>
            </w:r>
          </w:p>
          <w:p w14:paraId="6C6058CE" w14:textId="77777777" w:rsidR="006F423F" w:rsidRPr="0034370C" w:rsidRDefault="006F423F" w:rsidP="006F423F">
            <w:pPr>
              <w:rPr>
                <w:rFonts w:ascii="Arial" w:hAnsi="Arial" w:cs="Arial"/>
                <w:color w:val="000000" w:themeColor="text1"/>
              </w:rPr>
            </w:pPr>
          </w:p>
          <w:p w14:paraId="473BBC97"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 xml:space="preserve">14-17.00       </w:t>
            </w:r>
          </w:p>
        </w:tc>
        <w:tc>
          <w:tcPr>
            <w:tcW w:w="3969" w:type="dxa"/>
            <w:shd w:val="clear" w:color="auto" w:fill="auto"/>
          </w:tcPr>
          <w:p w14:paraId="59BEBA1B" w14:textId="77777777" w:rsidR="006F423F" w:rsidRPr="0034370C" w:rsidRDefault="006F423F" w:rsidP="006F423F">
            <w:pPr>
              <w:rPr>
                <w:rFonts w:ascii="Arial" w:hAnsi="Arial" w:cs="Arial"/>
                <w:color w:val="000000" w:themeColor="text1"/>
              </w:rPr>
            </w:pPr>
          </w:p>
          <w:p w14:paraId="04F68211" w14:textId="77777777" w:rsidR="006F423F" w:rsidRPr="0034370C" w:rsidRDefault="006F423F" w:rsidP="006F423F">
            <w:pPr>
              <w:rPr>
                <w:rFonts w:ascii="Arial" w:hAnsi="Arial" w:cs="Arial"/>
                <w:color w:val="000000" w:themeColor="text1"/>
              </w:rPr>
            </w:pPr>
          </w:p>
          <w:p w14:paraId="7FE87AFF" w14:textId="77777777" w:rsidR="006F423F" w:rsidRPr="0034370C" w:rsidRDefault="006F423F" w:rsidP="006F423F">
            <w:pPr>
              <w:rPr>
                <w:rFonts w:ascii="Arial" w:hAnsi="Arial" w:cs="Arial"/>
                <w:color w:val="000000" w:themeColor="text1"/>
              </w:rPr>
            </w:pPr>
          </w:p>
          <w:p w14:paraId="14C38B04"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X Ray Dept. ARI</w:t>
            </w:r>
          </w:p>
          <w:p w14:paraId="2CB8CE07" w14:textId="77777777" w:rsidR="006F423F" w:rsidRPr="0034370C" w:rsidRDefault="006F423F" w:rsidP="006F423F">
            <w:pPr>
              <w:rPr>
                <w:rFonts w:ascii="Arial" w:hAnsi="Arial" w:cs="Arial"/>
                <w:color w:val="000000" w:themeColor="text1"/>
              </w:rPr>
            </w:pPr>
          </w:p>
          <w:p w14:paraId="48C4B783" w14:textId="77777777" w:rsidR="006F423F" w:rsidRPr="0034370C" w:rsidRDefault="00F8389A" w:rsidP="006F423F">
            <w:pPr>
              <w:rPr>
                <w:rFonts w:ascii="Arial" w:hAnsi="Arial" w:cs="Arial"/>
                <w:color w:val="000000" w:themeColor="text1"/>
              </w:rPr>
            </w:pPr>
            <w:r>
              <w:rPr>
                <w:rFonts w:ascii="Arial" w:hAnsi="Arial" w:cs="Arial"/>
                <w:color w:val="000000" w:themeColor="text1"/>
              </w:rPr>
              <w:t>Ward 215</w:t>
            </w:r>
            <w:r w:rsidR="00E71C50" w:rsidRPr="0034370C">
              <w:rPr>
                <w:rFonts w:ascii="Arial" w:hAnsi="Arial" w:cs="Arial"/>
                <w:color w:val="000000" w:themeColor="text1"/>
              </w:rPr>
              <w:t xml:space="preserve"> ARI</w:t>
            </w:r>
          </w:p>
          <w:p w14:paraId="3DC0F5AE" w14:textId="77777777" w:rsidR="006F423F" w:rsidRPr="0034370C" w:rsidRDefault="006F423F" w:rsidP="006F423F">
            <w:pPr>
              <w:rPr>
                <w:rFonts w:ascii="Arial" w:hAnsi="Arial" w:cs="Arial"/>
                <w:color w:val="000000" w:themeColor="text1"/>
              </w:rPr>
            </w:pPr>
          </w:p>
        </w:tc>
        <w:tc>
          <w:tcPr>
            <w:tcW w:w="3685" w:type="dxa"/>
            <w:shd w:val="clear" w:color="auto" w:fill="auto"/>
          </w:tcPr>
          <w:p w14:paraId="2E9DECED" w14:textId="77777777" w:rsidR="006F423F" w:rsidRPr="0034370C" w:rsidRDefault="006F423F" w:rsidP="006F423F">
            <w:pPr>
              <w:rPr>
                <w:rFonts w:ascii="Arial" w:hAnsi="Arial" w:cs="Arial"/>
                <w:color w:val="000000" w:themeColor="text1"/>
              </w:rPr>
            </w:pPr>
          </w:p>
          <w:p w14:paraId="7B971C55" w14:textId="77777777" w:rsidR="006F423F" w:rsidRPr="0034370C" w:rsidRDefault="006F423F" w:rsidP="006F423F">
            <w:pPr>
              <w:rPr>
                <w:rFonts w:ascii="Arial" w:hAnsi="Arial" w:cs="Arial"/>
                <w:color w:val="000000" w:themeColor="text1"/>
              </w:rPr>
            </w:pPr>
          </w:p>
          <w:p w14:paraId="6F26D9B8" w14:textId="77777777" w:rsidR="006F423F" w:rsidRPr="0034370C" w:rsidRDefault="006F423F" w:rsidP="006F423F">
            <w:pPr>
              <w:rPr>
                <w:rFonts w:ascii="Arial" w:hAnsi="Arial" w:cs="Arial"/>
                <w:color w:val="000000" w:themeColor="text1"/>
              </w:rPr>
            </w:pPr>
          </w:p>
          <w:p w14:paraId="407B56F6"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AAA MDT</w:t>
            </w:r>
          </w:p>
          <w:p w14:paraId="56C40397" w14:textId="77777777" w:rsidR="006F423F" w:rsidRPr="0034370C" w:rsidRDefault="006F423F" w:rsidP="006F423F">
            <w:pPr>
              <w:rPr>
                <w:rFonts w:ascii="Arial" w:hAnsi="Arial" w:cs="Arial"/>
                <w:color w:val="000000" w:themeColor="text1"/>
              </w:rPr>
            </w:pPr>
          </w:p>
          <w:p w14:paraId="38CAAB19" w14:textId="77777777" w:rsidR="006F423F" w:rsidRPr="0034370C" w:rsidRDefault="00E71C50" w:rsidP="006F423F">
            <w:pPr>
              <w:rPr>
                <w:rFonts w:ascii="Arial" w:hAnsi="Arial" w:cs="Arial"/>
                <w:color w:val="000000" w:themeColor="text1"/>
              </w:rPr>
            </w:pPr>
            <w:r w:rsidRPr="0034370C">
              <w:rPr>
                <w:rFonts w:ascii="Arial" w:hAnsi="Arial" w:cs="Arial"/>
                <w:color w:val="000000" w:themeColor="text1"/>
              </w:rPr>
              <w:t>Clinical admin</w:t>
            </w:r>
          </w:p>
        </w:tc>
      </w:tr>
      <w:tr w:rsidR="006F423F" w:rsidRPr="0034370C" w14:paraId="4A708CF3" w14:textId="77777777" w:rsidTr="006F423F">
        <w:tc>
          <w:tcPr>
            <w:tcW w:w="1526" w:type="dxa"/>
            <w:shd w:val="clear" w:color="auto" w:fill="auto"/>
          </w:tcPr>
          <w:p w14:paraId="2F7D9491"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 xml:space="preserve">Thursday       </w:t>
            </w:r>
          </w:p>
          <w:p w14:paraId="7FB958D0"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From / To</w:t>
            </w:r>
          </w:p>
          <w:p w14:paraId="0491111D" w14:textId="77777777" w:rsidR="006F423F" w:rsidRPr="0034370C" w:rsidRDefault="006F423F" w:rsidP="006F423F">
            <w:pPr>
              <w:rPr>
                <w:rFonts w:ascii="Arial" w:hAnsi="Arial" w:cs="Arial"/>
                <w:b/>
                <w:color w:val="000000" w:themeColor="text1"/>
              </w:rPr>
            </w:pPr>
          </w:p>
          <w:p w14:paraId="4C4A283A"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0800-0900</w:t>
            </w:r>
          </w:p>
          <w:p w14:paraId="53F616BB" w14:textId="77777777" w:rsidR="006F423F" w:rsidRPr="0034370C" w:rsidRDefault="006F423F" w:rsidP="006F423F">
            <w:pPr>
              <w:rPr>
                <w:rFonts w:ascii="Arial" w:hAnsi="Arial" w:cs="Arial"/>
                <w:color w:val="000000" w:themeColor="text1"/>
              </w:rPr>
            </w:pPr>
          </w:p>
          <w:p w14:paraId="22D2DFB9"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09-12.30</w:t>
            </w:r>
          </w:p>
          <w:p w14:paraId="0EDD833E" w14:textId="77777777" w:rsidR="006F423F" w:rsidRPr="0034370C" w:rsidRDefault="006F423F" w:rsidP="006F423F">
            <w:pPr>
              <w:rPr>
                <w:rFonts w:ascii="Arial" w:hAnsi="Arial" w:cs="Arial"/>
                <w:color w:val="000000" w:themeColor="text1"/>
              </w:rPr>
            </w:pPr>
          </w:p>
          <w:p w14:paraId="63009C7D" w14:textId="77777777" w:rsidR="006F423F" w:rsidRPr="0034370C" w:rsidRDefault="006F423F" w:rsidP="006F423F">
            <w:pPr>
              <w:rPr>
                <w:rFonts w:ascii="Arial" w:hAnsi="Arial" w:cs="Arial"/>
                <w:color w:val="000000" w:themeColor="text1"/>
              </w:rPr>
            </w:pPr>
          </w:p>
          <w:p w14:paraId="298065BE" w14:textId="77777777" w:rsidR="006F423F" w:rsidRPr="0034370C" w:rsidRDefault="006F423F" w:rsidP="006F423F">
            <w:pPr>
              <w:rPr>
                <w:rFonts w:ascii="Arial" w:hAnsi="Arial" w:cs="Arial"/>
                <w:color w:val="000000" w:themeColor="text1"/>
              </w:rPr>
            </w:pPr>
          </w:p>
          <w:p w14:paraId="3DCBE6F1"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13.30 -16.30</w:t>
            </w:r>
          </w:p>
          <w:p w14:paraId="526778E0" w14:textId="77777777" w:rsidR="006F423F" w:rsidRPr="0034370C" w:rsidRDefault="006F423F" w:rsidP="006F423F">
            <w:pPr>
              <w:rPr>
                <w:rFonts w:ascii="Arial" w:hAnsi="Arial" w:cs="Arial"/>
                <w:color w:val="000000" w:themeColor="text1"/>
              </w:rPr>
            </w:pPr>
          </w:p>
        </w:tc>
        <w:tc>
          <w:tcPr>
            <w:tcW w:w="3969" w:type="dxa"/>
            <w:shd w:val="clear" w:color="auto" w:fill="auto"/>
          </w:tcPr>
          <w:p w14:paraId="66951498" w14:textId="77777777" w:rsidR="006F423F" w:rsidRPr="0034370C" w:rsidRDefault="006F423F" w:rsidP="006F423F">
            <w:pPr>
              <w:rPr>
                <w:rFonts w:ascii="Arial" w:hAnsi="Arial" w:cs="Arial"/>
                <w:color w:val="000000" w:themeColor="text1"/>
              </w:rPr>
            </w:pPr>
          </w:p>
          <w:p w14:paraId="004408A7" w14:textId="77777777" w:rsidR="006F423F" w:rsidRPr="0034370C" w:rsidRDefault="006F423F" w:rsidP="006F423F">
            <w:pPr>
              <w:rPr>
                <w:rFonts w:ascii="Arial" w:hAnsi="Arial" w:cs="Arial"/>
                <w:color w:val="000000" w:themeColor="text1"/>
              </w:rPr>
            </w:pPr>
          </w:p>
          <w:p w14:paraId="4D0CA4B1" w14:textId="77777777" w:rsidR="006F423F" w:rsidRPr="0034370C" w:rsidRDefault="006F423F" w:rsidP="006F423F">
            <w:pPr>
              <w:rPr>
                <w:rFonts w:ascii="Arial" w:hAnsi="Arial" w:cs="Arial"/>
                <w:color w:val="000000" w:themeColor="text1"/>
              </w:rPr>
            </w:pPr>
          </w:p>
          <w:p w14:paraId="7916F2B7"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X Ray Dept. ARI</w:t>
            </w:r>
          </w:p>
          <w:p w14:paraId="006A4B99" w14:textId="77777777" w:rsidR="006F423F" w:rsidRPr="0034370C" w:rsidRDefault="006F423F" w:rsidP="006F423F">
            <w:pPr>
              <w:rPr>
                <w:rFonts w:ascii="Arial" w:hAnsi="Arial" w:cs="Arial"/>
                <w:color w:val="000000" w:themeColor="text1"/>
              </w:rPr>
            </w:pPr>
          </w:p>
          <w:p w14:paraId="08E2DC77" w14:textId="77777777" w:rsidR="006F423F" w:rsidRPr="0034370C" w:rsidRDefault="00F8389A" w:rsidP="006F423F">
            <w:pPr>
              <w:rPr>
                <w:rFonts w:ascii="Arial" w:hAnsi="Arial" w:cs="Arial"/>
                <w:color w:val="000000" w:themeColor="text1"/>
              </w:rPr>
            </w:pPr>
            <w:r>
              <w:rPr>
                <w:rFonts w:ascii="Arial" w:hAnsi="Arial" w:cs="Arial"/>
                <w:color w:val="000000" w:themeColor="text1"/>
              </w:rPr>
              <w:t>Ward 215</w:t>
            </w:r>
            <w:r w:rsidR="006F423F" w:rsidRPr="0034370C">
              <w:rPr>
                <w:rFonts w:ascii="Arial" w:hAnsi="Arial" w:cs="Arial"/>
                <w:color w:val="000000" w:themeColor="text1"/>
              </w:rPr>
              <w:t xml:space="preserve"> ARI</w:t>
            </w:r>
          </w:p>
          <w:p w14:paraId="02307755" w14:textId="77777777" w:rsidR="006F423F" w:rsidRPr="0034370C" w:rsidRDefault="006F423F" w:rsidP="006F423F">
            <w:pPr>
              <w:rPr>
                <w:rFonts w:ascii="Arial" w:hAnsi="Arial" w:cs="Arial"/>
                <w:color w:val="000000" w:themeColor="text1"/>
              </w:rPr>
            </w:pPr>
          </w:p>
          <w:p w14:paraId="185EBC67" w14:textId="77777777" w:rsidR="006F423F" w:rsidRPr="0034370C" w:rsidRDefault="006F423F" w:rsidP="006F423F">
            <w:pPr>
              <w:rPr>
                <w:rFonts w:ascii="Arial" w:hAnsi="Arial" w:cs="Arial"/>
                <w:color w:val="000000" w:themeColor="text1"/>
              </w:rPr>
            </w:pPr>
          </w:p>
          <w:p w14:paraId="056E8651" w14:textId="77777777" w:rsidR="006F423F" w:rsidRPr="0034370C" w:rsidRDefault="006F423F" w:rsidP="006F423F">
            <w:pPr>
              <w:rPr>
                <w:rFonts w:ascii="Arial" w:hAnsi="Arial" w:cs="Arial"/>
                <w:color w:val="000000" w:themeColor="text1"/>
              </w:rPr>
            </w:pPr>
          </w:p>
          <w:p w14:paraId="7C237773" w14:textId="77777777" w:rsidR="006F423F" w:rsidRPr="0034370C" w:rsidRDefault="006F423F" w:rsidP="006F423F">
            <w:pPr>
              <w:rPr>
                <w:rFonts w:ascii="Arial" w:hAnsi="Arial" w:cs="Arial"/>
                <w:color w:val="000000" w:themeColor="text1"/>
              </w:rPr>
            </w:pPr>
          </w:p>
        </w:tc>
        <w:tc>
          <w:tcPr>
            <w:tcW w:w="3685" w:type="dxa"/>
            <w:shd w:val="clear" w:color="auto" w:fill="auto"/>
          </w:tcPr>
          <w:p w14:paraId="77AA6ACD" w14:textId="77777777" w:rsidR="006F423F" w:rsidRPr="0034370C" w:rsidRDefault="006F423F" w:rsidP="006F423F">
            <w:pPr>
              <w:rPr>
                <w:rFonts w:ascii="Arial" w:hAnsi="Arial" w:cs="Arial"/>
                <w:color w:val="000000" w:themeColor="text1"/>
              </w:rPr>
            </w:pPr>
          </w:p>
          <w:p w14:paraId="5FD031FB" w14:textId="77777777" w:rsidR="006F423F" w:rsidRPr="0034370C" w:rsidRDefault="006F423F" w:rsidP="006F423F">
            <w:pPr>
              <w:rPr>
                <w:rFonts w:ascii="Arial" w:hAnsi="Arial" w:cs="Arial"/>
                <w:color w:val="000000" w:themeColor="text1"/>
              </w:rPr>
            </w:pPr>
          </w:p>
          <w:p w14:paraId="511A5F98" w14:textId="77777777" w:rsidR="006F423F" w:rsidRPr="0034370C" w:rsidRDefault="006F423F" w:rsidP="006F423F">
            <w:pPr>
              <w:rPr>
                <w:rFonts w:ascii="Arial" w:hAnsi="Arial" w:cs="Arial"/>
                <w:color w:val="000000" w:themeColor="text1"/>
              </w:rPr>
            </w:pPr>
          </w:p>
          <w:p w14:paraId="7BD23C42"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Arterial MDT</w:t>
            </w:r>
          </w:p>
          <w:p w14:paraId="4B5E9B59" w14:textId="77777777" w:rsidR="006F423F" w:rsidRPr="0034370C" w:rsidRDefault="006F423F" w:rsidP="006F423F">
            <w:pPr>
              <w:rPr>
                <w:rFonts w:ascii="Arial" w:hAnsi="Arial" w:cs="Arial"/>
                <w:color w:val="000000" w:themeColor="text1"/>
              </w:rPr>
            </w:pPr>
          </w:p>
          <w:p w14:paraId="077A8A6A" w14:textId="77777777" w:rsidR="006F423F" w:rsidRPr="0034370C" w:rsidRDefault="00E71C50" w:rsidP="006F423F">
            <w:pPr>
              <w:rPr>
                <w:rFonts w:ascii="Arial" w:hAnsi="Arial" w:cs="Arial"/>
                <w:color w:val="000000" w:themeColor="text1"/>
              </w:rPr>
            </w:pPr>
            <w:r w:rsidRPr="0034370C">
              <w:rPr>
                <w:rFonts w:ascii="Arial" w:hAnsi="Arial" w:cs="Arial"/>
                <w:color w:val="000000" w:themeColor="text1"/>
              </w:rPr>
              <w:t>Consent/review patients for theatre.</w:t>
            </w:r>
          </w:p>
          <w:p w14:paraId="031CB943" w14:textId="77777777" w:rsidR="006F423F" w:rsidRPr="0034370C" w:rsidRDefault="006F423F" w:rsidP="006F423F">
            <w:pPr>
              <w:rPr>
                <w:rFonts w:ascii="Arial" w:hAnsi="Arial" w:cs="Arial"/>
                <w:color w:val="000000" w:themeColor="text1"/>
              </w:rPr>
            </w:pPr>
          </w:p>
          <w:p w14:paraId="7FFBEE04" w14:textId="77777777" w:rsidR="006F423F" w:rsidRPr="0034370C" w:rsidRDefault="006F423F" w:rsidP="006F423F">
            <w:pPr>
              <w:rPr>
                <w:rFonts w:ascii="Arial" w:hAnsi="Arial" w:cs="Arial"/>
                <w:color w:val="000000" w:themeColor="text1"/>
              </w:rPr>
            </w:pPr>
          </w:p>
          <w:p w14:paraId="7EE715E0" w14:textId="77777777" w:rsidR="006F423F" w:rsidRPr="0034370C" w:rsidRDefault="006F423F" w:rsidP="006F423F">
            <w:pPr>
              <w:rPr>
                <w:rFonts w:ascii="Arial" w:hAnsi="Arial" w:cs="Arial"/>
                <w:color w:val="000000" w:themeColor="text1"/>
              </w:rPr>
            </w:pPr>
          </w:p>
          <w:p w14:paraId="023F1E0D" w14:textId="77777777" w:rsidR="006F423F" w:rsidRPr="0034370C" w:rsidRDefault="006F423F" w:rsidP="006F423F">
            <w:pPr>
              <w:rPr>
                <w:rFonts w:ascii="Arial" w:hAnsi="Arial" w:cs="Arial"/>
                <w:color w:val="000000" w:themeColor="text1"/>
              </w:rPr>
            </w:pPr>
          </w:p>
        </w:tc>
      </w:tr>
      <w:tr w:rsidR="006F423F" w:rsidRPr="0034370C" w14:paraId="6E35D8FA" w14:textId="77777777" w:rsidTr="006F423F">
        <w:tc>
          <w:tcPr>
            <w:tcW w:w="1526" w:type="dxa"/>
            <w:shd w:val="clear" w:color="auto" w:fill="auto"/>
          </w:tcPr>
          <w:p w14:paraId="5ADC10E8" w14:textId="77777777" w:rsidR="006F423F" w:rsidRPr="0034370C" w:rsidRDefault="006F423F" w:rsidP="006F423F">
            <w:pPr>
              <w:rPr>
                <w:rFonts w:ascii="Arial" w:hAnsi="Arial" w:cs="Arial"/>
                <w:b/>
                <w:color w:val="000000" w:themeColor="text1"/>
              </w:rPr>
            </w:pPr>
            <w:r w:rsidRPr="0034370C">
              <w:rPr>
                <w:rFonts w:ascii="Arial" w:hAnsi="Arial" w:cs="Arial"/>
                <w:b/>
                <w:color w:val="000000" w:themeColor="text1"/>
              </w:rPr>
              <w:t xml:space="preserve">Friday </w:t>
            </w:r>
          </w:p>
          <w:p w14:paraId="478181D4" w14:textId="77777777" w:rsidR="006F423F" w:rsidRPr="0034370C" w:rsidRDefault="006F423F" w:rsidP="006F423F">
            <w:pPr>
              <w:rPr>
                <w:rFonts w:ascii="Arial" w:hAnsi="Arial" w:cs="Arial"/>
                <w:color w:val="000000" w:themeColor="text1"/>
              </w:rPr>
            </w:pPr>
            <w:r w:rsidRPr="0034370C">
              <w:rPr>
                <w:rFonts w:ascii="Arial" w:hAnsi="Arial" w:cs="Arial"/>
                <w:b/>
                <w:color w:val="000000" w:themeColor="text1"/>
              </w:rPr>
              <w:t>From / To</w:t>
            </w:r>
          </w:p>
          <w:p w14:paraId="4E5E6AEC" w14:textId="77777777" w:rsidR="006F423F" w:rsidRPr="0034370C" w:rsidRDefault="006F423F" w:rsidP="006F423F">
            <w:pPr>
              <w:rPr>
                <w:rFonts w:ascii="Arial" w:hAnsi="Arial" w:cs="Arial"/>
                <w:color w:val="000000" w:themeColor="text1"/>
              </w:rPr>
            </w:pPr>
          </w:p>
          <w:p w14:paraId="1738AF76"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08-17.00</w:t>
            </w:r>
          </w:p>
        </w:tc>
        <w:tc>
          <w:tcPr>
            <w:tcW w:w="3969" w:type="dxa"/>
            <w:shd w:val="clear" w:color="auto" w:fill="auto"/>
          </w:tcPr>
          <w:p w14:paraId="74AFFF88" w14:textId="77777777" w:rsidR="006F423F" w:rsidRPr="0034370C" w:rsidRDefault="006F423F" w:rsidP="006F423F">
            <w:pPr>
              <w:rPr>
                <w:rFonts w:ascii="Arial" w:hAnsi="Arial" w:cs="Arial"/>
                <w:color w:val="000000" w:themeColor="text1"/>
              </w:rPr>
            </w:pPr>
          </w:p>
          <w:p w14:paraId="1EEAF10E" w14:textId="77777777" w:rsidR="006F423F" w:rsidRPr="0034370C" w:rsidRDefault="006F423F" w:rsidP="006F423F">
            <w:pPr>
              <w:rPr>
                <w:rFonts w:ascii="Arial" w:hAnsi="Arial" w:cs="Arial"/>
                <w:color w:val="000000" w:themeColor="text1"/>
              </w:rPr>
            </w:pPr>
          </w:p>
          <w:p w14:paraId="362E6840" w14:textId="77777777" w:rsidR="006F423F" w:rsidRPr="0034370C" w:rsidRDefault="006F423F" w:rsidP="006F423F">
            <w:pPr>
              <w:rPr>
                <w:rFonts w:ascii="Arial" w:hAnsi="Arial" w:cs="Arial"/>
                <w:color w:val="000000" w:themeColor="text1"/>
              </w:rPr>
            </w:pPr>
            <w:r w:rsidRPr="0034370C">
              <w:rPr>
                <w:rFonts w:ascii="Arial" w:hAnsi="Arial" w:cs="Arial"/>
                <w:color w:val="000000" w:themeColor="text1"/>
              </w:rPr>
              <w:t>G2 Theatre ARI</w:t>
            </w:r>
          </w:p>
          <w:p w14:paraId="2D6221A3" w14:textId="77777777" w:rsidR="006F423F" w:rsidRPr="0034370C" w:rsidRDefault="006F423F" w:rsidP="006F423F">
            <w:pPr>
              <w:rPr>
                <w:rFonts w:ascii="Arial" w:hAnsi="Arial" w:cs="Arial"/>
                <w:color w:val="000000" w:themeColor="text1"/>
              </w:rPr>
            </w:pPr>
          </w:p>
        </w:tc>
        <w:tc>
          <w:tcPr>
            <w:tcW w:w="3685" w:type="dxa"/>
            <w:shd w:val="clear" w:color="auto" w:fill="auto"/>
          </w:tcPr>
          <w:p w14:paraId="28B14182" w14:textId="77777777" w:rsidR="006F423F" w:rsidRPr="0034370C" w:rsidRDefault="006F423F" w:rsidP="006F423F">
            <w:pPr>
              <w:rPr>
                <w:rFonts w:ascii="Arial" w:hAnsi="Arial" w:cs="Arial"/>
                <w:color w:val="000000" w:themeColor="text1"/>
              </w:rPr>
            </w:pPr>
          </w:p>
          <w:p w14:paraId="332AE328" w14:textId="77777777" w:rsidR="006F423F" w:rsidRPr="0034370C" w:rsidRDefault="006F423F" w:rsidP="006F423F">
            <w:pPr>
              <w:rPr>
                <w:rFonts w:ascii="Arial" w:hAnsi="Arial" w:cs="Arial"/>
                <w:color w:val="000000" w:themeColor="text1"/>
              </w:rPr>
            </w:pPr>
          </w:p>
          <w:p w14:paraId="0F594196" w14:textId="77777777" w:rsidR="006F423F" w:rsidRPr="0034370C" w:rsidRDefault="00E71C50" w:rsidP="006F423F">
            <w:pPr>
              <w:rPr>
                <w:rFonts w:ascii="Arial" w:hAnsi="Arial" w:cs="Arial"/>
                <w:color w:val="000000" w:themeColor="text1"/>
              </w:rPr>
            </w:pPr>
            <w:r w:rsidRPr="0034370C">
              <w:rPr>
                <w:rFonts w:ascii="Arial" w:hAnsi="Arial" w:cs="Arial"/>
                <w:color w:val="000000" w:themeColor="text1"/>
              </w:rPr>
              <w:t>Theatre list -  this will rotate to a different day each week as vacated by on-call surgeon.</w:t>
            </w:r>
          </w:p>
        </w:tc>
      </w:tr>
    </w:tbl>
    <w:p w14:paraId="22D1E595" w14:textId="77777777" w:rsidR="00B921B3" w:rsidRDefault="00B921B3" w:rsidP="00B921B3">
      <w:pPr>
        <w:tabs>
          <w:tab w:val="left" w:pos="-720"/>
        </w:tabs>
        <w:suppressAutoHyphens/>
        <w:jc w:val="both"/>
        <w:rPr>
          <w:rFonts w:ascii="Arial" w:hAnsi="Arial" w:cs="Arial"/>
          <w:b/>
          <w:color w:val="000000" w:themeColor="text1"/>
          <w:spacing w:val="-3"/>
          <w:sz w:val="22"/>
          <w:szCs w:val="22"/>
        </w:rPr>
      </w:pPr>
    </w:p>
    <w:p w14:paraId="2636D3EA" w14:textId="77777777" w:rsidR="00634D01" w:rsidRPr="0013061C" w:rsidRDefault="00634D01" w:rsidP="00634D01">
      <w:pPr>
        <w:rPr>
          <w:b/>
          <w:i/>
        </w:rPr>
      </w:pPr>
      <w:r w:rsidRPr="0013061C">
        <w:rPr>
          <w:b/>
          <w:i/>
        </w:rPr>
        <w:t xml:space="preserve">NB:  </w:t>
      </w:r>
      <w:r>
        <w:rPr>
          <w:b/>
          <w:i/>
        </w:rPr>
        <w:t>The detailed Job Plan will be agreed with the successful candidate at the time of the appointment, taking account of the experience, skills and interests of the candidate and how they can best be used within the Consultant team.</w:t>
      </w:r>
    </w:p>
    <w:p w14:paraId="69615B38" w14:textId="77777777" w:rsidR="00256527" w:rsidRDefault="00256527" w:rsidP="00B921B3">
      <w:pPr>
        <w:tabs>
          <w:tab w:val="left" w:pos="-720"/>
        </w:tabs>
        <w:suppressAutoHyphens/>
        <w:jc w:val="both"/>
        <w:rPr>
          <w:rFonts w:ascii="Arial" w:hAnsi="Arial" w:cs="Arial"/>
          <w:b/>
          <w:color w:val="000000" w:themeColor="text1"/>
          <w:spacing w:val="-3"/>
          <w:sz w:val="22"/>
          <w:szCs w:val="22"/>
        </w:rPr>
      </w:pPr>
    </w:p>
    <w:p w14:paraId="0432C63D" w14:textId="77777777" w:rsidR="00634D01" w:rsidRDefault="00634D01" w:rsidP="00B921B3">
      <w:pPr>
        <w:tabs>
          <w:tab w:val="left" w:pos="-720"/>
        </w:tabs>
        <w:suppressAutoHyphens/>
        <w:jc w:val="both"/>
        <w:rPr>
          <w:rFonts w:ascii="Arial" w:hAnsi="Arial" w:cs="Arial"/>
          <w:b/>
          <w:color w:val="000000" w:themeColor="text1"/>
          <w:spacing w:val="-3"/>
          <w:sz w:val="22"/>
          <w:szCs w:val="22"/>
        </w:rPr>
      </w:pPr>
    </w:p>
    <w:p w14:paraId="56F5683B" w14:textId="77777777" w:rsidR="00256527" w:rsidRDefault="00256527" w:rsidP="00B921B3">
      <w:pPr>
        <w:tabs>
          <w:tab w:val="left" w:pos="-720"/>
        </w:tabs>
        <w:suppressAutoHyphens/>
        <w:jc w:val="both"/>
        <w:rPr>
          <w:rFonts w:ascii="Arial" w:hAnsi="Arial" w:cs="Arial"/>
          <w:b/>
          <w:color w:val="000000" w:themeColor="text1"/>
          <w:spacing w:val="-3"/>
          <w:sz w:val="22"/>
          <w:szCs w:val="22"/>
        </w:rPr>
      </w:pPr>
    </w:p>
    <w:p w14:paraId="1FAC8710" w14:textId="77777777" w:rsidR="00256527" w:rsidRPr="0034370C" w:rsidRDefault="00256527" w:rsidP="00B921B3">
      <w:pPr>
        <w:tabs>
          <w:tab w:val="left" w:pos="-720"/>
        </w:tabs>
        <w:suppressAutoHyphens/>
        <w:jc w:val="both"/>
        <w:rPr>
          <w:rFonts w:ascii="Arial" w:hAnsi="Arial" w:cs="Arial"/>
          <w:b/>
          <w:color w:val="000000" w:themeColor="text1"/>
          <w:spacing w:val="-3"/>
          <w:sz w:val="22"/>
          <w:szCs w:val="22"/>
        </w:rPr>
      </w:pPr>
    </w:p>
    <w:p w14:paraId="38C62C4E" w14:textId="77777777" w:rsidR="00256527" w:rsidRPr="00256527" w:rsidRDefault="00256527" w:rsidP="00256527">
      <w:pPr>
        <w:rPr>
          <w:rFonts w:ascii="Arial" w:hAnsi="Arial" w:cs="Arial"/>
          <w:b/>
          <w:color w:val="000000" w:themeColor="text1"/>
          <w:spacing w:val="-3"/>
          <w:sz w:val="22"/>
          <w:szCs w:val="22"/>
          <w:lang w:val="en-US"/>
        </w:rPr>
      </w:pPr>
      <w:r w:rsidRPr="00256527">
        <w:rPr>
          <w:rFonts w:ascii="Arial" w:hAnsi="Arial" w:cs="Arial"/>
          <w:b/>
          <w:color w:val="000000" w:themeColor="text1"/>
          <w:spacing w:val="-3"/>
          <w:sz w:val="22"/>
          <w:szCs w:val="22"/>
          <w:lang w:val="en-US"/>
        </w:rPr>
        <w:t xml:space="preserve">NHS GRAMPIAN                    </w:t>
      </w:r>
      <w:r w:rsidRPr="00256527">
        <w:rPr>
          <w:rFonts w:ascii="Arial" w:hAnsi="Arial" w:cs="Arial"/>
          <w:b/>
          <w:color w:val="000000" w:themeColor="text1"/>
          <w:spacing w:val="-3"/>
          <w:sz w:val="22"/>
          <w:szCs w:val="22"/>
          <w:lang w:val="en-US"/>
        </w:rPr>
        <w:tab/>
      </w:r>
      <w:r w:rsidRPr="00256527">
        <w:rPr>
          <w:rFonts w:ascii="Arial" w:hAnsi="Arial" w:cs="Arial"/>
          <w:b/>
          <w:color w:val="000000" w:themeColor="text1"/>
          <w:spacing w:val="-3"/>
          <w:sz w:val="22"/>
          <w:szCs w:val="22"/>
          <w:lang w:val="en-US"/>
        </w:rPr>
        <w:tab/>
      </w:r>
      <w:r w:rsidRPr="00256527">
        <w:rPr>
          <w:rFonts w:ascii="Arial" w:hAnsi="Arial" w:cs="Arial"/>
          <w:b/>
          <w:color w:val="000000" w:themeColor="text1"/>
          <w:spacing w:val="-3"/>
          <w:sz w:val="22"/>
          <w:szCs w:val="22"/>
          <w:lang w:val="en-US"/>
        </w:rPr>
        <w:tab/>
      </w:r>
      <w:r w:rsidRPr="00256527">
        <w:rPr>
          <w:rFonts w:ascii="Arial" w:hAnsi="Arial" w:cs="Arial"/>
          <w:b/>
          <w:color w:val="000000" w:themeColor="text1"/>
          <w:spacing w:val="-3"/>
          <w:sz w:val="22"/>
          <w:szCs w:val="22"/>
          <w:lang w:val="en-US"/>
        </w:rPr>
        <w:tab/>
      </w:r>
    </w:p>
    <w:p w14:paraId="259E8EB8" w14:textId="77777777" w:rsidR="00256527" w:rsidRPr="00256527" w:rsidRDefault="00256527" w:rsidP="00256527">
      <w:pPr>
        <w:rPr>
          <w:rFonts w:ascii="Arial" w:hAnsi="Arial" w:cs="Arial"/>
          <w:b/>
          <w:color w:val="000000" w:themeColor="text1"/>
          <w:spacing w:val="-3"/>
          <w:sz w:val="22"/>
          <w:szCs w:val="22"/>
          <w:lang w:val="en-US"/>
        </w:rPr>
      </w:pPr>
    </w:p>
    <w:p w14:paraId="4ED5EF47" w14:textId="77777777" w:rsidR="00256527" w:rsidRPr="00256527" w:rsidRDefault="00256527" w:rsidP="00256527">
      <w:pPr>
        <w:rPr>
          <w:rFonts w:ascii="Arial" w:hAnsi="Arial" w:cs="Arial"/>
          <w:b/>
          <w:color w:val="000000" w:themeColor="text1"/>
          <w:spacing w:val="-3"/>
          <w:sz w:val="22"/>
          <w:szCs w:val="22"/>
          <w:u w:val="single"/>
          <w:lang w:val="en-US"/>
        </w:rPr>
      </w:pPr>
      <w:r w:rsidRPr="00256527">
        <w:rPr>
          <w:rFonts w:ascii="Arial" w:hAnsi="Arial" w:cs="Arial"/>
          <w:b/>
          <w:color w:val="000000" w:themeColor="text1"/>
          <w:spacing w:val="-3"/>
          <w:sz w:val="22"/>
          <w:szCs w:val="22"/>
          <w:u w:val="single"/>
          <w:lang w:val="en-US"/>
        </w:rPr>
        <w:t xml:space="preserve">CONSULTANT  </w:t>
      </w:r>
      <w:r>
        <w:rPr>
          <w:rFonts w:ascii="Arial" w:hAnsi="Arial" w:cs="Arial"/>
          <w:b/>
          <w:color w:val="000000" w:themeColor="text1"/>
          <w:spacing w:val="-3"/>
          <w:sz w:val="22"/>
          <w:szCs w:val="22"/>
          <w:u w:val="single"/>
          <w:lang w:val="en-US"/>
        </w:rPr>
        <w:t>VASCULAR SURGEON</w:t>
      </w:r>
    </w:p>
    <w:p w14:paraId="004946BF" w14:textId="51198B07" w:rsidR="00256527" w:rsidRPr="00256527" w:rsidRDefault="00256527" w:rsidP="00256527">
      <w:pPr>
        <w:rPr>
          <w:rFonts w:ascii="Arial" w:hAnsi="Arial" w:cs="Arial"/>
          <w:b/>
          <w:color w:val="000000" w:themeColor="text1"/>
          <w:spacing w:val="-3"/>
          <w:sz w:val="22"/>
          <w:szCs w:val="22"/>
          <w:u w:val="single"/>
          <w:lang w:val="en-US"/>
        </w:rPr>
      </w:pPr>
      <w:r w:rsidRPr="00256527">
        <w:rPr>
          <w:rFonts w:ascii="Arial" w:hAnsi="Arial" w:cs="Arial"/>
          <w:b/>
          <w:color w:val="000000" w:themeColor="text1"/>
          <w:spacing w:val="-3"/>
          <w:sz w:val="22"/>
          <w:szCs w:val="22"/>
          <w:u w:val="single"/>
          <w:lang w:val="en-US"/>
        </w:rPr>
        <w:t xml:space="preserve">REF </w:t>
      </w:r>
      <w:r w:rsidR="00634D01">
        <w:rPr>
          <w:rFonts w:ascii="Arial" w:hAnsi="Arial" w:cs="Arial"/>
          <w:b/>
          <w:color w:val="000000" w:themeColor="text1"/>
          <w:spacing w:val="-3"/>
          <w:sz w:val="22"/>
          <w:szCs w:val="22"/>
          <w:u w:val="single"/>
          <w:lang w:val="en-US"/>
        </w:rPr>
        <w:t>MH099471</w:t>
      </w:r>
    </w:p>
    <w:p w14:paraId="162BB999" w14:textId="77777777" w:rsidR="00256527" w:rsidRPr="00256527" w:rsidRDefault="00256527" w:rsidP="00256527">
      <w:pPr>
        <w:rPr>
          <w:rFonts w:ascii="Arial" w:hAnsi="Arial" w:cs="Arial"/>
          <w:b/>
          <w:color w:val="000000" w:themeColor="text1"/>
          <w:spacing w:val="-3"/>
          <w:sz w:val="22"/>
          <w:szCs w:val="22"/>
          <w:lang w:val="en-US"/>
        </w:rPr>
      </w:pPr>
    </w:p>
    <w:p w14:paraId="267BDC81"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CONDITIONS OF APPOINTMENT</w:t>
      </w:r>
    </w:p>
    <w:p w14:paraId="78C7125D" w14:textId="77777777" w:rsidR="00256527" w:rsidRPr="00256527" w:rsidRDefault="00256527" w:rsidP="00256527">
      <w:pPr>
        <w:rPr>
          <w:rFonts w:ascii="Arial" w:hAnsi="Arial" w:cs="Arial"/>
          <w:color w:val="000000" w:themeColor="text1"/>
          <w:spacing w:val="-3"/>
          <w:sz w:val="22"/>
          <w:szCs w:val="22"/>
          <w:lang w:val="en-US"/>
        </w:rPr>
      </w:pPr>
    </w:p>
    <w:p w14:paraId="08187379"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w:t>
      </w:r>
      <w:r w:rsidRPr="00256527">
        <w:rPr>
          <w:rFonts w:ascii="Arial" w:hAnsi="Arial" w:cs="Arial"/>
          <w:color w:val="000000" w:themeColor="text1"/>
          <w:spacing w:val="-3"/>
          <w:sz w:val="22"/>
          <w:szCs w:val="22"/>
          <w:lang w:val="en-US"/>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2D129BD6" w14:textId="77777777" w:rsidR="00256527" w:rsidRPr="00256527" w:rsidRDefault="00256527" w:rsidP="00256527">
      <w:pPr>
        <w:rPr>
          <w:rFonts w:ascii="Arial" w:hAnsi="Arial" w:cs="Arial"/>
          <w:color w:val="000000" w:themeColor="text1"/>
          <w:spacing w:val="-3"/>
          <w:sz w:val="22"/>
          <w:szCs w:val="22"/>
          <w:lang w:val="en-US"/>
        </w:rPr>
      </w:pPr>
    </w:p>
    <w:p w14:paraId="3DF12108" w14:textId="50E95516"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2.</w:t>
      </w:r>
      <w:r w:rsidRPr="00256527">
        <w:rPr>
          <w:rFonts w:ascii="Arial" w:hAnsi="Arial" w:cs="Arial"/>
          <w:color w:val="000000" w:themeColor="text1"/>
          <w:spacing w:val="-3"/>
          <w:sz w:val="22"/>
          <w:szCs w:val="22"/>
          <w:lang w:val="en-US"/>
        </w:rPr>
        <w:tab/>
        <w:t>(a)</w:t>
      </w:r>
      <w:r w:rsidRPr="00256527">
        <w:rPr>
          <w:rFonts w:ascii="Arial" w:hAnsi="Arial" w:cs="Arial"/>
          <w:color w:val="000000" w:themeColor="text1"/>
          <w:spacing w:val="-3"/>
          <w:sz w:val="22"/>
          <w:szCs w:val="22"/>
          <w:lang w:val="en-US"/>
        </w:rPr>
        <w:tab/>
        <w:t xml:space="preserve">The whole-time salary, exclusive of any distinction award, will be a starting salary of </w:t>
      </w:r>
      <w:r w:rsidR="00634D01" w:rsidRPr="00634D01">
        <w:rPr>
          <w:rFonts w:ascii="Arial" w:hAnsi="Arial" w:cs="Arial"/>
          <w:color w:val="000000" w:themeColor="text1"/>
          <w:spacing w:val="-3"/>
          <w:sz w:val="22"/>
          <w:szCs w:val="22"/>
          <w:lang w:val="en-US"/>
        </w:rPr>
        <w:t>£87,534 - £116,313</w:t>
      </w:r>
      <w:r w:rsidR="00634D01">
        <w:rPr>
          <w:rFonts w:ascii="Arial" w:hAnsi="Arial" w:cs="Arial"/>
          <w:color w:val="000000" w:themeColor="text1"/>
          <w:spacing w:val="-3"/>
          <w:sz w:val="22"/>
          <w:szCs w:val="22"/>
          <w:lang w:val="en-US"/>
        </w:rPr>
        <w:t xml:space="preserve"> </w:t>
      </w:r>
      <w:r w:rsidRPr="00256527">
        <w:rPr>
          <w:rFonts w:ascii="Arial" w:hAnsi="Arial" w:cs="Arial"/>
          <w:color w:val="000000" w:themeColor="text1"/>
          <w:spacing w:val="-3"/>
          <w:sz w:val="22"/>
          <w:szCs w:val="22"/>
          <w:lang w:val="en-US"/>
        </w:rPr>
        <w:t>progression of salary is related to experience.</w:t>
      </w:r>
    </w:p>
    <w:p w14:paraId="668D03E6" w14:textId="77777777" w:rsidR="00256527" w:rsidRPr="00256527" w:rsidRDefault="00256527" w:rsidP="00256527">
      <w:pPr>
        <w:rPr>
          <w:rFonts w:ascii="Arial" w:hAnsi="Arial" w:cs="Arial"/>
          <w:i/>
          <w:color w:val="000000" w:themeColor="text1"/>
          <w:spacing w:val="-3"/>
          <w:sz w:val="22"/>
          <w:szCs w:val="22"/>
          <w:lang w:val="en-US"/>
        </w:rPr>
      </w:pPr>
      <w:r w:rsidRPr="00256527">
        <w:rPr>
          <w:rFonts w:ascii="Arial" w:hAnsi="Arial" w:cs="Arial"/>
          <w:color w:val="000000" w:themeColor="text1"/>
          <w:spacing w:val="-3"/>
          <w:sz w:val="22"/>
          <w:szCs w:val="22"/>
          <w:lang w:val="en-US"/>
        </w:rPr>
        <w:t>Appendix 8 of the contract sets out the code of conduct for private practice which applies to all interested parties.  In general consultants will be free to undertake private practice as long as this is undertaken outwith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4ADB8025"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ab/>
      </w:r>
    </w:p>
    <w:p w14:paraId="61CFF35D"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(b)</w:t>
      </w:r>
      <w:r w:rsidRPr="00256527">
        <w:rPr>
          <w:rFonts w:ascii="Arial" w:hAnsi="Arial" w:cs="Arial"/>
          <w:color w:val="000000" w:themeColor="text1"/>
          <w:spacing w:val="-3"/>
          <w:sz w:val="22"/>
          <w:szCs w:val="22"/>
          <w:lang w:val="en-US"/>
        </w:rPr>
        <w:tab/>
        <w:t>Job plans must be agreed in association with the appropriate General Manager and Clinical Managers; for signature on behalf of the Chief Operating Officer.  Changes will be discussed and agreed by these officers and yourself in line with Clinical Grouping service needs and changes in service requirements as well as at annual review.</w:t>
      </w:r>
    </w:p>
    <w:p w14:paraId="01B83485" w14:textId="77777777" w:rsidR="00256527" w:rsidRPr="00256527" w:rsidRDefault="00256527" w:rsidP="00256527">
      <w:pPr>
        <w:rPr>
          <w:rFonts w:ascii="Arial" w:hAnsi="Arial" w:cs="Arial"/>
          <w:color w:val="000000" w:themeColor="text1"/>
          <w:spacing w:val="-3"/>
          <w:sz w:val="22"/>
          <w:szCs w:val="22"/>
          <w:lang w:val="en-US"/>
        </w:rPr>
      </w:pPr>
    </w:p>
    <w:p w14:paraId="12C37DDA"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3.</w:t>
      </w:r>
      <w:r w:rsidRPr="00256527">
        <w:rPr>
          <w:rFonts w:ascii="Arial" w:hAnsi="Arial" w:cs="Arial"/>
          <w:color w:val="000000" w:themeColor="text1"/>
          <w:spacing w:val="-3"/>
          <w:sz w:val="22"/>
          <w:szCs w:val="22"/>
          <w:lang w:val="en-US"/>
        </w:rPr>
        <w:tab/>
        <w:t>The person appointed will be expected to take part in undergraduate and postgraduate teaching programmes.  You will therefore be awarded appropriate Aberdeen University Honorary Status.</w:t>
      </w:r>
    </w:p>
    <w:p w14:paraId="70BFDC20" w14:textId="77777777" w:rsidR="00256527" w:rsidRPr="00256527" w:rsidRDefault="00256527" w:rsidP="00256527">
      <w:pPr>
        <w:rPr>
          <w:rFonts w:ascii="Arial" w:hAnsi="Arial" w:cs="Arial"/>
          <w:color w:val="000000" w:themeColor="text1"/>
          <w:spacing w:val="-3"/>
          <w:sz w:val="22"/>
          <w:szCs w:val="22"/>
          <w:lang w:val="en-US"/>
        </w:rPr>
      </w:pPr>
    </w:p>
    <w:p w14:paraId="0B6CB6DB"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4.</w:t>
      </w:r>
      <w:r w:rsidRPr="00256527">
        <w:rPr>
          <w:rFonts w:ascii="Arial" w:hAnsi="Arial" w:cs="Arial"/>
          <w:color w:val="000000" w:themeColor="text1"/>
          <w:spacing w:val="-3"/>
          <w:sz w:val="22"/>
          <w:szCs w:val="22"/>
          <w:lang w:val="en-US"/>
        </w:rPr>
        <w:tab/>
        <w:t>Consultants are expected to undertake research and development in their own field and to link with the University research areas.</w:t>
      </w:r>
    </w:p>
    <w:p w14:paraId="64AFB384" w14:textId="77777777" w:rsidR="00256527" w:rsidRPr="00256527" w:rsidRDefault="00256527" w:rsidP="00256527">
      <w:pPr>
        <w:rPr>
          <w:rFonts w:ascii="Arial" w:hAnsi="Arial" w:cs="Arial"/>
          <w:color w:val="000000" w:themeColor="text1"/>
          <w:spacing w:val="-3"/>
          <w:sz w:val="22"/>
          <w:szCs w:val="22"/>
          <w:lang w:val="en-US"/>
        </w:rPr>
      </w:pPr>
    </w:p>
    <w:p w14:paraId="4386C57D"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5.</w:t>
      </w:r>
      <w:r w:rsidRPr="00256527">
        <w:rPr>
          <w:rFonts w:ascii="Arial" w:hAnsi="Arial" w:cs="Arial"/>
          <w:color w:val="000000" w:themeColor="text1"/>
          <w:spacing w:val="-3"/>
          <w:sz w:val="22"/>
          <w:szCs w:val="22"/>
          <w:lang w:val="en-US"/>
        </w:rPr>
        <w:tab/>
        <w:t>Day to day arrangements for undertaking the specified duties of the post will be made in consultation with the Head of Service, other consultants in the department and with the Board.</w:t>
      </w:r>
    </w:p>
    <w:p w14:paraId="245333E3" w14:textId="77777777" w:rsidR="00256527" w:rsidRPr="00256527" w:rsidRDefault="00256527" w:rsidP="00256527">
      <w:pPr>
        <w:rPr>
          <w:rFonts w:ascii="Arial" w:hAnsi="Arial" w:cs="Arial"/>
          <w:color w:val="000000" w:themeColor="text1"/>
          <w:spacing w:val="-3"/>
          <w:sz w:val="22"/>
          <w:szCs w:val="22"/>
          <w:lang w:val="en-US"/>
        </w:rPr>
      </w:pPr>
    </w:p>
    <w:p w14:paraId="26FA5F63"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6.</w:t>
      </w:r>
      <w:r w:rsidRPr="00256527">
        <w:rPr>
          <w:rFonts w:ascii="Arial" w:hAnsi="Arial" w:cs="Arial"/>
          <w:color w:val="000000" w:themeColor="text1"/>
          <w:spacing w:val="-3"/>
          <w:sz w:val="22"/>
          <w:szCs w:val="22"/>
          <w:lang w:val="en-US"/>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6E2A1D39" w14:textId="77777777" w:rsidR="00256527" w:rsidRPr="00256527" w:rsidRDefault="00256527" w:rsidP="00256527">
      <w:pPr>
        <w:rPr>
          <w:rFonts w:ascii="Arial" w:hAnsi="Arial" w:cs="Arial"/>
          <w:color w:val="000000" w:themeColor="text1"/>
          <w:spacing w:val="-3"/>
          <w:sz w:val="22"/>
          <w:szCs w:val="22"/>
          <w:lang w:val="en-US"/>
        </w:rPr>
      </w:pPr>
    </w:p>
    <w:p w14:paraId="60AFFFC1" w14:textId="77777777" w:rsidR="00256527" w:rsidRPr="00256527" w:rsidRDefault="00256527" w:rsidP="00256527">
      <w:pPr>
        <w:rPr>
          <w:rFonts w:ascii="Arial" w:hAnsi="Arial" w:cs="Arial"/>
          <w:i/>
          <w:color w:val="000000" w:themeColor="text1"/>
          <w:spacing w:val="-3"/>
          <w:sz w:val="22"/>
          <w:szCs w:val="22"/>
          <w:lang w:val="en-US"/>
        </w:rPr>
      </w:pPr>
      <w:r w:rsidRPr="00256527">
        <w:rPr>
          <w:rFonts w:ascii="Arial" w:hAnsi="Arial" w:cs="Arial"/>
          <w:color w:val="000000" w:themeColor="text1"/>
          <w:spacing w:val="-3"/>
          <w:sz w:val="22"/>
          <w:szCs w:val="22"/>
          <w:lang w:val="en-US"/>
        </w:rPr>
        <w:t>7.</w:t>
      </w:r>
      <w:r w:rsidRPr="00256527">
        <w:rPr>
          <w:rFonts w:ascii="Arial" w:hAnsi="Arial" w:cs="Arial"/>
          <w:color w:val="000000" w:themeColor="text1"/>
          <w:spacing w:val="-3"/>
          <w:sz w:val="22"/>
          <w:szCs w:val="22"/>
          <w:lang w:val="en-US"/>
        </w:rPr>
        <w:tab/>
        <w:t xml:space="preserve">The person appointed will act as an adviser to the Board in </w:t>
      </w:r>
      <w:r w:rsidR="004D5D74">
        <w:rPr>
          <w:rFonts w:ascii="Arial" w:hAnsi="Arial" w:cs="Arial"/>
          <w:color w:val="000000" w:themeColor="text1"/>
          <w:spacing w:val="-3"/>
          <w:sz w:val="22"/>
          <w:szCs w:val="22"/>
          <w:lang w:val="en-US"/>
        </w:rPr>
        <w:t>Vascular Surgery.</w:t>
      </w:r>
    </w:p>
    <w:p w14:paraId="5AF36641" w14:textId="77777777" w:rsidR="00256527" w:rsidRPr="00256527" w:rsidRDefault="00256527" w:rsidP="00256527">
      <w:pPr>
        <w:rPr>
          <w:rFonts w:ascii="Arial" w:hAnsi="Arial" w:cs="Arial"/>
          <w:color w:val="000000" w:themeColor="text1"/>
          <w:spacing w:val="-3"/>
          <w:sz w:val="22"/>
          <w:szCs w:val="22"/>
          <w:lang w:val="en-US"/>
        </w:rPr>
      </w:pPr>
    </w:p>
    <w:p w14:paraId="46A6AEF8"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8.</w:t>
      </w:r>
      <w:r w:rsidRPr="00256527">
        <w:rPr>
          <w:rFonts w:ascii="Arial" w:hAnsi="Arial" w:cs="Arial"/>
          <w:color w:val="000000" w:themeColor="text1"/>
          <w:spacing w:val="-3"/>
          <w:sz w:val="22"/>
          <w:szCs w:val="22"/>
          <w:lang w:val="en-US"/>
        </w:rPr>
        <w:tab/>
        <w:t>The person appointed will be expected to undertake domiciliary consultations as may be required by the Board.</w:t>
      </w:r>
    </w:p>
    <w:p w14:paraId="03933464" w14:textId="77777777" w:rsidR="00256527" w:rsidRPr="00256527" w:rsidRDefault="00256527" w:rsidP="00256527">
      <w:pPr>
        <w:rPr>
          <w:rFonts w:ascii="Arial" w:hAnsi="Arial" w:cs="Arial"/>
          <w:color w:val="000000" w:themeColor="text1"/>
          <w:spacing w:val="-3"/>
          <w:sz w:val="22"/>
          <w:szCs w:val="22"/>
          <w:lang w:val="en-US"/>
        </w:rPr>
      </w:pPr>
    </w:p>
    <w:p w14:paraId="414DA111"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9.</w:t>
      </w:r>
      <w:r w:rsidRPr="00256527">
        <w:rPr>
          <w:rFonts w:ascii="Arial" w:hAnsi="Arial" w:cs="Arial"/>
          <w:color w:val="000000" w:themeColor="text1"/>
          <w:spacing w:val="-3"/>
          <w:sz w:val="22"/>
          <w:szCs w:val="22"/>
          <w:lang w:val="en-US"/>
        </w:rPr>
        <w:tab/>
        <w:t>The person appointed will be expected to undertake advisory ("pastoral") visits to hospitals in the Area.</w:t>
      </w:r>
    </w:p>
    <w:p w14:paraId="5A28E09E" w14:textId="77777777" w:rsidR="00256527" w:rsidRPr="00256527" w:rsidRDefault="00256527" w:rsidP="00256527">
      <w:pPr>
        <w:rPr>
          <w:rFonts w:ascii="Arial" w:hAnsi="Arial" w:cs="Arial"/>
          <w:color w:val="000000" w:themeColor="text1"/>
          <w:spacing w:val="-3"/>
          <w:sz w:val="22"/>
          <w:szCs w:val="22"/>
          <w:lang w:val="en-US"/>
        </w:rPr>
      </w:pPr>
    </w:p>
    <w:p w14:paraId="6D3DE643"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10.</w:t>
      </w:r>
      <w:r w:rsidRPr="00256527">
        <w:rPr>
          <w:rFonts w:ascii="Arial" w:hAnsi="Arial" w:cs="Arial"/>
          <w:color w:val="000000" w:themeColor="text1"/>
          <w:spacing w:val="-3"/>
          <w:sz w:val="22"/>
          <w:szCs w:val="22"/>
          <w:lang w:val="en-US"/>
        </w:rPr>
        <w:tab/>
        <w:t>You may exceptionally be required to undertake duties at other hospitals in the Grampian Area or other Health Board areas and at hospitals in Orkney, Shetland and elsewhere for which service agreements would be arranged.</w:t>
      </w:r>
    </w:p>
    <w:p w14:paraId="7AB78283" w14:textId="77777777" w:rsidR="00256527" w:rsidRPr="00256527" w:rsidRDefault="00256527" w:rsidP="00256527">
      <w:pPr>
        <w:rPr>
          <w:rFonts w:ascii="Arial" w:hAnsi="Arial" w:cs="Arial"/>
          <w:color w:val="000000" w:themeColor="text1"/>
          <w:spacing w:val="-3"/>
          <w:sz w:val="22"/>
          <w:szCs w:val="22"/>
          <w:lang w:val="en-US"/>
        </w:rPr>
      </w:pPr>
    </w:p>
    <w:p w14:paraId="6D16C443"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11.</w:t>
      </w:r>
      <w:r w:rsidRPr="00256527">
        <w:rPr>
          <w:rFonts w:ascii="Arial" w:hAnsi="Arial" w:cs="Arial"/>
          <w:color w:val="000000" w:themeColor="text1"/>
          <w:spacing w:val="-3"/>
          <w:sz w:val="22"/>
          <w:szCs w:val="22"/>
          <w:lang w:val="en-US"/>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1D74351B" w14:textId="77777777" w:rsidR="00256527" w:rsidRPr="00256527" w:rsidRDefault="00256527" w:rsidP="00256527">
      <w:pPr>
        <w:rPr>
          <w:rFonts w:ascii="Arial" w:hAnsi="Arial" w:cs="Arial"/>
          <w:color w:val="000000" w:themeColor="text1"/>
          <w:spacing w:val="-3"/>
          <w:sz w:val="22"/>
          <w:szCs w:val="22"/>
          <w:lang w:val="en-US"/>
        </w:rPr>
      </w:pPr>
    </w:p>
    <w:p w14:paraId="0E25FC8B"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12.</w:t>
      </w:r>
      <w:r w:rsidRPr="00256527">
        <w:rPr>
          <w:rFonts w:ascii="Arial" w:hAnsi="Arial" w:cs="Arial"/>
          <w:color w:val="000000" w:themeColor="text1"/>
          <w:spacing w:val="-3"/>
          <w:sz w:val="22"/>
          <w:szCs w:val="22"/>
          <w:lang w:val="en-US"/>
        </w:rPr>
        <w:tab/>
        <w:t>The Board, in partnership with the BMA Local Negotiating Committee has a study leave policy for all Career Grade Medical and Dental staff Policy available on request from the Human Resources Department.</w:t>
      </w:r>
    </w:p>
    <w:p w14:paraId="625608A8" w14:textId="77777777" w:rsidR="00256527" w:rsidRPr="00256527" w:rsidRDefault="00256527" w:rsidP="00256527">
      <w:pPr>
        <w:rPr>
          <w:rFonts w:ascii="Arial" w:hAnsi="Arial" w:cs="Arial"/>
          <w:color w:val="000000" w:themeColor="text1"/>
          <w:spacing w:val="-3"/>
          <w:sz w:val="22"/>
          <w:szCs w:val="22"/>
          <w:lang w:val="en-US"/>
        </w:rPr>
      </w:pPr>
    </w:p>
    <w:p w14:paraId="1996FCA9"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13.</w:t>
      </w:r>
      <w:r w:rsidRPr="00256527">
        <w:rPr>
          <w:rFonts w:ascii="Arial" w:hAnsi="Arial" w:cs="Arial"/>
          <w:color w:val="000000" w:themeColor="text1"/>
          <w:spacing w:val="-3"/>
          <w:sz w:val="22"/>
          <w:szCs w:val="22"/>
          <w:lang w:val="en-US"/>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50679AE3" w14:textId="77777777" w:rsidR="00256527" w:rsidRPr="00256527" w:rsidRDefault="00256527" w:rsidP="00256527">
      <w:pPr>
        <w:rPr>
          <w:rFonts w:ascii="Arial" w:hAnsi="Arial" w:cs="Arial"/>
          <w:color w:val="000000" w:themeColor="text1"/>
          <w:spacing w:val="-3"/>
          <w:sz w:val="22"/>
          <w:szCs w:val="22"/>
          <w:lang w:val="en-US"/>
        </w:rPr>
      </w:pPr>
    </w:p>
    <w:p w14:paraId="31ADD8D9"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14.</w:t>
      </w:r>
      <w:r w:rsidRPr="00256527">
        <w:rPr>
          <w:rFonts w:ascii="Arial" w:hAnsi="Arial" w:cs="Arial"/>
          <w:color w:val="000000" w:themeColor="text1"/>
          <w:spacing w:val="-3"/>
          <w:sz w:val="22"/>
          <w:szCs w:val="22"/>
          <w:lang w:val="en-US"/>
        </w:rPr>
        <w:tab/>
        <w:t>The private residence of the person appointed should not normally be more than 10 miles by road from their principal place of work unless otherwise agreed locally.  They must be contactable by phone.</w:t>
      </w:r>
    </w:p>
    <w:p w14:paraId="7564C343" w14:textId="77777777" w:rsidR="00256527" w:rsidRPr="00256527" w:rsidRDefault="00256527" w:rsidP="00256527">
      <w:pPr>
        <w:rPr>
          <w:rFonts w:ascii="Arial" w:hAnsi="Arial" w:cs="Arial"/>
          <w:color w:val="000000" w:themeColor="text1"/>
          <w:spacing w:val="-3"/>
          <w:sz w:val="22"/>
          <w:szCs w:val="22"/>
          <w:lang w:val="en-US"/>
        </w:rPr>
      </w:pPr>
    </w:p>
    <w:p w14:paraId="35A3D7A7"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15.</w:t>
      </w:r>
      <w:r w:rsidRPr="00256527">
        <w:rPr>
          <w:rFonts w:ascii="Arial" w:hAnsi="Arial" w:cs="Arial"/>
          <w:color w:val="000000" w:themeColor="text1"/>
          <w:spacing w:val="-3"/>
          <w:sz w:val="22"/>
          <w:szCs w:val="22"/>
          <w:lang w:val="en-US"/>
        </w:rPr>
        <w:tab/>
        <w:t>NHS Grampian is legally liable for the negligent acts or omissions of employees in the course of their NHS employment. Medical staff are however advised to ensure that they have defence cover for activities not covered by the Board’s indemnity.</w:t>
      </w:r>
    </w:p>
    <w:p w14:paraId="6994F450" w14:textId="77777777" w:rsidR="00256527" w:rsidRPr="00256527" w:rsidRDefault="00256527" w:rsidP="00256527">
      <w:pPr>
        <w:rPr>
          <w:rFonts w:ascii="Arial" w:hAnsi="Arial" w:cs="Arial"/>
          <w:color w:val="000000" w:themeColor="text1"/>
          <w:spacing w:val="-3"/>
          <w:sz w:val="22"/>
          <w:szCs w:val="22"/>
          <w:lang w:val="en-US"/>
        </w:rPr>
      </w:pPr>
    </w:p>
    <w:p w14:paraId="126D8851"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16.</w:t>
      </w:r>
      <w:r w:rsidRPr="00256527">
        <w:rPr>
          <w:rFonts w:ascii="Arial" w:hAnsi="Arial" w:cs="Arial"/>
          <w:color w:val="000000" w:themeColor="text1"/>
          <w:spacing w:val="-3"/>
          <w:sz w:val="22"/>
          <w:szCs w:val="22"/>
          <w:lang w:val="en-US"/>
        </w:rPr>
        <w:tab/>
        <w:t>The officer appointed will be required to be registered on the General Medical Council’s Specialist Register.</w:t>
      </w:r>
    </w:p>
    <w:p w14:paraId="0F134A72" w14:textId="77777777" w:rsidR="00256527" w:rsidRPr="00256527" w:rsidRDefault="00256527" w:rsidP="00256527">
      <w:pPr>
        <w:rPr>
          <w:rFonts w:ascii="Arial" w:hAnsi="Arial" w:cs="Arial"/>
          <w:color w:val="000000" w:themeColor="text1"/>
          <w:spacing w:val="-3"/>
          <w:sz w:val="22"/>
          <w:szCs w:val="22"/>
          <w:lang w:val="en-US"/>
        </w:rPr>
      </w:pPr>
    </w:p>
    <w:p w14:paraId="721BA1AC"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17.</w:t>
      </w:r>
      <w:r w:rsidRPr="00256527">
        <w:rPr>
          <w:rFonts w:ascii="Arial" w:hAnsi="Arial" w:cs="Arial"/>
          <w:color w:val="000000" w:themeColor="text1"/>
          <w:spacing w:val="-3"/>
          <w:sz w:val="22"/>
          <w:szCs w:val="22"/>
          <w:lang w:val="en-US"/>
        </w:rPr>
        <w:tab/>
        <w:t>As a result of guidance issued by the Scottish Office on "Protecting Health Care Workers and Patients from Hepatitis B"  NHS Grampian is required to:-</w:t>
      </w:r>
    </w:p>
    <w:p w14:paraId="29162E69" w14:textId="77777777" w:rsidR="00256527" w:rsidRPr="00256527" w:rsidRDefault="00256527" w:rsidP="00256527">
      <w:pPr>
        <w:rPr>
          <w:rFonts w:ascii="Arial" w:hAnsi="Arial" w:cs="Arial"/>
          <w:color w:val="000000" w:themeColor="text1"/>
          <w:spacing w:val="-3"/>
          <w:sz w:val="22"/>
          <w:szCs w:val="22"/>
          <w:lang w:val="en-US"/>
        </w:rPr>
      </w:pPr>
    </w:p>
    <w:p w14:paraId="52FF2D69"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ab/>
        <w:t>Ensure health care workers who may be at risk of acquiring hepatitis B from a patient are protected by immunisation.</w:t>
      </w:r>
    </w:p>
    <w:p w14:paraId="227E08FC" w14:textId="77777777" w:rsidR="00256527" w:rsidRPr="00256527" w:rsidRDefault="00256527" w:rsidP="00256527">
      <w:pPr>
        <w:rPr>
          <w:rFonts w:ascii="Arial" w:hAnsi="Arial" w:cs="Arial"/>
          <w:color w:val="000000" w:themeColor="text1"/>
          <w:spacing w:val="-3"/>
          <w:sz w:val="22"/>
          <w:szCs w:val="22"/>
          <w:lang w:val="en-US"/>
        </w:rPr>
      </w:pPr>
    </w:p>
    <w:p w14:paraId="582B7E57"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ab/>
        <w:t>Protect patients against the risk of acquiring hepatitis B from an infected health care worker.  Due to the nature of this post, any offer of appointment will be conditional upon the successful applicant either:-</w:t>
      </w:r>
    </w:p>
    <w:p w14:paraId="179AC4CC" w14:textId="77777777" w:rsidR="00256527" w:rsidRPr="00256527" w:rsidRDefault="00256527" w:rsidP="00256527">
      <w:pPr>
        <w:rPr>
          <w:rFonts w:ascii="Arial" w:hAnsi="Arial" w:cs="Arial"/>
          <w:color w:val="000000" w:themeColor="text1"/>
          <w:spacing w:val="-3"/>
          <w:sz w:val="22"/>
          <w:szCs w:val="22"/>
          <w:lang w:val="en-US"/>
        </w:rPr>
      </w:pPr>
    </w:p>
    <w:p w14:paraId="277C7CE2" w14:textId="77777777" w:rsidR="00256527" w:rsidRPr="00256527" w:rsidRDefault="00256527" w:rsidP="00256527">
      <w:pPr>
        <w:numPr>
          <w:ilvl w:val="0"/>
          <w:numId w:val="4"/>
        </w:num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Undergoing a process of screening/immunisation/monitoring in accordance with the Board's Policy and Procedure, or</w:t>
      </w:r>
    </w:p>
    <w:p w14:paraId="6DCFBB79" w14:textId="77777777" w:rsidR="00256527" w:rsidRPr="00256527" w:rsidRDefault="00256527" w:rsidP="00256527">
      <w:pPr>
        <w:rPr>
          <w:rFonts w:ascii="Arial" w:hAnsi="Arial" w:cs="Arial"/>
          <w:color w:val="000000" w:themeColor="text1"/>
          <w:spacing w:val="-3"/>
          <w:sz w:val="22"/>
          <w:szCs w:val="22"/>
          <w:lang w:val="en-US"/>
        </w:rPr>
      </w:pPr>
    </w:p>
    <w:p w14:paraId="5557F4D6" w14:textId="77777777" w:rsidR="00256527" w:rsidRPr="00256527" w:rsidRDefault="00256527" w:rsidP="00256527">
      <w:pPr>
        <w:numPr>
          <w:ilvl w:val="0"/>
          <w:numId w:val="4"/>
        </w:num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Producing acceptable documentary evidence that he/she is not an infective risk to others.</w:t>
      </w:r>
    </w:p>
    <w:p w14:paraId="2A589487" w14:textId="77777777" w:rsidR="00256527" w:rsidRPr="00256527" w:rsidRDefault="00256527" w:rsidP="00256527">
      <w:pPr>
        <w:rPr>
          <w:rFonts w:ascii="Arial" w:hAnsi="Arial" w:cs="Arial"/>
          <w:color w:val="000000" w:themeColor="text1"/>
          <w:spacing w:val="-3"/>
          <w:sz w:val="22"/>
          <w:szCs w:val="22"/>
          <w:lang w:val="en-US"/>
        </w:rPr>
      </w:pPr>
    </w:p>
    <w:p w14:paraId="2346D044"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In the event that he/she is an infective risk to others or if he/she fails to comply with the above requirements, the conditional offer of appointment will be withdrawn.</w:t>
      </w:r>
    </w:p>
    <w:p w14:paraId="6EB096A5" w14:textId="77777777" w:rsidR="00256527" w:rsidRPr="00256527" w:rsidRDefault="00256527" w:rsidP="00256527">
      <w:pPr>
        <w:rPr>
          <w:rFonts w:ascii="Arial" w:hAnsi="Arial" w:cs="Arial"/>
          <w:color w:val="000000" w:themeColor="text1"/>
          <w:spacing w:val="-3"/>
          <w:sz w:val="22"/>
          <w:szCs w:val="22"/>
          <w:lang w:val="en-US"/>
        </w:rPr>
      </w:pPr>
    </w:p>
    <w:p w14:paraId="07901EE6" w14:textId="227202DD"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the Board's employment.</w:t>
      </w:r>
    </w:p>
    <w:p w14:paraId="3EFE00D9" w14:textId="77777777" w:rsidR="00256527" w:rsidRPr="00256527" w:rsidRDefault="00256527" w:rsidP="00256527">
      <w:pPr>
        <w:rPr>
          <w:rFonts w:ascii="Arial" w:hAnsi="Arial" w:cs="Arial"/>
          <w:color w:val="000000" w:themeColor="text1"/>
          <w:spacing w:val="-3"/>
          <w:sz w:val="22"/>
          <w:szCs w:val="22"/>
          <w:lang w:val="en-US"/>
        </w:rPr>
      </w:pPr>
    </w:p>
    <w:p w14:paraId="31734D84"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18.</w:t>
      </w:r>
      <w:r w:rsidRPr="00256527">
        <w:rPr>
          <w:rFonts w:ascii="Arial" w:hAnsi="Arial" w:cs="Arial"/>
          <w:color w:val="000000" w:themeColor="text1"/>
          <w:spacing w:val="-3"/>
          <w:sz w:val="22"/>
          <w:szCs w:val="22"/>
          <w:lang w:val="en-US"/>
        </w:rPr>
        <w:tab/>
        <w:t>The appointment is made subject to satisfactory fitness for employment.  The</w:t>
      </w:r>
      <w:r w:rsidRPr="00256527">
        <w:rPr>
          <w:rFonts w:ascii="Arial" w:hAnsi="Arial" w:cs="Arial"/>
          <w:color w:val="000000" w:themeColor="text1"/>
          <w:spacing w:val="-3"/>
          <w:sz w:val="22"/>
          <w:szCs w:val="22"/>
          <w:lang w:val="en-US"/>
        </w:rPr>
        <w:tab/>
        <w:t>candidate will therefore be required to complete a pre-employment health screening questionnaire and may/will subsequently be required to attend for health screening.</w:t>
      </w:r>
    </w:p>
    <w:p w14:paraId="2F717BC6" w14:textId="77777777" w:rsidR="00256527" w:rsidRPr="00256527" w:rsidRDefault="00256527" w:rsidP="00256527">
      <w:pPr>
        <w:rPr>
          <w:rFonts w:ascii="Arial" w:hAnsi="Arial" w:cs="Arial"/>
          <w:color w:val="000000" w:themeColor="text1"/>
          <w:spacing w:val="-3"/>
          <w:sz w:val="22"/>
          <w:szCs w:val="22"/>
          <w:lang w:val="en-US"/>
        </w:rPr>
      </w:pPr>
    </w:p>
    <w:p w14:paraId="2FA624F6"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19.</w:t>
      </w:r>
      <w:r w:rsidRPr="00256527">
        <w:rPr>
          <w:rFonts w:ascii="Arial" w:hAnsi="Arial" w:cs="Arial"/>
          <w:color w:val="000000" w:themeColor="text1"/>
          <w:spacing w:val="-3"/>
          <w:sz w:val="22"/>
          <w:szCs w:val="22"/>
          <w:lang w:val="en-US"/>
        </w:rPr>
        <w:tab/>
        <w:t>Termination of the appointment is subject to three months' notice on either side.</w:t>
      </w:r>
    </w:p>
    <w:p w14:paraId="13E4B687" w14:textId="77777777" w:rsidR="00256527" w:rsidRPr="00256527" w:rsidRDefault="00256527" w:rsidP="00256527">
      <w:pPr>
        <w:rPr>
          <w:rFonts w:ascii="Arial" w:hAnsi="Arial" w:cs="Arial"/>
          <w:color w:val="000000" w:themeColor="text1"/>
          <w:spacing w:val="-3"/>
          <w:sz w:val="22"/>
          <w:szCs w:val="22"/>
          <w:lang w:val="en-US"/>
        </w:rPr>
      </w:pPr>
    </w:p>
    <w:p w14:paraId="483B259F" w14:textId="77777777" w:rsidR="00256527" w:rsidRPr="00256527" w:rsidRDefault="00256527" w:rsidP="00256527">
      <w:pPr>
        <w:numPr>
          <w:ilvl w:val="0"/>
          <w:numId w:val="6"/>
        </w:num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The Board is required to instigate a check to be made with the Disclosure Scotland  Office for any convictions recorded before an offer of appointment can be made (rehabilitation of Offenders Act 1974 amended 1985 and 1986) and (Disclosure of Criminal Convictions of NHS Staff with Substantial Access to Children 1989).</w:t>
      </w:r>
    </w:p>
    <w:p w14:paraId="201F10AB" w14:textId="77777777" w:rsidR="00256527" w:rsidRPr="00256527" w:rsidRDefault="00256527" w:rsidP="00256527">
      <w:pPr>
        <w:rPr>
          <w:rFonts w:ascii="Arial" w:hAnsi="Arial" w:cs="Arial"/>
          <w:color w:val="000000" w:themeColor="text1"/>
          <w:spacing w:val="-3"/>
          <w:sz w:val="22"/>
          <w:szCs w:val="22"/>
          <w:lang w:val="en-US"/>
        </w:rPr>
      </w:pPr>
    </w:p>
    <w:p w14:paraId="62CF23AC" w14:textId="77777777" w:rsidR="00256527" w:rsidRPr="00256527" w:rsidRDefault="00256527" w:rsidP="00256527">
      <w:pPr>
        <w:rPr>
          <w:rFonts w:ascii="Arial" w:hAnsi="Arial" w:cs="Arial"/>
          <w:b/>
          <w:color w:val="000000" w:themeColor="text1"/>
          <w:spacing w:val="-3"/>
          <w:sz w:val="22"/>
          <w:szCs w:val="22"/>
          <w:lang w:val="en-US"/>
        </w:rPr>
      </w:pPr>
      <w:r w:rsidRPr="00256527">
        <w:rPr>
          <w:rFonts w:ascii="Arial" w:hAnsi="Arial" w:cs="Arial"/>
          <w:b/>
          <w:color w:val="000000" w:themeColor="text1"/>
          <w:spacing w:val="-3"/>
          <w:sz w:val="22"/>
          <w:szCs w:val="22"/>
          <w:u w:val="single"/>
          <w:lang w:val="en-US"/>
        </w:rPr>
        <w:t>NOTES TO CANDIDATES</w:t>
      </w:r>
    </w:p>
    <w:p w14:paraId="3F985620" w14:textId="77777777" w:rsidR="00256527" w:rsidRPr="00256527" w:rsidRDefault="00256527" w:rsidP="00256527">
      <w:pPr>
        <w:rPr>
          <w:rFonts w:ascii="Arial" w:hAnsi="Arial" w:cs="Arial"/>
          <w:color w:val="000000" w:themeColor="text1"/>
          <w:spacing w:val="-3"/>
          <w:sz w:val="22"/>
          <w:szCs w:val="22"/>
          <w:lang w:val="en-US"/>
        </w:rPr>
      </w:pPr>
    </w:p>
    <w:p w14:paraId="522CDEE5"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Canvassing in connection with appointments is not permitted but this does not debar candidates who wish from visiting the hospitals concerned.</w:t>
      </w:r>
    </w:p>
    <w:p w14:paraId="1E6FC5CB" w14:textId="77777777" w:rsidR="00256527" w:rsidRPr="00256527" w:rsidRDefault="00256527" w:rsidP="00256527">
      <w:pPr>
        <w:rPr>
          <w:rFonts w:ascii="Arial" w:hAnsi="Arial" w:cs="Arial"/>
          <w:color w:val="000000" w:themeColor="text1"/>
          <w:spacing w:val="-3"/>
          <w:sz w:val="22"/>
          <w:szCs w:val="22"/>
          <w:lang w:val="en-US"/>
        </w:rPr>
      </w:pPr>
    </w:p>
    <w:p w14:paraId="4103C4FA" w14:textId="63C9BED8"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 xml:space="preserve">Further information can be obtained and an appointment to view the Department arranged by contacting </w:t>
      </w:r>
      <w:r>
        <w:rPr>
          <w:rFonts w:ascii="Arial" w:hAnsi="Arial" w:cs="Arial"/>
          <w:color w:val="000000" w:themeColor="text1"/>
          <w:spacing w:val="-3"/>
          <w:sz w:val="22"/>
          <w:szCs w:val="22"/>
          <w:lang w:val="en-US"/>
        </w:rPr>
        <w:t>M</w:t>
      </w:r>
      <w:r w:rsidR="008B30CD">
        <w:rPr>
          <w:rFonts w:ascii="Arial" w:hAnsi="Arial" w:cs="Arial"/>
          <w:color w:val="000000" w:themeColor="text1"/>
          <w:spacing w:val="-3"/>
          <w:sz w:val="22"/>
          <w:szCs w:val="22"/>
          <w:lang w:val="en-US"/>
        </w:rPr>
        <w:t>iss</w:t>
      </w:r>
      <w:r>
        <w:rPr>
          <w:rFonts w:ascii="Arial" w:hAnsi="Arial" w:cs="Arial"/>
          <w:color w:val="000000" w:themeColor="text1"/>
          <w:spacing w:val="-3"/>
          <w:sz w:val="22"/>
          <w:szCs w:val="22"/>
          <w:lang w:val="en-US"/>
        </w:rPr>
        <w:t xml:space="preserve"> </w:t>
      </w:r>
      <w:r w:rsidR="008B30CD">
        <w:rPr>
          <w:rFonts w:ascii="Arial" w:hAnsi="Arial" w:cs="Arial"/>
          <w:color w:val="000000" w:themeColor="text1"/>
          <w:spacing w:val="-3"/>
          <w:sz w:val="22"/>
          <w:szCs w:val="22"/>
          <w:lang w:val="en-US"/>
        </w:rPr>
        <w:t>Fiona Murray</w:t>
      </w:r>
      <w:r>
        <w:rPr>
          <w:rFonts w:ascii="Arial" w:hAnsi="Arial" w:cs="Arial"/>
          <w:color w:val="000000" w:themeColor="text1"/>
          <w:spacing w:val="-3"/>
          <w:sz w:val="22"/>
          <w:szCs w:val="22"/>
          <w:lang w:val="en-US"/>
        </w:rPr>
        <w:t xml:space="preserve"> on 01224 </w:t>
      </w:r>
      <w:r w:rsidR="008B30CD">
        <w:rPr>
          <w:rFonts w:ascii="Arial" w:hAnsi="Arial" w:cs="Arial"/>
          <w:color w:val="000000" w:themeColor="text1"/>
          <w:spacing w:val="-3"/>
          <w:sz w:val="22"/>
          <w:szCs w:val="22"/>
          <w:lang w:val="en-US"/>
        </w:rPr>
        <w:t>553108</w:t>
      </w:r>
    </w:p>
    <w:p w14:paraId="582DE92A" w14:textId="0BAB26FB" w:rsidR="00256527" w:rsidRPr="0087691C" w:rsidRDefault="00256527" w:rsidP="0087691C">
      <w:pPr>
        <w:rPr>
          <w:rFonts w:ascii="Arial" w:hAnsi="Arial" w:cs="Arial"/>
          <w:i/>
          <w:color w:val="000000" w:themeColor="text1"/>
          <w:spacing w:val="-3"/>
          <w:sz w:val="22"/>
          <w:szCs w:val="22"/>
        </w:rPr>
      </w:pPr>
    </w:p>
    <w:p w14:paraId="3B913E41" w14:textId="77777777" w:rsidR="00634D01" w:rsidRPr="00634D01" w:rsidRDefault="00634D01" w:rsidP="00634D01">
      <w:pPr>
        <w:rPr>
          <w:rFonts w:ascii="Arial" w:hAnsi="Arial" w:cs="Arial"/>
          <w:color w:val="000000" w:themeColor="text1"/>
          <w:spacing w:val="-3"/>
          <w:sz w:val="22"/>
          <w:szCs w:val="22"/>
          <w:lang w:val="pt-BR"/>
        </w:rPr>
      </w:pPr>
      <w:r w:rsidRPr="00634D01">
        <w:rPr>
          <w:rFonts w:ascii="Arial" w:hAnsi="Arial" w:cs="Arial"/>
          <w:color w:val="000000" w:themeColor="text1"/>
          <w:spacing w:val="-3"/>
          <w:sz w:val="22"/>
          <w:szCs w:val="22"/>
          <w:lang w:val="pt-BR"/>
        </w:rPr>
        <w:t>Mr P Bachoo</w:t>
      </w:r>
      <w:r w:rsidRPr="00634D01">
        <w:rPr>
          <w:rFonts w:ascii="Arial" w:hAnsi="Arial" w:cs="Arial"/>
          <w:color w:val="000000" w:themeColor="text1"/>
          <w:spacing w:val="-3"/>
          <w:sz w:val="22"/>
          <w:szCs w:val="22"/>
          <w:lang w:val="pt-BR"/>
        </w:rPr>
        <w:tab/>
      </w:r>
      <w:r w:rsidRPr="00634D01">
        <w:rPr>
          <w:rFonts w:ascii="Arial" w:hAnsi="Arial" w:cs="Arial"/>
          <w:color w:val="000000" w:themeColor="text1"/>
          <w:spacing w:val="-3"/>
          <w:sz w:val="22"/>
          <w:szCs w:val="22"/>
          <w:lang w:val="pt-BR"/>
        </w:rPr>
        <w:tab/>
      </w:r>
      <w:r w:rsidRPr="00634D01">
        <w:rPr>
          <w:rFonts w:ascii="Arial" w:hAnsi="Arial" w:cs="Arial"/>
          <w:color w:val="000000" w:themeColor="text1"/>
          <w:spacing w:val="-3"/>
          <w:sz w:val="22"/>
          <w:szCs w:val="22"/>
          <w:lang w:val="pt-BR"/>
        </w:rPr>
        <w:tab/>
      </w:r>
      <w:r w:rsidRPr="00634D01">
        <w:rPr>
          <w:rFonts w:ascii="Arial" w:hAnsi="Arial" w:cs="Arial"/>
          <w:color w:val="000000" w:themeColor="text1"/>
          <w:spacing w:val="-3"/>
          <w:sz w:val="22"/>
          <w:szCs w:val="22"/>
          <w:lang w:val="pt-BR"/>
        </w:rPr>
        <w:tab/>
      </w:r>
      <w:r w:rsidRPr="00634D01">
        <w:rPr>
          <w:rFonts w:ascii="Arial" w:hAnsi="Arial" w:cs="Arial"/>
          <w:color w:val="000000" w:themeColor="text1"/>
          <w:spacing w:val="-3"/>
          <w:sz w:val="22"/>
          <w:szCs w:val="22"/>
          <w:lang w:val="pt-BR"/>
        </w:rPr>
        <w:tab/>
      </w:r>
      <w:r w:rsidRPr="00634D01">
        <w:rPr>
          <w:rFonts w:ascii="Arial" w:hAnsi="Arial" w:cs="Arial"/>
          <w:color w:val="000000" w:themeColor="text1"/>
          <w:spacing w:val="-3"/>
          <w:sz w:val="22"/>
          <w:szCs w:val="22"/>
          <w:lang w:val="pt-BR"/>
        </w:rPr>
        <w:tab/>
      </w:r>
      <w:r w:rsidRPr="00634D01">
        <w:rPr>
          <w:rFonts w:ascii="Arial" w:hAnsi="Arial" w:cs="Arial"/>
          <w:color w:val="000000" w:themeColor="text1"/>
          <w:spacing w:val="-3"/>
          <w:sz w:val="22"/>
          <w:szCs w:val="22"/>
          <w:lang w:val="pt-BR"/>
        </w:rPr>
        <w:tab/>
        <w:t>Dr N Fluck</w:t>
      </w:r>
    </w:p>
    <w:p w14:paraId="4E0E0506" w14:textId="77777777" w:rsidR="00634D01" w:rsidRPr="00634D01" w:rsidRDefault="00634D01" w:rsidP="00634D01">
      <w:pPr>
        <w:rPr>
          <w:rFonts w:ascii="Arial" w:hAnsi="Arial" w:cs="Arial"/>
          <w:color w:val="000000" w:themeColor="text1"/>
          <w:spacing w:val="-3"/>
          <w:sz w:val="22"/>
          <w:szCs w:val="22"/>
        </w:rPr>
      </w:pPr>
      <w:r w:rsidRPr="00634D01">
        <w:rPr>
          <w:rFonts w:ascii="Arial" w:hAnsi="Arial" w:cs="Arial"/>
          <w:color w:val="000000" w:themeColor="text1"/>
          <w:spacing w:val="-3"/>
          <w:sz w:val="22"/>
          <w:szCs w:val="22"/>
          <w:lang w:val="en-US"/>
        </w:rPr>
        <w:t>Medical Director – Acute Services</w:t>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 xml:space="preserve">Medical Director </w:t>
      </w:r>
    </w:p>
    <w:p w14:paraId="0AE3A6FA" w14:textId="77777777" w:rsidR="00634D01" w:rsidRPr="00634D01" w:rsidRDefault="00634D01" w:rsidP="00634D01">
      <w:pPr>
        <w:rPr>
          <w:rFonts w:ascii="Arial" w:hAnsi="Arial" w:cs="Arial"/>
          <w:color w:val="000000" w:themeColor="text1"/>
          <w:spacing w:val="-3"/>
          <w:sz w:val="22"/>
          <w:szCs w:val="22"/>
          <w:lang w:val="en-US"/>
        </w:rPr>
      </w:pPr>
      <w:r w:rsidRPr="00634D01">
        <w:rPr>
          <w:rFonts w:ascii="Arial" w:hAnsi="Arial" w:cs="Arial"/>
          <w:color w:val="000000" w:themeColor="text1"/>
          <w:spacing w:val="-3"/>
          <w:sz w:val="22"/>
          <w:szCs w:val="22"/>
          <w:lang w:val="en-US"/>
        </w:rPr>
        <w:t xml:space="preserve">NHS Grampian </w:t>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 xml:space="preserve">NHS Grampian </w:t>
      </w:r>
    </w:p>
    <w:p w14:paraId="5A897898" w14:textId="77777777" w:rsidR="00634D01" w:rsidRPr="00634D01" w:rsidRDefault="00634D01" w:rsidP="00634D01">
      <w:pPr>
        <w:rPr>
          <w:rFonts w:ascii="Arial" w:hAnsi="Arial" w:cs="Arial"/>
          <w:color w:val="000000" w:themeColor="text1"/>
          <w:spacing w:val="-3"/>
          <w:sz w:val="22"/>
          <w:szCs w:val="22"/>
          <w:lang w:val="en-US"/>
        </w:rPr>
      </w:pPr>
      <w:r w:rsidRPr="00634D01">
        <w:rPr>
          <w:rFonts w:ascii="Arial" w:hAnsi="Arial" w:cs="Arial"/>
          <w:color w:val="000000" w:themeColor="text1"/>
          <w:spacing w:val="-3"/>
          <w:sz w:val="22"/>
          <w:szCs w:val="22"/>
          <w:lang w:val="en-US"/>
        </w:rPr>
        <w:t>3</w:t>
      </w:r>
      <w:r w:rsidRPr="00634D01">
        <w:rPr>
          <w:rFonts w:ascii="Arial" w:hAnsi="Arial" w:cs="Arial"/>
          <w:color w:val="000000" w:themeColor="text1"/>
          <w:spacing w:val="-3"/>
          <w:sz w:val="22"/>
          <w:szCs w:val="22"/>
          <w:vertAlign w:val="superscript"/>
          <w:lang w:val="en-US"/>
        </w:rPr>
        <w:t>rd</w:t>
      </w:r>
      <w:r w:rsidRPr="00634D01">
        <w:rPr>
          <w:rFonts w:ascii="Arial" w:hAnsi="Arial" w:cs="Arial"/>
          <w:color w:val="000000" w:themeColor="text1"/>
          <w:spacing w:val="-3"/>
          <w:sz w:val="22"/>
          <w:szCs w:val="22"/>
          <w:lang w:val="en-US"/>
        </w:rPr>
        <w:t xml:space="preserve"> Floor West Wing, Ashgrove House </w:t>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Summerfield House</w:t>
      </w:r>
      <w:r w:rsidRPr="00634D01">
        <w:rPr>
          <w:rFonts w:ascii="Arial" w:hAnsi="Arial" w:cs="Arial"/>
          <w:color w:val="000000" w:themeColor="text1"/>
          <w:spacing w:val="-3"/>
          <w:sz w:val="22"/>
          <w:szCs w:val="22"/>
          <w:lang w:val="en-US"/>
        </w:rPr>
        <w:tab/>
      </w:r>
    </w:p>
    <w:p w14:paraId="66E44CC3" w14:textId="77777777" w:rsidR="00634D01" w:rsidRPr="00634D01" w:rsidRDefault="00634D01" w:rsidP="00634D01">
      <w:pPr>
        <w:rPr>
          <w:rFonts w:ascii="Arial" w:hAnsi="Arial" w:cs="Arial"/>
          <w:color w:val="000000" w:themeColor="text1"/>
          <w:spacing w:val="-3"/>
          <w:sz w:val="22"/>
          <w:szCs w:val="22"/>
          <w:lang w:val="en-US"/>
        </w:rPr>
      </w:pPr>
      <w:r w:rsidRPr="00634D01">
        <w:rPr>
          <w:rFonts w:ascii="Arial" w:hAnsi="Arial" w:cs="Arial"/>
          <w:color w:val="000000" w:themeColor="text1"/>
          <w:spacing w:val="-3"/>
          <w:sz w:val="22"/>
          <w:szCs w:val="22"/>
          <w:lang w:val="en-US"/>
        </w:rPr>
        <w:t>ARI Site</w:t>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 xml:space="preserve">Eday Road, Aberdeen </w:t>
      </w:r>
    </w:p>
    <w:p w14:paraId="5F61C41B" w14:textId="77777777" w:rsidR="00634D01" w:rsidRPr="00634D01" w:rsidRDefault="00634D01" w:rsidP="00634D01">
      <w:pPr>
        <w:rPr>
          <w:rFonts w:ascii="Arial" w:hAnsi="Arial" w:cs="Arial"/>
          <w:color w:val="000000" w:themeColor="text1"/>
          <w:spacing w:val="-3"/>
          <w:sz w:val="22"/>
          <w:szCs w:val="22"/>
          <w:lang w:val="en-US"/>
        </w:rPr>
      </w:pPr>
    </w:p>
    <w:p w14:paraId="44AD35E5" w14:textId="77777777" w:rsidR="00634D01" w:rsidRPr="00634D01" w:rsidRDefault="00634D01" w:rsidP="00634D01">
      <w:pPr>
        <w:rPr>
          <w:rFonts w:ascii="Arial" w:hAnsi="Arial" w:cs="Arial"/>
          <w:color w:val="000000" w:themeColor="text1"/>
          <w:spacing w:val="-3"/>
          <w:sz w:val="22"/>
          <w:szCs w:val="22"/>
          <w:lang w:val="en-US"/>
        </w:rPr>
      </w:pPr>
      <w:r w:rsidRPr="00634D01">
        <w:rPr>
          <w:rFonts w:ascii="Arial" w:hAnsi="Arial" w:cs="Arial"/>
          <w:color w:val="000000" w:themeColor="text1"/>
          <w:spacing w:val="-3"/>
          <w:sz w:val="22"/>
          <w:szCs w:val="22"/>
          <w:lang w:val="en-US"/>
        </w:rPr>
        <w:t>Contact:</w:t>
      </w:r>
      <w:r w:rsidRPr="00634D01">
        <w:rPr>
          <w:rFonts w:ascii="Arial" w:hAnsi="Arial" w:cs="Arial"/>
          <w:color w:val="000000" w:themeColor="text1"/>
          <w:spacing w:val="-3"/>
          <w:sz w:val="22"/>
          <w:szCs w:val="22"/>
          <w:lang w:val="en-US"/>
        </w:rPr>
        <w:tab/>
        <w:t xml:space="preserve">Ann-Marie Park </w:t>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Lyndsay Cassie</w:t>
      </w:r>
    </w:p>
    <w:p w14:paraId="43F97639" w14:textId="77777777" w:rsidR="00634D01" w:rsidRPr="00634D01" w:rsidRDefault="00634D01" w:rsidP="00634D01">
      <w:pPr>
        <w:rPr>
          <w:rFonts w:ascii="Arial" w:hAnsi="Arial" w:cs="Arial"/>
          <w:color w:val="000000" w:themeColor="text1"/>
          <w:spacing w:val="-3"/>
          <w:sz w:val="22"/>
          <w:szCs w:val="22"/>
          <w:lang w:val="en-US"/>
        </w:rPr>
      </w:pP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Personal Assistant</w:t>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Personal Assistant</w:t>
      </w:r>
      <w:r w:rsidRPr="00634D01">
        <w:rPr>
          <w:rFonts w:ascii="Arial" w:hAnsi="Arial" w:cs="Arial"/>
          <w:color w:val="000000" w:themeColor="text1"/>
          <w:spacing w:val="-3"/>
          <w:sz w:val="22"/>
          <w:szCs w:val="22"/>
          <w:lang w:val="en-US"/>
        </w:rPr>
        <w:tab/>
      </w:r>
    </w:p>
    <w:p w14:paraId="54392EFD" w14:textId="77777777" w:rsidR="00634D01" w:rsidRPr="00634D01" w:rsidRDefault="00634D01" w:rsidP="00634D01">
      <w:pPr>
        <w:rPr>
          <w:rFonts w:ascii="Arial" w:hAnsi="Arial" w:cs="Arial"/>
          <w:color w:val="000000" w:themeColor="text1"/>
          <w:spacing w:val="-3"/>
          <w:sz w:val="22"/>
          <w:szCs w:val="22"/>
          <w:lang w:val="en-US"/>
        </w:rPr>
      </w:pP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Direct Line: 01224 553734</w:t>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r>
      <w:r w:rsidRPr="00634D01">
        <w:rPr>
          <w:rFonts w:ascii="Arial" w:hAnsi="Arial" w:cs="Arial"/>
          <w:color w:val="000000" w:themeColor="text1"/>
          <w:spacing w:val="-3"/>
          <w:sz w:val="22"/>
          <w:szCs w:val="22"/>
          <w:lang w:val="en-US"/>
        </w:rPr>
        <w:tab/>
        <w:t>Direct Line: 01224 558577</w:t>
      </w:r>
    </w:p>
    <w:p w14:paraId="30CC8849" w14:textId="77777777" w:rsidR="00634D01" w:rsidRPr="00634D01" w:rsidRDefault="00634D01" w:rsidP="00634D01">
      <w:pPr>
        <w:rPr>
          <w:rFonts w:ascii="Arial" w:hAnsi="Arial" w:cs="Arial"/>
          <w:color w:val="000000" w:themeColor="text1"/>
          <w:spacing w:val="-3"/>
          <w:sz w:val="22"/>
          <w:szCs w:val="22"/>
          <w:lang w:val="en-US"/>
        </w:rPr>
      </w:pPr>
    </w:p>
    <w:p w14:paraId="31953355" w14:textId="2A89181B" w:rsidR="00634D01" w:rsidRPr="00634D01" w:rsidRDefault="00634D01" w:rsidP="00634D01">
      <w:pPr>
        <w:rPr>
          <w:rFonts w:ascii="Arial" w:hAnsi="Arial" w:cs="Arial"/>
          <w:color w:val="000000" w:themeColor="text1"/>
          <w:spacing w:val="-3"/>
          <w:sz w:val="22"/>
          <w:szCs w:val="22"/>
          <w:lang w:val="en-US"/>
        </w:rPr>
      </w:pPr>
      <w:r w:rsidRPr="00634D01">
        <w:rPr>
          <w:rFonts w:ascii="Arial" w:hAnsi="Arial" w:cs="Arial"/>
          <w:color w:val="000000" w:themeColor="text1"/>
          <w:spacing w:val="-3"/>
          <w:sz w:val="22"/>
          <w:szCs w:val="22"/>
          <w:lang w:val="en-US"/>
        </w:rPr>
        <w:t xml:space="preserve">Apply for this post by visiting </w:t>
      </w:r>
      <w:hyperlink r:id="rId9" w:history="1">
        <w:r w:rsidRPr="00634D01">
          <w:rPr>
            <w:rStyle w:val="Hyperlink"/>
            <w:rFonts w:ascii="Arial" w:hAnsi="Arial" w:cs="Arial"/>
            <w:spacing w:val="-3"/>
            <w:sz w:val="22"/>
            <w:szCs w:val="22"/>
            <w:lang w:val="en-US"/>
          </w:rPr>
          <w:t>apply.jobs.scot.nhs.uk</w:t>
        </w:r>
      </w:hyperlink>
      <w:r w:rsidRPr="00634D01">
        <w:rPr>
          <w:rFonts w:ascii="Arial" w:hAnsi="Arial" w:cs="Arial"/>
          <w:color w:val="000000" w:themeColor="text1"/>
          <w:spacing w:val="-3"/>
          <w:sz w:val="22"/>
          <w:szCs w:val="22"/>
          <w:lang w:val="en-US"/>
        </w:rPr>
        <w:t xml:space="preserve"> and search for Ref No quoted above.  Closing date:  Sunday, </w:t>
      </w:r>
      <w:r w:rsidR="00FB0E3F">
        <w:rPr>
          <w:rFonts w:ascii="Arial" w:hAnsi="Arial" w:cs="Arial"/>
          <w:color w:val="000000" w:themeColor="text1"/>
          <w:spacing w:val="-3"/>
          <w:sz w:val="22"/>
          <w:szCs w:val="22"/>
          <w:lang w:val="en-US"/>
        </w:rPr>
        <w:t>3 July 2022</w:t>
      </w:r>
      <w:bookmarkStart w:id="0" w:name="_GoBack"/>
      <w:bookmarkEnd w:id="0"/>
      <w:r w:rsidRPr="00634D01">
        <w:rPr>
          <w:rFonts w:ascii="Arial" w:hAnsi="Arial" w:cs="Arial"/>
          <w:color w:val="000000" w:themeColor="text1"/>
          <w:spacing w:val="-3"/>
          <w:sz w:val="22"/>
          <w:szCs w:val="22"/>
          <w:lang w:val="en-US"/>
        </w:rPr>
        <w:t>.</w:t>
      </w:r>
    </w:p>
    <w:p w14:paraId="4212418E" w14:textId="77777777" w:rsidR="00256527" w:rsidRPr="00256527" w:rsidRDefault="00256527" w:rsidP="00256527">
      <w:pPr>
        <w:rPr>
          <w:rFonts w:ascii="Arial" w:hAnsi="Arial" w:cs="Arial"/>
          <w:color w:val="000000" w:themeColor="text1"/>
          <w:spacing w:val="-3"/>
          <w:sz w:val="22"/>
          <w:szCs w:val="22"/>
        </w:rPr>
      </w:pPr>
    </w:p>
    <w:p w14:paraId="5169B309"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5F0640ED" w14:textId="77777777" w:rsidR="00256527" w:rsidRPr="00256527" w:rsidRDefault="00256527" w:rsidP="00256527">
      <w:pPr>
        <w:rPr>
          <w:rFonts w:ascii="Arial" w:hAnsi="Arial" w:cs="Arial"/>
          <w:color w:val="000000" w:themeColor="text1"/>
          <w:spacing w:val="-3"/>
          <w:sz w:val="22"/>
          <w:szCs w:val="22"/>
          <w:lang w:val="en-US"/>
        </w:rPr>
      </w:pPr>
    </w:p>
    <w:p w14:paraId="0DF5AA14"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248A7CE9" w14:textId="77777777" w:rsidR="00256527" w:rsidRPr="00256527" w:rsidRDefault="00256527" w:rsidP="00256527">
      <w:pPr>
        <w:rPr>
          <w:rFonts w:ascii="Arial" w:hAnsi="Arial" w:cs="Arial"/>
          <w:color w:val="000000" w:themeColor="text1"/>
          <w:spacing w:val="-3"/>
          <w:sz w:val="22"/>
          <w:szCs w:val="22"/>
          <w:lang w:val="en-US"/>
        </w:rPr>
      </w:pPr>
    </w:p>
    <w:p w14:paraId="6FE6C099"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02779224" w14:textId="77777777" w:rsidR="00256527" w:rsidRPr="00256527" w:rsidRDefault="00256527" w:rsidP="00256527">
      <w:pPr>
        <w:rPr>
          <w:rFonts w:ascii="Arial" w:hAnsi="Arial" w:cs="Arial"/>
          <w:color w:val="000000" w:themeColor="text1"/>
          <w:spacing w:val="-3"/>
          <w:sz w:val="22"/>
          <w:szCs w:val="22"/>
          <w:lang w:val="en-US"/>
        </w:rPr>
      </w:pPr>
    </w:p>
    <w:p w14:paraId="402E1990" w14:textId="77777777" w:rsidR="00256527" w:rsidRPr="00256527" w:rsidRDefault="00256527" w:rsidP="00256527">
      <w:pPr>
        <w:rPr>
          <w:rFonts w:ascii="Arial" w:hAnsi="Arial" w:cs="Arial"/>
          <w:color w:val="000000" w:themeColor="text1"/>
          <w:spacing w:val="-3"/>
          <w:sz w:val="22"/>
          <w:szCs w:val="22"/>
          <w:lang w:val="en-US"/>
        </w:rPr>
      </w:pPr>
      <w:r w:rsidRPr="00256527">
        <w:rPr>
          <w:rFonts w:ascii="Arial" w:hAnsi="Arial" w:cs="Arial"/>
          <w:color w:val="000000" w:themeColor="text1"/>
          <w:spacing w:val="-3"/>
          <w:sz w:val="22"/>
          <w:szCs w:val="22"/>
          <w:lang w:val="en-US"/>
        </w:rPr>
        <w:t xml:space="preserve">In The Interest Of Health Promotion We Operate A </w:t>
      </w:r>
      <w:r w:rsidRPr="00256527">
        <w:rPr>
          <w:rFonts w:ascii="Arial" w:hAnsi="Arial" w:cs="Arial"/>
          <w:b/>
          <w:color w:val="000000" w:themeColor="text1"/>
          <w:spacing w:val="-3"/>
          <w:sz w:val="22"/>
          <w:szCs w:val="22"/>
          <w:lang w:val="en-US"/>
        </w:rPr>
        <w:t>No Smoking Policy</w:t>
      </w:r>
    </w:p>
    <w:p w14:paraId="439782C8" w14:textId="77777777" w:rsidR="00B921B3" w:rsidRPr="00B921B3" w:rsidRDefault="00B921B3" w:rsidP="00B921B3">
      <w:pPr>
        <w:rPr>
          <w:rFonts w:ascii="Arial" w:hAnsi="Arial" w:cs="Arial"/>
          <w:sz w:val="22"/>
          <w:szCs w:val="22"/>
        </w:rPr>
      </w:pPr>
    </w:p>
    <w:p w14:paraId="2680F87E" w14:textId="77777777" w:rsidR="001D77FA" w:rsidRDefault="001D77FA">
      <w:pPr>
        <w:rPr>
          <w:rFonts w:ascii="Arial" w:hAnsi="Arial" w:cs="Arial"/>
          <w:sz w:val="22"/>
          <w:szCs w:val="22"/>
        </w:rPr>
      </w:pPr>
      <w:r>
        <w:rPr>
          <w:rFonts w:ascii="Arial" w:hAnsi="Arial" w:cs="Arial"/>
          <w:sz w:val="22"/>
          <w:szCs w:val="22"/>
        </w:rPr>
        <w:br w:type="page"/>
      </w:r>
    </w:p>
    <w:p w14:paraId="3CC9B857" w14:textId="77777777" w:rsidR="001D77FA" w:rsidRPr="00B33F9C" w:rsidRDefault="001D77FA" w:rsidP="001D77FA">
      <w:pPr>
        <w:pStyle w:val="Title"/>
        <w:rPr>
          <w:rFonts w:cs="Arial"/>
          <w:b w:val="0"/>
          <w:sz w:val="22"/>
          <w:szCs w:val="22"/>
        </w:rPr>
      </w:pPr>
      <w:r w:rsidRPr="00B33F9C">
        <w:rPr>
          <w:rFonts w:cs="Arial"/>
          <w:sz w:val="22"/>
          <w:szCs w:val="22"/>
        </w:rPr>
        <w:t>NHS GRAMPIAN</w:t>
      </w:r>
    </w:p>
    <w:p w14:paraId="21B1AEC9" w14:textId="77777777" w:rsidR="001D77FA" w:rsidRDefault="001D77FA" w:rsidP="001D77FA">
      <w:pPr>
        <w:pStyle w:val="Heading2"/>
        <w:jc w:val="center"/>
        <w:rPr>
          <w:rFonts w:cs="Arial"/>
          <w:sz w:val="22"/>
          <w:szCs w:val="22"/>
        </w:rPr>
      </w:pPr>
      <w:r w:rsidRPr="00B33F9C">
        <w:rPr>
          <w:rFonts w:cs="Arial"/>
          <w:sz w:val="22"/>
          <w:szCs w:val="22"/>
        </w:rPr>
        <w:t>Person Specification Form</w:t>
      </w:r>
    </w:p>
    <w:p w14:paraId="388B0BF1" w14:textId="77777777" w:rsidR="001D77FA" w:rsidRPr="00B33F9C" w:rsidRDefault="001D77FA" w:rsidP="001D77FA"/>
    <w:tbl>
      <w:tblPr>
        <w:tblW w:w="0" w:type="auto"/>
        <w:tblLayout w:type="fixed"/>
        <w:tblLook w:val="0000" w:firstRow="0" w:lastRow="0" w:firstColumn="0" w:lastColumn="0" w:noHBand="0" w:noVBand="0"/>
      </w:tblPr>
      <w:tblGrid>
        <w:gridCol w:w="9855"/>
      </w:tblGrid>
      <w:tr w:rsidR="001D77FA" w:rsidRPr="00B33F9C" w14:paraId="02AC0290" w14:textId="77777777" w:rsidTr="00F92338">
        <w:trPr>
          <w:cantSplit/>
        </w:trPr>
        <w:tc>
          <w:tcPr>
            <w:tcW w:w="9855" w:type="dxa"/>
          </w:tcPr>
          <w:p w14:paraId="4955FBDC" w14:textId="77777777" w:rsidR="001D77FA" w:rsidRPr="00B33F9C" w:rsidRDefault="001D77FA" w:rsidP="00F92338">
            <w:pPr>
              <w:pStyle w:val="Heading1"/>
              <w:rPr>
                <w:rFonts w:cs="Arial"/>
                <w:sz w:val="22"/>
                <w:szCs w:val="22"/>
              </w:rPr>
            </w:pPr>
            <w:r>
              <w:rPr>
                <w:rFonts w:cs="Arial"/>
                <w:sz w:val="22"/>
                <w:szCs w:val="22"/>
              </w:rPr>
              <w:t>CONSULTANT VASCULAR SURGEON</w:t>
            </w:r>
          </w:p>
        </w:tc>
      </w:tr>
    </w:tbl>
    <w:p w14:paraId="1BEB0769" w14:textId="77777777" w:rsidR="001D77FA" w:rsidRPr="00B33F9C" w:rsidRDefault="001D77FA" w:rsidP="001D77FA">
      <w:pPr>
        <w:rPr>
          <w:rFonts w:ascii="Arial" w:hAnsi="Arial" w:cs="Arial"/>
          <w:sz w:val="22"/>
          <w:szCs w:val="22"/>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75"/>
        <w:gridCol w:w="2410"/>
        <w:gridCol w:w="3544"/>
        <w:gridCol w:w="3260"/>
      </w:tblGrid>
      <w:tr w:rsidR="001D77FA" w:rsidRPr="00B33F9C" w14:paraId="7702BD3E" w14:textId="77777777" w:rsidTr="00F92338">
        <w:tc>
          <w:tcPr>
            <w:tcW w:w="675" w:type="dxa"/>
            <w:tcBorders>
              <w:top w:val="double" w:sz="6" w:space="0" w:color="auto"/>
              <w:bottom w:val="single" w:sz="6" w:space="0" w:color="auto"/>
            </w:tcBorders>
            <w:shd w:val="pct10" w:color="auto" w:fill="auto"/>
          </w:tcPr>
          <w:p w14:paraId="22880A5C" w14:textId="77777777" w:rsidR="001D77FA" w:rsidRPr="00B33F9C" w:rsidRDefault="001D77FA" w:rsidP="00F92338">
            <w:pPr>
              <w:rPr>
                <w:rFonts w:ascii="Arial" w:hAnsi="Arial" w:cs="Arial"/>
                <w:b/>
                <w:sz w:val="22"/>
                <w:szCs w:val="22"/>
              </w:rPr>
            </w:pPr>
          </w:p>
        </w:tc>
        <w:tc>
          <w:tcPr>
            <w:tcW w:w="2410" w:type="dxa"/>
            <w:tcBorders>
              <w:top w:val="double" w:sz="6" w:space="0" w:color="auto"/>
              <w:bottom w:val="single" w:sz="6" w:space="0" w:color="auto"/>
            </w:tcBorders>
            <w:shd w:val="pct10" w:color="auto" w:fill="auto"/>
          </w:tcPr>
          <w:p w14:paraId="58023347" w14:textId="77777777" w:rsidR="001D77FA" w:rsidRPr="00B33F9C" w:rsidRDefault="001D77FA" w:rsidP="00F92338">
            <w:pPr>
              <w:rPr>
                <w:rFonts w:ascii="Arial" w:hAnsi="Arial" w:cs="Arial"/>
                <w:b/>
                <w:sz w:val="22"/>
                <w:szCs w:val="22"/>
              </w:rPr>
            </w:pPr>
            <w:r w:rsidRPr="00B33F9C">
              <w:rPr>
                <w:rFonts w:ascii="Arial" w:hAnsi="Arial" w:cs="Arial"/>
                <w:b/>
                <w:sz w:val="22"/>
                <w:szCs w:val="22"/>
              </w:rPr>
              <w:t>REQUIREMENTS</w:t>
            </w:r>
          </w:p>
        </w:tc>
        <w:tc>
          <w:tcPr>
            <w:tcW w:w="3544" w:type="dxa"/>
            <w:tcBorders>
              <w:top w:val="double" w:sz="6" w:space="0" w:color="auto"/>
              <w:bottom w:val="single" w:sz="6" w:space="0" w:color="auto"/>
            </w:tcBorders>
            <w:shd w:val="pct10" w:color="auto" w:fill="auto"/>
          </w:tcPr>
          <w:p w14:paraId="67760C0C" w14:textId="77777777" w:rsidR="001D77FA" w:rsidRPr="00B33F9C" w:rsidRDefault="001D77FA" w:rsidP="00F92338">
            <w:pPr>
              <w:jc w:val="center"/>
              <w:rPr>
                <w:rFonts w:ascii="Arial" w:hAnsi="Arial" w:cs="Arial"/>
                <w:b/>
                <w:sz w:val="22"/>
                <w:szCs w:val="22"/>
              </w:rPr>
            </w:pPr>
            <w:r w:rsidRPr="00B33F9C">
              <w:rPr>
                <w:rFonts w:ascii="Arial" w:hAnsi="Arial" w:cs="Arial"/>
                <w:b/>
                <w:sz w:val="22"/>
                <w:szCs w:val="22"/>
              </w:rPr>
              <w:t>ESSENTIAL</w:t>
            </w:r>
          </w:p>
        </w:tc>
        <w:tc>
          <w:tcPr>
            <w:tcW w:w="3260" w:type="dxa"/>
            <w:tcBorders>
              <w:top w:val="double" w:sz="6" w:space="0" w:color="auto"/>
              <w:bottom w:val="single" w:sz="6" w:space="0" w:color="auto"/>
            </w:tcBorders>
            <w:shd w:val="pct10" w:color="auto" w:fill="auto"/>
          </w:tcPr>
          <w:p w14:paraId="36B91FB9" w14:textId="77777777" w:rsidR="001D77FA" w:rsidRPr="00B33F9C" w:rsidRDefault="001D77FA" w:rsidP="00F92338">
            <w:pPr>
              <w:jc w:val="center"/>
              <w:rPr>
                <w:rFonts w:ascii="Arial" w:hAnsi="Arial" w:cs="Arial"/>
                <w:b/>
                <w:sz w:val="22"/>
                <w:szCs w:val="22"/>
              </w:rPr>
            </w:pPr>
            <w:r w:rsidRPr="00B33F9C">
              <w:rPr>
                <w:rFonts w:ascii="Arial" w:hAnsi="Arial" w:cs="Arial"/>
                <w:b/>
                <w:sz w:val="22"/>
                <w:szCs w:val="22"/>
              </w:rPr>
              <w:t>DESIRABLE</w:t>
            </w:r>
          </w:p>
        </w:tc>
      </w:tr>
      <w:tr w:rsidR="001D77FA" w:rsidRPr="00B33F9C" w14:paraId="53EFBEE3" w14:textId="77777777" w:rsidTr="00F92338">
        <w:tc>
          <w:tcPr>
            <w:tcW w:w="675" w:type="dxa"/>
            <w:tcBorders>
              <w:top w:val="single" w:sz="6" w:space="0" w:color="auto"/>
              <w:bottom w:val="single" w:sz="6" w:space="0" w:color="auto"/>
            </w:tcBorders>
            <w:shd w:val="pct10" w:color="auto" w:fill="auto"/>
          </w:tcPr>
          <w:p w14:paraId="3F22E6D7" w14:textId="77777777" w:rsidR="001D77FA" w:rsidRPr="00B33F9C" w:rsidRDefault="001D77FA" w:rsidP="00F92338">
            <w:pPr>
              <w:rPr>
                <w:rFonts w:ascii="Arial" w:hAnsi="Arial" w:cs="Arial"/>
                <w:b/>
                <w:sz w:val="22"/>
                <w:szCs w:val="22"/>
              </w:rPr>
            </w:pPr>
            <w:r w:rsidRPr="00B33F9C">
              <w:rPr>
                <w:rFonts w:ascii="Arial" w:hAnsi="Arial" w:cs="Arial"/>
                <w:b/>
                <w:sz w:val="22"/>
                <w:szCs w:val="22"/>
              </w:rPr>
              <w:t>A</w:t>
            </w:r>
          </w:p>
        </w:tc>
        <w:tc>
          <w:tcPr>
            <w:tcW w:w="2410" w:type="dxa"/>
            <w:tcBorders>
              <w:top w:val="single" w:sz="6" w:space="0" w:color="auto"/>
              <w:bottom w:val="single" w:sz="6" w:space="0" w:color="auto"/>
            </w:tcBorders>
            <w:shd w:val="pct10" w:color="auto" w:fill="auto"/>
          </w:tcPr>
          <w:p w14:paraId="38FE8E90" w14:textId="77777777" w:rsidR="001D77FA" w:rsidRPr="00B33F9C" w:rsidRDefault="001D77FA" w:rsidP="00F92338">
            <w:pPr>
              <w:rPr>
                <w:rFonts w:ascii="Arial" w:hAnsi="Arial" w:cs="Arial"/>
                <w:sz w:val="22"/>
                <w:szCs w:val="22"/>
              </w:rPr>
            </w:pPr>
            <w:r w:rsidRPr="00B33F9C">
              <w:rPr>
                <w:rFonts w:ascii="Arial" w:hAnsi="Arial" w:cs="Arial"/>
                <w:b/>
                <w:sz w:val="22"/>
                <w:szCs w:val="22"/>
              </w:rPr>
              <w:t>Qualifications</w:t>
            </w:r>
          </w:p>
          <w:p w14:paraId="18AFF698" w14:textId="77777777" w:rsidR="001D77FA" w:rsidRPr="00B33F9C" w:rsidRDefault="001D77FA" w:rsidP="00F92338">
            <w:pPr>
              <w:rPr>
                <w:rFonts w:ascii="Arial" w:hAnsi="Arial" w:cs="Arial"/>
                <w:i/>
                <w:sz w:val="22"/>
                <w:szCs w:val="22"/>
              </w:rPr>
            </w:pPr>
            <w:r w:rsidRPr="00B33F9C">
              <w:rPr>
                <w:rFonts w:ascii="Arial" w:hAnsi="Arial" w:cs="Arial"/>
                <w:i/>
                <w:sz w:val="22"/>
                <w:szCs w:val="22"/>
              </w:rPr>
              <w:t>Basic</w:t>
            </w:r>
          </w:p>
          <w:p w14:paraId="3193D540" w14:textId="77777777" w:rsidR="001D77FA" w:rsidRPr="00B33F9C" w:rsidRDefault="001D77FA" w:rsidP="00F92338">
            <w:pPr>
              <w:rPr>
                <w:rFonts w:ascii="Arial" w:hAnsi="Arial" w:cs="Arial"/>
                <w:i/>
                <w:sz w:val="22"/>
                <w:szCs w:val="22"/>
              </w:rPr>
            </w:pPr>
            <w:r w:rsidRPr="00B33F9C">
              <w:rPr>
                <w:rFonts w:ascii="Arial" w:hAnsi="Arial" w:cs="Arial"/>
                <w:i/>
                <w:sz w:val="22"/>
                <w:szCs w:val="22"/>
              </w:rPr>
              <w:t>Postgraduate</w:t>
            </w:r>
          </w:p>
          <w:p w14:paraId="0F68BC4A" w14:textId="77777777" w:rsidR="001D77FA" w:rsidRPr="00B33F9C" w:rsidRDefault="001D77FA" w:rsidP="00F92338">
            <w:pPr>
              <w:rPr>
                <w:rFonts w:ascii="Arial" w:hAnsi="Arial" w:cs="Arial"/>
                <w:sz w:val="22"/>
                <w:szCs w:val="22"/>
              </w:rPr>
            </w:pPr>
          </w:p>
        </w:tc>
        <w:tc>
          <w:tcPr>
            <w:tcW w:w="3544" w:type="dxa"/>
            <w:tcBorders>
              <w:top w:val="nil"/>
            </w:tcBorders>
          </w:tcPr>
          <w:p w14:paraId="0E8137D0" w14:textId="77777777" w:rsidR="00810517" w:rsidRPr="00810517" w:rsidRDefault="00810517" w:rsidP="00810517">
            <w:pPr>
              <w:pStyle w:val="NormalWeb"/>
              <w:shd w:val="clear" w:color="auto" w:fill="FFFFFF"/>
              <w:spacing w:before="0" w:beforeAutospacing="0" w:after="0" w:afterAutospacing="0" w:line="216" w:lineRule="atLeast"/>
              <w:rPr>
                <w:color w:val="201F1E"/>
                <w:sz w:val="22"/>
                <w:szCs w:val="22"/>
              </w:rPr>
            </w:pPr>
            <w:r w:rsidRPr="00810517">
              <w:rPr>
                <w:rFonts w:ascii="Arial" w:hAnsi="Arial" w:cs="Arial"/>
                <w:color w:val="000000"/>
                <w:sz w:val="22"/>
                <w:szCs w:val="22"/>
                <w:bdr w:val="none" w:sz="0" w:space="0" w:color="auto" w:frame="1"/>
              </w:rPr>
              <w:t>MBBS or equivalent</w:t>
            </w:r>
          </w:p>
          <w:p w14:paraId="0E46CE34" w14:textId="77777777" w:rsidR="00810517" w:rsidRPr="00810517" w:rsidRDefault="00810517" w:rsidP="00810517">
            <w:pPr>
              <w:pStyle w:val="NormalWeb"/>
              <w:shd w:val="clear" w:color="auto" w:fill="FFFFFF"/>
              <w:spacing w:before="0" w:beforeAutospacing="0" w:after="0" w:afterAutospacing="0" w:line="216" w:lineRule="atLeast"/>
              <w:rPr>
                <w:color w:val="201F1E"/>
                <w:sz w:val="22"/>
                <w:szCs w:val="22"/>
              </w:rPr>
            </w:pPr>
            <w:r w:rsidRPr="00810517">
              <w:rPr>
                <w:rFonts w:ascii="Arial" w:hAnsi="Arial" w:cs="Arial"/>
                <w:color w:val="000000"/>
                <w:sz w:val="22"/>
                <w:szCs w:val="22"/>
                <w:bdr w:val="none" w:sz="0" w:space="0" w:color="auto" w:frame="1"/>
              </w:rPr>
              <w:t>FRCS (Gen Surg or Vascular Surg) or equivalent</w:t>
            </w:r>
          </w:p>
          <w:p w14:paraId="4D6157BD" w14:textId="77777777" w:rsidR="00810517" w:rsidRPr="00810517" w:rsidRDefault="00810517" w:rsidP="00810517">
            <w:pPr>
              <w:pStyle w:val="NormalWeb"/>
              <w:shd w:val="clear" w:color="auto" w:fill="FFFFFF"/>
              <w:spacing w:before="0" w:beforeAutospacing="0" w:after="0" w:afterAutospacing="0" w:line="216" w:lineRule="atLeast"/>
              <w:rPr>
                <w:color w:val="201F1E"/>
                <w:sz w:val="22"/>
                <w:szCs w:val="22"/>
              </w:rPr>
            </w:pPr>
            <w:r w:rsidRPr="00810517">
              <w:rPr>
                <w:rFonts w:ascii="Arial" w:hAnsi="Arial" w:cs="Arial"/>
                <w:color w:val="000000"/>
                <w:sz w:val="22"/>
                <w:szCs w:val="22"/>
                <w:bdr w:val="none" w:sz="0" w:space="0" w:color="auto" w:frame="1"/>
              </w:rPr>
              <w:t>UK GMC Specialist Registration for General or Vascular Surgery; or within 6 months of award of UK CCT</w:t>
            </w:r>
          </w:p>
          <w:p w14:paraId="5E0CF1D1" w14:textId="1D0BCDC3" w:rsidR="001D77FA" w:rsidRPr="00810517" w:rsidRDefault="00810517" w:rsidP="00810517">
            <w:pPr>
              <w:pStyle w:val="NormalWeb"/>
              <w:shd w:val="clear" w:color="auto" w:fill="FFFFFF"/>
              <w:spacing w:before="0" w:beforeAutospacing="0" w:after="0" w:afterAutospacing="0" w:line="216" w:lineRule="atLeast"/>
              <w:rPr>
                <w:color w:val="201F1E"/>
                <w:sz w:val="22"/>
                <w:szCs w:val="22"/>
              </w:rPr>
            </w:pPr>
            <w:r w:rsidRPr="00810517">
              <w:rPr>
                <w:rFonts w:ascii="Arial" w:hAnsi="Arial" w:cs="Arial"/>
                <w:color w:val="000000"/>
                <w:sz w:val="22"/>
                <w:szCs w:val="22"/>
                <w:bdr w:val="none" w:sz="0" w:space="0" w:color="auto" w:frame="1"/>
              </w:rPr>
              <w:t>Higher degree in a relevant subject</w:t>
            </w:r>
          </w:p>
        </w:tc>
        <w:tc>
          <w:tcPr>
            <w:tcW w:w="3260" w:type="dxa"/>
            <w:tcBorders>
              <w:top w:val="nil"/>
            </w:tcBorders>
          </w:tcPr>
          <w:p w14:paraId="31A5D577" w14:textId="77777777" w:rsidR="001D77FA" w:rsidRDefault="001D77FA" w:rsidP="00F92338">
            <w:pPr>
              <w:rPr>
                <w:rFonts w:ascii="Arial" w:hAnsi="Arial" w:cs="Arial"/>
                <w:sz w:val="22"/>
                <w:szCs w:val="22"/>
              </w:rPr>
            </w:pPr>
          </w:p>
          <w:p w14:paraId="41FAF758" w14:textId="77777777" w:rsidR="001D77FA" w:rsidRPr="00B33F9C" w:rsidRDefault="001D77FA" w:rsidP="00F92338">
            <w:pPr>
              <w:rPr>
                <w:rFonts w:ascii="Arial" w:hAnsi="Arial" w:cs="Arial"/>
                <w:sz w:val="22"/>
                <w:szCs w:val="22"/>
              </w:rPr>
            </w:pPr>
          </w:p>
        </w:tc>
      </w:tr>
      <w:tr w:rsidR="001D77FA" w:rsidRPr="00B33F9C" w14:paraId="1F03B656" w14:textId="77777777" w:rsidTr="00F92338">
        <w:tc>
          <w:tcPr>
            <w:tcW w:w="675" w:type="dxa"/>
            <w:tcBorders>
              <w:top w:val="single" w:sz="6" w:space="0" w:color="auto"/>
              <w:bottom w:val="single" w:sz="6" w:space="0" w:color="auto"/>
            </w:tcBorders>
            <w:shd w:val="pct10" w:color="auto" w:fill="auto"/>
          </w:tcPr>
          <w:p w14:paraId="2F7AF517" w14:textId="77777777" w:rsidR="001D77FA" w:rsidRPr="00B33F9C" w:rsidRDefault="001D77FA" w:rsidP="00F92338">
            <w:pPr>
              <w:rPr>
                <w:rFonts w:ascii="Arial" w:hAnsi="Arial" w:cs="Arial"/>
                <w:b/>
                <w:sz w:val="22"/>
                <w:szCs w:val="22"/>
              </w:rPr>
            </w:pPr>
            <w:r w:rsidRPr="00B33F9C">
              <w:rPr>
                <w:rFonts w:ascii="Arial" w:hAnsi="Arial" w:cs="Arial"/>
                <w:b/>
                <w:sz w:val="22"/>
                <w:szCs w:val="22"/>
              </w:rPr>
              <w:t>B</w:t>
            </w:r>
          </w:p>
        </w:tc>
        <w:tc>
          <w:tcPr>
            <w:tcW w:w="2410" w:type="dxa"/>
            <w:tcBorders>
              <w:top w:val="single" w:sz="6" w:space="0" w:color="auto"/>
              <w:bottom w:val="single" w:sz="6" w:space="0" w:color="auto"/>
            </w:tcBorders>
            <w:shd w:val="pct10" w:color="auto" w:fill="auto"/>
          </w:tcPr>
          <w:p w14:paraId="1B19390B" w14:textId="77777777" w:rsidR="001D77FA" w:rsidRPr="00B33F9C" w:rsidRDefault="001D77FA" w:rsidP="00F92338">
            <w:pPr>
              <w:rPr>
                <w:rFonts w:ascii="Arial" w:hAnsi="Arial" w:cs="Arial"/>
                <w:sz w:val="22"/>
                <w:szCs w:val="22"/>
              </w:rPr>
            </w:pPr>
            <w:r w:rsidRPr="00B33F9C">
              <w:rPr>
                <w:rFonts w:ascii="Arial" w:hAnsi="Arial" w:cs="Arial"/>
                <w:b/>
                <w:sz w:val="22"/>
                <w:szCs w:val="22"/>
              </w:rPr>
              <w:t>Experience</w:t>
            </w:r>
          </w:p>
          <w:p w14:paraId="31AE0BA0" w14:textId="77777777" w:rsidR="001D77FA" w:rsidRPr="00B33F9C" w:rsidRDefault="001D77FA" w:rsidP="00F92338">
            <w:pPr>
              <w:rPr>
                <w:rFonts w:ascii="Arial" w:hAnsi="Arial" w:cs="Arial"/>
                <w:sz w:val="22"/>
                <w:szCs w:val="22"/>
              </w:rPr>
            </w:pPr>
          </w:p>
          <w:p w14:paraId="7D00CE8A" w14:textId="77777777" w:rsidR="001D77FA" w:rsidRPr="00B33F9C" w:rsidRDefault="001D77FA" w:rsidP="00F92338">
            <w:pPr>
              <w:rPr>
                <w:rFonts w:ascii="Arial" w:hAnsi="Arial" w:cs="Arial"/>
                <w:sz w:val="22"/>
                <w:szCs w:val="22"/>
              </w:rPr>
            </w:pPr>
          </w:p>
        </w:tc>
        <w:tc>
          <w:tcPr>
            <w:tcW w:w="3544" w:type="dxa"/>
          </w:tcPr>
          <w:p w14:paraId="23008709" w14:textId="77777777" w:rsidR="001D77FA" w:rsidRPr="00B33F9C" w:rsidRDefault="001D77FA" w:rsidP="00F92338">
            <w:pPr>
              <w:rPr>
                <w:rFonts w:ascii="Arial" w:hAnsi="Arial" w:cs="Arial"/>
                <w:sz w:val="22"/>
                <w:szCs w:val="22"/>
              </w:rPr>
            </w:pPr>
            <w:r>
              <w:rPr>
                <w:rFonts w:ascii="Arial" w:hAnsi="Arial" w:cs="Arial"/>
                <w:sz w:val="22"/>
                <w:szCs w:val="22"/>
              </w:rPr>
              <w:t xml:space="preserve">To offer </w:t>
            </w:r>
            <w:r w:rsidRPr="00B33F9C">
              <w:rPr>
                <w:rFonts w:ascii="Arial" w:hAnsi="Arial" w:cs="Arial"/>
                <w:sz w:val="22"/>
                <w:szCs w:val="22"/>
              </w:rPr>
              <w:t>an on-call service for emergencies and to deal with most</w:t>
            </w:r>
            <w:r>
              <w:rPr>
                <w:rFonts w:ascii="Arial" w:hAnsi="Arial" w:cs="Arial"/>
                <w:sz w:val="22"/>
                <w:szCs w:val="22"/>
              </w:rPr>
              <w:t xml:space="preserve"> general elective vascular / renal access surgery</w:t>
            </w:r>
          </w:p>
        </w:tc>
        <w:tc>
          <w:tcPr>
            <w:tcW w:w="3260" w:type="dxa"/>
          </w:tcPr>
          <w:p w14:paraId="66492455" w14:textId="77777777" w:rsidR="001D77FA" w:rsidRPr="00B33F9C" w:rsidRDefault="001D77FA" w:rsidP="00F92338">
            <w:pPr>
              <w:rPr>
                <w:rFonts w:ascii="Arial" w:hAnsi="Arial" w:cs="Arial"/>
                <w:sz w:val="22"/>
                <w:szCs w:val="22"/>
              </w:rPr>
            </w:pPr>
          </w:p>
        </w:tc>
      </w:tr>
      <w:tr w:rsidR="001D77FA" w:rsidRPr="00B33F9C" w14:paraId="079B2B01" w14:textId="77777777" w:rsidTr="00F92338">
        <w:tc>
          <w:tcPr>
            <w:tcW w:w="675" w:type="dxa"/>
            <w:tcBorders>
              <w:top w:val="single" w:sz="6" w:space="0" w:color="auto"/>
              <w:bottom w:val="single" w:sz="6" w:space="0" w:color="auto"/>
            </w:tcBorders>
            <w:shd w:val="pct10" w:color="auto" w:fill="auto"/>
          </w:tcPr>
          <w:p w14:paraId="6C76B278" w14:textId="77777777" w:rsidR="001D77FA" w:rsidRPr="00B33F9C" w:rsidRDefault="001D77FA" w:rsidP="00F92338">
            <w:pPr>
              <w:rPr>
                <w:rFonts w:ascii="Arial" w:hAnsi="Arial" w:cs="Arial"/>
                <w:b/>
                <w:sz w:val="22"/>
                <w:szCs w:val="22"/>
              </w:rPr>
            </w:pPr>
            <w:r w:rsidRPr="00B33F9C">
              <w:rPr>
                <w:rFonts w:ascii="Arial" w:hAnsi="Arial" w:cs="Arial"/>
                <w:b/>
                <w:sz w:val="22"/>
                <w:szCs w:val="22"/>
              </w:rPr>
              <w:t>C</w:t>
            </w:r>
          </w:p>
        </w:tc>
        <w:tc>
          <w:tcPr>
            <w:tcW w:w="2410" w:type="dxa"/>
            <w:tcBorders>
              <w:top w:val="single" w:sz="6" w:space="0" w:color="auto"/>
              <w:bottom w:val="single" w:sz="6" w:space="0" w:color="auto"/>
            </w:tcBorders>
            <w:shd w:val="pct10" w:color="auto" w:fill="auto"/>
          </w:tcPr>
          <w:p w14:paraId="237BE0A0" w14:textId="77777777" w:rsidR="001D77FA" w:rsidRPr="00B33F9C" w:rsidRDefault="001D77FA" w:rsidP="00F92338">
            <w:pPr>
              <w:rPr>
                <w:rFonts w:ascii="Arial" w:hAnsi="Arial" w:cs="Arial"/>
                <w:sz w:val="22"/>
                <w:szCs w:val="22"/>
              </w:rPr>
            </w:pPr>
            <w:r w:rsidRPr="00B33F9C">
              <w:rPr>
                <w:rFonts w:ascii="Arial" w:hAnsi="Arial" w:cs="Arial"/>
                <w:b/>
                <w:sz w:val="22"/>
                <w:szCs w:val="22"/>
              </w:rPr>
              <w:t>Ability</w:t>
            </w:r>
          </w:p>
          <w:p w14:paraId="62651D1C" w14:textId="77777777" w:rsidR="001D77FA" w:rsidRPr="00B33F9C" w:rsidRDefault="001D77FA" w:rsidP="00F92338">
            <w:pPr>
              <w:rPr>
                <w:rFonts w:ascii="Arial" w:hAnsi="Arial" w:cs="Arial"/>
                <w:i/>
                <w:sz w:val="22"/>
                <w:szCs w:val="22"/>
              </w:rPr>
            </w:pPr>
            <w:r w:rsidRPr="00B33F9C">
              <w:rPr>
                <w:rFonts w:ascii="Arial" w:hAnsi="Arial" w:cs="Arial"/>
                <w:i/>
                <w:sz w:val="22"/>
                <w:szCs w:val="22"/>
              </w:rPr>
              <w:t>Knowledge</w:t>
            </w:r>
          </w:p>
          <w:p w14:paraId="5C1AA3D8" w14:textId="77777777" w:rsidR="001D77FA" w:rsidRPr="00B33F9C" w:rsidRDefault="001D77FA" w:rsidP="00F92338">
            <w:pPr>
              <w:rPr>
                <w:rFonts w:ascii="Arial" w:hAnsi="Arial" w:cs="Arial"/>
                <w:i/>
                <w:sz w:val="22"/>
                <w:szCs w:val="22"/>
              </w:rPr>
            </w:pPr>
          </w:p>
          <w:p w14:paraId="050C8C29" w14:textId="77777777" w:rsidR="001D77FA" w:rsidRPr="00B33F9C" w:rsidRDefault="001D77FA" w:rsidP="00F92338">
            <w:pPr>
              <w:rPr>
                <w:rFonts w:ascii="Arial" w:hAnsi="Arial" w:cs="Arial"/>
                <w:i/>
                <w:sz w:val="22"/>
                <w:szCs w:val="22"/>
              </w:rPr>
            </w:pPr>
          </w:p>
          <w:p w14:paraId="4D69A995" w14:textId="77777777" w:rsidR="001D77FA" w:rsidRPr="00B33F9C" w:rsidRDefault="001D77FA" w:rsidP="00F92338">
            <w:pPr>
              <w:rPr>
                <w:rFonts w:ascii="Arial" w:hAnsi="Arial" w:cs="Arial"/>
                <w:i/>
                <w:sz w:val="22"/>
                <w:szCs w:val="22"/>
              </w:rPr>
            </w:pPr>
          </w:p>
          <w:p w14:paraId="699B84CE" w14:textId="77777777" w:rsidR="001D77FA" w:rsidRPr="00B33F9C" w:rsidRDefault="001D77FA" w:rsidP="00F92338">
            <w:pPr>
              <w:rPr>
                <w:rFonts w:ascii="Arial" w:hAnsi="Arial" w:cs="Arial"/>
                <w:i/>
                <w:sz w:val="22"/>
                <w:szCs w:val="22"/>
              </w:rPr>
            </w:pPr>
            <w:r w:rsidRPr="00B33F9C">
              <w:rPr>
                <w:rFonts w:ascii="Arial" w:hAnsi="Arial" w:cs="Arial"/>
                <w:i/>
                <w:sz w:val="22"/>
                <w:szCs w:val="22"/>
              </w:rPr>
              <w:t>Clinical Skills and</w:t>
            </w:r>
          </w:p>
          <w:p w14:paraId="0E42BE36" w14:textId="77777777" w:rsidR="001D77FA" w:rsidRPr="00B33F9C" w:rsidRDefault="001D77FA" w:rsidP="00F92338">
            <w:pPr>
              <w:rPr>
                <w:rFonts w:ascii="Arial" w:hAnsi="Arial" w:cs="Arial"/>
                <w:sz w:val="22"/>
                <w:szCs w:val="22"/>
              </w:rPr>
            </w:pPr>
            <w:r w:rsidRPr="00B33F9C">
              <w:rPr>
                <w:rFonts w:ascii="Arial" w:hAnsi="Arial" w:cs="Arial"/>
                <w:i/>
                <w:sz w:val="22"/>
                <w:szCs w:val="22"/>
              </w:rPr>
              <w:t>Technical Skills</w:t>
            </w:r>
          </w:p>
          <w:p w14:paraId="3187DC42" w14:textId="77777777" w:rsidR="001D77FA" w:rsidRPr="00B33F9C" w:rsidRDefault="001D77FA" w:rsidP="00F92338">
            <w:pPr>
              <w:rPr>
                <w:rFonts w:ascii="Arial" w:hAnsi="Arial" w:cs="Arial"/>
                <w:sz w:val="22"/>
                <w:szCs w:val="22"/>
              </w:rPr>
            </w:pPr>
          </w:p>
          <w:p w14:paraId="4419A41F" w14:textId="77777777" w:rsidR="001D77FA" w:rsidRPr="00B33F9C" w:rsidRDefault="001D77FA" w:rsidP="00F92338">
            <w:pPr>
              <w:rPr>
                <w:rFonts w:ascii="Arial" w:hAnsi="Arial" w:cs="Arial"/>
                <w:sz w:val="22"/>
                <w:szCs w:val="22"/>
              </w:rPr>
            </w:pPr>
          </w:p>
        </w:tc>
        <w:tc>
          <w:tcPr>
            <w:tcW w:w="3544" w:type="dxa"/>
          </w:tcPr>
          <w:p w14:paraId="26BA126E" w14:textId="77777777" w:rsidR="001D77FA" w:rsidRDefault="001D77FA" w:rsidP="00F92338">
            <w:pPr>
              <w:rPr>
                <w:rFonts w:ascii="Arial" w:hAnsi="Arial" w:cs="Arial"/>
                <w:sz w:val="22"/>
                <w:szCs w:val="22"/>
              </w:rPr>
            </w:pPr>
            <w:r w:rsidRPr="00B33F9C">
              <w:rPr>
                <w:rFonts w:ascii="Arial" w:hAnsi="Arial" w:cs="Arial"/>
                <w:sz w:val="22"/>
                <w:szCs w:val="22"/>
              </w:rPr>
              <w:t xml:space="preserve">Knowledge of </w:t>
            </w:r>
            <w:r>
              <w:rPr>
                <w:rFonts w:ascii="Arial" w:hAnsi="Arial" w:cs="Arial"/>
                <w:sz w:val="22"/>
                <w:szCs w:val="22"/>
              </w:rPr>
              <w:t>Vascular</w:t>
            </w:r>
            <w:r w:rsidRPr="00B33F9C">
              <w:rPr>
                <w:rFonts w:ascii="Arial" w:hAnsi="Arial" w:cs="Arial"/>
                <w:sz w:val="22"/>
                <w:szCs w:val="22"/>
              </w:rPr>
              <w:t xml:space="preserve"> and allied specialities commensurate with completion of training.</w:t>
            </w:r>
          </w:p>
          <w:p w14:paraId="4B61BF48" w14:textId="77777777" w:rsidR="001D77FA" w:rsidRPr="00B33F9C" w:rsidRDefault="001D77FA" w:rsidP="00F92338">
            <w:pPr>
              <w:rPr>
                <w:rFonts w:ascii="Arial" w:hAnsi="Arial" w:cs="Arial"/>
                <w:sz w:val="22"/>
                <w:szCs w:val="22"/>
              </w:rPr>
            </w:pPr>
            <w:r>
              <w:rPr>
                <w:rFonts w:ascii="Arial" w:hAnsi="Arial" w:cs="Arial"/>
                <w:sz w:val="22"/>
                <w:szCs w:val="22"/>
              </w:rPr>
              <w:t>An endovascular fellowship.</w:t>
            </w:r>
          </w:p>
          <w:p w14:paraId="7FF40545" w14:textId="77777777" w:rsidR="001D77FA" w:rsidRPr="00B33F9C" w:rsidRDefault="001D77FA" w:rsidP="00F92338">
            <w:pPr>
              <w:rPr>
                <w:rFonts w:ascii="Arial" w:hAnsi="Arial" w:cs="Arial"/>
                <w:sz w:val="22"/>
                <w:szCs w:val="22"/>
              </w:rPr>
            </w:pPr>
          </w:p>
          <w:p w14:paraId="4F7B1948" w14:textId="77777777" w:rsidR="001D77FA" w:rsidRDefault="001D77FA" w:rsidP="00F92338">
            <w:pPr>
              <w:rPr>
                <w:rFonts w:ascii="Arial" w:hAnsi="Arial" w:cs="Arial"/>
                <w:sz w:val="22"/>
                <w:szCs w:val="22"/>
              </w:rPr>
            </w:pPr>
            <w:r w:rsidRPr="00B33F9C">
              <w:rPr>
                <w:rFonts w:ascii="Arial" w:hAnsi="Arial" w:cs="Arial"/>
                <w:sz w:val="22"/>
                <w:szCs w:val="22"/>
              </w:rPr>
              <w:t xml:space="preserve">Competence and self reliance in operative </w:t>
            </w:r>
            <w:r>
              <w:rPr>
                <w:rFonts w:ascii="Arial" w:hAnsi="Arial" w:cs="Arial"/>
                <w:sz w:val="22"/>
                <w:szCs w:val="22"/>
              </w:rPr>
              <w:t>Vascular surgery</w:t>
            </w:r>
            <w:r w:rsidRPr="00B33F9C">
              <w:rPr>
                <w:rFonts w:ascii="Arial" w:hAnsi="Arial" w:cs="Arial"/>
                <w:sz w:val="22"/>
                <w:szCs w:val="22"/>
              </w:rPr>
              <w:t xml:space="preserve"> and well developed diagnostic skills</w:t>
            </w:r>
            <w:r>
              <w:rPr>
                <w:rFonts w:ascii="Arial" w:hAnsi="Arial" w:cs="Arial"/>
                <w:sz w:val="22"/>
                <w:szCs w:val="22"/>
              </w:rPr>
              <w:t>.</w:t>
            </w:r>
          </w:p>
          <w:p w14:paraId="4085CAAE" w14:textId="77777777" w:rsidR="001D77FA" w:rsidRPr="00B33F9C" w:rsidRDefault="001D77FA" w:rsidP="00F92338">
            <w:pPr>
              <w:rPr>
                <w:rFonts w:ascii="Arial" w:hAnsi="Arial" w:cs="Arial"/>
                <w:sz w:val="22"/>
                <w:szCs w:val="22"/>
              </w:rPr>
            </w:pPr>
            <w:r>
              <w:rPr>
                <w:rFonts w:ascii="Arial" w:hAnsi="Arial" w:cs="Arial"/>
                <w:sz w:val="22"/>
                <w:szCs w:val="22"/>
              </w:rPr>
              <w:t>Training and experience of endovascular procedures.</w:t>
            </w:r>
          </w:p>
          <w:p w14:paraId="6291AE49" w14:textId="68E16A8F" w:rsidR="001D77FA" w:rsidRPr="00B33F9C" w:rsidRDefault="001D77FA" w:rsidP="00F92338">
            <w:pPr>
              <w:rPr>
                <w:rFonts w:ascii="Arial" w:hAnsi="Arial" w:cs="Arial"/>
                <w:sz w:val="22"/>
                <w:szCs w:val="22"/>
              </w:rPr>
            </w:pPr>
            <w:r>
              <w:rPr>
                <w:rFonts w:ascii="Arial" w:hAnsi="Arial" w:cs="Arial"/>
                <w:sz w:val="22"/>
                <w:szCs w:val="22"/>
              </w:rPr>
              <w:t>Training &amp; experience in renal access surgery.</w:t>
            </w:r>
          </w:p>
        </w:tc>
        <w:tc>
          <w:tcPr>
            <w:tcW w:w="3260" w:type="dxa"/>
          </w:tcPr>
          <w:p w14:paraId="09D80070" w14:textId="77777777" w:rsidR="001D77FA" w:rsidRDefault="001D77FA" w:rsidP="00F92338">
            <w:pPr>
              <w:rPr>
                <w:rFonts w:ascii="Arial" w:hAnsi="Arial" w:cs="Arial"/>
                <w:sz w:val="22"/>
                <w:szCs w:val="22"/>
              </w:rPr>
            </w:pPr>
          </w:p>
          <w:p w14:paraId="3E957AF7" w14:textId="77777777" w:rsidR="001D77FA" w:rsidRPr="00B33F9C" w:rsidRDefault="001D77FA" w:rsidP="00F92338">
            <w:pPr>
              <w:rPr>
                <w:rFonts w:ascii="Arial" w:hAnsi="Arial" w:cs="Arial"/>
                <w:sz w:val="22"/>
                <w:szCs w:val="22"/>
              </w:rPr>
            </w:pPr>
          </w:p>
        </w:tc>
      </w:tr>
      <w:tr w:rsidR="001D77FA" w:rsidRPr="00B33F9C" w14:paraId="1A534527" w14:textId="77777777" w:rsidTr="00F92338">
        <w:tc>
          <w:tcPr>
            <w:tcW w:w="675" w:type="dxa"/>
            <w:tcBorders>
              <w:top w:val="single" w:sz="6" w:space="0" w:color="auto"/>
              <w:bottom w:val="single" w:sz="6" w:space="0" w:color="auto"/>
            </w:tcBorders>
            <w:shd w:val="pct10" w:color="auto" w:fill="auto"/>
          </w:tcPr>
          <w:p w14:paraId="66CD6D99" w14:textId="77777777" w:rsidR="001D77FA" w:rsidRPr="00B33F9C" w:rsidRDefault="001D77FA" w:rsidP="00F92338">
            <w:pPr>
              <w:rPr>
                <w:rFonts w:ascii="Arial" w:hAnsi="Arial" w:cs="Arial"/>
                <w:b/>
                <w:sz w:val="22"/>
                <w:szCs w:val="22"/>
              </w:rPr>
            </w:pPr>
            <w:r w:rsidRPr="00B33F9C">
              <w:rPr>
                <w:rFonts w:ascii="Arial" w:hAnsi="Arial" w:cs="Arial"/>
                <w:b/>
                <w:sz w:val="22"/>
                <w:szCs w:val="22"/>
              </w:rPr>
              <w:t>D</w:t>
            </w:r>
          </w:p>
        </w:tc>
        <w:tc>
          <w:tcPr>
            <w:tcW w:w="2410" w:type="dxa"/>
            <w:tcBorders>
              <w:top w:val="single" w:sz="6" w:space="0" w:color="auto"/>
              <w:bottom w:val="single" w:sz="6" w:space="0" w:color="auto"/>
            </w:tcBorders>
            <w:shd w:val="pct10" w:color="auto" w:fill="auto"/>
          </w:tcPr>
          <w:p w14:paraId="7D861D14" w14:textId="035D8805" w:rsidR="001D77FA" w:rsidRPr="00B33F9C" w:rsidRDefault="001D77FA" w:rsidP="00F92338">
            <w:pPr>
              <w:rPr>
                <w:rFonts w:ascii="Arial" w:hAnsi="Arial" w:cs="Arial"/>
                <w:sz w:val="22"/>
                <w:szCs w:val="22"/>
              </w:rPr>
            </w:pPr>
            <w:r w:rsidRPr="00B33F9C">
              <w:rPr>
                <w:rFonts w:ascii="Arial" w:hAnsi="Arial" w:cs="Arial"/>
                <w:b/>
                <w:sz w:val="22"/>
                <w:szCs w:val="22"/>
              </w:rPr>
              <w:t>Motivation</w:t>
            </w:r>
          </w:p>
        </w:tc>
        <w:tc>
          <w:tcPr>
            <w:tcW w:w="3544" w:type="dxa"/>
          </w:tcPr>
          <w:p w14:paraId="05D725D3" w14:textId="2E5C6C61" w:rsidR="001D77FA" w:rsidRPr="00B33F9C" w:rsidRDefault="00810517" w:rsidP="00F92338">
            <w:pPr>
              <w:rPr>
                <w:rFonts w:ascii="Arial" w:hAnsi="Arial" w:cs="Arial"/>
                <w:sz w:val="22"/>
                <w:szCs w:val="22"/>
              </w:rPr>
            </w:pPr>
            <w:r w:rsidRPr="00B33F9C">
              <w:rPr>
                <w:rFonts w:ascii="Arial" w:hAnsi="Arial" w:cs="Arial"/>
                <w:sz w:val="22"/>
                <w:szCs w:val="22"/>
              </w:rPr>
              <w:t>Self-motivating</w:t>
            </w:r>
            <w:r w:rsidR="001D77FA" w:rsidRPr="00B33F9C">
              <w:rPr>
                <w:rFonts w:ascii="Arial" w:hAnsi="Arial" w:cs="Arial"/>
                <w:sz w:val="22"/>
                <w:szCs w:val="22"/>
              </w:rPr>
              <w:t xml:space="preserve"> and enthusiastic.</w:t>
            </w:r>
          </w:p>
        </w:tc>
        <w:tc>
          <w:tcPr>
            <w:tcW w:w="3260" w:type="dxa"/>
          </w:tcPr>
          <w:p w14:paraId="172FA82B" w14:textId="77777777" w:rsidR="001D77FA" w:rsidRPr="00B33F9C" w:rsidRDefault="001D77FA" w:rsidP="00F92338">
            <w:pPr>
              <w:rPr>
                <w:rFonts w:ascii="Arial" w:hAnsi="Arial" w:cs="Arial"/>
                <w:sz w:val="22"/>
                <w:szCs w:val="22"/>
              </w:rPr>
            </w:pPr>
            <w:r w:rsidRPr="00B33F9C">
              <w:rPr>
                <w:rFonts w:ascii="Arial" w:hAnsi="Arial" w:cs="Arial"/>
                <w:sz w:val="22"/>
                <w:szCs w:val="22"/>
              </w:rPr>
              <w:t>Able to motivate others.</w:t>
            </w:r>
          </w:p>
        </w:tc>
      </w:tr>
      <w:tr w:rsidR="001D77FA" w:rsidRPr="00B33F9C" w14:paraId="7222C3A4" w14:textId="77777777" w:rsidTr="00F92338">
        <w:tc>
          <w:tcPr>
            <w:tcW w:w="675" w:type="dxa"/>
            <w:tcBorders>
              <w:top w:val="single" w:sz="6" w:space="0" w:color="auto"/>
              <w:bottom w:val="single" w:sz="6" w:space="0" w:color="auto"/>
            </w:tcBorders>
            <w:shd w:val="pct10" w:color="auto" w:fill="auto"/>
          </w:tcPr>
          <w:p w14:paraId="0790A03E" w14:textId="77777777" w:rsidR="001D77FA" w:rsidRPr="00B33F9C" w:rsidRDefault="001D77FA" w:rsidP="00F92338">
            <w:pPr>
              <w:rPr>
                <w:rFonts w:ascii="Arial" w:hAnsi="Arial" w:cs="Arial"/>
                <w:b/>
                <w:sz w:val="22"/>
                <w:szCs w:val="22"/>
              </w:rPr>
            </w:pPr>
            <w:r w:rsidRPr="00B33F9C">
              <w:rPr>
                <w:rFonts w:ascii="Arial" w:hAnsi="Arial" w:cs="Arial"/>
                <w:b/>
                <w:sz w:val="22"/>
                <w:szCs w:val="22"/>
              </w:rPr>
              <w:t>E</w:t>
            </w:r>
          </w:p>
        </w:tc>
        <w:tc>
          <w:tcPr>
            <w:tcW w:w="2410" w:type="dxa"/>
            <w:tcBorders>
              <w:top w:val="single" w:sz="6" w:space="0" w:color="auto"/>
              <w:bottom w:val="single" w:sz="6" w:space="0" w:color="auto"/>
            </w:tcBorders>
            <w:shd w:val="pct10" w:color="auto" w:fill="auto"/>
          </w:tcPr>
          <w:p w14:paraId="52603168" w14:textId="77777777" w:rsidR="001D77FA" w:rsidRPr="00B33F9C" w:rsidRDefault="001D77FA" w:rsidP="00F92338">
            <w:pPr>
              <w:rPr>
                <w:rFonts w:ascii="Arial" w:hAnsi="Arial" w:cs="Arial"/>
                <w:sz w:val="22"/>
                <w:szCs w:val="22"/>
              </w:rPr>
            </w:pPr>
            <w:r w:rsidRPr="00B33F9C">
              <w:rPr>
                <w:rFonts w:ascii="Arial" w:hAnsi="Arial" w:cs="Arial"/>
                <w:b/>
                <w:sz w:val="22"/>
                <w:szCs w:val="22"/>
              </w:rPr>
              <w:t>Personality</w:t>
            </w:r>
          </w:p>
          <w:p w14:paraId="4F54362D" w14:textId="77777777" w:rsidR="001D77FA" w:rsidRPr="00B33F9C" w:rsidRDefault="001D77FA" w:rsidP="00F92338">
            <w:pPr>
              <w:rPr>
                <w:rFonts w:ascii="Arial" w:hAnsi="Arial" w:cs="Arial"/>
                <w:sz w:val="22"/>
                <w:szCs w:val="22"/>
              </w:rPr>
            </w:pPr>
          </w:p>
          <w:p w14:paraId="6CAF3C8E" w14:textId="77777777" w:rsidR="001D77FA" w:rsidRPr="00B33F9C" w:rsidRDefault="001D77FA" w:rsidP="00F92338">
            <w:pPr>
              <w:rPr>
                <w:rFonts w:ascii="Arial" w:hAnsi="Arial" w:cs="Arial"/>
                <w:sz w:val="22"/>
                <w:szCs w:val="22"/>
              </w:rPr>
            </w:pPr>
          </w:p>
        </w:tc>
        <w:tc>
          <w:tcPr>
            <w:tcW w:w="3544" w:type="dxa"/>
          </w:tcPr>
          <w:p w14:paraId="19B2F61F" w14:textId="77777777" w:rsidR="001D77FA" w:rsidRPr="00B33F9C" w:rsidRDefault="001D77FA" w:rsidP="00F92338">
            <w:pPr>
              <w:rPr>
                <w:rFonts w:ascii="Arial" w:hAnsi="Arial" w:cs="Arial"/>
                <w:sz w:val="22"/>
                <w:szCs w:val="22"/>
              </w:rPr>
            </w:pPr>
            <w:r w:rsidRPr="00B33F9C">
              <w:rPr>
                <w:rFonts w:ascii="Arial" w:hAnsi="Arial" w:cs="Arial"/>
                <w:sz w:val="22"/>
                <w:szCs w:val="22"/>
              </w:rPr>
              <w:t>Good communicator.</w:t>
            </w:r>
          </w:p>
          <w:p w14:paraId="59D84BA4" w14:textId="2CE80DF2" w:rsidR="001D77FA" w:rsidRPr="00B33F9C" w:rsidRDefault="001D77FA" w:rsidP="00F92338">
            <w:pPr>
              <w:rPr>
                <w:rFonts w:ascii="Arial" w:hAnsi="Arial" w:cs="Arial"/>
                <w:sz w:val="22"/>
                <w:szCs w:val="22"/>
              </w:rPr>
            </w:pPr>
            <w:r w:rsidRPr="00B33F9C">
              <w:rPr>
                <w:rFonts w:ascii="Arial" w:hAnsi="Arial" w:cs="Arial"/>
                <w:sz w:val="22"/>
                <w:szCs w:val="22"/>
              </w:rPr>
              <w:t xml:space="preserve">Able to </w:t>
            </w:r>
            <w:r>
              <w:rPr>
                <w:rFonts w:ascii="Arial" w:hAnsi="Arial" w:cs="Arial"/>
                <w:sz w:val="22"/>
                <w:szCs w:val="22"/>
              </w:rPr>
              <w:t>work  as part of a  multidisciplinary team</w:t>
            </w:r>
          </w:p>
        </w:tc>
        <w:tc>
          <w:tcPr>
            <w:tcW w:w="3260" w:type="dxa"/>
          </w:tcPr>
          <w:p w14:paraId="393CF228" w14:textId="77777777" w:rsidR="001D77FA" w:rsidRPr="00B33F9C" w:rsidRDefault="001D77FA" w:rsidP="00F92338">
            <w:pPr>
              <w:rPr>
                <w:rFonts w:ascii="Arial" w:hAnsi="Arial" w:cs="Arial"/>
                <w:sz w:val="22"/>
                <w:szCs w:val="22"/>
              </w:rPr>
            </w:pPr>
            <w:r w:rsidRPr="00B33F9C">
              <w:rPr>
                <w:rFonts w:ascii="Arial" w:hAnsi="Arial" w:cs="Arial"/>
                <w:sz w:val="22"/>
                <w:szCs w:val="22"/>
              </w:rPr>
              <w:t>Able to take responsibility.</w:t>
            </w:r>
          </w:p>
        </w:tc>
      </w:tr>
      <w:tr w:rsidR="001D77FA" w:rsidRPr="00B33F9C" w14:paraId="1BB62ECD" w14:textId="77777777" w:rsidTr="00F92338">
        <w:tc>
          <w:tcPr>
            <w:tcW w:w="675" w:type="dxa"/>
            <w:tcBorders>
              <w:top w:val="single" w:sz="6" w:space="0" w:color="auto"/>
              <w:bottom w:val="single" w:sz="6" w:space="0" w:color="auto"/>
            </w:tcBorders>
            <w:shd w:val="pct10" w:color="auto" w:fill="auto"/>
          </w:tcPr>
          <w:p w14:paraId="3AB865FC" w14:textId="77777777" w:rsidR="001D77FA" w:rsidRPr="00B33F9C" w:rsidRDefault="001D77FA" w:rsidP="00F92338">
            <w:pPr>
              <w:rPr>
                <w:rFonts w:ascii="Arial" w:hAnsi="Arial" w:cs="Arial"/>
                <w:b/>
                <w:sz w:val="22"/>
                <w:szCs w:val="22"/>
              </w:rPr>
            </w:pPr>
            <w:r w:rsidRPr="00B33F9C">
              <w:rPr>
                <w:rFonts w:ascii="Arial" w:hAnsi="Arial" w:cs="Arial"/>
                <w:b/>
                <w:sz w:val="22"/>
                <w:szCs w:val="22"/>
              </w:rPr>
              <w:t>F</w:t>
            </w:r>
          </w:p>
        </w:tc>
        <w:tc>
          <w:tcPr>
            <w:tcW w:w="2410" w:type="dxa"/>
            <w:tcBorders>
              <w:top w:val="single" w:sz="6" w:space="0" w:color="auto"/>
              <w:bottom w:val="single" w:sz="6" w:space="0" w:color="auto"/>
            </w:tcBorders>
            <w:shd w:val="pct10" w:color="auto" w:fill="auto"/>
          </w:tcPr>
          <w:p w14:paraId="4F2D54AE" w14:textId="77777777" w:rsidR="001D77FA" w:rsidRPr="00B33F9C" w:rsidRDefault="001D77FA" w:rsidP="00F92338">
            <w:pPr>
              <w:rPr>
                <w:rFonts w:ascii="Arial" w:hAnsi="Arial" w:cs="Arial"/>
                <w:b/>
                <w:sz w:val="22"/>
                <w:szCs w:val="22"/>
              </w:rPr>
            </w:pPr>
            <w:r w:rsidRPr="00B33F9C">
              <w:rPr>
                <w:rFonts w:ascii="Arial" w:hAnsi="Arial" w:cs="Arial"/>
                <w:b/>
                <w:sz w:val="22"/>
                <w:szCs w:val="22"/>
              </w:rPr>
              <w:t>Audit</w:t>
            </w:r>
          </w:p>
          <w:p w14:paraId="191672C7" w14:textId="77777777" w:rsidR="001D77FA" w:rsidRPr="00B33F9C" w:rsidRDefault="001D77FA" w:rsidP="00F92338">
            <w:pPr>
              <w:rPr>
                <w:rFonts w:ascii="Arial" w:hAnsi="Arial" w:cs="Arial"/>
                <w:b/>
                <w:sz w:val="22"/>
                <w:szCs w:val="22"/>
              </w:rPr>
            </w:pPr>
          </w:p>
        </w:tc>
        <w:tc>
          <w:tcPr>
            <w:tcW w:w="3544" w:type="dxa"/>
          </w:tcPr>
          <w:p w14:paraId="1BF06C92" w14:textId="5D6BCF7C" w:rsidR="001D77FA" w:rsidRPr="00F734FF" w:rsidRDefault="001D77FA" w:rsidP="00F92338">
            <w:pPr>
              <w:rPr>
                <w:rFonts w:ascii="Arial" w:hAnsi="Arial" w:cs="Arial"/>
                <w:color w:val="000000"/>
                <w:sz w:val="22"/>
                <w:szCs w:val="22"/>
              </w:rPr>
            </w:pPr>
            <w:r w:rsidRPr="00F734FF">
              <w:rPr>
                <w:rFonts w:ascii="Arial" w:hAnsi="Arial" w:cs="Arial"/>
                <w:color w:val="000000"/>
                <w:sz w:val="22"/>
                <w:szCs w:val="22"/>
              </w:rPr>
              <w:t>Willingness to develop and improve clinical audit in this department</w:t>
            </w:r>
          </w:p>
        </w:tc>
        <w:tc>
          <w:tcPr>
            <w:tcW w:w="3260" w:type="dxa"/>
          </w:tcPr>
          <w:p w14:paraId="7181CD84" w14:textId="77777777" w:rsidR="001D77FA" w:rsidRPr="00B33F9C" w:rsidRDefault="001D77FA" w:rsidP="00F92338">
            <w:pPr>
              <w:rPr>
                <w:rFonts w:ascii="Arial" w:hAnsi="Arial" w:cs="Arial"/>
                <w:sz w:val="22"/>
                <w:szCs w:val="22"/>
              </w:rPr>
            </w:pPr>
          </w:p>
        </w:tc>
      </w:tr>
      <w:tr w:rsidR="001D77FA" w:rsidRPr="00B33F9C" w14:paraId="1961CDFE" w14:textId="77777777" w:rsidTr="00F92338">
        <w:tc>
          <w:tcPr>
            <w:tcW w:w="675" w:type="dxa"/>
            <w:tcBorders>
              <w:top w:val="single" w:sz="6" w:space="0" w:color="auto"/>
              <w:bottom w:val="single" w:sz="6" w:space="0" w:color="auto"/>
            </w:tcBorders>
            <w:shd w:val="pct10" w:color="auto" w:fill="auto"/>
          </w:tcPr>
          <w:p w14:paraId="372E2D0A" w14:textId="77777777" w:rsidR="001D77FA" w:rsidRPr="00B33F9C" w:rsidRDefault="001D77FA" w:rsidP="00F92338">
            <w:pPr>
              <w:rPr>
                <w:rFonts w:ascii="Arial" w:hAnsi="Arial" w:cs="Arial"/>
                <w:b/>
                <w:sz w:val="22"/>
                <w:szCs w:val="22"/>
              </w:rPr>
            </w:pPr>
            <w:r w:rsidRPr="00B33F9C">
              <w:rPr>
                <w:rFonts w:ascii="Arial" w:hAnsi="Arial" w:cs="Arial"/>
                <w:b/>
                <w:sz w:val="22"/>
                <w:szCs w:val="22"/>
              </w:rPr>
              <w:t>G</w:t>
            </w:r>
          </w:p>
        </w:tc>
        <w:tc>
          <w:tcPr>
            <w:tcW w:w="2410" w:type="dxa"/>
            <w:tcBorders>
              <w:top w:val="single" w:sz="6" w:space="0" w:color="auto"/>
              <w:bottom w:val="single" w:sz="6" w:space="0" w:color="auto"/>
            </w:tcBorders>
            <w:shd w:val="pct10" w:color="auto" w:fill="auto"/>
          </w:tcPr>
          <w:p w14:paraId="0182A5D0" w14:textId="77777777" w:rsidR="001D77FA" w:rsidRPr="00B33F9C" w:rsidRDefault="001D77FA" w:rsidP="00F92338">
            <w:pPr>
              <w:rPr>
                <w:rFonts w:ascii="Arial" w:hAnsi="Arial" w:cs="Arial"/>
                <w:b/>
                <w:sz w:val="22"/>
                <w:szCs w:val="22"/>
              </w:rPr>
            </w:pPr>
            <w:r w:rsidRPr="00B33F9C">
              <w:rPr>
                <w:rFonts w:ascii="Arial" w:hAnsi="Arial" w:cs="Arial"/>
                <w:b/>
                <w:sz w:val="22"/>
                <w:szCs w:val="22"/>
              </w:rPr>
              <w:t>Research</w:t>
            </w:r>
            <w:r>
              <w:rPr>
                <w:rFonts w:ascii="Arial" w:hAnsi="Arial" w:cs="Arial"/>
                <w:b/>
                <w:sz w:val="22"/>
                <w:szCs w:val="22"/>
              </w:rPr>
              <w:t xml:space="preserve"> Teaching</w:t>
            </w:r>
          </w:p>
          <w:p w14:paraId="0C1FD37D" w14:textId="77777777" w:rsidR="001D77FA" w:rsidRPr="00B33F9C" w:rsidRDefault="001D77FA" w:rsidP="00F92338">
            <w:pPr>
              <w:rPr>
                <w:rFonts w:ascii="Arial" w:hAnsi="Arial" w:cs="Arial"/>
                <w:b/>
                <w:sz w:val="22"/>
                <w:szCs w:val="22"/>
              </w:rPr>
            </w:pPr>
          </w:p>
        </w:tc>
        <w:tc>
          <w:tcPr>
            <w:tcW w:w="3544" w:type="dxa"/>
          </w:tcPr>
          <w:p w14:paraId="11835933" w14:textId="0C03A855" w:rsidR="001D77FA" w:rsidRPr="00B33F9C" w:rsidRDefault="001D77FA" w:rsidP="00F92338">
            <w:pPr>
              <w:rPr>
                <w:rFonts w:ascii="Arial" w:hAnsi="Arial" w:cs="Arial"/>
                <w:sz w:val="22"/>
                <w:szCs w:val="22"/>
              </w:rPr>
            </w:pPr>
            <w:r>
              <w:rPr>
                <w:rFonts w:ascii="Arial" w:hAnsi="Arial" w:cs="Arial"/>
                <w:sz w:val="22"/>
                <w:szCs w:val="22"/>
              </w:rPr>
              <w:t>Willing to contribute to research in unit and participation in teaching</w:t>
            </w:r>
          </w:p>
        </w:tc>
        <w:tc>
          <w:tcPr>
            <w:tcW w:w="3260" w:type="dxa"/>
          </w:tcPr>
          <w:p w14:paraId="7701C14E" w14:textId="77777777" w:rsidR="001D77FA" w:rsidRPr="00B33F9C" w:rsidRDefault="001D77FA" w:rsidP="00F92338">
            <w:pPr>
              <w:rPr>
                <w:rFonts w:ascii="Arial" w:hAnsi="Arial" w:cs="Arial"/>
                <w:sz w:val="22"/>
                <w:szCs w:val="22"/>
              </w:rPr>
            </w:pPr>
          </w:p>
        </w:tc>
      </w:tr>
      <w:tr w:rsidR="001D77FA" w:rsidRPr="00B33F9C" w14:paraId="723087EC" w14:textId="77777777" w:rsidTr="00F92338">
        <w:tc>
          <w:tcPr>
            <w:tcW w:w="675" w:type="dxa"/>
            <w:tcBorders>
              <w:top w:val="single" w:sz="6" w:space="0" w:color="auto"/>
              <w:bottom w:val="single" w:sz="6" w:space="0" w:color="auto"/>
            </w:tcBorders>
            <w:shd w:val="pct10" w:color="auto" w:fill="auto"/>
          </w:tcPr>
          <w:p w14:paraId="5828381A" w14:textId="77777777" w:rsidR="001D77FA" w:rsidRPr="00B33F9C" w:rsidRDefault="001D77FA" w:rsidP="00F92338">
            <w:pPr>
              <w:rPr>
                <w:rFonts w:ascii="Arial" w:hAnsi="Arial" w:cs="Arial"/>
                <w:b/>
                <w:sz w:val="22"/>
                <w:szCs w:val="22"/>
              </w:rPr>
            </w:pPr>
            <w:r w:rsidRPr="00B33F9C">
              <w:rPr>
                <w:rFonts w:ascii="Arial" w:hAnsi="Arial" w:cs="Arial"/>
                <w:b/>
                <w:sz w:val="22"/>
                <w:szCs w:val="22"/>
              </w:rPr>
              <w:t>H</w:t>
            </w:r>
          </w:p>
        </w:tc>
        <w:tc>
          <w:tcPr>
            <w:tcW w:w="2410" w:type="dxa"/>
            <w:tcBorders>
              <w:top w:val="single" w:sz="6" w:space="0" w:color="auto"/>
              <w:bottom w:val="single" w:sz="6" w:space="0" w:color="auto"/>
            </w:tcBorders>
            <w:shd w:val="pct10" w:color="auto" w:fill="auto"/>
          </w:tcPr>
          <w:p w14:paraId="19FD2B71" w14:textId="77777777" w:rsidR="001D77FA" w:rsidRPr="00B33F9C" w:rsidRDefault="001D77FA" w:rsidP="00F92338">
            <w:pPr>
              <w:rPr>
                <w:rFonts w:ascii="Arial" w:hAnsi="Arial" w:cs="Arial"/>
                <w:b/>
                <w:sz w:val="22"/>
                <w:szCs w:val="22"/>
              </w:rPr>
            </w:pPr>
            <w:r w:rsidRPr="00B33F9C">
              <w:rPr>
                <w:rFonts w:ascii="Arial" w:hAnsi="Arial" w:cs="Arial"/>
                <w:b/>
                <w:sz w:val="22"/>
                <w:szCs w:val="22"/>
              </w:rPr>
              <w:t>Management Ability</w:t>
            </w:r>
          </w:p>
          <w:p w14:paraId="20785A68" w14:textId="77777777" w:rsidR="001D77FA" w:rsidRPr="00B33F9C" w:rsidRDefault="001D77FA" w:rsidP="00F92338">
            <w:pPr>
              <w:rPr>
                <w:rFonts w:ascii="Arial" w:hAnsi="Arial" w:cs="Arial"/>
                <w:b/>
                <w:sz w:val="22"/>
                <w:szCs w:val="22"/>
              </w:rPr>
            </w:pPr>
          </w:p>
        </w:tc>
        <w:tc>
          <w:tcPr>
            <w:tcW w:w="3544" w:type="dxa"/>
          </w:tcPr>
          <w:p w14:paraId="4430FEC7" w14:textId="77777777" w:rsidR="001D77FA" w:rsidRDefault="001D77FA" w:rsidP="00F92338">
            <w:pPr>
              <w:rPr>
                <w:rFonts w:ascii="Arial" w:hAnsi="Arial" w:cs="Arial"/>
                <w:sz w:val="22"/>
                <w:szCs w:val="22"/>
              </w:rPr>
            </w:pPr>
            <w:r w:rsidRPr="00B33F9C">
              <w:rPr>
                <w:rFonts w:ascii="Arial" w:hAnsi="Arial" w:cs="Arial"/>
                <w:sz w:val="22"/>
                <w:szCs w:val="22"/>
              </w:rPr>
              <w:t>Willingness to take a part in the administration of the department</w:t>
            </w:r>
            <w:r>
              <w:rPr>
                <w:rFonts w:ascii="Arial" w:hAnsi="Arial" w:cs="Arial"/>
                <w:sz w:val="22"/>
                <w:szCs w:val="22"/>
              </w:rPr>
              <w:t>.</w:t>
            </w:r>
          </w:p>
          <w:p w14:paraId="26AAFE92" w14:textId="77777777" w:rsidR="001D77FA" w:rsidRPr="00B33F9C" w:rsidRDefault="001D77FA" w:rsidP="00F92338">
            <w:pPr>
              <w:rPr>
                <w:rFonts w:ascii="Arial" w:hAnsi="Arial" w:cs="Arial"/>
                <w:sz w:val="22"/>
                <w:szCs w:val="22"/>
              </w:rPr>
            </w:pPr>
            <w:r w:rsidRPr="00B33F9C">
              <w:rPr>
                <w:rFonts w:ascii="Arial" w:hAnsi="Arial" w:cs="Arial"/>
                <w:sz w:val="22"/>
                <w:szCs w:val="22"/>
              </w:rPr>
              <w:t>Has attended a management course.</w:t>
            </w:r>
          </w:p>
          <w:p w14:paraId="08F4FE8F" w14:textId="77777777" w:rsidR="001D77FA" w:rsidRPr="00B33F9C" w:rsidRDefault="001D77FA" w:rsidP="00F92338">
            <w:pPr>
              <w:rPr>
                <w:rFonts w:ascii="Arial" w:hAnsi="Arial" w:cs="Arial"/>
                <w:sz w:val="22"/>
                <w:szCs w:val="22"/>
              </w:rPr>
            </w:pPr>
            <w:r w:rsidRPr="00B33F9C">
              <w:rPr>
                <w:rFonts w:ascii="Arial" w:hAnsi="Arial" w:cs="Arial"/>
                <w:sz w:val="22"/>
                <w:szCs w:val="22"/>
              </w:rPr>
              <w:t>Willingness to help in management and to accept ethos of management</w:t>
            </w:r>
            <w:r>
              <w:rPr>
                <w:rFonts w:ascii="Arial" w:hAnsi="Arial" w:cs="Arial"/>
                <w:sz w:val="22"/>
                <w:szCs w:val="22"/>
              </w:rPr>
              <w:t xml:space="preserve"> in department</w:t>
            </w:r>
          </w:p>
        </w:tc>
        <w:tc>
          <w:tcPr>
            <w:tcW w:w="3260" w:type="dxa"/>
          </w:tcPr>
          <w:p w14:paraId="39D66D6C" w14:textId="77777777" w:rsidR="001D77FA" w:rsidRPr="00B33F9C" w:rsidRDefault="001D77FA" w:rsidP="00F92338">
            <w:pPr>
              <w:rPr>
                <w:rFonts w:ascii="Arial" w:hAnsi="Arial" w:cs="Arial"/>
                <w:sz w:val="22"/>
                <w:szCs w:val="22"/>
              </w:rPr>
            </w:pPr>
            <w:r>
              <w:rPr>
                <w:rFonts w:ascii="Arial" w:hAnsi="Arial" w:cs="Arial"/>
                <w:sz w:val="22"/>
                <w:szCs w:val="22"/>
              </w:rPr>
              <w:t>.</w:t>
            </w:r>
          </w:p>
        </w:tc>
      </w:tr>
      <w:tr w:rsidR="001D77FA" w:rsidRPr="00B33F9C" w14:paraId="4278DAB5" w14:textId="77777777" w:rsidTr="00F92338">
        <w:tc>
          <w:tcPr>
            <w:tcW w:w="675" w:type="dxa"/>
            <w:tcBorders>
              <w:top w:val="single" w:sz="6" w:space="0" w:color="auto"/>
              <w:bottom w:val="double" w:sz="6" w:space="0" w:color="auto"/>
            </w:tcBorders>
            <w:shd w:val="pct10" w:color="auto" w:fill="auto"/>
          </w:tcPr>
          <w:p w14:paraId="4ADB51B5" w14:textId="77777777" w:rsidR="001D77FA" w:rsidRPr="00B33F9C" w:rsidRDefault="001D77FA" w:rsidP="00F92338">
            <w:pPr>
              <w:rPr>
                <w:rFonts w:ascii="Arial" w:hAnsi="Arial" w:cs="Arial"/>
                <w:b/>
                <w:sz w:val="22"/>
                <w:szCs w:val="22"/>
              </w:rPr>
            </w:pPr>
            <w:r w:rsidRPr="00B33F9C">
              <w:rPr>
                <w:rFonts w:ascii="Arial" w:hAnsi="Arial" w:cs="Arial"/>
                <w:b/>
                <w:sz w:val="22"/>
                <w:szCs w:val="22"/>
              </w:rPr>
              <w:t>I</w:t>
            </w:r>
          </w:p>
        </w:tc>
        <w:tc>
          <w:tcPr>
            <w:tcW w:w="2410" w:type="dxa"/>
            <w:tcBorders>
              <w:top w:val="single" w:sz="6" w:space="0" w:color="auto"/>
              <w:bottom w:val="double" w:sz="6" w:space="0" w:color="auto"/>
            </w:tcBorders>
            <w:shd w:val="pct10" w:color="auto" w:fill="auto"/>
          </w:tcPr>
          <w:p w14:paraId="5ADA7906" w14:textId="77777777" w:rsidR="001D77FA" w:rsidRPr="00B33F9C" w:rsidRDefault="001D77FA" w:rsidP="00F92338">
            <w:pPr>
              <w:rPr>
                <w:rFonts w:ascii="Arial" w:hAnsi="Arial" w:cs="Arial"/>
                <w:sz w:val="22"/>
                <w:szCs w:val="22"/>
              </w:rPr>
            </w:pPr>
            <w:r w:rsidRPr="00B33F9C">
              <w:rPr>
                <w:rFonts w:ascii="Arial" w:hAnsi="Arial" w:cs="Arial"/>
                <w:b/>
                <w:sz w:val="22"/>
                <w:szCs w:val="22"/>
              </w:rPr>
              <w:t>Other requirements</w:t>
            </w:r>
          </w:p>
          <w:p w14:paraId="0A61C714" w14:textId="77777777" w:rsidR="001D77FA" w:rsidRPr="00B33F9C" w:rsidRDefault="001D77FA" w:rsidP="00F92338">
            <w:pPr>
              <w:rPr>
                <w:rFonts w:ascii="Arial" w:hAnsi="Arial" w:cs="Arial"/>
                <w:sz w:val="22"/>
                <w:szCs w:val="22"/>
              </w:rPr>
            </w:pPr>
          </w:p>
        </w:tc>
        <w:tc>
          <w:tcPr>
            <w:tcW w:w="3544" w:type="dxa"/>
          </w:tcPr>
          <w:p w14:paraId="641F1352" w14:textId="77777777" w:rsidR="001D77FA" w:rsidRPr="00B33F9C" w:rsidRDefault="001D77FA" w:rsidP="00F92338">
            <w:pPr>
              <w:rPr>
                <w:rFonts w:ascii="Arial" w:hAnsi="Arial" w:cs="Arial"/>
                <w:sz w:val="22"/>
                <w:szCs w:val="22"/>
              </w:rPr>
            </w:pPr>
            <w:r w:rsidRPr="00B33F9C">
              <w:rPr>
                <w:rFonts w:ascii="Arial" w:hAnsi="Arial" w:cs="Arial"/>
                <w:sz w:val="22"/>
                <w:szCs w:val="22"/>
              </w:rPr>
              <w:t>A desire to work in the North of Scotland and serve its people</w:t>
            </w:r>
          </w:p>
        </w:tc>
        <w:tc>
          <w:tcPr>
            <w:tcW w:w="3260" w:type="dxa"/>
          </w:tcPr>
          <w:p w14:paraId="17350E74" w14:textId="77777777" w:rsidR="001D77FA" w:rsidRDefault="001D77FA" w:rsidP="00F92338">
            <w:pPr>
              <w:rPr>
                <w:rFonts w:ascii="Arial" w:hAnsi="Arial" w:cs="Arial"/>
                <w:sz w:val="22"/>
                <w:szCs w:val="22"/>
              </w:rPr>
            </w:pPr>
          </w:p>
          <w:p w14:paraId="69782D90" w14:textId="77777777" w:rsidR="001D77FA" w:rsidRPr="00B33F9C" w:rsidRDefault="001D77FA" w:rsidP="00F92338">
            <w:pPr>
              <w:rPr>
                <w:rFonts w:ascii="Arial" w:hAnsi="Arial" w:cs="Arial"/>
                <w:sz w:val="22"/>
                <w:szCs w:val="22"/>
              </w:rPr>
            </w:pPr>
          </w:p>
        </w:tc>
      </w:tr>
    </w:tbl>
    <w:p w14:paraId="316B3316" w14:textId="77777777" w:rsidR="00B921B3" w:rsidRPr="00B921B3" w:rsidRDefault="00B921B3" w:rsidP="00B921B3">
      <w:pPr>
        <w:tabs>
          <w:tab w:val="left" w:pos="-720"/>
        </w:tabs>
        <w:suppressAutoHyphens/>
        <w:jc w:val="both"/>
        <w:rPr>
          <w:rFonts w:ascii="Arial" w:hAnsi="Arial" w:cs="Arial"/>
          <w:sz w:val="22"/>
          <w:szCs w:val="22"/>
        </w:rPr>
      </w:pPr>
    </w:p>
    <w:sectPr w:rsidR="00B921B3" w:rsidRPr="00B921B3" w:rsidSect="00B921B3">
      <w:pgSz w:w="11906" w:h="16838" w:code="9"/>
      <w:pgMar w:top="709"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6448D" w14:textId="77777777" w:rsidR="00F92338" w:rsidRDefault="00F92338">
      <w:r>
        <w:separator/>
      </w:r>
    </w:p>
  </w:endnote>
  <w:endnote w:type="continuationSeparator" w:id="0">
    <w:p w14:paraId="5FAFFB1C" w14:textId="77777777" w:rsidR="00F92338" w:rsidRDefault="00F9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Brady Bunch"/>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74BF1" w14:textId="77777777" w:rsidR="00F92338" w:rsidRDefault="00F92338">
      <w:r>
        <w:separator/>
      </w:r>
    </w:p>
  </w:footnote>
  <w:footnote w:type="continuationSeparator" w:id="0">
    <w:p w14:paraId="32942DB3" w14:textId="77777777" w:rsidR="00F92338" w:rsidRDefault="00F92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8D9"/>
    <w:multiLevelType w:val="singleLevel"/>
    <w:tmpl w:val="FEC0D86E"/>
    <w:lvl w:ilvl="0">
      <w:start w:val="9"/>
      <w:numFmt w:val="decimal"/>
      <w:lvlText w:val="%1"/>
      <w:lvlJc w:val="left"/>
      <w:pPr>
        <w:tabs>
          <w:tab w:val="num" w:pos="720"/>
        </w:tabs>
        <w:ind w:left="720" w:hanging="720"/>
      </w:pPr>
      <w:rPr>
        <w:rFonts w:hint="default"/>
      </w:rPr>
    </w:lvl>
  </w:abstractNum>
  <w:abstractNum w:abstractNumId="1" w15:restartNumberingAfterBreak="0">
    <w:nsid w:val="04090362"/>
    <w:multiLevelType w:val="singleLevel"/>
    <w:tmpl w:val="0D467458"/>
    <w:lvl w:ilvl="0">
      <w:start w:val="6"/>
      <w:numFmt w:val="decimal"/>
      <w:lvlText w:val="%1."/>
      <w:lvlJc w:val="left"/>
      <w:pPr>
        <w:tabs>
          <w:tab w:val="num" w:pos="720"/>
        </w:tabs>
        <w:ind w:left="720" w:hanging="720"/>
      </w:pPr>
      <w:rPr>
        <w:rFonts w:hint="default"/>
      </w:rPr>
    </w:lvl>
  </w:abstractNum>
  <w:abstractNum w:abstractNumId="2" w15:restartNumberingAfterBreak="0">
    <w:nsid w:val="062C64AC"/>
    <w:multiLevelType w:val="singleLevel"/>
    <w:tmpl w:val="AF8E78B8"/>
    <w:lvl w:ilvl="0">
      <w:start w:val="19"/>
      <w:numFmt w:val="decimal"/>
      <w:lvlText w:val="%1"/>
      <w:lvlJc w:val="left"/>
      <w:pPr>
        <w:tabs>
          <w:tab w:val="num" w:pos="720"/>
        </w:tabs>
        <w:ind w:left="720" w:hanging="720"/>
      </w:pPr>
      <w:rPr>
        <w:rFonts w:hint="default"/>
      </w:rPr>
    </w:lvl>
  </w:abstractNum>
  <w:abstractNum w:abstractNumId="3" w15:restartNumberingAfterBreak="0">
    <w:nsid w:val="08392AAD"/>
    <w:multiLevelType w:val="singleLevel"/>
    <w:tmpl w:val="CA2A2DE2"/>
    <w:lvl w:ilvl="0">
      <w:start w:val="1"/>
      <w:numFmt w:val="lowerLetter"/>
      <w:lvlText w:val="(%1)"/>
      <w:lvlJc w:val="left"/>
      <w:pPr>
        <w:tabs>
          <w:tab w:val="num" w:pos="720"/>
        </w:tabs>
        <w:ind w:left="720" w:hanging="720"/>
      </w:pPr>
      <w:rPr>
        <w:rFonts w:hint="default"/>
      </w:rPr>
    </w:lvl>
  </w:abstractNum>
  <w:abstractNum w:abstractNumId="4" w15:restartNumberingAfterBreak="0">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40"/>
    <w:rsid w:val="0001402F"/>
    <w:rsid w:val="0003409E"/>
    <w:rsid w:val="00054ECA"/>
    <w:rsid w:val="00057647"/>
    <w:rsid w:val="000850C5"/>
    <w:rsid w:val="000A3423"/>
    <w:rsid w:val="000D3C40"/>
    <w:rsid w:val="00117562"/>
    <w:rsid w:val="001B317A"/>
    <w:rsid w:val="001C519C"/>
    <w:rsid w:val="001D77FA"/>
    <w:rsid w:val="001E3E78"/>
    <w:rsid w:val="001E3E9E"/>
    <w:rsid w:val="001E7DD1"/>
    <w:rsid w:val="0023418A"/>
    <w:rsid w:val="00242CE1"/>
    <w:rsid w:val="00243687"/>
    <w:rsid w:val="00256527"/>
    <w:rsid w:val="002603E3"/>
    <w:rsid w:val="00262C76"/>
    <w:rsid w:val="00280E69"/>
    <w:rsid w:val="00295B2E"/>
    <w:rsid w:val="002F61CD"/>
    <w:rsid w:val="00337FBE"/>
    <w:rsid w:val="0034370C"/>
    <w:rsid w:val="003820FC"/>
    <w:rsid w:val="0038604F"/>
    <w:rsid w:val="003869B4"/>
    <w:rsid w:val="003A1219"/>
    <w:rsid w:val="003A6889"/>
    <w:rsid w:val="003B1AC0"/>
    <w:rsid w:val="003C0604"/>
    <w:rsid w:val="003C231A"/>
    <w:rsid w:val="00417E42"/>
    <w:rsid w:val="004401AC"/>
    <w:rsid w:val="0048305F"/>
    <w:rsid w:val="00485B52"/>
    <w:rsid w:val="004C1E5C"/>
    <w:rsid w:val="004D3FE6"/>
    <w:rsid w:val="004D5D74"/>
    <w:rsid w:val="00503DE8"/>
    <w:rsid w:val="0053081D"/>
    <w:rsid w:val="00547520"/>
    <w:rsid w:val="005A269F"/>
    <w:rsid w:val="005B6235"/>
    <w:rsid w:val="005B7F85"/>
    <w:rsid w:val="005C7BCA"/>
    <w:rsid w:val="005D3A3E"/>
    <w:rsid w:val="00634D01"/>
    <w:rsid w:val="00686B18"/>
    <w:rsid w:val="006A00A5"/>
    <w:rsid w:val="006B49B8"/>
    <w:rsid w:val="006C6532"/>
    <w:rsid w:val="006D0F8D"/>
    <w:rsid w:val="006D354C"/>
    <w:rsid w:val="006D4156"/>
    <w:rsid w:val="006F3CCE"/>
    <w:rsid w:val="006F423F"/>
    <w:rsid w:val="007016CE"/>
    <w:rsid w:val="00716AEB"/>
    <w:rsid w:val="00725B28"/>
    <w:rsid w:val="0074773C"/>
    <w:rsid w:val="00756D4C"/>
    <w:rsid w:val="00774A13"/>
    <w:rsid w:val="00776EF2"/>
    <w:rsid w:val="007B25D2"/>
    <w:rsid w:val="007B4439"/>
    <w:rsid w:val="007C3EB7"/>
    <w:rsid w:val="007F2B21"/>
    <w:rsid w:val="00804A6E"/>
    <w:rsid w:val="00810517"/>
    <w:rsid w:val="00824489"/>
    <w:rsid w:val="0087691C"/>
    <w:rsid w:val="008B30CD"/>
    <w:rsid w:val="008F24F8"/>
    <w:rsid w:val="0094113D"/>
    <w:rsid w:val="0096103E"/>
    <w:rsid w:val="009B6AF9"/>
    <w:rsid w:val="009E475E"/>
    <w:rsid w:val="009F10FA"/>
    <w:rsid w:val="00A00351"/>
    <w:rsid w:val="00A1572E"/>
    <w:rsid w:val="00A37F12"/>
    <w:rsid w:val="00A649E6"/>
    <w:rsid w:val="00A97469"/>
    <w:rsid w:val="00AC7E34"/>
    <w:rsid w:val="00AD777F"/>
    <w:rsid w:val="00AF6E73"/>
    <w:rsid w:val="00B2250B"/>
    <w:rsid w:val="00B4158D"/>
    <w:rsid w:val="00B65DA5"/>
    <w:rsid w:val="00B921B3"/>
    <w:rsid w:val="00BA02E3"/>
    <w:rsid w:val="00BA0C4E"/>
    <w:rsid w:val="00BD0317"/>
    <w:rsid w:val="00BE34F8"/>
    <w:rsid w:val="00BE6EC8"/>
    <w:rsid w:val="00BF0FC0"/>
    <w:rsid w:val="00C10242"/>
    <w:rsid w:val="00C30CA0"/>
    <w:rsid w:val="00C77B7B"/>
    <w:rsid w:val="00CA0798"/>
    <w:rsid w:val="00CA67B0"/>
    <w:rsid w:val="00CC78D3"/>
    <w:rsid w:val="00D34C4F"/>
    <w:rsid w:val="00D67970"/>
    <w:rsid w:val="00D9090F"/>
    <w:rsid w:val="00DC6652"/>
    <w:rsid w:val="00DD5AE5"/>
    <w:rsid w:val="00E168D9"/>
    <w:rsid w:val="00E30E93"/>
    <w:rsid w:val="00E44D9F"/>
    <w:rsid w:val="00E4592A"/>
    <w:rsid w:val="00E71C50"/>
    <w:rsid w:val="00E80A28"/>
    <w:rsid w:val="00EA13F6"/>
    <w:rsid w:val="00EE674E"/>
    <w:rsid w:val="00F06FA2"/>
    <w:rsid w:val="00F32CB0"/>
    <w:rsid w:val="00F43ED3"/>
    <w:rsid w:val="00F53EAC"/>
    <w:rsid w:val="00F60843"/>
    <w:rsid w:val="00F617AB"/>
    <w:rsid w:val="00F70B0D"/>
    <w:rsid w:val="00F77E66"/>
    <w:rsid w:val="00F80943"/>
    <w:rsid w:val="00F8389A"/>
    <w:rsid w:val="00F92338"/>
    <w:rsid w:val="00FB0E3F"/>
    <w:rsid w:val="00FC1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F9BC6"/>
  <w15:docId w15:val="{0E9D0224-01D7-4344-85A4-5F048BA9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2F"/>
    <w:rPr>
      <w:lang w:eastAsia="en-US"/>
    </w:rPr>
  </w:style>
  <w:style w:type="paragraph" w:styleId="Heading1">
    <w:name w:val="heading 1"/>
    <w:basedOn w:val="Normal"/>
    <w:next w:val="Normal"/>
    <w:link w:val="Heading1Char"/>
    <w:qFormat/>
    <w:rsid w:val="0001402F"/>
    <w:pPr>
      <w:keepNext/>
      <w:jc w:val="center"/>
      <w:outlineLvl w:val="0"/>
    </w:pPr>
    <w:rPr>
      <w:rFonts w:ascii="Arial" w:hAnsi="Arial"/>
      <w:b/>
      <w:sz w:val="28"/>
    </w:rPr>
  </w:style>
  <w:style w:type="paragraph" w:styleId="Heading2">
    <w:name w:val="heading 2"/>
    <w:basedOn w:val="Normal"/>
    <w:next w:val="Normal"/>
    <w:link w:val="Heading2Char"/>
    <w:qFormat/>
    <w:rsid w:val="0001402F"/>
    <w:pPr>
      <w:keepNext/>
      <w:jc w:val="both"/>
      <w:outlineLvl w:val="1"/>
    </w:pPr>
    <w:rPr>
      <w:rFonts w:ascii="Arial" w:hAnsi="Arial"/>
      <w:b/>
      <w:sz w:val="24"/>
    </w:rPr>
  </w:style>
  <w:style w:type="paragraph" w:styleId="Heading3">
    <w:name w:val="heading 3"/>
    <w:basedOn w:val="Normal"/>
    <w:next w:val="Normal"/>
    <w:qFormat/>
    <w:rsid w:val="0001402F"/>
    <w:pPr>
      <w:keepNext/>
      <w:spacing w:line="480" w:lineRule="auto"/>
      <w:jc w:val="both"/>
      <w:outlineLvl w:val="2"/>
    </w:pPr>
    <w:rPr>
      <w:rFonts w:ascii="Arial" w:hAnsi="Arial"/>
      <w:sz w:val="24"/>
    </w:rPr>
  </w:style>
  <w:style w:type="paragraph" w:styleId="Heading4">
    <w:name w:val="heading 4"/>
    <w:basedOn w:val="Normal"/>
    <w:next w:val="Normal"/>
    <w:qFormat/>
    <w:rsid w:val="0001402F"/>
    <w:pPr>
      <w:keepNext/>
      <w:ind w:left="720"/>
      <w:jc w:val="both"/>
      <w:outlineLvl w:val="3"/>
    </w:pPr>
    <w:rPr>
      <w:sz w:val="24"/>
    </w:rPr>
  </w:style>
  <w:style w:type="paragraph" w:styleId="Heading5">
    <w:name w:val="heading 5"/>
    <w:basedOn w:val="Normal"/>
    <w:next w:val="Normal"/>
    <w:qFormat/>
    <w:rsid w:val="0001402F"/>
    <w:pPr>
      <w:keepNext/>
      <w:ind w:firstLine="720"/>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402F"/>
    <w:pPr>
      <w:jc w:val="center"/>
    </w:pPr>
    <w:rPr>
      <w:rFonts w:ascii="Arial" w:hAnsi="Arial"/>
      <w:b/>
      <w:sz w:val="28"/>
    </w:rPr>
  </w:style>
  <w:style w:type="paragraph" w:styleId="BodyText">
    <w:name w:val="Body Text"/>
    <w:basedOn w:val="Normal"/>
    <w:rsid w:val="0001402F"/>
    <w:pPr>
      <w:spacing w:line="480" w:lineRule="auto"/>
      <w:jc w:val="both"/>
    </w:pPr>
    <w:rPr>
      <w:rFonts w:ascii="Arial" w:hAnsi="Arial"/>
      <w:sz w:val="24"/>
    </w:rPr>
  </w:style>
  <w:style w:type="paragraph" w:styleId="BodyTextIndent">
    <w:name w:val="Body Text Indent"/>
    <w:basedOn w:val="Normal"/>
    <w:rsid w:val="0001402F"/>
    <w:pPr>
      <w:spacing w:line="480" w:lineRule="auto"/>
      <w:ind w:left="720" w:hanging="720"/>
      <w:jc w:val="both"/>
    </w:pPr>
    <w:rPr>
      <w:rFonts w:ascii="Arial" w:hAnsi="Arial"/>
      <w:sz w:val="24"/>
    </w:rPr>
  </w:style>
  <w:style w:type="paragraph" w:styleId="Subtitle">
    <w:name w:val="Subtitle"/>
    <w:basedOn w:val="Normal"/>
    <w:qFormat/>
    <w:rsid w:val="0001402F"/>
    <w:pPr>
      <w:jc w:val="center"/>
    </w:pPr>
    <w:rPr>
      <w:b/>
      <w:sz w:val="28"/>
    </w:rPr>
  </w:style>
  <w:style w:type="paragraph" w:styleId="Header">
    <w:name w:val="header"/>
    <w:basedOn w:val="Normal"/>
    <w:rsid w:val="0001402F"/>
    <w:pPr>
      <w:tabs>
        <w:tab w:val="center" w:pos="4320"/>
        <w:tab w:val="right" w:pos="8640"/>
      </w:tabs>
    </w:pPr>
  </w:style>
  <w:style w:type="paragraph" w:styleId="Footer">
    <w:name w:val="footer"/>
    <w:basedOn w:val="Normal"/>
    <w:rsid w:val="0001402F"/>
    <w:pPr>
      <w:tabs>
        <w:tab w:val="center" w:pos="4320"/>
        <w:tab w:val="right" w:pos="8640"/>
      </w:tabs>
    </w:pPr>
  </w:style>
  <w:style w:type="character" w:styleId="CommentReference">
    <w:name w:val="annotation reference"/>
    <w:basedOn w:val="DefaultParagraphFont"/>
    <w:semiHidden/>
    <w:rsid w:val="0001402F"/>
    <w:rPr>
      <w:sz w:val="16"/>
    </w:rPr>
  </w:style>
  <w:style w:type="paragraph" w:styleId="CommentText">
    <w:name w:val="annotation text"/>
    <w:basedOn w:val="Normal"/>
    <w:link w:val="CommentTextChar"/>
    <w:semiHidden/>
    <w:rsid w:val="0001402F"/>
  </w:style>
  <w:style w:type="paragraph" w:styleId="BodyTextIndent2">
    <w:name w:val="Body Text Indent 2"/>
    <w:basedOn w:val="Normal"/>
    <w:rsid w:val="00B921B3"/>
    <w:pPr>
      <w:spacing w:after="120" w:line="480" w:lineRule="auto"/>
      <w:ind w:left="283"/>
    </w:pPr>
  </w:style>
  <w:style w:type="paragraph" w:styleId="BodyText2">
    <w:name w:val="Body Text 2"/>
    <w:basedOn w:val="Normal"/>
    <w:rsid w:val="00B921B3"/>
    <w:pPr>
      <w:spacing w:after="120" w:line="480" w:lineRule="auto"/>
    </w:pPr>
  </w:style>
  <w:style w:type="character" w:styleId="Hyperlink">
    <w:name w:val="Hyperlink"/>
    <w:basedOn w:val="DefaultParagraphFont"/>
    <w:rsid w:val="00B921B3"/>
    <w:rPr>
      <w:color w:val="0000FF"/>
      <w:u w:val="single"/>
    </w:rPr>
  </w:style>
  <w:style w:type="table" w:styleId="TableGrid5">
    <w:name w:val="Table Grid 5"/>
    <w:basedOn w:val="TableNormal"/>
    <w:rsid w:val="00B921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CC78D3"/>
    <w:rPr>
      <w:rFonts w:ascii="Tahoma" w:hAnsi="Tahoma" w:cs="Tahoma"/>
      <w:sz w:val="16"/>
      <w:szCs w:val="16"/>
    </w:rPr>
  </w:style>
  <w:style w:type="character" w:customStyle="1" w:styleId="BalloonTextChar">
    <w:name w:val="Balloon Text Char"/>
    <w:basedOn w:val="DefaultParagraphFont"/>
    <w:link w:val="BalloonText"/>
    <w:rsid w:val="00CC78D3"/>
    <w:rPr>
      <w:rFonts w:ascii="Tahoma" w:hAnsi="Tahoma" w:cs="Tahoma"/>
      <w:sz w:val="16"/>
      <w:szCs w:val="16"/>
      <w:lang w:eastAsia="en-US"/>
    </w:rPr>
  </w:style>
  <w:style w:type="paragraph" w:styleId="Revision">
    <w:name w:val="Revision"/>
    <w:hidden/>
    <w:uiPriority w:val="99"/>
    <w:semiHidden/>
    <w:rsid w:val="007016CE"/>
    <w:rPr>
      <w:lang w:eastAsia="en-US"/>
    </w:rPr>
  </w:style>
  <w:style w:type="paragraph" w:styleId="CommentSubject">
    <w:name w:val="annotation subject"/>
    <w:basedOn w:val="CommentText"/>
    <w:next w:val="CommentText"/>
    <w:link w:val="CommentSubjectChar"/>
    <w:semiHidden/>
    <w:unhideWhenUsed/>
    <w:rsid w:val="00AD777F"/>
    <w:rPr>
      <w:b/>
      <w:bCs/>
    </w:rPr>
  </w:style>
  <w:style w:type="character" w:customStyle="1" w:styleId="CommentTextChar">
    <w:name w:val="Comment Text Char"/>
    <w:basedOn w:val="DefaultParagraphFont"/>
    <w:link w:val="CommentText"/>
    <w:semiHidden/>
    <w:rsid w:val="00AD777F"/>
    <w:rPr>
      <w:lang w:eastAsia="en-US"/>
    </w:rPr>
  </w:style>
  <w:style w:type="character" w:customStyle="1" w:styleId="CommentSubjectChar">
    <w:name w:val="Comment Subject Char"/>
    <w:basedOn w:val="CommentTextChar"/>
    <w:link w:val="CommentSubject"/>
    <w:semiHidden/>
    <w:rsid w:val="00AD777F"/>
    <w:rPr>
      <w:b/>
      <w:bCs/>
      <w:lang w:eastAsia="en-US"/>
    </w:rPr>
  </w:style>
  <w:style w:type="paragraph" w:styleId="NormalWeb">
    <w:name w:val="Normal (Web)"/>
    <w:basedOn w:val="Normal"/>
    <w:uiPriority w:val="99"/>
    <w:unhideWhenUsed/>
    <w:rsid w:val="00EA13F6"/>
    <w:pPr>
      <w:spacing w:before="100" w:beforeAutospacing="1" w:after="100" w:afterAutospacing="1"/>
    </w:pPr>
    <w:rPr>
      <w:sz w:val="24"/>
      <w:szCs w:val="24"/>
      <w:lang w:eastAsia="en-GB"/>
    </w:rPr>
  </w:style>
  <w:style w:type="character" w:styleId="Strong">
    <w:name w:val="Strong"/>
    <w:basedOn w:val="DefaultParagraphFont"/>
    <w:uiPriority w:val="22"/>
    <w:qFormat/>
    <w:rsid w:val="005B7F85"/>
    <w:rPr>
      <w:b/>
      <w:bCs/>
    </w:rPr>
  </w:style>
  <w:style w:type="character" w:customStyle="1" w:styleId="Heading1Char">
    <w:name w:val="Heading 1 Char"/>
    <w:basedOn w:val="DefaultParagraphFont"/>
    <w:link w:val="Heading1"/>
    <w:rsid w:val="001D77FA"/>
    <w:rPr>
      <w:rFonts w:ascii="Arial" w:hAnsi="Arial"/>
      <w:b/>
      <w:sz w:val="28"/>
      <w:lang w:eastAsia="en-US"/>
    </w:rPr>
  </w:style>
  <w:style w:type="character" w:customStyle="1" w:styleId="Heading2Char">
    <w:name w:val="Heading 2 Char"/>
    <w:basedOn w:val="DefaultParagraphFont"/>
    <w:link w:val="Heading2"/>
    <w:rsid w:val="001D77FA"/>
    <w:rPr>
      <w:rFonts w:ascii="Arial" w:hAnsi="Arial"/>
      <w:b/>
      <w:sz w:val="24"/>
      <w:lang w:eastAsia="en-US"/>
    </w:rPr>
  </w:style>
  <w:style w:type="character" w:customStyle="1" w:styleId="TitleChar">
    <w:name w:val="Title Char"/>
    <w:basedOn w:val="DefaultParagraphFont"/>
    <w:link w:val="Title"/>
    <w:rsid w:val="001D77FA"/>
    <w:rPr>
      <w:rFonts w:ascii="Arial" w:hAnsi="Arial"/>
      <w:b/>
      <w:sz w:val="28"/>
      <w:lang w:eastAsia="en-US"/>
    </w:rPr>
  </w:style>
  <w:style w:type="paragraph" w:customStyle="1" w:styleId="BasicParagraph">
    <w:name w:val="[Basic Paragraph]"/>
    <w:basedOn w:val="Normal"/>
    <w:uiPriority w:val="99"/>
    <w:rsid w:val="00256527"/>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5223">
      <w:bodyDiv w:val="1"/>
      <w:marLeft w:val="0"/>
      <w:marRight w:val="0"/>
      <w:marTop w:val="0"/>
      <w:marBottom w:val="0"/>
      <w:divBdr>
        <w:top w:val="none" w:sz="0" w:space="0" w:color="auto"/>
        <w:left w:val="none" w:sz="0" w:space="0" w:color="auto"/>
        <w:bottom w:val="none" w:sz="0" w:space="0" w:color="auto"/>
        <w:right w:val="none" w:sz="0" w:space="0" w:color="auto"/>
      </w:divBdr>
      <w:divsChild>
        <w:div w:id="394476328">
          <w:marLeft w:val="0"/>
          <w:marRight w:val="0"/>
          <w:marTop w:val="0"/>
          <w:marBottom w:val="0"/>
          <w:divBdr>
            <w:top w:val="none" w:sz="0" w:space="0" w:color="auto"/>
            <w:left w:val="none" w:sz="0" w:space="0" w:color="auto"/>
            <w:bottom w:val="none" w:sz="0" w:space="0" w:color="auto"/>
            <w:right w:val="none" w:sz="0" w:space="0" w:color="auto"/>
          </w:divBdr>
          <w:divsChild>
            <w:div w:id="1483080361">
              <w:marLeft w:val="0"/>
              <w:marRight w:val="0"/>
              <w:marTop w:val="0"/>
              <w:marBottom w:val="0"/>
              <w:divBdr>
                <w:top w:val="none" w:sz="0" w:space="0" w:color="auto"/>
                <w:left w:val="none" w:sz="0" w:space="0" w:color="auto"/>
                <w:bottom w:val="none" w:sz="0" w:space="0" w:color="auto"/>
                <w:right w:val="none" w:sz="0" w:space="0" w:color="auto"/>
              </w:divBdr>
              <w:divsChild>
                <w:div w:id="2072995152">
                  <w:marLeft w:val="0"/>
                  <w:marRight w:val="0"/>
                  <w:marTop w:val="0"/>
                  <w:marBottom w:val="0"/>
                  <w:divBdr>
                    <w:top w:val="none" w:sz="0" w:space="0" w:color="auto"/>
                    <w:left w:val="none" w:sz="0" w:space="0" w:color="auto"/>
                    <w:bottom w:val="none" w:sz="0" w:space="0" w:color="auto"/>
                    <w:right w:val="none" w:sz="0" w:space="0" w:color="auto"/>
                  </w:divBdr>
                  <w:divsChild>
                    <w:div w:id="1965576978">
                      <w:marLeft w:val="0"/>
                      <w:marRight w:val="0"/>
                      <w:marTop w:val="0"/>
                      <w:marBottom w:val="0"/>
                      <w:divBdr>
                        <w:top w:val="none" w:sz="0" w:space="0" w:color="auto"/>
                        <w:left w:val="none" w:sz="0" w:space="0" w:color="auto"/>
                        <w:bottom w:val="none" w:sz="0" w:space="0" w:color="auto"/>
                        <w:right w:val="none" w:sz="0" w:space="0" w:color="auto"/>
                      </w:divBdr>
                      <w:divsChild>
                        <w:div w:id="1740402542">
                          <w:marLeft w:val="0"/>
                          <w:marRight w:val="0"/>
                          <w:marTop w:val="0"/>
                          <w:marBottom w:val="0"/>
                          <w:divBdr>
                            <w:top w:val="none" w:sz="0" w:space="0" w:color="auto"/>
                            <w:left w:val="none" w:sz="0" w:space="0" w:color="auto"/>
                            <w:bottom w:val="none" w:sz="0" w:space="0" w:color="auto"/>
                            <w:right w:val="none" w:sz="0" w:space="0" w:color="auto"/>
                          </w:divBdr>
                          <w:divsChild>
                            <w:div w:id="251008164">
                              <w:marLeft w:val="0"/>
                              <w:marRight w:val="0"/>
                              <w:marTop w:val="0"/>
                              <w:marBottom w:val="0"/>
                              <w:divBdr>
                                <w:top w:val="none" w:sz="0" w:space="0" w:color="auto"/>
                                <w:left w:val="none" w:sz="0" w:space="0" w:color="auto"/>
                                <w:bottom w:val="none" w:sz="0" w:space="0" w:color="auto"/>
                                <w:right w:val="none" w:sz="0" w:space="0" w:color="auto"/>
                              </w:divBdr>
                              <w:divsChild>
                                <w:div w:id="1647735076">
                                  <w:marLeft w:val="0"/>
                                  <w:marRight w:val="0"/>
                                  <w:marTop w:val="0"/>
                                  <w:marBottom w:val="0"/>
                                  <w:divBdr>
                                    <w:top w:val="none" w:sz="0" w:space="0" w:color="auto"/>
                                    <w:left w:val="none" w:sz="0" w:space="0" w:color="auto"/>
                                    <w:bottom w:val="none" w:sz="0" w:space="0" w:color="auto"/>
                                    <w:right w:val="none" w:sz="0" w:space="0" w:color="auto"/>
                                  </w:divBdr>
                                  <w:divsChild>
                                    <w:div w:id="1389301019">
                                      <w:marLeft w:val="0"/>
                                      <w:marRight w:val="0"/>
                                      <w:marTop w:val="0"/>
                                      <w:marBottom w:val="0"/>
                                      <w:divBdr>
                                        <w:top w:val="none" w:sz="0" w:space="0" w:color="auto"/>
                                        <w:left w:val="none" w:sz="0" w:space="0" w:color="auto"/>
                                        <w:bottom w:val="none" w:sz="0" w:space="0" w:color="auto"/>
                                        <w:right w:val="none" w:sz="0" w:space="0" w:color="auto"/>
                                      </w:divBdr>
                                      <w:divsChild>
                                        <w:div w:id="284894576">
                                          <w:marLeft w:val="0"/>
                                          <w:marRight w:val="0"/>
                                          <w:marTop w:val="0"/>
                                          <w:marBottom w:val="0"/>
                                          <w:divBdr>
                                            <w:top w:val="none" w:sz="0" w:space="0" w:color="auto"/>
                                            <w:left w:val="none" w:sz="0" w:space="0" w:color="auto"/>
                                            <w:bottom w:val="none" w:sz="0" w:space="0" w:color="auto"/>
                                            <w:right w:val="none" w:sz="0" w:space="0" w:color="auto"/>
                                          </w:divBdr>
                                          <w:divsChild>
                                            <w:div w:id="334192143">
                                              <w:marLeft w:val="0"/>
                                              <w:marRight w:val="0"/>
                                              <w:marTop w:val="0"/>
                                              <w:marBottom w:val="0"/>
                                              <w:divBdr>
                                                <w:top w:val="none" w:sz="0" w:space="0" w:color="auto"/>
                                                <w:left w:val="none" w:sz="0" w:space="0" w:color="auto"/>
                                                <w:bottom w:val="none" w:sz="0" w:space="0" w:color="auto"/>
                                                <w:right w:val="none" w:sz="0" w:space="0" w:color="auto"/>
                                              </w:divBdr>
                                              <w:divsChild>
                                                <w:div w:id="14020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589318">
      <w:bodyDiv w:val="1"/>
      <w:marLeft w:val="0"/>
      <w:marRight w:val="0"/>
      <w:marTop w:val="0"/>
      <w:marBottom w:val="0"/>
      <w:divBdr>
        <w:top w:val="none" w:sz="0" w:space="0" w:color="auto"/>
        <w:left w:val="none" w:sz="0" w:space="0" w:color="auto"/>
        <w:bottom w:val="none" w:sz="0" w:space="0" w:color="auto"/>
        <w:right w:val="none" w:sz="0" w:space="0" w:color="auto"/>
      </w:divBdr>
      <w:divsChild>
        <w:div w:id="1907959922">
          <w:marLeft w:val="0"/>
          <w:marRight w:val="0"/>
          <w:marTop w:val="100"/>
          <w:marBottom w:val="100"/>
          <w:divBdr>
            <w:top w:val="none" w:sz="0" w:space="0" w:color="auto"/>
            <w:left w:val="none" w:sz="0" w:space="0" w:color="auto"/>
            <w:bottom w:val="none" w:sz="0" w:space="0" w:color="auto"/>
            <w:right w:val="none" w:sz="0" w:space="0" w:color="auto"/>
          </w:divBdr>
          <w:divsChild>
            <w:div w:id="413287338">
              <w:marLeft w:val="0"/>
              <w:marRight w:val="0"/>
              <w:marTop w:val="187"/>
              <w:marBottom w:val="0"/>
              <w:divBdr>
                <w:top w:val="none" w:sz="0" w:space="0" w:color="auto"/>
                <w:left w:val="none" w:sz="0" w:space="0" w:color="auto"/>
                <w:bottom w:val="none" w:sz="0" w:space="0" w:color="auto"/>
                <w:right w:val="none" w:sz="0" w:space="0" w:color="auto"/>
              </w:divBdr>
              <w:divsChild>
                <w:div w:id="2069455703">
                  <w:marLeft w:val="0"/>
                  <w:marRight w:val="0"/>
                  <w:marTop w:val="0"/>
                  <w:marBottom w:val="0"/>
                  <w:divBdr>
                    <w:top w:val="none" w:sz="0" w:space="0" w:color="auto"/>
                    <w:left w:val="none" w:sz="0" w:space="0" w:color="auto"/>
                    <w:bottom w:val="none" w:sz="0" w:space="0" w:color="auto"/>
                    <w:right w:val="none" w:sz="0" w:space="0" w:color="auto"/>
                  </w:divBdr>
                  <w:divsChild>
                    <w:div w:id="10300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575608">
      <w:bodyDiv w:val="1"/>
      <w:marLeft w:val="0"/>
      <w:marRight w:val="0"/>
      <w:marTop w:val="0"/>
      <w:marBottom w:val="0"/>
      <w:divBdr>
        <w:top w:val="none" w:sz="0" w:space="0" w:color="auto"/>
        <w:left w:val="none" w:sz="0" w:space="0" w:color="auto"/>
        <w:bottom w:val="none" w:sz="0" w:space="0" w:color="auto"/>
        <w:right w:val="none" w:sz="0" w:space="0" w:color="auto"/>
      </w:divBdr>
      <w:divsChild>
        <w:div w:id="1167019269">
          <w:marLeft w:val="0"/>
          <w:marRight w:val="0"/>
          <w:marTop w:val="0"/>
          <w:marBottom w:val="0"/>
          <w:divBdr>
            <w:top w:val="none" w:sz="0" w:space="0" w:color="auto"/>
            <w:left w:val="none" w:sz="0" w:space="0" w:color="auto"/>
            <w:bottom w:val="none" w:sz="0" w:space="0" w:color="auto"/>
            <w:right w:val="none" w:sz="0" w:space="0" w:color="auto"/>
          </w:divBdr>
        </w:div>
      </w:divsChild>
    </w:div>
    <w:div w:id="1588805500">
      <w:bodyDiv w:val="1"/>
      <w:marLeft w:val="0"/>
      <w:marRight w:val="0"/>
      <w:marTop w:val="0"/>
      <w:marBottom w:val="0"/>
      <w:divBdr>
        <w:top w:val="none" w:sz="0" w:space="0" w:color="auto"/>
        <w:left w:val="none" w:sz="0" w:space="0" w:color="auto"/>
        <w:bottom w:val="none" w:sz="0" w:space="0" w:color="auto"/>
        <w:right w:val="none" w:sz="0" w:space="0" w:color="auto"/>
      </w:divBdr>
      <w:divsChild>
        <w:div w:id="267588783">
          <w:marLeft w:val="0"/>
          <w:marRight w:val="0"/>
          <w:marTop w:val="0"/>
          <w:marBottom w:val="0"/>
          <w:divBdr>
            <w:top w:val="none" w:sz="0" w:space="0" w:color="auto"/>
            <w:left w:val="none" w:sz="0" w:space="0" w:color="auto"/>
            <w:bottom w:val="none" w:sz="0" w:space="0" w:color="auto"/>
            <w:right w:val="none" w:sz="0" w:space="0" w:color="auto"/>
          </w:divBdr>
        </w:div>
        <w:div w:id="42140766">
          <w:marLeft w:val="0"/>
          <w:marRight w:val="0"/>
          <w:marTop w:val="0"/>
          <w:marBottom w:val="0"/>
          <w:divBdr>
            <w:top w:val="none" w:sz="0" w:space="0" w:color="auto"/>
            <w:left w:val="none" w:sz="0" w:space="0" w:color="auto"/>
            <w:bottom w:val="none" w:sz="0" w:space="0" w:color="auto"/>
            <w:right w:val="none" w:sz="0" w:space="0" w:color="auto"/>
          </w:divBdr>
        </w:div>
        <w:div w:id="128474721">
          <w:marLeft w:val="0"/>
          <w:marRight w:val="0"/>
          <w:marTop w:val="0"/>
          <w:marBottom w:val="0"/>
          <w:divBdr>
            <w:top w:val="none" w:sz="0" w:space="0" w:color="auto"/>
            <w:left w:val="none" w:sz="0" w:space="0" w:color="auto"/>
            <w:bottom w:val="none" w:sz="0" w:space="0" w:color="auto"/>
            <w:right w:val="none" w:sz="0" w:space="0" w:color="auto"/>
          </w:divBdr>
        </w:div>
        <w:div w:id="1260455436">
          <w:marLeft w:val="0"/>
          <w:marRight w:val="0"/>
          <w:marTop w:val="0"/>
          <w:marBottom w:val="0"/>
          <w:divBdr>
            <w:top w:val="none" w:sz="0" w:space="0" w:color="auto"/>
            <w:left w:val="none" w:sz="0" w:space="0" w:color="auto"/>
            <w:bottom w:val="none" w:sz="0" w:space="0" w:color="auto"/>
            <w:right w:val="none" w:sz="0" w:space="0" w:color="auto"/>
          </w:divBdr>
        </w:div>
        <w:div w:id="32461025">
          <w:marLeft w:val="0"/>
          <w:marRight w:val="0"/>
          <w:marTop w:val="0"/>
          <w:marBottom w:val="0"/>
          <w:divBdr>
            <w:top w:val="none" w:sz="0" w:space="0" w:color="auto"/>
            <w:left w:val="none" w:sz="0" w:space="0" w:color="auto"/>
            <w:bottom w:val="none" w:sz="0" w:space="0" w:color="auto"/>
            <w:right w:val="none" w:sz="0" w:space="0" w:color="auto"/>
          </w:divBdr>
        </w:div>
        <w:div w:id="1940722563">
          <w:marLeft w:val="0"/>
          <w:marRight w:val="0"/>
          <w:marTop w:val="0"/>
          <w:marBottom w:val="0"/>
          <w:divBdr>
            <w:top w:val="none" w:sz="0" w:space="0" w:color="auto"/>
            <w:left w:val="none" w:sz="0" w:space="0" w:color="auto"/>
            <w:bottom w:val="none" w:sz="0" w:space="0" w:color="auto"/>
            <w:right w:val="none" w:sz="0" w:space="0" w:color="auto"/>
          </w:divBdr>
        </w:div>
        <w:div w:id="123698066">
          <w:marLeft w:val="0"/>
          <w:marRight w:val="0"/>
          <w:marTop w:val="0"/>
          <w:marBottom w:val="0"/>
          <w:divBdr>
            <w:top w:val="none" w:sz="0" w:space="0" w:color="auto"/>
            <w:left w:val="none" w:sz="0" w:space="0" w:color="auto"/>
            <w:bottom w:val="none" w:sz="0" w:space="0" w:color="auto"/>
            <w:right w:val="none" w:sz="0" w:space="0" w:color="auto"/>
          </w:divBdr>
        </w:div>
        <w:div w:id="1054885527">
          <w:marLeft w:val="0"/>
          <w:marRight w:val="0"/>
          <w:marTop w:val="0"/>
          <w:marBottom w:val="0"/>
          <w:divBdr>
            <w:top w:val="none" w:sz="0" w:space="0" w:color="auto"/>
            <w:left w:val="none" w:sz="0" w:space="0" w:color="auto"/>
            <w:bottom w:val="none" w:sz="0" w:space="0" w:color="auto"/>
            <w:right w:val="none" w:sz="0" w:space="0" w:color="auto"/>
          </w:divBdr>
        </w:div>
        <w:div w:id="889459518">
          <w:marLeft w:val="0"/>
          <w:marRight w:val="0"/>
          <w:marTop w:val="0"/>
          <w:marBottom w:val="0"/>
          <w:divBdr>
            <w:top w:val="none" w:sz="0" w:space="0" w:color="auto"/>
            <w:left w:val="none" w:sz="0" w:space="0" w:color="auto"/>
            <w:bottom w:val="none" w:sz="0" w:space="0" w:color="auto"/>
            <w:right w:val="none" w:sz="0" w:space="0" w:color="auto"/>
          </w:divBdr>
        </w:div>
        <w:div w:id="910963755">
          <w:marLeft w:val="0"/>
          <w:marRight w:val="0"/>
          <w:marTop w:val="0"/>
          <w:marBottom w:val="0"/>
          <w:divBdr>
            <w:top w:val="none" w:sz="0" w:space="0" w:color="auto"/>
            <w:left w:val="none" w:sz="0" w:space="0" w:color="auto"/>
            <w:bottom w:val="none" w:sz="0" w:space="0" w:color="auto"/>
            <w:right w:val="none" w:sz="0" w:space="0" w:color="auto"/>
          </w:divBdr>
        </w:div>
      </w:divsChild>
    </w:div>
    <w:div w:id="1625691196">
      <w:bodyDiv w:val="1"/>
      <w:marLeft w:val="0"/>
      <w:marRight w:val="0"/>
      <w:marTop w:val="0"/>
      <w:marBottom w:val="0"/>
      <w:divBdr>
        <w:top w:val="none" w:sz="0" w:space="0" w:color="auto"/>
        <w:left w:val="none" w:sz="0" w:space="0" w:color="auto"/>
        <w:bottom w:val="none" w:sz="0" w:space="0" w:color="auto"/>
        <w:right w:val="none" w:sz="0" w:space="0" w:color="auto"/>
      </w:divBdr>
      <w:divsChild>
        <w:div w:id="2022000187">
          <w:marLeft w:val="0"/>
          <w:marRight w:val="0"/>
          <w:marTop w:val="0"/>
          <w:marBottom w:val="0"/>
          <w:divBdr>
            <w:top w:val="none" w:sz="0" w:space="0" w:color="auto"/>
            <w:left w:val="none" w:sz="0" w:space="0" w:color="auto"/>
            <w:bottom w:val="none" w:sz="0" w:space="0" w:color="auto"/>
            <w:right w:val="none" w:sz="0" w:space="0" w:color="auto"/>
          </w:divBdr>
          <w:divsChild>
            <w:div w:id="1358317086">
              <w:marLeft w:val="0"/>
              <w:marRight w:val="0"/>
              <w:marTop w:val="0"/>
              <w:marBottom w:val="0"/>
              <w:divBdr>
                <w:top w:val="none" w:sz="0" w:space="0" w:color="auto"/>
                <w:left w:val="none" w:sz="0" w:space="0" w:color="auto"/>
                <w:bottom w:val="none" w:sz="0" w:space="0" w:color="auto"/>
                <w:right w:val="none" w:sz="0" w:space="0" w:color="auto"/>
              </w:divBdr>
              <w:divsChild>
                <w:div w:id="392854732">
                  <w:marLeft w:val="0"/>
                  <w:marRight w:val="0"/>
                  <w:marTop w:val="0"/>
                  <w:marBottom w:val="0"/>
                  <w:divBdr>
                    <w:top w:val="none" w:sz="0" w:space="0" w:color="auto"/>
                    <w:left w:val="none" w:sz="0" w:space="0" w:color="auto"/>
                    <w:bottom w:val="none" w:sz="0" w:space="0" w:color="auto"/>
                    <w:right w:val="none" w:sz="0" w:space="0" w:color="auto"/>
                  </w:divBdr>
                  <w:divsChild>
                    <w:div w:id="1810247287">
                      <w:marLeft w:val="0"/>
                      <w:marRight w:val="0"/>
                      <w:marTop w:val="0"/>
                      <w:marBottom w:val="0"/>
                      <w:divBdr>
                        <w:top w:val="none" w:sz="0" w:space="0" w:color="auto"/>
                        <w:left w:val="none" w:sz="0" w:space="0" w:color="auto"/>
                        <w:bottom w:val="none" w:sz="0" w:space="0" w:color="auto"/>
                        <w:right w:val="none" w:sz="0" w:space="0" w:color="auto"/>
                      </w:divBdr>
                      <w:divsChild>
                        <w:div w:id="1999110270">
                          <w:marLeft w:val="0"/>
                          <w:marRight w:val="0"/>
                          <w:marTop w:val="0"/>
                          <w:marBottom w:val="0"/>
                          <w:divBdr>
                            <w:top w:val="none" w:sz="0" w:space="0" w:color="auto"/>
                            <w:left w:val="none" w:sz="0" w:space="0" w:color="auto"/>
                            <w:bottom w:val="none" w:sz="0" w:space="0" w:color="auto"/>
                            <w:right w:val="none" w:sz="0" w:space="0" w:color="auto"/>
                          </w:divBdr>
                          <w:divsChild>
                            <w:div w:id="2077821212">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1590843596">
                                      <w:marLeft w:val="0"/>
                                      <w:marRight w:val="0"/>
                                      <w:marTop w:val="0"/>
                                      <w:marBottom w:val="0"/>
                                      <w:divBdr>
                                        <w:top w:val="none" w:sz="0" w:space="0" w:color="auto"/>
                                        <w:left w:val="none" w:sz="0" w:space="0" w:color="auto"/>
                                        <w:bottom w:val="none" w:sz="0" w:space="0" w:color="auto"/>
                                        <w:right w:val="none" w:sz="0" w:space="0" w:color="auto"/>
                                      </w:divBdr>
                                      <w:divsChild>
                                        <w:div w:id="978801192">
                                          <w:marLeft w:val="0"/>
                                          <w:marRight w:val="0"/>
                                          <w:marTop w:val="0"/>
                                          <w:marBottom w:val="0"/>
                                          <w:divBdr>
                                            <w:top w:val="none" w:sz="0" w:space="0" w:color="auto"/>
                                            <w:left w:val="none" w:sz="0" w:space="0" w:color="auto"/>
                                            <w:bottom w:val="none" w:sz="0" w:space="0" w:color="auto"/>
                                            <w:right w:val="none" w:sz="0" w:space="0" w:color="auto"/>
                                          </w:divBdr>
                                          <w:divsChild>
                                            <w:div w:id="134642828">
                                              <w:marLeft w:val="0"/>
                                              <w:marRight w:val="0"/>
                                              <w:marTop w:val="0"/>
                                              <w:marBottom w:val="0"/>
                                              <w:divBdr>
                                                <w:top w:val="none" w:sz="0" w:space="0" w:color="auto"/>
                                                <w:left w:val="none" w:sz="0" w:space="0" w:color="auto"/>
                                                <w:bottom w:val="none" w:sz="0" w:space="0" w:color="auto"/>
                                                <w:right w:val="none" w:sz="0" w:space="0" w:color="auto"/>
                                              </w:divBdr>
                                              <w:divsChild>
                                                <w:div w:id="2270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462005">
      <w:bodyDiv w:val="1"/>
      <w:marLeft w:val="0"/>
      <w:marRight w:val="0"/>
      <w:marTop w:val="0"/>
      <w:marBottom w:val="0"/>
      <w:divBdr>
        <w:top w:val="none" w:sz="0" w:space="0" w:color="auto"/>
        <w:left w:val="none" w:sz="0" w:space="0" w:color="auto"/>
        <w:bottom w:val="none" w:sz="0" w:space="0" w:color="auto"/>
        <w:right w:val="none" w:sz="0" w:space="0" w:color="auto"/>
      </w:divBdr>
      <w:divsChild>
        <w:div w:id="558710210">
          <w:marLeft w:val="0"/>
          <w:marRight w:val="0"/>
          <w:marTop w:val="0"/>
          <w:marBottom w:val="0"/>
          <w:divBdr>
            <w:top w:val="none" w:sz="0" w:space="0" w:color="auto"/>
            <w:left w:val="none" w:sz="0" w:space="0" w:color="auto"/>
            <w:bottom w:val="none" w:sz="0" w:space="0" w:color="auto"/>
            <w:right w:val="none" w:sz="0" w:space="0" w:color="auto"/>
          </w:divBdr>
          <w:divsChild>
            <w:div w:id="1504542650">
              <w:marLeft w:val="0"/>
              <w:marRight w:val="0"/>
              <w:marTop w:val="0"/>
              <w:marBottom w:val="0"/>
              <w:divBdr>
                <w:top w:val="none" w:sz="0" w:space="0" w:color="auto"/>
                <w:left w:val="none" w:sz="0" w:space="0" w:color="auto"/>
                <w:bottom w:val="none" w:sz="0" w:space="0" w:color="auto"/>
                <w:right w:val="none" w:sz="0" w:space="0" w:color="auto"/>
              </w:divBdr>
              <w:divsChild>
                <w:div w:id="33969590">
                  <w:marLeft w:val="0"/>
                  <w:marRight w:val="0"/>
                  <w:marTop w:val="0"/>
                  <w:marBottom w:val="0"/>
                  <w:divBdr>
                    <w:top w:val="none" w:sz="0" w:space="0" w:color="auto"/>
                    <w:left w:val="none" w:sz="0" w:space="0" w:color="auto"/>
                    <w:bottom w:val="none" w:sz="0" w:space="0" w:color="auto"/>
                    <w:right w:val="none" w:sz="0" w:space="0" w:color="auto"/>
                  </w:divBdr>
                  <w:divsChild>
                    <w:div w:id="1794980511">
                      <w:marLeft w:val="0"/>
                      <w:marRight w:val="0"/>
                      <w:marTop w:val="0"/>
                      <w:marBottom w:val="0"/>
                      <w:divBdr>
                        <w:top w:val="none" w:sz="0" w:space="0" w:color="auto"/>
                        <w:left w:val="none" w:sz="0" w:space="0" w:color="auto"/>
                        <w:bottom w:val="none" w:sz="0" w:space="0" w:color="auto"/>
                        <w:right w:val="none" w:sz="0" w:space="0" w:color="auto"/>
                      </w:divBdr>
                      <w:divsChild>
                        <w:div w:id="1368457365">
                          <w:marLeft w:val="0"/>
                          <w:marRight w:val="0"/>
                          <w:marTop w:val="0"/>
                          <w:marBottom w:val="0"/>
                          <w:divBdr>
                            <w:top w:val="none" w:sz="0" w:space="0" w:color="auto"/>
                            <w:left w:val="none" w:sz="0" w:space="0" w:color="auto"/>
                            <w:bottom w:val="none" w:sz="0" w:space="0" w:color="auto"/>
                            <w:right w:val="none" w:sz="0" w:space="0" w:color="auto"/>
                          </w:divBdr>
                          <w:divsChild>
                            <w:div w:id="1890648146">
                              <w:marLeft w:val="0"/>
                              <w:marRight w:val="0"/>
                              <w:marTop w:val="0"/>
                              <w:marBottom w:val="0"/>
                              <w:divBdr>
                                <w:top w:val="none" w:sz="0" w:space="0" w:color="auto"/>
                                <w:left w:val="none" w:sz="0" w:space="0" w:color="auto"/>
                                <w:bottom w:val="none" w:sz="0" w:space="0" w:color="auto"/>
                                <w:right w:val="none" w:sz="0" w:space="0" w:color="auto"/>
                              </w:divBdr>
                              <w:divsChild>
                                <w:div w:id="121384866">
                                  <w:marLeft w:val="0"/>
                                  <w:marRight w:val="0"/>
                                  <w:marTop w:val="0"/>
                                  <w:marBottom w:val="0"/>
                                  <w:divBdr>
                                    <w:top w:val="none" w:sz="0" w:space="0" w:color="auto"/>
                                    <w:left w:val="none" w:sz="0" w:space="0" w:color="auto"/>
                                    <w:bottom w:val="none" w:sz="0" w:space="0" w:color="auto"/>
                                    <w:right w:val="none" w:sz="0" w:space="0" w:color="auto"/>
                                  </w:divBdr>
                                  <w:divsChild>
                                    <w:div w:id="664745571">
                                      <w:marLeft w:val="0"/>
                                      <w:marRight w:val="0"/>
                                      <w:marTop w:val="0"/>
                                      <w:marBottom w:val="0"/>
                                      <w:divBdr>
                                        <w:top w:val="none" w:sz="0" w:space="0" w:color="auto"/>
                                        <w:left w:val="none" w:sz="0" w:space="0" w:color="auto"/>
                                        <w:bottom w:val="none" w:sz="0" w:space="0" w:color="auto"/>
                                        <w:right w:val="none" w:sz="0" w:space="0" w:color="auto"/>
                                      </w:divBdr>
                                      <w:divsChild>
                                        <w:div w:id="891843440">
                                          <w:marLeft w:val="0"/>
                                          <w:marRight w:val="0"/>
                                          <w:marTop w:val="0"/>
                                          <w:marBottom w:val="0"/>
                                          <w:divBdr>
                                            <w:top w:val="none" w:sz="0" w:space="0" w:color="auto"/>
                                            <w:left w:val="none" w:sz="0" w:space="0" w:color="auto"/>
                                            <w:bottom w:val="none" w:sz="0" w:space="0" w:color="auto"/>
                                            <w:right w:val="none" w:sz="0" w:space="0" w:color="auto"/>
                                          </w:divBdr>
                                          <w:divsChild>
                                            <w:div w:id="557935945">
                                              <w:marLeft w:val="0"/>
                                              <w:marRight w:val="0"/>
                                              <w:marTop w:val="0"/>
                                              <w:marBottom w:val="0"/>
                                              <w:divBdr>
                                                <w:top w:val="none" w:sz="0" w:space="0" w:color="auto"/>
                                                <w:left w:val="none" w:sz="0" w:space="0" w:color="auto"/>
                                                <w:bottom w:val="none" w:sz="0" w:space="0" w:color="auto"/>
                                                <w:right w:val="none" w:sz="0" w:space="0" w:color="auto"/>
                                              </w:divBdr>
                                              <w:divsChild>
                                                <w:div w:id="908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517216">
      <w:bodyDiv w:val="1"/>
      <w:marLeft w:val="0"/>
      <w:marRight w:val="0"/>
      <w:marTop w:val="0"/>
      <w:marBottom w:val="0"/>
      <w:divBdr>
        <w:top w:val="none" w:sz="0" w:space="0" w:color="auto"/>
        <w:left w:val="none" w:sz="0" w:space="0" w:color="auto"/>
        <w:bottom w:val="none" w:sz="0" w:space="0" w:color="auto"/>
        <w:right w:val="none" w:sz="0" w:space="0" w:color="auto"/>
      </w:divBdr>
      <w:divsChild>
        <w:div w:id="1960452531">
          <w:marLeft w:val="0"/>
          <w:marRight w:val="0"/>
          <w:marTop w:val="0"/>
          <w:marBottom w:val="0"/>
          <w:divBdr>
            <w:top w:val="none" w:sz="0" w:space="0" w:color="auto"/>
            <w:left w:val="none" w:sz="0" w:space="0" w:color="auto"/>
            <w:bottom w:val="none" w:sz="0" w:space="0" w:color="auto"/>
            <w:right w:val="none" w:sz="0" w:space="0" w:color="auto"/>
          </w:divBdr>
          <w:divsChild>
            <w:div w:id="1806270436">
              <w:marLeft w:val="0"/>
              <w:marRight w:val="0"/>
              <w:marTop w:val="0"/>
              <w:marBottom w:val="0"/>
              <w:divBdr>
                <w:top w:val="none" w:sz="0" w:space="0" w:color="auto"/>
                <w:left w:val="none" w:sz="0" w:space="0" w:color="auto"/>
                <w:bottom w:val="none" w:sz="0" w:space="0" w:color="auto"/>
                <w:right w:val="none" w:sz="0" w:space="0" w:color="auto"/>
              </w:divBdr>
              <w:divsChild>
                <w:div w:id="279187416">
                  <w:marLeft w:val="0"/>
                  <w:marRight w:val="0"/>
                  <w:marTop w:val="0"/>
                  <w:marBottom w:val="0"/>
                  <w:divBdr>
                    <w:top w:val="none" w:sz="0" w:space="0" w:color="auto"/>
                    <w:left w:val="none" w:sz="0" w:space="0" w:color="auto"/>
                    <w:bottom w:val="none" w:sz="0" w:space="0" w:color="auto"/>
                    <w:right w:val="none" w:sz="0" w:space="0" w:color="auto"/>
                  </w:divBdr>
                  <w:divsChild>
                    <w:div w:id="1024478224">
                      <w:marLeft w:val="0"/>
                      <w:marRight w:val="0"/>
                      <w:marTop w:val="0"/>
                      <w:marBottom w:val="0"/>
                      <w:divBdr>
                        <w:top w:val="none" w:sz="0" w:space="0" w:color="auto"/>
                        <w:left w:val="none" w:sz="0" w:space="0" w:color="auto"/>
                        <w:bottom w:val="none" w:sz="0" w:space="0" w:color="auto"/>
                        <w:right w:val="none" w:sz="0" w:space="0" w:color="auto"/>
                      </w:divBdr>
                      <w:divsChild>
                        <w:div w:id="698893025">
                          <w:marLeft w:val="0"/>
                          <w:marRight w:val="0"/>
                          <w:marTop w:val="0"/>
                          <w:marBottom w:val="0"/>
                          <w:divBdr>
                            <w:top w:val="none" w:sz="0" w:space="0" w:color="auto"/>
                            <w:left w:val="none" w:sz="0" w:space="0" w:color="auto"/>
                            <w:bottom w:val="none" w:sz="0" w:space="0" w:color="auto"/>
                            <w:right w:val="none" w:sz="0" w:space="0" w:color="auto"/>
                          </w:divBdr>
                          <w:divsChild>
                            <w:div w:id="967903057">
                              <w:marLeft w:val="0"/>
                              <w:marRight w:val="0"/>
                              <w:marTop w:val="0"/>
                              <w:marBottom w:val="0"/>
                              <w:divBdr>
                                <w:top w:val="none" w:sz="0" w:space="0" w:color="auto"/>
                                <w:left w:val="none" w:sz="0" w:space="0" w:color="auto"/>
                                <w:bottom w:val="none" w:sz="0" w:space="0" w:color="auto"/>
                                <w:right w:val="none" w:sz="0" w:space="0" w:color="auto"/>
                              </w:divBdr>
                              <w:divsChild>
                                <w:div w:id="599145734">
                                  <w:marLeft w:val="0"/>
                                  <w:marRight w:val="0"/>
                                  <w:marTop w:val="0"/>
                                  <w:marBottom w:val="0"/>
                                  <w:divBdr>
                                    <w:top w:val="none" w:sz="0" w:space="0" w:color="auto"/>
                                    <w:left w:val="none" w:sz="0" w:space="0" w:color="auto"/>
                                    <w:bottom w:val="none" w:sz="0" w:space="0" w:color="auto"/>
                                    <w:right w:val="none" w:sz="0" w:space="0" w:color="auto"/>
                                  </w:divBdr>
                                  <w:divsChild>
                                    <w:div w:id="386295316">
                                      <w:marLeft w:val="0"/>
                                      <w:marRight w:val="0"/>
                                      <w:marTop w:val="0"/>
                                      <w:marBottom w:val="0"/>
                                      <w:divBdr>
                                        <w:top w:val="none" w:sz="0" w:space="0" w:color="auto"/>
                                        <w:left w:val="none" w:sz="0" w:space="0" w:color="auto"/>
                                        <w:bottom w:val="none" w:sz="0" w:space="0" w:color="auto"/>
                                        <w:right w:val="none" w:sz="0" w:space="0" w:color="auto"/>
                                      </w:divBdr>
                                      <w:divsChild>
                                        <w:div w:id="1406149548">
                                          <w:marLeft w:val="0"/>
                                          <w:marRight w:val="0"/>
                                          <w:marTop w:val="0"/>
                                          <w:marBottom w:val="0"/>
                                          <w:divBdr>
                                            <w:top w:val="none" w:sz="0" w:space="0" w:color="auto"/>
                                            <w:left w:val="none" w:sz="0" w:space="0" w:color="auto"/>
                                            <w:bottom w:val="none" w:sz="0" w:space="0" w:color="auto"/>
                                            <w:right w:val="none" w:sz="0" w:space="0" w:color="auto"/>
                                          </w:divBdr>
                                          <w:divsChild>
                                            <w:div w:id="1515143832">
                                              <w:marLeft w:val="0"/>
                                              <w:marRight w:val="0"/>
                                              <w:marTop w:val="0"/>
                                              <w:marBottom w:val="0"/>
                                              <w:divBdr>
                                                <w:top w:val="none" w:sz="0" w:space="0" w:color="auto"/>
                                                <w:left w:val="none" w:sz="0" w:space="0" w:color="auto"/>
                                                <w:bottom w:val="none" w:sz="0" w:space="0" w:color="auto"/>
                                                <w:right w:val="none" w:sz="0" w:space="0" w:color="auto"/>
                                              </w:divBdr>
                                              <w:divsChild>
                                                <w:div w:id="1051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873138">
      <w:bodyDiv w:val="1"/>
      <w:marLeft w:val="0"/>
      <w:marRight w:val="0"/>
      <w:marTop w:val="0"/>
      <w:marBottom w:val="0"/>
      <w:divBdr>
        <w:top w:val="none" w:sz="0" w:space="0" w:color="auto"/>
        <w:left w:val="none" w:sz="0" w:space="0" w:color="auto"/>
        <w:bottom w:val="none" w:sz="0" w:space="0" w:color="auto"/>
        <w:right w:val="none" w:sz="0" w:space="0" w:color="auto"/>
      </w:divBdr>
      <w:divsChild>
        <w:div w:id="483350997">
          <w:marLeft w:val="0"/>
          <w:marRight w:val="0"/>
          <w:marTop w:val="100"/>
          <w:marBottom w:val="100"/>
          <w:divBdr>
            <w:top w:val="none" w:sz="0" w:space="0" w:color="auto"/>
            <w:left w:val="none" w:sz="0" w:space="0" w:color="auto"/>
            <w:bottom w:val="none" w:sz="0" w:space="0" w:color="auto"/>
            <w:right w:val="none" w:sz="0" w:space="0" w:color="auto"/>
          </w:divBdr>
          <w:divsChild>
            <w:div w:id="1552110048">
              <w:marLeft w:val="0"/>
              <w:marRight w:val="0"/>
              <w:marTop w:val="187"/>
              <w:marBottom w:val="0"/>
              <w:divBdr>
                <w:top w:val="none" w:sz="0" w:space="0" w:color="auto"/>
                <w:left w:val="none" w:sz="0" w:space="0" w:color="auto"/>
                <w:bottom w:val="none" w:sz="0" w:space="0" w:color="auto"/>
                <w:right w:val="none" w:sz="0" w:space="0" w:color="auto"/>
              </w:divBdr>
              <w:divsChild>
                <w:div w:id="1023283797">
                  <w:marLeft w:val="0"/>
                  <w:marRight w:val="0"/>
                  <w:marTop w:val="0"/>
                  <w:marBottom w:val="0"/>
                  <w:divBdr>
                    <w:top w:val="none" w:sz="0" w:space="0" w:color="auto"/>
                    <w:left w:val="none" w:sz="0" w:space="0" w:color="auto"/>
                    <w:bottom w:val="none" w:sz="0" w:space="0" w:color="auto"/>
                    <w:right w:val="none" w:sz="0" w:space="0" w:color="auto"/>
                  </w:divBdr>
                  <w:divsChild>
                    <w:div w:id="6348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3872">
      <w:bodyDiv w:val="1"/>
      <w:marLeft w:val="0"/>
      <w:marRight w:val="0"/>
      <w:marTop w:val="0"/>
      <w:marBottom w:val="0"/>
      <w:divBdr>
        <w:top w:val="none" w:sz="0" w:space="0" w:color="auto"/>
        <w:left w:val="none" w:sz="0" w:space="0" w:color="auto"/>
        <w:bottom w:val="none" w:sz="0" w:space="0" w:color="auto"/>
        <w:right w:val="none" w:sz="0" w:space="0" w:color="auto"/>
      </w:divBdr>
    </w:div>
    <w:div w:id="2011521701">
      <w:bodyDiv w:val="1"/>
      <w:marLeft w:val="0"/>
      <w:marRight w:val="0"/>
      <w:marTop w:val="0"/>
      <w:marBottom w:val="0"/>
      <w:divBdr>
        <w:top w:val="none" w:sz="0" w:space="0" w:color="auto"/>
        <w:left w:val="none" w:sz="0" w:space="0" w:color="auto"/>
        <w:bottom w:val="none" w:sz="0" w:space="0" w:color="auto"/>
        <w:right w:val="none" w:sz="0" w:space="0" w:color="auto"/>
      </w:divBdr>
      <w:divsChild>
        <w:div w:id="1658877853">
          <w:marLeft w:val="0"/>
          <w:marRight w:val="0"/>
          <w:marTop w:val="0"/>
          <w:marBottom w:val="0"/>
          <w:divBdr>
            <w:top w:val="none" w:sz="0" w:space="0" w:color="auto"/>
            <w:left w:val="none" w:sz="0" w:space="0" w:color="auto"/>
            <w:bottom w:val="none" w:sz="0" w:space="0" w:color="auto"/>
            <w:right w:val="none" w:sz="0" w:space="0" w:color="auto"/>
          </w:divBdr>
          <w:divsChild>
            <w:div w:id="837817161">
              <w:marLeft w:val="0"/>
              <w:marRight w:val="0"/>
              <w:marTop w:val="0"/>
              <w:marBottom w:val="0"/>
              <w:divBdr>
                <w:top w:val="none" w:sz="0" w:space="0" w:color="auto"/>
                <w:left w:val="none" w:sz="0" w:space="0" w:color="auto"/>
                <w:bottom w:val="none" w:sz="0" w:space="0" w:color="auto"/>
                <w:right w:val="none" w:sz="0" w:space="0" w:color="auto"/>
              </w:divBdr>
              <w:divsChild>
                <w:div w:id="1940067534">
                  <w:marLeft w:val="0"/>
                  <w:marRight w:val="0"/>
                  <w:marTop w:val="0"/>
                  <w:marBottom w:val="0"/>
                  <w:divBdr>
                    <w:top w:val="none" w:sz="0" w:space="0" w:color="auto"/>
                    <w:left w:val="none" w:sz="0" w:space="0" w:color="auto"/>
                    <w:bottom w:val="none" w:sz="0" w:space="0" w:color="auto"/>
                    <w:right w:val="none" w:sz="0" w:space="0" w:color="auto"/>
                  </w:divBdr>
                  <w:divsChild>
                    <w:div w:id="2114129831">
                      <w:marLeft w:val="0"/>
                      <w:marRight w:val="0"/>
                      <w:marTop w:val="0"/>
                      <w:marBottom w:val="0"/>
                      <w:divBdr>
                        <w:top w:val="none" w:sz="0" w:space="0" w:color="auto"/>
                        <w:left w:val="none" w:sz="0" w:space="0" w:color="auto"/>
                        <w:bottom w:val="none" w:sz="0" w:space="0" w:color="auto"/>
                        <w:right w:val="none" w:sz="0" w:space="0" w:color="auto"/>
                      </w:divBdr>
                      <w:divsChild>
                        <w:div w:id="1313219736">
                          <w:marLeft w:val="0"/>
                          <w:marRight w:val="0"/>
                          <w:marTop w:val="0"/>
                          <w:marBottom w:val="0"/>
                          <w:divBdr>
                            <w:top w:val="none" w:sz="0" w:space="0" w:color="auto"/>
                            <w:left w:val="none" w:sz="0" w:space="0" w:color="auto"/>
                            <w:bottom w:val="none" w:sz="0" w:space="0" w:color="auto"/>
                            <w:right w:val="none" w:sz="0" w:space="0" w:color="auto"/>
                          </w:divBdr>
                          <w:divsChild>
                            <w:div w:id="95373856">
                              <w:marLeft w:val="0"/>
                              <w:marRight w:val="0"/>
                              <w:marTop w:val="0"/>
                              <w:marBottom w:val="0"/>
                              <w:divBdr>
                                <w:top w:val="none" w:sz="0" w:space="0" w:color="auto"/>
                                <w:left w:val="none" w:sz="0" w:space="0" w:color="auto"/>
                                <w:bottom w:val="none" w:sz="0" w:space="0" w:color="auto"/>
                                <w:right w:val="none" w:sz="0" w:space="0" w:color="auto"/>
                              </w:divBdr>
                              <w:divsChild>
                                <w:div w:id="437136941">
                                  <w:marLeft w:val="0"/>
                                  <w:marRight w:val="0"/>
                                  <w:marTop w:val="0"/>
                                  <w:marBottom w:val="0"/>
                                  <w:divBdr>
                                    <w:top w:val="none" w:sz="0" w:space="0" w:color="auto"/>
                                    <w:left w:val="none" w:sz="0" w:space="0" w:color="auto"/>
                                    <w:bottom w:val="none" w:sz="0" w:space="0" w:color="auto"/>
                                    <w:right w:val="none" w:sz="0" w:space="0" w:color="auto"/>
                                  </w:divBdr>
                                  <w:divsChild>
                                    <w:div w:id="1773893918">
                                      <w:marLeft w:val="0"/>
                                      <w:marRight w:val="0"/>
                                      <w:marTop w:val="0"/>
                                      <w:marBottom w:val="0"/>
                                      <w:divBdr>
                                        <w:top w:val="none" w:sz="0" w:space="0" w:color="auto"/>
                                        <w:left w:val="none" w:sz="0" w:space="0" w:color="auto"/>
                                        <w:bottom w:val="none" w:sz="0" w:space="0" w:color="auto"/>
                                        <w:right w:val="none" w:sz="0" w:space="0" w:color="auto"/>
                                      </w:divBdr>
                                      <w:divsChild>
                                        <w:div w:id="826825840">
                                          <w:marLeft w:val="0"/>
                                          <w:marRight w:val="0"/>
                                          <w:marTop w:val="0"/>
                                          <w:marBottom w:val="0"/>
                                          <w:divBdr>
                                            <w:top w:val="none" w:sz="0" w:space="0" w:color="auto"/>
                                            <w:left w:val="none" w:sz="0" w:space="0" w:color="auto"/>
                                            <w:bottom w:val="none" w:sz="0" w:space="0" w:color="auto"/>
                                            <w:right w:val="none" w:sz="0" w:space="0" w:color="auto"/>
                                          </w:divBdr>
                                          <w:divsChild>
                                            <w:div w:id="1409768242">
                                              <w:marLeft w:val="0"/>
                                              <w:marRight w:val="0"/>
                                              <w:marTop w:val="0"/>
                                              <w:marBottom w:val="0"/>
                                              <w:divBdr>
                                                <w:top w:val="none" w:sz="0" w:space="0" w:color="auto"/>
                                                <w:left w:val="none" w:sz="0" w:space="0" w:color="auto"/>
                                                <w:bottom w:val="none" w:sz="0" w:space="0" w:color="auto"/>
                                                <w:right w:val="none" w:sz="0" w:space="0" w:color="auto"/>
                                              </w:divBdr>
                                              <w:divsChild>
                                                <w:div w:id="19552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340429">
      <w:bodyDiv w:val="1"/>
      <w:marLeft w:val="0"/>
      <w:marRight w:val="0"/>
      <w:marTop w:val="0"/>
      <w:marBottom w:val="0"/>
      <w:divBdr>
        <w:top w:val="none" w:sz="0" w:space="0" w:color="auto"/>
        <w:left w:val="none" w:sz="0" w:space="0" w:color="auto"/>
        <w:bottom w:val="none" w:sz="0" w:space="0" w:color="auto"/>
        <w:right w:val="none" w:sz="0" w:space="0" w:color="auto"/>
      </w:divBdr>
      <w:divsChild>
        <w:div w:id="1214393554">
          <w:marLeft w:val="0"/>
          <w:marRight w:val="0"/>
          <w:marTop w:val="100"/>
          <w:marBottom w:val="100"/>
          <w:divBdr>
            <w:top w:val="none" w:sz="0" w:space="0" w:color="auto"/>
            <w:left w:val="none" w:sz="0" w:space="0" w:color="auto"/>
            <w:bottom w:val="none" w:sz="0" w:space="0" w:color="auto"/>
            <w:right w:val="none" w:sz="0" w:space="0" w:color="auto"/>
          </w:divBdr>
          <w:divsChild>
            <w:div w:id="541868482">
              <w:marLeft w:val="0"/>
              <w:marRight w:val="0"/>
              <w:marTop w:val="187"/>
              <w:marBottom w:val="0"/>
              <w:divBdr>
                <w:top w:val="none" w:sz="0" w:space="0" w:color="auto"/>
                <w:left w:val="none" w:sz="0" w:space="0" w:color="auto"/>
                <w:bottom w:val="none" w:sz="0" w:space="0" w:color="auto"/>
                <w:right w:val="none" w:sz="0" w:space="0" w:color="auto"/>
              </w:divBdr>
              <w:divsChild>
                <w:div w:id="1842697479">
                  <w:marLeft w:val="0"/>
                  <w:marRight w:val="0"/>
                  <w:marTop w:val="0"/>
                  <w:marBottom w:val="0"/>
                  <w:divBdr>
                    <w:top w:val="none" w:sz="0" w:space="0" w:color="auto"/>
                    <w:left w:val="none" w:sz="0" w:space="0" w:color="auto"/>
                    <w:bottom w:val="none" w:sz="0" w:space="0" w:color="auto"/>
                    <w:right w:val="none" w:sz="0" w:space="0" w:color="auto"/>
                  </w:divBdr>
                  <w:divsChild>
                    <w:div w:id="2739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97BA4-136B-44FE-BDC1-6B515B89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4759</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GRAMPIAN UNIVERSITY HOSPITALS</vt:lpstr>
    </vt:vector>
  </TitlesOfParts>
  <Company>DELL Computer Corporation</Company>
  <LinksUpToDate>false</LinksUpToDate>
  <CharactersWithSpaces>31604</CharactersWithSpaces>
  <SharedDoc>false</SharedDoc>
  <HLinks>
    <vt:vector size="12" baseType="variant">
      <vt:variant>
        <vt:i4>3014707</vt:i4>
      </vt:variant>
      <vt:variant>
        <vt:i4>3</vt:i4>
      </vt:variant>
      <vt:variant>
        <vt:i4>0</vt:i4>
      </vt:variant>
      <vt:variant>
        <vt:i4>5</vt:i4>
      </vt:variant>
      <vt:variant>
        <vt:lpwstr>http://www.nhsgrampian.org/jobs</vt:lpwstr>
      </vt:variant>
      <vt:variant>
        <vt:lpwstr/>
      </vt:variant>
      <vt:variant>
        <vt:i4>393262</vt:i4>
      </vt:variant>
      <vt:variant>
        <vt:i4>0</vt:i4>
      </vt:variant>
      <vt:variant>
        <vt:i4>0</vt:i4>
      </vt:variant>
      <vt:variant>
        <vt:i4>5</vt:i4>
      </vt:variant>
      <vt:variant>
        <vt:lpwstr>mailto:Paula.Brown1@nhs.net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GRAMPIAN UNIVERSITY HOSPITALS</dc:title>
  <dc:creator>Preferred Customer</dc:creator>
  <cp:lastModifiedBy>Mandy Knox (NHS Grampian)</cp:lastModifiedBy>
  <cp:revision>3</cp:revision>
  <cp:lastPrinted>2010-05-14T08:01:00Z</cp:lastPrinted>
  <dcterms:created xsi:type="dcterms:W3CDTF">2022-06-08T11:49:00Z</dcterms:created>
  <dcterms:modified xsi:type="dcterms:W3CDTF">2022-06-08T11:55:00Z</dcterms:modified>
</cp:coreProperties>
</file>