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FDE" w:rsidRPr="001B3BE3" w:rsidRDefault="00627FDE" w:rsidP="00627FDE">
      <w:pPr>
        <w:pStyle w:val="Heading4"/>
        <w:rPr>
          <w:rFonts w:ascii="Arial" w:hAnsi="Arial" w:cs="Arial"/>
          <w:b/>
          <w:i/>
        </w:rPr>
      </w:pPr>
    </w:p>
    <w:p w:rsidR="00627FDE" w:rsidRPr="001B3BE3" w:rsidRDefault="00627FDE" w:rsidP="00627FDE">
      <w:pPr>
        <w:rPr>
          <w:rFonts w:ascii="Arial" w:hAnsi="Arial" w:cs="Arial"/>
        </w:rPr>
      </w:pPr>
    </w:p>
    <w:p w:rsidR="00627FDE" w:rsidRPr="001B3BE3" w:rsidRDefault="00627FDE" w:rsidP="00627FDE">
      <w:pPr>
        <w:pStyle w:val="Heading4"/>
        <w:jc w:val="center"/>
        <w:rPr>
          <w:rFonts w:ascii="Arial" w:hAnsi="Arial" w:cs="Arial"/>
          <w:b/>
          <w:bCs/>
          <w:sz w:val="24"/>
        </w:rPr>
      </w:pPr>
      <w:r w:rsidRPr="001B3BE3">
        <w:rPr>
          <w:rFonts w:ascii="Arial" w:hAnsi="Arial" w:cs="Arial"/>
          <w:b/>
          <w:bCs/>
          <w:sz w:val="24"/>
        </w:rPr>
        <w:t xml:space="preserve">JOB DESCRIPTION </w:t>
      </w:r>
    </w:p>
    <w:p w:rsidR="00627FDE" w:rsidRPr="001B3BE3" w:rsidRDefault="00627FDE" w:rsidP="00627FDE">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7821"/>
        <w:gridCol w:w="1421"/>
      </w:tblGrid>
      <w:tr w:rsidR="00627FDE" w:rsidRPr="001B3BE3" w:rsidTr="001A52F7">
        <w:trPr>
          <w:trHeight w:val="69"/>
        </w:trPr>
        <w:tc>
          <w:tcPr>
            <w:tcW w:w="5000" w:type="pct"/>
            <w:gridSpan w:val="2"/>
            <w:tcBorders>
              <w:top w:val="single" w:sz="4" w:space="0" w:color="auto"/>
              <w:left w:val="single" w:sz="4" w:space="0" w:color="auto"/>
              <w:bottom w:val="single" w:sz="6" w:space="0" w:color="auto"/>
              <w:right w:val="single" w:sz="4" w:space="0" w:color="auto"/>
            </w:tcBorders>
          </w:tcPr>
          <w:p w:rsidR="00627FDE" w:rsidRPr="001B3BE3" w:rsidRDefault="00627FDE" w:rsidP="001A52F7">
            <w:pPr>
              <w:pStyle w:val="Heading3"/>
              <w:spacing w:before="120" w:after="120"/>
              <w:jc w:val="both"/>
              <w:rPr>
                <w:sz w:val="22"/>
                <w:szCs w:val="22"/>
              </w:rPr>
            </w:pPr>
            <w:r w:rsidRPr="001B3BE3">
              <w:rPr>
                <w:sz w:val="22"/>
                <w:szCs w:val="22"/>
              </w:rPr>
              <w:t>1.  JOB IDENTIFICATION</w:t>
            </w:r>
          </w:p>
        </w:tc>
      </w:tr>
      <w:tr w:rsidR="00627FDE" w:rsidRPr="001B3BE3" w:rsidTr="001A52F7">
        <w:trPr>
          <w:trHeight w:val="69"/>
        </w:trPr>
        <w:tc>
          <w:tcPr>
            <w:tcW w:w="5000" w:type="pct"/>
            <w:gridSpan w:val="2"/>
            <w:tcBorders>
              <w:top w:val="single" w:sz="6" w:space="0" w:color="auto"/>
              <w:left w:val="single" w:sz="4" w:space="0" w:color="auto"/>
              <w:bottom w:val="single" w:sz="4" w:space="0" w:color="auto"/>
              <w:right w:val="single" w:sz="4" w:space="0" w:color="auto"/>
            </w:tcBorders>
          </w:tcPr>
          <w:p w:rsidR="00627FDE" w:rsidRPr="001B3BE3" w:rsidRDefault="00627FDE" w:rsidP="00627FDE">
            <w:pPr>
              <w:pStyle w:val="BodyText"/>
              <w:rPr>
                <w:rFonts w:ascii="Arial" w:hAnsi="Arial" w:cs="Arial"/>
                <w:sz w:val="22"/>
                <w:szCs w:val="22"/>
              </w:rPr>
            </w:pPr>
            <w:r w:rsidRPr="001B3BE3">
              <w:rPr>
                <w:rFonts w:ascii="Arial" w:hAnsi="Arial" w:cs="Arial"/>
                <w:sz w:val="22"/>
                <w:szCs w:val="22"/>
              </w:rPr>
              <w:t xml:space="preserve"> </w:t>
            </w:r>
          </w:p>
          <w:p w:rsidR="00627FDE" w:rsidRDefault="00627FDE" w:rsidP="00627FDE">
            <w:pPr>
              <w:rPr>
                <w:rFonts w:ascii="Arial" w:hAnsi="Arial" w:cs="Arial"/>
                <w:sz w:val="22"/>
                <w:szCs w:val="22"/>
              </w:rPr>
            </w:pPr>
            <w:r w:rsidRPr="001B3BE3">
              <w:rPr>
                <w:rFonts w:ascii="Arial" w:hAnsi="Arial" w:cs="Arial"/>
                <w:sz w:val="22"/>
                <w:szCs w:val="22"/>
              </w:rPr>
              <w:t xml:space="preserve">Job Title:  </w:t>
            </w:r>
            <w:r>
              <w:rPr>
                <w:rFonts w:ascii="Arial" w:hAnsi="Arial" w:cs="Arial"/>
                <w:sz w:val="22"/>
                <w:szCs w:val="22"/>
              </w:rPr>
              <w:t xml:space="preserve">                 </w:t>
            </w:r>
            <w:r w:rsidRPr="001B3BE3">
              <w:rPr>
                <w:rFonts w:ascii="Arial" w:hAnsi="Arial" w:cs="Arial"/>
                <w:sz w:val="22"/>
                <w:szCs w:val="22"/>
              </w:rPr>
              <w:t>R</w:t>
            </w:r>
            <w:r>
              <w:rPr>
                <w:rFonts w:ascii="Arial" w:hAnsi="Arial" w:cs="Arial"/>
                <w:sz w:val="22"/>
                <w:szCs w:val="22"/>
              </w:rPr>
              <w:t>ECRUITMENT &amp; PROBATION RESOURCE COORDINATOR</w:t>
            </w:r>
            <w:r w:rsidRPr="001B3BE3">
              <w:rPr>
                <w:rFonts w:ascii="Arial" w:hAnsi="Arial" w:cs="Arial"/>
                <w:sz w:val="22"/>
                <w:szCs w:val="22"/>
              </w:rPr>
              <w:t xml:space="preserve"> </w:t>
            </w:r>
          </w:p>
          <w:p w:rsidR="00627FDE" w:rsidRPr="001B3BE3" w:rsidRDefault="00627FDE" w:rsidP="00627FDE">
            <w:pPr>
              <w:rPr>
                <w:rFonts w:ascii="Arial" w:hAnsi="Arial" w:cs="Arial"/>
                <w:sz w:val="22"/>
                <w:szCs w:val="22"/>
              </w:rPr>
            </w:pPr>
          </w:p>
          <w:p w:rsidR="00627FDE" w:rsidRPr="001B3BE3" w:rsidRDefault="00627FDE" w:rsidP="00627FDE">
            <w:pPr>
              <w:rPr>
                <w:rFonts w:ascii="Arial" w:hAnsi="Arial" w:cs="Arial"/>
                <w:sz w:val="22"/>
                <w:szCs w:val="22"/>
              </w:rPr>
            </w:pPr>
            <w:r w:rsidRPr="001B3BE3">
              <w:rPr>
                <w:rFonts w:ascii="Arial" w:hAnsi="Arial" w:cs="Arial"/>
                <w:sz w:val="22"/>
                <w:szCs w:val="22"/>
              </w:rPr>
              <w:t xml:space="preserve">Responsible to: </w:t>
            </w:r>
            <w:r>
              <w:rPr>
                <w:rFonts w:ascii="Arial" w:hAnsi="Arial" w:cs="Arial"/>
                <w:sz w:val="22"/>
                <w:szCs w:val="22"/>
              </w:rPr>
              <w:t xml:space="preserve">        RECRUITEMNT AND PROBATION SUPPORT MANAGER</w:t>
            </w:r>
          </w:p>
          <w:p w:rsidR="00627FDE" w:rsidRPr="001B3BE3" w:rsidRDefault="00627FDE" w:rsidP="00627FDE">
            <w:pPr>
              <w:rPr>
                <w:rFonts w:ascii="Arial" w:hAnsi="Arial" w:cs="Arial"/>
                <w:sz w:val="22"/>
                <w:szCs w:val="22"/>
              </w:rPr>
            </w:pPr>
          </w:p>
          <w:p w:rsidR="00627FDE" w:rsidRPr="001B3BE3" w:rsidRDefault="00627FDE" w:rsidP="00627FDE">
            <w:pPr>
              <w:rPr>
                <w:rFonts w:ascii="Arial" w:hAnsi="Arial" w:cs="Arial"/>
                <w:sz w:val="22"/>
                <w:szCs w:val="22"/>
              </w:rPr>
            </w:pPr>
            <w:r w:rsidRPr="001B3BE3">
              <w:rPr>
                <w:rFonts w:ascii="Arial" w:hAnsi="Arial" w:cs="Arial"/>
                <w:sz w:val="22"/>
                <w:szCs w:val="22"/>
              </w:rPr>
              <w:t xml:space="preserve">Department(s): </w:t>
            </w:r>
            <w:r>
              <w:rPr>
                <w:rFonts w:ascii="Arial" w:hAnsi="Arial" w:cs="Arial"/>
                <w:sz w:val="22"/>
                <w:szCs w:val="22"/>
              </w:rPr>
              <w:t xml:space="preserve">         </w:t>
            </w:r>
            <w:r w:rsidRPr="001B3BE3">
              <w:rPr>
                <w:rFonts w:ascii="Arial" w:hAnsi="Arial" w:cs="Arial"/>
                <w:sz w:val="22"/>
                <w:szCs w:val="22"/>
              </w:rPr>
              <w:t xml:space="preserve">GENERIC </w:t>
            </w:r>
            <w:r>
              <w:rPr>
                <w:rFonts w:ascii="Arial" w:hAnsi="Arial" w:cs="Arial"/>
                <w:sz w:val="22"/>
                <w:szCs w:val="22"/>
              </w:rPr>
              <w:t xml:space="preserve">RECRUITMENT </w:t>
            </w:r>
            <w:r w:rsidRPr="001B3BE3">
              <w:rPr>
                <w:rFonts w:ascii="Arial" w:hAnsi="Arial" w:cs="Arial"/>
                <w:sz w:val="22"/>
                <w:szCs w:val="22"/>
              </w:rPr>
              <w:t>&amp; STAFF BANK RECRUITMENT</w:t>
            </w:r>
            <w:r>
              <w:rPr>
                <w:rFonts w:ascii="Arial" w:hAnsi="Arial" w:cs="Arial"/>
                <w:sz w:val="22"/>
                <w:szCs w:val="22"/>
              </w:rPr>
              <w:t xml:space="preserve"> &amp; </w:t>
            </w:r>
            <w:r>
              <w:rPr>
                <w:rFonts w:ascii="Arial" w:hAnsi="Arial" w:cs="Arial"/>
                <w:sz w:val="22"/>
                <w:szCs w:val="22"/>
              </w:rPr>
              <w:t xml:space="preserve">   </w:t>
            </w:r>
            <w:r>
              <w:rPr>
                <w:rFonts w:ascii="Arial" w:hAnsi="Arial" w:cs="Arial"/>
                <w:sz w:val="22"/>
                <w:szCs w:val="22"/>
              </w:rPr>
              <w:t>PROBATION</w:t>
            </w:r>
          </w:p>
          <w:p w:rsidR="00627FDE" w:rsidRPr="001B3BE3" w:rsidRDefault="00627FDE" w:rsidP="00627FDE">
            <w:pPr>
              <w:rPr>
                <w:rFonts w:ascii="Arial" w:hAnsi="Arial" w:cs="Arial"/>
                <w:sz w:val="22"/>
                <w:szCs w:val="22"/>
              </w:rPr>
            </w:pPr>
          </w:p>
          <w:p w:rsidR="00627FDE" w:rsidRPr="001B3BE3" w:rsidRDefault="00627FDE" w:rsidP="00627FDE">
            <w:pPr>
              <w:rPr>
                <w:rFonts w:ascii="Arial" w:hAnsi="Arial" w:cs="Arial"/>
                <w:sz w:val="22"/>
                <w:szCs w:val="22"/>
              </w:rPr>
            </w:pPr>
            <w:r w:rsidRPr="001B3BE3">
              <w:rPr>
                <w:rFonts w:ascii="Arial" w:hAnsi="Arial" w:cs="Arial"/>
                <w:sz w:val="22"/>
                <w:szCs w:val="22"/>
              </w:rPr>
              <w:t xml:space="preserve">Directorate: </w:t>
            </w:r>
            <w:r>
              <w:rPr>
                <w:rFonts w:ascii="Arial" w:hAnsi="Arial" w:cs="Arial"/>
                <w:sz w:val="22"/>
                <w:szCs w:val="22"/>
              </w:rPr>
              <w:t xml:space="preserve">               </w:t>
            </w:r>
            <w:r w:rsidRPr="001B3BE3">
              <w:rPr>
                <w:rFonts w:ascii="Arial" w:hAnsi="Arial" w:cs="Arial"/>
                <w:sz w:val="22"/>
                <w:szCs w:val="22"/>
              </w:rPr>
              <w:t>NURSING WORKFORCE</w:t>
            </w:r>
          </w:p>
          <w:p w:rsidR="00627FDE" w:rsidRPr="001B3BE3" w:rsidRDefault="00627FDE" w:rsidP="00627FDE">
            <w:pPr>
              <w:rPr>
                <w:rFonts w:ascii="Arial" w:hAnsi="Arial" w:cs="Arial"/>
                <w:sz w:val="22"/>
                <w:szCs w:val="22"/>
              </w:rPr>
            </w:pPr>
          </w:p>
          <w:p w:rsidR="00627FDE" w:rsidRPr="001B3BE3" w:rsidRDefault="00627FDE" w:rsidP="00627FDE">
            <w:pPr>
              <w:rPr>
                <w:rFonts w:ascii="Arial" w:hAnsi="Arial" w:cs="Arial"/>
                <w:sz w:val="22"/>
                <w:szCs w:val="22"/>
              </w:rPr>
            </w:pPr>
            <w:r w:rsidRPr="001B3BE3">
              <w:rPr>
                <w:rFonts w:ascii="Arial" w:hAnsi="Arial" w:cs="Arial"/>
                <w:sz w:val="22"/>
                <w:szCs w:val="22"/>
              </w:rPr>
              <w:t xml:space="preserve">Operating Division: </w:t>
            </w:r>
            <w:r>
              <w:rPr>
                <w:rFonts w:ascii="Arial" w:hAnsi="Arial" w:cs="Arial"/>
                <w:sz w:val="22"/>
                <w:szCs w:val="22"/>
              </w:rPr>
              <w:t xml:space="preserve">   </w:t>
            </w:r>
            <w:r w:rsidRPr="001B3BE3">
              <w:rPr>
                <w:rFonts w:ascii="Arial" w:hAnsi="Arial" w:cs="Arial"/>
                <w:sz w:val="22"/>
                <w:szCs w:val="22"/>
              </w:rPr>
              <w:t>CORPORATE NURSING</w:t>
            </w:r>
          </w:p>
          <w:p w:rsidR="00627FDE" w:rsidRPr="001B3BE3" w:rsidRDefault="00627FDE" w:rsidP="00627FDE">
            <w:pPr>
              <w:rPr>
                <w:rFonts w:ascii="Arial" w:hAnsi="Arial" w:cs="Arial"/>
                <w:sz w:val="22"/>
                <w:szCs w:val="22"/>
              </w:rPr>
            </w:pPr>
          </w:p>
          <w:p w:rsidR="00627FDE" w:rsidRDefault="00627FDE" w:rsidP="00627FDE">
            <w:pPr>
              <w:rPr>
                <w:rFonts w:ascii="Arial" w:hAnsi="Arial" w:cs="Arial"/>
                <w:sz w:val="22"/>
                <w:szCs w:val="22"/>
              </w:rPr>
            </w:pPr>
            <w:r w:rsidRPr="001B3BE3">
              <w:rPr>
                <w:rFonts w:ascii="Arial" w:hAnsi="Arial" w:cs="Arial"/>
                <w:sz w:val="22"/>
                <w:szCs w:val="22"/>
              </w:rPr>
              <w:t>Job Reference:</w:t>
            </w:r>
            <w:r>
              <w:rPr>
                <w:rFonts w:ascii="Arial" w:hAnsi="Arial" w:cs="Arial"/>
                <w:sz w:val="22"/>
                <w:szCs w:val="22"/>
              </w:rPr>
              <w:t xml:space="preserve"> </w:t>
            </w:r>
            <w:r>
              <w:rPr>
                <w:rFonts w:ascii="Arial" w:hAnsi="Arial" w:cs="Arial"/>
                <w:sz w:val="22"/>
                <w:szCs w:val="22"/>
              </w:rPr>
              <w:t xml:space="preserve">         </w:t>
            </w:r>
            <w:r>
              <w:rPr>
                <w:rFonts w:ascii="Arial" w:hAnsi="Arial" w:cs="Arial"/>
                <w:sz w:val="22"/>
                <w:szCs w:val="22"/>
              </w:rPr>
              <w:t xml:space="preserve">008105 </w:t>
            </w:r>
          </w:p>
          <w:p w:rsidR="00627FDE" w:rsidRPr="001B3BE3" w:rsidRDefault="00627FDE" w:rsidP="00627FDE">
            <w:pPr>
              <w:rPr>
                <w:rFonts w:ascii="Arial" w:hAnsi="Arial" w:cs="Arial"/>
                <w:sz w:val="22"/>
                <w:szCs w:val="22"/>
              </w:rPr>
            </w:pPr>
          </w:p>
          <w:p w:rsidR="00627FDE" w:rsidRPr="001B3BE3" w:rsidRDefault="00627FDE" w:rsidP="00627FDE">
            <w:pPr>
              <w:rPr>
                <w:rFonts w:ascii="Arial" w:hAnsi="Arial" w:cs="Arial"/>
                <w:sz w:val="22"/>
                <w:szCs w:val="22"/>
              </w:rPr>
            </w:pPr>
            <w:r w:rsidRPr="001B3BE3">
              <w:rPr>
                <w:rFonts w:ascii="Arial" w:hAnsi="Arial" w:cs="Arial"/>
                <w:sz w:val="22"/>
                <w:szCs w:val="22"/>
              </w:rPr>
              <w:t>No of Job Holders:</w:t>
            </w:r>
            <w:r>
              <w:rPr>
                <w:rFonts w:ascii="Arial" w:hAnsi="Arial" w:cs="Arial"/>
                <w:sz w:val="22"/>
                <w:szCs w:val="22"/>
              </w:rPr>
              <w:t xml:space="preserve"> </w:t>
            </w:r>
            <w:r>
              <w:rPr>
                <w:rFonts w:ascii="Arial" w:hAnsi="Arial" w:cs="Arial"/>
                <w:sz w:val="22"/>
                <w:szCs w:val="22"/>
              </w:rPr>
              <w:t xml:space="preserve">   </w:t>
            </w:r>
            <w:r>
              <w:rPr>
                <w:rFonts w:ascii="Arial" w:hAnsi="Arial" w:cs="Arial"/>
                <w:sz w:val="22"/>
                <w:szCs w:val="22"/>
              </w:rPr>
              <w:t>9</w:t>
            </w:r>
          </w:p>
          <w:p w:rsidR="00627FDE" w:rsidRPr="001B3BE3" w:rsidRDefault="00627FDE" w:rsidP="00627FDE">
            <w:pPr>
              <w:rPr>
                <w:rFonts w:ascii="Arial" w:hAnsi="Arial" w:cs="Arial"/>
                <w:sz w:val="22"/>
                <w:szCs w:val="22"/>
              </w:rPr>
            </w:pPr>
          </w:p>
          <w:p w:rsidR="00627FDE" w:rsidRDefault="00627FDE" w:rsidP="00627FDE">
            <w:pPr>
              <w:rPr>
                <w:rFonts w:ascii="Arial" w:hAnsi="Arial" w:cs="Arial"/>
                <w:sz w:val="22"/>
                <w:szCs w:val="22"/>
              </w:rPr>
            </w:pPr>
            <w:r>
              <w:rPr>
                <w:rFonts w:ascii="Arial" w:hAnsi="Arial" w:cs="Arial"/>
                <w:sz w:val="22"/>
                <w:szCs w:val="22"/>
              </w:rPr>
              <w:t xml:space="preserve">Last Update: </w:t>
            </w:r>
            <w:r>
              <w:rPr>
                <w:rFonts w:ascii="Arial" w:hAnsi="Arial" w:cs="Arial"/>
                <w:sz w:val="22"/>
                <w:szCs w:val="22"/>
              </w:rPr>
              <w:t xml:space="preserve">             </w:t>
            </w:r>
            <w:r>
              <w:rPr>
                <w:rFonts w:ascii="Arial" w:hAnsi="Arial" w:cs="Arial"/>
                <w:sz w:val="22"/>
                <w:szCs w:val="22"/>
              </w:rPr>
              <w:t>November 2018</w:t>
            </w:r>
            <w:r w:rsidRPr="001B3BE3">
              <w:rPr>
                <w:rFonts w:ascii="Arial" w:hAnsi="Arial" w:cs="Arial"/>
                <w:sz w:val="22"/>
                <w:szCs w:val="22"/>
              </w:rPr>
              <w:t xml:space="preserve">  </w:t>
            </w:r>
          </w:p>
          <w:p w:rsidR="00627FDE" w:rsidRPr="001B3BE3" w:rsidRDefault="00627FDE" w:rsidP="001A52F7">
            <w:pPr>
              <w:jc w:val="both"/>
              <w:rPr>
                <w:rFonts w:ascii="Arial" w:hAnsi="Arial" w:cs="Arial"/>
                <w:sz w:val="22"/>
                <w:szCs w:val="22"/>
              </w:rPr>
            </w:pPr>
          </w:p>
        </w:tc>
      </w:tr>
      <w:tr w:rsidR="00627FDE" w:rsidRPr="001B3BE3" w:rsidTr="001A52F7">
        <w:tblPrEx>
          <w:tblBorders>
            <w:insideH w:val="single" w:sz="4" w:space="0" w:color="auto"/>
            <w:insideV w:val="single" w:sz="4" w:space="0" w:color="auto"/>
          </w:tblBorders>
        </w:tblPrEx>
        <w:trPr>
          <w:trHeight w:val="69"/>
        </w:trPr>
        <w:tc>
          <w:tcPr>
            <w:tcW w:w="5000" w:type="pct"/>
            <w:gridSpan w:val="2"/>
            <w:tcBorders>
              <w:top w:val="single" w:sz="4" w:space="0" w:color="auto"/>
              <w:left w:val="single" w:sz="4" w:space="0" w:color="auto"/>
              <w:bottom w:val="single" w:sz="4" w:space="0" w:color="auto"/>
              <w:right w:val="single" w:sz="4" w:space="0" w:color="auto"/>
            </w:tcBorders>
          </w:tcPr>
          <w:p w:rsidR="00627FDE" w:rsidRPr="001B3BE3" w:rsidRDefault="00627FDE" w:rsidP="001A52F7">
            <w:pPr>
              <w:pStyle w:val="Heading3"/>
              <w:spacing w:before="120" w:after="120"/>
              <w:rPr>
                <w:sz w:val="22"/>
                <w:szCs w:val="22"/>
              </w:rPr>
            </w:pPr>
            <w:r w:rsidRPr="001B3BE3">
              <w:rPr>
                <w:sz w:val="22"/>
                <w:szCs w:val="22"/>
              </w:rPr>
              <w:t>2.  JOB PURPOSE</w:t>
            </w:r>
          </w:p>
        </w:tc>
      </w:tr>
      <w:tr w:rsidR="00627FDE" w:rsidRPr="001B3BE3" w:rsidTr="001A52F7">
        <w:tblPrEx>
          <w:tblBorders>
            <w:insideH w:val="single" w:sz="4" w:space="0" w:color="auto"/>
            <w:insideV w:val="single" w:sz="4" w:space="0" w:color="auto"/>
          </w:tblBorders>
        </w:tblPrEx>
        <w:trPr>
          <w:trHeight w:val="874"/>
        </w:trPr>
        <w:tc>
          <w:tcPr>
            <w:tcW w:w="5000" w:type="pct"/>
            <w:gridSpan w:val="2"/>
            <w:tcBorders>
              <w:top w:val="single" w:sz="4" w:space="0" w:color="auto"/>
              <w:left w:val="single" w:sz="4" w:space="0" w:color="auto"/>
              <w:bottom w:val="single" w:sz="4" w:space="0" w:color="auto"/>
              <w:right w:val="single" w:sz="4" w:space="0" w:color="auto"/>
            </w:tcBorders>
          </w:tcPr>
          <w:p w:rsidR="00627FDE" w:rsidRDefault="00627FDE" w:rsidP="00627FDE">
            <w:pPr>
              <w:pStyle w:val="BodyText"/>
              <w:jc w:val="both"/>
              <w:rPr>
                <w:rFonts w:ascii="Arial" w:hAnsi="Arial" w:cs="Arial"/>
              </w:rPr>
            </w:pPr>
          </w:p>
          <w:p w:rsidR="00627FDE" w:rsidRDefault="00627FDE" w:rsidP="00627FDE">
            <w:pPr>
              <w:pStyle w:val="BodyText"/>
              <w:jc w:val="both"/>
              <w:rPr>
                <w:rFonts w:ascii="Arial" w:hAnsi="Arial" w:cs="Arial"/>
              </w:rPr>
            </w:pPr>
            <w:r>
              <w:rPr>
                <w:rFonts w:ascii="Arial" w:hAnsi="Arial" w:cs="Arial"/>
              </w:rPr>
              <w:t xml:space="preserve">Responsible for the provision of </w:t>
            </w:r>
            <w:r w:rsidRPr="001B3BE3">
              <w:rPr>
                <w:rFonts w:ascii="Arial" w:hAnsi="Arial" w:cs="Arial"/>
              </w:rPr>
              <w:t>comprehensive administrative and coordinating functions to ensure the smooth operation and delivery of the recruitment service</w:t>
            </w:r>
            <w:r>
              <w:rPr>
                <w:rFonts w:ascii="Arial" w:hAnsi="Arial" w:cs="Arial"/>
              </w:rPr>
              <w:t>, including supplementary</w:t>
            </w:r>
            <w:r w:rsidRPr="001B3BE3">
              <w:rPr>
                <w:rFonts w:ascii="Arial" w:hAnsi="Arial" w:cs="Arial"/>
              </w:rPr>
              <w:t xml:space="preserve"> staffing</w:t>
            </w:r>
            <w:r>
              <w:rPr>
                <w:rFonts w:ascii="Arial" w:hAnsi="Arial" w:cs="Arial"/>
              </w:rPr>
              <w:t>, all specialities,</w:t>
            </w:r>
            <w:r w:rsidRPr="001B3BE3">
              <w:rPr>
                <w:rFonts w:ascii="Arial" w:hAnsi="Arial" w:cs="Arial"/>
              </w:rPr>
              <w:t xml:space="preserve"> and substantive </w:t>
            </w:r>
            <w:r>
              <w:rPr>
                <w:rFonts w:ascii="Arial" w:hAnsi="Arial" w:cs="Arial"/>
              </w:rPr>
              <w:t xml:space="preserve">Band 2 &amp; 5 </w:t>
            </w:r>
            <w:r w:rsidRPr="001B3BE3">
              <w:rPr>
                <w:rFonts w:ascii="Arial" w:hAnsi="Arial" w:cs="Arial"/>
              </w:rPr>
              <w:t xml:space="preserve">Nurse </w:t>
            </w:r>
            <w:r>
              <w:rPr>
                <w:rFonts w:ascii="Arial" w:hAnsi="Arial" w:cs="Arial"/>
              </w:rPr>
              <w:t>vacancies in line with policies and processes.</w:t>
            </w:r>
          </w:p>
          <w:p w:rsidR="00627FDE" w:rsidRPr="001B3BE3" w:rsidRDefault="00627FDE" w:rsidP="00627FDE">
            <w:pPr>
              <w:pStyle w:val="BodyText"/>
              <w:jc w:val="both"/>
              <w:rPr>
                <w:rFonts w:ascii="Arial" w:hAnsi="Arial" w:cs="Arial"/>
              </w:rPr>
            </w:pPr>
            <w:r>
              <w:rPr>
                <w:rFonts w:ascii="Arial" w:hAnsi="Arial" w:cs="Arial"/>
              </w:rPr>
              <w:t xml:space="preserve"> </w:t>
            </w:r>
          </w:p>
          <w:p w:rsidR="00627FDE" w:rsidRPr="001B3BE3" w:rsidRDefault="00627FDE" w:rsidP="00627FDE">
            <w:pPr>
              <w:pStyle w:val="BodyText"/>
              <w:jc w:val="both"/>
              <w:rPr>
                <w:rFonts w:ascii="Arial" w:hAnsi="Arial" w:cs="Arial"/>
              </w:rPr>
            </w:pPr>
            <w:r w:rsidRPr="001B3BE3">
              <w:rPr>
                <w:rFonts w:ascii="Arial" w:hAnsi="Arial" w:cs="Arial"/>
              </w:rPr>
              <w:t>The post holder will provide a high standard of communication; guidance and support to NHS Lothian Managers concerning all aspects of recruitment, ensuring that best practice is applied and compliance with NHS Lothian Recruitment Policies and employment legislation are adhered to.</w:t>
            </w:r>
          </w:p>
        </w:tc>
      </w:tr>
      <w:tr w:rsidR="00627FDE" w:rsidRPr="001B3BE3" w:rsidTr="001A52F7">
        <w:tblPrEx>
          <w:tblBorders>
            <w:insideH w:val="single" w:sz="4" w:space="0" w:color="auto"/>
            <w:insideV w:val="single" w:sz="4" w:space="0" w:color="auto"/>
          </w:tblBorders>
        </w:tblPrEx>
        <w:trPr>
          <w:trHeight w:val="69"/>
        </w:trPr>
        <w:tc>
          <w:tcPr>
            <w:tcW w:w="5000" w:type="pct"/>
            <w:gridSpan w:val="2"/>
            <w:tcBorders>
              <w:top w:val="single" w:sz="4" w:space="0" w:color="auto"/>
              <w:left w:val="single" w:sz="4" w:space="0" w:color="auto"/>
              <w:bottom w:val="single" w:sz="4" w:space="0" w:color="auto"/>
              <w:right w:val="single" w:sz="4" w:space="0" w:color="auto"/>
            </w:tcBorders>
          </w:tcPr>
          <w:p w:rsidR="00627FDE" w:rsidRPr="001B3BE3" w:rsidRDefault="00627FDE" w:rsidP="001A52F7">
            <w:pPr>
              <w:spacing w:before="120" w:after="120"/>
              <w:jc w:val="both"/>
              <w:rPr>
                <w:rFonts w:ascii="Arial" w:hAnsi="Arial" w:cs="Arial"/>
                <w:b/>
                <w:bCs/>
                <w:sz w:val="22"/>
                <w:szCs w:val="22"/>
              </w:rPr>
            </w:pPr>
            <w:r w:rsidRPr="001B3BE3">
              <w:rPr>
                <w:rFonts w:ascii="Arial" w:hAnsi="Arial" w:cs="Arial"/>
                <w:b/>
                <w:bCs/>
                <w:sz w:val="22"/>
                <w:szCs w:val="22"/>
              </w:rPr>
              <w:t>3. DIMENSIONS</w:t>
            </w:r>
            <w:r>
              <w:rPr>
                <w:rFonts w:ascii="Arial" w:hAnsi="Arial" w:cs="Arial"/>
                <w:b/>
                <w:bCs/>
                <w:sz w:val="22"/>
                <w:szCs w:val="22"/>
              </w:rPr>
              <w:t xml:space="preserve"> </w:t>
            </w:r>
          </w:p>
        </w:tc>
      </w:tr>
      <w:tr w:rsidR="00627FDE" w:rsidRPr="001B3BE3" w:rsidTr="001A52F7">
        <w:tblPrEx>
          <w:tblBorders>
            <w:insideH w:val="single" w:sz="4" w:space="0" w:color="auto"/>
            <w:insideV w:val="single" w:sz="4" w:space="0" w:color="auto"/>
          </w:tblBorders>
        </w:tblPrEx>
        <w:trPr>
          <w:trHeight w:val="34"/>
        </w:trPr>
        <w:tc>
          <w:tcPr>
            <w:tcW w:w="5000" w:type="pct"/>
            <w:gridSpan w:val="2"/>
            <w:tcBorders>
              <w:top w:val="single" w:sz="4" w:space="0" w:color="auto"/>
              <w:left w:val="single" w:sz="4" w:space="0" w:color="auto"/>
              <w:bottom w:val="single" w:sz="4" w:space="0" w:color="auto"/>
              <w:right w:val="single" w:sz="4" w:space="0" w:color="auto"/>
            </w:tcBorders>
          </w:tcPr>
          <w:p w:rsidR="00627FDE" w:rsidRPr="00CD481D" w:rsidRDefault="00627FDE" w:rsidP="001A52F7">
            <w:pPr>
              <w:spacing w:before="120"/>
              <w:jc w:val="both"/>
              <w:rPr>
                <w:rFonts w:ascii="Arial" w:hAnsi="Arial" w:cs="Arial"/>
                <w:u w:val="single"/>
              </w:rPr>
            </w:pPr>
            <w:r>
              <w:rPr>
                <w:rFonts w:ascii="Arial" w:hAnsi="Arial" w:cs="Arial"/>
                <w:u w:val="single"/>
              </w:rPr>
              <w:t>Department Activity:</w:t>
            </w:r>
          </w:p>
          <w:p w:rsidR="00627FDE" w:rsidRDefault="00627FDE" w:rsidP="00627FDE">
            <w:pPr>
              <w:spacing w:before="120"/>
              <w:jc w:val="both"/>
              <w:rPr>
                <w:rFonts w:ascii="Arial" w:hAnsi="Arial" w:cs="Arial"/>
              </w:rPr>
            </w:pPr>
            <w:r w:rsidRPr="001B3BE3">
              <w:rPr>
                <w:rFonts w:ascii="Arial" w:hAnsi="Arial" w:cs="Arial"/>
              </w:rPr>
              <w:t xml:space="preserve">The Staff Bank Recruitment and Generic Recruitment team are responsible for the </w:t>
            </w:r>
            <w:r>
              <w:rPr>
                <w:rFonts w:ascii="Arial" w:hAnsi="Arial" w:cs="Arial"/>
              </w:rPr>
              <w:t xml:space="preserve">competent </w:t>
            </w:r>
            <w:r w:rsidRPr="001B3BE3">
              <w:rPr>
                <w:rFonts w:ascii="Arial" w:hAnsi="Arial" w:cs="Arial"/>
              </w:rPr>
              <w:t>recruitment administration function to meet the needs of both supplementary staffing demand and substantive nursing vacancies</w:t>
            </w:r>
            <w:r>
              <w:rPr>
                <w:rFonts w:ascii="Arial" w:hAnsi="Arial" w:cs="Arial"/>
              </w:rPr>
              <w:t xml:space="preserve">. Providing a front facing service from preparing adverts to interview, and onward offer contract for an average of 200 new employees per team per month, this figure increases at specific times throughout the year, i.e. Winter and Spring time to capture winter staffing requirements and University leavers seeking their first nursing position in the Summer/Autumn months. The teams also plan, organise and deliver a range of Open Day and focussed recruitment events to promote working for NHS Lothian.  These focussed events typically process in the region of 80 – 120 interviews in one </w:t>
            </w:r>
            <w:r>
              <w:rPr>
                <w:rFonts w:ascii="Arial" w:hAnsi="Arial" w:cs="Arial"/>
              </w:rPr>
              <w:lastRenderedPageBreak/>
              <w:t>day, whilst also offering an educational element to the event provided by clinical and non-clinical specialities in the form of presentations which the recruitment teams build into the organising and agenda for the day.</w:t>
            </w:r>
          </w:p>
          <w:p w:rsidR="00627FDE" w:rsidRDefault="00627FDE" w:rsidP="00627FDE">
            <w:pPr>
              <w:spacing w:before="120"/>
              <w:jc w:val="both"/>
              <w:rPr>
                <w:rFonts w:ascii="Arial" w:hAnsi="Arial" w:cs="Arial"/>
              </w:rPr>
            </w:pPr>
          </w:p>
          <w:p w:rsidR="00627FDE" w:rsidRPr="001B3BE3" w:rsidRDefault="00627FDE" w:rsidP="00627FDE">
            <w:pPr>
              <w:spacing w:before="120"/>
              <w:jc w:val="both"/>
              <w:rPr>
                <w:rFonts w:ascii="Arial" w:hAnsi="Arial" w:cs="Arial"/>
              </w:rPr>
            </w:pPr>
            <w:r>
              <w:rPr>
                <w:rFonts w:ascii="Arial" w:hAnsi="Arial" w:cs="Arial"/>
              </w:rPr>
              <w:t>B</w:t>
            </w:r>
            <w:r w:rsidRPr="001B3BE3">
              <w:rPr>
                <w:rFonts w:ascii="Arial" w:hAnsi="Arial" w:cs="Arial"/>
              </w:rPr>
              <w:t>ased in the Comely Bank</w:t>
            </w:r>
            <w:r>
              <w:rPr>
                <w:rFonts w:ascii="Arial" w:hAnsi="Arial" w:cs="Arial"/>
              </w:rPr>
              <w:t xml:space="preserve"> Centre and the post holder </w:t>
            </w:r>
            <w:proofErr w:type="gramStart"/>
            <w:r>
              <w:rPr>
                <w:rFonts w:ascii="Arial" w:hAnsi="Arial" w:cs="Arial"/>
              </w:rPr>
              <w:t>is</w:t>
            </w:r>
            <w:proofErr w:type="gramEnd"/>
            <w:r>
              <w:rPr>
                <w:rFonts w:ascii="Arial" w:hAnsi="Arial" w:cs="Arial"/>
              </w:rPr>
              <w:t xml:space="preserve"> expected to be flexible to travel across our sites to facilitate events and provide interview support when necessary. As well as working across our NHS Lothian sites, the teams also work closely with our local, and some further afield Universities.  The post holder is expected to participate in all of these, and be flexible to work across the whole recruitment and probation service. </w:t>
            </w:r>
          </w:p>
          <w:p w:rsidR="00627FDE" w:rsidRDefault="00627FDE" w:rsidP="00627FDE">
            <w:pPr>
              <w:pStyle w:val="NormalWeb"/>
              <w:jc w:val="both"/>
              <w:rPr>
                <w:rFonts w:ascii="Arial" w:hAnsi="Arial" w:cs="Arial"/>
                <w:color w:val="000000"/>
                <w:lang w:val="en-US"/>
              </w:rPr>
            </w:pPr>
            <w:r w:rsidRPr="001B3BE3">
              <w:rPr>
                <w:rFonts w:ascii="Arial" w:hAnsi="Arial" w:cs="Arial"/>
                <w:color w:val="000000"/>
                <w:lang w:val="en-US"/>
              </w:rPr>
              <w:t>NHS Lothian provides a comprehensive range of primary, community-based and acute hospital services for the second largest residential population in Scotland - circa 800,000 people.</w:t>
            </w:r>
          </w:p>
          <w:p w:rsidR="00627FDE" w:rsidRDefault="00627FDE" w:rsidP="00627FDE">
            <w:pPr>
              <w:pStyle w:val="NormalWeb"/>
              <w:jc w:val="both"/>
              <w:rPr>
                <w:rFonts w:ascii="Arial" w:hAnsi="Arial" w:cs="Arial"/>
                <w:color w:val="000000"/>
                <w:lang w:val="en-US"/>
              </w:rPr>
            </w:pPr>
            <w:r>
              <w:rPr>
                <w:rFonts w:ascii="Arial" w:hAnsi="Arial" w:cs="Arial"/>
                <w:color w:val="000000"/>
                <w:lang w:val="en-US"/>
              </w:rPr>
              <w:t>NHS Lothian currently employs 26</w:t>
            </w:r>
            <w:r w:rsidRPr="001B3BE3">
              <w:rPr>
                <w:rFonts w:ascii="Arial" w:hAnsi="Arial" w:cs="Arial"/>
                <w:color w:val="000000"/>
                <w:lang w:val="en-US"/>
              </w:rPr>
              <w:t>,000 s</w:t>
            </w:r>
          </w:p>
          <w:p w:rsidR="00627FDE" w:rsidRPr="001B3BE3" w:rsidRDefault="00627FDE" w:rsidP="001A52F7">
            <w:pPr>
              <w:pStyle w:val="NormalWeb"/>
              <w:rPr>
                <w:rFonts w:ascii="Arial" w:hAnsi="Arial" w:cs="Arial"/>
                <w:color w:val="000000"/>
                <w:lang w:val="en-US"/>
              </w:rPr>
            </w:pPr>
          </w:p>
        </w:tc>
      </w:tr>
      <w:tr w:rsidR="00627FDE" w:rsidRPr="001B3BE3" w:rsidTr="001A52F7">
        <w:tblPrEx>
          <w:tblBorders>
            <w:insideH w:val="single" w:sz="4" w:space="0" w:color="auto"/>
            <w:insideV w:val="single" w:sz="4" w:space="0" w:color="auto"/>
          </w:tblBorders>
        </w:tblPrEx>
        <w:trPr>
          <w:trHeight w:val="78"/>
        </w:trPr>
        <w:tc>
          <w:tcPr>
            <w:tcW w:w="5000" w:type="pct"/>
            <w:gridSpan w:val="2"/>
            <w:tcBorders>
              <w:top w:val="single" w:sz="4" w:space="0" w:color="auto"/>
              <w:left w:val="single" w:sz="4" w:space="0" w:color="auto"/>
              <w:bottom w:val="single" w:sz="4" w:space="0" w:color="auto"/>
              <w:right w:val="single" w:sz="4" w:space="0" w:color="auto"/>
            </w:tcBorders>
          </w:tcPr>
          <w:p w:rsidR="00627FDE" w:rsidRPr="001B3BE3" w:rsidRDefault="00627FDE" w:rsidP="001A52F7">
            <w:pPr>
              <w:pStyle w:val="Heading3"/>
              <w:spacing w:before="120" w:after="120"/>
              <w:rPr>
                <w:sz w:val="22"/>
                <w:szCs w:val="22"/>
              </w:rPr>
            </w:pPr>
            <w:r w:rsidRPr="001B3BE3">
              <w:rPr>
                <w:sz w:val="22"/>
                <w:szCs w:val="22"/>
              </w:rPr>
              <w:lastRenderedPageBreak/>
              <w:t>4.  ORGANISATIONAL POSITION</w:t>
            </w:r>
          </w:p>
        </w:tc>
      </w:tr>
      <w:tr w:rsidR="00627FDE" w:rsidRPr="001B3BE3" w:rsidTr="001A52F7">
        <w:tblPrEx>
          <w:tblBorders>
            <w:insideH w:val="single" w:sz="4" w:space="0" w:color="auto"/>
            <w:insideV w:val="single" w:sz="4" w:space="0" w:color="auto"/>
          </w:tblBorders>
        </w:tblPrEx>
        <w:trPr>
          <w:trHeight w:val="4869"/>
        </w:trPr>
        <w:tc>
          <w:tcPr>
            <w:tcW w:w="5000" w:type="pct"/>
            <w:gridSpan w:val="2"/>
            <w:tcBorders>
              <w:top w:val="single" w:sz="4" w:space="0" w:color="auto"/>
              <w:left w:val="single" w:sz="4" w:space="0" w:color="auto"/>
              <w:bottom w:val="single" w:sz="4" w:space="0" w:color="auto"/>
              <w:right w:val="single" w:sz="4" w:space="0" w:color="auto"/>
            </w:tcBorders>
          </w:tcPr>
          <w:p w:rsidR="00627FDE" w:rsidRPr="001B3BE3" w:rsidRDefault="00627FDE" w:rsidP="001A52F7">
            <w:pPr>
              <w:pStyle w:val="BodyText"/>
              <w:tabs>
                <w:tab w:val="left" w:pos="0"/>
              </w:tabs>
              <w:rPr>
                <w:rFonts w:ascii="Arial" w:hAnsi="Arial" w:cs="Arial"/>
                <w:sz w:val="22"/>
                <w:szCs w:val="22"/>
              </w:rPr>
            </w:pPr>
            <w:r w:rsidRPr="002B7D6A">
              <w:rPr>
                <w:rFonts w:ascii="Arial" w:hAnsi="Arial" w:cs="Arial"/>
                <w:lang w:eastAsia="en-US"/>
              </w:rPr>
            </w:r>
            <w:r w:rsidRPr="002B7D6A">
              <w:rPr>
                <w:rFonts w:ascii="Arial" w:hAnsi="Arial" w:cs="Arial"/>
              </w:rPr>
              <w:pict>
                <v:group id="_x0000_s1026" editas="canvas" style="width:429.65pt;height:257.9pt;mso-position-horizontal-relative:char;mso-position-vertical-relative:line" coordorigin="1060,2858" coordsize="8593,515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60;top:2858;width:8593;height:5158" o:preferrelative="f">
                    <v:fill o:detectmouseclick="t"/>
                    <v:path o:extrusionok="t" o:connecttype="none"/>
                    <o:lock v:ext="edit" text="t"/>
                  </v:shape>
                  <v:shapetype id="_x0000_t109" coordsize="21600,21600" o:spt="109" path="m,l,21600r21600,l21600,xe">
                    <v:stroke joinstyle="miter"/>
                    <v:path gradientshapeok="t" o:connecttype="rect"/>
                  </v:shapetype>
                  <v:shape id="_x0000_s1028" type="#_x0000_t109" style="position:absolute;left:5331;top:3395;width:1920;height:883">
                    <v:textbox style="mso-next-textbox:#_x0000_s1028">
                      <w:txbxContent>
                        <w:p w:rsidR="00627FDE" w:rsidRPr="00C4243F" w:rsidRDefault="00627FDE" w:rsidP="00627FDE">
                          <w:pPr>
                            <w:jc w:val="center"/>
                            <w:rPr>
                              <w:rFonts w:ascii="Arial" w:hAnsi="Arial" w:cs="Arial"/>
                              <w:sz w:val="16"/>
                              <w:szCs w:val="16"/>
                            </w:rPr>
                          </w:pPr>
                          <w:r>
                            <w:rPr>
                              <w:rFonts w:ascii="Arial" w:hAnsi="Arial" w:cs="Arial"/>
                              <w:sz w:val="16"/>
                              <w:szCs w:val="16"/>
                            </w:rPr>
                            <w:t>Recruitment and Probation Support Manager</w:t>
                          </w:r>
                        </w:p>
                      </w:txbxContent>
                    </v:textbox>
                  </v:shape>
                  <v:shapetype id="_x0000_t32" coordsize="21600,21600" o:spt="32" o:oned="t" path="m,l21600,21600e" filled="f">
                    <v:path arrowok="t" fillok="f" o:connecttype="none"/>
                    <o:lock v:ext="edit" shapetype="t"/>
                  </v:shapetype>
                  <v:shape id="_x0000_s1029" type="#_x0000_t32" style="position:absolute;left:3715;top:4274;width:1;height:1" o:connectortype="straight"/>
                  <v:shape id="_x0000_s1030" style="position:absolute;left:6310;top:5582;width:4;height:1274" coordsize="4,1274" path="m4,l,1274e">
                    <v:path arrowok="t"/>
                  </v:shape>
                  <v:shape id="_x0000_s1031" type="#_x0000_t109" style="position:absolute;left:5275;top:4699;width:1920;height:883">
                    <v:textbox style="mso-next-textbox:#_x0000_s1031">
                      <w:txbxContent>
                        <w:p w:rsidR="00627FDE" w:rsidRPr="00C4243F" w:rsidRDefault="00627FDE" w:rsidP="00627FDE">
                          <w:pPr>
                            <w:jc w:val="center"/>
                            <w:rPr>
                              <w:rFonts w:ascii="Arial" w:hAnsi="Arial" w:cs="Arial"/>
                              <w:sz w:val="16"/>
                              <w:szCs w:val="16"/>
                            </w:rPr>
                          </w:pPr>
                          <w:r>
                            <w:rPr>
                              <w:rFonts w:ascii="Arial" w:hAnsi="Arial" w:cs="Arial"/>
                              <w:sz w:val="16"/>
                              <w:szCs w:val="16"/>
                            </w:rPr>
                            <w:t xml:space="preserve">Recruitment Team Lead </w:t>
                          </w:r>
                        </w:p>
                      </w:txbxContent>
                    </v:textbox>
                  </v:shape>
                  <v:shape id="_x0000_s1032" style="position:absolute;left:6309;top:4287;width:17;height:412" coordsize="17,412" path="m,l17,412e">
                    <v:path arrowok="t"/>
                  </v:shape>
                  <v:shape id="_x0000_s1033" type="#_x0000_t109" style="position:absolute;left:5331;top:5941;width:1920;height:705">
                    <v:textbox style="mso-next-textbox:#_x0000_s1033">
                      <w:txbxContent>
                        <w:p w:rsidR="00627FDE" w:rsidRDefault="00627FDE" w:rsidP="00627FDE">
                          <w:pPr>
                            <w:jc w:val="center"/>
                            <w:rPr>
                              <w:rFonts w:ascii="Arial" w:hAnsi="Arial" w:cs="Arial"/>
                              <w:sz w:val="16"/>
                              <w:szCs w:val="16"/>
                            </w:rPr>
                          </w:pPr>
                          <w:r>
                            <w:rPr>
                              <w:rFonts w:ascii="Arial" w:hAnsi="Arial" w:cs="Arial"/>
                              <w:sz w:val="16"/>
                              <w:szCs w:val="16"/>
                            </w:rPr>
                            <w:t xml:space="preserve">Resource Coordinators </w:t>
                          </w:r>
                        </w:p>
                        <w:p w:rsidR="00627FDE" w:rsidRPr="00C4243F" w:rsidRDefault="00627FDE" w:rsidP="00627FDE">
                          <w:pPr>
                            <w:jc w:val="center"/>
                            <w:rPr>
                              <w:rFonts w:ascii="Arial" w:hAnsi="Arial" w:cs="Arial"/>
                              <w:sz w:val="16"/>
                              <w:szCs w:val="16"/>
                            </w:rPr>
                          </w:pPr>
                          <w:r>
                            <w:rPr>
                              <w:rFonts w:ascii="Arial" w:hAnsi="Arial" w:cs="Arial"/>
                              <w:sz w:val="16"/>
                              <w:szCs w:val="16"/>
                            </w:rPr>
                            <w:t>(</w:t>
                          </w:r>
                          <w:proofErr w:type="gramStart"/>
                          <w:r>
                            <w:rPr>
                              <w:rFonts w:ascii="Arial" w:hAnsi="Arial" w:cs="Arial"/>
                              <w:sz w:val="16"/>
                              <w:szCs w:val="16"/>
                            </w:rPr>
                            <w:t>this</w:t>
                          </w:r>
                          <w:proofErr w:type="gramEnd"/>
                          <w:r>
                            <w:rPr>
                              <w:rFonts w:ascii="Arial" w:hAnsi="Arial" w:cs="Arial"/>
                              <w:sz w:val="16"/>
                              <w:szCs w:val="16"/>
                            </w:rPr>
                            <w:t xml:space="preserve"> post)</w:t>
                          </w:r>
                        </w:p>
                      </w:txbxContent>
                    </v:textbox>
                  </v:shape>
                  <v:shape id="_x0000_s1034" type="#_x0000_t109" style="position:absolute;left:5331;top:6789;width:1920;height:883">
                    <v:textbox style="mso-next-textbox:#_x0000_s1034">
                      <w:txbxContent>
                        <w:p w:rsidR="00627FDE" w:rsidRPr="00C4243F" w:rsidRDefault="00627FDE" w:rsidP="00627FDE">
                          <w:pPr>
                            <w:jc w:val="center"/>
                            <w:rPr>
                              <w:rFonts w:ascii="Arial" w:hAnsi="Arial" w:cs="Arial"/>
                              <w:sz w:val="16"/>
                              <w:szCs w:val="16"/>
                            </w:rPr>
                          </w:pPr>
                          <w:r>
                            <w:rPr>
                              <w:rFonts w:ascii="Arial" w:hAnsi="Arial" w:cs="Arial"/>
                              <w:sz w:val="16"/>
                              <w:szCs w:val="16"/>
                            </w:rPr>
                            <w:t>Administrative Assistant</w:t>
                          </w:r>
                        </w:p>
                      </w:txbxContent>
                    </v:textbox>
                  </v:shape>
                  <w10:wrap type="none"/>
                  <w10:anchorlock/>
                </v:group>
              </w:pict>
            </w:r>
          </w:p>
        </w:tc>
      </w:tr>
      <w:tr w:rsidR="00627FDE" w:rsidRPr="001B3BE3" w:rsidTr="001A52F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69"/>
        </w:trPr>
        <w:tc>
          <w:tcPr>
            <w:tcW w:w="5000" w:type="pct"/>
            <w:gridSpan w:val="2"/>
            <w:tcBorders>
              <w:top w:val="single" w:sz="6" w:space="0" w:color="auto"/>
              <w:left w:val="single" w:sz="4" w:space="0" w:color="auto"/>
              <w:bottom w:val="single" w:sz="6" w:space="0" w:color="auto"/>
              <w:right w:val="single" w:sz="4" w:space="0" w:color="auto"/>
            </w:tcBorders>
          </w:tcPr>
          <w:p w:rsidR="00627FDE" w:rsidRDefault="00627FDE" w:rsidP="001A52F7">
            <w:pPr>
              <w:pStyle w:val="Heading3"/>
              <w:spacing w:before="120" w:after="120"/>
              <w:rPr>
                <w:sz w:val="22"/>
                <w:szCs w:val="22"/>
              </w:rPr>
            </w:pPr>
          </w:p>
          <w:p w:rsidR="00627FDE" w:rsidRPr="001B3BE3" w:rsidRDefault="00627FDE" w:rsidP="001A52F7">
            <w:pPr>
              <w:pStyle w:val="Heading3"/>
              <w:spacing w:before="120" w:after="120"/>
              <w:rPr>
                <w:sz w:val="22"/>
                <w:szCs w:val="22"/>
              </w:rPr>
            </w:pPr>
            <w:r w:rsidRPr="001B3BE3">
              <w:rPr>
                <w:sz w:val="22"/>
                <w:szCs w:val="22"/>
              </w:rPr>
              <w:t>5.   ROLE OF DEPARTMENT</w:t>
            </w:r>
          </w:p>
        </w:tc>
      </w:tr>
      <w:tr w:rsidR="00627FDE" w:rsidRPr="001B3BE3" w:rsidTr="001A52F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69"/>
        </w:trPr>
        <w:tc>
          <w:tcPr>
            <w:tcW w:w="5000" w:type="pct"/>
            <w:gridSpan w:val="2"/>
            <w:tcBorders>
              <w:top w:val="single" w:sz="6" w:space="0" w:color="auto"/>
              <w:left w:val="single" w:sz="4" w:space="0" w:color="auto"/>
              <w:bottom w:val="single" w:sz="6" w:space="0" w:color="auto"/>
              <w:right w:val="single" w:sz="4" w:space="0" w:color="auto"/>
            </w:tcBorders>
          </w:tcPr>
          <w:p w:rsidR="00627FDE" w:rsidRPr="001B3BE3" w:rsidRDefault="00627FDE" w:rsidP="001A52F7">
            <w:pPr>
              <w:rPr>
                <w:rFonts w:ascii="Arial" w:hAnsi="Arial" w:cs="Arial"/>
                <w:sz w:val="22"/>
                <w:szCs w:val="22"/>
              </w:rPr>
            </w:pPr>
          </w:p>
          <w:p w:rsidR="00627FDE" w:rsidRDefault="00627FDE" w:rsidP="00627FDE">
            <w:pPr>
              <w:autoSpaceDE w:val="0"/>
              <w:autoSpaceDN w:val="0"/>
              <w:jc w:val="both"/>
              <w:rPr>
                <w:rFonts w:ascii="Arial" w:hAnsi="Arial" w:cs="Arial"/>
              </w:rPr>
            </w:pPr>
            <w:r>
              <w:rPr>
                <w:rFonts w:ascii="Arial" w:hAnsi="Arial" w:cs="Arial"/>
              </w:rPr>
              <w:t xml:space="preserve"> </w:t>
            </w:r>
            <w:r w:rsidRPr="0070674E">
              <w:rPr>
                <w:rFonts w:ascii="Arial" w:hAnsi="Arial" w:cs="Arial"/>
              </w:rPr>
              <w:t xml:space="preserve">The Corporate Nursing Department is responsible for developing effective strategies to improve the health of the people of Lothian through safe and effective development and application of NHS Lothian Nursing and Midwifery and Allied Health Professionals, </w:t>
            </w:r>
            <w:r>
              <w:rPr>
                <w:rFonts w:ascii="Arial" w:hAnsi="Arial" w:cs="Arial"/>
              </w:rPr>
              <w:t>(</w:t>
            </w:r>
            <w:r w:rsidRPr="0070674E">
              <w:rPr>
                <w:rFonts w:ascii="Arial" w:hAnsi="Arial" w:cs="Arial"/>
              </w:rPr>
              <w:t>AHP</w:t>
            </w:r>
            <w:r>
              <w:rPr>
                <w:rFonts w:ascii="Arial" w:hAnsi="Arial" w:cs="Arial"/>
              </w:rPr>
              <w:t>)</w:t>
            </w:r>
            <w:r w:rsidRPr="0070674E">
              <w:rPr>
                <w:rFonts w:ascii="Arial" w:hAnsi="Arial" w:cs="Arial"/>
              </w:rPr>
              <w:t xml:space="preserve">, resources.  </w:t>
            </w:r>
          </w:p>
          <w:p w:rsidR="00627FDE" w:rsidRDefault="00627FDE" w:rsidP="001A52F7">
            <w:pPr>
              <w:autoSpaceDE w:val="0"/>
              <w:autoSpaceDN w:val="0"/>
              <w:rPr>
                <w:rFonts w:ascii="Arial" w:hAnsi="Arial" w:cs="Arial"/>
              </w:rPr>
            </w:pPr>
          </w:p>
          <w:p w:rsidR="00627FDE" w:rsidRPr="0070674E" w:rsidRDefault="00627FDE" w:rsidP="00627FDE">
            <w:pPr>
              <w:autoSpaceDE w:val="0"/>
              <w:autoSpaceDN w:val="0"/>
              <w:jc w:val="both"/>
              <w:rPr>
                <w:rFonts w:ascii="Arial" w:hAnsi="Arial" w:cs="Arial"/>
                <w:lang w:val="en-US"/>
              </w:rPr>
            </w:pPr>
            <w:r w:rsidRPr="0070674E">
              <w:rPr>
                <w:rFonts w:ascii="Arial" w:hAnsi="Arial" w:cs="Arial"/>
              </w:rPr>
              <w:lastRenderedPageBreak/>
              <w:t xml:space="preserve">The Directorate provides expert advice on Nursing </w:t>
            </w:r>
            <w:r>
              <w:rPr>
                <w:rFonts w:ascii="Arial" w:hAnsi="Arial" w:cs="Arial"/>
              </w:rPr>
              <w:t>M</w:t>
            </w:r>
            <w:r w:rsidRPr="0070674E">
              <w:rPr>
                <w:rFonts w:ascii="Arial" w:hAnsi="Arial" w:cs="Arial"/>
              </w:rPr>
              <w:t>idwifery and AHP’s and other non-clinical staff throughout NHS Lothian; promotes good governance, application of and consistent compliance with Policies, Procedures and Protocols.</w:t>
            </w:r>
          </w:p>
          <w:p w:rsidR="00627FDE" w:rsidRPr="0070674E" w:rsidRDefault="00627FDE" w:rsidP="00627FDE">
            <w:pPr>
              <w:jc w:val="both"/>
              <w:rPr>
                <w:rFonts w:ascii="Arial" w:hAnsi="Arial" w:cs="Arial"/>
              </w:rPr>
            </w:pPr>
          </w:p>
          <w:p w:rsidR="00627FDE" w:rsidRDefault="00627FDE" w:rsidP="00627FDE">
            <w:pPr>
              <w:jc w:val="both"/>
              <w:rPr>
                <w:rFonts w:ascii="Arial" w:hAnsi="Arial" w:cs="Arial"/>
              </w:rPr>
            </w:pPr>
            <w:r w:rsidRPr="0070674E">
              <w:rPr>
                <w:rFonts w:ascii="Arial" w:hAnsi="Arial" w:cs="Arial"/>
              </w:rPr>
              <w:t>The Generic and Staff Bank Recruitment function is responsible for ensuring there are efficient and effective processes to provide the required number of applicants for Nursing Band 2 and Band 5/6 posts to meet supplementary staffing demands for all disciplines across the Organisatio</w:t>
            </w:r>
            <w:r>
              <w:rPr>
                <w:rFonts w:ascii="Arial" w:hAnsi="Arial" w:cs="Arial"/>
              </w:rPr>
              <w:t>n.</w:t>
            </w:r>
          </w:p>
          <w:p w:rsidR="00627FDE" w:rsidRPr="001B3BE3" w:rsidRDefault="00627FDE" w:rsidP="001A52F7">
            <w:pPr>
              <w:rPr>
                <w:rFonts w:ascii="Arial" w:hAnsi="Arial" w:cs="Arial"/>
                <w:sz w:val="22"/>
                <w:szCs w:val="22"/>
              </w:rPr>
            </w:pPr>
          </w:p>
        </w:tc>
      </w:tr>
      <w:tr w:rsidR="00627FDE" w:rsidRPr="001B3BE3" w:rsidTr="001A52F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239"/>
        </w:trPr>
        <w:tc>
          <w:tcPr>
            <w:tcW w:w="5000" w:type="pct"/>
            <w:gridSpan w:val="2"/>
            <w:tcBorders>
              <w:top w:val="single" w:sz="6" w:space="0" w:color="auto"/>
              <w:left w:val="single" w:sz="4" w:space="0" w:color="auto"/>
              <w:bottom w:val="single" w:sz="6" w:space="0" w:color="auto"/>
              <w:right w:val="single" w:sz="4" w:space="0" w:color="auto"/>
            </w:tcBorders>
          </w:tcPr>
          <w:p w:rsidR="00627FDE" w:rsidRPr="001B3BE3" w:rsidRDefault="00627FDE" w:rsidP="001A52F7">
            <w:pPr>
              <w:pStyle w:val="Heading3"/>
              <w:spacing w:before="120" w:after="120"/>
              <w:rPr>
                <w:b w:val="0"/>
                <w:bCs w:val="0"/>
                <w:sz w:val="22"/>
                <w:szCs w:val="22"/>
              </w:rPr>
            </w:pPr>
            <w:r w:rsidRPr="001B3BE3">
              <w:rPr>
                <w:sz w:val="22"/>
                <w:szCs w:val="22"/>
              </w:rPr>
              <w:lastRenderedPageBreak/>
              <w:t>6.  KEY RESULT AREAS</w:t>
            </w:r>
          </w:p>
        </w:tc>
      </w:tr>
      <w:tr w:rsidR="00627FDE" w:rsidRPr="001B3BE3" w:rsidTr="001A52F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635"/>
        </w:trPr>
        <w:tc>
          <w:tcPr>
            <w:tcW w:w="5000" w:type="pct"/>
            <w:gridSpan w:val="2"/>
            <w:tcBorders>
              <w:top w:val="single" w:sz="6" w:space="0" w:color="auto"/>
              <w:left w:val="single" w:sz="4" w:space="0" w:color="auto"/>
              <w:bottom w:val="single" w:sz="4" w:space="0" w:color="auto"/>
              <w:right w:val="single" w:sz="4" w:space="0" w:color="auto"/>
            </w:tcBorders>
          </w:tcPr>
          <w:p w:rsidR="00627FDE" w:rsidRDefault="00627FDE" w:rsidP="001A52F7">
            <w:pPr>
              <w:pStyle w:val="ListParagraph"/>
              <w:widowControl w:val="0"/>
              <w:autoSpaceDE w:val="0"/>
              <w:autoSpaceDN w:val="0"/>
              <w:adjustRightInd w:val="0"/>
              <w:rPr>
                <w:rFonts w:ascii="Arial" w:hAnsi="Arial" w:cs="Arial"/>
                <w:kern w:val="28"/>
                <w:lang w:val="en-US"/>
              </w:rPr>
            </w:pPr>
          </w:p>
          <w:p w:rsidR="00627FDE" w:rsidRDefault="00627FDE" w:rsidP="00627FDE">
            <w:pPr>
              <w:pStyle w:val="ListParagraph"/>
              <w:widowControl w:val="0"/>
              <w:autoSpaceDE w:val="0"/>
              <w:autoSpaceDN w:val="0"/>
              <w:adjustRightInd w:val="0"/>
              <w:jc w:val="both"/>
              <w:rPr>
                <w:rFonts w:ascii="Arial" w:hAnsi="Arial" w:cs="Arial"/>
                <w:kern w:val="28"/>
                <w:lang w:val="en-US"/>
              </w:rPr>
            </w:pPr>
          </w:p>
          <w:p w:rsidR="00627FDE" w:rsidRPr="001B3BE3" w:rsidRDefault="00627FDE" w:rsidP="00627FDE">
            <w:pPr>
              <w:pStyle w:val="ListParagraph"/>
              <w:widowControl w:val="0"/>
              <w:numPr>
                <w:ilvl w:val="0"/>
                <w:numId w:val="2"/>
              </w:numPr>
              <w:autoSpaceDE w:val="0"/>
              <w:autoSpaceDN w:val="0"/>
              <w:adjustRightInd w:val="0"/>
              <w:jc w:val="both"/>
              <w:rPr>
                <w:rFonts w:ascii="Arial" w:hAnsi="Arial" w:cs="Arial"/>
                <w:kern w:val="28"/>
                <w:lang w:val="en-US"/>
              </w:rPr>
            </w:pPr>
            <w:r>
              <w:rPr>
                <w:rFonts w:ascii="Arial" w:hAnsi="Arial" w:cs="Arial"/>
                <w:kern w:val="28"/>
                <w:lang w:val="en-US"/>
              </w:rPr>
              <w:t xml:space="preserve">Responsible for the provision of a comprehensive administration function for </w:t>
            </w:r>
            <w:proofErr w:type="gramStart"/>
            <w:r>
              <w:rPr>
                <w:rFonts w:ascii="Arial" w:hAnsi="Arial" w:cs="Arial"/>
                <w:kern w:val="28"/>
                <w:lang w:val="en-US"/>
              </w:rPr>
              <w:t>the  recruitment</w:t>
            </w:r>
            <w:proofErr w:type="gramEnd"/>
            <w:r>
              <w:rPr>
                <w:rFonts w:ascii="Arial" w:hAnsi="Arial" w:cs="Arial"/>
                <w:kern w:val="28"/>
                <w:lang w:val="en-US"/>
              </w:rPr>
              <w:t>,</w:t>
            </w:r>
            <w:r w:rsidRPr="001B3BE3">
              <w:rPr>
                <w:rFonts w:ascii="Arial" w:hAnsi="Arial" w:cs="Arial"/>
                <w:kern w:val="28"/>
                <w:lang w:val="en-US"/>
              </w:rPr>
              <w:t xml:space="preserve"> selection </w:t>
            </w:r>
            <w:r>
              <w:rPr>
                <w:rFonts w:ascii="Arial" w:hAnsi="Arial" w:cs="Arial"/>
                <w:kern w:val="28"/>
                <w:lang w:val="en-US"/>
              </w:rPr>
              <w:t xml:space="preserve">and probation </w:t>
            </w:r>
            <w:r w:rsidRPr="001B3BE3">
              <w:rPr>
                <w:rFonts w:ascii="Arial" w:hAnsi="Arial" w:cs="Arial"/>
                <w:kern w:val="28"/>
                <w:lang w:val="en-US"/>
              </w:rPr>
              <w:t xml:space="preserve">process </w:t>
            </w:r>
            <w:r>
              <w:rPr>
                <w:rFonts w:ascii="Arial" w:hAnsi="Arial" w:cs="Arial"/>
                <w:kern w:val="28"/>
                <w:lang w:val="en-US"/>
              </w:rPr>
              <w:t>of</w:t>
            </w:r>
            <w:r w:rsidRPr="001B3BE3">
              <w:rPr>
                <w:rFonts w:ascii="Arial" w:hAnsi="Arial" w:cs="Arial"/>
                <w:kern w:val="28"/>
                <w:lang w:val="en-US"/>
              </w:rPr>
              <w:t xml:space="preserve"> supplementary </w:t>
            </w:r>
            <w:r>
              <w:rPr>
                <w:rFonts w:ascii="Arial" w:hAnsi="Arial" w:cs="Arial"/>
                <w:kern w:val="28"/>
                <w:lang w:val="en-US"/>
              </w:rPr>
              <w:t xml:space="preserve">and </w:t>
            </w:r>
            <w:r w:rsidRPr="001B3BE3">
              <w:rPr>
                <w:rFonts w:ascii="Arial" w:hAnsi="Arial" w:cs="Arial"/>
                <w:kern w:val="28"/>
                <w:lang w:val="en-US"/>
              </w:rPr>
              <w:t xml:space="preserve">substantive staffing to NHS Lothian.  Ensure that the service is carried out within specified timescales in accordance with good recruitment practice by providing first line guidance and advice to managers regarding the recruitment </w:t>
            </w:r>
            <w:r>
              <w:rPr>
                <w:rFonts w:ascii="Arial" w:hAnsi="Arial" w:cs="Arial"/>
                <w:kern w:val="28"/>
                <w:lang w:val="en-US"/>
              </w:rPr>
              <w:t xml:space="preserve">and probation </w:t>
            </w:r>
            <w:r w:rsidRPr="001B3BE3">
              <w:rPr>
                <w:rFonts w:ascii="Arial" w:hAnsi="Arial" w:cs="Arial"/>
                <w:kern w:val="28"/>
                <w:lang w:val="en-US"/>
              </w:rPr>
              <w:t>process including updates to processes and procedures. Signpost towards relevant available training such as ‘Recruit with Fairness &amp; Equality</w:t>
            </w:r>
            <w:r>
              <w:rPr>
                <w:rFonts w:ascii="Arial" w:hAnsi="Arial" w:cs="Arial"/>
                <w:kern w:val="28"/>
                <w:lang w:val="en-US"/>
              </w:rPr>
              <w:t>.</w:t>
            </w:r>
            <w:r w:rsidRPr="001B3BE3">
              <w:rPr>
                <w:rFonts w:ascii="Arial" w:hAnsi="Arial" w:cs="Arial"/>
                <w:kern w:val="28"/>
                <w:lang w:val="en-US"/>
              </w:rPr>
              <w:t>’</w:t>
            </w:r>
          </w:p>
          <w:p w:rsidR="00627FDE" w:rsidRPr="001B3BE3" w:rsidRDefault="00627FDE" w:rsidP="00627FDE">
            <w:pPr>
              <w:widowControl w:val="0"/>
              <w:numPr>
                <w:ilvl w:val="0"/>
                <w:numId w:val="2"/>
              </w:numPr>
              <w:autoSpaceDE w:val="0"/>
              <w:autoSpaceDN w:val="0"/>
              <w:adjustRightInd w:val="0"/>
              <w:jc w:val="both"/>
              <w:rPr>
                <w:rFonts w:ascii="Arial" w:hAnsi="Arial" w:cs="Arial"/>
                <w:kern w:val="28"/>
                <w:lang w:val="en-US"/>
              </w:rPr>
            </w:pPr>
            <w:r w:rsidRPr="001B3BE3">
              <w:rPr>
                <w:rFonts w:ascii="Arial" w:hAnsi="Arial" w:cs="Arial"/>
                <w:kern w:val="28"/>
                <w:lang w:val="en-US"/>
              </w:rPr>
              <w:t>Ensure all pre-employments checks are valid and eviden</w:t>
            </w:r>
            <w:r>
              <w:rPr>
                <w:rFonts w:ascii="Arial" w:hAnsi="Arial" w:cs="Arial"/>
                <w:kern w:val="28"/>
                <w:lang w:val="en-US"/>
              </w:rPr>
              <w:t>ced such as eligibility to work</w:t>
            </w:r>
            <w:r w:rsidRPr="001B3BE3">
              <w:rPr>
                <w:rFonts w:ascii="Arial" w:hAnsi="Arial" w:cs="Arial"/>
                <w:kern w:val="28"/>
                <w:lang w:val="en-US"/>
              </w:rPr>
              <w:t xml:space="preserve"> to </w:t>
            </w:r>
            <w:r>
              <w:rPr>
                <w:rFonts w:ascii="Arial" w:hAnsi="Arial" w:cs="Arial"/>
                <w:kern w:val="28"/>
                <w:lang w:val="en-US"/>
              </w:rPr>
              <w:t>en</w:t>
            </w:r>
            <w:r w:rsidRPr="001B3BE3">
              <w:rPr>
                <w:rFonts w:ascii="Arial" w:hAnsi="Arial" w:cs="Arial"/>
                <w:kern w:val="28"/>
                <w:lang w:val="en-US"/>
              </w:rPr>
              <w:t>able the employment offers to be generated. Verify and record professional registration status; i.e. NMC, to ensure individuals are r</w:t>
            </w:r>
            <w:r>
              <w:rPr>
                <w:rFonts w:ascii="Arial" w:hAnsi="Arial" w:cs="Arial"/>
                <w:kern w:val="28"/>
                <w:lang w:val="en-US"/>
              </w:rPr>
              <w:t xml:space="preserve">egistered with appropriate body.  The post holder is also an </w:t>
            </w:r>
            <w:proofErr w:type="spellStart"/>
            <w:r>
              <w:rPr>
                <w:rFonts w:ascii="Arial" w:hAnsi="Arial" w:cs="Arial"/>
                <w:kern w:val="28"/>
                <w:lang w:val="en-US"/>
              </w:rPr>
              <w:t>authorised</w:t>
            </w:r>
            <w:proofErr w:type="spellEnd"/>
            <w:r>
              <w:rPr>
                <w:rFonts w:ascii="Arial" w:hAnsi="Arial" w:cs="Arial"/>
                <w:kern w:val="28"/>
                <w:lang w:val="en-US"/>
              </w:rPr>
              <w:t xml:space="preserve"> signatory for PVG/Disclosure applications and e-learning competencies.</w:t>
            </w:r>
          </w:p>
          <w:p w:rsidR="00627FDE" w:rsidRPr="001B3BE3" w:rsidRDefault="00627FDE" w:rsidP="00627FDE">
            <w:pPr>
              <w:widowControl w:val="0"/>
              <w:numPr>
                <w:ilvl w:val="0"/>
                <w:numId w:val="2"/>
              </w:numPr>
              <w:autoSpaceDE w:val="0"/>
              <w:autoSpaceDN w:val="0"/>
              <w:adjustRightInd w:val="0"/>
              <w:jc w:val="both"/>
              <w:rPr>
                <w:rFonts w:ascii="Arial" w:hAnsi="Arial" w:cs="Arial"/>
                <w:kern w:val="28"/>
                <w:lang w:val="en-US"/>
              </w:rPr>
            </w:pPr>
            <w:r w:rsidRPr="001B3BE3">
              <w:rPr>
                <w:rFonts w:ascii="Arial" w:hAnsi="Arial" w:cs="Arial"/>
                <w:kern w:val="28"/>
                <w:lang w:val="en-US"/>
              </w:rPr>
              <w:t xml:space="preserve">Undertake all recruitment </w:t>
            </w:r>
            <w:r>
              <w:rPr>
                <w:rFonts w:ascii="Arial" w:hAnsi="Arial" w:cs="Arial"/>
                <w:kern w:val="28"/>
                <w:lang w:val="en-US"/>
              </w:rPr>
              <w:t xml:space="preserve">and probation </w:t>
            </w:r>
            <w:r w:rsidRPr="001B3BE3">
              <w:rPr>
                <w:rFonts w:ascii="Arial" w:hAnsi="Arial" w:cs="Arial"/>
                <w:kern w:val="28"/>
                <w:lang w:val="en-US"/>
              </w:rPr>
              <w:t>administration relating to candidate appointments ensuring that all files for candidates are kept up to date and that all information is accurate and proces</w:t>
            </w:r>
            <w:r>
              <w:rPr>
                <w:rFonts w:ascii="Arial" w:hAnsi="Arial" w:cs="Arial"/>
                <w:kern w:val="28"/>
                <w:lang w:val="en-US"/>
              </w:rPr>
              <w:t>sed within the timeline targets.</w:t>
            </w:r>
          </w:p>
          <w:p w:rsidR="00627FDE" w:rsidRPr="001B3BE3" w:rsidRDefault="00627FDE" w:rsidP="00627FDE">
            <w:pPr>
              <w:widowControl w:val="0"/>
              <w:numPr>
                <w:ilvl w:val="0"/>
                <w:numId w:val="2"/>
              </w:numPr>
              <w:autoSpaceDE w:val="0"/>
              <w:autoSpaceDN w:val="0"/>
              <w:adjustRightInd w:val="0"/>
              <w:jc w:val="both"/>
              <w:rPr>
                <w:rFonts w:ascii="Arial" w:hAnsi="Arial" w:cs="Arial"/>
                <w:bCs/>
                <w:kern w:val="28"/>
                <w:lang w:val="en-US"/>
              </w:rPr>
            </w:pPr>
            <w:r w:rsidRPr="001B3BE3">
              <w:rPr>
                <w:rFonts w:ascii="Arial" w:hAnsi="Arial" w:cs="Arial"/>
                <w:kern w:val="28"/>
                <w:lang w:val="en-US"/>
              </w:rPr>
              <w:t>Responsible for accurate data input such as interview outcomes, referencing and employment contracts using corporate database package and online tracking of personnel files.  Ensuring the quality and integrity of all data is met and in keeping with timelines and targets and i</w:t>
            </w:r>
            <w:r w:rsidRPr="001B3BE3">
              <w:rPr>
                <w:rFonts w:ascii="Arial" w:hAnsi="Arial" w:cs="Arial"/>
                <w:bCs/>
                <w:kern w:val="28"/>
                <w:lang w:val="en-US"/>
              </w:rPr>
              <w:t>nputting of department specific data into local databases and spreadsheets, whilst adhering to loca</w:t>
            </w:r>
            <w:r>
              <w:rPr>
                <w:rFonts w:ascii="Arial" w:hAnsi="Arial" w:cs="Arial"/>
                <w:bCs/>
                <w:kern w:val="28"/>
                <w:lang w:val="en-US"/>
              </w:rPr>
              <w:t>l standard operating procedures.</w:t>
            </w:r>
            <w:r w:rsidRPr="001B3BE3">
              <w:rPr>
                <w:rFonts w:ascii="Arial" w:hAnsi="Arial" w:cs="Arial"/>
                <w:bCs/>
                <w:kern w:val="28"/>
                <w:lang w:val="en-US"/>
              </w:rPr>
              <w:t xml:space="preserve"> </w:t>
            </w:r>
          </w:p>
          <w:p w:rsidR="00627FDE" w:rsidRPr="001B3BE3" w:rsidRDefault="00627FDE" w:rsidP="00627FDE">
            <w:pPr>
              <w:widowControl w:val="0"/>
              <w:numPr>
                <w:ilvl w:val="0"/>
                <w:numId w:val="2"/>
              </w:numPr>
              <w:autoSpaceDE w:val="0"/>
              <w:autoSpaceDN w:val="0"/>
              <w:adjustRightInd w:val="0"/>
              <w:jc w:val="both"/>
              <w:rPr>
                <w:rFonts w:ascii="Arial" w:hAnsi="Arial" w:cs="Arial"/>
                <w:kern w:val="28"/>
                <w:lang w:val="en-US"/>
              </w:rPr>
            </w:pPr>
            <w:r w:rsidRPr="001B3BE3">
              <w:rPr>
                <w:rFonts w:ascii="Arial" w:hAnsi="Arial" w:cs="Arial"/>
                <w:kern w:val="28"/>
                <w:lang w:val="en-US"/>
              </w:rPr>
              <w:t>Receive and process information and requests from both internal and external entities via appropriate permissible database packages and respecting where confide</w:t>
            </w:r>
            <w:r>
              <w:rPr>
                <w:rFonts w:ascii="Arial" w:hAnsi="Arial" w:cs="Arial"/>
                <w:kern w:val="28"/>
                <w:lang w:val="en-US"/>
              </w:rPr>
              <w:t>ntiality should not be breached.</w:t>
            </w:r>
          </w:p>
          <w:p w:rsidR="00627FDE" w:rsidRPr="001B3BE3" w:rsidRDefault="00627FDE" w:rsidP="00627FDE">
            <w:pPr>
              <w:widowControl w:val="0"/>
              <w:numPr>
                <w:ilvl w:val="0"/>
                <w:numId w:val="2"/>
              </w:numPr>
              <w:autoSpaceDE w:val="0"/>
              <w:autoSpaceDN w:val="0"/>
              <w:adjustRightInd w:val="0"/>
              <w:jc w:val="both"/>
              <w:rPr>
                <w:rFonts w:ascii="Arial" w:hAnsi="Arial" w:cs="Arial"/>
                <w:kern w:val="28"/>
                <w:lang w:val="en-US"/>
              </w:rPr>
            </w:pPr>
            <w:r w:rsidRPr="001B3BE3">
              <w:rPr>
                <w:rFonts w:ascii="Arial" w:hAnsi="Arial" w:cs="Arial"/>
                <w:kern w:val="28"/>
                <w:lang w:val="en-US"/>
              </w:rPr>
              <w:t xml:space="preserve">Operate within the guidance of NHS Lothian Data Protection </w:t>
            </w:r>
            <w:r>
              <w:rPr>
                <w:rFonts w:ascii="Arial" w:hAnsi="Arial" w:cs="Arial"/>
                <w:kern w:val="28"/>
                <w:lang w:val="en-US"/>
              </w:rPr>
              <w:t>and</w:t>
            </w:r>
            <w:r w:rsidRPr="001B3BE3">
              <w:rPr>
                <w:rFonts w:ascii="Arial" w:hAnsi="Arial" w:cs="Arial"/>
                <w:kern w:val="28"/>
                <w:lang w:val="en-US"/>
              </w:rPr>
              <w:t xml:space="preserve"> IT Security Pol</w:t>
            </w:r>
            <w:r>
              <w:rPr>
                <w:rFonts w:ascii="Arial" w:hAnsi="Arial" w:cs="Arial"/>
                <w:kern w:val="28"/>
                <w:lang w:val="en-US"/>
              </w:rPr>
              <w:t>icy.</w:t>
            </w:r>
            <w:r w:rsidRPr="001B3BE3">
              <w:rPr>
                <w:rFonts w:ascii="Arial" w:hAnsi="Arial" w:cs="Arial"/>
                <w:kern w:val="28"/>
                <w:lang w:val="en-US"/>
              </w:rPr>
              <w:t xml:space="preserve">  Incorporating the principles of IT Security, information sharing, confidentiality, social media and records management in order to maintain confidentiality and business sensitivity. All staff must adhere to the ‘Confidentiality Code of Conduct’ and Data Protection </w:t>
            </w:r>
            <w:r>
              <w:rPr>
                <w:rFonts w:ascii="Arial" w:hAnsi="Arial" w:cs="Arial"/>
                <w:kern w:val="28"/>
                <w:lang w:val="en-US"/>
              </w:rPr>
              <w:t>legislation</w:t>
            </w:r>
          </w:p>
          <w:p w:rsidR="00627FDE" w:rsidRPr="001B3BE3" w:rsidRDefault="00627FDE" w:rsidP="00627FDE">
            <w:pPr>
              <w:widowControl w:val="0"/>
              <w:numPr>
                <w:ilvl w:val="0"/>
                <w:numId w:val="2"/>
              </w:numPr>
              <w:autoSpaceDE w:val="0"/>
              <w:autoSpaceDN w:val="0"/>
              <w:adjustRightInd w:val="0"/>
              <w:jc w:val="both"/>
              <w:rPr>
                <w:rFonts w:ascii="Arial" w:hAnsi="Arial" w:cs="Arial"/>
                <w:bCs/>
                <w:kern w:val="28"/>
                <w:lang w:val="en-US"/>
              </w:rPr>
            </w:pPr>
            <w:r w:rsidRPr="001B3BE3">
              <w:rPr>
                <w:rFonts w:ascii="Arial" w:hAnsi="Arial" w:cs="Arial"/>
                <w:kern w:val="28"/>
                <w:lang w:val="en-US"/>
              </w:rPr>
              <w:t xml:space="preserve">Advise guide and support candidates with accurate information throughout the Recruitment </w:t>
            </w:r>
            <w:r>
              <w:rPr>
                <w:rFonts w:ascii="Arial" w:hAnsi="Arial" w:cs="Arial"/>
                <w:kern w:val="28"/>
                <w:lang w:val="en-US"/>
              </w:rPr>
              <w:t xml:space="preserve">and Probation </w:t>
            </w:r>
            <w:r w:rsidRPr="001B3BE3">
              <w:rPr>
                <w:rFonts w:ascii="Arial" w:hAnsi="Arial" w:cs="Arial"/>
                <w:kern w:val="28"/>
                <w:lang w:val="en-US"/>
              </w:rPr>
              <w:t>process whilst adhering to and demonstrating corporate professionalism in line with NHS Lothian V</w:t>
            </w:r>
            <w:r>
              <w:rPr>
                <w:rFonts w:ascii="Arial" w:hAnsi="Arial" w:cs="Arial"/>
                <w:kern w:val="28"/>
                <w:lang w:val="en-US"/>
              </w:rPr>
              <w:t>alues at all times.</w:t>
            </w:r>
            <w:r w:rsidRPr="001B3BE3">
              <w:rPr>
                <w:rFonts w:ascii="Arial" w:hAnsi="Arial" w:cs="Arial"/>
                <w:kern w:val="28"/>
                <w:lang w:val="en-US"/>
              </w:rPr>
              <w:t xml:space="preserve">  </w:t>
            </w:r>
            <w:r w:rsidRPr="001B3BE3">
              <w:rPr>
                <w:rFonts w:ascii="Arial" w:hAnsi="Arial" w:cs="Arial"/>
                <w:bCs/>
                <w:kern w:val="28"/>
                <w:lang w:val="en-US"/>
              </w:rPr>
              <w:t xml:space="preserve"> </w:t>
            </w:r>
          </w:p>
          <w:p w:rsidR="00627FDE" w:rsidRPr="001B3BE3" w:rsidRDefault="00627FDE" w:rsidP="00627FDE">
            <w:pPr>
              <w:widowControl w:val="0"/>
              <w:numPr>
                <w:ilvl w:val="0"/>
                <w:numId w:val="2"/>
              </w:numPr>
              <w:autoSpaceDE w:val="0"/>
              <w:autoSpaceDN w:val="0"/>
              <w:adjustRightInd w:val="0"/>
              <w:jc w:val="both"/>
              <w:rPr>
                <w:rFonts w:ascii="Arial" w:hAnsi="Arial" w:cs="Arial"/>
                <w:kern w:val="28"/>
                <w:lang w:val="en-US"/>
              </w:rPr>
            </w:pPr>
            <w:r w:rsidRPr="001B3BE3">
              <w:rPr>
                <w:rFonts w:ascii="Arial" w:hAnsi="Arial" w:cs="Arial"/>
                <w:kern w:val="28"/>
                <w:lang w:val="en-US"/>
              </w:rPr>
              <w:t xml:space="preserve">Operate as a first point of contact on all recruitment </w:t>
            </w:r>
            <w:r>
              <w:rPr>
                <w:rFonts w:ascii="Arial" w:hAnsi="Arial" w:cs="Arial"/>
                <w:kern w:val="28"/>
                <w:lang w:val="en-US"/>
              </w:rPr>
              <w:t xml:space="preserve">and probation </w:t>
            </w:r>
            <w:r w:rsidRPr="001B3BE3">
              <w:rPr>
                <w:rFonts w:ascii="Arial" w:hAnsi="Arial" w:cs="Arial"/>
                <w:kern w:val="28"/>
                <w:lang w:val="en-US"/>
              </w:rPr>
              <w:t xml:space="preserve">matters including difficult enquiries which may indicate a concern or complaint about the recruitment process using an initial problem solving approach.  Maintain professional email and verbal communication with both internal and external </w:t>
            </w:r>
            <w:r w:rsidRPr="001B3BE3">
              <w:rPr>
                <w:rFonts w:ascii="Arial" w:hAnsi="Arial" w:cs="Arial"/>
                <w:kern w:val="28"/>
                <w:lang w:val="en-US"/>
              </w:rPr>
              <w:lastRenderedPageBreak/>
              <w:t xml:space="preserve">users in </w:t>
            </w:r>
            <w:r>
              <w:rPr>
                <w:rFonts w:ascii="Arial" w:hAnsi="Arial" w:cs="Arial"/>
                <w:kern w:val="28"/>
                <w:lang w:val="en-US"/>
              </w:rPr>
              <w:t>line with the Corporate Values</w:t>
            </w:r>
          </w:p>
          <w:p w:rsidR="00627FDE" w:rsidRPr="001B3BE3" w:rsidRDefault="00627FDE" w:rsidP="00627FDE">
            <w:pPr>
              <w:widowControl w:val="0"/>
              <w:numPr>
                <w:ilvl w:val="0"/>
                <w:numId w:val="2"/>
              </w:numPr>
              <w:autoSpaceDE w:val="0"/>
              <w:autoSpaceDN w:val="0"/>
              <w:adjustRightInd w:val="0"/>
              <w:jc w:val="both"/>
              <w:rPr>
                <w:rFonts w:ascii="Arial" w:hAnsi="Arial" w:cs="Arial"/>
                <w:kern w:val="28"/>
                <w:lang w:val="en-US"/>
              </w:rPr>
            </w:pPr>
            <w:r w:rsidRPr="001B3BE3">
              <w:rPr>
                <w:rFonts w:ascii="Arial" w:hAnsi="Arial" w:cs="Arial"/>
                <w:kern w:val="28"/>
                <w:lang w:val="en-US"/>
              </w:rPr>
              <w:t xml:space="preserve">Attend regular departmental team meetings and contribute towards the planning, implementation and regular review of the recruitment </w:t>
            </w:r>
            <w:r>
              <w:rPr>
                <w:rFonts w:ascii="Arial" w:hAnsi="Arial" w:cs="Arial"/>
                <w:kern w:val="28"/>
                <w:lang w:val="en-US"/>
              </w:rPr>
              <w:t xml:space="preserve">and probation </w:t>
            </w:r>
            <w:r w:rsidRPr="001B3BE3">
              <w:rPr>
                <w:rFonts w:ascii="Arial" w:hAnsi="Arial" w:cs="Arial"/>
                <w:kern w:val="28"/>
                <w:lang w:val="en-US"/>
              </w:rPr>
              <w:t>processes and procedures, to ensure continuing best practice and improvement where necessary to the quality and deliv</w:t>
            </w:r>
            <w:r>
              <w:rPr>
                <w:rFonts w:ascii="Arial" w:hAnsi="Arial" w:cs="Arial"/>
                <w:kern w:val="28"/>
                <w:lang w:val="en-US"/>
              </w:rPr>
              <w:t>ery of the recruitment service</w:t>
            </w:r>
          </w:p>
          <w:p w:rsidR="00627FDE" w:rsidRPr="001B3BE3" w:rsidRDefault="00627FDE" w:rsidP="00627FDE">
            <w:pPr>
              <w:widowControl w:val="0"/>
              <w:numPr>
                <w:ilvl w:val="0"/>
                <w:numId w:val="2"/>
              </w:numPr>
              <w:autoSpaceDE w:val="0"/>
              <w:autoSpaceDN w:val="0"/>
              <w:adjustRightInd w:val="0"/>
              <w:jc w:val="both"/>
              <w:rPr>
                <w:rFonts w:ascii="Arial" w:hAnsi="Arial" w:cs="Arial"/>
                <w:b/>
                <w:bCs/>
                <w:kern w:val="28"/>
                <w:lang w:val="en-US"/>
              </w:rPr>
            </w:pPr>
            <w:r w:rsidRPr="001B3BE3">
              <w:rPr>
                <w:rFonts w:ascii="Arial" w:hAnsi="Arial" w:cs="Arial"/>
                <w:kern w:val="28"/>
                <w:lang w:val="en-US"/>
              </w:rPr>
              <w:t>Communicate sensitive information with applicant’s regarding the process which requires the advising of sensitive detail using tact and diplomacy, e.g. informing an applicant if s/he was unsuccessful at short listing stage, arranging feedback</w:t>
            </w:r>
          </w:p>
          <w:p w:rsidR="00627FDE" w:rsidRPr="001B3BE3" w:rsidRDefault="00627FDE" w:rsidP="00627FDE">
            <w:pPr>
              <w:widowControl w:val="0"/>
              <w:numPr>
                <w:ilvl w:val="0"/>
                <w:numId w:val="2"/>
              </w:numPr>
              <w:autoSpaceDE w:val="0"/>
              <w:autoSpaceDN w:val="0"/>
              <w:adjustRightInd w:val="0"/>
              <w:jc w:val="both"/>
              <w:rPr>
                <w:rFonts w:ascii="Arial" w:hAnsi="Arial" w:cs="Arial"/>
                <w:bCs/>
                <w:kern w:val="28"/>
                <w:lang w:val="en-US"/>
              </w:rPr>
            </w:pPr>
            <w:proofErr w:type="spellStart"/>
            <w:r>
              <w:rPr>
                <w:rFonts w:ascii="Arial" w:hAnsi="Arial" w:cs="Arial"/>
                <w:bCs/>
                <w:kern w:val="28"/>
                <w:lang w:val="en-US"/>
              </w:rPr>
              <w:t>Organise</w:t>
            </w:r>
            <w:proofErr w:type="spellEnd"/>
            <w:r w:rsidRPr="001B3BE3">
              <w:rPr>
                <w:rFonts w:ascii="Arial" w:hAnsi="Arial" w:cs="Arial"/>
                <w:bCs/>
                <w:kern w:val="28"/>
                <w:lang w:val="en-US"/>
              </w:rPr>
              <w:t xml:space="preserve">, participate and contribute to the </w:t>
            </w:r>
            <w:proofErr w:type="spellStart"/>
            <w:r w:rsidRPr="001B3BE3">
              <w:rPr>
                <w:rFonts w:ascii="Arial" w:hAnsi="Arial" w:cs="Arial"/>
                <w:bCs/>
                <w:kern w:val="28"/>
                <w:lang w:val="en-US"/>
              </w:rPr>
              <w:t>organisations</w:t>
            </w:r>
            <w:proofErr w:type="spellEnd"/>
            <w:r w:rsidRPr="001B3BE3">
              <w:rPr>
                <w:rFonts w:ascii="Arial" w:hAnsi="Arial" w:cs="Arial"/>
                <w:bCs/>
                <w:kern w:val="28"/>
                <w:lang w:val="en-US"/>
              </w:rPr>
              <w:t xml:space="preserve"> internal and external recruitment events</w:t>
            </w:r>
            <w:r>
              <w:rPr>
                <w:rFonts w:ascii="Arial" w:hAnsi="Arial" w:cs="Arial"/>
                <w:bCs/>
                <w:kern w:val="28"/>
                <w:lang w:val="en-US"/>
              </w:rPr>
              <w:t>, e.g. internal and external recruitment road shows, job fairs and NHS Lothian Open Day Recruitment drives.</w:t>
            </w:r>
            <w:r w:rsidRPr="001B3BE3">
              <w:rPr>
                <w:rFonts w:ascii="Arial" w:hAnsi="Arial" w:cs="Arial"/>
                <w:bCs/>
                <w:kern w:val="28"/>
                <w:lang w:val="en-US"/>
              </w:rPr>
              <w:t xml:space="preserve">  </w:t>
            </w:r>
            <w:r>
              <w:rPr>
                <w:rFonts w:ascii="Arial" w:hAnsi="Arial" w:cs="Arial"/>
                <w:bCs/>
                <w:kern w:val="28"/>
                <w:lang w:val="en-US"/>
              </w:rPr>
              <w:t>These can be local to Edinburgh or further afield, e.g. Glasgow</w:t>
            </w:r>
          </w:p>
          <w:p w:rsidR="00627FDE" w:rsidRPr="005467E8" w:rsidRDefault="00627FDE" w:rsidP="00627FDE">
            <w:pPr>
              <w:widowControl w:val="0"/>
              <w:numPr>
                <w:ilvl w:val="0"/>
                <w:numId w:val="2"/>
              </w:numPr>
              <w:autoSpaceDE w:val="0"/>
              <w:autoSpaceDN w:val="0"/>
              <w:adjustRightInd w:val="0"/>
              <w:jc w:val="both"/>
              <w:rPr>
                <w:rFonts w:ascii="Arial" w:hAnsi="Arial" w:cs="Arial"/>
                <w:bCs/>
                <w:kern w:val="28"/>
                <w:lang w:val="en-US"/>
              </w:rPr>
            </w:pPr>
            <w:r w:rsidRPr="00AB4F18">
              <w:rPr>
                <w:rFonts w:ascii="Arial" w:hAnsi="Arial" w:cs="Arial"/>
              </w:rPr>
              <w:t xml:space="preserve">The post holder will provide best practice guidance to all who use the Recruitment </w:t>
            </w:r>
            <w:r>
              <w:rPr>
                <w:rFonts w:ascii="Arial" w:hAnsi="Arial" w:cs="Arial"/>
              </w:rPr>
              <w:t xml:space="preserve">and Probation Service.        </w:t>
            </w:r>
          </w:p>
          <w:p w:rsidR="00627FDE" w:rsidRDefault="00627FDE" w:rsidP="00627FDE">
            <w:pPr>
              <w:widowControl w:val="0"/>
              <w:numPr>
                <w:ilvl w:val="0"/>
                <w:numId w:val="2"/>
              </w:numPr>
              <w:tabs>
                <w:tab w:val="left" w:pos="737"/>
              </w:tabs>
              <w:autoSpaceDE w:val="0"/>
              <w:autoSpaceDN w:val="0"/>
              <w:adjustRightInd w:val="0"/>
              <w:jc w:val="both"/>
              <w:rPr>
                <w:rFonts w:ascii="Arial" w:hAnsi="Arial" w:cs="Arial"/>
                <w:bCs/>
                <w:kern w:val="28"/>
                <w:lang w:val="en-US"/>
              </w:rPr>
            </w:pPr>
            <w:r w:rsidRPr="001B3BE3">
              <w:rPr>
                <w:rFonts w:ascii="Arial" w:hAnsi="Arial" w:cs="Arial"/>
                <w:bCs/>
                <w:kern w:val="28"/>
                <w:lang w:val="en-US"/>
              </w:rPr>
              <w:t>Advise candidates on suitable role opportunities in line with supplementary staffing opp</w:t>
            </w:r>
            <w:r>
              <w:rPr>
                <w:rFonts w:ascii="Arial" w:hAnsi="Arial" w:cs="Arial"/>
                <w:bCs/>
                <w:kern w:val="28"/>
                <w:lang w:val="en-US"/>
              </w:rPr>
              <w:t>ortunities or substantive roles</w:t>
            </w:r>
            <w:r>
              <w:rPr>
                <w:rFonts w:ascii="Arial" w:hAnsi="Arial" w:cs="Arial"/>
                <w:bCs/>
                <w:kern w:val="28"/>
                <w:lang w:val="en-US"/>
              </w:rPr>
              <w:t>.</w:t>
            </w:r>
          </w:p>
          <w:p w:rsidR="00627FDE" w:rsidRPr="00627FDE" w:rsidRDefault="00627FDE" w:rsidP="00627FDE">
            <w:pPr>
              <w:widowControl w:val="0"/>
              <w:numPr>
                <w:ilvl w:val="0"/>
                <w:numId w:val="2"/>
              </w:numPr>
              <w:tabs>
                <w:tab w:val="left" w:pos="737"/>
              </w:tabs>
              <w:autoSpaceDE w:val="0"/>
              <w:autoSpaceDN w:val="0"/>
              <w:adjustRightInd w:val="0"/>
              <w:jc w:val="both"/>
              <w:rPr>
                <w:rFonts w:ascii="Arial" w:hAnsi="Arial" w:cs="Arial"/>
                <w:bCs/>
                <w:kern w:val="28"/>
                <w:lang w:val="en-US"/>
              </w:rPr>
            </w:pPr>
            <w:r w:rsidRPr="001B3BE3">
              <w:rPr>
                <w:rFonts w:ascii="Arial" w:hAnsi="Arial" w:cs="Arial"/>
                <w:bCs/>
                <w:kern w:val="28"/>
                <w:lang w:val="en-US"/>
              </w:rPr>
              <w:t xml:space="preserve">Plan and </w:t>
            </w:r>
            <w:proofErr w:type="spellStart"/>
            <w:r w:rsidRPr="001B3BE3">
              <w:rPr>
                <w:rFonts w:ascii="Arial" w:hAnsi="Arial" w:cs="Arial"/>
                <w:bCs/>
                <w:kern w:val="28"/>
                <w:lang w:val="en-US"/>
              </w:rPr>
              <w:t>organise</w:t>
            </w:r>
            <w:proofErr w:type="spellEnd"/>
            <w:r w:rsidRPr="001B3BE3">
              <w:rPr>
                <w:rFonts w:ascii="Arial" w:hAnsi="Arial" w:cs="Arial"/>
                <w:bCs/>
                <w:kern w:val="28"/>
                <w:lang w:val="en-US"/>
              </w:rPr>
              <w:t xml:space="preserve"> individual daily workload in line with day to day </w:t>
            </w:r>
            <w:r>
              <w:rPr>
                <w:rFonts w:ascii="Arial" w:hAnsi="Arial" w:cs="Arial"/>
                <w:bCs/>
                <w:kern w:val="28"/>
                <w:lang w:val="en-US"/>
              </w:rPr>
              <w:t xml:space="preserve">service work plans,    effectively </w:t>
            </w:r>
            <w:r w:rsidRPr="001B3BE3">
              <w:rPr>
                <w:rFonts w:ascii="Arial" w:hAnsi="Arial" w:cs="Arial"/>
                <w:bCs/>
                <w:kern w:val="28"/>
                <w:lang w:val="en-US"/>
              </w:rPr>
              <w:t>communicate w</w:t>
            </w:r>
            <w:r>
              <w:rPr>
                <w:rFonts w:ascii="Arial" w:hAnsi="Arial" w:cs="Arial"/>
                <w:bCs/>
                <w:kern w:val="28"/>
                <w:lang w:val="en-US"/>
              </w:rPr>
              <w:t>ith other team members to highlight/solve any issues arising</w:t>
            </w:r>
            <w:r>
              <w:rPr>
                <w:rFonts w:ascii="Arial" w:hAnsi="Arial" w:cs="Arial"/>
                <w:bCs/>
                <w:kern w:val="28"/>
                <w:lang w:val="en-US"/>
              </w:rPr>
              <w:t>.</w:t>
            </w:r>
          </w:p>
          <w:p w:rsidR="00627FDE" w:rsidRPr="001B3BE3" w:rsidRDefault="00627FDE" w:rsidP="00627FDE">
            <w:pPr>
              <w:widowControl w:val="0"/>
              <w:autoSpaceDE w:val="0"/>
              <w:autoSpaceDN w:val="0"/>
              <w:adjustRightInd w:val="0"/>
              <w:jc w:val="both"/>
              <w:rPr>
                <w:rFonts w:ascii="Arial" w:hAnsi="Arial" w:cs="Arial"/>
                <w:bCs/>
                <w:kern w:val="28"/>
                <w:sz w:val="22"/>
                <w:szCs w:val="22"/>
                <w:lang w:val="en-US"/>
              </w:rPr>
            </w:pPr>
            <w:r>
              <w:rPr>
                <w:rFonts w:ascii="Arial" w:hAnsi="Arial" w:cs="Arial"/>
                <w:bCs/>
                <w:kern w:val="28"/>
                <w:lang w:val="en-US"/>
              </w:rPr>
              <w:t xml:space="preserve">      </w:t>
            </w:r>
            <w:r w:rsidRPr="00627FDE">
              <w:rPr>
                <w:rFonts w:ascii="Arial" w:hAnsi="Arial" w:cs="Arial"/>
                <w:b/>
                <w:bCs/>
                <w:kern w:val="28"/>
                <w:lang w:val="en-US"/>
              </w:rPr>
              <w:t>15.</w:t>
            </w:r>
            <w:r>
              <w:rPr>
                <w:rFonts w:ascii="Arial" w:hAnsi="Arial" w:cs="Arial"/>
                <w:bCs/>
                <w:kern w:val="28"/>
                <w:lang w:val="en-US"/>
              </w:rPr>
              <w:t xml:space="preserve"> </w:t>
            </w:r>
            <w:r w:rsidRPr="001B3BE3">
              <w:rPr>
                <w:rFonts w:ascii="Arial" w:hAnsi="Arial" w:cs="Arial"/>
                <w:bCs/>
                <w:kern w:val="28"/>
                <w:lang w:val="en-US"/>
              </w:rPr>
              <w:t xml:space="preserve">Provide training and support to new staff joining the recruitment </w:t>
            </w:r>
            <w:r>
              <w:rPr>
                <w:rFonts w:ascii="Arial" w:hAnsi="Arial" w:cs="Arial"/>
                <w:bCs/>
                <w:kern w:val="28"/>
                <w:lang w:val="en-US"/>
              </w:rPr>
              <w:t xml:space="preserve">and </w:t>
            </w:r>
            <w:r>
              <w:rPr>
                <w:rFonts w:ascii="Arial" w:hAnsi="Arial" w:cs="Arial"/>
                <w:bCs/>
                <w:kern w:val="28"/>
                <w:lang w:val="en-US"/>
              </w:rPr>
              <w:t xml:space="preserve">   </w:t>
            </w:r>
            <w:r>
              <w:rPr>
                <w:rFonts w:ascii="Arial" w:hAnsi="Arial" w:cs="Arial"/>
                <w:bCs/>
                <w:kern w:val="28"/>
                <w:lang w:val="en-US"/>
              </w:rPr>
              <w:t xml:space="preserve">probation </w:t>
            </w:r>
            <w:r w:rsidRPr="001B3BE3">
              <w:rPr>
                <w:rFonts w:ascii="Arial" w:hAnsi="Arial" w:cs="Arial"/>
                <w:bCs/>
                <w:kern w:val="28"/>
                <w:lang w:val="en-US"/>
              </w:rPr>
              <w:t>team</w:t>
            </w:r>
            <w:r>
              <w:rPr>
                <w:rFonts w:ascii="Arial" w:hAnsi="Arial" w:cs="Arial"/>
                <w:bCs/>
                <w:kern w:val="28"/>
                <w:lang w:val="en-US"/>
              </w:rPr>
              <w:t>.</w:t>
            </w:r>
          </w:p>
          <w:p w:rsidR="00627FDE" w:rsidRPr="001B3BE3" w:rsidRDefault="00627FDE" w:rsidP="001A52F7">
            <w:pPr>
              <w:widowControl w:val="0"/>
              <w:autoSpaceDE w:val="0"/>
              <w:autoSpaceDN w:val="0"/>
              <w:adjustRightInd w:val="0"/>
              <w:ind w:left="720"/>
              <w:rPr>
                <w:rFonts w:ascii="Arial" w:hAnsi="Arial" w:cs="Arial"/>
                <w:bCs/>
                <w:kern w:val="28"/>
                <w:sz w:val="22"/>
                <w:szCs w:val="22"/>
                <w:lang w:val="en-US"/>
              </w:rPr>
            </w:pPr>
          </w:p>
        </w:tc>
      </w:tr>
      <w:tr w:rsidR="00627FDE" w:rsidRPr="001B3BE3" w:rsidTr="001A52F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239"/>
        </w:trPr>
        <w:tc>
          <w:tcPr>
            <w:tcW w:w="5000" w:type="pct"/>
            <w:gridSpan w:val="2"/>
            <w:tcBorders>
              <w:top w:val="single" w:sz="4" w:space="0" w:color="auto"/>
              <w:left w:val="single" w:sz="4" w:space="0" w:color="auto"/>
              <w:bottom w:val="single" w:sz="4" w:space="0" w:color="auto"/>
              <w:right w:val="single" w:sz="4" w:space="0" w:color="auto"/>
            </w:tcBorders>
          </w:tcPr>
          <w:p w:rsidR="00627FDE" w:rsidRPr="001B3BE3" w:rsidRDefault="00627FDE" w:rsidP="001A52F7">
            <w:pPr>
              <w:pStyle w:val="Heading3"/>
              <w:spacing w:before="120" w:after="120"/>
              <w:rPr>
                <w:sz w:val="22"/>
                <w:szCs w:val="22"/>
              </w:rPr>
            </w:pPr>
            <w:r w:rsidRPr="001B3BE3">
              <w:rPr>
                <w:sz w:val="22"/>
                <w:szCs w:val="22"/>
              </w:rPr>
              <w:lastRenderedPageBreak/>
              <w:t>7a. EQUIPMENT AND MACHINERY</w:t>
            </w:r>
          </w:p>
        </w:tc>
      </w:tr>
      <w:tr w:rsidR="00627FDE" w:rsidRPr="001B3BE3" w:rsidTr="001A52F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607"/>
        </w:trPr>
        <w:tc>
          <w:tcPr>
            <w:tcW w:w="5000" w:type="pct"/>
            <w:gridSpan w:val="2"/>
            <w:tcBorders>
              <w:top w:val="single" w:sz="4" w:space="0" w:color="auto"/>
              <w:left w:val="single" w:sz="4" w:space="0" w:color="auto"/>
              <w:bottom w:val="single" w:sz="4" w:space="0" w:color="auto"/>
              <w:right w:val="single" w:sz="4" w:space="0" w:color="auto"/>
            </w:tcBorders>
          </w:tcPr>
          <w:p w:rsidR="00627FDE" w:rsidRPr="00AB4F18" w:rsidRDefault="00627FDE" w:rsidP="001A52F7">
            <w:pPr>
              <w:spacing w:before="120"/>
              <w:ind w:right="72"/>
              <w:jc w:val="both"/>
              <w:rPr>
                <w:rFonts w:ascii="Arial" w:hAnsi="Arial" w:cs="Arial"/>
              </w:rPr>
            </w:pPr>
            <w:r w:rsidRPr="00AB4F18">
              <w:rPr>
                <w:rFonts w:ascii="Arial" w:hAnsi="Arial" w:cs="Arial"/>
              </w:rPr>
              <w:t>Printer/photocopier/scanner/laminator</w:t>
            </w:r>
          </w:p>
          <w:p w:rsidR="00627FDE" w:rsidRPr="00AB4F18" w:rsidRDefault="00627FDE" w:rsidP="001A52F7">
            <w:pPr>
              <w:spacing w:before="120"/>
              <w:ind w:right="72"/>
              <w:jc w:val="both"/>
              <w:rPr>
                <w:rFonts w:ascii="Arial" w:hAnsi="Arial" w:cs="Arial"/>
              </w:rPr>
            </w:pPr>
            <w:r w:rsidRPr="00AB4F18">
              <w:rPr>
                <w:rFonts w:ascii="Arial" w:hAnsi="Arial" w:cs="Arial"/>
              </w:rPr>
              <w:t>PC</w:t>
            </w:r>
          </w:p>
          <w:p w:rsidR="00627FDE" w:rsidRPr="00AB4F18" w:rsidRDefault="00627FDE" w:rsidP="001A52F7">
            <w:pPr>
              <w:spacing w:before="120"/>
              <w:ind w:right="72"/>
              <w:jc w:val="both"/>
              <w:rPr>
                <w:rFonts w:ascii="Arial" w:hAnsi="Arial" w:cs="Arial"/>
              </w:rPr>
            </w:pPr>
            <w:r w:rsidRPr="00AB4F18">
              <w:rPr>
                <w:rFonts w:ascii="Arial" w:hAnsi="Arial" w:cs="Arial"/>
              </w:rPr>
              <w:t>Telephone and headset</w:t>
            </w:r>
          </w:p>
          <w:p w:rsidR="00627FDE" w:rsidRPr="001B3BE3" w:rsidRDefault="00627FDE" w:rsidP="001A52F7">
            <w:pPr>
              <w:spacing w:before="120"/>
              <w:ind w:right="72"/>
              <w:jc w:val="both"/>
              <w:rPr>
                <w:rFonts w:ascii="Arial" w:hAnsi="Arial" w:cs="Arial"/>
                <w:sz w:val="22"/>
                <w:szCs w:val="22"/>
              </w:rPr>
            </w:pPr>
            <w:r w:rsidRPr="00AB4F18">
              <w:rPr>
                <w:rFonts w:ascii="Arial" w:hAnsi="Arial" w:cs="Arial"/>
              </w:rPr>
              <w:t xml:space="preserve">Filing </w:t>
            </w:r>
          </w:p>
        </w:tc>
      </w:tr>
      <w:tr w:rsidR="00627FDE" w:rsidRPr="001B3BE3" w:rsidTr="001A52F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231"/>
        </w:trPr>
        <w:tc>
          <w:tcPr>
            <w:tcW w:w="5000" w:type="pct"/>
            <w:gridSpan w:val="2"/>
            <w:tcBorders>
              <w:top w:val="single" w:sz="4" w:space="0" w:color="auto"/>
              <w:left w:val="single" w:sz="4" w:space="0" w:color="auto"/>
              <w:bottom w:val="single" w:sz="4" w:space="0" w:color="auto"/>
              <w:right w:val="single" w:sz="4" w:space="0" w:color="auto"/>
            </w:tcBorders>
          </w:tcPr>
          <w:p w:rsidR="00627FDE" w:rsidRDefault="00627FDE" w:rsidP="001A52F7">
            <w:pPr>
              <w:spacing w:before="120" w:after="120"/>
              <w:ind w:right="72"/>
              <w:jc w:val="both"/>
              <w:rPr>
                <w:rFonts w:ascii="Arial" w:hAnsi="Arial" w:cs="Arial"/>
                <w:b/>
                <w:bCs/>
                <w:sz w:val="22"/>
                <w:szCs w:val="22"/>
              </w:rPr>
            </w:pPr>
          </w:p>
          <w:p w:rsidR="00627FDE" w:rsidRPr="001B3BE3" w:rsidRDefault="00627FDE" w:rsidP="001A52F7">
            <w:pPr>
              <w:spacing w:before="120" w:after="120"/>
              <w:ind w:right="72"/>
              <w:jc w:val="both"/>
              <w:rPr>
                <w:rFonts w:ascii="Arial" w:hAnsi="Arial" w:cs="Arial"/>
                <w:b/>
                <w:bCs/>
                <w:sz w:val="22"/>
                <w:szCs w:val="22"/>
              </w:rPr>
            </w:pPr>
            <w:r w:rsidRPr="001B3BE3">
              <w:rPr>
                <w:rFonts w:ascii="Arial" w:hAnsi="Arial" w:cs="Arial"/>
                <w:b/>
                <w:bCs/>
                <w:sz w:val="22"/>
                <w:szCs w:val="22"/>
              </w:rPr>
              <w:t>7b.  SYSTEMS</w:t>
            </w:r>
          </w:p>
        </w:tc>
      </w:tr>
      <w:tr w:rsidR="00627FDE" w:rsidRPr="001B3BE3" w:rsidTr="001A52F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1619"/>
        </w:trPr>
        <w:tc>
          <w:tcPr>
            <w:tcW w:w="5000" w:type="pct"/>
            <w:gridSpan w:val="2"/>
            <w:tcBorders>
              <w:top w:val="single" w:sz="4" w:space="0" w:color="auto"/>
              <w:left w:val="single" w:sz="4" w:space="0" w:color="auto"/>
              <w:bottom w:val="single" w:sz="4" w:space="0" w:color="auto"/>
              <w:right w:val="single" w:sz="4" w:space="0" w:color="auto"/>
            </w:tcBorders>
          </w:tcPr>
          <w:p w:rsidR="00627FDE" w:rsidRPr="00AB4F18" w:rsidRDefault="00627FDE" w:rsidP="001A52F7">
            <w:pPr>
              <w:spacing w:before="120"/>
              <w:ind w:right="72"/>
              <w:jc w:val="both"/>
              <w:rPr>
                <w:rFonts w:ascii="Arial" w:hAnsi="Arial" w:cs="Arial"/>
              </w:rPr>
            </w:pPr>
            <w:r w:rsidRPr="00AB4F18">
              <w:rPr>
                <w:rFonts w:ascii="Arial" w:hAnsi="Arial" w:cs="Arial"/>
              </w:rPr>
              <w:t>PWA Core and Recruitment.</w:t>
            </w:r>
          </w:p>
          <w:p w:rsidR="00627FDE" w:rsidRPr="00AB4F18" w:rsidRDefault="00627FDE" w:rsidP="001A52F7">
            <w:pPr>
              <w:spacing w:before="120"/>
              <w:ind w:right="72"/>
              <w:jc w:val="both"/>
              <w:rPr>
                <w:rFonts w:ascii="Arial" w:hAnsi="Arial" w:cs="Arial"/>
              </w:rPr>
            </w:pPr>
            <w:r w:rsidRPr="00AB4F18">
              <w:rPr>
                <w:rFonts w:ascii="Arial" w:hAnsi="Arial" w:cs="Arial"/>
              </w:rPr>
              <w:t>Intranet and Internet i.e. websites – NMC, SPPA, Home Office.</w:t>
            </w:r>
          </w:p>
          <w:p w:rsidR="00627FDE" w:rsidRPr="00AB4F18" w:rsidRDefault="00627FDE" w:rsidP="001A52F7">
            <w:pPr>
              <w:spacing w:before="120"/>
              <w:ind w:right="72"/>
              <w:jc w:val="both"/>
              <w:rPr>
                <w:rFonts w:ascii="Arial" w:hAnsi="Arial" w:cs="Arial"/>
              </w:rPr>
            </w:pPr>
            <w:r w:rsidRPr="00AB4F18">
              <w:rPr>
                <w:rFonts w:ascii="Arial" w:hAnsi="Arial" w:cs="Arial"/>
              </w:rPr>
              <w:t>SHOW – Scotland’s Health on the web – on-line recruitment/applications.</w:t>
            </w:r>
          </w:p>
          <w:p w:rsidR="00627FDE" w:rsidRPr="00AB4F18" w:rsidRDefault="00627FDE" w:rsidP="001A52F7">
            <w:pPr>
              <w:spacing w:before="120"/>
              <w:ind w:right="72"/>
              <w:jc w:val="both"/>
              <w:rPr>
                <w:rFonts w:ascii="Arial" w:hAnsi="Arial" w:cs="Arial"/>
              </w:rPr>
            </w:pPr>
            <w:r w:rsidRPr="00AB4F18">
              <w:rPr>
                <w:rFonts w:ascii="Arial" w:hAnsi="Arial" w:cs="Arial"/>
              </w:rPr>
              <w:t>PDF – Adobe Acrobat Pro.</w:t>
            </w:r>
          </w:p>
          <w:p w:rsidR="00627FDE" w:rsidRPr="00AB4F18" w:rsidRDefault="00627FDE" w:rsidP="001A52F7">
            <w:pPr>
              <w:spacing w:before="120"/>
              <w:ind w:right="72"/>
              <w:jc w:val="both"/>
              <w:rPr>
                <w:rFonts w:ascii="Arial" w:hAnsi="Arial" w:cs="Arial"/>
              </w:rPr>
            </w:pPr>
            <w:r w:rsidRPr="00AB4F18">
              <w:rPr>
                <w:rFonts w:ascii="Arial" w:hAnsi="Arial" w:cs="Arial"/>
              </w:rPr>
              <w:t>Microsoft Office Applications, i.e. Excel, Word. Email.</w:t>
            </w:r>
          </w:p>
          <w:p w:rsidR="00627FDE" w:rsidRPr="00AB4F18" w:rsidRDefault="00627FDE" w:rsidP="001A52F7">
            <w:pPr>
              <w:spacing w:before="120"/>
              <w:ind w:right="72"/>
              <w:jc w:val="both"/>
              <w:rPr>
                <w:rFonts w:ascii="Arial" w:hAnsi="Arial" w:cs="Arial"/>
              </w:rPr>
            </w:pPr>
            <w:r w:rsidRPr="00AB4F18">
              <w:rPr>
                <w:rFonts w:ascii="Arial" w:hAnsi="Arial" w:cs="Arial"/>
              </w:rPr>
              <w:t>Telephone – Contact Centre.</w:t>
            </w:r>
          </w:p>
          <w:p w:rsidR="00627FDE" w:rsidRPr="00AB4F18" w:rsidRDefault="00627FDE" w:rsidP="001A52F7">
            <w:pPr>
              <w:spacing w:before="120"/>
              <w:ind w:right="72"/>
              <w:jc w:val="both"/>
              <w:rPr>
                <w:rFonts w:ascii="Arial" w:hAnsi="Arial" w:cs="Arial"/>
              </w:rPr>
            </w:pPr>
            <w:r w:rsidRPr="00AB4F18">
              <w:rPr>
                <w:rFonts w:ascii="Arial" w:hAnsi="Arial" w:cs="Arial"/>
              </w:rPr>
              <w:t>EKSF – Personal Development Plan.</w:t>
            </w:r>
          </w:p>
          <w:p w:rsidR="00627FDE" w:rsidRPr="00AB4F18" w:rsidRDefault="00627FDE" w:rsidP="001A52F7">
            <w:pPr>
              <w:spacing w:before="120"/>
              <w:ind w:right="72"/>
              <w:jc w:val="both"/>
              <w:rPr>
                <w:rFonts w:ascii="Arial" w:hAnsi="Arial" w:cs="Arial"/>
              </w:rPr>
            </w:pPr>
            <w:r w:rsidRPr="00AB4F18">
              <w:rPr>
                <w:rFonts w:ascii="Arial" w:hAnsi="Arial" w:cs="Arial"/>
              </w:rPr>
              <w:t>EOL – Employee online.</w:t>
            </w:r>
          </w:p>
          <w:p w:rsidR="00627FDE" w:rsidRPr="00AB4F18" w:rsidRDefault="00627FDE" w:rsidP="001A52F7">
            <w:pPr>
              <w:spacing w:before="120"/>
              <w:ind w:right="72"/>
              <w:jc w:val="both"/>
              <w:rPr>
                <w:rFonts w:ascii="Arial" w:hAnsi="Arial" w:cs="Arial"/>
              </w:rPr>
            </w:pPr>
            <w:r w:rsidRPr="00AB4F18">
              <w:rPr>
                <w:rFonts w:ascii="Arial" w:hAnsi="Arial" w:cs="Arial"/>
              </w:rPr>
              <w:t>NHS. Net (Text Service).</w:t>
            </w:r>
          </w:p>
        </w:tc>
      </w:tr>
      <w:tr w:rsidR="00627FDE" w:rsidRPr="001B3BE3" w:rsidTr="001A52F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231"/>
        </w:trPr>
        <w:tc>
          <w:tcPr>
            <w:tcW w:w="5000" w:type="pct"/>
            <w:gridSpan w:val="2"/>
            <w:tcBorders>
              <w:top w:val="single" w:sz="4" w:space="0" w:color="auto"/>
              <w:left w:val="single" w:sz="4" w:space="0" w:color="auto"/>
              <w:bottom w:val="single" w:sz="4" w:space="0" w:color="auto"/>
              <w:right w:val="single" w:sz="4" w:space="0" w:color="auto"/>
            </w:tcBorders>
          </w:tcPr>
          <w:p w:rsidR="00627FDE" w:rsidRPr="00AB4F18" w:rsidRDefault="00627FDE" w:rsidP="001A52F7">
            <w:pPr>
              <w:pStyle w:val="Heading3"/>
              <w:spacing w:before="120" w:after="120"/>
              <w:rPr>
                <w:sz w:val="24"/>
                <w:szCs w:val="24"/>
              </w:rPr>
            </w:pPr>
            <w:r w:rsidRPr="00AB4F18">
              <w:rPr>
                <w:sz w:val="24"/>
                <w:szCs w:val="24"/>
              </w:rPr>
              <w:lastRenderedPageBreak/>
              <w:t>8. ASSIGNMENT AND REVIEW OF WORK</w:t>
            </w:r>
          </w:p>
        </w:tc>
      </w:tr>
      <w:tr w:rsidR="00627FDE" w:rsidRPr="001B3BE3" w:rsidTr="001A52F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1583"/>
        </w:trPr>
        <w:tc>
          <w:tcPr>
            <w:tcW w:w="5000" w:type="pct"/>
            <w:gridSpan w:val="2"/>
            <w:tcBorders>
              <w:top w:val="single" w:sz="4" w:space="0" w:color="auto"/>
              <w:left w:val="single" w:sz="4" w:space="0" w:color="auto"/>
              <w:bottom w:val="single" w:sz="4" w:space="0" w:color="auto"/>
              <w:right w:val="single" w:sz="4" w:space="0" w:color="auto"/>
            </w:tcBorders>
          </w:tcPr>
          <w:p w:rsidR="00627FDE" w:rsidRPr="0025601C" w:rsidRDefault="00627FDE" w:rsidP="00627FDE">
            <w:pPr>
              <w:numPr>
                <w:ilvl w:val="0"/>
                <w:numId w:val="3"/>
              </w:numPr>
              <w:ind w:right="72"/>
              <w:jc w:val="both"/>
              <w:rPr>
                <w:rFonts w:ascii="Arial" w:hAnsi="Arial" w:cs="Arial"/>
              </w:rPr>
            </w:pPr>
            <w:r w:rsidRPr="00AB4F18">
              <w:rPr>
                <w:rFonts w:ascii="Arial" w:hAnsi="Arial" w:cs="Arial"/>
              </w:rPr>
              <w:t xml:space="preserve">The post holder will generally work unsupervised with guidance from the Team Lead. </w:t>
            </w:r>
          </w:p>
          <w:p w:rsidR="00627FDE" w:rsidRDefault="00627FDE" w:rsidP="00627FDE">
            <w:pPr>
              <w:numPr>
                <w:ilvl w:val="0"/>
                <w:numId w:val="3"/>
              </w:numPr>
              <w:ind w:right="72"/>
              <w:jc w:val="both"/>
              <w:rPr>
                <w:rFonts w:ascii="Arial" w:hAnsi="Arial" w:cs="Arial"/>
              </w:rPr>
            </w:pPr>
            <w:r>
              <w:rPr>
                <w:rFonts w:ascii="Arial" w:hAnsi="Arial" w:cs="Arial"/>
              </w:rPr>
              <w:t>Work is directed</w:t>
            </w:r>
            <w:r w:rsidRPr="00AB4F18">
              <w:rPr>
                <w:rFonts w:ascii="Arial" w:hAnsi="Arial" w:cs="Arial"/>
              </w:rPr>
              <w:t xml:space="preserve"> from </w:t>
            </w:r>
            <w:r>
              <w:rPr>
                <w:rFonts w:ascii="Arial" w:hAnsi="Arial" w:cs="Arial"/>
              </w:rPr>
              <w:t xml:space="preserve">service demand, generated </w:t>
            </w:r>
            <w:r w:rsidRPr="00AB4F18">
              <w:rPr>
                <w:rFonts w:ascii="Arial" w:hAnsi="Arial" w:cs="Arial"/>
              </w:rPr>
              <w:t xml:space="preserve">recruitment work plans and daily </w:t>
            </w:r>
            <w:r>
              <w:rPr>
                <w:rFonts w:ascii="Arial" w:hAnsi="Arial" w:cs="Arial"/>
              </w:rPr>
              <w:t>dispensing of work which is facilitated by the Team Lead and</w:t>
            </w:r>
            <w:r w:rsidRPr="00AB4F18">
              <w:rPr>
                <w:rFonts w:ascii="Arial" w:hAnsi="Arial" w:cs="Arial"/>
              </w:rPr>
              <w:t xml:space="preserve"> commu</w:t>
            </w:r>
            <w:r>
              <w:rPr>
                <w:rFonts w:ascii="Arial" w:hAnsi="Arial" w:cs="Arial"/>
              </w:rPr>
              <w:t>nicated via daily team huddles.</w:t>
            </w:r>
            <w:r w:rsidRPr="00AB4F18">
              <w:rPr>
                <w:rFonts w:ascii="Arial" w:hAnsi="Arial" w:cs="Arial"/>
              </w:rPr>
              <w:t xml:space="preserve"> </w:t>
            </w:r>
          </w:p>
          <w:p w:rsidR="00627FDE" w:rsidRDefault="00627FDE" w:rsidP="00627FDE">
            <w:pPr>
              <w:numPr>
                <w:ilvl w:val="0"/>
                <w:numId w:val="3"/>
              </w:numPr>
              <w:ind w:right="72"/>
              <w:jc w:val="both"/>
              <w:rPr>
                <w:rFonts w:ascii="Arial" w:hAnsi="Arial" w:cs="Arial"/>
              </w:rPr>
            </w:pPr>
            <w:r w:rsidRPr="00AB4F18">
              <w:rPr>
                <w:rFonts w:ascii="Arial" w:hAnsi="Arial" w:cs="Arial"/>
              </w:rPr>
              <w:t>The post holder will work</w:t>
            </w:r>
            <w:r>
              <w:rPr>
                <w:rFonts w:ascii="Arial" w:hAnsi="Arial" w:cs="Arial"/>
              </w:rPr>
              <w:t xml:space="preserve"> within clearly defined policy guidance and recruitment processes to</w:t>
            </w:r>
            <w:r w:rsidRPr="00AB4F18">
              <w:rPr>
                <w:rFonts w:ascii="Arial" w:hAnsi="Arial" w:cs="Arial"/>
              </w:rPr>
              <w:t xml:space="preserve"> organis</w:t>
            </w:r>
            <w:r>
              <w:rPr>
                <w:rFonts w:ascii="Arial" w:hAnsi="Arial" w:cs="Arial"/>
              </w:rPr>
              <w:t>e</w:t>
            </w:r>
            <w:r w:rsidRPr="00AB4F18">
              <w:rPr>
                <w:rFonts w:ascii="Arial" w:hAnsi="Arial" w:cs="Arial"/>
              </w:rPr>
              <w:t xml:space="preserve"> and prioritising their individual workload in order to meet stringent departmental </w:t>
            </w:r>
            <w:r>
              <w:rPr>
                <w:rFonts w:ascii="Arial" w:hAnsi="Arial" w:cs="Arial"/>
              </w:rPr>
              <w:t>timelines and targets.</w:t>
            </w:r>
            <w:r w:rsidRPr="00AB4F18">
              <w:rPr>
                <w:rFonts w:ascii="Arial" w:hAnsi="Arial" w:cs="Arial"/>
              </w:rPr>
              <w:t xml:space="preserve"> </w:t>
            </w:r>
          </w:p>
          <w:p w:rsidR="00627FDE" w:rsidRPr="0025601C" w:rsidRDefault="00627FDE" w:rsidP="00627FDE">
            <w:pPr>
              <w:numPr>
                <w:ilvl w:val="0"/>
                <w:numId w:val="3"/>
              </w:numPr>
              <w:ind w:right="72"/>
              <w:jc w:val="both"/>
              <w:rPr>
                <w:rFonts w:ascii="Arial" w:hAnsi="Arial" w:cs="Arial"/>
              </w:rPr>
            </w:pPr>
            <w:r w:rsidRPr="00AB4F18">
              <w:rPr>
                <w:rFonts w:ascii="Arial" w:hAnsi="Arial" w:cs="Arial"/>
              </w:rPr>
              <w:t>The post holder will be an initial source of problem solving and be able to negotiate timescales with Managers when necessary</w:t>
            </w:r>
            <w:r>
              <w:rPr>
                <w:rFonts w:ascii="Arial" w:hAnsi="Arial" w:cs="Arial"/>
              </w:rPr>
              <w:t>.</w:t>
            </w:r>
          </w:p>
          <w:p w:rsidR="00627FDE" w:rsidRPr="00AB4F18" w:rsidRDefault="00627FDE" w:rsidP="00627FDE">
            <w:pPr>
              <w:numPr>
                <w:ilvl w:val="0"/>
                <w:numId w:val="3"/>
              </w:numPr>
              <w:ind w:right="72"/>
              <w:jc w:val="both"/>
              <w:rPr>
                <w:rFonts w:ascii="Arial" w:hAnsi="Arial" w:cs="Arial"/>
              </w:rPr>
            </w:pPr>
            <w:r w:rsidRPr="00AB4F18">
              <w:rPr>
                <w:rFonts w:ascii="Arial" w:hAnsi="Arial" w:cs="Arial"/>
              </w:rPr>
              <w:t xml:space="preserve">The post holder will receive an annual appraisal setting out objectives </w:t>
            </w:r>
            <w:r>
              <w:rPr>
                <w:rFonts w:ascii="Arial" w:hAnsi="Arial" w:cs="Arial"/>
              </w:rPr>
              <w:t xml:space="preserve">with the Recruitment and Probation Support Manager and </w:t>
            </w:r>
            <w:r w:rsidRPr="00AB4F18">
              <w:rPr>
                <w:rFonts w:ascii="Arial" w:hAnsi="Arial" w:cs="Arial"/>
              </w:rPr>
              <w:t xml:space="preserve">in consultation with the Team Lead linking to </w:t>
            </w:r>
            <w:r>
              <w:rPr>
                <w:rFonts w:ascii="Arial" w:hAnsi="Arial" w:cs="Arial"/>
              </w:rPr>
              <w:t>their Personal Development Plan.</w:t>
            </w:r>
          </w:p>
          <w:p w:rsidR="00627FDE" w:rsidRPr="00AB4F18" w:rsidRDefault="00627FDE" w:rsidP="001A52F7">
            <w:pPr>
              <w:rPr>
                <w:rFonts w:ascii="Arial" w:hAnsi="Arial" w:cs="Arial"/>
              </w:rPr>
            </w:pPr>
          </w:p>
        </w:tc>
      </w:tr>
      <w:tr w:rsidR="00627FDE" w:rsidRPr="001B3BE3" w:rsidTr="00627FDE">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607"/>
        </w:trPr>
        <w:tc>
          <w:tcPr>
            <w:tcW w:w="5000" w:type="pct"/>
            <w:gridSpan w:val="2"/>
            <w:tcBorders>
              <w:top w:val="single" w:sz="4" w:space="0" w:color="auto"/>
              <w:left w:val="single" w:sz="4" w:space="0" w:color="auto"/>
              <w:bottom w:val="single" w:sz="4" w:space="0" w:color="auto"/>
              <w:right w:val="single" w:sz="4" w:space="0" w:color="auto"/>
            </w:tcBorders>
          </w:tcPr>
          <w:p w:rsidR="00627FDE" w:rsidRPr="00AB4F18" w:rsidRDefault="00627FDE" w:rsidP="001A52F7">
            <w:pPr>
              <w:spacing w:before="120" w:after="120"/>
              <w:ind w:right="-274"/>
              <w:jc w:val="both"/>
              <w:rPr>
                <w:rFonts w:ascii="Arial" w:hAnsi="Arial" w:cs="Arial"/>
                <w:b/>
                <w:bCs/>
              </w:rPr>
            </w:pPr>
            <w:r>
              <w:rPr>
                <w:rFonts w:ascii="Arial" w:hAnsi="Arial" w:cs="Arial"/>
                <w:b/>
                <w:bCs/>
              </w:rPr>
              <w:t>9</w:t>
            </w:r>
            <w:r w:rsidRPr="00AB4F18">
              <w:rPr>
                <w:rFonts w:ascii="Arial" w:hAnsi="Arial" w:cs="Arial"/>
                <w:b/>
                <w:bCs/>
              </w:rPr>
              <w:t>.  DECISIONS AND JUDGEMENTS</w:t>
            </w:r>
          </w:p>
        </w:tc>
      </w:tr>
      <w:tr w:rsidR="00627FDE" w:rsidRPr="001B3BE3" w:rsidTr="001A52F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1821"/>
        </w:trPr>
        <w:tc>
          <w:tcPr>
            <w:tcW w:w="5000" w:type="pct"/>
            <w:gridSpan w:val="2"/>
            <w:tcBorders>
              <w:top w:val="single" w:sz="4" w:space="0" w:color="auto"/>
              <w:left w:val="single" w:sz="4" w:space="0" w:color="auto"/>
              <w:bottom w:val="single" w:sz="4" w:space="0" w:color="auto"/>
              <w:right w:val="single" w:sz="4" w:space="0" w:color="auto"/>
            </w:tcBorders>
          </w:tcPr>
          <w:p w:rsidR="00627FDE" w:rsidRPr="00AB4F18" w:rsidRDefault="00627FDE" w:rsidP="00627FDE">
            <w:pPr>
              <w:ind w:right="-270"/>
              <w:jc w:val="both"/>
              <w:rPr>
                <w:rFonts w:ascii="Arial" w:hAnsi="Arial" w:cs="Arial"/>
              </w:rPr>
            </w:pPr>
          </w:p>
          <w:p w:rsidR="00627FDE" w:rsidRDefault="00627FDE" w:rsidP="00627FDE">
            <w:pPr>
              <w:ind w:right="-270"/>
              <w:jc w:val="both"/>
              <w:rPr>
                <w:rFonts w:ascii="Arial" w:hAnsi="Arial" w:cs="Arial"/>
              </w:rPr>
            </w:pPr>
            <w:r w:rsidRPr="005354F7">
              <w:rPr>
                <w:rFonts w:ascii="Arial" w:hAnsi="Arial" w:cs="Arial"/>
              </w:rPr>
              <w:t xml:space="preserve">The post holder uses their own initiative to determine priorities within their workload </w:t>
            </w:r>
          </w:p>
          <w:p w:rsidR="00627FDE" w:rsidRDefault="00627FDE" w:rsidP="00627FDE">
            <w:pPr>
              <w:ind w:right="-270"/>
              <w:jc w:val="both"/>
              <w:rPr>
                <w:rFonts w:ascii="Arial" w:hAnsi="Arial" w:cs="Arial"/>
              </w:rPr>
            </w:pPr>
            <w:r w:rsidRPr="005354F7">
              <w:rPr>
                <w:rFonts w:ascii="Arial" w:hAnsi="Arial" w:cs="Arial"/>
              </w:rPr>
              <w:t>on a day to day basis in order to meet process timescales and recognise when</w:t>
            </w:r>
          </w:p>
          <w:p w:rsidR="00627FDE" w:rsidRDefault="00627FDE" w:rsidP="00627FDE">
            <w:pPr>
              <w:ind w:right="-270"/>
              <w:jc w:val="both"/>
              <w:rPr>
                <w:rFonts w:ascii="Arial" w:hAnsi="Arial" w:cs="Arial"/>
              </w:rPr>
            </w:pPr>
            <w:proofErr w:type="gramStart"/>
            <w:r w:rsidRPr="005354F7">
              <w:rPr>
                <w:rFonts w:ascii="Arial" w:hAnsi="Arial" w:cs="Arial"/>
              </w:rPr>
              <w:t>volume</w:t>
            </w:r>
            <w:proofErr w:type="gramEnd"/>
            <w:r w:rsidRPr="005354F7">
              <w:rPr>
                <w:rFonts w:ascii="Arial" w:hAnsi="Arial" w:cs="Arial"/>
              </w:rPr>
              <w:t xml:space="preserve"> of workload reaches a limit that requires escalation to the Team Lead.</w:t>
            </w:r>
          </w:p>
          <w:p w:rsidR="00627FDE" w:rsidRPr="005354F7" w:rsidRDefault="00627FDE" w:rsidP="00627FDE">
            <w:pPr>
              <w:ind w:right="-270"/>
              <w:jc w:val="both"/>
              <w:rPr>
                <w:rFonts w:ascii="Arial" w:hAnsi="Arial" w:cs="Arial"/>
              </w:rPr>
            </w:pPr>
          </w:p>
          <w:p w:rsidR="00627FDE" w:rsidRDefault="00627FDE" w:rsidP="00627FDE">
            <w:pPr>
              <w:ind w:right="-270"/>
              <w:jc w:val="both"/>
              <w:rPr>
                <w:rFonts w:ascii="Arial" w:hAnsi="Arial" w:cs="Arial"/>
              </w:rPr>
            </w:pPr>
            <w:r w:rsidRPr="005354F7">
              <w:rPr>
                <w:rFonts w:ascii="Arial" w:hAnsi="Arial" w:cs="Arial"/>
              </w:rPr>
              <w:t xml:space="preserve">Negotiate and make initial decisions in conjunction with Managers using the </w:t>
            </w:r>
          </w:p>
          <w:p w:rsidR="00627FDE" w:rsidRDefault="00627FDE" w:rsidP="00627FDE">
            <w:pPr>
              <w:ind w:right="-270"/>
              <w:jc w:val="both"/>
              <w:rPr>
                <w:rFonts w:ascii="Arial" w:hAnsi="Arial" w:cs="Arial"/>
              </w:rPr>
            </w:pPr>
            <w:r w:rsidRPr="005354F7">
              <w:rPr>
                <w:rFonts w:ascii="Arial" w:hAnsi="Arial" w:cs="Arial"/>
              </w:rPr>
              <w:t>service that may alter process timescales</w:t>
            </w:r>
            <w:r>
              <w:rPr>
                <w:rFonts w:ascii="Arial" w:hAnsi="Arial" w:cs="Arial"/>
              </w:rPr>
              <w:t xml:space="preserve">, e.g. advertising timelines and/or </w:t>
            </w:r>
          </w:p>
          <w:p w:rsidR="00627FDE" w:rsidRDefault="00627FDE" w:rsidP="00627FDE">
            <w:pPr>
              <w:ind w:right="-270"/>
              <w:jc w:val="both"/>
              <w:rPr>
                <w:rFonts w:ascii="Arial" w:hAnsi="Arial" w:cs="Arial"/>
              </w:rPr>
            </w:pPr>
            <w:r>
              <w:rPr>
                <w:rFonts w:ascii="Arial" w:hAnsi="Arial" w:cs="Arial"/>
              </w:rPr>
              <w:t xml:space="preserve">negotiating start dates to stay in line with HR processes and availability of </w:t>
            </w:r>
          </w:p>
          <w:p w:rsidR="00627FDE" w:rsidRDefault="00627FDE" w:rsidP="00627FDE">
            <w:pPr>
              <w:ind w:right="-270"/>
              <w:jc w:val="both"/>
              <w:rPr>
                <w:rFonts w:ascii="Arial" w:hAnsi="Arial" w:cs="Arial"/>
              </w:rPr>
            </w:pPr>
            <w:proofErr w:type="gramStart"/>
            <w:r>
              <w:rPr>
                <w:rFonts w:ascii="Arial" w:hAnsi="Arial" w:cs="Arial"/>
              </w:rPr>
              <w:t>induction</w:t>
            </w:r>
            <w:proofErr w:type="gramEnd"/>
            <w:r>
              <w:rPr>
                <w:rFonts w:ascii="Arial" w:hAnsi="Arial" w:cs="Arial"/>
              </w:rPr>
              <w:t>, recognising when to escalate.</w:t>
            </w:r>
          </w:p>
          <w:p w:rsidR="00627FDE" w:rsidRPr="005354F7" w:rsidRDefault="00627FDE" w:rsidP="00627FDE">
            <w:pPr>
              <w:ind w:right="-270"/>
              <w:jc w:val="both"/>
              <w:rPr>
                <w:rFonts w:ascii="Arial" w:hAnsi="Arial" w:cs="Arial"/>
              </w:rPr>
            </w:pPr>
          </w:p>
          <w:p w:rsidR="00627FDE" w:rsidRDefault="00627FDE" w:rsidP="00627FDE">
            <w:pPr>
              <w:ind w:right="-270"/>
              <w:jc w:val="both"/>
              <w:rPr>
                <w:rFonts w:ascii="Arial" w:hAnsi="Arial" w:cs="Arial"/>
              </w:rPr>
            </w:pPr>
            <w:r w:rsidRPr="005354F7">
              <w:rPr>
                <w:rFonts w:ascii="Arial" w:hAnsi="Arial" w:cs="Arial"/>
              </w:rPr>
              <w:t>As a first point of contact the post holder is expected to deal wit</w:t>
            </w:r>
            <w:r>
              <w:rPr>
                <w:rFonts w:ascii="Arial" w:hAnsi="Arial" w:cs="Arial"/>
              </w:rPr>
              <w:t xml:space="preserve">h </w:t>
            </w:r>
          </w:p>
          <w:p w:rsidR="00627FDE" w:rsidRDefault="00627FDE" w:rsidP="00627FDE">
            <w:pPr>
              <w:ind w:right="-270"/>
              <w:jc w:val="both"/>
              <w:rPr>
                <w:rFonts w:ascii="Arial" w:hAnsi="Arial" w:cs="Arial"/>
              </w:rPr>
            </w:pPr>
            <w:r>
              <w:rPr>
                <w:rFonts w:ascii="Arial" w:hAnsi="Arial" w:cs="Arial"/>
              </w:rPr>
              <w:t xml:space="preserve">any concerns/problems arising </w:t>
            </w:r>
            <w:r w:rsidRPr="005354F7">
              <w:rPr>
                <w:rFonts w:ascii="Arial" w:hAnsi="Arial" w:cs="Arial"/>
              </w:rPr>
              <w:t xml:space="preserve">using their knowledge and skills to deescalate at </w:t>
            </w:r>
          </w:p>
          <w:p w:rsidR="00627FDE" w:rsidRDefault="00627FDE" w:rsidP="00627FDE">
            <w:pPr>
              <w:ind w:right="-270"/>
              <w:jc w:val="both"/>
              <w:rPr>
                <w:rFonts w:ascii="Arial" w:hAnsi="Arial" w:cs="Arial"/>
              </w:rPr>
            </w:pPr>
            <w:proofErr w:type="gramStart"/>
            <w:r w:rsidRPr="005354F7">
              <w:rPr>
                <w:rFonts w:ascii="Arial" w:hAnsi="Arial" w:cs="Arial"/>
              </w:rPr>
              <w:t>an</w:t>
            </w:r>
            <w:proofErr w:type="gramEnd"/>
            <w:r w:rsidRPr="005354F7">
              <w:rPr>
                <w:rFonts w:ascii="Arial" w:hAnsi="Arial" w:cs="Arial"/>
              </w:rPr>
              <w:t xml:space="preserve"> early stage with minimal reference to the Team Lead.</w:t>
            </w:r>
            <w:r>
              <w:rPr>
                <w:rFonts w:ascii="Arial" w:hAnsi="Arial" w:cs="Arial"/>
              </w:rPr>
              <w:t xml:space="preserve">  </w:t>
            </w:r>
          </w:p>
          <w:p w:rsidR="00627FDE" w:rsidRPr="005354F7" w:rsidRDefault="00627FDE" w:rsidP="00627FDE">
            <w:pPr>
              <w:ind w:right="-270"/>
              <w:jc w:val="both"/>
              <w:rPr>
                <w:rFonts w:ascii="Arial" w:hAnsi="Arial" w:cs="Arial"/>
              </w:rPr>
            </w:pPr>
          </w:p>
          <w:p w:rsidR="00627FDE" w:rsidRDefault="00627FDE" w:rsidP="00627FDE">
            <w:pPr>
              <w:ind w:right="-270"/>
              <w:jc w:val="both"/>
              <w:rPr>
                <w:rFonts w:ascii="Arial" w:hAnsi="Arial" w:cs="Arial"/>
              </w:rPr>
            </w:pPr>
            <w:r>
              <w:rPr>
                <w:rFonts w:ascii="Arial" w:hAnsi="Arial" w:cs="Arial"/>
              </w:rPr>
              <w:t xml:space="preserve">Decisions on when to </w:t>
            </w:r>
            <w:r w:rsidRPr="005354F7">
              <w:rPr>
                <w:rFonts w:ascii="Arial" w:hAnsi="Arial" w:cs="Arial"/>
              </w:rPr>
              <w:t>escalate matters of serious concern such as being notified of an employee conduct situation which they may receive as a first point of contact</w:t>
            </w:r>
            <w:r>
              <w:rPr>
                <w:rFonts w:ascii="Arial" w:hAnsi="Arial" w:cs="Arial"/>
              </w:rPr>
              <w:t xml:space="preserve"> </w:t>
            </w:r>
          </w:p>
          <w:p w:rsidR="00627FDE" w:rsidRDefault="00627FDE" w:rsidP="00627FDE">
            <w:pPr>
              <w:ind w:right="-270"/>
              <w:jc w:val="both"/>
              <w:rPr>
                <w:rFonts w:ascii="Arial" w:hAnsi="Arial" w:cs="Arial"/>
              </w:rPr>
            </w:pPr>
            <w:r>
              <w:rPr>
                <w:rFonts w:ascii="Arial" w:hAnsi="Arial" w:cs="Arial"/>
              </w:rPr>
              <w:t>e.g. reports of inappropriate staff behaviour or clinical error occurring during a shift</w:t>
            </w:r>
          </w:p>
          <w:p w:rsidR="00627FDE" w:rsidRPr="005354F7" w:rsidRDefault="00627FDE" w:rsidP="00627FDE">
            <w:pPr>
              <w:ind w:right="-270"/>
              <w:jc w:val="both"/>
              <w:rPr>
                <w:rFonts w:ascii="Arial" w:hAnsi="Arial" w:cs="Arial"/>
              </w:rPr>
            </w:pPr>
            <w:proofErr w:type="gramStart"/>
            <w:r w:rsidRPr="005354F7">
              <w:rPr>
                <w:rFonts w:ascii="Arial" w:hAnsi="Arial" w:cs="Arial"/>
              </w:rPr>
              <w:t>will</w:t>
            </w:r>
            <w:proofErr w:type="gramEnd"/>
            <w:r w:rsidRPr="005354F7">
              <w:rPr>
                <w:rFonts w:ascii="Arial" w:hAnsi="Arial" w:cs="Arial"/>
              </w:rPr>
              <w:t xml:space="preserve"> also escalate any IT system failure which may affect business continuity.</w:t>
            </w:r>
          </w:p>
          <w:p w:rsidR="00627FDE" w:rsidRPr="00AB4F18" w:rsidRDefault="00627FDE" w:rsidP="001A52F7">
            <w:pPr>
              <w:ind w:right="-270"/>
              <w:rPr>
                <w:rFonts w:ascii="Arial" w:hAnsi="Arial" w:cs="Arial"/>
              </w:rPr>
            </w:pPr>
            <w:r w:rsidRPr="00AB4F18">
              <w:rPr>
                <w:rFonts w:ascii="Arial" w:hAnsi="Arial" w:cs="Arial"/>
              </w:rPr>
              <w:t xml:space="preserve">  </w:t>
            </w:r>
          </w:p>
        </w:tc>
      </w:tr>
      <w:tr w:rsidR="00627FDE" w:rsidRPr="001B3BE3" w:rsidTr="001A52F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419"/>
        </w:trPr>
        <w:tc>
          <w:tcPr>
            <w:tcW w:w="5000" w:type="pct"/>
            <w:gridSpan w:val="2"/>
            <w:tcBorders>
              <w:top w:val="single" w:sz="4" w:space="0" w:color="auto"/>
              <w:left w:val="single" w:sz="4" w:space="0" w:color="auto"/>
              <w:bottom w:val="single" w:sz="4" w:space="0" w:color="auto"/>
              <w:right w:val="single" w:sz="4" w:space="0" w:color="auto"/>
            </w:tcBorders>
          </w:tcPr>
          <w:p w:rsidR="00627FDE" w:rsidRPr="001B3BE3" w:rsidRDefault="00627FDE" w:rsidP="001A52F7">
            <w:pPr>
              <w:pStyle w:val="Heading3"/>
              <w:spacing w:before="120" w:after="120"/>
              <w:rPr>
                <w:sz w:val="22"/>
                <w:szCs w:val="22"/>
              </w:rPr>
            </w:pPr>
          </w:p>
          <w:p w:rsidR="00627FDE" w:rsidRPr="001B3BE3" w:rsidRDefault="00627FDE" w:rsidP="001A52F7">
            <w:pPr>
              <w:pStyle w:val="Heading3"/>
              <w:spacing w:before="120" w:after="120"/>
              <w:rPr>
                <w:sz w:val="22"/>
                <w:szCs w:val="22"/>
              </w:rPr>
            </w:pPr>
            <w:r w:rsidRPr="001B3BE3">
              <w:rPr>
                <w:sz w:val="22"/>
                <w:szCs w:val="22"/>
              </w:rPr>
              <w:t>10.  MOST CHALLENGING/DIFFICULT PARTS OF THE JOB</w:t>
            </w:r>
            <w:r>
              <w:rPr>
                <w:sz w:val="22"/>
                <w:szCs w:val="22"/>
              </w:rPr>
              <w:t xml:space="preserve"> </w:t>
            </w:r>
          </w:p>
        </w:tc>
      </w:tr>
      <w:tr w:rsidR="00627FDE" w:rsidRPr="001B3BE3" w:rsidTr="001A52F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484"/>
        </w:trPr>
        <w:tc>
          <w:tcPr>
            <w:tcW w:w="5000" w:type="pct"/>
            <w:gridSpan w:val="2"/>
            <w:tcBorders>
              <w:top w:val="single" w:sz="4" w:space="0" w:color="auto"/>
              <w:left w:val="single" w:sz="4" w:space="0" w:color="auto"/>
              <w:bottom w:val="single" w:sz="4" w:space="0" w:color="auto"/>
              <w:right w:val="single" w:sz="4" w:space="0" w:color="auto"/>
            </w:tcBorders>
          </w:tcPr>
          <w:p w:rsidR="00627FDE" w:rsidRPr="001B3BE3" w:rsidRDefault="00627FDE" w:rsidP="001A52F7">
            <w:pPr>
              <w:ind w:right="72"/>
              <w:jc w:val="both"/>
              <w:rPr>
                <w:rFonts w:ascii="Arial" w:hAnsi="Arial" w:cs="Arial"/>
                <w:sz w:val="22"/>
                <w:szCs w:val="22"/>
              </w:rPr>
            </w:pPr>
          </w:p>
          <w:p w:rsidR="00627FDE" w:rsidRPr="002D11D2" w:rsidRDefault="00627FDE" w:rsidP="001A52F7">
            <w:pPr>
              <w:ind w:right="72"/>
              <w:jc w:val="both"/>
              <w:rPr>
                <w:rFonts w:ascii="Arial" w:hAnsi="Arial" w:cs="Arial"/>
              </w:rPr>
            </w:pPr>
            <w:r w:rsidRPr="002D11D2">
              <w:rPr>
                <w:rFonts w:ascii="Arial" w:hAnsi="Arial" w:cs="Arial"/>
              </w:rPr>
              <w:t>Prioritise continually changing volumes of work load and manage time effectively</w:t>
            </w:r>
            <w:r>
              <w:rPr>
                <w:rFonts w:ascii="Arial" w:hAnsi="Arial" w:cs="Arial"/>
              </w:rPr>
              <w:t xml:space="preserve"> concurrently with </w:t>
            </w:r>
            <w:r w:rsidRPr="002D11D2">
              <w:rPr>
                <w:rFonts w:ascii="Arial" w:hAnsi="Arial" w:cs="Arial"/>
              </w:rPr>
              <w:t>constant interruptions to individual work plans and own daily agenda, such as frequent telephone calls, frequent interruptions by person into the office and interview activity.</w:t>
            </w:r>
          </w:p>
          <w:p w:rsidR="00627FDE" w:rsidRPr="002D11D2" w:rsidRDefault="00627FDE" w:rsidP="001A52F7">
            <w:pPr>
              <w:ind w:right="72"/>
              <w:jc w:val="both"/>
              <w:rPr>
                <w:rFonts w:ascii="Arial" w:hAnsi="Arial" w:cs="Arial"/>
              </w:rPr>
            </w:pPr>
          </w:p>
          <w:p w:rsidR="00627FDE" w:rsidRDefault="00627FDE" w:rsidP="001A52F7">
            <w:pPr>
              <w:ind w:right="72"/>
              <w:jc w:val="both"/>
              <w:rPr>
                <w:rFonts w:ascii="Arial" w:hAnsi="Arial" w:cs="Arial"/>
              </w:rPr>
            </w:pPr>
            <w:r w:rsidRPr="002D11D2">
              <w:rPr>
                <w:rFonts w:ascii="Arial" w:hAnsi="Arial" w:cs="Arial"/>
              </w:rPr>
              <w:t>Balance a range of conflicting priorities whilst ensuring a good customer focussed service to all NHS Lothian disciplines and applicants.</w:t>
            </w:r>
          </w:p>
          <w:p w:rsidR="00627FDE" w:rsidRDefault="00627FDE" w:rsidP="001A52F7">
            <w:pPr>
              <w:ind w:right="72"/>
              <w:jc w:val="both"/>
              <w:rPr>
                <w:rFonts w:ascii="Arial" w:hAnsi="Arial" w:cs="Arial"/>
              </w:rPr>
            </w:pPr>
          </w:p>
          <w:p w:rsidR="00627FDE" w:rsidRPr="002D11D2" w:rsidRDefault="00627FDE" w:rsidP="001A52F7">
            <w:pPr>
              <w:ind w:right="72"/>
              <w:jc w:val="both"/>
              <w:rPr>
                <w:rFonts w:ascii="Arial" w:hAnsi="Arial" w:cs="Arial"/>
              </w:rPr>
            </w:pPr>
            <w:r w:rsidRPr="002D11D2">
              <w:rPr>
                <w:rFonts w:ascii="Arial" w:hAnsi="Arial" w:cs="Arial"/>
              </w:rPr>
              <w:lastRenderedPageBreak/>
              <w:t xml:space="preserve">Manage difficult and sensitive conversations and sometimes distressed or angry behaviour such as advising applicants that they have not been invited to interview.  Recognise when to escalate to the Team Lead. Persuading </w:t>
            </w:r>
            <w:r>
              <w:rPr>
                <w:rFonts w:ascii="Arial" w:hAnsi="Arial" w:cs="Arial"/>
              </w:rPr>
              <w:t xml:space="preserve">and dealing with challenging behaviours from </w:t>
            </w:r>
            <w:r w:rsidRPr="002D11D2">
              <w:rPr>
                <w:rFonts w:ascii="Arial" w:hAnsi="Arial" w:cs="Arial"/>
              </w:rPr>
              <w:t xml:space="preserve">users of the recruitment service to work within the recruitment guidelines and timelines whereby the grade of the user can be much more senior. </w:t>
            </w:r>
          </w:p>
          <w:p w:rsidR="00627FDE" w:rsidRPr="001B3BE3" w:rsidRDefault="00627FDE" w:rsidP="001A52F7">
            <w:pPr>
              <w:ind w:right="72"/>
              <w:jc w:val="both"/>
              <w:rPr>
                <w:rFonts w:ascii="Arial" w:hAnsi="Arial" w:cs="Arial"/>
                <w:sz w:val="22"/>
                <w:szCs w:val="22"/>
              </w:rPr>
            </w:pPr>
          </w:p>
        </w:tc>
      </w:tr>
      <w:tr w:rsidR="00627FDE" w:rsidRPr="001B3BE3" w:rsidTr="001A52F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69"/>
        </w:trPr>
        <w:tc>
          <w:tcPr>
            <w:tcW w:w="5000" w:type="pct"/>
            <w:gridSpan w:val="2"/>
            <w:tcBorders>
              <w:top w:val="single" w:sz="4" w:space="0" w:color="auto"/>
              <w:left w:val="single" w:sz="4" w:space="0" w:color="auto"/>
              <w:bottom w:val="single" w:sz="4" w:space="0" w:color="auto"/>
              <w:right w:val="single" w:sz="4" w:space="0" w:color="auto"/>
            </w:tcBorders>
          </w:tcPr>
          <w:p w:rsidR="00627FDE" w:rsidRPr="001B3BE3" w:rsidRDefault="00627FDE" w:rsidP="001A52F7">
            <w:pPr>
              <w:spacing w:before="120" w:after="120"/>
              <w:ind w:right="-274"/>
              <w:jc w:val="both"/>
              <w:rPr>
                <w:rFonts w:ascii="Arial" w:hAnsi="Arial" w:cs="Arial"/>
                <w:b/>
                <w:bCs/>
                <w:sz w:val="22"/>
                <w:szCs w:val="22"/>
              </w:rPr>
            </w:pPr>
            <w:r w:rsidRPr="001B3BE3">
              <w:rPr>
                <w:rFonts w:ascii="Arial" w:hAnsi="Arial" w:cs="Arial"/>
                <w:b/>
                <w:bCs/>
                <w:sz w:val="22"/>
                <w:szCs w:val="22"/>
              </w:rPr>
              <w:lastRenderedPageBreak/>
              <w:t>11.  COMMUNICATIONS AND RELATIONSHIPS</w:t>
            </w:r>
          </w:p>
        </w:tc>
      </w:tr>
      <w:tr w:rsidR="00627FDE" w:rsidRPr="001B3BE3" w:rsidTr="001A52F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69"/>
        </w:trPr>
        <w:tc>
          <w:tcPr>
            <w:tcW w:w="5000" w:type="pct"/>
            <w:gridSpan w:val="2"/>
            <w:tcBorders>
              <w:top w:val="single" w:sz="4" w:space="0" w:color="auto"/>
              <w:left w:val="single" w:sz="4" w:space="0" w:color="auto"/>
              <w:bottom w:val="single" w:sz="4" w:space="0" w:color="auto"/>
              <w:right w:val="single" w:sz="4" w:space="0" w:color="auto"/>
            </w:tcBorders>
          </w:tcPr>
          <w:p w:rsidR="00627FDE" w:rsidRDefault="00627FDE" w:rsidP="00627FDE">
            <w:pPr>
              <w:pStyle w:val="BodyText"/>
              <w:spacing w:line="264" w:lineRule="auto"/>
              <w:jc w:val="both"/>
              <w:rPr>
                <w:rFonts w:ascii="Arial" w:hAnsi="Arial" w:cs="Arial"/>
              </w:rPr>
            </w:pPr>
          </w:p>
          <w:p w:rsidR="00627FDE" w:rsidRDefault="00627FDE" w:rsidP="00627FDE">
            <w:pPr>
              <w:pStyle w:val="BodyText"/>
              <w:spacing w:line="264" w:lineRule="auto"/>
              <w:jc w:val="both"/>
              <w:rPr>
                <w:rFonts w:ascii="Arial" w:hAnsi="Arial" w:cs="Arial"/>
              </w:rPr>
            </w:pPr>
            <w:r w:rsidRPr="005354F7">
              <w:rPr>
                <w:rFonts w:ascii="Arial" w:hAnsi="Arial" w:cs="Arial"/>
              </w:rPr>
              <w:t>Concise, effective frequent communication is core to the daily recruitment business and service. Communication is largely by email, then telephone, then face to face.</w:t>
            </w:r>
          </w:p>
          <w:p w:rsidR="00627FDE" w:rsidRPr="005354F7" w:rsidRDefault="00627FDE" w:rsidP="00627FDE">
            <w:pPr>
              <w:pStyle w:val="BodyText"/>
              <w:spacing w:line="264" w:lineRule="auto"/>
              <w:jc w:val="both"/>
              <w:rPr>
                <w:rFonts w:ascii="Arial" w:hAnsi="Arial" w:cs="Arial"/>
              </w:rPr>
            </w:pPr>
            <w:r w:rsidRPr="001B3BE3">
              <w:rPr>
                <w:rFonts w:ascii="Arial" w:hAnsi="Arial" w:cs="Arial"/>
                <w:bCs/>
                <w:kern w:val="28"/>
                <w:lang w:val="en-US"/>
              </w:rPr>
              <w:t xml:space="preserve">Build and maintain effective relationships and excellent </w:t>
            </w:r>
            <w:proofErr w:type="spellStart"/>
            <w:r w:rsidRPr="001B3BE3">
              <w:rPr>
                <w:rFonts w:ascii="Arial" w:hAnsi="Arial" w:cs="Arial"/>
                <w:bCs/>
                <w:kern w:val="28"/>
                <w:lang w:val="en-US"/>
              </w:rPr>
              <w:t>sdards</w:t>
            </w:r>
            <w:proofErr w:type="spellEnd"/>
            <w:r w:rsidRPr="001B3BE3">
              <w:rPr>
                <w:rFonts w:ascii="Arial" w:hAnsi="Arial" w:cs="Arial"/>
                <w:bCs/>
                <w:kern w:val="28"/>
                <w:lang w:val="en-US"/>
              </w:rPr>
              <w:t xml:space="preserve"> of communication with all users of the recruitment service</w:t>
            </w:r>
          </w:p>
          <w:p w:rsidR="00627FDE" w:rsidRPr="005354F7" w:rsidRDefault="00627FDE" w:rsidP="00627FDE">
            <w:pPr>
              <w:pStyle w:val="BodyText"/>
              <w:spacing w:line="264" w:lineRule="auto"/>
              <w:jc w:val="both"/>
              <w:rPr>
                <w:rFonts w:ascii="Arial" w:hAnsi="Arial" w:cs="Arial"/>
              </w:rPr>
            </w:pPr>
            <w:r w:rsidRPr="005354F7">
              <w:rPr>
                <w:rFonts w:ascii="Arial" w:hAnsi="Arial" w:cs="Arial"/>
              </w:rPr>
              <w:t>The post holder must be able to forge relationships with Managers and applicants quickly, provide a sound knowledge base instilling confidence to the user of a competent service.</w:t>
            </w:r>
          </w:p>
          <w:p w:rsidR="00627FDE" w:rsidRPr="005354F7" w:rsidRDefault="00627FDE" w:rsidP="00627FDE">
            <w:pPr>
              <w:pStyle w:val="BodyText"/>
              <w:spacing w:line="264" w:lineRule="auto"/>
              <w:jc w:val="both"/>
              <w:rPr>
                <w:rFonts w:ascii="Arial" w:hAnsi="Arial" w:cs="Arial"/>
              </w:rPr>
            </w:pPr>
            <w:r w:rsidRPr="005354F7">
              <w:rPr>
                <w:rFonts w:ascii="Arial" w:hAnsi="Arial" w:cs="Arial"/>
              </w:rPr>
              <w:t xml:space="preserve">The post holder must be able to employ tact and diplomacy when dealing with dissatisfied Charge Nurses, Managers and applicants, in keeping with the Organisation’s common values and ways of working. </w:t>
            </w:r>
          </w:p>
          <w:p w:rsidR="00627FDE" w:rsidRPr="005354F7" w:rsidRDefault="00627FDE" w:rsidP="00627FDE">
            <w:pPr>
              <w:pStyle w:val="BodyText"/>
              <w:spacing w:line="264" w:lineRule="auto"/>
              <w:jc w:val="both"/>
              <w:rPr>
                <w:rFonts w:ascii="Arial" w:hAnsi="Arial" w:cs="Arial"/>
              </w:rPr>
            </w:pPr>
            <w:r w:rsidRPr="005354F7">
              <w:rPr>
                <w:rFonts w:ascii="Arial" w:hAnsi="Arial" w:cs="Arial"/>
              </w:rPr>
              <w:t xml:space="preserve">Recognise where complex issues require escalating to the Team Lead, such as Managers declining to follow NHS Lothian recruitment processes. </w:t>
            </w:r>
          </w:p>
          <w:p w:rsidR="00627FDE" w:rsidRPr="005354F7" w:rsidRDefault="00627FDE" w:rsidP="00627FDE">
            <w:pPr>
              <w:pStyle w:val="BodyText"/>
              <w:spacing w:line="264" w:lineRule="auto"/>
              <w:jc w:val="both"/>
              <w:rPr>
                <w:rFonts w:ascii="Arial" w:hAnsi="Arial" w:cs="Arial"/>
              </w:rPr>
            </w:pPr>
            <w:r w:rsidRPr="005354F7">
              <w:rPr>
                <w:rFonts w:ascii="Arial" w:hAnsi="Arial" w:cs="Arial"/>
              </w:rPr>
              <w:t>The post holder should provide a good first impression and welcome to applicants visiting Comely Bank for an interview or to have their paperwork checked and signed off.</w:t>
            </w:r>
          </w:p>
          <w:p w:rsidR="00627FDE" w:rsidRPr="001B3BE3" w:rsidRDefault="00627FDE" w:rsidP="00627FDE">
            <w:pPr>
              <w:pStyle w:val="BodyText"/>
              <w:spacing w:line="264" w:lineRule="auto"/>
              <w:jc w:val="both"/>
              <w:rPr>
                <w:rFonts w:ascii="Arial" w:hAnsi="Arial" w:cs="Arial"/>
                <w:sz w:val="22"/>
                <w:szCs w:val="22"/>
              </w:rPr>
            </w:pPr>
            <w:r w:rsidRPr="005354F7">
              <w:rPr>
                <w:rFonts w:ascii="Arial" w:hAnsi="Arial" w:cs="Arial"/>
              </w:rPr>
              <w:t>The post holder should be able to recognise work load shift whereby a colleague may require assistance in keeping with good team work ethic.</w:t>
            </w:r>
          </w:p>
        </w:tc>
      </w:tr>
      <w:tr w:rsidR="00627FDE" w:rsidRPr="001B3BE3" w:rsidTr="001A52F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69"/>
        </w:trPr>
        <w:tc>
          <w:tcPr>
            <w:tcW w:w="5000" w:type="pct"/>
            <w:gridSpan w:val="2"/>
            <w:tcBorders>
              <w:top w:val="single" w:sz="4" w:space="0" w:color="auto"/>
              <w:left w:val="single" w:sz="4" w:space="0" w:color="auto"/>
              <w:bottom w:val="single" w:sz="4" w:space="0" w:color="auto"/>
              <w:right w:val="single" w:sz="4" w:space="0" w:color="auto"/>
            </w:tcBorders>
          </w:tcPr>
          <w:p w:rsidR="00627FDE" w:rsidRDefault="00627FDE" w:rsidP="001A52F7">
            <w:pPr>
              <w:spacing w:before="120" w:after="120"/>
              <w:ind w:right="-274"/>
              <w:jc w:val="both"/>
              <w:rPr>
                <w:rFonts w:ascii="Arial" w:hAnsi="Arial" w:cs="Arial"/>
                <w:b/>
                <w:bCs/>
                <w:sz w:val="22"/>
                <w:szCs w:val="22"/>
              </w:rPr>
            </w:pPr>
          </w:p>
          <w:p w:rsidR="00627FDE" w:rsidRPr="001B3BE3" w:rsidRDefault="00627FDE" w:rsidP="001A52F7">
            <w:pPr>
              <w:spacing w:before="120" w:after="120"/>
              <w:ind w:right="-274"/>
              <w:jc w:val="both"/>
              <w:rPr>
                <w:rFonts w:ascii="Arial" w:hAnsi="Arial" w:cs="Arial"/>
                <w:b/>
                <w:bCs/>
                <w:sz w:val="22"/>
                <w:szCs w:val="22"/>
              </w:rPr>
            </w:pPr>
            <w:r w:rsidRPr="001B3BE3">
              <w:rPr>
                <w:rFonts w:ascii="Arial" w:hAnsi="Arial" w:cs="Arial"/>
                <w:b/>
                <w:bCs/>
                <w:sz w:val="22"/>
                <w:szCs w:val="22"/>
              </w:rPr>
              <w:t>12. PHYSICAL, MENTAL, EMOTIONAL AND ENVIRONMENTAL DEMANDS OF THE JOB</w:t>
            </w:r>
          </w:p>
        </w:tc>
      </w:tr>
      <w:tr w:rsidR="00627FDE" w:rsidRPr="001B3BE3" w:rsidTr="001A52F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69"/>
        </w:trPr>
        <w:tc>
          <w:tcPr>
            <w:tcW w:w="5000" w:type="pct"/>
            <w:gridSpan w:val="2"/>
            <w:tcBorders>
              <w:top w:val="single" w:sz="4" w:space="0" w:color="auto"/>
              <w:left w:val="single" w:sz="4" w:space="0" w:color="auto"/>
              <w:bottom w:val="single" w:sz="4" w:space="0" w:color="auto"/>
              <w:right w:val="single" w:sz="4" w:space="0" w:color="auto"/>
            </w:tcBorders>
          </w:tcPr>
          <w:p w:rsidR="00627FDE" w:rsidRPr="005354F7" w:rsidRDefault="00627FDE" w:rsidP="00627FDE">
            <w:pPr>
              <w:pStyle w:val="BodyText"/>
              <w:spacing w:line="264" w:lineRule="auto"/>
              <w:rPr>
                <w:rFonts w:ascii="Arial" w:hAnsi="Arial" w:cs="Arial"/>
                <w:b/>
              </w:rPr>
            </w:pPr>
            <w:r w:rsidRPr="005354F7">
              <w:rPr>
                <w:rFonts w:ascii="Arial" w:hAnsi="Arial" w:cs="Arial"/>
                <w:b/>
              </w:rPr>
              <w:t>Physical:</w:t>
            </w:r>
          </w:p>
          <w:p w:rsidR="00627FDE" w:rsidRPr="005354F7" w:rsidRDefault="00627FDE" w:rsidP="001A52F7">
            <w:pPr>
              <w:pStyle w:val="BodyText"/>
              <w:spacing w:line="264" w:lineRule="auto"/>
              <w:ind w:left="360" w:hanging="348"/>
              <w:rPr>
                <w:rFonts w:ascii="Arial" w:hAnsi="Arial" w:cs="Arial"/>
              </w:rPr>
            </w:pPr>
            <w:r w:rsidRPr="005354F7">
              <w:rPr>
                <w:rFonts w:ascii="Arial" w:hAnsi="Arial" w:cs="Arial"/>
              </w:rPr>
              <w:t>Advanced keyboard skills.</w:t>
            </w:r>
          </w:p>
          <w:p w:rsidR="00627FDE" w:rsidRPr="005354F7" w:rsidRDefault="00627FDE" w:rsidP="001A52F7">
            <w:pPr>
              <w:pStyle w:val="BodyText"/>
              <w:spacing w:line="264" w:lineRule="auto"/>
              <w:ind w:left="360" w:hanging="348"/>
              <w:rPr>
                <w:rFonts w:ascii="Arial" w:hAnsi="Arial" w:cs="Arial"/>
              </w:rPr>
            </w:pPr>
            <w:r w:rsidRPr="005354F7">
              <w:rPr>
                <w:rFonts w:ascii="Arial" w:hAnsi="Arial" w:cs="Arial"/>
              </w:rPr>
              <w:t>Data entry with a high degree of speed and accuracy.</w:t>
            </w:r>
          </w:p>
          <w:p w:rsidR="00627FDE" w:rsidRPr="005354F7" w:rsidRDefault="00627FDE" w:rsidP="001A52F7">
            <w:pPr>
              <w:pStyle w:val="BodyText"/>
              <w:spacing w:line="264" w:lineRule="auto"/>
              <w:ind w:left="360" w:hanging="348"/>
              <w:rPr>
                <w:rFonts w:ascii="Arial" w:hAnsi="Arial" w:cs="Arial"/>
              </w:rPr>
            </w:pPr>
            <w:r w:rsidRPr="005354F7">
              <w:rPr>
                <w:rFonts w:ascii="Arial" w:hAnsi="Arial" w:cs="Arial"/>
              </w:rPr>
              <w:t>Sitting for long periods of time in a restricted position.</w:t>
            </w:r>
          </w:p>
          <w:p w:rsidR="00627FDE" w:rsidRPr="005354F7" w:rsidRDefault="00627FDE" w:rsidP="001A52F7">
            <w:pPr>
              <w:pStyle w:val="BodyText"/>
              <w:spacing w:line="264" w:lineRule="auto"/>
              <w:ind w:left="360" w:hanging="348"/>
              <w:rPr>
                <w:rFonts w:ascii="Arial" w:hAnsi="Arial" w:cs="Arial"/>
              </w:rPr>
            </w:pPr>
            <w:r w:rsidRPr="005354F7">
              <w:rPr>
                <w:rFonts w:ascii="Arial" w:hAnsi="Arial" w:cs="Arial"/>
              </w:rPr>
              <w:t>Standing for long periods of time when attending internal and external recruitment events.</w:t>
            </w:r>
          </w:p>
          <w:p w:rsidR="00627FDE" w:rsidRPr="005354F7" w:rsidRDefault="00627FDE" w:rsidP="001A52F7">
            <w:pPr>
              <w:pStyle w:val="BodyText"/>
              <w:spacing w:line="264" w:lineRule="auto"/>
              <w:ind w:left="360" w:hanging="348"/>
              <w:rPr>
                <w:rFonts w:ascii="Arial" w:hAnsi="Arial" w:cs="Arial"/>
              </w:rPr>
            </w:pPr>
            <w:r w:rsidRPr="005354F7">
              <w:rPr>
                <w:rFonts w:ascii="Arial" w:hAnsi="Arial" w:cs="Arial"/>
              </w:rPr>
              <w:t>Frequent episodes of walking to and from the door to answer/acknowle</w:t>
            </w:r>
            <w:r>
              <w:rPr>
                <w:rFonts w:ascii="Arial" w:hAnsi="Arial" w:cs="Arial"/>
              </w:rPr>
              <w:t xml:space="preserve">dge visitors to the Recruitment </w:t>
            </w:r>
            <w:r w:rsidRPr="005354F7">
              <w:rPr>
                <w:rFonts w:ascii="Arial" w:hAnsi="Arial" w:cs="Arial"/>
              </w:rPr>
              <w:t>Department.</w:t>
            </w:r>
          </w:p>
          <w:p w:rsidR="00627FDE" w:rsidRPr="005354F7" w:rsidRDefault="00627FDE" w:rsidP="001A52F7">
            <w:pPr>
              <w:pStyle w:val="BodyText"/>
              <w:spacing w:line="264" w:lineRule="auto"/>
              <w:ind w:left="360" w:hanging="348"/>
              <w:rPr>
                <w:rFonts w:ascii="Arial" w:hAnsi="Arial" w:cs="Arial"/>
                <w:b/>
              </w:rPr>
            </w:pPr>
            <w:r w:rsidRPr="005354F7">
              <w:rPr>
                <w:rFonts w:ascii="Arial" w:hAnsi="Arial" w:cs="Arial"/>
                <w:b/>
              </w:rPr>
              <w:t>Mental:</w:t>
            </w:r>
          </w:p>
          <w:p w:rsidR="00627FDE" w:rsidRPr="005354F7" w:rsidRDefault="00627FDE" w:rsidP="001A52F7">
            <w:pPr>
              <w:pStyle w:val="BodyText"/>
              <w:spacing w:line="264" w:lineRule="auto"/>
              <w:ind w:left="360" w:hanging="348"/>
              <w:rPr>
                <w:rFonts w:ascii="Arial" w:hAnsi="Arial" w:cs="Arial"/>
              </w:rPr>
            </w:pPr>
            <w:r w:rsidRPr="005354F7">
              <w:rPr>
                <w:rFonts w:ascii="Arial" w:hAnsi="Arial" w:cs="Arial"/>
              </w:rPr>
              <w:t>Balancing competing workloads, tight timescales and conflicting demands.</w:t>
            </w:r>
          </w:p>
          <w:p w:rsidR="00627FDE" w:rsidRPr="005354F7" w:rsidRDefault="00627FDE" w:rsidP="001A52F7">
            <w:pPr>
              <w:pStyle w:val="BodyText"/>
              <w:spacing w:line="264" w:lineRule="auto"/>
              <w:ind w:left="360" w:hanging="348"/>
              <w:rPr>
                <w:rFonts w:ascii="Arial" w:hAnsi="Arial" w:cs="Arial"/>
              </w:rPr>
            </w:pPr>
            <w:r w:rsidRPr="005354F7">
              <w:rPr>
                <w:rFonts w:ascii="Arial" w:hAnsi="Arial" w:cs="Arial"/>
              </w:rPr>
              <w:lastRenderedPageBreak/>
              <w:t xml:space="preserve">Frequently prioritising and re-prioritising and analysing of workload. </w:t>
            </w:r>
          </w:p>
          <w:p w:rsidR="00627FDE" w:rsidRPr="005354F7" w:rsidRDefault="00627FDE" w:rsidP="001A52F7">
            <w:pPr>
              <w:pStyle w:val="BodyText"/>
              <w:spacing w:line="264" w:lineRule="auto"/>
              <w:ind w:left="360" w:hanging="348"/>
              <w:rPr>
                <w:rFonts w:ascii="Arial" w:hAnsi="Arial" w:cs="Arial"/>
              </w:rPr>
            </w:pPr>
            <w:r w:rsidRPr="005354F7">
              <w:rPr>
                <w:rFonts w:ascii="Arial" w:hAnsi="Arial" w:cs="Arial"/>
              </w:rPr>
              <w:t>Cope with constant expected and unexpected interruptions by phone and in person.</w:t>
            </w:r>
          </w:p>
          <w:p w:rsidR="00627FDE" w:rsidRPr="005354F7" w:rsidRDefault="00627FDE" w:rsidP="001A52F7">
            <w:pPr>
              <w:pStyle w:val="BodyText"/>
              <w:spacing w:line="264" w:lineRule="auto"/>
              <w:ind w:left="360" w:hanging="348"/>
              <w:rPr>
                <w:rFonts w:ascii="Arial" w:hAnsi="Arial" w:cs="Arial"/>
              </w:rPr>
            </w:pPr>
            <w:r w:rsidRPr="005354F7">
              <w:rPr>
                <w:rFonts w:ascii="Arial" w:hAnsi="Arial" w:cs="Arial"/>
              </w:rPr>
              <w:t>Maintain a high standard of attention to detail and good concentration, e.g. data entry, kee</w:t>
            </w:r>
            <w:r>
              <w:rPr>
                <w:rFonts w:ascii="Arial" w:hAnsi="Arial" w:cs="Arial"/>
              </w:rPr>
              <w:t xml:space="preserve">ping timelines in </w:t>
            </w:r>
            <w:r w:rsidRPr="005354F7">
              <w:rPr>
                <w:rFonts w:ascii="Arial" w:hAnsi="Arial" w:cs="Arial"/>
              </w:rPr>
              <w:t>order.</w:t>
            </w:r>
          </w:p>
          <w:p w:rsidR="00627FDE" w:rsidRPr="005354F7" w:rsidRDefault="00627FDE" w:rsidP="001A52F7">
            <w:pPr>
              <w:pStyle w:val="BodyText"/>
              <w:spacing w:line="264" w:lineRule="auto"/>
              <w:ind w:left="360" w:hanging="348"/>
              <w:rPr>
                <w:rFonts w:ascii="Arial" w:hAnsi="Arial" w:cs="Arial"/>
              </w:rPr>
            </w:pPr>
            <w:r w:rsidRPr="005354F7">
              <w:rPr>
                <w:rFonts w:ascii="Arial" w:hAnsi="Arial" w:cs="Arial"/>
              </w:rPr>
              <w:t xml:space="preserve">Manage appropriately referrals, queries and issues that are out with the Recruitment </w:t>
            </w:r>
            <w:r>
              <w:rPr>
                <w:rFonts w:ascii="Arial" w:hAnsi="Arial" w:cs="Arial"/>
              </w:rPr>
              <w:t xml:space="preserve">and Probation </w:t>
            </w:r>
            <w:r w:rsidRPr="005354F7">
              <w:rPr>
                <w:rFonts w:ascii="Arial" w:hAnsi="Arial" w:cs="Arial"/>
              </w:rPr>
              <w:t>remit.</w:t>
            </w:r>
          </w:p>
          <w:p w:rsidR="00627FDE" w:rsidRPr="005354F7" w:rsidRDefault="00627FDE" w:rsidP="001A52F7">
            <w:pPr>
              <w:pStyle w:val="BodyText"/>
              <w:spacing w:line="264" w:lineRule="auto"/>
              <w:ind w:left="360" w:hanging="348"/>
              <w:rPr>
                <w:rFonts w:ascii="Arial" w:hAnsi="Arial" w:cs="Arial"/>
              </w:rPr>
            </w:pPr>
            <w:r w:rsidRPr="005354F7">
              <w:rPr>
                <w:rFonts w:ascii="Arial" w:hAnsi="Arial" w:cs="Arial"/>
              </w:rPr>
              <w:t xml:space="preserve">Recognise the confidential nature of the information that passes through the Recruitment </w:t>
            </w:r>
            <w:r>
              <w:rPr>
                <w:rFonts w:ascii="Arial" w:hAnsi="Arial" w:cs="Arial"/>
              </w:rPr>
              <w:t xml:space="preserve">and Probation </w:t>
            </w:r>
            <w:r w:rsidRPr="005354F7">
              <w:rPr>
                <w:rFonts w:ascii="Arial" w:hAnsi="Arial" w:cs="Arial"/>
              </w:rPr>
              <w:t>Service.</w:t>
            </w:r>
          </w:p>
          <w:p w:rsidR="00627FDE" w:rsidRPr="005354F7" w:rsidRDefault="00627FDE" w:rsidP="001A52F7">
            <w:pPr>
              <w:pStyle w:val="BodyText"/>
              <w:spacing w:line="264" w:lineRule="auto"/>
              <w:ind w:left="360" w:hanging="348"/>
              <w:rPr>
                <w:rFonts w:ascii="Arial" w:hAnsi="Arial" w:cs="Arial"/>
              </w:rPr>
            </w:pPr>
            <w:r w:rsidRPr="005354F7">
              <w:rPr>
                <w:rFonts w:ascii="Arial" w:hAnsi="Arial" w:cs="Arial"/>
              </w:rPr>
              <w:t>The requirement to work at a fast pace whilst maintain good standards of practice.</w:t>
            </w:r>
          </w:p>
          <w:p w:rsidR="00627FDE" w:rsidRPr="005354F7" w:rsidRDefault="00627FDE" w:rsidP="001A52F7">
            <w:pPr>
              <w:pStyle w:val="BodyText"/>
              <w:spacing w:line="264" w:lineRule="auto"/>
              <w:ind w:left="360" w:hanging="348"/>
              <w:rPr>
                <w:rFonts w:ascii="Arial" w:hAnsi="Arial" w:cs="Arial"/>
                <w:b/>
              </w:rPr>
            </w:pPr>
            <w:r w:rsidRPr="005354F7">
              <w:rPr>
                <w:rFonts w:ascii="Arial" w:hAnsi="Arial" w:cs="Arial"/>
                <w:b/>
              </w:rPr>
              <w:t>Emotional:</w:t>
            </w:r>
          </w:p>
          <w:p w:rsidR="00627FDE" w:rsidRPr="005354F7" w:rsidRDefault="00627FDE" w:rsidP="001A52F7">
            <w:pPr>
              <w:pStyle w:val="BodyText"/>
              <w:spacing w:line="264" w:lineRule="auto"/>
              <w:ind w:left="360" w:hanging="348"/>
              <w:rPr>
                <w:rFonts w:ascii="Arial" w:hAnsi="Arial" w:cs="Arial"/>
              </w:rPr>
            </w:pPr>
            <w:r w:rsidRPr="005354F7">
              <w:rPr>
                <w:rFonts w:ascii="Arial" w:hAnsi="Arial" w:cs="Arial"/>
              </w:rPr>
              <w:t>Handling difficult situations and at times aggressive or upset behaviours.</w:t>
            </w:r>
          </w:p>
          <w:p w:rsidR="00627FDE" w:rsidRPr="005354F7" w:rsidRDefault="00627FDE" w:rsidP="001A52F7">
            <w:pPr>
              <w:pStyle w:val="BodyText"/>
              <w:spacing w:line="264" w:lineRule="auto"/>
              <w:ind w:left="360" w:hanging="348"/>
              <w:rPr>
                <w:rFonts w:ascii="Arial" w:hAnsi="Arial" w:cs="Arial"/>
              </w:rPr>
            </w:pPr>
            <w:r w:rsidRPr="005354F7">
              <w:rPr>
                <w:rFonts w:ascii="Arial" w:hAnsi="Arial" w:cs="Arial"/>
              </w:rPr>
              <w:t>Handling sensitive information either from applicants or Managers.</w:t>
            </w:r>
          </w:p>
          <w:p w:rsidR="00627FDE" w:rsidRPr="00F42F02" w:rsidRDefault="00627FDE" w:rsidP="001A52F7">
            <w:pPr>
              <w:pStyle w:val="BodyText"/>
              <w:spacing w:line="264" w:lineRule="auto"/>
              <w:ind w:left="360" w:hanging="348"/>
              <w:rPr>
                <w:rFonts w:ascii="Arial" w:hAnsi="Arial" w:cs="Arial"/>
              </w:rPr>
            </w:pPr>
            <w:r w:rsidRPr="005354F7">
              <w:rPr>
                <w:rFonts w:ascii="Arial" w:hAnsi="Arial" w:cs="Arial"/>
              </w:rPr>
              <w:t>Keeping up to speed and ideally ahead of the game with vacancy demands and managing the emotions of areas with high volumes of vacancies.</w:t>
            </w:r>
          </w:p>
          <w:p w:rsidR="00627FDE" w:rsidRPr="005354F7" w:rsidRDefault="00627FDE" w:rsidP="001A52F7">
            <w:pPr>
              <w:pStyle w:val="BodyText"/>
              <w:spacing w:line="264" w:lineRule="auto"/>
              <w:ind w:left="360" w:hanging="348"/>
              <w:rPr>
                <w:rFonts w:ascii="Arial" w:hAnsi="Arial" w:cs="Arial"/>
                <w:b/>
              </w:rPr>
            </w:pPr>
            <w:r w:rsidRPr="005354F7">
              <w:rPr>
                <w:rFonts w:ascii="Arial" w:hAnsi="Arial" w:cs="Arial"/>
                <w:b/>
              </w:rPr>
              <w:t>Environmental:</w:t>
            </w:r>
          </w:p>
          <w:p w:rsidR="00627FDE" w:rsidRPr="005354F7" w:rsidRDefault="00627FDE" w:rsidP="001A52F7">
            <w:pPr>
              <w:pStyle w:val="BodyText"/>
              <w:spacing w:line="264" w:lineRule="auto"/>
              <w:ind w:left="360" w:hanging="348"/>
              <w:rPr>
                <w:rFonts w:ascii="Arial" w:hAnsi="Arial" w:cs="Arial"/>
              </w:rPr>
            </w:pPr>
            <w:r w:rsidRPr="005354F7">
              <w:rPr>
                <w:rFonts w:ascii="Arial" w:hAnsi="Arial" w:cs="Arial"/>
              </w:rPr>
              <w:t>Working in a shared office environment.  Ringing phones, visitors to the offices.</w:t>
            </w:r>
          </w:p>
          <w:p w:rsidR="00627FDE" w:rsidRPr="001B3BE3" w:rsidRDefault="00627FDE" w:rsidP="001A52F7">
            <w:pPr>
              <w:pStyle w:val="BodyText"/>
              <w:spacing w:line="264" w:lineRule="auto"/>
              <w:ind w:left="360" w:hanging="348"/>
              <w:rPr>
                <w:rFonts w:ascii="Arial" w:hAnsi="Arial" w:cs="Arial"/>
                <w:sz w:val="22"/>
                <w:szCs w:val="22"/>
              </w:rPr>
            </w:pPr>
            <w:r w:rsidRPr="005354F7">
              <w:rPr>
                <w:rFonts w:ascii="Arial" w:hAnsi="Arial" w:cs="Arial"/>
              </w:rPr>
              <w:t>Daily continuous use of a VDU.</w:t>
            </w:r>
            <w:r w:rsidRPr="001B3BE3">
              <w:rPr>
                <w:rFonts w:ascii="Arial" w:hAnsi="Arial" w:cs="Arial"/>
                <w:sz w:val="22"/>
                <w:szCs w:val="22"/>
              </w:rPr>
              <w:t xml:space="preserve"> </w:t>
            </w:r>
          </w:p>
        </w:tc>
      </w:tr>
      <w:tr w:rsidR="00627FDE" w:rsidRPr="001B3BE3" w:rsidTr="001A52F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1136"/>
        </w:trPr>
        <w:tc>
          <w:tcPr>
            <w:tcW w:w="5000" w:type="pct"/>
            <w:gridSpan w:val="2"/>
            <w:tcBorders>
              <w:top w:val="single" w:sz="4" w:space="0" w:color="auto"/>
              <w:left w:val="single" w:sz="4" w:space="0" w:color="auto"/>
              <w:bottom w:val="single" w:sz="4" w:space="0" w:color="auto"/>
              <w:right w:val="single" w:sz="4" w:space="0" w:color="auto"/>
            </w:tcBorders>
          </w:tcPr>
          <w:p w:rsidR="00627FDE" w:rsidRDefault="00627FDE" w:rsidP="001A52F7">
            <w:pPr>
              <w:pStyle w:val="Heading3"/>
              <w:spacing w:before="120" w:after="120"/>
              <w:rPr>
                <w:sz w:val="22"/>
                <w:szCs w:val="22"/>
              </w:rPr>
            </w:pPr>
          </w:p>
          <w:p w:rsidR="00627FDE" w:rsidRPr="001B3BE3" w:rsidRDefault="00627FDE" w:rsidP="001A52F7">
            <w:pPr>
              <w:pStyle w:val="Heading3"/>
              <w:spacing w:before="120" w:after="120"/>
              <w:rPr>
                <w:sz w:val="22"/>
                <w:szCs w:val="22"/>
              </w:rPr>
            </w:pPr>
            <w:r w:rsidRPr="001B3BE3">
              <w:rPr>
                <w:sz w:val="22"/>
                <w:szCs w:val="22"/>
              </w:rPr>
              <w:t>13.  KNOWLEDGE, TRAINING AND EXPERIENCE REQUIRED TO DO THE JOB</w:t>
            </w:r>
          </w:p>
        </w:tc>
      </w:tr>
      <w:tr w:rsidR="00627FDE" w:rsidRPr="001B3BE3" w:rsidTr="001A52F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69"/>
        </w:trPr>
        <w:tc>
          <w:tcPr>
            <w:tcW w:w="5000" w:type="pct"/>
            <w:gridSpan w:val="2"/>
            <w:tcBorders>
              <w:top w:val="single" w:sz="4" w:space="0" w:color="auto"/>
              <w:left w:val="single" w:sz="4" w:space="0" w:color="auto"/>
              <w:bottom w:val="single" w:sz="4" w:space="0" w:color="auto"/>
              <w:right w:val="single" w:sz="4" w:space="0" w:color="auto"/>
            </w:tcBorders>
          </w:tcPr>
          <w:p w:rsidR="00627FDE" w:rsidRPr="001B3BE3" w:rsidRDefault="00627FDE" w:rsidP="001A52F7">
            <w:pPr>
              <w:jc w:val="both"/>
              <w:rPr>
                <w:rFonts w:ascii="Arial" w:hAnsi="Arial" w:cs="Arial"/>
                <w:sz w:val="22"/>
                <w:szCs w:val="22"/>
              </w:rPr>
            </w:pPr>
          </w:p>
          <w:p w:rsidR="00627FDE" w:rsidRPr="00EA7D82" w:rsidRDefault="00627FDE" w:rsidP="00627FDE">
            <w:pPr>
              <w:numPr>
                <w:ilvl w:val="0"/>
                <w:numId w:val="1"/>
              </w:numPr>
              <w:jc w:val="both"/>
              <w:rPr>
                <w:rFonts w:ascii="Arial" w:hAnsi="Arial" w:cs="Arial"/>
              </w:rPr>
            </w:pPr>
            <w:r w:rsidRPr="005354F7">
              <w:rPr>
                <w:rFonts w:ascii="Arial" w:hAnsi="Arial" w:cs="Arial"/>
              </w:rPr>
              <w:t>Educated to a minimum standard grade</w:t>
            </w:r>
            <w:r>
              <w:rPr>
                <w:rFonts w:ascii="Arial" w:hAnsi="Arial" w:cs="Arial"/>
              </w:rPr>
              <w:t xml:space="preserve"> SCQF Level 7</w:t>
            </w:r>
            <w:r w:rsidRPr="005354F7">
              <w:rPr>
                <w:rFonts w:ascii="Arial" w:hAnsi="Arial" w:cs="Arial"/>
              </w:rPr>
              <w:t xml:space="preserve"> or equivalent experience in an administration role, office or recruitment environment.</w:t>
            </w:r>
            <w:r w:rsidRPr="005354F7" w:rsidDel="00CD481D">
              <w:rPr>
                <w:rFonts w:ascii="Arial" w:hAnsi="Arial" w:cs="Arial"/>
              </w:rPr>
              <w:t xml:space="preserve"> </w:t>
            </w:r>
          </w:p>
          <w:p w:rsidR="00627FDE" w:rsidRPr="00CD481D" w:rsidRDefault="00627FDE" w:rsidP="00627FDE">
            <w:pPr>
              <w:numPr>
                <w:ilvl w:val="0"/>
                <w:numId w:val="1"/>
              </w:numPr>
              <w:jc w:val="both"/>
              <w:rPr>
                <w:rFonts w:ascii="Arial" w:hAnsi="Arial" w:cs="Arial"/>
              </w:rPr>
            </w:pPr>
            <w:r>
              <w:rPr>
                <w:rFonts w:ascii="Arial" w:hAnsi="Arial" w:cs="Arial"/>
              </w:rPr>
              <w:t>Previous experience of working within an administrative role is essential for this role</w:t>
            </w:r>
          </w:p>
          <w:p w:rsidR="00627FDE" w:rsidRPr="00CD481D" w:rsidRDefault="00627FDE" w:rsidP="00627FDE">
            <w:pPr>
              <w:numPr>
                <w:ilvl w:val="0"/>
                <w:numId w:val="1"/>
              </w:numPr>
              <w:rPr>
                <w:rFonts w:ascii="Arial" w:hAnsi="Arial" w:cs="Arial"/>
              </w:rPr>
            </w:pPr>
            <w:r w:rsidRPr="00CD481D">
              <w:rPr>
                <w:rFonts w:ascii="Arial" w:hAnsi="Arial" w:cs="Arial"/>
              </w:rPr>
              <w:t>Demonstrable IT skills – e.g. spreadsheets, word processing packages.</w:t>
            </w:r>
          </w:p>
          <w:p w:rsidR="00627FDE" w:rsidRPr="00CD481D" w:rsidRDefault="00627FDE" w:rsidP="00627FDE">
            <w:pPr>
              <w:numPr>
                <w:ilvl w:val="0"/>
                <w:numId w:val="1"/>
              </w:numPr>
              <w:rPr>
                <w:rFonts w:ascii="Arial" w:hAnsi="Arial" w:cs="Arial"/>
              </w:rPr>
            </w:pPr>
            <w:r w:rsidRPr="00CD481D">
              <w:rPr>
                <w:rFonts w:ascii="Arial" w:hAnsi="Arial" w:cs="Arial"/>
              </w:rPr>
              <w:t>Proficient keyboard skills.</w:t>
            </w:r>
          </w:p>
          <w:p w:rsidR="00627FDE" w:rsidRPr="001B3BE3" w:rsidRDefault="00627FDE" w:rsidP="00627FDE">
            <w:pPr>
              <w:numPr>
                <w:ilvl w:val="0"/>
                <w:numId w:val="1"/>
              </w:numPr>
              <w:rPr>
                <w:rFonts w:ascii="Arial" w:hAnsi="Arial" w:cs="Arial"/>
              </w:rPr>
            </w:pPr>
            <w:r w:rsidRPr="00CD481D">
              <w:rPr>
                <w:rFonts w:ascii="Arial" w:hAnsi="Arial" w:cs="Arial"/>
              </w:rPr>
              <w:t>Excellent interpersonal/Customer Care skills in dealing with a diverse range of people, some who may have diff</w:t>
            </w:r>
            <w:r w:rsidRPr="001B3BE3">
              <w:rPr>
                <w:rFonts w:ascii="Arial" w:hAnsi="Arial" w:cs="Arial"/>
              </w:rPr>
              <w:t>erent cultures and needs.</w:t>
            </w:r>
          </w:p>
          <w:p w:rsidR="00627FDE" w:rsidRPr="00871DAA" w:rsidRDefault="00627FDE" w:rsidP="001A52F7">
            <w:pPr>
              <w:ind w:left="720"/>
              <w:rPr>
                <w:rFonts w:ascii="Arial" w:hAnsi="Arial" w:cs="Arial"/>
              </w:rPr>
            </w:pPr>
            <w:r>
              <w:rPr>
                <w:rFonts w:ascii="Arial" w:hAnsi="Arial" w:cs="Arial"/>
              </w:rPr>
              <w:t>U</w:t>
            </w:r>
            <w:r w:rsidRPr="001B3BE3">
              <w:rPr>
                <w:rFonts w:ascii="Arial" w:hAnsi="Arial" w:cs="Arial"/>
              </w:rPr>
              <w:t>nderstand the requirement for confidentiality and sensitivity and to safeguard information.</w:t>
            </w:r>
          </w:p>
          <w:p w:rsidR="00627FDE" w:rsidRPr="001B3BE3" w:rsidRDefault="00627FDE" w:rsidP="001A52F7">
            <w:pPr>
              <w:jc w:val="both"/>
              <w:rPr>
                <w:rFonts w:ascii="Arial" w:hAnsi="Arial" w:cs="Arial"/>
                <w:sz w:val="22"/>
                <w:szCs w:val="22"/>
              </w:rPr>
            </w:pPr>
            <w:r w:rsidRPr="001B3BE3">
              <w:rPr>
                <w:rFonts w:ascii="Arial" w:hAnsi="Arial" w:cs="Arial"/>
                <w:sz w:val="22"/>
                <w:szCs w:val="22"/>
              </w:rPr>
              <w:t xml:space="preserve"> </w:t>
            </w:r>
          </w:p>
        </w:tc>
      </w:tr>
      <w:tr w:rsidR="00627FDE" w:rsidRPr="001B3BE3" w:rsidTr="001A52F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69"/>
        </w:trPr>
        <w:tc>
          <w:tcPr>
            <w:tcW w:w="5000" w:type="pct"/>
            <w:gridSpan w:val="2"/>
            <w:tcBorders>
              <w:top w:val="single" w:sz="4" w:space="0" w:color="auto"/>
              <w:left w:val="single" w:sz="4" w:space="0" w:color="auto"/>
              <w:bottom w:val="single" w:sz="4" w:space="0" w:color="auto"/>
              <w:right w:val="single" w:sz="4" w:space="0" w:color="auto"/>
            </w:tcBorders>
          </w:tcPr>
          <w:p w:rsidR="00627FDE" w:rsidRPr="001B3BE3" w:rsidRDefault="00627FDE" w:rsidP="001A52F7">
            <w:pPr>
              <w:spacing w:before="120" w:after="120"/>
              <w:jc w:val="both"/>
              <w:rPr>
                <w:rFonts w:ascii="Arial" w:hAnsi="Arial" w:cs="Arial"/>
                <w:b/>
                <w:bCs/>
                <w:sz w:val="22"/>
                <w:szCs w:val="22"/>
              </w:rPr>
            </w:pPr>
            <w:r w:rsidRPr="001B3BE3">
              <w:rPr>
                <w:rFonts w:ascii="Arial" w:hAnsi="Arial" w:cs="Arial"/>
                <w:b/>
                <w:bCs/>
                <w:sz w:val="22"/>
                <w:szCs w:val="22"/>
              </w:rPr>
              <w:t>14.  JOB DESCRIPTION AGREEMENT</w:t>
            </w:r>
          </w:p>
        </w:tc>
      </w:tr>
      <w:tr w:rsidR="00627FDE" w:rsidRPr="001B3BE3" w:rsidTr="001A52F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861"/>
        </w:trPr>
        <w:tc>
          <w:tcPr>
            <w:tcW w:w="4231" w:type="pct"/>
            <w:tcBorders>
              <w:top w:val="single" w:sz="4" w:space="0" w:color="auto"/>
              <w:left w:val="single" w:sz="4" w:space="0" w:color="auto"/>
              <w:bottom w:val="single" w:sz="4" w:space="0" w:color="auto"/>
              <w:right w:val="single" w:sz="4" w:space="0" w:color="auto"/>
            </w:tcBorders>
          </w:tcPr>
          <w:p w:rsidR="00627FDE" w:rsidRPr="005354F7" w:rsidRDefault="00627FDE" w:rsidP="001A52F7">
            <w:pPr>
              <w:pStyle w:val="BodyText"/>
              <w:spacing w:line="264" w:lineRule="auto"/>
              <w:rPr>
                <w:rFonts w:ascii="Arial" w:hAnsi="Arial" w:cs="Arial"/>
              </w:rPr>
            </w:pPr>
            <w:r w:rsidRPr="005354F7">
              <w:rPr>
                <w:rFonts w:ascii="Arial" w:hAnsi="Arial" w:cs="Arial"/>
              </w:rPr>
              <w:t>A separate job description will need to be signed off by each job holder to whom the job description applies.</w:t>
            </w:r>
          </w:p>
          <w:p w:rsidR="00627FDE" w:rsidRPr="005354F7" w:rsidRDefault="00627FDE" w:rsidP="001A52F7">
            <w:pPr>
              <w:ind w:right="-270"/>
              <w:jc w:val="both"/>
              <w:rPr>
                <w:rFonts w:ascii="Arial" w:hAnsi="Arial" w:cs="Arial"/>
              </w:rPr>
            </w:pPr>
            <w:r w:rsidRPr="005354F7">
              <w:rPr>
                <w:rFonts w:ascii="Arial" w:hAnsi="Arial" w:cs="Arial"/>
              </w:rPr>
              <w:t>Job Holder’s Signature:</w:t>
            </w:r>
          </w:p>
          <w:p w:rsidR="00627FDE" w:rsidRPr="005354F7" w:rsidRDefault="00627FDE" w:rsidP="001A52F7">
            <w:pPr>
              <w:ind w:right="-270"/>
              <w:jc w:val="both"/>
              <w:rPr>
                <w:rFonts w:ascii="Arial" w:hAnsi="Arial" w:cs="Arial"/>
              </w:rPr>
            </w:pPr>
          </w:p>
          <w:p w:rsidR="00627FDE" w:rsidRPr="005354F7" w:rsidRDefault="00627FDE" w:rsidP="001A52F7">
            <w:pPr>
              <w:ind w:right="-270"/>
              <w:jc w:val="both"/>
              <w:rPr>
                <w:rFonts w:ascii="Arial" w:hAnsi="Arial" w:cs="Arial"/>
              </w:rPr>
            </w:pPr>
            <w:r w:rsidRPr="005354F7">
              <w:rPr>
                <w:rFonts w:ascii="Arial" w:hAnsi="Arial" w:cs="Arial"/>
              </w:rPr>
              <w:t xml:space="preserve">Head of </w:t>
            </w:r>
            <w:r w:rsidRPr="005354F7">
              <w:rPr>
                <w:rFonts w:ascii="Arial" w:hAnsi="Arial" w:cs="Arial"/>
              </w:rPr>
              <w:t>Depar</w:t>
            </w:r>
            <w:r>
              <w:rPr>
                <w:rFonts w:ascii="Arial" w:hAnsi="Arial" w:cs="Arial"/>
              </w:rPr>
              <w:t>tment</w:t>
            </w:r>
          </w:p>
        </w:tc>
        <w:tc>
          <w:tcPr>
            <w:tcW w:w="769" w:type="pct"/>
            <w:tcBorders>
              <w:top w:val="single" w:sz="4" w:space="0" w:color="auto"/>
              <w:left w:val="single" w:sz="4" w:space="0" w:color="auto"/>
              <w:bottom w:val="single" w:sz="4" w:space="0" w:color="auto"/>
              <w:right w:val="single" w:sz="4" w:space="0" w:color="auto"/>
            </w:tcBorders>
          </w:tcPr>
          <w:p w:rsidR="00627FDE" w:rsidRPr="005354F7" w:rsidRDefault="00627FDE" w:rsidP="001A52F7">
            <w:pPr>
              <w:ind w:right="-270"/>
              <w:jc w:val="both"/>
              <w:rPr>
                <w:rFonts w:ascii="Arial" w:hAnsi="Arial" w:cs="Arial"/>
              </w:rPr>
            </w:pPr>
          </w:p>
          <w:p w:rsidR="00627FDE" w:rsidRPr="005354F7" w:rsidRDefault="00627FDE" w:rsidP="001A52F7">
            <w:pPr>
              <w:ind w:right="-270"/>
              <w:jc w:val="both"/>
              <w:rPr>
                <w:rFonts w:ascii="Arial" w:hAnsi="Arial" w:cs="Arial"/>
              </w:rPr>
            </w:pPr>
          </w:p>
          <w:p w:rsidR="00627FDE" w:rsidRPr="005354F7" w:rsidRDefault="00627FDE" w:rsidP="001A52F7">
            <w:pPr>
              <w:ind w:right="-270"/>
              <w:jc w:val="both"/>
              <w:rPr>
                <w:rFonts w:ascii="Arial" w:hAnsi="Arial" w:cs="Arial"/>
              </w:rPr>
            </w:pPr>
          </w:p>
          <w:p w:rsidR="00627FDE" w:rsidRPr="005354F7" w:rsidRDefault="00627FDE" w:rsidP="001A52F7">
            <w:pPr>
              <w:ind w:right="-270"/>
              <w:jc w:val="both"/>
              <w:rPr>
                <w:rFonts w:ascii="Arial" w:hAnsi="Arial" w:cs="Arial"/>
              </w:rPr>
            </w:pPr>
            <w:r w:rsidRPr="005354F7">
              <w:rPr>
                <w:rFonts w:ascii="Arial" w:hAnsi="Arial" w:cs="Arial"/>
              </w:rPr>
              <w:t>Date:</w:t>
            </w:r>
          </w:p>
          <w:p w:rsidR="00627FDE" w:rsidRPr="005354F7" w:rsidRDefault="00627FDE" w:rsidP="001A52F7">
            <w:pPr>
              <w:ind w:right="-270"/>
              <w:jc w:val="both"/>
              <w:rPr>
                <w:rFonts w:ascii="Arial" w:hAnsi="Arial" w:cs="Arial"/>
              </w:rPr>
            </w:pPr>
          </w:p>
          <w:p w:rsidR="00627FDE" w:rsidRDefault="00627FDE" w:rsidP="001A52F7">
            <w:pPr>
              <w:ind w:right="-270"/>
              <w:jc w:val="both"/>
              <w:rPr>
                <w:rFonts w:ascii="Arial" w:hAnsi="Arial" w:cs="Arial"/>
              </w:rPr>
            </w:pPr>
            <w:r w:rsidRPr="005354F7">
              <w:rPr>
                <w:rFonts w:ascii="Arial" w:hAnsi="Arial" w:cs="Arial"/>
              </w:rPr>
              <w:t>Date:</w:t>
            </w:r>
          </w:p>
          <w:p w:rsidR="00627FDE" w:rsidRPr="005354F7" w:rsidRDefault="00627FDE" w:rsidP="001A52F7">
            <w:pPr>
              <w:ind w:right="-270"/>
              <w:jc w:val="both"/>
              <w:rPr>
                <w:rFonts w:ascii="Arial" w:hAnsi="Arial" w:cs="Arial"/>
              </w:rPr>
            </w:pPr>
          </w:p>
        </w:tc>
      </w:tr>
    </w:tbl>
    <w:p w:rsidR="00627FDE" w:rsidRDefault="00627FDE" w:rsidP="00627FDE"/>
    <w:p w:rsidR="004B5305" w:rsidRDefault="004B5305"/>
    <w:sectPr w:rsidR="004B5305" w:rsidSect="004B530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F138E5"/>
    <w:multiLevelType w:val="hybridMultilevel"/>
    <w:tmpl w:val="948A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8B84CC1"/>
    <w:multiLevelType w:val="hybridMultilevel"/>
    <w:tmpl w:val="AA866118"/>
    <w:lvl w:ilvl="0" w:tplc="39E446A4">
      <w:start w:val="1"/>
      <w:numFmt w:val="decimal"/>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BD808AE"/>
    <w:multiLevelType w:val="hybridMultilevel"/>
    <w:tmpl w:val="5CEAD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27FDE"/>
    <w:rsid w:val="00041548"/>
    <w:rsid w:val="00130652"/>
    <w:rsid w:val="00191E0C"/>
    <w:rsid w:val="004B5305"/>
    <w:rsid w:val="00627FDE"/>
    <w:rsid w:val="006A60B8"/>
    <w:rsid w:val="00AB1C8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FDE"/>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627FDE"/>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27FDE"/>
    <w:pPr>
      <w:keepNext/>
      <w:outlineLvl w:val="3"/>
    </w:pPr>
    <w:rPr>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27FDE"/>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627FDE"/>
    <w:rPr>
      <w:rFonts w:ascii="Times New Roman" w:eastAsia="Times New Roman" w:hAnsi="Times New Roman" w:cs="Times New Roman"/>
      <w:sz w:val="32"/>
      <w:szCs w:val="24"/>
    </w:rPr>
  </w:style>
  <w:style w:type="paragraph" w:styleId="BodyText">
    <w:name w:val="Body Text"/>
    <w:basedOn w:val="Normal"/>
    <w:link w:val="BodyTextChar"/>
    <w:rsid w:val="00627FDE"/>
    <w:pPr>
      <w:spacing w:after="120"/>
    </w:pPr>
  </w:style>
  <w:style w:type="character" w:customStyle="1" w:styleId="BodyTextChar">
    <w:name w:val="Body Text Char"/>
    <w:basedOn w:val="DefaultParagraphFont"/>
    <w:link w:val="BodyText"/>
    <w:rsid w:val="00627FDE"/>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27FDE"/>
    <w:pPr>
      <w:ind w:left="720"/>
      <w:contextualSpacing/>
    </w:pPr>
  </w:style>
  <w:style w:type="paragraph" w:styleId="NormalWeb">
    <w:name w:val="Normal (Web)"/>
    <w:basedOn w:val="Normal"/>
    <w:uiPriority w:val="99"/>
    <w:unhideWhenUsed/>
    <w:rsid w:val="00627FDE"/>
    <w:pPr>
      <w:spacing w:before="100" w:beforeAutospacing="1" w:after="100" w:afterAutospacing="1" w:line="312" w:lineRule="atLeast"/>
    </w:pPr>
  </w:style>
  <w:style w:type="paragraph" w:styleId="BalloonText">
    <w:name w:val="Balloon Text"/>
    <w:basedOn w:val="Normal"/>
    <w:link w:val="BalloonTextChar"/>
    <w:uiPriority w:val="99"/>
    <w:semiHidden/>
    <w:unhideWhenUsed/>
    <w:rsid w:val="00627FDE"/>
    <w:rPr>
      <w:rFonts w:ascii="Tahoma" w:hAnsi="Tahoma" w:cs="Tahoma"/>
      <w:sz w:val="16"/>
      <w:szCs w:val="16"/>
    </w:rPr>
  </w:style>
  <w:style w:type="character" w:customStyle="1" w:styleId="BalloonTextChar">
    <w:name w:val="Balloon Text Char"/>
    <w:basedOn w:val="DefaultParagraphFont"/>
    <w:link w:val="BalloonText"/>
    <w:uiPriority w:val="99"/>
    <w:semiHidden/>
    <w:rsid w:val="00627FDE"/>
    <w:rPr>
      <w:rFonts w:ascii="Tahoma" w:eastAsia="Times New Roman" w:hAnsi="Tahoma" w:cs="Tahoma"/>
      <w:sz w:val="16"/>
      <w:szCs w:val="16"/>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2158</Words>
  <Characters>12302</Characters>
  <Application>Microsoft Office Word</Application>
  <DocSecurity>0</DocSecurity>
  <Lines>102</Lines>
  <Paragraphs>28</Paragraphs>
  <ScaleCrop>false</ScaleCrop>
  <Company>NHS Lothian</Company>
  <LinksUpToDate>false</LinksUpToDate>
  <CharactersWithSpaces>14432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Lawson</dc:creator>
  <cp:lastModifiedBy>Gail Lawson</cp:lastModifiedBy>
  <cp:revision>1</cp:revision>
  <dcterms:created xsi:type="dcterms:W3CDTF">2019-10-24T08:18:00Z</dcterms:created>
  <dcterms:modified xsi:type="dcterms:W3CDTF">2019-10-24T08:25:00Z</dcterms:modified>
</cp:coreProperties>
</file>