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8D3" w:rsidRPr="00322920" w:rsidRDefault="0020292B" w:rsidP="00601C4F">
      <w:pPr>
        <w:pStyle w:val="Heading1"/>
        <w:jc w:val="left"/>
        <w:rPr>
          <w:rStyle w:val="normalchar"/>
          <w:rFonts w:ascii="Arial" w:hAnsi="Arial" w:cs="Arial"/>
          <w:b w:val="0"/>
          <w:bCs/>
          <w:sz w:val="40"/>
          <w:szCs w:val="40"/>
        </w:rPr>
      </w:pPr>
      <w:r>
        <w:rPr>
          <w:noProof/>
          <w:lang w:eastAsia="en-GB"/>
        </w:rPr>
        <w:drawing>
          <wp:anchor distT="0" distB="0" distL="114300" distR="114300" simplePos="0" relativeHeight="251657216" behindDoc="0" locked="0" layoutInCell="1" allowOverlap="1">
            <wp:simplePos x="0" y="0"/>
            <wp:positionH relativeFrom="column">
              <wp:posOffset>2465705</wp:posOffset>
            </wp:positionH>
            <wp:positionV relativeFrom="paragraph">
              <wp:posOffset>-115570</wp:posOffset>
            </wp:positionV>
            <wp:extent cx="1146175" cy="1104265"/>
            <wp:effectExtent l="19050" t="0" r="0" b="0"/>
            <wp:wrapSquare wrapText="bothSides"/>
            <wp:docPr id="1" name="Picture 1" descr="NHS Highland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Highland colour logo"/>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6175" cy="1104265"/>
                    </a:xfrm>
                    <a:prstGeom prst="rect">
                      <a:avLst/>
                    </a:prstGeom>
                    <a:noFill/>
                    <a:ln w="9525">
                      <a:noFill/>
                      <a:miter lim="800000"/>
                      <a:headEnd/>
                      <a:tailEnd/>
                    </a:ln>
                  </pic:spPr>
                </pic:pic>
              </a:graphicData>
            </a:graphic>
          </wp:anchor>
        </w:drawing>
      </w:r>
      <w:r w:rsidR="009323A5">
        <w:rPr>
          <w:noProof/>
        </w:rPr>
        <w:t xml:space="preserve">                             </w:t>
      </w:r>
      <w:r w:rsidR="009323A5">
        <w:rPr>
          <w:rFonts w:ascii="Roboto" w:hAnsi="Roboto"/>
          <w:noProof/>
          <w:color w:val="226EAA"/>
        </w:rPr>
        <w:t xml:space="preserve">                              </w:t>
      </w:r>
    </w:p>
    <w:p w:rsidR="00C108D3" w:rsidRPr="00322920" w:rsidRDefault="00C108D3" w:rsidP="00C108D3">
      <w:pPr>
        <w:pStyle w:val="Normal1"/>
        <w:spacing w:line="400" w:lineRule="atLeast"/>
        <w:jc w:val="center"/>
        <w:rPr>
          <w:rStyle w:val="normalchar"/>
          <w:rFonts w:ascii="Arial" w:hAnsi="Arial" w:cs="Arial"/>
          <w:b/>
          <w:bCs/>
          <w:sz w:val="40"/>
          <w:szCs w:val="40"/>
        </w:rPr>
      </w:pPr>
    </w:p>
    <w:p w:rsidR="00AA2DF2" w:rsidRDefault="00AA2DF2" w:rsidP="00601C4F">
      <w:pPr>
        <w:pStyle w:val="Normal1"/>
        <w:spacing w:line="400" w:lineRule="atLeast"/>
        <w:rPr>
          <w:rStyle w:val="normalchar"/>
          <w:rFonts w:ascii="Arial" w:hAnsi="Arial" w:cs="Arial"/>
          <w:b/>
          <w:bCs/>
          <w:sz w:val="80"/>
          <w:szCs w:val="80"/>
        </w:rPr>
      </w:pPr>
    </w:p>
    <w:p w:rsidR="00C108D3" w:rsidRDefault="009323A5" w:rsidP="00C108D3">
      <w:pPr>
        <w:pStyle w:val="Normal1"/>
        <w:spacing w:line="400" w:lineRule="atLeast"/>
        <w:jc w:val="center"/>
        <w:rPr>
          <w:rStyle w:val="normalchar"/>
          <w:rFonts w:ascii="Arial" w:hAnsi="Arial" w:cs="Arial"/>
          <w:b/>
          <w:bCs/>
          <w:sz w:val="80"/>
          <w:szCs w:val="80"/>
        </w:rPr>
      </w:pPr>
      <w:r w:rsidRPr="002B45CB">
        <w:rPr>
          <w:rStyle w:val="normalchar"/>
          <w:rFonts w:ascii="Arial" w:hAnsi="Arial" w:cs="Arial"/>
          <w:b/>
          <w:bCs/>
          <w:sz w:val="80"/>
          <w:szCs w:val="80"/>
        </w:rPr>
        <w:t>CLINICAL DEVELOPMENT FELLOWSHIPS</w:t>
      </w:r>
    </w:p>
    <w:p w:rsidR="00601C4F" w:rsidRDefault="00601C4F" w:rsidP="00C108D3">
      <w:pPr>
        <w:pStyle w:val="Normal1"/>
        <w:spacing w:line="400" w:lineRule="atLeast"/>
        <w:jc w:val="center"/>
        <w:rPr>
          <w:rStyle w:val="normalchar"/>
          <w:rFonts w:ascii="Arial" w:hAnsi="Arial" w:cs="Arial"/>
          <w:b/>
          <w:bCs/>
          <w:sz w:val="80"/>
          <w:szCs w:val="80"/>
        </w:rPr>
      </w:pPr>
    </w:p>
    <w:p w:rsidR="00601C4F" w:rsidRPr="002B45CB" w:rsidRDefault="009E2885" w:rsidP="00C108D3">
      <w:pPr>
        <w:pStyle w:val="Normal1"/>
        <w:spacing w:line="400" w:lineRule="atLeast"/>
        <w:jc w:val="center"/>
        <w:rPr>
          <w:rStyle w:val="normalchar"/>
          <w:rFonts w:ascii="Arial" w:hAnsi="Arial" w:cs="Arial"/>
          <w:b/>
          <w:bCs/>
          <w:sz w:val="80"/>
          <w:szCs w:val="80"/>
        </w:rPr>
      </w:pPr>
      <w:r>
        <w:rPr>
          <w:rStyle w:val="normalchar"/>
          <w:rFonts w:ascii="Arial" w:hAnsi="Arial" w:cs="Arial"/>
          <w:b/>
          <w:bCs/>
          <w:sz w:val="80"/>
          <w:szCs w:val="80"/>
        </w:rPr>
        <w:t>ORTHOPAEDICS</w:t>
      </w:r>
    </w:p>
    <w:p w:rsidR="00C108D3" w:rsidRPr="00D13753" w:rsidRDefault="00C108D3" w:rsidP="00C108D3">
      <w:pPr>
        <w:pStyle w:val="Normal1"/>
        <w:rPr>
          <w:rFonts w:ascii="Arial" w:hAnsi="Arial" w:cs="Arial"/>
        </w:rPr>
      </w:pPr>
    </w:p>
    <w:p w:rsidR="00C108D3" w:rsidRPr="00D13753" w:rsidRDefault="00C108D3" w:rsidP="00C108D3">
      <w:pPr>
        <w:pStyle w:val="Normal1"/>
        <w:rPr>
          <w:rFonts w:ascii="Arial" w:hAnsi="Arial" w:cs="Arial"/>
        </w:rPr>
      </w:pPr>
    </w:p>
    <w:p w:rsidR="00C108D3" w:rsidRPr="00D13753" w:rsidRDefault="00C108D3" w:rsidP="00C108D3">
      <w:pPr>
        <w:pStyle w:val="Normal1"/>
        <w:rPr>
          <w:rFonts w:ascii="Arial" w:hAnsi="Arial" w:cs="Arial"/>
        </w:rPr>
      </w:pPr>
    </w:p>
    <w:p w:rsidR="00C108D3" w:rsidRPr="00D13753" w:rsidRDefault="00C108D3" w:rsidP="00C108D3">
      <w:pPr>
        <w:pStyle w:val="Normal1"/>
        <w:rPr>
          <w:rFonts w:ascii="Arial" w:hAnsi="Arial" w:cs="Arial"/>
        </w:rPr>
      </w:pPr>
    </w:p>
    <w:p w:rsidR="00C108D3" w:rsidRPr="00D13753" w:rsidRDefault="00C108D3" w:rsidP="00C108D3">
      <w:pPr>
        <w:pStyle w:val="Normal1"/>
        <w:rPr>
          <w:rFonts w:ascii="Arial" w:hAnsi="Arial" w:cs="Arial"/>
        </w:rPr>
      </w:pPr>
    </w:p>
    <w:p w:rsidR="00C108D3" w:rsidRPr="00D13753" w:rsidRDefault="00EB5663" w:rsidP="00C108D3">
      <w:pPr>
        <w:pStyle w:val="Normal1"/>
        <w:rPr>
          <w:rFonts w:ascii="Arial" w:hAnsi="Arial" w:cs="Arial"/>
        </w:rPr>
      </w:pPr>
      <w:r>
        <w:rPr>
          <w:rFonts w:ascii="Arial" w:hAnsi="Arial" w:cs="Arial"/>
          <w:noProof/>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3" o:spid="_x0000_s1026" type="#_x0000_t114" style="position:absolute;margin-left:-56.7pt;margin-top:.85pt;width:601.65pt;height:517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" fillcolor="#4bacc6 [3208]" stroked="f">
            <v:textbox>
              <w:txbxContent>
                <w:p w:rsidR="00C108D3" w:rsidRDefault="00C108D3" w:rsidP="00C108D3"/>
                <w:p w:rsidR="00C108D3" w:rsidRDefault="00C108D3" w:rsidP="00C108D3"/>
                <w:p w:rsidR="00C108D3" w:rsidRDefault="00C108D3" w:rsidP="00C108D3"/>
                <w:p w:rsidR="00C108D3" w:rsidRDefault="00C108D3" w:rsidP="00C108D3"/>
                <w:p w:rsidR="00C108D3" w:rsidRDefault="00C108D3" w:rsidP="00C108D3"/>
                <w:p w:rsidR="00C108D3" w:rsidRDefault="00C108D3" w:rsidP="00C108D3"/>
                <w:p w:rsidR="00C108D3" w:rsidRDefault="00C108D3" w:rsidP="00C108D3">
                  <w:pPr>
                    <w:ind w:firstLine="720"/>
                    <w:rPr>
                      <w:rFonts w:asciiTheme="minorHAnsi" w:hAnsiTheme="minorHAnsi" w:cstheme="minorHAnsi"/>
                      <w:b/>
                      <w:color w:val="FFFFFF" w:themeColor="background1"/>
                      <w:sz w:val="72"/>
                      <w:szCs w:val="72"/>
                    </w:rPr>
                  </w:pPr>
                </w:p>
                <w:p w:rsidR="002B45CB" w:rsidRDefault="002B45CB" w:rsidP="00C108D3">
                  <w:pPr>
                    <w:ind w:firstLine="720"/>
                    <w:rPr>
                      <w:rFonts w:ascii="Arial" w:hAnsi="Arial" w:cs="Arial"/>
                      <w:b/>
                      <w:color w:val="FFFFFF" w:themeColor="background1"/>
                      <w:sz w:val="72"/>
                      <w:szCs w:val="72"/>
                    </w:rPr>
                  </w:pPr>
                </w:p>
                <w:p w:rsidR="00C108D3" w:rsidRPr="00AD660F" w:rsidRDefault="00C108D3" w:rsidP="00A77D71">
                  <w:pPr>
                    <w:ind w:left="720"/>
                    <w:rPr>
                      <w:rFonts w:ascii="Arial" w:hAnsi="Arial" w:cs="Arial"/>
                      <w:b/>
                      <w:color w:val="FFFFFF" w:themeColor="background1"/>
                      <w:sz w:val="72"/>
                      <w:szCs w:val="72"/>
                    </w:rPr>
                  </w:pPr>
                  <w:r w:rsidRPr="00AD660F">
                    <w:rPr>
                      <w:rFonts w:ascii="Arial" w:hAnsi="Arial" w:cs="Arial"/>
                      <w:b/>
                      <w:color w:val="FFFFFF" w:themeColor="background1"/>
                      <w:sz w:val="72"/>
                      <w:szCs w:val="72"/>
                    </w:rPr>
                    <w:t xml:space="preserve">Information Pack </w:t>
                  </w:r>
                </w:p>
                <w:p w:rsidR="00C108D3" w:rsidRPr="00601C4F" w:rsidRDefault="00C108D3" w:rsidP="00C108D3">
                  <w:pPr>
                    <w:ind w:firstLine="720"/>
                    <w:rPr>
                      <w:rFonts w:ascii="Arial" w:hAnsi="Arial" w:cs="Arial"/>
                      <w:b/>
                      <w:color w:val="FF0000"/>
                      <w:sz w:val="72"/>
                      <w:szCs w:val="72"/>
                    </w:rPr>
                  </w:pPr>
                  <w:r w:rsidRPr="00601C4F">
                    <w:rPr>
                      <w:rFonts w:ascii="Arial" w:hAnsi="Arial" w:cs="Arial"/>
                      <w:b/>
                      <w:color w:val="FF0000"/>
                      <w:sz w:val="72"/>
                      <w:szCs w:val="72"/>
                    </w:rPr>
                    <w:t>MS15</w:t>
                  </w:r>
                  <w:r w:rsidR="00D93B48" w:rsidRPr="00601C4F">
                    <w:rPr>
                      <w:rFonts w:ascii="Arial" w:hAnsi="Arial" w:cs="Arial"/>
                      <w:b/>
                      <w:color w:val="FF0000"/>
                      <w:sz w:val="72"/>
                      <w:szCs w:val="72"/>
                    </w:rPr>
                    <w:t>093855</w:t>
                  </w:r>
                </w:p>
                <w:p w:rsidR="00C108D3" w:rsidRDefault="00C108D3" w:rsidP="00C108D3">
                  <w:pPr>
                    <w:ind w:firstLine="720"/>
                    <w:rPr>
                      <w:rFonts w:asciiTheme="minorHAnsi" w:hAnsiTheme="minorHAnsi" w:cstheme="minorHAnsi"/>
                      <w:b/>
                      <w:color w:val="FFFFFF" w:themeColor="background1"/>
                      <w:sz w:val="72"/>
                      <w:szCs w:val="72"/>
                    </w:rPr>
                  </w:pPr>
                </w:p>
                <w:p w:rsidR="00C108D3" w:rsidRDefault="00C108D3" w:rsidP="00C108D3">
                  <w:pPr>
                    <w:ind w:firstLine="720"/>
                    <w:rPr>
                      <w:rFonts w:asciiTheme="minorHAnsi" w:hAnsiTheme="minorHAnsi" w:cstheme="minorHAnsi"/>
                      <w:b/>
                      <w:color w:val="FFFFFF" w:themeColor="background1"/>
                      <w:sz w:val="72"/>
                      <w:szCs w:val="72"/>
                    </w:rPr>
                  </w:pPr>
                </w:p>
                <w:p w:rsidR="00C108D3" w:rsidRDefault="00C108D3" w:rsidP="00C108D3">
                  <w:pPr>
                    <w:ind w:firstLine="720"/>
                    <w:rPr>
                      <w:rFonts w:asciiTheme="minorHAnsi" w:hAnsiTheme="minorHAnsi" w:cstheme="minorHAnsi"/>
                      <w:b/>
                      <w:color w:val="FFFFFF" w:themeColor="background1"/>
                      <w:sz w:val="72"/>
                      <w:szCs w:val="72"/>
                    </w:rPr>
                  </w:pPr>
                </w:p>
                <w:p w:rsidR="00C108D3" w:rsidRPr="00706446" w:rsidRDefault="00C108D3" w:rsidP="00C108D3">
                  <w:pPr>
                    <w:ind w:firstLine="720"/>
                    <w:rPr>
                      <w:rFonts w:asciiTheme="minorHAnsi" w:hAnsiTheme="minorHAnsi" w:cstheme="minorHAnsi"/>
                      <w:b/>
                      <w:color w:val="FFFFFF" w:themeColor="background1"/>
                      <w:sz w:val="72"/>
                      <w:szCs w:val="72"/>
                    </w:rPr>
                  </w:pPr>
                </w:p>
              </w:txbxContent>
            </v:textbox>
          </v:shape>
        </w:pict>
      </w:r>
    </w:p>
    <w:p w:rsidR="00C108D3" w:rsidRPr="00D13753" w:rsidRDefault="00C108D3" w:rsidP="00C108D3">
      <w:pPr>
        <w:pStyle w:val="Normal1"/>
        <w:rPr>
          <w:rFonts w:ascii="Arial" w:hAnsi="Arial" w:cs="Arial"/>
        </w:rPr>
      </w:pPr>
    </w:p>
    <w:p w:rsidR="00C108D3" w:rsidRPr="00D13753" w:rsidRDefault="00C108D3" w:rsidP="00C108D3">
      <w:pPr>
        <w:pStyle w:val="Normal1"/>
        <w:rPr>
          <w:rFonts w:ascii="Arial" w:hAnsi="Arial" w:cs="Arial"/>
        </w:rPr>
      </w:pPr>
    </w:p>
    <w:p w:rsidR="00C108D3" w:rsidRPr="00D13753" w:rsidRDefault="00C108D3" w:rsidP="00C108D3">
      <w:pPr>
        <w:pStyle w:val="Normal1"/>
        <w:rPr>
          <w:rFonts w:ascii="Arial" w:hAnsi="Arial" w:cs="Arial"/>
        </w:rPr>
      </w:pPr>
    </w:p>
    <w:p w:rsidR="00C108D3" w:rsidRPr="00D13753" w:rsidRDefault="00C108D3" w:rsidP="00C108D3">
      <w:pPr>
        <w:pStyle w:val="Normal1"/>
        <w:rPr>
          <w:rFonts w:ascii="Arial" w:hAnsi="Arial" w:cs="Arial"/>
        </w:rPr>
      </w:pPr>
    </w:p>
    <w:p w:rsidR="00C108D3" w:rsidRPr="00D13753" w:rsidRDefault="00C108D3" w:rsidP="00C108D3">
      <w:pPr>
        <w:pStyle w:val="Normal1"/>
        <w:rPr>
          <w:rFonts w:ascii="Arial" w:hAnsi="Arial" w:cs="Arial"/>
        </w:rPr>
      </w:pPr>
      <w:r w:rsidRPr="00D13753">
        <w:rPr>
          <w:rFonts w:ascii="Arial" w:hAnsi="Arial" w:cs="Arial"/>
        </w:rPr>
        <w:t> </w:t>
      </w:r>
    </w:p>
    <w:p w:rsidR="00C108D3" w:rsidRPr="00D13753" w:rsidRDefault="00C108D3" w:rsidP="00C108D3">
      <w:pPr>
        <w:pStyle w:val="body0020text"/>
        <w:rPr>
          <w:rFonts w:ascii="Arial" w:hAnsi="Arial" w:cs="Arial"/>
        </w:rPr>
      </w:pPr>
      <w:r w:rsidRPr="00D13753">
        <w:rPr>
          <w:rFonts w:ascii="Arial" w:hAnsi="Arial" w:cs="Arial"/>
        </w:rPr>
        <w:t> </w:t>
      </w:r>
    </w:p>
    <w:p w:rsidR="00C108D3" w:rsidRPr="00D13753" w:rsidRDefault="00C108D3" w:rsidP="00C108D3">
      <w:pPr>
        <w:pStyle w:val="body0020text"/>
        <w:rPr>
          <w:rFonts w:ascii="Arial" w:hAnsi="Arial" w:cs="Arial"/>
        </w:rPr>
      </w:pPr>
      <w:r w:rsidRPr="00D13753">
        <w:rPr>
          <w:rFonts w:ascii="Arial" w:hAnsi="Arial" w:cs="Arial"/>
        </w:rPr>
        <w:t> </w:t>
      </w:r>
    </w:p>
    <w:p w:rsidR="00C108D3" w:rsidRPr="00D13753" w:rsidRDefault="00C108D3" w:rsidP="00C108D3">
      <w:pPr>
        <w:pStyle w:val="body0020text"/>
        <w:rPr>
          <w:rFonts w:ascii="Arial" w:hAnsi="Arial" w:cs="Arial"/>
        </w:rPr>
      </w:pPr>
      <w:r w:rsidRPr="00D13753">
        <w:rPr>
          <w:rFonts w:ascii="Arial" w:hAnsi="Arial" w:cs="Arial"/>
        </w:rPr>
        <w:t> </w:t>
      </w:r>
    </w:p>
    <w:p w:rsidR="00C108D3" w:rsidRPr="00D13753" w:rsidRDefault="00C108D3" w:rsidP="00C108D3">
      <w:pPr>
        <w:pStyle w:val="body0020text"/>
        <w:rPr>
          <w:rFonts w:ascii="Arial" w:hAnsi="Arial" w:cs="Arial"/>
        </w:rPr>
      </w:pPr>
      <w:r w:rsidRPr="00D13753">
        <w:rPr>
          <w:rFonts w:ascii="Arial" w:hAnsi="Arial" w:cs="Arial"/>
        </w:rPr>
        <w:t> </w:t>
      </w:r>
    </w:p>
    <w:p w:rsidR="00C108D3" w:rsidRPr="00D13753" w:rsidRDefault="00C108D3" w:rsidP="00C108D3">
      <w:pPr>
        <w:pStyle w:val="body0020text"/>
        <w:rPr>
          <w:rFonts w:ascii="Arial" w:hAnsi="Arial" w:cs="Arial"/>
        </w:rPr>
      </w:pPr>
    </w:p>
    <w:p w:rsidR="00C108D3" w:rsidRPr="00D13753" w:rsidRDefault="00C108D3" w:rsidP="00C108D3">
      <w:pPr>
        <w:pStyle w:val="body0020text"/>
        <w:rPr>
          <w:rFonts w:ascii="Arial" w:hAnsi="Arial" w:cs="Arial"/>
        </w:rPr>
      </w:pPr>
      <w:r w:rsidRPr="00D13753">
        <w:rPr>
          <w:rFonts w:ascii="Arial" w:hAnsi="Arial" w:cs="Arial"/>
        </w:rPr>
        <w:t> </w:t>
      </w:r>
    </w:p>
    <w:p w:rsidR="00C108D3" w:rsidRPr="00D13753" w:rsidRDefault="00C108D3" w:rsidP="00C108D3">
      <w:pPr>
        <w:pStyle w:val="body0020text"/>
        <w:rPr>
          <w:rStyle w:val="body0020textchar"/>
          <w:rFonts w:ascii="Arial" w:hAnsi="Arial" w:cs="Arial"/>
          <w:b/>
          <w:sz w:val="22"/>
          <w:szCs w:val="22"/>
        </w:rPr>
      </w:pPr>
    </w:p>
    <w:p w:rsidR="00C108D3" w:rsidRPr="00D13753" w:rsidRDefault="00C108D3" w:rsidP="009324A4">
      <w:pPr>
        <w:pStyle w:val="body0020text"/>
        <w:jc w:val="left"/>
        <w:rPr>
          <w:rStyle w:val="body0020textchar"/>
          <w:rFonts w:ascii="Arial" w:hAnsi="Arial" w:cs="Arial"/>
          <w:b/>
          <w:sz w:val="22"/>
          <w:szCs w:val="22"/>
        </w:rPr>
      </w:pPr>
    </w:p>
    <w:p w:rsidR="00C108D3" w:rsidRPr="00D13753" w:rsidRDefault="00C108D3" w:rsidP="00C108D3">
      <w:pPr>
        <w:pStyle w:val="body0020text"/>
        <w:rPr>
          <w:rStyle w:val="body0020textchar"/>
          <w:rFonts w:ascii="Arial" w:hAnsi="Arial" w:cs="Arial"/>
          <w:b/>
          <w:sz w:val="22"/>
          <w:szCs w:val="22"/>
        </w:rPr>
      </w:pPr>
    </w:p>
    <w:p w:rsidR="00C108D3" w:rsidRPr="00D13753" w:rsidRDefault="00C108D3" w:rsidP="00C108D3">
      <w:pPr>
        <w:pStyle w:val="body0020text"/>
        <w:rPr>
          <w:rStyle w:val="body0020textchar"/>
          <w:rFonts w:ascii="Arial" w:hAnsi="Arial" w:cs="Arial"/>
          <w:b/>
          <w:sz w:val="22"/>
          <w:szCs w:val="22"/>
        </w:rPr>
      </w:pPr>
    </w:p>
    <w:p w:rsidR="00C108D3" w:rsidRPr="00D13753" w:rsidRDefault="00C108D3" w:rsidP="00C108D3">
      <w:pPr>
        <w:pStyle w:val="body0020text"/>
        <w:rPr>
          <w:rStyle w:val="body0020textchar"/>
          <w:rFonts w:ascii="Arial" w:hAnsi="Arial" w:cs="Arial"/>
          <w:b/>
          <w:sz w:val="22"/>
          <w:szCs w:val="22"/>
        </w:rPr>
      </w:pPr>
    </w:p>
    <w:p w:rsidR="00C108D3" w:rsidRPr="00D13753" w:rsidRDefault="00C108D3" w:rsidP="00C108D3">
      <w:pPr>
        <w:pStyle w:val="body0020text"/>
        <w:rPr>
          <w:rStyle w:val="body0020textchar"/>
          <w:rFonts w:ascii="Arial" w:hAnsi="Arial" w:cs="Arial"/>
          <w:b/>
          <w:sz w:val="22"/>
          <w:szCs w:val="22"/>
        </w:rPr>
      </w:pPr>
    </w:p>
    <w:p w:rsidR="00C108D3" w:rsidRPr="00D13753" w:rsidRDefault="00C108D3" w:rsidP="00C108D3">
      <w:pPr>
        <w:pStyle w:val="body0020text"/>
        <w:rPr>
          <w:rStyle w:val="body0020textchar"/>
          <w:rFonts w:ascii="Arial" w:hAnsi="Arial" w:cs="Arial"/>
          <w:b/>
          <w:sz w:val="22"/>
          <w:szCs w:val="22"/>
        </w:rPr>
      </w:pPr>
    </w:p>
    <w:p w:rsidR="00C108D3" w:rsidRPr="00D13753" w:rsidRDefault="00C108D3" w:rsidP="00C108D3">
      <w:pPr>
        <w:pStyle w:val="body0020text"/>
        <w:rPr>
          <w:rStyle w:val="body0020textchar"/>
          <w:rFonts w:ascii="Arial" w:hAnsi="Arial" w:cs="Arial"/>
          <w:b/>
          <w:sz w:val="22"/>
          <w:szCs w:val="22"/>
        </w:rPr>
      </w:pPr>
    </w:p>
    <w:p w:rsidR="00C108D3" w:rsidRPr="00D13753" w:rsidRDefault="00C108D3" w:rsidP="00C108D3">
      <w:pPr>
        <w:pStyle w:val="body0020text"/>
        <w:rPr>
          <w:rStyle w:val="body0020textchar"/>
          <w:rFonts w:ascii="Arial" w:hAnsi="Arial" w:cs="Arial"/>
          <w:b/>
          <w:sz w:val="22"/>
          <w:szCs w:val="22"/>
        </w:rPr>
      </w:pPr>
    </w:p>
    <w:p w:rsidR="000E12FE" w:rsidRPr="00D13753" w:rsidRDefault="000E12FE" w:rsidP="000E12FE">
      <w:pPr>
        <w:pStyle w:val="Title"/>
        <w:rPr>
          <w:rFonts w:ascii="Arial" w:hAnsi="Arial" w:cs="Arial"/>
          <w:szCs w:val="22"/>
        </w:rPr>
      </w:pPr>
    </w:p>
    <w:p w:rsidR="00C108D3" w:rsidRPr="00D13753" w:rsidRDefault="00C108D3" w:rsidP="00174092">
      <w:pPr>
        <w:jc w:val="center"/>
        <w:rPr>
          <w:rFonts w:ascii="Arial" w:hAnsi="Arial" w:cs="Arial"/>
          <w:b/>
          <w:caps/>
          <w:sz w:val="24"/>
          <w:szCs w:val="24"/>
        </w:rPr>
      </w:pPr>
    </w:p>
    <w:p w:rsidR="00C108D3" w:rsidRPr="00D13753" w:rsidRDefault="00C108D3" w:rsidP="00174092">
      <w:pPr>
        <w:jc w:val="center"/>
        <w:rPr>
          <w:rFonts w:ascii="Arial" w:hAnsi="Arial" w:cs="Arial"/>
          <w:b/>
          <w:caps/>
          <w:sz w:val="24"/>
          <w:szCs w:val="24"/>
        </w:rPr>
      </w:pPr>
    </w:p>
    <w:p w:rsidR="00C108D3" w:rsidRPr="00D13753" w:rsidRDefault="00C108D3" w:rsidP="00174092">
      <w:pPr>
        <w:jc w:val="center"/>
        <w:rPr>
          <w:rFonts w:ascii="Arial" w:hAnsi="Arial" w:cs="Arial"/>
          <w:b/>
          <w:caps/>
          <w:sz w:val="24"/>
          <w:szCs w:val="24"/>
        </w:rPr>
      </w:pPr>
    </w:p>
    <w:p w:rsidR="00C108D3" w:rsidRPr="00D13753" w:rsidRDefault="00C108D3" w:rsidP="00174092">
      <w:pPr>
        <w:jc w:val="center"/>
        <w:rPr>
          <w:rFonts w:ascii="Arial" w:hAnsi="Arial" w:cs="Arial"/>
          <w:b/>
          <w:caps/>
          <w:sz w:val="24"/>
          <w:szCs w:val="24"/>
        </w:rPr>
      </w:pPr>
    </w:p>
    <w:p w:rsidR="00C108D3" w:rsidRPr="00D13753" w:rsidRDefault="00C108D3" w:rsidP="00174092">
      <w:pPr>
        <w:jc w:val="center"/>
        <w:rPr>
          <w:rFonts w:ascii="Arial" w:hAnsi="Arial" w:cs="Arial"/>
          <w:b/>
          <w:caps/>
          <w:sz w:val="24"/>
          <w:szCs w:val="24"/>
        </w:rPr>
      </w:pPr>
    </w:p>
    <w:p w:rsidR="00C75FB3" w:rsidRPr="00D13753" w:rsidRDefault="00404B6C" w:rsidP="00C75FB3">
      <w:pPr>
        <w:jc w:val="center"/>
        <w:rPr>
          <w:rFonts w:ascii="Arial" w:hAnsi="Arial" w:cs="Arial"/>
          <w:b/>
          <w:bCs/>
          <w:sz w:val="22"/>
          <w:szCs w:val="24"/>
        </w:rPr>
      </w:pPr>
      <w:r w:rsidRPr="00D13753">
        <w:rPr>
          <w:rFonts w:ascii="Arial" w:hAnsi="Arial" w:cs="Arial"/>
          <w:b/>
          <w:bCs/>
          <w:sz w:val="22"/>
          <w:szCs w:val="24"/>
        </w:rPr>
        <w:t>APPOINTMENT OF CLINICAL DEVELOPMENT FELLOWS</w:t>
      </w:r>
    </w:p>
    <w:p w:rsidR="00C75FB3" w:rsidRPr="00D13753" w:rsidRDefault="00C75FB3" w:rsidP="00C75FB3">
      <w:pPr>
        <w:jc w:val="center"/>
        <w:rPr>
          <w:rFonts w:ascii="Arial" w:hAnsi="Arial" w:cs="Arial"/>
          <w:b/>
          <w:bCs/>
          <w:sz w:val="22"/>
          <w:szCs w:val="24"/>
        </w:rPr>
      </w:pPr>
    </w:p>
    <w:p w:rsidR="00C75FB3" w:rsidRPr="00D13753" w:rsidRDefault="00C75FB3" w:rsidP="00C75FB3">
      <w:pPr>
        <w:jc w:val="center"/>
        <w:rPr>
          <w:rFonts w:ascii="Arial" w:hAnsi="Arial" w:cs="Arial"/>
          <w:b/>
          <w:bCs/>
          <w:sz w:val="22"/>
          <w:szCs w:val="24"/>
        </w:rPr>
      </w:pPr>
      <w:r w:rsidRPr="00D13753">
        <w:rPr>
          <w:rFonts w:ascii="Arial" w:hAnsi="Arial" w:cs="Arial"/>
          <w:b/>
          <w:bCs/>
          <w:sz w:val="22"/>
          <w:szCs w:val="24"/>
        </w:rPr>
        <w:t>INFORMATION PACK</w:t>
      </w:r>
    </w:p>
    <w:p w:rsidR="00C75FB3" w:rsidRPr="00D13753" w:rsidRDefault="00C75FB3" w:rsidP="00C75FB3">
      <w:pPr>
        <w:jc w:val="center"/>
        <w:rPr>
          <w:rFonts w:ascii="Arial" w:hAnsi="Arial" w:cs="Arial"/>
          <w:b/>
          <w:bCs/>
          <w:sz w:val="22"/>
          <w:szCs w:val="24"/>
        </w:rPr>
      </w:pPr>
    </w:p>
    <w:p w:rsidR="00C75FB3" w:rsidRPr="00D13753" w:rsidRDefault="00C75FB3" w:rsidP="00C75FB3">
      <w:pPr>
        <w:jc w:val="center"/>
        <w:rPr>
          <w:rFonts w:ascii="Arial" w:hAnsi="Arial" w:cs="Arial"/>
          <w:b/>
          <w:bCs/>
          <w:sz w:val="22"/>
          <w:szCs w:val="24"/>
        </w:rPr>
      </w:pPr>
    </w:p>
    <w:tbl>
      <w:tblPr>
        <w:tblStyle w:val="TableGrid"/>
        <w:tblW w:w="0" w:type="auto"/>
        <w:tblBorders>
          <w:insideH w:val="none" w:sz="0" w:space="0" w:color="auto"/>
          <w:insideV w:val="none" w:sz="0" w:space="0" w:color="auto"/>
        </w:tblBorders>
        <w:tblLook w:val="04A0"/>
      </w:tblPr>
      <w:tblGrid>
        <w:gridCol w:w="1809"/>
        <w:gridCol w:w="8045"/>
      </w:tblGrid>
      <w:tr w:rsidR="00C75FB3" w:rsidRPr="00D13753" w:rsidTr="00C75FB3">
        <w:tc>
          <w:tcPr>
            <w:tcW w:w="1809" w:type="dxa"/>
          </w:tcPr>
          <w:p w:rsidR="00C75FB3" w:rsidRPr="00D13753" w:rsidRDefault="00C75FB3" w:rsidP="00C75FB3">
            <w:pPr>
              <w:spacing w:line="360" w:lineRule="auto"/>
              <w:rPr>
                <w:rFonts w:ascii="Arial" w:hAnsi="Arial" w:cs="Arial"/>
                <w:b/>
                <w:bCs/>
                <w:sz w:val="32"/>
                <w:szCs w:val="24"/>
              </w:rPr>
            </w:pPr>
            <w:r w:rsidRPr="00D13753">
              <w:rPr>
                <w:rFonts w:ascii="Arial" w:hAnsi="Arial" w:cs="Arial"/>
                <w:b/>
                <w:bCs/>
                <w:sz w:val="32"/>
                <w:szCs w:val="24"/>
              </w:rPr>
              <w:t>Section 1</w:t>
            </w:r>
          </w:p>
        </w:tc>
        <w:tc>
          <w:tcPr>
            <w:tcW w:w="8045" w:type="dxa"/>
          </w:tcPr>
          <w:p w:rsidR="00C75FB3" w:rsidRPr="00D13753" w:rsidRDefault="00C75FB3" w:rsidP="00C75FB3">
            <w:pPr>
              <w:spacing w:line="360" w:lineRule="auto"/>
              <w:rPr>
                <w:rFonts w:ascii="Arial" w:hAnsi="Arial" w:cs="Arial"/>
                <w:b/>
                <w:bCs/>
                <w:sz w:val="32"/>
                <w:szCs w:val="24"/>
              </w:rPr>
            </w:pPr>
            <w:r w:rsidRPr="00D13753">
              <w:rPr>
                <w:rFonts w:ascii="Arial" w:hAnsi="Arial" w:cs="Arial"/>
                <w:b/>
                <w:bCs/>
                <w:sz w:val="32"/>
                <w:szCs w:val="24"/>
              </w:rPr>
              <w:t xml:space="preserve">Welcome </w:t>
            </w:r>
          </w:p>
        </w:tc>
      </w:tr>
      <w:tr w:rsidR="00C75FB3" w:rsidRPr="00D13753" w:rsidTr="00C75FB3">
        <w:tc>
          <w:tcPr>
            <w:tcW w:w="1809" w:type="dxa"/>
          </w:tcPr>
          <w:p w:rsidR="00C75FB3" w:rsidRPr="00D13753" w:rsidRDefault="00C75FB3" w:rsidP="00C75FB3">
            <w:pPr>
              <w:spacing w:line="360" w:lineRule="auto"/>
              <w:rPr>
                <w:rFonts w:ascii="Arial" w:hAnsi="Arial" w:cs="Arial"/>
                <w:b/>
                <w:bCs/>
                <w:sz w:val="32"/>
                <w:szCs w:val="24"/>
              </w:rPr>
            </w:pPr>
            <w:r w:rsidRPr="00D13753">
              <w:rPr>
                <w:rFonts w:ascii="Arial" w:hAnsi="Arial" w:cs="Arial"/>
                <w:b/>
                <w:bCs/>
                <w:sz w:val="32"/>
                <w:szCs w:val="24"/>
              </w:rPr>
              <w:t>Section 2</w:t>
            </w:r>
          </w:p>
        </w:tc>
        <w:tc>
          <w:tcPr>
            <w:tcW w:w="8045" w:type="dxa"/>
          </w:tcPr>
          <w:p w:rsidR="00C75FB3" w:rsidRPr="00D13753" w:rsidRDefault="00C75FB3" w:rsidP="00C75FB3">
            <w:pPr>
              <w:spacing w:line="360" w:lineRule="auto"/>
              <w:rPr>
                <w:rFonts w:ascii="Arial" w:hAnsi="Arial" w:cs="Arial"/>
                <w:b/>
                <w:bCs/>
                <w:sz w:val="32"/>
                <w:szCs w:val="24"/>
              </w:rPr>
            </w:pPr>
            <w:r w:rsidRPr="00D13753">
              <w:rPr>
                <w:rFonts w:ascii="Arial" w:hAnsi="Arial" w:cs="Arial"/>
                <w:b/>
                <w:bCs/>
                <w:sz w:val="32"/>
                <w:szCs w:val="24"/>
              </w:rPr>
              <w:t>Advert</w:t>
            </w:r>
          </w:p>
        </w:tc>
      </w:tr>
      <w:tr w:rsidR="00C75FB3" w:rsidRPr="00D13753" w:rsidTr="00C75FB3">
        <w:tc>
          <w:tcPr>
            <w:tcW w:w="1809" w:type="dxa"/>
          </w:tcPr>
          <w:p w:rsidR="00C75FB3" w:rsidRPr="00D13753" w:rsidRDefault="00C75FB3" w:rsidP="00C75FB3">
            <w:pPr>
              <w:spacing w:line="360" w:lineRule="auto"/>
              <w:rPr>
                <w:rFonts w:ascii="Arial" w:hAnsi="Arial" w:cs="Arial"/>
                <w:b/>
                <w:bCs/>
                <w:sz w:val="32"/>
                <w:szCs w:val="24"/>
              </w:rPr>
            </w:pPr>
            <w:r w:rsidRPr="00D13753">
              <w:rPr>
                <w:rFonts w:ascii="Arial" w:hAnsi="Arial" w:cs="Arial"/>
                <w:b/>
                <w:bCs/>
                <w:sz w:val="32"/>
                <w:szCs w:val="24"/>
              </w:rPr>
              <w:t>Section 3</w:t>
            </w:r>
          </w:p>
        </w:tc>
        <w:tc>
          <w:tcPr>
            <w:tcW w:w="8045" w:type="dxa"/>
          </w:tcPr>
          <w:p w:rsidR="00C75FB3" w:rsidRPr="00D13753" w:rsidRDefault="00C75FB3" w:rsidP="00C75FB3">
            <w:pPr>
              <w:spacing w:line="360" w:lineRule="auto"/>
              <w:rPr>
                <w:rFonts w:ascii="Arial" w:hAnsi="Arial" w:cs="Arial"/>
                <w:b/>
                <w:bCs/>
                <w:sz w:val="32"/>
                <w:szCs w:val="24"/>
              </w:rPr>
            </w:pPr>
            <w:r w:rsidRPr="00D13753">
              <w:rPr>
                <w:rFonts w:ascii="Arial" w:hAnsi="Arial" w:cs="Arial"/>
                <w:b/>
                <w:bCs/>
                <w:sz w:val="32"/>
                <w:szCs w:val="24"/>
              </w:rPr>
              <w:t>Job Information</w:t>
            </w:r>
          </w:p>
        </w:tc>
      </w:tr>
      <w:tr w:rsidR="00C75FB3" w:rsidRPr="00D13753" w:rsidTr="00C75FB3">
        <w:tc>
          <w:tcPr>
            <w:tcW w:w="1809" w:type="dxa"/>
          </w:tcPr>
          <w:p w:rsidR="00C75FB3" w:rsidRPr="00D13753" w:rsidRDefault="00C75FB3" w:rsidP="00C75FB3">
            <w:pPr>
              <w:spacing w:line="360" w:lineRule="auto"/>
              <w:rPr>
                <w:rFonts w:ascii="Arial" w:hAnsi="Arial" w:cs="Arial"/>
                <w:b/>
                <w:bCs/>
                <w:sz w:val="32"/>
                <w:szCs w:val="24"/>
              </w:rPr>
            </w:pPr>
            <w:r w:rsidRPr="00D13753">
              <w:rPr>
                <w:rFonts w:ascii="Arial" w:hAnsi="Arial" w:cs="Arial"/>
                <w:b/>
                <w:bCs/>
                <w:sz w:val="32"/>
                <w:szCs w:val="24"/>
              </w:rPr>
              <w:t>Section 4</w:t>
            </w:r>
          </w:p>
        </w:tc>
        <w:tc>
          <w:tcPr>
            <w:tcW w:w="8045" w:type="dxa"/>
          </w:tcPr>
          <w:p w:rsidR="00C75FB3" w:rsidRPr="00D13753" w:rsidRDefault="00C75FB3" w:rsidP="00C75FB3">
            <w:pPr>
              <w:spacing w:line="360" w:lineRule="auto"/>
              <w:rPr>
                <w:rFonts w:ascii="Arial" w:hAnsi="Arial" w:cs="Arial"/>
                <w:b/>
                <w:bCs/>
                <w:sz w:val="32"/>
                <w:szCs w:val="24"/>
              </w:rPr>
            </w:pPr>
            <w:r w:rsidRPr="00D13753">
              <w:rPr>
                <w:rFonts w:ascii="Arial" w:hAnsi="Arial" w:cs="Arial"/>
                <w:b/>
                <w:bCs/>
                <w:sz w:val="32"/>
                <w:szCs w:val="24"/>
              </w:rPr>
              <w:t>Person Specification</w:t>
            </w:r>
          </w:p>
        </w:tc>
      </w:tr>
      <w:tr w:rsidR="00C75FB3" w:rsidRPr="00D13753" w:rsidTr="00C75FB3">
        <w:tc>
          <w:tcPr>
            <w:tcW w:w="1809" w:type="dxa"/>
          </w:tcPr>
          <w:p w:rsidR="00C75FB3" w:rsidRPr="00D13753" w:rsidRDefault="00C75FB3" w:rsidP="00C75FB3">
            <w:pPr>
              <w:spacing w:line="360" w:lineRule="auto"/>
              <w:rPr>
                <w:rFonts w:ascii="Arial" w:hAnsi="Arial" w:cs="Arial"/>
                <w:b/>
                <w:bCs/>
                <w:sz w:val="32"/>
                <w:szCs w:val="24"/>
              </w:rPr>
            </w:pPr>
            <w:r w:rsidRPr="00D13753">
              <w:rPr>
                <w:rFonts w:ascii="Arial" w:hAnsi="Arial" w:cs="Arial"/>
                <w:b/>
                <w:bCs/>
                <w:sz w:val="32"/>
                <w:szCs w:val="24"/>
              </w:rPr>
              <w:t>Section 5</w:t>
            </w:r>
          </w:p>
        </w:tc>
        <w:tc>
          <w:tcPr>
            <w:tcW w:w="8045" w:type="dxa"/>
          </w:tcPr>
          <w:p w:rsidR="00C75FB3" w:rsidRPr="00D13753" w:rsidRDefault="00C75FB3" w:rsidP="00C75FB3">
            <w:pPr>
              <w:spacing w:line="360" w:lineRule="auto"/>
              <w:rPr>
                <w:rFonts w:ascii="Arial" w:hAnsi="Arial" w:cs="Arial"/>
                <w:b/>
                <w:bCs/>
                <w:sz w:val="32"/>
                <w:szCs w:val="24"/>
              </w:rPr>
            </w:pPr>
            <w:r w:rsidRPr="00D13753">
              <w:rPr>
                <w:rFonts w:ascii="Arial" w:hAnsi="Arial" w:cs="Arial"/>
                <w:b/>
                <w:bCs/>
                <w:sz w:val="32"/>
                <w:szCs w:val="24"/>
              </w:rPr>
              <w:t>Terms and Conditions</w:t>
            </w:r>
          </w:p>
        </w:tc>
      </w:tr>
    </w:tbl>
    <w:p w:rsidR="00C75FB3" w:rsidRPr="00D13753" w:rsidRDefault="00C75FB3" w:rsidP="00C75FB3">
      <w:pPr>
        <w:jc w:val="center"/>
        <w:rPr>
          <w:rFonts w:ascii="Arial" w:hAnsi="Arial" w:cs="Arial"/>
          <w:b/>
          <w:bCs/>
          <w:sz w:val="22"/>
          <w:szCs w:val="24"/>
        </w:rPr>
      </w:pPr>
    </w:p>
    <w:p w:rsidR="00C75FB3" w:rsidRPr="00D13753" w:rsidRDefault="00C75FB3" w:rsidP="009323A5">
      <w:pPr>
        <w:pStyle w:val="Title"/>
        <w:rPr>
          <w:rFonts w:ascii="Arial" w:hAnsi="Arial" w:cs="Arial"/>
          <w:sz w:val="24"/>
          <w:szCs w:val="24"/>
          <w:lang w:val="en-US"/>
        </w:rPr>
      </w:pPr>
    </w:p>
    <w:p w:rsidR="00C75FB3" w:rsidRPr="00D13753" w:rsidRDefault="00C75FB3" w:rsidP="00C75FB3">
      <w:pPr>
        <w:rPr>
          <w:rFonts w:ascii="Arial" w:hAnsi="Arial" w:cs="Arial"/>
          <w:lang w:val="en-US"/>
        </w:rPr>
      </w:pPr>
      <w:r w:rsidRPr="00D13753">
        <w:rPr>
          <w:rFonts w:ascii="Arial" w:hAnsi="Arial" w:cs="Arial"/>
          <w:lang w:val="en-US"/>
        </w:rPr>
        <w:br w:type="page"/>
      </w:r>
    </w:p>
    <w:tbl>
      <w:tblPr>
        <w:tblStyle w:val="TableGrid"/>
        <w:tblW w:w="0" w:type="auto"/>
        <w:tblLook w:val="04A0"/>
      </w:tblPr>
      <w:tblGrid>
        <w:gridCol w:w="9854"/>
      </w:tblGrid>
      <w:tr w:rsidR="00C75FB3" w:rsidRPr="00D13753" w:rsidTr="00200F5D">
        <w:tc>
          <w:tcPr>
            <w:tcW w:w="9855" w:type="dxa"/>
            <w:tcBorders>
              <w:top w:val="nil"/>
              <w:left w:val="nil"/>
              <w:bottom w:val="nil"/>
              <w:right w:val="nil"/>
            </w:tcBorders>
            <w:shd w:val="clear" w:color="auto" w:fill="4BACC6" w:themeFill="accent5"/>
          </w:tcPr>
          <w:p w:rsidR="00C75FB3" w:rsidRPr="00D13753" w:rsidRDefault="00C75FB3" w:rsidP="00C75FB3">
            <w:pPr>
              <w:jc w:val="center"/>
              <w:rPr>
                <w:rFonts w:ascii="Arial" w:hAnsi="Arial" w:cs="Arial"/>
                <w:b/>
                <w:bCs/>
                <w:color w:val="FFFFFF" w:themeColor="background1"/>
                <w:sz w:val="22"/>
                <w:szCs w:val="24"/>
              </w:rPr>
            </w:pPr>
            <w:r w:rsidRPr="00D13753">
              <w:rPr>
                <w:rFonts w:ascii="Arial" w:hAnsi="Arial" w:cs="Arial"/>
                <w:b/>
                <w:bCs/>
                <w:color w:val="FFFFFF" w:themeColor="background1"/>
                <w:sz w:val="48"/>
                <w:szCs w:val="24"/>
              </w:rPr>
              <w:lastRenderedPageBreak/>
              <w:t>Section 1 – Welcome</w:t>
            </w:r>
          </w:p>
        </w:tc>
      </w:tr>
    </w:tbl>
    <w:p w:rsidR="00C75FB3" w:rsidRPr="00D13753" w:rsidRDefault="00C75FB3" w:rsidP="00C75FB3">
      <w:pPr>
        <w:jc w:val="center"/>
        <w:rPr>
          <w:rFonts w:ascii="Arial" w:hAnsi="Arial" w:cs="Arial"/>
          <w:b/>
          <w:bCs/>
          <w:sz w:val="22"/>
          <w:szCs w:val="24"/>
        </w:rPr>
      </w:pPr>
    </w:p>
    <w:p w:rsidR="00C75FB3" w:rsidRPr="00D13753" w:rsidRDefault="00C75FB3" w:rsidP="00C75FB3">
      <w:pPr>
        <w:jc w:val="center"/>
        <w:rPr>
          <w:rFonts w:ascii="Arial" w:hAnsi="Arial" w:cs="Arial"/>
          <w:b/>
          <w:bCs/>
          <w:sz w:val="22"/>
          <w:szCs w:val="24"/>
        </w:rPr>
      </w:pPr>
    </w:p>
    <w:p w:rsidR="00C75FB3" w:rsidRPr="00D13753" w:rsidRDefault="00C75FB3" w:rsidP="00C75FB3">
      <w:pPr>
        <w:jc w:val="both"/>
        <w:rPr>
          <w:rFonts w:ascii="Arial" w:hAnsi="Arial" w:cs="Arial"/>
          <w:b/>
          <w:bCs/>
          <w:sz w:val="22"/>
          <w:szCs w:val="22"/>
        </w:rPr>
      </w:pPr>
      <w:r w:rsidRPr="00D13753">
        <w:rPr>
          <w:rFonts w:ascii="Arial" w:hAnsi="Arial" w:cs="Arial"/>
          <w:b/>
          <w:bCs/>
          <w:sz w:val="22"/>
          <w:szCs w:val="22"/>
        </w:rPr>
        <w:t>Introduction</w:t>
      </w:r>
    </w:p>
    <w:p w:rsidR="00C75FB3" w:rsidRPr="00D13753" w:rsidRDefault="00C75FB3" w:rsidP="00C75FB3">
      <w:pPr>
        <w:spacing w:line="276" w:lineRule="auto"/>
        <w:jc w:val="both"/>
        <w:rPr>
          <w:rFonts w:ascii="Arial" w:hAnsi="Arial" w:cs="Arial"/>
          <w:bCs/>
          <w:sz w:val="22"/>
          <w:szCs w:val="22"/>
        </w:rPr>
      </w:pPr>
    </w:p>
    <w:p w:rsidR="00C75FB3" w:rsidRPr="00D13753" w:rsidRDefault="00C75FB3" w:rsidP="00C75FB3">
      <w:pPr>
        <w:spacing w:line="360" w:lineRule="auto"/>
        <w:jc w:val="both"/>
        <w:rPr>
          <w:rFonts w:ascii="Arial" w:hAnsi="Arial" w:cs="Arial"/>
          <w:bCs/>
          <w:sz w:val="22"/>
          <w:szCs w:val="22"/>
        </w:rPr>
      </w:pPr>
      <w:r w:rsidRPr="00D13753">
        <w:rPr>
          <w:rFonts w:ascii="Arial" w:hAnsi="Arial" w:cs="Arial"/>
          <w:bCs/>
          <w:sz w:val="22"/>
          <w:szCs w:val="22"/>
        </w:rPr>
        <w:t xml:space="preserve">Thank you for your interest in joining NHS Highland.  This information package contains details relating to the local area, this post and the Terms and Conditions of Service.   </w:t>
      </w:r>
    </w:p>
    <w:p w:rsidR="00C75FB3" w:rsidRPr="00D13753" w:rsidRDefault="00C75FB3" w:rsidP="00C75FB3">
      <w:pPr>
        <w:spacing w:line="360" w:lineRule="auto"/>
        <w:jc w:val="both"/>
        <w:rPr>
          <w:rFonts w:ascii="Arial" w:hAnsi="Arial" w:cs="Arial"/>
          <w:bCs/>
          <w:sz w:val="22"/>
          <w:szCs w:val="22"/>
        </w:rPr>
      </w:pPr>
    </w:p>
    <w:p w:rsidR="00C75FB3" w:rsidRPr="00D13753" w:rsidRDefault="00C75FB3" w:rsidP="00C75FB3">
      <w:pPr>
        <w:spacing w:line="360" w:lineRule="auto"/>
        <w:jc w:val="both"/>
        <w:rPr>
          <w:rFonts w:ascii="Arial" w:hAnsi="Arial" w:cs="Arial"/>
          <w:bCs/>
          <w:sz w:val="22"/>
          <w:szCs w:val="22"/>
        </w:rPr>
      </w:pPr>
      <w:r w:rsidRPr="00D13753">
        <w:rPr>
          <w:rFonts w:ascii="Arial" w:hAnsi="Arial" w:cs="Arial"/>
          <w:bCs/>
          <w:sz w:val="22"/>
          <w:szCs w:val="22"/>
        </w:rPr>
        <w:t xml:space="preserve">NHS Highland is committed to becoming a learning organisation, recognising that staff require access to opportunities to learn, maintain and develop skills and knowledge, and we recognise the importance of valuing and supporting our staff throughout their time here.  </w:t>
      </w:r>
    </w:p>
    <w:p w:rsidR="00C75FB3" w:rsidRPr="00D13753" w:rsidRDefault="00C75FB3" w:rsidP="00C75FB3">
      <w:pPr>
        <w:spacing w:line="360" w:lineRule="auto"/>
        <w:jc w:val="both"/>
        <w:rPr>
          <w:rFonts w:ascii="Arial" w:hAnsi="Arial" w:cs="Arial"/>
          <w:bCs/>
          <w:sz w:val="22"/>
          <w:szCs w:val="22"/>
        </w:rPr>
      </w:pPr>
    </w:p>
    <w:p w:rsidR="00C75FB3" w:rsidRPr="00D13753" w:rsidRDefault="00C75FB3" w:rsidP="00C75FB3">
      <w:pPr>
        <w:spacing w:line="360" w:lineRule="auto"/>
        <w:jc w:val="both"/>
        <w:rPr>
          <w:rFonts w:ascii="Arial" w:hAnsi="Arial" w:cs="Arial"/>
          <w:bCs/>
          <w:sz w:val="22"/>
          <w:szCs w:val="22"/>
        </w:rPr>
      </w:pPr>
      <w:r w:rsidRPr="00D13753">
        <w:rPr>
          <w:rFonts w:ascii="Arial" w:hAnsi="Arial" w:cs="Arial"/>
          <w:bCs/>
          <w:sz w:val="22"/>
          <w:szCs w:val="22"/>
        </w:rPr>
        <w:t xml:space="preserve">We offer: </w:t>
      </w:r>
    </w:p>
    <w:p w:rsidR="00C75FB3" w:rsidRPr="00D13753" w:rsidRDefault="00C75FB3" w:rsidP="00C75FB3">
      <w:pPr>
        <w:numPr>
          <w:ilvl w:val="0"/>
          <w:numId w:val="21"/>
        </w:numPr>
        <w:spacing w:line="360" w:lineRule="auto"/>
        <w:jc w:val="both"/>
        <w:rPr>
          <w:rFonts w:ascii="Arial" w:eastAsia="Arial Unicode MS" w:hAnsi="Arial" w:cs="Arial"/>
          <w:color w:val="000000"/>
          <w:sz w:val="22"/>
          <w:szCs w:val="22"/>
          <w:u w:color="000000"/>
          <w:lang w:eastAsia="en-GB"/>
        </w:rPr>
      </w:pPr>
      <w:r w:rsidRPr="00D13753">
        <w:rPr>
          <w:rFonts w:ascii="Arial" w:eastAsia="Arial Unicode MS" w:hAnsi="Arial" w:cs="Arial"/>
          <w:color w:val="000000"/>
          <w:sz w:val="22"/>
          <w:szCs w:val="22"/>
          <w:u w:color="000000"/>
          <w:lang w:eastAsia="en-GB"/>
        </w:rPr>
        <w:t xml:space="preserve">Policies to help balance commitments at work and home and flexible family friendly working arrangements </w:t>
      </w:r>
    </w:p>
    <w:p w:rsidR="00C75FB3" w:rsidRPr="00D13753" w:rsidRDefault="00C75FB3" w:rsidP="00C75FB3">
      <w:pPr>
        <w:numPr>
          <w:ilvl w:val="0"/>
          <w:numId w:val="21"/>
        </w:numPr>
        <w:spacing w:line="360" w:lineRule="auto"/>
        <w:jc w:val="both"/>
        <w:rPr>
          <w:rFonts w:ascii="Arial" w:eastAsia="Arial Unicode MS" w:hAnsi="Arial" w:cs="Arial"/>
          <w:color w:val="000000"/>
          <w:sz w:val="22"/>
          <w:szCs w:val="22"/>
          <w:u w:color="000000"/>
          <w:lang w:eastAsia="en-GB"/>
        </w:rPr>
      </w:pPr>
      <w:r w:rsidRPr="00D13753">
        <w:rPr>
          <w:rFonts w:ascii="Arial" w:eastAsia="Arial Unicode MS" w:hAnsi="Arial" w:cs="Arial"/>
          <w:color w:val="000000"/>
          <w:sz w:val="22"/>
          <w:szCs w:val="22"/>
          <w:u w:color="000000"/>
          <w:lang w:eastAsia="en-GB"/>
        </w:rPr>
        <w:t xml:space="preserve">Excellent training and development opportunities. </w:t>
      </w:r>
    </w:p>
    <w:p w:rsidR="00C75FB3" w:rsidRPr="00D13753" w:rsidRDefault="00C75FB3" w:rsidP="00C75FB3">
      <w:pPr>
        <w:numPr>
          <w:ilvl w:val="0"/>
          <w:numId w:val="21"/>
        </w:numPr>
        <w:spacing w:line="360" w:lineRule="auto"/>
        <w:jc w:val="both"/>
        <w:rPr>
          <w:rFonts w:ascii="Arial" w:eastAsia="Arial Unicode MS" w:hAnsi="Arial" w:cs="Arial"/>
          <w:color w:val="000000"/>
          <w:sz w:val="22"/>
          <w:szCs w:val="22"/>
          <w:u w:color="000000"/>
          <w:lang w:eastAsia="en-GB"/>
        </w:rPr>
      </w:pPr>
      <w:r w:rsidRPr="00D13753">
        <w:rPr>
          <w:rFonts w:ascii="Arial" w:eastAsia="Arial Unicode MS" w:hAnsi="Arial" w:cs="Arial"/>
          <w:color w:val="000000"/>
          <w:sz w:val="22"/>
          <w:szCs w:val="22"/>
          <w:u w:color="000000"/>
          <w:lang w:eastAsia="en-GB"/>
        </w:rPr>
        <w:t xml:space="preserve">On-site library services at the Centre for Health Sciences </w:t>
      </w:r>
    </w:p>
    <w:p w:rsidR="00C75FB3" w:rsidRPr="00D13753" w:rsidRDefault="00C75FB3" w:rsidP="00C75FB3">
      <w:pPr>
        <w:numPr>
          <w:ilvl w:val="0"/>
          <w:numId w:val="21"/>
        </w:numPr>
        <w:spacing w:line="360" w:lineRule="auto"/>
        <w:jc w:val="both"/>
        <w:rPr>
          <w:rFonts w:ascii="Arial" w:eastAsia="Arial Unicode MS" w:hAnsi="Arial" w:cs="Arial"/>
          <w:color w:val="000000"/>
          <w:sz w:val="22"/>
          <w:szCs w:val="22"/>
          <w:u w:color="000000"/>
          <w:lang w:eastAsia="en-GB"/>
        </w:rPr>
      </w:pPr>
      <w:r w:rsidRPr="00D13753">
        <w:rPr>
          <w:rFonts w:ascii="Arial" w:eastAsia="Arial Unicode MS" w:hAnsi="Arial" w:cs="Arial"/>
          <w:color w:val="000000"/>
          <w:sz w:val="22"/>
          <w:szCs w:val="22"/>
          <w:u w:color="000000"/>
          <w:lang w:eastAsia="en-GB"/>
        </w:rPr>
        <w:t xml:space="preserve">Access to NHS staff benefits/staff discounts </w:t>
      </w:r>
    </w:p>
    <w:p w:rsidR="00C75FB3" w:rsidRPr="00D13753" w:rsidRDefault="00C75FB3" w:rsidP="00C75FB3">
      <w:pPr>
        <w:numPr>
          <w:ilvl w:val="0"/>
          <w:numId w:val="21"/>
        </w:numPr>
        <w:spacing w:line="360" w:lineRule="auto"/>
        <w:jc w:val="both"/>
        <w:rPr>
          <w:rFonts w:ascii="Arial" w:eastAsia="Arial Unicode MS" w:hAnsi="Arial" w:cs="Arial"/>
          <w:color w:val="000000"/>
          <w:sz w:val="22"/>
          <w:szCs w:val="22"/>
          <w:u w:color="000000"/>
          <w:lang w:eastAsia="en-GB"/>
        </w:rPr>
      </w:pPr>
      <w:r w:rsidRPr="00D13753">
        <w:rPr>
          <w:rFonts w:ascii="Arial" w:eastAsia="Arial Unicode MS" w:hAnsi="Arial" w:cs="Arial"/>
          <w:color w:val="000000"/>
          <w:sz w:val="22"/>
          <w:szCs w:val="22"/>
          <w:u w:color="000000"/>
          <w:lang w:eastAsia="en-GB"/>
        </w:rPr>
        <w:t>Cycle to Work Scheme</w:t>
      </w:r>
    </w:p>
    <w:p w:rsidR="00C75FB3" w:rsidRPr="00D13753" w:rsidRDefault="00C75FB3" w:rsidP="00C75FB3">
      <w:pPr>
        <w:numPr>
          <w:ilvl w:val="0"/>
          <w:numId w:val="21"/>
        </w:numPr>
        <w:spacing w:line="360" w:lineRule="auto"/>
        <w:jc w:val="both"/>
        <w:rPr>
          <w:rFonts w:ascii="Arial" w:eastAsia="Arial Unicode MS" w:hAnsi="Arial" w:cs="Arial"/>
          <w:color w:val="000000"/>
          <w:sz w:val="22"/>
          <w:szCs w:val="22"/>
          <w:u w:color="000000"/>
          <w:lang w:eastAsia="en-GB"/>
        </w:rPr>
      </w:pPr>
      <w:r w:rsidRPr="00D13753">
        <w:rPr>
          <w:rFonts w:ascii="Arial" w:eastAsia="Arial Unicode MS" w:hAnsi="Arial" w:cs="Arial"/>
          <w:color w:val="000000"/>
          <w:sz w:val="22"/>
          <w:szCs w:val="22"/>
          <w:u w:color="000000"/>
          <w:lang w:eastAsia="en-GB"/>
        </w:rPr>
        <w:t xml:space="preserve">Excellent student support </w:t>
      </w:r>
    </w:p>
    <w:p w:rsidR="00C75FB3" w:rsidRPr="00D13753" w:rsidRDefault="00C75FB3" w:rsidP="00C75FB3">
      <w:pPr>
        <w:numPr>
          <w:ilvl w:val="0"/>
          <w:numId w:val="21"/>
        </w:numPr>
        <w:spacing w:line="360" w:lineRule="auto"/>
        <w:jc w:val="both"/>
        <w:rPr>
          <w:rFonts w:ascii="Arial" w:eastAsia="Arial Unicode MS" w:hAnsi="Arial" w:cs="Arial"/>
          <w:color w:val="000000"/>
          <w:sz w:val="22"/>
          <w:szCs w:val="22"/>
          <w:u w:color="000000"/>
          <w:lang w:eastAsia="en-GB"/>
        </w:rPr>
      </w:pPr>
      <w:r w:rsidRPr="00D13753">
        <w:rPr>
          <w:rFonts w:ascii="Arial" w:eastAsia="Arial Unicode MS" w:hAnsi="Arial" w:cs="Arial"/>
          <w:color w:val="000000"/>
          <w:sz w:val="22"/>
          <w:szCs w:val="22"/>
          <w:u w:color="000000"/>
          <w:lang w:eastAsia="en-GB"/>
        </w:rPr>
        <w:t xml:space="preserve">Access to NHS Pension scheme </w:t>
      </w:r>
    </w:p>
    <w:p w:rsidR="00C75FB3" w:rsidRPr="00D13753" w:rsidRDefault="00C75FB3" w:rsidP="00C75FB3">
      <w:pPr>
        <w:spacing w:line="276" w:lineRule="auto"/>
        <w:jc w:val="both"/>
        <w:rPr>
          <w:rFonts w:ascii="Arial" w:hAnsi="Arial" w:cs="Arial"/>
          <w:sz w:val="22"/>
          <w:szCs w:val="22"/>
          <w:lang w:eastAsia="en-GB"/>
        </w:rPr>
      </w:pPr>
    </w:p>
    <w:p w:rsidR="00C75FB3" w:rsidRPr="00D13753" w:rsidRDefault="00C75FB3" w:rsidP="00C75FB3">
      <w:pPr>
        <w:shd w:val="clear" w:color="auto" w:fill="FFFFFF"/>
        <w:jc w:val="both"/>
        <w:rPr>
          <w:rFonts w:ascii="Arial" w:hAnsi="Arial" w:cs="Arial"/>
          <w:b/>
          <w:bCs/>
          <w:color w:val="000000"/>
          <w:sz w:val="22"/>
          <w:szCs w:val="22"/>
          <w:bdr w:val="none" w:sz="0" w:space="0" w:color="auto" w:frame="1"/>
          <w:lang w:eastAsia="en-GB"/>
        </w:rPr>
      </w:pPr>
    </w:p>
    <w:p w:rsidR="00C75FB3" w:rsidRPr="00D13753" w:rsidRDefault="00C75FB3" w:rsidP="00C75FB3">
      <w:pPr>
        <w:shd w:val="clear" w:color="auto" w:fill="FFFFFF"/>
        <w:jc w:val="both"/>
        <w:rPr>
          <w:rFonts w:ascii="Arial" w:hAnsi="Arial" w:cs="Arial"/>
          <w:color w:val="000000"/>
          <w:sz w:val="24"/>
          <w:szCs w:val="24"/>
          <w:lang w:eastAsia="en-GB"/>
        </w:rPr>
      </w:pPr>
      <w:r w:rsidRPr="00D13753">
        <w:rPr>
          <w:rFonts w:ascii="Arial" w:hAnsi="Arial" w:cs="Arial"/>
          <w:b/>
          <w:bCs/>
          <w:color w:val="000000"/>
          <w:sz w:val="22"/>
          <w:szCs w:val="22"/>
          <w:bdr w:val="none" w:sz="0" w:space="0" w:color="auto" w:frame="1"/>
          <w:lang w:eastAsia="en-GB"/>
        </w:rPr>
        <w:t>Recruitment Process  </w:t>
      </w:r>
    </w:p>
    <w:p w:rsidR="00C75FB3" w:rsidRPr="00D13753" w:rsidRDefault="00C75FB3" w:rsidP="00C75FB3">
      <w:pPr>
        <w:shd w:val="clear" w:color="auto" w:fill="FFFFFF"/>
        <w:jc w:val="both"/>
        <w:rPr>
          <w:rFonts w:ascii="Arial" w:hAnsi="Arial" w:cs="Arial"/>
          <w:color w:val="000000"/>
          <w:sz w:val="24"/>
          <w:szCs w:val="24"/>
          <w:lang w:eastAsia="en-GB"/>
        </w:rPr>
      </w:pPr>
      <w:r w:rsidRPr="00D13753">
        <w:rPr>
          <w:rFonts w:ascii="Arial" w:hAnsi="Arial" w:cs="Arial"/>
          <w:b/>
          <w:bCs/>
          <w:color w:val="000000"/>
          <w:sz w:val="22"/>
          <w:szCs w:val="22"/>
          <w:bdr w:val="none" w:sz="0" w:space="0" w:color="auto" w:frame="1"/>
          <w:lang w:eastAsia="en-GB"/>
        </w:rPr>
        <w:t> </w:t>
      </w:r>
    </w:p>
    <w:p w:rsidR="00C75FB3" w:rsidRPr="00D13753" w:rsidRDefault="00C75FB3" w:rsidP="00C75FB3">
      <w:pPr>
        <w:shd w:val="clear" w:color="auto" w:fill="FFFFFF"/>
        <w:spacing w:line="360" w:lineRule="atLeast"/>
        <w:jc w:val="both"/>
        <w:rPr>
          <w:rFonts w:ascii="Arial" w:hAnsi="Arial" w:cs="Arial"/>
          <w:color w:val="000000"/>
          <w:sz w:val="24"/>
          <w:szCs w:val="24"/>
          <w:lang w:eastAsia="en-GB"/>
        </w:rPr>
      </w:pPr>
      <w:r w:rsidRPr="00D13753">
        <w:rPr>
          <w:rFonts w:ascii="Arial" w:hAnsi="Arial" w:cs="Arial"/>
          <w:color w:val="000000"/>
          <w:sz w:val="22"/>
          <w:szCs w:val="22"/>
          <w:bdr w:val="none" w:sz="0" w:space="0" w:color="auto" w:frame="1"/>
          <w:lang w:eastAsia="en-GB"/>
        </w:rPr>
        <w:t>Applicants are expected to make contact with the department before applying and we would </w:t>
      </w:r>
      <w:r w:rsidRPr="00D13753">
        <w:rPr>
          <w:rFonts w:ascii="Arial" w:hAnsi="Arial" w:cs="Arial"/>
          <w:b/>
          <w:bCs/>
          <w:color w:val="000000"/>
          <w:sz w:val="22"/>
          <w:szCs w:val="22"/>
          <w:bdr w:val="none" w:sz="0" w:space="0" w:color="auto" w:frame="1"/>
          <w:lang w:eastAsia="en-GB"/>
        </w:rPr>
        <w:t>strongly</w:t>
      </w:r>
      <w:r w:rsidRPr="00D13753">
        <w:rPr>
          <w:rFonts w:ascii="Arial" w:hAnsi="Arial" w:cs="Arial"/>
          <w:color w:val="000000"/>
          <w:sz w:val="22"/>
          <w:szCs w:val="22"/>
          <w:bdr w:val="none" w:sz="0" w:space="0" w:color="auto" w:frame="1"/>
          <w:lang w:eastAsia="en-GB"/>
        </w:rPr>
        <w:t> encourage those that are shortlisted to ensure they have spoken to the informal contacts and other relevant senior colleagues.  You can ask for a Teams meeting to be set up through the department contact.</w:t>
      </w:r>
    </w:p>
    <w:p w:rsidR="00C75FB3" w:rsidRPr="00D13753" w:rsidRDefault="00C75FB3" w:rsidP="00C75FB3">
      <w:pPr>
        <w:shd w:val="clear" w:color="auto" w:fill="FFFFFF"/>
        <w:jc w:val="both"/>
        <w:rPr>
          <w:rFonts w:ascii="Arial" w:hAnsi="Arial" w:cs="Arial"/>
          <w:color w:val="000000"/>
          <w:sz w:val="24"/>
          <w:szCs w:val="24"/>
          <w:lang w:eastAsia="en-GB"/>
        </w:rPr>
      </w:pPr>
      <w:r w:rsidRPr="00D13753">
        <w:rPr>
          <w:rFonts w:ascii="Arial" w:hAnsi="Arial" w:cs="Arial"/>
          <w:color w:val="000000"/>
          <w:sz w:val="22"/>
          <w:szCs w:val="22"/>
          <w:bdr w:val="none" w:sz="0" w:space="0" w:color="auto" w:frame="1"/>
          <w:lang w:eastAsia="en-GB"/>
        </w:rPr>
        <w:t> </w:t>
      </w:r>
    </w:p>
    <w:p w:rsidR="00C75FB3" w:rsidRDefault="00C75FB3" w:rsidP="00C75FB3">
      <w:pPr>
        <w:shd w:val="clear" w:color="auto" w:fill="FFFFFF"/>
        <w:spacing w:line="360" w:lineRule="atLeast"/>
        <w:jc w:val="both"/>
        <w:rPr>
          <w:rFonts w:ascii="Arial" w:hAnsi="Arial" w:cs="Arial"/>
          <w:color w:val="000000"/>
          <w:sz w:val="22"/>
          <w:szCs w:val="22"/>
          <w:bdr w:val="none" w:sz="0" w:space="0" w:color="auto" w:frame="1"/>
          <w:lang w:eastAsia="en-GB"/>
        </w:rPr>
      </w:pPr>
      <w:r w:rsidRPr="00D13753">
        <w:rPr>
          <w:rFonts w:ascii="Arial" w:hAnsi="Arial" w:cs="Arial"/>
          <w:color w:val="000000"/>
          <w:sz w:val="22"/>
          <w:szCs w:val="22"/>
          <w:bdr w:val="none" w:sz="0" w:space="0" w:color="auto" w:frame="1"/>
          <w:lang w:eastAsia="en-GB"/>
        </w:rPr>
        <w:t>Due to the current travel restrictions in place all interviews will be held via Microsoft Teams. </w:t>
      </w:r>
    </w:p>
    <w:p w:rsidR="00512FAF" w:rsidRPr="00D13753" w:rsidRDefault="00512FAF" w:rsidP="00C75FB3">
      <w:pPr>
        <w:shd w:val="clear" w:color="auto" w:fill="FFFFFF"/>
        <w:spacing w:line="360" w:lineRule="atLeast"/>
        <w:jc w:val="both"/>
        <w:rPr>
          <w:rFonts w:ascii="Arial" w:hAnsi="Arial" w:cs="Arial"/>
          <w:color w:val="000000"/>
          <w:sz w:val="22"/>
          <w:szCs w:val="22"/>
          <w:lang w:eastAsia="en-GB"/>
        </w:rPr>
      </w:pPr>
    </w:p>
    <w:p w:rsidR="00C75FB3" w:rsidRPr="00D13753" w:rsidRDefault="00C75FB3" w:rsidP="00C75FB3">
      <w:pPr>
        <w:jc w:val="both"/>
        <w:rPr>
          <w:rFonts w:ascii="Arial" w:hAnsi="Arial" w:cs="Arial"/>
          <w:bCs/>
          <w:sz w:val="22"/>
          <w:szCs w:val="22"/>
        </w:rPr>
      </w:pPr>
    </w:p>
    <w:p w:rsidR="00512FAF" w:rsidRDefault="00C75FB3" w:rsidP="00512FAF">
      <w:pPr>
        <w:rPr>
          <w:rFonts w:ascii="Arial" w:hAnsi="Arial" w:cs="Arial"/>
          <w:bCs/>
          <w:sz w:val="22"/>
          <w:szCs w:val="22"/>
        </w:rPr>
      </w:pPr>
      <w:r w:rsidRPr="00D13753">
        <w:rPr>
          <w:rFonts w:ascii="Arial" w:hAnsi="Arial" w:cs="Arial"/>
          <w:b/>
          <w:bCs/>
          <w:sz w:val="22"/>
          <w:szCs w:val="22"/>
        </w:rPr>
        <w:t>Department Contact:</w:t>
      </w:r>
      <w:r w:rsidRPr="00D13753">
        <w:rPr>
          <w:rFonts w:ascii="Arial" w:hAnsi="Arial" w:cs="Arial"/>
          <w:bCs/>
          <w:sz w:val="22"/>
          <w:szCs w:val="22"/>
        </w:rPr>
        <w:t xml:space="preserve"> </w:t>
      </w:r>
    </w:p>
    <w:p w:rsidR="00512FAF" w:rsidRDefault="00512FAF" w:rsidP="00512FAF">
      <w:pPr>
        <w:rPr>
          <w:rFonts w:ascii="Arial" w:hAnsi="Arial" w:cs="Arial"/>
          <w:bCs/>
          <w:sz w:val="22"/>
          <w:szCs w:val="22"/>
        </w:rPr>
      </w:pPr>
    </w:p>
    <w:p w:rsidR="00512FAF" w:rsidRDefault="006570C3" w:rsidP="555B8AB6">
      <w:pPr>
        <w:rPr>
          <w:rFonts w:ascii="Arial" w:hAnsi="Arial" w:cs="Arial"/>
          <w:sz w:val="22"/>
          <w:szCs w:val="22"/>
        </w:rPr>
      </w:pPr>
      <w:r>
        <w:rPr>
          <w:rFonts w:ascii="Arial" w:hAnsi="Arial" w:cs="Arial"/>
          <w:sz w:val="22"/>
          <w:szCs w:val="22"/>
        </w:rPr>
        <w:t xml:space="preserve">Mrs </w:t>
      </w:r>
      <w:r w:rsidR="00601C4F">
        <w:rPr>
          <w:rFonts w:ascii="Arial" w:hAnsi="Arial" w:cs="Arial"/>
          <w:sz w:val="22"/>
          <w:szCs w:val="22"/>
        </w:rPr>
        <w:t>Helen Robertson, National Treatment Centre Highland</w:t>
      </w:r>
      <w:r w:rsidR="555B8AB6" w:rsidRPr="555B8AB6">
        <w:rPr>
          <w:rFonts w:ascii="Arial" w:hAnsi="Arial" w:cs="Arial"/>
          <w:sz w:val="22"/>
          <w:szCs w:val="22"/>
        </w:rPr>
        <w:t xml:space="preserve"> </w:t>
      </w:r>
      <w:r w:rsidR="00601C4F" w:rsidRPr="555B8AB6">
        <w:rPr>
          <w:rFonts w:ascii="Arial" w:hAnsi="Arial" w:cs="Arial"/>
          <w:sz w:val="22"/>
          <w:szCs w:val="22"/>
        </w:rPr>
        <w:t>Manager</w:t>
      </w:r>
      <w:r w:rsidR="00601C4F">
        <w:rPr>
          <w:rFonts w:ascii="Arial" w:hAnsi="Arial" w:cs="Arial"/>
          <w:sz w:val="22"/>
          <w:szCs w:val="22"/>
        </w:rPr>
        <w:t xml:space="preserve"> </w:t>
      </w:r>
      <w:hyperlink r:id="rId9" w:history="1">
        <w:r w:rsidR="00601C4F" w:rsidRPr="00601C4F">
          <w:rPr>
            <w:rStyle w:val="Hyperlink"/>
            <w:rFonts w:ascii="Arial" w:hAnsi="Arial" w:cs="Arial"/>
            <w:sz w:val="22"/>
            <w:szCs w:val="22"/>
          </w:rPr>
          <w:t>helen.robertson4@nhs.scot</w:t>
        </w:r>
        <w:r w:rsidR="555B8AB6" w:rsidRPr="00601C4F">
          <w:rPr>
            <w:rStyle w:val="Hyperlink"/>
            <w:rFonts w:ascii="Arial" w:hAnsi="Arial" w:cs="Arial"/>
            <w:sz w:val="22"/>
            <w:szCs w:val="22"/>
          </w:rPr>
          <w:t xml:space="preserve"> </w:t>
        </w:r>
      </w:hyperlink>
      <w:r w:rsidR="555B8AB6" w:rsidRPr="555B8AB6">
        <w:rPr>
          <w:rFonts w:ascii="Arial" w:hAnsi="Arial" w:cs="Arial"/>
          <w:sz w:val="22"/>
          <w:szCs w:val="22"/>
        </w:rPr>
        <w:t xml:space="preserve"> </w:t>
      </w:r>
    </w:p>
    <w:p w:rsidR="00512FAF" w:rsidRDefault="00512FAF" w:rsidP="00512FAF">
      <w:pPr>
        <w:rPr>
          <w:rFonts w:ascii="Arial" w:hAnsi="Arial" w:cs="Arial"/>
          <w:bCs/>
          <w:sz w:val="22"/>
          <w:szCs w:val="22"/>
        </w:rPr>
      </w:pPr>
    </w:p>
    <w:p w:rsidR="00404B6C" w:rsidRPr="00D13753" w:rsidRDefault="00601C4F" w:rsidP="00512FAF">
      <w:pPr>
        <w:rPr>
          <w:rFonts w:ascii="Arial" w:hAnsi="Arial" w:cs="Arial"/>
          <w:sz w:val="22"/>
          <w:szCs w:val="22"/>
        </w:rPr>
      </w:pPr>
      <w:r>
        <w:rPr>
          <w:rFonts w:ascii="Arial" w:hAnsi="Arial" w:cs="Arial"/>
          <w:sz w:val="22"/>
          <w:szCs w:val="22"/>
        </w:rPr>
        <w:t>Mr Colin McNair, Clinical Director, National Treatment Centre Highland</w:t>
      </w:r>
      <w:r w:rsidR="00404B6C" w:rsidRPr="00D13753">
        <w:rPr>
          <w:rFonts w:ascii="Arial" w:hAnsi="Arial" w:cs="Arial"/>
          <w:sz w:val="22"/>
          <w:szCs w:val="22"/>
        </w:rPr>
        <w:t xml:space="preserve"> </w:t>
      </w:r>
      <w:hyperlink r:id="rId10" w:history="1">
        <w:r w:rsidRPr="00B85857">
          <w:rPr>
            <w:rStyle w:val="Hyperlink"/>
            <w:rFonts w:ascii="Arial" w:hAnsi="Arial" w:cs="Arial"/>
            <w:sz w:val="22"/>
            <w:szCs w:val="22"/>
          </w:rPr>
          <w:t>colin.mcnair@nhs.scot</w:t>
        </w:r>
      </w:hyperlink>
    </w:p>
    <w:p w:rsidR="00C75FB3" w:rsidRPr="00D13753" w:rsidRDefault="00C75FB3" w:rsidP="00404B6C">
      <w:pPr>
        <w:rPr>
          <w:rFonts w:ascii="Arial" w:hAnsi="Arial" w:cs="Arial"/>
          <w:bCs/>
          <w:sz w:val="22"/>
          <w:szCs w:val="22"/>
        </w:rPr>
      </w:pPr>
    </w:p>
    <w:p w:rsidR="00C75FB3" w:rsidRPr="00D13753" w:rsidRDefault="00C75FB3" w:rsidP="00C75FB3">
      <w:pPr>
        <w:jc w:val="both"/>
        <w:rPr>
          <w:rFonts w:ascii="Arial" w:hAnsi="Arial" w:cs="Arial"/>
          <w:bCs/>
          <w:sz w:val="22"/>
          <w:szCs w:val="22"/>
        </w:rPr>
      </w:pPr>
    </w:p>
    <w:p w:rsidR="00C75FB3" w:rsidRPr="00D13753" w:rsidRDefault="00C75FB3" w:rsidP="00C75FB3">
      <w:pPr>
        <w:jc w:val="both"/>
        <w:rPr>
          <w:rFonts w:ascii="Arial" w:hAnsi="Arial" w:cs="Arial"/>
          <w:bCs/>
          <w:sz w:val="22"/>
          <w:szCs w:val="22"/>
        </w:rPr>
      </w:pPr>
    </w:p>
    <w:p w:rsidR="00C75FB3" w:rsidRPr="00D13753" w:rsidRDefault="00C75FB3" w:rsidP="00C75FB3">
      <w:pPr>
        <w:jc w:val="both"/>
        <w:rPr>
          <w:rFonts w:ascii="Arial" w:hAnsi="Arial" w:cs="Arial"/>
          <w:bCs/>
          <w:sz w:val="22"/>
          <w:szCs w:val="22"/>
        </w:rPr>
      </w:pPr>
    </w:p>
    <w:p w:rsidR="00C75FB3" w:rsidRPr="00D13753" w:rsidRDefault="00C75FB3" w:rsidP="00C75FB3">
      <w:pPr>
        <w:jc w:val="both"/>
        <w:rPr>
          <w:rFonts w:ascii="Arial" w:hAnsi="Arial" w:cs="Arial"/>
          <w:bCs/>
          <w:sz w:val="22"/>
          <w:szCs w:val="22"/>
        </w:rPr>
      </w:pPr>
    </w:p>
    <w:p w:rsidR="00C75FB3" w:rsidRPr="00D13753" w:rsidRDefault="00C75FB3" w:rsidP="00C75FB3">
      <w:pPr>
        <w:jc w:val="both"/>
        <w:rPr>
          <w:rFonts w:ascii="Arial" w:hAnsi="Arial" w:cs="Arial"/>
          <w:bCs/>
          <w:sz w:val="22"/>
          <w:szCs w:val="22"/>
        </w:rPr>
      </w:pPr>
    </w:p>
    <w:p w:rsidR="00C75FB3" w:rsidRDefault="00C75FB3" w:rsidP="00C75FB3">
      <w:pPr>
        <w:jc w:val="both"/>
        <w:rPr>
          <w:rFonts w:ascii="Arial" w:hAnsi="Arial" w:cs="Arial"/>
          <w:bCs/>
          <w:sz w:val="22"/>
          <w:szCs w:val="22"/>
        </w:rPr>
      </w:pPr>
    </w:p>
    <w:p w:rsidR="00512FAF" w:rsidRPr="00D13753" w:rsidRDefault="00512FAF" w:rsidP="00C75FB3">
      <w:pPr>
        <w:jc w:val="both"/>
        <w:rPr>
          <w:rFonts w:ascii="Arial" w:hAnsi="Arial" w:cs="Arial"/>
          <w:bCs/>
          <w:sz w:val="22"/>
          <w:szCs w:val="22"/>
        </w:rPr>
      </w:pPr>
    </w:p>
    <w:p w:rsidR="00C75FB3" w:rsidRPr="00D13753" w:rsidRDefault="00C75FB3" w:rsidP="00C75FB3">
      <w:pPr>
        <w:jc w:val="both"/>
        <w:rPr>
          <w:rFonts w:ascii="Arial" w:hAnsi="Arial" w:cs="Arial"/>
          <w:bCs/>
          <w:sz w:val="22"/>
          <w:szCs w:val="22"/>
        </w:rPr>
      </w:pPr>
    </w:p>
    <w:p w:rsidR="00C75FB3" w:rsidRPr="00D13753" w:rsidRDefault="00C75FB3" w:rsidP="00C75FB3">
      <w:pPr>
        <w:spacing w:line="360" w:lineRule="auto"/>
        <w:jc w:val="both"/>
        <w:rPr>
          <w:rFonts w:ascii="Arial" w:hAnsi="Arial" w:cs="Arial"/>
          <w:b/>
          <w:bCs/>
          <w:sz w:val="22"/>
          <w:szCs w:val="22"/>
        </w:rPr>
      </w:pPr>
      <w:r w:rsidRPr="00D13753">
        <w:rPr>
          <w:rFonts w:ascii="Arial" w:hAnsi="Arial" w:cs="Arial"/>
          <w:b/>
          <w:bCs/>
          <w:sz w:val="22"/>
          <w:szCs w:val="22"/>
        </w:rPr>
        <w:t>How to Apply</w:t>
      </w:r>
    </w:p>
    <w:p w:rsidR="00C75FB3" w:rsidRPr="00D13753" w:rsidRDefault="00C75FB3" w:rsidP="009C29BB">
      <w:pPr>
        <w:spacing w:line="360" w:lineRule="auto"/>
        <w:jc w:val="both"/>
        <w:rPr>
          <w:rFonts w:ascii="Arial" w:hAnsi="Arial" w:cs="Arial"/>
          <w:b/>
          <w:bCs/>
          <w:sz w:val="22"/>
          <w:szCs w:val="22"/>
        </w:rPr>
      </w:pPr>
    </w:p>
    <w:p w:rsidR="00C75FB3" w:rsidRPr="00D13753" w:rsidRDefault="00C75FB3" w:rsidP="009C29BB">
      <w:pPr>
        <w:numPr>
          <w:ilvl w:val="0"/>
          <w:numId w:val="20"/>
        </w:numPr>
        <w:spacing w:line="360" w:lineRule="auto"/>
        <w:contextualSpacing/>
        <w:jc w:val="both"/>
        <w:rPr>
          <w:rFonts w:ascii="Arial" w:hAnsi="Arial" w:cs="Arial"/>
          <w:bCs/>
          <w:sz w:val="22"/>
          <w:szCs w:val="22"/>
        </w:rPr>
      </w:pPr>
      <w:r w:rsidRPr="00D13753">
        <w:rPr>
          <w:rFonts w:ascii="Arial" w:hAnsi="Arial" w:cs="Arial"/>
          <w:bCs/>
          <w:sz w:val="22"/>
          <w:szCs w:val="22"/>
        </w:rPr>
        <w:t xml:space="preserve">Applicants should complete an Application Form on the NHS Scotland National Recruitment portal.  </w:t>
      </w:r>
      <w:hyperlink r:id="rId11" w:history="1">
        <w:r w:rsidRPr="00D13753">
          <w:rPr>
            <w:rFonts w:ascii="Arial" w:hAnsi="Arial" w:cs="Arial"/>
            <w:bCs/>
            <w:color w:val="0000FF"/>
            <w:sz w:val="22"/>
            <w:szCs w:val="22"/>
            <w:u w:val="single"/>
          </w:rPr>
          <w:t>https://apply.jobs.scot.nhs.uk/</w:t>
        </w:r>
      </w:hyperlink>
      <w:r w:rsidRPr="00D13753">
        <w:rPr>
          <w:rFonts w:ascii="Arial" w:hAnsi="Arial" w:cs="Arial"/>
          <w:bCs/>
          <w:sz w:val="22"/>
          <w:szCs w:val="22"/>
        </w:rPr>
        <w:t>.  Please note we do not accept CVs.</w:t>
      </w:r>
    </w:p>
    <w:p w:rsidR="00C75FB3" w:rsidRPr="00D13753" w:rsidRDefault="00C75FB3" w:rsidP="009C29BB">
      <w:pPr>
        <w:spacing w:line="360" w:lineRule="auto"/>
        <w:ind w:left="720"/>
        <w:contextualSpacing/>
        <w:jc w:val="both"/>
        <w:rPr>
          <w:rFonts w:ascii="Arial" w:hAnsi="Arial" w:cs="Arial"/>
          <w:bCs/>
          <w:sz w:val="22"/>
          <w:szCs w:val="22"/>
        </w:rPr>
      </w:pPr>
    </w:p>
    <w:p w:rsidR="00C75FB3" w:rsidRPr="00D13753" w:rsidRDefault="00C75FB3" w:rsidP="009C29BB">
      <w:pPr>
        <w:numPr>
          <w:ilvl w:val="0"/>
          <w:numId w:val="20"/>
        </w:numPr>
        <w:spacing w:line="360" w:lineRule="auto"/>
        <w:contextualSpacing/>
        <w:jc w:val="both"/>
        <w:rPr>
          <w:rFonts w:ascii="Arial" w:hAnsi="Arial" w:cs="Arial"/>
          <w:bCs/>
          <w:sz w:val="22"/>
          <w:szCs w:val="22"/>
        </w:rPr>
      </w:pPr>
      <w:r w:rsidRPr="00D13753">
        <w:rPr>
          <w:rFonts w:ascii="Arial" w:hAnsi="Arial" w:cs="Arial"/>
          <w:bCs/>
          <w:sz w:val="22"/>
          <w:szCs w:val="22"/>
        </w:rPr>
        <w:t>All candidates and employees are afforded equal opportunities in the recruitment and selection process and in employment irrespective of their age, disability, gender reassignment, marriage or civil partnership, pregnancy and maternity, race, religion or belief, sex or sexual orientation.</w:t>
      </w:r>
    </w:p>
    <w:p w:rsidR="00C75FB3" w:rsidRPr="00D13753" w:rsidRDefault="00C75FB3" w:rsidP="009C29BB">
      <w:pPr>
        <w:spacing w:line="360" w:lineRule="auto"/>
        <w:ind w:left="720"/>
        <w:contextualSpacing/>
        <w:jc w:val="both"/>
        <w:rPr>
          <w:rFonts w:ascii="Arial" w:hAnsi="Arial" w:cs="Arial"/>
          <w:bCs/>
          <w:sz w:val="22"/>
          <w:szCs w:val="22"/>
        </w:rPr>
      </w:pPr>
    </w:p>
    <w:p w:rsidR="00C75FB3" w:rsidRPr="00D13753" w:rsidRDefault="00C75FB3" w:rsidP="009C29BB">
      <w:pPr>
        <w:numPr>
          <w:ilvl w:val="0"/>
          <w:numId w:val="20"/>
        </w:numPr>
        <w:spacing w:line="360" w:lineRule="auto"/>
        <w:contextualSpacing/>
        <w:jc w:val="both"/>
        <w:rPr>
          <w:rFonts w:ascii="Arial" w:hAnsi="Arial" w:cs="Arial"/>
          <w:bCs/>
          <w:sz w:val="22"/>
          <w:szCs w:val="22"/>
        </w:rPr>
      </w:pPr>
      <w:r w:rsidRPr="00D13753">
        <w:rPr>
          <w:rFonts w:ascii="Arial" w:hAnsi="Arial" w:cs="Arial"/>
          <w:bCs/>
          <w:sz w:val="22"/>
          <w:szCs w:val="22"/>
        </w:rPr>
        <w:t>Your  personal  information  will  not  be  sent  with  the  application  for  shortlisting.  The application  form  will  be  identified  by  the  candidate  number  only  to  ensure  that  no applicant will be unfairly discriminated against.</w:t>
      </w:r>
    </w:p>
    <w:p w:rsidR="00C75FB3" w:rsidRPr="00D13753" w:rsidRDefault="00C75FB3" w:rsidP="009C29BB">
      <w:pPr>
        <w:spacing w:line="360" w:lineRule="auto"/>
        <w:ind w:left="720"/>
        <w:contextualSpacing/>
        <w:jc w:val="both"/>
        <w:rPr>
          <w:rFonts w:ascii="Arial" w:hAnsi="Arial" w:cs="Arial"/>
          <w:bCs/>
          <w:sz w:val="22"/>
          <w:szCs w:val="22"/>
        </w:rPr>
      </w:pPr>
    </w:p>
    <w:p w:rsidR="00C75FB3" w:rsidRPr="00D13753" w:rsidRDefault="00C75FB3" w:rsidP="009C29BB">
      <w:pPr>
        <w:numPr>
          <w:ilvl w:val="0"/>
          <w:numId w:val="20"/>
        </w:numPr>
        <w:autoSpaceDE w:val="0"/>
        <w:autoSpaceDN w:val="0"/>
        <w:adjustRightInd w:val="0"/>
        <w:spacing w:line="360" w:lineRule="auto"/>
        <w:jc w:val="both"/>
        <w:rPr>
          <w:rFonts w:ascii="Arial" w:hAnsi="Arial" w:cs="Arial"/>
          <w:color w:val="000000"/>
          <w:sz w:val="22"/>
          <w:szCs w:val="22"/>
          <w:lang w:eastAsia="en-GB"/>
        </w:rPr>
      </w:pPr>
      <w:r w:rsidRPr="00D13753">
        <w:rPr>
          <w:rFonts w:ascii="Arial" w:hAnsi="Arial" w:cs="Arial"/>
          <w:color w:val="000000"/>
          <w:sz w:val="22"/>
          <w:szCs w:val="22"/>
          <w:lang w:eastAsia="en-GB"/>
        </w:rPr>
        <w:t>NHS Scotland is exempt from the 1974 Rehabilitation of Offenders Act (Exclusions &amp; Exceptions) (Scotland) Order 2003. As part of any offer of employment in regulated work candidates will be subject to Protection of Vulnerable Groups Scheme membership.</w:t>
      </w:r>
    </w:p>
    <w:p w:rsidR="00C75FB3" w:rsidRPr="00D13753" w:rsidRDefault="00C75FB3" w:rsidP="00C75FB3">
      <w:pPr>
        <w:spacing w:line="360" w:lineRule="auto"/>
        <w:jc w:val="both"/>
        <w:rPr>
          <w:rFonts w:ascii="Arial" w:hAnsi="Arial" w:cs="Arial"/>
          <w:b/>
          <w:bCs/>
          <w:sz w:val="22"/>
          <w:szCs w:val="22"/>
        </w:rPr>
      </w:pPr>
    </w:p>
    <w:p w:rsidR="00C75FB3" w:rsidRPr="00D13753" w:rsidRDefault="00C75FB3" w:rsidP="00C75FB3">
      <w:pPr>
        <w:spacing w:line="360" w:lineRule="auto"/>
        <w:jc w:val="both"/>
        <w:rPr>
          <w:rFonts w:ascii="Arial" w:hAnsi="Arial" w:cs="Arial"/>
          <w:bCs/>
          <w:sz w:val="22"/>
          <w:szCs w:val="22"/>
        </w:rPr>
      </w:pPr>
      <w:r w:rsidRPr="00D13753">
        <w:rPr>
          <w:rFonts w:ascii="Arial" w:hAnsi="Arial" w:cs="Arial"/>
          <w:bCs/>
          <w:sz w:val="22"/>
          <w:szCs w:val="22"/>
        </w:rPr>
        <w:t xml:space="preserve">Job reference: </w:t>
      </w:r>
      <w:r w:rsidRPr="00601C4F">
        <w:rPr>
          <w:rFonts w:ascii="Arial" w:hAnsi="Arial" w:cs="Arial"/>
          <w:bCs/>
          <w:color w:val="FF0000"/>
          <w:sz w:val="22"/>
          <w:szCs w:val="22"/>
        </w:rPr>
        <w:t>MS1</w:t>
      </w:r>
      <w:r w:rsidR="00404B6C" w:rsidRPr="00601C4F">
        <w:rPr>
          <w:rFonts w:ascii="Arial" w:hAnsi="Arial" w:cs="Arial"/>
          <w:bCs/>
          <w:color w:val="FF0000"/>
          <w:sz w:val="22"/>
          <w:szCs w:val="22"/>
        </w:rPr>
        <w:t>5</w:t>
      </w:r>
      <w:r w:rsidR="00D93B48" w:rsidRPr="00601C4F">
        <w:rPr>
          <w:rFonts w:ascii="Arial" w:hAnsi="Arial" w:cs="Arial"/>
          <w:bCs/>
          <w:color w:val="FF0000"/>
          <w:sz w:val="22"/>
          <w:szCs w:val="22"/>
        </w:rPr>
        <w:t>093855</w:t>
      </w:r>
    </w:p>
    <w:p w:rsidR="00C75FB3" w:rsidRPr="00D13753" w:rsidRDefault="00C75FB3" w:rsidP="00C75FB3">
      <w:pPr>
        <w:spacing w:line="360" w:lineRule="auto"/>
        <w:jc w:val="both"/>
        <w:rPr>
          <w:rFonts w:ascii="Arial" w:hAnsi="Arial" w:cs="Arial"/>
          <w:bCs/>
          <w:sz w:val="22"/>
          <w:szCs w:val="22"/>
        </w:rPr>
      </w:pPr>
    </w:p>
    <w:p w:rsidR="00C75FB3" w:rsidRPr="00D13753" w:rsidRDefault="00C75FB3" w:rsidP="00C75FB3">
      <w:pPr>
        <w:spacing w:line="360" w:lineRule="auto"/>
        <w:jc w:val="both"/>
        <w:rPr>
          <w:rFonts w:ascii="Arial" w:hAnsi="Arial" w:cs="Arial"/>
          <w:bCs/>
          <w:sz w:val="22"/>
          <w:szCs w:val="22"/>
        </w:rPr>
      </w:pPr>
      <w:r w:rsidRPr="00D13753">
        <w:rPr>
          <w:rFonts w:ascii="Arial" w:hAnsi="Arial" w:cs="Arial"/>
          <w:bCs/>
          <w:sz w:val="22"/>
          <w:szCs w:val="22"/>
        </w:rPr>
        <w:t xml:space="preserve">Closing date: </w:t>
      </w:r>
      <w:r w:rsidR="00D93B48" w:rsidRPr="00601C4F">
        <w:rPr>
          <w:rFonts w:ascii="Arial" w:hAnsi="Arial" w:cs="Arial"/>
          <w:bCs/>
          <w:color w:val="FF0000"/>
          <w:sz w:val="22"/>
          <w:szCs w:val="22"/>
        </w:rPr>
        <w:t>7</w:t>
      </w:r>
      <w:r w:rsidR="00D93B48" w:rsidRPr="00601C4F">
        <w:rPr>
          <w:rFonts w:ascii="Arial" w:hAnsi="Arial" w:cs="Arial"/>
          <w:bCs/>
          <w:color w:val="FF0000"/>
          <w:sz w:val="22"/>
          <w:szCs w:val="22"/>
          <w:vertAlign w:val="superscript"/>
        </w:rPr>
        <w:t>th</w:t>
      </w:r>
      <w:r w:rsidR="00D93B48" w:rsidRPr="00601C4F">
        <w:rPr>
          <w:rFonts w:ascii="Arial" w:hAnsi="Arial" w:cs="Arial"/>
          <w:bCs/>
          <w:color w:val="FF0000"/>
          <w:sz w:val="22"/>
          <w:szCs w:val="22"/>
        </w:rPr>
        <w:t xml:space="preserve"> April 2022</w:t>
      </w:r>
    </w:p>
    <w:p w:rsidR="00C75FB3" w:rsidRPr="00D13753" w:rsidRDefault="00C75FB3" w:rsidP="00C75FB3">
      <w:pPr>
        <w:spacing w:line="360" w:lineRule="auto"/>
        <w:jc w:val="both"/>
        <w:rPr>
          <w:rFonts w:ascii="Arial" w:hAnsi="Arial" w:cs="Arial"/>
          <w:bCs/>
          <w:sz w:val="22"/>
          <w:szCs w:val="22"/>
        </w:rPr>
      </w:pPr>
    </w:p>
    <w:p w:rsidR="00C75FB3" w:rsidRPr="00601C4F" w:rsidRDefault="00C75FB3" w:rsidP="00C75FB3">
      <w:pPr>
        <w:jc w:val="both"/>
        <w:rPr>
          <w:rFonts w:ascii="Arial" w:hAnsi="Arial" w:cs="Arial"/>
          <w:bCs/>
          <w:sz w:val="22"/>
          <w:szCs w:val="22"/>
        </w:rPr>
      </w:pPr>
      <w:r w:rsidRPr="00D13753">
        <w:rPr>
          <w:rFonts w:ascii="Arial" w:hAnsi="Arial" w:cs="Arial"/>
          <w:sz w:val="22"/>
          <w:szCs w:val="22"/>
          <w:lang w:eastAsia="en-GB"/>
        </w:rPr>
        <w:t>For further information on NHS Highland</w:t>
      </w:r>
      <w:r w:rsidR="00601C4F">
        <w:rPr>
          <w:rFonts w:ascii="Arial" w:hAnsi="Arial" w:cs="Arial"/>
          <w:sz w:val="22"/>
          <w:szCs w:val="22"/>
          <w:lang w:eastAsia="en-GB"/>
        </w:rPr>
        <w:t xml:space="preserve"> and National Treatment Centre Highland</w:t>
      </w:r>
      <w:r w:rsidRPr="00D13753">
        <w:rPr>
          <w:rFonts w:ascii="Arial" w:hAnsi="Arial" w:cs="Arial"/>
          <w:sz w:val="22"/>
          <w:szCs w:val="22"/>
          <w:lang w:eastAsia="en-GB"/>
        </w:rPr>
        <w:t>, please visit our website</w:t>
      </w:r>
      <w:r w:rsidR="00601C4F">
        <w:rPr>
          <w:rFonts w:ascii="Arial" w:hAnsi="Arial" w:cs="Arial"/>
          <w:sz w:val="22"/>
          <w:szCs w:val="22"/>
          <w:lang w:eastAsia="en-GB"/>
        </w:rPr>
        <w:t>s</w:t>
      </w:r>
      <w:r w:rsidRPr="00D13753">
        <w:rPr>
          <w:rFonts w:ascii="Arial" w:hAnsi="Arial" w:cs="Arial"/>
          <w:sz w:val="22"/>
          <w:szCs w:val="22"/>
          <w:lang w:eastAsia="en-GB"/>
        </w:rPr>
        <w:t xml:space="preserve"> on </w:t>
      </w:r>
      <w:hyperlink r:id="rId12" w:history="1">
        <w:r w:rsidRPr="00D13753">
          <w:rPr>
            <w:rFonts w:ascii="Arial" w:hAnsi="Arial" w:cs="Arial"/>
            <w:color w:val="0000FF"/>
            <w:sz w:val="22"/>
            <w:szCs w:val="22"/>
            <w:u w:val="single"/>
            <w:lang w:eastAsia="en-GB"/>
          </w:rPr>
          <w:t>www.nhshighland.scot.nhs.uk</w:t>
        </w:r>
      </w:hyperlink>
      <w:r w:rsidR="00601C4F">
        <w:t xml:space="preserve"> </w:t>
      </w:r>
      <w:hyperlink r:id="rId13" w:history="1">
        <w:r w:rsidR="00601C4F" w:rsidRPr="00601C4F">
          <w:rPr>
            <w:rStyle w:val="Hyperlink"/>
            <w:rFonts w:ascii="Arial" w:hAnsi="Arial" w:cs="Arial"/>
            <w:sz w:val="22"/>
            <w:szCs w:val="22"/>
          </w:rPr>
          <w:t>www.ntchighland.org.uk</w:t>
        </w:r>
      </w:hyperlink>
    </w:p>
    <w:p w:rsidR="00C75FB3" w:rsidRPr="00D13753" w:rsidRDefault="00C75FB3" w:rsidP="00C75FB3">
      <w:pPr>
        <w:jc w:val="both"/>
        <w:rPr>
          <w:rFonts w:ascii="Arial" w:hAnsi="Arial" w:cs="Arial"/>
          <w:bCs/>
          <w:sz w:val="22"/>
          <w:szCs w:val="22"/>
        </w:rPr>
      </w:pPr>
    </w:p>
    <w:p w:rsidR="00C75FB3" w:rsidRPr="00D13753" w:rsidRDefault="00C75FB3" w:rsidP="00C75FB3">
      <w:pPr>
        <w:jc w:val="both"/>
        <w:rPr>
          <w:rFonts w:ascii="Arial" w:hAnsi="Arial" w:cs="Arial"/>
          <w:bCs/>
          <w:sz w:val="22"/>
          <w:szCs w:val="22"/>
        </w:rPr>
      </w:pPr>
    </w:p>
    <w:p w:rsidR="00C75FB3" w:rsidRPr="00D13753" w:rsidRDefault="00C75FB3" w:rsidP="00C75FB3">
      <w:pPr>
        <w:shd w:val="clear" w:color="auto" w:fill="FFFFFF"/>
        <w:spacing w:line="360" w:lineRule="auto"/>
        <w:jc w:val="center"/>
        <w:rPr>
          <w:rFonts w:ascii="Arial" w:hAnsi="Arial" w:cs="Arial"/>
          <w:color w:val="000000"/>
          <w:sz w:val="22"/>
          <w:lang w:eastAsia="en-GB"/>
        </w:rPr>
      </w:pPr>
      <w:r w:rsidRPr="00D13753">
        <w:rPr>
          <w:rFonts w:ascii="Arial" w:hAnsi="Arial" w:cs="Arial"/>
          <w:b/>
          <w:bCs/>
          <w:i/>
          <w:iCs/>
          <w:color w:val="000000"/>
          <w:sz w:val="22"/>
          <w:bdr w:val="none" w:sz="0" w:space="0" w:color="auto" w:frame="1"/>
          <w:lang w:eastAsia="en-GB"/>
        </w:rPr>
        <w:t>PLEASE NOTE - You should apply for this post by completing the application process on Job Train.  We suggest you use Internet Browser "Google Chrome" or "Microsoft Edge" </w:t>
      </w:r>
    </w:p>
    <w:p w:rsidR="00C75FB3" w:rsidRPr="00D13753" w:rsidRDefault="00C75FB3" w:rsidP="00C75FB3">
      <w:pPr>
        <w:shd w:val="clear" w:color="auto" w:fill="FFFFFF"/>
        <w:spacing w:line="360" w:lineRule="auto"/>
        <w:jc w:val="center"/>
        <w:rPr>
          <w:rFonts w:ascii="Arial" w:hAnsi="Arial" w:cs="Arial"/>
          <w:color w:val="000000"/>
          <w:sz w:val="22"/>
          <w:lang w:eastAsia="en-GB"/>
        </w:rPr>
      </w:pPr>
      <w:r w:rsidRPr="00D13753">
        <w:rPr>
          <w:rFonts w:ascii="Arial" w:hAnsi="Arial" w:cs="Arial"/>
          <w:b/>
          <w:bCs/>
          <w:i/>
          <w:iCs/>
          <w:color w:val="000000"/>
          <w:sz w:val="22"/>
          <w:bdr w:val="none" w:sz="0" w:space="0" w:color="auto" w:frame="1"/>
          <w:lang w:eastAsia="en-GB"/>
        </w:rPr>
        <w:t>DO NOT upload a CV as this will not be used for short listing purposes. </w:t>
      </w:r>
    </w:p>
    <w:p w:rsidR="00C75FB3" w:rsidRPr="00D13753" w:rsidRDefault="00C75FB3" w:rsidP="00C75FB3">
      <w:pPr>
        <w:shd w:val="clear" w:color="auto" w:fill="FFFFFF"/>
        <w:spacing w:line="360" w:lineRule="auto"/>
        <w:jc w:val="center"/>
        <w:rPr>
          <w:rFonts w:ascii="Arial" w:hAnsi="Arial" w:cs="Arial"/>
          <w:color w:val="000000"/>
          <w:sz w:val="22"/>
          <w:szCs w:val="22"/>
          <w:lang w:eastAsia="en-GB"/>
        </w:rPr>
      </w:pPr>
      <w:r w:rsidRPr="00D13753">
        <w:rPr>
          <w:rFonts w:ascii="Arial" w:hAnsi="Arial" w:cs="Arial"/>
          <w:b/>
          <w:bCs/>
          <w:i/>
          <w:iCs/>
          <w:color w:val="000000"/>
          <w:sz w:val="22"/>
          <w:bdr w:val="none" w:sz="0" w:space="0" w:color="auto" w:frame="1"/>
          <w:lang w:eastAsia="en-GB"/>
        </w:rPr>
        <w:t xml:space="preserve">Once you </w:t>
      </w:r>
      <w:r w:rsidRPr="00D13753">
        <w:rPr>
          <w:rFonts w:ascii="Arial" w:hAnsi="Arial" w:cs="Arial"/>
          <w:b/>
          <w:bCs/>
          <w:i/>
          <w:iCs/>
          <w:color w:val="000000"/>
          <w:sz w:val="22"/>
          <w:szCs w:val="22"/>
          <w:bdr w:val="none" w:sz="0" w:space="0" w:color="auto" w:frame="1"/>
          <w:lang w:eastAsia="en-GB"/>
        </w:rPr>
        <w:t>have submitted your application form you will be unable to make any amendments. </w:t>
      </w:r>
    </w:p>
    <w:p w:rsidR="00C75FB3" w:rsidRPr="00D13753" w:rsidRDefault="00C75FB3" w:rsidP="00C75FB3">
      <w:pPr>
        <w:shd w:val="clear" w:color="auto" w:fill="FFFFFF"/>
        <w:spacing w:line="360" w:lineRule="auto"/>
        <w:jc w:val="center"/>
        <w:rPr>
          <w:rFonts w:ascii="Arial" w:hAnsi="Arial" w:cs="Arial"/>
          <w:b/>
          <w:bCs/>
          <w:color w:val="000000"/>
          <w:sz w:val="22"/>
          <w:szCs w:val="22"/>
          <w:bdr w:val="none" w:sz="0" w:space="0" w:color="auto" w:frame="1"/>
          <w:lang w:eastAsia="en-GB"/>
        </w:rPr>
      </w:pPr>
      <w:r w:rsidRPr="00D13753">
        <w:rPr>
          <w:rFonts w:ascii="Arial" w:hAnsi="Arial" w:cs="Arial"/>
          <w:b/>
          <w:bCs/>
          <w:i/>
          <w:iCs/>
          <w:color w:val="000000"/>
          <w:sz w:val="22"/>
          <w:szCs w:val="22"/>
          <w:bdr w:val="none" w:sz="0" w:space="0" w:color="auto" w:frame="1"/>
          <w:lang w:eastAsia="en-GB"/>
        </w:rPr>
        <w:t>For help to complete an application on Job Train please click </w:t>
      </w:r>
      <w:hyperlink r:id="rId14" w:tgtFrame="_blank" w:history="1">
        <w:r w:rsidRPr="00D13753">
          <w:rPr>
            <w:rFonts w:ascii="Arial" w:hAnsi="Arial" w:cs="Arial"/>
            <w:b/>
            <w:bCs/>
            <w:i/>
            <w:iCs/>
            <w:color w:val="0000FF"/>
            <w:sz w:val="22"/>
            <w:szCs w:val="22"/>
            <w:u w:val="single"/>
            <w:bdr w:val="none" w:sz="0" w:space="0" w:color="auto" w:frame="1"/>
            <w:lang w:eastAsia="en-GB"/>
          </w:rPr>
          <w:t>here.</w:t>
        </w:r>
      </w:hyperlink>
      <w:r w:rsidRPr="00D13753">
        <w:rPr>
          <w:rFonts w:ascii="Arial" w:hAnsi="Arial" w:cs="Arial"/>
          <w:b/>
          <w:bCs/>
          <w:color w:val="000000"/>
          <w:sz w:val="22"/>
          <w:szCs w:val="22"/>
          <w:bdr w:val="none" w:sz="0" w:space="0" w:color="auto" w:frame="1"/>
          <w:lang w:eastAsia="en-GB"/>
        </w:rPr>
        <w:t> </w:t>
      </w:r>
    </w:p>
    <w:p w:rsidR="00C75FB3" w:rsidRPr="00D13753" w:rsidRDefault="00C75FB3" w:rsidP="00C75FB3">
      <w:pPr>
        <w:shd w:val="clear" w:color="auto" w:fill="FFFFFF"/>
        <w:jc w:val="center"/>
        <w:rPr>
          <w:rFonts w:ascii="Arial" w:hAnsi="Arial" w:cs="Arial"/>
          <w:b/>
          <w:bCs/>
          <w:color w:val="000000"/>
          <w:sz w:val="22"/>
          <w:szCs w:val="22"/>
          <w:bdr w:val="none" w:sz="0" w:space="0" w:color="auto" w:frame="1"/>
          <w:lang w:eastAsia="en-GB"/>
        </w:rPr>
      </w:pPr>
    </w:p>
    <w:p w:rsidR="00C75FB3" w:rsidRPr="00D13753" w:rsidRDefault="00C75FB3" w:rsidP="00C75FB3">
      <w:pPr>
        <w:spacing w:line="360" w:lineRule="auto"/>
        <w:jc w:val="center"/>
        <w:rPr>
          <w:rFonts w:ascii="Arial" w:hAnsi="Arial" w:cs="Arial"/>
          <w:sz w:val="22"/>
          <w:szCs w:val="22"/>
          <w:lang w:eastAsia="en-GB"/>
        </w:rPr>
      </w:pPr>
      <w:r w:rsidRPr="00D13753">
        <w:rPr>
          <w:rFonts w:ascii="Arial" w:hAnsi="Arial" w:cs="Arial"/>
          <w:sz w:val="22"/>
          <w:szCs w:val="22"/>
          <w:lang w:eastAsia="en-GB"/>
        </w:rPr>
        <w:t xml:space="preserve">Please contact </w:t>
      </w:r>
      <w:r w:rsidR="00404B6C" w:rsidRPr="00D13753">
        <w:rPr>
          <w:rFonts w:ascii="Arial" w:hAnsi="Arial" w:cs="Arial"/>
          <w:sz w:val="22"/>
          <w:szCs w:val="22"/>
        </w:rPr>
        <w:t>meghan.mackenzie@nhs.scot</w:t>
      </w:r>
      <w:r w:rsidRPr="00D13753">
        <w:rPr>
          <w:rFonts w:ascii="Arial" w:hAnsi="Arial" w:cs="Arial"/>
          <w:sz w:val="22"/>
          <w:szCs w:val="22"/>
          <w:lang w:eastAsia="en-GB"/>
        </w:rPr>
        <w:t xml:space="preserve"> for any queries regarding submitting your application to the NHS Scotland National Recruitment website.</w:t>
      </w:r>
    </w:p>
    <w:p w:rsidR="00C75FB3" w:rsidRPr="002B45CB" w:rsidRDefault="00C75FB3" w:rsidP="00C75FB3">
      <w:pPr>
        <w:shd w:val="clear" w:color="auto" w:fill="FFFFFF"/>
        <w:jc w:val="center"/>
        <w:rPr>
          <w:rFonts w:ascii="Arial" w:hAnsi="Arial" w:cs="Arial"/>
          <w:b/>
          <w:bCs/>
          <w:color w:val="000000"/>
          <w:sz w:val="24"/>
          <w:szCs w:val="24"/>
          <w:bdr w:val="none" w:sz="0" w:space="0" w:color="auto" w:frame="1"/>
          <w:lang w:eastAsia="en-GB"/>
        </w:rPr>
      </w:pPr>
    </w:p>
    <w:p w:rsidR="00C75FB3" w:rsidRPr="002B45CB" w:rsidRDefault="00C75FB3" w:rsidP="00C75FB3">
      <w:pPr>
        <w:shd w:val="clear" w:color="auto" w:fill="FFFFFF"/>
        <w:jc w:val="center"/>
        <w:rPr>
          <w:rFonts w:ascii="Arial" w:hAnsi="Arial" w:cs="Arial"/>
          <w:b/>
          <w:bCs/>
          <w:color w:val="000000"/>
          <w:sz w:val="24"/>
          <w:szCs w:val="24"/>
          <w:bdr w:val="none" w:sz="0" w:space="0" w:color="auto" w:frame="1"/>
          <w:lang w:eastAsia="en-GB"/>
        </w:rPr>
      </w:pPr>
    </w:p>
    <w:p w:rsidR="00C75FB3" w:rsidRPr="002B45CB" w:rsidRDefault="00C75FB3" w:rsidP="00D13753">
      <w:pPr>
        <w:shd w:val="clear" w:color="auto" w:fill="FFFFFF"/>
        <w:rPr>
          <w:rFonts w:ascii="Arial" w:hAnsi="Arial" w:cs="Arial"/>
          <w:b/>
          <w:bCs/>
          <w:color w:val="000000"/>
          <w:sz w:val="24"/>
          <w:szCs w:val="24"/>
          <w:bdr w:val="none" w:sz="0" w:space="0" w:color="auto" w:frame="1"/>
          <w:lang w:eastAsia="en-GB"/>
        </w:rPr>
      </w:pPr>
    </w:p>
    <w:p w:rsidR="00C75FB3" w:rsidRPr="002B45CB" w:rsidRDefault="00C75FB3" w:rsidP="00C75FB3">
      <w:pPr>
        <w:shd w:val="clear" w:color="auto" w:fill="FFFFFF"/>
        <w:jc w:val="center"/>
        <w:rPr>
          <w:rFonts w:ascii="Arial" w:hAnsi="Arial" w:cs="Arial"/>
          <w:b/>
          <w:bCs/>
          <w:color w:val="000000"/>
          <w:sz w:val="24"/>
          <w:szCs w:val="24"/>
          <w:bdr w:val="none" w:sz="0" w:space="0" w:color="auto" w:frame="1"/>
          <w:lang w:eastAsia="en-GB"/>
        </w:rPr>
      </w:pPr>
    </w:p>
    <w:p w:rsidR="00C75FB3" w:rsidRPr="002B45CB" w:rsidRDefault="00C75FB3" w:rsidP="00C75FB3">
      <w:pPr>
        <w:shd w:val="clear" w:color="auto" w:fill="FFFFFF"/>
        <w:jc w:val="center"/>
        <w:rPr>
          <w:rFonts w:ascii="Arial" w:hAnsi="Arial" w:cs="Arial"/>
          <w:color w:val="000000"/>
          <w:lang w:eastAsia="en-GB"/>
        </w:rPr>
      </w:pPr>
    </w:p>
    <w:tbl>
      <w:tblPr>
        <w:tblStyle w:val="TableGrid"/>
        <w:tblW w:w="0" w:type="auto"/>
        <w:tblLook w:val="04A0"/>
      </w:tblPr>
      <w:tblGrid>
        <w:gridCol w:w="9854"/>
      </w:tblGrid>
      <w:tr w:rsidR="00C75FB3" w:rsidRPr="002B45CB" w:rsidTr="00200F5D">
        <w:tc>
          <w:tcPr>
            <w:tcW w:w="9855" w:type="dxa"/>
            <w:tcBorders>
              <w:top w:val="nil"/>
              <w:left w:val="nil"/>
              <w:bottom w:val="nil"/>
              <w:right w:val="nil"/>
            </w:tcBorders>
            <w:shd w:val="clear" w:color="auto" w:fill="4BACC6" w:themeFill="accent5"/>
          </w:tcPr>
          <w:p w:rsidR="00C75FB3" w:rsidRPr="002B45CB" w:rsidRDefault="00C75FB3" w:rsidP="00200F5D">
            <w:pPr>
              <w:jc w:val="center"/>
              <w:rPr>
                <w:rFonts w:ascii="Arial" w:hAnsi="Arial" w:cs="Arial"/>
                <w:b/>
                <w:bCs/>
                <w:color w:val="FFFFFF" w:themeColor="background1"/>
                <w:sz w:val="22"/>
              </w:rPr>
            </w:pPr>
            <w:r w:rsidRPr="002B45CB">
              <w:rPr>
                <w:rFonts w:ascii="Arial" w:hAnsi="Arial" w:cs="Arial"/>
                <w:b/>
                <w:bCs/>
                <w:color w:val="FFFFFF" w:themeColor="background1"/>
                <w:sz w:val="48"/>
              </w:rPr>
              <w:lastRenderedPageBreak/>
              <w:t xml:space="preserve">Section 2 – Advert </w:t>
            </w:r>
          </w:p>
        </w:tc>
      </w:tr>
    </w:tbl>
    <w:p w:rsidR="00C75FB3" w:rsidRPr="002B45CB" w:rsidRDefault="00C75FB3" w:rsidP="00C75FB3">
      <w:pPr>
        <w:rPr>
          <w:rFonts w:ascii="Arial" w:hAnsi="Arial" w:cs="Arial"/>
          <w:lang w:val="en-US"/>
        </w:rPr>
      </w:pPr>
    </w:p>
    <w:p w:rsidR="00A72D6F" w:rsidRPr="006609A5" w:rsidRDefault="00A72D6F" w:rsidP="009323A5">
      <w:pPr>
        <w:pStyle w:val="Title"/>
        <w:rPr>
          <w:rFonts w:ascii="Arial" w:hAnsi="Arial" w:cs="Arial"/>
          <w:b w:val="0"/>
          <w:szCs w:val="22"/>
          <w:lang w:val="en-US"/>
        </w:rPr>
      </w:pPr>
    </w:p>
    <w:p w:rsidR="00ED1B54" w:rsidRPr="006609A5" w:rsidRDefault="00ED1B54" w:rsidP="00ED1B54">
      <w:pPr>
        <w:pStyle w:val="Title"/>
        <w:rPr>
          <w:rFonts w:ascii="Arial" w:hAnsi="Arial" w:cs="Arial"/>
          <w:b w:val="0"/>
          <w:sz w:val="24"/>
          <w:szCs w:val="24"/>
          <w:lang w:val="en-US"/>
        </w:rPr>
      </w:pPr>
      <w:r w:rsidRPr="006609A5">
        <w:rPr>
          <w:rFonts w:ascii="Arial" w:hAnsi="Arial" w:cs="Arial"/>
          <w:b w:val="0"/>
          <w:sz w:val="24"/>
          <w:szCs w:val="24"/>
          <w:lang w:val="en-US"/>
        </w:rPr>
        <w:t>MEDICAL EDUCATION DEPARTMENT</w:t>
      </w:r>
    </w:p>
    <w:p w:rsidR="00ED1B54" w:rsidRPr="006609A5" w:rsidRDefault="00ED1B54" w:rsidP="00ED1B54">
      <w:pPr>
        <w:pStyle w:val="Title"/>
        <w:rPr>
          <w:rFonts w:ascii="Arial" w:hAnsi="Arial" w:cs="Arial"/>
          <w:sz w:val="24"/>
          <w:szCs w:val="24"/>
          <w:lang w:val="en-US"/>
        </w:rPr>
      </w:pPr>
    </w:p>
    <w:p w:rsidR="00ED1B54" w:rsidRPr="006609A5" w:rsidRDefault="00ED1B54" w:rsidP="00ED1B54">
      <w:pPr>
        <w:pStyle w:val="Title"/>
        <w:rPr>
          <w:rFonts w:ascii="Arial" w:hAnsi="Arial" w:cs="Arial"/>
          <w:sz w:val="24"/>
          <w:szCs w:val="24"/>
          <w:lang w:val="en-US"/>
        </w:rPr>
      </w:pPr>
      <w:r w:rsidRPr="006609A5">
        <w:rPr>
          <w:rFonts w:ascii="Arial" w:hAnsi="Arial" w:cs="Arial"/>
          <w:sz w:val="24"/>
          <w:szCs w:val="24"/>
          <w:lang w:val="en-US"/>
        </w:rPr>
        <w:t>CLINICAL DEVELOPMENT FELLOW POSTS</w:t>
      </w:r>
      <w:r w:rsidR="009E2885">
        <w:rPr>
          <w:rFonts w:ascii="Arial" w:hAnsi="Arial" w:cs="Arial"/>
          <w:sz w:val="24"/>
          <w:szCs w:val="24"/>
          <w:lang w:val="en-US"/>
        </w:rPr>
        <w:t xml:space="preserve"> ORTHOPAEDICS</w:t>
      </w:r>
    </w:p>
    <w:p w:rsidR="00ED1B54" w:rsidRPr="006609A5" w:rsidRDefault="00ED1B54" w:rsidP="00ED1B54">
      <w:pPr>
        <w:pStyle w:val="Title"/>
        <w:rPr>
          <w:rFonts w:ascii="Arial" w:hAnsi="Arial" w:cs="Arial"/>
          <w:b w:val="0"/>
          <w:szCs w:val="22"/>
          <w:lang w:val="en-US"/>
        </w:rPr>
      </w:pPr>
    </w:p>
    <w:p w:rsidR="00ED1B54" w:rsidRPr="006609A5" w:rsidRDefault="00ED1B54" w:rsidP="00ED1B54">
      <w:pPr>
        <w:pStyle w:val="Title"/>
        <w:jc w:val="both"/>
        <w:rPr>
          <w:rFonts w:ascii="Arial" w:hAnsi="Arial" w:cs="Arial"/>
          <w:b w:val="0"/>
          <w:szCs w:val="22"/>
        </w:rPr>
      </w:pPr>
    </w:p>
    <w:p w:rsidR="00ED1B54" w:rsidRPr="006609A5" w:rsidRDefault="00ED1B54" w:rsidP="00ED1B54">
      <w:pPr>
        <w:pStyle w:val="Title"/>
        <w:jc w:val="both"/>
        <w:rPr>
          <w:rFonts w:ascii="Arial" w:hAnsi="Arial" w:cs="Arial"/>
          <w:b w:val="0"/>
          <w:szCs w:val="22"/>
        </w:rPr>
      </w:pPr>
      <w:r w:rsidRPr="006609A5">
        <w:rPr>
          <w:rFonts w:ascii="Arial" w:hAnsi="Arial" w:cs="Arial"/>
          <w:b w:val="0"/>
          <w:szCs w:val="22"/>
        </w:rPr>
        <w:t>Are you undecided about your career choices?  Want to gain more clinical experience</w:t>
      </w:r>
      <w:r w:rsidR="006F01D0">
        <w:rPr>
          <w:rFonts w:ascii="Arial" w:hAnsi="Arial" w:cs="Arial"/>
          <w:b w:val="0"/>
          <w:szCs w:val="22"/>
        </w:rPr>
        <w:t xml:space="preserve"> in Orthopaedics</w:t>
      </w:r>
      <w:r w:rsidRPr="006609A5">
        <w:rPr>
          <w:rFonts w:ascii="Arial" w:hAnsi="Arial" w:cs="Arial"/>
          <w:b w:val="0"/>
          <w:szCs w:val="22"/>
        </w:rPr>
        <w:t>? Or develop an interest in education, research or management? Then a clinical development post might be for you. An opportunity to grow in confidence as a doctor whilst still gaining supported experience</w:t>
      </w:r>
      <w:r w:rsidR="00846023">
        <w:rPr>
          <w:rFonts w:ascii="Arial" w:hAnsi="Arial" w:cs="Arial"/>
          <w:b w:val="0"/>
          <w:szCs w:val="22"/>
        </w:rPr>
        <w:t>.</w:t>
      </w:r>
    </w:p>
    <w:p w:rsidR="00ED1B54" w:rsidRPr="006609A5" w:rsidRDefault="00ED1B54" w:rsidP="00ED1B54">
      <w:pPr>
        <w:pStyle w:val="Title"/>
        <w:rPr>
          <w:rFonts w:ascii="Arial" w:hAnsi="Arial" w:cs="Arial"/>
          <w:b w:val="0"/>
          <w:szCs w:val="22"/>
          <w:lang w:val="en-US"/>
        </w:rPr>
      </w:pPr>
    </w:p>
    <w:p w:rsidR="00ED1B54" w:rsidRPr="006609A5" w:rsidRDefault="00ED1B54" w:rsidP="00ED1B54">
      <w:pPr>
        <w:pStyle w:val="Title"/>
        <w:rPr>
          <w:rFonts w:ascii="Arial" w:hAnsi="Arial" w:cs="Arial"/>
          <w:b w:val="0"/>
          <w:sz w:val="24"/>
          <w:szCs w:val="24"/>
          <w:lang w:val="en-US"/>
        </w:rPr>
      </w:pPr>
      <w:r w:rsidRPr="006609A5">
        <w:rPr>
          <w:rFonts w:ascii="Arial" w:hAnsi="Arial" w:cs="Arial"/>
          <w:b w:val="0"/>
          <w:sz w:val="24"/>
          <w:szCs w:val="24"/>
          <w:lang w:val="en-US"/>
        </w:rPr>
        <w:t xml:space="preserve">FIXED TERM FOR 12 MONTHS FROM </w:t>
      </w:r>
      <w:r w:rsidR="006F01D0">
        <w:rPr>
          <w:rFonts w:ascii="Arial" w:hAnsi="Arial" w:cs="Arial"/>
          <w:b w:val="0"/>
          <w:sz w:val="24"/>
          <w:szCs w:val="24"/>
          <w:lang w:val="en-US"/>
        </w:rPr>
        <w:t>1</w:t>
      </w:r>
      <w:r w:rsidR="006F01D0" w:rsidRPr="006F01D0">
        <w:rPr>
          <w:rFonts w:ascii="Arial" w:hAnsi="Arial" w:cs="Arial"/>
          <w:b w:val="0"/>
          <w:sz w:val="24"/>
          <w:szCs w:val="24"/>
          <w:vertAlign w:val="superscript"/>
          <w:lang w:val="en-US"/>
        </w:rPr>
        <w:t>st</w:t>
      </w:r>
      <w:r w:rsidR="006F01D0">
        <w:rPr>
          <w:rFonts w:ascii="Arial" w:hAnsi="Arial" w:cs="Arial"/>
          <w:b w:val="0"/>
          <w:sz w:val="24"/>
          <w:szCs w:val="24"/>
          <w:lang w:val="en-US"/>
        </w:rPr>
        <w:t xml:space="preserve"> FEBRUARY 2023</w:t>
      </w:r>
    </w:p>
    <w:p w:rsidR="00ED1B54" w:rsidRPr="006609A5" w:rsidRDefault="00ED1B54" w:rsidP="00ED1B54">
      <w:pPr>
        <w:pStyle w:val="Title"/>
        <w:rPr>
          <w:rFonts w:ascii="Arial" w:hAnsi="Arial" w:cs="Arial"/>
          <w:b w:val="0"/>
          <w:sz w:val="24"/>
          <w:szCs w:val="24"/>
          <w:lang w:val="en-US"/>
        </w:rPr>
      </w:pPr>
    </w:p>
    <w:p w:rsidR="00ED1B54" w:rsidRPr="006609A5" w:rsidRDefault="00ED1B54" w:rsidP="00ED1B54">
      <w:pPr>
        <w:tabs>
          <w:tab w:val="left" w:pos="-720"/>
        </w:tabs>
        <w:suppressAutoHyphens/>
        <w:jc w:val="center"/>
        <w:rPr>
          <w:rFonts w:ascii="Arial" w:hAnsi="Arial" w:cs="Arial"/>
          <w:caps/>
          <w:sz w:val="24"/>
          <w:szCs w:val="24"/>
          <w:lang w:val="en-US"/>
        </w:rPr>
      </w:pPr>
    </w:p>
    <w:p w:rsidR="00ED1B54" w:rsidRPr="006609A5" w:rsidRDefault="00ED1B54" w:rsidP="00ED1B54">
      <w:pPr>
        <w:jc w:val="center"/>
        <w:rPr>
          <w:rFonts w:ascii="Arial" w:hAnsi="Arial" w:cs="Arial"/>
          <w:sz w:val="24"/>
          <w:szCs w:val="24"/>
        </w:rPr>
      </w:pPr>
      <w:r w:rsidRPr="000507E2">
        <w:rPr>
          <w:rFonts w:ascii="Arial" w:hAnsi="Arial" w:cs="Arial"/>
          <w:sz w:val="24"/>
          <w:szCs w:val="24"/>
        </w:rPr>
        <w:t>Salary £</w:t>
      </w:r>
      <w:r w:rsidR="000507E2" w:rsidRPr="000507E2">
        <w:rPr>
          <w:rFonts w:ascii="Arial" w:hAnsi="Arial" w:cs="Arial"/>
          <w:sz w:val="24"/>
          <w:szCs w:val="24"/>
        </w:rPr>
        <w:t>34,901</w:t>
      </w:r>
      <w:r w:rsidRPr="000507E2">
        <w:rPr>
          <w:rFonts w:ascii="Arial" w:hAnsi="Arial" w:cs="Arial"/>
          <w:sz w:val="24"/>
          <w:szCs w:val="24"/>
        </w:rPr>
        <w:t xml:space="preserve"> - £</w:t>
      </w:r>
      <w:r w:rsidR="000507E2" w:rsidRPr="000507E2">
        <w:rPr>
          <w:rFonts w:ascii="Arial" w:hAnsi="Arial" w:cs="Arial"/>
          <w:sz w:val="24"/>
          <w:szCs w:val="24"/>
        </w:rPr>
        <w:t xml:space="preserve">48,351 </w:t>
      </w:r>
      <w:r w:rsidRPr="000507E2">
        <w:rPr>
          <w:rFonts w:ascii="Arial" w:hAnsi="Arial" w:cs="Arial"/>
          <w:sz w:val="24"/>
          <w:szCs w:val="24"/>
        </w:rPr>
        <w:t>per annum plus banding supplement</w:t>
      </w:r>
    </w:p>
    <w:p w:rsidR="00ED1B54" w:rsidRPr="006609A5" w:rsidRDefault="00ED1B54" w:rsidP="00ED1B54">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5"/>
        <w:gridCol w:w="4779"/>
      </w:tblGrid>
      <w:tr w:rsidR="00ED1B54" w:rsidRPr="006609A5" w:rsidTr="00ED1B54">
        <w:tc>
          <w:tcPr>
            <w:tcW w:w="4621" w:type="dxa"/>
            <w:tcBorders>
              <w:top w:val="single" w:sz="4" w:space="0" w:color="auto"/>
              <w:left w:val="single" w:sz="4" w:space="0" w:color="auto"/>
              <w:bottom w:val="single" w:sz="4" w:space="0" w:color="auto"/>
              <w:right w:val="single" w:sz="4" w:space="0" w:color="auto"/>
            </w:tcBorders>
            <w:hideMark/>
          </w:tcPr>
          <w:p w:rsidR="00ED1B54" w:rsidRPr="006609A5" w:rsidRDefault="00ED1B54">
            <w:pPr>
              <w:rPr>
                <w:rFonts w:ascii="Arial" w:hAnsi="Arial" w:cs="Arial"/>
                <w:noProof/>
                <w:sz w:val="22"/>
                <w:szCs w:val="22"/>
                <w:lang w:eastAsia="en-GB"/>
              </w:rPr>
            </w:pPr>
            <w:r w:rsidRPr="006609A5">
              <w:rPr>
                <w:rFonts w:ascii="Arial" w:hAnsi="Arial" w:cs="Arial"/>
                <w:noProof/>
                <w:sz w:val="22"/>
                <w:szCs w:val="22"/>
                <w:lang w:eastAsia="en-GB"/>
              </w:rPr>
              <w:drawing>
                <wp:inline distT="0" distB="0" distL="0" distR="0">
                  <wp:extent cx="3116580" cy="2103120"/>
                  <wp:effectExtent l="0" t="0" r="7620" b="0"/>
                  <wp:docPr id="13" name="Picture 13" descr="https://www.kiltedpipertours.com/wp-content/uploads/2018/06/cuillin-mounta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kiltedpipertours.com/wp-content/uploads/2018/06/cuillin-mountains.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16580" cy="2103120"/>
                          </a:xfrm>
                          <a:prstGeom prst="rect">
                            <a:avLst/>
                          </a:prstGeom>
                          <a:noFill/>
                          <a:ln>
                            <a:noFill/>
                          </a:ln>
                        </pic:spPr>
                      </pic:pic>
                    </a:graphicData>
                  </a:graphic>
                </wp:inline>
              </w:drawing>
            </w:r>
          </w:p>
        </w:tc>
        <w:tc>
          <w:tcPr>
            <w:tcW w:w="4621" w:type="dxa"/>
            <w:tcBorders>
              <w:top w:val="single" w:sz="4" w:space="0" w:color="auto"/>
              <w:left w:val="single" w:sz="4" w:space="0" w:color="auto"/>
              <w:bottom w:val="single" w:sz="4" w:space="0" w:color="auto"/>
              <w:right w:val="single" w:sz="4" w:space="0" w:color="auto"/>
            </w:tcBorders>
            <w:hideMark/>
          </w:tcPr>
          <w:p w:rsidR="00ED1B54" w:rsidRPr="006609A5" w:rsidRDefault="00ED1B54">
            <w:pPr>
              <w:rPr>
                <w:rFonts w:ascii="Arial" w:hAnsi="Arial" w:cs="Arial"/>
                <w:noProof/>
                <w:sz w:val="22"/>
                <w:szCs w:val="22"/>
                <w:lang w:eastAsia="en-GB"/>
              </w:rPr>
            </w:pPr>
            <w:r w:rsidRPr="006609A5">
              <w:rPr>
                <w:rFonts w:ascii="Arial" w:hAnsi="Arial" w:cs="Arial"/>
                <w:noProof/>
                <w:sz w:val="22"/>
                <w:szCs w:val="22"/>
                <w:lang w:eastAsia="en-GB"/>
              </w:rPr>
              <w:drawing>
                <wp:inline distT="0" distB="0" distL="0" distR="0">
                  <wp:extent cx="2933700" cy="2110740"/>
                  <wp:effectExtent l="0" t="0" r="0" b="3810"/>
                  <wp:docPr id="12" name="Picture 12" descr="thumbnail_IMG_3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umbnail_IMG_3789"/>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33700" cy="2110740"/>
                          </a:xfrm>
                          <a:prstGeom prst="rect">
                            <a:avLst/>
                          </a:prstGeom>
                          <a:noFill/>
                          <a:ln>
                            <a:noFill/>
                          </a:ln>
                        </pic:spPr>
                      </pic:pic>
                    </a:graphicData>
                  </a:graphic>
                </wp:inline>
              </w:drawing>
            </w:r>
          </w:p>
        </w:tc>
      </w:tr>
      <w:tr w:rsidR="00ED1B54" w:rsidRPr="006609A5" w:rsidTr="00ED1B54">
        <w:tc>
          <w:tcPr>
            <w:tcW w:w="4621" w:type="dxa"/>
            <w:tcBorders>
              <w:top w:val="single" w:sz="4" w:space="0" w:color="auto"/>
              <w:left w:val="single" w:sz="4" w:space="0" w:color="auto"/>
              <w:bottom w:val="single" w:sz="4" w:space="0" w:color="auto"/>
              <w:right w:val="single" w:sz="4" w:space="0" w:color="auto"/>
            </w:tcBorders>
            <w:hideMark/>
          </w:tcPr>
          <w:p w:rsidR="00ED1B54" w:rsidRPr="006609A5" w:rsidRDefault="00ED1B54">
            <w:pPr>
              <w:rPr>
                <w:rFonts w:ascii="Arial" w:hAnsi="Arial" w:cs="Arial"/>
                <w:noProof/>
                <w:sz w:val="22"/>
                <w:szCs w:val="22"/>
                <w:lang w:eastAsia="en-GB"/>
              </w:rPr>
            </w:pPr>
            <w:r w:rsidRPr="006609A5">
              <w:rPr>
                <w:rFonts w:ascii="Arial" w:hAnsi="Arial" w:cs="Arial"/>
                <w:noProof/>
                <w:sz w:val="22"/>
                <w:szCs w:val="22"/>
                <w:lang w:eastAsia="en-GB"/>
              </w:rPr>
              <w:drawing>
                <wp:inline distT="0" distB="0" distL="0" distR="0">
                  <wp:extent cx="3116580" cy="1958340"/>
                  <wp:effectExtent l="0" t="0" r="7620" b="3810"/>
                  <wp:docPr id="11" name="Picture 11" descr="10 of Scotland&amp;#39;s most magical white sand beaches - Country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 of Scotland&amp;#39;s most magical white sand beaches - Country Life"/>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16580" cy="1958340"/>
                          </a:xfrm>
                          <a:prstGeom prst="rect">
                            <a:avLst/>
                          </a:prstGeom>
                          <a:noFill/>
                          <a:ln>
                            <a:noFill/>
                          </a:ln>
                        </pic:spPr>
                      </pic:pic>
                    </a:graphicData>
                  </a:graphic>
                </wp:inline>
              </w:drawing>
            </w:r>
          </w:p>
        </w:tc>
        <w:tc>
          <w:tcPr>
            <w:tcW w:w="4621" w:type="dxa"/>
            <w:tcBorders>
              <w:top w:val="single" w:sz="4" w:space="0" w:color="auto"/>
              <w:left w:val="single" w:sz="4" w:space="0" w:color="auto"/>
              <w:bottom w:val="single" w:sz="4" w:space="0" w:color="auto"/>
              <w:right w:val="single" w:sz="4" w:space="0" w:color="auto"/>
            </w:tcBorders>
            <w:hideMark/>
          </w:tcPr>
          <w:p w:rsidR="00ED1B54" w:rsidRPr="006609A5" w:rsidRDefault="00ED1B54">
            <w:pPr>
              <w:rPr>
                <w:rFonts w:ascii="Arial" w:hAnsi="Arial" w:cs="Arial"/>
                <w:noProof/>
                <w:sz w:val="22"/>
                <w:szCs w:val="22"/>
                <w:lang w:eastAsia="en-GB"/>
              </w:rPr>
            </w:pPr>
            <w:r w:rsidRPr="006609A5">
              <w:rPr>
                <w:rFonts w:ascii="Arial" w:hAnsi="Arial" w:cs="Arial"/>
                <w:noProof/>
                <w:sz w:val="22"/>
                <w:szCs w:val="22"/>
                <w:lang w:eastAsia="en-GB"/>
              </w:rPr>
              <w:drawing>
                <wp:inline distT="0" distB="0" distL="0" distR="0">
                  <wp:extent cx="2933700" cy="1950720"/>
                  <wp:effectExtent l="0" t="0" r="0" b="0"/>
                  <wp:docPr id="10" name="Picture 10" descr="Cycling Guide – West Highland 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ycling Guide – West Highland Way"/>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33700" cy="1950720"/>
                          </a:xfrm>
                          <a:prstGeom prst="rect">
                            <a:avLst/>
                          </a:prstGeom>
                          <a:noFill/>
                          <a:ln>
                            <a:noFill/>
                          </a:ln>
                        </pic:spPr>
                      </pic:pic>
                    </a:graphicData>
                  </a:graphic>
                </wp:inline>
              </w:drawing>
            </w:r>
          </w:p>
        </w:tc>
      </w:tr>
    </w:tbl>
    <w:p w:rsidR="00ED1B54" w:rsidRPr="006609A5" w:rsidRDefault="00ED1B54" w:rsidP="00ED1B54">
      <w:pPr>
        <w:jc w:val="center"/>
        <w:rPr>
          <w:rFonts w:ascii="Arial" w:hAnsi="Arial" w:cs="Arial"/>
          <w:sz w:val="22"/>
          <w:szCs w:val="22"/>
        </w:rPr>
      </w:pPr>
    </w:p>
    <w:p w:rsidR="00ED1B54" w:rsidRPr="006609A5" w:rsidRDefault="00ED1B54" w:rsidP="00ED1B54">
      <w:pPr>
        <w:pStyle w:val="Subtitle"/>
        <w:rPr>
          <w:rFonts w:ascii="Arial" w:hAnsi="Arial" w:cs="Arial"/>
          <w:b w:val="0"/>
          <w:sz w:val="22"/>
          <w:szCs w:val="22"/>
        </w:rPr>
      </w:pPr>
    </w:p>
    <w:p w:rsidR="00ED1B54" w:rsidRPr="006609A5" w:rsidRDefault="00ED1B54" w:rsidP="00ED1B54">
      <w:pPr>
        <w:pStyle w:val="Subtitle"/>
        <w:rPr>
          <w:rFonts w:ascii="Arial" w:hAnsi="Arial" w:cs="Arial"/>
          <w:b w:val="0"/>
          <w:sz w:val="22"/>
          <w:szCs w:val="22"/>
        </w:rPr>
      </w:pPr>
    </w:p>
    <w:p w:rsidR="00ED1B54" w:rsidRPr="00846023" w:rsidRDefault="006F01D0" w:rsidP="006F01D0">
      <w:pPr>
        <w:pStyle w:val="Subtitle"/>
        <w:rPr>
          <w:rFonts w:ascii="Arial" w:hAnsi="Arial" w:cs="Arial"/>
          <w:sz w:val="22"/>
          <w:szCs w:val="22"/>
        </w:rPr>
      </w:pPr>
      <w:r w:rsidRPr="00846023">
        <w:rPr>
          <w:rFonts w:ascii="Arial" w:hAnsi="Arial" w:cs="Arial"/>
          <w:sz w:val="22"/>
          <w:szCs w:val="22"/>
        </w:rPr>
        <w:t xml:space="preserve">Based at National Treatment Centre Highland, Inverness &amp; </w:t>
      </w:r>
      <w:proofErr w:type="spellStart"/>
      <w:r w:rsidRPr="00846023">
        <w:rPr>
          <w:rFonts w:ascii="Arial" w:hAnsi="Arial" w:cs="Arial"/>
          <w:sz w:val="22"/>
          <w:szCs w:val="22"/>
        </w:rPr>
        <w:t>Raigmore</w:t>
      </w:r>
      <w:proofErr w:type="spellEnd"/>
      <w:r w:rsidRPr="00846023">
        <w:rPr>
          <w:rFonts w:ascii="Arial" w:hAnsi="Arial" w:cs="Arial"/>
          <w:sz w:val="22"/>
          <w:szCs w:val="22"/>
        </w:rPr>
        <w:t xml:space="preserve"> Hospital, Inverness</w:t>
      </w:r>
      <w:r w:rsidR="00ED1B54" w:rsidRPr="00846023">
        <w:rPr>
          <w:rFonts w:ascii="Arial" w:hAnsi="Arial" w:cs="Arial"/>
          <w:sz w:val="22"/>
          <w:szCs w:val="22"/>
        </w:rPr>
        <w:t xml:space="preserve"> </w:t>
      </w:r>
    </w:p>
    <w:p w:rsidR="00ED1B54" w:rsidRPr="00846023" w:rsidRDefault="00ED1B54" w:rsidP="00ED1B54">
      <w:pPr>
        <w:pStyle w:val="Title"/>
        <w:rPr>
          <w:rFonts w:ascii="Arial" w:hAnsi="Arial" w:cs="Arial"/>
          <w:szCs w:val="22"/>
          <w:lang w:val="en-US"/>
        </w:rPr>
      </w:pPr>
    </w:p>
    <w:p w:rsidR="00ED1B54" w:rsidRPr="006609A5" w:rsidRDefault="00ED1B54" w:rsidP="00ED1B54">
      <w:pPr>
        <w:pStyle w:val="Title"/>
        <w:rPr>
          <w:rFonts w:ascii="Arial" w:hAnsi="Arial" w:cs="Arial"/>
          <w:b w:val="0"/>
          <w:szCs w:val="22"/>
          <w:lang w:val="en-US"/>
        </w:rPr>
      </w:pPr>
    </w:p>
    <w:p w:rsidR="00ED1B54" w:rsidRPr="006609A5" w:rsidRDefault="00ED1B54" w:rsidP="00ED1B54">
      <w:pPr>
        <w:jc w:val="both"/>
        <w:rPr>
          <w:rFonts w:ascii="Arial" w:hAnsi="Arial" w:cs="Arial"/>
          <w:sz w:val="22"/>
          <w:szCs w:val="22"/>
        </w:rPr>
      </w:pPr>
      <w:r w:rsidRPr="006609A5">
        <w:rPr>
          <w:rFonts w:ascii="Arial" w:hAnsi="Arial" w:cs="Arial"/>
          <w:sz w:val="22"/>
          <w:szCs w:val="22"/>
        </w:rPr>
        <w:t xml:space="preserve">Applications are invited for the above posts of Clinical Development Fellow which is available from </w:t>
      </w:r>
      <w:r w:rsidR="006F01D0">
        <w:rPr>
          <w:rFonts w:ascii="Arial" w:hAnsi="Arial" w:cs="Arial"/>
          <w:sz w:val="22"/>
          <w:szCs w:val="22"/>
        </w:rPr>
        <w:t>1</w:t>
      </w:r>
      <w:r w:rsidR="006F01D0">
        <w:rPr>
          <w:rFonts w:ascii="Arial" w:hAnsi="Arial" w:cs="Arial"/>
          <w:sz w:val="22"/>
          <w:szCs w:val="22"/>
          <w:vertAlign w:val="superscript"/>
        </w:rPr>
        <w:t xml:space="preserve">st </w:t>
      </w:r>
      <w:r w:rsidR="006F01D0">
        <w:rPr>
          <w:rFonts w:ascii="Arial" w:hAnsi="Arial" w:cs="Arial"/>
          <w:sz w:val="22"/>
          <w:szCs w:val="22"/>
        </w:rPr>
        <w:t>February 2023</w:t>
      </w:r>
      <w:r w:rsidRPr="006609A5">
        <w:rPr>
          <w:rFonts w:ascii="Arial" w:hAnsi="Arial" w:cs="Arial"/>
          <w:sz w:val="22"/>
          <w:szCs w:val="22"/>
        </w:rPr>
        <w:t xml:space="preserve"> for a period of 12 months. </w:t>
      </w:r>
    </w:p>
    <w:p w:rsidR="00ED1B54" w:rsidRPr="006609A5" w:rsidRDefault="00ED1B54" w:rsidP="00ED1B54">
      <w:pPr>
        <w:jc w:val="both"/>
        <w:rPr>
          <w:rFonts w:ascii="Arial" w:hAnsi="Arial" w:cs="Arial"/>
          <w:sz w:val="22"/>
          <w:szCs w:val="22"/>
        </w:rPr>
      </w:pPr>
    </w:p>
    <w:p w:rsidR="008624B0" w:rsidRDefault="00ED1B54" w:rsidP="00ED1B54">
      <w:pPr>
        <w:jc w:val="both"/>
        <w:rPr>
          <w:rFonts w:ascii="Arial" w:hAnsi="Arial" w:cs="Arial"/>
          <w:sz w:val="22"/>
          <w:szCs w:val="22"/>
        </w:rPr>
      </w:pPr>
      <w:r w:rsidRPr="006609A5">
        <w:rPr>
          <w:rFonts w:ascii="Arial" w:hAnsi="Arial" w:cs="Arial"/>
          <w:sz w:val="22"/>
          <w:szCs w:val="22"/>
        </w:rPr>
        <w:t xml:space="preserve">The posts will afford successful applicants the opportunity to experience </w:t>
      </w:r>
      <w:r w:rsidR="006F01D0">
        <w:rPr>
          <w:rFonts w:ascii="Arial" w:hAnsi="Arial" w:cs="Arial"/>
          <w:sz w:val="22"/>
          <w:szCs w:val="22"/>
        </w:rPr>
        <w:t>the breadth of Orthopaedic and Trauma surgery at two hospitals within Inverness</w:t>
      </w:r>
      <w:r w:rsidRPr="006609A5">
        <w:rPr>
          <w:rFonts w:ascii="Arial" w:hAnsi="Arial" w:cs="Arial"/>
          <w:sz w:val="22"/>
          <w:szCs w:val="22"/>
        </w:rPr>
        <w:t xml:space="preserve"> with protected and mentored </w:t>
      </w:r>
      <w:r w:rsidRPr="006609A5">
        <w:rPr>
          <w:rFonts w:ascii="Arial" w:hAnsi="Arial" w:cs="Arial"/>
          <w:sz w:val="22"/>
          <w:szCs w:val="22"/>
        </w:rPr>
        <w:lastRenderedPageBreak/>
        <w:t xml:space="preserve">development time. </w:t>
      </w:r>
      <w:r w:rsidR="008624B0">
        <w:rPr>
          <w:rFonts w:ascii="Arial" w:hAnsi="Arial" w:cs="Arial"/>
          <w:sz w:val="22"/>
          <w:szCs w:val="22"/>
        </w:rPr>
        <w:t xml:space="preserve">Duties will be split between the National Treatment Centre on </w:t>
      </w:r>
      <w:r w:rsidR="008624B0" w:rsidRPr="006609A5">
        <w:rPr>
          <w:rFonts w:ascii="Arial" w:hAnsi="Arial" w:cs="Arial"/>
          <w:sz w:val="22"/>
          <w:szCs w:val="22"/>
        </w:rPr>
        <w:t xml:space="preserve">the University of </w:t>
      </w:r>
      <w:r w:rsidR="008624B0">
        <w:rPr>
          <w:rFonts w:ascii="Arial" w:hAnsi="Arial" w:cs="Arial"/>
          <w:sz w:val="22"/>
          <w:szCs w:val="22"/>
        </w:rPr>
        <w:t xml:space="preserve">Highland Islands campus and nearby </w:t>
      </w:r>
      <w:proofErr w:type="spellStart"/>
      <w:r w:rsidR="008624B0" w:rsidRPr="006609A5">
        <w:rPr>
          <w:rFonts w:ascii="Arial" w:hAnsi="Arial" w:cs="Arial"/>
          <w:sz w:val="22"/>
          <w:szCs w:val="22"/>
        </w:rPr>
        <w:t>Raigmore</w:t>
      </w:r>
      <w:proofErr w:type="spellEnd"/>
      <w:r w:rsidR="008624B0" w:rsidRPr="006609A5">
        <w:rPr>
          <w:rFonts w:ascii="Arial" w:hAnsi="Arial" w:cs="Arial"/>
          <w:sz w:val="22"/>
          <w:szCs w:val="22"/>
        </w:rPr>
        <w:t xml:space="preserve"> Hospital.</w:t>
      </w:r>
    </w:p>
    <w:p w:rsidR="00ED1B54" w:rsidRPr="006609A5" w:rsidRDefault="008624B0" w:rsidP="00ED1B54">
      <w:pPr>
        <w:jc w:val="both"/>
        <w:rPr>
          <w:rFonts w:ascii="Arial" w:hAnsi="Arial" w:cs="Arial"/>
          <w:sz w:val="22"/>
          <w:szCs w:val="22"/>
        </w:rPr>
      </w:pPr>
      <w:r w:rsidRPr="006609A5">
        <w:rPr>
          <w:rFonts w:ascii="Arial" w:hAnsi="Arial" w:cs="Arial"/>
          <w:sz w:val="22"/>
          <w:szCs w:val="22"/>
        </w:rPr>
        <w:t xml:space="preserve"> </w:t>
      </w:r>
    </w:p>
    <w:p w:rsidR="00ED1B54" w:rsidRPr="006609A5" w:rsidRDefault="00ED1B54" w:rsidP="00ED1B54">
      <w:pPr>
        <w:jc w:val="both"/>
        <w:rPr>
          <w:rFonts w:ascii="Arial" w:hAnsi="Arial" w:cs="Arial"/>
          <w:sz w:val="22"/>
          <w:szCs w:val="22"/>
        </w:rPr>
      </w:pPr>
      <w:r w:rsidRPr="006609A5">
        <w:rPr>
          <w:rFonts w:ascii="Arial" w:hAnsi="Arial" w:cs="Arial"/>
          <w:sz w:val="22"/>
          <w:szCs w:val="22"/>
        </w:rPr>
        <w:t xml:space="preserve">Successful candidates will be contracted for up to 48 hours per week, which will include an average of 8 hours per week of protected development time. The post holder will be paid at ST level based on their previous experience. A banding supplement relevant to the OOH component of their rotas will be paid in addition to the basic salary.  </w:t>
      </w:r>
    </w:p>
    <w:p w:rsidR="00ED1B54" w:rsidRPr="006609A5" w:rsidRDefault="00ED1B54" w:rsidP="00ED1B54">
      <w:pPr>
        <w:jc w:val="both"/>
        <w:rPr>
          <w:rFonts w:ascii="Arial" w:hAnsi="Arial" w:cs="Arial"/>
          <w:sz w:val="22"/>
          <w:szCs w:val="22"/>
        </w:rPr>
      </w:pPr>
    </w:p>
    <w:p w:rsidR="00ED1B54" w:rsidRPr="006609A5" w:rsidRDefault="00ED1B54" w:rsidP="00ED1B54">
      <w:pPr>
        <w:jc w:val="both"/>
        <w:rPr>
          <w:rFonts w:ascii="Arial" w:hAnsi="Arial" w:cs="Arial"/>
          <w:sz w:val="22"/>
          <w:szCs w:val="22"/>
        </w:rPr>
      </w:pPr>
      <w:r w:rsidRPr="006609A5">
        <w:rPr>
          <w:rFonts w:ascii="Arial" w:hAnsi="Arial" w:cs="Arial"/>
          <w:sz w:val="22"/>
          <w:szCs w:val="22"/>
        </w:rPr>
        <w:t xml:space="preserve">Your appointment will be subject to the Terms and Conditions of Service of Hospital Medical and Dental Staff and Doctors and Dentists in Public Health Medicine and the Community Health Service (Scotland). </w:t>
      </w:r>
    </w:p>
    <w:p w:rsidR="00ED1B54" w:rsidRPr="006609A5" w:rsidRDefault="00ED1B54" w:rsidP="00ED1B54">
      <w:pPr>
        <w:jc w:val="both"/>
        <w:rPr>
          <w:rFonts w:ascii="Arial" w:hAnsi="Arial" w:cs="Arial"/>
          <w:sz w:val="22"/>
          <w:szCs w:val="22"/>
        </w:rPr>
      </w:pPr>
    </w:p>
    <w:p w:rsidR="00ED1B54" w:rsidRPr="006609A5" w:rsidRDefault="00ED1B54" w:rsidP="00ED1B54">
      <w:pPr>
        <w:jc w:val="both"/>
        <w:rPr>
          <w:rFonts w:ascii="Arial" w:hAnsi="Arial" w:cs="Arial"/>
          <w:color w:val="000000"/>
          <w:sz w:val="22"/>
          <w:szCs w:val="22"/>
        </w:rPr>
      </w:pPr>
      <w:r w:rsidRPr="006609A5">
        <w:rPr>
          <w:rFonts w:ascii="Arial" w:hAnsi="Arial" w:cs="Arial"/>
          <w:sz w:val="22"/>
          <w:szCs w:val="22"/>
        </w:rPr>
        <w:t xml:space="preserve">About NHS Highland:  NHS Highland is a forward thinking health and care provider whose aim is to provide the best care, by employing the best people and nurturing staff to be the best they can be. </w:t>
      </w:r>
    </w:p>
    <w:p w:rsidR="00ED1B54" w:rsidRPr="006609A5" w:rsidRDefault="00ED1B54" w:rsidP="00ED1B54">
      <w:pPr>
        <w:pStyle w:val="NormalWeb"/>
        <w:spacing w:before="0" w:after="0"/>
        <w:rPr>
          <w:rFonts w:ascii="Arial" w:hAnsi="Arial" w:cs="Arial"/>
          <w:color w:val="000000"/>
          <w:sz w:val="22"/>
          <w:szCs w:val="22"/>
        </w:rPr>
      </w:pPr>
    </w:p>
    <w:p w:rsidR="00ED1B54" w:rsidRPr="006609A5" w:rsidRDefault="00ED1B54" w:rsidP="00ED1B54">
      <w:pPr>
        <w:pStyle w:val="Heading3"/>
        <w:rPr>
          <w:rStyle w:val="Emphasis"/>
          <w:rFonts w:cs="Arial"/>
          <w:b w:val="0"/>
          <w:i/>
          <w:sz w:val="22"/>
          <w:szCs w:val="22"/>
          <w:u w:val="none"/>
        </w:rPr>
      </w:pPr>
      <w:r w:rsidRPr="006609A5">
        <w:rPr>
          <w:rFonts w:cs="Arial"/>
          <w:b w:val="0"/>
          <w:sz w:val="22"/>
          <w:szCs w:val="22"/>
          <w:u w:val="none"/>
        </w:rPr>
        <w:t xml:space="preserve">The Highland Health and Social Care Partnership is responsible for providing a wide range of acute care, emergency care, primary care and community based health and social care services.  These services are provided to around 232,950 people across 25,656 sq km (during the summer months the number of people in the area increases significantly due to an influx of tourists). </w:t>
      </w:r>
    </w:p>
    <w:p w:rsidR="00ED1B54" w:rsidRPr="006609A5" w:rsidRDefault="00ED1B54" w:rsidP="00ED1B54">
      <w:pPr>
        <w:rPr>
          <w:rFonts w:ascii="Arial" w:hAnsi="Arial" w:cs="Arial"/>
          <w:sz w:val="22"/>
          <w:szCs w:val="22"/>
        </w:rPr>
      </w:pPr>
    </w:p>
    <w:p w:rsidR="00ED1B54" w:rsidRPr="006609A5" w:rsidRDefault="00ED1B54" w:rsidP="00ED1B54">
      <w:pPr>
        <w:jc w:val="both"/>
        <w:rPr>
          <w:rFonts w:ascii="Arial" w:hAnsi="Arial" w:cs="Arial"/>
          <w:sz w:val="22"/>
          <w:szCs w:val="22"/>
        </w:rPr>
      </w:pPr>
    </w:p>
    <w:p w:rsidR="00ED1B54" w:rsidRDefault="00ED1B54" w:rsidP="00ED1B54">
      <w:pPr>
        <w:jc w:val="both"/>
        <w:rPr>
          <w:rFonts w:ascii="Arial" w:hAnsi="Arial" w:cs="Arial"/>
          <w:sz w:val="22"/>
          <w:szCs w:val="22"/>
        </w:rPr>
      </w:pPr>
      <w:r w:rsidRPr="006609A5">
        <w:rPr>
          <w:rFonts w:ascii="Arial" w:hAnsi="Arial" w:cs="Arial"/>
          <w:sz w:val="22"/>
          <w:szCs w:val="22"/>
        </w:rPr>
        <w:t xml:space="preserve">Informal enquiries should be made to:  </w:t>
      </w:r>
    </w:p>
    <w:p w:rsidR="008624B0" w:rsidRPr="006609A5" w:rsidRDefault="008624B0" w:rsidP="00ED1B54">
      <w:pPr>
        <w:jc w:val="both"/>
        <w:rPr>
          <w:rFonts w:ascii="Arial" w:hAnsi="Arial" w:cs="Arial"/>
          <w:sz w:val="22"/>
          <w:szCs w:val="22"/>
        </w:rPr>
      </w:pPr>
    </w:p>
    <w:p w:rsidR="00ED1B54" w:rsidRPr="006609A5" w:rsidRDefault="008624B0" w:rsidP="00ED1B54">
      <w:pPr>
        <w:jc w:val="both"/>
        <w:rPr>
          <w:rFonts w:ascii="Arial" w:hAnsi="Arial" w:cs="Arial"/>
          <w:sz w:val="22"/>
          <w:szCs w:val="22"/>
        </w:rPr>
      </w:pPr>
      <w:r>
        <w:rPr>
          <w:rFonts w:ascii="Arial" w:hAnsi="Arial" w:cs="Arial"/>
          <w:sz w:val="22"/>
          <w:szCs w:val="22"/>
        </w:rPr>
        <w:t>Mr Colin McNair</w:t>
      </w:r>
      <w:r w:rsidR="00ED1B54" w:rsidRPr="006609A5">
        <w:rPr>
          <w:rFonts w:ascii="Arial" w:hAnsi="Arial" w:cs="Arial"/>
          <w:sz w:val="22"/>
          <w:szCs w:val="22"/>
        </w:rPr>
        <w:t xml:space="preserve">, </w:t>
      </w:r>
      <w:r>
        <w:rPr>
          <w:rFonts w:ascii="Arial" w:hAnsi="Arial" w:cs="Arial"/>
          <w:sz w:val="22"/>
          <w:szCs w:val="22"/>
        </w:rPr>
        <w:t xml:space="preserve">Clinical Director, National Treatment Centre Highland    </w:t>
      </w:r>
      <w:hyperlink r:id="rId19" w:history="1">
        <w:r w:rsidRPr="00B85857">
          <w:rPr>
            <w:rStyle w:val="Hyperlink"/>
            <w:rFonts w:ascii="Arial" w:hAnsi="Arial" w:cs="Arial"/>
            <w:sz w:val="22"/>
            <w:szCs w:val="22"/>
          </w:rPr>
          <w:t>colin.mcnair@nhs.scot</w:t>
        </w:r>
      </w:hyperlink>
    </w:p>
    <w:p w:rsidR="00ED1B54" w:rsidRPr="006609A5" w:rsidRDefault="00ED1B54" w:rsidP="00ED1B54">
      <w:pPr>
        <w:jc w:val="both"/>
        <w:rPr>
          <w:rFonts w:ascii="Arial" w:hAnsi="Arial" w:cs="Arial"/>
          <w:sz w:val="22"/>
          <w:szCs w:val="22"/>
        </w:rPr>
      </w:pPr>
    </w:p>
    <w:p w:rsidR="00ED1B54" w:rsidRPr="006609A5" w:rsidRDefault="00ED1B54" w:rsidP="00ED1B54">
      <w:pPr>
        <w:jc w:val="both"/>
        <w:rPr>
          <w:rFonts w:ascii="Arial" w:hAnsi="Arial" w:cs="Arial"/>
          <w:sz w:val="22"/>
          <w:szCs w:val="22"/>
        </w:rPr>
      </w:pPr>
    </w:p>
    <w:p w:rsidR="00ED1B54" w:rsidRPr="006609A5" w:rsidRDefault="00ED1B54" w:rsidP="00ED1B54">
      <w:pPr>
        <w:jc w:val="both"/>
        <w:rPr>
          <w:rFonts w:ascii="Arial" w:hAnsi="Arial" w:cs="Arial"/>
          <w:b/>
          <w:sz w:val="22"/>
          <w:szCs w:val="22"/>
        </w:rPr>
      </w:pPr>
    </w:p>
    <w:p w:rsidR="00ED1B54" w:rsidRPr="006609A5" w:rsidRDefault="00ED1B54" w:rsidP="006609A5">
      <w:pPr>
        <w:jc w:val="both"/>
        <w:rPr>
          <w:rFonts w:ascii="Arial" w:hAnsi="Arial" w:cs="Arial"/>
          <w:b/>
          <w:sz w:val="22"/>
          <w:szCs w:val="22"/>
        </w:rPr>
      </w:pPr>
      <w:r w:rsidRPr="006609A5">
        <w:rPr>
          <w:rFonts w:ascii="Arial" w:hAnsi="Arial" w:cs="Arial"/>
          <w:b/>
          <w:sz w:val="22"/>
          <w:szCs w:val="22"/>
        </w:rPr>
        <w:t xml:space="preserve">Please quote reference:  </w:t>
      </w:r>
      <w:r w:rsidRPr="008624B0">
        <w:rPr>
          <w:rFonts w:ascii="Arial" w:hAnsi="Arial" w:cs="Arial"/>
          <w:b/>
          <w:color w:val="FF0000"/>
          <w:sz w:val="22"/>
          <w:szCs w:val="22"/>
        </w:rPr>
        <w:t>MS15</w:t>
      </w:r>
      <w:r w:rsidR="00D93B48" w:rsidRPr="008624B0">
        <w:rPr>
          <w:rFonts w:ascii="Arial" w:hAnsi="Arial" w:cs="Arial"/>
          <w:b/>
          <w:color w:val="FF0000"/>
          <w:sz w:val="22"/>
          <w:szCs w:val="22"/>
        </w:rPr>
        <w:t>093855</w:t>
      </w:r>
    </w:p>
    <w:p w:rsidR="00ED1B54" w:rsidRPr="006609A5" w:rsidRDefault="00ED1B54" w:rsidP="00ED1B54">
      <w:pPr>
        <w:rPr>
          <w:rFonts w:ascii="Arial" w:hAnsi="Arial" w:cs="Arial"/>
          <w:b/>
          <w:sz w:val="22"/>
          <w:szCs w:val="22"/>
        </w:rPr>
      </w:pPr>
    </w:p>
    <w:p w:rsidR="00ED1B54" w:rsidRPr="006609A5" w:rsidRDefault="00ED1B54" w:rsidP="00ED1B54">
      <w:pPr>
        <w:pStyle w:val="BodyText3"/>
        <w:ind w:right="94"/>
        <w:jc w:val="both"/>
        <w:rPr>
          <w:rFonts w:ascii="Arial" w:hAnsi="Arial" w:cs="Arial"/>
          <w:b/>
          <w:sz w:val="22"/>
          <w:szCs w:val="22"/>
        </w:rPr>
      </w:pPr>
      <w:r w:rsidRPr="006609A5">
        <w:rPr>
          <w:rFonts w:ascii="Arial" w:hAnsi="Arial" w:cs="Arial"/>
          <w:b/>
          <w:sz w:val="22"/>
          <w:szCs w:val="22"/>
        </w:rPr>
        <w:t>Closing date for completed applications:</w:t>
      </w:r>
      <w:r w:rsidR="00D93B48">
        <w:rPr>
          <w:rFonts w:ascii="Arial" w:hAnsi="Arial" w:cs="Arial"/>
          <w:b/>
          <w:sz w:val="22"/>
          <w:szCs w:val="22"/>
        </w:rPr>
        <w:t xml:space="preserve"> </w:t>
      </w:r>
      <w:r w:rsidR="00D93B48" w:rsidRPr="008624B0">
        <w:rPr>
          <w:rFonts w:ascii="Arial" w:hAnsi="Arial" w:cs="Arial"/>
          <w:b/>
          <w:color w:val="FF0000"/>
          <w:sz w:val="22"/>
          <w:szCs w:val="22"/>
        </w:rPr>
        <w:t>7</w:t>
      </w:r>
      <w:r w:rsidR="00D93B48" w:rsidRPr="008624B0">
        <w:rPr>
          <w:rFonts w:ascii="Arial" w:hAnsi="Arial" w:cs="Arial"/>
          <w:b/>
          <w:color w:val="FF0000"/>
          <w:sz w:val="22"/>
          <w:szCs w:val="22"/>
          <w:vertAlign w:val="superscript"/>
        </w:rPr>
        <w:t>th</w:t>
      </w:r>
      <w:r w:rsidR="00D93B48" w:rsidRPr="008624B0">
        <w:rPr>
          <w:rFonts w:ascii="Arial" w:hAnsi="Arial" w:cs="Arial"/>
          <w:b/>
          <w:color w:val="FF0000"/>
          <w:sz w:val="22"/>
          <w:szCs w:val="22"/>
        </w:rPr>
        <w:t xml:space="preserve"> April 2022</w:t>
      </w:r>
      <w:bookmarkStart w:id="0" w:name="_GoBack"/>
      <w:bookmarkEnd w:id="0"/>
    </w:p>
    <w:p w:rsidR="00ED1B54" w:rsidRPr="006609A5" w:rsidRDefault="00ED1B54" w:rsidP="00ED1B54">
      <w:pPr>
        <w:pStyle w:val="BodyText3"/>
        <w:ind w:right="94"/>
        <w:jc w:val="both"/>
        <w:rPr>
          <w:rFonts w:ascii="Arial" w:hAnsi="Arial" w:cs="Arial"/>
          <w:sz w:val="22"/>
          <w:szCs w:val="22"/>
        </w:rPr>
      </w:pPr>
    </w:p>
    <w:p w:rsidR="00ED1B54" w:rsidRPr="006609A5" w:rsidRDefault="00ED1B54" w:rsidP="00ED1B54">
      <w:pPr>
        <w:pStyle w:val="BodyText3"/>
        <w:ind w:right="94"/>
        <w:jc w:val="both"/>
        <w:rPr>
          <w:rFonts w:ascii="Arial" w:hAnsi="Arial" w:cs="Arial"/>
          <w:sz w:val="22"/>
          <w:szCs w:val="22"/>
        </w:rPr>
      </w:pPr>
    </w:p>
    <w:p w:rsidR="00ED1B54" w:rsidRPr="006609A5" w:rsidRDefault="00ED1B54" w:rsidP="00ED1B54">
      <w:pPr>
        <w:pStyle w:val="BodyText3"/>
        <w:ind w:right="94"/>
        <w:jc w:val="both"/>
        <w:rPr>
          <w:rFonts w:ascii="Arial" w:hAnsi="Arial" w:cs="Arial"/>
          <w:sz w:val="22"/>
          <w:szCs w:val="22"/>
        </w:rPr>
      </w:pPr>
      <w:r w:rsidRPr="006609A5">
        <w:rPr>
          <w:rFonts w:ascii="Arial" w:hAnsi="Arial" w:cs="Arial"/>
          <w:sz w:val="22"/>
          <w:szCs w:val="22"/>
        </w:rPr>
        <w:t>For useful information please see:</w:t>
      </w:r>
    </w:p>
    <w:p w:rsidR="00ED1B54" w:rsidRPr="006609A5" w:rsidRDefault="00EB5663" w:rsidP="00ED1B54">
      <w:pPr>
        <w:pStyle w:val="BodyText3"/>
        <w:spacing w:before="120" w:after="0"/>
        <w:ind w:right="94"/>
        <w:jc w:val="both"/>
        <w:rPr>
          <w:rFonts w:ascii="Arial" w:hAnsi="Arial" w:cs="Arial"/>
          <w:sz w:val="22"/>
          <w:szCs w:val="22"/>
        </w:rPr>
      </w:pPr>
      <w:hyperlink r:id="rId20" w:history="1">
        <w:r w:rsidR="00ED1B54" w:rsidRPr="006609A5">
          <w:rPr>
            <w:rStyle w:val="Hyperlink"/>
            <w:rFonts w:ascii="Arial" w:hAnsi="Arial" w:cs="Arial"/>
            <w:sz w:val="22"/>
            <w:szCs w:val="22"/>
          </w:rPr>
          <w:t>www.enterprisinghighland.com</w:t>
        </w:r>
      </w:hyperlink>
    </w:p>
    <w:p w:rsidR="00ED1B54" w:rsidRPr="006609A5" w:rsidRDefault="00EB5663" w:rsidP="00ED1B54">
      <w:pPr>
        <w:pStyle w:val="BodyText3"/>
        <w:spacing w:before="120" w:after="0"/>
        <w:ind w:right="94"/>
        <w:jc w:val="both"/>
        <w:rPr>
          <w:rFonts w:ascii="Arial" w:hAnsi="Arial" w:cs="Arial"/>
          <w:sz w:val="22"/>
          <w:szCs w:val="22"/>
        </w:rPr>
      </w:pPr>
      <w:hyperlink r:id="rId21" w:history="1">
        <w:r w:rsidR="00ED1B54" w:rsidRPr="006609A5">
          <w:rPr>
            <w:rStyle w:val="Hyperlink"/>
            <w:rFonts w:ascii="Arial" w:hAnsi="Arial" w:cs="Arial"/>
            <w:sz w:val="22"/>
            <w:szCs w:val="22"/>
          </w:rPr>
          <w:t>www.visitororkney.com</w:t>
        </w:r>
      </w:hyperlink>
      <w:r w:rsidR="00ED1B54" w:rsidRPr="006609A5">
        <w:rPr>
          <w:rFonts w:ascii="Arial" w:hAnsi="Arial" w:cs="Arial"/>
          <w:sz w:val="22"/>
          <w:szCs w:val="22"/>
        </w:rPr>
        <w:t xml:space="preserve"> </w:t>
      </w:r>
    </w:p>
    <w:p w:rsidR="00ED1B54" w:rsidRPr="006609A5" w:rsidRDefault="00EB5663" w:rsidP="00ED1B54">
      <w:pPr>
        <w:spacing w:before="120"/>
        <w:rPr>
          <w:rFonts w:ascii="Arial" w:hAnsi="Arial" w:cs="Arial"/>
          <w:sz w:val="22"/>
          <w:szCs w:val="22"/>
          <w:lang w:eastAsia="en-GB"/>
        </w:rPr>
      </w:pPr>
      <w:hyperlink r:id="rId22" w:history="1">
        <w:r w:rsidR="00ED1B54" w:rsidRPr="006609A5">
          <w:rPr>
            <w:rStyle w:val="Hyperlink"/>
            <w:rFonts w:ascii="Arial" w:hAnsi="Arial" w:cs="Arial"/>
            <w:sz w:val="22"/>
            <w:szCs w:val="22"/>
            <w:lang w:eastAsia="en-GB"/>
          </w:rPr>
          <w:t>www.thewesternisles.co.uk</w:t>
        </w:r>
      </w:hyperlink>
    </w:p>
    <w:p w:rsidR="00ED1B54" w:rsidRDefault="00ED1B54" w:rsidP="00ED1B54">
      <w:pPr>
        <w:spacing w:before="120"/>
        <w:rPr>
          <w:rFonts w:ascii="Arial" w:hAnsi="Arial" w:cs="Arial"/>
          <w:sz w:val="22"/>
          <w:szCs w:val="22"/>
          <w:lang w:eastAsia="en-GB"/>
        </w:rPr>
      </w:pPr>
    </w:p>
    <w:p w:rsidR="006609A5" w:rsidRPr="006609A5" w:rsidRDefault="006609A5" w:rsidP="00ED1B54">
      <w:pPr>
        <w:spacing w:before="120"/>
        <w:rPr>
          <w:rFonts w:ascii="Arial" w:hAnsi="Arial" w:cs="Arial"/>
          <w:sz w:val="22"/>
          <w:szCs w:val="22"/>
          <w:lang w:eastAsia="en-GB"/>
        </w:rPr>
      </w:pPr>
    </w:p>
    <w:p w:rsidR="006609A5" w:rsidRPr="006609A5" w:rsidRDefault="006609A5" w:rsidP="00ED1B54">
      <w:pPr>
        <w:spacing w:before="120"/>
        <w:rPr>
          <w:rFonts w:ascii="Arial" w:hAnsi="Arial" w:cs="Arial"/>
          <w:sz w:val="22"/>
          <w:szCs w:val="22"/>
          <w:lang w:eastAsia="en-GB"/>
        </w:rPr>
      </w:pPr>
    </w:p>
    <w:p w:rsidR="006609A5" w:rsidRPr="006609A5" w:rsidRDefault="006609A5" w:rsidP="006609A5">
      <w:pPr>
        <w:shd w:val="clear" w:color="auto" w:fill="FFFFFF"/>
        <w:spacing w:line="360" w:lineRule="auto"/>
        <w:jc w:val="center"/>
        <w:rPr>
          <w:rFonts w:ascii="Arial" w:hAnsi="Arial" w:cs="Arial"/>
          <w:color w:val="000000"/>
          <w:sz w:val="22"/>
          <w:szCs w:val="22"/>
          <w:lang w:eastAsia="en-GB"/>
        </w:rPr>
      </w:pPr>
      <w:r w:rsidRPr="006609A5">
        <w:rPr>
          <w:rFonts w:ascii="Arial" w:hAnsi="Arial" w:cs="Arial"/>
          <w:b/>
          <w:bCs/>
          <w:i/>
          <w:iCs/>
          <w:color w:val="000000"/>
          <w:sz w:val="22"/>
          <w:szCs w:val="22"/>
          <w:bdr w:val="none" w:sz="0" w:space="0" w:color="auto" w:frame="1"/>
          <w:lang w:eastAsia="en-GB"/>
        </w:rPr>
        <w:t>PLEASE NOTE - You should apply for this post by completing the application process on Job Train.  We suggest you use Internet Browser "Google Chrome" or "Microsoft Edge" </w:t>
      </w:r>
    </w:p>
    <w:p w:rsidR="006609A5" w:rsidRPr="006609A5" w:rsidRDefault="006609A5" w:rsidP="006609A5">
      <w:pPr>
        <w:shd w:val="clear" w:color="auto" w:fill="FFFFFF"/>
        <w:spacing w:line="360" w:lineRule="auto"/>
        <w:jc w:val="center"/>
        <w:rPr>
          <w:rFonts w:ascii="Arial" w:hAnsi="Arial" w:cs="Arial"/>
          <w:color w:val="000000"/>
          <w:sz w:val="22"/>
          <w:szCs w:val="22"/>
          <w:lang w:eastAsia="en-GB"/>
        </w:rPr>
      </w:pPr>
      <w:r w:rsidRPr="006609A5">
        <w:rPr>
          <w:rFonts w:ascii="Arial" w:hAnsi="Arial" w:cs="Arial"/>
          <w:b/>
          <w:bCs/>
          <w:i/>
          <w:iCs/>
          <w:color w:val="000000"/>
          <w:sz w:val="22"/>
          <w:szCs w:val="22"/>
          <w:bdr w:val="none" w:sz="0" w:space="0" w:color="auto" w:frame="1"/>
          <w:lang w:eastAsia="en-GB"/>
        </w:rPr>
        <w:t>DO NOT upload a CV as this will not be used for short listing purposes. </w:t>
      </w:r>
    </w:p>
    <w:p w:rsidR="006609A5" w:rsidRPr="006609A5" w:rsidRDefault="006609A5" w:rsidP="006609A5">
      <w:pPr>
        <w:shd w:val="clear" w:color="auto" w:fill="FFFFFF"/>
        <w:spacing w:line="360" w:lineRule="auto"/>
        <w:jc w:val="center"/>
        <w:rPr>
          <w:rFonts w:ascii="Arial" w:hAnsi="Arial" w:cs="Arial"/>
          <w:color w:val="000000"/>
          <w:sz w:val="22"/>
          <w:szCs w:val="22"/>
          <w:lang w:eastAsia="en-GB"/>
        </w:rPr>
      </w:pPr>
      <w:r w:rsidRPr="006609A5">
        <w:rPr>
          <w:rFonts w:ascii="Arial" w:hAnsi="Arial" w:cs="Arial"/>
          <w:b/>
          <w:bCs/>
          <w:i/>
          <w:iCs/>
          <w:color w:val="000000"/>
          <w:sz w:val="22"/>
          <w:szCs w:val="22"/>
          <w:bdr w:val="none" w:sz="0" w:space="0" w:color="auto" w:frame="1"/>
          <w:lang w:eastAsia="en-GB"/>
        </w:rPr>
        <w:t>Once you have submitted your application form you will be unable to make any amendments. </w:t>
      </w:r>
    </w:p>
    <w:p w:rsidR="006609A5" w:rsidRPr="006609A5" w:rsidRDefault="006609A5" w:rsidP="006609A5">
      <w:pPr>
        <w:shd w:val="clear" w:color="auto" w:fill="FFFFFF"/>
        <w:spacing w:line="360" w:lineRule="auto"/>
        <w:jc w:val="center"/>
        <w:rPr>
          <w:rFonts w:ascii="Arial" w:hAnsi="Arial" w:cs="Arial"/>
          <w:b/>
          <w:bCs/>
          <w:color w:val="000000"/>
          <w:sz w:val="22"/>
          <w:szCs w:val="22"/>
          <w:bdr w:val="none" w:sz="0" w:space="0" w:color="auto" w:frame="1"/>
          <w:lang w:eastAsia="en-GB"/>
        </w:rPr>
      </w:pPr>
      <w:r w:rsidRPr="006609A5">
        <w:rPr>
          <w:rFonts w:ascii="Arial" w:hAnsi="Arial" w:cs="Arial"/>
          <w:b/>
          <w:bCs/>
          <w:i/>
          <w:iCs/>
          <w:color w:val="000000"/>
          <w:sz w:val="22"/>
          <w:szCs w:val="22"/>
          <w:bdr w:val="none" w:sz="0" w:space="0" w:color="auto" w:frame="1"/>
          <w:lang w:eastAsia="en-GB"/>
        </w:rPr>
        <w:t>For help to complete an application on Job Train please click </w:t>
      </w:r>
      <w:hyperlink r:id="rId23" w:tgtFrame="_blank" w:history="1">
        <w:r w:rsidRPr="006609A5">
          <w:rPr>
            <w:rFonts w:ascii="Arial" w:hAnsi="Arial" w:cs="Arial"/>
            <w:b/>
            <w:bCs/>
            <w:i/>
            <w:iCs/>
            <w:color w:val="0000FF"/>
            <w:sz w:val="22"/>
            <w:szCs w:val="22"/>
            <w:u w:val="single"/>
            <w:bdr w:val="none" w:sz="0" w:space="0" w:color="auto" w:frame="1"/>
            <w:lang w:eastAsia="en-GB"/>
          </w:rPr>
          <w:t>here.</w:t>
        </w:r>
      </w:hyperlink>
      <w:r w:rsidRPr="006609A5">
        <w:rPr>
          <w:rFonts w:ascii="Arial" w:hAnsi="Arial" w:cs="Arial"/>
          <w:b/>
          <w:bCs/>
          <w:color w:val="000000"/>
          <w:sz w:val="22"/>
          <w:szCs w:val="22"/>
          <w:bdr w:val="none" w:sz="0" w:space="0" w:color="auto" w:frame="1"/>
          <w:lang w:eastAsia="en-GB"/>
        </w:rPr>
        <w:t> </w:t>
      </w:r>
    </w:p>
    <w:p w:rsidR="006609A5" w:rsidRPr="006609A5" w:rsidRDefault="006609A5" w:rsidP="006609A5">
      <w:pPr>
        <w:shd w:val="clear" w:color="auto" w:fill="FFFFFF"/>
        <w:jc w:val="center"/>
        <w:rPr>
          <w:rFonts w:ascii="Arial" w:hAnsi="Arial" w:cs="Arial"/>
          <w:b/>
          <w:bCs/>
          <w:color w:val="000000"/>
          <w:sz w:val="22"/>
          <w:szCs w:val="22"/>
          <w:bdr w:val="none" w:sz="0" w:space="0" w:color="auto" w:frame="1"/>
          <w:lang w:eastAsia="en-GB"/>
        </w:rPr>
      </w:pPr>
    </w:p>
    <w:p w:rsidR="006609A5" w:rsidRPr="006609A5" w:rsidRDefault="006609A5" w:rsidP="006609A5">
      <w:pPr>
        <w:spacing w:line="360" w:lineRule="auto"/>
        <w:jc w:val="center"/>
        <w:rPr>
          <w:rFonts w:ascii="Arial" w:hAnsi="Arial" w:cs="Arial"/>
          <w:sz w:val="22"/>
          <w:szCs w:val="22"/>
          <w:lang w:eastAsia="en-GB"/>
        </w:rPr>
      </w:pPr>
      <w:r w:rsidRPr="006609A5">
        <w:rPr>
          <w:rFonts w:ascii="Arial" w:hAnsi="Arial" w:cs="Arial"/>
          <w:sz w:val="22"/>
          <w:szCs w:val="22"/>
          <w:lang w:eastAsia="en-GB"/>
        </w:rPr>
        <w:t xml:space="preserve">Please contact </w:t>
      </w:r>
      <w:r w:rsidRPr="006609A5">
        <w:rPr>
          <w:rFonts w:ascii="Arial" w:hAnsi="Arial" w:cs="Arial"/>
          <w:sz w:val="22"/>
          <w:szCs w:val="22"/>
        </w:rPr>
        <w:t>meghan.mackenzie@nhs.scot</w:t>
      </w:r>
      <w:r w:rsidRPr="006609A5">
        <w:rPr>
          <w:rFonts w:ascii="Arial" w:hAnsi="Arial" w:cs="Arial"/>
          <w:sz w:val="22"/>
          <w:szCs w:val="22"/>
          <w:lang w:eastAsia="en-GB"/>
        </w:rPr>
        <w:t xml:space="preserve"> for any queries regarding submitting your application to the NHS Scotland National Recruitment website.</w:t>
      </w:r>
    </w:p>
    <w:p w:rsidR="00C75FB3" w:rsidRPr="006609A5" w:rsidRDefault="00ED1B54" w:rsidP="00ED1B54">
      <w:pPr>
        <w:jc w:val="center"/>
        <w:rPr>
          <w:rFonts w:ascii="Arial" w:hAnsi="Arial" w:cs="Arial"/>
          <w:b/>
          <w:caps/>
          <w:sz w:val="22"/>
          <w:szCs w:val="22"/>
        </w:rPr>
      </w:pPr>
      <w:r w:rsidRPr="006609A5">
        <w:rPr>
          <w:rFonts w:ascii="Arial" w:hAnsi="Arial" w:cs="Arial"/>
          <w:b/>
          <w:caps/>
          <w:sz w:val="22"/>
          <w:szCs w:val="22"/>
        </w:rPr>
        <w:t xml:space="preserve"> </w:t>
      </w:r>
      <w:r w:rsidR="009324A4" w:rsidRPr="006609A5">
        <w:rPr>
          <w:rFonts w:ascii="Arial" w:hAnsi="Arial" w:cs="Arial"/>
          <w:b/>
          <w:caps/>
          <w:sz w:val="22"/>
          <w:szCs w:val="22"/>
        </w:rPr>
        <w:br w:type="page"/>
      </w:r>
    </w:p>
    <w:tbl>
      <w:tblPr>
        <w:tblStyle w:val="TableGrid"/>
        <w:tblW w:w="0" w:type="auto"/>
        <w:tblLook w:val="04A0"/>
      </w:tblPr>
      <w:tblGrid>
        <w:gridCol w:w="9854"/>
      </w:tblGrid>
      <w:tr w:rsidR="00C75FB3" w:rsidRPr="006609A5" w:rsidTr="00200F5D">
        <w:tc>
          <w:tcPr>
            <w:tcW w:w="9855" w:type="dxa"/>
            <w:tcBorders>
              <w:top w:val="nil"/>
              <w:left w:val="nil"/>
              <w:bottom w:val="nil"/>
              <w:right w:val="nil"/>
            </w:tcBorders>
            <w:shd w:val="clear" w:color="auto" w:fill="4BACC6" w:themeFill="accent5"/>
          </w:tcPr>
          <w:p w:rsidR="00C75FB3" w:rsidRPr="00A77D71" w:rsidRDefault="00C75FB3" w:rsidP="00200F5D">
            <w:pPr>
              <w:jc w:val="center"/>
              <w:rPr>
                <w:rFonts w:ascii="Arial" w:hAnsi="Arial" w:cs="Arial"/>
                <w:b/>
                <w:bCs/>
                <w:color w:val="FFFFFF" w:themeColor="background1"/>
                <w:sz w:val="48"/>
                <w:szCs w:val="48"/>
              </w:rPr>
            </w:pPr>
            <w:r w:rsidRPr="00A77D71">
              <w:rPr>
                <w:rFonts w:ascii="Arial" w:hAnsi="Arial" w:cs="Arial"/>
                <w:b/>
                <w:bCs/>
                <w:color w:val="FFFFFF" w:themeColor="background1"/>
                <w:sz w:val="48"/>
                <w:szCs w:val="48"/>
              </w:rPr>
              <w:lastRenderedPageBreak/>
              <w:t xml:space="preserve">Section 3 – Job Information </w:t>
            </w:r>
          </w:p>
        </w:tc>
      </w:tr>
    </w:tbl>
    <w:p w:rsidR="00C75FB3" w:rsidRPr="006609A5" w:rsidRDefault="00C75FB3" w:rsidP="00A72D6F">
      <w:pPr>
        <w:jc w:val="center"/>
        <w:rPr>
          <w:rFonts w:ascii="Arial" w:hAnsi="Arial" w:cs="Arial"/>
          <w:b/>
          <w:caps/>
          <w:sz w:val="22"/>
          <w:szCs w:val="22"/>
        </w:rPr>
      </w:pPr>
    </w:p>
    <w:p w:rsidR="00C75FB3" w:rsidRPr="006609A5" w:rsidRDefault="00C75FB3" w:rsidP="00A72D6F">
      <w:pPr>
        <w:jc w:val="center"/>
        <w:rPr>
          <w:rFonts w:ascii="Arial" w:hAnsi="Arial" w:cs="Arial"/>
          <w:b/>
          <w:caps/>
          <w:sz w:val="22"/>
          <w:szCs w:val="22"/>
        </w:rPr>
      </w:pPr>
    </w:p>
    <w:p w:rsidR="00ED1B54" w:rsidRPr="00620690" w:rsidRDefault="00ED1B54" w:rsidP="00ED1B54">
      <w:pPr>
        <w:jc w:val="center"/>
        <w:rPr>
          <w:rFonts w:ascii="Arial" w:hAnsi="Arial" w:cs="Arial"/>
          <w:b/>
          <w:caps/>
          <w:sz w:val="24"/>
          <w:szCs w:val="24"/>
        </w:rPr>
      </w:pPr>
      <w:r w:rsidRPr="00620690">
        <w:rPr>
          <w:rFonts w:ascii="Arial" w:hAnsi="Arial" w:cs="Arial"/>
          <w:b/>
          <w:caps/>
          <w:sz w:val="24"/>
          <w:szCs w:val="24"/>
        </w:rPr>
        <w:t>Clinical Development Fellowships</w:t>
      </w:r>
    </w:p>
    <w:p w:rsidR="00ED1B54" w:rsidRPr="006609A5" w:rsidRDefault="00ED1B54" w:rsidP="00ED1B54">
      <w:pPr>
        <w:jc w:val="both"/>
        <w:rPr>
          <w:rFonts w:ascii="Arial" w:hAnsi="Arial" w:cs="Arial"/>
          <w:b/>
          <w:sz w:val="22"/>
          <w:szCs w:val="22"/>
        </w:rPr>
      </w:pPr>
    </w:p>
    <w:p w:rsidR="00ED1B54" w:rsidRPr="006609A5" w:rsidRDefault="00ED1B54" w:rsidP="00ED1B54">
      <w:pPr>
        <w:jc w:val="both"/>
        <w:rPr>
          <w:rFonts w:ascii="Arial" w:hAnsi="Arial" w:cs="Arial"/>
          <w:b/>
          <w:sz w:val="22"/>
          <w:szCs w:val="22"/>
        </w:rPr>
      </w:pPr>
    </w:p>
    <w:p w:rsidR="00ED1B54" w:rsidRPr="006609A5" w:rsidRDefault="00ED1B54" w:rsidP="00ED1B54">
      <w:pPr>
        <w:tabs>
          <w:tab w:val="left" w:pos="284"/>
        </w:tabs>
        <w:jc w:val="both"/>
        <w:rPr>
          <w:rFonts w:ascii="Arial" w:hAnsi="Arial" w:cs="Arial"/>
          <w:b/>
          <w:sz w:val="22"/>
          <w:szCs w:val="22"/>
        </w:rPr>
      </w:pPr>
      <w:r w:rsidRPr="006609A5">
        <w:rPr>
          <w:rFonts w:ascii="Arial" w:hAnsi="Arial" w:cs="Arial"/>
          <w:b/>
          <w:sz w:val="22"/>
          <w:szCs w:val="22"/>
        </w:rPr>
        <w:t>1.</w:t>
      </w:r>
      <w:r w:rsidRPr="006609A5">
        <w:rPr>
          <w:rFonts w:ascii="Arial" w:hAnsi="Arial" w:cs="Arial"/>
          <w:b/>
          <w:sz w:val="22"/>
          <w:szCs w:val="22"/>
        </w:rPr>
        <w:tab/>
        <w:t>JOB DETAILS</w:t>
      </w:r>
    </w:p>
    <w:p w:rsidR="00ED1B54" w:rsidRPr="006609A5" w:rsidRDefault="00ED1B54" w:rsidP="00ED1B54">
      <w:pPr>
        <w:jc w:val="both"/>
        <w:rPr>
          <w:rFonts w:ascii="Arial" w:hAnsi="Arial" w:cs="Arial"/>
          <w:b/>
          <w:sz w:val="22"/>
          <w:szCs w:val="22"/>
        </w:rPr>
      </w:pPr>
    </w:p>
    <w:p w:rsidR="00ED1B54" w:rsidRPr="006609A5" w:rsidRDefault="00ED1B54" w:rsidP="00ED1B54">
      <w:pPr>
        <w:pStyle w:val="BodyTextIndent2"/>
        <w:spacing w:after="0" w:line="240" w:lineRule="auto"/>
        <w:ind w:left="0"/>
        <w:rPr>
          <w:rFonts w:ascii="Arial" w:hAnsi="Arial" w:cs="Arial"/>
          <w:sz w:val="22"/>
          <w:szCs w:val="22"/>
        </w:rPr>
      </w:pPr>
      <w:r w:rsidRPr="006609A5">
        <w:rPr>
          <w:rFonts w:ascii="Arial" w:hAnsi="Arial" w:cs="Arial"/>
          <w:sz w:val="22"/>
          <w:szCs w:val="22"/>
        </w:rPr>
        <w:t>Job Title:</w:t>
      </w:r>
      <w:r w:rsidRPr="006609A5">
        <w:rPr>
          <w:rFonts w:ascii="Arial" w:hAnsi="Arial" w:cs="Arial"/>
          <w:b/>
          <w:sz w:val="22"/>
          <w:szCs w:val="22"/>
        </w:rPr>
        <w:tab/>
      </w:r>
      <w:r w:rsidRPr="006609A5">
        <w:rPr>
          <w:rFonts w:ascii="Arial" w:hAnsi="Arial" w:cs="Arial"/>
          <w:b/>
          <w:sz w:val="22"/>
          <w:szCs w:val="22"/>
        </w:rPr>
        <w:tab/>
      </w:r>
      <w:r w:rsidRPr="006609A5">
        <w:rPr>
          <w:rFonts w:ascii="Arial" w:hAnsi="Arial" w:cs="Arial"/>
          <w:b/>
          <w:sz w:val="22"/>
          <w:szCs w:val="22"/>
        </w:rPr>
        <w:tab/>
      </w:r>
      <w:r w:rsidRPr="006609A5">
        <w:rPr>
          <w:rFonts w:ascii="Arial" w:hAnsi="Arial" w:cs="Arial"/>
          <w:b/>
          <w:sz w:val="22"/>
          <w:szCs w:val="22"/>
        </w:rPr>
        <w:tab/>
      </w:r>
      <w:r w:rsidRPr="006609A5">
        <w:rPr>
          <w:rFonts w:ascii="Arial" w:hAnsi="Arial" w:cs="Arial"/>
          <w:sz w:val="22"/>
          <w:szCs w:val="22"/>
        </w:rPr>
        <w:t>Clinical Development Fellow (</w:t>
      </w:r>
      <w:r w:rsidR="003F63BD">
        <w:rPr>
          <w:rFonts w:ascii="Arial" w:hAnsi="Arial" w:cs="Arial"/>
          <w:sz w:val="22"/>
          <w:szCs w:val="22"/>
        </w:rPr>
        <w:t>Orthopaedics</w:t>
      </w:r>
      <w:r w:rsidRPr="006609A5">
        <w:rPr>
          <w:rFonts w:ascii="Arial" w:hAnsi="Arial" w:cs="Arial"/>
          <w:sz w:val="22"/>
          <w:szCs w:val="22"/>
        </w:rPr>
        <w:t>)</w:t>
      </w:r>
    </w:p>
    <w:p w:rsidR="00ED1B54" w:rsidRPr="006609A5" w:rsidRDefault="00ED1B54" w:rsidP="00ED1B54">
      <w:pPr>
        <w:pStyle w:val="BodyTextIndent2"/>
        <w:spacing w:after="0" w:line="240" w:lineRule="auto"/>
        <w:ind w:left="0"/>
        <w:rPr>
          <w:rFonts w:ascii="Arial" w:hAnsi="Arial" w:cs="Arial"/>
          <w:b/>
          <w:sz w:val="22"/>
          <w:szCs w:val="22"/>
        </w:rPr>
      </w:pPr>
    </w:p>
    <w:p w:rsidR="00ED1B54" w:rsidRPr="006609A5" w:rsidRDefault="00ED1B54" w:rsidP="00ED1B54">
      <w:pPr>
        <w:pStyle w:val="BodyTextIndent2"/>
        <w:spacing w:after="0" w:line="240" w:lineRule="auto"/>
        <w:ind w:left="0"/>
        <w:rPr>
          <w:rFonts w:ascii="Arial" w:hAnsi="Arial" w:cs="Arial"/>
          <w:sz w:val="22"/>
          <w:szCs w:val="22"/>
        </w:rPr>
      </w:pPr>
      <w:r w:rsidRPr="006609A5">
        <w:rPr>
          <w:rFonts w:ascii="Arial" w:hAnsi="Arial" w:cs="Arial"/>
          <w:sz w:val="22"/>
          <w:szCs w:val="22"/>
        </w:rPr>
        <w:t>Directly accountable to:</w:t>
      </w:r>
      <w:r w:rsidRPr="006609A5">
        <w:rPr>
          <w:rFonts w:ascii="Arial" w:hAnsi="Arial" w:cs="Arial"/>
          <w:sz w:val="22"/>
          <w:szCs w:val="22"/>
        </w:rPr>
        <w:tab/>
      </w:r>
      <w:r w:rsidRPr="006609A5">
        <w:rPr>
          <w:rFonts w:ascii="Arial" w:hAnsi="Arial" w:cs="Arial"/>
          <w:sz w:val="22"/>
          <w:szCs w:val="22"/>
        </w:rPr>
        <w:tab/>
        <w:t>Associate Director of Medical Education, NHS Highland</w:t>
      </w:r>
    </w:p>
    <w:p w:rsidR="00ED1B54" w:rsidRPr="006609A5" w:rsidRDefault="00ED1B54" w:rsidP="00ED1B54">
      <w:pPr>
        <w:pStyle w:val="BodyTextIndent2"/>
        <w:spacing w:after="0" w:line="240" w:lineRule="auto"/>
        <w:ind w:left="0"/>
        <w:rPr>
          <w:rFonts w:ascii="Arial" w:hAnsi="Arial" w:cs="Arial"/>
          <w:sz w:val="22"/>
          <w:szCs w:val="22"/>
        </w:rPr>
      </w:pPr>
    </w:p>
    <w:p w:rsidR="00ED1B54" w:rsidRPr="006609A5" w:rsidRDefault="555B8AB6" w:rsidP="00ED1B54">
      <w:pPr>
        <w:rPr>
          <w:rFonts w:ascii="Arial" w:hAnsi="Arial" w:cs="Arial"/>
          <w:sz w:val="22"/>
          <w:szCs w:val="22"/>
        </w:rPr>
      </w:pPr>
      <w:r w:rsidRPr="555B8AB6">
        <w:rPr>
          <w:rFonts w:ascii="Arial" w:hAnsi="Arial" w:cs="Arial"/>
          <w:sz w:val="22"/>
          <w:szCs w:val="22"/>
        </w:rPr>
        <w:t>Professionally responsible to:</w:t>
      </w:r>
      <w:r w:rsidR="00ED1B54">
        <w:tab/>
      </w:r>
      <w:r w:rsidR="00ED1B54">
        <w:tab/>
      </w:r>
      <w:r w:rsidR="008624B0">
        <w:rPr>
          <w:rFonts w:ascii="Arial" w:hAnsi="Arial" w:cs="Arial"/>
          <w:sz w:val="22"/>
          <w:szCs w:val="22"/>
        </w:rPr>
        <w:t>Orthopaedic</w:t>
      </w:r>
      <w:r w:rsidRPr="555B8AB6">
        <w:rPr>
          <w:rFonts w:ascii="Arial" w:hAnsi="Arial" w:cs="Arial"/>
          <w:sz w:val="22"/>
          <w:szCs w:val="22"/>
        </w:rPr>
        <w:t xml:space="preserve"> Clinical Lead </w:t>
      </w:r>
    </w:p>
    <w:p w:rsidR="00ED1B54" w:rsidRPr="006609A5" w:rsidRDefault="00ED1B54" w:rsidP="00ED1B54">
      <w:pPr>
        <w:pStyle w:val="BodyTextIndent2"/>
        <w:spacing w:after="0" w:line="240" w:lineRule="auto"/>
        <w:ind w:left="0"/>
        <w:rPr>
          <w:rFonts w:ascii="Arial" w:hAnsi="Arial" w:cs="Arial"/>
          <w:sz w:val="22"/>
          <w:szCs w:val="22"/>
        </w:rPr>
      </w:pPr>
      <w:r w:rsidRPr="006609A5">
        <w:rPr>
          <w:rFonts w:ascii="Arial" w:hAnsi="Arial" w:cs="Arial"/>
          <w:sz w:val="22"/>
          <w:szCs w:val="22"/>
        </w:rPr>
        <w:tab/>
      </w:r>
      <w:r w:rsidRPr="006609A5">
        <w:rPr>
          <w:rFonts w:ascii="Arial" w:hAnsi="Arial" w:cs="Arial"/>
          <w:sz w:val="22"/>
          <w:szCs w:val="22"/>
        </w:rPr>
        <w:tab/>
      </w:r>
      <w:r w:rsidRPr="006609A5">
        <w:rPr>
          <w:rFonts w:ascii="Arial" w:hAnsi="Arial" w:cs="Arial"/>
          <w:sz w:val="22"/>
          <w:szCs w:val="22"/>
        </w:rPr>
        <w:tab/>
      </w:r>
      <w:r w:rsidRPr="006609A5">
        <w:rPr>
          <w:rFonts w:ascii="Arial" w:hAnsi="Arial" w:cs="Arial"/>
          <w:sz w:val="22"/>
          <w:szCs w:val="22"/>
        </w:rPr>
        <w:tab/>
      </w:r>
      <w:r w:rsidRPr="006609A5">
        <w:rPr>
          <w:rFonts w:ascii="Arial" w:hAnsi="Arial" w:cs="Arial"/>
          <w:sz w:val="22"/>
          <w:szCs w:val="22"/>
        </w:rPr>
        <w:tab/>
      </w:r>
      <w:r w:rsidRPr="006609A5">
        <w:rPr>
          <w:rFonts w:ascii="Arial" w:hAnsi="Arial" w:cs="Arial"/>
          <w:sz w:val="22"/>
          <w:szCs w:val="22"/>
        </w:rPr>
        <w:tab/>
      </w:r>
    </w:p>
    <w:p w:rsidR="00ED1B54" w:rsidRPr="006609A5" w:rsidRDefault="00ED1B54" w:rsidP="00ED1B54">
      <w:pPr>
        <w:ind w:left="3600" w:hanging="3600"/>
        <w:jc w:val="both"/>
        <w:rPr>
          <w:rFonts w:ascii="Arial" w:hAnsi="Arial" w:cs="Arial"/>
          <w:sz w:val="22"/>
          <w:szCs w:val="22"/>
        </w:rPr>
      </w:pPr>
      <w:r w:rsidRPr="006609A5">
        <w:rPr>
          <w:rFonts w:ascii="Arial" w:hAnsi="Arial" w:cs="Arial"/>
          <w:sz w:val="22"/>
          <w:szCs w:val="22"/>
        </w:rPr>
        <w:t>Location:</w:t>
      </w:r>
      <w:r w:rsidRPr="006609A5">
        <w:rPr>
          <w:rFonts w:ascii="Arial" w:hAnsi="Arial" w:cs="Arial"/>
          <w:sz w:val="22"/>
          <w:szCs w:val="22"/>
        </w:rPr>
        <w:tab/>
      </w:r>
      <w:r w:rsidR="008624B0">
        <w:rPr>
          <w:rFonts w:ascii="Arial" w:hAnsi="Arial" w:cs="Arial"/>
          <w:sz w:val="22"/>
          <w:szCs w:val="22"/>
        </w:rPr>
        <w:t xml:space="preserve">National Treatment Centre Highland &amp; </w:t>
      </w:r>
      <w:proofErr w:type="spellStart"/>
      <w:r w:rsidR="008624B0">
        <w:rPr>
          <w:rFonts w:ascii="Arial" w:hAnsi="Arial" w:cs="Arial"/>
          <w:sz w:val="22"/>
          <w:szCs w:val="22"/>
        </w:rPr>
        <w:t>Raigmore</w:t>
      </w:r>
      <w:proofErr w:type="spellEnd"/>
      <w:r w:rsidR="008624B0">
        <w:rPr>
          <w:rFonts w:ascii="Arial" w:hAnsi="Arial" w:cs="Arial"/>
          <w:sz w:val="22"/>
          <w:szCs w:val="22"/>
        </w:rPr>
        <w:t xml:space="preserve"> Hospital</w:t>
      </w:r>
      <w:r w:rsidR="003F63BD">
        <w:rPr>
          <w:rFonts w:ascii="Arial" w:hAnsi="Arial" w:cs="Arial"/>
          <w:sz w:val="22"/>
          <w:szCs w:val="22"/>
        </w:rPr>
        <w:t>- NHS Highland</w:t>
      </w:r>
    </w:p>
    <w:p w:rsidR="00ED1B54" w:rsidRPr="006609A5" w:rsidRDefault="00ED1B54" w:rsidP="00ED1B54">
      <w:pPr>
        <w:pStyle w:val="BodyTextIndent2"/>
        <w:spacing w:after="0" w:line="240" w:lineRule="auto"/>
        <w:ind w:left="0"/>
        <w:rPr>
          <w:rFonts w:ascii="Arial" w:hAnsi="Arial" w:cs="Arial"/>
          <w:sz w:val="22"/>
          <w:szCs w:val="22"/>
        </w:rPr>
      </w:pPr>
      <w:r w:rsidRPr="006609A5">
        <w:rPr>
          <w:rFonts w:ascii="Arial" w:hAnsi="Arial" w:cs="Arial"/>
          <w:sz w:val="22"/>
          <w:szCs w:val="22"/>
        </w:rPr>
        <w:tab/>
      </w:r>
      <w:r w:rsidRPr="006609A5">
        <w:rPr>
          <w:rFonts w:ascii="Arial" w:hAnsi="Arial" w:cs="Arial"/>
          <w:sz w:val="22"/>
          <w:szCs w:val="22"/>
        </w:rPr>
        <w:tab/>
      </w:r>
      <w:r w:rsidRPr="006609A5">
        <w:rPr>
          <w:rFonts w:ascii="Arial" w:hAnsi="Arial" w:cs="Arial"/>
          <w:sz w:val="22"/>
          <w:szCs w:val="22"/>
        </w:rPr>
        <w:tab/>
      </w:r>
      <w:r w:rsidRPr="006609A5">
        <w:rPr>
          <w:rFonts w:ascii="Arial" w:hAnsi="Arial" w:cs="Arial"/>
          <w:sz w:val="22"/>
          <w:szCs w:val="22"/>
        </w:rPr>
        <w:tab/>
      </w:r>
      <w:r w:rsidRPr="006609A5">
        <w:rPr>
          <w:rFonts w:ascii="Arial" w:hAnsi="Arial" w:cs="Arial"/>
          <w:sz w:val="22"/>
          <w:szCs w:val="22"/>
        </w:rPr>
        <w:tab/>
      </w:r>
      <w:r w:rsidRPr="006609A5">
        <w:rPr>
          <w:rFonts w:ascii="Arial" w:hAnsi="Arial" w:cs="Arial"/>
          <w:sz w:val="22"/>
          <w:szCs w:val="22"/>
        </w:rPr>
        <w:tab/>
      </w:r>
    </w:p>
    <w:p w:rsidR="00ED1B54" w:rsidRPr="006609A5" w:rsidRDefault="00ED1B54" w:rsidP="00ED1B54">
      <w:pPr>
        <w:pStyle w:val="BodyTextIndent2"/>
        <w:spacing w:after="0" w:line="240" w:lineRule="auto"/>
        <w:ind w:left="0"/>
        <w:rPr>
          <w:rFonts w:ascii="Arial" w:hAnsi="Arial" w:cs="Arial"/>
          <w:sz w:val="22"/>
          <w:szCs w:val="22"/>
        </w:rPr>
      </w:pPr>
      <w:r w:rsidRPr="006609A5">
        <w:rPr>
          <w:rFonts w:ascii="Arial" w:hAnsi="Arial" w:cs="Arial"/>
          <w:sz w:val="22"/>
          <w:szCs w:val="22"/>
        </w:rPr>
        <w:t xml:space="preserve">Term: </w:t>
      </w:r>
      <w:r w:rsidRPr="006609A5">
        <w:rPr>
          <w:rFonts w:ascii="Arial" w:hAnsi="Arial" w:cs="Arial"/>
          <w:sz w:val="22"/>
          <w:szCs w:val="22"/>
        </w:rPr>
        <w:tab/>
      </w:r>
      <w:r w:rsidRPr="006609A5">
        <w:rPr>
          <w:rFonts w:ascii="Arial" w:hAnsi="Arial" w:cs="Arial"/>
          <w:sz w:val="22"/>
          <w:szCs w:val="22"/>
        </w:rPr>
        <w:tab/>
      </w:r>
      <w:r w:rsidRPr="006609A5">
        <w:rPr>
          <w:rFonts w:ascii="Arial" w:hAnsi="Arial" w:cs="Arial"/>
          <w:sz w:val="22"/>
          <w:szCs w:val="22"/>
        </w:rPr>
        <w:tab/>
      </w:r>
      <w:r w:rsidRPr="006609A5">
        <w:rPr>
          <w:rFonts w:ascii="Arial" w:hAnsi="Arial" w:cs="Arial"/>
          <w:sz w:val="22"/>
          <w:szCs w:val="22"/>
        </w:rPr>
        <w:tab/>
      </w:r>
      <w:r w:rsidRPr="006609A5">
        <w:rPr>
          <w:rFonts w:ascii="Arial" w:hAnsi="Arial" w:cs="Arial"/>
          <w:sz w:val="22"/>
          <w:szCs w:val="22"/>
        </w:rPr>
        <w:tab/>
        <w:t>12 months (variable opportunities available)</w:t>
      </w:r>
    </w:p>
    <w:p w:rsidR="00ED1B54" w:rsidRPr="006609A5" w:rsidRDefault="00ED1B54" w:rsidP="00ED1B54">
      <w:pPr>
        <w:pStyle w:val="BodyTextIndent2"/>
        <w:spacing w:after="0" w:line="240" w:lineRule="auto"/>
        <w:ind w:left="0"/>
        <w:rPr>
          <w:rFonts w:ascii="Arial" w:hAnsi="Arial" w:cs="Arial"/>
          <w:sz w:val="22"/>
          <w:szCs w:val="22"/>
        </w:rPr>
      </w:pPr>
    </w:p>
    <w:p w:rsidR="00ED1B54" w:rsidRPr="006609A5" w:rsidRDefault="00ED1B54" w:rsidP="00ED1B54">
      <w:pPr>
        <w:pStyle w:val="BodyTextIndent2"/>
        <w:spacing w:after="0" w:line="240" w:lineRule="auto"/>
        <w:ind w:left="0"/>
        <w:rPr>
          <w:rFonts w:ascii="Arial" w:hAnsi="Arial" w:cs="Arial"/>
          <w:sz w:val="22"/>
          <w:szCs w:val="22"/>
        </w:rPr>
      </w:pPr>
      <w:r w:rsidRPr="006609A5">
        <w:rPr>
          <w:rFonts w:ascii="Arial" w:hAnsi="Arial" w:cs="Arial"/>
          <w:sz w:val="22"/>
          <w:szCs w:val="22"/>
        </w:rPr>
        <w:t>Time Commitment:</w:t>
      </w:r>
      <w:r w:rsidRPr="006609A5">
        <w:rPr>
          <w:rFonts w:ascii="Arial" w:hAnsi="Arial" w:cs="Arial"/>
          <w:sz w:val="22"/>
          <w:szCs w:val="22"/>
        </w:rPr>
        <w:tab/>
      </w:r>
      <w:r w:rsidRPr="006609A5">
        <w:rPr>
          <w:rFonts w:ascii="Arial" w:hAnsi="Arial" w:cs="Arial"/>
          <w:sz w:val="22"/>
          <w:szCs w:val="22"/>
        </w:rPr>
        <w:tab/>
      </w:r>
      <w:r w:rsidRPr="006609A5">
        <w:rPr>
          <w:rFonts w:ascii="Arial" w:hAnsi="Arial" w:cs="Arial"/>
          <w:sz w:val="22"/>
          <w:szCs w:val="22"/>
        </w:rPr>
        <w:tab/>
        <w:t>Full Time 40 hours plus out of hours commitment</w:t>
      </w:r>
    </w:p>
    <w:p w:rsidR="00ED1B54" w:rsidRPr="006609A5" w:rsidRDefault="00ED1B54" w:rsidP="00ED1B54">
      <w:pPr>
        <w:pStyle w:val="BodyTextIndent2"/>
        <w:spacing w:after="0" w:line="240" w:lineRule="auto"/>
        <w:ind w:left="0"/>
        <w:rPr>
          <w:rFonts w:ascii="Arial" w:hAnsi="Arial" w:cs="Arial"/>
          <w:sz w:val="22"/>
          <w:szCs w:val="22"/>
        </w:rPr>
      </w:pPr>
      <w:r w:rsidRPr="006609A5">
        <w:rPr>
          <w:rFonts w:ascii="Arial" w:hAnsi="Arial" w:cs="Arial"/>
          <w:sz w:val="22"/>
          <w:szCs w:val="22"/>
        </w:rPr>
        <w:tab/>
      </w:r>
      <w:r w:rsidRPr="006609A5">
        <w:rPr>
          <w:rFonts w:ascii="Arial" w:hAnsi="Arial" w:cs="Arial"/>
          <w:sz w:val="22"/>
          <w:szCs w:val="22"/>
        </w:rPr>
        <w:tab/>
      </w:r>
      <w:r w:rsidRPr="006609A5">
        <w:rPr>
          <w:rFonts w:ascii="Arial" w:hAnsi="Arial" w:cs="Arial"/>
          <w:sz w:val="22"/>
          <w:szCs w:val="22"/>
        </w:rPr>
        <w:tab/>
      </w:r>
      <w:r w:rsidRPr="006609A5">
        <w:rPr>
          <w:rFonts w:ascii="Arial" w:hAnsi="Arial" w:cs="Arial"/>
          <w:sz w:val="22"/>
          <w:szCs w:val="22"/>
        </w:rPr>
        <w:tab/>
      </w:r>
      <w:r w:rsidRPr="006609A5">
        <w:rPr>
          <w:rFonts w:ascii="Arial" w:hAnsi="Arial" w:cs="Arial"/>
          <w:sz w:val="22"/>
          <w:szCs w:val="22"/>
        </w:rPr>
        <w:tab/>
      </w:r>
    </w:p>
    <w:p w:rsidR="00ED1B54" w:rsidRPr="006609A5" w:rsidRDefault="00ED1B54" w:rsidP="00ED1B54">
      <w:pPr>
        <w:pStyle w:val="BodyTextIndent2"/>
        <w:spacing w:after="0" w:line="240" w:lineRule="auto"/>
        <w:ind w:left="3600" w:hanging="3600"/>
        <w:rPr>
          <w:rFonts w:ascii="Arial" w:hAnsi="Arial" w:cs="Arial"/>
          <w:sz w:val="22"/>
          <w:szCs w:val="22"/>
        </w:rPr>
      </w:pPr>
      <w:r w:rsidRPr="006609A5">
        <w:rPr>
          <w:rFonts w:ascii="Arial" w:hAnsi="Arial" w:cs="Arial"/>
          <w:sz w:val="22"/>
          <w:szCs w:val="22"/>
        </w:rPr>
        <w:t>Remuneration:</w:t>
      </w:r>
      <w:r w:rsidRPr="006609A5">
        <w:rPr>
          <w:rFonts w:ascii="Arial" w:hAnsi="Arial" w:cs="Arial"/>
          <w:sz w:val="22"/>
          <w:szCs w:val="22"/>
        </w:rPr>
        <w:tab/>
      </w:r>
      <w:r w:rsidRPr="000507E2">
        <w:rPr>
          <w:rFonts w:ascii="Arial" w:hAnsi="Arial" w:cs="Arial"/>
          <w:sz w:val="22"/>
          <w:szCs w:val="22"/>
        </w:rPr>
        <w:t>The salary scale for this post (40 hours per week) is £</w:t>
      </w:r>
      <w:r w:rsidR="000507E2">
        <w:rPr>
          <w:rFonts w:ascii="Arial" w:hAnsi="Arial" w:cs="Arial"/>
          <w:sz w:val="22"/>
          <w:szCs w:val="22"/>
        </w:rPr>
        <w:t>34,901</w:t>
      </w:r>
      <w:r w:rsidRPr="000507E2">
        <w:rPr>
          <w:rFonts w:ascii="Arial" w:hAnsi="Arial" w:cs="Arial"/>
          <w:sz w:val="22"/>
          <w:szCs w:val="22"/>
        </w:rPr>
        <w:t>; £</w:t>
      </w:r>
      <w:r w:rsidR="000507E2">
        <w:rPr>
          <w:rFonts w:ascii="Arial" w:hAnsi="Arial" w:cs="Arial"/>
          <w:sz w:val="22"/>
          <w:szCs w:val="22"/>
        </w:rPr>
        <w:t>37,037</w:t>
      </w:r>
      <w:r w:rsidRPr="000507E2">
        <w:rPr>
          <w:rFonts w:ascii="Arial" w:hAnsi="Arial" w:cs="Arial"/>
          <w:sz w:val="22"/>
          <w:szCs w:val="22"/>
        </w:rPr>
        <w:t>; £</w:t>
      </w:r>
      <w:r w:rsidR="000507E2">
        <w:rPr>
          <w:rFonts w:ascii="Arial" w:hAnsi="Arial" w:cs="Arial"/>
          <w:sz w:val="22"/>
          <w:szCs w:val="22"/>
        </w:rPr>
        <w:t>40,020</w:t>
      </w:r>
      <w:r w:rsidRPr="000507E2">
        <w:rPr>
          <w:rFonts w:ascii="Arial" w:hAnsi="Arial" w:cs="Arial"/>
          <w:sz w:val="22"/>
          <w:szCs w:val="22"/>
        </w:rPr>
        <w:t>; £</w:t>
      </w:r>
      <w:r w:rsidR="000507E2">
        <w:rPr>
          <w:rFonts w:ascii="Arial" w:hAnsi="Arial" w:cs="Arial"/>
          <w:sz w:val="22"/>
          <w:szCs w:val="22"/>
        </w:rPr>
        <w:t>41,823</w:t>
      </w:r>
      <w:r w:rsidRPr="000507E2">
        <w:rPr>
          <w:rFonts w:ascii="Arial" w:hAnsi="Arial" w:cs="Arial"/>
          <w:sz w:val="22"/>
          <w:szCs w:val="22"/>
        </w:rPr>
        <w:t>; £</w:t>
      </w:r>
      <w:r w:rsidR="000507E2">
        <w:rPr>
          <w:rFonts w:ascii="Arial" w:hAnsi="Arial" w:cs="Arial"/>
          <w:sz w:val="22"/>
          <w:szCs w:val="22"/>
        </w:rPr>
        <w:t>43,998</w:t>
      </w:r>
      <w:r w:rsidRPr="000507E2">
        <w:rPr>
          <w:rFonts w:ascii="Arial" w:hAnsi="Arial" w:cs="Arial"/>
          <w:sz w:val="22"/>
          <w:szCs w:val="22"/>
        </w:rPr>
        <w:t>; £</w:t>
      </w:r>
      <w:r w:rsidR="000507E2">
        <w:rPr>
          <w:rFonts w:ascii="Arial" w:hAnsi="Arial" w:cs="Arial"/>
          <w:sz w:val="22"/>
          <w:szCs w:val="22"/>
        </w:rPr>
        <w:t>46,173</w:t>
      </w:r>
      <w:r w:rsidRPr="000507E2">
        <w:rPr>
          <w:rFonts w:ascii="Arial" w:hAnsi="Arial" w:cs="Arial"/>
          <w:sz w:val="22"/>
          <w:szCs w:val="22"/>
        </w:rPr>
        <w:t xml:space="preserve"> per annum (rates of</w:t>
      </w:r>
      <w:r w:rsidR="00620690">
        <w:rPr>
          <w:rFonts w:ascii="Arial" w:hAnsi="Arial" w:cs="Arial"/>
          <w:sz w:val="22"/>
          <w:szCs w:val="22"/>
        </w:rPr>
        <w:t xml:space="preserve"> pay effective from 1 April 2021</w:t>
      </w:r>
      <w:r w:rsidRPr="000507E2">
        <w:rPr>
          <w:rFonts w:ascii="Arial" w:hAnsi="Arial" w:cs="Arial"/>
          <w:sz w:val="22"/>
          <w:szCs w:val="22"/>
        </w:rPr>
        <w:t>, subject to seniority)</w:t>
      </w:r>
      <w:r w:rsidRPr="006609A5">
        <w:rPr>
          <w:rFonts w:ascii="Arial" w:hAnsi="Arial" w:cs="Arial"/>
          <w:sz w:val="22"/>
          <w:szCs w:val="22"/>
        </w:rPr>
        <w:t xml:space="preserve">  </w:t>
      </w:r>
    </w:p>
    <w:p w:rsidR="00ED1B54" w:rsidRPr="006609A5" w:rsidRDefault="00ED1B54" w:rsidP="00ED1B54">
      <w:pPr>
        <w:pStyle w:val="BodyTextIndent2"/>
        <w:spacing w:after="0" w:line="240" w:lineRule="auto"/>
        <w:ind w:left="0"/>
        <w:rPr>
          <w:rFonts w:ascii="Arial" w:hAnsi="Arial" w:cs="Arial"/>
          <w:sz w:val="22"/>
          <w:szCs w:val="22"/>
        </w:rPr>
      </w:pPr>
    </w:p>
    <w:p w:rsidR="00ED1B54" w:rsidRPr="006609A5" w:rsidRDefault="00ED1B54" w:rsidP="00ED1B54">
      <w:pPr>
        <w:pStyle w:val="BodyTextIndent2"/>
        <w:spacing w:after="0" w:line="240" w:lineRule="auto"/>
        <w:ind w:left="0"/>
        <w:rPr>
          <w:rFonts w:ascii="Arial" w:hAnsi="Arial" w:cs="Arial"/>
          <w:sz w:val="22"/>
          <w:szCs w:val="22"/>
        </w:rPr>
      </w:pPr>
      <w:r w:rsidRPr="006609A5">
        <w:rPr>
          <w:rFonts w:ascii="Arial" w:hAnsi="Arial" w:cs="Arial"/>
          <w:sz w:val="22"/>
          <w:szCs w:val="22"/>
        </w:rPr>
        <w:t>Qualifications:</w:t>
      </w:r>
      <w:r w:rsidRPr="006609A5">
        <w:rPr>
          <w:rFonts w:ascii="Arial" w:hAnsi="Arial" w:cs="Arial"/>
          <w:sz w:val="22"/>
          <w:szCs w:val="22"/>
        </w:rPr>
        <w:tab/>
      </w:r>
      <w:r w:rsidRPr="006609A5">
        <w:rPr>
          <w:rFonts w:ascii="Arial" w:hAnsi="Arial" w:cs="Arial"/>
          <w:sz w:val="22"/>
          <w:szCs w:val="22"/>
        </w:rPr>
        <w:tab/>
      </w:r>
      <w:r w:rsidRPr="006609A5">
        <w:rPr>
          <w:rFonts w:ascii="Arial" w:hAnsi="Arial" w:cs="Arial"/>
          <w:sz w:val="22"/>
          <w:szCs w:val="22"/>
        </w:rPr>
        <w:tab/>
      </w:r>
      <w:r w:rsidR="006609A5">
        <w:rPr>
          <w:rFonts w:ascii="Arial" w:hAnsi="Arial" w:cs="Arial"/>
          <w:sz w:val="22"/>
          <w:szCs w:val="22"/>
        </w:rPr>
        <w:tab/>
      </w:r>
      <w:r w:rsidRPr="006609A5">
        <w:rPr>
          <w:rFonts w:ascii="Arial" w:hAnsi="Arial" w:cs="Arial"/>
          <w:sz w:val="22"/>
          <w:szCs w:val="22"/>
        </w:rPr>
        <w:t>Completion of Foundation Programme (UK)</w:t>
      </w:r>
    </w:p>
    <w:p w:rsidR="00ED1B54" w:rsidRPr="006609A5" w:rsidRDefault="00ED1B54" w:rsidP="00ED1B54">
      <w:pPr>
        <w:pStyle w:val="BodyTextIndent2"/>
        <w:spacing w:after="0" w:line="240" w:lineRule="auto"/>
        <w:ind w:left="2880" w:firstLine="720"/>
        <w:rPr>
          <w:rFonts w:ascii="Arial" w:hAnsi="Arial" w:cs="Arial"/>
          <w:sz w:val="22"/>
          <w:szCs w:val="22"/>
        </w:rPr>
      </w:pPr>
      <w:r w:rsidRPr="006609A5">
        <w:rPr>
          <w:rFonts w:ascii="Arial" w:hAnsi="Arial" w:cs="Arial"/>
          <w:sz w:val="22"/>
          <w:szCs w:val="22"/>
        </w:rPr>
        <w:t>Full Registration GMC with a licence to practice</w:t>
      </w:r>
    </w:p>
    <w:p w:rsidR="00ED1B54" w:rsidRPr="006609A5" w:rsidRDefault="00ED1B54" w:rsidP="00ED1B54">
      <w:pPr>
        <w:jc w:val="both"/>
        <w:rPr>
          <w:rFonts w:ascii="Arial" w:hAnsi="Arial" w:cs="Arial"/>
          <w:sz w:val="22"/>
          <w:szCs w:val="22"/>
        </w:rPr>
      </w:pPr>
    </w:p>
    <w:p w:rsidR="00ED1B54" w:rsidRPr="006609A5" w:rsidRDefault="00ED1B54" w:rsidP="00ED1B54">
      <w:pPr>
        <w:jc w:val="both"/>
        <w:rPr>
          <w:rFonts w:ascii="Arial" w:hAnsi="Arial" w:cs="Arial"/>
          <w:sz w:val="22"/>
          <w:szCs w:val="22"/>
        </w:rPr>
      </w:pPr>
    </w:p>
    <w:p w:rsidR="00ED1B54" w:rsidRPr="006609A5" w:rsidRDefault="00ED1B54" w:rsidP="00ED1B54">
      <w:pPr>
        <w:numPr>
          <w:ilvl w:val="0"/>
          <w:numId w:val="23"/>
        </w:numPr>
        <w:tabs>
          <w:tab w:val="num" w:pos="284"/>
        </w:tabs>
        <w:ind w:left="0" w:firstLine="0"/>
        <w:jc w:val="both"/>
        <w:rPr>
          <w:rFonts w:ascii="Arial" w:hAnsi="Arial" w:cs="Arial"/>
          <w:b/>
          <w:sz w:val="22"/>
          <w:szCs w:val="22"/>
        </w:rPr>
      </w:pPr>
      <w:r w:rsidRPr="006609A5">
        <w:rPr>
          <w:rFonts w:ascii="Arial" w:hAnsi="Arial" w:cs="Arial"/>
          <w:b/>
          <w:sz w:val="22"/>
          <w:szCs w:val="22"/>
        </w:rPr>
        <w:t>JOB PURPOSE</w:t>
      </w:r>
    </w:p>
    <w:p w:rsidR="00ED1B54" w:rsidRPr="006609A5" w:rsidRDefault="00ED1B54" w:rsidP="00ED1B54">
      <w:pPr>
        <w:ind w:left="360"/>
        <w:jc w:val="both"/>
        <w:rPr>
          <w:rFonts w:ascii="Arial" w:hAnsi="Arial" w:cs="Arial"/>
          <w:b/>
          <w:sz w:val="22"/>
          <w:szCs w:val="22"/>
        </w:rPr>
      </w:pPr>
    </w:p>
    <w:p w:rsidR="00ED1B54" w:rsidRPr="006609A5" w:rsidRDefault="00ED1B54" w:rsidP="00ED1B54">
      <w:pPr>
        <w:pStyle w:val="BodyTextIndent2"/>
        <w:spacing w:after="0" w:line="240" w:lineRule="auto"/>
        <w:ind w:left="0"/>
        <w:rPr>
          <w:rFonts w:ascii="Arial" w:hAnsi="Arial" w:cs="Arial"/>
          <w:sz w:val="22"/>
          <w:szCs w:val="22"/>
          <w:lang w:val="en-US"/>
        </w:rPr>
      </w:pPr>
      <w:r w:rsidRPr="006609A5">
        <w:rPr>
          <w:rFonts w:ascii="Arial" w:hAnsi="Arial" w:cs="Arial"/>
          <w:sz w:val="22"/>
          <w:szCs w:val="22"/>
        </w:rPr>
        <w:t>Working with the Directors of Medical Education/Associate DMEs, Service Leads and the local team in NHS Highland, these posts will give successful applicants the opportunity</w:t>
      </w:r>
      <w:r w:rsidRPr="006609A5">
        <w:rPr>
          <w:rFonts w:ascii="Arial" w:hAnsi="Arial" w:cs="Arial"/>
          <w:sz w:val="22"/>
          <w:szCs w:val="22"/>
          <w:lang w:val="en-US"/>
        </w:rPr>
        <w:t xml:space="preserve"> to </w:t>
      </w:r>
      <w:r w:rsidRPr="006609A5">
        <w:rPr>
          <w:rFonts w:ascii="Arial" w:hAnsi="Arial" w:cs="Arial"/>
          <w:b/>
          <w:sz w:val="22"/>
          <w:szCs w:val="22"/>
          <w:lang w:val="en-US"/>
        </w:rPr>
        <w:t xml:space="preserve">experience </w:t>
      </w:r>
      <w:proofErr w:type="spellStart"/>
      <w:r w:rsidR="008624B0">
        <w:rPr>
          <w:rFonts w:ascii="Arial" w:hAnsi="Arial" w:cs="Arial"/>
          <w:b/>
          <w:sz w:val="22"/>
          <w:szCs w:val="22"/>
          <w:lang w:val="en-US"/>
        </w:rPr>
        <w:t>Orthopaedic</w:t>
      </w:r>
      <w:proofErr w:type="spellEnd"/>
      <w:r w:rsidR="008624B0">
        <w:rPr>
          <w:rFonts w:ascii="Arial" w:hAnsi="Arial" w:cs="Arial"/>
          <w:b/>
          <w:sz w:val="22"/>
          <w:szCs w:val="22"/>
          <w:lang w:val="en-US"/>
        </w:rPr>
        <w:t xml:space="preserve"> and Trauma surgery</w:t>
      </w:r>
      <w:r w:rsidRPr="006609A5">
        <w:rPr>
          <w:rFonts w:ascii="Arial" w:hAnsi="Arial" w:cs="Arial"/>
          <w:b/>
          <w:sz w:val="22"/>
          <w:szCs w:val="22"/>
          <w:lang w:val="en-US"/>
        </w:rPr>
        <w:t xml:space="preserve"> </w:t>
      </w:r>
      <w:r w:rsidRPr="006609A5">
        <w:rPr>
          <w:rFonts w:ascii="Arial" w:hAnsi="Arial" w:cs="Arial"/>
          <w:sz w:val="22"/>
          <w:szCs w:val="22"/>
          <w:lang w:val="en-US"/>
        </w:rPr>
        <w:t xml:space="preserve">before committing to a </w:t>
      </w:r>
      <w:proofErr w:type="spellStart"/>
      <w:r w:rsidRPr="006609A5">
        <w:rPr>
          <w:rFonts w:ascii="Arial" w:hAnsi="Arial" w:cs="Arial"/>
          <w:sz w:val="22"/>
          <w:szCs w:val="22"/>
          <w:lang w:val="en-US"/>
        </w:rPr>
        <w:t>programme</w:t>
      </w:r>
      <w:proofErr w:type="spellEnd"/>
      <w:r w:rsidRPr="006609A5">
        <w:rPr>
          <w:rFonts w:ascii="Arial" w:hAnsi="Arial" w:cs="Arial"/>
          <w:sz w:val="22"/>
          <w:szCs w:val="22"/>
          <w:lang w:val="en-US"/>
        </w:rPr>
        <w:t xml:space="preserve"> of training through a Core or Specialty application. These posts will offer successful applicants the opportunity to </w:t>
      </w:r>
      <w:r w:rsidRPr="006609A5">
        <w:rPr>
          <w:rFonts w:ascii="Arial" w:hAnsi="Arial" w:cs="Arial"/>
          <w:b/>
          <w:sz w:val="22"/>
          <w:szCs w:val="22"/>
          <w:lang w:val="en-US"/>
        </w:rPr>
        <w:t xml:space="preserve">develop their clinical and professional competence </w:t>
      </w:r>
      <w:r w:rsidRPr="006609A5">
        <w:rPr>
          <w:rFonts w:ascii="Arial" w:hAnsi="Arial" w:cs="Arial"/>
          <w:sz w:val="22"/>
          <w:szCs w:val="22"/>
          <w:lang w:val="en-US"/>
        </w:rPr>
        <w:t xml:space="preserve">in a purposeful and supervised manner as an assist to overall CV development. </w:t>
      </w:r>
    </w:p>
    <w:p w:rsidR="00ED1B54" w:rsidRPr="006609A5" w:rsidRDefault="00ED1B54" w:rsidP="00ED1B54">
      <w:pPr>
        <w:pStyle w:val="BodyTextIndent2"/>
        <w:spacing w:after="0" w:line="240" w:lineRule="auto"/>
        <w:ind w:left="0"/>
        <w:rPr>
          <w:rFonts w:ascii="Arial" w:hAnsi="Arial" w:cs="Arial"/>
          <w:sz w:val="22"/>
          <w:szCs w:val="22"/>
          <w:lang w:val="en-US"/>
        </w:rPr>
      </w:pPr>
    </w:p>
    <w:p w:rsidR="00ED1B54" w:rsidRPr="006609A5" w:rsidRDefault="00ED1B54" w:rsidP="00ED1B54">
      <w:pPr>
        <w:pStyle w:val="BodyTextIndent2"/>
        <w:spacing w:after="0" w:line="240" w:lineRule="auto"/>
        <w:ind w:left="0"/>
        <w:rPr>
          <w:rFonts w:ascii="Arial" w:hAnsi="Arial" w:cs="Arial"/>
          <w:sz w:val="22"/>
          <w:szCs w:val="22"/>
          <w:lang w:val="en-US"/>
        </w:rPr>
      </w:pPr>
      <w:r w:rsidRPr="006609A5">
        <w:rPr>
          <w:rFonts w:ascii="Arial" w:hAnsi="Arial" w:cs="Arial"/>
          <w:sz w:val="22"/>
          <w:szCs w:val="22"/>
          <w:lang w:val="en-US"/>
        </w:rPr>
        <w:t xml:space="preserve">These posts are aimed at </w:t>
      </w:r>
      <w:r w:rsidRPr="006609A5">
        <w:rPr>
          <w:rFonts w:ascii="Arial" w:hAnsi="Arial" w:cs="Arial"/>
          <w:b/>
          <w:sz w:val="22"/>
          <w:szCs w:val="22"/>
          <w:lang w:val="en-US"/>
        </w:rPr>
        <w:t>FY2+</w:t>
      </w:r>
      <w:r w:rsidRPr="006609A5">
        <w:rPr>
          <w:rFonts w:ascii="Arial" w:hAnsi="Arial" w:cs="Arial"/>
          <w:sz w:val="22"/>
          <w:szCs w:val="22"/>
          <w:lang w:val="en-US"/>
        </w:rPr>
        <w:t xml:space="preserve"> level i.e. those Doctors who have completed the UK Foundation </w:t>
      </w:r>
      <w:proofErr w:type="spellStart"/>
      <w:r w:rsidRPr="006609A5">
        <w:rPr>
          <w:rFonts w:ascii="Arial" w:hAnsi="Arial" w:cs="Arial"/>
          <w:sz w:val="22"/>
          <w:szCs w:val="22"/>
          <w:lang w:val="en-US"/>
        </w:rPr>
        <w:t>programme</w:t>
      </w:r>
      <w:proofErr w:type="spellEnd"/>
      <w:r w:rsidRPr="006609A5">
        <w:rPr>
          <w:rFonts w:ascii="Arial" w:hAnsi="Arial" w:cs="Arial"/>
          <w:sz w:val="22"/>
          <w:szCs w:val="22"/>
          <w:lang w:val="en-US"/>
        </w:rPr>
        <w:t xml:space="preserve"> and hold an FACD 5.2 or equivalent as a minimum requirement, having being assessed as "acute take safe" under supervision, looking for some expe</w:t>
      </w:r>
      <w:r w:rsidR="008624B0">
        <w:rPr>
          <w:rFonts w:ascii="Arial" w:hAnsi="Arial" w:cs="Arial"/>
          <w:sz w:val="22"/>
          <w:szCs w:val="22"/>
          <w:lang w:val="en-US"/>
        </w:rPr>
        <w:t xml:space="preserve">rience of </w:t>
      </w:r>
      <w:proofErr w:type="spellStart"/>
      <w:r w:rsidR="008624B0">
        <w:rPr>
          <w:rFonts w:ascii="Arial" w:hAnsi="Arial" w:cs="Arial"/>
          <w:sz w:val="22"/>
          <w:szCs w:val="22"/>
          <w:lang w:val="en-US"/>
        </w:rPr>
        <w:t>Orthopaedics</w:t>
      </w:r>
      <w:proofErr w:type="spellEnd"/>
      <w:r w:rsidRPr="006609A5">
        <w:rPr>
          <w:rFonts w:ascii="Arial" w:hAnsi="Arial" w:cs="Arial"/>
          <w:sz w:val="22"/>
          <w:szCs w:val="22"/>
          <w:lang w:val="en-US"/>
        </w:rPr>
        <w:t xml:space="preserve"> in which they may have a longer term interest, or to provide a professional development adjunct to any future clinical activity if interested in another specialty longer term.</w:t>
      </w:r>
    </w:p>
    <w:p w:rsidR="00ED1B54" w:rsidRPr="006609A5" w:rsidRDefault="00ED1B54" w:rsidP="00ED1B54">
      <w:pPr>
        <w:pStyle w:val="BodyTextIndent2"/>
        <w:spacing w:after="0" w:line="240" w:lineRule="auto"/>
        <w:rPr>
          <w:rFonts w:ascii="Arial" w:hAnsi="Arial" w:cs="Arial"/>
          <w:sz w:val="22"/>
          <w:szCs w:val="22"/>
          <w:lang w:val="en-US"/>
        </w:rPr>
      </w:pPr>
    </w:p>
    <w:p w:rsidR="00ED1B54" w:rsidRPr="006609A5" w:rsidRDefault="00ED1B54" w:rsidP="00ED1B54">
      <w:pPr>
        <w:pStyle w:val="BodyTextIndent2"/>
        <w:spacing w:after="0" w:line="240" w:lineRule="auto"/>
        <w:ind w:left="0"/>
        <w:rPr>
          <w:rFonts w:ascii="Arial" w:hAnsi="Arial" w:cs="Arial"/>
          <w:sz w:val="22"/>
          <w:szCs w:val="22"/>
          <w:lang w:val="en-US"/>
        </w:rPr>
      </w:pPr>
      <w:r w:rsidRPr="006609A5">
        <w:rPr>
          <w:rFonts w:ascii="Arial" w:hAnsi="Arial" w:cs="Arial"/>
          <w:sz w:val="22"/>
          <w:szCs w:val="22"/>
          <w:lang w:val="en-US"/>
        </w:rPr>
        <w:t>The clinical development will be combined with supervised and directed activity linked to an area of mutual professional interest including clinical teaching, quality improvement and safety, management and leadership development.</w:t>
      </w:r>
    </w:p>
    <w:p w:rsidR="00ED1B54" w:rsidRPr="006609A5" w:rsidRDefault="00ED1B54" w:rsidP="00ED1B54">
      <w:pPr>
        <w:pStyle w:val="BodyTextIndent2"/>
        <w:spacing w:after="0" w:line="240" w:lineRule="auto"/>
        <w:rPr>
          <w:rFonts w:ascii="Arial" w:hAnsi="Arial" w:cs="Arial"/>
          <w:sz w:val="22"/>
          <w:szCs w:val="22"/>
          <w:lang w:val="en-US"/>
        </w:rPr>
      </w:pPr>
    </w:p>
    <w:p w:rsidR="00ED1B54" w:rsidRDefault="00ED1B54" w:rsidP="00ED1B54">
      <w:pPr>
        <w:pStyle w:val="BodyTextIndent2"/>
        <w:spacing w:after="0" w:line="240" w:lineRule="auto"/>
        <w:rPr>
          <w:rFonts w:ascii="Arial" w:hAnsi="Arial" w:cs="Arial"/>
          <w:sz w:val="22"/>
          <w:szCs w:val="22"/>
          <w:lang w:val="en-US"/>
        </w:rPr>
      </w:pPr>
    </w:p>
    <w:p w:rsidR="00620690" w:rsidRDefault="00620690" w:rsidP="00ED1B54">
      <w:pPr>
        <w:pStyle w:val="BodyTextIndent2"/>
        <w:spacing w:after="0" w:line="240" w:lineRule="auto"/>
        <w:rPr>
          <w:rFonts w:ascii="Arial" w:hAnsi="Arial" w:cs="Arial"/>
          <w:sz w:val="22"/>
          <w:szCs w:val="22"/>
          <w:lang w:val="en-US"/>
        </w:rPr>
      </w:pPr>
    </w:p>
    <w:p w:rsidR="00620690" w:rsidRDefault="00620690" w:rsidP="00ED1B54">
      <w:pPr>
        <w:pStyle w:val="BodyTextIndent2"/>
        <w:spacing w:after="0" w:line="240" w:lineRule="auto"/>
        <w:rPr>
          <w:rFonts w:ascii="Arial" w:hAnsi="Arial" w:cs="Arial"/>
          <w:sz w:val="22"/>
          <w:szCs w:val="22"/>
          <w:lang w:val="en-US"/>
        </w:rPr>
      </w:pPr>
    </w:p>
    <w:p w:rsidR="00620690" w:rsidRDefault="00620690" w:rsidP="00ED1B54">
      <w:pPr>
        <w:pStyle w:val="BodyTextIndent2"/>
        <w:spacing w:after="0" w:line="240" w:lineRule="auto"/>
        <w:rPr>
          <w:rFonts w:ascii="Arial" w:hAnsi="Arial" w:cs="Arial"/>
          <w:sz w:val="22"/>
          <w:szCs w:val="22"/>
          <w:lang w:val="en-US"/>
        </w:rPr>
      </w:pPr>
    </w:p>
    <w:p w:rsidR="00620690" w:rsidRDefault="00620690" w:rsidP="00ED1B54">
      <w:pPr>
        <w:pStyle w:val="BodyTextIndent2"/>
        <w:spacing w:after="0" w:line="240" w:lineRule="auto"/>
        <w:rPr>
          <w:rFonts w:ascii="Arial" w:hAnsi="Arial" w:cs="Arial"/>
          <w:sz w:val="22"/>
          <w:szCs w:val="22"/>
          <w:lang w:val="en-US"/>
        </w:rPr>
      </w:pPr>
    </w:p>
    <w:p w:rsidR="00620690" w:rsidRDefault="00620690" w:rsidP="00ED1B54">
      <w:pPr>
        <w:pStyle w:val="BodyTextIndent2"/>
        <w:spacing w:after="0" w:line="240" w:lineRule="auto"/>
        <w:rPr>
          <w:rFonts w:ascii="Arial" w:hAnsi="Arial" w:cs="Arial"/>
          <w:sz w:val="22"/>
          <w:szCs w:val="22"/>
          <w:lang w:val="en-US"/>
        </w:rPr>
      </w:pPr>
    </w:p>
    <w:p w:rsidR="00620690" w:rsidRPr="006609A5" w:rsidRDefault="00620690" w:rsidP="00ED1B54">
      <w:pPr>
        <w:pStyle w:val="BodyTextIndent2"/>
        <w:spacing w:after="0" w:line="240" w:lineRule="auto"/>
        <w:rPr>
          <w:rFonts w:ascii="Arial" w:hAnsi="Arial" w:cs="Arial"/>
          <w:sz w:val="22"/>
          <w:szCs w:val="22"/>
          <w:lang w:val="en-US"/>
        </w:rPr>
      </w:pPr>
    </w:p>
    <w:p w:rsidR="00ED1B54" w:rsidRPr="006609A5" w:rsidRDefault="00ED1B54" w:rsidP="00ED1B54">
      <w:pPr>
        <w:pStyle w:val="BodyTextIndent2"/>
        <w:spacing w:after="0" w:line="240" w:lineRule="auto"/>
        <w:rPr>
          <w:rFonts w:ascii="Arial" w:hAnsi="Arial" w:cs="Arial"/>
          <w:sz w:val="22"/>
          <w:szCs w:val="22"/>
          <w:lang w:val="en-US"/>
        </w:rPr>
      </w:pPr>
    </w:p>
    <w:p w:rsidR="00ED1B54" w:rsidRPr="006609A5" w:rsidRDefault="00ED1B54" w:rsidP="00ED1B54">
      <w:pPr>
        <w:pStyle w:val="BodyTextIndent2"/>
        <w:numPr>
          <w:ilvl w:val="0"/>
          <w:numId w:val="23"/>
        </w:numPr>
        <w:tabs>
          <w:tab w:val="num" w:pos="284"/>
        </w:tabs>
        <w:spacing w:after="0" w:line="240" w:lineRule="auto"/>
        <w:ind w:left="284" w:hanging="284"/>
        <w:jc w:val="both"/>
        <w:rPr>
          <w:rFonts w:ascii="Arial" w:hAnsi="Arial" w:cs="Arial"/>
          <w:b/>
          <w:bCs/>
          <w:caps/>
          <w:sz w:val="22"/>
          <w:szCs w:val="22"/>
          <w:lang w:val="en-US"/>
        </w:rPr>
      </w:pPr>
      <w:r w:rsidRPr="006609A5">
        <w:rPr>
          <w:rFonts w:ascii="Arial" w:hAnsi="Arial" w:cs="Arial"/>
          <w:b/>
          <w:bCs/>
          <w:caps/>
          <w:sz w:val="22"/>
          <w:szCs w:val="22"/>
          <w:lang w:val="en-US"/>
        </w:rPr>
        <w:lastRenderedPageBreak/>
        <w:t>Duties of the Post</w:t>
      </w:r>
    </w:p>
    <w:p w:rsidR="00ED1B54" w:rsidRPr="006609A5" w:rsidRDefault="00ED1B54" w:rsidP="00ED1B54">
      <w:pPr>
        <w:pStyle w:val="BodyTextIndent2"/>
        <w:spacing w:after="0" w:line="240" w:lineRule="auto"/>
        <w:ind w:left="360"/>
        <w:rPr>
          <w:rFonts w:ascii="Arial" w:hAnsi="Arial" w:cs="Arial"/>
          <w:b/>
          <w:bCs/>
          <w:caps/>
          <w:sz w:val="22"/>
          <w:szCs w:val="22"/>
          <w:lang w:val="en-US"/>
        </w:rPr>
      </w:pPr>
    </w:p>
    <w:p w:rsidR="00ED1B54" w:rsidRPr="006609A5" w:rsidRDefault="00ED1B54" w:rsidP="00ED1B54">
      <w:pPr>
        <w:pStyle w:val="BodyTextIndent2"/>
        <w:spacing w:after="0" w:line="240" w:lineRule="auto"/>
        <w:ind w:left="0"/>
        <w:rPr>
          <w:rFonts w:ascii="Arial" w:hAnsi="Arial" w:cs="Arial"/>
          <w:sz w:val="22"/>
          <w:szCs w:val="22"/>
          <w:lang w:val="en-US"/>
        </w:rPr>
      </w:pPr>
      <w:r w:rsidRPr="006609A5">
        <w:rPr>
          <w:rFonts w:ascii="Arial" w:hAnsi="Arial" w:cs="Arial"/>
          <w:sz w:val="22"/>
          <w:szCs w:val="22"/>
          <w:lang w:val="en-US"/>
        </w:rPr>
        <w:t>The exact format of each post will be agreed with the successful applicant, allowing for a flexible and innovative opportunity, the Se</w:t>
      </w:r>
      <w:r w:rsidR="003F63BD">
        <w:rPr>
          <w:rFonts w:ascii="Arial" w:hAnsi="Arial" w:cs="Arial"/>
          <w:sz w:val="22"/>
          <w:szCs w:val="22"/>
          <w:lang w:val="en-US"/>
        </w:rPr>
        <w:t>rvice Lead</w:t>
      </w:r>
      <w:r w:rsidRPr="006609A5">
        <w:rPr>
          <w:rFonts w:ascii="Arial" w:hAnsi="Arial" w:cs="Arial"/>
          <w:sz w:val="22"/>
          <w:szCs w:val="22"/>
          <w:lang w:val="en-US"/>
        </w:rPr>
        <w:t xml:space="preserve"> and the Director of Medical Education.  Fellows will be expected to contribute to ex</w:t>
      </w:r>
      <w:r w:rsidR="003F63BD">
        <w:rPr>
          <w:rFonts w:ascii="Arial" w:hAnsi="Arial" w:cs="Arial"/>
          <w:sz w:val="22"/>
          <w:szCs w:val="22"/>
          <w:lang w:val="en-US"/>
        </w:rPr>
        <w:t xml:space="preserve">isting </w:t>
      </w:r>
      <w:proofErr w:type="spellStart"/>
      <w:r w:rsidR="003F63BD">
        <w:rPr>
          <w:rFonts w:ascii="Arial" w:hAnsi="Arial" w:cs="Arial"/>
          <w:sz w:val="22"/>
          <w:szCs w:val="22"/>
          <w:lang w:val="en-US"/>
        </w:rPr>
        <w:t>rotas</w:t>
      </w:r>
      <w:proofErr w:type="spellEnd"/>
      <w:r w:rsidR="003F63BD">
        <w:rPr>
          <w:rFonts w:ascii="Arial" w:hAnsi="Arial" w:cs="Arial"/>
          <w:sz w:val="22"/>
          <w:szCs w:val="22"/>
          <w:lang w:val="en-US"/>
        </w:rPr>
        <w:t xml:space="preserve"> within the </w:t>
      </w:r>
      <w:proofErr w:type="spellStart"/>
      <w:r w:rsidR="003F63BD">
        <w:rPr>
          <w:rFonts w:ascii="Arial" w:hAnsi="Arial" w:cs="Arial"/>
          <w:sz w:val="22"/>
          <w:szCs w:val="22"/>
          <w:lang w:val="en-US"/>
        </w:rPr>
        <w:t>orthopaedic</w:t>
      </w:r>
      <w:proofErr w:type="spellEnd"/>
      <w:r w:rsidR="003F63BD">
        <w:rPr>
          <w:rFonts w:ascii="Arial" w:hAnsi="Arial" w:cs="Arial"/>
          <w:sz w:val="22"/>
          <w:szCs w:val="22"/>
          <w:lang w:val="en-US"/>
        </w:rPr>
        <w:t xml:space="preserve"> department </w:t>
      </w:r>
      <w:r w:rsidRPr="006609A5">
        <w:rPr>
          <w:rFonts w:ascii="Arial" w:hAnsi="Arial" w:cs="Arial"/>
          <w:sz w:val="22"/>
          <w:szCs w:val="22"/>
          <w:lang w:val="en-US"/>
        </w:rPr>
        <w:t>and the following general principles will apply;</w:t>
      </w:r>
    </w:p>
    <w:p w:rsidR="00ED1B54" w:rsidRPr="006609A5" w:rsidRDefault="00ED1B54" w:rsidP="00ED1B54">
      <w:pPr>
        <w:pStyle w:val="BodyTextIndent2"/>
        <w:spacing w:after="0" w:line="240" w:lineRule="auto"/>
        <w:ind w:left="360"/>
        <w:rPr>
          <w:rFonts w:ascii="Arial" w:hAnsi="Arial" w:cs="Arial"/>
          <w:sz w:val="22"/>
          <w:szCs w:val="22"/>
          <w:lang w:val="en-US"/>
        </w:rPr>
      </w:pPr>
    </w:p>
    <w:p w:rsidR="00ED1B54" w:rsidRPr="006609A5" w:rsidRDefault="00ED1B54" w:rsidP="00ED1B54">
      <w:pPr>
        <w:pStyle w:val="BodyTextIndent2"/>
        <w:spacing w:after="0" w:line="240" w:lineRule="auto"/>
        <w:ind w:left="0"/>
        <w:rPr>
          <w:rFonts w:ascii="Arial" w:hAnsi="Arial" w:cs="Arial"/>
          <w:sz w:val="22"/>
          <w:szCs w:val="22"/>
          <w:lang w:val="en-US"/>
        </w:rPr>
      </w:pPr>
      <w:r w:rsidRPr="006609A5">
        <w:rPr>
          <w:rFonts w:ascii="Arial" w:hAnsi="Arial" w:cs="Arial"/>
          <w:sz w:val="22"/>
          <w:szCs w:val="22"/>
          <w:lang w:val="en-US"/>
        </w:rPr>
        <w:t>Within an average 48 hour per week contract, each fellow will contribute approximately:</w:t>
      </w:r>
    </w:p>
    <w:p w:rsidR="00ED1B54" w:rsidRPr="006609A5" w:rsidRDefault="00ED1B54" w:rsidP="00ED1B54">
      <w:pPr>
        <w:pStyle w:val="BodyTextIndent2"/>
        <w:numPr>
          <w:ilvl w:val="0"/>
          <w:numId w:val="24"/>
        </w:numPr>
        <w:spacing w:after="0" w:line="240" w:lineRule="auto"/>
        <w:ind w:left="1066" w:hanging="357"/>
        <w:jc w:val="both"/>
        <w:rPr>
          <w:rFonts w:ascii="Arial" w:hAnsi="Arial" w:cs="Arial"/>
          <w:sz w:val="22"/>
          <w:szCs w:val="22"/>
          <w:lang w:val="en-US"/>
        </w:rPr>
      </w:pPr>
      <w:r w:rsidRPr="006609A5">
        <w:rPr>
          <w:rFonts w:ascii="Arial" w:hAnsi="Arial" w:cs="Arial"/>
          <w:sz w:val="22"/>
          <w:szCs w:val="22"/>
          <w:lang w:val="en-US"/>
        </w:rPr>
        <w:t>Supervised Clinical activity under the mentorship of a permanent staff member</w:t>
      </w:r>
    </w:p>
    <w:p w:rsidR="00ED1B54" w:rsidRPr="006609A5" w:rsidRDefault="003F63BD" w:rsidP="00ED1B54">
      <w:pPr>
        <w:pStyle w:val="BodyTextIndent2"/>
        <w:numPr>
          <w:ilvl w:val="0"/>
          <w:numId w:val="24"/>
        </w:numPr>
        <w:spacing w:after="0" w:line="240" w:lineRule="auto"/>
        <w:jc w:val="both"/>
        <w:rPr>
          <w:rFonts w:ascii="Arial" w:hAnsi="Arial" w:cs="Arial"/>
          <w:sz w:val="22"/>
          <w:szCs w:val="22"/>
          <w:lang w:val="en-US"/>
        </w:rPr>
      </w:pPr>
      <w:r>
        <w:rPr>
          <w:rFonts w:ascii="Arial" w:hAnsi="Arial" w:cs="Arial"/>
          <w:sz w:val="22"/>
          <w:szCs w:val="22"/>
          <w:lang w:val="en-US"/>
        </w:rPr>
        <w:t xml:space="preserve">1 in 6 </w:t>
      </w:r>
      <w:proofErr w:type="spellStart"/>
      <w:r>
        <w:rPr>
          <w:rFonts w:ascii="Arial" w:hAnsi="Arial" w:cs="Arial"/>
          <w:sz w:val="22"/>
          <w:szCs w:val="22"/>
          <w:lang w:val="en-US"/>
        </w:rPr>
        <w:t>rota</w:t>
      </w:r>
      <w:proofErr w:type="spellEnd"/>
      <w:r w:rsidR="00ED1B54" w:rsidRPr="006609A5">
        <w:rPr>
          <w:rFonts w:ascii="Arial" w:hAnsi="Arial" w:cs="Arial"/>
          <w:sz w:val="22"/>
          <w:szCs w:val="22"/>
          <w:lang w:val="en-US"/>
        </w:rPr>
        <w:t xml:space="preserve"> OOHs [out of hour</w:t>
      </w:r>
      <w:r>
        <w:rPr>
          <w:rFonts w:ascii="Arial" w:hAnsi="Arial" w:cs="Arial"/>
          <w:sz w:val="22"/>
          <w:szCs w:val="22"/>
          <w:lang w:val="en-US"/>
        </w:rPr>
        <w:t xml:space="preserve">s] clinical activity providing care for elective ASA 1 &amp; 2 primary lower limb </w:t>
      </w:r>
      <w:proofErr w:type="spellStart"/>
      <w:r>
        <w:rPr>
          <w:rFonts w:ascii="Arial" w:hAnsi="Arial" w:cs="Arial"/>
          <w:sz w:val="22"/>
          <w:szCs w:val="22"/>
          <w:lang w:val="en-US"/>
        </w:rPr>
        <w:t>arthroplasty</w:t>
      </w:r>
      <w:proofErr w:type="spellEnd"/>
      <w:r>
        <w:rPr>
          <w:rFonts w:ascii="Arial" w:hAnsi="Arial" w:cs="Arial"/>
          <w:sz w:val="22"/>
          <w:szCs w:val="22"/>
          <w:lang w:val="en-US"/>
        </w:rPr>
        <w:t xml:space="preserve"> patients at the NTC Highland.</w:t>
      </w:r>
      <w:r w:rsidR="00ED1B54" w:rsidRPr="006609A5">
        <w:rPr>
          <w:rFonts w:ascii="Arial" w:hAnsi="Arial" w:cs="Arial"/>
          <w:sz w:val="22"/>
          <w:szCs w:val="22"/>
          <w:lang w:val="en-US"/>
        </w:rPr>
        <w:t xml:space="preserve"> Hospital at Night </w:t>
      </w:r>
      <w:r w:rsidR="009C754F">
        <w:rPr>
          <w:rFonts w:ascii="Arial" w:hAnsi="Arial" w:cs="Arial"/>
          <w:sz w:val="22"/>
          <w:szCs w:val="22"/>
          <w:lang w:val="en-US"/>
        </w:rPr>
        <w:t>H@N or Weekend H@W</w:t>
      </w:r>
      <w:r w:rsidR="00ED1B54" w:rsidRPr="006609A5">
        <w:rPr>
          <w:rFonts w:ascii="Arial" w:hAnsi="Arial" w:cs="Arial"/>
          <w:sz w:val="22"/>
          <w:szCs w:val="22"/>
          <w:lang w:val="en-US"/>
        </w:rPr>
        <w:t>.</w:t>
      </w:r>
      <w:r>
        <w:rPr>
          <w:rFonts w:ascii="Arial" w:hAnsi="Arial" w:cs="Arial"/>
          <w:sz w:val="22"/>
          <w:szCs w:val="22"/>
          <w:lang w:val="en-US"/>
        </w:rPr>
        <w:t xml:space="preserve">  NO ACUTE OOH WORK WILL BE DELIVERED AT RAIGMORE HOSPITAL.</w:t>
      </w:r>
    </w:p>
    <w:p w:rsidR="00ED1B54" w:rsidRPr="006609A5" w:rsidRDefault="00ED1B54" w:rsidP="00ED1B54">
      <w:pPr>
        <w:pStyle w:val="BodyTextIndent2"/>
        <w:numPr>
          <w:ilvl w:val="0"/>
          <w:numId w:val="24"/>
        </w:numPr>
        <w:spacing w:after="0" w:line="240" w:lineRule="auto"/>
        <w:jc w:val="both"/>
        <w:rPr>
          <w:rFonts w:ascii="Arial" w:hAnsi="Arial" w:cs="Arial"/>
          <w:sz w:val="22"/>
          <w:szCs w:val="22"/>
          <w:lang w:val="en-US"/>
        </w:rPr>
      </w:pPr>
      <w:r w:rsidRPr="006609A5">
        <w:rPr>
          <w:rFonts w:ascii="Arial" w:hAnsi="Arial" w:cs="Arial"/>
          <w:sz w:val="22"/>
          <w:szCs w:val="22"/>
          <w:lang w:val="en-US"/>
        </w:rPr>
        <w:t>8 hours per week Personal and Professional Development  (PPD)</w:t>
      </w:r>
    </w:p>
    <w:p w:rsidR="00ED1B54" w:rsidRPr="006609A5" w:rsidRDefault="00ED1B54" w:rsidP="00ED1B54">
      <w:pPr>
        <w:pStyle w:val="BodyTextIndent2"/>
        <w:spacing w:after="0" w:line="240" w:lineRule="auto"/>
        <w:rPr>
          <w:rFonts w:ascii="Arial" w:hAnsi="Arial" w:cs="Arial"/>
          <w:sz w:val="22"/>
          <w:szCs w:val="22"/>
          <w:lang w:val="en-US"/>
        </w:rPr>
      </w:pPr>
      <w:r w:rsidRPr="006609A5">
        <w:rPr>
          <w:rFonts w:ascii="Arial" w:hAnsi="Arial" w:cs="Arial"/>
          <w:sz w:val="22"/>
          <w:szCs w:val="22"/>
          <w:lang w:val="en-US"/>
        </w:rPr>
        <w:t> </w:t>
      </w:r>
    </w:p>
    <w:p w:rsidR="00ED1B54" w:rsidRPr="006609A5" w:rsidRDefault="00ED1B54" w:rsidP="00ED1B54">
      <w:pPr>
        <w:pStyle w:val="BodyTextIndent2"/>
        <w:spacing w:after="0" w:line="240" w:lineRule="auto"/>
        <w:ind w:left="0"/>
        <w:rPr>
          <w:rFonts w:ascii="Arial" w:hAnsi="Arial" w:cs="Arial"/>
          <w:sz w:val="22"/>
          <w:szCs w:val="22"/>
          <w:lang w:val="en-US"/>
        </w:rPr>
      </w:pPr>
      <w:r w:rsidRPr="006609A5">
        <w:rPr>
          <w:rFonts w:ascii="Arial" w:hAnsi="Arial" w:cs="Arial"/>
          <w:sz w:val="22"/>
          <w:szCs w:val="22"/>
          <w:lang w:val="en-US"/>
        </w:rPr>
        <w:t>PPD will take the form of some or all of these components:</w:t>
      </w:r>
    </w:p>
    <w:p w:rsidR="00ED1B54" w:rsidRPr="006609A5" w:rsidRDefault="00ED1B54" w:rsidP="00ED1B54">
      <w:pPr>
        <w:pStyle w:val="BodyTextIndent2"/>
        <w:numPr>
          <w:ilvl w:val="0"/>
          <w:numId w:val="25"/>
        </w:numPr>
        <w:spacing w:after="0" w:line="240" w:lineRule="auto"/>
        <w:ind w:left="1080"/>
        <w:jc w:val="both"/>
        <w:rPr>
          <w:rFonts w:ascii="Arial" w:hAnsi="Arial" w:cs="Arial"/>
          <w:sz w:val="22"/>
          <w:szCs w:val="22"/>
          <w:lang w:val="en-US"/>
        </w:rPr>
      </w:pPr>
      <w:r w:rsidRPr="006609A5">
        <w:rPr>
          <w:rFonts w:ascii="Arial" w:hAnsi="Arial" w:cs="Arial"/>
          <w:sz w:val="22"/>
          <w:szCs w:val="22"/>
          <w:lang w:val="en-US"/>
        </w:rPr>
        <w:t>Service development and delivery</w:t>
      </w:r>
    </w:p>
    <w:p w:rsidR="00ED1B54" w:rsidRPr="006609A5" w:rsidRDefault="00ED1B54" w:rsidP="00ED1B54">
      <w:pPr>
        <w:pStyle w:val="BodyTextIndent2"/>
        <w:numPr>
          <w:ilvl w:val="0"/>
          <w:numId w:val="25"/>
        </w:numPr>
        <w:spacing w:after="0" w:line="240" w:lineRule="auto"/>
        <w:ind w:left="1080"/>
        <w:jc w:val="both"/>
        <w:rPr>
          <w:rFonts w:ascii="Arial" w:hAnsi="Arial" w:cs="Arial"/>
          <w:sz w:val="22"/>
          <w:szCs w:val="22"/>
          <w:lang w:val="en-US"/>
        </w:rPr>
      </w:pPr>
      <w:r w:rsidRPr="006609A5">
        <w:rPr>
          <w:rFonts w:ascii="Arial" w:hAnsi="Arial" w:cs="Arial"/>
          <w:sz w:val="22"/>
          <w:szCs w:val="22"/>
          <w:lang w:val="en-US"/>
        </w:rPr>
        <w:t>Management and leadership skills development</w:t>
      </w:r>
    </w:p>
    <w:p w:rsidR="00ED1B54" w:rsidRPr="006609A5" w:rsidRDefault="00ED1B54" w:rsidP="00ED1B54">
      <w:pPr>
        <w:pStyle w:val="BodyTextIndent2"/>
        <w:numPr>
          <w:ilvl w:val="0"/>
          <w:numId w:val="25"/>
        </w:numPr>
        <w:spacing w:after="0" w:line="240" w:lineRule="auto"/>
        <w:ind w:left="1080"/>
        <w:jc w:val="both"/>
        <w:rPr>
          <w:rFonts w:ascii="Arial" w:hAnsi="Arial" w:cs="Arial"/>
          <w:sz w:val="22"/>
          <w:szCs w:val="22"/>
          <w:lang w:val="en-US"/>
        </w:rPr>
      </w:pPr>
      <w:r w:rsidRPr="006609A5">
        <w:rPr>
          <w:rFonts w:ascii="Arial" w:hAnsi="Arial" w:cs="Arial"/>
          <w:sz w:val="22"/>
          <w:szCs w:val="22"/>
          <w:lang w:val="en-US"/>
        </w:rPr>
        <w:t>Research skills development</w:t>
      </w:r>
    </w:p>
    <w:p w:rsidR="00ED1B54" w:rsidRPr="006609A5" w:rsidRDefault="00ED1B54" w:rsidP="00ED1B54">
      <w:pPr>
        <w:pStyle w:val="BodyTextIndent2"/>
        <w:numPr>
          <w:ilvl w:val="0"/>
          <w:numId w:val="25"/>
        </w:numPr>
        <w:spacing w:after="0" w:line="240" w:lineRule="auto"/>
        <w:ind w:left="1080"/>
        <w:jc w:val="both"/>
        <w:rPr>
          <w:rFonts w:ascii="Arial" w:hAnsi="Arial" w:cs="Arial"/>
          <w:sz w:val="22"/>
          <w:szCs w:val="22"/>
          <w:lang w:val="en-US"/>
        </w:rPr>
      </w:pPr>
      <w:r w:rsidRPr="006609A5">
        <w:rPr>
          <w:rFonts w:ascii="Arial" w:hAnsi="Arial" w:cs="Arial"/>
          <w:sz w:val="22"/>
          <w:szCs w:val="22"/>
          <w:lang w:val="en-US"/>
        </w:rPr>
        <w:t>Quality Improvement skills development and activity linked to safety and quality improvement</w:t>
      </w:r>
    </w:p>
    <w:p w:rsidR="00ED1B54" w:rsidRPr="006609A5" w:rsidRDefault="00ED1B54" w:rsidP="00ED1B54">
      <w:pPr>
        <w:pStyle w:val="BodyTextIndent2"/>
        <w:numPr>
          <w:ilvl w:val="0"/>
          <w:numId w:val="25"/>
        </w:numPr>
        <w:spacing w:after="0" w:line="240" w:lineRule="auto"/>
        <w:ind w:left="1080"/>
        <w:jc w:val="both"/>
        <w:rPr>
          <w:rFonts w:ascii="Arial" w:hAnsi="Arial" w:cs="Arial"/>
          <w:sz w:val="22"/>
          <w:szCs w:val="22"/>
          <w:lang w:val="en-US"/>
        </w:rPr>
      </w:pPr>
      <w:r w:rsidRPr="006609A5">
        <w:rPr>
          <w:rFonts w:ascii="Arial" w:hAnsi="Arial" w:cs="Arial"/>
          <w:sz w:val="22"/>
          <w:szCs w:val="22"/>
          <w:lang w:val="en-US"/>
        </w:rPr>
        <w:t>Specific development projects may be linked to certain posts but successful candidates may also suggest their own projects.</w:t>
      </w:r>
    </w:p>
    <w:p w:rsidR="00ED1B54" w:rsidRPr="006609A5" w:rsidRDefault="00ED1B54" w:rsidP="00ED1B54">
      <w:pPr>
        <w:jc w:val="both"/>
        <w:rPr>
          <w:rFonts w:ascii="Arial" w:hAnsi="Arial" w:cs="Arial"/>
          <w:b/>
          <w:sz w:val="22"/>
          <w:szCs w:val="22"/>
        </w:rPr>
      </w:pPr>
    </w:p>
    <w:p w:rsidR="00ED1B54" w:rsidRPr="006609A5" w:rsidRDefault="00ED1B54" w:rsidP="00ED1B54">
      <w:pPr>
        <w:jc w:val="both"/>
        <w:rPr>
          <w:rFonts w:ascii="Arial" w:hAnsi="Arial" w:cs="Arial"/>
          <w:b/>
          <w:sz w:val="22"/>
          <w:szCs w:val="22"/>
        </w:rPr>
      </w:pPr>
    </w:p>
    <w:p w:rsidR="00ED1B54" w:rsidRPr="006609A5" w:rsidRDefault="00ED1B54" w:rsidP="00ED1B54">
      <w:pPr>
        <w:tabs>
          <w:tab w:val="left" w:pos="284"/>
        </w:tabs>
        <w:jc w:val="both"/>
        <w:rPr>
          <w:rFonts w:ascii="Arial" w:hAnsi="Arial" w:cs="Arial"/>
          <w:b/>
          <w:sz w:val="22"/>
          <w:szCs w:val="22"/>
        </w:rPr>
      </w:pPr>
      <w:r w:rsidRPr="006609A5">
        <w:rPr>
          <w:rFonts w:ascii="Arial" w:hAnsi="Arial" w:cs="Arial"/>
          <w:b/>
          <w:sz w:val="22"/>
          <w:szCs w:val="22"/>
        </w:rPr>
        <w:t>4.</w:t>
      </w:r>
      <w:r w:rsidRPr="006609A5">
        <w:rPr>
          <w:rFonts w:ascii="Arial" w:hAnsi="Arial" w:cs="Arial"/>
          <w:b/>
          <w:sz w:val="22"/>
          <w:szCs w:val="22"/>
        </w:rPr>
        <w:tab/>
        <w:t xml:space="preserve">DIMENSIONS </w:t>
      </w:r>
    </w:p>
    <w:p w:rsidR="00ED1B54" w:rsidRPr="006609A5" w:rsidRDefault="00ED1B54" w:rsidP="00ED1B54">
      <w:pPr>
        <w:jc w:val="both"/>
        <w:rPr>
          <w:rFonts w:ascii="Arial" w:hAnsi="Arial" w:cs="Arial"/>
          <w:b/>
          <w:sz w:val="22"/>
          <w:szCs w:val="22"/>
        </w:rPr>
      </w:pPr>
    </w:p>
    <w:p w:rsidR="00ED1B54" w:rsidRPr="006609A5" w:rsidRDefault="00ED1B54" w:rsidP="00ED1B54">
      <w:pPr>
        <w:pStyle w:val="nhsbase"/>
        <w:jc w:val="both"/>
        <w:rPr>
          <w:rFonts w:cs="Arial"/>
          <w:szCs w:val="22"/>
        </w:rPr>
      </w:pPr>
    </w:p>
    <w:p w:rsidR="00ED1B54" w:rsidRPr="006609A5" w:rsidRDefault="00ED1B54" w:rsidP="00ED1B54">
      <w:pPr>
        <w:pStyle w:val="nhsbase"/>
        <w:jc w:val="both"/>
        <w:rPr>
          <w:rFonts w:cs="Arial"/>
          <w:kern w:val="0"/>
          <w:szCs w:val="22"/>
        </w:rPr>
      </w:pPr>
      <w:r w:rsidRPr="006609A5">
        <w:rPr>
          <w:rFonts w:cs="Arial"/>
          <w:b/>
          <w:szCs w:val="22"/>
        </w:rPr>
        <w:t>NHS Highland</w:t>
      </w:r>
      <w:r w:rsidRPr="006609A5">
        <w:rPr>
          <w:rFonts w:cs="Arial"/>
          <w:szCs w:val="22"/>
        </w:rPr>
        <w:t xml:space="preserve"> covers an area that</w:t>
      </w:r>
      <w:r w:rsidRPr="006609A5">
        <w:rPr>
          <w:rFonts w:cs="Arial"/>
          <w:kern w:val="0"/>
          <w:szCs w:val="22"/>
        </w:rPr>
        <w:t xml:space="preserve"> comprises of the largest and most sparsely populated part of the UK. The area covers 32,512 km2 (12,507 square miles) which represents approximately 41% of the land mass of Scotland. The Scottish Highlands are known worldwide as containing some of the nation’s most outstanding landscapes and natural features. These wonderful geographical features also present a number of major challenges to the delivery of health services - a difficult terrain, rugged coastlines, populated islands.</w:t>
      </w:r>
    </w:p>
    <w:p w:rsidR="00ED1B54" w:rsidRPr="006609A5" w:rsidRDefault="00ED1B54" w:rsidP="00ED1B54">
      <w:pPr>
        <w:pStyle w:val="nhsbase"/>
        <w:jc w:val="both"/>
        <w:rPr>
          <w:rFonts w:cs="Arial"/>
          <w:kern w:val="0"/>
          <w:szCs w:val="22"/>
        </w:rPr>
      </w:pPr>
    </w:p>
    <w:p w:rsidR="00ED1B54" w:rsidRPr="006609A5" w:rsidRDefault="00ED1B54" w:rsidP="00ED1B54">
      <w:pPr>
        <w:pStyle w:val="nhsbase"/>
        <w:jc w:val="both"/>
        <w:rPr>
          <w:rFonts w:cs="Arial"/>
          <w:kern w:val="0"/>
          <w:szCs w:val="22"/>
        </w:rPr>
      </w:pPr>
      <w:r w:rsidRPr="006609A5">
        <w:rPr>
          <w:rFonts w:cs="Arial"/>
          <w:kern w:val="0"/>
          <w:szCs w:val="22"/>
        </w:rPr>
        <w:t xml:space="preserve">NHS Highland serves a population of 310,000 residents (excluding Argyll &amp; Bute). In addition, a proportion of our patients come from the many tourists who visit our area all year round, but particularly in the summer months when some local populations double or even triple. </w:t>
      </w:r>
    </w:p>
    <w:p w:rsidR="00ED1B54" w:rsidRPr="006609A5" w:rsidRDefault="00ED1B54" w:rsidP="00ED1B54">
      <w:pPr>
        <w:pStyle w:val="nhsbase"/>
        <w:jc w:val="both"/>
        <w:rPr>
          <w:rFonts w:cs="Arial"/>
          <w:kern w:val="0"/>
          <w:szCs w:val="22"/>
        </w:rPr>
      </w:pPr>
    </w:p>
    <w:p w:rsidR="00ED1B54" w:rsidRPr="006609A5" w:rsidRDefault="00ED1B54" w:rsidP="00ED1B54">
      <w:pPr>
        <w:pStyle w:val="nhsbase"/>
        <w:jc w:val="both"/>
        <w:rPr>
          <w:rFonts w:cs="Arial"/>
          <w:szCs w:val="22"/>
        </w:rPr>
      </w:pPr>
      <w:r w:rsidRPr="006609A5">
        <w:rPr>
          <w:rFonts w:cs="Arial"/>
          <w:kern w:val="0"/>
          <w:szCs w:val="22"/>
        </w:rPr>
        <w:t xml:space="preserve">We </w:t>
      </w:r>
      <w:r w:rsidRPr="006609A5">
        <w:rPr>
          <w:rFonts w:cs="Arial"/>
          <w:szCs w:val="22"/>
        </w:rPr>
        <w:t xml:space="preserve">provide primary, community, mental health and hospital services to an area the geographical size of Belgium, and this role would afford the opportunity to experience remote and rural service delivery. </w:t>
      </w:r>
    </w:p>
    <w:p w:rsidR="00ED1B54" w:rsidRPr="006609A5" w:rsidRDefault="00ED1B54" w:rsidP="00ED1B54">
      <w:pPr>
        <w:pStyle w:val="BodyTextIndent2"/>
        <w:spacing w:after="0" w:line="240" w:lineRule="auto"/>
        <w:ind w:left="0"/>
        <w:rPr>
          <w:rFonts w:ascii="Arial" w:hAnsi="Arial" w:cs="Arial"/>
          <w:sz w:val="22"/>
          <w:szCs w:val="22"/>
        </w:rPr>
      </w:pPr>
    </w:p>
    <w:p w:rsidR="00ED1B54" w:rsidRDefault="00ED1B54" w:rsidP="004915E5">
      <w:pPr>
        <w:pStyle w:val="BodyTextIndent2"/>
        <w:spacing w:after="0" w:line="240" w:lineRule="auto"/>
        <w:ind w:left="0"/>
        <w:jc w:val="both"/>
        <w:rPr>
          <w:rFonts w:ascii="Arial" w:hAnsi="Arial" w:cs="Arial"/>
          <w:sz w:val="22"/>
          <w:szCs w:val="22"/>
        </w:rPr>
      </w:pPr>
      <w:r w:rsidRPr="006609A5">
        <w:rPr>
          <w:rFonts w:ascii="Arial" w:hAnsi="Arial" w:cs="Arial"/>
          <w:sz w:val="22"/>
          <w:szCs w:val="22"/>
        </w:rPr>
        <w:t>The NHS Board determines strategy, allocates resources and provides governance across the health system. Services are delivered at a number of sites across NHS Highland.</w:t>
      </w:r>
    </w:p>
    <w:p w:rsidR="003F63BD" w:rsidRDefault="003F63BD" w:rsidP="004915E5">
      <w:pPr>
        <w:pStyle w:val="BodyTextIndent2"/>
        <w:spacing w:after="0" w:line="240" w:lineRule="auto"/>
        <w:ind w:left="0"/>
        <w:jc w:val="both"/>
        <w:rPr>
          <w:rFonts w:ascii="Arial" w:hAnsi="Arial" w:cs="Arial"/>
          <w:sz w:val="22"/>
          <w:szCs w:val="22"/>
        </w:rPr>
      </w:pPr>
    </w:p>
    <w:p w:rsidR="003F63BD" w:rsidRDefault="003F63BD" w:rsidP="004915E5">
      <w:pPr>
        <w:pStyle w:val="BodyTextIndent2"/>
        <w:spacing w:after="0" w:line="240" w:lineRule="auto"/>
        <w:ind w:left="0"/>
        <w:jc w:val="both"/>
        <w:rPr>
          <w:rFonts w:ascii="Arial" w:hAnsi="Arial" w:cs="Arial"/>
          <w:sz w:val="22"/>
          <w:szCs w:val="22"/>
        </w:rPr>
      </w:pPr>
      <w:r>
        <w:rPr>
          <w:rFonts w:ascii="Arial" w:hAnsi="Arial" w:cs="Arial"/>
          <w:sz w:val="22"/>
          <w:szCs w:val="22"/>
        </w:rPr>
        <w:t>The National Treatment Centre High</w:t>
      </w:r>
      <w:r w:rsidR="004915E5">
        <w:rPr>
          <w:rFonts w:ascii="Arial" w:hAnsi="Arial" w:cs="Arial"/>
          <w:sz w:val="22"/>
          <w:szCs w:val="22"/>
        </w:rPr>
        <w:t>land is due to open to</w:t>
      </w:r>
      <w:r>
        <w:rPr>
          <w:rFonts w:ascii="Arial" w:hAnsi="Arial" w:cs="Arial"/>
          <w:sz w:val="22"/>
          <w:szCs w:val="22"/>
        </w:rPr>
        <w:t xml:space="preserve"> patients in April 2023.  </w:t>
      </w:r>
      <w:r w:rsidR="004915E5">
        <w:rPr>
          <w:rFonts w:ascii="Arial" w:hAnsi="Arial" w:cs="Arial"/>
          <w:sz w:val="22"/>
          <w:szCs w:val="22"/>
        </w:rPr>
        <w:t>From an Orthopaedic perspective t</w:t>
      </w:r>
      <w:r>
        <w:rPr>
          <w:rFonts w:ascii="Arial" w:hAnsi="Arial" w:cs="Arial"/>
          <w:sz w:val="22"/>
          <w:szCs w:val="22"/>
        </w:rPr>
        <w:t xml:space="preserve">he centre will provide primary lower limb </w:t>
      </w:r>
      <w:proofErr w:type="spellStart"/>
      <w:r>
        <w:rPr>
          <w:rFonts w:ascii="Arial" w:hAnsi="Arial" w:cs="Arial"/>
          <w:sz w:val="22"/>
          <w:szCs w:val="22"/>
        </w:rPr>
        <w:t>arthroplasty</w:t>
      </w:r>
      <w:proofErr w:type="spellEnd"/>
      <w:r>
        <w:rPr>
          <w:rFonts w:ascii="Arial" w:hAnsi="Arial" w:cs="Arial"/>
          <w:sz w:val="22"/>
          <w:szCs w:val="22"/>
        </w:rPr>
        <w:t xml:space="preserve"> and </w:t>
      </w:r>
      <w:proofErr w:type="spellStart"/>
      <w:r>
        <w:rPr>
          <w:rFonts w:ascii="Arial" w:hAnsi="Arial" w:cs="Arial"/>
          <w:sz w:val="22"/>
          <w:szCs w:val="22"/>
        </w:rPr>
        <w:t>daycase</w:t>
      </w:r>
      <w:proofErr w:type="spellEnd"/>
      <w:r>
        <w:rPr>
          <w:rFonts w:ascii="Arial" w:hAnsi="Arial" w:cs="Arial"/>
          <w:sz w:val="22"/>
          <w:szCs w:val="22"/>
        </w:rPr>
        <w:t xml:space="preserve"> hand, foot and ankle surgery.</w:t>
      </w:r>
    </w:p>
    <w:p w:rsidR="004915E5" w:rsidRDefault="004915E5" w:rsidP="00ED1B54">
      <w:pPr>
        <w:pStyle w:val="BodyTextIndent2"/>
        <w:spacing w:after="0" w:line="240" w:lineRule="auto"/>
        <w:ind w:left="0"/>
        <w:rPr>
          <w:rFonts w:ascii="Arial" w:hAnsi="Arial" w:cs="Arial"/>
          <w:sz w:val="22"/>
          <w:szCs w:val="22"/>
        </w:rPr>
      </w:pPr>
    </w:p>
    <w:p w:rsidR="004915E5" w:rsidRPr="004915E5" w:rsidRDefault="004915E5" w:rsidP="004915E5">
      <w:pPr>
        <w:pStyle w:val="BodyTextIndent2"/>
        <w:spacing w:line="240" w:lineRule="auto"/>
        <w:ind w:left="0"/>
        <w:jc w:val="both"/>
        <w:rPr>
          <w:rFonts w:ascii="Arial" w:hAnsi="Arial" w:cs="Arial"/>
          <w:sz w:val="22"/>
          <w:szCs w:val="22"/>
        </w:rPr>
      </w:pPr>
      <w:r w:rsidRPr="004915E5">
        <w:rPr>
          <w:rFonts w:ascii="Arial" w:hAnsi="Arial" w:cs="Arial"/>
          <w:sz w:val="22"/>
          <w:szCs w:val="22"/>
        </w:rPr>
        <w:t xml:space="preserve">The NTC-H is a purpose-built Eye Care and Orthopaedic Centre which is currently under construction on the Inverness Campus site. This location provides unique opportunities to develop close links with the University and other key partners. </w:t>
      </w:r>
    </w:p>
    <w:p w:rsidR="004915E5" w:rsidRPr="006609A5" w:rsidRDefault="004915E5" w:rsidP="004915E5">
      <w:pPr>
        <w:pStyle w:val="BodyTextIndent2"/>
        <w:spacing w:after="0" w:line="240" w:lineRule="auto"/>
        <w:ind w:left="0"/>
        <w:rPr>
          <w:rFonts w:ascii="Arial" w:hAnsi="Arial" w:cs="Arial"/>
          <w:sz w:val="22"/>
          <w:szCs w:val="22"/>
        </w:rPr>
      </w:pPr>
      <w:r w:rsidRPr="004915E5">
        <w:rPr>
          <w:rFonts w:ascii="Arial" w:hAnsi="Arial" w:cs="Arial"/>
          <w:sz w:val="22"/>
          <w:szCs w:val="22"/>
        </w:rPr>
        <w:t>A key area is to create a culture of continuous improvement, research and innovation where the patient is at the heart of the care we deliver.</w:t>
      </w:r>
    </w:p>
    <w:p w:rsidR="00ED1B54" w:rsidRPr="006609A5" w:rsidRDefault="00ED1B54" w:rsidP="00ED1B54">
      <w:pPr>
        <w:pStyle w:val="BodyTextIndent2"/>
        <w:spacing w:after="0" w:line="240" w:lineRule="auto"/>
        <w:ind w:left="0"/>
        <w:rPr>
          <w:rFonts w:ascii="Arial" w:hAnsi="Arial" w:cs="Arial"/>
          <w:sz w:val="22"/>
          <w:szCs w:val="22"/>
        </w:rPr>
      </w:pPr>
    </w:p>
    <w:p w:rsidR="00ED1B54" w:rsidRPr="006609A5" w:rsidRDefault="00ED1B54" w:rsidP="00ED1B54">
      <w:pPr>
        <w:pStyle w:val="BodyTextIndent2"/>
        <w:spacing w:after="0" w:line="240" w:lineRule="auto"/>
        <w:ind w:left="0"/>
        <w:jc w:val="both"/>
        <w:rPr>
          <w:rFonts w:ascii="Arial" w:hAnsi="Arial" w:cs="Arial"/>
          <w:sz w:val="22"/>
          <w:szCs w:val="22"/>
        </w:rPr>
      </w:pPr>
      <w:r w:rsidRPr="006609A5">
        <w:rPr>
          <w:rFonts w:ascii="Arial" w:hAnsi="Arial" w:cs="Arial"/>
          <w:sz w:val="22"/>
          <w:szCs w:val="22"/>
        </w:rPr>
        <w:lastRenderedPageBreak/>
        <w:t xml:space="preserve">There is one district general hospital, Raigmore Hospital based in Inverness, along with four rural general hospitals, two mental health hospitals and a number of community hospitals serving the largest geographical Health Board area in the UK. Certain medical and surgical services are also provided to the Western Isles Health Board which serves the population of the Outer Hebrides.  </w:t>
      </w:r>
    </w:p>
    <w:p w:rsidR="00ED1B54" w:rsidRPr="006609A5" w:rsidRDefault="00ED1B54" w:rsidP="00ED1B54">
      <w:pPr>
        <w:ind w:right="-148"/>
        <w:jc w:val="both"/>
        <w:rPr>
          <w:rFonts w:ascii="Arial" w:hAnsi="Arial" w:cs="Arial"/>
          <w:sz w:val="22"/>
          <w:szCs w:val="22"/>
        </w:rPr>
      </w:pPr>
    </w:p>
    <w:p w:rsidR="00ED1B54" w:rsidRPr="006609A5" w:rsidRDefault="00ED1B54" w:rsidP="00ED1B54">
      <w:pPr>
        <w:ind w:right="-148"/>
        <w:jc w:val="both"/>
        <w:rPr>
          <w:rFonts w:ascii="Arial" w:hAnsi="Arial" w:cs="Arial"/>
          <w:sz w:val="22"/>
          <w:szCs w:val="22"/>
        </w:rPr>
      </w:pPr>
      <w:r w:rsidRPr="006609A5">
        <w:rPr>
          <w:rFonts w:ascii="Arial" w:hAnsi="Arial" w:cs="Arial"/>
          <w:sz w:val="22"/>
          <w:szCs w:val="22"/>
        </w:rPr>
        <w:t xml:space="preserve">Clinical investigation facilities at Raigmore include an excellent Radiology Department with 2 MRI and 2 CT scanners, an interventional radiology service and a full range of other diagnostic capabilities including CT coronary angiography.  There is a comprehensive cardio-respiratory investigation department, Nuclear Medicine Service and Medical Physics department.  Diagnostic and interventional coronary angiography is performed in a newly equipped cardiac catheterisation facility.  There are excellent in-house laboratory services and a regional Blood Transfusion Service.  The comprehensive regional IT system includes laboratory results reporting, digital x-ray viewing via the PACS system, discharge documentation and clinical information support. </w:t>
      </w:r>
    </w:p>
    <w:p w:rsidR="00ED1B54" w:rsidRPr="006609A5" w:rsidRDefault="00ED1B54" w:rsidP="00ED1B54">
      <w:pPr>
        <w:ind w:right="-148"/>
        <w:jc w:val="both"/>
        <w:rPr>
          <w:rFonts w:ascii="Arial" w:hAnsi="Arial" w:cs="Arial"/>
          <w:sz w:val="22"/>
          <w:szCs w:val="22"/>
        </w:rPr>
      </w:pPr>
    </w:p>
    <w:p w:rsidR="00ED1B54" w:rsidRPr="006609A5" w:rsidRDefault="00ED1B54" w:rsidP="00ED1B54">
      <w:pPr>
        <w:pStyle w:val="NormalWeb"/>
        <w:spacing w:before="0" w:after="0"/>
        <w:jc w:val="both"/>
        <w:rPr>
          <w:rFonts w:ascii="Arial" w:hAnsi="Arial" w:cs="Arial"/>
          <w:sz w:val="22"/>
          <w:szCs w:val="22"/>
        </w:rPr>
      </w:pPr>
      <w:r w:rsidRPr="006609A5">
        <w:rPr>
          <w:rFonts w:ascii="Arial" w:hAnsi="Arial" w:cs="Arial"/>
          <w:sz w:val="22"/>
          <w:szCs w:val="22"/>
        </w:rPr>
        <w:t>Also located on Raigmore Hospital site is the Centre for Health Science which is a purpose built, state of the art facility and is one of the first in the UK to bring together the public, private and academic sectors to be a focus for excellence in health science and biotechnology.  The Centre brings together research, education, training, patient care and business development all under one roof.  The Centre houses the Highland Medical Education Centre and Clinical Skills Centre and is equipped with innovative technological training facilities to provide continuous education and development opportunities for medical undergraduate teaching and post graduate training and development, </w:t>
      </w:r>
      <w:hyperlink r:id="rId24" w:history="1">
        <w:r w:rsidRPr="006609A5">
          <w:rPr>
            <w:rStyle w:val="Hyperlink"/>
            <w:rFonts w:ascii="Arial" w:hAnsi="Arial" w:cs="Arial"/>
            <w:sz w:val="22"/>
            <w:szCs w:val="22"/>
          </w:rPr>
          <w:t>www.centreforhealthscience.com</w:t>
        </w:r>
      </w:hyperlink>
      <w:r w:rsidRPr="006609A5">
        <w:rPr>
          <w:rFonts w:ascii="Arial" w:hAnsi="Arial" w:cs="Arial"/>
          <w:sz w:val="22"/>
          <w:szCs w:val="22"/>
        </w:rPr>
        <w:t xml:space="preserve">. </w:t>
      </w:r>
    </w:p>
    <w:p w:rsidR="00ED1B54" w:rsidRPr="006609A5" w:rsidRDefault="00ED1B54" w:rsidP="00ED1B54">
      <w:pPr>
        <w:pStyle w:val="NormalWeb"/>
        <w:spacing w:before="0" w:after="0"/>
        <w:jc w:val="both"/>
        <w:rPr>
          <w:rFonts w:ascii="Arial" w:hAnsi="Arial" w:cs="Arial"/>
          <w:sz w:val="22"/>
          <w:szCs w:val="22"/>
        </w:rPr>
      </w:pPr>
    </w:p>
    <w:p w:rsidR="00ED1B54" w:rsidRPr="006609A5" w:rsidRDefault="003F63BD" w:rsidP="00ED1B54">
      <w:pPr>
        <w:pStyle w:val="NormalWeb"/>
        <w:spacing w:before="0" w:after="0"/>
        <w:jc w:val="both"/>
        <w:rPr>
          <w:rFonts w:ascii="Arial" w:hAnsi="Arial" w:cs="Arial"/>
          <w:sz w:val="22"/>
          <w:szCs w:val="22"/>
        </w:rPr>
      </w:pPr>
      <w:r>
        <w:rPr>
          <w:rFonts w:ascii="Arial" w:hAnsi="Arial" w:cs="Arial"/>
          <w:sz w:val="22"/>
          <w:szCs w:val="22"/>
        </w:rPr>
        <w:t>The Centre</w:t>
      </w:r>
      <w:r w:rsidR="00ED1B54" w:rsidRPr="006609A5">
        <w:rPr>
          <w:rFonts w:ascii="Arial" w:hAnsi="Arial" w:cs="Arial"/>
          <w:sz w:val="22"/>
          <w:szCs w:val="22"/>
        </w:rPr>
        <w:t xml:space="preserve"> also houses the Clinical Research Facility which aims to provide a high quality clinical environment in which participants can take part in research programmes safely according to ethically approved study protocols. It comprises a bedded clinical research unit in which patient monitoring may be conducted on a day case or 24 hour basis.  </w:t>
      </w:r>
    </w:p>
    <w:p w:rsidR="00ED1B54" w:rsidRPr="006609A5" w:rsidRDefault="00ED1B54" w:rsidP="00ED1B54">
      <w:pPr>
        <w:pStyle w:val="NormalWeb"/>
        <w:spacing w:before="0" w:after="0"/>
        <w:jc w:val="both"/>
        <w:rPr>
          <w:rStyle w:val="ms-rtecustom-nhshighlandtitleh31"/>
          <w:rFonts w:ascii="Arial" w:hAnsi="Arial" w:cs="Arial"/>
          <w:sz w:val="22"/>
          <w:szCs w:val="22"/>
        </w:rPr>
      </w:pPr>
    </w:p>
    <w:p w:rsidR="00ED1B54" w:rsidRPr="006609A5" w:rsidRDefault="00ED1B54" w:rsidP="00ED1B54">
      <w:pPr>
        <w:jc w:val="both"/>
        <w:rPr>
          <w:rFonts w:ascii="Arial" w:hAnsi="Arial" w:cs="Arial"/>
          <w:b/>
          <w:sz w:val="22"/>
          <w:szCs w:val="22"/>
        </w:rPr>
      </w:pPr>
    </w:p>
    <w:p w:rsidR="00ED1B54" w:rsidRPr="006609A5" w:rsidRDefault="00ED1B54" w:rsidP="00ED1B54">
      <w:pPr>
        <w:jc w:val="both"/>
        <w:rPr>
          <w:rFonts w:ascii="Arial" w:hAnsi="Arial" w:cs="Arial"/>
          <w:b/>
          <w:sz w:val="22"/>
          <w:szCs w:val="22"/>
        </w:rPr>
      </w:pPr>
      <w:r w:rsidRPr="006609A5">
        <w:rPr>
          <w:rFonts w:ascii="Arial" w:hAnsi="Arial" w:cs="Arial"/>
          <w:b/>
          <w:sz w:val="22"/>
          <w:szCs w:val="22"/>
        </w:rPr>
        <w:t>What can I do when I’m not working?</w:t>
      </w:r>
    </w:p>
    <w:p w:rsidR="00ED1B54" w:rsidRPr="006609A5" w:rsidRDefault="00ED1B54" w:rsidP="00ED1B54">
      <w:pPr>
        <w:jc w:val="both"/>
        <w:rPr>
          <w:rFonts w:ascii="Arial" w:hAnsi="Arial" w:cs="Arial"/>
          <w:sz w:val="22"/>
          <w:szCs w:val="22"/>
          <w:lang w:eastAsia="en-GB"/>
        </w:rPr>
      </w:pPr>
      <w:r w:rsidRPr="006609A5">
        <w:rPr>
          <w:rFonts w:ascii="Arial" w:hAnsi="Arial" w:cs="Arial"/>
          <w:sz w:val="22"/>
          <w:szCs w:val="22"/>
          <w:lang w:eastAsia="en-GB"/>
        </w:rPr>
        <w:t xml:space="preserve">The North of Scotland offers a fantastic range of adventurous outdoor activities with opportunities for skiing, snowboarding, climbing, road racing, mountain biking and a whole lot else on your doorstep.  </w:t>
      </w:r>
      <w:r w:rsidRPr="006609A5">
        <w:rPr>
          <w:rFonts w:ascii="Arial" w:hAnsi="Arial" w:cs="Arial"/>
          <w:sz w:val="22"/>
          <w:szCs w:val="22"/>
        </w:rPr>
        <w:t xml:space="preserve">If you’re looking for outdoor recreation, then this job can </w:t>
      </w:r>
      <w:r w:rsidRPr="006609A5">
        <w:rPr>
          <w:rFonts w:ascii="Arial" w:hAnsi="Arial" w:cs="Arial"/>
          <w:bCs/>
          <w:sz w:val="22"/>
          <w:szCs w:val="22"/>
        </w:rPr>
        <w:t>offer a sense of calm, space and openness that is unrivalled wherever you are based. This is big country, with wide skies and dramatic seascapes, and rolling moors merging into rugged peaks. The North of Scotland</w:t>
      </w:r>
      <w:r w:rsidRPr="006609A5">
        <w:rPr>
          <w:rFonts w:ascii="Arial" w:hAnsi="Arial" w:cs="Arial"/>
          <w:bCs/>
          <w:sz w:val="22"/>
          <w:szCs w:val="22"/>
          <w:lang w:eastAsia="en-GB"/>
        </w:rPr>
        <w:t xml:space="preserve"> is a top destination for surfers with locals and</w:t>
      </w:r>
      <w:r w:rsidRPr="006609A5">
        <w:rPr>
          <w:rFonts w:ascii="Arial" w:hAnsi="Arial" w:cs="Arial"/>
          <w:sz w:val="22"/>
          <w:szCs w:val="22"/>
          <w:lang w:eastAsia="en-GB"/>
        </w:rPr>
        <w:t xml:space="preserve"> tourists coming to the region specifically to surf in places such as Thurso which has earned a reputation as being the best cold water surfing destination in Europe and one of the best in the world. Equipment and tuition is available locally if you fancy getting your feet (and the rest of you) wet!</w:t>
      </w:r>
    </w:p>
    <w:p w:rsidR="00ED1B54" w:rsidRPr="006609A5" w:rsidRDefault="00ED1B54" w:rsidP="00ED1B54">
      <w:pPr>
        <w:jc w:val="both"/>
        <w:rPr>
          <w:rFonts w:ascii="Arial" w:hAnsi="Arial" w:cs="Arial"/>
          <w:sz w:val="22"/>
          <w:szCs w:val="22"/>
          <w:lang w:eastAsia="en-GB"/>
        </w:rPr>
      </w:pPr>
    </w:p>
    <w:p w:rsidR="00ED1B54" w:rsidRPr="006609A5" w:rsidRDefault="00ED1B54" w:rsidP="00ED1B54">
      <w:pPr>
        <w:jc w:val="both"/>
        <w:rPr>
          <w:rFonts w:ascii="Arial" w:hAnsi="Arial" w:cs="Arial"/>
          <w:sz w:val="22"/>
          <w:szCs w:val="22"/>
          <w:lang w:eastAsia="en-GB"/>
        </w:rPr>
      </w:pPr>
      <w:r w:rsidRPr="006609A5">
        <w:rPr>
          <w:rFonts w:ascii="Arial" w:hAnsi="Arial" w:cs="Arial"/>
          <w:sz w:val="22"/>
          <w:szCs w:val="22"/>
          <w:lang w:eastAsia="en-GB"/>
        </w:rPr>
        <w:t xml:space="preserve">If you prefer a more laid back approach, the North of Scotland has a great selection of restaurants and eateries to suit all tastes and music festivals like </w:t>
      </w:r>
      <w:proofErr w:type="spellStart"/>
      <w:r w:rsidRPr="006609A5">
        <w:rPr>
          <w:rFonts w:ascii="Arial" w:hAnsi="Arial" w:cs="Arial"/>
          <w:sz w:val="22"/>
          <w:szCs w:val="22"/>
          <w:lang w:eastAsia="en-GB"/>
        </w:rPr>
        <w:t>Belladrum</w:t>
      </w:r>
      <w:proofErr w:type="spellEnd"/>
      <w:r w:rsidRPr="006609A5">
        <w:rPr>
          <w:rFonts w:ascii="Arial" w:hAnsi="Arial" w:cs="Arial"/>
          <w:sz w:val="22"/>
          <w:szCs w:val="22"/>
          <w:lang w:eastAsia="en-GB"/>
        </w:rPr>
        <w:t xml:space="preserve">, </w:t>
      </w:r>
      <w:proofErr w:type="spellStart"/>
      <w:r w:rsidRPr="006609A5">
        <w:rPr>
          <w:rFonts w:ascii="Arial" w:hAnsi="Arial" w:cs="Arial"/>
          <w:sz w:val="22"/>
          <w:szCs w:val="22"/>
          <w:lang w:eastAsia="en-GB"/>
        </w:rPr>
        <w:t>Loopallu</w:t>
      </w:r>
      <w:proofErr w:type="spellEnd"/>
      <w:r w:rsidRPr="006609A5">
        <w:rPr>
          <w:rFonts w:ascii="Arial" w:hAnsi="Arial" w:cs="Arial"/>
          <w:sz w:val="22"/>
          <w:szCs w:val="22"/>
          <w:lang w:eastAsia="en-GB"/>
        </w:rPr>
        <w:t xml:space="preserve">, Orkney Folk Festival and the </w:t>
      </w:r>
      <w:proofErr w:type="spellStart"/>
      <w:r w:rsidRPr="006609A5">
        <w:rPr>
          <w:rFonts w:ascii="Arial" w:hAnsi="Arial" w:cs="Arial"/>
          <w:sz w:val="22"/>
          <w:szCs w:val="22"/>
          <w:lang w:eastAsia="en-GB"/>
        </w:rPr>
        <w:t>Hebridean</w:t>
      </w:r>
      <w:proofErr w:type="spellEnd"/>
      <w:r w:rsidRPr="006609A5">
        <w:rPr>
          <w:rFonts w:ascii="Arial" w:hAnsi="Arial" w:cs="Arial"/>
          <w:sz w:val="22"/>
          <w:szCs w:val="22"/>
          <w:lang w:eastAsia="en-GB"/>
        </w:rPr>
        <w:t xml:space="preserve"> Celtic Festival and prove to be a great way to spend your time off.</w:t>
      </w:r>
    </w:p>
    <w:p w:rsidR="00ED1B54" w:rsidRPr="006609A5" w:rsidRDefault="00ED1B54" w:rsidP="00ED1B54">
      <w:pPr>
        <w:jc w:val="both"/>
        <w:rPr>
          <w:rFonts w:ascii="Arial" w:hAnsi="Arial" w:cs="Arial"/>
          <w:sz w:val="22"/>
          <w:szCs w:val="22"/>
          <w:lang w:eastAsia="en-GB"/>
        </w:rPr>
      </w:pPr>
    </w:p>
    <w:p w:rsidR="00ED1B54" w:rsidRPr="006609A5" w:rsidRDefault="555B8AB6" w:rsidP="00ED1B54">
      <w:pPr>
        <w:pStyle w:val="BodyTextIndent2"/>
        <w:spacing w:after="0" w:line="240" w:lineRule="auto"/>
        <w:ind w:left="0"/>
        <w:rPr>
          <w:rFonts w:ascii="Arial" w:hAnsi="Arial" w:cs="Arial"/>
          <w:sz w:val="22"/>
          <w:szCs w:val="22"/>
        </w:rPr>
      </w:pPr>
      <w:r w:rsidRPr="555B8AB6">
        <w:rPr>
          <w:rFonts w:ascii="Arial" w:hAnsi="Arial" w:cs="Arial"/>
          <w:sz w:val="22"/>
          <w:szCs w:val="22"/>
        </w:rPr>
        <w:t xml:space="preserve">The </w:t>
      </w:r>
      <w:r w:rsidR="003F63BD">
        <w:rPr>
          <w:rFonts w:ascii="Arial" w:hAnsi="Arial" w:cs="Arial"/>
          <w:b/>
          <w:bCs/>
          <w:sz w:val="22"/>
          <w:szCs w:val="22"/>
        </w:rPr>
        <w:t>Medical Education team</w:t>
      </w:r>
      <w:r w:rsidRPr="555B8AB6">
        <w:rPr>
          <w:rFonts w:ascii="Arial" w:hAnsi="Arial" w:cs="Arial"/>
          <w:b/>
          <w:bCs/>
          <w:sz w:val="22"/>
          <w:szCs w:val="22"/>
        </w:rPr>
        <w:t xml:space="preserve"> </w:t>
      </w:r>
      <w:r w:rsidR="008624B0">
        <w:rPr>
          <w:rFonts w:ascii="Arial" w:hAnsi="Arial" w:cs="Arial"/>
          <w:sz w:val="22"/>
          <w:szCs w:val="22"/>
        </w:rPr>
        <w:t xml:space="preserve">in NHS Highland </w:t>
      </w:r>
      <w:r w:rsidRPr="555B8AB6">
        <w:rPr>
          <w:rFonts w:ascii="Arial" w:hAnsi="Arial" w:cs="Arial"/>
          <w:sz w:val="22"/>
          <w:szCs w:val="22"/>
        </w:rPr>
        <w:t>aim</w:t>
      </w:r>
      <w:r w:rsidR="008624B0">
        <w:rPr>
          <w:rFonts w:ascii="Arial" w:hAnsi="Arial" w:cs="Arial"/>
          <w:sz w:val="22"/>
          <w:szCs w:val="22"/>
        </w:rPr>
        <w:t>s</w:t>
      </w:r>
      <w:r w:rsidRPr="555B8AB6">
        <w:rPr>
          <w:rFonts w:ascii="Arial" w:hAnsi="Arial" w:cs="Arial"/>
          <w:sz w:val="22"/>
          <w:szCs w:val="22"/>
        </w:rPr>
        <w:t xml:space="preserve"> to develop and implement their educational strategy including:</w:t>
      </w:r>
    </w:p>
    <w:p w:rsidR="00ED1B54" w:rsidRPr="006609A5" w:rsidRDefault="00ED1B54" w:rsidP="00ED1B54">
      <w:pPr>
        <w:pStyle w:val="BodyTextIndent2"/>
        <w:spacing w:after="0" w:line="240" w:lineRule="auto"/>
        <w:ind w:left="0"/>
        <w:rPr>
          <w:rFonts w:ascii="Arial" w:hAnsi="Arial" w:cs="Arial"/>
          <w:sz w:val="22"/>
          <w:szCs w:val="22"/>
        </w:rPr>
      </w:pPr>
    </w:p>
    <w:p w:rsidR="00ED1B54" w:rsidRPr="006609A5" w:rsidRDefault="00ED1B54" w:rsidP="00ED1B54">
      <w:pPr>
        <w:pStyle w:val="BodyTextIndent2"/>
        <w:numPr>
          <w:ilvl w:val="0"/>
          <w:numId w:val="26"/>
        </w:numPr>
        <w:spacing w:after="0" w:line="240" w:lineRule="auto"/>
        <w:jc w:val="both"/>
        <w:rPr>
          <w:rFonts w:ascii="Arial" w:hAnsi="Arial" w:cs="Arial"/>
          <w:sz w:val="22"/>
          <w:szCs w:val="22"/>
        </w:rPr>
      </w:pPr>
      <w:r w:rsidRPr="006609A5">
        <w:rPr>
          <w:rFonts w:ascii="Arial" w:hAnsi="Arial" w:cs="Arial"/>
          <w:sz w:val="22"/>
          <w:szCs w:val="22"/>
        </w:rPr>
        <w:t>Oversight of the quality of both post-graduate and undergraduate medical education in clinical areas.</w:t>
      </w:r>
    </w:p>
    <w:p w:rsidR="00ED1B54" w:rsidRPr="006609A5" w:rsidRDefault="00ED1B54" w:rsidP="00ED1B54">
      <w:pPr>
        <w:pStyle w:val="BodyTextIndent2"/>
        <w:numPr>
          <w:ilvl w:val="0"/>
          <w:numId w:val="26"/>
        </w:numPr>
        <w:spacing w:after="0" w:line="240" w:lineRule="auto"/>
        <w:jc w:val="both"/>
        <w:rPr>
          <w:rFonts w:ascii="Arial" w:hAnsi="Arial" w:cs="Arial"/>
          <w:sz w:val="22"/>
          <w:szCs w:val="22"/>
        </w:rPr>
      </w:pPr>
      <w:r w:rsidRPr="006609A5">
        <w:rPr>
          <w:rFonts w:ascii="Arial" w:hAnsi="Arial" w:cs="Arial"/>
          <w:sz w:val="22"/>
          <w:szCs w:val="22"/>
        </w:rPr>
        <w:t>Liaison with Deanery and medical schools to ensure GMC quality standards are monitored and reported upon</w:t>
      </w:r>
    </w:p>
    <w:p w:rsidR="00ED1B54" w:rsidRPr="006609A5" w:rsidRDefault="00ED1B54" w:rsidP="00ED1B54">
      <w:pPr>
        <w:pStyle w:val="BodyTextIndent2"/>
        <w:numPr>
          <w:ilvl w:val="0"/>
          <w:numId w:val="26"/>
        </w:numPr>
        <w:spacing w:after="0" w:line="240" w:lineRule="auto"/>
        <w:jc w:val="both"/>
        <w:rPr>
          <w:rFonts w:ascii="Arial" w:hAnsi="Arial" w:cs="Arial"/>
          <w:sz w:val="22"/>
          <w:szCs w:val="22"/>
        </w:rPr>
      </w:pPr>
      <w:r w:rsidRPr="006609A5">
        <w:rPr>
          <w:rFonts w:ascii="Arial" w:hAnsi="Arial" w:cs="Arial"/>
          <w:sz w:val="22"/>
          <w:szCs w:val="22"/>
        </w:rPr>
        <w:t>Allocating and/or coordinating financial, logistical and event-based resources to support undergraduate and post-graduate learning.</w:t>
      </w:r>
    </w:p>
    <w:p w:rsidR="00ED1B54" w:rsidRPr="006609A5" w:rsidRDefault="00ED1B54" w:rsidP="00ED1B54">
      <w:pPr>
        <w:pStyle w:val="BodyTextIndent2"/>
        <w:numPr>
          <w:ilvl w:val="0"/>
          <w:numId w:val="26"/>
        </w:numPr>
        <w:spacing w:after="0" w:line="240" w:lineRule="auto"/>
        <w:jc w:val="both"/>
        <w:rPr>
          <w:rFonts w:ascii="Arial" w:hAnsi="Arial" w:cs="Arial"/>
          <w:sz w:val="22"/>
          <w:szCs w:val="22"/>
        </w:rPr>
      </w:pPr>
      <w:r w:rsidRPr="006609A5">
        <w:rPr>
          <w:rFonts w:ascii="Arial" w:hAnsi="Arial" w:cs="Arial"/>
          <w:sz w:val="22"/>
          <w:szCs w:val="22"/>
        </w:rPr>
        <w:t>Maintains and assists in training of a clinical educators network at all levels.</w:t>
      </w:r>
    </w:p>
    <w:p w:rsidR="00ED1B54" w:rsidRPr="006609A5" w:rsidRDefault="00ED1B54" w:rsidP="00ED1B54">
      <w:pPr>
        <w:pStyle w:val="BodyTextIndent2"/>
        <w:numPr>
          <w:ilvl w:val="0"/>
          <w:numId w:val="26"/>
        </w:numPr>
        <w:spacing w:after="0" w:line="240" w:lineRule="auto"/>
        <w:jc w:val="both"/>
        <w:rPr>
          <w:rFonts w:ascii="Arial" w:hAnsi="Arial" w:cs="Arial"/>
          <w:sz w:val="22"/>
          <w:szCs w:val="22"/>
        </w:rPr>
      </w:pPr>
      <w:r w:rsidRPr="006609A5">
        <w:rPr>
          <w:rFonts w:ascii="Arial" w:hAnsi="Arial" w:cs="Arial"/>
          <w:sz w:val="22"/>
          <w:szCs w:val="22"/>
        </w:rPr>
        <w:t>Integration of training into the demands of a clinical service and ensure safety of our patients through appropriate and graded supervision and support for training doctors.</w:t>
      </w:r>
    </w:p>
    <w:p w:rsidR="00ED1B54" w:rsidRPr="006609A5" w:rsidRDefault="00ED1B54" w:rsidP="00ED1B54">
      <w:pPr>
        <w:pStyle w:val="BodyTextIndent2"/>
        <w:numPr>
          <w:ilvl w:val="0"/>
          <w:numId w:val="26"/>
        </w:numPr>
        <w:spacing w:after="0" w:line="240" w:lineRule="auto"/>
        <w:jc w:val="both"/>
        <w:rPr>
          <w:rFonts w:ascii="Arial" w:hAnsi="Arial" w:cs="Arial"/>
          <w:sz w:val="22"/>
          <w:szCs w:val="22"/>
        </w:rPr>
      </w:pPr>
      <w:r w:rsidRPr="006609A5">
        <w:rPr>
          <w:rFonts w:ascii="Arial" w:hAnsi="Arial" w:cs="Arial"/>
          <w:sz w:val="22"/>
          <w:szCs w:val="22"/>
        </w:rPr>
        <w:lastRenderedPageBreak/>
        <w:t>Ensure UG students of medicine are prepared for clinical practice through engagement with relevant and rewarding experiences in the clinical setting</w:t>
      </w:r>
    </w:p>
    <w:p w:rsidR="00ED1B54" w:rsidRPr="006609A5" w:rsidRDefault="00ED1B54" w:rsidP="00ED1B54">
      <w:pPr>
        <w:pStyle w:val="BodyTextIndent2"/>
        <w:spacing w:after="0" w:line="240" w:lineRule="auto"/>
        <w:ind w:left="0"/>
        <w:rPr>
          <w:rFonts w:ascii="Arial" w:hAnsi="Arial" w:cs="Arial"/>
          <w:sz w:val="22"/>
          <w:szCs w:val="22"/>
        </w:rPr>
      </w:pPr>
    </w:p>
    <w:p w:rsidR="00ED1B54" w:rsidRPr="006609A5" w:rsidRDefault="00ED1B54" w:rsidP="00ED1B54">
      <w:pPr>
        <w:pStyle w:val="BodyTextIndent2"/>
        <w:spacing w:after="0" w:line="240" w:lineRule="auto"/>
        <w:ind w:left="0"/>
        <w:rPr>
          <w:rFonts w:ascii="Arial" w:hAnsi="Arial" w:cs="Arial"/>
          <w:sz w:val="22"/>
          <w:szCs w:val="22"/>
        </w:rPr>
      </w:pPr>
      <w:r w:rsidRPr="006609A5">
        <w:rPr>
          <w:rFonts w:ascii="Arial" w:hAnsi="Arial" w:cs="Arial"/>
          <w:b/>
          <w:sz w:val="22"/>
          <w:szCs w:val="22"/>
        </w:rPr>
        <w:t>Appointment</w:t>
      </w:r>
      <w:r w:rsidRPr="006609A5">
        <w:rPr>
          <w:rFonts w:ascii="Arial" w:hAnsi="Arial" w:cs="Arial"/>
          <w:sz w:val="22"/>
          <w:szCs w:val="22"/>
        </w:rPr>
        <w:t xml:space="preserve">: the appointment will be on a full time basis for 1 year only and subject to satisfactory on-going appraisal within the role. </w:t>
      </w:r>
    </w:p>
    <w:p w:rsidR="00ED1B54" w:rsidRPr="006609A5" w:rsidRDefault="00ED1B54" w:rsidP="00ED1B54">
      <w:pPr>
        <w:pStyle w:val="BodyTextIndent2"/>
        <w:spacing w:after="0" w:line="240" w:lineRule="auto"/>
        <w:ind w:left="0"/>
        <w:rPr>
          <w:rFonts w:ascii="Arial" w:hAnsi="Arial" w:cs="Arial"/>
          <w:sz w:val="22"/>
          <w:szCs w:val="22"/>
        </w:rPr>
      </w:pPr>
    </w:p>
    <w:p w:rsidR="00846023" w:rsidRDefault="00846023" w:rsidP="00ED1B54">
      <w:pPr>
        <w:tabs>
          <w:tab w:val="left" w:pos="284"/>
        </w:tabs>
        <w:ind w:left="720" w:hanging="720"/>
        <w:jc w:val="both"/>
        <w:rPr>
          <w:rFonts w:ascii="Arial" w:hAnsi="Arial" w:cs="Arial"/>
          <w:b/>
          <w:sz w:val="22"/>
          <w:szCs w:val="22"/>
        </w:rPr>
      </w:pPr>
    </w:p>
    <w:p w:rsidR="00846023" w:rsidRDefault="00846023" w:rsidP="00ED1B54">
      <w:pPr>
        <w:tabs>
          <w:tab w:val="left" w:pos="284"/>
        </w:tabs>
        <w:ind w:left="720" w:hanging="720"/>
        <w:jc w:val="both"/>
        <w:rPr>
          <w:rFonts w:ascii="Arial" w:hAnsi="Arial" w:cs="Arial"/>
          <w:b/>
          <w:sz w:val="22"/>
          <w:szCs w:val="22"/>
        </w:rPr>
      </w:pPr>
    </w:p>
    <w:p w:rsidR="00846023" w:rsidRDefault="00846023" w:rsidP="00ED1B54">
      <w:pPr>
        <w:tabs>
          <w:tab w:val="left" w:pos="284"/>
        </w:tabs>
        <w:ind w:left="720" w:hanging="720"/>
        <w:jc w:val="both"/>
        <w:rPr>
          <w:rFonts w:ascii="Arial" w:hAnsi="Arial" w:cs="Arial"/>
          <w:b/>
          <w:sz w:val="22"/>
          <w:szCs w:val="22"/>
        </w:rPr>
      </w:pPr>
    </w:p>
    <w:p w:rsidR="00ED1B54" w:rsidRPr="006609A5" w:rsidRDefault="00ED1B54" w:rsidP="00ED1B54">
      <w:pPr>
        <w:tabs>
          <w:tab w:val="left" w:pos="284"/>
        </w:tabs>
        <w:ind w:left="720" w:hanging="720"/>
        <w:jc w:val="both"/>
        <w:rPr>
          <w:rFonts w:ascii="Arial" w:hAnsi="Arial" w:cs="Arial"/>
          <w:sz w:val="22"/>
          <w:szCs w:val="22"/>
        </w:rPr>
      </w:pPr>
      <w:r w:rsidRPr="006609A5">
        <w:rPr>
          <w:rFonts w:ascii="Arial" w:hAnsi="Arial" w:cs="Arial"/>
          <w:b/>
          <w:sz w:val="22"/>
          <w:szCs w:val="22"/>
        </w:rPr>
        <w:t>5.</w:t>
      </w:r>
      <w:r w:rsidRPr="006609A5">
        <w:rPr>
          <w:rFonts w:ascii="Arial" w:hAnsi="Arial" w:cs="Arial"/>
          <w:b/>
          <w:sz w:val="22"/>
          <w:szCs w:val="22"/>
        </w:rPr>
        <w:tab/>
        <w:t>COMMUNICATIONS AND WORKING RELATIONSHIPS</w:t>
      </w:r>
    </w:p>
    <w:p w:rsidR="00ED1B54" w:rsidRPr="006609A5" w:rsidRDefault="00ED1B54" w:rsidP="00ED1B54">
      <w:pPr>
        <w:tabs>
          <w:tab w:val="left" w:pos="720"/>
        </w:tabs>
        <w:ind w:left="720" w:hanging="720"/>
        <w:jc w:val="both"/>
        <w:rPr>
          <w:rFonts w:ascii="Arial" w:hAnsi="Arial" w:cs="Arial"/>
          <w:sz w:val="22"/>
          <w:szCs w:val="22"/>
        </w:rPr>
      </w:pPr>
    </w:p>
    <w:p w:rsidR="00ED1B54" w:rsidRPr="006609A5" w:rsidRDefault="00ED1B54" w:rsidP="00ED1B54">
      <w:pPr>
        <w:pStyle w:val="BodyTextIndent2"/>
        <w:spacing w:after="0" w:line="240" w:lineRule="auto"/>
        <w:ind w:left="0"/>
        <w:rPr>
          <w:rFonts w:ascii="Arial" w:hAnsi="Arial" w:cs="Arial"/>
          <w:sz w:val="22"/>
          <w:szCs w:val="22"/>
        </w:rPr>
      </w:pPr>
      <w:r w:rsidRPr="006609A5">
        <w:rPr>
          <w:rFonts w:ascii="Arial" w:hAnsi="Arial" w:cs="Arial"/>
          <w:sz w:val="22"/>
          <w:szCs w:val="22"/>
        </w:rPr>
        <w:t>The post holders will be expected to establish and maintain extremely good communications and working relationships with a wide range of staff, including:</w:t>
      </w:r>
    </w:p>
    <w:p w:rsidR="00ED1B54" w:rsidRPr="006609A5" w:rsidRDefault="00ED1B54" w:rsidP="00ED1B54">
      <w:pPr>
        <w:pStyle w:val="BodyTextIndent2"/>
        <w:numPr>
          <w:ilvl w:val="0"/>
          <w:numId w:val="27"/>
        </w:numPr>
        <w:spacing w:after="0" w:line="240" w:lineRule="auto"/>
        <w:jc w:val="both"/>
        <w:rPr>
          <w:rFonts w:ascii="Arial" w:hAnsi="Arial" w:cs="Arial"/>
          <w:sz w:val="22"/>
          <w:szCs w:val="22"/>
        </w:rPr>
      </w:pPr>
      <w:r w:rsidRPr="006609A5">
        <w:rPr>
          <w:rFonts w:ascii="Arial" w:hAnsi="Arial" w:cs="Arial"/>
          <w:sz w:val="22"/>
          <w:szCs w:val="22"/>
        </w:rPr>
        <w:t>Service Lead of the parent acute care specialty who will act as immediate Line manager</w:t>
      </w:r>
    </w:p>
    <w:p w:rsidR="00ED1B54" w:rsidRPr="006609A5" w:rsidRDefault="00ED1B54" w:rsidP="00ED1B54">
      <w:pPr>
        <w:pStyle w:val="BodyTextIndent2"/>
        <w:numPr>
          <w:ilvl w:val="0"/>
          <w:numId w:val="27"/>
        </w:numPr>
        <w:spacing w:after="0" w:line="240" w:lineRule="auto"/>
        <w:jc w:val="both"/>
        <w:rPr>
          <w:rFonts w:ascii="Arial" w:hAnsi="Arial" w:cs="Arial"/>
          <w:sz w:val="22"/>
          <w:szCs w:val="22"/>
        </w:rPr>
      </w:pPr>
      <w:r w:rsidRPr="006609A5">
        <w:rPr>
          <w:rFonts w:ascii="Arial" w:hAnsi="Arial" w:cs="Arial"/>
          <w:sz w:val="22"/>
          <w:szCs w:val="22"/>
        </w:rPr>
        <w:t>Supervising Staff members from Medical, Clinical and AHPs backgrounds</w:t>
      </w:r>
    </w:p>
    <w:p w:rsidR="00ED1B54" w:rsidRPr="006609A5" w:rsidRDefault="00ED1B54" w:rsidP="00ED1B54">
      <w:pPr>
        <w:pStyle w:val="BodyTextIndent2"/>
        <w:numPr>
          <w:ilvl w:val="0"/>
          <w:numId w:val="27"/>
        </w:numPr>
        <w:spacing w:after="0" w:line="240" w:lineRule="auto"/>
        <w:jc w:val="both"/>
        <w:rPr>
          <w:rFonts w:ascii="Arial" w:hAnsi="Arial" w:cs="Arial"/>
          <w:sz w:val="22"/>
          <w:szCs w:val="22"/>
        </w:rPr>
      </w:pPr>
      <w:r w:rsidRPr="006609A5">
        <w:rPr>
          <w:rFonts w:ascii="Arial" w:hAnsi="Arial" w:cs="Arial"/>
          <w:sz w:val="22"/>
          <w:szCs w:val="22"/>
        </w:rPr>
        <w:t>Academic mentor/ named Clinical Supervisor</w:t>
      </w:r>
    </w:p>
    <w:p w:rsidR="00ED1B54" w:rsidRPr="006609A5" w:rsidRDefault="00ED1B54" w:rsidP="00ED1B54">
      <w:pPr>
        <w:pStyle w:val="BodyTextIndent2"/>
        <w:numPr>
          <w:ilvl w:val="0"/>
          <w:numId w:val="27"/>
        </w:numPr>
        <w:spacing w:after="0" w:line="240" w:lineRule="auto"/>
        <w:jc w:val="both"/>
        <w:rPr>
          <w:rFonts w:ascii="Arial" w:hAnsi="Arial" w:cs="Arial"/>
          <w:sz w:val="22"/>
          <w:szCs w:val="22"/>
        </w:rPr>
      </w:pPr>
      <w:r w:rsidRPr="006609A5">
        <w:rPr>
          <w:rFonts w:ascii="Arial" w:hAnsi="Arial" w:cs="Arial"/>
          <w:sz w:val="22"/>
          <w:szCs w:val="22"/>
        </w:rPr>
        <w:t>Director of Medical Education / Associate Directors of Medical Education</w:t>
      </w:r>
    </w:p>
    <w:p w:rsidR="00ED1B54" w:rsidRPr="006609A5" w:rsidRDefault="00ED1B54" w:rsidP="00ED1B54">
      <w:pPr>
        <w:pStyle w:val="BodyTextIndent2"/>
        <w:numPr>
          <w:ilvl w:val="0"/>
          <w:numId w:val="27"/>
        </w:numPr>
        <w:spacing w:after="0" w:line="240" w:lineRule="auto"/>
        <w:jc w:val="both"/>
        <w:rPr>
          <w:rFonts w:ascii="Arial" w:hAnsi="Arial" w:cs="Arial"/>
          <w:sz w:val="22"/>
          <w:szCs w:val="22"/>
        </w:rPr>
      </w:pPr>
      <w:r w:rsidRPr="006609A5">
        <w:rPr>
          <w:rFonts w:ascii="Arial" w:hAnsi="Arial" w:cs="Arial"/>
          <w:sz w:val="22"/>
          <w:szCs w:val="22"/>
        </w:rPr>
        <w:t>Colleagues in training grades at Foundation, Core and Specialty level</w:t>
      </w:r>
    </w:p>
    <w:p w:rsidR="00ED1B54" w:rsidRPr="006609A5" w:rsidRDefault="00ED1B54" w:rsidP="00ED1B54">
      <w:pPr>
        <w:pStyle w:val="BodyTextIndent2"/>
        <w:numPr>
          <w:ilvl w:val="0"/>
          <w:numId w:val="27"/>
        </w:numPr>
        <w:spacing w:after="0" w:line="240" w:lineRule="auto"/>
        <w:jc w:val="both"/>
        <w:rPr>
          <w:rFonts w:ascii="Arial" w:hAnsi="Arial" w:cs="Arial"/>
          <w:sz w:val="22"/>
          <w:szCs w:val="22"/>
        </w:rPr>
      </w:pPr>
      <w:r w:rsidRPr="006609A5">
        <w:rPr>
          <w:rFonts w:ascii="Arial" w:hAnsi="Arial" w:cs="Arial"/>
          <w:sz w:val="22"/>
          <w:szCs w:val="22"/>
        </w:rPr>
        <w:t xml:space="preserve">Colleagues in the Highland Medical Education Centre </w:t>
      </w:r>
    </w:p>
    <w:p w:rsidR="00ED1B54" w:rsidRPr="006609A5" w:rsidRDefault="00ED1B54" w:rsidP="00ED1B54">
      <w:pPr>
        <w:ind w:left="360"/>
        <w:jc w:val="both"/>
        <w:rPr>
          <w:rFonts w:ascii="Arial" w:hAnsi="Arial" w:cs="Arial"/>
          <w:b/>
          <w:sz w:val="22"/>
          <w:szCs w:val="22"/>
        </w:rPr>
      </w:pPr>
    </w:p>
    <w:p w:rsidR="00ED1B54" w:rsidRPr="006609A5" w:rsidRDefault="00ED1B54" w:rsidP="00ED1B54">
      <w:pPr>
        <w:jc w:val="both"/>
        <w:rPr>
          <w:rFonts w:ascii="Arial" w:hAnsi="Arial" w:cs="Arial"/>
          <w:bCs/>
          <w:sz w:val="22"/>
          <w:szCs w:val="22"/>
        </w:rPr>
      </w:pPr>
    </w:p>
    <w:p w:rsidR="00ED1B54" w:rsidRPr="006609A5" w:rsidRDefault="00ED1B54" w:rsidP="00ED1B54">
      <w:pPr>
        <w:tabs>
          <w:tab w:val="left" w:pos="284"/>
        </w:tabs>
        <w:jc w:val="both"/>
        <w:rPr>
          <w:rFonts w:ascii="Arial" w:hAnsi="Arial" w:cs="Arial"/>
          <w:b/>
          <w:bCs/>
          <w:sz w:val="22"/>
          <w:szCs w:val="22"/>
        </w:rPr>
      </w:pPr>
      <w:r w:rsidRPr="006609A5">
        <w:rPr>
          <w:rFonts w:ascii="Arial" w:hAnsi="Arial" w:cs="Arial"/>
          <w:b/>
          <w:bCs/>
          <w:sz w:val="22"/>
          <w:szCs w:val="22"/>
        </w:rPr>
        <w:t>6.</w:t>
      </w:r>
      <w:r w:rsidRPr="006609A5">
        <w:rPr>
          <w:rFonts w:ascii="Arial" w:hAnsi="Arial" w:cs="Arial"/>
          <w:b/>
          <w:bCs/>
          <w:sz w:val="22"/>
          <w:szCs w:val="22"/>
        </w:rPr>
        <w:tab/>
        <w:t>LOGISTICS</w:t>
      </w:r>
    </w:p>
    <w:p w:rsidR="00ED1B54" w:rsidRPr="006609A5" w:rsidRDefault="00ED1B54" w:rsidP="00ED1B54">
      <w:pPr>
        <w:jc w:val="both"/>
        <w:rPr>
          <w:rFonts w:ascii="Arial" w:hAnsi="Arial" w:cs="Arial"/>
          <w:bCs/>
          <w:sz w:val="22"/>
          <w:szCs w:val="22"/>
        </w:rPr>
      </w:pPr>
    </w:p>
    <w:p w:rsidR="00ED1B54" w:rsidRPr="006609A5" w:rsidRDefault="00ED1B54" w:rsidP="00ED1B54">
      <w:pPr>
        <w:pStyle w:val="BodyTextIndent2"/>
        <w:spacing w:after="0" w:line="240" w:lineRule="auto"/>
        <w:ind w:left="0"/>
        <w:rPr>
          <w:rFonts w:ascii="Arial" w:hAnsi="Arial" w:cs="Arial"/>
          <w:b/>
          <w:sz w:val="22"/>
          <w:szCs w:val="22"/>
        </w:rPr>
      </w:pPr>
      <w:r w:rsidRPr="006609A5">
        <w:rPr>
          <w:rFonts w:ascii="Arial" w:hAnsi="Arial" w:cs="Arial"/>
          <w:b/>
          <w:sz w:val="22"/>
          <w:szCs w:val="22"/>
        </w:rPr>
        <w:t xml:space="preserve">Base </w:t>
      </w:r>
    </w:p>
    <w:p w:rsidR="00ED1B54" w:rsidRPr="006609A5" w:rsidRDefault="00ED1B54" w:rsidP="00ED1B54">
      <w:pPr>
        <w:pStyle w:val="BodyTextIndent2"/>
        <w:spacing w:after="0" w:line="240" w:lineRule="auto"/>
        <w:ind w:left="0"/>
        <w:rPr>
          <w:rFonts w:ascii="Arial" w:hAnsi="Arial" w:cs="Arial"/>
          <w:sz w:val="22"/>
          <w:szCs w:val="22"/>
        </w:rPr>
      </w:pPr>
      <w:r w:rsidRPr="006609A5">
        <w:rPr>
          <w:rFonts w:ascii="Arial" w:hAnsi="Arial" w:cs="Arial"/>
          <w:sz w:val="22"/>
          <w:szCs w:val="22"/>
        </w:rPr>
        <w:t xml:space="preserve">The post holder will be based in </w:t>
      </w:r>
      <w:r w:rsidR="008624B0">
        <w:rPr>
          <w:rFonts w:ascii="Arial" w:hAnsi="Arial" w:cs="Arial"/>
          <w:sz w:val="22"/>
          <w:szCs w:val="22"/>
        </w:rPr>
        <w:t>Inverness at bot</w:t>
      </w:r>
      <w:r w:rsidR="003F63BD">
        <w:rPr>
          <w:rFonts w:ascii="Arial" w:hAnsi="Arial" w:cs="Arial"/>
          <w:sz w:val="22"/>
          <w:szCs w:val="22"/>
        </w:rPr>
        <w:t>h t</w:t>
      </w:r>
      <w:r w:rsidR="008624B0">
        <w:rPr>
          <w:rFonts w:ascii="Arial" w:hAnsi="Arial" w:cs="Arial"/>
          <w:sz w:val="22"/>
          <w:szCs w:val="22"/>
        </w:rPr>
        <w:t xml:space="preserve">he National Treatment Centre Highland and </w:t>
      </w:r>
      <w:proofErr w:type="spellStart"/>
      <w:r w:rsidR="008624B0">
        <w:rPr>
          <w:rFonts w:ascii="Arial" w:hAnsi="Arial" w:cs="Arial"/>
          <w:sz w:val="22"/>
          <w:szCs w:val="22"/>
        </w:rPr>
        <w:t>Raigmore</w:t>
      </w:r>
      <w:proofErr w:type="spellEnd"/>
      <w:r w:rsidR="008624B0">
        <w:rPr>
          <w:rFonts w:ascii="Arial" w:hAnsi="Arial" w:cs="Arial"/>
          <w:sz w:val="22"/>
          <w:szCs w:val="22"/>
        </w:rPr>
        <w:t xml:space="preserve"> Hospital.</w:t>
      </w:r>
      <w:r w:rsidRPr="006609A5">
        <w:rPr>
          <w:rFonts w:ascii="Arial" w:hAnsi="Arial" w:cs="Arial"/>
          <w:sz w:val="22"/>
          <w:szCs w:val="22"/>
        </w:rPr>
        <w:t xml:space="preserve">  You will spend time with other clinicians, staff and medical students.   </w:t>
      </w:r>
    </w:p>
    <w:p w:rsidR="00ED1B54" w:rsidRPr="006609A5" w:rsidRDefault="00ED1B54" w:rsidP="00ED1B54">
      <w:pPr>
        <w:pStyle w:val="BodyTextIndent2"/>
        <w:spacing w:after="0" w:line="240" w:lineRule="auto"/>
        <w:ind w:left="0"/>
        <w:rPr>
          <w:rFonts w:ascii="Arial" w:hAnsi="Arial" w:cs="Arial"/>
          <w:b/>
          <w:sz w:val="22"/>
          <w:szCs w:val="22"/>
        </w:rPr>
      </w:pPr>
    </w:p>
    <w:p w:rsidR="00ED1B54" w:rsidRPr="006609A5" w:rsidRDefault="00ED1B54" w:rsidP="00ED1B54">
      <w:pPr>
        <w:pStyle w:val="BodyTextIndent2"/>
        <w:spacing w:after="0" w:line="240" w:lineRule="auto"/>
        <w:ind w:left="0"/>
        <w:rPr>
          <w:rFonts w:ascii="Arial" w:hAnsi="Arial" w:cs="Arial"/>
          <w:b/>
          <w:sz w:val="22"/>
          <w:szCs w:val="22"/>
        </w:rPr>
      </w:pPr>
      <w:r w:rsidRPr="006609A5">
        <w:rPr>
          <w:rFonts w:ascii="Arial" w:hAnsi="Arial" w:cs="Arial"/>
          <w:b/>
          <w:sz w:val="22"/>
          <w:szCs w:val="22"/>
        </w:rPr>
        <w:t xml:space="preserve">Annual leave </w:t>
      </w:r>
    </w:p>
    <w:p w:rsidR="00ED1B54" w:rsidRPr="006609A5" w:rsidRDefault="00ED1B54" w:rsidP="00ED1B54">
      <w:pPr>
        <w:pStyle w:val="BodyTextIndent2"/>
        <w:spacing w:after="0" w:line="240" w:lineRule="auto"/>
        <w:ind w:left="0"/>
        <w:rPr>
          <w:rFonts w:ascii="Arial" w:hAnsi="Arial" w:cs="Arial"/>
          <w:sz w:val="22"/>
          <w:szCs w:val="22"/>
        </w:rPr>
      </w:pPr>
      <w:r w:rsidRPr="006609A5">
        <w:rPr>
          <w:rFonts w:ascii="Arial" w:hAnsi="Arial" w:cs="Arial"/>
          <w:sz w:val="22"/>
          <w:szCs w:val="22"/>
        </w:rPr>
        <w:t>Clinical Development Fellows are entitled to 5 or 6 weeks’ (dependent upon point on scale) annual leave per annum during their appointment</w:t>
      </w:r>
    </w:p>
    <w:p w:rsidR="00ED1B54" w:rsidRPr="006609A5" w:rsidRDefault="00ED1B54" w:rsidP="00ED1B54">
      <w:pPr>
        <w:pStyle w:val="BodyTextIndent2"/>
        <w:spacing w:after="0" w:line="240" w:lineRule="auto"/>
        <w:ind w:left="0"/>
        <w:rPr>
          <w:rFonts w:ascii="Arial" w:hAnsi="Arial" w:cs="Arial"/>
          <w:b/>
          <w:sz w:val="22"/>
          <w:szCs w:val="22"/>
        </w:rPr>
      </w:pPr>
    </w:p>
    <w:p w:rsidR="00ED1B54" w:rsidRPr="006609A5" w:rsidRDefault="00ED1B54" w:rsidP="00ED1B54">
      <w:pPr>
        <w:pStyle w:val="BodyTextIndent2"/>
        <w:spacing w:after="0" w:line="240" w:lineRule="auto"/>
        <w:ind w:left="0"/>
        <w:rPr>
          <w:rFonts w:ascii="Arial" w:hAnsi="Arial" w:cs="Arial"/>
          <w:b/>
          <w:sz w:val="22"/>
          <w:szCs w:val="22"/>
        </w:rPr>
      </w:pPr>
      <w:r w:rsidRPr="006609A5">
        <w:rPr>
          <w:rFonts w:ascii="Arial" w:hAnsi="Arial" w:cs="Arial"/>
          <w:b/>
          <w:sz w:val="22"/>
          <w:szCs w:val="22"/>
        </w:rPr>
        <w:t xml:space="preserve">Medical Clearance </w:t>
      </w:r>
    </w:p>
    <w:p w:rsidR="00ED1B54" w:rsidRPr="006609A5" w:rsidRDefault="00ED1B54" w:rsidP="00ED1B54">
      <w:pPr>
        <w:pStyle w:val="BodyTextIndent2"/>
        <w:spacing w:after="0" w:line="240" w:lineRule="auto"/>
        <w:ind w:left="0"/>
        <w:rPr>
          <w:rFonts w:ascii="Arial" w:hAnsi="Arial" w:cs="Arial"/>
          <w:sz w:val="22"/>
          <w:szCs w:val="22"/>
        </w:rPr>
      </w:pPr>
      <w:r w:rsidRPr="006609A5">
        <w:rPr>
          <w:rFonts w:ascii="Arial" w:hAnsi="Arial" w:cs="Arial"/>
          <w:sz w:val="22"/>
          <w:szCs w:val="22"/>
        </w:rPr>
        <w:t xml:space="preserve">The offer of appointment is subject to the post holder undergoing relevant clearances and health checks as dictated by HR Recruitment and Occupational Health.  </w:t>
      </w:r>
    </w:p>
    <w:p w:rsidR="00ED1B54" w:rsidRPr="006609A5" w:rsidRDefault="00ED1B54" w:rsidP="00ED1B54">
      <w:pPr>
        <w:pStyle w:val="BodyTextIndent2"/>
        <w:spacing w:after="0" w:line="240" w:lineRule="auto"/>
        <w:ind w:left="0"/>
        <w:rPr>
          <w:rFonts w:ascii="Arial" w:hAnsi="Arial" w:cs="Arial"/>
          <w:b/>
          <w:sz w:val="22"/>
          <w:szCs w:val="22"/>
        </w:rPr>
      </w:pPr>
    </w:p>
    <w:p w:rsidR="00ED1B54" w:rsidRPr="006609A5" w:rsidRDefault="00ED1B54" w:rsidP="00ED1B54">
      <w:pPr>
        <w:pStyle w:val="BodyTextIndent2"/>
        <w:spacing w:after="0" w:line="240" w:lineRule="auto"/>
        <w:ind w:left="0"/>
        <w:rPr>
          <w:rFonts w:ascii="Arial" w:hAnsi="Arial" w:cs="Arial"/>
          <w:b/>
          <w:sz w:val="22"/>
          <w:szCs w:val="22"/>
        </w:rPr>
      </w:pPr>
      <w:r w:rsidRPr="006609A5">
        <w:rPr>
          <w:rFonts w:ascii="Arial" w:hAnsi="Arial" w:cs="Arial"/>
          <w:b/>
          <w:sz w:val="22"/>
          <w:szCs w:val="22"/>
        </w:rPr>
        <w:t>Qualifications and Experience &amp; Medical Negligence</w:t>
      </w:r>
    </w:p>
    <w:p w:rsidR="00ED1B54" w:rsidRPr="006609A5" w:rsidRDefault="00ED1B54" w:rsidP="00ED1B54">
      <w:pPr>
        <w:jc w:val="both"/>
        <w:rPr>
          <w:rFonts w:ascii="Arial" w:hAnsi="Arial" w:cs="Arial"/>
          <w:sz w:val="22"/>
          <w:szCs w:val="22"/>
        </w:rPr>
      </w:pPr>
      <w:r w:rsidRPr="006609A5">
        <w:rPr>
          <w:rFonts w:ascii="Arial" w:hAnsi="Arial" w:cs="Arial"/>
          <w:sz w:val="22"/>
          <w:szCs w:val="22"/>
        </w:rPr>
        <w:t xml:space="preserve">The post holder must (at the time of commencement of employment) have full registration with a licence to practice with the GMC. Ideally applicants will have recently completed a UK based Foundation Programme and understand the UK Healthcare system. </w:t>
      </w:r>
    </w:p>
    <w:p w:rsidR="00ED1B54" w:rsidRPr="006609A5" w:rsidRDefault="00ED1B54" w:rsidP="00ED1B54">
      <w:pPr>
        <w:jc w:val="both"/>
        <w:rPr>
          <w:rFonts w:ascii="Arial" w:hAnsi="Arial" w:cs="Arial"/>
          <w:sz w:val="22"/>
          <w:szCs w:val="22"/>
        </w:rPr>
      </w:pPr>
    </w:p>
    <w:p w:rsidR="00ED1B54" w:rsidRPr="006609A5" w:rsidRDefault="00ED1B54" w:rsidP="00ED1B54">
      <w:pPr>
        <w:jc w:val="both"/>
        <w:rPr>
          <w:rFonts w:ascii="Arial" w:hAnsi="Arial" w:cs="Arial"/>
          <w:sz w:val="22"/>
          <w:szCs w:val="22"/>
        </w:rPr>
      </w:pPr>
      <w:r w:rsidRPr="006609A5">
        <w:rPr>
          <w:rFonts w:ascii="Arial" w:hAnsi="Arial" w:cs="Arial"/>
          <w:sz w:val="22"/>
          <w:szCs w:val="22"/>
        </w:rPr>
        <w:t>NHS Highland takes responsibility for expenses and damages arising from medical negligence where they, as the employer, are vicariously liable for the acts and omissions of their medical and dental staff.  However the appointee is strongly advised to maintain separate medical defence or insurance cover for all work which does not fall within the scope of  NHS Highland’s indemnity scheme, details of which are given in NHS Circular 1989(PCS)32, a copy of which is available to the successful candidate upon request.</w:t>
      </w:r>
    </w:p>
    <w:p w:rsidR="00ED1B54" w:rsidRPr="006609A5" w:rsidRDefault="00ED1B54" w:rsidP="00ED1B54">
      <w:pPr>
        <w:jc w:val="both"/>
        <w:rPr>
          <w:rFonts w:ascii="Arial" w:hAnsi="Arial" w:cs="Arial"/>
          <w:sz w:val="22"/>
          <w:szCs w:val="22"/>
        </w:rPr>
      </w:pPr>
    </w:p>
    <w:p w:rsidR="00ED1B54" w:rsidRPr="006609A5" w:rsidRDefault="00ED1B54" w:rsidP="00ED1B54">
      <w:pPr>
        <w:pStyle w:val="BodyTextIndent2"/>
        <w:spacing w:after="0" w:line="240" w:lineRule="auto"/>
        <w:ind w:left="0"/>
        <w:rPr>
          <w:rFonts w:ascii="Arial" w:hAnsi="Arial" w:cs="Arial"/>
          <w:b/>
          <w:sz w:val="22"/>
          <w:szCs w:val="22"/>
        </w:rPr>
      </w:pPr>
      <w:r w:rsidRPr="006609A5">
        <w:rPr>
          <w:rFonts w:ascii="Arial" w:hAnsi="Arial" w:cs="Arial"/>
          <w:b/>
          <w:sz w:val="22"/>
          <w:szCs w:val="22"/>
        </w:rPr>
        <w:t xml:space="preserve">Job Revision </w:t>
      </w:r>
    </w:p>
    <w:p w:rsidR="00ED1B54" w:rsidRPr="006609A5" w:rsidRDefault="00ED1B54" w:rsidP="00ED1B54">
      <w:pPr>
        <w:pStyle w:val="BodyTextIndent2"/>
        <w:spacing w:after="0" w:line="240" w:lineRule="auto"/>
        <w:ind w:left="0"/>
        <w:rPr>
          <w:rFonts w:ascii="Arial" w:hAnsi="Arial" w:cs="Arial"/>
          <w:sz w:val="22"/>
          <w:szCs w:val="22"/>
        </w:rPr>
      </w:pPr>
      <w:r w:rsidRPr="006609A5">
        <w:rPr>
          <w:rFonts w:ascii="Arial" w:hAnsi="Arial" w:cs="Arial"/>
          <w:sz w:val="22"/>
          <w:szCs w:val="22"/>
        </w:rPr>
        <w:t xml:space="preserve">This job description should be regarded only as a guide to the duties required and not definitive or restrictive in any way.  It may be reviewed in the light of changing circumstances following consultation with the post holders.  This job description does not form part of the contract of employment.  </w:t>
      </w:r>
    </w:p>
    <w:p w:rsidR="00ED1B54" w:rsidRPr="006609A5" w:rsidRDefault="00ED1B54" w:rsidP="00ED1B54">
      <w:pPr>
        <w:pStyle w:val="BodyTextIndent2"/>
        <w:spacing w:after="0" w:line="240" w:lineRule="auto"/>
        <w:ind w:left="0"/>
        <w:rPr>
          <w:rFonts w:ascii="Arial" w:hAnsi="Arial" w:cs="Arial"/>
          <w:sz w:val="22"/>
          <w:szCs w:val="22"/>
        </w:rPr>
      </w:pPr>
    </w:p>
    <w:p w:rsidR="00ED1B54" w:rsidRPr="006609A5" w:rsidRDefault="00ED1B54" w:rsidP="00ED1B54">
      <w:pPr>
        <w:pStyle w:val="BodyTextIndent2"/>
        <w:spacing w:after="0" w:line="240" w:lineRule="auto"/>
        <w:ind w:left="0"/>
        <w:rPr>
          <w:rFonts w:ascii="Arial" w:hAnsi="Arial" w:cs="Arial"/>
          <w:b/>
          <w:sz w:val="22"/>
          <w:szCs w:val="22"/>
        </w:rPr>
      </w:pPr>
      <w:r w:rsidRPr="006609A5">
        <w:rPr>
          <w:rFonts w:ascii="Arial" w:hAnsi="Arial" w:cs="Arial"/>
          <w:b/>
          <w:sz w:val="22"/>
          <w:szCs w:val="22"/>
        </w:rPr>
        <w:t xml:space="preserve">Visits &amp; Information </w:t>
      </w:r>
    </w:p>
    <w:p w:rsidR="00ED1B54" w:rsidRPr="006609A5" w:rsidRDefault="00ED1B54" w:rsidP="00ED1B54">
      <w:pPr>
        <w:pStyle w:val="BodyTextIndent2"/>
        <w:spacing w:after="0" w:line="240" w:lineRule="auto"/>
        <w:ind w:left="0"/>
        <w:rPr>
          <w:rFonts w:ascii="Arial" w:hAnsi="Arial" w:cs="Arial"/>
          <w:sz w:val="22"/>
          <w:szCs w:val="22"/>
        </w:rPr>
      </w:pPr>
      <w:r w:rsidRPr="006609A5">
        <w:rPr>
          <w:rFonts w:ascii="Arial" w:hAnsi="Arial" w:cs="Arial"/>
          <w:sz w:val="22"/>
          <w:szCs w:val="22"/>
        </w:rPr>
        <w:t xml:space="preserve">Prospective applicants are encouraged to make contact with </w:t>
      </w:r>
      <w:r w:rsidR="008624B0">
        <w:rPr>
          <w:rFonts w:ascii="Arial" w:hAnsi="Arial" w:cs="Arial"/>
          <w:sz w:val="22"/>
          <w:szCs w:val="22"/>
        </w:rPr>
        <w:t>Mr Colin McNair, Clinical Director NTC Highland.</w:t>
      </w:r>
    </w:p>
    <w:p w:rsidR="00ED1B54" w:rsidRPr="006609A5" w:rsidRDefault="00ED1B54" w:rsidP="00ED1B54">
      <w:pPr>
        <w:pStyle w:val="BodyTextIndent2"/>
        <w:spacing w:after="0" w:line="240" w:lineRule="auto"/>
        <w:ind w:left="0"/>
        <w:rPr>
          <w:rFonts w:ascii="Arial" w:hAnsi="Arial" w:cs="Arial"/>
          <w:sz w:val="22"/>
          <w:szCs w:val="22"/>
        </w:rPr>
      </w:pPr>
      <w:r w:rsidRPr="006609A5">
        <w:rPr>
          <w:rFonts w:ascii="Arial" w:hAnsi="Arial" w:cs="Arial"/>
          <w:sz w:val="22"/>
          <w:szCs w:val="22"/>
        </w:rPr>
        <w:t xml:space="preserve"> </w:t>
      </w:r>
    </w:p>
    <w:p w:rsidR="00ED1B54" w:rsidRPr="006609A5" w:rsidRDefault="00ED1B54" w:rsidP="00ED1B54">
      <w:pPr>
        <w:pStyle w:val="BodyTextIndent2"/>
        <w:spacing w:after="0" w:line="240" w:lineRule="auto"/>
        <w:ind w:left="0"/>
        <w:rPr>
          <w:rFonts w:ascii="Arial" w:hAnsi="Arial" w:cs="Arial"/>
          <w:b/>
          <w:sz w:val="22"/>
          <w:szCs w:val="22"/>
        </w:rPr>
      </w:pPr>
      <w:r w:rsidRPr="006609A5">
        <w:rPr>
          <w:rFonts w:ascii="Arial" w:hAnsi="Arial" w:cs="Arial"/>
          <w:b/>
          <w:sz w:val="22"/>
          <w:szCs w:val="22"/>
        </w:rPr>
        <w:lastRenderedPageBreak/>
        <w:t xml:space="preserve">Training Approval </w:t>
      </w:r>
    </w:p>
    <w:p w:rsidR="00ED1B54" w:rsidRPr="006609A5" w:rsidRDefault="00ED1B54" w:rsidP="00ED1B54">
      <w:pPr>
        <w:jc w:val="both"/>
        <w:rPr>
          <w:rFonts w:ascii="Arial" w:hAnsi="Arial" w:cs="Arial"/>
          <w:sz w:val="22"/>
          <w:szCs w:val="22"/>
        </w:rPr>
      </w:pPr>
      <w:r w:rsidRPr="006609A5">
        <w:rPr>
          <w:rFonts w:ascii="Arial" w:hAnsi="Arial" w:cs="Arial"/>
          <w:sz w:val="22"/>
          <w:szCs w:val="22"/>
        </w:rPr>
        <w:t xml:space="preserve">These posts are </w:t>
      </w:r>
      <w:r w:rsidRPr="006609A5">
        <w:rPr>
          <w:rFonts w:ascii="Arial" w:hAnsi="Arial" w:cs="Arial"/>
          <w:b/>
          <w:sz w:val="22"/>
          <w:szCs w:val="22"/>
        </w:rPr>
        <w:t>not</w:t>
      </w:r>
      <w:r w:rsidRPr="006609A5">
        <w:rPr>
          <w:rFonts w:ascii="Arial" w:hAnsi="Arial" w:cs="Arial"/>
          <w:sz w:val="22"/>
          <w:szCs w:val="22"/>
        </w:rPr>
        <w:t xml:space="preserve"> recognised for training but have been designed in consultation with the Postgraduate Dean in relation to future employment status and eligibility for Core or Specialty training and are built on sound educational governance principles.</w:t>
      </w:r>
    </w:p>
    <w:p w:rsidR="00ED1B54" w:rsidRPr="006609A5" w:rsidRDefault="00ED1B54" w:rsidP="00ED1B54">
      <w:pPr>
        <w:jc w:val="both"/>
        <w:rPr>
          <w:rFonts w:ascii="Arial" w:hAnsi="Arial" w:cs="Arial"/>
          <w:sz w:val="22"/>
          <w:szCs w:val="22"/>
        </w:rPr>
      </w:pPr>
    </w:p>
    <w:p w:rsidR="00ED1B54" w:rsidRPr="006609A5" w:rsidRDefault="00ED1B54" w:rsidP="00ED1B54">
      <w:pPr>
        <w:jc w:val="both"/>
        <w:rPr>
          <w:rFonts w:ascii="Arial" w:hAnsi="Arial" w:cs="Arial"/>
          <w:b/>
          <w:sz w:val="22"/>
          <w:szCs w:val="22"/>
        </w:rPr>
      </w:pPr>
      <w:r w:rsidRPr="006609A5">
        <w:rPr>
          <w:rFonts w:ascii="Arial" w:hAnsi="Arial" w:cs="Arial"/>
          <w:b/>
          <w:sz w:val="22"/>
          <w:szCs w:val="22"/>
        </w:rPr>
        <w:t>Notice Period</w:t>
      </w:r>
    </w:p>
    <w:p w:rsidR="00ED1B54" w:rsidRPr="006609A5" w:rsidRDefault="00ED1B54" w:rsidP="00ED1B54">
      <w:pPr>
        <w:jc w:val="both"/>
        <w:rPr>
          <w:rFonts w:ascii="Arial" w:hAnsi="Arial" w:cs="Arial"/>
          <w:sz w:val="22"/>
          <w:szCs w:val="22"/>
        </w:rPr>
      </w:pPr>
      <w:r w:rsidRPr="006609A5">
        <w:rPr>
          <w:rFonts w:ascii="Arial" w:hAnsi="Arial" w:cs="Arial"/>
          <w:sz w:val="22"/>
          <w:szCs w:val="22"/>
        </w:rPr>
        <w:t>The post holder will be required to give and is entitled to receive a minimum of one month’s notice of termination of employment.</w:t>
      </w:r>
    </w:p>
    <w:p w:rsidR="00846023" w:rsidRDefault="00846023" w:rsidP="00ED1B54">
      <w:pPr>
        <w:tabs>
          <w:tab w:val="left" w:pos="284"/>
        </w:tabs>
        <w:jc w:val="both"/>
        <w:rPr>
          <w:rFonts w:ascii="Arial" w:hAnsi="Arial" w:cs="Arial"/>
          <w:sz w:val="22"/>
          <w:szCs w:val="22"/>
        </w:rPr>
      </w:pPr>
    </w:p>
    <w:p w:rsidR="00ED1B54" w:rsidRPr="006609A5" w:rsidRDefault="00ED1B54" w:rsidP="00ED1B54">
      <w:pPr>
        <w:tabs>
          <w:tab w:val="left" w:pos="284"/>
        </w:tabs>
        <w:jc w:val="both"/>
        <w:rPr>
          <w:rFonts w:ascii="Arial" w:hAnsi="Arial" w:cs="Arial"/>
          <w:b/>
          <w:bCs/>
          <w:sz w:val="22"/>
          <w:szCs w:val="22"/>
        </w:rPr>
      </w:pPr>
      <w:r w:rsidRPr="006609A5">
        <w:rPr>
          <w:rFonts w:ascii="Arial" w:hAnsi="Arial" w:cs="Arial"/>
          <w:b/>
          <w:bCs/>
          <w:sz w:val="22"/>
          <w:szCs w:val="22"/>
        </w:rPr>
        <w:t>7.</w:t>
      </w:r>
      <w:r w:rsidRPr="006609A5">
        <w:rPr>
          <w:rFonts w:ascii="Arial" w:hAnsi="Arial" w:cs="Arial"/>
          <w:b/>
          <w:bCs/>
          <w:sz w:val="22"/>
          <w:szCs w:val="22"/>
        </w:rPr>
        <w:tab/>
        <w:t>JOB DESCRIPTION AGREEMENT</w:t>
      </w:r>
    </w:p>
    <w:p w:rsidR="00ED1B54" w:rsidRPr="006609A5" w:rsidRDefault="00ED1B54" w:rsidP="00ED1B54">
      <w:pPr>
        <w:jc w:val="both"/>
        <w:rPr>
          <w:rFonts w:ascii="Arial" w:hAnsi="Arial" w:cs="Arial"/>
          <w:b/>
          <w:bCs/>
          <w:sz w:val="22"/>
          <w:szCs w:val="22"/>
        </w:rPr>
      </w:pPr>
    </w:p>
    <w:p w:rsidR="00ED1B54" w:rsidRPr="006609A5" w:rsidRDefault="00ED1B54" w:rsidP="00ED1B54">
      <w:pPr>
        <w:pStyle w:val="BodyTextIndent2"/>
        <w:spacing w:after="0" w:line="240" w:lineRule="auto"/>
        <w:ind w:left="0"/>
        <w:rPr>
          <w:rFonts w:ascii="Arial" w:hAnsi="Arial" w:cs="Arial"/>
          <w:sz w:val="22"/>
          <w:szCs w:val="22"/>
        </w:rPr>
      </w:pPr>
      <w:r w:rsidRPr="006609A5">
        <w:rPr>
          <w:rFonts w:ascii="Arial" w:hAnsi="Arial" w:cs="Arial"/>
          <w:sz w:val="22"/>
          <w:szCs w:val="22"/>
        </w:rPr>
        <w:t>The post will be for one-year tenure. A separate job description will need to be signed by each jobholder to whom the job description applies.</w:t>
      </w:r>
    </w:p>
    <w:p w:rsidR="009323A5" w:rsidRPr="002B45CB" w:rsidRDefault="009323A5" w:rsidP="00A72D6F">
      <w:pPr>
        <w:jc w:val="both"/>
        <w:rPr>
          <w:rFonts w:ascii="Arial" w:hAnsi="Arial" w:cs="Arial"/>
          <w:sz w:val="24"/>
          <w:szCs w:val="24"/>
        </w:rPr>
      </w:pPr>
    </w:p>
    <w:p w:rsidR="006E00A4" w:rsidRPr="002B45CB" w:rsidRDefault="006E00A4" w:rsidP="006E00A4">
      <w:pPr>
        <w:rPr>
          <w:rFonts w:ascii="Arial" w:hAnsi="Arial" w:cs="Arial"/>
          <w:b/>
          <w:sz w:val="24"/>
          <w:szCs w:val="24"/>
        </w:rPr>
      </w:pPr>
    </w:p>
    <w:p w:rsidR="00C75FB3" w:rsidRPr="002B45CB" w:rsidRDefault="00C75FB3" w:rsidP="00A72D6F">
      <w:pPr>
        <w:jc w:val="center"/>
        <w:rPr>
          <w:rFonts w:ascii="Arial" w:hAnsi="Arial" w:cs="Arial"/>
          <w:b/>
          <w:sz w:val="24"/>
          <w:szCs w:val="24"/>
        </w:rPr>
      </w:pPr>
    </w:p>
    <w:tbl>
      <w:tblPr>
        <w:tblStyle w:val="TableGrid"/>
        <w:tblW w:w="0" w:type="auto"/>
        <w:tblLook w:val="04A0"/>
      </w:tblPr>
      <w:tblGrid>
        <w:gridCol w:w="9854"/>
      </w:tblGrid>
      <w:tr w:rsidR="002B45CB" w:rsidRPr="002B45CB" w:rsidTr="00200F5D">
        <w:tc>
          <w:tcPr>
            <w:tcW w:w="9855" w:type="dxa"/>
            <w:tcBorders>
              <w:top w:val="nil"/>
              <w:left w:val="nil"/>
              <w:bottom w:val="nil"/>
              <w:right w:val="nil"/>
            </w:tcBorders>
            <w:shd w:val="clear" w:color="auto" w:fill="4BACC6" w:themeFill="accent5"/>
          </w:tcPr>
          <w:p w:rsidR="00C75FB3" w:rsidRPr="002B45CB" w:rsidRDefault="00C75FB3" w:rsidP="00200F5D">
            <w:pPr>
              <w:jc w:val="center"/>
              <w:rPr>
                <w:rFonts w:ascii="Arial" w:hAnsi="Arial" w:cs="Arial"/>
                <w:b/>
                <w:bCs/>
                <w:sz w:val="22"/>
              </w:rPr>
            </w:pPr>
            <w:r w:rsidRPr="009C29BB">
              <w:rPr>
                <w:rFonts w:ascii="Arial" w:hAnsi="Arial" w:cs="Arial"/>
                <w:b/>
                <w:bCs/>
                <w:color w:val="FFFFFF" w:themeColor="background1"/>
                <w:sz w:val="48"/>
              </w:rPr>
              <w:t xml:space="preserve">Section 4 – Person Specification </w:t>
            </w:r>
          </w:p>
        </w:tc>
      </w:tr>
    </w:tbl>
    <w:p w:rsidR="00C75FB3" w:rsidRPr="002B45CB" w:rsidRDefault="00C75FB3" w:rsidP="00A72D6F">
      <w:pPr>
        <w:jc w:val="center"/>
        <w:rPr>
          <w:rFonts w:ascii="Arial" w:hAnsi="Arial" w:cs="Arial"/>
          <w:b/>
          <w:sz w:val="24"/>
          <w:szCs w:val="24"/>
        </w:rPr>
      </w:pPr>
    </w:p>
    <w:p w:rsidR="00C75FB3" w:rsidRPr="002B45CB" w:rsidRDefault="00C75FB3" w:rsidP="00A72D6F">
      <w:pPr>
        <w:jc w:val="center"/>
        <w:rPr>
          <w:rFonts w:ascii="Arial" w:hAnsi="Arial" w:cs="Arial"/>
          <w:b/>
          <w:sz w:val="24"/>
          <w:szCs w:val="24"/>
        </w:rPr>
      </w:pPr>
    </w:p>
    <w:tbl>
      <w:tblPr>
        <w:tblStyle w:val="TableGrid"/>
        <w:tblW w:w="9889" w:type="dxa"/>
        <w:tblLook w:val="04A0"/>
      </w:tblPr>
      <w:tblGrid>
        <w:gridCol w:w="2943"/>
        <w:gridCol w:w="3544"/>
        <w:gridCol w:w="3402"/>
      </w:tblGrid>
      <w:tr w:rsidR="002B45CB" w:rsidRPr="002B45CB" w:rsidTr="00200F5D">
        <w:trPr>
          <w:trHeight w:val="630"/>
        </w:trPr>
        <w:tc>
          <w:tcPr>
            <w:tcW w:w="2943"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rsidR="00C75FB3" w:rsidRPr="002B45CB" w:rsidRDefault="00C75FB3" w:rsidP="00C75FB3">
            <w:pPr>
              <w:jc w:val="center"/>
              <w:rPr>
                <w:rFonts w:ascii="Arial" w:eastAsiaTheme="minorHAnsi" w:hAnsi="Arial" w:cs="Arial"/>
                <w:b/>
                <w:sz w:val="22"/>
                <w:szCs w:val="24"/>
              </w:rPr>
            </w:pPr>
            <w:r w:rsidRPr="002B45CB">
              <w:rPr>
                <w:rFonts w:ascii="Arial" w:eastAsiaTheme="minorHAnsi" w:hAnsi="Arial" w:cs="Arial"/>
                <w:b/>
                <w:sz w:val="22"/>
                <w:szCs w:val="24"/>
              </w:rPr>
              <w:t>Requirement</w:t>
            </w:r>
          </w:p>
        </w:tc>
        <w:tc>
          <w:tcPr>
            <w:tcW w:w="3544"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rsidR="00C75FB3" w:rsidRPr="002B45CB" w:rsidRDefault="00C75FB3" w:rsidP="00C75FB3">
            <w:pPr>
              <w:jc w:val="center"/>
              <w:rPr>
                <w:rFonts w:ascii="Arial" w:eastAsiaTheme="minorHAnsi" w:hAnsi="Arial" w:cs="Arial"/>
                <w:b/>
                <w:sz w:val="22"/>
                <w:szCs w:val="24"/>
              </w:rPr>
            </w:pPr>
            <w:r w:rsidRPr="002B45CB">
              <w:rPr>
                <w:rFonts w:ascii="Arial" w:eastAsiaTheme="minorHAnsi" w:hAnsi="Arial" w:cs="Arial"/>
                <w:b/>
                <w:sz w:val="22"/>
                <w:szCs w:val="24"/>
              </w:rPr>
              <w:t>Essential</w:t>
            </w:r>
          </w:p>
        </w:tc>
        <w:tc>
          <w:tcPr>
            <w:tcW w:w="3402"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rsidR="00C75FB3" w:rsidRPr="002B45CB" w:rsidRDefault="00C75FB3" w:rsidP="00C75FB3">
            <w:pPr>
              <w:jc w:val="center"/>
              <w:rPr>
                <w:rFonts w:ascii="Arial" w:eastAsiaTheme="minorHAnsi" w:hAnsi="Arial" w:cs="Arial"/>
                <w:b/>
                <w:sz w:val="22"/>
                <w:szCs w:val="24"/>
              </w:rPr>
            </w:pPr>
            <w:r w:rsidRPr="002B45CB">
              <w:rPr>
                <w:rFonts w:ascii="Arial" w:eastAsiaTheme="minorHAnsi" w:hAnsi="Arial" w:cs="Arial"/>
                <w:b/>
                <w:sz w:val="22"/>
                <w:szCs w:val="24"/>
              </w:rPr>
              <w:t>Desirable</w:t>
            </w:r>
          </w:p>
        </w:tc>
      </w:tr>
      <w:tr w:rsidR="002B45CB" w:rsidRPr="002B45CB" w:rsidTr="00200F5D">
        <w:tc>
          <w:tcPr>
            <w:tcW w:w="2943" w:type="dxa"/>
            <w:vAlign w:val="center"/>
          </w:tcPr>
          <w:p w:rsidR="00C75FB3" w:rsidRPr="002B45CB" w:rsidRDefault="00C75FB3" w:rsidP="00C75FB3">
            <w:pPr>
              <w:numPr>
                <w:ilvl w:val="0"/>
                <w:numId w:val="22"/>
              </w:numPr>
              <w:rPr>
                <w:rFonts w:ascii="Arial" w:eastAsiaTheme="minorHAnsi" w:hAnsi="Arial" w:cs="Arial"/>
                <w:sz w:val="22"/>
                <w:szCs w:val="22"/>
              </w:rPr>
            </w:pPr>
            <w:r w:rsidRPr="002B45CB">
              <w:rPr>
                <w:rFonts w:ascii="Arial" w:eastAsiaTheme="minorHAnsi" w:hAnsi="Arial" w:cs="Arial"/>
                <w:sz w:val="22"/>
                <w:szCs w:val="22"/>
              </w:rPr>
              <w:t>Qualifications</w:t>
            </w:r>
          </w:p>
        </w:tc>
        <w:tc>
          <w:tcPr>
            <w:tcW w:w="3544" w:type="dxa"/>
          </w:tcPr>
          <w:p w:rsidR="00C75FB3" w:rsidRPr="002B45CB" w:rsidRDefault="00C75FB3" w:rsidP="00C75FB3">
            <w:pPr>
              <w:spacing w:before="120" w:after="120"/>
              <w:rPr>
                <w:rFonts w:ascii="Arial" w:hAnsi="Arial" w:cs="Arial"/>
                <w:sz w:val="22"/>
                <w:szCs w:val="22"/>
                <w:lang w:eastAsia="en-GB"/>
              </w:rPr>
            </w:pPr>
            <w:r w:rsidRPr="002B45CB">
              <w:rPr>
                <w:rFonts w:ascii="Arial" w:hAnsi="Arial" w:cs="Arial"/>
                <w:sz w:val="22"/>
                <w:szCs w:val="22"/>
                <w:lang w:eastAsia="en-GB"/>
              </w:rPr>
              <w:t>MBBS or equivalent medical qualification</w:t>
            </w:r>
          </w:p>
          <w:p w:rsidR="00C75FB3" w:rsidRPr="002B45CB" w:rsidRDefault="00C75FB3" w:rsidP="00C75FB3">
            <w:pPr>
              <w:spacing w:before="120" w:after="120"/>
              <w:rPr>
                <w:rFonts w:ascii="Arial" w:hAnsi="Arial" w:cs="Arial"/>
                <w:sz w:val="22"/>
                <w:szCs w:val="22"/>
                <w:lang w:eastAsia="en-GB"/>
              </w:rPr>
            </w:pPr>
            <w:r w:rsidRPr="002B45CB">
              <w:rPr>
                <w:rFonts w:ascii="Arial" w:hAnsi="Arial" w:cs="Arial"/>
                <w:sz w:val="22"/>
                <w:szCs w:val="22"/>
                <w:lang w:eastAsia="en-GB"/>
              </w:rPr>
              <w:t>FACD 5.2 for successful completion of Foundation Year 2 or equivalent</w:t>
            </w:r>
          </w:p>
          <w:p w:rsidR="00C75FB3" w:rsidRPr="002B45CB" w:rsidRDefault="00C75FB3" w:rsidP="00C75FB3">
            <w:pPr>
              <w:spacing w:before="120" w:after="120"/>
              <w:rPr>
                <w:rFonts w:ascii="Arial" w:hAnsi="Arial" w:cs="Arial"/>
                <w:sz w:val="22"/>
                <w:szCs w:val="22"/>
                <w:lang w:eastAsia="en-GB"/>
              </w:rPr>
            </w:pPr>
            <w:r w:rsidRPr="002B45CB">
              <w:rPr>
                <w:rFonts w:ascii="Arial" w:hAnsi="Arial" w:cs="Arial"/>
                <w:sz w:val="22"/>
                <w:szCs w:val="22"/>
                <w:lang w:eastAsia="en-GB"/>
              </w:rPr>
              <w:t>(ALS) Advanced Life Support Certificate from the Resuscitation Council UK or equivalent (as required to complete Foundation competences) by intended start date</w:t>
            </w:r>
          </w:p>
        </w:tc>
        <w:tc>
          <w:tcPr>
            <w:tcW w:w="3402" w:type="dxa"/>
          </w:tcPr>
          <w:p w:rsidR="00C75FB3" w:rsidRPr="002B45CB" w:rsidRDefault="00C75FB3" w:rsidP="00C75FB3">
            <w:pPr>
              <w:widowControl w:val="0"/>
              <w:tabs>
                <w:tab w:val="left" w:pos="460"/>
              </w:tabs>
              <w:autoSpaceDE w:val="0"/>
              <w:autoSpaceDN w:val="0"/>
              <w:adjustRightInd w:val="0"/>
              <w:spacing w:before="120" w:after="120" w:line="239" w:lineRule="auto"/>
              <w:ind w:right="110"/>
              <w:rPr>
                <w:rFonts w:ascii="Arial" w:hAnsi="Arial" w:cs="Arial"/>
                <w:sz w:val="22"/>
                <w:szCs w:val="22"/>
                <w:lang w:eastAsia="en-GB"/>
              </w:rPr>
            </w:pPr>
            <w:r w:rsidRPr="002B45CB">
              <w:rPr>
                <w:rFonts w:ascii="Arial" w:hAnsi="Arial" w:cs="Arial"/>
                <w:sz w:val="22"/>
                <w:szCs w:val="22"/>
                <w:lang w:eastAsia="en-GB"/>
              </w:rPr>
              <w:t>Disti</w:t>
            </w:r>
            <w:r w:rsidRPr="002B45CB">
              <w:rPr>
                <w:rFonts w:ascii="Arial" w:hAnsi="Arial" w:cs="Arial"/>
                <w:spacing w:val="-1"/>
                <w:sz w:val="22"/>
                <w:szCs w:val="22"/>
                <w:lang w:eastAsia="en-GB"/>
              </w:rPr>
              <w:t>n</w:t>
            </w:r>
            <w:r w:rsidRPr="002B45CB">
              <w:rPr>
                <w:rFonts w:ascii="Arial" w:hAnsi="Arial" w:cs="Arial"/>
                <w:sz w:val="22"/>
                <w:szCs w:val="22"/>
                <w:lang w:eastAsia="en-GB"/>
              </w:rPr>
              <w:t>ction, priz</w:t>
            </w:r>
            <w:r w:rsidRPr="002B45CB">
              <w:rPr>
                <w:rFonts w:ascii="Arial" w:hAnsi="Arial" w:cs="Arial"/>
                <w:spacing w:val="-1"/>
                <w:sz w:val="22"/>
                <w:szCs w:val="22"/>
                <w:lang w:eastAsia="en-GB"/>
              </w:rPr>
              <w:t>e</w:t>
            </w:r>
            <w:r w:rsidRPr="002B45CB">
              <w:rPr>
                <w:rFonts w:ascii="Arial" w:hAnsi="Arial" w:cs="Arial"/>
                <w:sz w:val="22"/>
                <w:szCs w:val="22"/>
                <w:lang w:eastAsia="en-GB"/>
              </w:rPr>
              <w:t>s or hon</w:t>
            </w:r>
            <w:r w:rsidRPr="002B45CB">
              <w:rPr>
                <w:rFonts w:ascii="Arial" w:hAnsi="Arial" w:cs="Arial"/>
                <w:spacing w:val="-1"/>
                <w:sz w:val="22"/>
                <w:szCs w:val="22"/>
                <w:lang w:eastAsia="en-GB"/>
              </w:rPr>
              <w:t>o</w:t>
            </w:r>
            <w:r w:rsidRPr="002B45CB">
              <w:rPr>
                <w:rFonts w:ascii="Arial" w:hAnsi="Arial" w:cs="Arial"/>
                <w:sz w:val="22"/>
                <w:szCs w:val="22"/>
                <w:lang w:eastAsia="en-GB"/>
              </w:rPr>
              <w:t>urs d</w:t>
            </w:r>
            <w:r w:rsidRPr="002B45CB">
              <w:rPr>
                <w:rFonts w:ascii="Arial" w:hAnsi="Arial" w:cs="Arial"/>
                <w:spacing w:val="-1"/>
                <w:sz w:val="22"/>
                <w:szCs w:val="22"/>
                <w:lang w:eastAsia="en-GB"/>
              </w:rPr>
              <w:t>u</w:t>
            </w:r>
            <w:r w:rsidRPr="002B45CB">
              <w:rPr>
                <w:rFonts w:ascii="Arial" w:hAnsi="Arial" w:cs="Arial"/>
                <w:sz w:val="22"/>
                <w:szCs w:val="22"/>
                <w:lang w:eastAsia="en-GB"/>
              </w:rPr>
              <w:t>ri</w:t>
            </w:r>
            <w:r w:rsidRPr="002B45CB">
              <w:rPr>
                <w:rFonts w:ascii="Arial" w:hAnsi="Arial" w:cs="Arial"/>
                <w:spacing w:val="-1"/>
                <w:sz w:val="22"/>
                <w:szCs w:val="22"/>
                <w:lang w:eastAsia="en-GB"/>
              </w:rPr>
              <w:t>n</w:t>
            </w:r>
            <w:r w:rsidRPr="002B45CB">
              <w:rPr>
                <w:rFonts w:ascii="Arial" w:hAnsi="Arial" w:cs="Arial"/>
                <w:sz w:val="22"/>
                <w:szCs w:val="22"/>
                <w:lang w:eastAsia="en-GB"/>
              </w:rPr>
              <w:t>g Postgrad</w:t>
            </w:r>
            <w:r w:rsidRPr="002B45CB">
              <w:rPr>
                <w:rFonts w:ascii="Arial" w:hAnsi="Arial" w:cs="Arial"/>
                <w:spacing w:val="-1"/>
                <w:sz w:val="22"/>
                <w:szCs w:val="22"/>
                <w:lang w:eastAsia="en-GB"/>
              </w:rPr>
              <w:t>u</w:t>
            </w:r>
            <w:r w:rsidRPr="002B45CB">
              <w:rPr>
                <w:rFonts w:ascii="Arial" w:hAnsi="Arial" w:cs="Arial"/>
                <w:sz w:val="22"/>
                <w:szCs w:val="22"/>
                <w:lang w:eastAsia="en-GB"/>
              </w:rPr>
              <w:t>ate</w:t>
            </w:r>
            <w:r w:rsidRPr="002B45CB">
              <w:rPr>
                <w:rFonts w:ascii="Arial" w:hAnsi="Arial" w:cs="Arial"/>
                <w:spacing w:val="-1"/>
                <w:sz w:val="22"/>
                <w:szCs w:val="22"/>
                <w:lang w:eastAsia="en-GB"/>
              </w:rPr>
              <w:t xml:space="preserve"> </w:t>
            </w:r>
            <w:r w:rsidRPr="002B45CB">
              <w:rPr>
                <w:rFonts w:ascii="Arial" w:hAnsi="Arial" w:cs="Arial"/>
                <w:sz w:val="22"/>
                <w:szCs w:val="22"/>
                <w:lang w:eastAsia="en-GB"/>
              </w:rPr>
              <w:t>training</w:t>
            </w:r>
          </w:p>
          <w:p w:rsidR="00C75FB3" w:rsidRPr="002B45CB" w:rsidRDefault="00C75FB3" w:rsidP="00C75FB3">
            <w:pPr>
              <w:widowControl w:val="0"/>
              <w:tabs>
                <w:tab w:val="left" w:pos="460"/>
              </w:tabs>
              <w:autoSpaceDE w:val="0"/>
              <w:autoSpaceDN w:val="0"/>
              <w:adjustRightInd w:val="0"/>
              <w:spacing w:before="120" w:after="120"/>
              <w:rPr>
                <w:rFonts w:ascii="Arial" w:hAnsi="Arial" w:cs="Arial"/>
                <w:sz w:val="22"/>
                <w:szCs w:val="22"/>
                <w:lang w:eastAsia="en-GB"/>
              </w:rPr>
            </w:pPr>
            <w:r w:rsidRPr="002B45CB">
              <w:rPr>
                <w:rFonts w:ascii="Arial" w:hAnsi="Arial" w:cs="Arial"/>
                <w:spacing w:val="1"/>
                <w:sz w:val="22"/>
                <w:szCs w:val="22"/>
                <w:lang w:eastAsia="en-GB"/>
              </w:rPr>
              <w:t>A</w:t>
            </w:r>
            <w:r w:rsidRPr="002B45CB">
              <w:rPr>
                <w:rFonts w:ascii="Arial" w:hAnsi="Arial" w:cs="Arial"/>
                <w:sz w:val="22"/>
                <w:szCs w:val="22"/>
                <w:lang w:eastAsia="en-GB"/>
              </w:rPr>
              <w:t>TLS/CRISP Instr</w:t>
            </w:r>
            <w:r w:rsidRPr="002B45CB">
              <w:rPr>
                <w:rFonts w:ascii="Arial" w:hAnsi="Arial" w:cs="Arial"/>
                <w:spacing w:val="-1"/>
                <w:sz w:val="22"/>
                <w:szCs w:val="22"/>
                <w:lang w:eastAsia="en-GB"/>
              </w:rPr>
              <w:t>u</w:t>
            </w:r>
            <w:r w:rsidRPr="002B45CB">
              <w:rPr>
                <w:rFonts w:ascii="Arial" w:hAnsi="Arial" w:cs="Arial"/>
                <w:sz w:val="22"/>
                <w:szCs w:val="22"/>
                <w:lang w:eastAsia="en-GB"/>
              </w:rPr>
              <w:t>ct</w:t>
            </w:r>
            <w:r w:rsidRPr="002B45CB">
              <w:rPr>
                <w:rFonts w:ascii="Arial" w:hAnsi="Arial" w:cs="Arial"/>
                <w:spacing w:val="-1"/>
                <w:sz w:val="22"/>
                <w:szCs w:val="22"/>
                <w:lang w:eastAsia="en-GB"/>
              </w:rPr>
              <w:t>o</w:t>
            </w:r>
            <w:r w:rsidRPr="002B45CB">
              <w:rPr>
                <w:rFonts w:ascii="Arial" w:hAnsi="Arial" w:cs="Arial"/>
                <w:sz w:val="22"/>
                <w:szCs w:val="22"/>
                <w:lang w:eastAsia="en-GB"/>
              </w:rPr>
              <w:t>r Sta</w:t>
            </w:r>
            <w:r w:rsidRPr="002B45CB">
              <w:rPr>
                <w:rFonts w:ascii="Arial" w:hAnsi="Arial" w:cs="Arial"/>
                <w:spacing w:val="-2"/>
                <w:sz w:val="22"/>
                <w:szCs w:val="22"/>
                <w:lang w:eastAsia="en-GB"/>
              </w:rPr>
              <w:t>t</w:t>
            </w:r>
            <w:r w:rsidRPr="002B45CB">
              <w:rPr>
                <w:rFonts w:ascii="Arial" w:hAnsi="Arial" w:cs="Arial"/>
                <w:sz w:val="22"/>
                <w:szCs w:val="22"/>
                <w:lang w:eastAsia="en-GB"/>
              </w:rPr>
              <w:t>us</w:t>
            </w:r>
          </w:p>
          <w:p w:rsidR="00C75FB3" w:rsidRPr="002B45CB" w:rsidRDefault="00C75FB3" w:rsidP="00C75FB3">
            <w:pPr>
              <w:widowControl w:val="0"/>
              <w:tabs>
                <w:tab w:val="left" w:pos="460"/>
              </w:tabs>
              <w:autoSpaceDE w:val="0"/>
              <w:autoSpaceDN w:val="0"/>
              <w:adjustRightInd w:val="0"/>
              <w:spacing w:before="120" w:after="120"/>
              <w:rPr>
                <w:rFonts w:ascii="Arial" w:hAnsi="Arial" w:cs="Arial"/>
                <w:sz w:val="22"/>
                <w:szCs w:val="22"/>
                <w:lang w:eastAsia="en-GB"/>
              </w:rPr>
            </w:pPr>
            <w:r w:rsidRPr="002B45CB">
              <w:rPr>
                <w:rFonts w:ascii="Arial" w:hAnsi="Arial" w:cs="Arial"/>
                <w:sz w:val="22"/>
                <w:szCs w:val="22"/>
                <w:lang w:eastAsia="en-GB"/>
              </w:rPr>
              <w:t xml:space="preserve">FRCS (Gen </w:t>
            </w:r>
            <w:proofErr w:type="spellStart"/>
            <w:r w:rsidRPr="002B45CB">
              <w:rPr>
                <w:rFonts w:ascii="Arial" w:hAnsi="Arial" w:cs="Arial"/>
                <w:sz w:val="22"/>
                <w:szCs w:val="22"/>
                <w:lang w:eastAsia="en-GB"/>
              </w:rPr>
              <w:t>Surg</w:t>
            </w:r>
            <w:proofErr w:type="spellEnd"/>
            <w:r w:rsidRPr="002B45CB">
              <w:rPr>
                <w:rFonts w:ascii="Arial" w:hAnsi="Arial" w:cs="Arial"/>
                <w:sz w:val="22"/>
                <w:szCs w:val="22"/>
                <w:lang w:eastAsia="en-GB"/>
              </w:rPr>
              <w:t>) or MRCP (UK) Part 1</w:t>
            </w:r>
          </w:p>
          <w:p w:rsidR="00C75FB3" w:rsidRPr="002B45CB" w:rsidRDefault="00C75FB3" w:rsidP="00C75FB3">
            <w:pPr>
              <w:autoSpaceDE w:val="0"/>
              <w:autoSpaceDN w:val="0"/>
              <w:adjustRightInd w:val="0"/>
              <w:spacing w:before="120" w:after="120"/>
              <w:rPr>
                <w:rFonts w:ascii="Arial" w:hAnsi="Arial" w:cs="Arial"/>
                <w:sz w:val="22"/>
                <w:szCs w:val="22"/>
                <w:lang w:eastAsia="en-GB"/>
              </w:rPr>
            </w:pPr>
            <w:r w:rsidRPr="002B45CB">
              <w:rPr>
                <w:rFonts w:ascii="Arial" w:hAnsi="Arial" w:cs="Arial"/>
                <w:sz w:val="22"/>
                <w:szCs w:val="22"/>
                <w:lang w:eastAsia="en-GB"/>
              </w:rPr>
              <w:t>Additional related qualifications, e.g. intercalated degree, BSc, BA, BMedSci or equivalent</w:t>
            </w:r>
          </w:p>
        </w:tc>
      </w:tr>
      <w:tr w:rsidR="002B45CB" w:rsidRPr="002B45CB" w:rsidTr="00200F5D">
        <w:tc>
          <w:tcPr>
            <w:tcW w:w="2943" w:type="dxa"/>
            <w:vAlign w:val="center"/>
          </w:tcPr>
          <w:p w:rsidR="00C75FB3" w:rsidRPr="002B45CB" w:rsidRDefault="00C75FB3" w:rsidP="00C75FB3">
            <w:pPr>
              <w:numPr>
                <w:ilvl w:val="0"/>
                <w:numId w:val="22"/>
              </w:numPr>
              <w:rPr>
                <w:rFonts w:ascii="Arial" w:eastAsiaTheme="minorHAnsi" w:hAnsi="Arial" w:cs="Arial"/>
                <w:sz w:val="22"/>
                <w:szCs w:val="22"/>
              </w:rPr>
            </w:pPr>
            <w:r w:rsidRPr="002B45CB">
              <w:rPr>
                <w:rFonts w:ascii="Arial" w:eastAsiaTheme="minorHAnsi" w:hAnsi="Arial" w:cs="Arial"/>
                <w:sz w:val="22"/>
                <w:szCs w:val="22"/>
              </w:rPr>
              <w:t>GMC/Specialist Registration</w:t>
            </w:r>
          </w:p>
        </w:tc>
        <w:tc>
          <w:tcPr>
            <w:tcW w:w="3544" w:type="dxa"/>
          </w:tcPr>
          <w:p w:rsidR="00C75FB3" w:rsidRPr="002B45CB" w:rsidRDefault="00C75FB3" w:rsidP="00C75FB3">
            <w:pPr>
              <w:spacing w:before="120" w:after="120"/>
              <w:rPr>
                <w:rFonts w:ascii="Arial" w:hAnsi="Arial" w:cs="Arial"/>
                <w:sz w:val="22"/>
                <w:szCs w:val="22"/>
                <w:lang w:eastAsia="en-GB"/>
              </w:rPr>
            </w:pPr>
            <w:r w:rsidRPr="002B45CB">
              <w:rPr>
                <w:rFonts w:ascii="Arial" w:hAnsi="Arial" w:cs="Arial"/>
                <w:sz w:val="22"/>
                <w:szCs w:val="22"/>
                <w:lang w:eastAsia="en-GB"/>
              </w:rPr>
              <w:t>Full registration from GMC with a licence to practice</w:t>
            </w:r>
          </w:p>
        </w:tc>
        <w:tc>
          <w:tcPr>
            <w:tcW w:w="3402" w:type="dxa"/>
          </w:tcPr>
          <w:p w:rsidR="00C75FB3" w:rsidRPr="002B45CB" w:rsidRDefault="00C75FB3" w:rsidP="00C75FB3">
            <w:pPr>
              <w:ind w:left="720"/>
              <w:rPr>
                <w:rFonts w:ascii="Arial" w:eastAsiaTheme="minorHAnsi" w:hAnsi="Arial" w:cs="Arial"/>
                <w:sz w:val="22"/>
                <w:szCs w:val="22"/>
              </w:rPr>
            </w:pPr>
          </w:p>
        </w:tc>
      </w:tr>
      <w:tr w:rsidR="002B45CB" w:rsidRPr="002B45CB" w:rsidTr="00200F5D">
        <w:tc>
          <w:tcPr>
            <w:tcW w:w="2943" w:type="dxa"/>
            <w:vAlign w:val="center"/>
          </w:tcPr>
          <w:p w:rsidR="00C75FB3" w:rsidRPr="002B45CB" w:rsidRDefault="00C75FB3" w:rsidP="00C75FB3">
            <w:pPr>
              <w:numPr>
                <w:ilvl w:val="0"/>
                <w:numId w:val="22"/>
              </w:numPr>
              <w:rPr>
                <w:rFonts w:ascii="Arial" w:eastAsiaTheme="minorHAnsi" w:hAnsi="Arial" w:cs="Arial"/>
                <w:sz w:val="22"/>
                <w:szCs w:val="22"/>
              </w:rPr>
            </w:pPr>
            <w:r w:rsidRPr="002B45CB">
              <w:rPr>
                <w:rFonts w:ascii="Arial" w:eastAsiaTheme="minorHAnsi" w:hAnsi="Arial" w:cs="Arial"/>
                <w:sz w:val="22"/>
                <w:szCs w:val="22"/>
              </w:rPr>
              <w:t>Clinical Experience</w:t>
            </w:r>
          </w:p>
        </w:tc>
        <w:tc>
          <w:tcPr>
            <w:tcW w:w="3544" w:type="dxa"/>
          </w:tcPr>
          <w:p w:rsidR="00C75FB3" w:rsidRPr="002B45CB" w:rsidRDefault="00C75FB3" w:rsidP="00C75FB3">
            <w:pPr>
              <w:spacing w:before="120" w:after="120"/>
              <w:rPr>
                <w:rFonts w:ascii="Arial" w:hAnsi="Arial" w:cs="Arial"/>
                <w:sz w:val="22"/>
                <w:szCs w:val="22"/>
                <w:lang w:eastAsia="en-GB"/>
              </w:rPr>
            </w:pPr>
            <w:r w:rsidRPr="002B45CB">
              <w:rPr>
                <w:rFonts w:ascii="Arial" w:hAnsi="Arial" w:cs="Arial"/>
                <w:sz w:val="22"/>
                <w:szCs w:val="22"/>
                <w:lang w:eastAsia="en-GB"/>
              </w:rPr>
              <w:t>Eligible for full registration with the GMC at time of appointment and hold a current licence to practice.</w:t>
            </w:r>
          </w:p>
          <w:p w:rsidR="00C75FB3" w:rsidRPr="002B45CB" w:rsidRDefault="00C75FB3" w:rsidP="00C75FB3">
            <w:pPr>
              <w:spacing w:before="120" w:after="120"/>
              <w:rPr>
                <w:rFonts w:ascii="Arial" w:hAnsi="Arial" w:cs="Arial"/>
                <w:sz w:val="22"/>
                <w:szCs w:val="22"/>
                <w:lang w:eastAsia="en-GB"/>
              </w:rPr>
            </w:pPr>
            <w:r w:rsidRPr="002B45CB">
              <w:rPr>
                <w:rFonts w:ascii="Arial" w:hAnsi="Arial" w:cs="Arial"/>
                <w:sz w:val="22"/>
                <w:szCs w:val="22"/>
                <w:lang w:eastAsia="en-GB"/>
              </w:rPr>
              <w:t>Evidence of achievement of postgraduate medical training in line with GMC standards/Good Medical Practice.</w:t>
            </w:r>
          </w:p>
          <w:p w:rsidR="00C75FB3" w:rsidRPr="002B45CB" w:rsidRDefault="00C75FB3" w:rsidP="00C75FB3">
            <w:pPr>
              <w:autoSpaceDE w:val="0"/>
              <w:autoSpaceDN w:val="0"/>
              <w:adjustRightInd w:val="0"/>
              <w:spacing w:before="120" w:after="120"/>
              <w:rPr>
                <w:rFonts w:ascii="Arial" w:hAnsi="Arial" w:cs="Arial"/>
                <w:sz w:val="22"/>
                <w:szCs w:val="22"/>
                <w:lang w:eastAsia="en-GB"/>
              </w:rPr>
            </w:pPr>
            <w:r w:rsidRPr="002B45CB">
              <w:rPr>
                <w:rFonts w:ascii="Arial" w:hAnsi="Arial" w:cs="Arial"/>
                <w:sz w:val="22"/>
                <w:szCs w:val="22"/>
                <w:lang w:eastAsia="en-GB"/>
              </w:rPr>
              <w:t xml:space="preserve">Ability to apply sound clinical knowledge and judgement to problems </w:t>
            </w:r>
          </w:p>
          <w:p w:rsidR="00C75FB3" w:rsidRPr="002B45CB" w:rsidRDefault="00C75FB3" w:rsidP="00C75FB3">
            <w:pPr>
              <w:autoSpaceDE w:val="0"/>
              <w:autoSpaceDN w:val="0"/>
              <w:adjustRightInd w:val="0"/>
              <w:spacing w:before="120" w:after="120"/>
              <w:rPr>
                <w:rFonts w:ascii="Arial" w:hAnsi="Arial" w:cs="Arial"/>
                <w:sz w:val="22"/>
                <w:szCs w:val="22"/>
                <w:lang w:eastAsia="en-GB"/>
              </w:rPr>
            </w:pPr>
            <w:r w:rsidRPr="002B45CB">
              <w:rPr>
                <w:rFonts w:ascii="Arial" w:hAnsi="Arial" w:cs="Arial"/>
                <w:sz w:val="22"/>
                <w:szCs w:val="22"/>
                <w:lang w:eastAsia="en-GB"/>
              </w:rPr>
              <w:t xml:space="preserve">Ability to prioritise clinical need </w:t>
            </w:r>
          </w:p>
          <w:p w:rsidR="00C75FB3" w:rsidRPr="002B45CB" w:rsidRDefault="00C75FB3" w:rsidP="00C75FB3">
            <w:pPr>
              <w:autoSpaceDE w:val="0"/>
              <w:autoSpaceDN w:val="0"/>
              <w:adjustRightInd w:val="0"/>
              <w:spacing w:before="120" w:after="120"/>
              <w:rPr>
                <w:rFonts w:ascii="Arial" w:hAnsi="Arial" w:cs="Arial"/>
                <w:sz w:val="22"/>
                <w:szCs w:val="22"/>
                <w:lang w:eastAsia="en-GB"/>
              </w:rPr>
            </w:pPr>
            <w:r w:rsidRPr="002B45CB">
              <w:rPr>
                <w:rFonts w:ascii="Arial" w:hAnsi="Arial" w:cs="Arial"/>
                <w:sz w:val="22"/>
                <w:szCs w:val="22"/>
                <w:lang w:eastAsia="en-GB"/>
              </w:rPr>
              <w:t xml:space="preserve">Ability to maximise safety and minimise risk </w:t>
            </w:r>
          </w:p>
          <w:p w:rsidR="00EF1E5C" w:rsidRDefault="00EF1E5C" w:rsidP="00C75FB3">
            <w:pPr>
              <w:autoSpaceDE w:val="0"/>
              <w:autoSpaceDN w:val="0"/>
              <w:adjustRightInd w:val="0"/>
              <w:spacing w:before="120" w:after="120"/>
              <w:rPr>
                <w:rFonts w:ascii="Arial" w:hAnsi="Arial" w:cs="Arial"/>
                <w:sz w:val="22"/>
                <w:szCs w:val="22"/>
                <w:lang w:eastAsia="en-GB"/>
              </w:rPr>
            </w:pPr>
          </w:p>
          <w:p w:rsidR="00C75FB3" w:rsidRPr="002B45CB" w:rsidRDefault="00C75FB3" w:rsidP="00C75FB3">
            <w:pPr>
              <w:autoSpaceDE w:val="0"/>
              <w:autoSpaceDN w:val="0"/>
              <w:adjustRightInd w:val="0"/>
              <w:spacing w:before="120" w:after="120"/>
              <w:rPr>
                <w:rFonts w:ascii="Arial" w:hAnsi="Arial" w:cs="Arial"/>
                <w:sz w:val="22"/>
                <w:szCs w:val="22"/>
                <w:lang w:eastAsia="en-GB"/>
              </w:rPr>
            </w:pPr>
            <w:r w:rsidRPr="002B45CB">
              <w:rPr>
                <w:rFonts w:ascii="Arial" w:hAnsi="Arial" w:cs="Arial"/>
                <w:sz w:val="22"/>
                <w:szCs w:val="22"/>
                <w:lang w:eastAsia="en-GB"/>
              </w:rPr>
              <w:lastRenderedPageBreak/>
              <w:t>Recognition of, and ability to undertake the initial management of, an acutely ill patient.</w:t>
            </w:r>
          </w:p>
        </w:tc>
        <w:tc>
          <w:tcPr>
            <w:tcW w:w="3402" w:type="dxa"/>
          </w:tcPr>
          <w:p w:rsidR="00C75FB3" w:rsidRPr="002B45CB" w:rsidRDefault="00C75FB3" w:rsidP="00C75FB3">
            <w:pPr>
              <w:spacing w:before="120" w:after="120"/>
              <w:rPr>
                <w:rFonts w:ascii="Arial" w:hAnsi="Arial" w:cs="Arial"/>
                <w:sz w:val="22"/>
                <w:szCs w:val="22"/>
                <w:lang w:eastAsia="en-GB"/>
              </w:rPr>
            </w:pPr>
            <w:r w:rsidRPr="002B45CB">
              <w:rPr>
                <w:rFonts w:ascii="Arial" w:hAnsi="Arial" w:cs="Arial"/>
                <w:sz w:val="22"/>
                <w:szCs w:val="22"/>
                <w:lang w:eastAsia="en-GB"/>
              </w:rPr>
              <w:lastRenderedPageBreak/>
              <w:t>Well-presented log book or professional portfolio</w:t>
            </w:r>
          </w:p>
        </w:tc>
      </w:tr>
      <w:tr w:rsidR="002B45CB" w:rsidRPr="002B45CB" w:rsidTr="00200F5D">
        <w:tc>
          <w:tcPr>
            <w:tcW w:w="2943" w:type="dxa"/>
            <w:vAlign w:val="center"/>
          </w:tcPr>
          <w:p w:rsidR="00C75FB3" w:rsidRPr="002B45CB" w:rsidRDefault="00C75FB3" w:rsidP="009C29BB">
            <w:pPr>
              <w:numPr>
                <w:ilvl w:val="0"/>
                <w:numId w:val="22"/>
              </w:numPr>
              <w:rPr>
                <w:rFonts w:ascii="Arial" w:eastAsiaTheme="minorHAnsi" w:hAnsi="Arial" w:cs="Arial"/>
                <w:sz w:val="22"/>
                <w:szCs w:val="22"/>
              </w:rPr>
            </w:pPr>
            <w:r w:rsidRPr="002B45CB">
              <w:rPr>
                <w:rFonts w:ascii="Arial" w:eastAsiaTheme="minorHAnsi" w:hAnsi="Arial" w:cs="Arial"/>
                <w:sz w:val="22"/>
                <w:szCs w:val="22"/>
              </w:rPr>
              <w:lastRenderedPageBreak/>
              <w:t>Teaching &amp; Training</w:t>
            </w:r>
          </w:p>
        </w:tc>
        <w:tc>
          <w:tcPr>
            <w:tcW w:w="3544" w:type="dxa"/>
          </w:tcPr>
          <w:p w:rsidR="009C29BB" w:rsidRDefault="009C29BB" w:rsidP="009C29BB">
            <w:pPr>
              <w:spacing w:before="120" w:after="120"/>
              <w:jc w:val="center"/>
              <w:rPr>
                <w:rFonts w:ascii="Arial" w:hAnsi="Arial" w:cs="Arial"/>
                <w:sz w:val="22"/>
                <w:szCs w:val="22"/>
                <w:lang w:eastAsia="en-GB"/>
              </w:rPr>
            </w:pPr>
          </w:p>
          <w:p w:rsidR="009C29BB" w:rsidRDefault="009C29BB" w:rsidP="009C29BB">
            <w:pPr>
              <w:spacing w:before="120" w:after="120"/>
              <w:jc w:val="center"/>
              <w:rPr>
                <w:rFonts w:ascii="Arial" w:hAnsi="Arial" w:cs="Arial"/>
                <w:sz w:val="22"/>
                <w:szCs w:val="22"/>
                <w:lang w:eastAsia="en-GB"/>
              </w:rPr>
            </w:pPr>
          </w:p>
          <w:p w:rsidR="00C75FB3" w:rsidRPr="002B45CB" w:rsidRDefault="00C75FB3" w:rsidP="009C29BB">
            <w:pPr>
              <w:spacing w:before="120" w:after="120"/>
              <w:jc w:val="center"/>
              <w:rPr>
                <w:rFonts w:ascii="Arial" w:hAnsi="Arial" w:cs="Arial"/>
                <w:sz w:val="22"/>
                <w:szCs w:val="22"/>
                <w:lang w:eastAsia="en-GB"/>
              </w:rPr>
            </w:pPr>
            <w:r w:rsidRPr="002B45CB">
              <w:rPr>
                <w:rFonts w:ascii="Arial" w:hAnsi="Arial" w:cs="Arial"/>
                <w:sz w:val="22"/>
                <w:szCs w:val="22"/>
                <w:lang w:eastAsia="en-GB"/>
              </w:rPr>
              <w:t>Enthusiastic in teaching clinical skills in the workplace or training environment.</w:t>
            </w:r>
          </w:p>
          <w:p w:rsidR="002B45CB" w:rsidRDefault="00C75FB3" w:rsidP="009C29BB">
            <w:pPr>
              <w:spacing w:before="120" w:after="120"/>
              <w:jc w:val="center"/>
              <w:rPr>
                <w:rFonts w:ascii="Arial" w:hAnsi="Arial" w:cs="Arial"/>
                <w:sz w:val="22"/>
                <w:szCs w:val="22"/>
                <w:lang w:eastAsia="en-GB"/>
              </w:rPr>
            </w:pPr>
            <w:r w:rsidRPr="002B45CB">
              <w:rPr>
                <w:rFonts w:ascii="Arial" w:hAnsi="Arial" w:cs="Arial"/>
                <w:sz w:val="22"/>
                <w:szCs w:val="22"/>
                <w:lang w:eastAsia="en-GB"/>
              </w:rPr>
              <w:t>Evidence of contributing to teaching &amp; learning of other</w:t>
            </w:r>
          </w:p>
          <w:p w:rsidR="009C29BB" w:rsidRDefault="009C29BB" w:rsidP="009C29BB">
            <w:pPr>
              <w:spacing w:before="120" w:after="120"/>
              <w:jc w:val="center"/>
              <w:rPr>
                <w:rFonts w:ascii="Arial" w:hAnsi="Arial" w:cs="Arial"/>
                <w:sz w:val="22"/>
                <w:szCs w:val="22"/>
                <w:lang w:eastAsia="en-GB"/>
              </w:rPr>
            </w:pPr>
          </w:p>
          <w:p w:rsidR="009C29BB" w:rsidRDefault="009C29BB" w:rsidP="009C29BB">
            <w:pPr>
              <w:spacing w:before="120" w:after="120"/>
              <w:jc w:val="center"/>
              <w:rPr>
                <w:rFonts w:ascii="Arial" w:hAnsi="Arial" w:cs="Arial"/>
                <w:sz w:val="22"/>
                <w:szCs w:val="22"/>
                <w:lang w:eastAsia="en-GB"/>
              </w:rPr>
            </w:pPr>
          </w:p>
          <w:p w:rsidR="009C29BB" w:rsidRPr="002B45CB" w:rsidRDefault="009C29BB" w:rsidP="009C29BB">
            <w:pPr>
              <w:spacing w:before="120" w:after="120"/>
              <w:rPr>
                <w:rFonts w:ascii="Arial" w:hAnsi="Arial" w:cs="Arial"/>
                <w:sz w:val="22"/>
                <w:szCs w:val="22"/>
                <w:lang w:eastAsia="en-GB"/>
              </w:rPr>
            </w:pPr>
          </w:p>
        </w:tc>
        <w:tc>
          <w:tcPr>
            <w:tcW w:w="3402" w:type="dxa"/>
          </w:tcPr>
          <w:p w:rsidR="009C29BB" w:rsidRDefault="009C29BB" w:rsidP="009C29BB">
            <w:pPr>
              <w:spacing w:before="120" w:after="120"/>
              <w:jc w:val="center"/>
              <w:rPr>
                <w:rFonts w:ascii="Arial" w:hAnsi="Arial" w:cs="Arial"/>
                <w:sz w:val="22"/>
                <w:szCs w:val="22"/>
                <w:lang w:eastAsia="en-GB"/>
              </w:rPr>
            </w:pPr>
          </w:p>
          <w:p w:rsidR="009C29BB" w:rsidRDefault="009C29BB" w:rsidP="009C29BB">
            <w:pPr>
              <w:spacing w:before="120" w:after="120"/>
              <w:jc w:val="center"/>
              <w:rPr>
                <w:rFonts w:ascii="Arial" w:hAnsi="Arial" w:cs="Arial"/>
                <w:sz w:val="22"/>
                <w:szCs w:val="22"/>
                <w:lang w:eastAsia="en-GB"/>
              </w:rPr>
            </w:pPr>
          </w:p>
          <w:p w:rsidR="00C75FB3" w:rsidRPr="002B45CB" w:rsidRDefault="00C75FB3" w:rsidP="009C29BB">
            <w:pPr>
              <w:spacing w:before="120" w:after="120"/>
              <w:jc w:val="center"/>
              <w:rPr>
                <w:rFonts w:ascii="Arial" w:hAnsi="Arial" w:cs="Arial"/>
                <w:sz w:val="22"/>
                <w:szCs w:val="22"/>
                <w:lang w:eastAsia="en-GB"/>
              </w:rPr>
            </w:pPr>
            <w:r w:rsidRPr="002B45CB">
              <w:rPr>
                <w:rFonts w:ascii="Arial" w:hAnsi="Arial" w:cs="Arial"/>
                <w:sz w:val="22"/>
                <w:szCs w:val="22"/>
                <w:lang w:eastAsia="en-GB"/>
              </w:rPr>
              <w:t>Experience of simulation based teaching</w:t>
            </w:r>
          </w:p>
          <w:p w:rsidR="00C75FB3" w:rsidRPr="002B45CB" w:rsidRDefault="00C75FB3" w:rsidP="009C29BB">
            <w:pPr>
              <w:spacing w:before="120" w:after="120"/>
              <w:jc w:val="center"/>
              <w:rPr>
                <w:rFonts w:ascii="Arial" w:hAnsi="Arial" w:cs="Arial"/>
                <w:sz w:val="22"/>
                <w:szCs w:val="22"/>
                <w:lang w:eastAsia="en-GB"/>
              </w:rPr>
            </w:pPr>
            <w:r w:rsidRPr="002B45CB">
              <w:rPr>
                <w:rFonts w:ascii="Arial" w:hAnsi="Arial" w:cs="Arial"/>
                <w:sz w:val="22"/>
                <w:szCs w:val="22"/>
                <w:lang w:eastAsia="en-GB"/>
              </w:rPr>
              <w:t>Has successfully completed a ‘training the trainers’ or ‘teaching skills’ course</w:t>
            </w:r>
          </w:p>
        </w:tc>
      </w:tr>
      <w:tr w:rsidR="002B45CB" w:rsidRPr="002B45CB" w:rsidTr="00200F5D">
        <w:tc>
          <w:tcPr>
            <w:tcW w:w="2943" w:type="dxa"/>
            <w:vAlign w:val="center"/>
          </w:tcPr>
          <w:p w:rsidR="00C75FB3" w:rsidRPr="002B45CB" w:rsidRDefault="00C75FB3" w:rsidP="00C75FB3">
            <w:pPr>
              <w:pStyle w:val="NoSpacing"/>
              <w:numPr>
                <w:ilvl w:val="0"/>
                <w:numId w:val="22"/>
              </w:numPr>
              <w:rPr>
                <w:rFonts w:ascii="Arial" w:hAnsi="Arial" w:cs="Arial"/>
              </w:rPr>
            </w:pPr>
            <w:r w:rsidRPr="002B45CB">
              <w:rPr>
                <w:rFonts w:ascii="Arial" w:hAnsi="Arial" w:cs="Arial"/>
              </w:rPr>
              <w:t>Research &amp; Audit Experience</w:t>
            </w:r>
          </w:p>
        </w:tc>
        <w:tc>
          <w:tcPr>
            <w:tcW w:w="3544" w:type="dxa"/>
          </w:tcPr>
          <w:p w:rsidR="00C75FB3" w:rsidRPr="002B45CB" w:rsidRDefault="00C75FB3" w:rsidP="00200F5D">
            <w:pPr>
              <w:widowControl w:val="0"/>
              <w:autoSpaceDE w:val="0"/>
              <w:autoSpaceDN w:val="0"/>
              <w:adjustRightInd w:val="0"/>
              <w:spacing w:before="120" w:after="120"/>
              <w:rPr>
                <w:rFonts w:ascii="Arial" w:hAnsi="Arial" w:cs="Arial"/>
                <w:sz w:val="22"/>
                <w:szCs w:val="22"/>
              </w:rPr>
            </w:pPr>
            <w:r w:rsidRPr="002B45CB">
              <w:rPr>
                <w:rFonts w:ascii="Arial" w:hAnsi="Arial" w:cs="Arial"/>
                <w:sz w:val="22"/>
                <w:szCs w:val="22"/>
              </w:rPr>
              <w:t>Research Skills:</w:t>
            </w:r>
          </w:p>
          <w:p w:rsidR="00C75FB3" w:rsidRPr="002B45CB" w:rsidRDefault="00C75FB3" w:rsidP="00200F5D">
            <w:pPr>
              <w:widowControl w:val="0"/>
              <w:autoSpaceDE w:val="0"/>
              <w:autoSpaceDN w:val="0"/>
              <w:adjustRightInd w:val="0"/>
              <w:spacing w:before="120" w:after="120"/>
              <w:rPr>
                <w:rFonts w:ascii="Arial" w:hAnsi="Arial" w:cs="Arial"/>
                <w:sz w:val="22"/>
                <w:szCs w:val="22"/>
              </w:rPr>
            </w:pPr>
            <w:r w:rsidRPr="002B45CB">
              <w:rPr>
                <w:rFonts w:ascii="Arial" w:hAnsi="Arial" w:cs="Arial"/>
                <w:sz w:val="22"/>
                <w:szCs w:val="22"/>
              </w:rPr>
              <w:t>Demonstrates understanding of the basic principles of audit, clinical risk management &amp; evidence-based practice</w:t>
            </w:r>
          </w:p>
          <w:p w:rsidR="00C75FB3" w:rsidRPr="002B45CB" w:rsidRDefault="00C75FB3" w:rsidP="00200F5D">
            <w:pPr>
              <w:widowControl w:val="0"/>
              <w:autoSpaceDE w:val="0"/>
              <w:autoSpaceDN w:val="0"/>
              <w:adjustRightInd w:val="0"/>
              <w:spacing w:before="120" w:after="120"/>
              <w:rPr>
                <w:rFonts w:ascii="Arial" w:hAnsi="Arial" w:cs="Arial"/>
                <w:sz w:val="22"/>
                <w:szCs w:val="22"/>
              </w:rPr>
            </w:pPr>
            <w:r w:rsidRPr="002B45CB">
              <w:rPr>
                <w:rFonts w:ascii="Arial" w:hAnsi="Arial" w:cs="Arial"/>
                <w:sz w:val="22"/>
                <w:szCs w:val="22"/>
              </w:rPr>
              <w:t>Understanding of basic research principles, methodology &amp; ethics, with a potential to contribute to research</w:t>
            </w:r>
          </w:p>
          <w:p w:rsidR="00C75FB3" w:rsidRPr="002B45CB" w:rsidRDefault="00C75FB3" w:rsidP="00200F5D">
            <w:pPr>
              <w:widowControl w:val="0"/>
              <w:autoSpaceDE w:val="0"/>
              <w:autoSpaceDN w:val="0"/>
              <w:adjustRightInd w:val="0"/>
              <w:spacing w:before="120" w:after="120"/>
              <w:rPr>
                <w:rFonts w:ascii="Arial" w:hAnsi="Arial" w:cs="Arial"/>
                <w:sz w:val="22"/>
                <w:szCs w:val="22"/>
              </w:rPr>
            </w:pPr>
            <w:r w:rsidRPr="002B45CB">
              <w:rPr>
                <w:rFonts w:ascii="Arial" w:hAnsi="Arial" w:cs="Arial"/>
                <w:sz w:val="22"/>
                <w:szCs w:val="22"/>
              </w:rPr>
              <w:t>Audit:  Evidence of active participation in audit</w:t>
            </w:r>
          </w:p>
        </w:tc>
        <w:tc>
          <w:tcPr>
            <w:tcW w:w="3402" w:type="dxa"/>
          </w:tcPr>
          <w:p w:rsidR="00C75FB3" w:rsidRPr="002B45CB" w:rsidRDefault="00C75FB3" w:rsidP="00200F5D">
            <w:pPr>
              <w:widowControl w:val="0"/>
              <w:autoSpaceDE w:val="0"/>
              <w:autoSpaceDN w:val="0"/>
              <w:adjustRightInd w:val="0"/>
              <w:spacing w:before="120" w:after="120"/>
              <w:rPr>
                <w:rFonts w:ascii="Arial" w:hAnsi="Arial" w:cs="Arial"/>
                <w:sz w:val="22"/>
                <w:szCs w:val="22"/>
              </w:rPr>
            </w:pPr>
            <w:r w:rsidRPr="002B45CB">
              <w:rPr>
                <w:rFonts w:ascii="Arial" w:hAnsi="Arial" w:cs="Arial"/>
                <w:sz w:val="22"/>
                <w:szCs w:val="22"/>
              </w:rPr>
              <w:t>Evidence of relevant academic &amp; research achievements</w:t>
            </w:r>
          </w:p>
          <w:p w:rsidR="00C75FB3" w:rsidRPr="002B45CB" w:rsidRDefault="00C75FB3" w:rsidP="00200F5D">
            <w:pPr>
              <w:widowControl w:val="0"/>
              <w:autoSpaceDE w:val="0"/>
              <w:autoSpaceDN w:val="0"/>
              <w:adjustRightInd w:val="0"/>
              <w:spacing w:before="120" w:after="120"/>
              <w:rPr>
                <w:rFonts w:ascii="Arial" w:hAnsi="Arial" w:cs="Arial"/>
                <w:sz w:val="22"/>
                <w:szCs w:val="22"/>
              </w:rPr>
            </w:pPr>
            <w:r w:rsidRPr="002B45CB">
              <w:rPr>
                <w:rFonts w:ascii="Arial" w:hAnsi="Arial" w:cs="Arial"/>
                <w:sz w:val="22"/>
                <w:szCs w:val="22"/>
              </w:rPr>
              <w:t>e.g. degrees, prizes, awards, distinctions, publications, presentations, other achievements</w:t>
            </w:r>
          </w:p>
          <w:p w:rsidR="00C75FB3" w:rsidRPr="002B45CB" w:rsidRDefault="00C75FB3" w:rsidP="00200F5D">
            <w:pPr>
              <w:widowControl w:val="0"/>
              <w:autoSpaceDE w:val="0"/>
              <w:autoSpaceDN w:val="0"/>
              <w:adjustRightInd w:val="0"/>
              <w:spacing w:before="120" w:after="120"/>
              <w:rPr>
                <w:rFonts w:ascii="Arial" w:hAnsi="Arial" w:cs="Arial"/>
                <w:sz w:val="22"/>
                <w:szCs w:val="22"/>
              </w:rPr>
            </w:pPr>
            <w:r w:rsidRPr="002B45CB">
              <w:rPr>
                <w:rFonts w:ascii="Arial" w:hAnsi="Arial" w:cs="Arial"/>
                <w:sz w:val="22"/>
                <w:szCs w:val="22"/>
              </w:rPr>
              <w:t>Evidence of participation in risk management and/or clinical/laboratory research</w:t>
            </w:r>
          </w:p>
        </w:tc>
      </w:tr>
      <w:tr w:rsidR="002B45CB" w:rsidRPr="002B45CB" w:rsidTr="00200F5D">
        <w:trPr>
          <w:trHeight w:val="601"/>
        </w:trPr>
        <w:tc>
          <w:tcPr>
            <w:tcW w:w="2943" w:type="dxa"/>
            <w:vAlign w:val="center"/>
          </w:tcPr>
          <w:p w:rsidR="00C75FB3" w:rsidRPr="002B45CB" w:rsidRDefault="00C75FB3" w:rsidP="00C75FB3">
            <w:pPr>
              <w:pStyle w:val="NoSpacing"/>
              <w:numPr>
                <w:ilvl w:val="0"/>
                <w:numId w:val="22"/>
              </w:numPr>
              <w:rPr>
                <w:rFonts w:ascii="Arial" w:hAnsi="Arial" w:cs="Arial"/>
              </w:rPr>
            </w:pPr>
            <w:r w:rsidRPr="002B45CB">
              <w:rPr>
                <w:rFonts w:ascii="Arial" w:hAnsi="Arial" w:cs="Arial"/>
              </w:rPr>
              <w:t>Eligibility</w:t>
            </w:r>
          </w:p>
        </w:tc>
        <w:tc>
          <w:tcPr>
            <w:tcW w:w="3544" w:type="dxa"/>
            <w:vAlign w:val="center"/>
          </w:tcPr>
          <w:p w:rsidR="00C75FB3" w:rsidRPr="002B45CB" w:rsidRDefault="00C75FB3" w:rsidP="00200F5D">
            <w:pPr>
              <w:pStyle w:val="NoSpacing"/>
              <w:rPr>
                <w:rFonts w:ascii="Arial" w:hAnsi="Arial" w:cs="Arial"/>
              </w:rPr>
            </w:pPr>
            <w:r w:rsidRPr="002B45CB">
              <w:rPr>
                <w:rFonts w:ascii="Arial" w:hAnsi="Arial" w:cs="Arial"/>
              </w:rPr>
              <w:t>Eligibility to work in the UK</w:t>
            </w:r>
          </w:p>
        </w:tc>
        <w:tc>
          <w:tcPr>
            <w:tcW w:w="3402" w:type="dxa"/>
          </w:tcPr>
          <w:p w:rsidR="00C75FB3" w:rsidRPr="002B45CB" w:rsidRDefault="00C75FB3" w:rsidP="00200F5D">
            <w:pPr>
              <w:pStyle w:val="NoSpacing"/>
              <w:ind w:left="720"/>
              <w:rPr>
                <w:rFonts w:ascii="Arial" w:hAnsi="Arial" w:cs="Arial"/>
              </w:rPr>
            </w:pPr>
          </w:p>
        </w:tc>
      </w:tr>
      <w:tr w:rsidR="002B45CB" w:rsidRPr="002B45CB" w:rsidTr="00200F5D">
        <w:tc>
          <w:tcPr>
            <w:tcW w:w="2943" w:type="dxa"/>
            <w:vAlign w:val="center"/>
          </w:tcPr>
          <w:p w:rsidR="00C75FB3" w:rsidRPr="002B45CB" w:rsidRDefault="00C75FB3" w:rsidP="00C75FB3">
            <w:pPr>
              <w:pStyle w:val="NoSpacing"/>
              <w:numPr>
                <w:ilvl w:val="0"/>
                <w:numId w:val="22"/>
              </w:numPr>
              <w:rPr>
                <w:rFonts w:ascii="Arial" w:hAnsi="Arial" w:cs="Arial"/>
              </w:rPr>
            </w:pPr>
            <w:r w:rsidRPr="002B45CB">
              <w:rPr>
                <w:rFonts w:ascii="Arial" w:hAnsi="Arial" w:cs="Arial"/>
              </w:rPr>
              <w:t xml:space="preserve">Fitness to Practice </w:t>
            </w:r>
          </w:p>
        </w:tc>
        <w:tc>
          <w:tcPr>
            <w:tcW w:w="3544" w:type="dxa"/>
          </w:tcPr>
          <w:p w:rsidR="00C75FB3" w:rsidRPr="002B45CB" w:rsidRDefault="00C75FB3" w:rsidP="00200F5D">
            <w:pPr>
              <w:spacing w:before="120" w:after="120"/>
              <w:rPr>
                <w:rFonts w:ascii="Arial" w:hAnsi="Arial" w:cs="Arial"/>
                <w:b/>
                <w:bCs/>
                <w:sz w:val="22"/>
                <w:szCs w:val="22"/>
                <w:lang w:val="en-US"/>
              </w:rPr>
            </w:pPr>
            <w:r w:rsidRPr="002B45CB">
              <w:rPr>
                <w:rFonts w:ascii="Arial" w:hAnsi="Arial" w:cs="Arial"/>
                <w:sz w:val="22"/>
                <w:szCs w:val="22"/>
                <w:lang w:val="en-US"/>
              </w:rPr>
              <w:t>Is up to date and fit to practice safely without restriction</w:t>
            </w:r>
          </w:p>
        </w:tc>
        <w:tc>
          <w:tcPr>
            <w:tcW w:w="3402" w:type="dxa"/>
          </w:tcPr>
          <w:p w:rsidR="00C75FB3" w:rsidRPr="002B45CB" w:rsidRDefault="00C75FB3" w:rsidP="00200F5D">
            <w:pPr>
              <w:pStyle w:val="NoSpacing"/>
              <w:ind w:left="720"/>
              <w:rPr>
                <w:rFonts w:ascii="Arial" w:hAnsi="Arial" w:cs="Arial"/>
              </w:rPr>
            </w:pPr>
          </w:p>
        </w:tc>
      </w:tr>
      <w:tr w:rsidR="00C75FB3" w:rsidRPr="002B45CB" w:rsidTr="00200F5D">
        <w:tc>
          <w:tcPr>
            <w:tcW w:w="2943" w:type="dxa"/>
            <w:vAlign w:val="center"/>
          </w:tcPr>
          <w:p w:rsidR="00C75FB3" w:rsidRPr="002B45CB" w:rsidRDefault="00C75FB3" w:rsidP="00C75FB3">
            <w:pPr>
              <w:pStyle w:val="NoSpacing"/>
              <w:numPr>
                <w:ilvl w:val="0"/>
                <w:numId w:val="22"/>
              </w:numPr>
              <w:rPr>
                <w:rFonts w:ascii="Arial" w:hAnsi="Arial" w:cs="Arial"/>
              </w:rPr>
            </w:pPr>
            <w:r w:rsidRPr="002B45CB">
              <w:rPr>
                <w:rFonts w:ascii="Arial" w:hAnsi="Arial" w:cs="Arial"/>
              </w:rPr>
              <w:t>Health</w:t>
            </w:r>
          </w:p>
        </w:tc>
        <w:tc>
          <w:tcPr>
            <w:tcW w:w="3544" w:type="dxa"/>
          </w:tcPr>
          <w:p w:rsidR="00C75FB3" w:rsidRPr="002B45CB" w:rsidRDefault="00C75FB3" w:rsidP="00200F5D">
            <w:pPr>
              <w:pStyle w:val="NoSpacing"/>
              <w:rPr>
                <w:rFonts w:ascii="Arial" w:hAnsi="Arial" w:cs="Arial"/>
              </w:rPr>
            </w:pPr>
            <w:r w:rsidRPr="002B45CB">
              <w:rPr>
                <w:rFonts w:ascii="Arial" w:hAnsi="Arial" w:cs="Arial"/>
                <w:lang w:val="en-US"/>
              </w:rPr>
              <w:t>Meets professional health requirements (in line with GMC standards/Good Medical Practice) and informs of any health issues or restrictions that may affect training.</w:t>
            </w:r>
          </w:p>
        </w:tc>
        <w:tc>
          <w:tcPr>
            <w:tcW w:w="3402" w:type="dxa"/>
          </w:tcPr>
          <w:p w:rsidR="00C75FB3" w:rsidRPr="002B45CB" w:rsidRDefault="00C75FB3" w:rsidP="00200F5D">
            <w:pPr>
              <w:pStyle w:val="NoSpacing"/>
              <w:ind w:left="720"/>
              <w:rPr>
                <w:rFonts w:ascii="Arial" w:hAnsi="Arial" w:cs="Arial"/>
              </w:rPr>
            </w:pPr>
          </w:p>
        </w:tc>
      </w:tr>
    </w:tbl>
    <w:p w:rsidR="00C75FB3" w:rsidRPr="002B45CB" w:rsidRDefault="00C75FB3" w:rsidP="00A72D6F">
      <w:pPr>
        <w:jc w:val="center"/>
        <w:rPr>
          <w:rFonts w:ascii="Arial" w:hAnsi="Arial" w:cs="Arial"/>
          <w:b/>
          <w:sz w:val="24"/>
          <w:szCs w:val="24"/>
        </w:rPr>
      </w:pPr>
    </w:p>
    <w:p w:rsidR="00C75FB3" w:rsidRPr="002B45CB" w:rsidRDefault="00C75FB3" w:rsidP="00A72D6F">
      <w:pPr>
        <w:jc w:val="center"/>
        <w:rPr>
          <w:rFonts w:ascii="Arial" w:hAnsi="Arial" w:cs="Arial"/>
          <w:b/>
          <w:sz w:val="24"/>
          <w:szCs w:val="24"/>
        </w:rPr>
      </w:pPr>
    </w:p>
    <w:p w:rsidR="00C75FB3" w:rsidRPr="002B45CB" w:rsidRDefault="00C75FB3" w:rsidP="00A72D6F">
      <w:pPr>
        <w:jc w:val="center"/>
        <w:rPr>
          <w:rFonts w:ascii="Arial" w:hAnsi="Arial" w:cs="Arial"/>
          <w:b/>
          <w:sz w:val="24"/>
          <w:szCs w:val="24"/>
        </w:rPr>
      </w:pPr>
    </w:p>
    <w:p w:rsidR="00C75FB3" w:rsidRPr="002B45CB" w:rsidRDefault="00C75FB3" w:rsidP="00A72D6F">
      <w:pPr>
        <w:jc w:val="center"/>
        <w:rPr>
          <w:rFonts w:ascii="Arial" w:hAnsi="Arial" w:cs="Arial"/>
          <w:b/>
          <w:sz w:val="24"/>
          <w:szCs w:val="24"/>
        </w:rPr>
      </w:pPr>
    </w:p>
    <w:p w:rsidR="00C75FB3" w:rsidRPr="00D13753" w:rsidRDefault="00C75FB3" w:rsidP="00A72D6F">
      <w:pPr>
        <w:jc w:val="center"/>
        <w:rPr>
          <w:rFonts w:ascii="Arial" w:hAnsi="Arial" w:cs="Arial"/>
          <w:b/>
          <w:sz w:val="24"/>
          <w:szCs w:val="24"/>
        </w:rPr>
      </w:pPr>
    </w:p>
    <w:p w:rsidR="00C75FB3" w:rsidRPr="00D13753" w:rsidRDefault="00C75FB3" w:rsidP="00A72D6F">
      <w:pPr>
        <w:jc w:val="center"/>
        <w:rPr>
          <w:rFonts w:ascii="Arial" w:hAnsi="Arial" w:cs="Arial"/>
          <w:b/>
          <w:sz w:val="24"/>
          <w:szCs w:val="24"/>
        </w:rPr>
      </w:pPr>
    </w:p>
    <w:p w:rsidR="003F63BD" w:rsidRDefault="003F63BD" w:rsidP="00EF1E5C">
      <w:pPr>
        <w:rPr>
          <w:rFonts w:ascii="Arial" w:hAnsi="Arial" w:cs="Arial"/>
          <w:b/>
          <w:sz w:val="24"/>
          <w:szCs w:val="24"/>
        </w:rPr>
      </w:pPr>
    </w:p>
    <w:p w:rsidR="00EF1E5C" w:rsidRDefault="00EF1E5C" w:rsidP="00EF1E5C">
      <w:pPr>
        <w:rPr>
          <w:rFonts w:ascii="Arial" w:hAnsi="Arial" w:cs="Arial"/>
          <w:b/>
          <w:sz w:val="24"/>
          <w:szCs w:val="24"/>
        </w:rPr>
      </w:pPr>
    </w:p>
    <w:p w:rsidR="003F63BD" w:rsidRPr="00D13753" w:rsidRDefault="003F63BD" w:rsidP="00A72D6F">
      <w:pPr>
        <w:jc w:val="center"/>
        <w:rPr>
          <w:rFonts w:ascii="Arial" w:hAnsi="Arial" w:cs="Arial"/>
          <w:b/>
          <w:sz w:val="24"/>
          <w:szCs w:val="24"/>
        </w:rPr>
      </w:pPr>
    </w:p>
    <w:p w:rsidR="006609A5" w:rsidRDefault="006609A5" w:rsidP="009C29BB">
      <w:pPr>
        <w:rPr>
          <w:rFonts w:ascii="Arial" w:hAnsi="Arial" w:cs="Arial"/>
          <w:b/>
          <w:sz w:val="24"/>
          <w:szCs w:val="24"/>
        </w:rPr>
      </w:pPr>
    </w:p>
    <w:p w:rsidR="00846023" w:rsidRPr="00D13753" w:rsidRDefault="00846023" w:rsidP="009C29BB">
      <w:pPr>
        <w:rPr>
          <w:rFonts w:ascii="Arial" w:hAnsi="Arial" w:cs="Arial"/>
          <w:b/>
          <w:sz w:val="24"/>
          <w:szCs w:val="24"/>
        </w:rPr>
      </w:pPr>
    </w:p>
    <w:p w:rsidR="00C75FB3" w:rsidRPr="00D13753" w:rsidRDefault="00C75FB3" w:rsidP="00A72D6F">
      <w:pPr>
        <w:jc w:val="center"/>
        <w:rPr>
          <w:rFonts w:ascii="Arial" w:hAnsi="Arial" w:cs="Arial"/>
          <w:b/>
          <w:sz w:val="24"/>
          <w:szCs w:val="24"/>
        </w:rPr>
      </w:pPr>
    </w:p>
    <w:p w:rsidR="00C75FB3" w:rsidRPr="00D13753" w:rsidRDefault="00C75FB3" w:rsidP="00A72D6F">
      <w:pPr>
        <w:jc w:val="center"/>
        <w:rPr>
          <w:rFonts w:ascii="Arial" w:hAnsi="Arial" w:cs="Arial"/>
          <w:b/>
          <w:sz w:val="24"/>
          <w:szCs w:val="24"/>
        </w:rPr>
      </w:pPr>
    </w:p>
    <w:tbl>
      <w:tblPr>
        <w:tblStyle w:val="TableGrid"/>
        <w:tblW w:w="0" w:type="auto"/>
        <w:tblLook w:val="04A0"/>
      </w:tblPr>
      <w:tblGrid>
        <w:gridCol w:w="9854"/>
      </w:tblGrid>
      <w:tr w:rsidR="00C75FB3" w:rsidRPr="00D13753" w:rsidTr="00200F5D">
        <w:tc>
          <w:tcPr>
            <w:tcW w:w="9855" w:type="dxa"/>
            <w:tcBorders>
              <w:top w:val="nil"/>
              <w:left w:val="nil"/>
              <w:bottom w:val="nil"/>
              <w:right w:val="nil"/>
            </w:tcBorders>
            <w:shd w:val="clear" w:color="auto" w:fill="4BACC6" w:themeFill="accent5"/>
          </w:tcPr>
          <w:p w:rsidR="00C75FB3" w:rsidRPr="00D13753" w:rsidRDefault="00C75FB3" w:rsidP="00200F5D">
            <w:pPr>
              <w:jc w:val="center"/>
              <w:rPr>
                <w:rFonts w:ascii="Arial" w:hAnsi="Arial" w:cs="Arial"/>
                <w:b/>
                <w:bCs/>
                <w:color w:val="FFFFFF" w:themeColor="background1"/>
                <w:sz w:val="22"/>
              </w:rPr>
            </w:pPr>
            <w:r w:rsidRPr="00D13753">
              <w:rPr>
                <w:rFonts w:ascii="Arial" w:hAnsi="Arial" w:cs="Arial"/>
                <w:b/>
                <w:bCs/>
                <w:color w:val="FFFFFF" w:themeColor="background1"/>
                <w:sz w:val="48"/>
              </w:rPr>
              <w:lastRenderedPageBreak/>
              <w:t>Section 5 – Terms and Conditions</w:t>
            </w:r>
          </w:p>
        </w:tc>
      </w:tr>
    </w:tbl>
    <w:p w:rsidR="00C75FB3" w:rsidRPr="00D13753" w:rsidRDefault="00C75FB3" w:rsidP="00A72D6F">
      <w:pPr>
        <w:jc w:val="center"/>
        <w:rPr>
          <w:rFonts w:ascii="Arial" w:hAnsi="Arial" w:cs="Arial"/>
          <w:b/>
          <w:sz w:val="24"/>
          <w:szCs w:val="24"/>
        </w:rPr>
      </w:pPr>
    </w:p>
    <w:p w:rsidR="00C75FB3" w:rsidRPr="00D13753" w:rsidRDefault="00C75FB3" w:rsidP="00C75FB3">
      <w:pPr>
        <w:pStyle w:val="Heading9"/>
        <w:ind w:left="284" w:right="190"/>
        <w:jc w:val="center"/>
        <w:rPr>
          <w:rFonts w:ascii="Arial" w:hAnsi="Arial" w:cs="Arial"/>
          <w:b/>
          <w:i w:val="0"/>
          <w:sz w:val="22"/>
          <w:szCs w:val="22"/>
        </w:rPr>
      </w:pPr>
      <w:r w:rsidRPr="00D13753">
        <w:rPr>
          <w:rFonts w:ascii="Arial" w:hAnsi="Arial" w:cs="Arial"/>
          <w:b/>
          <w:i w:val="0"/>
          <w:sz w:val="22"/>
          <w:szCs w:val="22"/>
        </w:rPr>
        <w:t>TERMS AND CONDITIONS OF SERVICE</w:t>
      </w:r>
    </w:p>
    <w:p w:rsidR="00C75FB3" w:rsidRPr="00D13753" w:rsidRDefault="00C75FB3" w:rsidP="00C75FB3">
      <w:pPr>
        <w:tabs>
          <w:tab w:val="left" w:pos="2745"/>
        </w:tabs>
        <w:ind w:left="284" w:right="190"/>
        <w:jc w:val="both"/>
        <w:rPr>
          <w:rFonts w:ascii="Arial" w:hAnsi="Arial" w:cs="Arial"/>
          <w:sz w:val="22"/>
          <w:szCs w:val="22"/>
        </w:rPr>
      </w:pPr>
      <w:r w:rsidRPr="00D13753">
        <w:rPr>
          <w:rFonts w:ascii="Arial" w:hAnsi="Arial" w:cs="Arial"/>
          <w:sz w:val="22"/>
          <w:szCs w:val="22"/>
        </w:rPr>
        <w:tab/>
      </w:r>
    </w:p>
    <w:p w:rsidR="00C75FB3" w:rsidRPr="00D13753" w:rsidRDefault="00C75FB3" w:rsidP="00C75FB3">
      <w:pPr>
        <w:pStyle w:val="BodyText3"/>
        <w:spacing w:line="360" w:lineRule="auto"/>
        <w:ind w:left="284" w:right="193"/>
        <w:rPr>
          <w:rFonts w:ascii="Arial" w:hAnsi="Arial" w:cs="Arial"/>
          <w:sz w:val="22"/>
          <w:szCs w:val="22"/>
        </w:rPr>
      </w:pPr>
      <w:r w:rsidRPr="00D13753">
        <w:rPr>
          <w:rFonts w:ascii="Arial" w:hAnsi="Arial" w:cs="Arial"/>
          <w:sz w:val="22"/>
          <w:szCs w:val="22"/>
        </w:rPr>
        <w:t xml:space="preserve">This appointment is offered on the terms and conditions of service of the Clinical Development Fellow Contract in accordance with the Hospital Medical &amp; Dental Staff (Scotland) and current General Whitley Council.  Further information can be found here: </w:t>
      </w:r>
      <w:hyperlink r:id="rId25" w:history="1">
        <w:r w:rsidRPr="00D13753">
          <w:rPr>
            <w:rStyle w:val="Hyperlink"/>
            <w:rFonts w:ascii="Arial" w:hAnsi="Arial" w:cs="Arial"/>
            <w:sz w:val="22"/>
            <w:szCs w:val="22"/>
          </w:rPr>
          <w:t>http://www.msg.scot.nhs.uk/pay/medical</w:t>
        </w:r>
      </w:hyperlink>
      <w:r w:rsidRPr="00D13753">
        <w:rPr>
          <w:rFonts w:ascii="Arial" w:hAnsi="Arial" w:cs="Arial"/>
          <w:sz w:val="22"/>
          <w:szCs w:val="22"/>
        </w:rPr>
        <w:t xml:space="preserve"> </w:t>
      </w:r>
    </w:p>
    <w:p w:rsidR="00C75FB3" w:rsidRPr="00D13753" w:rsidRDefault="00C75FB3" w:rsidP="00A72D6F">
      <w:pPr>
        <w:jc w:val="center"/>
        <w:rPr>
          <w:rFonts w:ascii="Arial" w:hAnsi="Arial" w:cs="Arial"/>
          <w:b/>
          <w:sz w:val="24"/>
          <w:szCs w:val="24"/>
        </w:rPr>
      </w:pPr>
    </w:p>
    <w:tbl>
      <w:tblPr>
        <w:tblStyle w:val="TableGrid"/>
        <w:tblW w:w="9571" w:type="dxa"/>
        <w:tblInd w:w="284" w:type="dxa"/>
        <w:tblLook w:val="04A0"/>
      </w:tblPr>
      <w:tblGrid>
        <w:gridCol w:w="2703"/>
        <w:gridCol w:w="6868"/>
      </w:tblGrid>
      <w:tr w:rsidR="00C75FB3" w:rsidRPr="00D13753" w:rsidTr="00C75FB3">
        <w:tc>
          <w:tcPr>
            <w:tcW w:w="2703" w:type="dxa"/>
          </w:tcPr>
          <w:p w:rsidR="00C75FB3" w:rsidRPr="00D13753" w:rsidRDefault="00C75FB3" w:rsidP="00C75FB3">
            <w:pPr>
              <w:autoSpaceDE w:val="0"/>
              <w:autoSpaceDN w:val="0"/>
              <w:adjustRightInd w:val="0"/>
              <w:spacing w:line="360" w:lineRule="auto"/>
              <w:ind w:right="193"/>
              <w:rPr>
                <w:rFonts w:ascii="Arial" w:hAnsi="Arial" w:cs="Arial"/>
                <w:b/>
                <w:bCs/>
                <w:color w:val="000000"/>
                <w:sz w:val="23"/>
                <w:szCs w:val="23"/>
                <w:lang w:eastAsia="en-GB"/>
              </w:rPr>
            </w:pPr>
            <w:r w:rsidRPr="00D13753">
              <w:rPr>
                <w:rFonts w:ascii="Arial" w:hAnsi="Arial" w:cs="Arial"/>
                <w:b/>
                <w:bCs/>
                <w:color w:val="000000"/>
                <w:sz w:val="23"/>
                <w:szCs w:val="23"/>
                <w:lang w:eastAsia="en-GB"/>
              </w:rPr>
              <w:t>Job Title</w:t>
            </w:r>
          </w:p>
        </w:tc>
        <w:tc>
          <w:tcPr>
            <w:tcW w:w="6868" w:type="dxa"/>
          </w:tcPr>
          <w:p w:rsidR="00C75FB3" w:rsidRPr="00D13753" w:rsidRDefault="00C75FB3" w:rsidP="00C75FB3">
            <w:pPr>
              <w:autoSpaceDE w:val="0"/>
              <w:autoSpaceDN w:val="0"/>
              <w:adjustRightInd w:val="0"/>
              <w:spacing w:line="360" w:lineRule="auto"/>
              <w:ind w:right="190"/>
              <w:rPr>
                <w:rFonts w:ascii="Arial" w:hAnsi="Arial" w:cs="Arial"/>
                <w:bCs/>
                <w:color w:val="000000"/>
                <w:sz w:val="22"/>
                <w:szCs w:val="22"/>
                <w:lang w:eastAsia="en-GB"/>
              </w:rPr>
            </w:pPr>
            <w:r w:rsidRPr="00D13753">
              <w:rPr>
                <w:rFonts w:ascii="Arial" w:hAnsi="Arial" w:cs="Arial"/>
                <w:bCs/>
                <w:color w:val="000000"/>
                <w:sz w:val="22"/>
                <w:szCs w:val="22"/>
                <w:lang w:eastAsia="en-GB"/>
              </w:rPr>
              <w:t xml:space="preserve">Clinical Development Fellow </w:t>
            </w:r>
          </w:p>
        </w:tc>
      </w:tr>
      <w:tr w:rsidR="00C75FB3" w:rsidRPr="00D13753" w:rsidTr="00C75FB3">
        <w:tc>
          <w:tcPr>
            <w:tcW w:w="2703" w:type="dxa"/>
          </w:tcPr>
          <w:p w:rsidR="00C75FB3" w:rsidRPr="00D13753" w:rsidRDefault="00C75FB3" w:rsidP="00C75FB3">
            <w:pPr>
              <w:autoSpaceDE w:val="0"/>
              <w:autoSpaceDN w:val="0"/>
              <w:adjustRightInd w:val="0"/>
              <w:spacing w:line="360" w:lineRule="auto"/>
              <w:ind w:right="193"/>
              <w:rPr>
                <w:rFonts w:ascii="Arial" w:hAnsi="Arial" w:cs="Arial"/>
                <w:b/>
                <w:bCs/>
                <w:color w:val="000000"/>
                <w:sz w:val="23"/>
                <w:szCs w:val="23"/>
                <w:lang w:eastAsia="en-GB"/>
              </w:rPr>
            </w:pPr>
            <w:r w:rsidRPr="00D13753">
              <w:rPr>
                <w:rFonts w:ascii="Arial" w:hAnsi="Arial" w:cs="Arial"/>
                <w:b/>
                <w:bCs/>
                <w:color w:val="000000"/>
                <w:sz w:val="23"/>
                <w:szCs w:val="23"/>
                <w:lang w:eastAsia="en-GB"/>
              </w:rPr>
              <w:t>Type of Contract</w:t>
            </w:r>
          </w:p>
        </w:tc>
        <w:tc>
          <w:tcPr>
            <w:tcW w:w="6868" w:type="dxa"/>
          </w:tcPr>
          <w:p w:rsidR="00C75FB3" w:rsidRPr="00D13753" w:rsidRDefault="00C75FB3" w:rsidP="00C75FB3">
            <w:pPr>
              <w:autoSpaceDE w:val="0"/>
              <w:autoSpaceDN w:val="0"/>
              <w:adjustRightInd w:val="0"/>
              <w:spacing w:line="360" w:lineRule="auto"/>
              <w:ind w:right="190"/>
              <w:rPr>
                <w:rFonts w:ascii="Arial" w:hAnsi="Arial" w:cs="Arial"/>
                <w:bCs/>
                <w:color w:val="000000"/>
                <w:sz w:val="22"/>
                <w:szCs w:val="22"/>
                <w:lang w:eastAsia="en-GB"/>
              </w:rPr>
            </w:pPr>
            <w:r w:rsidRPr="00D13753">
              <w:rPr>
                <w:rFonts w:ascii="Arial" w:hAnsi="Arial" w:cs="Arial"/>
                <w:bCs/>
                <w:color w:val="000000"/>
                <w:sz w:val="22"/>
                <w:szCs w:val="22"/>
                <w:lang w:eastAsia="en-GB"/>
              </w:rPr>
              <w:t>Full time</w:t>
            </w:r>
          </w:p>
          <w:p w:rsidR="00C75FB3" w:rsidRPr="00D13753" w:rsidRDefault="00C75FB3" w:rsidP="00C75FB3">
            <w:pPr>
              <w:autoSpaceDE w:val="0"/>
              <w:autoSpaceDN w:val="0"/>
              <w:adjustRightInd w:val="0"/>
              <w:spacing w:line="360" w:lineRule="auto"/>
              <w:ind w:right="190"/>
              <w:rPr>
                <w:rFonts w:ascii="Arial" w:hAnsi="Arial" w:cs="Arial"/>
                <w:bCs/>
                <w:color w:val="000000"/>
                <w:sz w:val="22"/>
                <w:szCs w:val="22"/>
                <w:lang w:eastAsia="en-GB"/>
              </w:rPr>
            </w:pPr>
            <w:r w:rsidRPr="00D13753">
              <w:rPr>
                <w:rFonts w:ascii="Arial" w:hAnsi="Arial" w:cs="Arial"/>
                <w:bCs/>
                <w:color w:val="000000"/>
                <w:sz w:val="22"/>
                <w:szCs w:val="22"/>
                <w:lang w:eastAsia="en-GB"/>
              </w:rPr>
              <w:t>Fixed Term 1 year</w:t>
            </w:r>
          </w:p>
        </w:tc>
      </w:tr>
      <w:tr w:rsidR="00C75FB3" w:rsidRPr="00D13753" w:rsidTr="00C75FB3">
        <w:tc>
          <w:tcPr>
            <w:tcW w:w="2703" w:type="dxa"/>
          </w:tcPr>
          <w:p w:rsidR="00C75FB3" w:rsidRPr="00D13753" w:rsidRDefault="00C75FB3" w:rsidP="00C75FB3">
            <w:pPr>
              <w:autoSpaceDE w:val="0"/>
              <w:autoSpaceDN w:val="0"/>
              <w:adjustRightInd w:val="0"/>
              <w:spacing w:line="360" w:lineRule="auto"/>
              <w:ind w:right="193"/>
              <w:rPr>
                <w:rFonts w:ascii="Arial" w:hAnsi="Arial" w:cs="Arial"/>
                <w:b/>
                <w:bCs/>
                <w:color w:val="000000"/>
                <w:sz w:val="23"/>
                <w:szCs w:val="23"/>
                <w:lang w:eastAsia="en-GB"/>
              </w:rPr>
            </w:pPr>
            <w:r w:rsidRPr="00D13753">
              <w:rPr>
                <w:rFonts w:ascii="Arial" w:hAnsi="Arial" w:cs="Arial"/>
                <w:b/>
                <w:bCs/>
                <w:color w:val="000000"/>
                <w:sz w:val="23"/>
                <w:szCs w:val="23"/>
                <w:lang w:eastAsia="en-GB"/>
              </w:rPr>
              <w:t xml:space="preserve">Location </w:t>
            </w:r>
          </w:p>
        </w:tc>
        <w:tc>
          <w:tcPr>
            <w:tcW w:w="6868" w:type="dxa"/>
          </w:tcPr>
          <w:p w:rsidR="00C75FB3" w:rsidRPr="00D13753" w:rsidRDefault="00C75FB3" w:rsidP="008624B0">
            <w:pPr>
              <w:autoSpaceDE w:val="0"/>
              <w:autoSpaceDN w:val="0"/>
              <w:adjustRightInd w:val="0"/>
              <w:spacing w:line="360" w:lineRule="auto"/>
              <w:ind w:right="190"/>
              <w:rPr>
                <w:rFonts w:ascii="Arial" w:hAnsi="Arial" w:cs="Arial"/>
                <w:color w:val="000000"/>
                <w:sz w:val="22"/>
                <w:szCs w:val="22"/>
                <w:lang w:eastAsia="en-GB"/>
              </w:rPr>
            </w:pPr>
            <w:r w:rsidRPr="00D13753">
              <w:rPr>
                <w:rFonts w:ascii="Arial" w:hAnsi="Arial" w:cs="Arial"/>
                <w:bCs/>
                <w:color w:val="000000"/>
                <w:sz w:val="22"/>
                <w:szCs w:val="22"/>
                <w:lang w:eastAsia="en-GB"/>
              </w:rPr>
              <w:t xml:space="preserve">Clinical Development Fellow - </w:t>
            </w:r>
            <w:r w:rsidRPr="00D13753">
              <w:rPr>
                <w:rFonts w:ascii="Arial" w:hAnsi="Arial" w:cs="Arial"/>
                <w:color w:val="000000"/>
                <w:sz w:val="22"/>
                <w:szCs w:val="22"/>
                <w:lang w:eastAsia="en-GB"/>
              </w:rPr>
              <w:t>The post holder will be based in various locations</w:t>
            </w:r>
            <w:r w:rsidR="008624B0">
              <w:rPr>
                <w:rFonts w:ascii="Arial" w:hAnsi="Arial" w:cs="Arial"/>
                <w:color w:val="000000"/>
                <w:sz w:val="22"/>
                <w:szCs w:val="22"/>
                <w:lang w:eastAsia="en-GB"/>
              </w:rPr>
              <w:t xml:space="preserve"> within NHS Highland.  </w:t>
            </w:r>
            <w:r w:rsidRPr="00D13753">
              <w:rPr>
                <w:rFonts w:ascii="Arial" w:hAnsi="Arial" w:cs="Arial"/>
                <w:color w:val="000000"/>
                <w:sz w:val="22"/>
                <w:szCs w:val="22"/>
                <w:lang w:eastAsia="en-GB"/>
              </w:rPr>
              <w:t>You will spend time with other clinicians, staff and medical students.</w:t>
            </w:r>
          </w:p>
        </w:tc>
      </w:tr>
      <w:tr w:rsidR="00C75FB3" w:rsidRPr="00D13753" w:rsidTr="00C75FB3">
        <w:tc>
          <w:tcPr>
            <w:tcW w:w="2703" w:type="dxa"/>
          </w:tcPr>
          <w:p w:rsidR="00C75FB3" w:rsidRPr="00D13753" w:rsidRDefault="00C75FB3" w:rsidP="00C75FB3">
            <w:pPr>
              <w:autoSpaceDE w:val="0"/>
              <w:autoSpaceDN w:val="0"/>
              <w:adjustRightInd w:val="0"/>
              <w:spacing w:line="360" w:lineRule="auto"/>
              <w:ind w:right="193"/>
              <w:rPr>
                <w:rFonts w:ascii="Arial" w:hAnsi="Arial" w:cs="Arial"/>
                <w:b/>
                <w:bCs/>
                <w:color w:val="000000"/>
                <w:sz w:val="23"/>
                <w:szCs w:val="23"/>
                <w:lang w:eastAsia="en-GB"/>
              </w:rPr>
            </w:pPr>
            <w:r w:rsidRPr="00D13753">
              <w:rPr>
                <w:rFonts w:ascii="Arial" w:hAnsi="Arial" w:cs="Arial"/>
                <w:b/>
                <w:bCs/>
                <w:color w:val="000000"/>
                <w:sz w:val="23"/>
                <w:szCs w:val="23"/>
                <w:lang w:eastAsia="en-GB"/>
              </w:rPr>
              <w:t>Salary</w:t>
            </w:r>
          </w:p>
        </w:tc>
        <w:tc>
          <w:tcPr>
            <w:tcW w:w="6868" w:type="dxa"/>
          </w:tcPr>
          <w:p w:rsidR="00C75FB3" w:rsidRPr="00D13753" w:rsidRDefault="00C75FB3" w:rsidP="00C75FB3">
            <w:pPr>
              <w:autoSpaceDE w:val="0"/>
              <w:autoSpaceDN w:val="0"/>
              <w:adjustRightInd w:val="0"/>
              <w:spacing w:line="360" w:lineRule="auto"/>
              <w:ind w:right="190"/>
              <w:rPr>
                <w:rFonts w:ascii="Arial" w:hAnsi="Arial" w:cs="Arial"/>
                <w:color w:val="000000"/>
                <w:sz w:val="22"/>
                <w:szCs w:val="22"/>
                <w:lang w:eastAsia="en-GB"/>
              </w:rPr>
            </w:pPr>
            <w:r w:rsidRPr="00D13753">
              <w:rPr>
                <w:rFonts w:ascii="Arial" w:hAnsi="Arial" w:cs="Arial"/>
                <w:color w:val="000000"/>
                <w:sz w:val="22"/>
                <w:szCs w:val="22"/>
                <w:lang w:eastAsia="en-GB"/>
              </w:rPr>
              <w:t>Clinical Development Fellow - £</w:t>
            </w:r>
            <w:r w:rsidR="00D13753" w:rsidRPr="00D13753">
              <w:rPr>
                <w:rFonts w:ascii="Arial" w:hAnsi="Arial" w:cs="Arial"/>
                <w:color w:val="000000"/>
                <w:sz w:val="22"/>
                <w:szCs w:val="22"/>
                <w:lang w:eastAsia="en-GB"/>
              </w:rPr>
              <w:t>34,901</w:t>
            </w:r>
            <w:r w:rsidRPr="00D13753">
              <w:rPr>
                <w:rFonts w:ascii="Arial" w:hAnsi="Arial" w:cs="Arial"/>
                <w:color w:val="000000"/>
                <w:sz w:val="22"/>
                <w:szCs w:val="22"/>
                <w:lang w:eastAsia="en-GB"/>
              </w:rPr>
              <w:t xml:space="preserve"> to £</w:t>
            </w:r>
            <w:r w:rsidR="00D13753" w:rsidRPr="00D13753">
              <w:rPr>
                <w:rFonts w:ascii="Arial" w:hAnsi="Arial" w:cs="Arial"/>
                <w:color w:val="000000"/>
                <w:sz w:val="22"/>
                <w:szCs w:val="22"/>
                <w:lang w:eastAsia="en-GB"/>
              </w:rPr>
              <w:t>48,351</w:t>
            </w:r>
            <w:r w:rsidRPr="00D13753">
              <w:rPr>
                <w:rFonts w:ascii="Arial" w:hAnsi="Arial" w:cs="Arial"/>
                <w:color w:val="000000"/>
                <w:sz w:val="22"/>
                <w:szCs w:val="22"/>
                <w:lang w:eastAsia="en-GB"/>
              </w:rPr>
              <w:t xml:space="preserve"> per annum.</w:t>
            </w:r>
          </w:p>
          <w:p w:rsidR="00C75FB3" w:rsidRPr="00D13753" w:rsidRDefault="00C75FB3" w:rsidP="00C75FB3">
            <w:pPr>
              <w:autoSpaceDE w:val="0"/>
              <w:autoSpaceDN w:val="0"/>
              <w:adjustRightInd w:val="0"/>
              <w:spacing w:line="360" w:lineRule="auto"/>
              <w:ind w:right="190"/>
              <w:jc w:val="both"/>
              <w:rPr>
                <w:rFonts w:ascii="Arial" w:hAnsi="Arial" w:cs="Arial"/>
                <w:bCs/>
                <w:color w:val="000000"/>
                <w:sz w:val="22"/>
                <w:szCs w:val="22"/>
                <w:lang w:eastAsia="en-GB"/>
              </w:rPr>
            </w:pPr>
            <w:r w:rsidRPr="00D13753">
              <w:rPr>
                <w:rFonts w:ascii="Arial" w:hAnsi="Arial" w:cs="Arial"/>
                <w:color w:val="000000"/>
                <w:sz w:val="22"/>
                <w:szCs w:val="22"/>
                <w:lang w:eastAsia="en-GB"/>
              </w:rPr>
              <w:t>Placing on the salary scale will be on the minimum point unless the successful applicant has previous experience in a NHS post or equivalent previous non-NHS experience.</w:t>
            </w:r>
          </w:p>
        </w:tc>
      </w:tr>
      <w:tr w:rsidR="00C75FB3" w:rsidRPr="00D13753" w:rsidTr="00C75FB3">
        <w:tc>
          <w:tcPr>
            <w:tcW w:w="2703" w:type="dxa"/>
          </w:tcPr>
          <w:p w:rsidR="00C75FB3" w:rsidRPr="00D13753" w:rsidRDefault="00C75FB3" w:rsidP="00C75FB3">
            <w:pPr>
              <w:autoSpaceDE w:val="0"/>
              <w:autoSpaceDN w:val="0"/>
              <w:adjustRightInd w:val="0"/>
              <w:spacing w:line="360" w:lineRule="auto"/>
              <w:ind w:right="193"/>
              <w:rPr>
                <w:rFonts w:ascii="Arial" w:hAnsi="Arial" w:cs="Arial"/>
                <w:b/>
                <w:bCs/>
                <w:color w:val="000000"/>
                <w:sz w:val="23"/>
                <w:szCs w:val="23"/>
                <w:lang w:eastAsia="en-GB"/>
              </w:rPr>
            </w:pPr>
            <w:r w:rsidRPr="00D13753">
              <w:rPr>
                <w:rFonts w:ascii="Arial" w:hAnsi="Arial" w:cs="Arial"/>
                <w:b/>
                <w:bCs/>
                <w:color w:val="000000"/>
                <w:sz w:val="23"/>
                <w:szCs w:val="23"/>
                <w:lang w:eastAsia="en-GB"/>
              </w:rPr>
              <w:t xml:space="preserve">Medical Negligence </w:t>
            </w:r>
          </w:p>
        </w:tc>
        <w:tc>
          <w:tcPr>
            <w:tcW w:w="6868" w:type="dxa"/>
          </w:tcPr>
          <w:p w:rsidR="00C75FB3" w:rsidRPr="00D13753" w:rsidRDefault="00C75FB3" w:rsidP="00C75FB3">
            <w:pPr>
              <w:autoSpaceDE w:val="0"/>
              <w:autoSpaceDN w:val="0"/>
              <w:adjustRightInd w:val="0"/>
              <w:spacing w:line="360" w:lineRule="auto"/>
              <w:jc w:val="both"/>
              <w:rPr>
                <w:rFonts w:ascii="Arial" w:hAnsi="Arial" w:cs="Arial"/>
                <w:bCs/>
                <w:color w:val="000000"/>
                <w:sz w:val="22"/>
                <w:szCs w:val="22"/>
                <w:lang w:eastAsia="en-GB"/>
              </w:rPr>
            </w:pPr>
            <w:r w:rsidRPr="00D13753">
              <w:rPr>
                <w:rFonts w:ascii="Arial" w:hAnsi="Arial" w:cs="Arial"/>
                <w:bCs/>
                <w:color w:val="000000"/>
                <w:sz w:val="22"/>
                <w:szCs w:val="22"/>
                <w:lang w:eastAsia="en-GB"/>
              </w:rPr>
              <w:t xml:space="preserve">NHS Highland takes responsibility for expenses and damages arising from medical negligence where they, as the employer, are vicariously liable for the acts and omissions of their medical and dental staff. However, the appointee is strongly advised to maintain separate medical defence or insurance cover for all work which does not fall within the scope of the Board's indemnity scheme, details of which are given in NHS Circular 1989(PCS) 32. </w:t>
            </w:r>
          </w:p>
        </w:tc>
      </w:tr>
      <w:tr w:rsidR="00C75FB3" w:rsidRPr="00D13753" w:rsidTr="00C75FB3">
        <w:tc>
          <w:tcPr>
            <w:tcW w:w="2703" w:type="dxa"/>
          </w:tcPr>
          <w:p w:rsidR="00C75FB3" w:rsidRPr="00D13753" w:rsidRDefault="00C75FB3" w:rsidP="00C75FB3">
            <w:pPr>
              <w:autoSpaceDE w:val="0"/>
              <w:autoSpaceDN w:val="0"/>
              <w:adjustRightInd w:val="0"/>
              <w:spacing w:line="360" w:lineRule="auto"/>
              <w:ind w:right="193"/>
              <w:rPr>
                <w:rFonts w:ascii="Arial" w:hAnsi="Arial" w:cs="Arial"/>
                <w:b/>
                <w:bCs/>
                <w:color w:val="000000"/>
                <w:sz w:val="23"/>
                <w:szCs w:val="23"/>
                <w:lang w:eastAsia="en-GB"/>
              </w:rPr>
            </w:pPr>
            <w:r w:rsidRPr="00D13753">
              <w:rPr>
                <w:rFonts w:ascii="Arial" w:hAnsi="Arial" w:cs="Arial"/>
                <w:color w:val="000000"/>
                <w:sz w:val="24"/>
                <w:szCs w:val="24"/>
                <w:lang w:eastAsia="en-GB"/>
              </w:rPr>
              <w:br w:type="page"/>
            </w:r>
            <w:r w:rsidRPr="00D13753">
              <w:rPr>
                <w:rFonts w:ascii="Arial" w:hAnsi="Arial" w:cs="Arial"/>
                <w:b/>
                <w:bCs/>
                <w:color w:val="000000"/>
                <w:sz w:val="23"/>
                <w:szCs w:val="23"/>
                <w:lang w:eastAsia="en-GB"/>
              </w:rPr>
              <w:t xml:space="preserve">Registration with General Medical Council </w:t>
            </w:r>
          </w:p>
        </w:tc>
        <w:tc>
          <w:tcPr>
            <w:tcW w:w="6868" w:type="dxa"/>
          </w:tcPr>
          <w:p w:rsidR="00C75FB3" w:rsidRPr="00D13753" w:rsidRDefault="00C75FB3" w:rsidP="00C75FB3">
            <w:pPr>
              <w:spacing w:line="360" w:lineRule="auto"/>
              <w:rPr>
                <w:rFonts w:ascii="Arial" w:hAnsi="Arial" w:cs="Arial"/>
                <w:sz w:val="24"/>
                <w:szCs w:val="24"/>
                <w:lang w:eastAsia="en-GB"/>
              </w:rPr>
            </w:pPr>
            <w:r w:rsidRPr="00D13753">
              <w:rPr>
                <w:rFonts w:ascii="Arial" w:hAnsi="Arial" w:cs="Arial"/>
                <w:sz w:val="22"/>
                <w:szCs w:val="22"/>
                <w:lang w:eastAsia="en-GB"/>
              </w:rPr>
              <w:t>Prior to commencement in post, successful candidates must have full registration with the General Medical Council, a licence to practise.</w:t>
            </w:r>
          </w:p>
        </w:tc>
      </w:tr>
      <w:tr w:rsidR="00C75FB3" w:rsidRPr="00D13753" w:rsidTr="00C75FB3">
        <w:tc>
          <w:tcPr>
            <w:tcW w:w="2703" w:type="dxa"/>
          </w:tcPr>
          <w:p w:rsidR="00C75FB3" w:rsidRPr="00D13753" w:rsidRDefault="00C75FB3" w:rsidP="00200F5D">
            <w:pPr>
              <w:pStyle w:val="Default"/>
              <w:spacing w:line="360" w:lineRule="auto"/>
              <w:ind w:right="193"/>
              <w:rPr>
                <w:b/>
                <w:bCs/>
                <w:sz w:val="23"/>
                <w:szCs w:val="23"/>
              </w:rPr>
            </w:pPr>
            <w:r w:rsidRPr="00D13753">
              <w:rPr>
                <w:b/>
                <w:bCs/>
                <w:sz w:val="23"/>
                <w:szCs w:val="23"/>
              </w:rPr>
              <w:t>Disclosure of Criminal Convictions</w:t>
            </w:r>
          </w:p>
        </w:tc>
        <w:tc>
          <w:tcPr>
            <w:tcW w:w="6868" w:type="dxa"/>
          </w:tcPr>
          <w:p w:rsidR="00C75FB3" w:rsidRPr="00D13753" w:rsidRDefault="00C75FB3" w:rsidP="00200F5D">
            <w:pPr>
              <w:pStyle w:val="Default"/>
              <w:spacing w:line="360" w:lineRule="auto"/>
              <w:jc w:val="both"/>
              <w:rPr>
                <w:bCs/>
                <w:sz w:val="22"/>
                <w:szCs w:val="22"/>
              </w:rPr>
            </w:pPr>
            <w:r w:rsidRPr="00D13753">
              <w:rPr>
                <w:bCs/>
                <w:sz w:val="22"/>
                <w:szCs w:val="22"/>
              </w:rPr>
              <w:t xml:space="preserve">Appointment to this post will be made subject to satisfactory screening by Disclosure Scotland. This post is considered to require registration with the Protecting Vulnerable Groups (PVG) Scheme as it involves substantial access to children and / or vulnerable adults. A PVG Scheme Record will contain details of all convictions on record, whether spent or unspent. This means that even minor convictions, no matter when they occurred will be included in the Scheme Record. It may also contain non conviction information held </w:t>
            </w:r>
            <w:r w:rsidRPr="00D13753">
              <w:rPr>
                <w:bCs/>
                <w:sz w:val="22"/>
                <w:szCs w:val="22"/>
              </w:rPr>
              <w:lastRenderedPageBreak/>
              <w:t>locally by the police, where this is considered relevant to the post.</w:t>
            </w:r>
          </w:p>
          <w:p w:rsidR="00C75FB3" w:rsidRPr="00D13753" w:rsidRDefault="00C75FB3" w:rsidP="00200F5D">
            <w:pPr>
              <w:pStyle w:val="Default"/>
              <w:spacing w:line="360" w:lineRule="auto"/>
              <w:jc w:val="both"/>
              <w:rPr>
                <w:bCs/>
                <w:sz w:val="22"/>
                <w:szCs w:val="22"/>
              </w:rPr>
            </w:pPr>
            <w:r w:rsidRPr="00D13753">
              <w:rPr>
                <w:bCs/>
                <w:sz w:val="22"/>
                <w:szCs w:val="22"/>
              </w:rPr>
              <w:t>Following the selection interview only the "successful" candidate will be subject to registration with the PVG Scheme.  Offers of appointment will be made subject to satisfactory PVG Scheme screening and medical fitness.  Please note that a commencement date will only be issued once this clearance has been received.</w:t>
            </w:r>
          </w:p>
        </w:tc>
      </w:tr>
      <w:tr w:rsidR="00C75FB3" w:rsidRPr="00D13753" w:rsidTr="00C75FB3">
        <w:tc>
          <w:tcPr>
            <w:tcW w:w="2703" w:type="dxa"/>
          </w:tcPr>
          <w:p w:rsidR="00C75FB3" w:rsidRPr="00D13753" w:rsidRDefault="00C75FB3" w:rsidP="00200F5D">
            <w:pPr>
              <w:pStyle w:val="Default"/>
              <w:spacing w:line="360" w:lineRule="auto"/>
              <w:ind w:right="193"/>
              <w:rPr>
                <w:b/>
                <w:bCs/>
                <w:sz w:val="23"/>
                <w:szCs w:val="23"/>
              </w:rPr>
            </w:pPr>
            <w:r w:rsidRPr="00D13753">
              <w:rPr>
                <w:b/>
                <w:sz w:val="22"/>
              </w:rPr>
              <w:lastRenderedPageBreak/>
              <w:t>Rehabilitation of Offenders Act 1974</w:t>
            </w:r>
          </w:p>
        </w:tc>
        <w:tc>
          <w:tcPr>
            <w:tcW w:w="6868" w:type="dxa"/>
          </w:tcPr>
          <w:p w:rsidR="00C75FB3" w:rsidRPr="00D13753" w:rsidRDefault="00C75FB3" w:rsidP="00200F5D">
            <w:pPr>
              <w:pStyle w:val="Default"/>
              <w:spacing w:line="360" w:lineRule="auto"/>
              <w:jc w:val="both"/>
              <w:rPr>
                <w:bCs/>
                <w:sz w:val="22"/>
                <w:szCs w:val="22"/>
              </w:rPr>
            </w:pPr>
            <w:r w:rsidRPr="00D13753">
              <w:rPr>
                <w:sz w:val="22"/>
              </w:rPr>
              <w:t xml:space="preserve">The Rehabilitation of Offenders Act 1974 provides for many people who have been convicted of certain criminal offences the opportunity to have no need to refer to these convictions or the circumstances relating to them in the course of their daily lives.  Certain convictions can, therefore, be regarded as “spent” after the lapse of a period of years under the terms of the Act.  The National Health Service employment for which you are applying is </w:t>
            </w:r>
            <w:r w:rsidRPr="00D13753">
              <w:rPr>
                <w:b/>
                <w:sz w:val="22"/>
              </w:rPr>
              <w:t>excluded</w:t>
            </w:r>
            <w:r w:rsidRPr="00D13753">
              <w:rPr>
                <w:sz w:val="22"/>
              </w:rPr>
              <w:t xml:space="preserve"> in the provisions of the Act unless otherwise stated in the job description.  If the post is excluded you are required not to withhold information about convictions which for other purposes are “spent” under the provisions of the Act.  In the event of employment, any failure to disclose such convictions could result in dismissal or disciplinary action by your employer.  Any information given, however, will be completely confidential and will be considered only in relation to the post for which this application form refers.</w:t>
            </w:r>
          </w:p>
        </w:tc>
      </w:tr>
      <w:tr w:rsidR="00C75FB3" w:rsidRPr="00D13753" w:rsidTr="00C75FB3">
        <w:tc>
          <w:tcPr>
            <w:tcW w:w="2703" w:type="dxa"/>
          </w:tcPr>
          <w:p w:rsidR="00C75FB3" w:rsidRPr="00D13753" w:rsidRDefault="00C75FB3" w:rsidP="00200F5D">
            <w:pPr>
              <w:pStyle w:val="Default"/>
              <w:spacing w:line="360" w:lineRule="auto"/>
              <w:ind w:right="193"/>
              <w:rPr>
                <w:b/>
                <w:bCs/>
                <w:sz w:val="23"/>
                <w:szCs w:val="23"/>
              </w:rPr>
            </w:pPr>
            <w:r w:rsidRPr="00D13753">
              <w:rPr>
                <w:b/>
                <w:bCs/>
                <w:sz w:val="23"/>
                <w:szCs w:val="23"/>
              </w:rPr>
              <w:t>Medical Fitness</w:t>
            </w:r>
          </w:p>
        </w:tc>
        <w:tc>
          <w:tcPr>
            <w:tcW w:w="6868" w:type="dxa"/>
          </w:tcPr>
          <w:p w:rsidR="00C75FB3" w:rsidRPr="00D13753" w:rsidRDefault="00C75FB3" w:rsidP="00200F5D">
            <w:pPr>
              <w:pStyle w:val="Default"/>
              <w:spacing w:line="360" w:lineRule="auto"/>
              <w:jc w:val="both"/>
              <w:rPr>
                <w:bCs/>
                <w:sz w:val="22"/>
                <w:szCs w:val="22"/>
              </w:rPr>
            </w:pPr>
            <w:r w:rsidRPr="00D13753">
              <w:rPr>
                <w:bCs/>
                <w:sz w:val="22"/>
                <w:szCs w:val="22"/>
              </w:rPr>
              <w:t>All prospective members of staff are asked to submit a confidential health questionnaire to the Occupational Health Service.  On the basis of this, they may be passed fit, or an appointment for further information or screening may be required.  All entrants must be certified medically fit and employment is conditional on such certification.  All appointees are expected to comply with NHS Highland’s Immunisation Policy.</w:t>
            </w:r>
          </w:p>
          <w:p w:rsidR="00C75FB3" w:rsidRPr="00D13753" w:rsidRDefault="00C75FB3" w:rsidP="00200F5D">
            <w:pPr>
              <w:pStyle w:val="Default"/>
              <w:spacing w:line="360" w:lineRule="auto"/>
              <w:jc w:val="both"/>
              <w:rPr>
                <w:bCs/>
                <w:sz w:val="22"/>
                <w:szCs w:val="22"/>
              </w:rPr>
            </w:pPr>
            <w:r w:rsidRPr="00D13753">
              <w:rPr>
                <w:bCs/>
                <w:sz w:val="22"/>
                <w:szCs w:val="22"/>
              </w:rPr>
              <w:t>Those posts classified as Exposure Prone Procedures appointments are dependent on satisfactory proof of immunity or freedom from Hep B infection prior to appointment.</w:t>
            </w:r>
          </w:p>
        </w:tc>
      </w:tr>
      <w:tr w:rsidR="00C75FB3" w:rsidRPr="00D13753" w:rsidTr="00C75FB3">
        <w:tc>
          <w:tcPr>
            <w:tcW w:w="2703" w:type="dxa"/>
          </w:tcPr>
          <w:p w:rsidR="00C75FB3" w:rsidRPr="00D13753" w:rsidRDefault="00C75FB3" w:rsidP="00200F5D">
            <w:pPr>
              <w:pStyle w:val="Default"/>
              <w:spacing w:line="360" w:lineRule="auto"/>
              <w:ind w:right="193"/>
              <w:rPr>
                <w:b/>
                <w:bCs/>
                <w:sz w:val="23"/>
                <w:szCs w:val="23"/>
              </w:rPr>
            </w:pPr>
            <w:r w:rsidRPr="00D13753">
              <w:rPr>
                <w:b/>
                <w:bCs/>
                <w:sz w:val="23"/>
                <w:szCs w:val="23"/>
              </w:rPr>
              <w:t>Right to Work</w:t>
            </w:r>
          </w:p>
        </w:tc>
        <w:tc>
          <w:tcPr>
            <w:tcW w:w="6868" w:type="dxa"/>
          </w:tcPr>
          <w:p w:rsidR="00C75FB3" w:rsidRPr="00D13753" w:rsidRDefault="00C75FB3" w:rsidP="00200F5D">
            <w:pPr>
              <w:pStyle w:val="Default"/>
              <w:spacing w:line="360" w:lineRule="auto"/>
              <w:jc w:val="both"/>
              <w:rPr>
                <w:bCs/>
                <w:sz w:val="22"/>
                <w:szCs w:val="22"/>
              </w:rPr>
            </w:pPr>
            <w:r w:rsidRPr="00D13753">
              <w:rPr>
                <w:bCs/>
                <w:sz w:val="22"/>
                <w:szCs w:val="22"/>
              </w:rPr>
              <w:t xml:space="preserve">NHS Highland has a legal obligation to ensure that </w:t>
            </w:r>
            <w:proofErr w:type="gramStart"/>
            <w:r w:rsidRPr="00D13753">
              <w:rPr>
                <w:bCs/>
                <w:sz w:val="22"/>
                <w:szCs w:val="22"/>
              </w:rPr>
              <w:t>it’s</w:t>
            </w:r>
            <w:proofErr w:type="gramEnd"/>
            <w:r w:rsidRPr="00D13753">
              <w:rPr>
                <w:bCs/>
                <w:sz w:val="22"/>
                <w:szCs w:val="22"/>
              </w:rPr>
              <w:t xml:space="preserve"> employees are legally entitled to work in the United Kingdom.  Before any person can commence employment within NHS Highland they will need to provide documentation to prove that they are eligible to work in the UK.  Candidates will be required to show evidence that either Entry Clearance or Leave to Remain in the UK has been granted for the work which they are applying to do.  Employers may </w:t>
            </w:r>
            <w:r w:rsidRPr="00D13753">
              <w:rPr>
                <w:bCs/>
                <w:sz w:val="22"/>
                <w:szCs w:val="22"/>
              </w:rPr>
              <w:lastRenderedPageBreak/>
              <w:t xml:space="preserve">issue Certificates of Sponsorship to </w:t>
            </w:r>
            <w:proofErr w:type="gramStart"/>
            <w:r w:rsidRPr="00D13753">
              <w:rPr>
                <w:bCs/>
                <w:sz w:val="22"/>
                <w:szCs w:val="22"/>
              </w:rPr>
              <w:t>candidates</w:t>
            </w:r>
            <w:proofErr w:type="gramEnd"/>
            <w:r w:rsidRPr="00D13753">
              <w:rPr>
                <w:bCs/>
                <w:sz w:val="22"/>
                <w:szCs w:val="22"/>
              </w:rPr>
              <w:t xml:space="preserve"> </w:t>
            </w:r>
            <w:proofErr w:type="spellStart"/>
            <w:r w:rsidRPr="00D13753">
              <w:rPr>
                <w:bCs/>
                <w:sz w:val="22"/>
                <w:szCs w:val="22"/>
              </w:rPr>
              <w:t>outwith</w:t>
            </w:r>
            <w:proofErr w:type="spellEnd"/>
            <w:r w:rsidRPr="00D13753">
              <w:rPr>
                <w:bCs/>
                <w:sz w:val="22"/>
                <w:szCs w:val="22"/>
              </w:rPr>
              <w:t xml:space="preserve"> UK and Ireland. Where an individual is subject to immigration control under no circumstances will they be allowed to commence until the right to work in the UK has been verified. You will be required provide appropriate documentation prior to any appointment being made.</w:t>
            </w:r>
          </w:p>
        </w:tc>
      </w:tr>
      <w:tr w:rsidR="00C75FB3" w:rsidRPr="00D13753" w:rsidTr="00C75FB3">
        <w:tc>
          <w:tcPr>
            <w:tcW w:w="2703" w:type="dxa"/>
          </w:tcPr>
          <w:p w:rsidR="00C75FB3" w:rsidRPr="00D13753" w:rsidRDefault="00C75FB3" w:rsidP="00200F5D">
            <w:pPr>
              <w:pStyle w:val="Default"/>
              <w:spacing w:line="360" w:lineRule="auto"/>
              <w:ind w:right="193"/>
              <w:rPr>
                <w:b/>
                <w:bCs/>
                <w:sz w:val="23"/>
                <w:szCs w:val="23"/>
              </w:rPr>
            </w:pPr>
            <w:r w:rsidRPr="00D13753">
              <w:rPr>
                <w:b/>
                <w:bCs/>
                <w:sz w:val="23"/>
                <w:szCs w:val="23"/>
              </w:rPr>
              <w:lastRenderedPageBreak/>
              <w:t>Annual Leave &amp; Public Holidays</w:t>
            </w:r>
          </w:p>
        </w:tc>
        <w:tc>
          <w:tcPr>
            <w:tcW w:w="6868" w:type="dxa"/>
          </w:tcPr>
          <w:p w:rsidR="00C75FB3" w:rsidRPr="00D13753" w:rsidRDefault="00C75FB3" w:rsidP="00A77D71">
            <w:pPr>
              <w:pStyle w:val="Default"/>
              <w:spacing w:line="360" w:lineRule="auto"/>
              <w:jc w:val="both"/>
              <w:rPr>
                <w:bCs/>
                <w:sz w:val="22"/>
                <w:szCs w:val="22"/>
              </w:rPr>
            </w:pPr>
            <w:r w:rsidRPr="00D13753">
              <w:rPr>
                <w:bCs/>
                <w:sz w:val="22"/>
                <w:szCs w:val="22"/>
              </w:rPr>
              <w:t>The leave year shall run from date of taking up appointment and in a full year the post holder will be entitled annual leave plus 8 statutory and public holidays as agreed by NHS Highland.</w:t>
            </w:r>
          </w:p>
        </w:tc>
      </w:tr>
      <w:tr w:rsidR="00C75FB3" w:rsidRPr="00D13753" w:rsidTr="00C75FB3">
        <w:tc>
          <w:tcPr>
            <w:tcW w:w="2703" w:type="dxa"/>
          </w:tcPr>
          <w:p w:rsidR="00C75FB3" w:rsidRPr="00D13753" w:rsidRDefault="00C75FB3" w:rsidP="00200F5D">
            <w:pPr>
              <w:pStyle w:val="Default"/>
              <w:spacing w:line="360" w:lineRule="auto"/>
              <w:ind w:right="190"/>
              <w:rPr>
                <w:b/>
                <w:bCs/>
                <w:sz w:val="23"/>
                <w:szCs w:val="23"/>
              </w:rPr>
            </w:pPr>
            <w:r w:rsidRPr="00D13753">
              <w:rPr>
                <w:b/>
                <w:bCs/>
                <w:sz w:val="23"/>
                <w:szCs w:val="23"/>
              </w:rPr>
              <w:t xml:space="preserve">Superannuation </w:t>
            </w:r>
          </w:p>
        </w:tc>
        <w:tc>
          <w:tcPr>
            <w:tcW w:w="6868" w:type="dxa"/>
          </w:tcPr>
          <w:p w:rsidR="00C75FB3" w:rsidRPr="00D13753" w:rsidRDefault="00C75FB3" w:rsidP="00200F5D">
            <w:pPr>
              <w:pStyle w:val="Default"/>
              <w:spacing w:line="360" w:lineRule="auto"/>
              <w:jc w:val="both"/>
              <w:rPr>
                <w:bCs/>
                <w:sz w:val="22"/>
                <w:szCs w:val="22"/>
              </w:rPr>
            </w:pPr>
            <w:r w:rsidRPr="00D13753">
              <w:rPr>
                <w:bCs/>
                <w:sz w:val="22"/>
                <w:szCs w:val="22"/>
              </w:rPr>
              <w:t xml:space="preserve">New entrants to NHS Highland who are aged sixteen but </w:t>
            </w:r>
            <w:proofErr w:type="gramStart"/>
            <w:r w:rsidRPr="00D13753">
              <w:rPr>
                <w:bCs/>
                <w:sz w:val="22"/>
                <w:szCs w:val="22"/>
              </w:rPr>
              <w:t>under</w:t>
            </w:r>
            <w:proofErr w:type="gramEnd"/>
            <w:r w:rsidRPr="00D13753">
              <w:rPr>
                <w:bCs/>
                <w:sz w:val="22"/>
                <w:szCs w:val="22"/>
              </w:rPr>
              <w:t xml:space="preserve"> seventy five will be enrolled automatically into membership of the NHS Pension Scheme.  </w:t>
            </w:r>
          </w:p>
        </w:tc>
      </w:tr>
      <w:tr w:rsidR="00C75FB3" w:rsidRPr="00D13753" w:rsidTr="00C75FB3">
        <w:tc>
          <w:tcPr>
            <w:tcW w:w="2703" w:type="dxa"/>
          </w:tcPr>
          <w:p w:rsidR="00C75FB3" w:rsidRPr="00D13753" w:rsidRDefault="00C75FB3" w:rsidP="00200F5D">
            <w:pPr>
              <w:pStyle w:val="Default"/>
              <w:spacing w:line="360" w:lineRule="auto"/>
              <w:ind w:right="190"/>
              <w:rPr>
                <w:b/>
                <w:bCs/>
                <w:sz w:val="23"/>
                <w:szCs w:val="23"/>
              </w:rPr>
            </w:pPr>
            <w:r w:rsidRPr="00D13753">
              <w:rPr>
                <w:b/>
                <w:bCs/>
                <w:sz w:val="23"/>
                <w:szCs w:val="23"/>
              </w:rPr>
              <w:t>Notice</w:t>
            </w:r>
          </w:p>
        </w:tc>
        <w:tc>
          <w:tcPr>
            <w:tcW w:w="6868" w:type="dxa"/>
          </w:tcPr>
          <w:p w:rsidR="00C75FB3" w:rsidRPr="00D13753" w:rsidRDefault="00C75FB3" w:rsidP="00200F5D">
            <w:pPr>
              <w:pStyle w:val="Default"/>
              <w:spacing w:line="360" w:lineRule="auto"/>
              <w:jc w:val="both"/>
              <w:rPr>
                <w:bCs/>
                <w:sz w:val="22"/>
                <w:szCs w:val="22"/>
              </w:rPr>
            </w:pPr>
            <w:r w:rsidRPr="00D13753">
              <w:rPr>
                <w:bCs/>
                <w:sz w:val="22"/>
                <w:szCs w:val="22"/>
              </w:rPr>
              <w:t>The post holder will be required to give and is entitled to receive a minimum of one month’s notice of termination of employment.</w:t>
            </w:r>
          </w:p>
        </w:tc>
      </w:tr>
      <w:tr w:rsidR="00C75FB3" w:rsidRPr="00D13753" w:rsidTr="00C75FB3">
        <w:tc>
          <w:tcPr>
            <w:tcW w:w="2703" w:type="dxa"/>
          </w:tcPr>
          <w:p w:rsidR="00C75FB3" w:rsidRPr="00D13753" w:rsidRDefault="00C75FB3" w:rsidP="00200F5D">
            <w:pPr>
              <w:pStyle w:val="Default"/>
              <w:spacing w:line="360" w:lineRule="auto"/>
              <w:ind w:right="190"/>
              <w:rPr>
                <w:b/>
                <w:bCs/>
                <w:sz w:val="23"/>
                <w:szCs w:val="23"/>
              </w:rPr>
            </w:pPr>
            <w:r w:rsidRPr="00D13753">
              <w:rPr>
                <w:b/>
                <w:bCs/>
                <w:sz w:val="23"/>
                <w:szCs w:val="23"/>
              </w:rPr>
              <w:t xml:space="preserve">Removal Expenses </w:t>
            </w:r>
          </w:p>
        </w:tc>
        <w:tc>
          <w:tcPr>
            <w:tcW w:w="6868" w:type="dxa"/>
          </w:tcPr>
          <w:p w:rsidR="00C75FB3" w:rsidRPr="00D13753" w:rsidRDefault="00C75FB3" w:rsidP="00200F5D">
            <w:pPr>
              <w:pStyle w:val="Default"/>
              <w:spacing w:line="360" w:lineRule="auto"/>
              <w:jc w:val="both"/>
              <w:rPr>
                <w:bCs/>
                <w:sz w:val="22"/>
                <w:szCs w:val="22"/>
              </w:rPr>
            </w:pPr>
            <w:r w:rsidRPr="00D13753">
              <w:rPr>
                <w:bCs/>
                <w:sz w:val="22"/>
                <w:szCs w:val="22"/>
              </w:rPr>
              <w:t xml:space="preserve">Assistance with Removal expenses will be given in accordance with the NHS Highland Short Term Relocation Policy. It is compulsory that you discuss any arrangements relating to your relocation with us before arranging anything. Failure to do so may result in limited or no assistance being given.  </w:t>
            </w:r>
          </w:p>
        </w:tc>
      </w:tr>
      <w:tr w:rsidR="00C75FB3" w:rsidRPr="00D13753" w:rsidTr="00C75FB3">
        <w:tc>
          <w:tcPr>
            <w:tcW w:w="2703" w:type="dxa"/>
          </w:tcPr>
          <w:p w:rsidR="00C75FB3" w:rsidRPr="00D13753" w:rsidRDefault="00C75FB3" w:rsidP="00200F5D">
            <w:pPr>
              <w:pStyle w:val="Default"/>
              <w:spacing w:line="360" w:lineRule="auto"/>
              <w:ind w:right="190"/>
              <w:rPr>
                <w:b/>
                <w:bCs/>
                <w:sz w:val="23"/>
                <w:szCs w:val="23"/>
              </w:rPr>
            </w:pPr>
            <w:r w:rsidRPr="00D13753">
              <w:rPr>
                <w:b/>
                <w:bCs/>
                <w:sz w:val="23"/>
                <w:szCs w:val="23"/>
              </w:rPr>
              <w:t>Private Residence</w:t>
            </w:r>
          </w:p>
        </w:tc>
        <w:tc>
          <w:tcPr>
            <w:tcW w:w="6868" w:type="dxa"/>
          </w:tcPr>
          <w:p w:rsidR="00C75FB3" w:rsidRPr="00D13753" w:rsidRDefault="00C75FB3" w:rsidP="00200F5D">
            <w:pPr>
              <w:pStyle w:val="Default"/>
              <w:spacing w:line="360" w:lineRule="auto"/>
              <w:jc w:val="both"/>
              <w:rPr>
                <w:bCs/>
                <w:sz w:val="22"/>
                <w:szCs w:val="22"/>
              </w:rPr>
            </w:pPr>
            <w:r w:rsidRPr="00D13753">
              <w:rPr>
                <w:bCs/>
                <w:sz w:val="22"/>
                <w:szCs w:val="22"/>
              </w:rPr>
              <w:t>Your private residence shall be maintained in contact with the public telephone service and shall be not more than 10 miles or 30 minutes by road from your hospital base, unless the Board gives specific approval to you residing at a greater distance.</w:t>
            </w:r>
          </w:p>
        </w:tc>
      </w:tr>
      <w:tr w:rsidR="00C75FB3" w:rsidRPr="00D13753" w:rsidTr="00C75FB3">
        <w:tc>
          <w:tcPr>
            <w:tcW w:w="2703" w:type="dxa"/>
          </w:tcPr>
          <w:p w:rsidR="00C75FB3" w:rsidRPr="00D13753" w:rsidRDefault="00C75FB3" w:rsidP="00200F5D">
            <w:pPr>
              <w:pStyle w:val="Default"/>
              <w:spacing w:line="360" w:lineRule="auto"/>
              <w:ind w:right="190"/>
              <w:rPr>
                <w:b/>
                <w:bCs/>
                <w:sz w:val="23"/>
                <w:szCs w:val="23"/>
              </w:rPr>
            </w:pPr>
            <w:r w:rsidRPr="00D13753">
              <w:rPr>
                <w:b/>
                <w:bCs/>
                <w:sz w:val="23"/>
                <w:szCs w:val="23"/>
              </w:rPr>
              <w:t>Identity Badge Policy</w:t>
            </w:r>
          </w:p>
        </w:tc>
        <w:tc>
          <w:tcPr>
            <w:tcW w:w="6868" w:type="dxa"/>
          </w:tcPr>
          <w:p w:rsidR="00C75FB3" w:rsidRPr="00D13753" w:rsidRDefault="00C75FB3" w:rsidP="00200F5D">
            <w:pPr>
              <w:pStyle w:val="Default"/>
              <w:spacing w:line="360" w:lineRule="auto"/>
              <w:jc w:val="both"/>
              <w:rPr>
                <w:bCs/>
                <w:iCs/>
                <w:sz w:val="22"/>
                <w:szCs w:val="22"/>
              </w:rPr>
            </w:pPr>
            <w:r w:rsidRPr="00D13753">
              <w:rPr>
                <w:bCs/>
                <w:iCs/>
                <w:sz w:val="22"/>
                <w:szCs w:val="22"/>
              </w:rPr>
              <w:t>NHS Highland has a policy that all staff will be issued with and required to wear an Identity Badge at all times when on duty. If your badge needs replacing for any reason you are required to contact the Fire/Security Office, Estates Department to arrange for a replacement. All identity badges are the property of NHS Highland and must be returned when you terminate your employment.</w:t>
            </w:r>
          </w:p>
        </w:tc>
      </w:tr>
      <w:tr w:rsidR="00C75FB3" w:rsidRPr="00D13753" w:rsidTr="00C75FB3">
        <w:tc>
          <w:tcPr>
            <w:tcW w:w="2703" w:type="dxa"/>
          </w:tcPr>
          <w:p w:rsidR="00C75FB3" w:rsidRPr="00D13753" w:rsidRDefault="00C75FB3" w:rsidP="00200F5D">
            <w:pPr>
              <w:pStyle w:val="Default"/>
              <w:spacing w:line="360" w:lineRule="auto"/>
              <w:ind w:right="190"/>
              <w:rPr>
                <w:b/>
                <w:bCs/>
                <w:sz w:val="23"/>
                <w:szCs w:val="23"/>
              </w:rPr>
            </w:pPr>
            <w:r w:rsidRPr="00D13753">
              <w:rPr>
                <w:b/>
                <w:bCs/>
                <w:sz w:val="23"/>
                <w:szCs w:val="23"/>
              </w:rPr>
              <w:t>Smoke Free Policy</w:t>
            </w:r>
          </w:p>
        </w:tc>
        <w:tc>
          <w:tcPr>
            <w:tcW w:w="6868" w:type="dxa"/>
          </w:tcPr>
          <w:p w:rsidR="00C75FB3" w:rsidRPr="00D13753" w:rsidRDefault="00C75FB3" w:rsidP="00200F5D">
            <w:pPr>
              <w:pStyle w:val="Default"/>
              <w:spacing w:line="360" w:lineRule="auto"/>
              <w:jc w:val="both"/>
              <w:rPr>
                <w:bCs/>
                <w:iCs/>
                <w:sz w:val="22"/>
                <w:szCs w:val="22"/>
              </w:rPr>
            </w:pPr>
            <w:r w:rsidRPr="00D13753">
              <w:rPr>
                <w:bCs/>
                <w:iCs/>
                <w:sz w:val="22"/>
                <w:szCs w:val="22"/>
              </w:rPr>
              <w:t xml:space="preserve">NHS Highland operates a No Smoking Policy of tobacco products or e-cigarettes in any of our properties, vehicles or grounds.  When selecting new staff NHS Highland does not discriminate against applicants who smoke but applicants who accept an offer of employment will in doing so agree to observe and familiarise themselves with NHS Highland's </w:t>
            </w:r>
            <w:proofErr w:type="spellStart"/>
            <w:r w:rsidRPr="00D13753">
              <w:rPr>
                <w:bCs/>
                <w:iCs/>
                <w:sz w:val="22"/>
                <w:szCs w:val="22"/>
              </w:rPr>
              <w:t>Smokefree</w:t>
            </w:r>
            <w:proofErr w:type="spellEnd"/>
            <w:r w:rsidRPr="00D13753">
              <w:rPr>
                <w:bCs/>
                <w:iCs/>
                <w:sz w:val="22"/>
                <w:szCs w:val="22"/>
              </w:rPr>
              <w:t xml:space="preserve"> policy.</w:t>
            </w:r>
          </w:p>
        </w:tc>
      </w:tr>
      <w:tr w:rsidR="00C75FB3" w:rsidRPr="00D13753" w:rsidTr="00C75FB3">
        <w:tc>
          <w:tcPr>
            <w:tcW w:w="2703" w:type="dxa"/>
          </w:tcPr>
          <w:p w:rsidR="00C75FB3" w:rsidRPr="00D13753" w:rsidRDefault="00C75FB3" w:rsidP="00200F5D">
            <w:pPr>
              <w:pStyle w:val="Default"/>
              <w:spacing w:line="360" w:lineRule="auto"/>
              <w:ind w:right="190"/>
              <w:rPr>
                <w:b/>
                <w:bCs/>
                <w:sz w:val="23"/>
                <w:szCs w:val="23"/>
              </w:rPr>
            </w:pPr>
            <w:r w:rsidRPr="00D13753">
              <w:rPr>
                <w:b/>
                <w:bCs/>
                <w:sz w:val="23"/>
                <w:szCs w:val="23"/>
              </w:rPr>
              <w:t>Confidentiality</w:t>
            </w:r>
          </w:p>
        </w:tc>
        <w:tc>
          <w:tcPr>
            <w:tcW w:w="6868" w:type="dxa"/>
          </w:tcPr>
          <w:p w:rsidR="00C75FB3" w:rsidRPr="00D13753" w:rsidRDefault="00C75FB3" w:rsidP="00200F5D">
            <w:pPr>
              <w:pStyle w:val="Default"/>
              <w:spacing w:line="360" w:lineRule="auto"/>
              <w:jc w:val="both"/>
              <w:rPr>
                <w:bCs/>
                <w:iCs/>
                <w:sz w:val="22"/>
                <w:szCs w:val="22"/>
              </w:rPr>
            </w:pPr>
            <w:r w:rsidRPr="00D13753">
              <w:rPr>
                <w:bCs/>
                <w:iCs/>
                <w:sz w:val="22"/>
                <w:szCs w:val="22"/>
              </w:rPr>
              <w:t xml:space="preserve">In the course of your duties you may have access to confidential material about patients, members of staff or other health service business. On no account must information relating to patients be divulged to anyone other than authorised persons - for example </w:t>
            </w:r>
            <w:r w:rsidRPr="00D13753">
              <w:rPr>
                <w:bCs/>
                <w:iCs/>
                <w:sz w:val="22"/>
                <w:szCs w:val="22"/>
              </w:rPr>
              <w:lastRenderedPageBreak/>
              <w:t xml:space="preserve">medical, nursing or other professional staff, as appropriate who are concerned directly with the care, diagnosis and/or treatment of the patient. </w:t>
            </w:r>
          </w:p>
          <w:p w:rsidR="00C75FB3" w:rsidRPr="00D13753" w:rsidRDefault="00C75FB3" w:rsidP="00200F5D">
            <w:pPr>
              <w:pStyle w:val="Default"/>
              <w:spacing w:line="360" w:lineRule="auto"/>
              <w:jc w:val="both"/>
              <w:rPr>
                <w:bCs/>
                <w:iCs/>
                <w:sz w:val="22"/>
                <w:szCs w:val="22"/>
              </w:rPr>
            </w:pPr>
            <w:r w:rsidRPr="00D13753">
              <w:rPr>
                <w:bCs/>
                <w:iCs/>
                <w:sz w:val="22"/>
                <w:szCs w:val="22"/>
              </w:rPr>
              <w:t>If you are in any doubt whatsoever as to the authority of a person or body asking for information of this nature you must seek advice from your superior officer. Similarly no information of a personal or confidential nature concerning individual members of staff should be divulged to anyone without the proper authority having first been given. Failure to observe this rule will be regarded by your employers as serious misconduct, which could result in serious disciplinary action being taken against you including dismissal. The unauthorised disclosure of official business under consideration by the Board Management Team or one of its Committees by an employee is also regarded as a breach of confidence and may lead to disciplinary action.</w:t>
            </w:r>
          </w:p>
        </w:tc>
      </w:tr>
      <w:tr w:rsidR="00C75FB3" w:rsidRPr="00D13753" w:rsidTr="00C75FB3">
        <w:tc>
          <w:tcPr>
            <w:tcW w:w="2703" w:type="dxa"/>
          </w:tcPr>
          <w:p w:rsidR="00C75FB3" w:rsidRPr="00D13753" w:rsidRDefault="00C75FB3" w:rsidP="00200F5D">
            <w:pPr>
              <w:pStyle w:val="Default"/>
              <w:spacing w:line="360" w:lineRule="auto"/>
              <w:rPr>
                <w:b/>
                <w:bCs/>
                <w:sz w:val="23"/>
                <w:szCs w:val="23"/>
              </w:rPr>
            </w:pPr>
            <w:r w:rsidRPr="00D13753">
              <w:rPr>
                <w:b/>
                <w:bCs/>
                <w:sz w:val="23"/>
                <w:szCs w:val="23"/>
              </w:rPr>
              <w:lastRenderedPageBreak/>
              <w:t>Scottish Workforce Information Standard System (SWISS)</w:t>
            </w:r>
          </w:p>
          <w:p w:rsidR="00C75FB3" w:rsidRPr="00D13753" w:rsidRDefault="00C75FB3" w:rsidP="00200F5D">
            <w:pPr>
              <w:pStyle w:val="Default"/>
              <w:spacing w:line="360" w:lineRule="auto"/>
              <w:ind w:right="190"/>
              <w:rPr>
                <w:b/>
                <w:bCs/>
                <w:sz w:val="23"/>
                <w:szCs w:val="23"/>
              </w:rPr>
            </w:pPr>
          </w:p>
        </w:tc>
        <w:tc>
          <w:tcPr>
            <w:tcW w:w="6868" w:type="dxa"/>
          </w:tcPr>
          <w:p w:rsidR="00C75FB3" w:rsidRPr="00D13753" w:rsidRDefault="00C75FB3" w:rsidP="00200F5D">
            <w:pPr>
              <w:pStyle w:val="Default"/>
              <w:spacing w:line="360" w:lineRule="auto"/>
              <w:jc w:val="both"/>
              <w:rPr>
                <w:bCs/>
                <w:iCs/>
                <w:sz w:val="22"/>
                <w:szCs w:val="22"/>
              </w:rPr>
            </w:pPr>
            <w:r w:rsidRPr="00D13753">
              <w:rPr>
                <w:bCs/>
                <w:iCs/>
                <w:sz w:val="22"/>
                <w:szCs w:val="22"/>
              </w:rPr>
              <w:t xml:space="preserve">The information that staff provide will be used for employment purposes and where necessary to comply with legal obligations. The purpose of holding this information is for administration i.e. employment and pay amendments, superannuation, workforce management/planning and other personnel matters in relation to employment. Any requests for information </w:t>
            </w:r>
            <w:proofErr w:type="spellStart"/>
            <w:r w:rsidRPr="00D13753">
              <w:rPr>
                <w:bCs/>
                <w:iCs/>
                <w:sz w:val="22"/>
                <w:szCs w:val="22"/>
              </w:rPr>
              <w:t>outwith</w:t>
            </w:r>
            <w:proofErr w:type="spellEnd"/>
            <w:r w:rsidRPr="00D13753">
              <w:rPr>
                <w:bCs/>
                <w:iCs/>
                <w:sz w:val="22"/>
                <w:szCs w:val="22"/>
              </w:rPr>
              <w:t xml:space="preserve"> the above will only be processed with individual consent (e.g. building society mortgage applications etc.) </w:t>
            </w:r>
          </w:p>
          <w:p w:rsidR="00C75FB3" w:rsidRPr="00D13753" w:rsidRDefault="00C75FB3" w:rsidP="00200F5D">
            <w:pPr>
              <w:pStyle w:val="Default"/>
              <w:spacing w:line="360" w:lineRule="auto"/>
              <w:jc w:val="both"/>
              <w:rPr>
                <w:bCs/>
                <w:iCs/>
                <w:sz w:val="22"/>
                <w:szCs w:val="22"/>
              </w:rPr>
            </w:pPr>
            <w:r w:rsidRPr="00D13753">
              <w:rPr>
                <w:bCs/>
                <w:iCs/>
                <w:sz w:val="22"/>
                <w:szCs w:val="22"/>
              </w:rPr>
              <w:t>Staff information will be held securely, and will be accessed at a local, regional and national level to meet the requirements outlined above.  Managers may also hold information within your department. There will be no unauthorised access.</w:t>
            </w:r>
          </w:p>
        </w:tc>
      </w:tr>
    </w:tbl>
    <w:p w:rsidR="00C75FB3" w:rsidRPr="00D13753" w:rsidRDefault="00C75FB3" w:rsidP="00A72D6F">
      <w:pPr>
        <w:jc w:val="center"/>
        <w:rPr>
          <w:rFonts w:ascii="Arial" w:hAnsi="Arial" w:cs="Arial"/>
          <w:b/>
          <w:sz w:val="24"/>
          <w:szCs w:val="24"/>
        </w:rPr>
      </w:pPr>
    </w:p>
    <w:sectPr w:rsidR="00C75FB3" w:rsidRPr="00D13753" w:rsidSect="00A72D6F">
      <w:pgSz w:w="11906" w:h="16838"/>
      <w:pgMar w:top="1134" w:right="1134"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FB3" w:rsidRDefault="00C75FB3" w:rsidP="00C75FB3">
      <w:r>
        <w:separator/>
      </w:r>
    </w:p>
  </w:endnote>
  <w:endnote w:type="continuationSeparator" w:id="0">
    <w:p w:rsidR="00C75FB3" w:rsidRDefault="00C75FB3" w:rsidP="00C75F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FB3" w:rsidRDefault="00C75FB3" w:rsidP="00C75FB3">
      <w:r>
        <w:separator/>
      </w:r>
    </w:p>
  </w:footnote>
  <w:footnote w:type="continuationSeparator" w:id="0">
    <w:p w:rsidR="00C75FB3" w:rsidRDefault="00C75FB3" w:rsidP="00C75F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66EE"/>
    <w:multiLevelType w:val="hybridMultilevel"/>
    <w:tmpl w:val="E5D4A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F43D84"/>
    <w:multiLevelType w:val="hybridMultilevel"/>
    <w:tmpl w:val="6DE6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C83CAD"/>
    <w:multiLevelType w:val="hybridMultilevel"/>
    <w:tmpl w:val="15B29C1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17F8364E"/>
    <w:multiLevelType w:val="hybridMultilevel"/>
    <w:tmpl w:val="16ECC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D3005E"/>
    <w:multiLevelType w:val="hybridMultilevel"/>
    <w:tmpl w:val="76F4FB88"/>
    <w:lvl w:ilvl="0" w:tplc="2B861EB0">
      <w:start w:val="1"/>
      <w:numFmt w:val="bullet"/>
      <w:lvlText w:val="•"/>
      <w:lvlJc w:val="left"/>
      <w:pPr>
        <w:tabs>
          <w:tab w:val="num" w:pos="720"/>
        </w:tabs>
        <w:ind w:left="720" w:hanging="360"/>
      </w:pPr>
      <w:rPr>
        <w:rFonts w:ascii="Times New Roman" w:hAnsi="Times New Roman" w:hint="default"/>
      </w:rPr>
    </w:lvl>
    <w:lvl w:ilvl="1" w:tplc="B9AEBA9A" w:tentative="1">
      <w:start w:val="1"/>
      <w:numFmt w:val="bullet"/>
      <w:lvlText w:val="•"/>
      <w:lvlJc w:val="left"/>
      <w:pPr>
        <w:tabs>
          <w:tab w:val="num" w:pos="1440"/>
        </w:tabs>
        <w:ind w:left="1440" w:hanging="360"/>
      </w:pPr>
      <w:rPr>
        <w:rFonts w:ascii="Times New Roman" w:hAnsi="Times New Roman" w:hint="default"/>
      </w:rPr>
    </w:lvl>
    <w:lvl w:ilvl="2" w:tplc="17C6646A" w:tentative="1">
      <w:start w:val="1"/>
      <w:numFmt w:val="bullet"/>
      <w:lvlText w:val="•"/>
      <w:lvlJc w:val="left"/>
      <w:pPr>
        <w:tabs>
          <w:tab w:val="num" w:pos="2160"/>
        </w:tabs>
        <w:ind w:left="2160" w:hanging="360"/>
      </w:pPr>
      <w:rPr>
        <w:rFonts w:ascii="Times New Roman" w:hAnsi="Times New Roman" w:hint="default"/>
      </w:rPr>
    </w:lvl>
    <w:lvl w:ilvl="3" w:tplc="AF2CA410" w:tentative="1">
      <w:start w:val="1"/>
      <w:numFmt w:val="bullet"/>
      <w:lvlText w:val="•"/>
      <w:lvlJc w:val="left"/>
      <w:pPr>
        <w:tabs>
          <w:tab w:val="num" w:pos="2880"/>
        </w:tabs>
        <w:ind w:left="2880" w:hanging="360"/>
      </w:pPr>
      <w:rPr>
        <w:rFonts w:ascii="Times New Roman" w:hAnsi="Times New Roman" w:hint="default"/>
      </w:rPr>
    </w:lvl>
    <w:lvl w:ilvl="4" w:tplc="6988EB36" w:tentative="1">
      <w:start w:val="1"/>
      <w:numFmt w:val="bullet"/>
      <w:lvlText w:val="•"/>
      <w:lvlJc w:val="left"/>
      <w:pPr>
        <w:tabs>
          <w:tab w:val="num" w:pos="3600"/>
        </w:tabs>
        <w:ind w:left="3600" w:hanging="360"/>
      </w:pPr>
      <w:rPr>
        <w:rFonts w:ascii="Times New Roman" w:hAnsi="Times New Roman" w:hint="default"/>
      </w:rPr>
    </w:lvl>
    <w:lvl w:ilvl="5" w:tplc="0A721436" w:tentative="1">
      <w:start w:val="1"/>
      <w:numFmt w:val="bullet"/>
      <w:lvlText w:val="•"/>
      <w:lvlJc w:val="left"/>
      <w:pPr>
        <w:tabs>
          <w:tab w:val="num" w:pos="4320"/>
        </w:tabs>
        <w:ind w:left="4320" w:hanging="360"/>
      </w:pPr>
      <w:rPr>
        <w:rFonts w:ascii="Times New Roman" w:hAnsi="Times New Roman" w:hint="default"/>
      </w:rPr>
    </w:lvl>
    <w:lvl w:ilvl="6" w:tplc="BFE8BAE4" w:tentative="1">
      <w:start w:val="1"/>
      <w:numFmt w:val="bullet"/>
      <w:lvlText w:val="•"/>
      <w:lvlJc w:val="left"/>
      <w:pPr>
        <w:tabs>
          <w:tab w:val="num" w:pos="5040"/>
        </w:tabs>
        <w:ind w:left="5040" w:hanging="360"/>
      </w:pPr>
      <w:rPr>
        <w:rFonts w:ascii="Times New Roman" w:hAnsi="Times New Roman" w:hint="default"/>
      </w:rPr>
    </w:lvl>
    <w:lvl w:ilvl="7" w:tplc="69D6A660" w:tentative="1">
      <w:start w:val="1"/>
      <w:numFmt w:val="bullet"/>
      <w:lvlText w:val="•"/>
      <w:lvlJc w:val="left"/>
      <w:pPr>
        <w:tabs>
          <w:tab w:val="num" w:pos="5760"/>
        </w:tabs>
        <w:ind w:left="5760" w:hanging="360"/>
      </w:pPr>
      <w:rPr>
        <w:rFonts w:ascii="Times New Roman" w:hAnsi="Times New Roman" w:hint="default"/>
      </w:rPr>
    </w:lvl>
    <w:lvl w:ilvl="8" w:tplc="5D7E17E6" w:tentative="1">
      <w:start w:val="1"/>
      <w:numFmt w:val="bullet"/>
      <w:lvlText w:val="•"/>
      <w:lvlJc w:val="left"/>
      <w:pPr>
        <w:tabs>
          <w:tab w:val="num" w:pos="6480"/>
        </w:tabs>
        <w:ind w:left="6480" w:hanging="360"/>
      </w:pPr>
      <w:rPr>
        <w:rFonts w:ascii="Times New Roman" w:hAnsi="Times New Roman" w:hint="default"/>
      </w:rPr>
    </w:lvl>
  </w:abstractNum>
  <w:abstractNum w:abstractNumId="5">
    <w:nsid w:val="1D102371"/>
    <w:multiLevelType w:val="hybridMultilevel"/>
    <w:tmpl w:val="A9F4A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2F549C"/>
    <w:multiLevelType w:val="hybridMultilevel"/>
    <w:tmpl w:val="4518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0C6465"/>
    <w:multiLevelType w:val="hybridMultilevel"/>
    <w:tmpl w:val="7256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AB7E1B"/>
    <w:multiLevelType w:val="hybridMultilevel"/>
    <w:tmpl w:val="3F503F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A5683F"/>
    <w:multiLevelType w:val="hybridMultilevel"/>
    <w:tmpl w:val="FCBA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9F6AF9"/>
    <w:multiLevelType w:val="hybridMultilevel"/>
    <w:tmpl w:val="55D8BF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4466E86"/>
    <w:multiLevelType w:val="hybridMultilevel"/>
    <w:tmpl w:val="90E04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94872A1"/>
    <w:multiLevelType w:val="hybridMultilevel"/>
    <w:tmpl w:val="CAF22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EE546B5"/>
    <w:multiLevelType w:val="hybridMultilevel"/>
    <w:tmpl w:val="7CC63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2906D9D"/>
    <w:multiLevelType w:val="hybridMultilevel"/>
    <w:tmpl w:val="8EBC3E70"/>
    <w:lvl w:ilvl="0" w:tplc="F9A61DC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DB2BC2"/>
    <w:multiLevelType w:val="hybridMultilevel"/>
    <w:tmpl w:val="DF5EA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D231BCB"/>
    <w:multiLevelType w:val="hybridMultilevel"/>
    <w:tmpl w:val="C4D246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1760FAE"/>
    <w:multiLevelType w:val="hybridMultilevel"/>
    <w:tmpl w:val="95E0429A"/>
    <w:lvl w:ilvl="0" w:tplc="37401C6A">
      <w:start w:val="1"/>
      <w:numFmt w:val="bullet"/>
      <w:lvlText w:val=""/>
      <w:lvlJc w:val="left"/>
      <w:pPr>
        <w:ind w:left="106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75312BE1"/>
    <w:multiLevelType w:val="hybridMultilevel"/>
    <w:tmpl w:val="21BC7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9394A2B"/>
    <w:multiLevelType w:val="hybridMultilevel"/>
    <w:tmpl w:val="44A6E7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BAC4ABB"/>
    <w:multiLevelType w:val="hybridMultilevel"/>
    <w:tmpl w:val="6A8AB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7C1922A1"/>
    <w:multiLevelType w:val="hybridMultilevel"/>
    <w:tmpl w:val="7FD82818"/>
    <w:lvl w:ilvl="0" w:tplc="FD0C6A4C">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
  </w:num>
  <w:num w:numId="4">
    <w:abstractNumId w:val="13"/>
  </w:num>
  <w:num w:numId="5">
    <w:abstractNumId w:val="8"/>
  </w:num>
  <w:num w:numId="6">
    <w:abstractNumId w:val="10"/>
  </w:num>
  <w:num w:numId="7">
    <w:abstractNumId w:val="21"/>
  </w:num>
  <w:num w:numId="8">
    <w:abstractNumId w:val="7"/>
  </w:num>
  <w:num w:numId="9">
    <w:abstractNumId w:val="0"/>
  </w:num>
  <w:num w:numId="10">
    <w:abstractNumId w:val="3"/>
  </w:num>
  <w:num w:numId="11">
    <w:abstractNumId w:val="20"/>
  </w:num>
  <w:num w:numId="12">
    <w:abstractNumId w:val="4"/>
  </w:num>
  <w:num w:numId="13">
    <w:abstractNumId w:val="11"/>
  </w:num>
  <w:num w:numId="14">
    <w:abstractNumId w:val="18"/>
  </w:num>
  <w:num w:numId="15">
    <w:abstractNumId w:val="14"/>
  </w:num>
  <w:num w:numId="16">
    <w:abstractNumId w:val="19"/>
  </w:num>
  <w:num w:numId="17">
    <w:abstractNumId w:val="2"/>
  </w:num>
  <w:num w:numId="18">
    <w:abstractNumId w:val="17"/>
  </w:num>
  <w:num w:numId="19">
    <w:abstractNumId w:val="6"/>
  </w:num>
  <w:num w:numId="20">
    <w:abstractNumId w:val="15"/>
  </w:num>
  <w:num w:numId="21">
    <w:abstractNumId w:val="5"/>
  </w:num>
  <w:num w:numId="22">
    <w:abstractNumId w:val="16"/>
  </w:num>
  <w:num w:numId="2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
  </w:num>
  <w:num w:numId="26">
    <w:abstractNumId w:val="19"/>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rsids>
    <w:rsidRoot w:val="005573D2"/>
    <w:rsid w:val="00021BDE"/>
    <w:rsid w:val="000507E2"/>
    <w:rsid w:val="000E12FE"/>
    <w:rsid w:val="001612FA"/>
    <w:rsid w:val="001640A4"/>
    <w:rsid w:val="00174092"/>
    <w:rsid w:val="0017561B"/>
    <w:rsid w:val="001D2760"/>
    <w:rsid w:val="001E4FAB"/>
    <w:rsid w:val="0020292B"/>
    <w:rsid w:val="00263832"/>
    <w:rsid w:val="00290BBA"/>
    <w:rsid w:val="00295289"/>
    <w:rsid w:val="002B45CB"/>
    <w:rsid w:val="002D146C"/>
    <w:rsid w:val="00355653"/>
    <w:rsid w:val="003B0F89"/>
    <w:rsid w:val="003C50A0"/>
    <w:rsid w:val="003E294D"/>
    <w:rsid w:val="003F63BD"/>
    <w:rsid w:val="004006DF"/>
    <w:rsid w:val="00404B6C"/>
    <w:rsid w:val="0041622D"/>
    <w:rsid w:val="0047376D"/>
    <w:rsid w:val="00487DF6"/>
    <w:rsid w:val="004915E5"/>
    <w:rsid w:val="004D23DF"/>
    <w:rsid w:val="004D6321"/>
    <w:rsid w:val="00512FAF"/>
    <w:rsid w:val="00524B05"/>
    <w:rsid w:val="005573D2"/>
    <w:rsid w:val="00574367"/>
    <w:rsid w:val="00581739"/>
    <w:rsid w:val="005D105E"/>
    <w:rsid w:val="00601C4F"/>
    <w:rsid w:val="00620690"/>
    <w:rsid w:val="00631827"/>
    <w:rsid w:val="006570C3"/>
    <w:rsid w:val="006609A5"/>
    <w:rsid w:val="006A737D"/>
    <w:rsid w:val="006B1470"/>
    <w:rsid w:val="006D08AE"/>
    <w:rsid w:val="006E00A4"/>
    <w:rsid w:val="006F01D0"/>
    <w:rsid w:val="007026C9"/>
    <w:rsid w:val="00747625"/>
    <w:rsid w:val="00754CCE"/>
    <w:rsid w:val="0075743B"/>
    <w:rsid w:val="00764234"/>
    <w:rsid w:val="007967FA"/>
    <w:rsid w:val="007A2591"/>
    <w:rsid w:val="00810F65"/>
    <w:rsid w:val="008310BB"/>
    <w:rsid w:val="00846023"/>
    <w:rsid w:val="008624B0"/>
    <w:rsid w:val="00863E2C"/>
    <w:rsid w:val="008C6FA0"/>
    <w:rsid w:val="008F64AE"/>
    <w:rsid w:val="009323A5"/>
    <w:rsid w:val="009324A4"/>
    <w:rsid w:val="00946905"/>
    <w:rsid w:val="009A34D0"/>
    <w:rsid w:val="009A424C"/>
    <w:rsid w:val="009C29BB"/>
    <w:rsid w:val="009C754F"/>
    <w:rsid w:val="009E2885"/>
    <w:rsid w:val="009E5365"/>
    <w:rsid w:val="00A30AC7"/>
    <w:rsid w:val="00A72D6F"/>
    <w:rsid w:val="00A77D71"/>
    <w:rsid w:val="00A90090"/>
    <w:rsid w:val="00AA0335"/>
    <w:rsid w:val="00AA2DF2"/>
    <w:rsid w:val="00B01D01"/>
    <w:rsid w:val="00B2722E"/>
    <w:rsid w:val="00BE64CE"/>
    <w:rsid w:val="00C10039"/>
    <w:rsid w:val="00C108D3"/>
    <w:rsid w:val="00C35DAF"/>
    <w:rsid w:val="00C407D4"/>
    <w:rsid w:val="00C75FB3"/>
    <w:rsid w:val="00D13753"/>
    <w:rsid w:val="00D93B48"/>
    <w:rsid w:val="00DE6DF4"/>
    <w:rsid w:val="00E023D9"/>
    <w:rsid w:val="00E3267A"/>
    <w:rsid w:val="00E70A35"/>
    <w:rsid w:val="00EB5663"/>
    <w:rsid w:val="00ED1B54"/>
    <w:rsid w:val="00EE0D6C"/>
    <w:rsid w:val="00EE5828"/>
    <w:rsid w:val="00EF1E5C"/>
    <w:rsid w:val="00F43C41"/>
    <w:rsid w:val="00F70FC0"/>
    <w:rsid w:val="00FB4DAE"/>
    <w:rsid w:val="00FF0346"/>
    <w:rsid w:val="555B8A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uiPriority="99" w:qFormat="1"/>
    <w:lsdException w:name="Body Text 3" w:uiPriority="99"/>
    <w:lsdException w:name="Body Text Indent 2"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346"/>
    <w:rPr>
      <w:lang w:eastAsia="en-US"/>
    </w:rPr>
  </w:style>
  <w:style w:type="paragraph" w:styleId="Heading1">
    <w:name w:val="heading 1"/>
    <w:basedOn w:val="Normal"/>
    <w:next w:val="Normal"/>
    <w:qFormat/>
    <w:rsid w:val="00FF0346"/>
    <w:pPr>
      <w:keepNext/>
      <w:jc w:val="center"/>
      <w:outlineLvl w:val="0"/>
    </w:pPr>
    <w:rPr>
      <w:b/>
    </w:rPr>
  </w:style>
  <w:style w:type="paragraph" w:styleId="Heading2">
    <w:name w:val="heading 2"/>
    <w:basedOn w:val="Normal"/>
    <w:next w:val="Normal"/>
    <w:qFormat/>
    <w:rsid w:val="00FF0346"/>
    <w:pPr>
      <w:keepNext/>
      <w:jc w:val="center"/>
      <w:outlineLvl w:val="1"/>
    </w:pPr>
    <w:rPr>
      <w:rFonts w:ascii="Arial" w:hAnsi="Arial"/>
      <w:b/>
      <w:sz w:val="24"/>
      <w:u w:val="single"/>
    </w:rPr>
  </w:style>
  <w:style w:type="paragraph" w:styleId="Heading3">
    <w:name w:val="heading 3"/>
    <w:basedOn w:val="Normal"/>
    <w:next w:val="Normal"/>
    <w:link w:val="Heading3Char"/>
    <w:qFormat/>
    <w:rsid w:val="00FF0346"/>
    <w:pPr>
      <w:keepNext/>
      <w:jc w:val="both"/>
      <w:outlineLvl w:val="2"/>
    </w:pPr>
    <w:rPr>
      <w:rFonts w:ascii="Arial" w:hAnsi="Arial"/>
      <w:b/>
      <w:bCs/>
      <w:u w:val="single"/>
    </w:rPr>
  </w:style>
  <w:style w:type="paragraph" w:styleId="Heading4">
    <w:name w:val="heading 4"/>
    <w:basedOn w:val="Normal"/>
    <w:next w:val="Normal"/>
    <w:qFormat/>
    <w:rsid w:val="00FF0346"/>
    <w:pPr>
      <w:keepNext/>
      <w:jc w:val="center"/>
      <w:outlineLvl w:val="3"/>
    </w:pPr>
    <w:rPr>
      <w:b/>
      <w:i/>
      <w:sz w:val="24"/>
    </w:rPr>
  </w:style>
  <w:style w:type="paragraph" w:styleId="Heading5">
    <w:name w:val="heading 5"/>
    <w:basedOn w:val="Normal"/>
    <w:next w:val="Normal"/>
    <w:qFormat/>
    <w:rsid w:val="00FF0346"/>
    <w:pPr>
      <w:keepNext/>
      <w:jc w:val="center"/>
      <w:outlineLvl w:val="4"/>
    </w:pPr>
    <w:rPr>
      <w:rFonts w:ascii="Arial" w:hAnsi="Arial"/>
      <w:b/>
      <w:sz w:val="24"/>
    </w:rPr>
  </w:style>
  <w:style w:type="paragraph" w:styleId="Heading9">
    <w:name w:val="heading 9"/>
    <w:basedOn w:val="Normal"/>
    <w:next w:val="Normal"/>
    <w:link w:val="Heading9Char"/>
    <w:semiHidden/>
    <w:unhideWhenUsed/>
    <w:qFormat/>
    <w:rsid w:val="00C75FB3"/>
    <w:pPr>
      <w:keepNext/>
      <w:keepLines/>
      <w:spacing w:before="200"/>
      <w:outlineLvl w:val="8"/>
    </w:pPr>
    <w:rPr>
      <w:rFonts w:asciiTheme="majorHAnsi" w:eastAsiaTheme="majorEastAsia" w:hAnsiTheme="majorHAnsi" w:cstheme="majorBidi"/>
      <w:i/>
      <w:iCs/>
      <w:color w:val="404040" w:themeColor="text1" w:themeTint="BF"/>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F0346"/>
    <w:pPr>
      <w:jc w:val="both"/>
    </w:pPr>
  </w:style>
  <w:style w:type="character" w:styleId="Hyperlink">
    <w:name w:val="Hyperlink"/>
    <w:basedOn w:val="DefaultParagraphFont"/>
    <w:rsid w:val="00FF0346"/>
    <w:rPr>
      <w:color w:val="0000FF"/>
      <w:u w:val="single"/>
    </w:rPr>
  </w:style>
  <w:style w:type="paragraph" w:styleId="BodyText2">
    <w:name w:val="Body Text 2"/>
    <w:basedOn w:val="Normal"/>
    <w:rsid w:val="00FF0346"/>
    <w:pPr>
      <w:jc w:val="both"/>
    </w:pPr>
    <w:rPr>
      <w:rFonts w:ascii="Arial" w:hAnsi="Arial"/>
      <w:sz w:val="22"/>
    </w:rPr>
  </w:style>
  <w:style w:type="character" w:styleId="CommentReference">
    <w:name w:val="annotation reference"/>
    <w:basedOn w:val="DefaultParagraphFont"/>
    <w:semiHidden/>
    <w:rsid w:val="00FF0346"/>
    <w:rPr>
      <w:sz w:val="16"/>
      <w:szCs w:val="16"/>
    </w:rPr>
  </w:style>
  <w:style w:type="paragraph" w:styleId="CommentText">
    <w:name w:val="annotation text"/>
    <w:basedOn w:val="Normal"/>
    <w:semiHidden/>
    <w:rsid w:val="00FF0346"/>
  </w:style>
  <w:style w:type="paragraph" w:styleId="CommentSubject">
    <w:name w:val="annotation subject"/>
    <w:basedOn w:val="CommentText"/>
    <w:next w:val="CommentText"/>
    <w:semiHidden/>
    <w:rsid w:val="00FF0346"/>
    <w:rPr>
      <w:b/>
      <w:bCs/>
    </w:rPr>
  </w:style>
  <w:style w:type="paragraph" w:styleId="BalloonText">
    <w:name w:val="Balloon Text"/>
    <w:basedOn w:val="Normal"/>
    <w:semiHidden/>
    <w:rsid w:val="00FF0346"/>
    <w:rPr>
      <w:rFonts w:ascii="Tahoma" w:hAnsi="Tahoma" w:cs="Tahoma"/>
      <w:sz w:val="16"/>
      <w:szCs w:val="16"/>
    </w:rPr>
  </w:style>
  <w:style w:type="paragraph" w:styleId="NormalWeb">
    <w:name w:val="Normal (Web)"/>
    <w:basedOn w:val="Normal"/>
    <w:uiPriority w:val="99"/>
    <w:rsid w:val="006B1470"/>
    <w:pPr>
      <w:spacing w:before="100" w:after="100"/>
    </w:pPr>
    <w:rPr>
      <w:sz w:val="24"/>
    </w:rPr>
  </w:style>
  <w:style w:type="paragraph" w:styleId="Title">
    <w:name w:val="Title"/>
    <w:basedOn w:val="Normal"/>
    <w:link w:val="TitleChar"/>
    <w:uiPriority w:val="99"/>
    <w:qFormat/>
    <w:rsid w:val="000E12FE"/>
    <w:pPr>
      <w:jc w:val="center"/>
    </w:pPr>
    <w:rPr>
      <w:b/>
      <w:sz w:val="22"/>
    </w:rPr>
  </w:style>
  <w:style w:type="paragraph" w:styleId="Subtitle">
    <w:name w:val="Subtitle"/>
    <w:basedOn w:val="Normal"/>
    <w:link w:val="SubtitleChar"/>
    <w:uiPriority w:val="99"/>
    <w:qFormat/>
    <w:rsid w:val="000E12FE"/>
    <w:pPr>
      <w:jc w:val="center"/>
    </w:pPr>
    <w:rPr>
      <w:b/>
      <w:spacing w:val="-3"/>
      <w:sz w:val="24"/>
    </w:rPr>
  </w:style>
  <w:style w:type="table" w:styleId="TableGrid">
    <w:name w:val="Table Grid"/>
    <w:basedOn w:val="TableNormal"/>
    <w:uiPriority w:val="59"/>
    <w:rsid w:val="000E12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75743B"/>
    <w:rPr>
      <w:color w:val="800080"/>
      <w:u w:val="single"/>
    </w:rPr>
  </w:style>
  <w:style w:type="paragraph" w:styleId="BodyText3">
    <w:name w:val="Body Text 3"/>
    <w:basedOn w:val="Normal"/>
    <w:link w:val="BodyText3Char"/>
    <w:uiPriority w:val="99"/>
    <w:rsid w:val="0075743B"/>
    <w:pPr>
      <w:spacing w:after="120"/>
    </w:pPr>
    <w:rPr>
      <w:sz w:val="16"/>
      <w:szCs w:val="16"/>
    </w:rPr>
  </w:style>
  <w:style w:type="character" w:customStyle="1" w:styleId="BodyText3Char">
    <w:name w:val="Body Text 3 Char"/>
    <w:basedOn w:val="DefaultParagraphFont"/>
    <w:link w:val="BodyText3"/>
    <w:uiPriority w:val="99"/>
    <w:rsid w:val="0075743B"/>
    <w:rPr>
      <w:sz w:val="16"/>
      <w:szCs w:val="16"/>
      <w:lang w:eastAsia="en-US"/>
    </w:rPr>
  </w:style>
  <w:style w:type="paragraph" w:customStyle="1" w:styleId="Default">
    <w:name w:val="Default"/>
    <w:uiPriority w:val="99"/>
    <w:rsid w:val="0075743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iPriority w:val="99"/>
    <w:rsid w:val="00581739"/>
    <w:pPr>
      <w:spacing w:after="120" w:line="480" w:lineRule="auto"/>
      <w:ind w:left="283"/>
    </w:pPr>
  </w:style>
  <w:style w:type="character" w:customStyle="1" w:styleId="BodyTextIndent2Char">
    <w:name w:val="Body Text Indent 2 Char"/>
    <w:basedOn w:val="DefaultParagraphFont"/>
    <w:link w:val="BodyTextIndent2"/>
    <w:uiPriority w:val="99"/>
    <w:rsid w:val="00581739"/>
    <w:rPr>
      <w:lang w:eastAsia="en-US"/>
    </w:rPr>
  </w:style>
  <w:style w:type="paragraph" w:styleId="ListParagraph">
    <w:name w:val="List Paragraph"/>
    <w:basedOn w:val="Normal"/>
    <w:uiPriority w:val="34"/>
    <w:qFormat/>
    <w:rsid w:val="00174092"/>
    <w:pPr>
      <w:spacing w:after="200" w:line="276" w:lineRule="auto"/>
      <w:ind w:left="720"/>
      <w:contextualSpacing/>
    </w:pPr>
    <w:rPr>
      <w:rFonts w:ascii="Calibri" w:eastAsia="Calibri" w:hAnsi="Calibri"/>
      <w:sz w:val="22"/>
      <w:szCs w:val="22"/>
    </w:rPr>
  </w:style>
  <w:style w:type="paragraph" w:customStyle="1" w:styleId="Normal1">
    <w:name w:val="Normal1"/>
    <w:basedOn w:val="Normal"/>
    <w:rsid w:val="00C108D3"/>
    <w:rPr>
      <w:rFonts w:ascii="Arial Narrow" w:hAnsi="Arial Narrow"/>
      <w:sz w:val="24"/>
      <w:szCs w:val="24"/>
      <w:lang w:eastAsia="en-GB"/>
    </w:rPr>
  </w:style>
  <w:style w:type="paragraph" w:customStyle="1" w:styleId="body0020text">
    <w:name w:val="body_0020text"/>
    <w:basedOn w:val="Normal"/>
    <w:rsid w:val="00C108D3"/>
    <w:pPr>
      <w:jc w:val="center"/>
    </w:pPr>
    <w:rPr>
      <w:rFonts w:ascii="Arial Narrow" w:hAnsi="Arial Narrow"/>
      <w:sz w:val="24"/>
      <w:szCs w:val="24"/>
      <w:lang w:eastAsia="en-GB"/>
    </w:rPr>
  </w:style>
  <w:style w:type="character" w:customStyle="1" w:styleId="normalchar">
    <w:name w:val="normal__char"/>
    <w:basedOn w:val="DefaultParagraphFont"/>
    <w:rsid w:val="00C108D3"/>
  </w:style>
  <w:style w:type="character" w:customStyle="1" w:styleId="body0020textchar">
    <w:name w:val="body_0020text__char"/>
    <w:basedOn w:val="DefaultParagraphFont"/>
    <w:rsid w:val="00C108D3"/>
  </w:style>
  <w:style w:type="paragraph" w:customStyle="1" w:styleId="nhsbase">
    <w:name w:val="nhs_base"/>
    <w:basedOn w:val="Normal"/>
    <w:uiPriority w:val="99"/>
    <w:rsid w:val="009323A5"/>
    <w:rPr>
      <w:rFonts w:ascii="Arial" w:hAnsi="Arial"/>
      <w:kern w:val="16"/>
      <w:sz w:val="22"/>
      <w:lang w:eastAsia="en-GB"/>
    </w:rPr>
  </w:style>
  <w:style w:type="character" w:customStyle="1" w:styleId="ms-rtecustom-nhshighlandtitleh31">
    <w:name w:val="ms-rtecustom-nhshighlandtitle_h31"/>
    <w:basedOn w:val="DefaultParagraphFont"/>
    <w:rsid w:val="009323A5"/>
    <w:rPr>
      <w:b/>
      <w:bCs/>
      <w:vanish w:val="0"/>
      <w:webHidden w:val="0"/>
      <w:color w:val="092869"/>
      <w:sz w:val="29"/>
      <w:szCs w:val="29"/>
      <w:specVanish w:val="0"/>
    </w:rPr>
  </w:style>
  <w:style w:type="character" w:styleId="Emphasis">
    <w:name w:val="Emphasis"/>
    <w:uiPriority w:val="20"/>
    <w:qFormat/>
    <w:rsid w:val="009323A5"/>
    <w:rPr>
      <w:b w:val="0"/>
      <w:bCs w:val="0"/>
      <w:i w:val="0"/>
      <w:iCs w:val="0"/>
    </w:rPr>
  </w:style>
  <w:style w:type="character" w:customStyle="1" w:styleId="SubtitleChar">
    <w:name w:val="Subtitle Char"/>
    <w:basedOn w:val="DefaultParagraphFont"/>
    <w:link w:val="Subtitle"/>
    <w:uiPriority w:val="99"/>
    <w:rsid w:val="0017561B"/>
    <w:rPr>
      <w:b/>
      <w:spacing w:val="-3"/>
      <w:sz w:val="24"/>
      <w:lang w:eastAsia="en-US"/>
    </w:rPr>
  </w:style>
  <w:style w:type="paragraph" w:styleId="Header">
    <w:name w:val="header"/>
    <w:basedOn w:val="Normal"/>
    <w:link w:val="HeaderChar"/>
    <w:rsid w:val="00C75FB3"/>
    <w:pPr>
      <w:tabs>
        <w:tab w:val="center" w:pos="4513"/>
        <w:tab w:val="right" w:pos="9026"/>
      </w:tabs>
    </w:pPr>
  </w:style>
  <w:style w:type="character" w:customStyle="1" w:styleId="HeaderChar">
    <w:name w:val="Header Char"/>
    <w:basedOn w:val="DefaultParagraphFont"/>
    <w:link w:val="Header"/>
    <w:rsid w:val="00C75FB3"/>
    <w:rPr>
      <w:lang w:eastAsia="en-US"/>
    </w:rPr>
  </w:style>
  <w:style w:type="paragraph" w:styleId="Footer">
    <w:name w:val="footer"/>
    <w:basedOn w:val="Normal"/>
    <w:link w:val="FooterChar"/>
    <w:rsid w:val="00C75FB3"/>
    <w:pPr>
      <w:tabs>
        <w:tab w:val="center" w:pos="4513"/>
        <w:tab w:val="right" w:pos="9026"/>
      </w:tabs>
    </w:pPr>
  </w:style>
  <w:style w:type="character" w:customStyle="1" w:styleId="FooterChar">
    <w:name w:val="Footer Char"/>
    <w:basedOn w:val="DefaultParagraphFont"/>
    <w:link w:val="Footer"/>
    <w:rsid w:val="00C75FB3"/>
    <w:rPr>
      <w:lang w:eastAsia="en-US"/>
    </w:rPr>
  </w:style>
  <w:style w:type="paragraph" w:customStyle="1" w:styleId="xxxmsonormal">
    <w:name w:val="x_x_x_msonormal"/>
    <w:basedOn w:val="Normal"/>
    <w:rsid w:val="00C75FB3"/>
    <w:pPr>
      <w:spacing w:before="100" w:beforeAutospacing="1" w:after="100" w:afterAutospacing="1"/>
    </w:pPr>
    <w:rPr>
      <w:sz w:val="24"/>
      <w:szCs w:val="24"/>
      <w:lang w:eastAsia="en-GB"/>
    </w:rPr>
  </w:style>
  <w:style w:type="paragraph" w:styleId="NoSpacing">
    <w:name w:val="No Spacing"/>
    <w:uiPriority w:val="1"/>
    <w:qFormat/>
    <w:rsid w:val="00C75FB3"/>
    <w:rPr>
      <w:rFonts w:asciiTheme="minorHAnsi" w:eastAsiaTheme="minorHAnsi" w:hAnsiTheme="minorHAnsi" w:cstheme="minorBidi"/>
      <w:sz w:val="22"/>
      <w:szCs w:val="22"/>
      <w:lang w:eastAsia="en-US"/>
    </w:rPr>
  </w:style>
  <w:style w:type="character" w:customStyle="1" w:styleId="Heading9Char">
    <w:name w:val="Heading 9 Char"/>
    <w:basedOn w:val="DefaultParagraphFont"/>
    <w:link w:val="Heading9"/>
    <w:semiHidden/>
    <w:rsid w:val="00C75FB3"/>
    <w:rPr>
      <w:rFonts w:asciiTheme="majorHAnsi" w:eastAsiaTheme="majorEastAsia" w:hAnsiTheme="majorHAnsi" w:cstheme="majorBidi"/>
      <w:i/>
      <w:iCs/>
      <w:color w:val="404040" w:themeColor="text1" w:themeTint="BF"/>
    </w:rPr>
  </w:style>
  <w:style w:type="character" w:customStyle="1" w:styleId="Heading3Char">
    <w:name w:val="Heading 3 Char"/>
    <w:basedOn w:val="DefaultParagraphFont"/>
    <w:link w:val="Heading3"/>
    <w:rsid w:val="00ED1B54"/>
    <w:rPr>
      <w:rFonts w:ascii="Arial" w:hAnsi="Arial"/>
      <w:b/>
      <w:bCs/>
      <w:u w:val="single"/>
      <w:lang w:eastAsia="en-US"/>
    </w:rPr>
  </w:style>
  <w:style w:type="character" w:customStyle="1" w:styleId="TitleChar">
    <w:name w:val="Title Char"/>
    <w:basedOn w:val="DefaultParagraphFont"/>
    <w:link w:val="Title"/>
    <w:uiPriority w:val="99"/>
    <w:rsid w:val="00ED1B54"/>
    <w:rPr>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uiPriority="99" w:qFormat="1"/>
    <w:lsdException w:name="Body Text 3" w:uiPriority="99"/>
    <w:lsdException w:name="Body Text Indent 2"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346"/>
    <w:rPr>
      <w:lang w:eastAsia="en-US"/>
    </w:rPr>
  </w:style>
  <w:style w:type="paragraph" w:styleId="Heading1">
    <w:name w:val="heading 1"/>
    <w:basedOn w:val="Normal"/>
    <w:next w:val="Normal"/>
    <w:qFormat/>
    <w:rsid w:val="00FF0346"/>
    <w:pPr>
      <w:keepNext/>
      <w:jc w:val="center"/>
      <w:outlineLvl w:val="0"/>
    </w:pPr>
    <w:rPr>
      <w:b/>
    </w:rPr>
  </w:style>
  <w:style w:type="paragraph" w:styleId="Heading2">
    <w:name w:val="heading 2"/>
    <w:basedOn w:val="Normal"/>
    <w:next w:val="Normal"/>
    <w:qFormat/>
    <w:rsid w:val="00FF0346"/>
    <w:pPr>
      <w:keepNext/>
      <w:jc w:val="center"/>
      <w:outlineLvl w:val="1"/>
    </w:pPr>
    <w:rPr>
      <w:rFonts w:ascii="Arial" w:hAnsi="Arial"/>
      <w:b/>
      <w:sz w:val="24"/>
      <w:u w:val="single"/>
    </w:rPr>
  </w:style>
  <w:style w:type="paragraph" w:styleId="Heading3">
    <w:name w:val="heading 3"/>
    <w:basedOn w:val="Normal"/>
    <w:next w:val="Normal"/>
    <w:link w:val="Heading3Char"/>
    <w:qFormat/>
    <w:rsid w:val="00FF0346"/>
    <w:pPr>
      <w:keepNext/>
      <w:jc w:val="both"/>
      <w:outlineLvl w:val="2"/>
    </w:pPr>
    <w:rPr>
      <w:rFonts w:ascii="Arial" w:hAnsi="Arial"/>
      <w:b/>
      <w:bCs/>
      <w:u w:val="single"/>
    </w:rPr>
  </w:style>
  <w:style w:type="paragraph" w:styleId="Heading4">
    <w:name w:val="heading 4"/>
    <w:basedOn w:val="Normal"/>
    <w:next w:val="Normal"/>
    <w:qFormat/>
    <w:rsid w:val="00FF0346"/>
    <w:pPr>
      <w:keepNext/>
      <w:jc w:val="center"/>
      <w:outlineLvl w:val="3"/>
    </w:pPr>
    <w:rPr>
      <w:b/>
      <w:i/>
      <w:sz w:val="24"/>
    </w:rPr>
  </w:style>
  <w:style w:type="paragraph" w:styleId="Heading5">
    <w:name w:val="heading 5"/>
    <w:basedOn w:val="Normal"/>
    <w:next w:val="Normal"/>
    <w:qFormat/>
    <w:rsid w:val="00FF0346"/>
    <w:pPr>
      <w:keepNext/>
      <w:jc w:val="center"/>
      <w:outlineLvl w:val="4"/>
    </w:pPr>
    <w:rPr>
      <w:rFonts w:ascii="Arial" w:hAnsi="Arial"/>
      <w:b/>
      <w:sz w:val="24"/>
    </w:rPr>
  </w:style>
  <w:style w:type="paragraph" w:styleId="Heading9">
    <w:name w:val="heading 9"/>
    <w:basedOn w:val="Normal"/>
    <w:next w:val="Normal"/>
    <w:link w:val="Heading9Char"/>
    <w:semiHidden/>
    <w:unhideWhenUsed/>
    <w:qFormat/>
    <w:rsid w:val="00C75FB3"/>
    <w:pPr>
      <w:keepNext/>
      <w:keepLines/>
      <w:spacing w:before="200"/>
      <w:outlineLvl w:val="8"/>
    </w:pPr>
    <w:rPr>
      <w:rFonts w:asciiTheme="majorHAnsi" w:eastAsiaTheme="majorEastAsia" w:hAnsiTheme="majorHAnsi" w:cstheme="majorBidi"/>
      <w:i/>
      <w:iCs/>
      <w:color w:val="404040" w:themeColor="text1" w:themeTint="B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F0346"/>
    <w:pPr>
      <w:jc w:val="both"/>
    </w:pPr>
  </w:style>
  <w:style w:type="character" w:styleId="Hyperlink">
    <w:name w:val="Hyperlink"/>
    <w:basedOn w:val="DefaultParagraphFont"/>
    <w:rsid w:val="00FF0346"/>
    <w:rPr>
      <w:color w:val="0000FF"/>
      <w:u w:val="single"/>
    </w:rPr>
  </w:style>
  <w:style w:type="paragraph" w:styleId="BodyText2">
    <w:name w:val="Body Text 2"/>
    <w:basedOn w:val="Normal"/>
    <w:rsid w:val="00FF0346"/>
    <w:pPr>
      <w:jc w:val="both"/>
    </w:pPr>
    <w:rPr>
      <w:rFonts w:ascii="Arial" w:hAnsi="Arial"/>
      <w:sz w:val="22"/>
    </w:rPr>
  </w:style>
  <w:style w:type="character" w:styleId="CommentReference">
    <w:name w:val="annotation reference"/>
    <w:basedOn w:val="DefaultParagraphFont"/>
    <w:semiHidden/>
    <w:rsid w:val="00FF0346"/>
    <w:rPr>
      <w:sz w:val="16"/>
      <w:szCs w:val="16"/>
    </w:rPr>
  </w:style>
  <w:style w:type="paragraph" w:styleId="CommentText">
    <w:name w:val="annotation text"/>
    <w:basedOn w:val="Normal"/>
    <w:semiHidden/>
    <w:rsid w:val="00FF0346"/>
  </w:style>
  <w:style w:type="paragraph" w:styleId="CommentSubject">
    <w:name w:val="annotation subject"/>
    <w:basedOn w:val="CommentText"/>
    <w:next w:val="CommentText"/>
    <w:semiHidden/>
    <w:rsid w:val="00FF0346"/>
    <w:rPr>
      <w:b/>
      <w:bCs/>
    </w:rPr>
  </w:style>
  <w:style w:type="paragraph" w:styleId="BalloonText">
    <w:name w:val="Balloon Text"/>
    <w:basedOn w:val="Normal"/>
    <w:semiHidden/>
    <w:rsid w:val="00FF0346"/>
    <w:rPr>
      <w:rFonts w:ascii="Tahoma" w:hAnsi="Tahoma" w:cs="Tahoma"/>
      <w:sz w:val="16"/>
      <w:szCs w:val="16"/>
    </w:rPr>
  </w:style>
  <w:style w:type="paragraph" w:styleId="NormalWeb">
    <w:name w:val="Normal (Web)"/>
    <w:basedOn w:val="Normal"/>
    <w:uiPriority w:val="99"/>
    <w:rsid w:val="006B1470"/>
    <w:pPr>
      <w:spacing w:before="100" w:after="100"/>
    </w:pPr>
    <w:rPr>
      <w:sz w:val="24"/>
    </w:rPr>
  </w:style>
  <w:style w:type="paragraph" w:styleId="Title">
    <w:name w:val="Title"/>
    <w:basedOn w:val="Normal"/>
    <w:link w:val="TitleChar"/>
    <w:uiPriority w:val="99"/>
    <w:qFormat/>
    <w:rsid w:val="000E12FE"/>
    <w:pPr>
      <w:jc w:val="center"/>
    </w:pPr>
    <w:rPr>
      <w:b/>
      <w:sz w:val="22"/>
    </w:rPr>
  </w:style>
  <w:style w:type="paragraph" w:styleId="Subtitle">
    <w:name w:val="Subtitle"/>
    <w:basedOn w:val="Normal"/>
    <w:link w:val="SubtitleChar"/>
    <w:uiPriority w:val="99"/>
    <w:qFormat/>
    <w:rsid w:val="000E12FE"/>
    <w:pPr>
      <w:jc w:val="center"/>
    </w:pPr>
    <w:rPr>
      <w:b/>
      <w:spacing w:val="-3"/>
      <w:sz w:val="24"/>
    </w:rPr>
  </w:style>
  <w:style w:type="table" w:styleId="TableGrid">
    <w:name w:val="Table Grid"/>
    <w:basedOn w:val="TableNormal"/>
    <w:uiPriority w:val="59"/>
    <w:rsid w:val="000E1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5743B"/>
    <w:rPr>
      <w:color w:val="800080"/>
      <w:u w:val="single"/>
    </w:rPr>
  </w:style>
  <w:style w:type="paragraph" w:styleId="BodyText3">
    <w:name w:val="Body Text 3"/>
    <w:basedOn w:val="Normal"/>
    <w:link w:val="BodyText3Char"/>
    <w:uiPriority w:val="99"/>
    <w:rsid w:val="0075743B"/>
    <w:pPr>
      <w:spacing w:after="120"/>
    </w:pPr>
    <w:rPr>
      <w:sz w:val="16"/>
      <w:szCs w:val="16"/>
    </w:rPr>
  </w:style>
  <w:style w:type="character" w:customStyle="1" w:styleId="BodyText3Char">
    <w:name w:val="Body Text 3 Char"/>
    <w:basedOn w:val="DefaultParagraphFont"/>
    <w:link w:val="BodyText3"/>
    <w:uiPriority w:val="99"/>
    <w:rsid w:val="0075743B"/>
    <w:rPr>
      <w:sz w:val="16"/>
      <w:szCs w:val="16"/>
      <w:lang w:eastAsia="en-US"/>
    </w:rPr>
  </w:style>
  <w:style w:type="paragraph" w:customStyle="1" w:styleId="Default">
    <w:name w:val="Default"/>
    <w:uiPriority w:val="99"/>
    <w:rsid w:val="0075743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iPriority w:val="99"/>
    <w:rsid w:val="00581739"/>
    <w:pPr>
      <w:spacing w:after="120" w:line="480" w:lineRule="auto"/>
      <w:ind w:left="283"/>
    </w:pPr>
  </w:style>
  <w:style w:type="character" w:customStyle="1" w:styleId="BodyTextIndent2Char">
    <w:name w:val="Body Text Indent 2 Char"/>
    <w:basedOn w:val="DefaultParagraphFont"/>
    <w:link w:val="BodyTextIndent2"/>
    <w:uiPriority w:val="99"/>
    <w:rsid w:val="00581739"/>
    <w:rPr>
      <w:lang w:eastAsia="en-US"/>
    </w:rPr>
  </w:style>
  <w:style w:type="paragraph" w:styleId="ListParagraph">
    <w:name w:val="List Paragraph"/>
    <w:basedOn w:val="Normal"/>
    <w:uiPriority w:val="34"/>
    <w:qFormat/>
    <w:rsid w:val="00174092"/>
    <w:pPr>
      <w:spacing w:after="200" w:line="276" w:lineRule="auto"/>
      <w:ind w:left="720"/>
      <w:contextualSpacing/>
    </w:pPr>
    <w:rPr>
      <w:rFonts w:ascii="Calibri" w:eastAsia="Calibri" w:hAnsi="Calibri"/>
      <w:sz w:val="22"/>
      <w:szCs w:val="22"/>
    </w:rPr>
  </w:style>
  <w:style w:type="paragraph" w:customStyle="1" w:styleId="Normal1">
    <w:name w:val="Normal1"/>
    <w:basedOn w:val="Normal"/>
    <w:rsid w:val="00C108D3"/>
    <w:rPr>
      <w:rFonts w:ascii="Arial Narrow" w:hAnsi="Arial Narrow"/>
      <w:sz w:val="24"/>
      <w:szCs w:val="24"/>
      <w:lang w:eastAsia="en-GB"/>
    </w:rPr>
  </w:style>
  <w:style w:type="paragraph" w:customStyle="1" w:styleId="body0020text">
    <w:name w:val="body_0020text"/>
    <w:basedOn w:val="Normal"/>
    <w:rsid w:val="00C108D3"/>
    <w:pPr>
      <w:jc w:val="center"/>
    </w:pPr>
    <w:rPr>
      <w:rFonts w:ascii="Arial Narrow" w:hAnsi="Arial Narrow"/>
      <w:sz w:val="24"/>
      <w:szCs w:val="24"/>
      <w:lang w:eastAsia="en-GB"/>
    </w:rPr>
  </w:style>
  <w:style w:type="character" w:customStyle="1" w:styleId="normalchar">
    <w:name w:val="normal__char"/>
    <w:basedOn w:val="DefaultParagraphFont"/>
    <w:rsid w:val="00C108D3"/>
  </w:style>
  <w:style w:type="character" w:customStyle="1" w:styleId="body0020textchar">
    <w:name w:val="body_0020text__char"/>
    <w:basedOn w:val="DefaultParagraphFont"/>
    <w:rsid w:val="00C108D3"/>
  </w:style>
  <w:style w:type="paragraph" w:customStyle="1" w:styleId="nhsbase">
    <w:name w:val="nhs_base"/>
    <w:basedOn w:val="Normal"/>
    <w:uiPriority w:val="99"/>
    <w:rsid w:val="009323A5"/>
    <w:rPr>
      <w:rFonts w:ascii="Arial" w:hAnsi="Arial"/>
      <w:kern w:val="16"/>
      <w:sz w:val="22"/>
      <w:lang w:eastAsia="en-GB"/>
    </w:rPr>
  </w:style>
  <w:style w:type="character" w:customStyle="1" w:styleId="ms-rtecustom-nhshighlandtitleh31">
    <w:name w:val="ms-rtecustom-nhshighlandtitle_h31"/>
    <w:basedOn w:val="DefaultParagraphFont"/>
    <w:rsid w:val="009323A5"/>
    <w:rPr>
      <w:b/>
      <w:bCs/>
      <w:vanish w:val="0"/>
      <w:webHidden w:val="0"/>
      <w:color w:val="092869"/>
      <w:sz w:val="29"/>
      <w:szCs w:val="29"/>
      <w:specVanish w:val="0"/>
    </w:rPr>
  </w:style>
  <w:style w:type="character" w:styleId="Emphasis">
    <w:name w:val="Emphasis"/>
    <w:uiPriority w:val="20"/>
    <w:qFormat/>
    <w:rsid w:val="009323A5"/>
    <w:rPr>
      <w:b w:val="0"/>
      <w:bCs w:val="0"/>
      <w:i w:val="0"/>
      <w:iCs w:val="0"/>
    </w:rPr>
  </w:style>
  <w:style w:type="character" w:customStyle="1" w:styleId="SubtitleChar">
    <w:name w:val="Subtitle Char"/>
    <w:basedOn w:val="DefaultParagraphFont"/>
    <w:link w:val="Subtitle"/>
    <w:uiPriority w:val="99"/>
    <w:rsid w:val="0017561B"/>
    <w:rPr>
      <w:b/>
      <w:spacing w:val="-3"/>
      <w:sz w:val="24"/>
      <w:lang w:eastAsia="en-US"/>
    </w:rPr>
  </w:style>
  <w:style w:type="paragraph" w:styleId="Header">
    <w:name w:val="header"/>
    <w:basedOn w:val="Normal"/>
    <w:link w:val="HeaderChar"/>
    <w:rsid w:val="00C75FB3"/>
    <w:pPr>
      <w:tabs>
        <w:tab w:val="center" w:pos="4513"/>
        <w:tab w:val="right" w:pos="9026"/>
      </w:tabs>
    </w:pPr>
  </w:style>
  <w:style w:type="character" w:customStyle="1" w:styleId="HeaderChar">
    <w:name w:val="Header Char"/>
    <w:basedOn w:val="DefaultParagraphFont"/>
    <w:link w:val="Header"/>
    <w:rsid w:val="00C75FB3"/>
    <w:rPr>
      <w:lang w:eastAsia="en-US"/>
    </w:rPr>
  </w:style>
  <w:style w:type="paragraph" w:styleId="Footer">
    <w:name w:val="footer"/>
    <w:basedOn w:val="Normal"/>
    <w:link w:val="FooterChar"/>
    <w:rsid w:val="00C75FB3"/>
    <w:pPr>
      <w:tabs>
        <w:tab w:val="center" w:pos="4513"/>
        <w:tab w:val="right" w:pos="9026"/>
      </w:tabs>
    </w:pPr>
  </w:style>
  <w:style w:type="character" w:customStyle="1" w:styleId="FooterChar">
    <w:name w:val="Footer Char"/>
    <w:basedOn w:val="DefaultParagraphFont"/>
    <w:link w:val="Footer"/>
    <w:rsid w:val="00C75FB3"/>
    <w:rPr>
      <w:lang w:eastAsia="en-US"/>
    </w:rPr>
  </w:style>
  <w:style w:type="paragraph" w:customStyle="1" w:styleId="xxxmsonormal">
    <w:name w:val="x_x_x_msonormal"/>
    <w:basedOn w:val="Normal"/>
    <w:rsid w:val="00C75FB3"/>
    <w:pPr>
      <w:spacing w:before="100" w:beforeAutospacing="1" w:after="100" w:afterAutospacing="1"/>
    </w:pPr>
    <w:rPr>
      <w:sz w:val="24"/>
      <w:szCs w:val="24"/>
      <w:lang w:eastAsia="en-GB"/>
    </w:rPr>
  </w:style>
  <w:style w:type="paragraph" w:styleId="NoSpacing">
    <w:name w:val="No Spacing"/>
    <w:uiPriority w:val="1"/>
    <w:qFormat/>
    <w:rsid w:val="00C75FB3"/>
    <w:rPr>
      <w:rFonts w:asciiTheme="minorHAnsi" w:eastAsiaTheme="minorHAnsi" w:hAnsiTheme="minorHAnsi" w:cstheme="minorBidi"/>
      <w:sz w:val="22"/>
      <w:szCs w:val="22"/>
      <w:lang w:eastAsia="en-US"/>
    </w:rPr>
  </w:style>
  <w:style w:type="character" w:customStyle="1" w:styleId="Heading9Char">
    <w:name w:val="Heading 9 Char"/>
    <w:basedOn w:val="DefaultParagraphFont"/>
    <w:link w:val="Heading9"/>
    <w:semiHidden/>
    <w:rsid w:val="00C75FB3"/>
    <w:rPr>
      <w:rFonts w:asciiTheme="majorHAnsi" w:eastAsiaTheme="majorEastAsia" w:hAnsiTheme="majorHAnsi" w:cstheme="majorBidi"/>
      <w:i/>
      <w:iCs/>
      <w:color w:val="404040" w:themeColor="text1" w:themeTint="BF"/>
    </w:rPr>
  </w:style>
  <w:style w:type="character" w:customStyle="1" w:styleId="Heading3Char">
    <w:name w:val="Heading 3 Char"/>
    <w:basedOn w:val="DefaultParagraphFont"/>
    <w:link w:val="Heading3"/>
    <w:rsid w:val="00ED1B54"/>
    <w:rPr>
      <w:rFonts w:ascii="Arial" w:hAnsi="Arial"/>
      <w:b/>
      <w:bCs/>
      <w:u w:val="single"/>
      <w:lang w:eastAsia="en-US"/>
    </w:rPr>
  </w:style>
  <w:style w:type="character" w:customStyle="1" w:styleId="TitleChar">
    <w:name w:val="Title Char"/>
    <w:basedOn w:val="DefaultParagraphFont"/>
    <w:link w:val="Title"/>
    <w:uiPriority w:val="99"/>
    <w:rsid w:val="00ED1B54"/>
    <w:rPr>
      <w:b/>
      <w:sz w:val="22"/>
      <w:lang w:eastAsia="en-US"/>
    </w:rPr>
  </w:style>
</w:styles>
</file>

<file path=word/webSettings.xml><?xml version="1.0" encoding="utf-8"?>
<w:webSettings xmlns:r="http://schemas.openxmlformats.org/officeDocument/2006/relationships" xmlns:w="http://schemas.openxmlformats.org/wordprocessingml/2006/main">
  <w:divs>
    <w:div w:id="460998875">
      <w:bodyDiv w:val="1"/>
      <w:marLeft w:val="0"/>
      <w:marRight w:val="0"/>
      <w:marTop w:val="0"/>
      <w:marBottom w:val="0"/>
      <w:divBdr>
        <w:top w:val="none" w:sz="0" w:space="0" w:color="auto"/>
        <w:left w:val="none" w:sz="0" w:space="0" w:color="auto"/>
        <w:bottom w:val="none" w:sz="0" w:space="0" w:color="auto"/>
        <w:right w:val="none" w:sz="0" w:space="0" w:color="auto"/>
      </w:divBdr>
    </w:div>
    <w:div w:id="699402701">
      <w:bodyDiv w:val="1"/>
      <w:marLeft w:val="0"/>
      <w:marRight w:val="0"/>
      <w:marTop w:val="0"/>
      <w:marBottom w:val="0"/>
      <w:divBdr>
        <w:top w:val="none" w:sz="0" w:space="0" w:color="auto"/>
        <w:left w:val="none" w:sz="0" w:space="0" w:color="auto"/>
        <w:bottom w:val="none" w:sz="0" w:space="0" w:color="auto"/>
        <w:right w:val="none" w:sz="0" w:space="0" w:color="auto"/>
      </w:divBdr>
      <w:divsChild>
        <w:div w:id="491607671">
          <w:marLeft w:val="547"/>
          <w:marRight w:val="0"/>
          <w:marTop w:val="0"/>
          <w:marBottom w:val="0"/>
          <w:divBdr>
            <w:top w:val="none" w:sz="0" w:space="0" w:color="auto"/>
            <w:left w:val="none" w:sz="0" w:space="0" w:color="auto"/>
            <w:bottom w:val="none" w:sz="0" w:space="0" w:color="auto"/>
            <w:right w:val="none" w:sz="0" w:space="0" w:color="auto"/>
          </w:divBdr>
        </w:div>
      </w:divsChild>
    </w:div>
    <w:div w:id="846795993">
      <w:bodyDiv w:val="1"/>
      <w:marLeft w:val="0"/>
      <w:marRight w:val="0"/>
      <w:marTop w:val="0"/>
      <w:marBottom w:val="0"/>
      <w:divBdr>
        <w:top w:val="none" w:sz="0" w:space="0" w:color="auto"/>
        <w:left w:val="none" w:sz="0" w:space="0" w:color="auto"/>
        <w:bottom w:val="none" w:sz="0" w:space="0" w:color="auto"/>
        <w:right w:val="none" w:sz="0" w:space="0" w:color="auto"/>
      </w:divBdr>
    </w:div>
    <w:div w:id="1545288225">
      <w:bodyDiv w:val="1"/>
      <w:marLeft w:val="0"/>
      <w:marRight w:val="0"/>
      <w:marTop w:val="0"/>
      <w:marBottom w:val="0"/>
      <w:divBdr>
        <w:top w:val="none" w:sz="0" w:space="0" w:color="auto"/>
        <w:left w:val="none" w:sz="0" w:space="0" w:color="auto"/>
        <w:bottom w:val="none" w:sz="0" w:space="0" w:color="auto"/>
        <w:right w:val="none" w:sz="0" w:space="0" w:color="auto"/>
      </w:divBdr>
    </w:div>
    <w:div w:id="193347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 TargetMode="External" /><Relationship Id="rId18" Type="http://schemas.openxmlformats.org/officeDocument/2006/relationships/image" Target="media/image5.jpeg" /><Relationship Id="rId26" Type="http://schemas.openxmlformats.org/officeDocument/2006/relationships/fontTable" Target="fontTable.xml" /><Relationship Id="rId3" Type="http://schemas.openxmlformats.org/officeDocument/2006/relationships/styles" Target="styles.xml" /><Relationship Id="rId21" Type="http://schemas.openxmlformats.org/officeDocument/2006/relationships/hyperlink" Target="#" TargetMode="External" /><Relationship Id="rId7" Type="http://schemas.openxmlformats.org/officeDocument/2006/relationships/endnotes" Target="endnotes.xml" /><Relationship Id="rId12" Type="http://schemas.openxmlformats.org/officeDocument/2006/relationships/hyperlink" Target="#" TargetMode="External" /><Relationship Id="rId17" Type="http://schemas.openxmlformats.org/officeDocument/2006/relationships/image" Target="media/image4.jpeg" /><Relationship Id="rId25" Type="http://schemas.openxmlformats.org/officeDocument/2006/relationships/hyperlink" Target="#" TargetMode="External" /><Relationship Id="rId2" Type="http://schemas.openxmlformats.org/officeDocument/2006/relationships/numbering" Target="numbering.xml" /><Relationship Id="rId16" Type="http://schemas.openxmlformats.org/officeDocument/2006/relationships/image" Target="media/image3.jpeg" /><Relationship Id="rId20" Type="http://schemas.openxmlformats.org/officeDocument/2006/relationships/hyperlink" Target="#"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 TargetMode="External" /><Relationship Id="rId24"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image" Target="media/image2.jpeg" /><Relationship Id="rId23" Type="http://schemas.openxmlformats.org/officeDocument/2006/relationships/hyperlink" Target="#" TargetMode="External" /><Relationship Id="rId10" Type="http://schemas.openxmlformats.org/officeDocument/2006/relationships/hyperlink" Target="#" TargetMode="External" /><Relationship Id="rId19"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theme" Target="theme/theme1.xml" /><Relationship Id="rId30" Type="http://schemas.microsoft.com/office/2007/relationships/stylesWithEffects" Target="stylesWithEffect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3CDB7-D442-4AD9-B1F3-EA0E049D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16</Pages>
  <Words>4520</Words>
  <Characters>26439</Characters>
  <Application>Microsoft Office Word</Application>
  <DocSecurity>0</DocSecurity>
  <Lines>220</Lines>
  <Paragraphs>61</Paragraphs>
  <ScaleCrop>false</ScaleCrop>
  <Company>HAHT</Company>
  <LinksUpToDate>false</LinksUpToDate>
  <CharactersWithSpaces>30898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HIGHLAND ACUTE HOSPITALS NHS TRUST</dc:title>
  <dc:creator>Raigmore Hospital</dc:creator>
  <cp:lastModifiedBy>cmcna01</cp:lastModifiedBy>
  <cp:revision>11</cp:revision>
  <cp:lastPrinted>2014-02-03T11:04:00Z</cp:lastPrinted>
  <dcterms:created xsi:type="dcterms:W3CDTF">2022-08-21T12:43:00Z</dcterms:created>
  <dcterms:modified xsi:type="dcterms:W3CDTF">2022-08-22T05:14:00Z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1499934073</vt:i4>
  </property>
</Properties>
</file>