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F9C90" w14:textId="0236A7F2" w:rsidR="008B11FE" w:rsidRDefault="00EA1CCF">
      <w:pPr>
        <w:rPr>
          <w:rFonts w:cs="Arial"/>
          <w:color w:val="000000" w:themeColor="text1"/>
          <w:szCs w:val="22"/>
          <w:u w:val="single"/>
        </w:rPr>
      </w:pPr>
      <w:r w:rsidRPr="00DD38DE">
        <w:rPr>
          <w:noProof/>
        </w:rPr>
        <w:drawing>
          <wp:anchor distT="0" distB="0" distL="114300" distR="114300" simplePos="0" relativeHeight="251705344" behindDoc="0" locked="0" layoutInCell="1" allowOverlap="1" wp14:anchorId="03DBE7CB" wp14:editId="0B481ABC">
            <wp:simplePos x="0" y="0"/>
            <wp:positionH relativeFrom="column">
              <wp:posOffset>3556000</wp:posOffset>
            </wp:positionH>
            <wp:positionV relativeFrom="paragraph">
              <wp:posOffset>-8255</wp:posOffset>
            </wp:positionV>
            <wp:extent cx="1292958" cy="964565"/>
            <wp:effectExtent l="0" t="0" r="254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2958"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5E3">
        <w:rPr>
          <w:rFonts w:ascii="Arial" w:hAnsi="Arial" w:cs="Arial"/>
          <w:b/>
          <w:caps/>
          <w:noProof/>
          <w:color w:val="000000" w:themeColor="text1"/>
          <w:sz w:val="60"/>
          <w:szCs w:val="60"/>
        </w:rPr>
        <w:drawing>
          <wp:anchor distT="0" distB="0" distL="114300" distR="114300" simplePos="0" relativeHeight="251692032" behindDoc="0" locked="0" layoutInCell="1" allowOverlap="1" wp14:anchorId="18F8AAD5" wp14:editId="05D590DC">
            <wp:simplePos x="0" y="0"/>
            <wp:positionH relativeFrom="margin">
              <wp:posOffset>-86360</wp:posOffset>
            </wp:positionH>
            <wp:positionV relativeFrom="paragraph">
              <wp:posOffset>-438785</wp:posOffset>
            </wp:positionV>
            <wp:extent cx="1651000" cy="1536065"/>
            <wp:effectExtent l="0" t="0" r="635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1000"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640F6" w14:textId="0F7845FF" w:rsidR="008B11FE" w:rsidRDefault="008B11FE">
      <w:pPr>
        <w:rPr>
          <w:rFonts w:cs="Arial"/>
          <w:color w:val="000000" w:themeColor="text1"/>
          <w:szCs w:val="22"/>
          <w:u w:val="single"/>
        </w:rPr>
      </w:pPr>
    </w:p>
    <w:p w14:paraId="753718EC" w14:textId="76B45D09" w:rsidR="008B11FE" w:rsidRDefault="008B11FE">
      <w:pPr>
        <w:rPr>
          <w:rFonts w:cs="Arial"/>
          <w:color w:val="000000" w:themeColor="text1"/>
          <w:szCs w:val="22"/>
          <w:u w:val="single"/>
        </w:rPr>
      </w:pPr>
    </w:p>
    <w:p w14:paraId="12561BC0" w14:textId="6D1281BC" w:rsidR="008B11FE" w:rsidRDefault="008B11FE">
      <w:pPr>
        <w:rPr>
          <w:rFonts w:cs="Arial"/>
          <w:color w:val="000000" w:themeColor="text1"/>
          <w:szCs w:val="22"/>
          <w:u w:val="single"/>
        </w:rPr>
      </w:pPr>
    </w:p>
    <w:p w14:paraId="1A39688D" w14:textId="77777777" w:rsidR="008B11FE" w:rsidRDefault="008B11FE">
      <w:pPr>
        <w:rPr>
          <w:rFonts w:cs="Arial"/>
          <w:color w:val="000000" w:themeColor="text1"/>
          <w:szCs w:val="22"/>
          <w:u w:val="single"/>
        </w:rPr>
      </w:pPr>
    </w:p>
    <w:p w14:paraId="276CABC3" w14:textId="77777777" w:rsidR="008B11FE" w:rsidRDefault="008B11FE">
      <w:pPr>
        <w:rPr>
          <w:rFonts w:cs="Arial"/>
          <w:color w:val="000000" w:themeColor="text1"/>
          <w:szCs w:val="22"/>
          <w:u w:val="single"/>
        </w:rPr>
      </w:pPr>
    </w:p>
    <w:p w14:paraId="0F0616B5" w14:textId="77777777" w:rsidR="008B11FE" w:rsidRDefault="008B11FE">
      <w:pPr>
        <w:rPr>
          <w:rFonts w:cs="Arial"/>
          <w:color w:val="000000" w:themeColor="text1"/>
          <w:szCs w:val="22"/>
          <w:u w:val="single"/>
        </w:rPr>
      </w:pPr>
    </w:p>
    <w:p w14:paraId="77A1E070" w14:textId="77777777" w:rsidR="008B11FE" w:rsidRDefault="008B11FE">
      <w:pPr>
        <w:rPr>
          <w:rFonts w:cs="Arial"/>
          <w:color w:val="000000" w:themeColor="text1"/>
          <w:szCs w:val="22"/>
          <w:u w:val="single"/>
        </w:rPr>
      </w:pPr>
    </w:p>
    <w:p w14:paraId="3302D8DA" w14:textId="77777777" w:rsidR="00960B7C" w:rsidRPr="002956ED" w:rsidRDefault="008B11FE" w:rsidP="008B11FE">
      <w:pPr>
        <w:jc w:val="center"/>
        <w:rPr>
          <w:rFonts w:ascii="Arial" w:hAnsi="Arial" w:cs="Arial"/>
          <w:b/>
          <w:color w:val="00B0F0"/>
          <w:sz w:val="36"/>
          <w:szCs w:val="36"/>
        </w:rPr>
      </w:pPr>
      <w:r w:rsidRPr="002956ED">
        <w:rPr>
          <w:rFonts w:ascii="Arial" w:hAnsi="Arial" w:cs="Arial"/>
          <w:b/>
          <w:color w:val="00B0F0"/>
          <w:sz w:val="36"/>
          <w:szCs w:val="36"/>
        </w:rPr>
        <w:t xml:space="preserve">ST MARGARET OF SCOTLAND HOSPICE, </w:t>
      </w:r>
    </w:p>
    <w:p w14:paraId="182C1BDB" w14:textId="01E55C10" w:rsidR="008B11FE" w:rsidRPr="002956ED" w:rsidRDefault="008B11FE" w:rsidP="008B11FE">
      <w:pPr>
        <w:jc w:val="center"/>
        <w:rPr>
          <w:rFonts w:ascii="Arial" w:hAnsi="Arial" w:cs="Arial"/>
          <w:b/>
          <w:color w:val="00B0F0"/>
          <w:sz w:val="36"/>
          <w:szCs w:val="36"/>
        </w:rPr>
      </w:pPr>
      <w:r w:rsidRPr="002956ED">
        <w:rPr>
          <w:rFonts w:ascii="Arial" w:hAnsi="Arial" w:cs="Arial"/>
          <w:b/>
          <w:color w:val="00B0F0"/>
          <w:sz w:val="36"/>
          <w:szCs w:val="36"/>
        </w:rPr>
        <w:t>CLYDEBANK</w:t>
      </w:r>
      <w:r w:rsidR="00AD7533">
        <w:rPr>
          <w:rFonts w:ascii="Arial" w:hAnsi="Arial" w:cs="Arial"/>
          <w:b/>
          <w:color w:val="00B0F0"/>
          <w:sz w:val="36"/>
          <w:szCs w:val="36"/>
        </w:rPr>
        <w:t xml:space="preserve">, SCOTLAND </w:t>
      </w:r>
    </w:p>
    <w:p w14:paraId="6CF3E2C8" w14:textId="77777777" w:rsidR="008B11FE" w:rsidRDefault="008B11FE">
      <w:pPr>
        <w:rPr>
          <w:rFonts w:cs="Arial"/>
          <w:color w:val="000000" w:themeColor="text1"/>
          <w:szCs w:val="22"/>
          <w:u w:val="single"/>
        </w:rPr>
      </w:pPr>
    </w:p>
    <w:p w14:paraId="1FB374F4" w14:textId="77777777" w:rsidR="00455C96" w:rsidRDefault="00455C96">
      <w:pPr>
        <w:rPr>
          <w:rFonts w:cs="Arial"/>
          <w:color w:val="000000" w:themeColor="text1"/>
          <w:szCs w:val="22"/>
          <w:u w:val="single"/>
        </w:rPr>
      </w:pPr>
    </w:p>
    <w:tbl>
      <w:tblPr>
        <w:tblStyle w:val="TableGrid"/>
        <w:tblW w:w="11270"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5"/>
        <w:gridCol w:w="3685"/>
        <w:gridCol w:w="3610"/>
      </w:tblGrid>
      <w:tr w:rsidR="00455C96" w:rsidRPr="00EA1CCF" w14:paraId="25DFF1E3" w14:textId="77777777" w:rsidTr="00455C96">
        <w:tc>
          <w:tcPr>
            <w:tcW w:w="3975" w:type="dxa"/>
          </w:tcPr>
          <w:p w14:paraId="227BCA3B" w14:textId="6D484BEE" w:rsidR="00455C96" w:rsidRPr="00EA1CCF" w:rsidRDefault="00455C96">
            <w:pPr>
              <w:rPr>
                <w:rFonts w:cs="Arial"/>
                <w:i/>
                <w:color w:val="000000" w:themeColor="text1"/>
                <w:szCs w:val="22"/>
                <w:u w:val="single"/>
              </w:rPr>
            </w:pPr>
            <w:r w:rsidRPr="00EA1CCF">
              <w:rPr>
                <w:i/>
                <w:noProof/>
              </w:rPr>
              <w:drawing>
                <wp:inline distT="0" distB="0" distL="0" distR="0" wp14:anchorId="3ABED4B5" wp14:editId="31503685">
                  <wp:extent cx="2503170" cy="2461846"/>
                  <wp:effectExtent l="0" t="0" r="0" b="0"/>
                  <wp:docPr id="2" name="Picture 2" descr="slider_hospic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r_hospice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131" cy="2501147"/>
                          </a:xfrm>
                          <a:prstGeom prst="rect">
                            <a:avLst/>
                          </a:prstGeom>
                          <a:noFill/>
                          <a:ln>
                            <a:noFill/>
                          </a:ln>
                        </pic:spPr>
                      </pic:pic>
                    </a:graphicData>
                  </a:graphic>
                </wp:inline>
              </w:drawing>
            </w:r>
          </w:p>
        </w:tc>
        <w:tc>
          <w:tcPr>
            <w:tcW w:w="3685" w:type="dxa"/>
          </w:tcPr>
          <w:p w14:paraId="0209F468" w14:textId="6E03740B" w:rsidR="00455C96" w:rsidRPr="00EA1CCF" w:rsidRDefault="00455C96">
            <w:pPr>
              <w:rPr>
                <w:rFonts w:cs="Arial"/>
                <w:i/>
                <w:color w:val="000000" w:themeColor="text1"/>
                <w:szCs w:val="22"/>
                <w:u w:val="single"/>
              </w:rPr>
            </w:pPr>
            <w:r w:rsidRPr="00EA1CCF">
              <w:rPr>
                <w:i/>
              </w:rPr>
              <w:fldChar w:fldCharType="begin"/>
            </w:r>
            <w:r w:rsidRPr="00EA1CCF">
              <w:rPr>
                <w:i/>
              </w:rPr>
              <w:fldChar w:fldCharType="separate"/>
            </w:r>
            <w:r w:rsidR="00CA2C43" w:rsidRPr="00EA1CCF">
              <w:rPr>
                <w:i/>
              </w:rPr>
              <w:fldChar w:fldCharType="begin"/>
            </w:r>
            <w:r w:rsidR="00CA2C43" w:rsidRPr="00EA1CCF">
              <w:rPr>
                <w:i/>
              </w:rPr>
              <w:fldChar w:fldCharType="separate"/>
            </w:r>
            <w:r w:rsidR="00CC3086" w:rsidRPr="00EA1CCF">
              <w:rPr>
                <w:i/>
              </w:rPr>
              <w:fldChar w:fldCharType="begin"/>
            </w:r>
            <w:r w:rsidR="00CC3086" w:rsidRPr="00EA1CCF">
              <w:rPr>
                <w:i/>
              </w:rPr>
              <w:fldChar w:fldCharType="separate"/>
            </w:r>
            <w:r w:rsidR="00FF231A" w:rsidRPr="00EA1CCF">
              <w:rPr>
                <w:i/>
              </w:rPr>
              <w:fldChar w:fldCharType="begin"/>
            </w:r>
            <w:r w:rsidR="00FF231A" w:rsidRPr="00EA1CCF">
              <w:rPr>
                <w:i/>
              </w:rPr>
              <w:fldChar w:fldCharType="separate"/>
            </w:r>
            <w:r w:rsidR="0011341A" w:rsidRPr="00EA1CCF">
              <w:rPr>
                <w:i/>
              </w:rPr>
              <w:fldChar w:fldCharType="begin"/>
            </w:r>
            <w:r w:rsidR="0011341A" w:rsidRPr="00EA1CCF">
              <w:rPr>
                <w:i/>
              </w:rPr>
              <w:fldChar w:fldCharType="separate"/>
            </w:r>
            <w:r w:rsidR="004F2AE0" w:rsidRPr="00EA1CCF">
              <w:rPr>
                <w:i/>
              </w:rPr>
              <w:fldChar w:fldCharType="begin"/>
            </w:r>
            <w:r w:rsidR="004F2AE0" w:rsidRPr="00EA1CCF">
              <w:rPr>
                <w:i/>
              </w:rPr>
              <w:fldChar w:fldCharType="separate"/>
            </w:r>
            <w:r w:rsidR="004E3458" w:rsidRPr="00EA1CCF">
              <w:rPr>
                <w:i/>
              </w:rPr>
              <w:fldChar w:fldCharType="begin"/>
            </w:r>
            <w:r w:rsidR="004E3458" w:rsidRPr="00EA1CCF">
              <w:rPr>
                <w:i/>
              </w:rPr>
              <w:fldChar w:fldCharType="separate"/>
            </w:r>
            <w:r w:rsidR="002B4CB8" w:rsidRPr="00EA1CCF">
              <w:rPr>
                <w:i/>
              </w:rPr>
              <w:fldChar w:fldCharType="begin"/>
            </w:r>
            <w:r w:rsidR="002B4CB8" w:rsidRPr="00EA1CCF">
              <w:rPr>
                <w:i/>
              </w:rPr>
              <w:fldChar w:fldCharType="separate"/>
            </w:r>
            <w:r w:rsidR="00E5350E" w:rsidRPr="00EA1CCF">
              <w:rPr>
                <w:i/>
              </w:rPr>
              <w:fldChar w:fldCharType="begin"/>
            </w:r>
            <w:r w:rsidR="00E5350E" w:rsidRPr="00EA1CCF">
              <w:rPr>
                <w:i/>
              </w:rPr>
              <w:fldChar w:fldCharType="separate"/>
            </w:r>
            <w:r w:rsidR="00D17F35" w:rsidRPr="00EA1CCF">
              <w:rPr>
                <w:i/>
              </w:rPr>
              <w:fldChar w:fldCharType="begin"/>
            </w:r>
            <w:r w:rsidR="00D17F35" w:rsidRPr="00EA1CCF">
              <w:rPr>
                <w:i/>
              </w:rPr>
              <w:fldChar w:fldCharType="separate"/>
            </w:r>
            <w:r w:rsidR="00CA645E" w:rsidRPr="00EA1CCF">
              <w:rPr>
                <w:i/>
              </w:rPr>
              <w:fldChar w:fldCharType="begin"/>
            </w:r>
            <w:r w:rsidR="00CA645E" w:rsidRPr="00EA1CCF">
              <w:rPr>
                <w:i/>
              </w:rPr>
              <w:instrText xml:space="preserve">  </w:instrText>
            </w:r>
            <w:r w:rsidR="00CA645E" w:rsidRPr="00EA1CCF">
              <w:rPr>
                <w:i/>
              </w:rPr>
              <w:fldChar w:fldCharType="separate"/>
            </w:r>
            <w:r w:rsidRPr="00EA1CCF">
              <w:rPr>
                <w:i/>
              </w:rPr>
              <w:fldChar w:fldCharType="begin"/>
            </w:r>
            <w:r w:rsidRPr="00EA1CCF">
              <w:rPr>
                <w:i/>
              </w:rPr>
            </w:r>
            <w:r w:rsidRPr="00EA1CCF">
              <w:rPr>
                <w:i/>
              </w:rPr>
              <w:fldChar w:fldCharType="separate"/>
            </w:r>
            <w:r w:rsidR="00C6510F" w:rsidRPr="00EA1CCF">
              <w:rPr>
                <w:i/>
              </w:rPr>
              <w:fldChar w:fldCharType="begin"/>
            </w:r>
            <w:r w:rsidR="00C6510F" w:rsidRPr="00EA1CCF">
              <w:rPr>
                <w:i/>
              </w:rPr>
            </w:r>
            <w:r w:rsidR="00C6510F" w:rsidRPr="00EA1CCF">
              <w:rPr>
                <w:i/>
              </w:rPr>
              <w:fldChar w:fldCharType="separate"/>
            </w:r>
            <w:r w:rsidR="00EA1CCF" w:rsidRPr="00EA1CCF">
              <w:rPr>
                <w:i/>
              </w:rPr>
              <w:fldChar w:fldCharType="begin"/>
            </w:r>
            <w:r w:rsidR="00EA1CCF" w:rsidRPr="00EA1CCF">
              <w:rPr>
                <w:i/>
              </w:rPr>
            </w:r>
            <w:r w:rsidR="00EA1CCF" w:rsidRPr="00EA1CCF">
              <w:rPr>
                <w:i/>
              </w:rPr>
              <w:fldChar w:fldCharType="separate"/>
            </w:r>
            <w:r w:rsidR="00EA1CCF" w:rsidRPr="00EA1CCF">
              <w:rPr>
                <w:i/>
              </w:rPr>
              <w:pict w14:anchorId="574ECC18">
                <v:shape id="_x0000_i1027" type="#_x0000_t75" alt="" style="width:182.5pt;height:192pt">
                  <v:imagedata r:id="rId11" r:href="rId12"/>
                </v:shape>
              </w:pict>
            </w:r>
            <w:r w:rsidR="00EA1CCF" w:rsidRPr="00EA1CCF">
              <w:rPr>
                <w:i/>
              </w:rPr>
              <w:fldChar w:fldCharType="end"/>
            </w:r>
            <w:r w:rsidR="00C6510F" w:rsidRPr="00EA1CCF">
              <w:rPr>
                <w:i/>
              </w:rPr>
              <w:fldChar w:fldCharType="end"/>
            </w:r>
            <w:r w:rsidRPr="00EA1CCF">
              <w:rPr>
                <w:i/>
              </w:rPr>
              <w:fldChar w:fldCharType="end"/>
            </w:r>
            <w:r w:rsidR="00CA645E" w:rsidRPr="00EA1CCF">
              <w:rPr>
                <w:i/>
              </w:rPr>
              <w:fldChar w:fldCharType="end"/>
            </w:r>
            <w:r w:rsidR="00D17F35" w:rsidRPr="00EA1CCF">
              <w:rPr>
                <w:i/>
              </w:rPr>
              <w:fldChar w:fldCharType="end"/>
            </w:r>
            <w:r w:rsidR="00E5350E" w:rsidRPr="00EA1CCF">
              <w:rPr>
                <w:i/>
              </w:rPr>
              <w:fldChar w:fldCharType="end"/>
            </w:r>
            <w:r w:rsidR="002B4CB8" w:rsidRPr="00EA1CCF">
              <w:rPr>
                <w:i/>
              </w:rPr>
              <w:fldChar w:fldCharType="end"/>
            </w:r>
            <w:r w:rsidR="004E3458" w:rsidRPr="00EA1CCF">
              <w:rPr>
                <w:i/>
              </w:rPr>
              <w:fldChar w:fldCharType="end"/>
            </w:r>
            <w:r w:rsidR="004F2AE0" w:rsidRPr="00EA1CCF">
              <w:rPr>
                <w:i/>
              </w:rPr>
              <w:fldChar w:fldCharType="end"/>
            </w:r>
            <w:r w:rsidR="0011341A" w:rsidRPr="00EA1CCF">
              <w:rPr>
                <w:i/>
              </w:rPr>
              <w:fldChar w:fldCharType="end"/>
            </w:r>
            <w:r w:rsidR="00FF231A" w:rsidRPr="00EA1CCF">
              <w:rPr>
                <w:i/>
              </w:rPr>
              <w:fldChar w:fldCharType="end"/>
            </w:r>
            <w:r w:rsidR="00CC3086" w:rsidRPr="00EA1CCF">
              <w:rPr>
                <w:i/>
              </w:rPr>
              <w:fldChar w:fldCharType="end"/>
            </w:r>
            <w:r w:rsidR="00CA2C43" w:rsidRPr="00EA1CCF">
              <w:rPr>
                <w:i/>
              </w:rPr>
              <w:fldChar w:fldCharType="end"/>
            </w:r>
            <w:r w:rsidRPr="00EA1CCF">
              <w:rPr>
                <w:i/>
              </w:rPr>
              <w:fldChar w:fldCharType="end"/>
            </w:r>
          </w:p>
        </w:tc>
        <w:tc>
          <w:tcPr>
            <w:tcW w:w="3610" w:type="dxa"/>
          </w:tcPr>
          <w:p w14:paraId="52F1EB62" w14:textId="4135A75A" w:rsidR="00455C96" w:rsidRPr="00EA1CCF" w:rsidRDefault="00455C96">
            <w:pPr>
              <w:rPr>
                <w:rFonts w:cs="Arial"/>
                <w:i/>
                <w:color w:val="000000" w:themeColor="text1"/>
                <w:szCs w:val="22"/>
                <w:u w:val="single"/>
              </w:rPr>
            </w:pPr>
            <w:r w:rsidRPr="00EA1CCF">
              <w:rPr>
                <w:i/>
              </w:rPr>
              <w:fldChar w:fldCharType="begin"/>
            </w:r>
            <w:r w:rsidRPr="00EA1CCF">
              <w:rPr>
                <w:i/>
              </w:rPr>
              <w:fldChar w:fldCharType="separate"/>
            </w:r>
            <w:r w:rsidR="00CA2C43" w:rsidRPr="00EA1CCF">
              <w:rPr>
                <w:i/>
              </w:rPr>
              <w:fldChar w:fldCharType="begin"/>
            </w:r>
            <w:r w:rsidR="00CA2C43" w:rsidRPr="00EA1CCF">
              <w:rPr>
                <w:i/>
              </w:rPr>
              <w:fldChar w:fldCharType="separate"/>
            </w:r>
            <w:r w:rsidR="00CC3086" w:rsidRPr="00EA1CCF">
              <w:rPr>
                <w:i/>
              </w:rPr>
              <w:fldChar w:fldCharType="begin"/>
            </w:r>
            <w:r w:rsidR="00CC3086" w:rsidRPr="00EA1CCF">
              <w:rPr>
                <w:i/>
              </w:rPr>
              <w:fldChar w:fldCharType="separate"/>
            </w:r>
            <w:r w:rsidR="00FF231A" w:rsidRPr="00EA1CCF">
              <w:rPr>
                <w:i/>
              </w:rPr>
              <w:fldChar w:fldCharType="begin"/>
            </w:r>
            <w:r w:rsidR="00FF231A" w:rsidRPr="00EA1CCF">
              <w:rPr>
                <w:i/>
              </w:rPr>
              <w:fldChar w:fldCharType="separate"/>
            </w:r>
            <w:r w:rsidR="0011341A" w:rsidRPr="00EA1CCF">
              <w:rPr>
                <w:i/>
              </w:rPr>
              <w:fldChar w:fldCharType="begin"/>
            </w:r>
            <w:r w:rsidR="0011341A" w:rsidRPr="00EA1CCF">
              <w:rPr>
                <w:i/>
              </w:rPr>
              <w:fldChar w:fldCharType="separate"/>
            </w:r>
            <w:r w:rsidR="004F2AE0" w:rsidRPr="00EA1CCF">
              <w:rPr>
                <w:i/>
              </w:rPr>
              <w:fldChar w:fldCharType="begin"/>
            </w:r>
            <w:r w:rsidR="004F2AE0" w:rsidRPr="00EA1CCF">
              <w:rPr>
                <w:i/>
              </w:rPr>
              <w:fldChar w:fldCharType="separate"/>
            </w:r>
            <w:r w:rsidR="004E3458" w:rsidRPr="00EA1CCF">
              <w:rPr>
                <w:i/>
              </w:rPr>
              <w:fldChar w:fldCharType="begin"/>
            </w:r>
            <w:r w:rsidR="004E3458" w:rsidRPr="00EA1CCF">
              <w:rPr>
                <w:i/>
              </w:rPr>
              <w:fldChar w:fldCharType="separate"/>
            </w:r>
            <w:r w:rsidR="002B4CB8" w:rsidRPr="00EA1CCF">
              <w:rPr>
                <w:i/>
              </w:rPr>
              <w:fldChar w:fldCharType="begin"/>
            </w:r>
            <w:r w:rsidR="002B4CB8" w:rsidRPr="00EA1CCF">
              <w:rPr>
                <w:i/>
              </w:rPr>
              <w:fldChar w:fldCharType="separate"/>
            </w:r>
            <w:r w:rsidR="00E5350E" w:rsidRPr="00EA1CCF">
              <w:rPr>
                <w:i/>
              </w:rPr>
              <w:fldChar w:fldCharType="begin"/>
            </w:r>
            <w:r w:rsidR="00E5350E" w:rsidRPr="00EA1CCF">
              <w:rPr>
                <w:i/>
              </w:rPr>
              <w:fldChar w:fldCharType="separate"/>
            </w:r>
            <w:r w:rsidR="00D17F35" w:rsidRPr="00EA1CCF">
              <w:rPr>
                <w:i/>
              </w:rPr>
              <w:fldChar w:fldCharType="begin"/>
            </w:r>
            <w:r w:rsidR="00D17F35" w:rsidRPr="00EA1CCF">
              <w:rPr>
                <w:i/>
              </w:rPr>
              <w:fldChar w:fldCharType="separate"/>
            </w:r>
            <w:r w:rsidR="00CA645E" w:rsidRPr="00EA1CCF">
              <w:rPr>
                <w:i/>
              </w:rPr>
              <w:fldChar w:fldCharType="begin"/>
            </w:r>
            <w:r w:rsidR="00CA645E" w:rsidRPr="00EA1CCF">
              <w:rPr>
                <w:i/>
              </w:rPr>
            </w:r>
            <w:r w:rsidR="00CA645E" w:rsidRPr="00EA1CCF">
              <w:rPr>
                <w:i/>
              </w:rPr>
              <w:fldChar w:fldCharType="separate"/>
            </w:r>
            <w:r w:rsidRPr="00EA1CCF">
              <w:rPr>
                <w:i/>
              </w:rPr>
              <w:fldChar w:fldCharType="begin"/>
            </w:r>
            <w:r w:rsidRPr="00EA1CCF">
              <w:rPr>
                <w:i/>
              </w:rPr>
            </w:r>
            <w:r w:rsidRPr="00EA1CCF">
              <w:rPr>
                <w:i/>
              </w:rPr>
              <w:fldChar w:fldCharType="separate"/>
            </w:r>
            <w:r w:rsidR="00C6510F" w:rsidRPr="00EA1CCF">
              <w:rPr>
                <w:i/>
              </w:rPr>
              <w:fldChar w:fldCharType="begin"/>
            </w:r>
            <w:r w:rsidR="00C6510F" w:rsidRPr="00EA1CCF">
              <w:rPr>
                <w:i/>
              </w:rPr>
            </w:r>
            <w:r w:rsidR="00C6510F" w:rsidRPr="00EA1CCF">
              <w:rPr>
                <w:i/>
              </w:rPr>
              <w:fldChar w:fldCharType="separate"/>
            </w:r>
            <w:r w:rsidR="00EA1CCF" w:rsidRPr="00EA1CCF">
              <w:rPr>
                <w:i/>
              </w:rPr>
              <w:fldChar w:fldCharType="begin"/>
            </w:r>
            <w:r w:rsidR="00EA1CCF" w:rsidRPr="00EA1CCF">
              <w:rPr>
                <w:i/>
              </w:rPr>
            </w:r>
            <w:r w:rsidR="00EA1CCF" w:rsidRPr="00EA1CCF">
              <w:rPr>
                <w:i/>
              </w:rPr>
              <w:fldChar w:fldCharType="separate"/>
            </w:r>
            <w:r w:rsidR="00EA1CCF" w:rsidRPr="00EA1CCF">
              <w:rPr>
                <w:i/>
              </w:rPr>
              <w:pict w14:anchorId="7BF656C3">
                <v:shape id="_x0000_i1028" type="#_x0000_t75" alt="" style="width:152pt;height:192.5pt">
                  <v:imagedata r:id="rId13" r:href="rId14"/>
                </v:shape>
              </w:pict>
            </w:r>
            <w:r w:rsidR="00EA1CCF" w:rsidRPr="00EA1CCF">
              <w:rPr>
                <w:i/>
              </w:rPr>
              <w:fldChar w:fldCharType="end"/>
            </w:r>
            <w:r w:rsidR="00C6510F" w:rsidRPr="00EA1CCF">
              <w:rPr>
                <w:i/>
              </w:rPr>
              <w:fldChar w:fldCharType="end"/>
            </w:r>
            <w:r w:rsidRPr="00EA1CCF">
              <w:rPr>
                <w:i/>
              </w:rPr>
              <w:fldChar w:fldCharType="end"/>
            </w:r>
            <w:r w:rsidR="00CA645E" w:rsidRPr="00EA1CCF">
              <w:rPr>
                <w:i/>
              </w:rPr>
              <w:fldChar w:fldCharType="end"/>
            </w:r>
            <w:r w:rsidR="00D17F35" w:rsidRPr="00EA1CCF">
              <w:rPr>
                <w:i/>
              </w:rPr>
              <w:fldChar w:fldCharType="end"/>
            </w:r>
            <w:r w:rsidR="00E5350E" w:rsidRPr="00EA1CCF">
              <w:rPr>
                <w:i/>
              </w:rPr>
              <w:fldChar w:fldCharType="end"/>
            </w:r>
            <w:r w:rsidR="002B4CB8" w:rsidRPr="00EA1CCF">
              <w:rPr>
                <w:i/>
              </w:rPr>
              <w:fldChar w:fldCharType="end"/>
            </w:r>
            <w:r w:rsidR="004E3458" w:rsidRPr="00EA1CCF">
              <w:rPr>
                <w:i/>
              </w:rPr>
              <w:fldChar w:fldCharType="end"/>
            </w:r>
            <w:r w:rsidR="004F2AE0" w:rsidRPr="00EA1CCF">
              <w:rPr>
                <w:i/>
              </w:rPr>
              <w:fldChar w:fldCharType="end"/>
            </w:r>
            <w:r w:rsidR="0011341A" w:rsidRPr="00EA1CCF">
              <w:rPr>
                <w:i/>
              </w:rPr>
              <w:fldChar w:fldCharType="end"/>
            </w:r>
            <w:r w:rsidR="00FF231A" w:rsidRPr="00EA1CCF">
              <w:rPr>
                <w:i/>
              </w:rPr>
              <w:fldChar w:fldCharType="end"/>
            </w:r>
            <w:r w:rsidR="00CC3086" w:rsidRPr="00EA1CCF">
              <w:rPr>
                <w:i/>
              </w:rPr>
              <w:fldChar w:fldCharType="end"/>
            </w:r>
            <w:r w:rsidR="00CA2C43" w:rsidRPr="00EA1CCF">
              <w:rPr>
                <w:i/>
              </w:rPr>
              <w:fldChar w:fldCharType="end"/>
            </w:r>
            <w:r w:rsidRPr="00EA1CCF">
              <w:rPr>
                <w:i/>
              </w:rPr>
              <w:fldChar w:fldCharType="end"/>
            </w:r>
          </w:p>
        </w:tc>
      </w:tr>
    </w:tbl>
    <w:p w14:paraId="429A8424" w14:textId="77777777" w:rsidR="00455C96" w:rsidRDefault="00455C96">
      <w:pPr>
        <w:rPr>
          <w:rFonts w:cs="Arial"/>
          <w:color w:val="000000" w:themeColor="text1"/>
          <w:szCs w:val="22"/>
          <w:u w:val="single"/>
        </w:rPr>
      </w:pPr>
    </w:p>
    <w:p w14:paraId="16F2D5E3" w14:textId="5EAF27B4" w:rsidR="002A7AB8" w:rsidRPr="004E3458" w:rsidRDefault="002A7AB8" w:rsidP="002A7AB8">
      <w:pPr>
        <w:jc w:val="center"/>
        <w:rPr>
          <w:rFonts w:ascii="Arial" w:hAnsi="Arial" w:cs="Arial"/>
          <w:b/>
          <w:caps/>
          <w:sz w:val="28"/>
          <w:szCs w:val="28"/>
        </w:rPr>
      </w:pPr>
      <w:r w:rsidRPr="004E3458">
        <w:rPr>
          <w:rFonts w:ascii="Arial" w:hAnsi="Arial" w:cs="Arial"/>
          <w:b/>
          <w:caps/>
          <w:sz w:val="28"/>
          <w:szCs w:val="28"/>
        </w:rPr>
        <w:t>Candidate information pack</w:t>
      </w:r>
    </w:p>
    <w:p w14:paraId="76C651DD" w14:textId="1157E761" w:rsidR="004F2AE0" w:rsidRPr="004E3458" w:rsidRDefault="002B4CB8" w:rsidP="002A7AB8">
      <w:pPr>
        <w:jc w:val="center"/>
        <w:rPr>
          <w:rFonts w:ascii="Arial" w:hAnsi="Arial" w:cs="Arial"/>
          <w:b/>
          <w:caps/>
          <w:sz w:val="28"/>
          <w:szCs w:val="28"/>
        </w:rPr>
      </w:pPr>
      <w:r>
        <w:rPr>
          <w:rFonts w:ascii="Arial" w:hAnsi="Arial" w:cs="Arial"/>
          <w:b/>
          <w:caps/>
          <w:sz w:val="28"/>
          <w:szCs w:val="28"/>
        </w:rPr>
        <w:t xml:space="preserve">      </w:t>
      </w:r>
      <w:r w:rsidR="004F2AE0" w:rsidRPr="004E3458">
        <w:rPr>
          <w:rFonts w:ascii="Arial" w:hAnsi="Arial" w:cs="Arial"/>
          <w:b/>
          <w:caps/>
          <w:sz w:val="28"/>
          <w:szCs w:val="28"/>
        </w:rPr>
        <w:t xml:space="preserve">OPPORTUNITIES FOR </w:t>
      </w:r>
    </w:p>
    <w:p w14:paraId="7D04175D" w14:textId="77777777" w:rsidR="002A7AB8" w:rsidRPr="004F2AE0" w:rsidRDefault="002A7AB8" w:rsidP="002A7AB8">
      <w:pPr>
        <w:rPr>
          <w:rFonts w:ascii="Arial" w:hAnsi="Arial" w:cs="Arial"/>
          <w:b/>
          <w:caps/>
          <w:sz w:val="32"/>
          <w:szCs w:val="32"/>
        </w:rPr>
      </w:pPr>
      <w:r w:rsidRPr="004F2AE0">
        <w:rPr>
          <w:rFonts w:ascii="Arial" w:hAnsi="Arial" w:cs="Arial"/>
          <w:b/>
          <w:caps/>
          <w:sz w:val="32"/>
          <w:szCs w:val="32"/>
        </w:rPr>
        <w:t xml:space="preserve"> </w:t>
      </w:r>
    </w:p>
    <w:p w14:paraId="210149F1" w14:textId="68365AE9" w:rsidR="002A7AB8" w:rsidRPr="004E3458" w:rsidRDefault="002B4CB8" w:rsidP="002A7AB8">
      <w:pPr>
        <w:jc w:val="center"/>
        <w:rPr>
          <w:rFonts w:ascii="Arial" w:hAnsi="Arial" w:cs="Arial"/>
          <w:b/>
          <w:caps/>
          <w:sz w:val="28"/>
          <w:szCs w:val="28"/>
        </w:rPr>
      </w:pPr>
      <w:r>
        <w:rPr>
          <w:rFonts w:ascii="Arial" w:hAnsi="Arial" w:cs="Arial"/>
          <w:b/>
          <w:caps/>
          <w:sz w:val="28"/>
          <w:szCs w:val="28"/>
        </w:rPr>
        <w:t xml:space="preserve">   </w:t>
      </w:r>
      <w:r w:rsidR="002A7AB8" w:rsidRPr="004E3458">
        <w:rPr>
          <w:rFonts w:ascii="Arial" w:hAnsi="Arial" w:cs="Arial"/>
          <w:b/>
          <w:caps/>
          <w:sz w:val="28"/>
          <w:szCs w:val="28"/>
        </w:rPr>
        <w:t>consultant in palliative MEDICINE</w:t>
      </w:r>
    </w:p>
    <w:p w14:paraId="497E5F78" w14:textId="39B5D605" w:rsidR="002A7AB8" w:rsidRPr="004E3458" w:rsidRDefault="002B4CB8" w:rsidP="002A7AB8">
      <w:pPr>
        <w:jc w:val="center"/>
        <w:rPr>
          <w:rFonts w:ascii="Arial" w:hAnsi="Arial" w:cs="Arial"/>
          <w:b/>
          <w:caps/>
          <w:sz w:val="28"/>
          <w:szCs w:val="28"/>
        </w:rPr>
      </w:pPr>
      <w:r>
        <w:rPr>
          <w:rFonts w:ascii="Arial" w:hAnsi="Arial" w:cs="Arial"/>
          <w:b/>
          <w:caps/>
          <w:sz w:val="28"/>
          <w:szCs w:val="28"/>
        </w:rPr>
        <w:t xml:space="preserve">    </w:t>
      </w:r>
      <w:r w:rsidR="002A7AB8" w:rsidRPr="004E3458">
        <w:rPr>
          <w:rFonts w:ascii="Arial" w:hAnsi="Arial" w:cs="Arial"/>
          <w:b/>
          <w:caps/>
          <w:sz w:val="28"/>
          <w:szCs w:val="28"/>
        </w:rPr>
        <w:t xml:space="preserve">(2 </w:t>
      </w:r>
      <w:r w:rsidR="004E3458" w:rsidRPr="004E3458">
        <w:rPr>
          <w:rFonts w:ascii="Arial" w:hAnsi="Arial" w:cs="Arial"/>
          <w:b/>
          <w:caps/>
          <w:sz w:val="28"/>
          <w:szCs w:val="28"/>
        </w:rPr>
        <w:t xml:space="preserve">full time </w:t>
      </w:r>
      <w:r w:rsidR="006A1042" w:rsidRPr="004E3458">
        <w:rPr>
          <w:rFonts w:ascii="Arial" w:hAnsi="Arial" w:cs="Arial"/>
          <w:b/>
          <w:caps/>
          <w:sz w:val="28"/>
          <w:szCs w:val="28"/>
        </w:rPr>
        <w:t>POSTS)</w:t>
      </w:r>
    </w:p>
    <w:p w14:paraId="10214BEC" w14:textId="141B75FC" w:rsidR="002A7AB8" w:rsidRPr="004F2AE0" w:rsidRDefault="002A7AB8" w:rsidP="002A7AB8">
      <w:pPr>
        <w:tabs>
          <w:tab w:val="left" w:pos="1340"/>
        </w:tabs>
        <w:rPr>
          <w:rFonts w:ascii="Arial" w:hAnsi="Arial" w:cs="Arial"/>
          <w:b/>
          <w:caps/>
          <w:sz w:val="32"/>
          <w:szCs w:val="32"/>
        </w:rPr>
      </w:pPr>
      <w:r w:rsidRPr="004F2AE0">
        <w:rPr>
          <w:rFonts w:ascii="Arial" w:hAnsi="Arial" w:cs="Arial"/>
          <w:b/>
          <w:caps/>
          <w:sz w:val="32"/>
          <w:szCs w:val="32"/>
        </w:rPr>
        <w:tab/>
      </w:r>
      <w:r w:rsidR="004F2AE0">
        <w:rPr>
          <w:rFonts w:ascii="Arial" w:hAnsi="Arial" w:cs="Arial"/>
          <w:b/>
          <w:caps/>
          <w:sz w:val="32"/>
          <w:szCs w:val="32"/>
        </w:rPr>
        <w:t xml:space="preserve">               </w:t>
      </w:r>
    </w:p>
    <w:p w14:paraId="6FC854EE" w14:textId="049A257C" w:rsidR="00FC5B68" w:rsidRPr="004E3458" w:rsidRDefault="004F2AE0" w:rsidP="002A7AB8">
      <w:pPr>
        <w:rPr>
          <w:rFonts w:ascii="Arial" w:hAnsi="Arial" w:cs="Arial"/>
          <w:b/>
          <w:caps/>
          <w:sz w:val="28"/>
          <w:szCs w:val="28"/>
        </w:rPr>
      </w:pPr>
      <w:r w:rsidRPr="004F2AE0">
        <w:rPr>
          <w:rFonts w:ascii="Arial" w:hAnsi="Arial" w:cs="Arial"/>
          <w:b/>
          <w:caps/>
          <w:sz w:val="32"/>
          <w:szCs w:val="32"/>
        </w:rPr>
        <w:t xml:space="preserve">                    </w:t>
      </w:r>
      <w:r>
        <w:rPr>
          <w:rFonts w:ascii="Arial" w:hAnsi="Arial" w:cs="Arial"/>
          <w:b/>
          <w:caps/>
          <w:sz w:val="32"/>
          <w:szCs w:val="32"/>
        </w:rPr>
        <w:t xml:space="preserve">  </w:t>
      </w:r>
      <w:r w:rsidRPr="004F2AE0">
        <w:rPr>
          <w:rFonts w:ascii="Arial" w:hAnsi="Arial" w:cs="Arial"/>
          <w:b/>
          <w:caps/>
          <w:sz w:val="32"/>
          <w:szCs w:val="32"/>
        </w:rPr>
        <w:t xml:space="preserve">      </w:t>
      </w:r>
      <w:r w:rsidR="002B4CB8">
        <w:rPr>
          <w:rFonts w:ascii="Arial" w:hAnsi="Arial" w:cs="Arial"/>
          <w:b/>
          <w:caps/>
          <w:sz w:val="32"/>
          <w:szCs w:val="32"/>
        </w:rPr>
        <w:t xml:space="preserve">   </w:t>
      </w:r>
      <w:r w:rsidRPr="004F2AE0">
        <w:rPr>
          <w:rFonts w:ascii="Arial" w:hAnsi="Arial" w:cs="Arial"/>
          <w:b/>
          <w:caps/>
          <w:sz w:val="32"/>
          <w:szCs w:val="32"/>
        </w:rPr>
        <w:t xml:space="preserve">  </w:t>
      </w:r>
      <w:r w:rsidRPr="004E3458">
        <w:rPr>
          <w:rFonts w:ascii="Arial" w:hAnsi="Arial" w:cs="Arial"/>
          <w:b/>
          <w:caps/>
          <w:sz w:val="28"/>
          <w:szCs w:val="28"/>
        </w:rPr>
        <w:t xml:space="preserve">BASE </w:t>
      </w:r>
      <w:r w:rsidR="002A7AB8" w:rsidRPr="004E3458">
        <w:rPr>
          <w:rFonts w:ascii="Arial" w:hAnsi="Arial" w:cs="Arial"/>
          <w:b/>
          <w:caps/>
          <w:sz w:val="28"/>
          <w:szCs w:val="28"/>
        </w:rPr>
        <w:t>Location</w:t>
      </w:r>
    </w:p>
    <w:p w14:paraId="084A9AD4" w14:textId="77777777" w:rsidR="00EA1CCF" w:rsidRDefault="004F2AE0" w:rsidP="004F2AE0">
      <w:pPr>
        <w:ind w:left="360"/>
        <w:rPr>
          <w:rFonts w:ascii="Arial" w:hAnsi="Arial" w:cs="Arial"/>
          <w:b/>
          <w:caps/>
          <w:sz w:val="28"/>
          <w:szCs w:val="28"/>
        </w:rPr>
      </w:pPr>
      <w:r w:rsidRPr="004E3458">
        <w:rPr>
          <w:rFonts w:ascii="Arial" w:hAnsi="Arial" w:cs="Arial"/>
          <w:b/>
          <w:caps/>
          <w:sz w:val="28"/>
          <w:szCs w:val="28"/>
        </w:rPr>
        <w:t xml:space="preserve">         </w:t>
      </w:r>
      <w:r w:rsidR="002A7AB8" w:rsidRPr="004E3458">
        <w:rPr>
          <w:rFonts w:ascii="Arial" w:hAnsi="Arial" w:cs="Arial"/>
          <w:b/>
          <w:caps/>
          <w:sz w:val="28"/>
          <w:szCs w:val="28"/>
        </w:rPr>
        <w:t>st margaret of scotland HOSPICE</w:t>
      </w:r>
      <w:r w:rsidR="002B4CB8">
        <w:rPr>
          <w:rFonts w:ascii="Arial" w:hAnsi="Arial" w:cs="Arial"/>
          <w:b/>
          <w:caps/>
          <w:sz w:val="28"/>
          <w:szCs w:val="28"/>
        </w:rPr>
        <w:t xml:space="preserve">, clydebank </w:t>
      </w:r>
    </w:p>
    <w:p w14:paraId="555D883F" w14:textId="1702F3E6" w:rsidR="004F2AE0" w:rsidRPr="004F2AE0" w:rsidRDefault="00EA1CCF" w:rsidP="004F2AE0">
      <w:pPr>
        <w:ind w:left="360"/>
        <w:rPr>
          <w:rFonts w:ascii="Arial" w:hAnsi="Arial" w:cs="Arial"/>
          <w:b/>
          <w:caps/>
          <w:sz w:val="32"/>
          <w:szCs w:val="32"/>
        </w:rPr>
      </w:pPr>
      <w:r>
        <w:rPr>
          <w:rFonts w:ascii="Arial" w:hAnsi="Arial" w:cs="Arial"/>
          <w:b/>
          <w:caps/>
          <w:sz w:val="28"/>
          <w:szCs w:val="28"/>
        </w:rPr>
        <w:t xml:space="preserve">                                                 &amp; </w:t>
      </w:r>
      <w:r w:rsidR="004F2AE0" w:rsidRPr="004F2AE0">
        <w:rPr>
          <w:rFonts w:ascii="Arial" w:hAnsi="Arial" w:cs="Arial"/>
          <w:b/>
          <w:caps/>
          <w:sz w:val="32"/>
          <w:szCs w:val="32"/>
        </w:rPr>
        <w:t xml:space="preserve">                                   </w:t>
      </w:r>
    </w:p>
    <w:p w14:paraId="6336EB69" w14:textId="6753776C" w:rsidR="004F2AE0" w:rsidRPr="004E3458" w:rsidRDefault="004F2AE0" w:rsidP="004F2AE0">
      <w:pPr>
        <w:ind w:left="360"/>
        <w:rPr>
          <w:rFonts w:ascii="Arial" w:hAnsi="Arial" w:cs="Arial"/>
          <w:b/>
          <w:caps/>
          <w:sz w:val="28"/>
          <w:szCs w:val="28"/>
        </w:rPr>
      </w:pPr>
      <w:r w:rsidRPr="004F2AE0">
        <w:rPr>
          <w:rFonts w:ascii="Arial" w:hAnsi="Arial" w:cs="Arial"/>
          <w:b/>
          <w:caps/>
          <w:sz w:val="32"/>
          <w:szCs w:val="32"/>
        </w:rPr>
        <w:t xml:space="preserve">              </w:t>
      </w:r>
      <w:r w:rsidR="002B4CB8">
        <w:rPr>
          <w:rFonts w:ascii="Arial" w:hAnsi="Arial" w:cs="Arial"/>
          <w:b/>
          <w:caps/>
          <w:sz w:val="32"/>
          <w:szCs w:val="32"/>
        </w:rPr>
        <w:t xml:space="preserve">   </w:t>
      </w:r>
      <w:r w:rsidRPr="004F2AE0">
        <w:rPr>
          <w:rFonts w:ascii="Arial" w:hAnsi="Arial" w:cs="Arial"/>
          <w:b/>
          <w:caps/>
          <w:sz w:val="32"/>
          <w:szCs w:val="32"/>
        </w:rPr>
        <w:t xml:space="preserve">    </w:t>
      </w:r>
      <w:r w:rsidR="004E3458">
        <w:rPr>
          <w:rFonts w:ascii="Arial" w:hAnsi="Arial" w:cs="Arial"/>
          <w:b/>
          <w:caps/>
          <w:sz w:val="32"/>
          <w:szCs w:val="32"/>
        </w:rPr>
        <w:t xml:space="preserve">  </w:t>
      </w:r>
      <w:r w:rsidRPr="004F2AE0">
        <w:rPr>
          <w:rFonts w:ascii="Arial" w:hAnsi="Arial" w:cs="Arial"/>
          <w:b/>
          <w:caps/>
          <w:sz w:val="32"/>
          <w:szCs w:val="32"/>
        </w:rPr>
        <w:t xml:space="preserve"> </w:t>
      </w:r>
      <w:r w:rsidRPr="004E3458">
        <w:rPr>
          <w:rFonts w:ascii="Arial" w:hAnsi="Arial" w:cs="Arial"/>
          <w:b/>
          <w:caps/>
          <w:sz w:val="28"/>
          <w:szCs w:val="28"/>
        </w:rPr>
        <w:t>ROTATIONAL SESSIONS</w:t>
      </w:r>
      <w:r w:rsidR="002B4CB8">
        <w:rPr>
          <w:rFonts w:ascii="Arial" w:hAnsi="Arial" w:cs="Arial"/>
          <w:b/>
          <w:caps/>
          <w:sz w:val="28"/>
          <w:szCs w:val="28"/>
        </w:rPr>
        <w:t xml:space="preserve"> </w:t>
      </w:r>
      <w:r w:rsidR="00EA1CCF">
        <w:rPr>
          <w:rFonts w:ascii="Arial" w:hAnsi="Arial" w:cs="Arial"/>
          <w:b/>
          <w:caps/>
          <w:sz w:val="28"/>
          <w:szCs w:val="28"/>
        </w:rPr>
        <w:t xml:space="preserve">also </w:t>
      </w:r>
      <w:r w:rsidR="002B4CB8">
        <w:rPr>
          <w:rFonts w:ascii="Arial" w:hAnsi="Arial" w:cs="Arial"/>
          <w:b/>
          <w:caps/>
          <w:sz w:val="28"/>
          <w:szCs w:val="28"/>
        </w:rPr>
        <w:t xml:space="preserve">At </w:t>
      </w:r>
    </w:p>
    <w:p w14:paraId="249F5BE8" w14:textId="1B130A5C" w:rsidR="002A7AB8" w:rsidRPr="004E3458" w:rsidRDefault="002A7AB8" w:rsidP="004E3458">
      <w:pPr>
        <w:ind w:left="360"/>
        <w:rPr>
          <w:rFonts w:ascii="Arial" w:hAnsi="Arial" w:cs="Arial"/>
          <w:b/>
          <w:caps/>
          <w:sz w:val="28"/>
          <w:szCs w:val="28"/>
        </w:rPr>
      </w:pPr>
      <w:r w:rsidRPr="004E3458">
        <w:rPr>
          <w:rFonts w:ascii="Arial" w:hAnsi="Arial" w:cs="Arial"/>
          <w:b/>
          <w:caps/>
          <w:sz w:val="28"/>
          <w:szCs w:val="28"/>
        </w:rPr>
        <w:t>Nhs greater glasgow and clyde - Vale of leven hospital</w:t>
      </w:r>
      <w:r w:rsidR="004F2AE0" w:rsidRPr="004E3458">
        <w:rPr>
          <w:rFonts w:ascii="Arial" w:hAnsi="Arial" w:cs="Arial"/>
          <w:b/>
          <w:caps/>
          <w:sz w:val="28"/>
          <w:szCs w:val="28"/>
        </w:rPr>
        <w:t xml:space="preserve">, </w:t>
      </w:r>
      <w:r w:rsidRPr="004E3458">
        <w:rPr>
          <w:rFonts w:ascii="Arial" w:hAnsi="Arial" w:cs="Arial"/>
          <w:b/>
          <w:caps/>
          <w:sz w:val="28"/>
          <w:szCs w:val="28"/>
        </w:rPr>
        <w:t xml:space="preserve">West </w:t>
      </w:r>
      <w:proofErr w:type="gramStart"/>
      <w:r w:rsidR="00CA2C43" w:rsidRPr="004E3458">
        <w:rPr>
          <w:rFonts w:ascii="Arial" w:hAnsi="Arial" w:cs="Arial"/>
          <w:b/>
          <w:caps/>
          <w:sz w:val="28"/>
          <w:szCs w:val="28"/>
        </w:rPr>
        <w:t>D</w:t>
      </w:r>
      <w:r w:rsidRPr="004E3458">
        <w:rPr>
          <w:rFonts w:ascii="Arial" w:hAnsi="Arial" w:cs="Arial"/>
          <w:b/>
          <w:caps/>
          <w:sz w:val="28"/>
          <w:szCs w:val="28"/>
        </w:rPr>
        <w:t>unbartonshire</w:t>
      </w:r>
      <w:r w:rsidR="004F2AE0" w:rsidRPr="004E3458">
        <w:rPr>
          <w:rFonts w:ascii="Arial" w:hAnsi="Arial" w:cs="Arial"/>
          <w:b/>
          <w:caps/>
          <w:sz w:val="28"/>
          <w:szCs w:val="28"/>
        </w:rPr>
        <w:t xml:space="preserve"> </w:t>
      </w:r>
      <w:r w:rsidR="004E3458">
        <w:rPr>
          <w:rFonts w:ascii="Arial" w:hAnsi="Arial" w:cs="Arial"/>
          <w:b/>
          <w:caps/>
          <w:sz w:val="28"/>
          <w:szCs w:val="28"/>
        </w:rPr>
        <w:t xml:space="preserve"> and</w:t>
      </w:r>
      <w:proofErr w:type="gramEnd"/>
      <w:r w:rsidR="004E3458">
        <w:rPr>
          <w:rFonts w:ascii="Arial" w:hAnsi="Arial" w:cs="Arial"/>
          <w:b/>
          <w:caps/>
          <w:sz w:val="28"/>
          <w:szCs w:val="28"/>
        </w:rPr>
        <w:t xml:space="preserve"> </w:t>
      </w:r>
      <w:r w:rsidR="00CA2C43" w:rsidRPr="004E3458">
        <w:rPr>
          <w:rFonts w:ascii="Arial" w:hAnsi="Arial" w:cs="Arial"/>
          <w:b/>
          <w:caps/>
          <w:sz w:val="28"/>
          <w:szCs w:val="28"/>
        </w:rPr>
        <w:t xml:space="preserve"> </w:t>
      </w:r>
      <w:r w:rsidRPr="004E3458">
        <w:rPr>
          <w:rFonts w:ascii="Arial" w:hAnsi="Arial" w:cs="Arial"/>
          <w:b/>
          <w:caps/>
          <w:sz w:val="28"/>
          <w:szCs w:val="28"/>
        </w:rPr>
        <w:t xml:space="preserve">Queen Elizabeth University Hospital, </w:t>
      </w:r>
      <w:r w:rsidR="004F2AE0" w:rsidRPr="004E3458">
        <w:rPr>
          <w:rFonts w:ascii="Arial" w:hAnsi="Arial" w:cs="Arial"/>
          <w:b/>
          <w:caps/>
          <w:sz w:val="28"/>
          <w:szCs w:val="28"/>
        </w:rPr>
        <w:t xml:space="preserve">South Glasgow               </w:t>
      </w:r>
    </w:p>
    <w:p w14:paraId="4B292AB6" w14:textId="56CB44D3" w:rsidR="004F2AE0" w:rsidRPr="004F2AE0" w:rsidRDefault="004F2AE0" w:rsidP="004F2AE0">
      <w:pPr>
        <w:ind w:left="284"/>
        <w:rPr>
          <w:rFonts w:ascii="Arial" w:hAnsi="Arial" w:cs="Arial"/>
          <w:b/>
          <w:caps/>
          <w:sz w:val="32"/>
          <w:szCs w:val="32"/>
        </w:rPr>
      </w:pPr>
      <w:r w:rsidRPr="004F2AE0">
        <w:rPr>
          <w:rFonts w:ascii="Arial" w:hAnsi="Arial" w:cs="Arial"/>
          <w:b/>
          <w:caps/>
          <w:sz w:val="32"/>
          <w:szCs w:val="32"/>
        </w:rPr>
        <w:t xml:space="preserve">                        </w:t>
      </w:r>
    </w:p>
    <w:p w14:paraId="1095ABB3" w14:textId="6BCB6A5B" w:rsidR="002A7AB8" w:rsidRPr="004F2AE0" w:rsidRDefault="002A7AB8" w:rsidP="002A7AB8">
      <w:pPr>
        <w:rPr>
          <w:rFonts w:ascii="Arial" w:hAnsi="Arial" w:cs="Arial"/>
          <w:b/>
          <w:caps/>
          <w:sz w:val="32"/>
          <w:szCs w:val="32"/>
        </w:rPr>
      </w:pPr>
    </w:p>
    <w:p w14:paraId="71A22F81" w14:textId="02D3E510" w:rsidR="002A7AB8" w:rsidRPr="004E3458" w:rsidRDefault="004F2AE0" w:rsidP="002A7AB8">
      <w:pPr>
        <w:rPr>
          <w:rFonts w:ascii="Arial" w:hAnsi="Arial" w:cs="Arial"/>
          <w:b/>
          <w:caps/>
          <w:sz w:val="28"/>
          <w:szCs w:val="28"/>
        </w:rPr>
      </w:pPr>
      <w:r w:rsidRPr="004E3458">
        <w:rPr>
          <w:rFonts w:ascii="Arial" w:hAnsi="Arial" w:cs="Arial"/>
          <w:b/>
          <w:caps/>
          <w:sz w:val="28"/>
          <w:szCs w:val="28"/>
        </w:rPr>
        <w:t xml:space="preserve">closing </w:t>
      </w:r>
      <w:proofErr w:type="gramStart"/>
      <w:r w:rsidRPr="004E3458">
        <w:rPr>
          <w:rFonts w:ascii="Arial" w:hAnsi="Arial" w:cs="Arial"/>
          <w:b/>
          <w:caps/>
          <w:sz w:val="28"/>
          <w:szCs w:val="28"/>
        </w:rPr>
        <w:t>date :</w:t>
      </w:r>
      <w:proofErr w:type="gramEnd"/>
      <w:r w:rsidR="004E3458">
        <w:rPr>
          <w:rFonts w:ascii="Arial" w:hAnsi="Arial" w:cs="Arial"/>
          <w:b/>
          <w:caps/>
          <w:sz w:val="28"/>
          <w:szCs w:val="28"/>
        </w:rPr>
        <w:t xml:space="preserve">              Monday </w:t>
      </w:r>
      <w:r w:rsidR="00EA1CCF">
        <w:rPr>
          <w:rFonts w:ascii="Arial" w:hAnsi="Arial" w:cs="Arial"/>
          <w:b/>
          <w:caps/>
          <w:sz w:val="28"/>
          <w:szCs w:val="28"/>
        </w:rPr>
        <w:t xml:space="preserve">3rd  oCTOBER </w:t>
      </w:r>
      <w:r w:rsidR="004E3458">
        <w:rPr>
          <w:rFonts w:ascii="Arial" w:hAnsi="Arial" w:cs="Arial"/>
          <w:b/>
          <w:caps/>
          <w:sz w:val="28"/>
          <w:szCs w:val="28"/>
        </w:rPr>
        <w:t xml:space="preserve"> 2022</w:t>
      </w:r>
    </w:p>
    <w:p w14:paraId="55B243E4" w14:textId="45EE0926" w:rsidR="004F2AE0" w:rsidRDefault="004F2AE0" w:rsidP="002A7AB8">
      <w:pPr>
        <w:rPr>
          <w:rFonts w:ascii="Arial" w:hAnsi="Arial" w:cs="Arial"/>
          <w:b/>
          <w:caps/>
          <w:sz w:val="28"/>
          <w:szCs w:val="28"/>
        </w:rPr>
      </w:pPr>
      <w:r w:rsidRPr="004E3458">
        <w:rPr>
          <w:rFonts w:ascii="Arial" w:hAnsi="Arial" w:cs="Arial"/>
          <w:b/>
          <w:caps/>
          <w:sz w:val="28"/>
          <w:szCs w:val="28"/>
        </w:rPr>
        <w:t xml:space="preserve">date of </w:t>
      </w:r>
      <w:proofErr w:type="gramStart"/>
      <w:r w:rsidRPr="004E3458">
        <w:rPr>
          <w:rFonts w:ascii="Arial" w:hAnsi="Arial" w:cs="Arial"/>
          <w:b/>
          <w:caps/>
          <w:sz w:val="28"/>
          <w:szCs w:val="28"/>
        </w:rPr>
        <w:t>interviews :</w:t>
      </w:r>
      <w:proofErr w:type="gramEnd"/>
      <w:r w:rsidRPr="004E3458">
        <w:rPr>
          <w:rFonts w:ascii="Arial" w:hAnsi="Arial" w:cs="Arial"/>
          <w:b/>
          <w:caps/>
          <w:sz w:val="28"/>
          <w:szCs w:val="28"/>
        </w:rPr>
        <w:t xml:space="preserve">  </w:t>
      </w:r>
      <w:r w:rsidR="00EA1CCF">
        <w:rPr>
          <w:rFonts w:ascii="Arial" w:hAnsi="Arial" w:cs="Arial"/>
          <w:b/>
          <w:caps/>
          <w:sz w:val="28"/>
          <w:szCs w:val="28"/>
        </w:rPr>
        <w:t xml:space="preserve">Mid/late november </w:t>
      </w:r>
      <w:r w:rsidR="004E3458">
        <w:rPr>
          <w:rFonts w:ascii="Arial" w:hAnsi="Arial" w:cs="Arial"/>
          <w:b/>
          <w:caps/>
          <w:sz w:val="28"/>
          <w:szCs w:val="28"/>
        </w:rPr>
        <w:t xml:space="preserve"> 2022</w:t>
      </w:r>
    </w:p>
    <w:p w14:paraId="08196545" w14:textId="709231CB" w:rsidR="00EA1CCF" w:rsidRPr="004E3458" w:rsidRDefault="00EA1CCF" w:rsidP="002A7AB8">
      <w:pPr>
        <w:rPr>
          <w:rFonts w:ascii="Arial" w:hAnsi="Arial" w:cs="Arial"/>
          <w:b/>
          <w:caps/>
          <w:sz w:val="28"/>
          <w:szCs w:val="28"/>
        </w:rPr>
      </w:pPr>
      <w:r>
        <w:rPr>
          <w:rFonts w:ascii="Arial" w:hAnsi="Arial" w:cs="Arial"/>
          <w:b/>
          <w:caps/>
          <w:sz w:val="28"/>
          <w:szCs w:val="28"/>
        </w:rPr>
        <w:t>Job reference No:      115365</w:t>
      </w:r>
    </w:p>
    <w:p w14:paraId="6FAB4399" w14:textId="6A30E9D1" w:rsidR="00CA2C43" w:rsidRDefault="00CA2C43" w:rsidP="00960B7C">
      <w:pPr>
        <w:shd w:val="clear" w:color="auto" w:fill="FFFFFF" w:themeFill="background1"/>
        <w:rPr>
          <w:rFonts w:ascii="Arial" w:hAnsi="Arial" w:cs="Arial"/>
          <w:b/>
          <w:color w:val="00B0F0"/>
          <w:sz w:val="32"/>
        </w:rPr>
      </w:pPr>
    </w:p>
    <w:p w14:paraId="2F3BA5F7" w14:textId="4EADC44E" w:rsidR="004E3458" w:rsidRDefault="004E3458" w:rsidP="00960B7C">
      <w:pPr>
        <w:shd w:val="clear" w:color="auto" w:fill="FFFFFF" w:themeFill="background1"/>
        <w:rPr>
          <w:rFonts w:ascii="Arial" w:hAnsi="Arial" w:cs="Arial"/>
          <w:b/>
          <w:color w:val="00B0F0"/>
          <w:sz w:val="32"/>
        </w:rPr>
      </w:pPr>
    </w:p>
    <w:p w14:paraId="1E5ACFC5" w14:textId="5C2A00EC" w:rsidR="004E3458" w:rsidRDefault="004E3458" w:rsidP="00960B7C">
      <w:pPr>
        <w:shd w:val="clear" w:color="auto" w:fill="FFFFFF" w:themeFill="background1"/>
        <w:rPr>
          <w:rFonts w:ascii="Arial" w:hAnsi="Arial" w:cs="Arial"/>
          <w:b/>
          <w:color w:val="00B0F0"/>
          <w:sz w:val="32"/>
        </w:rPr>
      </w:pPr>
    </w:p>
    <w:p w14:paraId="5EA4C9FB" w14:textId="77777777" w:rsidR="00254F1C" w:rsidRPr="00960B7C" w:rsidRDefault="00254F1C" w:rsidP="00960B7C">
      <w:pPr>
        <w:shd w:val="clear" w:color="auto" w:fill="FFFFFF" w:themeFill="background1"/>
        <w:rPr>
          <w:rFonts w:ascii="Arial" w:hAnsi="Arial" w:cs="Arial"/>
          <w:b/>
          <w:color w:val="00B0F0"/>
          <w:sz w:val="32"/>
        </w:rPr>
      </w:pPr>
      <w:r w:rsidRPr="00960B7C">
        <w:rPr>
          <w:rFonts w:ascii="Arial" w:hAnsi="Arial" w:cs="Arial"/>
          <w:b/>
          <w:color w:val="00B0F0"/>
          <w:sz w:val="32"/>
        </w:rPr>
        <w:lastRenderedPageBreak/>
        <w:t>Contents</w:t>
      </w:r>
    </w:p>
    <w:p w14:paraId="736F34CE" w14:textId="77777777" w:rsidR="00FC5B68" w:rsidRDefault="00FC5B68" w:rsidP="00254F1C">
      <w:pPr>
        <w:rPr>
          <w:rFonts w:ascii="Arial" w:hAnsi="Arial" w:cs="Arial"/>
          <w:b/>
          <w:color w:val="000000" w:themeColor="text1"/>
          <w:sz w:val="32"/>
        </w:rPr>
      </w:pPr>
    </w:p>
    <w:tbl>
      <w:tblPr>
        <w:tblStyle w:val="TableGrid"/>
        <w:tblW w:w="9634" w:type="dxa"/>
        <w:tblLook w:val="04A0" w:firstRow="1" w:lastRow="0" w:firstColumn="1" w:lastColumn="0" w:noHBand="0" w:noVBand="1"/>
      </w:tblPr>
      <w:tblGrid>
        <w:gridCol w:w="8075"/>
        <w:gridCol w:w="1559"/>
      </w:tblGrid>
      <w:tr w:rsidR="00FC5B68" w:rsidRPr="00FC5B68" w14:paraId="4210B4B7" w14:textId="77777777" w:rsidTr="004E3458">
        <w:tc>
          <w:tcPr>
            <w:tcW w:w="8075" w:type="dxa"/>
            <w:shd w:val="clear" w:color="auto" w:fill="0070C0"/>
          </w:tcPr>
          <w:p w14:paraId="3245E5F5" w14:textId="00AA96F2" w:rsidR="00FC5B68" w:rsidRPr="004E3458" w:rsidRDefault="00FC5B68" w:rsidP="00FC5B68">
            <w:pPr>
              <w:spacing w:before="120" w:after="120"/>
              <w:rPr>
                <w:rFonts w:ascii="Arial" w:hAnsi="Arial" w:cs="Arial"/>
                <w:b/>
                <w:color w:val="FFFFFF" w:themeColor="background1"/>
                <w:sz w:val="22"/>
                <w:szCs w:val="22"/>
              </w:rPr>
            </w:pPr>
            <w:r w:rsidRPr="004E3458">
              <w:rPr>
                <w:rFonts w:ascii="Arial" w:hAnsi="Arial" w:cs="Arial"/>
                <w:b/>
                <w:color w:val="FFFFFF" w:themeColor="background1"/>
                <w:sz w:val="22"/>
                <w:szCs w:val="22"/>
              </w:rPr>
              <w:t>Section</w:t>
            </w:r>
          </w:p>
        </w:tc>
        <w:tc>
          <w:tcPr>
            <w:tcW w:w="1559" w:type="dxa"/>
            <w:shd w:val="clear" w:color="auto" w:fill="0070C0"/>
          </w:tcPr>
          <w:p w14:paraId="3E93AAEA" w14:textId="0A642B6B" w:rsidR="00FC5B68" w:rsidRPr="004E3458" w:rsidRDefault="00FC5B68" w:rsidP="00FC5B68">
            <w:pPr>
              <w:spacing w:before="120" w:after="120"/>
              <w:jc w:val="center"/>
              <w:rPr>
                <w:rFonts w:ascii="Arial" w:hAnsi="Arial" w:cs="Arial"/>
                <w:b/>
                <w:color w:val="FFFFFF" w:themeColor="background1"/>
                <w:sz w:val="22"/>
                <w:szCs w:val="22"/>
              </w:rPr>
            </w:pPr>
            <w:r w:rsidRPr="004E3458">
              <w:rPr>
                <w:rFonts w:ascii="Arial" w:hAnsi="Arial" w:cs="Arial"/>
                <w:b/>
                <w:color w:val="FFFFFF" w:themeColor="background1"/>
                <w:sz w:val="22"/>
                <w:szCs w:val="22"/>
              </w:rPr>
              <w:t>Page No</w:t>
            </w:r>
          </w:p>
        </w:tc>
      </w:tr>
      <w:tr w:rsidR="00FC5B68" w:rsidRPr="00FC5B68" w14:paraId="24B20922" w14:textId="77777777" w:rsidTr="004E3458">
        <w:tc>
          <w:tcPr>
            <w:tcW w:w="8075" w:type="dxa"/>
            <w:shd w:val="clear" w:color="auto" w:fill="F2F2F2" w:themeFill="background1" w:themeFillShade="F2"/>
          </w:tcPr>
          <w:p w14:paraId="5D8C7F1D" w14:textId="4FDC5C20" w:rsidR="00FC5B68" w:rsidRDefault="00FC5B68" w:rsidP="00254F1C">
            <w:pPr>
              <w:rPr>
                <w:rFonts w:ascii="Arial" w:hAnsi="Arial" w:cs="Arial"/>
                <w:b/>
                <w:color w:val="000000" w:themeColor="text1"/>
                <w:sz w:val="22"/>
                <w:szCs w:val="22"/>
              </w:rPr>
            </w:pPr>
            <w:r>
              <w:rPr>
                <w:rFonts w:ascii="Arial" w:hAnsi="Arial" w:cs="Arial"/>
                <w:b/>
                <w:color w:val="000000" w:themeColor="text1"/>
                <w:sz w:val="22"/>
                <w:szCs w:val="22"/>
              </w:rPr>
              <w:t>Section 1:</w:t>
            </w:r>
          </w:p>
          <w:p w14:paraId="15F1A4ED" w14:textId="19911D87" w:rsidR="00960B7C" w:rsidRPr="00FC5B68" w:rsidRDefault="00FC5B68" w:rsidP="004E3458">
            <w:pPr>
              <w:rPr>
                <w:rFonts w:ascii="Arial" w:hAnsi="Arial" w:cs="Arial"/>
                <w:color w:val="000000" w:themeColor="text1"/>
                <w:sz w:val="22"/>
                <w:szCs w:val="22"/>
              </w:rPr>
            </w:pPr>
            <w:r w:rsidRPr="00FC5B68">
              <w:rPr>
                <w:rFonts w:ascii="Arial" w:hAnsi="Arial" w:cs="Arial"/>
                <w:color w:val="000000" w:themeColor="text1"/>
                <w:sz w:val="22"/>
                <w:szCs w:val="22"/>
              </w:rPr>
              <w:t xml:space="preserve">Welcome &amp; Summary Information about the post </w:t>
            </w:r>
          </w:p>
        </w:tc>
        <w:tc>
          <w:tcPr>
            <w:tcW w:w="1559" w:type="dxa"/>
            <w:shd w:val="clear" w:color="auto" w:fill="F2F2F2" w:themeFill="background1" w:themeFillShade="F2"/>
          </w:tcPr>
          <w:p w14:paraId="7250E6C5" w14:textId="309052AF" w:rsidR="00FC5B68" w:rsidRPr="00960B7C" w:rsidRDefault="00FC5B68" w:rsidP="00FC5B68">
            <w:pPr>
              <w:jc w:val="center"/>
              <w:rPr>
                <w:rFonts w:ascii="Arial" w:hAnsi="Arial" w:cs="Arial"/>
                <w:color w:val="000000" w:themeColor="text1"/>
                <w:sz w:val="22"/>
                <w:szCs w:val="22"/>
              </w:rPr>
            </w:pPr>
            <w:r w:rsidRPr="00960B7C">
              <w:rPr>
                <w:rFonts w:ascii="Arial" w:hAnsi="Arial" w:cs="Arial"/>
                <w:color w:val="000000" w:themeColor="text1"/>
                <w:sz w:val="22"/>
                <w:szCs w:val="22"/>
              </w:rPr>
              <w:t>3 - 4</w:t>
            </w:r>
          </w:p>
        </w:tc>
      </w:tr>
      <w:tr w:rsidR="00FC5B68" w:rsidRPr="00FC5B68" w14:paraId="322204C4" w14:textId="77777777" w:rsidTr="004E3458">
        <w:trPr>
          <w:trHeight w:val="3130"/>
        </w:trPr>
        <w:tc>
          <w:tcPr>
            <w:tcW w:w="8075" w:type="dxa"/>
            <w:shd w:val="clear" w:color="auto" w:fill="F2F2F2" w:themeFill="background1" w:themeFillShade="F2"/>
          </w:tcPr>
          <w:p w14:paraId="51547FCB" w14:textId="259A0FFC" w:rsidR="00FC5B68" w:rsidRDefault="00FC5B68" w:rsidP="00254F1C">
            <w:pPr>
              <w:rPr>
                <w:rFonts w:ascii="Arial" w:hAnsi="Arial" w:cs="Arial"/>
                <w:b/>
                <w:color w:val="000000" w:themeColor="text1"/>
                <w:sz w:val="22"/>
                <w:szCs w:val="22"/>
              </w:rPr>
            </w:pPr>
            <w:r>
              <w:rPr>
                <w:rFonts w:ascii="Arial" w:hAnsi="Arial" w:cs="Arial"/>
                <w:b/>
                <w:color w:val="000000" w:themeColor="text1"/>
                <w:sz w:val="22"/>
                <w:szCs w:val="22"/>
              </w:rPr>
              <w:t>Section 2:</w:t>
            </w:r>
          </w:p>
          <w:p w14:paraId="31B775B3" w14:textId="77777777" w:rsidR="00FC5B68" w:rsidRDefault="00FC5B68" w:rsidP="00254F1C">
            <w:pPr>
              <w:rPr>
                <w:rFonts w:ascii="Arial" w:hAnsi="Arial" w:cs="Arial"/>
                <w:b/>
                <w:color w:val="000000" w:themeColor="text1"/>
                <w:sz w:val="22"/>
                <w:szCs w:val="22"/>
              </w:rPr>
            </w:pPr>
          </w:p>
          <w:p w14:paraId="77D844BB" w14:textId="77777777" w:rsidR="00FC5B68" w:rsidRDefault="00FC5B68" w:rsidP="00254F1C">
            <w:pPr>
              <w:rPr>
                <w:rFonts w:ascii="Arial" w:hAnsi="Arial" w:cs="Arial"/>
                <w:color w:val="000000" w:themeColor="text1"/>
                <w:sz w:val="22"/>
                <w:szCs w:val="22"/>
              </w:rPr>
            </w:pPr>
            <w:r>
              <w:rPr>
                <w:rFonts w:ascii="Arial" w:hAnsi="Arial" w:cs="Arial"/>
                <w:color w:val="000000" w:themeColor="text1"/>
                <w:sz w:val="22"/>
                <w:szCs w:val="22"/>
              </w:rPr>
              <w:t>Information about each of the sites:</w:t>
            </w:r>
          </w:p>
          <w:p w14:paraId="3ED1AC80" w14:textId="77777777" w:rsidR="00FC5B68" w:rsidRDefault="00FC5B68" w:rsidP="00254F1C">
            <w:pPr>
              <w:rPr>
                <w:rFonts w:ascii="Arial" w:hAnsi="Arial" w:cs="Arial"/>
                <w:color w:val="000000" w:themeColor="text1"/>
                <w:sz w:val="22"/>
                <w:szCs w:val="22"/>
              </w:rPr>
            </w:pPr>
          </w:p>
          <w:p w14:paraId="7320838B" w14:textId="77777777" w:rsidR="00FC5B68" w:rsidRDefault="00FC5B68" w:rsidP="00FC5B68">
            <w:pPr>
              <w:pStyle w:val="ListParagraph"/>
              <w:numPr>
                <w:ilvl w:val="0"/>
                <w:numId w:val="36"/>
              </w:numPr>
              <w:rPr>
                <w:rFonts w:ascii="Arial" w:hAnsi="Arial" w:cs="Arial"/>
                <w:color w:val="000000" w:themeColor="text1"/>
                <w:sz w:val="22"/>
                <w:szCs w:val="22"/>
              </w:rPr>
            </w:pPr>
            <w:r>
              <w:rPr>
                <w:rFonts w:ascii="Arial" w:hAnsi="Arial" w:cs="Arial"/>
                <w:color w:val="000000" w:themeColor="text1"/>
                <w:sz w:val="22"/>
                <w:szCs w:val="22"/>
              </w:rPr>
              <w:t>St Margaret of Scotland Hospice</w:t>
            </w:r>
          </w:p>
          <w:p w14:paraId="445A0487" w14:textId="77777777" w:rsidR="00FC5B68" w:rsidRDefault="00FC5B68" w:rsidP="00FC5B68">
            <w:pPr>
              <w:pStyle w:val="ListParagraph"/>
              <w:numPr>
                <w:ilvl w:val="0"/>
                <w:numId w:val="36"/>
              </w:numPr>
              <w:rPr>
                <w:rFonts w:ascii="Arial" w:hAnsi="Arial" w:cs="Arial"/>
                <w:color w:val="000000" w:themeColor="text1"/>
                <w:sz w:val="22"/>
                <w:szCs w:val="22"/>
              </w:rPr>
            </w:pPr>
            <w:r>
              <w:rPr>
                <w:rFonts w:ascii="Arial" w:hAnsi="Arial" w:cs="Arial"/>
                <w:color w:val="000000" w:themeColor="text1"/>
                <w:sz w:val="22"/>
                <w:szCs w:val="22"/>
              </w:rPr>
              <w:t>NHS Greater Glasgow and Clyde</w:t>
            </w:r>
          </w:p>
          <w:p w14:paraId="16ADD391" w14:textId="77777777" w:rsidR="00FC5B68" w:rsidRDefault="00FC5B68" w:rsidP="00FC5B68">
            <w:pPr>
              <w:pStyle w:val="ListParagraph"/>
              <w:numPr>
                <w:ilvl w:val="1"/>
                <w:numId w:val="36"/>
              </w:numPr>
              <w:rPr>
                <w:rFonts w:ascii="Arial" w:hAnsi="Arial" w:cs="Arial"/>
                <w:color w:val="000000" w:themeColor="text1"/>
                <w:sz w:val="22"/>
                <w:szCs w:val="22"/>
              </w:rPr>
            </w:pPr>
            <w:r>
              <w:rPr>
                <w:rFonts w:ascii="Arial" w:hAnsi="Arial" w:cs="Arial"/>
                <w:color w:val="000000" w:themeColor="text1"/>
                <w:sz w:val="22"/>
                <w:szCs w:val="22"/>
              </w:rPr>
              <w:t>Vale of Leven Hospital</w:t>
            </w:r>
          </w:p>
          <w:p w14:paraId="1A55FD23" w14:textId="77777777" w:rsidR="00FC5B68" w:rsidRDefault="00FC5B68" w:rsidP="00FC5B68">
            <w:pPr>
              <w:pStyle w:val="ListParagraph"/>
              <w:numPr>
                <w:ilvl w:val="1"/>
                <w:numId w:val="36"/>
              </w:numPr>
              <w:rPr>
                <w:rFonts w:ascii="Arial" w:hAnsi="Arial" w:cs="Arial"/>
                <w:color w:val="000000" w:themeColor="text1"/>
                <w:sz w:val="22"/>
                <w:szCs w:val="22"/>
              </w:rPr>
            </w:pPr>
            <w:r>
              <w:rPr>
                <w:rFonts w:ascii="Arial" w:hAnsi="Arial" w:cs="Arial"/>
                <w:color w:val="000000" w:themeColor="text1"/>
                <w:sz w:val="22"/>
                <w:szCs w:val="22"/>
              </w:rPr>
              <w:t>Queen Elizabeth University Hospital</w:t>
            </w:r>
          </w:p>
          <w:p w14:paraId="3074D7D1" w14:textId="77777777" w:rsidR="00FC5B68" w:rsidRDefault="00FC5B68" w:rsidP="00FC5B68">
            <w:pPr>
              <w:rPr>
                <w:rFonts w:ascii="Arial" w:hAnsi="Arial" w:cs="Arial"/>
                <w:color w:val="000000" w:themeColor="text1"/>
                <w:sz w:val="22"/>
                <w:szCs w:val="22"/>
              </w:rPr>
            </w:pPr>
          </w:p>
          <w:p w14:paraId="410C8FED" w14:textId="77777777" w:rsidR="00FC5B68" w:rsidRDefault="00FC5B68" w:rsidP="00FC5B68">
            <w:pPr>
              <w:pStyle w:val="ListParagraph"/>
              <w:numPr>
                <w:ilvl w:val="0"/>
                <w:numId w:val="36"/>
              </w:numPr>
              <w:rPr>
                <w:rFonts w:ascii="Arial" w:hAnsi="Arial" w:cs="Arial"/>
                <w:color w:val="000000" w:themeColor="text1"/>
                <w:sz w:val="22"/>
                <w:szCs w:val="22"/>
              </w:rPr>
            </w:pPr>
            <w:r>
              <w:rPr>
                <w:rFonts w:ascii="Arial" w:hAnsi="Arial" w:cs="Arial"/>
                <w:color w:val="000000" w:themeColor="text1"/>
                <w:sz w:val="22"/>
                <w:szCs w:val="22"/>
              </w:rPr>
              <w:t>The Mission Statement of the Sisters of Charity</w:t>
            </w:r>
          </w:p>
          <w:p w14:paraId="19FA427A" w14:textId="77777777" w:rsidR="00FC5B68" w:rsidRDefault="00FC5B68" w:rsidP="00FC5B68">
            <w:pPr>
              <w:pStyle w:val="ListParagraph"/>
              <w:rPr>
                <w:rFonts w:ascii="Arial" w:hAnsi="Arial" w:cs="Arial"/>
                <w:color w:val="000000" w:themeColor="text1"/>
                <w:sz w:val="22"/>
                <w:szCs w:val="22"/>
              </w:rPr>
            </w:pPr>
          </w:p>
          <w:p w14:paraId="2A4C2CE3" w14:textId="29AC84C9" w:rsidR="00960B7C" w:rsidRPr="004E3458" w:rsidRDefault="00FC5B68" w:rsidP="004E3458">
            <w:pPr>
              <w:pStyle w:val="ListParagraph"/>
              <w:numPr>
                <w:ilvl w:val="0"/>
                <w:numId w:val="36"/>
              </w:numPr>
              <w:rPr>
                <w:rFonts w:ascii="Arial" w:hAnsi="Arial" w:cs="Arial"/>
                <w:color w:val="000000" w:themeColor="text1"/>
                <w:sz w:val="22"/>
                <w:szCs w:val="22"/>
              </w:rPr>
            </w:pPr>
            <w:r w:rsidRPr="004E3458">
              <w:rPr>
                <w:rFonts w:ascii="Arial" w:hAnsi="Arial" w:cs="Arial"/>
                <w:color w:val="000000" w:themeColor="text1"/>
                <w:sz w:val="22"/>
                <w:szCs w:val="22"/>
              </w:rPr>
              <w:t>Our Core Values as Sisters of Charity</w:t>
            </w:r>
          </w:p>
        </w:tc>
        <w:tc>
          <w:tcPr>
            <w:tcW w:w="1559" w:type="dxa"/>
            <w:shd w:val="clear" w:color="auto" w:fill="F2F2F2" w:themeFill="background1" w:themeFillShade="F2"/>
          </w:tcPr>
          <w:p w14:paraId="4762BE0E" w14:textId="5806DCEB" w:rsidR="00FC5B68" w:rsidRPr="00960B7C" w:rsidRDefault="00FC5B68" w:rsidP="00FC5B68">
            <w:pPr>
              <w:jc w:val="center"/>
              <w:rPr>
                <w:rFonts w:ascii="Arial" w:hAnsi="Arial" w:cs="Arial"/>
                <w:color w:val="000000" w:themeColor="text1"/>
                <w:sz w:val="22"/>
                <w:szCs w:val="22"/>
              </w:rPr>
            </w:pPr>
            <w:r w:rsidRPr="00960B7C">
              <w:rPr>
                <w:rFonts w:ascii="Arial" w:hAnsi="Arial" w:cs="Arial"/>
                <w:color w:val="000000" w:themeColor="text1"/>
                <w:sz w:val="22"/>
                <w:szCs w:val="22"/>
              </w:rPr>
              <w:t>5 - 10</w:t>
            </w:r>
          </w:p>
        </w:tc>
      </w:tr>
      <w:tr w:rsidR="00FC5B68" w:rsidRPr="00FC5B68" w14:paraId="5945D5C9" w14:textId="77777777" w:rsidTr="004E3458">
        <w:tc>
          <w:tcPr>
            <w:tcW w:w="8075" w:type="dxa"/>
            <w:shd w:val="clear" w:color="auto" w:fill="F2F2F2" w:themeFill="background1" w:themeFillShade="F2"/>
          </w:tcPr>
          <w:p w14:paraId="55E88E7D" w14:textId="6790BE7F" w:rsidR="00FC5B68" w:rsidRDefault="00FC5B68" w:rsidP="00254F1C">
            <w:pPr>
              <w:rPr>
                <w:rFonts w:ascii="Arial" w:hAnsi="Arial" w:cs="Arial"/>
                <w:b/>
                <w:color w:val="000000" w:themeColor="text1"/>
                <w:sz w:val="22"/>
                <w:szCs w:val="22"/>
              </w:rPr>
            </w:pPr>
            <w:r>
              <w:rPr>
                <w:rFonts w:ascii="Arial" w:hAnsi="Arial" w:cs="Arial"/>
                <w:b/>
                <w:color w:val="000000" w:themeColor="text1"/>
                <w:sz w:val="22"/>
                <w:szCs w:val="22"/>
              </w:rPr>
              <w:t>Section 3:</w:t>
            </w:r>
          </w:p>
          <w:p w14:paraId="01079541" w14:textId="36E8F1B8" w:rsidR="00960B7C" w:rsidRPr="00960B7C" w:rsidRDefault="00FC5B68" w:rsidP="004E3458">
            <w:pPr>
              <w:rPr>
                <w:rFonts w:ascii="Arial" w:hAnsi="Arial" w:cs="Arial"/>
                <w:color w:val="000000" w:themeColor="text1"/>
                <w:sz w:val="22"/>
                <w:szCs w:val="22"/>
              </w:rPr>
            </w:pPr>
            <w:r w:rsidRPr="00960B7C">
              <w:rPr>
                <w:rFonts w:ascii="Arial" w:hAnsi="Arial" w:cs="Arial"/>
                <w:color w:val="000000" w:themeColor="text1"/>
                <w:sz w:val="22"/>
                <w:szCs w:val="22"/>
              </w:rPr>
              <w:t>Job Description: Main Duties &amp; Job Plan</w:t>
            </w:r>
          </w:p>
        </w:tc>
        <w:tc>
          <w:tcPr>
            <w:tcW w:w="1559" w:type="dxa"/>
            <w:shd w:val="clear" w:color="auto" w:fill="F2F2F2" w:themeFill="background1" w:themeFillShade="F2"/>
          </w:tcPr>
          <w:p w14:paraId="1AF58D99" w14:textId="460CB60E" w:rsidR="00FC5B68" w:rsidRPr="00960B7C" w:rsidRDefault="00FC5B68" w:rsidP="00FC5B68">
            <w:pPr>
              <w:jc w:val="center"/>
              <w:rPr>
                <w:rFonts w:ascii="Arial" w:hAnsi="Arial" w:cs="Arial"/>
                <w:color w:val="000000" w:themeColor="text1"/>
                <w:sz w:val="22"/>
                <w:szCs w:val="22"/>
              </w:rPr>
            </w:pPr>
            <w:r w:rsidRPr="00960B7C">
              <w:rPr>
                <w:rFonts w:ascii="Arial" w:hAnsi="Arial" w:cs="Arial"/>
                <w:color w:val="000000" w:themeColor="text1"/>
                <w:sz w:val="22"/>
                <w:szCs w:val="22"/>
              </w:rPr>
              <w:t>11 - 14</w:t>
            </w:r>
          </w:p>
        </w:tc>
      </w:tr>
      <w:tr w:rsidR="00FC5B68" w:rsidRPr="00FC5B68" w14:paraId="382BE874" w14:textId="77777777" w:rsidTr="004E3458">
        <w:tc>
          <w:tcPr>
            <w:tcW w:w="8075" w:type="dxa"/>
            <w:shd w:val="clear" w:color="auto" w:fill="F2F2F2" w:themeFill="background1" w:themeFillShade="F2"/>
          </w:tcPr>
          <w:p w14:paraId="3195240C" w14:textId="218DE2AF" w:rsidR="00FC5B68" w:rsidRDefault="00FC5B68" w:rsidP="00254F1C">
            <w:pPr>
              <w:rPr>
                <w:rFonts w:ascii="Arial" w:hAnsi="Arial" w:cs="Arial"/>
                <w:b/>
                <w:color w:val="000000" w:themeColor="text1"/>
                <w:sz w:val="22"/>
                <w:szCs w:val="22"/>
              </w:rPr>
            </w:pPr>
            <w:r>
              <w:rPr>
                <w:rFonts w:ascii="Arial" w:hAnsi="Arial" w:cs="Arial"/>
                <w:b/>
                <w:color w:val="000000" w:themeColor="text1"/>
                <w:sz w:val="22"/>
                <w:szCs w:val="22"/>
              </w:rPr>
              <w:t>Section 4:</w:t>
            </w:r>
          </w:p>
          <w:p w14:paraId="45B00115" w14:textId="5B3E07F3" w:rsidR="00960B7C" w:rsidRPr="00960B7C" w:rsidRDefault="00FC5B68" w:rsidP="004E3458">
            <w:pPr>
              <w:rPr>
                <w:rFonts w:ascii="Arial" w:hAnsi="Arial" w:cs="Arial"/>
                <w:color w:val="000000" w:themeColor="text1"/>
                <w:sz w:val="22"/>
                <w:szCs w:val="22"/>
              </w:rPr>
            </w:pPr>
            <w:r w:rsidRPr="00960B7C">
              <w:rPr>
                <w:rFonts w:ascii="Arial" w:hAnsi="Arial" w:cs="Arial"/>
                <w:color w:val="000000" w:themeColor="text1"/>
                <w:sz w:val="22"/>
                <w:szCs w:val="22"/>
              </w:rPr>
              <w:t>General Information</w:t>
            </w:r>
          </w:p>
        </w:tc>
        <w:tc>
          <w:tcPr>
            <w:tcW w:w="1559" w:type="dxa"/>
            <w:shd w:val="clear" w:color="auto" w:fill="F2F2F2" w:themeFill="background1" w:themeFillShade="F2"/>
          </w:tcPr>
          <w:p w14:paraId="0C266636" w14:textId="1704D1AE" w:rsidR="00FC5B68" w:rsidRPr="00960B7C" w:rsidRDefault="00960B7C" w:rsidP="00480DBA">
            <w:pPr>
              <w:jc w:val="center"/>
              <w:rPr>
                <w:rFonts w:ascii="Arial" w:hAnsi="Arial" w:cs="Arial"/>
                <w:color w:val="000000" w:themeColor="text1"/>
                <w:sz w:val="22"/>
                <w:szCs w:val="22"/>
              </w:rPr>
            </w:pPr>
            <w:r w:rsidRPr="00960B7C">
              <w:rPr>
                <w:rFonts w:ascii="Arial" w:hAnsi="Arial" w:cs="Arial"/>
                <w:color w:val="000000" w:themeColor="text1"/>
                <w:sz w:val="22"/>
                <w:szCs w:val="22"/>
              </w:rPr>
              <w:t>15 – 1</w:t>
            </w:r>
            <w:r w:rsidR="00480DBA">
              <w:rPr>
                <w:rFonts w:ascii="Arial" w:hAnsi="Arial" w:cs="Arial"/>
                <w:color w:val="000000" w:themeColor="text1"/>
                <w:sz w:val="22"/>
                <w:szCs w:val="22"/>
              </w:rPr>
              <w:t>9</w:t>
            </w:r>
          </w:p>
        </w:tc>
      </w:tr>
      <w:tr w:rsidR="00960B7C" w:rsidRPr="00FC5B68" w14:paraId="203D360D" w14:textId="77777777" w:rsidTr="004E3458">
        <w:tc>
          <w:tcPr>
            <w:tcW w:w="8075" w:type="dxa"/>
            <w:shd w:val="clear" w:color="auto" w:fill="F2F2F2" w:themeFill="background1" w:themeFillShade="F2"/>
          </w:tcPr>
          <w:p w14:paraId="522FBA41" w14:textId="75C3CDD7" w:rsidR="00960B7C" w:rsidRDefault="00960B7C" w:rsidP="00254F1C">
            <w:pPr>
              <w:rPr>
                <w:rFonts w:ascii="Arial" w:hAnsi="Arial" w:cs="Arial"/>
                <w:b/>
                <w:color w:val="000000" w:themeColor="text1"/>
                <w:sz w:val="22"/>
                <w:szCs w:val="22"/>
              </w:rPr>
            </w:pPr>
            <w:r>
              <w:rPr>
                <w:rFonts w:ascii="Arial" w:hAnsi="Arial" w:cs="Arial"/>
                <w:b/>
                <w:color w:val="000000" w:themeColor="text1"/>
                <w:sz w:val="22"/>
                <w:szCs w:val="22"/>
              </w:rPr>
              <w:t>Section 5:</w:t>
            </w:r>
          </w:p>
          <w:p w14:paraId="18D54510" w14:textId="73BCA5C4" w:rsidR="00960B7C" w:rsidRPr="00960B7C" w:rsidRDefault="00960B7C" w:rsidP="004E3458">
            <w:pPr>
              <w:rPr>
                <w:rFonts w:ascii="Arial" w:hAnsi="Arial" w:cs="Arial"/>
                <w:color w:val="000000" w:themeColor="text1"/>
                <w:sz w:val="22"/>
                <w:szCs w:val="22"/>
              </w:rPr>
            </w:pPr>
            <w:r w:rsidRPr="00960B7C">
              <w:rPr>
                <w:rFonts w:ascii="Arial" w:hAnsi="Arial" w:cs="Arial"/>
                <w:color w:val="000000" w:themeColor="text1"/>
                <w:sz w:val="22"/>
                <w:szCs w:val="22"/>
              </w:rPr>
              <w:t>Terms and Conditions</w:t>
            </w:r>
          </w:p>
        </w:tc>
        <w:tc>
          <w:tcPr>
            <w:tcW w:w="1559" w:type="dxa"/>
            <w:shd w:val="clear" w:color="auto" w:fill="F2F2F2" w:themeFill="background1" w:themeFillShade="F2"/>
          </w:tcPr>
          <w:p w14:paraId="48C748B5" w14:textId="573A8EB5" w:rsidR="00960B7C" w:rsidRPr="00960B7C" w:rsidRDefault="00480DBA" w:rsidP="00FC5B68">
            <w:pPr>
              <w:jc w:val="center"/>
              <w:rPr>
                <w:rFonts w:ascii="Arial" w:hAnsi="Arial" w:cs="Arial"/>
                <w:color w:val="000000" w:themeColor="text1"/>
                <w:sz w:val="22"/>
                <w:szCs w:val="22"/>
              </w:rPr>
            </w:pPr>
            <w:r>
              <w:rPr>
                <w:rFonts w:ascii="Arial" w:hAnsi="Arial" w:cs="Arial"/>
                <w:color w:val="000000" w:themeColor="text1"/>
                <w:sz w:val="22"/>
                <w:szCs w:val="22"/>
              </w:rPr>
              <w:t>20-22</w:t>
            </w:r>
          </w:p>
        </w:tc>
      </w:tr>
      <w:tr w:rsidR="00960B7C" w:rsidRPr="00FC5B68" w14:paraId="75261F4B" w14:textId="77777777" w:rsidTr="004E3458">
        <w:tc>
          <w:tcPr>
            <w:tcW w:w="8075" w:type="dxa"/>
            <w:shd w:val="clear" w:color="auto" w:fill="F2F2F2" w:themeFill="background1" w:themeFillShade="F2"/>
          </w:tcPr>
          <w:p w14:paraId="2F17DA1B" w14:textId="2730495D" w:rsidR="00960B7C" w:rsidRDefault="00960B7C" w:rsidP="00254F1C">
            <w:pPr>
              <w:rPr>
                <w:rFonts w:ascii="Arial" w:hAnsi="Arial" w:cs="Arial"/>
                <w:b/>
                <w:color w:val="000000" w:themeColor="text1"/>
                <w:sz w:val="22"/>
                <w:szCs w:val="22"/>
              </w:rPr>
            </w:pPr>
            <w:r>
              <w:rPr>
                <w:rFonts w:ascii="Arial" w:hAnsi="Arial" w:cs="Arial"/>
                <w:b/>
                <w:color w:val="000000" w:themeColor="text1"/>
                <w:sz w:val="22"/>
                <w:szCs w:val="22"/>
              </w:rPr>
              <w:t>Section 6:</w:t>
            </w:r>
          </w:p>
          <w:p w14:paraId="6FCF794E" w14:textId="3D66BA2F" w:rsidR="00960B7C" w:rsidRDefault="00480DBA" w:rsidP="00254F1C">
            <w:pPr>
              <w:rPr>
                <w:rFonts w:ascii="Arial" w:hAnsi="Arial" w:cs="Arial"/>
                <w:color w:val="000000" w:themeColor="text1"/>
                <w:sz w:val="22"/>
                <w:szCs w:val="22"/>
              </w:rPr>
            </w:pPr>
            <w:r>
              <w:rPr>
                <w:rFonts w:ascii="Arial" w:hAnsi="Arial" w:cs="Arial"/>
                <w:color w:val="000000" w:themeColor="text1"/>
                <w:sz w:val="22"/>
                <w:szCs w:val="22"/>
              </w:rPr>
              <w:t xml:space="preserve">How to Apply for the post  </w:t>
            </w:r>
          </w:p>
          <w:p w14:paraId="2165D488" w14:textId="37529743" w:rsidR="00960B7C" w:rsidRPr="00960B7C" w:rsidRDefault="00960B7C" w:rsidP="00254F1C">
            <w:pPr>
              <w:rPr>
                <w:rFonts w:ascii="Arial" w:hAnsi="Arial" w:cs="Arial"/>
                <w:color w:val="000000" w:themeColor="text1"/>
                <w:sz w:val="22"/>
                <w:szCs w:val="22"/>
              </w:rPr>
            </w:pPr>
          </w:p>
        </w:tc>
        <w:tc>
          <w:tcPr>
            <w:tcW w:w="1559" w:type="dxa"/>
            <w:shd w:val="clear" w:color="auto" w:fill="F2F2F2" w:themeFill="background1" w:themeFillShade="F2"/>
          </w:tcPr>
          <w:p w14:paraId="5A973055" w14:textId="1431AC14" w:rsidR="00960B7C" w:rsidRPr="00960B7C" w:rsidRDefault="00960B7C" w:rsidP="00480DBA">
            <w:pPr>
              <w:jc w:val="center"/>
              <w:rPr>
                <w:rFonts w:ascii="Arial" w:hAnsi="Arial" w:cs="Arial"/>
                <w:color w:val="000000" w:themeColor="text1"/>
                <w:sz w:val="22"/>
                <w:szCs w:val="22"/>
              </w:rPr>
            </w:pPr>
            <w:r w:rsidRPr="00960B7C">
              <w:rPr>
                <w:rFonts w:ascii="Arial" w:hAnsi="Arial" w:cs="Arial"/>
                <w:color w:val="000000" w:themeColor="text1"/>
                <w:sz w:val="22"/>
                <w:szCs w:val="22"/>
              </w:rPr>
              <w:t>2</w:t>
            </w:r>
            <w:r w:rsidR="00480DBA">
              <w:rPr>
                <w:rFonts w:ascii="Arial" w:hAnsi="Arial" w:cs="Arial"/>
                <w:color w:val="000000" w:themeColor="text1"/>
                <w:sz w:val="22"/>
                <w:szCs w:val="22"/>
              </w:rPr>
              <w:t>3</w:t>
            </w:r>
          </w:p>
        </w:tc>
      </w:tr>
      <w:tr w:rsidR="00960B7C" w:rsidRPr="00FC5B68" w14:paraId="4952324D" w14:textId="77777777" w:rsidTr="004E3458">
        <w:trPr>
          <w:trHeight w:val="724"/>
        </w:trPr>
        <w:tc>
          <w:tcPr>
            <w:tcW w:w="8075" w:type="dxa"/>
            <w:shd w:val="clear" w:color="auto" w:fill="F2F2F2" w:themeFill="background1" w:themeFillShade="F2"/>
          </w:tcPr>
          <w:p w14:paraId="64839705" w14:textId="2DA6E8DF" w:rsidR="00960B7C" w:rsidRDefault="00960B7C" w:rsidP="00254F1C">
            <w:pPr>
              <w:rPr>
                <w:rFonts w:ascii="Arial" w:hAnsi="Arial" w:cs="Arial"/>
                <w:b/>
                <w:color w:val="000000" w:themeColor="text1"/>
                <w:sz w:val="22"/>
                <w:szCs w:val="22"/>
              </w:rPr>
            </w:pPr>
            <w:r>
              <w:rPr>
                <w:rFonts w:ascii="Arial" w:hAnsi="Arial" w:cs="Arial"/>
                <w:b/>
                <w:color w:val="000000" w:themeColor="text1"/>
                <w:sz w:val="22"/>
                <w:szCs w:val="22"/>
              </w:rPr>
              <w:t>Section 7:</w:t>
            </w:r>
          </w:p>
          <w:p w14:paraId="43039717" w14:textId="6F26756B" w:rsidR="00960B7C" w:rsidRPr="00960B7C" w:rsidRDefault="00960B7C" w:rsidP="004E3458">
            <w:pPr>
              <w:rPr>
                <w:rFonts w:ascii="Arial" w:hAnsi="Arial" w:cs="Arial"/>
                <w:color w:val="000000" w:themeColor="text1"/>
                <w:sz w:val="22"/>
                <w:szCs w:val="22"/>
              </w:rPr>
            </w:pPr>
            <w:r w:rsidRPr="00960B7C">
              <w:rPr>
                <w:rFonts w:ascii="Arial" w:hAnsi="Arial" w:cs="Arial"/>
                <w:color w:val="000000" w:themeColor="text1"/>
                <w:sz w:val="22"/>
                <w:szCs w:val="22"/>
              </w:rPr>
              <w:t>Living and Working in the Glasgow and Clyde area</w:t>
            </w:r>
          </w:p>
        </w:tc>
        <w:tc>
          <w:tcPr>
            <w:tcW w:w="1559" w:type="dxa"/>
            <w:shd w:val="clear" w:color="auto" w:fill="F2F2F2" w:themeFill="background1" w:themeFillShade="F2"/>
          </w:tcPr>
          <w:p w14:paraId="7BC82C23" w14:textId="50F107F5" w:rsidR="00960B7C" w:rsidRPr="00960B7C" w:rsidRDefault="00480DBA" w:rsidP="00FF231A">
            <w:pPr>
              <w:jc w:val="center"/>
              <w:rPr>
                <w:rFonts w:ascii="Arial" w:hAnsi="Arial" w:cs="Arial"/>
                <w:color w:val="000000" w:themeColor="text1"/>
                <w:sz w:val="22"/>
                <w:szCs w:val="22"/>
              </w:rPr>
            </w:pPr>
            <w:r>
              <w:rPr>
                <w:rFonts w:ascii="Arial" w:hAnsi="Arial" w:cs="Arial"/>
                <w:color w:val="000000" w:themeColor="text1"/>
                <w:sz w:val="22"/>
                <w:szCs w:val="22"/>
              </w:rPr>
              <w:t>24-26</w:t>
            </w:r>
          </w:p>
        </w:tc>
      </w:tr>
    </w:tbl>
    <w:p w14:paraId="0C49B6E7" w14:textId="77777777" w:rsidR="00FC5B68" w:rsidRPr="004E45E3" w:rsidRDefault="00FC5B68" w:rsidP="00254F1C">
      <w:pPr>
        <w:rPr>
          <w:rFonts w:ascii="Arial" w:hAnsi="Arial" w:cs="Arial"/>
          <w:b/>
          <w:color w:val="000000" w:themeColor="text1"/>
          <w:sz w:val="32"/>
        </w:rPr>
      </w:pPr>
    </w:p>
    <w:p w14:paraId="3F939D73" w14:textId="0615F425" w:rsidR="004F2AE0" w:rsidRPr="000C6B8F" w:rsidRDefault="004F2AE0" w:rsidP="004F2AE0">
      <w:pPr>
        <w:autoSpaceDE w:val="0"/>
        <w:autoSpaceDN w:val="0"/>
        <w:adjustRightInd w:val="0"/>
        <w:jc w:val="both"/>
        <w:rPr>
          <w:rFonts w:ascii="Arial" w:hAnsi="Arial" w:cs="Arial"/>
          <w:b/>
        </w:rPr>
      </w:pPr>
      <w:r>
        <w:rPr>
          <w:rFonts w:ascii="Arial" w:hAnsi="Arial" w:cs="Arial"/>
          <w:b/>
          <w:bCs/>
        </w:rPr>
        <w:t xml:space="preserve">For details on how to apply and to </w:t>
      </w:r>
      <w:r w:rsidR="002B4CB8">
        <w:rPr>
          <w:rFonts w:ascii="Arial" w:hAnsi="Arial" w:cs="Arial"/>
          <w:b/>
          <w:bCs/>
        </w:rPr>
        <w:t xml:space="preserve">log </w:t>
      </w:r>
      <w:r>
        <w:rPr>
          <w:rFonts w:ascii="Arial" w:hAnsi="Arial" w:cs="Arial"/>
          <w:b/>
          <w:bCs/>
        </w:rPr>
        <w:t xml:space="preserve">an </w:t>
      </w:r>
      <w:proofErr w:type="spellStart"/>
      <w:r>
        <w:rPr>
          <w:rFonts w:ascii="Arial" w:hAnsi="Arial" w:cs="Arial"/>
          <w:b/>
          <w:bCs/>
        </w:rPr>
        <w:t>experession</w:t>
      </w:r>
      <w:proofErr w:type="spellEnd"/>
      <w:r>
        <w:rPr>
          <w:rFonts w:ascii="Arial" w:hAnsi="Arial" w:cs="Arial"/>
          <w:b/>
          <w:bCs/>
        </w:rPr>
        <w:t xml:space="preserve"> of interest in applying </w:t>
      </w:r>
      <w:r>
        <w:rPr>
          <w:rFonts w:ascii="Arial" w:hAnsi="Arial" w:cs="Arial"/>
          <w:b/>
        </w:rPr>
        <w:t>please contact:</w:t>
      </w:r>
    </w:p>
    <w:p w14:paraId="1D0C19D3" w14:textId="77777777" w:rsidR="004F2AE0" w:rsidRDefault="004F2AE0" w:rsidP="004F2AE0">
      <w:pPr>
        <w:pStyle w:val="HTMLAddress"/>
        <w:jc w:val="both"/>
        <w:rPr>
          <w:rFonts w:ascii="Arial" w:hAnsi="Arial" w:cs="Arial"/>
          <w:bCs/>
          <w:i w:val="0"/>
          <w:iCs w:val="0"/>
          <w:lang w:val="en"/>
        </w:rPr>
      </w:pPr>
    </w:p>
    <w:p w14:paraId="74476D58" w14:textId="0500C5FD" w:rsidR="004F2AE0" w:rsidRPr="002361F3" w:rsidRDefault="004F2AE0" w:rsidP="00677F9F">
      <w:pPr>
        <w:rPr>
          <w:rFonts w:ascii="Arial" w:hAnsi="Arial" w:cs="Arial"/>
          <w:bCs/>
          <w:iCs/>
          <w:lang w:val="en"/>
        </w:rPr>
      </w:pPr>
      <w:r w:rsidRPr="002361F3">
        <w:rPr>
          <w:rFonts w:ascii="Arial" w:hAnsi="Arial" w:cs="Arial"/>
          <w:b/>
          <w:bCs/>
          <w:iCs/>
          <w:lang w:val="en"/>
        </w:rPr>
        <w:t xml:space="preserve">Colin </w:t>
      </w:r>
      <w:proofErr w:type="spellStart"/>
      <w:r w:rsidRPr="002361F3">
        <w:rPr>
          <w:rFonts w:ascii="Arial" w:hAnsi="Arial" w:cs="Arial"/>
          <w:b/>
          <w:bCs/>
          <w:iCs/>
          <w:lang w:val="en"/>
        </w:rPr>
        <w:t>Ashwood</w:t>
      </w:r>
      <w:proofErr w:type="spellEnd"/>
      <w:r w:rsidRPr="002361F3">
        <w:rPr>
          <w:rFonts w:ascii="Arial" w:hAnsi="Arial" w:cs="Arial"/>
          <w:b/>
          <w:bCs/>
          <w:iCs/>
          <w:lang w:val="en"/>
        </w:rPr>
        <w:t xml:space="preserve">, Human Resources Manager, St Margaret of Scotland Hospice </w:t>
      </w:r>
      <w:proofErr w:type="gramStart"/>
      <w:r w:rsidRPr="002361F3">
        <w:rPr>
          <w:rFonts w:ascii="Arial" w:hAnsi="Arial" w:cs="Arial"/>
          <w:b/>
          <w:bCs/>
          <w:iCs/>
          <w:lang w:val="en"/>
        </w:rPr>
        <w:t>at</w:t>
      </w:r>
      <w:r w:rsidRPr="00677F9F">
        <w:rPr>
          <w:rFonts w:ascii="Arial" w:hAnsi="Arial" w:cs="Arial"/>
          <w:b/>
          <w:bCs/>
          <w:i/>
          <w:iCs/>
          <w:lang w:val="en"/>
        </w:rPr>
        <w:t xml:space="preserve"> </w:t>
      </w:r>
      <w:r w:rsidR="00677F9F" w:rsidRPr="00677F9F">
        <w:rPr>
          <w:rFonts w:ascii="Arial" w:hAnsi="Arial" w:cs="Arial"/>
          <w:b/>
          <w:bCs/>
          <w:i/>
          <w:iCs/>
          <w:lang w:val="en"/>
        </w:rPr>
        <w:t xml:space="preserve"> </w:t>
      </w:r>
      <w:proofErr w:type="gramEnd"/>
      <w:r w:rsidR="00677F9F" w:rsidRPr="00677F9F">
        <w:rPr>
          <w:rFonts w:ascii="Arial" w:hAnsi="Arial" w:cs="Arial"/>
          <w:b/>
          <w:color w:val="00B0F0"/>
        </w:rPr>
        <w:fldChar w:fldCharType="begin"/>
      </w:r>
      <w:r w:rsidR="00677F9F" w:rsidRPr="00677F9F">
        <w:rPr>
          <w:rFonts w:ascii="Arial" w:hAnsi="Arial" w:cs="Arial"/>
          <w:b/>
          <w:color w:val="00B0F0"/>
        </w:rPr>
        <w:instrText xml:space="preserve"> HYPERLINK ""  "mailto:Colin.ashwood@smh.org.uk" </w:instrText>
      </w:r>
      <w:r w:rsidR="00677F9F" w:rsidRPr="00677F9F">
        <w:rPr>
          <w:rFonts w:ascii="Arial" w:hAnsi="Arial" w:cs="Arial"/>
          <w:b/>
          <w:color w:val="00B0F0"/>
        </w:rPr>
        <w:fldChar w:fldCharType="separate"/>
      </w:r>
      <w:r w:rsidR="00677F9F" w:rsidRPr="00677F9F">
        <w:rPr>
          <w:rStyle w:val="Hyperlink"/>
          <w:rFonts w:ascii="Arial" w:hAnsi="Arial" w:cs="Arial"/>
          <w:b/>
        </w:rPr>
        <w:t>Colin.ashwood@smh.org.uk</w:t>
      </w:r>
      <w:r w:rsidR="00677F9F" w:rsidRPr="00677F9F">
        <w:rPr>
          <w:rFonts w:ascii="Arial" w:hAnsi="Arial" w:cs="Arial"/>
          <w:b/>
          <w:color w:val="00B0F0"/>
        </w:rPr>
        <w:fldChar w:fldCharType="end"/>
      </w:r>
      <w:r w:rsidR="00677F9F" w:rsidRPr="00677F9F">
        <w:rPr>
          <w:rFonts w:ascii="Arial" w:hAnsi="Arial" w:cs="Arial"/>
          <w:b/>
          <w:bCs/>
          <w:i/>
          <w:iCs/>
          <w:lang w:val="en"/>
        </w:rPr>
        <w:t xml:space="preserve">    </w:t>
      </w:r>
      <w:r w:rsidRPr="002361F3">
        <w:rPr>
          <w:rFonts w:ascii="Arial" w:hAnsi="Arial" w:cs="Arial"/>
          <w:b/>
          <w:bCs/>
          <w:iCs/>
          <w:lang w:val="en"/>
        </w:rPr>
        <w:t xml:space="preserve">or telephone on </w:t>
      </w:r>
      <w:r w:rsidR="004E3458" w:rsidRPr="002361F3">
        <w:rPr>
          <w:rFonts w:ascii="Arial" w:hAnsi="Arial" w:cs="Arial"/>
          <w:b/>
          <w:bCs/>
          <w:iCs/>
          <w:lang w:val="en"/>
        </w:rPr>
        <w:t xml:space="preserve">0141 435 7001 </w:t>
      </w:r>
    </w:p>
    <w:p w14:paraId="733AC3EC" w14:textId="77777777" w:rsidR="004F2AE0" w:rsidRDefault="004F2AE0" w:rsidP="004F2AE0">
      <w:pPr>
        <w:pStyle w:val="HTMLAddress"/>
        <w:jc w:val="both"/>
        <w:rPr>
          <w:rFonts w:ascii="Arial" w:hAnsi="Arial" w:cs="Arial"/>
          <w:bCs/>
          <w:i w:val="0"/>
          <w:iCs w:val="0"/>
          <w:lang w:val="en"/>
        </w:rPr>
      </w:pPr>
    </w:p>
    <w:p w14:paraId="274A1C11" w14:textId="77777777" w:rsidR="002361F3" w:rsidRDefault="002361F3" w:rsidP="004F2AE0">
      <w:pPr>
        <w:pStyle w:val="HTMLAddress"/>
        <w:jc w:val="both"/>
        <w:rPr>
          <w:rStyle w:val="Strong"/>
          <w:rFonts w:ascii="Arial" w:hAnsi="Arial" w:cs="Arial"/>
          <w:i w:val="0"/>
          <w:lang w:val="en"/>
        </w:rPr>
      </w:pPr>
    </w:p>
    <w:p w14:paraId="0C681B27" w14:textId="1D38CE2B" w:rsidR="002361F3" w:rsidRPr="002361F3" w:rsidRDefault="002361F3" w:rsidP="004F2AE0">
      <w:pPr>
        <w:pStyle w:val="HTMLAddress"/>
        <w:jc w:val="both"/>
        <w:rPr>
          <w:rFonts w:ascii="Arial" w:hAnsi="Arial" w:cs="Arial"/>
          <w:b/>
          <w:i w:val="0"/>
          <w:lang w:val="en"/>
        </w:rPr>
      </w:pPr>
      <w:r>
        <w:rPr>
          <w:rStyle w:val="Strong"/>
          <w:rFonts w:ascii="Arial" w:hAnsi="Arial" w:cs="Arial"/>
          <w:i w:val="0"/>
          <w:lang w:val="en"/>
        </w:rPr>
        <w:t xml:space="preserve">For General </w:t>
      </w:r>
      <w:proofErr w:type="gramStart"/>
      <w:r>
        <w:rPr>
          <w:rStyle w:val="Strong"/>
          <w:rFonts w:ascii="Arial" w:hAnsi="Arial" w:cs="Arial"/>
          <w:i w:val="0"/>
          <w:lang w:val="en"/>
        </w:rPr>
        <w:t xml:space="preserve">Enquires  </w:t>
      </w:r>
      <w:r w:rsidR="004F2AE0" w:rsidRPr="003269C1">
        <w:rPr>
          <w:rStyle w:val="Strong"/>
          <w:rFonts w:ascii="Arial" w:hAnsi="Arial" w:cs="Arial"/>
          <w:i w:val="0"/>
          <w:lang w:val="en"/>
        </w:rPr>
        <w:t>Email</w:t>
      </w:r>
      <w:proofErr w:type="gramEnd"/>
      <w:r w:rsidR="004F2AE0" w:rsidRPr="003269C1">
        <w:rPr>
          <w:rStyle w:val="Strong"/>
          <w:rFonts w:ascii="Arial" w:hAnsi="Arial" w:cs="Arial"/>
          <w:i w:val="0"/>
          <w:lang w:val="en"/>
        </w:rPr>
        <w:t>:</w:t>
      </w:r>
      <w:r w:rsidR="004F2AE0" w:rsidRPr="003269C1">
        <w:rPr>
          <w:rFonts w:ascii="Arial" w:hAnsi="Arial" w:cs="Arial"/>
          <w:i w:val="0"/>
          <w:lang w:val="en"/>
        </w:rPr>
        <w:t xml:space="preserve"> </w:t>
      </w:r>
      <w:hyperlink r:id="rId15" w:history="1">
        <w:r w:rsidRPr="002361F3">
          <w:rPr>
            <w:rStyle w:val="Hyperlink"/>
            <w:rFonts w:ascii="Arial" w:hAnsi="Arial" w:cs="Arial"/>
            <w:b/>
            <w:i w:val="0"/>
            <w:lang w:val="en"/>
          </w:rPr>
          <w:t>humanresources@smh.org.uk</w:t>
        </w:r>
      </w:hyperlink>
    </w:p>
    <w:p w14:paraId="064BA817" w14:textId="77777777" w:rsidR="002361F3" w:rsidRDefault="002361F3" w:rsidP="004F2AE0">
      <w:pPr>
        <w:pStyle w:val="HTMLAddress"/>
        <w:jc w:val="both"/>
        <w:rPr>
          <w:rFonts w:ascii="Arial" w:hAnsi="Arial" w:cs="Arial"/>
          <w:i w:val="0"/>
          <w:lang w:val="en"/>
        </w:rPr>
      </w:pPr>
    </w:p>
    <w:p w14:paraId="73C792B1" w14:textId="23D38778" w:rsidR="002361F3" w:rsidRDefault="002361F3" w:rsidP="004F2AE0">
      <w:pPr>
        <w:pStyle w:val="HTMLAddress"/>
        <w:jc w:val="both"/>
        <w:rPr>
          <w:rFonts w:ascii="Arial" w:hAnsi="Arial" w:cs="Arial"/>
          <w:i w:val="0"/>
          <w:lang w:val="en"/>
        </w:rPr>
      </w:pPr>
      <w:r>
        <w:rPr>
          <w:rFonts w:ascii="Arial" w:hAnsi="Arial" w:cs="Arial"/>
          <w:b/>
          <w:i w:val="0"/>
          <w:lang w:val="en"/>
        </w:rPr>
        <w:t xml:space="preserve">For more information about St Margaret of Scotland Hospice </w:t>
      </w:r>
      <w:proofErr w:type="gramStart"/>
      <w:r>
        <w:rPr>
          <w:rFonts w:ascii="Arial" w:hAnsi="Arial" w:cs="Arial"/>
          <w:b/>
          <w:i w:val="0"/>
          <w:lang w:val="en"/>
        </w:rPr>
        <w:t>v</w:t>
      </w:r>
      <w:r w:rsidR="004F2AE0">
        <w:rPr>
          <w:rFonts w:ascii="Arial" w:hAnsi="Arial" w:cs="Arial"/>
          <w:b/>
          <w:i w:val="0"/>
          <w:lang w:val="en"/>
        </w:rPr>
        <w:t xml:space="preserve">isit </w:t>
      </w:r>
      <w:r w:rsidR="004F2AE0" w:rsidRPr="003269C1">
        <w:rPr>
          <w:rFonts w:ascii="Arial" w:hAnsi="Arial" w:cs="Arial"/>
          <w:b/>
          <w:i w:val="0"/>
          <w:lang w:val="en"/>
        </w:rPr>
        <w:t>:</w:t>
      </w:r>
      <w:proofErr w:type="gramEnd"/>
      <w:r w:rsidR="004F2AE0" w:rsidRPr="003269C1">
        <w:rPr>
          <w:rFonts w:ascii="Arial" w:hAnsi="Arial" w:cs="Arial"/>
          <w:i w:val="0"/>
          <w:lang w:val="en"/>
        </w:rPr>
        <w:t xml:space="preserve"> </w:t>
      </w:r>
      <w:hyperlink r:id="rId16" w:history="1">
        <w:r w:rsidRPr="002361F3">
          <w:rPr>
            <w:rStyle w:val="Hyperlink"/>
            <w:rFonts w:ascii="Arial" w:hAnsi="Arial" w:cs="Arial"/>
            <w:b/>
            <w:i w:val="0"/>
            <w:lang w:val="en"/>
          </w:rPr>
          <w:t>www.smh.org.uk</w:t>
        </w:r>
      </w:hyperlink>
    </w:p>
    <w:p w14:paraId="00D04E27" w14:textId="77777777" w:rsidR="002361F3" w:rsidRDefault="002361F3" w:rsidP="004F2AE0">
      <w:pPr>
        <w:pStyle w:val="HTMLAddress"/>
        <w:jc w:val="both"/>
        <w:rPr>
          <w:rFonts w:ascii="Arial" w:hAnsi="Arial" w:cs="Arial"/>
          <w:i w:val="0"/>
          <w:lang w:val="en"/>
        </w:rPr>
      </w:pPr>
    </w:p>
    <w:p w14:paraId="2B6571EF" w14:textId="77777777" w:rsidR="004E3458" w:rsidRDefault="004E3458" w:rsidP="00254F1C">
      <w:pPr>
        <w:rPr>
          <w:rFonts w:ascii="Arial" w:hAnsi="Arial" w:cs="Arial"/>
          <w:b/>
          <w:color w:val="00B0F0"/>
          <w:sz w:val="28"/>
          <w:szCs w:val="28"/>
        </w:rPr>
      </w:pPr>
    </w:p>
    <w:p w14:paraId="6DD0A1EE" w14:textId="77777777" w:rsidR="004E3458" w:rsidRDefault="004E3458" w:rsidP="00254F1C">
      <w:pPr>
        <w:rPr>
          <w:rFonts w:ascii="Arial" w:hAnsi="Arial" w:cs="Arial"/>
          <w:b/>
          <w:color w:val="00B0F0"/>
          <w:sz w:val="28"/>
          <w:szCs w:val="28"/>
        </w:rPr>
      </w:pPr>
      <w:bookmarkStart w:id="0" w:name="_GoBack"/>
      <w:bookmarkEnd w:id="0"/>
    </w:p>
    <w:p w14:paraId="22003461" w14:textId="77777777" w:rsidR="00677F9F" w:rsidRDefault="00677F9F" w:rsidP="00254F1C">
      <w:pPr>
        <w:rPr>
          <w:rFonts w:ascii="Arial" w:hAnsi="Arial" w:cs="Arial"/>
          <w:b/>
          <w:color w:val="00B0F0"/>
          <w:sz w:val="28"/>
          <w:szCs w:val="28"/>
        </w:rPr>
      </w:pPr>
    </w:p>
    <w:p w14:paraId="72332FA1" w14:textId="77777777" w:rsidR="004E3458" w:rsidRDefault="004E3458" w:rsidP="00254F1C">
      <w:pPr>
        <w:rPr>
          <w:rFonts w:ascii="Arial" w:hAnsi="Arial" w:cs="Arial"/>
          <w:b/>
          <w:color w:val="00B0F0"/>
          <w:sz w:val="28"/>
          <w:szCs w:val="28"/>
        </w:rPr>
      </w:pPr>
    </w:p>
    <w:p w14:paraId="30B73053" w14:textId="77777777" w:rsidR="004E3458" w:rsidRDefault="004E3458" w:rsidP="00254F1C">
      <w:pPr>
        <w:rPr>
          <w:rFonts w:ascii="Arial" w:hAnsi="Arial" w:cs="Arial"/>
          <w:b/>
          <w:color w:val="00B0F0"/>
          <w:sz w:val="28"/>
          <w:szCs w:val="28"/>
        </w:rPr>
      </w:pPr>
    </w:p>
    <w:p w14:paraId="7EC59BDE" w14:textId="77777777" w:rsidR="004E3458" w:rsidRDefault="004E3458" w:rsidP="00254F1C">
      <w:pPr>
        <w:rPr>
          <w:rFonts w:ascii="Arial" w:hAnsi="Arial" w:cs="Arial"/>
          <w:b/>
          <w:color w:val="00B0F0"/>
          <w:sz w:val="28"/>
          <w:szCs w:val="28"/>
        </w:rPr>
      </w:pPr>
    </w:p>
    <w:p w14:paraId="31737E9C" w14:textId="77777777" w:rsidR="004E3458" w:rsidRDefault="004E3458" w:rsidP="00254F1C">
      <w:pPr>
        <w:rPr>
          <w:rFonts w:ascii="Arial" w:hAnsi="Arial" w:cs="Arial"/>
          <w:b/>
          <w:color w:val="00B0F0"/>
          <w:sz w:val="28"/>
          <w:szCs w:val="28"/>
        </w:rPr>
      </w:pPr>
    </w:p>
    <w:p w14:paraId="7DF98AEE" w14:textId="77777777" w:rsidR="004E3458" w:rsidRDefault="004E3458" w:rsidP="00254F1C">
      <w:pPr>
        <w:rPr>
          <w:rFonts w:ascii="Arial" w:hAnsi="Arial" w:cs="Arial"/>
          <w:b/>
          <w:color w:val="00B0F0"/>
          <w:sz w:val="28"/>
          <w:szCs w:val="28"/>
        </w:rPr>
      </w:pPr>
    </w:p>
    <w:p w14:paraId="6953D341" w14:textId="77777777" w:rsidR="004E3458" w:rsidRDefault="004E3458" w:rsidP="00254F1C">
      <w:pPr>
        <w:rPr>
          <w:rFonts w:ascii="Arial" w:hAnsi="Arial" w:cs="Arial"/>
          <w:b/>
          <w:color w:val="00B0F0"/>
          <w:sz w:val="28"/>
          <w:szCs w:val="28"/>
        </w:rPr>
      </w:pPr>
    </w:p>
    <w:p w14:paraId="77E12BEE" w14:textId="77777777" w:rsidR="004E3458" w:rsidRDefault="004E3458" w:rsidP="00254F1C">
      <w:pPr>
        <w:rPr>
          <w:rFonts w:ascii="Arial" w:hAnsi="Arial" w:cs="Arial"/>
          <w:b/>
          <w:color w:val="00B0F0"/>
          <w:sz w:val="28"/>
          <w:szCs w:val="28"/>
        </w:rPr>
      </w:pPr>
    </w:p>
    <w:p w14:paraId="145F4F10" w14:textId="77777777" w:rsidR="004E3458" w:rsidRDefault="004E3458" w:rsidP="00254F1C">
      <w:pPr>
        <w:rPr>
          <w:rFonts w:ascii="Arial" w:hAnsi="Arial" w:cs="Arial"/>
          <w:b/>
          <w:color w:val="00B0F0"/>
          <w:sz w:val="28"/>
          <w:szCs w:val="28"/>
        </w:rPr>
      </w:pPr>
    </w:p>
    <w:p w14:paraId="1D9941F1" w14:textId="77777777" w:rsidR="00254F1C" w:rsidRPr="00960B7C" w:rsidRDefault="00254F1C" w:rsidP="00254F1C">
      <w:pPr>
        <w:rPr>
          <w:rFonts w:ascii="Arial" w:hAnsi="Arial" w:cs="Arial"/>
          <w:b/>
          <w:color w:val="00B0F0"/>
          <w:sz w:val="28"/>
          <w:szCs w:val="28"/>
        </w:rPr>
      </w:pPr>
      <w:r w:rsidRPr="00960B7C">
        <w:rPr>
          <w:rFonts w:ascii="Arial" w:hAnsi="Arial" w:cs="Arial"/>
          <w:b/>
          <w:color w:val="00B0F0"/>
          <w:sz w:val="28"/>
          <w:szCs w:val="28"/>
        </w:rPr>
        <w:t>Section 1:</w:t>
      </w:r>
      <w:r w:rsidRPr="00960B7C">
        <w:rPr>
          <w:rFonts w:ascii="Arial" w:hAnsi="Arial" w:cs="Arial"/>
          <w:b/>
          <w:color w:val="00B0F0"/>
          <w:sz w:val="28"/>
          <w:szCs w:val="28"/>
        </w:rPr>
        <w:tab/>
        <w:t xml:space="preserve">Welcome &amp; Summary Information </w:t>
      </w:r>
    </w:p>
    <w:p w14:paraId="1B838269" w14:textId="77777777" w:rsidR="00254F1C" w:rsidRPr="00215B51" w:rsidRDefault="00254F1C" w:rsidP="00254F1C">
      <w:pPr>
        <w:jc w:val="both"/>
        <w:rPr>
          <w:rFonts w:ascii="Arial" w:hAnsi="Arial" w:cs="Arial"/>
          <w:b/>
          <w:color w:val="000000" w:themeColor="text1"/>
        </w:rPr>
      </w:pPr>
    </w:p>
    <w:p w14:paraId="1F2EB10A" w14:textId="0B042B3D" w:rsidR="00254F1C" w:rsidRPr="00215B51" w:rsidRDefault="00254F1C" w:rsidP="00254F1C">
      <w:pPr>
        <w:jc w:val="both"/>
        <w:rPr>
          <w:rFonts w:ascii="Arial" w:hAnsi="Arial" w:cs="Arial"/>
          <w:color w:val="000000"/>
        </w:rPr>
      </w:pPr>
      <w:r w:rsidRPr="00215B51">
        <w:rPr>
          <w:rFonts w:ascii="Arial" w:hAnsi="Arial" w:cs="Arial"/>
          <w:color w:val="000000"/>
        </w:rPr>
        <w:t xml:space="preserve">Thank you for your interest in </w:t>
      </w:r>
      <w:proofErr w:type="gramStart"/>
      <w:r w:rsidR="00EA1CCF">
        <w:rPr>
          <w:rFonts w:ascii="Arial" w:hAnsi="Arial" w:cs="Arial"/>
          <w:color w:val="000000"/>
        </w:rPr>
        <w:t xml:space="preserve">this </w:t>
      </w:r>
      <w:r w:rsidRPr="00215B51">
        <w:rPr>
          <w:rFonts w:ascii="Arial" w:hAnsi="Arial" w:cs="Arial"/>
          <w:color w:val="000000"/>
        </w:rPr>
        <w:t xml:space="preserve"> recruitment</w:t>
      </w:r>
      <w:proofErr w:type="gramEnd"/>
      <w:r w:rsidRPr="00215B51">
        <w:rPr>
          <w:rFonts w:ascii="Arial" w:hAnsi="Arial" w:cs="Arial"/>
          <w:color w:val="000000"/>
        </w:rPr>
        <w:t xml:space="preserve"> </w:t>
      </w:r>
      <w:r w:rsidR="00EA1CCF">
        <w:rPr>
          <w:rFonts w:ascii="Arial" w:hAnsi="Arial" w:cs="Arial"/>
          <w:color w:val="000000"/>
        </w:rPr>
        <w:t xml:space="preserve">opportunity </w:t>
      </w:r>
      <w:r w:rsidRPr="00215B51">
        <w:rPr>
          <w:rFonts w:ascii="Arial" w:hAnsi="Arial" w:cs="Arial"/>
          <w:color w:val="000000"/>
        </w:rPr>
        <w:t>. This candidate information pack contains details about the job including</w:t>
      </w:r>
      <w:r w:rsidR="006A1042">
        <w:rPr>
          <w:rFonts w:ascii="Arial" w:hAnsi="Arial" w:cs="Arial"/>
          <w:color w:val="000000"/>
        </w:rPr>
        <w:t xml:space="preserve"> information about both St Margaret</w:t>
      </w:r>
      <w:r w:rsidRPr="00215B51">
        <w:rPr>
          <w:rFonts w:ascii="Arial" w:hAnsi="Arial" w:cs="Arial"/>
          <w:color w:val="000000"/>
        </w:rPr>
        <w:t xml:space="preserve"> of Scotland Hospice and NHS Greater Glasgow and Clyde</w:t>
      </w:r>
      <w:r w:rsidR="00EA1CCF">
        <w:rPr>
          <w:rFonts w:ascii="Arial" w:hAnsi="Arial" w:cs="Arial"/>
          <w:color w:val="000000"/>
        </w:rPr>
        <w:t xml:space="preserve"> (NHSGGC</w:t>
      </w:r>
      <w:proofErr w:type="gramStart"/>
      <w:r w:rsidR="00EA1CCF">
        <w:rPr>
          <w:rFonts w:ascii="Arial" w:hAnsi="Arial" w:cs="Arial"/>
          <w:color w:val="000000"/>
        </w:rPr>
        <w:t xml:space="preserve">) </w:t>
      </w:r>
      <w:r w:rsidRPr="00215B51">
        <w:rPr>
          <w:rFonts w:ascii="Arial" w:hAnsi="Arial" w:cs="Arial"/>
          <w:color w:val="000000"/>
        </w:rPr>
        <w:t>,</w:t>
      </w:r>
      <w:proofErr w:type="gramEnd"/>
      <w:r w:rsidRPr="00215B51">
        <w:rPr>
          <w:rFonts w:ascii="Arial" w:hAnsi="Arial" w:cs="Arial"/>
          <w:color w:val="000000"/>
        </w:rPr>
        <w:t xml:space="preserve"> the Job Plan and the Terms and Conditions of Service along with information about the local area.</w:t>
      </w:r>
    </w:p>
    <w:p w14:paraId="5D4A9DA1" w14:textId="77777777" w:rsidR="00254F1C" w:rsidRPr="00215B51" w:rsidRDefault="00254F1C" w:rsidP="00254F1C">
      <w:pPr>
        <w:tabs>
          <w:tab w:val="left" w:pos="5190"/>
        </w:tabs>
        <w:spacing w:line="276" w:lineRule="auto"/>
        <w:jc w:val="both"/>
        <w:rPr>
          <w:rFonts w:ascii="Arial" w:hAnsi="Arial" w:cs="Arial"/>
          <w:b/>
        </w:rPr>
      </w:pPr>
    </w:p>
    <w:p w14:paraId="128E10E4" w14:textId="73903F2A" w:rsidR="00254F1C" w:rsidRDefault="00254F1C" w:rsidP="00254F1C">
      <w:pPr>
        <w:spacing w:line="276" w:lineRule="auto"/>
        <w:jc w:val="both"/>
        <w:rPr>
          <w:rFonts w:ascii="Arial" w:hAnsi="Arial" w:cs="Arial"/>
          <w:b/>
          <w:kern w:val="36"/>
        </w:rPr>
      </w:pPr>
      <w:r w:rsidRPr="00215B51">
        <w:rPr>
          <w:rFonts w:ascii="Arial" w:hAnsi="Arial" w:cs="Arial"/>
          <w:b/>
          <w:kern w:val="36"/>
        </w:rPr>
        <w:t xml:space="preserve">Consultant in Palliative Medicine (2 </w:t>
      </w:r>
      <w:proofErr w:type="spellStart"/>
      <w:r w:rsidRPr="00215B51">
        <w:rPr>
          <w:rFonts w:ascii="Arial" w:hAnsi="Arial" w:cs="Arial"/>
          <w:b/>
          <w:kern w:val="36"/>
        </w:rPr>
        <w:t>wte</w:t>
      </w:r>
      <w:proofErr w:type="spellEnd"/>
      <w:r w:rsidRPr="00215B51">
        <w:rPr>
          <w:rFonts w:ascii="Arial" w:hAnsi="Arial" w:cs="Arial"/>
          <w:b/>
          <w:kern w:val="36"/>
        </w:rPr>
        <w:t xml:space="preserve"> posts) </w:t>
      </w:r>
    </w:p>
    <w:p w14:paraId="7E53E54A" w14:textId="77777777" w:rsidR="00EA1CCF" w:rsidRDefault="00EA1CCF" w:rsidP="00254F1C">
      <w:pPr>
        <w:spacing w:line="276" w:lineRule="auto"/>
        <w:jc w:val="both"/>
        <w:rPr>
          <w:rFonts w:ascii="Arial" w:hAnsi="Arial" w:cs="Arial"/>
          <w:b/>
        </w:rPr>
      </w:pPr>
    </w:p>
    <w:p w14:paraId="573F0C09" w14:textId="77777777" w:rsidR="00254F1C" w:rsidRDefault="00254F1C" w:rsidP="00254F1C">
      <w:pPr>
        <w:spacing w:line="276" w:lineRule="auto"/>
        <w:jc w:val="both"/>
        <w:rPr>
          <w:rFonts w:ascii="Arial" w:hAnsi="Arial" w:cs="Arial"/>
          <w:b/>
        </w:rPr>
      </w:pPr>
      <w:r w:rsidRPr="00215B51">
        <w:rPr>
          <w:rFonts w:ascii="Arial" w:hAnsi="Arial" w:cs="Arial"/>
          <w:b/>
        </w:rPr>
        <w:t>Location</w:t>
      </w:r>
      <w:r>
        <w:rPr>
          <w:rFonts w:ascii="Arial" w:hAnsi="Arial" w:cs="Arial"/>
          <w:b/>
        </w:rPr>
        <w:t>s</w:t>
      </w:r>
      <w:r w:rsidRPr="00215B51">
        <w:rPr>
          <w:rFonts w:ascii="Arial" w:hAnsi="Arial" w:cs="Arial"/>
          <w:b/>
        </w:rPr>
        <w:t xml:space="preserve">: </w:t>
      </w:r>
    </w:p>
    <w:p w14:paraId="28BDA118" w14:textId="77777777" w:rsidR="00254F1C" w:rsidRPr="00205036" w:rsidRDefault="00254F1C" w:rsidP="00254F1C">
      <w:pPr>
        <w:pStyle w:val="ListParagraph"/>
        <w:numPr>
          <w:ilvl w:val="0"/>
          <w:numId w:val="26"/>
        </w:numPr>
        <w:spacing w:line="276" w:lineRule="auto"/>
        <w:rPr>
          <w:rFonts w:ascii="Arial" w:hAnsi="Arial" w:cs="Arial"/>
          <w:b/>
        </w:rPr>
      </w:pPr>
      <w:r w:rsidRPr="00205036">
        <w:rPr>
          <w:rFonts w:ascii="Arial" w:hAnsi="Arial" w:cs="Arial"/>
          <w:b/>
        </w:rPr>
        <w:t xml:space="preserve">St Margaret of Scotland Hospice, Clydebank, West Central Scotland </w:t>
      </w:r>
    </w:p>
    <w:p w14:paraId="0DD9D7CF" w14:textId="77777777" w:rsidR="00254F1C" w:rsidRPr="00205036" w:rsidRDefault="00254F1C" w:rsidP="00254F1C">
      <w:pPr>
        <w:pStyle w:val="ListParagraph"/>
        <w:numPr>
          <w:ilvl w:val="0"/>
          <w:numId w:val="26"/>
        </w:numPr>
        <w:spacing w:line="276" w:lineRule="auto"/>
        <w:jc w:val="both"/>
        <w:rPr>
          <w:rFonts w:ascii="Arial" w:hAnsi="Arial" w:cs="Arial"/>
          <w:b/>
        </w:rPr>
      </w:pPr>
      <w:r w:rsidRPr="00205036">
        <w:rPr>
          <w:rFonts w:ascii="Arial" w:hAnsi="Arial" w:cs="Arial"/>
          <w:b/>
        </w:rPr>
        <w:t xml:space="preserve">NHS Greater Glasgow and Clyde </w:t>
      </w:r>
    </w:p>
    <w:p w14:paraId="7938DB9D" w14:textId="77777777" w:rsidR="00254F1C" w:rsidRPr="00EA1CCF" w:rsidRDefault="00254F1C" w:rsidP="00127B94">
      <w:pPr>
        <w:pStyle w:val="ListParagraph"/>
        <w:numPr>
          <w:ilvl w:val="0"/>
          <w:numId w:val="38"/>
        </w:numPr>
        <w:spacing w:line="276" w:lineRule="auto"/>
        <w:jc w:val="both"/>
        <w:rPr>
          <w:rFonts w:ascii="Arial" w:hAnsi="Arial" w:cs="Arial"/>
          <w:b/>
          <w:i/>
        </w:rPr>
      </w:pPr>
      <w:r w:rsidRPr="00EA1CCF">
        <w:rPr>
          <w:rFonts w:ascii="Arial" w:hAnsi="Arial" w:cs="Arial"/>
          <w:b/>
          <w:i/>
        </w:rPr>
        <w:t xml:space="preserve">Vale of Level Hospital ( West Dunbartonshire) </w:t>
      </w:r>
    </w:p>
    <w:p w14:paraId="154E17D0" w14:textId="1F6378D7" w:rsidR="00254F1C" w:rsidRPr="00EA1CCF" w:rsidRDefault="00254F1C" w:rsidP="00127B94">
      <w:pPr>
        <w:pStyle w:val="ListParagraph"/>
        <w:numPr>
          <w:ilvl w:val="0"/>
          <w:numId w:val="38"/>
        </w:numPr>
        <w:spacing w:line="276" w:lineRule="auto"/>
        <w:jc w:val="both"/>
        <w:rPr>
          <w:rFonts w:ascii="Arial" w:hAnsi="Arial" w:cs="Arial"/>
          <w:b/>
          <w:i/>
        </w:rPr>
      </w:pPr>
      <w:r w:rsidRPr="00EA1CCF">
        <w:rPr>
          <w:rFonts w:ascii="Arial" w:hAnsi="Arial" w:cs="Arial"/>
          <w:b/>
          <w:i/>
        </w:rPr>
        <w:t xml:space="preserve">Queen </w:t>
      </w:r>
      <w:r w:rsidR="006A1042" w:rsidRPr="00EA1CCF">
        <w:rPr>
          <w:rFonts w:ascii="Arial" w:hAnsi="Arial" w:cs="Arial"/>
          <w:b/>
          <w:i/>
        </w:rPr>
        <w:t>Elizabeth</w:t>
      </w:r>
      <w:r w:rsidRPr="00EA1CCF">
        <w:rPr>
          <w:rFonts w:ascii="Arial" w:hAnsi="Arial" w:cs="Arial"/>
          <w:b/>
          <w:i/>
        </w:rPr>
        <w:t xml:space="preserve"> University  </w:t>
      </w:r>
      <w:r w:rsidR="006A1042" w:rsidRPr="00EA1CCF">
        <w:rPr>
          <w:rFonts w:ascii="Arial" w:hAnsi="Arial" w:cs="Arial"/>
          <w:b/>
          <w:i/>
        </w:rPr>
        <w:t>Hospital</w:t>
      </w:r>
      <w:r w:rsidRPr="00EA1CCF">
        <w:rPr>
          <w:rFonts w:ascii="Arial" w:hAnsi="Arial" w:cs="Arial"/>
          <w:b/>
          <w:i/>
        </w:rPr>
        <w:t xml:space="preserve"> ( South Glasgow )  </w:t>
      </w:r>
    </w:p>
    <w:p w14:paraId="6FF4511D" w14:textId="77777777" w:rsidR="00254F1C" w:rsidRPr="00215B51" w:rsidRDefault="00254F1C" w:rsidP="00254F1C">
      <w:pPr>
        <w:tabs>
          <w:tab w:val="left" w:pos="5490"/>
        </w:tabs>
        <w:spacing w:line="276" w:lineRule="auto"/>
        <w:jc w:val="both"/>
        <w:rPr>
          <w:rFonts w:ascii="Arial" w:hAnsi="Arial" w:cs="Arial"/>
          <w:b/>
        </w:rPr>
      </w:pPr>
    </w:p>
    <w:p w14:paraId="0AD8BB7A" w14:textId="3ADF9E63" w:rsidR="00254F1C" w:rsidRDefault="006A1042" w:rsidP="00254F1C">
      <w:pPr>
        <w:tabs>
          <w:tab w:val="left" w:pos="5490"/>
        </w:tabs>
        <w:spacing w:line="276" w:lineRule="auto"/>
        <w:jc w:val="both"/>
        <w:rPr>
          <w:rFonts w:ascii="Arial" w:hAnsi="Arial" w:cs="Arial"/>
          <w:b/>
        </w:rPr>
      </w:pPr>
      <w:r>
        <w:rPr>
          <w:rFonts w:ascii="Arial" w:hAnsi="Arial" w:cs="Arial"/>
          <w:b/>
        </w:rPr>
        <w:t>Tenure:</w:t>
      </w:r>
      <w:r w:rsidR="00254F1C">
        <w:rPr>
          <w:rFonts w:ascii="Arial" w:hAnsi="Arial" w:cs="Arial"/>
          <w:b/>
        </w:rPr>
        <w:t xml:space="preserve"> </w:t>
      </w:r>
      <w:r>
        <w:rPr>
          <w:rFonts w:ascii="Arial" w:hAnsi="Arial" w:cs="Arial"/>
          <w:b/>
        </w:rPr>
        <w:t>Full Time</w:t>
      </w:r>
      <w:r w:rsidR="00254F1C">
        <w:rPr>
          <w:rFonts w:ascii="Arial" w:hAnsi="Arial" w:cs="Arial"/>
          <w:b/>
        </w:rPr>
        <w:t xml:space="preserve"> Permanent (</w:t>
      </w:r>
      <w:r w:rsidR="00254F1C" w:rsidRPr="00215B51">
        <w:rPr>
          <w:rFonts w:ascii="Arial" w:hAnsi="Arial" w:cs="Arial"/>
          <w:b/>
        </w:rPr>
        <w:t xml:space="preserve">part time considered) </w:t>
      </w:r>
    </w:p>
    <w:p w14:paraId="1639FC9E" w14:textId="2634E828" w:rsidR="00127B94" w:rsidRDefault="00254F1C" w:rsidP="00254F1C">
      <w:pPr>
        <w:tabs>
          <w:tab w:val="left" w:pos="5490"/>
        </w:tabs>
        <w:spacing w:line="276" w:lineRule="auto"/>
        <w:jc w:val="both"/>
        <w:rPr>
          <w:rFonts w:ascii="Arial" w:hAnsi="Arial" w:cs="Arial"/>
          <w:b/>
        </w:rPr>
      </w:pPr>
      <w:r w:rsidRPr="00215B51">
        <w:rPr>
          <w:rFonts w:ascii="Arial" w:hAnsi="Arial" w:cs="Arial"/>
          <w:b/>
        </w:rPr>
        <w:t xml:space="preserve">Hours of work: 40 (10 </w:t>
      </w:r>
      <w:proofErr w:type="gramStart"/>
      <w:r w:rsidRPr="00215B51">
        <w:rPr>
          <w:rFonts w:ascii="Arial" w:hAnsi="Arial" w:cs="Arial"/>
          <w:b/>
        </w:rPr>
        <w:t>PAs</w:t>
      </w:r>
      <w:r w:rsidR="00127B94">
        <w:rPr>
          <w:rFonts w:ascii="Arial" w:hAnsi="Arial" w:cs="Arial"/>
          <w:b/>
        </w:rPr>
        <w:t xml:space="preserve"> )</w:t>
      </w:r>
      <w:proofErr w:type="gramEnd"/>
    </w:p>
    <w:p w14:paraId="379CE733" w14:textId="499CFA23" w:rsidR="00254F1C" w:rsidRPr="00127B94" w:rsidRDefault="00127B94" w:rsidP="00254F1C">
      <w:pPr>
        <w:tabs>
          <w:tab w:val="left" w:pos="5490"/>
        </w:tabs>
        <w:spacing w:line="276" w:lineRule="auto"/>
        <w:jc w:val="both"/>
        <w:rPr>
          <w:rFonts w:ascii="Arial" w:hAnsi="Arial" w:cs="Arial"/>
          <w:b/>
          <w:i/>
        </w:rPr>
      </w:pPr>
      <w:r w:rsidRPr="00127B94">
        <w:rPr>
          <w:rFonts w:ascii="Arial" w:hAnsi="Arial" w:cs="Arial"/>
          <w:b/>
          <w:i/>
        </w:rPr>
        <w:t xml:space="preserve">(3 sessions </w:t>
      </w:r>
      <w:r w:rsidR="00254F1C" w:rsidRPr="00127B94">
        <w:rPr>
          <w:rFonts w:ascii="Arial" w:hAnsi="Arial" w:cs="Arial"/>
          <w:b/>
          <w:i/>
        </w:rPr>
        <w:t xml:space="preserve">split across </w:t>
      </w:r>
      <w:r w:rsidRPr="00127B94">
        <w:rPr>
          <w:rFonts w:ascii="Arial" w:hAnsi="Arial" w:cs="Arial"/>
          <w:b/>
          <w:i/>
        </w:rPr>
        <w:t xml:space="preserve">NHSGGC sites in agreed block </w:t>
      </w:r>
      <w:proofErr w:type="gramStart"/>
      <w:r w:rsidRPr="00127B94">
        <w:rPr>
          <w:rFonts w:ascii="Arial" w:hAnsi="Arial" w:cs="Arial"/>
          <w:b/>
          <w:i/>
        </w:rPr>
        <w:t xml:space="preserve">rotation </w:t>
      </w:r>
      <w:r w:rsidR="00254F1C" w:rsidRPr="00127B94">
        <w:rPr>
          <w:rFonts w:ascii="Arial" w:hAnsi="Arial" w:cs="Arial"/>
          <w:b/>
          <w:i/>
        </w:rPr>
        <w:t>)</w:t>
      </w:r>
      <w:proofErr w:type="gramEnd"/>
      <w:r w:rsidR="00254F1C" w:rsidRPr="00127B94">
        <w:rPr>
          <w:rFonts w:ascii="Arial" w:hAnsi="Arial" w:cs="Arial"/>
          <w:b/>
          <w:i/>
        </w:rPr>
        <w:t> </w:t>
      </w:r>
    </w:p>
    <w:p w14:paraId="6609830E" w14:textId="77777777" w:rsidR="004E3458" w:rsidRPr="004E3458" w:rsidRDefault="00254F1C" w:rsidP="004E3458">
      <w:pPr>
        <w:pStyle w:val="HTMLAddress"/>
        <w:jc w:val="both"/>
        <w:rPr>
          <w:rFonts w:ascii="Arial" w:hAnsi="Arial" w:cs="Arial"/>
          <w:b/>
          <w:i w:val="0"/>
          <w:shd w:val="clear" w:color="auto" w:fill="FFFFFF"/>
        </w:rPr>
      </w:pPr>
      <w:r w:rsidRPr="004E3458">
        <w:rPr>
          <w:rFonts w:ascii="Arial" w:hAnsi="Arial" w:cs="Arial"/>
          <w:b/>
          <w:i w:val="0"/>
        </w:rPr>
        <w:t xml:space="preserve">Salary:  </w:t>
      </w:r>
      <w:r w:rsidR="004E3458" w:rsidRPr="004E3458">
        <w:rPr>
          <w:rFonts w:ascii="Arial" w:hAnsi="Arial" w:cs="Arial"/>
          <w:b/>
          <w:i w:val="0"/>
          <w:shd w:val="clear" w:color="auto" w:fill="FFFFFF"/>
        </w:rPr>
        <w:t>£91,474 (GBP) to £121,548 (GBP) </w:t>
      </w:r>
    </w:p>
    <w:p w14:paraId="5661A84B" w14:textId="0EC63C71" w:rsidR="00254F1C" w:rsidRPr="00215B51" w:rsidRDefault="00254F1C" w:rsidP="00254F1C">
      <w:pPr>
        <w:spacing w:line="276" w:lineRule="auto"/>
        <w:jc w:val="both"/>
        <w:rPr>
          <w:rFonts w:ascii="Arial" w:hAnsi="Arial" w:cs="Arial"/>
          <w:b/>
        </w:rPr>
      </w:pPr>
      <w:r w:rsidRPr="00215B51">
        <w:rPr>
          <w:rFonts w:ascii="Arial" w:hAnsi="Arial" w:cs="Arial"/>
          <w:b/>
        </w:rPr>
        <w:t xml:space="preserve">Relocation Package available </w:t>
      </w:r>
    </w:p>
    <w:p w14:paraId="7B8227D9" w14:textId="77777777" w:rsidR="00254F1C" w:rsidRPr="00215B51" w:rsidRDefault="00254F1C" w:rsidP="00254F1C">
      <w:pPr>
        <w:jc w:val="both"/>
        <w:rPr>
          <w:rFonts w:ascii="Arial" w:hAnsi="Arial" w:cs="Arial"/>
          <w:b/>
        </w:rPr>
      </w:pPr>
    </w:p>
    <w:p w14:paraId="4B3FB188" w14:textId="39FB6BD9" w:rsidR="00254F1C" w:rsidRPr="00215B51" w:rsidRDefault="00254F1C" w:rsidP="00254F1C">
      <w:pPr>
        <w:jc w:val="both"/>
        <w:rPr>
          <w:rFonts w:ascii="Arial" w:hAnsi="Arial" w:cs="Arial"/>
          <w:kern w:val="36"/>
        </w:rPr>
      </w:pPr>
      <w:r w:rsidRPr="00215B51">
        <w:rPr>
          <w:rFonts w:ascii="Arial" w:hAnsi="Arial" w:cs="Arial"/>
        </w:rPr>
        <w:t xml:space="preserve">Applications are invited for the full time post of </w:t>
      </w:r>
      <w:r w:rsidRPr="00215B51">
        <w:rPr>
          <w:rFonts w:ascii="Arial" w:hAnsi="Arial" w:cs="Arial"/>
          <w:kern w:val="36"/>
        </w:rPr>
        <w:t xml:space="preserve">Consultant in Palliative </w:t>
      </w:r>
      <w:r w:rsidR="006A1042" w:rsidRPr="00215B51">
        <w:rPr>
          <w:rFonts w:ascii="Arial" w:hAnsi="Arial" w:cs="Arial"/>
          <w:kern w:val="36"/>
        </w:rPr>
        <w:t>Medicine based</w:t>
      </w:r>
      <w:r w:rsidRPr="00215B51">
        <w:rPr>
          <w:rFonts w:ascii="Arial" w:hAnsi="Arial" w:cs="Arial"/>
          <w:kern w:val="36"/>
        </w:rPr>
        <w:t xml:space="preserve"> primarily </w:t>
      </w:r>
      <w:r w:rsidR="00127B94">
        <w:rPr>
          <w:rFonts w:ascii="Arial" w:hAnsi="Arial" w:cs="Arial"/>
          <w:kern w:val="36"/>
        </w:rPr>
        <w:t xml:space="preserve">10 sessions with </w:t>
      </w:r>
      <w:r w:rsidRPr="00215B51">
        <w:rPr>
          <w:rFonts w:ascii="Arial" w:hAnsi="Arial" w:cs="Arial"/>
          <w:kern w:val="36"/>
        </w:rPr>
        <w:t xml:space="preserve">7 </w:t>
      </w:r>
      <w:proofErr w:type="gramStart"/>
      <w:r w:rsidRPr="00215B51">
        <w:rPr>
          <w:rFonts w:ascii="Arial" w:hAnsi="Arial" w:cs="Arial"/>
          <w:kern w:val="36"/>
        </w:rPr>
        <w:t>sessions</w:t>
      </w:r>
      <w:r w:rsidR="00127B94">
        <w:rPr>
          <w:rFonts w:ascii="Arial" w:hAnsi="Arial" w:cs="Arial"/>
          <w:kern w:val="36"/>
        </w:rPr>
        <w:t xml:space="preserve"> </w:t>
      </w:r>
      <w:r w:rsidRPr="00215B51">
        <w:rPr>
          <w:rFonts w:ascii="Arial" w:hAnsi="Arial" w:cs="Arial"/>
          <w:kern w:val="36"/>
        </w:rPr>
        <w:t xml:space="preserve"> at</w:t>
      </w:r>
      <w:proofErr w:type="gramEnd"/>
      <w:r w:rsidRPr="00215B51">
        <w:rPr>
          <w:rFonts w:ascii="Arial" w:hAnsi="Arial" w:cs="Arial"/>
          <w:kern w:val="36"/>
        </w:rPr>
        <w:t xml:space="preserve"> </w:t>
      </w:r>
      <w:r w:rsidRPr="00215B51">
        <w:rPr>
          <w:rFonts w:ascii="Arial" w:hAnsi="Arial" w:cs="Arial"/>
        </w:rPr>
        <w:t xml:space="preserve">St Margaret of Scotland Hospice, Clydebank. The post </w:t>
      </w:r>
      <w:r w:rsidR="006A1042" w:rsidRPr="00215B51">
        <w:rPr>
          <w:rFonts w:ascii="Arial" w:hAnsi="Arial" w:cs="Arial"/>
        </w:rPr>
        <w:t>includes 3</w:t>
      </w:r>
      <w:r w:rsidRPr="00215B51">
        <w:rPr>
          <w:rFonts w:ascii="Arial" w:hAnsi="Arial" w:cs="Arial"/>
        </w:rPr>
        <w:t xml:space="preserve"> rotational sessions based from 2 NHS Greater Glasgow and Clyde</w:t>
      </w:r>
      <w:r w:rsidR="00127B94">
        <w:rPr>
          <w:rFonts w:ascii="Arial" w:hAnsi="Arial" w:cs="Arial"/>
        </w:rPr>
        <w:t xml:space="preserve">(NHSGGC) </w:t>
      </w:r>
      <w:r w:rsidRPr="00215B51">
        <w:rPr>
          <w:rFonts w:ascii="Arial" w:hAnsi="Arial" w:cs="Arial"/>
        </w:rPr>
        <w:t xml:space="preserve"> acute sites </w:t>
      </w:r>
      <w:r w:rsidR="006A1042" w:rsidRPr="00215B51">
        <w:rPr>
          <w:rFonts w:ascii="Arial" w:hAnsi="Arial" w:cs="Arial"/>
        </w:rPr>
        <w:t>at the Vale</w:t>
      </w:r>
      <w:r w:rsidRPr="00215B51">
        <w:rPr>
          <w:rFonts w:ascii="Arial" w:hAnsi="Arial" w:cs="Arial"/>
        </w:rPr>
        <w:t xml:space="preserve"> of Level Hospital and Que</w:t>
      </w:r>
      <w:r>
        <w:rPr>
          <w:rFonts w:ascii="Arial" w:hAnsi="Arial" w:cs="Arial"/>
        </w:rPr>
        <w:t xml:space="preserve">en </w:t>
      </w:r>
      <w:r w:rsidR="006A1042">
        <w:rPr>
          <w:rFonts w:ascii="Arial" w:hAnsi="Arial" w:cs="Arial"/>
        </w:rPr>
        <w:t>Elizabeth</w:t>
      </w:r>
      <w:r>
        <w:rPr>
          <w:rFonts w:ascii="Arial" w:hAnsi="Arial" w:cs="Arial"/>
        </w:rPr>
        <w:t xml:space="preserve"> University Hospital</w:t>
      </w:r>
      <w:r w:rsidRPr="00215B51">
        <w:rPr>
          <w:rFonts w:ascii="Arial" w:hAnsi="Arial" w:cs="Arial"/>
          <w:kern w:val="36"/>
        </w:rPr>
        <w:t xml:space="preserve">. </w:t>
      </w:r>
      <w:r w:rsidR="00127B94">
        <w:rPr>
          <w:rFonts w:ascii="Arial" w:hAnsi="Arial" w:cs="Arial"/>
          <w:kern w:val="36"/>
        </w:rPr>
        <w:t xml:space="preserve">The NHSGGC sessions will be agreed as rotational blocks covering </w:t>
      </w:r>
      <w:r w:rsidR="002B4CB8">
        <w:rPr>
          <w:rFonts w:ascii="Arial" w:hAnsi="Arial" w:cs="Arial"/>
          <w:kern w:val="36"/>
        </w:rPr>
        <w:t xml:space="preserve">either of the </w:t>
      </w:r>
      <w:r w:rsidR="00127B94">
        <w:rPr>
          <w:rFonts w:ascii="Arial" w:hAnsi="Arial" w:cs="Arial"/>
          <w:kern w:val="36"/>
        </w:rPr>
        <w:t xml:space="preserve">2 sites </w:t>
      </w:r>
      <w:proofErr w:type="spellStart"/>
      <w:r w:rsidR="00127B94">
        <w:rPr>
          <w:rFonts w:ascii="Arial" w:hAnsi="Arial" w:cs="Arial"/>
          <w:kern w:val="36"/>
        </w:rPr>
        <w:t>ie</w:t>
      </w:r>
      <w:proofErr w:type="spellEnd"/>
      <w:r w:rsidR="00127B94">
        <w:rPr>
          <w:rFonts w:ascii="Arial" w:hAnsi="Arial" w:cs="Arial"/>
          <w:kern w:val="36"/>
        </w:rPr>
        <w:t xml:space="preserve"> St Margaret Hospice /NHSGGC site in each </w:t>
      </w:r>
      <w:proofErr w:type="gramStart"/>
      <w:r w:rsidR="00127B94">
        <w:rPr>
          <w:rFonts w:ascii="Arial" w:hAnsi="Arial" w:cs="Arial"/>
          <w:kern w:val="36"/>
        </w:rPr>
        <w:t>block .</w:t>
      </w:r>
      <w:proofErr w:type="gramEnd"/>
    </w:p>
    <w:p w14:paraId="658A986E" w14:textId="77777777" w:rsidR="00254F1C" w:rsidRPr="00215B51" w:rsidRDefault="00254F1C" w:rsidP="00254F1C">
      <w:pPr>
        <w:jc w:val="both"/>
        <w:rPr>
          <w:rFonts w:ascii="Arial" w:hAnsi="Arial" w:cs="Arial"/>
          <w:kern w:val="36"/>
        </w:rPr>
      </w:pPr>
    </w:p>
    <w:p w14:paraId="11068EA1" w14:textId="77777777" w:rsidR="00254F1C" w:rsidRPr="00215B51" w:rsidRDefault="00254F1C" w:rsidP="00254F1C">
      <w:pPr>
        <w:jc w:val="both"/>
        <w:rPr>
          <w:rFonts w:ascii="Arial" w:hAnsi="Arial" w:cs="Arial"/>
        </w:rPr>
      </w:pPr>
      <w:r w:rsidRPr="00215B51">
        <w:rPr>
          <w:rFonts w:ascii="Arial" w:hAnsi="Arial" w:cs="Arial"/>
          <w:kern w:val="36"/>
        </w:rPr>
        <w:t>The posts</w:t>
      </w:r>
      <w:r w:rsidRPr="00215B51">
        <w:rPr>
          <w:rFonts w:ascii="Arial" w:hAnsi="Arial" w:cs="Arial"/>
        </w:rPr>
        <w:t xml:space="preserve"> are suitable for candidates at any stage of their consultant careers. </w:t>
      </w:r>
    </w:p>
    <w:p w14:paraId="439A61B9" w14:textId="77777777" w:rsidR="00254F1C" w:rsidRPr="00215B51" w:rsidRDefault="00254F1C" w:rsidP="00254F1C">
      <w:pPr>
        <w:jc w:val="both"/>
        <w:rPr>
          <w:rFonts w:ascii="Arial" w:hAnsi="Arial" w:cs="Arial"/>
          <w:color w:val="000000"/>
        </w:rPr>
      </w:pPr>
    </w:p>
    <w:p w14:paraId="14A3C8A2" w14:textId="77777777" w:rsidR="00254F1C" w:rsidRDefault="00254F1C" w:rsidP="00254F1C">
      <w:pPr>
        <w:jc w:val="both"/>
        <w:rPr>
          <w:rFonts w:ascii="Arial" w:hAnsi="Arial" w:cs="Arial"/>
        </w:rPr>
      </w:pPr>
      <w:r w:rsidRPr="00215B51">
        <w:rPr>
          <w:rFonts w:ascii="Arial" w:hAnsi="Arial" w:cs="Arial"/>
        </w:rPr>
        <w:t>We hope you will find the information in this pack helpful in considering coming to join our team here at St Margaret of Scotland Hospice.</w:t>
      </w:r>
      <w:r>
        <w:rPr>
          <w:rFonts w:ascii="Arial" w:hAnsi="Arial" w:cs="Arial"/>
        </w:rPr>
        <w:t xml:space="preserve"> </w:t>
      </w:r>
      <w:r w:rsidRPr="00215B51">
        <w:rPr>
          <w:rFonts w:ascii="Arial" w:hAnsi="Arial" w:cs="Arial"/>
        </w:rPr>
        <w:t xml:space="preserve">We look forward to receiving your application if you decide to apply.  </w:t>
      </w:r>
    </w:p>
    <w:p w14:paraId="6A549AD5" w14:textId="77777777" w:rsidR="00254F1C" w:rsidRDefault="00254F1C" w:rsidP="00254F1C">
      <w:pPr>
        <w:jc w:val="both"/>
        <w:rPr>
          <w:rFonts w:ascii="Arial" w:hAnsi="Arial" w:cs="Arial"/>
          <w:color w:val="000000" w:themeColor="text1"/>
          <w:sz w:val="22"/>
          <w:szCs w:val="22"/>
        </w:rPr>
      </w:pPr>
    </w:p>
    <w:p w14:paraId="4AC4CF1F" w14:textId="77777777" w:rsidR="00254F1C" w:rsidRDefault="00254F1C" w:rsidP="00254F1C">
      <w:pPr>
        <w:pStyle w:val="Default"/>
        <w:rPr>
          <w:b/>
          <w:color w:val="000000" w:themeColor="text1"/>
        </w:rPr>
      </w:pPr>
      <w:r w:rsidRPr="00215B51">
        <w:rPr>
          <w:b/>
          <w:color w:val="000000" w:themeColor="text1"/>
        </w:rPr>
        <w:t xml:space="preserve">Additional Arrangements for Applicants: </w:t>
      </w:r>
    </w:p>
    <w:p w14:paraId="383F1956" w14:textId="77777777" w:rsidR="004E3458" w:rsidRDefault="004E3458" w:rsidP="00254F1C">
      <w:pPr>
        <w:pStyle w:val="Default"/>
        <w:rPr>
          <w:b/>
          <w:color w:val="000000" w:themeColor="text1"/>
        </w:rPr>
      </w:pPr>
    </w:p>
    <w:p w14:paraId="161FA40F" w14:textId="6F7CC85E" w:rsidR="004E3458" w:rsidRDefault="004E3458" w:rsidP="004E3458">
      <w:pPr>
        <w:shd w:val="clear" w:color="auto" w:fill="FFFFFF"/>
        <w:rPr>
          <w:rFonts w:ascii="Arial" w:hAnsi="Arial" w:cs="Arial"/>
          <w:b/>
        </w:rPr>
      </w:pPr>
      <w:r w:rsidRPr="00830762">
        <w:rPr>
          <w:rFonts w:ascii="Arial" w:hAnsi="Arial" w:cs="Arial"/>
          <w:b/>
        </w:rPr>
        <w:t xml:space="preserve">Closing date for returning an application is: </w:t>
      </w:r>
      <w:r>
        <w:rPr>
          <w:rFonts w:ascii="Arial" w:hAnsi="Arial" w:cs="Arial"/>
          <w:b/>
        </w:rPr>
        <w:t xml:space="preserve">Monday </w:t>
      </w:r>
      <w:r w:rsidR="00EA1CCF">
        <w:rPr>
          <w:rFonts w:ascii="Arial" w:hAnsi="Arial" w:cs="Arial"/>
          <w:b/>
        </w:rPr>
        <w:t xml:space="preserve">3rd </w:t>
      </w:r>
      <w:proofErr w:type="gramStart"/>
      <w:r w:rsidR="00EA1CCF">
        <w:rPr>
          <w:rFonts w:ascii="Arial" w:hAnsi="Arial" w:cs="Arial"/>
          <w:b/>
        </w:rPr>
        <w:t xml:space="preserve">October  </w:t>
      </w:r>
      <w:r>
        <w:rPr>
          <w:rFonts w:ascii="Arial" w:hAnsi="Arial" w:cs="Arial"/>
          <w:b/>
        </w:rPr>
        <w:t>2022</w:t>
      </w:r>
      <w:proofErr w:type="gramEnd"/>
      <w:r>
        <w:rPr>
          <w:rFonts w:ascii="Arial" w:hAnsi="Arial" w:cs="Arial"/>
          <w:b/>
        </w:rPr>
        <w:t xml:space="preserve"> </w:t>
      </w:r>
    </w:p>
    <w:p w14:paraId="56E5959C" w14:textId="1D1C72DB" w:rsidR="004E3458" w:rsidRPr="00830762" w:rsidRDefault="004E3458" w:rsidP="004E3458">
      <w:pPr>
        <w:shd w:val="clear" w:color="auto" w:fill="FFFFFF"/>
        <w:rPr>
          <w:rFonts w:ascii="Arial" w:hAnsi="Arial" w:cs="Arial"/>
          <w:b/>
        </w:rPr>
      </w:pPr>
      <w:r w:rsidRPr="00830762">
        <w:rPr>
          <w:rFonts w:ascii="Arial" w:hAnsi="Arial" w:cs="Arial"/>
          <w:b/>
        </w:rPr>
        <w:t>Interview</w:t>
      </w:r>
      <w:r>
        <w:rPr>
          <w:rFonts w:ascii="Arial" w:hAnsi="Arial" w:cs="Arial"/>
          <w:b/>
        </w:rPr>
        <w:t>s</w:t>
      </w:r>
      <w:r w:rsidRPr="00830762">
        <w:rPr>
          <w:rFonts w:ascii="Arial" w:hAnsi="Arial" w:cs="Arial"/>
          <w:b/>
        </w:rPr>
        <w:t xml:space="preserve"> are scheduled</w:t>
      </w:r>
      <w:r w:rsidR="00EA1CCF">
        <w:rPr>
          <w:rFonts w:ascii="Arial" w:hAnsi="Arial" w:cs="Arial"/>
          <w:b/>
        </w:rPr>
        <w:t xml:space="preserve"> </w:t>
      </w:r>
      <w:proofErr w:type="gramStart"/>
      <w:r w:rsidR="00EA1CCF">
        <w:rPr>
          <w:rFonts w:ascii="Arial" w:hAnsi="Arial" w:cs="Arial"/>
          <w:b/>
        </w:rPr>
        <w:t xml:space="preserve">from </w:t>
      </w:r>
      <w:r w:rsidRPr="00830762">
        <w:rPr>
          <w:rFonts w:ascii="Arial" w:hAnsi="Arial" w:cs="Arial"/>
          <w:b/>
        </w:rPr>
        <w:t>:</w:t>
      </w:r>
      <w:proofErr w:type="gramEnd"/>
      <w:r>
        <w:rPr>
          <w:rFonts w:ascii="Arial" w:hAnsi="Arial" w:cs="Arial"/>
          <w:b/>
        </w:rPr>
        <w:t xml:space="preserve"> </w:t>
      </w:r>
      <w:r w:rsidR="00EA1CCF">
        <w:rPr>
          <w:rFonts w:ascii="Arial" w:hAnsi="Arial" w:cs="Arial"/>
          <w:b/>
        </w:rPr>
        <w:t xml:space="preserve">Mid/Late November </w:t>
      </w:r>
      <w:r>
        <w:rPr>
          <w:rFonts w:ascii="Arial" w:hAnsi="Arial" w:cs="Arial"/>
          <w:b/>
        </w:rPr>
        <w:t xml:space="preserve"> 2022</w:t>
      </w:r>
    </w:p>
    <w:p w14:paraId="40A96A6C" w14:textId="77777777" w:rsidR="004E3458" w:rsidRDefault="004E3458" w:rsidP="004E3458">
      <w:pPr>
        <w:shd w:val="clear" w:color="auto" w:fill="FFFFFF"/>
        <w:rPr>
          <w:rFonts w:ascii="Arial" w:hAnsi="Arial" w:cs="Arial"/>
          <w:b/>
          <w:i/>
        </w:rPr>
      </w:pPr>
    </w:p>
    <w:p w14:paraId="3E648887" w14:textId="1F44A9B5" w:rsidR="004E3458" w:rsidRPr="00AC0989" w:rsidRDefault="004E3458" w:rsidP="004E3458">
      <w:pPr>
        <w:pStyle w:val="HTMLAddress"/>
        <w:jc w:val="both"/>
        <w:rPr>
          <w:rFonts w:ascii="Arial" w:hAnsi="Arial" w:cs="Arial"/>
          <w:b/>
          <w:i w:val="0"/>
        </w:rPr>
      </w:pPr>
      <w:r w:rsidRPr="00701EE2">
        <w:rPr>
          <w:rFonts w:ascii="Arial" w:hAnsi="Arial" w:cs="Arial"/>
          <w:b/>
          <w:i w:val="0"/>
        </w:rPr>
        <w:t xml:space="preserve">For details on how to apply for this post and to request an application pack </w:t>
      </w:r>
      <w:r>
        <w:rPr>
          <w:rFonts w:ascii="Arial" w:hAnsi="Arial" w:cs="Arial"/>
          <w:b/>
          <w:i w:val="0"/>
        </w:rPr>
        <w:t xml:space="preserve">or </w:t>
      </w:r>
      <w:r w:rsidRPr="00AC0989">
        <w:rPr>
          <w:rFonts w:ascii="Arial" w:hAnsi="Arial" w:cs="Arial"/>
          <w:b/>
          <w:i w:val="0"/>
        </w:rPr>
        <w:t xml:space="preserve">arrangements to visit/virtual visit </w:t>
      </w:r>
      <w:r w:rsidR="008A6B64">
        <w:rPr>
          <w:rFonts w:ascii="Arial" w:hAnsi="Arial" w:cs="Arial"/>
          <w:b/>
          <w:i w:val="0"/>
        </w:rPr>
        <w:t xml:space="preserve">to </w:t>
      </w:r>
      <w:r w:rsidRPr="00AC0989">
        <w:rPr>
          <w:rFonts w:ascii="Arial" w:hAnsi="Arial" w:cs="Arial"/>
          <w:b/>
          <w:i w:val="0"/>
        </w:rPr>
        <w:t xml:space="preserve">the Hospice, please contact: </w:t>
      </w:r>
    </w:p>
    <w:p w14:paraId="31D66DF9" w14:textId="77777777" w:rsidR="004E3458" w:rsidRDefault="004E3458" w:rsidP="004E3458">
      <w:pPr>
        <w:pStyle w:val="HTMLAddress"/>
        <w:jc w:val="both"/>
        <w:rPr>
          <w:rFonts w:ascii="Arial" w:hAnsi="Arial" w:cs="Arial"/>
          <w:b/>
        </w:rPr>
      </w:pPr>
    </w:p>
    <w:p w14:paraId="0A45B583" w14:textId="77777777" w:rsidR="004E3458" w:rsidRDefault="004E3458" w:rsidP="004E3458">
      <w:pPr>
        <w:pStyle w:val="HTMLAddress"/>
        <w:jc w:val="both"/>
        <w:rPr>
          <w:rFonts w:ascii="Arial" w:hAnsi="Arial" w:cs="Arial"/>
          <w:bCs/>
          <w:i w:val="0"/>
          <w:iCs w:val="0"/>
          <w:lang w:val="en"/>
        </w:rPr>
      </w:pPr>
      <w:r w:rsidRPr="00303440">
        <w:rPr>
          <w:rFonts w:ascii="Arial" w:hAnsi="Arial" w:cs="Arial"/>
          <w:b/>
          <w:bCs/>
          <w:i w:val="0"/>
          <w:iCs w:val="0"/>
          <w:lang w:val="en"/>
        </w:rPr>
        <w:t xml:space="preserve">Colin </w:t>
      </w:r>
      <w:proofErr w:type="spellStart"/>
      <w:r w:rsidRPr="00303440">
        <w:rPr>
          <w:rFonts w:ascii="Arial" w:hAnsi="Arial" w:cs="Arial"/>
          <w:b/>
          <w:bCs/>
          <w:i w:val="0"/>
          <w:iCs w:val="0"/>
          <w:lang w:val="en"/>
        </w:rPr>
        <w:t>Ashwood</w:t>
      </w:r>
      <w:proofErr w:type="spellEnd"/>
      <w:r w:rsidRPr="00303440">
        <w:rPr>
          <w:rFonts w:ascii="Arial" w:hAnsi="Arial" w:cs="Arial"/>
          <w:b/>
          <w:bCs/>
          <w:i w:val="0"/>
          <w:iCs w:val="0"/>
          <w:lang w:val="en"/>
        </w:rPr>
        <w:t>, Human Resources Manager</w:t>
      </w:r>
      <w:r>
        <w:rPr>
          <w:rFonts w:ascii="Arial" w:hAnsi="Arial" w:cs="Arial"/>
          <w:b/>
          <w:bCs/>
          <w:i w:val="0"/>
          <w:iCs w:val="0"/>
          <w:lang w:val="en"/>
        </w:rPr>
        <w:t xml:space="preserve">, St Margaret of Scotland Hospice </w:t>
      </w:r>
      <w:r w:rsidRPr="00303440">
        <w:rPr>
          <w:rFonts w:ascii="Arial" w:hAnsi="Arial" w:cs="Arial"/>
          <w:b/>
          <w:bCs/>
          <w:i w:val="0"/>
          <w:iCs w:val="0"/>
          <w:lang w:val="en"/>
        </w:rPr>
        <w:t xml:space="preserve">at </w:t>
      </w:r>
      <w:hyperlink w:history="1">
        <w:r w:rsidRPr="007C5287">
          <w:rPr>
            <w:rStyle w:val="Hyperlink"/>
            <w:rFonts w:ascii="Arial" w:hAnsi="Arial" w:cs="Arial"/>
            <w:b/>
            <w:i w:val="0"/>
          </w:rPr>
          <w:t>colin.ashwood@smh.org.uk</w:t>
        </w:r>
      </w:hyperlink>
      <w:r w:rsidRPr="00303440">
        <w:rPr>
          <w:rStyle w:val="Hyperlink"/>
          <w:rFonts w:ascii="Arial" w:hAnsi="Arial" w:cs="Arial"/>
          <w:b/>
          <w:i w:val="0"/>
          <w:color w:val="0070C0"/>
          <w:sz w:val="22"/>
          <w:szCs w:val="22"/>
        </w:rPr>
        <w:t xml:space="preserve"> </w:t>
      </w:r>
      <w:r>
        <w:rPr>
          <w:rStyle w:val="Hyperlink"/>
          <w:rFonts w:ascii="Arial" w:hAnsi="Arial" w:cs="Arial"/>
          <w:b/>
          <w:i w:val="0"/>
          <w:sz w:val="22"/>
          <w:szCs w:val="22"/>
        </w:rPr>
        <w:t xml:space="preserve"> </w:t>
      </w:r>
      <w:r w:rsidRPr="00303440">
        <w:rPr>
          <w:rFonts w:ascii="Arial" w:hAnsi="Arial" w:cs="Arial"/>
          <w:b/>
          <w:bCs/>
          <w:i w:val="0"/>
          <w:iCs w:val="0"/>
          <w:lang w:val="en"/>
        </w:rPr>
        <w:t>or telephone on 0141</w:t>
      </w:r>
      <w:r>
        <w:rPr>
          <w:rFonts w:ascii="Arial" w:hAnsi="Arial" w:cs="Arial"/>
          <w:b/>
          <w:bCs/>
          <w:i w:val="0"/>
          <w:iCs w:val="0"/>
          <w:lang w:val="en"/>
        </w:rPr>
        <w:t xml:space="preserve"> 435 7001 </w:t>
      </w:r>
      <w:r>
        <w:rPr>
          <w:rFonts w:ascii="Arial" w:hAnsi="Arial" w:cs="Arial"/>
          <w:bCs/>
          <w:i w:val="0"/>
          <w:iCs w:val="0"/>
          <w:lang w:val="en"/>
        </w:rPr>
        <w:t xml:space="preserve">  </w:t>
      </w:r>
    </w:p>
    <w:p w14:paraId="2F512414" w14:textId="77777777" w:rsidR="004E3458" w:rsidRDefault="004E3458" w:rsidP="004E3458">
      <w:pPr>
        <w:pStyle w:val="HTMLAddress"/>
        <w:jc w:val="both"/>
        <w:rPr>
          <w:rFonts w:ascii="Arial" w:hAnsi="Arial" w:cs="Arial"/>
          <w:bCs/>
          <w:i w:val="0"/>
          <w:iCs w:val="0"/>
          <w:lang w:val="en"/>
        </w:rPr>
      </w:pPr>
    </w:p>
    <w:p w14:paraId="00C187DB" w14:textId="2D3375FC" w:rsidR="004E3458" w:rsidRDefault="008A6B64" w:rsidP="004E3458">
      <w:pPr>
        <w:jc w:val="both"/>
        <w:rPr>
          <w:rFonts w:ascii="Arial" w:hAnsi="Arial" w:cs="Arial"/>
          <w:b/>
          <w:bCs/>
        </w:rPr>
      </w:pPr>
      <w:proofErr w:type="spellStart"/>
      <w:proofErr w:type="gramStart"/>
      <w:r>
        <w:rPr>
          <w:rFonts w:ascii="Arial" w:hAnsi="Arial" w:cs="Arial"/>
          <w:b/>
          <w:bCs/>
        </w:rPr>
        <w:t>Alterntively</w:t>
      </w:r>
      <w:proofErr w:type="spellEnd"/>
      <w:r>
        <w:rPr>
          <w:rFonts w:ascii="Arial" w:hAnsi="Arial" w:cs="Arial"/>
          <w:b/>
          <w:bCs/>
        </w:rPr>
        <w:t xml:space="preserve">  </w:t>
      </w:r>
      <w:r w:rsidR="004E3458" w:rsidRPr="00830762">
        <w:rPr>
          <w:rFonts w:ascii="Arial" w:hAnsi="Arial" w:cs="Arial"/>
          <w:b/>
          <w:bCs/>
        </w:rPr>
        <w:t>If</w:t>
      </w:r>
      <w:proofErr w:type="gramEnd"/>
      <w:r w:rsidR="004E3458" w:rsidRPr="00830762">
        <w:rPr>
          <w:rFonts w:ascii="Arial" w:hAnsi="Arial" w:cs="Arial"/>
          <w:b/>
          <w:bCs/>
        </w:rPr>
        <w:t xml:space="preserve"> you would like to find out more about </w:t>
      </w:r>
      <w:r w:rsidR="004E3458">
        <w:rPr>
          <w:rFonts w:ascii="Arial" w:hAnsi="Arial" w:cs="Arial"/>
          <w:b/>
          <w:bCs/>
        </w:rPr>
        <w:t>the post before</w:t>
      </w:r>
      <w:r w:rsidR="004E3458" w:rsidRPr="00830762">
        <w:rPr>
          <w:rFonts w:ascii="Arial" w:hAnsi="Arial" w:cs="Arial"/>
          <w:b/>
          <w:bCs/>
        </w:rPr>
        <w:t xml:space="preserve"> applying, please contact, for a confidential discussion</w:t>
      </w:r>
      <w:r w:rsidR="004E3458">
        <w:rPr>
          <w:rFonts w:ascii="Arial" w:hAnsi="Arial" w:cs="Arial"/>
          <w:b/>
          <w:bCs/>
        </w:rPr>
        <w:t>:</w:t>
      </w:r>
      <w:r w:rsidR="004E3458" w:rsidRPr="00830762">
        <w:rPr>
          <w:rFonts w:ascii="Arial" w:hAnsi="Arial" w:cs="Arial"/>
          <w:b/>
          <w:bCs/>
        </w:rPr>
        <w:t xml:space="preserve">  </w:t>
      </w:r>
    </w:p>
    <w:p w14:paraId="1B857B95" w14:textId="77777777" w:rsidR="004E3458" w:rsidRDefault="004E3458" w:rsidP="004E3458">
      <w:pPr>
        <w:jc w:val="both"/>
        <w:rPr>
          <w:rFonts w:ascii="Arial" w:hAnsi="Arial" w:cs="Arial"/>
          <w:b/>
          <w:bCs/>
        </w:rPr>
      </w:pPr>
    </w:p>
    <w:p w14:paraId="6AE2BE3F" w14:textId="77777777" w:rsidR="004E3458" w:rsidRPr="00303440" w:rsidRDefault="004E3458" w:rsidP="004E3458">
      <w:pPr>
        <w:jc w:val="both"/>
        <w:rPr>
          <w:rStyle w:val="Hyperlink"/>
          <w:rFonts w:ascii="Arial" w:hAnsi="Arial" w:cs="Arial"/>
          <w:b/>
          <w:color w:val="0070C0"/>
        </w:rPr>
      </w:pPr>
      <w:r w:rsidRPr="00215B51">
        <w:rPr>
          <w:rFonts w:ascii="Arial" w:hAnsi="Arial" w:cs="Arial"/>
          <w:b/>
          <w:color w:val="000000" w:themeColor="text1"/>
        </w:rPr>
        <w:lastRenderedPageBreak/>
        <w:t xml:space="preserve">Kathryn Nattress, Director of Clinical Services, St Margaret of Scotland Hospice </w:t>
      </w:r>
      <w:r>
        <w:rPr>
          <w:rFonts w:ascii="Arial" w:hAnsi="Arial" w:cs="Arial"/>
          <w:b/>
          <w:color w:val="000000" w:themeColor="text1"/>
        </w:rPr>
        <w:t xml:space="preserve">at </w:t>
      </w:r>
      <w:hyperlink w:history="1">
        <w:r w:rsidRPr="007C5287">
          <w:rPr>
            <w:rStyle w:val="Hyperlink"/>
            <w:rFonts w:ascii="Arial" w:hAnsi="Arial" w:cs="Arial"/>
            <w:b/>
          </w:rPr>
          <w:t>Kathryn.nattress@smh.org.uk</w:t>
        </w:r>
      </w:hyperlink>
      <w:r>
        <w:rPr>
          <w:rStyle w:val="Hyperlink"/>
          <w:rFonts w:ascii="Arial" w:hAnsi="Arial" w:cs="Arial"/>
          <w:b/>
          <w:color w:val="0070C0"/>
        </w:rPr>
        <w:t xml:space="preserve"> </w:t>
      </w:r>
      <w:r w:rsidRPr="00701EE2">
        <w:rPr>
          <w:rFonts w:ascii="Arial" w:hAnsi="Arial" w:cs="Arial"/>
          <w:b/>
          <w:color w:val="000000" w:themeColor="text1"/>
        </w:rPr>
        <w:t xml:space="preserve"> </w:t>
      </w:r>
      <w:r>
        <w:rPr>
          <w:rFonts w:ascii="Arial" w:hAnsi="Arial" w:cs="Arial"/>
          <w:b/>
          <w:color w:val="000000" w:themeColor="text1"/>
        </w:rPr>
        <w:t xml:space="preserve">or </w:t>
      </w:r>
      <w:r w:rsidRPr="00215B51">
        <w:rPr>
          <w:rFonts w:ascii="Arial" w:hAnsi="Arial" w:cs="Arial"/>
          <w:b/>
          <w:color w:val="000000" w:themeColor="text1"/>
        </w:rPr>
        <w:t>tel</w:t>
      </w:r>
      <w:r>
        <w:rPr>
          <w:rFonts w:ascii="Arial" w:hAnsi="Arial" w:cs="Arial"/>
          <w:b/>
          <w:color w:val="000000" w:themeColor="text1"/>
        </w:rPr>
        <w:t xml:space="preserve">ephone on </w:t>
      </w:r>
      <w:r w:rsidRPr="00215B51">
        <w:rPr>
          <w:rFonts w:ascii="Arial" w:hAnsi="Arial" w:cs="Arial"/>
          <w:b/>
          <w:color w:val="000000" w:themeColor="text1"/>
        </w:rPr>
        <w:t xml:space="preserve">0141 952 1141 </w:t>
      </w:r>
    </w:p>
    <w:p w14:paraId="17A9684B" w14:textId="77777777" w:rsidR="004E3458" w:rsidRDefault="004E3458" w:rsidP="004E3458">
      <w:pPr>
        <w:jc w:val="both"/>
        <w:rPr>
          <w:rFonts w:ascii="Arial" w:hAnsi="Arial" w:cs="Arial"/>
          <w:b/>
          <w:bCs/>
        </w:rPr>
      </w:pPr>
    </w:p>
    <w:p w14:paraId="6B2047E0" w14:textId="77777777" w:rsidR="00254F1C" w:rsidRPr="00215B51" w:rsidRDefault="00254F1C" w:rsidP="00254F1C">
      <w:pPr>
        <w:rPr>
          <w:rFonts w:ascii="Arial" w:hAnsi="Arial" w:cs="Arial"/>
          <w:b/>
          <w:color w:val="000000" w:themeColor="text1"/>
        </w:rPr>
      </w:pPr>
      <w:r w:rsidRPr="00215B51">
        <w:rPr>
          <w:rFonts w:ascii="Arial" w:hAnsi="Arial" w:cs="Arial"/>
          <w:b/>
          <w:color w:val="000000" w:themeColor="text1"/>
        </w:rPr>
        <w:t xml:space="preserve">Summary Information </w:t>
      </w:r>
    </w:p>
    <w:p w14:paraId="507247AC" w14:textId="77777777" w:rsidR="00254F1C" w:rsidRPr="00215B51" w:rsidRDefault="00254F1C" w:rsidP="00254F1C">
      <w:pPr>
        <w:jc w:val="both"/>
        <w:rPr>
          <w:rFonts w:ascii="Arial" w:hAnsi="Arial" w:cs="Arial"/>
          <w:color w:val="000000" w:themeColor="text1"/>
        </w:rPr>
      </w:pPr>
    </w:p>
    <w:p w14:paraId="4B346F85" w14:textId="77777777" w:rsidR="00254F1C" w:rsidRPr="00215B51" w:rsidRDefault="00254F1C" w:rsidP="00254F1C">
      <w:pPr>
        <w:jc w:val="both"/>
        <w:rPr>
          <w:rFonts w:ascii="Arial" w:hAnsi="Arial" w:cs="Arial"/>
          <w:b/>
          <w:color w:val="000000" w:themeColor="text1"/>
        </w:rPr>
      </w:pPr>
      <w:r w:rsidRPr="00215B51">
        <w:rPr>
          <w:rFonts w:ascii="Arial" w:hAnsi="Arial" w:cs="Arial"/>
          <w:b/>
          <w:color w:val="000000" w:themeColor="text1"/>
        </w:rPr>
        <w:t>The Consultants in Palliative Medicine will be employed by St Margaret of Scotland Hospice and, subject to approval, hold an Honorary Contract with NHS</w:t>
      </w:r>
      <w:r>
        <w:rPr>
          <w:rFonts w:ascii="Arial" w:hAnsi="Arial" w:cs="Arial"/>
          <w:b/>
          <w:color w:val="000000" w:themeColor="text1"/>
        </w:rPr>
        <w:t xml:space="preserve"> </w:t>
      </w:r>
      <w:r w:rsidRPr="00215B51">
        <w:rPr>
          <w:rFonts w:ascii="Arial" w:hAnsi="Arial" w:cs="Arial"/>
          <w:b/>
          <w:color w:val="000000" w:themeColor="text1"/>
        </w:rPr>
        <w:t xml:space="preserve">Greater Glasgow and Clyde. </w:t>
      </w:r>
    </w:p>
    <w:p w14:paraId="35A71995" w14:textId="77777777" w:rsidR="00254F1C" w:rsidRPr="00215B51" w:rsidRDefault="00254F1C" w:rsidP="00254F1C">
      <w:pPr>
        <w:ind w:left="2160" w:hanging="2160"/>
        <w:rPr>
          <w:rFonts w:ascii="Arial" w:hAnsi="Arial" w:cs="Arial"/>
          <w:b/>
          <w:color w:val="000000" w:themeColor="text1"/>
        </w:rPr>
      </w:pPr>
      <w:r w:rsidRPr="00215B51">
        <w:rPr>
          <w:rFonts w:ascii="Arial" w:hAnsi="Arial" w:cs="Arial"/>
          <w:b/>
          <w:color w:val="000000" w:themeColor="text1"/>
        </w:rPr>
        <w:t xml:space="preserve"> </w:t>
      </w:r>
    </w:p>
    <w:p w14:paraId="3EAE671C" w14:textId="542418AC" w:rsidR="00127B94" w:rsidRPr="003269C1" w:rsidRDefault="00127B94" w:rsidP="00127B94">
      <w:pPr>
        <w:jc w:val="both"/>
        <w:rPr>
          <w:rFonts w:ascii="Arial" w:hAnsi="Arial" w:cs="Arial"/>
          <w:color w:val="000000"/>
        </w:rPr>
      </w:pPr>
      <w:r w:rsidRPr="003269C1">
        <w:rPr>
          <w:rFonts w:ascii="Arial" w:hAnsi="Arial" w:cs="Arial"/>
          <w:color w:val="000000"/>
        </w:rPr>
        <w:t xml:space="preserve">This is a tremendous opportunity to join an imaginative and committed multidisciplinary specialist palliative care team.  The Consultants in Palliative Medicine will be based at the St Margaret of Scotland Hospice (7 sessions) and </w:t>
      </w:r>
      <w:r>
        <w:rPr>
          <w:rFonts w:ascii="Arial" w:hAnsi="Arial" w:cs="Arial"/>
          <w:color w:val="000000"/>
        </w:rPr>
        <w:t>e</w:t>
      </w:r>
      <w:r w:rsidRPr="0086597D">
        <w:rPr>
          <w:rFonts w:ascii="Arial" w:hAnsi="Arial" w:cs="Arial"/>
          <w:color w:val="000000"/>
        </w:rPr>
        <w:t>ach post will have rotational clinical commitment</w:t>
      </w:r>
      <w:r>
        <w:rPr>
          <w:rFonts w:ascii="Arial" w:hAnsi="Arial" w:cs="Arial"/>
          <w:color w:val="000000"/>
        </w:rPr>
        <w:t xml:space="preserve"> blocks agreed </w:t>
      </w:r>
      <w:proofErr w:type="gramStart"/>
      <w:r w:rsidR="008A6B64">
        <w:rPr>
          <w:rFonts w:ascii="Arial" w:hAnsi="Arial" w:cs="Arial"/>
          <w:color w:val="000000"/>
        </w:rPr>
        <w:t xml:space="preserve">with </w:t>
      </w:r>
      <w:r w:rsidRPr="0086597D">
        <w:rPr>
          <w:rFonts w:ascii="Arial" w:hAnsi="Arial" w:cs="Arial"/>
          <w:color w:val="000000"/>
        </w:rPr>
        <w:t xml:space="preserve"> </w:t>
      </w:r>
      <w:r w:rsidR="008A6B64">
        <w:rPr>
          <w:rFonts w:ascii="Arial" w:hAnsi="Arial" w:cs="Arial"/>
          <w:color w:val="000000"/>
        </w:rPr>
        <w:t>NHS</w:t>
      </w:r>
      <w:proofErr w:type="gramEnd"/>
      <w:r w:rsidR="008A6B64">
        <w:rPr>
          <w:rFonts w:ascii="Arial" w:hAnsi="Arial" w:cs="Arial"/>
          <w:color w:val="000000"/>
        </w:rPr>
        <w:t xml:space="preserve"> Greater Glasgow and </w:t>
      </w:r>
      <w:r w:rsidRPr="0086597D">
        <w:rPr>
          <w:rFonts w:ascii="Arial" w:hAnsi="Arial" w:cs="Arial"/>
          <w:color w:val="000000"/>
        </w:rPr>
        <w:t>Clyde</w:t>
      </w:r>
      <w:r w:rsidR="008A6B64">
        <w:rPr>
          <w:rFonts w:ascii="Arial" w:hAnsi="Arial" w:cs="Arial"/>
          <w:color w:val="000000"/>
        </w:rPr>
        <w:t xml:space="preserve"> at either  the </w:t>
      </w:r>
      <w:r w:rsidRPr="0086597D">
        <w:rPr>
          <w:rFonts w:ascii="Arial" w:hAnsi="Arial" w:cs="Arial"/>
          <w:color w:val="000000"/>
        </w:rPr>
        <w:t>Vale of Leven</w:t>
      </w:r>
      <w:r>
        <w:rPr>
          <w:rFonts w:ascii="Arial" w:hAnsi="Arial" w:cs="Arial"/>
          <w:color w:val="000000"/>
        </w:rPr>
        <w:t xml:space="preserve"> Hospital – 3 sessions</w:t>
      </w:r>
      <w:r w:rsidR="008A6B64">
        <w:rPr>
          <w:rFonts w:ascii="Arial" w:hAnsi="Arial" w:cs="Arial"/>
          <w:color w:val="000000"/>
        </w:rPr>
        <w:t xml:space="preserve">  </w:t>
      </w:r>
      <w:r w:rsidRPr="0086597D">
        <w:rPr>
          <w:rFonts w:ascii="Arial" w:hAnsi="Arial" w:cs="Arial"/>
          <w:color w:val="000000"/>
        </w:rPr>
        <w:t xml:space="preserve">and </w:t>
      </w:r>
      <w:r w:rsidR="008A6B64">
        <w:rPr>
          <w:rFonts w:ascii="Arial" w:hAnsi="Arial" w:cs="Arial"/>
          <w:color w:val="000000"/>
        </w:rPr>
        <w:t xml:space="preserve">the </w:t>
      </w:r>
      <w:r w:rsidRPr="0086597D">
        <w:rPr>
          <w:rFonts w:ascii="Arial" w:hAnsi="Arial" w:cs="Arial"/>
          <w:color w:val="000000"/>
        </w:rPr>
        <w:t>Queen Elizabeth University Hospital</w:t>
      </w:r>
      <w:r>
        <w:rPr>
          <w:rFonts w:ascii="Arial" w:hAnsi="Arial" w:cs="Arial"/>
          <w:color w:val="000000"/>
        </w:rPr>
        <w:t xml:space="preserve"> – 3 sessions.  </w:t>
      </w:r>
    </w:p>
    <w:p w14:paraId="43B6791C" w14:textId="77777777" w:rsidR="00127B94" w:rsidRPr="003269C1" w:rsidRDefault="00127B94" w:rsidP="00127B94">
      <w:pPr>
        <w:jc w:val="both"/>
        <w:rPr>
          <w:rFonts w:ascii="Arial" w:hAnsi="Arial" w:cs="Arial"/>
          <w:color w:val="000000"/>
        </w:rPr>
      </w:pPr>
    </w:p>
    <w:p w14:paraId="4A50FC24" w14:textId="77777777" w:rsidR="00127B94" w:rsidRPr="003269C1" w:rsidRDefault="00127B94" w:rsidP="00127B94">
      <w:pPr>
        <w:jc w:val="both"/>
        <w:rPr>
          <w:rFonts w:ascii="Arial" w:hAnsi="Arial" w:cs="Arial"/>
          <w:color w:val="000000"/>
        </w:rPr>
      </w:pPr>
      <w:r>
        <w:rPr>
          <w:rFonts w:ascii="Arial" w:hAnsi="Arial" w:cs="Arial"/>
        </w:rPr>
        <w:t xml:space="preserve">In the Hospice, </w:t>
      </w:r>
      <w:r w:rsidRPr="000C6B8F">
        <w:rPr>
          <w:rFonts w:ascii="Arial" w:hAnsi="Arial" w:cs="Arial"/>
        </w:rPr>
        <w:t>Consultants in Palliative Medicine, Specialty Doctors</w:t>
      </w:r>
      <w:r w:rsidRPr="003269C1">
        <w:rPr>
          <w:rFonts w:ascii="Arial" w:hAnsi="Arial" w:cs="Arial"/>
          <w:color w:val="000000"/>
        </w:rPr>
        <w:t xml:space="preserve">, Nurse Consultant, Clinical Nurse Specialists, specialist practitioners from Allied Health Professionals and Specialist Pharmacists combine to provide a comprehensive active rehabilitative palliative care service which will support the development of these new rotational posts. </w:t>
      </w:r>
    </w:p>
    <w:p w14:paraId="1FE5CA2C" w14:textId="77777777" w:rsidR="00127B94" w:rsidRPr="003269C1" w:rsidRDefault="00127B94" w:rsidP="00127B94">
      <w:pPr>
        <w:jc w:val="both"/>
        <w:rPr>
          <w:rFonts w:ascii="Arial" w:hAnsi="Arial" w:cs="Arial"/>
          <w:color w:val="000000"/>
        </w:rPr>
      </w:pPr>
    </w:p>
    <w:p w14:paraId="4D89AC56" w14:textId="77777777" w:rsidR="00127B94" w:rsidRPr="003269C1" w:rsidRDefault="00127B94" w:rsidP="00127B94">
      <w:pPr>
        <w:jc w:val="both"/>
        <w:rPr>
          <w:rFonts w:ascii="Arial" w:hAnsi="Arial" w:cs="Arial"/>
          <w:color w:val="000000"/>
        </w:rPr>
      </w:pPr>
      <w:r>
        <w:rPr>
          <w:rFonts w:ascii="Arial" w:hAnsi="Arial" w:cs="Arial"/>
          <w:color w:val="000000"/>
        </w:rPr>
        <w:t xml:space="preserve">There is also </w:t>
      </w:r>
      <w:r w:rsidRPr="003269C1">
        <w:rPr>
          <w:rFonts w:ascii="Arial" w:hAnsi="Arial" w:cs="Arial"/>
          <w:color w:val="000000"/>
        </w:rPr>
        <w:t xml:space="preserve">an existing active programme of undergraduate and postgraduate education in palliative care with the undergraduate education coordinated for the medical students through the University of Glasgow. </w:t>
      </w:r>
      <w:bookmarkStart w:id="1" w:name="_Hlk78356202"/>
    </w:p>
    <w:bookmarkEnd w:id="1"/>
    <w:p w14:paraId="35A53B7B" w14:textId="77777777" w:rsidR="00127B94" w:rsidRPr="003269C1" w:rsidRDefault="00127B94" w:rsidP="00127B94">
      <w:pPr>
        <w:jc w:val="both"/>
        <w:rPr>
          <w:rFonts w:ascii="Arial" w:hAnsi="Arial" w:cs="Arial"/>
          <w:color w:val="000000"/>
        </w:rPr>
      </w:pPr>
    </w:p>
    <w:p w14:paraId="1EE7A82A" w14:textId="77777777" w:rsidR="00127B94" w:rsidRPr="003269C1" w:rsidRDefault="00127B94" w:rsidP="00127B94">
      <w:pPr>
        <w:jc w:val="both"/>
        <w:rPr>
          <w:rFonts w:ascii="Arial" w:hAnsi="Arial" w:cs="Arial"/>
          <w:color w:val="000000"/>
        </w:rPr>
      </w:pPr>
      <w:r w:rsidRPr="003269C1">
        <w:rPr>
          <w:rFonts w:ascii="Arial" w:hAnsi="Arial" w:cs="Arial"/>
          <w:color w:val="000000"/>
        </w:rPr>
        <w:t xml:space="preserve">The Consultants in Palliative Medicine will be employed by St Margaret of Scotland Hospice and, subject to </w:t>
      </w:r>
      <w:r>
        <w:rPr>
          <w:rFonts w:ascii="Arial" w:hAnsi="Arial" w:cs="Arial"/>
          <w:color w:val="000000"/>
        </w:rPr>
        <w:t xml:space="preserve">NHS </w:t>
      </w:r>
      <w:r w:rsidRPr="003269C1">
        <w:rPr>
          <w:rFonts w:ascii="Arial" w:hAnsi="Arial" w:cs="Arial"/>
          <w:color w:val="000000"/>
        </w:rPr>
        <w:t xml:space="preserve">approval, </w:t>
      </w:r>
      <w:r>
        <w:rPr>
          <w:rFonts w:ascii="Arial" w:hAnsi="Arial" w:cs="Arial"/>
          <w:color w:val="000000"/>
        </w:rPr>
        <w:t xml:space="preserve">hold an </w:t>
      </w:r>
      <w:r w:rsidRPr="003269C1">
        <w:rPr>
          <w:rFonts w:ascii="Arial" w:hAnsi="Arial" w:cs="Arial"/>
          <w:color w:val="000000"/>
        </w:rPr>
        <w:t xml:space="preserve">Honorary Contract with </w:t>
      </w:r>
      <w:r>
        <w:rPr>
          <w:rFonts w:ascii="Arial" w:hAnsi="Arial" w:cs="Arial"/>
          <w:color w:val="000000"/>
        </w:rPr>
        <w:t>NHS Greater Glasgow and Clyde .</w:t>
      </w:r>
    </w:p>
    <w:p w14:paraId="382B1BDD" w14:textId="77777777" w:rsidR="00127B94" w:rsidRPr="003269C1" w:rsidRDefault="00127B94" w:rsidP="00127B94">
      <w:pPr>
        <w:jc w:val="both"/>
        <w:rPr>
          <w:rFonts w:ascii="Arial" w:hAnsi="Arial" w:cs="Arial"/>
          <w:color w:val="000000"/>
        </w:rPr>
      </w:pPr>
    </w:p>
    <w:p w14:paraId="68D8C77F" w14:textId="178A6DCA" w:rsidR="00127B94" w:rsidRPr="003269C1" w:rsidRDefault="00127B94" w:rsidP="00127B94">
      <w:pPr>
        <w:jc w:val="both"/>
        <w:rPr>
          <w:rFonts w:ascii="Arial" w:hAnsi="Arial" w:cs="Arial"/>
        </w:rPr>
      </w:pPr>
      <w:r w:rsidRPr="000C6B8F">
        <w:rPr>
          <w:rFonts w:ascii="Arial" w:hAnsi="Arial" w:cs="Arial"/>
        </w:rPr>
        <w:t xml:space="preserve">Applicants must have full </w:t>
      </w:r>
      <w:r>
        <w:rPr>
          <w:rFonts w:ascii="Arial" w:hAnsi="Arial" w:cs="Arial"/>
        </w:rPr>
        <w:t>General Medical Council (</w:t>
      </w:r>
      <w:r w:rsidRPr="000C6B8F">
        <w:rPr>
          <w:rFonts w:ascii="Arial" w:hAnsi="Arial" w:cs="Arial"/>
        </w:rPr>
        <w:t>GMC</w:t>
      </w:r>
      <w:r>
        <w:rPr>
          <w:rFonts w:ascii="Arial" w:hAnsi="Arial" w:cs="Arial"/>
        </w:rPr>
        <w:t xml:space="preserve">) </w:t>
      </w:r>
      <w:r w:rsidRPr="000C6B8F">
        <w:rPr>
          <w:rFonts w:ascii="Arial" w:hAnsi="Arial" w:cs="Arial"/>
        </w:rPr>
        <w:t xml:space="preserve">registration and a licence to practice. Those trained in the UK should have evidence of higher specialist training leading to CCT or eligibility for specialist registration (CESR) or be within 6 months of confirmed entry </w:t>
      </w:r>
      <w:r>
        <w:rPr>
          <w:rFonts w:ascii="Arial" w:hAnsi="Arial" w:cs="Arial"/>
        </w:rPr>
        <w:t xml:space="preserve">on to the GMC register </w:t>
      </w:r>
      <w:r w:rsidRPr="000C6B8F">
        <w:rPr>
          <w:rFonts w:ascii="Arial" w:hAnsi="Arial" w:cs="Arial"/>
        </w:rPr>
        <w:t>from date of Interview.  Non-UK applicants must demonstrate equivalent training.</w:t>
      </w:r>
    </w:p>
    <w:p w14:paraId="5F6A47A6" w14:textId="77777777" w:rsidR="00127B94" w:rsidRPr="003269C1" w:rsidRDefault="00127B94" w:rsidP="00127B94">
      <w:pPr>
        <w:jc w:val="both"/>
        <w:rPr>
          <w:rFonts w:ascii="Arial" w:hAnsi="Arial" w:cs="Arial"/>
        </w:rPr>
      </w:pPr>
    </w:p>
    <w:p w14:paraId="0B4B9675" w14:textId="455F9CA2" w:rsidR="00127B94" w:rsidRPr="003269C1" w:rsidRDefault="00127B94" w:rsidP="00127B94">
      <w:pPr>
        <w:pStyle w:val="HTMLAddress"/>
        <w:jc w:val="both"/>
        <w:rPr>
          <w:rFonts w:ascii="Arial" w:hAnsi="Arial" w:cs="Arial"/>
          <w:bCs/>
          <w:i w:val="0"/>
          <w:iCs w:val="0"/>
          <w:lang w:val="en"/>
        </w:rPr>
      </w:pPr>
      <w:r w:rsidRPr="003269C1">
        <w:rPr>
          <w:rFonts w:ascii="Arial" w:hAnsi="Arial" w:cs="Arial"/>
          <w:bCs/>
          <w:i w:val="0"/>
          <w:iCs w:val="0"/>
          <w:lang w:val="en"/>
        </w:rPr>
        <w:t xml:space="preserve">All successful candidates will require to be a member of the </w:t>
      </w:r>
      <w:r>
        <w:rPr>
          <w:rFonts w:ascii="Arial" w:hAnsi="Arial" w:cs="Arial"/>
          <w:bCs/>
          <w:i w:val="0"/>
          <w:iCs w:val="0"/>
          <w:lang w:val="en"/>
        </w:rPr>
        <w:t xml:space="preserve">Disclosure Scotland </w:t>
      </w:r>
      <w:r w:rsidRPr="003269C1">
        <w:rPr>
          <w:rFonts w:ascii="Arial" w:hAnsi="Arial" w:cs="Arial"/>
          <w:bCs/>
          <w:i w:val="0"/>
          <w:iCs w:val="0"/>
          <w:lang w:val="en"/>
        </w:rPr>
        <w:t xml:space="preserve">Protection of Vulnerable </w:t>
      </w:r>
      <w:r w:rsidR="008A6B64">
        <w:rPr>
          <w:rFonts w:ascii="Arial" w:hAnsi="Arial" w:cs="Arial"/>
          <w:bCs/>
          <w:i w:val="0"/>
          <w:iCs w:val="0"/>
          <w:lang w:val="en"/>
        </w:rPr>
        <w:t xml:space="preserve">Groups (PVG) membership scheme.  </w:t>
      </w:r>
      <w:r w:rsidRPr="003269C1">
        <w:rPr>
          <w:rFonts w:ascii="Arial" w:hAnsi="Arial" w:cs="Arial"/>
          <w:bCs/>
          <w:i w:val="0"/>
          <w:iCs w:val="0"/>
          <w:lang w:val="en"/>
        </w:rPr>
        <w:t xml:space="preserve"> </w:t>
      </w:r>
    </w:p>
    <w:p w14:paraId="6DD7B03D" w14:textId="77777777" w:rsidR="00127B94" w:rsidRPr="003269C1" w:rsidRDefault="00127B94" w:rsidP="00127B94">
      <w:pPr>
        <w:jc w:val="both"/>
        <w:rPr>
          <w:rFonts w:ascii="Arial" w:hAnsi="Arial" w:cs="Arial"/>
        </w:rPr>
      </w:pPr>
    </w:p>
    <w:p w14:paraId="0690F4AC" w14:textId="0008BF82" w:rsidR="00127B94" w:rsidRPr="008A6B64" w:rsidRDefault="00127B94" w:rsidP="00127B94">
      <w:pPr>
        <w:pStyle w:val="HTMLAddress"/>
        <w:jc w:val="both"/>
        <w:rPr>
          <w:rFonts w:ascii="Arial" w:hAnsi="Arial" w:cs="Arial"/>
          <w:bCs/>
          <w:i w:val="0"/>
          <w:iCs w:val="0"/>
          <w:lang w:val="en"/>
        </w:rPr>
      </w:pPr>
      <w:r>
        <w:rPr>
          <w:rFonts w:ascii="Arial" w:hAnsi="Arial" w:cs="Arial"/>
          <w:bCs/>
          <w:i w:val="0"/>
          <w:iCs w:val="0"/>
          <w:lang w:val="en"/>
        </w:rPr>
        <w:t>Successful candidates will be employed under the NHS Scotland Pay and Conditions of Service for Consultant Grades including access to the NHS Superannuation Scheme (Pension).</w:t>
      </w:r>
      <w:r w:rsidRPr="009F0A98">
        <w:rPr>
          <w:rFonts w:ascii="Arial" w:hAnsi="Arial" w:cs="Arial"/>
          <w:bCs/>
          <w:i w:val="0"/>
          <w:iCs w:val="0"/>
          <w:lang w:val="en"/>
        </w:rPr>
        <w:t xml:space="preserve"> </w:t>
      </w:r>
      <w:r w:rsidRPr="008A6B64">
        <w:rPr>
          <w:rFonts w:ascii="Arial" w:hAnsi="Arial" w:cs="Arial"/>
          <w:bCs/>
          <w:i w:val="0"/>
          <w:iCs w:val="0"/>
          <w:lang w:val="en"/>
        </w:rPr>
        <w:t>St Margaret of Scotland Hospice is a Direction Body which allows candidates fulfilling certain criteria to continue membership of the NHS Superannuation Scheme. This relates to both their service and superannuation contributions.</w:t>
      </w:r>
    </w:p>
    <w:p w14:paraId="02071C2A" w14:textId="77777777" w:rsidR="00127B94" w:rsidRDefault="00127B94" w:rsidP="00127B94">
      <w:pPr>
        <w:pStyle w:val="HTMLAddress"/>
        <w:jc w:val="both"/>
        <w:rPr>
          <w:rFonts w:ascii="Arial" w:hAnsi="Arial" w:cs="Arial"/>
          <w:bCs/>
          <w:i w:val="0"/>
          <w:iCs w:val="0"/>
          <w:lang w:val="en"/>
        </w:rPr>
      </w:pPr>
    </w:p>
    <w:p w14:paraId="65D03B24" w14:textId="77777777" w:rsidR="00127B94" w:rsidRDefault="00127B94" w:rsidP="00127B94">
      <w:pPr>
        <w:pStyle w:val="HTMLAddress"/>
        <w:jc w:val="both"/>
        <w:rPr>
          <w:rFonts w:ascii="Arial" w:hAnsi="Arial" w:cs="Arial"/>
          <w:bCs/>
          <w:i w:val="0"/>
          <w:iCs w:val="0"/>
          <w:lang w:val="en"/>
        </w:rPr>
      </w:pPr>
      <w:r>
        <w:rPr>
          <w:rFonts w:ascii="Arial" w:hAnsi="Arial" w:cs="Arial"/>
          <w:bCs/>
          <w:i w:val="0"/>
          <w:iCs w:val="0"/>
          <w:lang w:val="en"/>
        </w:rPr>
        <w:t xml:space="preserve">As well as excellent training St Margaret of Scotland Hospice staff have access to a range of additional benefits such as </w:t>
      </w:r>
      <w:proofErr w:type="spellStart"/>
      <w:r>
        <w:rPr>
          <w:rFonts w:ascii="Arial" w:hAnsi="Arial" w:cs="Arial"/>
          <w:bCs/>
          <w:i w:val="0"/>
          <w:iCs w:val="0"/>
          <w:lang w:val="en"/>
        </w:rPr>
        <w:t>subsidised</w:t>
      </w:r>
      <w:proofErr w:type="spellEnd"/>
      <w:r>
        <w:rPr>
          <w:rFonts w:ascii="Arial" w:hAnsi="Arial" w:cs="Arial"/>
          <w:bCs/>
          <w:i w:val="0"/>
          <w:iCs w:val="0"/>
          <w:lang w:val="en"/>
        </w:rPr>
        <w:t xml:space="preserve"> restaurant, free car parking, gym/pool and life assurance. </w:t>
      </w:r>
    </w:p>
    <w:p w14:paraId="137BA6D7" w14:textId="77777777" w:rsidR="00127B94" w:rsidRDefault="00127B94" w:rsidP="00127B94">
      <w:pPr>
        <w:pStyle w:val="HTMLAddress"/>
        <w:jc w:val="both"/>
        <w:rPr>
          <w:rFonts w:ascii="Arial" w:hAnsi="Arial" w:cs="Arial"/>
          <w:bCs/>
          <w:i w:val="0"/>
          <w:iCs w:val="0"/>
          <w:lang w:val="en"/>
        </w:rPr>
      </w:pPr>
    </w:p>
    <w:p w14:paraId="0079C3A7" w14:textId="77777777" w:rsidR="00127B94" w:rsidRPr="00127B94" w:rsidRDefault="00127B94" w:rsidP="00127B94">
      <w:pPr>
        <w:pStyle w:val="HTMLAddress"/>
        <w:jc w:val="both"/>
        <w:rPr>
          <w:rFonts w:ascii="Arial" w:hAnsi="Arial" w:cs="Arial"/>
          <w:b/>
          <w:bCs/>
          <w:i w:val="0"/>
          <w:iCs w:val="0"/>
          <w:lang w:val="en"/>
        </w:rPr>
      </w:pPr>
      <w:r w:rsidRPr="00127B94">
        <w:rPr>
          <w:rFonts w:ascii="Arial" w:hAnsi="Arial" w:cs="Arial"/>
          <w:b/>
          <w:bCs/>
          <w:i w:val="0"/>
          <w:iCs w:val="0"/>
          <w:lang w:val="en"/>
        </w:rPr>
        <w:t xml:space="preserve">We look forward to receiving your application.  </w:t>
      </w:r>
    </w:p>
    <w:p w14:paraId="5A53938A" w14:textId="77777777" w:rsidR="00127B94" w:rsidRDefault="00127B94" w:rsidP="00127B94">
      <w:pPr>
        <w:rPr>
          <w:rFonts w:ascii="Arial" w:hAnsi="Arial" w:cs="Arial"/>
          <w:b/>
          <w:bCs/>
        </w:rPr>
      </w:pPr>
    </w:p>
    <w:p w14:paraId="76832D31" w14:textId="77777777" w:rsidR="00127B94" w:rsidRDefault="00127B94" w:rsidP="00254F1C">
      <w:pPr>
        <w:jc w:val="both"/>
        <w:rPr>
          <w:rFonts w:ascii="Arial" w:hAnsi="Arial" w:cs="Arial"/>
          <w:color w:val="000000" w:themeColor="text1"/>
        </w:rPr>
      </w:pPr>
    </w:p>
    <w:p w14:paraId="216995E2" w14:textId="77777777" w:rsidR="00127B94" w:rsidRDefault="00127B94" w:rsidP="00254F1C">
      <w:pPr>
        <w:jc w:val="both"/>
        <w:rPr>
          <w:rFonts w:ascii="Arial" w:hAnsi="Arial" w:cs="Arial"/>
          <w:color w:val="000000" w:themeColor="text1"/>
        </w:rPr>
      </w:pPr>
    </w:p>
    <w:p w14:paraId="6AA7B3EC" w14:textId="77777777" w:rsidR="00127B94" w:rsidRDefault="00127B94" w:rsidP="00254F1C">
      <w:pPr>
        <w:jc w:val="both"/>
        <w:rPr>
          <w:rFonts w:ascii="Arial" w:hAnsi="Arial" w:cs="Arial"/>
          <w:color w:val="000000" w:themeColor="text1"/>
        </w:rPr>
      </w:pPr>
    </w:p>
    <w:p w14:paraId="48506E26" w14:textId="77777777" w:rsidR="00127B94" w:rsidRDefault="00127B94" w:rsidP="00254F1C">
      <w:pPr>
        <w:jc w:val="both"/>
        <w:rPr>
          <w:rStyle w:val="Hyperlink"/>
          <w:rFonts w:ascii="Arial" w:hAnsi="Arial" w:cs="Arial"/>
          <w:b/>
          <w:color w:val="000000" w:themeColor="text1"/>
        </w:rPr>
      </w:pPr>
    </w:p>
    <w:p w14:paraId="7635AA7F" w14:textId="77777777" w:rsidR="00254F1C" w:rsidRDefault="00254F1C" w:rsidP="00254F1C">
      <w:pPr>
        <w:jc w:val="both"/>
        <w:rPr>
          <w:rStyle w:val="Hyperlink"/>
          <w:rFonts w:ascii="Arial" w:hAnsi="Arial" w:cs="Arial"/>
          <w:b/>
          <w:color w:val="000000" w:themeColor="text1"/>
        </w:rPr>
      </w:pPr>
    </w:p>
    <w:p w14:paraId="799A33E8" w14:textId="77777777" w:rsidR="00254F1C" w:rsidRPr="00205036" w:rsidRDefault="00254F1C" w:rsidP="00254F1C">
      <w:pPr>
        <w:jc w:val="both"/>
        <w:rPr>
          <w:rFonts w:ascii="Arial" w:hAnsi="Arial" w:cs="Arial"/>
          <w:color w:val="00B0F0"/>
          <w:sz w:val="28"/>
          <w:szCs w:val="28"/>
        </w:rPr>
      </w:pPr>
      <w:r w:rsidRPr="00205036">
        <w:rPr>
          <w:rFonts w:ascii="Arial" w:hAnsi="Arial" w:cs="Arial"/>
          <w:b/>
          <w:color w:val="00B0F0"/>
          <w:sz w:val="28"/>
          <w:szCs w:val="28"/>
        </w:rPr>
        <w:t>Section 2: Information about each of the 3 sites</w:t>
      </w:r>
    </w:p>
    <w:p w14:paraId="2BC64351" w14:textId="77777777" w:rsidR="00254F1C" w:rsidRPr="004E45E3" w:rsidRDefault="00254F1C" w:rsidP="00254F1C">
      <w:pPr>
        <w:rPr>
          <w:rFonts w:ascii="Arial" w:hAnsi="Arial" w:cs="Arial"/>
          <w:color w:val="000000" w:themeColor="text1"/>
          <w:sz w:val="22"/>
          <w:szCs w:val="22"/>
        </w:rPr>
      </w:pPr>
    </w:p>
    <w:p w14:paraId="701153F6" w14:textId="77777777" w:rsidR="00254F1C" w:rsidRDefault="00254F1C" w:rsidP="00254F1C">
      <w:pPr>
        <w:pStyle w:val="ListParagraph"/>
        <w:numPr>
          <w:ilvl w:val="0"/>
          <w:numId w:val="17"/>
        </w:numPr>
        <w:ind w:left="567" w:hanging="567"/>
        <w:rPr>
          <w:rFonts w:ascii="Arial" w:hAnsi="Arial" w:cs="Arial"/>
          <w:b/>
          <w:bCs/>
          <w:color w:val="000000" w:themeColor="text1"/>
        </w:rPr>
      </w:pPr>
      <w:r w:rsidRPr="00215B51">
        <w:rPr>
          <w:rFonts w:ascii="Arial" w:hAnsi="Arial" w:cs="Arial"/>
          <w:b/>
          <w:bCs/>
          <w:color w:val="000000" w:themeColor="text1"/>
        </w:rPr>
        <w:t>St Margaret of Scotland Hospice</w:t>
      </w:r>
      <w:r>
        <w:rPr>
          <w:rFonts w:ascii="Arial" w:hAnsi="Arial" w:cs="Arial"/>
          <w:b/>
          <w:bCs/>
          <w:color w:val="000000" w:themeColor="text1"/>
        </w:rPr>
        <w:t xml:space="preserve">, Clydebank  </w:t>
      </w:r>
    </w:p>
    <w:p w14:paraId="63CF06E4" w14:textId="77777777" w:rsidR="00254F1C" w:rsidRPr="00215B51" w:rsidRDefault="00254F1C" w:rsidP="00254F1C">
      <w:pPr>
        <w:ind w:left="360"/>
        <w:rPr>
          <w:rFonts w:ascii="Arial" w:hAnsi="Arial" w:cs="Arial"/>
          <w:b/>
          <w:bCs/>
          <w:color w:val="000000" w:themeColor="text1"/>
        </w:rPr>
      </w:pPr>
    </w:p>
    <w:p w14:paraId="184842DB" w14:textId="77777777" w:rsidR="00254F1C" w:rsidRPr="00215B51" w:rsidRDefault="00254F1C" w:rsidP="00254F1C">
      <w:pPr>
        <w:widowControl w:val="0"/>
        <w:jc w:val="both"/>
        <w:rPr>
          <w:rFonts w:ascii="Arial" w:hAnsi="Arial" w:cs="Arial"/>
          <w:color w:val="000000" w:themeColor="text1"/>
        </w:rPr>
      </w:pPr>
      <w:r w:rsidRPr="00215B51">
        <w:rPr>
          <w:rFonts w:ascii="Arial" w:hAnsi="Arial" w:cs="Arial"/>
          <w:color w:val="000000" w:themeColor="text1"/>
        </w:rPr>
        <w:t xml:space="preserve">St Margaret of Scotland Hospice is the oldest and largest Hospice in Scotland, having been founded in 1950 by the Religious Sisters of Charity in premises close to the site of the current Hospice buildings. The current Hospice was opened in September 1971 to accommodate 60 patients. </w:t>
      </w:r>
    </w:p>
    <w:p w14:paraId="27397FDC" w14:textId="77777777" w:rsidR="00254F1C" w:rsidRPr="00215B51" w:rsidRDefault="00254F1C" w:rsidP="00254F1C">
      <w:pPr>
        <w:ind w:left="567"/>
        <w:jc w:val="both"/>
        <w:rPr>
          <w:rFonts w:ascii="Arial" w:hAnsi="Arial" w:cs="Arial"/>
          <w:color w:val="000000" w:themeColor="text1"/>
        </w:rPr>
      </w:pPr>
    </w:p>
    <w:p w14:paraId="63EAEC84" w14:textId="35808300"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t xml:space="preserve">There are operationally 20 beds in St Joseph’s Ward. Patients are served by a full dynamic, forward thinking, </w:t>
      </w:r>
      <w:r w:rsidR="006A1042" w:rsidRPr="00215B51">
        <w:rPr>
          <w:rFonts w:ascii="Arial" w:hAnsi="Arial" w:cs="Arial"/>
          <w:color w:val="000000" w:themeColor="text1"/>
        </w:rPr>
        <w:t>and rehabilitative</w:t>
      </w:r>
      <w:r w:rsidRPr="00215B51">
        <w:rPr>
          <w:rFonts w:ascii="Arial" w:hAnsi="Arial" w:cs="Arial"/>
          <w:color w:val="000000" w:themeColor="text1"/>
        </w:rPr>
        <w:t xml:space="preserve"> team of specialists in Palliative Care. </w:t>
      </w:r>
    </w:p>
    <w:p w14:paraId="46807CBD" w14:textId="77777777" w:rsidR="00254F1C" w:rsidRPr="00215B51" w:rsidRDefault="00254F1C" w:rsidP="00254F1C">
      <w:pPr>
        <w:ind w:left="567"/>
        <w:jc w:val="both"/>
        <w:rPr>
          <w:rFonts w:ascii="Arial" w:hAnsi="Arial" w:cs="Arial"/>
          <w:color w:val="000000" w:themeColor="text1"/>
        </w:rPr>
      </w:pPr>
    </w:p>
    <w:p w14:paraId="4A3E3102" w14:textId="77777777"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t>The team comprises the CEO/Director of Nursing, two Consultants at present, one Speciality Doctor and one Hospice Physician, a Director of Clinical Services and Governance, an Assistant Director of Nursing, several other senior nurse managers and two educationists/lecturers based in the adjoined custom built education centre. There is a modern thinking innovative rehabilitative therapy team including Physiotherapists</w:t>
      </w:r>
      <w:r>
        <w:rPr>
          <w:rFonts w:ascii="Arial" w:hAnsi="Arial" w:cs="Arial"/>
          <w:color w:val="000000" w:themeColor="text1"/>
        </w:rPr>
        <w:t xml:space="preserve">, </w:t>
      </w:r>
      <w:r w:rsidRPr="00215B51">
        <w:rPr>
          <w:rFonts w:ascii="Arial" w:hAnsi="Arial" w:cs="Arial"/>
          <w:color w:val="000000" w:themeColor="text1"/>
        </w:rPr>
        <w:t xml:space="preserve">Occupational Therapists and Social Work support. In addition, there is a broad range of support spiritually and the Hospice has its own small chapel. </w:t>
      </w:r>
    </w:p>
    <w:p w14:paraId="4EEAE51B" w14:textId="77777777" w:rsidR="00254F1C" w:rsidRPr="00215B51" w:rsidRDefault="00254F1C" w:rsidP="00254F1C">
      <w:pPr>
        <w:ind w:left="567"/>
        <w:jc w:val="both"/>
        <w:rPr>
          <w:rFonts w:ascii="Arial" w:hAnsi="Arial" w:cs="Arial"/>
          <w:color w:val="000000" w:themeColor="text1"/>
        </w:rPr>
      </w:pPr>
    </w:p>
    <w:p w14:paraId="24640C4F" w14:textId="77777777"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t>The Hospice is open to all in need of specialist palliative care.</w:t>
      </w:r>
    </w:p>
    <w:p w14:paraId="2D3901D3" w14:textId="77777777" w:rsidR="00254F1C" w:rsidRPr="00215B51" w:rsidRDefault="00254F1C" w:rsidP="00254F1C">
      <w:pPr>
        <w:ind w:left="567"/>
        <w:jc w:val="both"/>
        <w:rPr>
          <w:rFonts w:ascii="Arial" w:hAnsi="Arial" w:cs="Arial"/>
          <w:color w:val="000000" w:themeColor="text1"/>
        </w:rPr>
      </w:pPr>
    </w:p>
    <w:p w14:paraId="7F07CE4B" w14:textId="77777777" w:rsidR="00254F1C" w:rsidRPr="00215B51" w:rsidRDefault="00254F1C" w:rsidP="00254F1C">
      <w:pPr>
        <w:widowControl w:val="0"/>
        <w:jc w:val="both"/>
        <w:rPr>
          <w:rFonts w:ascii="Arial" w:hAnsi="Arial" w:cs="Arial"/>
          <w:color w:val="000000" w:themeColor="text1"/>
        </w:rPr>
      </w:pPr>
      <w:r w:rsidRPr="00215B51">
        <w:rPr>
          <w:rFonts w:ascii="Arial" w:hAnsi="Arial" w:cs="Arial"/>
          <w:color w:val="000000" w:themeColor="text1"/>
        </w:rPr>
        <w:t>In addition to the above the Hospice provides:</w:t>
      </w:r>
    </w:p>
    <w:p w14:paraId="698220DC" w14:textId="77777777" w:rsidR="00254F1C" w:rsidRPr="00215B51" w:rsidRDefault="00254F1C" w:rsidP="00254F1C">
      <w:pPr>
        <w:widowControl w:val="0"/>
        <w:ind w:left="709"/>
        <w:jc w:val="both"/>
        <w:rPr>
          <w:rFonts w:ascii="Arial" w:hAnsi="Arial" w:cs="Arial"/>
          <w:color w:val="000000" w:themeColor="text1"/>
        </w:rPr>
      </w:pPr>
    </w:p>
    <w:p w14:paraId="40337D73" w14:textId="77777777" w:rsidR="00254F1C" w:rsidRDefault="00254F1C" w:rsidP="00254F1C">
      <w:pPr>
        <w:pStyle w:val="ListParagraph"/>
        <w:widowControl w:val="0"/>
        <w:numPr>
          <w:ilvl w:val="0"/>
          <w:numId w:val="27"/>
        </w:numPr>
        <w:jc w:val="both"/>
        <w:rPr>
          <w:rFonts w:ascii="Arial" w:hAnsi="Arial" w:cs="Arial"/>
          <w:color w:val="000000" w:themeColor="text1"/>
        </w:rPr>
      </w:pPr>
      <w:r w:rsidRPr="00205036">
        <w:rPr>
          <w:rFonts w:ascii="Arial" w:hAnsi="Arial" w:cs="Arial"/>
          <w:color w:val="000000" w:themeColor="text1"/>
        </w:rPr>
        <w:t xml:space="preserve">A redeveloped community-based Specialist Palliative Care programme will be operational in the future. This will utilise the positive and expansive opportunities of virtual connectivity which has been developed successfully as a result of Covid-19.  Visits to patients at home will be undertaken by the multi-disciplinary team as clinically indicated and as decided by the multi-disciplinary team. </w:t>
      </w:r>
    </w:p>
    <w:p w14:paraId="12608357" w14:textId="77777777" w:rsidR="00254F1C" w:rsidRDefault="00254F1C" w:rsidP="00254F1C">
      <w:pPr>
        <w:pStyle w:val="ListParagraph"/>
        <w:widowControl w:val="0"/>
        <w:numPr>
          <w:ilvl w:val="0"/>
          <w:numId w:val="27"/>
        </w:numPr>
        <w:jc w:val="both"/>
        <w:rPr>
          <w:rFonts w:ascii="Arial" w:hAnsi="Arial" w:cs="Arial"/>
          <w:color w:val="000000" w:themeColor="text1"/>
        </w:rPr>
      </w:pPr>
      <w:r w:rsidRPr="00205036">
        <w:rPr>
          <w:rFonts w:ascii="Arial" w:hAnsi="Arial" w:cs="Arial"/>
          <w:color w:val="000000" w:themeColor="text1"/>
        </w:rPr>
        <w:t>During the pandemic, the Edwina Bradley Day Hospice has been transformed to deliver clinical interventions including Blood Transfusion Service, platelet transfusion, bisphosphonates, all supporting community-based patients and preventing admission to hospital.  Day Hospice patients have been supported throughout the pandemic by virtual appointments and telephone calls.</w:t>
      </w:r>
    </w:p>
    <w:p w14:paraId="1B9B5CED" w14:textId="77777777" w:rsidR="00254F1C" w:rsidRDefault="00254F1C" w:rsidP="00254F1C">
      <w:pPr>
        <w:pStyle w:val="ListParagraph"/>
        <w:widowControl w:val="0"/>
        <w:numPr>
          <w:ilvl w:val="0"/>
          <w:numId w:val="27"/>
        </w:numPr>
        <w:jc w:val="both"/>
        <w:rPr>
          <w:rFonts w:ascii="Arial" w:hAnsi="Arial" w:cs="Arial"/>
          <w:color w:val="000000" w:themeColor="text1"/>
        </w:rPr>
      </w:pPr>
      <w:r w:rsidRPr="00205036">
        <w:rPr>
          <w:rFonts w:ascii="Arial" w:hAnsi="Arial" w:cs="Arial"/>
          <w:color w:val="000000" w:themeColor="text1"/>
        </w:rPr>
        <w:t>Pre-Covid, an Out-Patient symptom control clinic was operational twice per week and as needed in urgent cases. Symptom control appointments have been carried out by virtual means with Out-Patients during the pandemic, including liaison with GP/Hospital doctors as required.</w:t>
      </w:r>
    </w:p>
    <w:p w14:paraId="3248AC0B" w14:textId="77777777" w:rsidR="00254F1C" w:rsidRDefault="00254F1C" w:rsidP="00254F1C">
      <w:pPr>
        <w:pStyle w:val="ListParagraph"/>
        <w:widowControl w:val="0"/>
        <w:numPr>
          <w:ilvl w:val="0"/>
          <w:numId w:val="27"/>
        </w:numPr>
        <w:jc w:val="both"/>
        <w:rPr>
          <w:rFonts w:ascii="Arial" w:hAnsi="Arial" w:cs="Arial"/>
          <w:color w:val="000000" w:themeColor="text1"/>
        </w:rPr>
      </w:pPr>
      <w:r w:rsidRPr="00205036">
        <w:rPr>
          <w:rFonts w:ascii="Arial" w:hAnsi="Arial" w:cs="Arial"/>
          <w:color w:val="000000" w:themeColor="text1"/>
        </w:rPr>
        <w:t>The Hospice continues to provide a virtual service to Primary Care, Nursing Homes and Health and Social Care Teams.</w:t>
      </w:r>
    </w:p>
    <w:p w14:paraId="28FCE176" w14:textId="77777777" w:rsidR="00254F1C" w:rsidRDefault="00254F1C" w:rsidP="00254F1C">
      <w:pPr>
        <w:pStyle w:val="ListParagraph"/>
        <w:widowControl w:val="0"/>
        <w:numPr>
          <w:ilvl w:val="0"/>
          <w:numId w:val="27"/>
        </w:numPr>
        <w:jc w:val="both"/>
        <w:rPr>
          <w:rFonts w:ascii="Arial" w:hAnsi="Arial" w:cs="Arial"/>
          <w:color w:val="000000" w:themeColor="text1"/>
        </w:rPr>
      </w:pPr>
      <w:r w:rsidRPr="00205036">
        <w:rPr>
          <w:rFonts w:ascii="Arial" w:hAnsi="Arial" w:cs="Arial"/>
          <w:color w:val="000000" w:themeColor="text1"/>
        </w:rPr>
        <w:t>The Hospice provides an integral link to the Northwest Palliative Care Implementation Group.</w:t>
      </w:r>
    </w:p>
    <w:p w14:paraId="08623FF1" w14:textId="77777777" w:rsidR="00254F1C" w:rsidRDefault="00254F1C" w:rsidP="00254F1C">
      <w:pPr>
        <w:pStyle w:val="ListParagraph"/>
        <w:widowControl w:val="0"/>
        <w:numPr>
          <w:ilvl w:val="0"/>
          <w:numId w:val="27"/>
        </w:numPr>
        <w:jc w:val="both"/>
        <w:rPr>
          <w:rFonts w:ascii="Arial" w:hAnsi="Arial" w:cs="Arial"/>
          <w:color w:val="000000" w:themeColor="text1"/>
        </w:rPr>
      </w:pPr>
      <w:r w:rsidRPr="00205036">
        <w:rPr>
          <w:rFonts w:ascii="Arial" w:hAnsi="Arial" w:cs="Arial"/>
          <w:color w:val="000000" w:themeColor="text1"/>
        </w:rPr>
        <w:t>The Hospice provides a virtual/telephone Bereavement and signposting service to formal counselling (adults, children and young people).</w:t>
      </w:r>
    </w:p>
    <w:p w14:paraId="3C3BAC62" w14:textId="77777777" w:rsidR="00254F1C" w:rsidRDefault="00254F1C" w:rsidP="00254F1C">
      <w:pPr>
        <w:pStyle w:val="ListParagraph"/>
        <w:widowControl w:val="0"/>
        <w:numPr>
          <w:ilvl w:val="0"/>
          <w:numId w:val="27"/>
        </w:numPr>
        <w:jc w:val="both"/>
        <w:rPr>
          <w:rFonts w:ascii="Arial" w:hAnsi="Arial" w:cs="Arial"/>
          <w:color w:val="000000" w:themeColor="text1"/>
        </w:rPr>
      </w:pPr>
      <w:r w:rsidRPr="00205036">
        <w:rPr>
          <w:rFonts w:ascii="Arial" w:hAnsi="Arial" w:cs="Arial"/>
          <w:color w:val="000000" w:themeColor="text1"/>
        </w:rPr>
        <w:t>There is a strong Pastoral Care team.</w:t>
      </w:r>
    </w:p>
    <w:p w14:paraId="58510F68" w14:textId="77777777" w:rsidR="00254F1C" w:rsidRDefault="00254F1C" w:rsidP="00254F1C">
      <w:pPr>
        <w:pStyle w:val="ListParagraph"/>
        <w:widowControl w:val="0"/>
        <w:numPr>
          <w:ilvl w:val="0"/>
          <w:numId w:val="27"/>
        </w:numPr>
        <w:jc w:val="both"/>
        <w:rPr>
          <w:rFonts w:ascii="Arial" w:hAnsi="Arial" w:cs="Arial"/>
          <w:color w:val="000000" w:themeColor="text1"/>
        </w:rPr>
      </w:pPr>
      <w:r w:rsidRPr="00205036">
        <w:rPr>
          <w:rFonts w:ascii="Arial" w:hAnsi="Arial" w:cs="Arial"/>
          <w:color w:val="000000" w:themeColor="text1"/>
        </w:rPr>
        <w:t xml:space="preserve">A 24-hour virtual/telephone advice service available to patients, families, general enquirers, and all Health and Social Care personnel.  This service will </w:t>
      </w:r>
      <w:r w:rsidRPr="00205036">
        <w:rPr>
          <w:rFonts w:ascii="Arial" w:hAnsi="Arial" w:cs="Arial"/>
          <w:color w:val="000000" w:themeColor="text1"/>
        </w:rPr>
        <w:lastRenderedPageBreak/>
        <w:t>link virtually with Gold Standard GP meetings on a regular basis.</w:t>
      </w:r>
    </w:p>
    <w:p w14:paraId="38C8E086" w14:textId="77777777" w:rsidR="00254F1C" w:rsidRDefault="00254F1C" w:rsidP="00254F1C">
      <w:pPr>
        <w:pStyle w:val="ListParagraph"/>
        <w:widowControl w:val="0"/>
        <w:numPr>
          <w:ilvl w:val="0"/>
          <w:numId w:val="27"/>
        </w:numPr>
        <w:jc w:val="both"/>
        <w:rPr>
          <w:rFonts w:ascii="Arial" w:hAnsi="Arial" w:cs="Arial"/>
          <w:color w:val="000000" w:themeColor="text1"/>
        </w:rPr>
      </w:pPr>
      <w:r w:rsidRPr="00205036">
        <w:rPr>
          <w:rFonts w:ascii="Arial" w:hAnsi="Arial" w:cs="Arial"/>
          <w:color w:val="000000" w:themeColor="text1"/>
        </w:rPr>
        <w:t>The Hospice has an excellent Education Centre with a multi-disciplinary education team. There are numerous breakout rooms and a tiered lecture theatre seating 80 people. An exciting, active, and innovative programme of internal and external learning is provided all year round. Personal attendance has been impacted by Covid-19.</w:t>
      </w:r>
    </w:p>
    <w:p w14:paraId="0D5A430F" w14:textId="77777777" w:rsidR="00254F1C" w:rsidRDefault="00254F1C" w:rsidP="00254F1C">
      <w:pPr>
        <w:pStyle w:val="ListParagraph"/>
        <w:widowControl w:val="0"/>
        <w:numPr>
          <w:ilvl w:val="0"/>
          <w:numId w:val="27"/>
        </w:numPr>
        <w:jc w:val="both"/>
        <w:rPr>
          <w:rFonts w:ascii="Arial" w:hAnsi="Arial" w:cs="Arial"/>
          <w:color w:val="000000" w:themeColor="text1"/>
        </w:rPr>
      </w:pPr>
      <w:r w:rsidRPr="00A354CB">
        <w:rPr>
          <w:rFonts w:ascii="Arial" w:hAnsi="Arial" w:cs="Arial"/>
          <w:color w:val="000000" w:themeColor="text1"/>
        </w:rPr>
        <w:t>A small well-equipped gym and swimming pool for use by patients and staff is available in the Hospice.</w:t>
      </w:r>
    </w:p>
    <w:p w14:paraId="5ACB49C6" w14:textId="77777777" w:rsidR="00254F1C" w:rsidRDefault="00254F1C" w:rsidP="00254F1C">
      <w:pPr>
        <w:pStyle w:val="ListParagraph"/>
        <w:widowControl w:val="0"/>
        <w:numPr>
          <w:ilvl w:val="0"/>
          <w:numId w:val="27"/>
        </w:numPr>
        <w:jc w:val="both"/>
        <w:rPr>
          <w:rFonts w:ascii="Arial" w:hAnsi="Arial" w:cs="Arial"/>
          <w:color w:val="000000" w:themeColor="text1"/>
        </w:rPr>
      </w:pPr>
      <w:r w:rsidRPr="00A354CB">
        <w:rPr>
          <w:rFonts w:ascii="Arial" w:hAnsi="Arial" w:cs="Arial"/>
          <w:color w:val="000000" w:themeColor="text1"/>
        </w:rPr>
        <w:t>The Hospice educational and meeting facilities can be used by local organisations.</w:t>
      </w:r>
    </w:p>
    <w:p w14:paraId="43DA1B07" w14:textId="77777777" w:rsidR="00254F1C" w:rsidRPr="00A354CB" w:rsidRDefault="00254F1C" w:rsidP="00254F1C">
      <w:pPr>
        <w:pStyle w:val="ListParagraph"/>
        <w:widowControl w:val="0"/>
        <w:numPr>
          <w:ilvl w:val="0"/>
          <w:numId w:val="27"/>
        </w:numPr>
        <w:jc w:val="both"/>
        <w:rPr>
          <w:rFonts w:ascii="Arial" w:hAnsi="Arial" w:cs="Arial"/>
          <w:color w:val="000000" w:themeColor="text1"/>
        </w:rPr>
      </w:pPr>
      <w:r w:rsidRPr="00A354CB">
        <w:rPr>
          <w:rFonts w:ascii="Arial" w:hAnsi="Arial" w:cs="Arial"/>
          <w:color w:val="000000" w:themeColor="text1"/>
        </w:rPr>
        <w:t>The Hospice has its own kitchen and Garden Room restaurant facilities where patients, visitors and staff can enjoy refreshments and meals. Chefs avail themselves to patients to ensure specific dietary needs are met.</w:t>
      </w:r>
    </w:p>
    <w:p w14:paraId="214BBD2D" w14:textId="77777777" w:rsidR="00254F1C" w:rsidRDefault="00254F1C" w:rsidP="00254F1C">
      <w:pPr>
        <w:jc w:val="both"/>
        <w:rPr>
          <w:rFonts w:ascii="Arial" w:hAnsi="Arial" w:cs="Arial"/>
          <w:color w:val="000000" w:themeColor="text1"/>
        </w:rPr>
      </w:pPr>
    </w:p>
    <w:p w14:paraId="71A534D2" w14:textId="77777777"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t xml:space="preserve">Uniquely, the Hospice also has 26 Hospital Based Complex Clinical Care beds in the Mary </w:t>
      </w:r>
      <w:proofErr w:type="spellStart"/>
      <w:r w:rsidRPr="00215B51">
        <w:rPr>
          <w:rFonts w:ascii="Arial" w:hAnsi="Arial" w:cs="Arial"/>
          <w:color w:val="000000" w:themeColor="text1"/>
        </w:rPr>
        <w:t>Aikenhead</w:t>
      </w:r>
      <w:proofErr w:type="spellEnd"/>
      <w:r w:rsidRPr="00215B51">
        <w:rPr>
          <w:rFonts w:ascii="Arial" w:hAnsi="Arial" w:cs="Arial"/>
          <w:color w:val="000000" w:themeColor="text1"/>
        </w:rPr>
        <w:t xml:space="preserve"> Centre. As specialist palliative medicine doctors, you may be asked on occasions for advice for patients in the Mary </w:t>
      </w:r>
      <w:proofErr w:type="spellStart"/>
      <w:r w:rsidRPr="00215B51">
        <w:rPr>
          <w:rFonts w:ascii="Arial" w:hAnsi="Arial" w:cs="Arial"/>
          <w:color w:val="000000" w:themeColor="text1"/>
        </w:rPr>
        <w:t>Aikenhead</w:t>
      </w:r>
      <w:proofErr w:type="spellEnd"/>
      <w:r w:rsidRPr="00215B51">
        <w:rPr>
          <w:rFonts w:ascii="Arial" w:hAnsi="Arial" w:cs="Arial"/>
          <w:color w:val="000000" w:themeColor="text1"/>
        </w:rPr>
        <w:t xml:space="preserve"> Centre.</w:t>
      </w:r>
    </w:p>
    <w:p w14:paraId="69E85572" w14:textId="77777777" w:rsidR="00254F1C" w:rsidRDefault="00254F1C" w:rsidP="00254F1C">
      <w:pPr>
        <w:jc w:val="both"/>
        <w:rPr>
          <w:rFonts w:ascii="Arial" w:hAnsi="Arial" w:cs="Arial"/>
          <w:color w:val="000000" w:themeColor="text1"/>
        </w:rPr>
      </w:pPr>
    </w:p>
    <w:p w14:paraId="1122EBAE" w14:textId="77777777"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t xml:space="preserve">There are visiting professionals including doctors, workplace students, Nursing students, Radiotherapy students, Occupational Therapists, Physiotherapists and Social Work.  Medical students visit regularly and there are close links between the University of Glasgow, Glasgow Caledonian University and University West of Scotland. </w:t>
      </w:r>
    </w:p>
    <w:p w14:paraId="03B82FF5" w14:textId="77777777" w:rsidR="00254F1C" w:rsidRDefault="00254F1C" w:rsidP="00254F1C">
      <w:pPr>
        <w:jc w:val="both"/>
        <w:rPr>
          <w:rFonts w:ascii="Arial" w:hAnsi="Arial" w:cs="Arial"/>
          <w:color w:val="000000" w:themeColor="text1"/>
        </w:rPr>
      </w:pPr>
    </w:p>
    <w:p w14:paraId="4C1470E4" w14:textId="77777777"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t xml:space="preserve">There are regular journal club meetings, weekly Multi-disciplinary Meetings and a Grand Ward Round weekly where learning is especially promoted. </w:t>
      </w:r>
    </w:p>
    <w:p w14:paraId="473BBF15" w14:textId="77777777" w:rsidR="00254F1C" w:rsidRDefault="00254F1C" w:rsidP="00254F1C">
      <w:pPr>
        <w:jc w:val="both"/>
        <w:rPr>
          <w:rFonts w:ascii="Arial" w:hAnsi="Arial" w:cs="Arial"/>
          <w:color w:val="000000" w:themeColor="text1"/>
        </w:rPr>
      </w:pPr>
    </w:p>
    <w:p w14:paraId="5A1E63D1" w14:textId="77777777" w:rsidR="00254F1C" w:rsidRDefault="00254F1C" w:rsidP="00254F1C">
      <w:pPr>
        <w:jc w:val="both"/>
        <w:rPr>
          <w:rFonts w:ascii="Arial" w:hAnsi="Arial" w:cs="Arial"/>
          <w:color w:val="000000" w:themeColor="text1"/>
        </w:rPr>
      </w:pPr>
      <w:r w:rsidRPr="00215B51">
        <w:rPr>
          <w:rFonts w:ascii="Arial" w:hAnsi="Arial" w:cs="Arial"/>
          <w:color w:val="000000" w:themeColor="text1"/>
        </w:rPr>
        <w:t xml:space="preserve">The Hospice’s catchment area is predominantly from the local environs - Northwest Glasgow, Milngavie and Bearsden, Clydebank and West Dunbartonshire (approximate population of 275,000). The </w:t>
      </w:r>
      <w:proofErr w:type="spellStart"/>
      <w:r w:rsidRPr="00215B51">
        <w:rPr>
          <w:rFonts w:ascii="Arial" w:hAnsi="Arial" w:cs="Arial"/>
          <w:color w:val="000000" w:themeColor="text1"/>
        </w:rPr>
        <w:t>Beatson</w:t>
      </w:r>
      <w:proofErr w:type="spellEnd"/>
      <w:r w:rsidRPr="00215B51">
        <w:rPr>
          <w:rFonts w:ascii="Arial" w:hAnsi="Arial" w:cs="Arial"/>
          <w:color w:val="000000" w:themeColor="text1"/>
        </w:rPr>
        <w:t xml:space="preserve"> West of Scotland Oncology Centre - one of the largest in Europe - is approximately 4 miles from the Hospice and there are good working relationships between the two. The Vale of Leven hospital is 15 miles distant.  The Golden Jubilee National Hospital, a special stand-alone Health Board, is 2 miles from St Margaret of Scotland Hospice.   The Queen Elizabeth University Hospital is a key referrer to the Hospice and is 4 miles distant.</w:t>
      </w:r>
    </w:p>
    <w:p w14:paraId="5AE824F0" w14:textId="77777777" w:rsidR="00254F1C" w:rsidRDefault="00254F1C" w:rsidP="00254F1C">
      <w:pPr>
        <w:jc w:val="both"/>
        <w:rPr>
          <w:rFonts w:ascii="Arial" w:hAnsi="Arial" w:cs="Arial"/>
          <w:color w:val="000000" w:themeColor="text1"/>
        </w:rPr>
      </w:pPr>
    </w:p>
    <w:p w14:paraId="16DDE721" w14:textId="77777777" w:rsidR="00254F1C" w:rsidRPr="00215B51" w:rsidRDefault="00254F1C" w:rsidP="00254F1C">
      <w:pPr>
        <w:jc w:val="both"/>
        <w:rPr>
          <w:rFonts w:ascii="Arial" w:hAnsi="Arial" w:cs="Arial"/>
          <w:b/>
          <w:bCs/>
          <w:color w:val="000000" w:themeColor="text1"/>
        </w:rPr>
      </w:pPr>
      <w:r w:rsidRPr="00215B51">
        <w:rPr>
          <w:rFonts w:ascii="Arial" w:hAnsi="Arial" w:cs="Arial"/>
          <w:b/>
          <w:bCs/>
          <w:color w:val="000000" w:themeColor="text1"/>
        </w:rPr>
        <w:t>Activity figures April 2019-March 2020 (Pre-COVID)</w:t>
      </w:r>
    </w:p>
    <w:p w14:paraId="59F88B98" w14:textId="77777777" w:rsidR="00254F1C" w:rsidRPr="00215B51" w:rsidRDefault="00254F1C" w:rsidP="00254F1C">
      <w:pPr>
        <w:ind w:left="567"/>
        <w:jc w:val="both"/>
        <w:rPr>
          <w:rFonts w:ascii="Arial" w:hAnsi="Arial" w:cs="Arial"/>
          <w:color w:val="000000" w:themeColor="text1"/>
        </w:rPr>
      </w:pPr>
    </w:p>
    <w:p w14:paraId="2F101F4F" w14:textId="77777777" w:rsidR="00254F1C" w:rsidRPr="00215B51" w:rsidRDefault="00254F1C" w:rsidP="00254F1C">
      <w:pPr>
        <w:jc w:val="both"/>
        <w:rPr>
          <w:rFonts w:ascii="Arial" w:hAnsi="Arial" w:cs="Arial"/>
          <w:color w:val="000000" w:themeColor="text1"/>
        </w:rPr>
      </w:pPr>
      <w:r w:rsidRPr="00CA2C43">
        <w:rPr>
          <w:rFonts w:ascii="Arial" w:hAnsi="Arial" w:cs="Arial"/>
          <w:b/>
          <w:color w:val="000000" w:themeColor="text1"/>
        </w:rPr>
        <w:t>Outpatient clinic</w:t>
      </w:r>
      <w:r w:rsidRPr="00215B51">
        <w:rPr>
          <w:rFonts w:ascii="Arial" w:hAnsi="Arial" w:cs="Arial"/>
          <w:color w:val="000000" w:themeColor="text1"/>
        </w:rPr>
        <w:t>:</w:t>
      </w:r>
    </w:p>
    <w:p w14:paraId="188DF26B" w14:textId="77777777" w:rsidR="00254F1C" w:rsidRPr="00215B51" w:rsidRDefault="00254F1C" w:rsidP="00254F1C">
      <w:pPr>
        <w:ind w:left="567"/>
        <w:jc w:val="both"/>
        <w:rPr>
          <w:rFonts w:ascii="Arial" w:hAnsi="Arial" w:cs="Arial"/>
          <w:color w:val="000000" w:themeColor="text1"/>
        </w:rPr>
      </w:pPr>
      <w:r w:rsidRPr="00215B51">
        <w:rPr>
          <w:rFonts w:ascii="Arial" w:hAnsi="Arial" w:cs="Arial"/>
          <w:color w:val="000000" w:themeColor="text1"/>
        </w:rPr>
        <w:t xml:space="preserve">74 New referrals </w:t>
      </w:r>
    </w:p>
    <w:p w14:paraId="1899A8BF" w14:textId="77777777" w:rsidR="00254F1C" w:rsidRPr="00215B51" w:rsidRDefault="00254F1C" w:rsidP="00254F1C">
      <w:pPr>
        <w:ind w:left="567"/>
        <w:jc w:val="both"/>
        <w:rPr>
          <w:rFonts w:ascii="Arial" w:hAnsi="Arial" w:cs="Arial"/>
          <w:color w:val="000000" w:themeColor="text1"/>
        </w:rPr>
      </w:pPr>
      <w:r w:rsidRPr="00215B51">
        <w:rPr>
          <w:rFonts w:ascii="Arial" w:hAnsi="Arial" w:cs="Arial"/>
          <w:color w:val="000000" w:themeColor="text1"/>
        </w:rPr>
        <w:t xml:space="preserve">315 Appointments and home visits </w:t>
      </w:r>
    </w:p>
    <w:p w14:paraId="59EB71DD" w14:textId="77777777" w:rsidR="00254F1C" w:rsidRPr="00215B51" w:rsidRDefault="00254F1C" w:rsidP="00254F1C">
      <w:pPr>
        <w:ind w:left="567"/>
        <w:jc w:val="both"/>
        <w:rPr>
          <w:rFonts w:ascii="Arial" w:hAnsi="Arial" w:cs="Arial"/>
          <w:color w:val="000000" w:themeColor="text1"/>
        </w:rPr>
      </w:pPr>
    </w:p>
    <w:p w14:paraId="387C1A41" w14:textId="77777777" w:rsidR="00254F1C" w:rsidRPr="00CA2C43" w:rsidRDefault="00254F1C" w:rsidP="00254F1C">
      <w:pPr>
        <w:jc w:val="both"/>
        <w:rPr>
          <w:rFonts w:ascii="Arial" w:hAnsi="Arial" w:cs="Arial"/>
          <w:b/>
          <w:color w:val="000000" w:themeColor="text1"/>
        </w:rPr>
      </w:pPr>
      <w:r w:rsidRPr="00CA2C43">
        <w:rPr>
          <w:rFonts w:ascii="Arial" w:hAnsi="Arial" w:cs="Arial"/>
          <w:b/>
          <w:color w:val="000000" w:themeColor="text1"/>
        </w:rPr>
        <w:t xml:space="preserve">St Joseph’s Ward: </w:t>
      </w:r>
    </w:p>
    <w:p w14:paraId="0C0809D5" w14:textId="77777777" w:rsidR="00254F1C" w:rsidRPr="00215B51" w:rsidRDefault="00254F1C" w:rsidP="00254F1C">
      <w:pPr>
        <w:ind w:left="567"/>
        <w:jc w:val="both"/>
        <w:rPr>
          <w:rFonts w:ascii="Arial" w:hAnsi="Arial" w:cs="Arial"/>
          <w:color w:val="000000" w:themeColor="text1"/>
        </w:rPr>
      </w:pPr>
      <w:r w:rsidRPr="00215B51">
        <w:rPr>
          <w:rFonts w:ascii="Arial" w:hAnsi="Arial" w:cs="Arial"/>
          <w:color w:val="000000" w:themeColor="text1"/>
        </w:rPr>
        <w:t>Admissions: 190</w:t>
      </w:r>
    </w:p>
    <w:p w14:paraId="2B6DD82B" w14:textId="77777777" w:rsidR="00254F1C" w:rsidRPr="00215B51" w:rsidRDefault="00254F1C" w:rsidP="00254F1C">
      <w:pPr>
        <w:ind w:left="567"/>
        <w:jc w:val="both"/>
        <w:rPr>
          <w:rFonts w:ascii="Arial" w:hAnsi="Arial" w:cs="Arial"/>
          <w:color w:val="000000" w:themeColor="text1"/>
        </w:rPr>
      </w:pPr>
    </w:p>
    <w:p w14:paraId="300AAE68" w14:textId="77777777" w:rsidR="00254F1C" w:rsidRPr="00CA2C43" w:rsidRDefault="00254F1C" w:rsidP="00254F1C">
      <w:pPr>
        <w:jc w:val="both"/>
        <w:rPr>
          <w:rFonts w:ascii="Arial" w:hAnsi="Arial" w:cs="Arial"/>
          <w:b/>
          <w:color w:val="000000" w:themeColor="text1"/>
        </w:rPr>
      </w:pPr>
      <w:r w:rsidRPr="00CA2C43">
        <w:rPr>
          <w:rFonts w:ascii="Arial" w:hAnsi="Arial" w:cs="Arial"/>
          <w:b/>
          <w:color w:val="000000" w:themeColor="text1"/>
        </w:rPr>
        <w:t>Community Care:</w:t>
      </w:r>
    </w:p>
    <w:p w14:paraId="24D19BE2" w14:textId="77777777" w:rsidR="00254F1C" w:rsidRPr="00215B51" w:rsidRDefault="00254F1C" w:rsidP="00254F1C">
      <w:pPr>
        <w:ind w:left="567"/>
        <w:jc w:val="both"/>
        <w:rPr>
          <w:rFonts w:ascii="Arial" w:hAnsi="Arial" w:cs="Arial"/>
          <w:color w:val="000000" w:themeColor="text1"/>
        </w:rPr>
      </w:pPr>
      <w:r w:rsidRPr="00215B51">
        <w:rPr>
          <w:rFonts w:ascii="Arial" w:hAnsi="Arial" w:cs="Arial"/>
          <w:color w:val="000000" w:themeColor="text1"/>
        </w:rPr>
        <w:t>Referrals: 563</w:t>
      </w:r>
    </w:p>
    <w:p w14:paraId="1855E740" w14:textId="77777777" w:rsidR="00254F1C" w:rsidRPr="00215B51" w:rsidRDefault="00254F1C" w:rsidP="00254F1C">
      <w:pPr>
        <w:ind w:left="567"/>
        <w:jc w:val="both"/>
        <w:rPr>
          <w:rFonts w:ascii="Arial" w:hAnsi="Arial" w:cs="Arial"/>
          <w:color w:val="000000" w:themeColor="text1"/>
        </w:rPr>
      </w:pPr>
    </w:p>
    <w:p w14:paraId="329533EE" w14:textId="77777777" w:rsidR="00254F1C" w:rsidRPr="00CA2C43" w:rsidRDefault="00254F1C" w:rsidP="00254F1C">
      <w:pPr>
        <w:jc w:val="both"/>
        <w:rPr>
          <w:rFonts w:ascii="Arial" w:hAnsi="Arial" w:cs="Arial"/>
          <w:b/>
          <w:color w:val="000000" w:themeColor="text1"/>
        </w:rPr>
      </w:pPr>
      <w:r w:rsidRPr="00CA2C43">
        <w:rPr>
          <w:rFonts w:ascii="Arial" w:hAnsi="Arial" w:cs="Arial"/>
          <w:b/>
          <w:color w:val="000000" w:themeColor="text1"/>
        </w:rPr>
        <w:t xml:space="preserve">Edwina Bradley Day Hospice: </w:t>
      </w:r>
    </w:p>
    <w:p w14:paraId="20F5F559" w14:textId="77777777" w:rsidR="00254F1C" w:rsidRPr="00215B51" w:rsidRDefault="00254F1C" w:rsidP="00254F1C">
      <w:pPr>
        <w:ind w:left="567"/>
        <w:jc w:val="both"/>
        <w:rPr>
          <w:rFonts w:ascii="Arial" w:hAnsi="Arial" w:cs="Arial"/>
          <w:color w:val="000000" w:themeColor="text1"/>
        </w:rPr>
      </w:pPr>
      <w:r w:rsidRPr="00215B51">
        <w:rPr>
          <w:rFonts w:ascii="Arial" w:hAnsi="Arial" w:cs="Arial"/>
          <w:color w:val="000000" w:themeColor="text1"/>
        </w:rPr>
        <w:t>58 New referrals</w:t>
      </w:r>
    </w:p>
    <w:p w14:paraId="16D2208A" w14:textId="77777777" w:rsidR="00254F1C" w:rsidRPr="00215B51" w:rsidRDefault="00254F1C" w:rsidP="00254F1C">
      <w:pPr>
        <w:ind w:left="567"/>
        <w:jc w:val="both"/>
        <w:rPr>
          <w:rFonts w:ascii="Arial" w:hAnsi="Arial" w:cs="Arial"/>
          <w:color w:val="000000" w:themeColor="text1"/>
        </w:rPr>
      </w:pPr>
      <w:r w:rsidRPr="00215B51">
        <w:rPr>
          <w:rFonts w:ascii="Arial" w:hAnsi="Arial" w:cs="Arial"/>
          <w:color w:val="000000" w:themeColor="text1"/>
        </w:rPr>
        <w:t>1251 Attendances</w:t>
      </w:r>
    </w:p>
    <w:p w14:paraId="1637135F" w14:textId="77777777" w:rsidR="00254F1C" w:rsidRPr="00215B51" w:rsidRDefault="00254F1C" w:rsidP="00254F1C">
      <w:pPr>
        <w:jc w:val="both"/>
        <w:rPr>
          <w:rFonts w:ascii="Arial" w:hAnsi="Arial" w:cs="Arial"/>
          <w:b/>
          <w:bCs/>
          <w:color w:val="000000" w:themeColor="text1"/>
        </w:rPr>
      </w:pPr>
      <w:r w:rsidRPr="00215B51">
        <w:rPr>
          <w:rFonts w:ascii="Arial" w:hAnsi="Arial" w:cs="Arial"/>
          <w:b/>
          <w:bCs/>
          <w:color w:val="000000" w:themeColor="text1"/>
        </w:rPr>
        <w:t>Scope of the Post in St Margaret of Scotland Hospice</w:t>
      </w:r>
    </w:p>
    <w:p w14:paraId="59EED0B1" w14:textId="77777777" w:rsidR="00254F1C" w:rsidRPr="00215B51" w:rsidRDefault="00254F1C" w:rsidP="00254F1C">
      <w:pPr>
        <w:ind w:firstLine="567"/>
        <w:jc w:val="both"/>
        <w:rPr>
          <w:rFonts w:ascii="Arial" w:hAnsi="Arial" w:cs="Arial"/>
          <w:b/>
          <w:bCs/>
          <w:color w:val="000000" w:themeColor="text1"/>
        </w:rPr>
      </w:pPr>
    </w:p>
    <w:p w14:paraId="39C90472" w14:textId="77777777"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lastRenderedPageBreak/>
        <w:t xml:space="preserve">The post holders will be part of a multidisciplinary Specialist Palliative Care team at the Hospice. They will be expected to play a key role in the team whose focus is the delivery of excellent patient centred care and care of their family through integrated multidisciplinary working and decision making with each person’s role in the team highly valued.  There is a Grand Ward round once per week which provides great learning and teaching opportunities. </w:t>
      </w:r>
    </w:p>
    <w:p w14:paraId="6FBC63B3" w14:textId="77777777" w:rsidR="00254F1C" w:rsidRPr="00215B51" w:rsidRDefault="00254F1C" w:rsidP="00254F1C">
      <w:pPr>
        <w:ind w:left="567"/>
        <w:jc w:val="both"/>
        <w:rPr>
          <w:rFonts w:ascii="Arial" w:hAnsi="Arial" w:cs="Arial"/>
          <w:color w:val="000000" w:themeColor="text1"/>
        </w:rPr>
      </w:pPr>
    </w:p>
    <w:p w14:paraId="2949C583" w14:textId="77777777" w:rsidR="00254F1C" w:rsidRDefault="00254F1C" w:rsidP="00254F1C">
      <w:pPr>
        <w:jc w:val="both"/>
        <w:rPr>
          <w:rFonts w:ascii="Arial" w:hAnsi="Arial" w:cs="Arial"/>
          <w:color w:val="000000" w:themeColor="text1"/>
        </w:rPr>
      </w:pPr>
      <w:r w:rsidRPr="00215B51">
        <w:rPr>
          <w:rFonts w:ascii="Arial" w:hAnsi="Arial" w:cs="Arial"/>
          <w:color w:val="000000" w:themeColor="text1"/>
        </w:rPr>
        <w:t>The post holders will be involved in the future development of all clinical services in close liaison with the Chief Executive, Senior Nurse Managers and Board of Directors.  Job plans will be agreed with the CEO and Director of Clinical Services to meet all the Hospice commitments and services. There are two SPAs with each post. These will be regularly reviewed.</w:t>
      </w:r>
    </w:p>
    <w:p w14:paraId="0E2AF342" w14:textId="77777777" w:rsidR="00254F1C" w:rsidRDefault="00254F1C" w:rsidP="00254F1C">
      <w:pPr>
        <w:jc w:val="both"/>
        <w:rPr>
          <w:rFonts w:ascii="Arial" w:hAnsi="Arial" w:cs="Arial"/>
          <w:color w:val="000000" w:themeColor="text1"/>
        </w:rPr>
      </w:pPr>
    </w:p>
    <w:p w14:paraId="20C2D517" w14:textId="77777777" w:rsidR="00254F1C" w:rsidRDefault="00254F1C" w:rsidP="00254F1C">
      <w:pPr>
        <w:jc w:val="both"/>
        <w:rPr>
          <w:rFonts w:ascii="Arial" w:hAnsi="Arial" w:cs="Arial"/>
          <w:color w:val="000000" w:themeColor="text1"/>
        </w:rPr>
      </w:pPr>
      <w:r w:rsidRPr="00215B51">
        <w:rPr>
          <w:rFonts w:ascii="Arial" w:hAnsi="Arial" w:cs="Arial"/>
          <w:color w:val="000000" w:themeColor="text1"/>
        </w:rPr>
        <w:t xml:space="preserve">On a rotational basis, the post holders will have overall clinical responsibility for patients in St Joseph’s Ward Specialist Palliative Care unit. The post holders will provide holistic clinical care to patients in accordance with the Ethos, Philosophy, Mission Statement and Core Values of the Hospice. </w:t>
      </w:r>
    </w:p>
    <w:p w14:paraId="6D7589FA" w14:textId="77777777" w:rsidR="00254F1C" w:rsidRDefault="00254F1C" w:rsidP="00254F1C">
      <w:pPr>
        <w:jc w:val="both"/>
        <w:rPr>
          <w:rFonts w:ascii="Arial" w:hAnsi="Arial" w:cs="Arial"/>
          <w:color w:val="000000" w:themeColor="text1"/>
        </w:rPr>
      </w:pPr>
    </w:p>
    <w:p w14:paraId="513B259E" w14:textId="77777777" w:rsidR="00254F1C" w:rsidRDefault="00254F1C" w:rsidP="00254F1C">
      <w:pPr>
        <w:jc w:val="both"/>
        <w:rPr>
          <w:rFonts w:ascii="Arial" w:hAnsi="Arial" w:cs="Arial"/>
          <w:color w:val="000000" w:themeColor="text1"/>
        </w:rPr>
      </w:pPr>
      <w:r w:rsidRPr="00215B51">
        <w:rPr>
          <w:rFonts w:ascii="Arial" w:hAnsi="Arial" w:cs="Arial"/>
          <w:color w:val="000000" w:themeColor="text1"/>
        </w:rPr>
        <w:t xml:space="preserve">There are close working relationships with NHS colleagues and shared care is commonplace. With the increase in non-malignant admissions and referrals there are close working relationships with community Specialist Heart Failure Nurses, Specialist Respiratory Nurses and others such as Motor Neurone Disease Nurse Specialists, etc. </w:t>
      </w:r>
    </w:p>
    <w:p w14:paraId="651F0A85" w14:textId="77777777" w:rsidR="00254F1C" w:rsidRDefault="00254F1C" w:rsidP="00254F1C">
      <w:pPr>
        <w:jc w:val="both"/>
        <w:rPr>
          <w:rFonts w:ascii="Arial" w:hAnsi="Arial" w:cs="Arial"/>
          <w:color w:val="000000" w:themeColor="text1"/>
        </w:rPr>
      </w:pPr>
    </w:p>
    <w:p w14:paraId="72E36E46" w14:textId="77777777"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t xml:space="preserve">Many practical procedures are carried out in the Hospice e.g. Urethral catheterisation, drainage of ascites or pleural fluid if necessary, blood and platelet transfusions, administration of bisphosphonates and IV antibiotics (if appropriate) and care of the patients with tracheostomies and with a venous device (TPN/PICC).  The team also supports patients in the community with intrathecal devices in conjunction with the </w:t>
      </w:r>
      <w:proofErr w:type="spellStart"/>
      <w:r w:rsidRPr="00215B51">
        <w:rPr>
          <w:rFonts w:ascii="Arial" w:hAnsi="Arial" w:cs="Arial"/>
          <w:color w:val="000000" w:themeColor="text1"/>
        </w:rPr>
        <w:t>Beatson</w:t>
      </w:r>
      <w:proofErr w:type="spellEnd"/>
      <w:r w:rsidRPr="00215B51">
        <w:rPr>
          <w:rFonts w:ascii="Arial" w:hAnsi="Arial" w:cs="Arial"/>
          <w:color w:val="000000" w:themeColor="text1"/>
        </w:rPr>
        <w:t xml:space="preserve"> Regional Cancer Centre Interventional Cancer Pain Team.</w:t>
      </w:r>
    </w:p>
    <w:p w14:paraId="1A0A6B18" w14:textId="77777777" w:rsidR="00254F1C" w:rsidRPr="00215B51" w:rsidRDefault="00254F1C" w:rsidP="00254F1C">
      <w:pPr>
        <w:ind w:left="567"/>
        <w:jc w:val="both"/>
        <w:rPr>
          <w:rFonts w:ascii="Arial" w:hAnsi="Arial" w:cs="Arial"/>
          <w:color w:val="000000" w:themeColor="text1"/>
        </w:rPr>
      </w:pPr>
    </w:p>
    <w:p w14:paraId="1CBB2E58" w14:textId="77777777" w:rsidR="00254F1C" w:rsidRPr="00215B51" w:rsidRDefault="00254F1C" w:rsidP="00254F1C">
      <w:pPr>
        <w:pStyle w:val="ListParagraph"/>
        <w:numPr>
          <w:ilvl w:val="0"/>
          <w:numId w:val="17"/>
        </w:numPr>
        <w:ind w:left="567" w:hanging="567"/>
        <w:jc w:val="both"/>
        <w:rPr>
          <w:rFonts w:ascii="Arial" w:hAnsi="Arial" w:cs="Arial"/>
          <w:b/>
          <w:bCs/>
          <w:color w:val="000000" w:themeColor="text1"/>
        </w:rPr>
      </w:pPr>
      <w:r>
        <w:rPr>
          <w:rFonts w:ascii="Arial" w:hAnsi="Arial" w:cs="Arial"/>
          <w:b/>
          <w:bCs/>
          <w:color w:val="000000" w:themeColor="text1"/>
        </w:rPr>
        <w:t xml:space="preserve">NHS Greater Glasgow and Clyde - </w:t>
      </w:r>
      <w:r w:rsidRPr="00215B51">
        <w:rPr>
          <w:rFonts w:ascii="Arial" w:hAnsi="Arial" w:cs="Arial"/>
          <w:b/>
          <w:bCs/>
          <w:color w:val="000000" w:themeColor="text1"/>
        </w:rPr>
        <w:t>The Vale of Leven Hospital</w:t>
      </w:r>
      <w:r>
        <w:rPr>
          <w:rFonts w:ascii="Arial" w:hAnsi="Arial" w:cs="Arial"/>
          <w:b/>
          <w:bCs/>
          <w:color w:val="000000" w:themeColor="text1"/>
        </w:rPr>
        <w:t xml:space="preserve">, West Dunbartonshire </w:t>
      </w:r>
    </w:p>
    <w:p w14:paraId="53EDA967" w14:textId="77777777" w:rsidR="00254F1C" w:rsidRDefault="00254F1C" w:rsidP="00254F1C">
      <w:pPr>
        <w:jc w:val="both"/>
        <w:rPr>
          <w:rFonts w:ascii="Arial" w:hAnsi="Arial" w:cs="Arial"/>
          <w:b/>
          <w:bCs/>
          <w:color w:val="000000" w:themeColor="text1"/>
        </w:rPr>
      </w:pPr>
    </w:p>
    <w:p w14:paraId="5F88C08A" w14:textId="73AF6D01" w:rsidR="00254F1C" w:rsidRDefault="00254F1C" w:rsidP="00254F1C">
      <w:pPr>
        <w:jc w:val="both"/>
        <w:rPr>
          <w:rFonts w:ascii="Arial" w:hAnsi="Arial" w:cs="Arial"/>
          <w:color w:val="000000" w:themeColor="text1"/>
        </w:rPr>
      </w:pPr>
      <w:r w:rsidRPr="00215B51">
        <w:rPr>
          <w:rFonts w:ascii="Arial" w:hAnsi="Arial" w:cs="Arial"/>
          <w:color w:val="000000" w:themeColor="text1"/>
        </w:rPr>
        <w:t>The Vale of Leven Hospital (VOL)</w:t>
      </w:r>
      <w:r>
        <w:rPr>
          <w:rFonts w:ascii="Arial" w:hAnsi="Arial" w:cs="Arial"/>
          <w:color w:val="000000" w:themeColor="text1"/>
        </w:rPr>
        <w:t xml:space="preserve"> is located in Alexandria</w:t>
      </w:r>
      <w:r w:rsidR="008A6B64">
        <w:rPr>
          <w:rFonts w:ascii="Arial" w:hAnsi="Arial" w:cs="Arial"/>
          <w:color w:val="000000" w:themeColor="text1"/>
        </w:rPr>
        <w:t xml:space="preserve">, West Dunbartonshire </w:t>
      </w:r>
      <w:r>
        <w:rPr>
          <w:rFonts w:ascii="Arial" w:hAnsi="Arial" w:cs="Arial"/>
          <w:color w:val="000000" w:themeColor="text1"/>
        </w:rPr>
        <w:t xml:space="preserve"> </w:t>
      </w:r>
    </w:p>
    <w:p w14:paraId="1C4F4C18" w14:textId="77777777" w:rsidR="00254F1C" w:rsidRDefault="00254F1C" w:rsidP="00254F1C">
      <w:pPr>
        <w:jc w:val="both"/>
        <w:rPr>
          <w:rFonts w:ascii="Arial" w:hAnsi="Arial" w:cs="Arial"/>
          <w:color w:val="000000" w:themeColor="text1"/>
        </w:rPr>
      </w:pPr>
    </w:p>
    <w:p w14:paraId="29270605" w14:textId="1D117589" w:rsidR="00254F1C" w:rsidRDefault="00254F1C" w:rsidP="00254F1C">
      <w:pPr>
        <w:jc w:val="both"/>
        <w:rPr>
          <w:rFonts w:ascii="Arial" w:hAnsi="Arial" w:cs="Arial"/>
          <w:color w:val="000000" w:themeColor="text1"/>
        </w:rPr>
      </w:pPr>
      <w:r>
        <w:rPr>
          <w:rFonts w:ascii="Arial" w:hAnsi="Arial" w:cs="Arial"/>
          <w:color w:val="000000" w:themeColor="text1"/>
        </w:rPr>
        <w:t xml:space="preserve">The </w:t>
      </w:r>
      <w:r w:rsidR="006A1042">
        <w:rPr>
          <w:rFonts w:ascii="Arial" w:hAnsi="Arial" w:cs="Arial"/>
          <w:color w:val="000000" w:themeColor="text1"/>
        </w:rPr>
        <w:t xml:space="preserve">VOL </w:t>
      </w:r>
      <w:r w:rsidR="006A1042" w:rsidRPr="00215B51">
        <w:rPr>
          <w:rFonts w:ascii="Arial" w:hAnsi="Arial" w:cs="Arial"/>
          <w:color w:val="000000" w:themeColor="text1"/>
        </w:rPr>
        <w:t>is</w:t>
      </w:r>
      <w:r>
        <w:rPr>
          <w:rFonts w:ascii="Arial" w:hAnsi="Arial" w:cs="Arial"/>
          <w:color w:val="000000" w:themeColor="text1"/>
        </w:rPr>
        <w:t xml:space="preserve"> part of NHS Greater Glasgow and Clyde Acute Services Division’s  </w:t>
      </w:r>
      <w:r w:rsidRPr="00215B51">
        <w:rPr>
          <w:rFonts w:ascii="Arial" w:hAnsi="Arial" w:cs="Arial"/>
          <w:color w:val="000000" w:themeColor="text1"/>
        </w:rPr>
        <w:t xml:space="preserve"> Clyde Sector and serves a population around 88,000.  </w:t>
      </w:r>
    </w:p>
    <w:p w14:paraId="591EA45D" w14:textId="77777777" w:rsidR="00254F1C" w:rsidRDefault="00254F1C" w:rsidP="00254F1C">
      <w:pPr>
        <w:jc w:val="both"/>
        <w:rPr>
          <w:rFonts w:ascii="Arial" w:hAnsi="Arial" w:cs="Arial"/>
          <w:color w:val="000000" w:themeColor="text1"/>
        </w:rPr>
      </w:pPr>
    </w:p>
    <w:p w14:paraId="0794669F" w14:textId="75B8A009" w:rsidR="00254F1C" w:rsidRPr="00215B51" w:rsidRDefault="00254F1C" w:rsidP="00254F1C">
      <w:pPr>
        <w:jc w:val="both"/>
        <w:rPr>
          <w:rFonts w:ascii="Arial" w:hAnsi="Arial" w:cs="Arial"/>
          <w:color w:val="000000" w:themeColor="text1"/>
        </w:rPr>
      </w:pPr>
      <w:proofErr w:type="spellStart"/>
      <w:r w:rsidRPr="00215B51">
        <w:rPr>
          <w:rFonts w:ascii="Arial" w:hAnsi="Arial" w:cs="Arial"/>
          <w:color w:val="000000" w:themeColor="text1"/>
        </w:rPr>
        <w:t>Its</w:t>
      </w:r>
      <w:proofErr w:type="spellEnd"/>
      <w:r>
        <w:rPr>
          <w:rFonts w:ascii="Arial" w:hAnsi="Arial" w:cs="Arial"/>
          <w:color w:val="000000" w:themeColor="text1"/>
        </w:rPr>
        <w:t>’</w:t>
      </w:r>
      <w:r w:rsidRPr="00215B51">
        <w:rPr>
          <w:rFonts w:ascii="Arial" w:hAnsi="Arial" w:cs="Arial"/>
          <w:color w:val="000000" w:themeColor="text1"/>
        </w:rPr>
        <w:t xml:space="preserve"> catchment extending from Dumbarton to </w:t>
      </w:r>
      <w:proofErr w:type="spellStart"/>
      <w:r w:rsidRPr="00215B51">
        <w:rPr>
          <w:rFonts w:ascii="Arial" w:hAnsi="Arial" w:cs="Arial"/>
          <w:color w:val="000000" w:themeColor="text1"/>
        </w:rPr>
        <w:t>Lochgoilhead</w:t>
      </w:r>
      <w:proofErr w:type="spellEnd"/>
      <w:r w:rsidRPr="00215B51">
        <w:rPr>
          <w:rFonts w:ascii="Arial" w:hAnsi="Arial" w:cs="Arial"/>
          <w:color w:val="000000" w:themeColor="text1"/>
        </w:rPr>
        <w:t xml:space="preserve">, including </w:t>
      </w:r>
      <w:proofErr w:type="spellStart"/>
      <w:r w:rsidRPr="00215B51">
        <w:rPr>
          <w:rFonts w:ascii="Arial" w:hAnsi="Arial" w:cs="Arial"/>
          <w:color w:val="000000" w:themeColor="text1"/>
        </w:rPr>
        <w:t>Hele</w:t>
      </w:r>
      <w:r>
        <w:rPr>
          <w:rFonts w:ascii="Arial" w:hAnsi="Arial" w:cs="Arial"/>
          <w:color w:val="000000" w:themeColor="text1"/>
        </w:rPr>
        <w:t>n</w:t>
      </w:r>
      <w:r w:rsidR="006A1042">
        <w:rPr>
          <w:rFonts w:ascii="Arial" w:hAnsi="Arial" w:cs="Arial"/>
          <w:color w:val="000000" w:themeColor="text1"/>
        </w:rPr>
        <w:t>s</w:t>
      </w:r>
      <w:r>
        <w:rPr>
          <w:rFonts w:ascii="Arial" w:hAnsi="Arial" w:cs="Arial"/>
          <w:color w:val="000000" w:themeColor="text1"/>
        </w:rPr>
        <w:t>burgh</w:t>
      </w:r>
      <w:proofErr w:type="spellEnd"/>
      <w:r w:rsidRPr="00215B51">
        <w:rPr>
          <w:rFonts w:ascii="Arial" w:hAnsi="Arial" w:cs="Arial"/>
          <w:color w:val="000000" w:themeColor="text1"/>
        </w:rPr>
        <w:t xml:space="preserve"> and </w:t>
      </w:r>
      <w:proofErr w:type="spellStart"/>
      <w:r w:rsidRPr="00215B51">
        <w:rPr>
          <w:rFonts w:ascii="Arial" w:hAnsi="Arial" w:cs="Arial"/>
          <w:color w:val="000000" w:themeColor="text1"/>
        </w:rPr>
        <w:t>Lochside</w:t>
      </w:r>
      <w:proofErr w:type="spellEnd"/>
      <w:r w:rsidRPr="00215B51">
        <w:rPr>
          <w:rFonts w:ascii="Arial" w:hAnsi="Arial" w:cs="Arial"/>
          <w:color w:val="000000" w:themeColor="text1"/>
        </w:rPr>
        <w:t xml:space="preserve"> area. It is a small but busy hospital with no A+E and some limitations on inpatient services. It has “front door” services Medical Assessment Unit, Minor Injuries Unit, GP </w:t>
      </w:r>
      <w:proofErr w:type="gramStart"/>
      <w:r>
        <w:rPr>
          <w:rFonts w:ascii="Arial" w:hAnsi="Arial" w:cs="Arial"/>
          <w:color w:val="000000" w:themeColor="text1"/>
        </w:rPr>
        <w:t>Out</w:t>
      </w:r>
      <w:proofErr w:type="gramEnd"/>
      <w:r>
        <w:rPr>
          <w:rFonts w:ascii="Arial" w:hAnsi="Arial" w:cs="Arial"/>
          <w:color w:val="000000" w:themeColor="text1"/>
        </w:rPr>
        <w:t xml:space="preserve"> of Hours (OOH</w:t>
      </w:r>
      <w:r w:rsidR="006A1042">
        <w:rPr>
          <w:rFonts w:ascii="Arial" w:hAnsi="Arial" w:cs="Arial"/>
          <w:color w:val="000000" w:themeColor="text1"/>
        </w:rPr>
        <w:t xml:space="preserve">). </w:t>
      </w:r>
      <w:r w:rsidRPr="00215B51">
        <w:rPr>
          <w:rFonts w:ascii="Arial" w:hAnsi="Arial" w:cs="Arial"/>
          <w:color w:val="000000" w:themeColor="text1"/>
        </w:rPr>
        <w:t>Alongside Medical, Care of the Elderly, Psychiatry in-patient beds, and out-patient services.</w:t>
      </w:r>
    </w:p>
    <w:p w14:paraId="63318547" w14:textId="77777777" w:rsidR="00254F1C" w:rsidRPr="00215B51" w:rsidRDefault="00254F1C" w:rsidP="00254F1C">
      <w:pPr>
        <w:ind w:left="567"/>
        <w:jc w:val="both"/>
        <w:rPr>
          <w:rFonts w:ascii="Arial" w:hAnsi="Arial" w:cs="Arial"/>
          <w:color w:val="000000" w:themeColor="text1"/>
        </w:rPr>
      </w:pPr>
    </w:p>
    <w:p w14:paraId="7DD2D260" w14:textId="77777777"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t>The input to the Vale of Leven Hospital would be 3 sessions (2 clinical sessions, 1 education session).</w:t>
      </w:r>
    </w:p>
    <w:p w14:paraId="1BDDA80F" w14:textId="77777777" w:rsidR="00254F1C" w:rsidRPr="00215B51" w:rsidRDefault="00254F1C" w:rsidP="00254F1C">
      <w:pPr>
        <w:ind w:left="567"/>
        <w:jc w:val="both"/>
        <w:rPr>
          <w:rFonts w:ascii="Arial" w:hAnsi="Arial" w:cs="Arial"/>
          <w:color w:val="000000" w:themeColor="text1"/>
        </w:rPr>
      </w:pPr>
    </w:p>
    <w:p w14:paraId="2185129B" w14:textId="77777777"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t>There is a commitment to develop and expand both acute and community specialist palliative care services for this area. A palliative care needs assessment is proposed to which the post holder would contribute. The results of the needs assessment will further inform the development of this new service.</w:t>
      </w:r>
    </w:p>
    <w:p w14:paraId="09277EE8" w14:textId="77777777" w:rsidR="00254F1C" w:rsidRPr="00215B51" w:rsidRDefault="00254F1C" w:rsidP="00254F1C">
      <w:pPr>
        <w:ind w:left="567"/>
        <w:jc w:val="both"/>
        <w:rPr>
          <w:rFonts w:ascii="Arial" w:hAnsi="Arial" w:cs="Arial"/>
          <w:color w:val="000000" w:themeColor="text1"/>
        </w:rPr>
      </w:pPr>
      <w:r w:rsidRPr="00215B51">
        <w:rPr>
          <w:rFonts w:ascii="Arial" w:hAnsi="Arial" w:cs="Arial"/>
          <w:color w:val="000000" w:themeColor="text1"/>
        </w:rPr>
        <w:lastRenderedPageBreak/>
        <w:t xml:space="preserve"> </w:t>
      </w:r>
    </w:p>
    <w:p w14:paraId="61594A4D" w14:textId="77777777" w:rsidR="00254F1C" w:rsidRDefault="00254F1C" w:rsidP="00254F1C">
      <w:pPr>
        <w:ind w:left="567"/>
        <w:jc w:val="both"/>
        <w:rPr>
          <w:rFonts w:ascii="Arial" w:hAnsi="Arial" w:cs="Arial"/>
          <w:color w:val="000000" w:themeColor="text1"/>
        </w:rPr>
      </w:pPr>
    </w:p>
    <w:p w14:paraId="3C338426" w14:textId="77777777" w:rsidR="00960B7C" w:rsidRDefault="00254F1C" w:rsidP="00254F1C">
      <w:pPr>
        <w:jc w:val="both"/>
        <w:rPr>
          <w:rFonts w:ascii="Arial" w:hAnsi="Arial" w:cs="Arial"/>
          <w:color w:val="000000" w:themeColor="text1"/>
        </w:rPr>
      </w:pPr>
      <w:r w:rsidRPr="00215B51">
        <w:rPr>
          <w:rFonts w:ascii="Arial" w:hAnsi="Arial" w:cs="Arial"/>
          <w:color w:val="000000" w:themeColor="text1"/>
        </w:rPr>
        <w:t xml:space="preserve">The post holder will provide a visible and accessible presence within the Specialist Palliative Care services to whom VOL staff, patients and their families can turn to for assistance, advice and support.  </w:t>
      </w:r>
    </w:p>
    <w:p w14:paraId="39845DCA" w14:textId="1F6185CA"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t xml:space="preserve">The successful appointee will have access to secretarial support, IT facilities and office accommodation within the VOL.  </w:t>
      </w:r>
    </w:p>
    <w:p w14:paraId="260EE4DA" w14:textId="77777777" w:rsidR="00254F1C" w:rsidRPr="00215B51" w:rsidRDefault="00254F1C" w:rsidP="00254F1C">
      <w:pPr>
        <w:jc w:val="both"/>
        <w:rPr>
          <w:rFonts w:ascii="Arial" w:hAnsi="Arial" w:cs="Arial"/>
          <w:color w:val="000000" w:themeColor="text1"/>
        </w:rPr>
      </w:pPr>
    </w:p>
    <w:p w14:paraId="246E4A33" w14:textId="0CE2B983" w:rsidR="00254F1C" w:rsidRPr="00215B51" w:rsidRDefault="00254F1C" w:rsidP="00254F1C">
      <w:pPr>
        <w:pStyle w:val="ListParagraph"/>
        <w:numPr>
          <w:ilvl w:val="0"/>
          <w:numId w:val="17"/>
        </w:numPr>
        <w:ind w:left="567" w:hanging="567"/>
        <w:jc w:val="both"/>
        <w:rPr>
          <w:rFonts w:ascii="Arial" w:hAnsi="Arial" w:cs="Arial"/>
          <w:color w:val="000000" w:themeColor="text1"/>
        </w:rPr>
      </w:pPr>
      <w:r w:rsidRPr="00215B51">
        <w:rPr>
          <w:rFonts w:ascii="Arial" w:hAnsi="Arial" w:cs="Arial"/>
          <w:b/>
          <w:bCs/>
          <w:color w:val="000000" w:themeColor="text1"/>
        </w:rPr>
        <w:t>NHS Greater Glasgow &amp; Clyde Queen Elizabeth University Hospital</w:t>
      </w:r>
      <w:r w:rsidR="008A6B64">
        <w:rPr>
          <w:rFonts w:ascii="Arial" w:hAnsi="Arial" w:cs="Arial"/>
          <w:b/>
          <w:bCs/>
          <w:color w:val="000000" w:themeColor="text1"/>
        </w:rPr>
        <w:t xml:space="preserve">, South Glasgow </w:t>
      </w:r>
      <w:r w:rsidRPr="00215B51">
        <w:rPr>
          <w:rFonts w:ascii="Arial" w:hAnsi="Arial" w:cs="Arial"/>
          <w:b/>
          <w:bCs/>
          <w:color w:val="000000" w:themeColor="text1"/>
        </w:rPr>
        <w:t xml:space="preserve"> </w:t>
      </w:r>
    </w:p>
    <w:p w14:paraId="3621598C" w14:textId="77777777" w:rsidR="00254F1C" w:rsidRPr="00215B51" w:rsidRDefault="00254F1C" w:rsidP="00254F1C">
      <w:pPr>
        <w:pStyle w:val="ListParagraph"/>
        <w:ind w:left="567"/>
        <w:jc w:val="both"/>
        <w:rPr>
          <w:rFonts w:ascii="Arial" w:hAnsi="Arial" w:cs="Arial"/>
          <w:color w:val="000000" w:themeColor="text1"/>
        </w:rPr>
      </w:pPr>
    </w:p>
    <w:p w14:paraId="38753397" w14:textId="2293A5BA" w:rsidR="00254F1C" w:rsidRDefault="00254F1C" w:rsidP="00254F1C">
      <w:pPr>
        <w:jc w:val="both"/>
        <w:rPr>
          <w:rFonts w:ascii="Arial" w:hAnsi="Arial" w:cs="Arial"/>
          <w:color w:val="000000" w:themeColor="text1"/>
        </w:rPr>
      </w:pPr>
      <w:r w:rsidRPr="00215B51">
        <w:rPr>
          <w:rFonts w:ascii="Arial" w:hAnsi="Arial" w:cs="Arial"/>
          <w:color w:val="000000" w:themeColor="text1"/>
        </w:rPr>
        <w:t>In NHS</w:t>
      </w:r>
      <w:r>
        <w:rPr>
          <w:rFonts w:ascii="Arial" w:hAnsi="Arial" w:cs="Arial"/>
          <w:color w:val="000000" w:themeColor="text1"/>
        </w:rPr>
        <w:t xml:space="preserve"> Greater Glasgow and </w:t>
      </w:r>
      <w:r w:rsidR="006A1042">
        <w:rPr>
          <w:rFonts w:ascii="Arial" w:hAnsi="Arial" w:cs="Arial"/>
          <w:color w:val="000000" w:themeColor="text1"/>
        </w:rPr>
        <w:t xml:space="preserve">Clyde </w:t>
      </w:r>
      <w:r w:rsidR="006A1042" w:rsidRPr="00215B51">
        <w:rPr>
          <w:rFonts w:ascii="Arial" w:hAnsi="Arial" w:cs="Arial"/>
          <w:color w:val="000000" w:themeColor="text1"/>
        </w:rPr>
        <w:t>Acute</w:t>
      </w:r>
      <w:r w:rsidRPr="00215B51">
        <w:rPr>
          <w:rFonts w:ascii="Arial" w:hAnsi="Arial" w:cs="Arial"/>
          <w:color w:val="000000" w:themeColor="text1"/>
        </w:rPr>
        <w:t xml:space="preserve"> Palliative Care Services are hosted by the Clyde sector and work across Greater Glasgow &amp; Clyde Acute </w:t>
      </w:r>
      <w:r>
        <w:rPr>
          <w:rFonts w:ascii="Arial" w:hAnsi="Arial" w:cs="Arial"/>
          <w:color w:val="000000" w:themeColor="text1"/>
        </w:rPr>
        <w:t xml:space="preserve">Services Division </w:t>
      </w:r>
      <w:r w:rsidRPr="00215B51">
        <w:rPr>
          <w:rFonts w:ascii="Arial" w:hAnsi="Arial" w:cs="Arial"/>
          <w:color w:val="000000" w:themeColor="text1"/>
        </w:rPr>
        <w:t xml:space="preserve">hospitals sites.  The Hospital Specialist Palliative Care Team at the </w:t>
      </w:r>
      <w:r>
        <w:rPr>
          <w:rFonts w:ascii="Arial" w:hAnsi="Arial" w:cs="Arial"/>
          <w:color w:val="000000" w:themeColor="text1"/>
        </w:rPr>
        <w:t>Queen Elizabeth University Hospital (</w:t>
      </w:r>
      <w:r w:rsidRPr="00215B51">
        <w:rPr>
          <w:rFonts w:ascii="Arial" w:hAnsi="Arial" w:cs="Arial"/>
          <w:color w:val="000000" w:themeColor="text1"/>
        </w:rPr>
        <w:t>QEUH</w:t>
      </w:r>
      <w:r>
        <w:rPr>
          <w:rFonts w:ascii="Arial" w:hAnsi="Arial" w:cs="Arial"/>
          <w:color w:val="000000" w:themeColor="text1"/>
        </w:rPr>
        <w:t xml:space="preserve">) </w:t>
      </w:r>
      <w:r w:rsidRPr="00215B51">
        <w:rPr>
          <w:rFonts w:ascii="Arial" w:hAnsi="Arial" w:cs="Arial"/>
          <w:color w:val="000000" w:themeColor="text1"/>
        </w:rPr>
        <w:t xml:space="preserve">delivers most of its in-patient services across the 1500 bed main hospital campus.  </w:t>
      </w:r>
    </w:p>
    <w:p w14:paraId="0348F8A2" w14:textId="77777777" w:rsidR="00254F1C" w:rsidRDefault="00254F1C" w:rsidP="00254F1C">
      <w:pPr>
        <w:ind w:left="567"/>
        <w:jc w:val="both"/>
        <w:rPr>
          <w:rFonts w:ascii="Arial" w:hAnsi="Arial" w:cs="Arial"/>
          <w:color w:val="000000" w:themeColor="text1"/>
        </w:rPr>
      </w:pPr>
    </w:p>
    <w:p w14:paraId="21770AFD" w14:textId="2F593DD5"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t>In addition liaison services cover the New Victoria Ambulatory Care Hospital</w:t>
      </w:r>
      <w:r>
        <w:rPr>
          <w:rFonts w:ascii="Arial" w:hAnsi="Arial" w:cs="Arial"/>
          <w:color w:val="000000" w:themeColor="text1"/>
        </w:rPr>
        <w:t xml:space="preserve"> (South Glasgow)</w:t>
      </w:r>
      <w:r w:rsidRPr="00215B51">
        <w:rPr>
          <w:rFonts w:ascii="Arial" w:hAnsi="Arial" w:cs="Arial"/>
          <w:color w:val="000000" w:themeColor="text1"/>
        </w:rPr>
        <w:t xml:space="preserve">. There are effective clinical links with the 6 </w:t>
      </w:r>
      <w:r>
        <w:rPr>
          <w:rFonts w:ascii="Arial" w:hAnsi="Arial" w:cs="Arial"/>
          <w:color w:val="000000" w:themeColor="text1"/>
        </w:rPr>
        <w:t xml:space="preserve">Greater Glasgow and </w:t>
      </w:r>
      <w:r w:rsidR="006A1042">
        <w:rPr>
          <w:rFonts w:ascii="Arial" w:hAnsi="Arial" w:cs="Arial"/>
          <w:color w:val="000000" w:themeColor="text1"/>
        </w:rPr>
        <w:t xml:space="preserve">Clyde </w:t>
      </w:r>
      <w:r w:rsidR="006A1042" w:rsidRPr="00215B51">
        <w:rPr>
          <w:rFonts w:ascii="Arial" w:hAnsi="Arial" w:cs="Arial"/>
          <w:color w:val="000000" w:themeColor="text1"/>
        </w:rPr>
        <w:t>Hospices</w:t>
      </w:r>
      <w:r w:rsidRPr="00215B51">
        <w:rPr>
          <w:rFonts w:ascii="Arial" w:hAnsi="Arial" w:cs="Arial"/>
          <w:color w:val="000000" w:themeColor="text1"/>
        </w:rPr>
        <w:t xml:space="preserve">.  Alongside this there are close education links with the University of Glasgow. </w:t>
      </w:r>
    </w:p>
    <w:p w14:paraId="6EED3EDC" w14:textId="77777777" w:rsidR="00254F1C" w:rsidRPr="00215B51" w:rsidRDefault="00254F1C" w:rsidP="00254F1C">
      <w:pPr>
        <w:ind w:left="567"/>
        <w:jc w:val="both"/>
        <w:rPr>
          <w:rFonts w:ascii="Arial" w:hAnsi="Arial" w:cs="Arial"/>
          <w:color w:val="000000" w:themeColor="text1"/>
        </w:rPr>
      </w:pPr>
    </w:p>
    <w:p w14:paraId="1E91828C" w14:textId="4D2C3B82"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t xml:space="preserve">The </w:t>
      </w:r>
      <w:r>
        <w:rPr>
          <w:rFonts w:ascii="Arial" w:hAnsi="Arial" w:cs="Arial"/>
          <w:color w:val="000000" w:themeColor="text1"/>
        </w:rPr>
        <w:t>Hospital Specialist Palliative Care Team (</w:t>
      </w:r>
      <w:r w:rsidRPr="00215B51">
        <w:rPr>
          <w:rFonts w:ascii="Arial" w:hAnsi="Arial" w:cs="Arial"/>
          <w:color w:val="000000" w:themeColor="text1"/>
        </w:rPr>
        <w:t>HSPCT</w:t>
      </w:r>
      <w:r>
        <w:rPr>
          <w:rFonts w:ascii="Arial" w:hAnsi="Arial" w:cs="Arial"/>
          <w:color w:val="000000" w:themeColor="text1"/>
        </w:rPr>
        <w:t xml:space="preserve">) </w:t>
      </w:r>
      <w:r w:rsidRPr="00215B51">
        <w:rPr>
          <w:rFonts w:ascii="Arial" w:hAnsi="Arial" w:cs="Arial"/>
          <w:color w:val="000000" w:themeColor="text1"/>
        </w:rPr>
        <w:t>based at the QEUH receive approximately 2</w:t>
      </w:r>
      <w:r w:rsidR="008A6B64">
        <w:rPr>
          <w:rFonts w:ascii="Arial" w:hAnsi="Arial" w:cs="Arial"/>
          <w:color w:val="000000" w:themeColor="text1"/>
        </w:rPr>
        <w:t>,</w:t>
      </w:r>
      <w:r w:rsidRPr="00215B51">
        <w:rPr>
          <w:rFonts w:ascii="Arial" w:hAnsi="Arial" w:cs="Arial"/>
          <w:color w:val="000000" w:themeColor="text1"/>
        </w:rPr>
        <w:t xml:space="preserve">400 referrals/year.  Since the hospital opened in 2015 referrals have been received from over 25 departments, in the region of 37% of referrals are for patients with a </w:t>
      </w:r>
      <w:r w:rsidR="006A1042" w:rsidRPr="00215B51">
        <w:rPr>
          <w:rFonts w:ascii="Arial" w:hAnsi="Arial" w:cs="Arial"/>
          <w:color w:val="000000" w:themeColor="text1"/>
        </w:rPr>
        <w:t>non-malignant</w:t>
      </w:r>
      <w:r w:rsidRPr="00215B51">
        <w:rPr>
          <w:rFonts w:ascii="Arial" w:hAnsi="Arial" w:cs="Arial"/>
          <w:color w:val="000000" w:themeColor="text1"/>
        </w:rPr>
        <w:t xml:space="preserve"> diagnosis.</w:t>
      </w:r>
    </w:p>
    <w:p w14:paraId="4F49FBD1" w14:textId="77777777" w:rsidR="00254F1C" w:rsidRPr="00215B51" w:rsidRDefault="00254F1C" w:rsidP="00254F1C">
      <w:pPr>
        <w:ind w:left="567"/>
        <w:jc w:val="both"/>
        <w:rPr>
          <w:rFonts w:ascii="Arial" w:hAnsi="Arial" w:cs="Arial"/>
          <w:color w:val="000000" w:themeColor="text1"/>
        </w:rPr>
      </w:pPr>
    </w:p>
    <w:p w14:paraId="644E5B4A" w14:textId="77777777" w:rsidR="00254F1C" w:rsidRPr="00215B51" w:rsidRDefault="00254F1C" w:rsidP="00254F1C">
      <w:pPr>
        <w:jc w:val="both"/>
        <w:rPr>
          <w:rFonts w:ascii="Arial" w:hAnsi="Arial" w:cs="Arial"/>
          <w:color w:val="000000" w:themeColor="text1"/>
        </w:rPr>
      </w:pPr>
      <w:r w:rsidRPr="00215B51">
        <w:rPr>
          <w:rFonts w:ascii="Arial" w:hAnsi="Arial" w:cs="Arial"/>
          <w:color w:val="000000" w:themeColor="text1"/>
        </w:rPr>
        <w:t>The QEUH has a well-established Palliative Care Service. The post holder will contribute to the delivery of Specialist Palliative Care in the acute setting, and encounter patients who may become a St Margaret of Scotland Hospice patient – either as an in-patient or a community patient.</w:t>
      </w:r>
    </w:p>
    <w:p w14:paraId="2D1101F9" w14:textId="77777777" w:rsidR="00254F1C" w:rsidRPr="00215B51" w:rsidRDefault="00254F1C" w:rsidP="00254F1C">
      <w:pPr>
        <w:pStyle w:val="ListParagraph"/>
        <w:ind w:left="567"/>
        <w:jc w:val="both"/>
        <w:rPr>
          <w:rFonts w:ascii="Arial" w:hAnsi="Arial" w:cs="Arial"/>
          <w:color w:val="000000" w:themeColor="text1"/>
        </w:rPr>
      </w:pPr>
    </w:p>
    <w:p w14:paraId="53B7284C" w14:textId="77777777" w:rsidR="00254F1C" w:rsidRDefault="00254F1C" w:rsidP="00254F1C">
      <w:pPr>
        <w:jc w:val="both"/>
        <w:rPr>
          <w:rFonts w:ascii="Arial" w:hAnsi="Arial" w:cs="Arial"/>
          <w:color w:val="000000" w:themeColor="text1"/>
        </w:rPr>
      </w:pPr>
      <w:r w:rsidRPr="00215B51">
        <w:rPr>
          <w:rFonts w:ascii="Arial" w:hAnsi="Arial" w:cs="Arial"/>
          <w:color w:val="000000" w:themeColor="text1"/>
        </w:rPr>
        <w:t xml:space="preserve">The post holder will provide a visible and accessible presence within the Specialist Palliative Care service to whom staff, patients and their families can turn to for advice, assistance and support. </w:t>
      </w:r>
    </w:p>
    <w:p w14:paraId="3491CC4E" w14:textId="77777777" w:rsidR="00254F1C" w:rsidRDefault="00254F1C" w:rsidP="00254F1C">
      <w:pPr>
        <w:ind w:left="567"/>
        <w:jc w:val="both"/>
        <w:rPr>
          <w:rFonts w:ascii="Arial" w:hAnsi="Arial" w:cs="Arial"/>
          <w:color w:val="000000" w:themeColor="text1"/>
        </w:rPr>
      </w:pPr>
    </w:p>
    <w:p w14:paraId="5857A2A7" w14:textId="77777777" w:rsidR="00254F1C" w:rsidRDefault="00254F1C" w:rsidP="00254F1C">
      <w:pPr>
        <w:ind w:left="567"/>
        <w:jc w:val="both"/>
        <w:rPr>
          <w:rFonts w:ascii="Arial" w:hAnsi="Arial" w:cs="Arial"/>
          <w:color w:val="000000" w:themeColor="text1"/>
        </w:rPr>
      </w:pPr>
    </w:p>
    <w:p w14:paraId="7B566401" w14:textId="77777777" w:rsidR="00960B7C" w:rsidRDefault="00960B7C" w:rsidP="00254F1C">
      <w:pPr>
        <w:ind w:left="567"/>
        <w:jc w:val="both"/>
        <w:rPr>
          <w:rFonts w:ascii="Arial" w:hAnsi="Arial" w:cs="Arial"/>
          <w:color w:val="000000" w:themeColor="text1"/>
        </w:rPr>
      </w:pPr>
    </w:p>
    <w:p w14:paraId="3C478176" w14:textId="77777777" w:rsidR="00960B7C" w:rsidRDefault="00960B7C" w:rsidP="00254F1C">
      <w:pPr>
        <w:ind w:left="567"/>
        <w:jc w:val="both"/>
        <w:rPr>
          <w:rFonts w:ascii="Arial" w:hAnsi="Arial" w:cs="Arial"/>
          <w:color w:val="000000" w:themeColor="text1"/>
        </w:rPr>
      </w:pPr>
    </w:p>
    <w:p w14:paraId="09BC481F" w14:textId="77777777" w:rsidR="00127B94" w:rsidRDefault="00127B94" w:rsidP="00254F1C">
      <w:pPr>
        <w:ind w:left="567"/>
        <w:jc w:val="both"/>
        <w:rPr>
          <w:rFonts w:ascii="Arial" w:hAnsi="Arial" w:cs="Arial"/>
          <w:color w:val="000000" w:themeColor="text1"/>
        </w:rPr>
      </w:pPr>
    </w:p>
    <w:p w14:paraId="172781B7" w14:textId="77777777" w:rsidR="00127B94" w:rsidRDefault="00127B94" w:rsidP="00254F1C">
      <w:pPr>
        <w:ind w:left="567"/>
        <w:jc w:val="both"/>
        <w:rPr>
          <w:rFonts w:ascii="Arial" w:hAnsi="Arial" w:cs="Arial"/>
          <w:color w:val="000000" w:themeColor="text1"/>
        </w:rPr>
      </w:pPr>
    </w:p>
    <w:p w14:paraId="61A802A6" w14:textId="77777777" w:rsidR="00127B94" w:rsidRDefault="00127B94" w:rsidP="00254F1C">
      <w:pPr>
        <w:ind w:left="567"/>
        <w:jc w:val="both"/>
        <w:rPr>
          <w:rFonts w:ascii="Arial" w:hAnsi="Arial" w:cs="Arial"/>
          <w:color w:val="000000" w:themeColor="text1"/>
        </w:rPr>
      </w:pPr>
    </w:p>
    <w:p w14:paraId="057A8ADA" w14:textId="77777777" w:rsidR="00127B94" w:rsidRDefault="00127B94" w:rsidP="00254F1C">
      <w:pPr>
        <w:ind w:left="567"/>
        <w:jc w:val="both"/>
        <w:rPr>
          <w:rFonts w:ascii="Arial" w:hAnsi="Arial" w:cs="Arial"/>
          <w:color w:val="000000" w:themeColor="text1"/>
        </w:rPr>
      </w:pPr>
    </w:p>
    <w:p w14:paraId="492D79ED" w14:textId="77777777" w:rsidR="00127B94" w:rsidRDefault="00127B94" w:rsidP="00254F1C">
      <w:pPr>
        <w:ind w:left="567"/>
        <w:jc w:val="both"/>
        <w:rPr>
          <w:rFonts w:ascii="Arial" w:hAnsi="Arial" w:cs="Arial"/>
          <w:color w:val="000000" w:themeColor="text1"/>
        </w:rPr>
      </w:pPr>
    </w:p>
    <w:p w14:paraId="70AB63CB" w14:textId="77777777" w:rsidR="00127B94" w:rsidRDefault="00127B94" w:rsidP="00254F1C">
      <w:pPr>
        <w:ind w:left="567"/>
        <w:jc w:val="both"/>
        <w:rPr>
          <w:rFonts w:ascii="Arial" w:hAnsi="Arial" w:cs="Arial"/>
          <w:color w:val="000000" w:themeColor="text1"/>
        </w:rPr>
      </w:pPr>
    </w:p>
    <w:p w14:paraId="7A2055C2" w14:textId="77777777" w:rsidR="00127B94" w:rsidRDefault="00127B94" w:rsidP="00254F1C">
      <w:pPr>
        <w:ind w:left="567"/>
        <w:jc w:val="both"/>
        <w:rPr>
          <w:rFonts w:ascii="Arial" w:hAnsi="Arial" w:cs="Arial"/>
          <w:color w:val="000000" w:themeColor="text1"/>
        </w:rPr>
      </w:pPr>
    </w:p>
    <w:p w14:paraId="4586ECC9" w14:textId="77777777" w:rsidR="00127B94" w:rsidRDefault="00127B94" w:rsidP="00254F1C">
      <w:pPr>
        <w:ind w:left="567"/>
        <w:jc w:val="both"/>
        <w:rPr>
          <w:rFonts w:ascii="Arial" w:hAnsi="Arial" w:cs="Arial"/>
          <w:color w:val="000000" w:themeColor="text1"/>
        </w:rPr>
      </w:pPr>
    </w:p>
    <w:p w14:paraId="7CFF86CA" w14:textId="77777777" w:rsidR="004E3458" w:rsidRDefault="004E3458" w:rsidP="00254F1C">
      <w:pPr>
        <w:ind w:left="567"/>
        <w:jc w:val="both"/>
        <w:rPr>
          <w:rFonts w:ascii="Arial" w:hAnsi="Arial" w:cs="Arial"/>
          <w:color w:val="000000" w:themeColor="text1"/>
        </w:rPr>
      </w:pPr>
    </w:p>
    <w:p w14:paraId="71E2E9EB" w14:textId="77777777" w:rsidR="004E3458" w:rsidRDefault="004E3458" w:rsidP="00254F1C">
      <w:pPr>
        <w:ind w:left="567"/>
        <w:jc w:val="both"/>
        <w:rPr>
          <w:rFonts w:ascii="Arial" w:hAnsi="Arial" w:cs="Arial"/>
          <w:color w:val="000000" w:themeColor="text1"/>
        </w:rPr>
      </w:pPr>
    </w:p>
    <w:p w14:paraId="2934C400" w14:textId="77777777" w:rsidR="004E3458" w:rsidRDefault="004E3458" w:rsidP="00254F1C">
      <w:pPr>
        <w:ind w:left="567"/>
        <w:jc w:val="both"/>
        <w:rPr>
          <w:rFonts w:ascii="Arial" w:hAnsi="Arial" w:cs="Arial"/>
          <w:color w:val="000000" w:themeColor="text1"/>
        </w:rPr>
      </w:pPr>
    </w:p>
    <w:p w14:paraId="6419F658" w14:textId="77777777" w:rsidR="00D17F35" w:rsidRDefault="00D17F35" w:rsidP="00254F1C">
      <w:pPr>
        <w:ind w:left="567"/>
        <w:jc w:val="both"/>
        <w:rPr>
          <w:rFonts w:ascii="Arial" w:hAnsi="Arial" w:cs="Arial"/>
          <w:color w:val="000000" w:themeColor="text1"/>
        </w:rPr>
      </w:pPr>
    </w:p>
    <w:p w14:paraId="530C779E" w14:textId="77777777" w:rsidR="00D17F35" w:rsidRDefault="00D17F35" w:rsidP="00254F1C">
      <w:pPr>
        <w:ind w:left="567"/>
        <w:jc w:val="both"/>
        <w:rPr>
          <w:rFonts w:ascii="Arial" w:hAnsi="Arial" w:cs="Arial"/>
          <w:color w:val="000000" w:themeColor="text1"/>
        </w:rPr>
      </w:pPr>
    </w:p>
    <w:p w14:paraId="2055C696" w14:textId="77777777" w:rsidR="00D17F35" w:rsidRDefault="00D17F35" w:rsidP="00254F1C">
      <w:pPr>
        <w:ind w:left="567"/>
        <w:jc w:val="both"/>
        <w:rPr>
          <w:rFonts w:ascii="Arial" w:hAnsi="Arial" w:cs="Arial"/>
          <w:color w:val="000000" w:themeColor="text1"/>
        </w:rPr>
      </w:pPr>
    </w:p>
    <w:p w14:paraId="15B02856" w14:textId="77777777" w:rsidR="00D17F35" w:rsidRDefault="00D17F35" w:rsidP="00254F1C">
      <w:pPr>
        <w:ind w:left="567"/>
        <w:jc w:val="both"/>
        <w:rPr>
          <w:rFonts w:ascii="Arial" w:hAnsi="Arial" w:cs="Arial"/>
          <w:color w:val="000000" w:themeColor="text1"/>
        </w:rPr>
      </w:pPr>
    </w:p>
    <w:p w14:paraId="2208156E" w14:textId="77777777" w:rsidR="00D17F35" w:rsidRDefault="00D17F35" w:rsidP="00254F1C">
      <w:pPr>
        <w:ind w:left="567"/>
        <w:jc w:val="both"/>
        <w:rPr>
          <w:rFonts w:ascii="Arial" w:hAnsi="Arial" w:cs="Arial"/>
          <w:color w:val="000000" w:themeColor="text1"/>
        </w:rPr>
      </w:pPr>
    </w:p>
    <w:p w14:paraId="1E3E5287" w14:textId="77777777" w:rsidR="00960B7C" w:rsidRDefault="00960B7C" w:rsidP="00254F1C">
      <w:pPr>
        <w:ind w:left="567"/>
        <w:jc w:val="both"/>
        <w:rPr>
          <w:rFonts w:ascii="Arial" w:hAnsi="Arial" w:cs="Arial"/>
          <w:color w:val="000000" w:themeColor="text1"/>
        </w:rPr>
      </w:pPr>
    </w:p>
    <w:p w14:paraId="57F0C388" w14:textId="1570FFC9" w:rsidR="00960B7C" w:rsidRDefault="00455C96" w:rsidP="00254F1C">
      <w:pPr>
        <w:ind w:left="567"/>
        <w:jc w:val="both"/>
        <w:rPr>
          <w:rFonts w:ascii="Arial" w:hAnsi="Arial" w:cs="Arial"/>
          <w:color w:val="000000" w:themeColor="text1"/>
        </w:rPr>
      </w:pPr>
      <w:r w:rsidRPr="00123BEE">
        <w:rPr>
          <w:rFonts w:ascii="Arial" w:hAnsi="Arial" w:cs="Arial"/>
          <w:b/>
          <w:caps/>
          <w:noProof/>
          <w:color w:val="000000" w:themeColor="text1"/>
          <w:sz w:val="28"/>
          <w:szCs w:val="28"/>
        </w:rPr>
        <w:drawing>
          <wp:anchor distT="0" distB="0" distL="114300" distR="114300" simplePos="0" relativeHeight="251697152" behindDoc="0" locked="0" layoutInCell="1" allowOverlap="1" wp14:anchorId="41D39115" wp14:editId="71FB13EA">
            <wp:simplePos x="0" y="0"/>
            <wp:positionH relativeFrom="column">
              <wp:posOffset>1872420</wp:posOffset>
            </wp:positionH>
            <wp:positionV relativeFrom="paragraph">
              <wp:posOffset>-225767</wp:posOffset>
            </wp:positionV>
            <wp:extent cx="1625600" cy="1225550"/>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60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8A263" w14:textId="3F6EB70B" w:rsidR="00254F1C" w:rsidRDefault="00254F1C" w:rsidP="00455C96">
      <w:pPr>
        <w:widowControl w:val="0"/>
        <w:overflowPunct w:val="0"/>
        <w:autoSpaceDE w:val="0"/>
        <w:autoSpaceDN w:val="0"/>
        <w:adjustRightInd w:val="0"/>
        <w:jc w:val="center"/>
        <w:rPr>
          <w:rFonts w:ascii="Arial" w:hAnsi="Arial" w:cs="Arial"/>
          <w:b/>
          <w:i/>
          <w:color w:val="000000" w:themeColor="text1"/>
          <w:sz w:val="22"/>
          <w:szCs w:val="22"/>
        </w:rPr>
      </w:pPr>
    </w:p>
    <w:p w14:paraId="7FB84D5D" w14:textId="77777777" w:rsidR="00455C96" w:rsidRDefault="00455C96" w:rsidP="00455C96">
      <w:pPr>
        <w:widowControl w:val="0"/>
        <w:overflowPunct w:val="0"/>
        <w:autoSpaceDE w:val="0"/>
        <w:autoSpaceDN w:val="0"/>
        <w:adjustRightInd w:val="0"/>
        <w:jc w:val="center"/>
        <w:rPr>
          <w:rFonts w:ascii="Arial" w:hAnsi="Arial" w:cs="Arial"/>
          <w:b/>
          <w:i/>
          <w:color w:val="000000" w:themeColor="text1"/>
          <w:sz w:val="22"/>
          <w:szCs w:val="22"/>
        </w:rPr>
      </w:pPr>
    </w:p>
    <w:p w14:paraId="2C7A6B03" w14:textId="77777777" w:rsidR="00254F1C" w:rsidRDefault="00254F1C" w:rsidP="00254F1C">
      <w:pPr>
        <w:pStyle w:val="BodyText"/>
        <w:rPr>
          <w:rFonts w:ascii="Arial" w:hAnsi="Arial" w:cs="Arial"/>
          <w:b/>
          <w:color w:val="000000" w:themeColor="text1"/>
          <w:sz w:val="28"/>
          <w:szCs w:val="28"/>
          <w:lang w:val="en-GB"/>
        </w:rPr>
      </w:pPr>
    </w:p>
    <w:p w14:paraId="6F680AA8" w14:textId="77777777" w:rsidR="00254F1C" w:rsidRDefault="00254F1C" w:rsidP="00254F1C">
      <w:pPr>
        <w:pStyle w:val="BodyText"/>
        <w:rPr>
          <w:rFonts w:ascii="Arial" w:hAnsi="Arial" w:cs="Arial"/>
          <w:b/>
          <w:color w:val="000000" w:themeColor="text1"/>
          <w:sz w:val="28"/>
          <w:szCs w:val="28"/>
          <w:lang w:val="en-GB"/>
        </w:rPr>
      </w:pPr>
    </w:p>
    <w:p w14:paraId="6180196F" w14:textId="77777777" w:rsidR="00254F1C" w:rsidRPr="00123BEE" w:rsidRDefault="00254F1C" w:rsidP="00254F1C">
      <w:pPr>
        <w:pStyle w:val="BodyText"/>
        <w:rPr>
          <w:rFonts w:ascii="Arial" w:hAnsi="Arial" w:cs="Arial"/>
          <w:b/>
          <w:color w:val="000000" w:themeColor="text1"/>
          <w:sz w:val="28"/>
          <w:szCs w:val="28"/>
          <w:lang w:val="en-GB"/>
        </w:rPr>
      </w:pPr>
      <w:r>
        <w:rPr>
          <w:rFonts w:ascii="Arial" w:hAnsi="Arial" w:cs="Arial"/>
          <w:b/>
          <w:color w:val="000000" w:themeColor="text1"/>
          <w:sz w:val="28"/>
          <w:szCs w:val="28"/>
          <w:lang w:val="en-GB"/>
        </w:rPr>
        <w:t xml:space="preserve">                   </w:t>
      </w:r>
      <w:r w:rsidRPr="00123BEE">
        <w:rPr>
          <w:rFonts w:ascii="Arial" w:hAnsi="Arial" w:cs="Arial"/>
          <w:b/>
          <w:color w:val="000000" w:themeColor="text1"/>
          <w:sz w:val="28"/>
          <w:szCs w:val="28"/>
          <w:lang w:val="en-GB"/>
        </w:rPr>
        <w:t>The Mission Statement of the Sisters of Charity</w:t>
      </w:r>
    </w:p>
    <w:p w14:paraId="0A5CACF7" w14:textId="77777777" w:rsidR="00254F1C" w:rsidRDefault="00254F1C" w:rsidP="00254F1C">
      <w:pPr>
        <w:widowControl w:val="0"/>
        <w:jc w:val="both"/>
        <w:rPr>
          <w:rFonts w:ascii="Arial" w:hAnsi="Arial" w:cs="Arial"/>
          <w:color w:val="000000" w:themeColor="text1"/>
          <w:sz w:val="22"/>
          <w:szCs w:val="22"/>
        </w:rPr>
      </w:pPr>
    </w:p>
    <w:p w14:paraId="206439F4" w14:textId="77777777" w:rsidR="00254F1C" w:rsidRPr="004E45E3" w:rsidRDefault="00254F1C" w:rsidP="00254F1C">
      <w:pPr>
        <w:widowControl w:val="0"/>
        <w:jc w:val="both"/>
        <w:rPr>
          <w:rFonts w:ascii="Arial" w:hAnsi="Arial" w:cs="Arial"/>
          <w:color w:val="000000" w:themeColor="text1"/>
          <w:sz w:val="22"/>
          <w:szCs w:val="22"/>
        </w:rPr>
      </w:pPr>
      <w:r w:rsidRPr="004E45E3">
        <w:rPr>
          <w:rFonts w:ascii="Arial" w:hAnsi="Arial" w:cs="Arial"/>
          <w:color w:val="000000" w:themeColor="text1"/>
          <w:sz w:val="22"/>
          <w:szCs w:val="22"/>
        </w:rPr>
        <w:t>Our Mission is:</w:t>
      </w:r>
    </w:p>
    <w:p w14:paraId="400FFE49" w14:textId="77777777" w:rsidR="00254F1C" w:rsidRPr="004E45E3" w:rsidRDefault="00254F1C" w:rsidP="00254F1C">
      <w:pPr>
        <w:widowControl w:val="0"/>
        <w:jc w:val="both"/>
        <w:rPr>
          <w:rFonts w:ascii="Arial" w:hAnsi="Arial" w:cs="Arial"/>
          <w:color w:val="000000" w:themeColor="text1"/>
          <w:sz w:val="22"/>
          <w:szCs w:val="22"/>
        </w:rPr>
      </w:pPr>
    </w:p>
    <w:p w14:paraId="409B1CA6" w14:textId="77777777" w:rsidR="00254F1C" w:rsidRPr="004E45E3" w:rsidRDefault="00254F1C" w:rsidP="00254F1C">
      <w:pPr>
        <w:widowControl w:val="0"/>
        <w:numPr>
          <w:ilvl w:val="0"/>
          <w:numId w:val="4"/>
        </w:numPr>
        <w:tabs>
          <w:tab w:val="clear" w:pos="720"/>
        </w:tabs>
        <w:ind w:left="426" w:hanging="426"/>
        <w:jc w:val="both"/>
        <w:rPr>
          <w:rFonts w:ascii="Arial" w:hAnsi="Arial" w:cs="Arial"/>
          <w:b/>
          <w:color w:val="000000" w:themeColor="text1"/>
          <w:sz w:val="22"/>
          <w:szCs w:val="22"/>
        </w:rPr>
      </w:pPr>
      <w:r w:rsidRPr="004E45E3">
        <w:rPr>
          <w:rFonts w:ascii="Arial" w:hAnsi="Arial" w:cs="Arial"/>
          <w:b/>
          <w:color w:val="000000" w:themeColor="text1"/>
          <w:sz w:val="22"/>
          <w:szCs w:val="22"/>
        </w:rPr>
        <w:t>To treat each individual as unique</w:t>
      </w:r>
    </w:p>
    <w:p w14:paraId="19A6D5E3" w14:textId="77777777" w:rsidR="00254F1C" w:rsidRPr="004E45E3" w:rsidRDefault="00254F1C" w:rsidP="00254F1C">
      <w:pPr>
        <w:widowControl w:val="0"/>
        <w:numPr>
          <w:ilvl w:val="1"/>
          <w:numId w:val="2"/>
        </w:numPr>
        <w:tabs>
          <w:tab w:val="clear" w:pos="1440"/>
          <w:tab w:val="num" w:pos="426"/>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Valuing them without distinction or judgement</w:t>
      </w:r>
    </w:p>
    <w:p w14:paraId="3068272E" w14:textId="77777777" w:rsidR="00254F1C" w:rsidRPr="004E45E3" w:rsidRDefault="00254F1C" w:rsidP="00254F1C">
      <w:pPr>
        <w:widowControl w:val="0"/>
        <w:numPr>
          <w:ilvl w:val="1"/>
          <w:numId w:val="2"/>
        </w:numPr>
        <w:tabs>
          <w:tab w:val="clear" w:pos="1440"/>
          <w:tab w:val="num" w:pos="426"/>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Respecting their culture</w:t>
      </w:r>
    </w:p>
    <w:p w14:paraId="26B3CEA7" w14:textId="77777777" w:rsidR="00254F1C" w:rsidRPr="004E45E3" w:rsidRDefault="00254F1C" w:rsidP="00254F1C">
      <w:pPr>
        <w:widowControl w:val="0"/>
        <w:numPr>
          <w:ilvl w:val="1"/>
          <w:numId w:val="2"/>
        </w:numPr>
        <w:tabs>
          <w:tab w:val="clear" w:pos="1440"/>
          <w:tab w:val="num" w:pos="426"/>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Respecting their beliefs – be they religious or otherwise</w:t>
      </w:r>
    </w:p>
    <w:p w14:paraId="5B0BA652" w14:textId="77777777" w:rsidR="00254F1C" w:rsidRPr="004E45E3" w:rsidRDefault="00254F1C" w:rsidP="00254F1C">
      <w:pPr>
        <w:widowControl w:val="0"/>
        <w:jc w:val="both"/>
        <w:rPr>
          <w:rFonts w:ascii="Arial" w:hAnsi="Arial" w:cs="Arial"/>
          <w:color w:val="000000" w:themeColor="text1"/>
          <w:sz w:val="22"/>
          <w:szCs w:val="22"/>
        </w:rPr>
      </w:pPr>
    </w:p>
    <w:p w14:paraId="68F886D5" w14:textId="77777777" w:rsidR="00254F1C" w:rsidRPr="004E45E3" w:rsidRDefault="00254F1C" w:rsidP="00254F1C">
      <w:pPr>
        <w:widowControl w:val="0"/>
        <w:numPr>
          <w:ilvl w:val="0"/>
          <w:numId w:val="4"/>
        </w:numPr>
        <w:tabs>
          <w:tab w:val="clear" w:pos="720"/>
        </w:tabs>
        <w:ind w:left="426" w:hanging="426"/>
        <w:jc w:val="both"/>
        <w:rPr>
          <w:rFonts w:ascii="Arial" w:hAnsi="Arial" w:cs="Arial"/>
          <w:b/>
          <w:color w:val="000000" w:themeColor="text1"/>
          <w:sz w:val="22"/>
          <w:szCs w:val="22"/>
        </w:rPr>
      </w:pPr>
      <w:r w:rsidRPr="004E45E3">
        <w:rPr>
          <w:rFonts w:ascii="Arial" w:hAnsi="Arial" w:cs="Arial"/>
          <w:b/>
          <w:color w:val="000000" w:themeColor="text1"/>
          <w:sz w:val="22"/>
          <w:szCs w:val="22"/>
        </w:rPr>
        <w:t>To enable all to reach their full potential until death</w:t>
      </w:r>
    </w:p>
    <w:p w14:paraId="21597A90" w14:textId="77777777" w:rsidR="00254F1C" w:rsidRPr="004E45E3" w:rsidRDefault="00254F1C" w:rsidP="00254F1C">
      <w:pPr>
        <w:widowControl w:val="0"/>
        <w:numPr>
          <w:ilvl w:val="0"/>
          <w:numId w:val="3"/>
        </w:numPr>
        <w:tabs>
          <w:tab w:val="clear" w:pos="1440"/>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Valuing that which they have to offer</w:t>
      </w:r>
    </w:p>
    <w:p w14:paraId="00BFB059" w14:textId="77777777" w:rsidR="00254F1C" w:rsidRPr="004E45E3" w:rsidRDefault="00254F1C" w:rsidP="00254F1C">
      <w:pPr>
        <w:widowControl w:val="0"/>
        <w:numPr>
          <w:ilvl w:val="0"/>
          <w:numId w:val="3"/>
        </w:numPr>
        <w:tabs>
          <w:tab w:val="clear" w:pos="1440"/>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Respecting the autonomy of the individual</w:t>
      </w:r>
    </w:p>
    <w:p w14:paraId="54DCE520" w14:textId="77777777" w:rsidR="00254F1C" w:rsidRPr="004E45E3" w:rsidRDefault="00254F1C" w:rsidP="00254F1C">
      <w:pPr>
        <w:widowControl w:val="0"/>
        <w:numPr>
          <w:ilvl w:val="0"/>
          <w:numId w:val="3"/>
        </w:numPr>
        <w:tabs>
          <w:tab w:val="clear" w:pos="1440"/>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Encouraging them to participate in their own care together with their family and friends</w:t>
      </w:r>
    </w:p>
    <w:p w14:paraId="394EEF91" w14:textId="77777777" w:rsidR="00254F1C" w:rsidRPr="004E45E3" w:rsidRDefault="00254F1C" w:rsidP="00254F1C">
      <w:pPr>
        <w:widowControl w:val="0"/>
        <w:jc w:val="both"/>
        <w:rPr>
          <w:rFonts w:ascii="Arial" w:hAnsi="Arial" w:cs="Arial"/>
          <w:color w:val="000000" w:themeColor="text1"/>
          <w:sz w:val="22"/>
          <w:szCs w:val="22"/>
        </w:rPr>
      </w:pPr>
    </w:p>
    <w:p w14:paraId="2449650B" w14:textId="77777777" w:rsidR="00254F1C" w:rsidRPr="004E45E3" w:rsidRDefault="00254F1C" w:rsidP="00254F1C">
      <w:pPr>
        <w:widowControl w:val="0"/>
        <w:numPr>
          <w:ilvl w:val="0"/>
          <w:numId w:val="4"/>
        </w:numPr>
        <w:tabs>
          <w:tab w:val="clear" w:pos="720"/>
        </w:tabs>
        <w:ind w:left="426" w:hanging="426"/>
        <w:jc w:val="both"/>
        <w:rPr>
          <w:rFonts w:ascii="Arial" w:hAnsi="Arial" w:cs="Arial"/>
          <w:b/>
          <w:color w:val="000000" w:themeColor="text1"/>
          <w:sz w:val="22"/>
          <w:szCs w:val="22"/>
        </w:rPr>
      </w:pPr>
      <w:r w:rsidRPr="004E45E3">
        <w:rPr>
          <w:rFonts w:ascii="Arial" w:hAnsi="Arial" w:cs="Arial"/>
          <w:b/>
          <w:color w:val="000000" w:themeColor="text1"/>
          <w:sz w:val="22"/>
          <w:szCs w:val="22"/>
        </w:rPr>
        <w:t>To confront the patient’s pain and distress, whether physical, mental,  social or Spiritual</w:t>
      </w:r>
    </w:p>
    <w:p w14:paraId="2EB628E5" w14:textId="77777777" w:rsidR="00254F1C" w:rsidRPr="004E45E3" w:rsidRDefault="00254F1C" w:rsidP="00254F1C">
      <w:pPr>
        <w:widowControl w:val="0"/>
        <w:numPr>
          <w:ilvl w:val="0"/>
          <w:numId w:val="3"/>
        </w:numPr>
        <w:tabs>
          <w:tab w:val="clear" w:pos="1440"/>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Through close co-operation through of all the disciplines involved in the care of the patient and the family</w:t>
      </w:r>
    </w:p>
    <w:p w14:paraId="1D4BA120" w14:textId="77777777" w:rsidR="00254F1C" w:rsidRPr="004E45E3" w:rsidRDefault="00254F1C" w:rsidP="00254F1C">
      <w:pPr>
        <w:widowControl w:val="0"/>
        <w:jc w:val="both"/>
        <w:rPr>
          <w:rFonts w:ascii="Arial" w:hAnsi="Arial" w:cs="Arial"/>
          <w:b/>
          <w:color w:val="000000" w:themeColor="text1"/>
          <w:sz w:val="22"/>
          <w:szCs w:val="22"/>
        </w:rPr>
      </w:pPr>
    </w:p>
    <w:p w14:paraId="79710A7C" w14:textId="77777777" w:rsidR="00254F1C" w:rsidRPr="004E45E3" w:rsidRDefault="00254F1C" w:rsidP="00254F1C">
      <w:pPr>
        <w:widowControl w:val="0"/>
        <w:numPr>
          <w:ilvl w:val="0"/>
          <w:numId w:val="4"/>
        </w:numPr>
        <w:tabs>
          <w:tab w:val="clear" w:pos="720"/>
        </w:tabs>
        <w:ind w:left="426" w:hanging="426"/>
        <w:jc w:val="both"/>
        <w:rPr>
          <w:rFonts w:ascii="Arial" w:hAnsi="Arial" w:cs="Arial"/>
          <w:b/>
          <w:color w:val="000000" w:themeColor="text1"/>
          <w:sz w:val="22"/>
          <w:szCs w:val="22"/>
        </w:rPr>
      </w:pPr>
      <w:r w:rsidRPr="004E45E3">
        <w:rPr>
          <w:rFonts w:ascii="Arial" w:hAnsi="Arial" w:cs="Arial"/>
          <w:b/>
          <w:color w:val="000000" w:themeColor="text1"/>
          <w:sz w:val="22"/>
          <w:szCs w:val="22"/>
        </w:rPr>
        <w:t>To encourage openness and honesty when communicating with the patient and family members</w:t>
      </w:r>
    </w:p>
    <w:p w14:paraId="00AC2A4A" w14:textId="77777777" w:rsidR="00254F1C" w:rsidRPr="004E45E3" w:rsidRDefault="00254F1C" w:rsidP="00254F1C">
      <w:pPr>
        <w:widowControl w:val="0"/>
        <w:numPr>
          <w:ilvl w:val="0"/>
          <w:numId w:val="3"/>
        </w:numPr>
        <w:tabs>
          <w:tab w:val="clear" w:pos="1440"/>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By respecting the patient’s wish to question or remain silent</w:t>
      </w:r>
    </w:p>
    <w:p w14:paraId="67DF1A71" w14:textId="77777777" w:rsidR="00254F1C" w:rsidRPr="004E45E3" w:rsidRDefault="00254F1C" w:rsidP="00254F1C">
      <w:pPr>
        <w:widowControl w:val="0"/>
        <w:numPr>
          <w:ilvl w:val="0"/>
          <w:numId w:val="3"/>
        </w:numPr>
        <w:tabs>
          <w:tab w:val="clear" w:pos="1440"/>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By respecting the patient’s confidentiality at all times</w:t>
      </w:r>
    </w:p>
    <w:p w14:paraId="75065EC7" w14:textId="77777777" w:rsidR="00254F1C" w:rsidRPr="004E45E3" w:rsidRDefault="00254F1C" w:rsidP="00254F1C">
      <w:pPr>
        <w:widowControl w:val="0"/>
        <w:jc w:val="both"/>
        <w:rPr>
          <w:rFonts w:ascii="Arial" w:hAnsi="Arial" w:cs="Arial"/>
          <w:color w:val="000000" w:themeColor="text1"/>
          <w:sz w:val="22"/>
          <w:szCs w:val="22"/>
        </w:rPr>
      </w:pPr>
    </w:p>
    <w:p w14:paraId="106EFC05" w14:textId="77777777" w:rsidR="00254F1C" w:rsidRPr="004E45E3" w:rsidRDefault="00254F1C" w:rsidP="00254F1C">
      <w:pPr>
        <w:widowControl w:val="0"/>
        <w:numPr>
          <w:ilvl w:val="0"/>
          <w:numId w:val="4"/>
        </w:numPr>
        <w:tabs>
          <w:tab w:val="clear" w:pos="720"/>
        </w:tabs>
        <w:ind w:left="426" w:hanging="426"/>
        <w:jc w:val="both"/>
        <w:rPr>
          <w:rFonts w:ascii="Arial" w:hAnsi="Arial" w:cs="Arial"/>
          <w:b/>
          <w:color w:val="000000" w:themeColor="text1"/>
          <w:sz w:val="22"/>
          <w:szCs w:val="22"/>
        </w:rPr>
      </w:pPr>
      <w:r w:rsidRPr="004E45E3">
        <w:rPr>
          <w:rFonts w:ascii="Arial" w:hAnsi="Arial" w:cs="Arial"/>
          <w:b/>
          <w:color w:val="000000" w:themeColor="text1"/>
          <w:sz w:val="22"/>
          <w:szCs w:val="22"/>
        </w:rPr>
        <w:t>To create an atmosphere where healing can occur</w:t>
      </w:r>
    </w:p>
    <w:p w14:paraId="0CC70BE2" w14:textId="77777777" w:rsidR="00254F1C" w:rsidRPr="004E45E3" w:rsidRDefault="00254F1C" w:rsidP="00254F1C">
      <w:pPr>
        <w:widowControl w:val="0"/>
        <w:numPr>
          <w:ilvl w:val="0"/>
          <w:numId w:val="3"/>
        </w:numPr>
        <w:tabs>
          <w:tab w:val="clear" w:pos="1440"/>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Through meeting the patient’s needs as a person</w:t>
      </w:r>
    </w:p>
    <w:p w14:paraId="4B1F9C31" w14:textId="77777777" w:rsidR="00254F1C" w:rsidRPr="004E45E3" w:rsidRDefault="00254F1C" w:rsidP="00254F1C">
      <w:pPr>
        <w:widowControl w:val="0"/>
        <w:numPr>
          <w:ilvl w:val="0"/>
          <w:numId w:val="3"/>
        </w:numPr>
        <w:tabs>
          <w:tab w:val="clear" w:pos="1440"/>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Through accepting the terminal dimensions of the illness</w:t>
      </w:r>
    </w:p>
    <w:p w14:paraId="16B7DB65" w14:textId="77777777" w:rsidR="00254F1C" w:rsidRPr="004E45E3" w:rsidRDefault="00254F1C" w:rsidP="00254F1C">
      <w:pPr>
        <w:widowControl w:val="0"/>
        <w:numPr>
          <w:ilvl w:val="0"/>
          <w:numId w:val="3"/>
        </w:numPr>
        <w:tabs>
          <w:tab w:val="clear" w:pos="1440"/>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Through a holistic approach of care</w:t>
      </w:r>
    </w:p>
    <w:p w14:paraId="26687222" w14:textId="77777777" w:rsidR="00254F1C" w:rsidRPr="004E45E3" w:rsidRDefault="00254F1C" w:rsidP="00254F1C">
      <w:pPr>
        <w:widowControl w:val="0"/>
        <w:jc w:val="both"/>
        <w:rPr>
          <w:rFonts w:ascii="Arial" w:hAnsi="Arial" w:cs="Arial"/>
          <w:color w:val="000000" w:themeColor="text1"/>
          <w:sz w:val="22"/>
          <w:szCs w:val="22"/>
        </w:rPr>
      </w:pPr>
    </w:p>
    <w:p w14:paraId="0FEF3DEC" w14:textId="77777777" w:rsidR="00254F1C" w:rsidRPr="004E45E3" w:rsidRDefault="00254F1C" w:rsidP="00254F1C">
      <w:pPr>
        <w:widowControl w:val="0"/>
        <w:numPr>
          <w:ilvl w:val="0"/>
          <w:numId w:val="4"/>
        </w:numPr>
        <w:tabs>
          <w:tab w:val="clear" w:pos="720"/>
        </w:tabs>
        <w:ind w:left="426" w:hanging="426"/>
        <w:jc w:val="both"/>
        <w:rPr>
          <w:rFonts w:ascii="Arial" w:hAnsi="Arial" w:cs="Arial"/>
          <w:b/>
          <w:color w:val="000000" w:themeColor="text1"/>
          <w:sz w:val="22"/>
          <w:szCs w:val="22"/>
        </w:rPr>
      </w:pPr>
      <w:r w:rsidRPr="004E45E3">
        <w:rPr>
          <w:rFonts w:ascii="Arial" w:hAnsi="Arial" w:cs="Arial"/>
          <w:b/>
          <w:color w:val="000000" w:themeColor="text1"/>
          <w:sz w:val="22"/>
          <w:szCs w:val="22"/>
        </w:rPr>
        <w:t>To show particular concern for staff at all levels</w:t>
      </w:r>
    </w:p>
    <w:p w14:paraId="682749B8" w14:textId="77777777" w:rsidR="00254F1C" w:rsidRPr="004E45E3" w:rsidRDefault="00254F1C" w:rsidP="00254F1C">
      <w:pPr>
        <w:widowControl w:val="0"/>
        <w:numPr>
          <w:ilvl w:val="0"/>
          <w:numId w:val="3"/>
        </w:numPr>
        <w:tabs>
          <w:tab w:val="clear" w:pos="1440"/>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Through consultation and participation in decision-making</w:t>
      </w:r>
    </w:p>
    <w:p w14:paraId="46440085" w14:textId="77777777" w:rsidR="00254F1C" w:rsidRPr="004E45E3" w:rsidRDefault="00254F1C" w:rsidP="00254F1C">
      <w:pPr>
        <w:widowControl w:val="0"/>
        <w:numPr>
          <w:ilvl w:val="0"/>
          <w:numId w:val="3"/>
        </w:numPr>
        <w:tabs>
          <w:tab w:val="clear" w:pos="1440"/>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Through staff support</w:t>
      </w:r>
    </w:p>
    <w:p w14:paraId="39D4BEA4" w14:textId="77777777" w:rsidR="00254F1C" w:rsidRPr="004E45E3" w:rsidRDefault="00254F1C" w:rsidP="00254F1C">
      <w:pPr>
        <w:widowControl w:val="0"/>
        <w:jc w:val="both"/>
        <w:rPr>
          <w:rFonts w:ascii="Arial" w:hAnsi="Arial" w:cs="Arial"/>
          <w:color w:val="000000" w:themeColor="text1"/>
          <w:sz w:val="22"/>
          <w:szCs w:val="22"/>
        </w:rPr>
      </w:pPr>
    </w:p>
    <w:p w14:paraId="31A268A1" w14:textId="77777777" w:rsidR="00254F1C" w:rsidRPr="004E45E3" w:rsidRDefault="00254F1C" w:rsidP="00254F1C">
      <w:pPr>
        <w:widowControl w:val="0"/>
        <w:numPr>
          <w:ilvl w:val="0"/>
          <w:numId w:val="4"/>
        </w:numPr>
        <w:tabs>
          <w:tab w:val="clear" w:pos="720"/>
        </w:tabs>
        <w:ind w:left="426" w:hanging="426"/>
        <w:jc w:val="both"/>
        <w:rPr>
          <w:rFonts w:ascii="Arial" w:hAnsi="Arial" w:cs="Arial"/>
          <w:b/>
          <w:color w:val="000000" w:themeColor="text1"/>
          <w:sz w:val="22"/>
          <w:szCs w:val="22"/>
        </w:rPr>
      </w:pPr>
      <w:r w:rsidRPr="004E45E3">
        <w:rPr>
          <w:rFonts w:ascii="Arial" w:hAnsi="Arial" w:cs="Arial"/>
          <w:b/>
          <w:color w:val="000000" w:themeColor="text1"/>
          <w:sz w:val="22"/>
          <w:szCs w:val="22"/>
        </w:rPr>
        <w:t>To be committed to education, research and an ethical approach to care</w:t>
      </w:r>
    </w:p>
    <w:p w14:paraId="3E94B42B" w14:textId="77777777" w:rsidR="00254F1C" w:rsidRPr="004E45E3" w:rsidRDefault="00254F1C" w:rsidP="00254F1C">
      <w:pPr>
        <w:widowControl w:val="0"/>
        <w:numPr>
          <w:ilvl w:val="0"/>
          <w:numId w:val="3"/>
        </w:numPr>
        <w:tabs>
          <w:tab w:val="clear" w:pos="1440"/>
          <w:tab w:val="num" w:pos="426"/>
        </w:tabs>
        <w:ind w:left="1276" w:hanging="1276"/>
        <w:jc w:val="both"/>
        <w:rPr>
          <w:rFonts w:ascii="Arial" w:hAnsi="Arial" w:cs="Arial"/>
          <w:color w:val="000000" w:themeColor="text1"/>
          <w:sz w:val="22"/>
          <w:szCs w:val="22"/>
        </w:rPr>
      </w:pPr>
      <w:r w:rsidRPr="004E45E3">
        <w:rPr>
          <w:rFonts w:ascii="Arial" w:hAnsi="Arial" w:cs="Arial"/>
          <w:color w:val="000000" w:themeColor="text1"/>
          <w:sz w:val="22"/>
          <w:szCs w:val="22"/>
        </w:rPr>
        <w:t>Through the work of the Study Centre and the Ethics Committee</w:t>
      </w:r>
    </w:p>
    <w:p w14:paraId="69D09AA1" w14:textId="77777777" w:rsidR="00254F1C" w:rsidRPr="004E45E3" w:rsidRDefault="00254F1C" w:rsidP="00254F1C">
      <w:pPr>
        <w:widowControl w:val="0"/>
        <w:numPr>
          <w:ilvl w:val="0"/>
          <w:numId w:val="3"/>
        </w:numPr>
        <w:tabs>
          <w:tab w:val="clear" w:pos="1440"/>
          <w:tab w:val="num" w:pos="426"/>
        </w:tabs>
        <w:ind w:left="1276" w:hanging="1276"/>
        <w:jc w:val="both"/>
        <w:rPr>
          <w:rFonts w:ascii="Arial" w:hAnsi="Arial" w:cs="Arial"/>
          <w:color w:val="000000" w:themeColor="text1"/>
          <w:sz w:val="22"/>
          <w:szCs w:val="22"/>
        </w:rPr>
      </w:pPr>
      <w:r w:rsidRPr="004E45E3">
        <w:rPr>
          <w:rFonts w:ascii="Arial" w:hAnsi="Arial" w:cs="Arial"/>
          <w:color w:val="000000" w:themeColor="text1"/>
          <w:sz w:val="22"/>
          <w:szCs w:val="22"/>
        </w:rPr>
        <w:t>Ensuring research projects are carried out when deemed appropriate</w:t>
      </w:r>
    </w:p>
    <w:p w14:paraId="02C8F77F" w14:textId="77777777" w:rsidR="00254F1C" w:rsidRPr="004E45E3" w:rsidRDefault="00254F1C" w:rsidP="00254F1C">
      <w:pPr>
        <w:widowControl w:val="0"/>
        <w:jc w:val="both"/>
        <w:rPr>
          <w:rFonts w:ascii="Arial" w:hAnsi="Arial" w:cs="Arial"/>
          <w:color w:val="000000" w:themeColor="text1"/>
          <w:sz w:val="22"/>
          <w:szCs w:val="22"/>
        </w:rPr>
      </w:pPr>
    </w:p>
    <w:p w14:paraId="72CB70EA" w14:textId="77777777" w:rsidR="00254F1C" w:rsidRPr="004E45E3" w:rsidRDefault="00254F1C" w:rsidP="00254F1C">
      <w:pPr>
        <w:widowControl w:val="0"/>
        <w:numPr>
          <w:ilvl w:val="0"/>
          <w:numId w:val="4"/>
        </w:numPr>
        <w:tabs>
          <w:tab w:val="clear" w:pos="720"/>
        </w:tabs>
        <w:ind w:left="426" w:hanging="426"/>
        <w:jc w:val="both"/>
        <w:rPr>
          <w:rFonts w:ascii="Arial" w:hAnsi="Arial" w:cs="Arial"/>
          <w:b/>
          <w:color w:val="000000" w:themeColor="text1"/>
          <w:sz w:val="22"/>
          <w:szCs w:val="22"/>
        </w:rPr>
      </w:pPr>
      <w:r w:rsidRPr="004E45E3">
        <w:rPr>
          <w:rFonts w:ascii="Arial" w:hAnsi="Arial" w:cs="Arial"/>
          <w:b/>
          <w:color w:val="000000" w:themeColor="text1"/>
          <w:sz w:val="22"/>
          <w:szCs w:val="22"/>
        </w:rPr>
        <w:t>To be committed to the development of palliative care</w:t>
      </w:r>
    </w:p>
    <w:p w14:paraId="01B7C08B" w14:textId="77777777" w:rsidR="00254F1C" w:rsidRPr="004E45E3" w:rsidRDefault="00254F1C" w:rsidP="00254F1C">
      <w:pPr>
        <w:widowControl w:val="0"/>
        <w:numPr>
          <w:ilvl w:val="0"/>
          <w:numId w:val="3"/>
        </w:numPr>
        <w:tabs>
          <w:tab w:val="clear" w:pos="1440"/>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Throughout the United Kingdom</w:t>
      </w:r>
    </w:p>
    <w:p w14:paraId="01623E89" w14:textId="77777777" w:rsidR="00254F1C" w:rsidRPr="004E45E3" w:rsidRDefault="00254F1C" w:rsidP="00254F1C">
      <w:pPr>
        <w:widowControl w:val="0"/>
        <w:numPr>
          <w:ilvl w:val="0"/>
          <w:numId w:val="3"/>
        </w:numPr>
        <w:tabs>
          <w:tab w:val="clear" w:pos="1440"/>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And further afield</w:t>
      </w:r>
    </w:p>
    <w:p w14:paraId="3105BD6D" w14:textId="77777777" w:rsidR="00254F1C" w:rsidRPr="004E45E3" w:rsidRDefault="00254F1C" w:rsidP="00254F1C">
      <w:pPr>
        <w:widowControl w:val="0"/>
        <w:jc w:val="both"/>
        <w:rPr>
          <w:rFonts w:ascii="Arial" w:hAnsi="Arial" w:cs="Arial"/>
          <w:color w:val="000000" w:themeColor="text1"/>
          <w:sz w:val="22"/>
          <w:szCs w:val="22"/>
        </w:rPr>
      </w:pPr>
    </w:p>
    <w:p w14:paraId="4440DD27" w14:textId="77777777" w:rsidR="00254F1C" w:rsidRPr="004E45E3" w:rsidRDefault="00254F1C" w:rsidP="00254F1C">
      <w:pPr>
        <w:widowControl w:val="0"/>
        <w:numPr>
          <w:ilvl w:val="0"/>
          <w:numId w:val="4"/>
        </w:numPr>
        <w:tabs>
          <w:tab w:val="clear" w:pos="720"/>
        </w:tabs>
        <w:ind w:left="426" w:hanging="426"/>
        <w:jc w:val="both"/>
        <w:rPr>
          <w:rFonts w:ascii="Arial" w:hAnsi="Arial" w:cs="Arial"/>
          <w:b/>
          <w:color w:val="000000" w:themeColor="text1"/>
          <w:sz w:val="22"/>
          <w:szCs w:val="22"/>
        </w:rPr>
      </w:pPr>
      <w:r w:rsidRPr="004E45E3">
        <w:rPr>
          <w:rFonts w:ascii="Arial" w:hAnsi="Arial" w:cs="Arial"/>
          <w:b/>
          <w:color w:val="000000" w:themeColor="text1"/>
          <w:sz w:val="22"/>
          <w:szCs w:val="22"/>
        </w:rPr>
        <w:t>To participate actively in National Associations and International Associations</w:t>
      </w:r>
    </w:p>
    <w:p w14:paraId="0770F0B5" w14:textId="77777777" w:rsidR="00254F1C" w:rsidRDefault="00254F1C" w:rsidP="00254F1C">
      <w:pPr>
        <w:widowControl w:val="0"/>
        <w:numPr>
          <w:ilvl w:val="0"/>
          <w:numId w:val="3"/>
        </w:numPr>
        <w:tabs>
          <w:tab w:val="clear" w:pos="1440"/>
          <w:tab w:val="num" w:pos="426"/>
        </w:tabs>
        <w:ind w:left="426" w:hanging="426"/>
        <w:jc w:val="both"/>
        <w:rPr>
          <w:rFonts w:ascii="Arial" w:hAnsi="Arial" w:cs="Arial"/>
          <w:color w:val="000000" w:themeColor="text1"/>
          <w:sz w:val="22"/>
          <w:szCs w:val="22"/>
        </w:rPr>
      </w:pPr>
      <w:r w:rsidRPr="004E45E3">
        <w:rPr>
          <w:rFonts w:ascii="Arial" w:hAnsi="Arial" w:cs="Arial"/>
          <w:color w:val="000000" w:themeColor="text1"/>
          <w:sz w:val="22"/>
          <w:szCs w:val="22"/>
        </w:rPr>
        <w:t>Of the various palliative care disciplines – medical, nursing, social work and chaplaincy</w:t>
      </w:r>
    </w:p>
    <w:p w14:paraId="6436B7DB" w14:textId="77777777" w:rsidR="00127B94" w:rsidRDefault="00127B94" w:rsidP="00127B94">
      <w:pPr>
        <w:widowControl w:val="0"/>
        <w:jc w:val="both"/>
        <w:rPr>
          <w:rFonts w:ascii="Arial" w:hAnsi="Arial" w:cs="Arial"/>
          <w:color w:val="000000" w:themeColor="text1"/>
          <w:sz w:val="22"/>
          <w:szCs w:val="22"/>
        </w:rPr>
      </w:pPr>
    </w:p>
    <w:p w14:paraId="2238286C" w14:textId="77777777" w:rsidR="00127B94" w:rsidRDefault="00127B94" w:rsidP="00127B94">
      <w:pPr>
        <w:widowControl w:val="0"/>
        <w:jc w:val="both"/>
        <w:rPr>
          <w:rFonts w:ascii="Arial" w:hAnsi="Arial" w:cs="Arial"/>
          <w:color w:val="000000" w:themeColor="text1"/>
          <w:sz w:val="22"/>
          <w:szCs w:val="22"/>
        </w:rPr>
      </w:pPr>
    </w:p>
    <w:p w14:paraId="5F73853C" w14:textId="77777777" w:rsidR="00127B94" w:rsidRDefault="00127B94" w:rsidP="00127B94">
      <w:pPr>
        <w:widowControl w:val="0"/>
        <w:jc w:val="both"/>
        <w:rPr>
          <w:rFonts w:ascii="Arial" w:hAnsi="Arial" w:cs="Arial"/>
          <w:color w:val="000000" w:themeColor="text1"/>
          <w:sz w:val="22"/>
          <w:szCs w:val="22"/>
        </w:rPr>
      </w:pPr>
    </w:p>
    <w:p w14:paraId="6DCB2C01" w14:textId="77777777" w:rsidR="00127B94" w:rsidRDefault="00127B94" w:rsidP="00127B94">
      <w:pPr>
        <w:widowControl w:val="0"/>
        <w:jc w:val="both"/>
        <w:rPr>
          <w:rFonts w:ascii="Arial" w:hAnsi="Arial" w:cs="Arial"/>
          <w:color w:val="000000" w:themeColor="text1"/>
          <w:sz w:val="22"/>
          <w:szCs w:val="22"/>
        </w:rPr>
      </w:pPr>
    </w:p>
    <w:p w14:paraId="7915A4C9" w14:textId="77777777" w:rsidR="00960B7C" w:rsidRDefault="00960B7C" w:rsidP="00960B7C">
      <w:pPr>
        <w:widowControl w:val="0"/>
        <w:jc w:val="both"/>
        <w:rPr>
          <w:rFonts w:ascii="Arial" w:hAnsi="Arial" w:cs="Arial"/>
          <w:color w:val="000000" w:themeColor="text1"/>
          <w:sz w:val="22"/>
          <w:szCs w:val="22"/>
        </w:rPr>
      </w:pPr>
    </w:p>
    <w:p w14:paraId="4E5FBACA" w14:textId="00823B8F" w:rsidR="00960B7C" w:rsidRDefault="00455C96" w:rsidP="00960B7C">
      <w:pPr>
        <w:widowControl w:val="0"/>
        <w:jc w:val="both"/>
        <w:rPr>
          <w:rFonts w:ascii="Arial" w:hAnsi="Arial" w:cs="Arial"/>
          <w:color w:val="000000" w:themeColor="text1"/>
          <w:sz w:val="22"/>
          <w:szCs w:val="22"/>
        </w:rPr>
      </w:pPr>
      <w:r w:rsidRPr="00123BEE">
        <w:rPr>
          <w:rFonts w:ascii="Arial" w:hAnsi="Arial" w:cs="Arial"/>
          <w:b/>
          <w:caps/>
          <w:noProof/>
          <w:color w:val="000000" w:themeColor="text1"/>
          <w:sz w:val="28"/>
          <w:szCs w:val="28"/>
        </w:rPr>
        <w:drawing>
          <wp:anchor distT="0" distB="0" distL="114300" distR="114300" simplePos="0" relativeHeight="251701248" behindDoc="0" locked="0" layoutInCell="1" allowOverlap="1" wp14:anchorId="5F00D421" wp14:editId="2F1754EC">
            <wp:simplePos x="0" y="0"/>
            <wp:positionH relativeFrom="page">
              <wp:posOffset>2967355</wp:posOffset>
            </wp:positionH>
            <wp:positionV relativeFrom="paragraph">
              <wp:posOffset>-230309</wp:posOffset>
            </wp:positionV>
            <wp:extent cx="1625600" cy="122555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60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DB651" w14:textId="40330637" w:rsidR="00960B7C" w:rsidRDefault="00960B7C" w:rsidP="00960B7C">
      <w:pPr>
        <w:widowControl w:val="0"/>
        <w:jc w:val="both"/>
        <w:rPr>
          <w:rFonts w:ascii="Arial" w:hAnsi="Arial" w:cs="Arial"/>
          <w:color w:val="000000" w:themeColor="text1"/>
          <w:sz w:val="22"/>
          <w:szCs w:val="22"/>
        </w:rPr>
      </w:pPr>
    </w:p>
    <w:p w14:paraId="5C982095" w14:textId="77777777" w:rsidR="00960B7C" w:rsidRPr="004E45E3" w:rsidRDefault="00960B7C" w:rsidP="00960B7C">
      <w:pPr>
        <w:widowControl w:val="0"/>
        <w:jc w:val="both"/>
        <w:rPr>
          <w:rFonts w:ascii="Arial" w:hAnsi="Arial" w:cs="Arial"/>
          <w:color w:val="000000" w:themeColor="text1"/>
          <w:sz w:val="22"/>
          <w:szCs w:val="22"/>
        </w:rPr>
      </w:pPr>
    </w:p>
    <w:p w14:paraId="12CF0F25" w14:textId="1634DE43" w:rsidR="00254F1C" w:rsidRDefault="00254F1C" w:rsidP="00254F1C">
      <w:pPr>
        <w:pStyle w:val="BodyText"/>
        <w:rPr>
          <w:rFonts w:ascii="Arial" w:hAnsi="Arial" w:cs="Arial"/>
          <w:b/>
          <w:color w:val="000000" w:themeColor="text1"/>
          <w:sz w:val="28"/>
          <w:szCs w:val="28"/>
          <w:lang w:val="en-GB"/>
        </w:rPr>
      </w:pPr>
    </w:p>
    <w:p w14:paraId="2C84CB8B" w14:textId="77777777" w:rsidR="00254F1C" w:rsidRDefault="00254F1C" w:rsidP="00254F1C">
      <w:pPr>
        <w:pStyle w:val="BodyText"/>
        <w:rPr>
          <w:rFonts w:ascii="Arial" w:hAnsi="Arial" w:cs="Arial"/>
          <w:b/>
          <w:color w:val="000000" w:themeColor="text1"/>
          <w:sz w:val="28"/>
          <w:szCs w:val="28"/>
          <w:lang w:val="en-GB"/>
        </w:rPr>
      </w:pPr>
    </w:p>
    <w:p w14:paraId="7068729C" w14:textId="77777777" w:rsidR="00254F1C" w:rsidRPr="00123BEE" w:rsidRDefault="00254F1C" w:rsidP="00254F1C">
      <w:pPr>
        <w:pStyle w:val="BodyText"/>
        <w:rPr>
          <w:rFonts w:ascii="Arial" w:hAnsi="Arial" w:cs="Arial"/>
          <w:color w:val="000000" w:themeColor="text1"/>
          <w:sz w:val="28"/>
          <w:szCs w:val="28"/>
          <w:lang w:val="en-GB" w:eastAsia="en-GB"/>
        </w:rPr>
      </w:pPr>
      <w:r>
        <w:rPr>
          <w:rFonts w:ascii="Arial" w:hAnsi="Arial" w:cs="Arial"/>
          <w:b/>
          <w:color w:val="000000" w:themeColor="text1"/>
          <w:sz w:val="28"/>
          <w:szCs w:val="28"/>
          <w:lang w:val="en-GB"/>
        </w:rPr>
        <w:t xml:space="preserve">               O</w:t>
      </w:r>
      <w:r w:rsidRPr="00123BEE">
        <w:rPr>
          <w:rFonts w:ascii="Arial" w:hAnsi="Arial" w:cs="Arial"/>
          <w:b/>
          <w:color w:val="000000" w:themeColor="text1"/>
          <w:sz w:val="28"/>
          <w:szCs w:val="28"/>
          <w:lang w:val="en-GB"/>
        </w:rPr>
        <w:t>ur Core Values as Sisters of Charity</w:t>
      </w:r>
    </w:p>
    <w:p w14:paraId="7201B49E" w14:textId="77777777" w:rsidR="00254F1C" w:rsidRDefault="00254F1C" w:rsidP="00254F1C">
      <w:pPr>
        <w:pStyle w:val="BodyText"/>
        <w:spacing w:after="0"/>
        <w:jc w:val="both"/>
        <w:rPr>
          <w:rFonts w:ascii="Arial" w:hAnsi="Arial" w:cs="Arial"/>
          <w:b/>
          <w:color w:val="000000" w:themeColor="text1"/>
          <w:sz w:val="22"/>
          <w:szCs w:val="22"/>
          <w:u w:val="single"/>
          <w:lang w:val="en-GB"/>
        </w:rPr>
      </w:pPr>
    </w:p>
    <w:p w14:paraId="467B0B9B" w14:textId="77777777" w:rsidR="00254F1C" w:rsidRPr="004E45E3" w:rsidRDefault="00254F1C" w:rsidP="00254F1C">
      <w:pPr>
        <w:pStyle w:val="BodyText"/>
        <w:spacing w:after="0"/>
        <w:jc w:val="both"/>
        <w:rPr>
          <w:rFonts w:ascii="Arial" w:hAnsi="Arial" w:cs="Arial"/>
          <w:b/>
          <w:color w:val="000000" w:themeColor="text1"/>
          <w:sz w:val="22"/>
          <w:szCs w:val="22"/>
          <w:u w:val="single"/>
          <w:lang w:val="en-GB"/>
        </w:rPr>
      </w:pPr>
      <w:r w:rsidRPr="004E45E3">
        <w:rPr>
          <w:rFonts w:ascii="Arial" w:hAnsi="Arial" w:cs="Arial"/>
          <w:b/>
          <w:color w:val="000000" w:themeColor="text1"/>
          <w:sz w:val="22"/>
          <w:szCs w:val="22"/>
          <w:u w:val="single"/>
          <w:lang w:val="en-GB"/>
        </w:rPr>
        <w:t>Respect for Human Dignity</w:t>
      </w:r>
    </w:p>
    <w:p w14:paraId="79791D09" w14:textId="77777777" w:rsidR="00254F1C" w:rsidRPr="004E45E3" w:rsidRDefault="00254F1C" w:rsidP="00254F1C">
      <w:pPr>
        <w:pStyle w:val="BodyText"/>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We respect human dignity when we:</w:t>
      </w:r>
    </w:p>
    <w:p w14:paraId="365BD968" w14:textId="77777777" w:rsidR="00254F1C" w:rsidRPr="004E45E3" w:rsidRDefault="00254F1C" w:rsidP="00254F1C">
      <w:pPr>
        <w:pStyle w:val="BodyText"/>
        <w:widowControl w:val="0"/>
        <w:numPr>
          <w:ilvl w:val="0"/>
          <w:numId w:val="15"/>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respect the sacredness of life</w:t>
      </w:r>
    </w:p>
    <w:p w14:paraId="7CB03D6C" w14:textId="77777777" w:rsidR="00254F1C" w:rsidRPr="004E45E3" w:rsidRDefault="00254F1C" w:rsidP="00254F1C">
      <w:pPr>
        <w:pStyle w:val="BodyText"/>
        <w:widowControl w:val="0"/>
        <w:numPr>
          <w:ilvl w:val="0"/>
          <w:numId w:val="5"/>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care for the whole person</w:t>
      </w:r>
    </w:p>
    <w:p w14:paraId="103165DA" w14:textId="77777777" w:rsidR="00254F1C" w:rsidRPr="004E45E3" w:rsidRDefault="00254F1C" w:rsidP="00254F1C">
      <w:pPr>
        <w:pStyle w:val="BodyText"/>
        <w:widowControl w:val="0"/>
        <w:numPr>
          <w:ilvl w:val="0"/>
          <w:numId w:val="5"/>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demonstrate unity of purpose, while recognising individual differences</w:t>
      </w:r>
    </w:p>
    <w:p w14:paraId="521D1B5C" w14:textId="77777777" w:rsidR="00254F1C" w:rsidRPr="004E45E3" w:rsidRDefault="00254F1C" w:rsidP="00254F1C">
      <w:pPr>
        <w:pStyle w:val="BodyText"/>
        <w:widowControl w:val="0"/>
        <w:numPr>
          <w:ilvl w:val="0"/>
          <w:numId w:val="5"/>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value each person’s contribution</w:t>
      </w:r>
    </w:p>
    <w:p w14:paraId="41AF76FB" w14:textId="77777777" w:rsidR="00254F1C" w:rsidRPr="004E45E3" w:rsidRDefault="00254F1C" w:rsidP="00254F1C">
      <w:pPr>
        <w:pStyle w:val="BodyText"/>
        <w:widowControl w:val="0"/>
        <w:numPr>
          <w:ilvl w:val="0"/>
          <w:numId w:val="5"/>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act in a culturally appropriate manner</w:t>
      </w:r>
    </w:p>
    <w:p w14:paraId="03745DDE" w14:textId="77777777" w:rsidR="00254F1C" w:rsidRPr="004E45E3" w:rsidRDefault="00254F1C" w:rsidP="00254F1C">
      <w:pPr>
        <w:pStyle w:val="BodyText"/>
        <w:spacing w:after="0"/>
        <w:jc w:val="both"/>
        <w:rPr>
          <w:rFonts w:ascii="Arial" w:hAnsi="Arial" w:cs="Arial"/>
          <w:color w:val="000000" w:themeColor="text1"/>
          <w:sz w:val="22"/>
          <w:szCs w:val="22"/>
          <w:lang w:val="en-GB"/>
        </w:rPr>
      </w:pPr>
    </w:p>
    <w:p w14:paraId="2241C998" w14:textId="77777777" w:rsidR="00254F1C" w:rsidRPr="004E45E3" w:rsidRDefault="00254F1C" w:rsidP="00254F1C">
      <w:pPr>
        <w:pStyle w:val="BodyText"/>
        <w:spacing w:after="0"/>
        <w:jc w:val="both"/>
        <w:rPr>
          <w:rFonts w:ascii="Arial" w:hAnsi="Arial" w:cs="Arial"/>
          <w:b/>
          <w:color w:val="000000" w:themeColor="text1"/>
          <w:sz w:val="22"/>
          <w:szCs w:val="22"/>
          <w:u w:val="single"/>
          <w:lang w:val="en-GB"/>
        </w:rPr>
      </w:pPr>
      <w:r w:rsidRPr="004E45E3">
        <w:rPr>
          <w:rFonts w:ascii="Arial" w:hAnsi="Arial" w:cs="Arial"/>
          <w:b/>
          <w:color w:val="000000" w:themeColor="text1"/>
          <w:sz w:val="22"/>
          <w:szCs w:val="22"/>
          <w:u w:val="single"/>
          <w:lang w:val="en-GB"/>
        </w:rPr>
        <w:t>Service / Quality</w:t>
      </w:r>
    </w:p>
    <w:p w14:paraId="50DF8BAF" w14:textId="77777777" w:rsidR="00254F1C" w:rsidRPr="004E45E3" w:rsidRDefault="00254F1C" w:rsidP="00254F1C">
      <w:pPr>
        <w:pStyle w:val="BodyText"/>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We provide service when we:</w:t>
      </w:r>
    </w:p>
    <w:p w14:paraId="2AFE8CA5" w14:textId="77777777" w:rsidR="00254F1C" w:rsidRPr="004E45E3" w:rsidRDefault="00254F1C" w:rsidP="00254F1C">
      <w:pPr>
        <w:pStyle w:val="BodyText"/>
        <w:widowControl w:val="0"/>
        <w:numPr>
          <w:ilvl w:val="0"/>
          <w:numId w:val="14"/>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create an environment of welcome and hospitality</w:t>
      </w:r>
    </w:p>
    <w:p w14:paraId="02666824" w14:textId="77777777" w:rsidR="00254F1C" w:rsidRPr="004E45E3" w:rsidRDefault="00254F1C" w:rsidP="00254F1C">
      <w:pPr>
        <w:pStyle w:val="BodyText"/>
        <w:widowControl w:val="0"/>
        <w:numPr>
          <w:ilvl w:val="0"/>
          <w:numId w:val="6"/>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promote quality care and excellence in St. Margaret’s</w:t>
      </w:r>
    </w:p>
    <w:p w14:paraId="2DB5EA85" w14:textId="77777777" w:rsidR="00254F1C" w:rsidRPr="004E45E3" w:rsidRDefault="00254F1C" w:rsidP="00254F1C">
      <w:pPr>
        <w:pStyle w:val="BodyText"/>
        <w:widowControl w:val="0"/>
        <w:numPr>
          <w:ilvl w:val="0"/>
          <w:numId w:val="6"/>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encourage and demonstrate team spirit</w:t>
      </w:r>
    </w:p>
    <w:p w14:paraId="36F2C810" w14:textId="77777777" w:rsidR="00254F1C" w:rsidRPr="004E45E3" w:rsidRDefault="00254F1C" w:rsidP="00254F1C">
      <w:pPr>
        <w:pStyle w:val="BodyText"/>
        <w:widowControl w:val="0"/>
        <w:numPr>
          <w:ilvl w:val="0"/>
          <w:numId w:val="6"/>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recognise the value of individual initiatives and ideas</w:t>
      </w:r>
    </w:p>
    <w:p w14:paraId="1AF1CCD4" w14:textId="77777777" w:rsidR="00254F1C" w:rsidRPr="004E45E3" w:rsidRDefault="00254F1C" w:rsidP="00254F1C">
      <w:pPr>
        <w:pStyle w:val="BodyText"/>
        <w:widowControl w:val="0"/>
        <w:numPr>
          <w:ilvl w:val="0"/>
          <w:numId w:val="6"/>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show an openness to constructive criticism and feedback</w:t>
      </w:r>
    </w:p>
    <w:p w14:paraId="494BB1A3" w14:textId="77777777" w:rsidR="00254F1C" w:rsidRPr="004E45E3" w:rsidRDefault="00254F1C" w:rsidP="00254F1C">
      <w:pPr>
        <w:pStyle w:val="BodyText"/>
        <w:spacing w:after="0"/>
        <w:jc w:val="both"/>
        <w:rPr>
          <w:rFonts w:ascii="Arial" w:hAnsi="Arial" w:cs="Arial"/>
          <w:color w:val="000000" w:themeColor="text1"/>
          <w:sz w:val="22"/>
          <w:szCs w:val="22"/>
          <w:lang w:val="en-GB"/>
        </w:rPr>
      </w:pPr>
    </w:p>
    <w:p w14:paraId="77EAA522" w14:textId="77777777" w:rsidR="00254F1C" w:rsidRPr="004E45E3" w:rsidRDefault="00254F1C" w:rsidP="00254F1C">
      <w:pPr>
        <w:pStyle w:val="BodyText"/>
        <w:spacing w:after="0"/>
        <w:jc w:val="both"/>
        <w:rPr>
          <w:rFonts w:ascii="Arial" w:hAnsi="Arial" w:cs="Arial"/>
          <w:b/>
          <w:color w:val="000000" w:themeColor="text1"/>
          <w:sz w:val="22"/>
          <w:szCs w:val="22"/>
          <w:u w:val="single"/>
          <w:lang w:val="en-GB"/>
        </w:rPr>
      </w:pPr>
      <w:r w:rsidRPr="004E45E3">
        <w:rPr>
          <w:rFonts w:ascii="Arial" w:hAnsi="Arial" w:cs="Arial"/>
          <w:b/>
          <w:color w:val="000000" w:themeColor="text1"/>
          <w:sz w:val="22"/>
          <w:szCs w:val="22"/>
          <w:u w:val="single"/>
          <w:lang w:val="en-GB"/>
        </w:rPr>
        <w:t>Care of the Poor and the Vulnerable/Advocacy</w:t>
      </w:r>
    </w:p>
    <w:p w14:paraId="7FCE1145" w14:textId="77777777" w:rsidR="00254F1C" w:rsidRPr="004E45E3" w:rsidRDefault="00254F1C" w:rsidP="00254F1C">
      <w:pPr>
        <w:pStyle w:val="BodyText"/>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We care for the poor and the vulnerable when we:</w:t>
      </w:r>
    </w:p>
    <w:p w14:paraId="1F797117" w14:textId="77777777" w:rsidR="00254F1C" w:rsidRPr="004E45E3" w:rsidRDefault="00254F1C" w:rsidP="00254F1C">
      <w:pPr>
        <w:pStyle w:val="BodyText"/>
        <w:widowControl w:val="0"/>
        <w:numPr>
          <w:ilvl w:val="0"/>
          <w:numId w:val="13"/>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listen attentively to identify unmet needs</w:t>
      </w:r>
    </w:p>
    <w:p w14:paraId="10F43DEC" w14:textId="77777777" w:rsidR="00254F1C" w:rsidRPr="004E45E3" w:rsidRDefault="00254F1C" w:rsidP="00254F1C">
      <w:pPr>
        <w:pStyle w:val="BodyText"/>
        <w:widowControl w:val="0"/>
        <w:numPr>
          <w:ilvl w:val="0"/>
          <w:numId w:val="10"/>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respond in a practical way to those in need</w:t>
      </w:r>
    </w:p>
    <w:p w14:paraId="04F853EA" w14:textId="77777777" w:rsidR="00254F1C" w:rsidRPr="004E45E3" w:rsidRDefault="00254F1C" w:rsidP="00254F1C">
      <w:pPr>
        <w:pStyle w:val="BodyText"/>
        <w:widowControl w:val="0"/>
        <w:numPr>
          <w:ilvl w:val="0"/>
          <w:numId w:val="9"/>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collaborate with others to share resources</w:t>
      </w:r>
    </w:p>
    <w:p w14:paraId="45B7EEEE" w14:textId="77777777" w:rsidR="00254F1C" w:rsidRPr="004E45E3" w:rsidRDefault="00254F1C" w:rsidP="00254F1C">
      <w:pPr>
        <w:pStyle w:val="BodyText"/>
        <w:widowControl w:val="0"/>
        <w:numPr>
          <w:ilvl w:val="0"/>
          <w:numId w:val="9"/>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create access to needed services</w:t>
      </w:r>
    </w:p>
    <w:p w14:paraId="3C55FFC5" w14:textId="77777777" w:rsidR="00254F1C" w:rsidRPr="004E45E3" w:rsidRDefault="00254F1C" w:rsidP="00254F1C">
      <w:pPr>
        <w:pStyle w:val="BodyText"/>
        <w:widowControl w:val="0"/>
        <w:numPr>
          <w:ilvl w:val="0"/>
          <w:numId w:val="11"/>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provide basic resources for daily living to those in need</w:t>
      </w:r>
    </w:p>
    <w:p w14:paraId="4A420434" w14:textId="77777777" w:rsidR="00254F1C" w:rsidRPr="004E45E3" w:rsidRDefault="00254F1C" w:rsidP="00254F1C">
      <w:pPr>
        <w:pStyle w:val="BodyText"/>
        <w:spacing w:after="0"/>
        <w:jc w:val="both"/>
        <w:rPr>
          <w:rFonts w:ascii="Arial" w:hAnsi="Arial" w:cs="Arial"/>
          <w:color w:val="000000" w:themeColor="text1"/>
          <w:sz w:val="22"/>
          <w:szCs w:val="22"/>
          <w:lang w:val="en-GB"/>
        </w:rPr>
      </w:pPr>
    </w:p>
    <w:p w14:paraId="61A81E59" w14:textId="77777777" w:rsidR="00254F1C" w:rsidRPr="004E45E3" w:rsidRDefault="00254F1C" w:rsidP="00254F1C">
      <w:pPr>
        <w:pStyle w:val="BodyText"/>
        <w:spacing w:after="0"/>
        <w:jc w:val="both"/>
        <w:rPr>
          <w:rFonts w:ascii="Arial" w:hAnsi="Arial" w:cs="Arial"/>
          <w:b/>
          <w:color w:val="000000" w:themeColor="text1"/>
          <w:sz w:val="22"/>
          <w:szCs w:val="22"/>
          <w:u w:val="single"/>
          <w:lang w:val="en-GB"/>
        </w:rPr>
      </w:pPr>
      <w:r w:rsidRPr="004E45E3">
        <w:rPr>
          <w:rFonts w:ascii="Arial" w:hAnsi="Arial" w:cs="Arial"/>
          <w:b/>
          <w:color w:val="000000" w:themeColor="text1"/>
          <w:sz w:val="22"/>
          <w:szCs w:val="22"/>
          <w:u w:val="single"/>
          <w:lang w:val="en-GB"/>
        </w:rPr>
        <w:t>Compassion</w:t>
      </w:r>
    </w:p>
    <w:p w14:paraId="09A125E9" w14:textId="77777777" w:rsidR="00254F1C" w:rsidRPr="004E45E3" w:rsidRDefault="00254F1C" w:rsidP="00254F1C">
      <w:pPr>
        <w:pStyle w:val="BodyText"/>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We show compassion when we:</w:t>
      </w:r>
    </w:p>
    <w:p w14:paraId="06380C80" w14:textId="77777777" w:rsidR="00254F1C" w:rsidRPr="004E45E3" w:rsidRDefault="00254F1C" w:rsidP="00254F1C">
      <w:pPr>
        <w:pStyle w:val="BodyText"/>
        <w:widowControl w:val="0"/>
        <w:numPr>
          <w:ilvl w:val="0"/>
          <w:numId w:val="12"/>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act with understanding and sensitivity</w:t>
      </w:r>
    </w:p>
    <w:p w14:paraId="2F444E76" w14:textId="77777777" w:rsidR="00254F1C" w:rsidRPr="004E45E3" w:rsidRDefault="00254F1C" w:rsidP="00254F1C">
      <w:pPr>
        <w:pStyle w:val="BodyText"/>
        <w:widowControl w:val="0"/>
        <w:numPr>
          <w:ilvl w:val="0"/>
          <w:numId w:val="7"/>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work co-operatively with others</w:t>
      </w:r>
    </w:p>
    <w:p w14:paraId="6A82D50A" w14:textId="77777777" w:rsidR="00254F1C" w:rsidRPr="004E45E3" w:rsidRDefault="00254F1C" w:rsidP="00254F1C">
      <w:pPr>
        <w:pStyle w:val="BodyText"/>
        <w:widowControl w:val="0"/>
        <w:numPr>
          <w:ilvl w:val="0"/>
          <w:numId w:val="7"/>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are available to those we serve and to each other</w:t>
      </w:r>
    </w:p>
    <w:p w14:paraId="3833C81C" w14:textId="77777777" w:rsidR="00254F1C" w:rsidRPr="004E45E3" w:rsidRDefault="00254F1C" w:rsidP="00254F1C">
      <w:pPr>
        <w:pStyle w:val="BodyText"/>
        <w:widowControl w:val="0"/>
        <w:numPr>
          <w:ilvl w:val="0"/>
          <w:numId w:val="7"/>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respect and nurture the environment</w:t>
      </w:r>
    </w:p>
    <w:p w14:paraId="3590AE18" w14:textId="77777777" w:rsidR="00254F1C" w:rsidRPr="004E45E3" w:rsidRDefault="00254F1C" w:rsidP="00254F1C">
      <w:pPr>
        <w:pStyle w:val="BodyText"/>
        <w:spacing w:after="0"/>
        <w:jc w:val="both"/>
        <w:rPr>
          <w:rFonts w:ascii="Arial" w:hAnsi="Arial" w:cs="Arial"/>
          <w:b/>
          <w:color w:val="000000" w:themeColor="text1"/>
          <w:sz w:val="22"/>
          <w:szCs w:val="22"/>
          <w:lang w:val="en-GB"/>
        </w:rPr>
      </w:pPr>
    </w:p>
    <w:p w14:paraId="0A7392FB" w14:textId="77777777" w:rsidR="00254F1C" w:rsidRPr="004E45E3" w:rsidRDefault="00254F1C" w:rsidP="00254F1C">
      <w:pPr>
        <w:pStyle w:val="BodyText"/>
        <w:spacing w:after="0"/>
        <w:jc w:val="both"/>
        <w:rPr>
          <w:rFonts w:ascii="Arial" w:hAnsi="Arial" w:cs="Arial"/>
          <w:b/>
          <w:color w:val="000000" w:themeColor="text1"/>
          <w:sz w:val="22"/>
          <w:szCs w:val="22"/>
          <w:u w:val="single"/>
          <w:lang w:val="en-GB"/>
        </w:rPr>
      </w:pPr>
      <w:r w:rsidRPr="004E45E3">
        <w:rPr>
          <w:rFonts w:ascii="Arial" w:hAnsi="Arial" w:cs="Arial"/>
          <w:b/>
          <w:color w:val="000000" w:themeColor="text1"/>
          <w:sz w:val="22"/>
          <w:szCs w:val="22"/>
          <w:u w:val="single"/>
          <w:lang w:val="en-GB"/>
        </w:rPr>
        <w:t>Justice</w:t>
      </w:r>
    </w:p>
    <w:p w14:paraId="0EDA6CDF" w14:textId="77777777" w:rsidR="00254F1C" w:rsidRPr="004E45E3" w:rsidRDefault="00254F1C" w:rsidP="00254F1C">
      <w:pPr>
        <w:pStyle w:val="BodyText"/>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We promote justice when we:</w:t>
      </w:r>
    </w:p>
    <w:p w14:paraId="6C8F57A3" w14:textId="77777777" w:rsidR="00254F1C" w:rsidRPr="004E45E3" w:rsidRDefault="00254F1C" w:rsidP="00254F1C">
      <w:pPr>
        <w:pStyle w:val="BodyText"/>
        <w:widowControl w:val="0"/>
        <w:numPr>
          <w:ilvl w:val="0"/>
          <w:numId w:val="8"/>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act with integrity</w:t>
      </w:r>
    </w:p>
    <w:p w14:paraId="522203FF" w14:textId="77777777" w:rsidR="00254F1C" w:rsidRPr="004E45E3" w:rsidRDefault="00254F1C" w:rsidP="00254F1C">
      <w:pPr>
        <w:pStyle w:val="BodyText"/>
        <w:widowControl w:val="0"/>
        <w:numPr>
          <w:ilvl w:val="0"/>
          <w:numId w:val="8"/>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respect the rights of others</w:t>
      </w:r>
    </w:p>
    <w:p w14:paraId="7E002A2B" w14:textId="77777777" w:rsidR="00254F1C" w:rsidRPr="004E45E3" w:rsidRDefault="00254F1C" w:rsidP="00254F1C">
      <w:pPr>
        <w:pStyle w:val="BodyText"/>
        <w:widowControl w:val="0"/>
        <w:numPr>
          <w:ilvl w:val="0"/>
          <w:numId w:val="8"/>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take responsibility for our actions</w:t>
      </w:r>
    </w:p>
    <w:p w14:paraId="675EC056" w14:textId="77777777" w:rsidR="00254F1C" w:rsidRPr="004E45E3" w:rsidRDefault="00254F1C" w:rsidP="00254F1C">
      <w:pPr>
        <w:pStyle w:val="BodyText"/>
        <w:widowControl w:val="0"/>
        <w:numPr>
          <w:ilvl w:val="0"/>
          <w:numId w:val="8"/>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preserve resources</w:t>
      </w:r>
    </w:p>
    <w:p w14:paraId="390581E1" w14:textId="77777777" w:rsidR="00254F1C" w:rsidRPr="004E45E3" w:rsidRDefault="00254F1C" w:rsidP="00254F1C">
      <w:pPr>
        <w:pStyle w:val="BodyText"/>
        <w:widowControl w:val="0"/>
        <w:numPr>
          <w:ilvl w:val="0"/>
          <w:numId w:val="8"/>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provide quality without extravagance</w:t>
      </w:r>
    </w:p>
    <w:p w14:paraId="23545807" w14:textId="77777777" w:rsidR="00254F1C" w:rsidRPr="004E45E3" w:rsidRDefault="00254F1C" w:rsidP="00254F1C">
      <w:pPr>
        <w:pStyle w:val="BodyText"/>
        <w:widowControl w:val="0"/>
        <w:numPr>
          <w:ilvl w:val="0"/>
          <w:numId w:val="8"/>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demonstrate fairness in decision making</w:t>
      </w:r>
    </w:p>
    <w:p w14:paraId="75C1BC5D" w14:textId="77777777" w:rsidR="00254F1C" w:rsidRDefault="00254F1C" w:rsidP="00254F1C">
      <w:pPr>
        <w:pStyle w:val="BodyText"/>
        <w:widowControl w:val="0"/>
        <w:numPr>
          <w:ilvl w:val="0"/>
          <w:numId w:val="8"/>
        </w:numPr>
        <w:spacing w:after="0"/>
        <w:jc w:val="both"/>
        <w:rPr>
          <w:rFonts w:ascii="Arial" w:hAnsi="Arial" w:cs="Arial"/>
          <w:color w:val="000000" w:themeColor="text1"/>
          <w:sz w:val="22"/>
          <w:szCs w:val="22"/>
          <w:lang w:val="en-GB"/>
        </w:rPr>
      </w:pPr>
      <w:r w:rsidRPr="004E45E3">
        <w:rPr>
          <w:rFonts w:ascii="Arial" w:hAnsi="Arial" w:cs="Arial"/>
          <w:color w:val="000000" w:themeColor="text1"/>
          <w:sz w:val="22"/>
          <w:szCs w:val="22"/>
          <w:lang w:val="en-GB"/>
        </w:rPr>
        <w:t>affirm, celebrate and develop the gifts and talents of each person</w:t>
      </w:r>
    </w:p>
    <w:p w14:paraId="246421FD" w14:textId="77777777" w:rsidR="00254F1C" w:rsidRPr="00A354CB" w:rsidRDefault="00254F1C" w:rsidP="00254F1C">
      <w:pPr>
        <w:pStyle w:val="BodyText"/>
        <w:widowControl w:val="0"/>
        <w:numPr>
          <w:ilvl w:val="0"/>
          <w:numId w:val="8"/>
        </w:numPr>
        <w:spacing w:after="0"/>
        <w:jc w:val="both"/>
        <w:rPr>
          <w:rFonts w:ascii="Arial" w:hAnsi="Arial" w:cs="Arial"/>
          <w:color w:val="000000" w:themeColor="text1"/>
          <w:sz w:val="22"/>
          <w:szCs w:val="22"/>
          <w:lang w:val="en-GB"/>
        </w:rPr>
      </w:pPr>
      <w:r w:rsidRPr="00A354CB">
        <w:rPr>
          <w:rFonts w:ascii="Arial" w:hAnsi="Arial" w:cs="Arial"/>
          <w:color w:val="000000" w:themeColor="text1"/>
          <w:sz w:val="22"/>
          <w:szCs w:val="22"/>
        </w:rPr>
        <w:t>model justice in all aspects of business practice</w:t>
      </w:r>
    </w:p>
    <w:p w14:paraId="3078B776" w14:textId="77777777" w:rsidR="00254F1C" w:rsidRDefault="00254F1C" w:rsidP="00254F1C">
      <w:pPr>
        <w:ind w:left="2160" w:hanging="2160"/>
        <w:jc w:val="both"/>
        <w:rPr>
          <w:rFonts w:ascii="Arial" w:hAnsi="Arial" w:cs="Arial"/>
          <w:b/>
          <w:color w:val="000000" w:themeColor="text1"/>
          <w:sz w:val="32"/>
          <w:szCs w:val="32"/>
        </w:rPr>
      </w:pPr>
    </w:p>
    <w:p w14:paraId="2222E776" w14:textId="77777777" w:rsidR="00254F1C" w:rsidRDefault="00254F1C" w:rsidP="00254F1C">
      <w:pPr>
        <w:ind w:left="2160" w:hanging="2160"/>
        <w:jc w:val="both"/>
        <w:rPr>
          <w:rFonts w:ascii="Arial" w:hAnsi="Arial" w:cs="Arial"/>
          <w:b/>
          <w:color w:val="000000" w:themeColor="text1"/>
          <w:sz w:val="32"/>
          <w:szCs w:val="32"/>
        </w:rPr>
      </w:pPr>
    </w:p>
    <w:p w14:paraId="2D21A9AB" w14:textId="77777777" w:rsidR="00455C96" w:rsidRDefault="00455C96" w:rsidP="00254F1C">
      <w:pPr>
        <w:shd w:val="clear" w:color="auto" w:fill="FFFFFF" w:themeFill="background1"/>
        <w:ind w:left="2160" w:hanging="2160"/>
        <w:jc w:val="both"/>
        <w:rPr>
          <w:rFonts w:ascii="Arial" w:hAnsi="Arial" w:cs="Arial"/>
          <w:b/>
          <w:color w:val="00B0F0"/>
          <w:sz w:val="32"/>
          <w:szCs w:val="32"/>
        </w:rPr>
      </w:pPr>
    </w:p>
    <w:p w14:paraId="2B2ADA8E" w14:textId="77777777" w:rsidR="00D17F35" w:rsidRDefault="00D17F35" w:rsidP="00254F1C">
      <w:pPr>
        <w:shd w:val="clear" w:color="auto" w:fill="FFFFFF" w:themeFill="background1"/>
        <w:ind w:left="2160" w:hanging="2160"/>
        <w:jc w:val="both"/>
        <w:rPr>
          <w:rFonts w:ascii="Arial" w:hAnsi="Arial" w:cs="Arial"/>
          <w:b/>
          <w:color w:val="00B0F0"/>
          <w:sz w:val="32"/>
          <w:szCs w:val="32"/>
        </w:rPr>
      </w:pPr>
    </w:p>
    <w:p w14:paraId="260F38E7" w14:textId="77777777" w:rsidR="00D17F35" w:rsidRDefault="00D17F35" w:rsidP="00254F1C">
      <w:pPr>
        <w:shd w:val="clear" w:color="auto" w:fill="FFFFFF" w:themeFill="background1"/>
        <w:ind w:left="2160" w:hanging="2160"/>
        <w:jc w:val="both"/>
        <w:rPr>
          <w:rFonts w:ascii="Arial" w:hAnsi="Arial" w:cs="Arial"/>
          <w:b/>
          <w:color w:val="00B0F0"/>
          <w:sz w:val="32"/>
          <w:szCs w:val="32"/>
        </w:rPr>
      </w:pPr>
    </w:p>
    <w:p w14:paraId="64682635" w14:textId="77777777" w:rsidR="00254F1C" w:rsidRPr="00A354CB" w:rsidRDefault="00254F1C" w:rsidP="00254F1C">
      <w:pPr>
        <w:shd w:val="clear" w:color="auto" w:fill="FFFFFF" w:themeFill="background1"/>
        <w:ind w:left="2160" w:hanging="2160"/>
        <w:jc w:val="both"/>
        <w:rPr>
          <w:rFonts w:ascii="Arial" w:hAnsi="Arial" w:cs="Arial"/>
          <w:b/>
          <w:color w:val="00B0F0"/>
          <w:sz w:val="28"/>
          <w:szCs w:val="28"/>
        </w:rPr>
      </w:pPr>
      <w:r w:rsidRPr="00A354CB">
        <w:rPr>
          <w:rFonts w:ascii="Arial" w:hAnsi="Arial" w:cs="Arial"/>
          <w:b/>
          <w:color w:val="00B0F0"/>
          <w:sz w:val="32"/>
          <w:szCs w:val="32"/>
        </w:rPr>
        <w:t xml:space="preserve">Section 3:  </w:t>
      </w:r>
      <w:r w:rsidRPr="00A354CB">
        <w:rPr>
          <w:rFonts w:ascii="Arial" w:hAnsi="Arial" w:cs="Arial"/>
          <w:b/>
          <w:color w:val="00B0F0"/>
          <w:sz w:val="28"/>
          <w:szCs w:val="28"/>
        </w:rPr>
        <w:t xml:space="preserve">Job Description:  Main Duties &amp; Job Plan </w:t>
      </w:r>
    </w:p>
    <w:p w14:paraId="0A8E99B2" w14:textId="77777777" w:rsidR="00254F1C" w:rsidRPr="004E45E3" w:rsidRDefault="00254F1C" w:rsidP="00254F1C">
      <w:pPr>
        <w:jc w:val="both"/>
        <w:rPr>
          <w:rFonts w:ascii="Arial" w:eastAsiaTheme="minorEastAsia" w:hAnsi="Arial" w:cs="Arial"/>
          <w:color w:val="000000" w:themeColor="text1"/>
          <w:sz w:val="22"/>
          <w:szCs w:val="22"/>
        </w:rPr>
      </w:pPr>
      <w:r w:rsidRPr="004E45E3">
        <w:rPr>
          <w:rFonts w:ascii="Arial" w:eastAsiaTheme="minorEastAsia" w:hAnsi="Arial" w:cs="Arial"/>
          <w:color w:val="000000" w:themeColor="text1"/>
          <w:sz w:val="22"/>
          <w:szCs w:val="22"/>
        </w:rPr>
        <w:t xml:space="preserve"> </w:t>
      </w:r>
    </w:p>
    <w:p w14:paraId="1BAAFE5C" w14:textId="77777777" w:rsidR="00254F1C" w:rsidRPr="00480DBA" w:rsidRDefault="00254F1C" w:rsidP="00254F1C">
      <w:pPr>
        <w:pStyle w:val="ListParagraph"/>
        <w:numPr>
          <w:ilvl w:val="0"/>
          <w:numId w:val="18"/>
        </w:numPr>
        <w:ind w:left="567" w:hanging="567"/>
        <w:jc w:val="both"/>
        <w:rPr>
          <w:rFonts w:ascii="Arial" w:hAnsi="Arial" w:cs="Arial"/>
          <w:b/>
          <w:bCs/>
          <w:color w:val="000000" w:themeColor="text1"/>
        </w:rPr>
      </w:pPr>
      <w:r w:rsidRPr="00480DBA">
        <w:rPr>
          <w:rFonts w:ascii="Arial" w:hAnsi="Arial" w:cs="Arial"/>
          <w:b/>
          <w:bCs/>
          <w:color w:val="000000" w:themeColor="text1"/>
        </w:rPr>
        <w:t>Main Duties</w:t>
      </w:r>
    </w:p>
    <w:p w14:paraId="09ECC7D9" w14:textId="77777777" w:rsidR="00254F1C" w:rsidRPr="00480DBA" w:rsidRDefault="00254F1C" w:rsidP="00254F1C">
      <w:pPr>
        <w:jc w:val="both"/>
        <w:rPr>
          <w:rFonts w:ascii="Arial" w:hAnsi="Arial" w:cs="Arial"/>
          <w:b/>
          <w:bCs/>
          <w:color w:val="000000" w:themeColor="text1"/>
        </w:rPr>
      </w:pPr>
    </w:p>
    <w:p w14:paraId="5BBB7AB1" w14:textId="77777777" w:rsidR="00254F1C" w:rsidRPr="00480DBA" w:rsidRDefault="00254F1C" w:rsidP="00254F1C">
      <w:pPr>
        <w:jc w:val="both"/>
        <w:rPr>
          <w:rFonts w:ascii="Arial" w:hAnsi="Arial" w:cs="Arial"/>
          <w:b/>
          <w:bCs/>
          <w:color w:val="000000" w:themeColor="text1"/>
        </w:rPr>
      </w:pPr>
      <w:r w:rsidRPr="00480DBA">
        <w:rPr>
          <w:rFonts w:ascii="Arial" w:hAnsi="Arial" w:cs="Arial"/>
          <w:b/>
          <w:bCs/>
          <w:color w:val="000000" w:themeColor="text1"/>
        </w:rPr>
        <w:t>Clinical</w:t>
      </w:r>
    </w:p>
    <w:p w14:paraId="425EAE3E" w14:textId="77777777" w:rsidR="00254F1C" w:rsidRPr="00480DBA" w:rsidRDefault="00254F1C" w:rsidP="00254F1C">
      <w:pPr>
        <w:jc w:val="both"/>
        <w:rPr>
          <w:rFonts w:ascii="Arial" w:hAnsi="Arial" w:cs="Arial"/>
          <w:color w:val="000000" w:themeColor="text1"/>
        </w:rPr>
      </w:pPr>
      <w:r w:rsidRPr="00480DBA">
        <w:rPr>
          <w:rFonts w:ascii="Arial" w:hAnsi="Arial" w:cs="Arial"/>
          <w:color w:val="000000" w:themeColor="text1"/>
        </w:rPr>
        <w:t>The post holders will be responsible for ensuring the delivery of the highest possible standard of medical care to patients, taking account of their physical, psychological, social and spiritual needs and involving them in care planning and decisions. The successful applicants will be expected to:</w:t>
      </w:r>
    </w:p>
    <w:p w14:paraId="454F677A" w14:textId="77777777" w:rsidR="00254F1C" w:rsidRPr="00480DBA" w:rsidRDefault="00254F1C" w:rsidP="00254F1C">
      <w:pPr>
        <w:pStyle w:val="ListParagraph"/>
        <w:ind w:left="1134"/>
        <w:jc w:val="both"/>
        <w:rPr>
          <w:rFonts w:ascii="Arial" w:hAnsi="Arial" w:cs="Arial"/>
          <w:color w:val="000000" w:themeColor="text1"/>
        </w:rPr>
      </w:pPr>
    </w:p>
    <w:p w14:paraId="12417CD4" w14:textId="77777777" w:rsidR="00254F1C" w:rsidRPr="00480DBA" w:rsidRDefault="00254F1C" w:rsidP="00254F1C">
      <w:pPr>
        <w:pStyle w:val="ListParagraph"/>
        <w:numPr>
          <w:ilvl w:val="0"/>
          <w:numId w:val="28"/>
        </w:numPr>
        <w:jc w:val="both"/>
        <w:rPr>
          <w:rFonts w:ascii="Arial" w:hAnsi="Arial" w:cs="Arial"/>
          <w:color w:val="000000" w:themeColor="text1"/>
        </w:rPr>
      </w:pPr>
      <w:r w:rsidRPr="00480DBA">
        <w:rPr>
          <w:rFonts w:ascii="Arial" w:hAnsi="Arial" w:cs="Arial"/>
          <w:color w:val="000000" w:themeColor="text1"/>
        </w:rPr>
        <w:t>Alternate as lead of the weekly multi-professional Grand Ward round, to participate in teaching at this round and to ensure decisions taken are actively pursued.</w:t>
      </w:r>
    </w:p>
    <w:p w14:paraId="755E8BC2" w14:textId="77777777" w:rsidR="00254F1C" w:rsidRPr="00480DBA" w:rsidRDefault="00254F1C" w:rsidP="00254F1C">
      <w:pPr>
        <w:pStyle w:val="ListParagraph"/>
        <w:numPr>
          <w:ilvl w:val="0"/>
          <w:numId w:val="28"/>
        </w:numPr>
        <w:jc w:val="both"/>
        <w:rPr>
          <w:rFonts w:ascii="Arial" w:hAnsi="Arial" w:cs="Arial"/>
          <w:color w:val="000000" w:themeColor="text1"/>
        </w:rPr>
      </w:pPr>
      <w:r w:rsidRPr="00480DBA">
        <w:rPr>
          <w:rFonts w:ascii="Arial" w:hAnsi="Arial" w:cs="Arial"/>
          <w:color w:val="000000" w:themeColor="text1"/>
        </w:rPr>
        <w:t>Use advanced clinical assessment for planning, implementing and evaluating programmes of care and prioritising patient care requirements.</w:t>
      </w:r>
    </w:p>
    <w:p w14:paraId="47247AE7" w14:textId="77777777" w:rsidR="00254F1C" w:rsidRPr="00480DBA" w:rsidRDefault="00254F1C" w:rsidP="00254F1C">
      <w:pPr>
        <w:pStyle w:val="ListParagraph"/>
        <w:numPr>
          <w:ilvl w:val="0"/>
          <w:numId w:val="28"/>
        </w:numPr>
        <w:jc w:val="both"/>
        <w:rPr>
          <w:rFonts w:ascii="Arial" w:hAnsi="Arial" w:cs="Arial"/>
          <w:color w:val="000000" w:themeColor="text1"/>
        </w:rPr>
      </w:pPr>
      <w:r w:rsidRPr="00480DBA">
        <w:rPr>
          <w:rFonts w:ascii="Arial" w:hAnsi="Arial" w:cs="Arial"/>
          <w:color w:val="000000" w:themeColor="text1"/>
        </w:rPr>
        <w:t>Provide assistance and advice regarding appropriate treatment and investigations to relevant specialists including non-acute pain services, oncology services and those caring for patients with long term conditions.</w:t>
      </w:r>
    </w:p>
    <w:p w14:paraId="5D8BB945" w14:textId="77777777" w:rsidR="00254F1C" w:rsidRPr="00480DBA" w:rsidRDefault="00254F1C" w:rsidP="00254F1C">
      <w:pPr>
        <w:pStyle w:val="ListParagraph"/>
        <w:numPr>
          <w:ilvl w:val="0"/>
          <w:numId w:val="28"/>
        </w:numPr>
        <w:jc w:val="both"/>
        <w:rPr>
          <w:rFonts w:ascii="Arial" w:hAnsi="Arial" w:cs="Arial"/>
          <w:color w:val="000000" w:themeColor="text1"/>
        </w:rPr>
      </w:pPr>
      <w:r w:rsidRPr="00480DBA">
        <w:rPr>
          <w:rFonts w:ascii="Arial" w:hAnsi="Arial" w:cs="Arial"/>
          <w:color w:val="000000" w:themeColor="text1"/>
        </w:rPr>
        <w:t>Promote and support integrated team working and decision making across all disciplines and care settings.</w:t>
      </w:r>
    </w:p>
    <w:p w14:paraId="544F8599" w14:textId="77777777" w:rsidR="00254F1C" w:rsidRPr="00480DBA" w:rsidRDefault="00254F1C" w:rsidP="00254F1C">
      <w:pPr>
        <w:pStyle w:val="ListParagraph"/>
        <w:numPr>
          <w:ilvl w:val="0"/>
          <w:numId w:val="28"/>
        </w:numPr>
        <w:jc w:val="both"/>
        <w:rPr>
          <w:rFonts w:ascii="Arial" w:hAnsi="Arial" w:cs="Arial"/>
          <w:color w:val="000000" w:themeColor="text1"/>
        </w:rPr>
      </w:pPr>
      <w:r w:rsidRPr="00480DBA">
        <w:rPr>
          <w:rFonts w:ascii="Arial" w:hAnsi="Arial" w:cs="Arial"/>
          <w:color w:val="000000" w:themeColor="text1"/>
        </w:rPr>
        <w:t>Act as a resource to the primary care (including care home) and secondary health professionals providing essential specialist knowledge and clinical advice.</w:t>
      </w:r>
    </w:p>
    <w:p w14:paraId="09C53040" w14:textId="77777777" w:rsidR="00254F1C" w:rsidRPr="00480DBA" w:rsidRDefault="00254F1C" w:rsidP="00254F1C">
      <w:pPr>
        <w:pStyle w:val="ListParagraph"/>
        <w:numPr>
          <w:ilvl w:val="0"/>
          <w:numId w:val="28"/>
        </w:numPr>
        <w:jc w:val="both"/>
        <w:rPr>
          <w:rFonts w:ascii="Arial" w:hAnsi="Arial" w:cs="Arial"/>
          <w:color w:val="000000" w:themeColor="text1"/>
        </w:rPr>
      </w:pPr>
      <w:r w:rsidRPr="00480DBA">
        <w:rPr>
          <w:rFonts w:ascii="Arial" w:hAnsi="Arial" w:cs="Arial"/>
          <w:color w:val="000000" w:themeColor="text1"/>
        </w:rPr>
        <w:t>Collaborate with consultant colleagues and senior management team to develop the local service.</w:t>
      </w:r>
    </w:p>
    <w:p w14:paraId="6CD8CFC7" w14:textId="77777777" w:rsidR="00254F1C" w:rsidRPr="00480DBA" w:rsidRDefault="00254F1C" w:rsidP="00254F1C">
      <w:pPr>
        <w:pStyle w:val="ListParagraph"/>
        <w:numPr>
          <w:ilvl w:val="0"/>
          <w:numId w:val="28"/>
        </w:numPr>
        <w:jc w:val="both"/>
        <w:rPr>
          <w:rFonts w:ascii="Arial" w:hAnsi="Arial" w:cs="Arial"/>
          <w:color w:val="000000" w:themeColor="text1"/>
        </w:rPr>
      </w:pPr>
      <w:r w:rsidRPr="00480DBA">
        <w:rPr>
          <w:rFonts w:ascii="Arial" w:hAnsi="Arial" w:cs="Arial"/>
          <w:color w:val="000000" w:themeColor="text1"/>
        </w:rPr>
        <w:t>Take responsibility for the interpretation and implementation of policies and guidelines within the clinical arena as guided by national and local policies.</w:t>
      </w:r>
    </w:p>
    <w:p w14:paraId="54A7FEE7" w14:textId="77777777" w:rsidR="00254F1C" w:rsidRPr="00480DBA" w:rsidRDefault="00254F1C" w:rsidP="00254F1C">
      <w:pPr>
        <w:pStyle w:val="ListParagraph"/>
        <w:numPr>
          <w:ilvl w:val="0"/>
          <w:numId w:val="28"/>
        </w:numPr>
        <w:jc w:val="both"/>
        <w:rPr>
          <w:rFonts w:ascii="Arial" w:hAnsi="Arial" w:cs="Arial"/>
          <w:color w:val="000000" w:themeColor="text1"/>
        </w:rPr>
      </w:pPr>
      <w:r w:rsidRPr="00480DBA">
        <w:rPr>
          <w:rFonts w:ascii="Arial" w:hAnsi="Arial" w:cs="Arial"/>
          <w:color w:val="000000" w:themeColor="text1"/>
        </w:rPr>
        <w:t>Become involved in newly redesigned community Specialist Palliative Care programme.</w:t>
      </w:r>
    </w:p>
    <w:p w14:paraId="4BEAB644" w14:textId="77777777" w:rsidR="00254F1C" w:rsidRPr="00480DBA" w:rsidRDefault="00254F1C" w:rsidP="00254F1C">
      <w:pPr>
        <w:jc w:val="both"/>
        <w:rPr>
          <w:rFonts w:ascii="Arial" w:eastAsiaTheme="minorEastAsia" w:hAnsi="Arial" w:cs="Arial"/>
          <w:color w:val="000000" w:themeColor="text1"/>
        </w:rPr>
      </w:pPr>
      <w:r w:rsidRPr="00480DBA">
        <w:rPr>
          <w:rFonts w:ascii="Arial" w:eastAsiaTheme="minorEastAsia" w:hAnsi="Arial" w:cs="Arial"/>
          <w:color w:val="000000" w:themeColor="text1"/>
        </w:rPr>
        <w:t xml:space="preserve"> </w:t>
      </w:r>
    </w:p>
    <w:p w14:paraId="065F1A16" w14:textId="77777777" w:rsidR="00254F1C" w:rsidRPr="00480DBA" w:rsidRDefault="00254F1C" w:rsidP="00254F1C">
      <w:pPr>
        <w:jc w:val="both"/>
        <w:rPr>
          <w:rFonts w:ascii="Arial" w:hAnsi="Arial" w:cs="Arial"/>
          <w:b/>
          <w:bCs/>
          <w:color w:val="000000" w:themeColor="text1"/>
        </w:rPr>
      </w:pPr>
      <w:r w:rsidRPr="00480DBA">
        <w:rPr>
          <w:rFonts w:ascii="Arial" w:hAnsi="Arial" w:cs="Arial"/>
          <w:b/>
          <w:bCs/>
          <w:color w:val="000000" w:themeColor="text1"/>
        </w:rPr>
        <w:t>Management &amp; Leadership</w:t>
      </w:r>
    </w:p>
    <w:p w14:paraId="09786722" w14:textId="77777777" w:rsidR="00254F1C" w:rsidRPr="00480DBA" w:rsidRDefault="00254F1C" w:rsidP="00254F1C">
      <w:pPr>
        <w:pStyle w:val="ListParagraph"/>
        <w:numPr>
          <w:ilvl w:val="0"/>
          <w:numId w:val="29"/>
        </w:numPr>
        <w:jc w:val="both"/>
        <w:rPr>
          <w:rFonts w:ascii="Arial" w:hAnsi="Arial" w:cs="Arial"/>
          <w:color w:val="000000" w:themeColor="text1"/>
        </w:rPr>
      </w:pPr>
      <w:r w:rsidRPr="00480DBA">
        <w:rPr>
          <w:rFonts w:ascii="Arial" w:hAnsi="Arial" w:cs="Arial"/>
          <w:color w:val="000000" w:themeColor="text1"/>
        </w:rPr>
        <w:t>Deliver effective, inclusive and open medical leadership which supports and develops the service.</w:t>
      </w:r>
    </w:p>
    <w:p w14:paraId="6B192C1C" w14:textId="77777777" w:rsidR="00254F1C" w:rsidRPr="00480DBA" w:rsidRDefault="00254F1C" w:rsidP="00254F1C">
      <w:pPr>
        <w:pStyle w:val="ListParagraph"/>
        <w:numPr>
          <w:ilvl w:val="0"/>
          <w:numId w:val="29"/>
        </w:numPr>
        <w:jc w:val="both"/>
        <w:rPr>
          <w:rFonts w:ascii="Arial" w:hAnsi="Arial" w:cs="Arial"/>
          <w:color w:val="000000" w:themeColor="text1"/>
        </w:rPr>
      </w:pPr>
      <w:r w:rsidRPr="00480DBA">
        <w:rPr>
          <w:rFonts w:ascii="Arial" w:hAnsi="Arial" w:cs="Arial"/>
          <w:color w:val="000000" w:themeColor="text1"/>
        </w:rPr>
        <w:t>Attend external meetings (including local, regional and national) as agreed with the Hospice Senior Management Team; attend internal meetings appropriate to the post; contribute to the further development of comprehensive palliative care services in Greater Glasgow and Clyde.</w:t>
      </w:r>
    </w:p>
    <w:p w14:paraId="3FBE272E" w14:textId="77777777" w:rsidR="00254F1C" w:rsidRPr="00480DBA" w:rsidRDefault="00254F1C" w:rsidP="00254F1C">
      <w:pPr>
        <w:pStyle w:val="ListParagraph"/>
        <w:numPr>
          <w:ilvl w:val="0"/>
          <w:numId w:val="29"/>
        </w:numPr>
        <w:jc w:val="both"/>
        <w:rPr>
          <w:rFonts w:ascii="Arial" w:hAnsi="Arial" w:cs="Arial"/>
          <w:color w:val="000000" w:themeColor="text1"/>
        </w:rPr>
      </w:pPr>
      <w:r w:rsidRPr="00480DBA">
        <w:rPr>
          <w:rFonts w:ascii="Arial" w:hAnsi="Arial" w:cs="Arial"/>
          <w:color w:val="000000" w:themeColor="text1"/>
        </w:rPr>
        <w:t>Develop links with acute hospital and community teams to improve access for patients with non-malignant disease.</w:t>
      </w:r>
    </w:p>
    <w:p w14:paraId="7CF1F709" w14:textId="77777777" w:rsidR="00254F1C" w:rsidRPr="00480DBA" w:rsidRDefault="00254F1C" w:rsidP="00254F1C">
      <w:pPr>
        <w:pStyle w:val="ListParagraph"/>
        <w:numPr>
          <w:ilvl w:val="0"/>
          <w:numId w:val="29"/>
        </w:numPr>
        <w:jc w:val="both"/>
        <w:rPr>
          <w:rFonts w:ascii="Arial" w:hAnsi="Arial" w:cs="Arial"/>
          <w:color w:val="000000" w:themeColor="text1"/>
        </w:rPr>
      </w:pPr>
      <w:r w:rsidRPr="00480DBA">
        <w:rPr>
          <w:rFonts w:ascii="Arial" w:hAnsi="Arial" w:cs="Arial"/>
          <w:color w:val="000000" w:themeColor="text1"/>
        </w:rPr>
        <w:t>To participate in local palliative care strategy groups and networks to ensure awareness and recognition of the contribution of the activities within the service and to identify future development opportunities.</w:t>
      </w:r>
    </w:p>
    <w:p w14:paraId="699F009D" w14:textId="77777777" w:rsidR="00254F1C" w:rsidRPr="00480DBA" w:rsidRDefault="00254F1C" w:rsidP="00254F1C">
      <w:pPr>
        <w:pStyle w:val="ListParagraph"/>
        <w:numPr>
          <w:ilvl w:val="0"/>
          <w:numId w:val="29"/>
        </w:numPr>
        <w:jc w:val="both"/>
        <w:rPr>
          <w:rFonts w:ascii="Arial" w:hAnsi="Arial" w:cs="Arial"/>
          <w:color w:val="000000" w:themeColor="text1"/>
        </w:rPr>
      </w:pPr>
      <w:r w:rsidRPr="00480DBA">
        <w:rPr>
          <w:rFonts w:ascii="Arial" w:hAnsi="Arial" w:cs="Arial"/>
          <w:color w:val="000000" w:themeColor="text1"/>
        </w:rPr>
        <w:t>In association with other senior colleagues, to be responsible for project management in specified areas to improve the delivery of care including involvement in a future needs assessment for the VOL and West Dunbartonshire.</w:t>
      </w:r>
    </w:p>
    <w:p w14:paraId="13E77A0E" w14:textId="77777777" w:rsidR="00254F1C" w:rsidRPr="00480DBA" w:rsidRDefault="00254F1C" w:rsidP="00254F1C">
      <w:pPr>
        <w:jc w:val="both"/>
        <w:rPr>
          <w:rFonts w:ascii="Arial" w:eastAsiaTheme="minorEastAsia" w:hAnsi="Arial" w:cs="Arial"/>
          <w:color w:val="000000" w:themeColor="text1"/>
        </w:rPr>
      </w:pPr>
      <w:r w:rsidRPr="00480DBA">
        <w:rPr>
          <w:rFonts w:ascii="Arial" w:eastAsiaTheme="minorEastAsia" w:hAnsi="Arial" w:cs="Arial"/>
          <w:color w:val="000000" w:themeColor="text1"/>
        </w:rPr>
        <w:t xml:space="preserve">  </w:t>
      </w:r>
    </w:p>
    <w:p w14:paraId="43DB389B" w14:textId="77777777" w:rsidR="00BC2D62" w:rsidRDefault="00BC2D62" w:rsidP="00254F1C">
      <w:pPr>
        <w:jc w:val="both"/>
        <w:rPr>
          <w:rFonts w:ascii="Arial" w:hAnsi="Arial" w:cs="Arial"/>
          <w:b/>
          <w:bCs/>
          <w:color w:val="000000" w:themeColor="text1"/>
        </w:rPr>
      </w:pPr>
    </w:p>
    <w:p w14:paraId="32421798" w14:textId="77777777" w:rsidR="00254F1C" w:rsidRPr="00480DBA" w:rsidRDefault="00254F1C" w:rsidP="00254F1C">
      <w:pPr>
        <w:jc w:val="both"/>
        <w:rPr>
          <w:rFonts w:ascii="Arial" w:hAnsi="Arial" w:cs="Arial"/>
          <w:b/>
          <w:bCs/>
          <w:color w:val="000000" w:themeColor="text1"/>
        </w:rPr>
      </w:pPr>
      <w:r w:rsidRPr="00480DBA">
        <w:rPr>
          <w:rFonts w:ascii="Arial" w:hAnsi="Arial" w:cs="Arial"/>
          <w:b/>
          <w:bCs/>
          <w:color w:val="000000" w:themeColor="text1"/>
        </w:rPr>
        <w:lastRenderedPageBreak/>
        <w:t>Education &amp; Training</w:t>
      </w:r>
    </w:p>
    <w:p w14:paraId="2C8FF803" w14:textId="77777777" w:rsidR="00254F1C" w:rsidRPr="00480DBA" w:rsidRDefault="00254F1C" w:rsidP="00254F1C">
      <w:pPr>
        <w:pStyle w:val="ListParagraph"/>
        <w:numPr>
          <w:ilvl w:val="0"/>
          <w:numId w:val="30"/>
        </w:numPr>
        <w:jc w:val="both"/>
        <w:rPr>
          <w:rFonts w:ascii="Arial" w:hAnsi="Arial" w:cs="Arial"/>
          <w:color w:val="000000" w:themeColor="text1"/>
        </w:rPr>
      </w:pPr>
      <w:r w:rsidRPr="00480DBA">
        <w:rPr>
          <w:rFonts w:ascii="Arial" w:hAnsi="Arial" w:cs="Arial"/>
          <w:color w:val="000000" w:themeColor="text1"/>
        </w:rPr>
        <w:t>Identify and respond to the specialist palliative care educational needs and requirements of both health and social care professional colleagues.</w:t>
      </w:r>
    </w:p>
    <w:p w14:paraId="2A2A641B" w14:textId="77777777" w:rsidR="00254F1C" w:rsidRPr="00480DBA" w:rsidRDefault="00254F1C" w:rsidP="00254F1C">
      <w:pPr>
        <w:pStyle w:val="ListParagraph"/>
        <w:numPr>
          <w:ilvl w:val="0"/>
          <w:numId w:val="30"/>
        </w:numPr>
        <w:jc w:val="both"/>
        <w:rPr>
          <w:rFonts w:ascii="Arial" w:hAnsi="Arial" w:cs="Arial"/>
          <w:color w:val="000000" w:themeColor="text1"/>
        </w:rPr>
      </w:pPr>
      <w:r w:rsidRPr="00480DBA">
        <w:rPr>
          <w:rFonts w:ascii="Arial" w:hAnsi="Arial" w:cs="Arial"/>
          <w:color w:val="000000" w:themeColor="text1"/>
        </w:rPr>
        <w:t>Provide clinical teaching as part of everyday working within multi-professional teams.</w:t>
      </w:r>
    </w:p>
    <w:p w14:paraId="374F318E" w14:textId="77777777" w:rsidR="00254F1C" w:rsidRPr="00480DBA" w:rsidRDefault="00254F1C" w:rsidP="00254F1C">
      <w:pPr>
        <w:pStyle w:val="ListParagraph"/>
        <w:numPr>
          <w:ilvl w:val="0"/>
          <w:numId w:val="30"/>
        </w:numPr>
        <w:jc w:val="both"/>
        <w:rPr>
          <w:rFonts w:ascii="Arial" w:hAnsi="Arial" w:cs="Arial"/>
          <w:color w:val="000000" w:themeColor="text1"/>
        </w:rPr>
      </w:pPr>
      <w:r w:rsidRPr="00480DBA">
        <w:rPr>
          <w:rFonts w:ascii="Arial" w:hAnsi="Arial" w:cs="Arial"/>
          <w:color w:val="000000" w:themeColor="text1"/>
        </w:rPr>
        <w:t>Engage with formal education sessions, presentations, group teaching and on a 1-to-1/virtual basis with medical students, junior doctors, registrars (IMT) from other disciplines, acute and primary care staff and other health and social care professionals.</w:t>
      </w:r>
    </w:p>
    <w:p w14:paraId="742CF4F1" w14:textId="77777777" w:rsidR="00254F1C" w:rsidRPr="00480DBA" w:rsidRDefault="00254F1C" w:rsidP="00254F1C">
      <w:pPr>
        <w:pStyle w:val="ListParagraph"/>
        <w:numPr>
          <w:ilvl w:val="0"/>
          <w:numId w:val="30"/>
        </w:numPr>
        <w:jc w:val="both"/>
        <w:rPr>
          <w:rFonts w:ascii="Arial" w:hAnsi="Arial" w:cs="Arial"/>
          <w:color w:val="000000" w:themeColor="text1"/>
        </w:rPr>
      </w:pPr>
      <w:r w:rsidRPr="00480DBA">
        <w:rPr>
          <w:rFonts w:ascii="Arial" w:hAnsi="Arial" w:cs="Arial"/>
          <w:color w:val="000000" w:themeColor="text1"/>
        </w:rPr>
        <w:t xml:space="preserve">In conjunction with the other members of the Consultant team, ensuring systems are in place to effectively review the development of all junior medical staff and specialty doctors.   </w:t>
      </w:r>
    </w:p>
    <w:p w14:paraId="7BBDB204" w14:textId="77777777" w:rsidR="00254F1C" w:rsidRPr="00480DBA" w:rsidRDefault="00254F1C" w:rsidP="00254F1C">
      <w:pPr>
        <w:jc w:val="both"/>
        <w:rPr>
          <w:rFonts w:ascii="Arial" w:hAnsi="Arial" w:cs="Arial"/>
          <w:b/>
          <w:bCs/>
          <w:color w:val="000000" w:themeColor="text1"/>
        </w:rPr>
      </w:pPr>
      <w:r w:rsidRPr="00480DBA">
        <w:rPr>
          <w:rFonts w:ascii="Arial" w:hAnsi="Arial" w:cs="Arial"/>
          <w:b/>
          <w:bCs/>
          <w:color w:val="000000" w:themeColor="text1"/>
        </w:rPr>
        <w:t>Appraisal &amp; Revalidation</w:t>
      </w:r>
    </w:p>
    <w:p w14:paraId="37633605" w14:textId="77777777" w:rsidR="00254F1C" w:rsidRPr="00480DBA" w:rsidRDefault="00254F1C" w:rsidP="00254F1C">
      <w:pPr>
        <w:pStyle w:val="ListParagraph"/>
        <w:numPr>
          <w:ilvl w:val="0"/>
          <w:numId w:val="31"/>
        </w:numPr>
        <w:jc w:val="both"/>
        <w:rPr>
          <w:rFonts w:ascii="Arial" w:hAnsi="Arial" w:cs="Arial"/>
          <w:color w:val="000000" w:themeColor="text1"/>
        </w:rPr>
      </w:pPr>
      <w:r w:rsidRPr="00480DBA">
        <w:rPr>
          <w:rFonts w:ascii="Arial" w:hAnsi="Arial" w:cs="Arial"/>
          <w:color w:val="000000" w:themeColor="text1"/>
        </w:rPr>
        <w:t>The post holder will be expected to maintain the requirements for continuing professional development (as indicated by the Royal College of Physicians and regulated by the GMC) by engaging with the NHSGGC annual appraisal and medical revalidation process and a separate appraisal process within the Hospice.</w:t>
      </w:r>
    </w:p>
    <w:p w14:paraId="741C2D50" w14:textId="77777777" w:rsidR="00254F1C" w:rsidRPr="00480DBA" w:rsidRDefault="00254F1C" w:rsidP="00254F1C">
      <w:pPr>
        <w:jc w:val="both"/>
        <w:rPr>
          <w:rFonts w:ascii="Arial" w:eastAsiaTheme="minorEastAsia" w:hAnsi="Arial" w:cs="Arial"/>
          <w:color w:val="000000" w:themeColor="text1"/>
        </w:rPr>
      </w:pPr>
      <w:r w:rsidRPr="00480DBA">
        <w:rPr>
          <w:rFonts w:ascii="Arial" w:eastAsiaTheme="minorEastAsia" w:hAnsi="Arial" w:cs="Arial"/>
          <w:color w:val="000000" w:themeColor="text1"/>
        </w:rPr>
        <w:t xml:space="preserve"> </w:t>
      </w:r>
    </w:p>
    <w:p w14:paraId="78034B8C" w14:textId="77777777" w:rsidR="00254F1C" w:rsidRPr="00480DBA" w:rsidRDefault="00254F1C" w:rsidP="00254F1C">
      <w:pPr>
        <w:jc w:val="both"/>
        <w:rPr>
          <w:rFonts w:ascii="Arial" w:hAnsi="Arial" w:cs="Arial"/>
          <w:b/>
          <w:bCs/>
          <w:color w:val="000000" w:themeColor="text1"/>
        </w:rPr>
      </w:pPr>
      <w:r w:rsidRPr="00480DBA">
        <w:rPr>
          <w:rFonts w:ascii="Arial" w:hAnsi="Arial" w:cs="Arial"/>
          <w:b/>
          <w:bCs/>
          <w:color w:val="000000" w:themeColor="text1"/>
        </w:rPr>
        <w:t>Governance, Audit &amp; Research</w:t>
      </w:r>
    </w:p>
    <w:p w14:paraId="317632DF" w14:textId="77777777" w:rsidR="00254F1C" w:rsidRPr="00480DBA" w:rsidRDefault="00254F1C" w:rsidP="00254F1C">
      <w:pPr>
        <w:pStyle w:val="ListParagraph"/>
        <w:numPr>
          <w:ilvl w:val="0"/>
          <w:numId w:val="31"/>
        </w:numPr>
        <w:jc w:val="both"/>
        <w:rPr>
          <w:rFonts w:ascii="Arial" w:hAnsi="Arial" w:cs="Arial"/>
          <w:color w:val="000000" w:themeColor="text1"/>
        </w:rPr>
      </w:pPr>
      <w:r w:rsidRPr="00480DBA">
        <w:rPr>
          <w:rFonts w:ascii="Arial" w:hAnsi="Arial" w:cs="Arial"/>
          <w:color w:val="000000" w:themeColor="text1"/>
        </w:rPr>
        <w:t>Play a key role in the St Margaret of Scotland Hospice Governance and Quality Improvement Programme, participating in, and supporting research, audit and education within the Hospice service and local/national groups.</w:t>
      </w:r>
    </w:p>
    <w:p w14:paraId="1E8A55FA" w14:textId="77777777" w:rsidR="00254F1C" w:rsidRPr="00480DBA" w:rsidRDefault="00254F1C" w:rsidP="00254F1C">
      <w:pPr>
        <w:pStyle w:val="ListParagraph"/>
        <w:numPr>
          <w:ilvl w:val="0"/>
          <w:numId w:val="31"/>
        </w:numPr>
        <w:jc w:val="both"/>
        <w:rPr>
          <w:rFonts w:ascii="Arial" w:hAnsi="Arial" w:cs="Arial"/>
          <w:color w:val="000000" w:themeColor="text1"/>
        </w:rPr>
      </w:pPr>
      <w:r w:rsidRPr="00480DBA">
        <w:rPr>
          <w:rFonts w:ascii="Arial" w:hAnsi="Arial" w:cs="Arial"/>
          <w:color w:val="000000" w:themeColor="text1"/>
        </w:rPr>
        <w:t>In collaboration with NHSGGC Consultant Development Leads and service leads, provide leadership in the development and delivery of clinical multi professional audit to promote evidence-based practice; to keep under review medical procedures and prescribing; to be involved in risk management and quality assurance.</w:t>
      </w:r>
    </w:p>
    <w:p w14:paraId="3C111DCE" w14:textId="77777777" w:rsidR="00254F1C" w:rsidRPr="00480DBA" w:rsidRDefault="00254F1C" w:rsidP="00254F1C">
      <w:pPr>
        <w:pStyle w:val="ListParagraph"/>
        <w:numPr>
          <w:ilvl w:val="0"/>
          <w:numId w:val="31"/>
        </w:numPr>
        <w:jc w:val="both"/>
        <w:rPr>
          <w:rFonts w:ascii="Arial" w:hAnsi="Arial" w:cs="Arial"/>
          <w:color w:val="000000" w:themeColor="text1"/>
        </w:rPr>
      </w:pPr>
      <w:r w:rsidRPr="00480DBA">
        <w:rPr>
          <w:rFonts w:ascii="Arial" w:hAnsi="Arial" w:cs="Arial"/>
          <w:color w:val="000000" w:themeColor="text1"/>
        </w:rPr>
        <w:t>In collaboration with Palliative Care service leads, support a positive approach to research and the continued development of evidence based palliative medicine/care; to be involved in relevant research in the field of palliative medicine.</w:t>
      </w:r>
    </w:p>
    <w:p w14:paraId="77B13456" w14:textId="77777777" w:rsidR="00254F1C" w:rsidRPr="00480DBA" w:rsidRDefault="00254F1C" w:rsidP="00254F1C">
      <w:pPr>
        <w:pStyle w:val="ListParagraph"/>
        <w:numPr>
          <w:ilvl w:val="0"/>
          <w:numId w:val="31"/>
        </w:numPr>
        <w:jc w:val="both"/>
        <w:rPr>
          <w:rFonts w:ascii="Arial" w:hAnsi="Arial" w:cs="Arial"/>
          <w:color w:val="000000" w:themeColor="text1"/>
        </w:rPr>
      </w:pPr>
      <w:r w:rsidRPr="00480DBA">
        <w:rPr>
          <w:rFonts w:ascii="Arial" w:hAnsi="Arial" w:cs="Arial"/>
          <w:color w:val="000000" w:themeColor="text1"/>
        </w:rPr>
        <w:t>Promote evidence-based practice, respond to external guidance and to change own practice and others practice in response to new clinical developments and organisational priorities.</w:t>
      </w:r>
    </w:p>
    <w:p w14:paraId="6431B28A" w14:textId="77777777" w:rsidR="00254F1C" w:rsidRPr="00480DBA" w:rsidRDefault="00254F1C" w:rsidP="00254F1C">
      <w:pPr>
        <w:pStyle w:val="ListParagraph"/>
        <w:numPr>
          <w:ilvl w:val="0"/>
          <w:numId w:val="31"/>
        </w:numPr>
        <w:jc w:val="both"/>
        <w:rPr>
          <w:rFonts w:ascii="Arial" w:hAnsi="Arial" w:cs="Arial"/>
          <w:color w:val="000000" w:themeColor="text1"/>
        </w:rPr>
      </w:pPr>
      <w:r w:rsidRPr="00480DBA">
        <w:rPr>
          <w:rFonts w:ascii="Arial" w:hAnsi="Arial" w:cs="Arial"/>
          <w:color w:val="000000" w:themeColor="text1"/>
        </w:rPr>
        <w:t>Undertake all work in accordance with NHS Greater Glasgow and Clyde and St Margaret of Scotland Hospice policies and procedures.</w:t>
      </w:r>
    </w:p>
    <w:p w14:paraId="619B362B" w14:textId="77777777" w:rsidR="00254F1C" w:rsidRPr="00480DBA" w:rsidRDefault="00254F1C" w:rsidP="00254F1C">
      <w:pPr>
        <w:pStyle w:val="ListParagraph"/>
        <w:numPr>
          <w:ilvl w:val="0"/>
          <w:numId w:val="31"/>
        </w:numPr>
        <w:jc w:val="both"/>
        <w:rPr>
          <w:rFonts w:ascii="Arial" w:hAnsi="Arial" w:cs="Arial"/>
          <w:color w:val="000000" w:themeColor="text1"/>
        </w:rPr>
      </w:pPr>
      <w:r w:rsidRPr="00480DBA">
        <w:rPr>
          <w:rFonts w:ascii="Arial" w:hAnsi="Arial" w:cs="Arial"/>
          <w:color w:val="000000" w:themeColor="text1"/>
        </w:rPr>
        <w:t>To complete all mandatory Learn Pro Modules selected by St Margaret of Scotland Hospice and NHS Greater Glasgow and Clyde.</w:t>
      </w:r>
    </w:p>
    <w:p w14:paraId="1A79E7E4" w14:textId="77777777" w:rsidR="00254F1C" w:rsidRPr="00480DBA" w:rsidRDefault="00254F1C" w:rsidP="00254F1C">
      <w:pPr>
        <w:jc w:val="both"/>
        <w:rPr>
          <w:rFonts w:ascii="Arial" w:eastAsiaTheme="minorEastAsia" w:hAnsi="Arial" w:cs="Arial"/>
          <w:color w:val="000000" w:themeColor="text1"/>
        </w:rPr>
      </w:pPr>
      <w:r w:rsidRPr="00480DBA">
        <w:rPr>
          <w:rFonts w:ascii="Arial" w:eastAsiaTheme="minorEastAsia" w:hAnsi="Arial" w:cs="Arial"/>
          <w:color w:val="000000" w:themeColor="text1"/>
        </w:rPr>
        <w:t xml:space="preserve"> </w:t>
      </w:r>
    </w:p>
    <w:p w14:paraId="51C1C841" w14:textId="77777777" w:rsidR="00254F1C" w:rsidRPr="00480DBA" w:rsidRDefault="00254F1C" w:rsidP="00254F1C">
      <w:pPr>
        <w:jc w:val="both"/>
        <w:rPr>
          <w:rFonts w:ascii="Arial" w:hAnsi="Arial" w:cs="Arial"/>
          <w:b/>
          <w:bCs/>
          <w:color w:val="000000" w:themeColor="text1"/>
        </w:rPr>
      </w:pPr>
      <w:r w:rsidRPr="00480DBA">
        <w:rPr>
          <w:rFonts w:ascii="Arial" w:hAnsi="Arial" w:cs="Arial"/>
          <w:b/>
          <w:bCs/>
          <w:color w:val="000000" w:themeColor="text1"/>
        </w:rPr>
        <w:t>Communication</w:t>
      </w:r>
    </w:p>
    <w:p w14:paraId="122C48D2" w14:textId="77777777" w:rsidR="00254F1C" w:rsidRPr="00480DBA" w:rsidRDefault="00254F1C" w:rsidP="00254F1C">
      <w:pPr>
        <w:pStyle w:val="ListParagraph"/>
        <w:numPr>
          <w:ilvl w:val="0"/>
          <w:numId w:val="32"/>
        </w:numPr>
        <w:jc w:val="both"/>
        <w:rPr>
          <w:rFonts w:ascii="Arial" w:hAnsi="Arial" w:cs="Arial"/>
          <w:color w:val="000000" w:themeColor="text1"/>
        </w:rPr>
      </w:pPr>
      <w:r w:rsidRPr="00480DBA">
        <w:rPr>
          <w:rFonts w:ascii="Arial" w:hAnsi="Arial" w:cs="Arial"/>
          <w:color w:val="000000" w:themeColor="text1"/>
        </w:rPr>
        <w:t>Develop and maintain robust systems to ensure timely and effective communication between patients, carers, nursing staff, allied health professionals, volunteers, the wider multi-professional team, community and hospital teams and other Health and Social care services.</w:t>
      </w:r>
    </w:p>
    <w:p w14:paraId="47F266A6" w14:textId="77777777" w:rsidR="00254F1C" w:rsidRPr="00480DBA" w:rsidRDefault="00254F1C" w:rsidP="00254F1C">
      <w:pPr>
        <w:pStyle w:val="ListParagraph"/>
        <w:numPr>
          <w:ilvl w:val="0"/>
          <w:numId w:val="32"/>
        </w:numPr>
        <w:jc w:val="both"/>
        <w:rPr>
          <w:rFonts w:ascii="Arial" w:hAnsi="Arial" w:cs="Arial"/>
          <w:color w:val="000000" w:themeColor="text1"/>
        </w:rPr>
      </w:pPr>
      <w:r w:rsidRPr="00480DBA">
        <w:rPr>
          <w:rFonts w:ascii="Arial" w:hAnsi="Arial" w:cs="Arial"/>
          <w:color w:val="000000" w:themeColor="text1"/>
        </w:rPr>
        <w:t xml:space="preserve">Participate in daily MDT meetings, MDT decision making, MDT patient handover, weekly MDT meetings, ensuring the delivery of effective patient centred and holistic care. </w:t>
      </w:r>
    </w:p>
    <w:p w14:paraId="3958B749" w14:textId="77777777" w:rsidR="00254F1C" w:rsidRPr="00480DBA" w:rsidRDefault="00254F1C" w:rsidP="00254F1C">
      <w:pPr>
        <w:pStyle w:val="ListParagraph"/>
        <w:numPr>
          <w:ilvl w:val="0"/>
          <w:numId w:val="32"/>
        </w:numPr>
        <w:jc w:val="both"/>
        <w:rPr>
          <w:rFonts w:ascii="Arial" w:hAnsi="Arial" w:cs="Arial"/>
          <w:color w:val="000000" w:themeColor="text1"/>
        </w:rPr>
      </w:pPr>
      <w:r w:rsidRPr="00480DBA">
        <w:rPr>
          <w:rFonts w:ascii="Arial" w:hAnsi="Arial" w:cs="Arial"/>
          <w:color w:val="000000" w:themeColor="text1"/>
        </w:rPr>
        <w:t xml:space="preserve">In co-operation with senior colleagues, develop systems to support the capture of patient and family satisfaction. </w:t>
      </w:r>
    </w:p>
    <w:p w14:paraId="1B7C4237" w14:textId="77777777" w:rsidR="00254F1C" w:rsidRPr="00480DBA" w:rsidRDefault="00254F1C" w:rsidP="00254F1C">
      <w:pPr>
        <w:pStyle w:val="ListParagraph"/>
        <w:numPr>
          <w:ilvl w:val="0"/>
          <w:numId w:val="32"/>
        </w:numPr>
        <w:jc w:val="both"/>
        <w:rPr>
          <w:rFonts w:ascii="Arial" w:hAnsi="Arial" w:cs="Arial"/>
          <w:color w:val="000000" w:themeColor="text1"/>
        </w:rPr>
      </w:pPr>
      <w:r w:rsidRPr="00480DBA">
        <w:rPr>
          <w:rFonts w:ascii="Arial" w:hAnsi="Arial" w:cs="Arial"/>
          <w:color w:val="000000" w:themeColor="text1"/>
        </w:rPr>
        <w:t>Ensure effective, timely record keeping and documentation.</w:t>
      </w:r>
    </w:p>
    <w:p w14:paraId="0904F187" w14:textId="77777777" w:rsidR="00254F1C" w:rsidRPr="00480DBA" w:rsidRDefault="00254F1C" w:rsidP="00254F1C">
      <w:pPr>
        <w:pStyle w:val="ListParagraph"/>
        <w:numPr>
          <w:ilvl w:val="0"/>
          <w:numId w:val="32"/>
        </w:numPr>
        <w:jc w:val="both"/>
        <w:rPr>
          <w:rFonts w:ascii="Arial" w:hAnsi="Arial" w:cs="Arial"/>
          <w:color w:val="000000" w:themeColor="text1"/>
        </w:rPr>
      </w:pPr>
      <w:r w:rsidRPr="00480DBA">
        <w:rPr>
          <w:rFonts w:ascii="Arial" w:hAnsi="Arial" w:cs="Arial"/>
          <w:color w:val="000000" w:themeColor="text1"/>
        </w:rPr>
        <w:t xml:space="preserve">Promote an open and honest culture. </w:t>
      </w:r>
    </w:p>
    <w:p w14:paraId="1DB28EB4" w14:textId="77777777" w:rsidR="00254F1C" w:rsidRPr="00480DBA" w:rsidRDefault="00254F1C" w:rsidP="00254F1C">
      <w:pPr>
        <w:pStyle w:val="ListParagraph"/>
        <w:numPr>
          <w:ilvl w:val="0"/>
          <w:numId w:val="32"/>
        </w:numPr>
        <w:jc w:val="both"/>
        <w:rPr>
          <w:rFonts w:ascii="Arial" w:hAnsi="Arial" w:cs="Arial"/>
          <w:color w:val="000000" w:themeColor="text1"/>
        </w:rPr>
      </w:pPr>
      <w:r w:rsidRPr="00480DBA">
        <w:rPr>
          <w:rFonts w:ascii="Arial" w:hAnsi="Arial" w:cs="Arial"/>
          <w:color w:val="000000" w:themeColor="text1"/>
        </w:rPr>
        <w:lastRenderedPageBreak/>
        <w:t xml:space="preserve">Commitment to empowerment of staff motivation and influence. </w:t>
      </w:r>
    </w:p>
    <w:p w14:paraId="66194DE1" w14:textId="77777777" w:rsidR="00254F1C" w:rsidRPr="00480DBA" w:rsidRDefault="00254F1C" w:rsidP="00254F1C">
      <w:pPr>
        <w:jc w:val="both"/>
        <w:rPr>
          <w:rFonts w:ascii="Arial" w:hAnsi="Arial" w:cs="Arial"/>
          <w:color w:val="000000" w:themeColor="text1"/>
        </w:rPr>
      </w:pPr>
    </w:p>
    <w:p w14:paraId="73CD9D4E" w14:textId="77777777" w:rsidR="00254F1C" w:rsidRPr="00480DBA" w:rsidRDefault="00254F1C" w:rsidP="00254F1C">
      <w:pPr>
        <w:jc w:val="both"/>
        <w:rPr>
          <w:rFonts w:ascii="Arial" w:hAnsi="Arial" w:cs="Arial"/>
          <w:color w:val="000000" w:themeColor="text1"/>
        </w:rPr>
      </w:pPr>
      <w:r w:rsidRPr="00480DBA">
        <w:rPr>
          <w:rFonts w:ascii="Arial" w:hAnsi="Arial" w:cs="Arial"/>
          <w:color w:val="000000" w:themeColor="text1"/>
        </w:rPr>
        <w:t xml:space="preserve">This job description is not exhaustive and will be accompanied by an agreed prospective job plan for the position of Consultant in Palliative Medicine. </w:t>
      </w:r>
    </w:p>
    <w:p w14:paraId="3218C11B" w14:textId="77777777" w:rsidR="00254F1C" w:rsidRPr="00480DBA" w:rsidRDefault="00254F1C" w:rsidP="00254F1C">
      <w:pPr>
        <w:jc w:val="both"/>
        <w:rPr>
          <w:rFonts w:ascii="Arial" w:hAnsi="Arial" w:cs="Arial"/>
          <w:color w:val="000000" w:themeColor="text1"/>
        </w:rPr>
      </w:pPr>
    </w:p>
    <w:p w14:paraId="7AB507BD" w14:textId="32F61AA5" w:rsidR="00254F1C" w:rsidRPr="00480DBA" w:rsidRDefault="00254F1C" w:rsidP="00254F1C">
      <w:pPr>
        <w:jc w:val="both"/>
        <w:rPr>
          <w:rFonts w:ascii="Arial" w:hAnsi="Arial" w:cs="Arial"/>
          <w:color w:val="000000" w:themeColor="text1"/>
        </w:rPr>
      </w:pPr>
      <w:r w:rsidRPr="00480DBA">
        <w:rPr>
          <w:rFonts w:ascii="Arial" w:hAnsi="Arial" w:cs="Arial"/>
          <w:color w:val="000000" w:themeColor="text1"/>
        </w:rPr>
        <w:t xml:space="preserve">The job plan, as detailed in the following section  will be reviewed and agreed with the post holder on an annual basis detailing specific activities of Direct </w:t>
      </w:r>
      <w:r w:rsidR="006A1042" w:rsidRPr="00480DBA">
        <w:rPr>
          <w:rFonts w:ascii="Arial" w:hAnsi="Arial" w:cs="Arial"/>
          <w:color w:val="000000" w:themeColor="text1"/>
        </w:rPr>
        <w:t>Clinical</w:t>
      </w:r>
      <w:r w:rsidRPr="00480DBA">
        <w:rPr>
          <w:rFonts w:ascii="Arial" w:hAnsi="Arial" w:cs="Arial"/>
          <w:color w:val="000000" w:themeColor="text1"/>
        </w:rPr>
        <w:t xml:space="preserve"> care ( DCC)  and Special programmed </w:t>
      </w:r>
      <w:r w:rsidR="006A1042" w:rsidRPr="00480DBA">
        <w:rPr>
          <w:rFonts w:ascii="Arial" w:hAnsi="Arial" w:cs="Arial"/>
          <w:color w:val="000000" w:themeColor="text1"/>
        </w:rPr>
        <w:t>Activities</w:t>
      </w:r>
      <w:r w:rsidRPr="00480DBA">
        <w:rPr>
          <w:rFonts w:ascii="Arial" w:hAnsi="Arial" w:cs="Arial"/>
          <w:color w:val="000000" w:themeColor="text1"/>
        </w:rPr>
        <w:t xml:space="preserve"> (SPA)  session(s).</w:t>
      </w:r>
    </w:p>
    <w:p w14:paraId="53048C15" w14:textId="77777777" w:rsidR="00960B7C" w:rsidRPr="00480DBA" w:rsidRDefault="00960B7C" w:rsidP="00254F1C">
      <w:pPr>
        <w:jc w:val="both"/>
        <w:rPr>
          <w:rFonts w:ascii="Arial" w:hAnsi="Arial" w:cs="Arial"/>
          <w:color w:val="000000" w:themeColor="text1"/>
        </w:rPr>
      </w:pPr>
    </w:p>
    <w:p w14:paraId="0C255CEF" w14:textId="4D8EC820" w:rsidR="00254F1C" w:rsidRPr="00480DBA" w:rsidRDefault="00480DBA" w:rsidP="00254F1C">
      <w:pPr>
        <w:jc w:val="both"/>
        <w:rPr>
          <w:rFonts w:ascii="Arial" w:hAnsi="Arial" w:cs="Arial"/>
          <w:b/>
          <w:color w:val="000000" w:themeColor="text1"/>
        </w:rPr>
      </w:pPr>
      <w:r>
        <w:rPr>
          <w:rFonts w:ascii="Arial" w:hAnsi="Arial" w:cs="Arial"/>
          <w:b/>
          <w:color w:val="000000" w:themeColor="text1"/>
        </w:rPr>
        <w:t xml:space="preserve">The </w:t>
      </w:r>
      <w:r w:rsidR="00254F1C" w:rsidRPr="00480DBA">
        <w:rPr>
          <w:rFonts w:ascii="Arial" w:hAnsi="Arial" w:cs="Arial"/>
          <w:b/>
          <w:color w:val="000000" w:themeColor="text1"/>
        </w:rPr>
        <w:t xml:space="preserve">Job Plan </w:t>
      </w:r>
    </w:p>
    <w:p w14:paraId="106AE7E9" w14:textId="77777777" w:rsidR="00254F1C" w:rsidRPr="00480DBA" w:rsidRDefault="00254F1C" w:rsidP="00254F1C">
      <w:pPr>
        <w:jc w:val="both"/>
        <w:rPr>
          <w:rFonts w:ascii="Arial" w:hAnsi="Arial" w:cs="Arial"/>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466"/>
      </w:tblGrid>
      <w:tr w:rsidR="00254F1C" w:rsidRPr="00480DBA" w14:paraId="6E13FE77" w14:textId="77777777" w:rsidTr="004F2AE0">
        <w:tc>
          <w:tcPr>
            <w:tcW w:w="2830" w:type="dxa"/>
          </w:tcPr>
          <w:p w14:paraId="704F9A20" w14:textId="77777777" w:rsidR="00254F1C" w:rsidRPr="00480DBA" w:rsidRDefault="00254F1C" w:rsidP="004F2AE0">
            <w:pPr>
              <w:spacing w:before="120" w:after="120"/>
              <w:jc w:val="both"/>
              <w:rPr>
                <w:rFonts w:ascii="Arial" w:hAnsi="Arial" w:cs="Arial"/>
                <w:color w:val="000000" w:themeColor="text1"/>
              </w:rPr>
            </w:pPr>
            <w:r w:rsidRPr="00480DBA">
              <w:rPr>
                <w:rFonts w:ascii="Arial" w:hAnsi="Arial" w:cs="Arial"/>
                <w:color w:val="000000" w:themeColor="text1"/>
              </w:rPr>
              <w:t>Name:</w:t>
            </w:r>
          </w:p>
        </w:tc>
        <w:tc>
          <w:tcPr>
            <w:tcW w:w="5466" w:type="dxa"/>
          </w:tcPr>
          <w:p w14:paraId="38D8BE94" w14:textId="77777777" w:rsidR="00254F1C" w:rsidRPr="00480DBA" w:rsidRDefault="00254F1C" w:rsidP="004F2AE0">
            <w:pPr>
              <w:spacing w:before="120" w:after="120"/>
              <w:jc w:val="both"/>
              <w:rPr>
                <w:rFonts w:ascii="Arial" w:hAnsi="Arial" w:cs="Arial"/>
                <w:color w:val="000000" w:themeColor="text1"/>
              </w:rPr>
            </w:pPr>
            <w:r w:rsidRPr="00480DBA">
              <w:rPr>
                <w:rFonts w:ascii="Arial" w:hAnsi="Arial" w:cs="Arial"/>
                <w:color w:val="000000" w:themeColor="text1"/>
              </w:rPr>
              <w:t>CONSULTANT IN PALLIATIVE MEDICINE</w:t>
            </w:r>
          </w:p>
        </w:tc>
      </w:tr>
      <w:tr w:rsidR="00254F1C" w:rsidRPr="00480DBA" w14:paraId="07BC4EAC" w14:textId="77777777" w:rsidTr="004F2AE0">
        <w:tc>
          <w:tcPr>
            <w:tcW w:w="2830" w:type="dxa"/>
          </w:tcPr>
          <w:p w14:paraId="10161F1C" w14:textId="77777777" w:rsidR="00254F1C" w:rsidRPr="00480DBA" w:rsidRDefault="00254F1C" w:rsidP="004F2AE0">
            <w:pPr>
              <w:spacing w:before="120" w:after="120"/>
              <w:jc w:val="both"/>
              <w:rPr>
                <w:rFonts w:ascii="Arial" w:hAnsi="Arial" w:cs="Arial"/>
                <w:color w:val="000000" w:themeColor="text1"/>
              </w:rPr>
            </w:pPr>
            <w:r w:rsidRPr="00480DBA">
              <w:rPr>
                <w:rFonts w:ascii="Arial" w:hAnsi="Arial" w:cs="Arial"/>
                <w:color w:val="000000" w:themeColor="text1"/>
              </w:rPr>
              <w:t>Specialty:</w:t>
            </w:r>
          </w:p>
        </w:tc>
        <w:tc>
          <w:tcPr>
            <w:tcW w:w="5466" w:type="dxa"/>
          </w:tcPr>
          <w:p w14:paraId="3BB41CA9" w14:textId="77777777" w:rsidR="00254F1C" w:rsidRPr="00480DBA" w:rsidRDefault="00254F1C" w:rsidP="004F2AE0">
            <w:pPr>
              <w:spacing w:before="120" w:after="120"/>
              <w:jc w:val="both"/>
              <w:rPr>
                <w:rFonts w:ascii="Arial" w:hAnsi="Arial" w:cs="Arial"/>
                <w:color w:val="000000" w:themeColor="text1"/>
              </w:rPr>
            </w:pPr>
            <w:r w:rsidRPr="00480DBA">
              <w:rPr>
                <w:rFonts w:ascii="Arial" w:hAnsi="Arial" w:cs="Arial"/>
                <w:color w:val="000000" w:themeColor="text1"/>
              </w:rPr>
              <w:t>Palliative Care</w:t>
            </w:r>
          </w:p>
        </w:tc>
      </w:tr>
      <w:tr w:rsidR="00254F1C" w:rsidRPr="00480DBA" w14:paraId="019CD51E" w14:textId="77777777" w:rsidTr="004F2AE0">
        <w:tc>
          <w:tcPr>
            <w:tcW w:w="2830" w:type="dxa"/>
          </w:tcPr>
          <w:p w14:paraId="5E22D6B4" w14:textId="77777777" w:rsidR="00254F1C" w:rsidRPr="00480DBA" w:rsidRDefault="00254F1C" w:rsidP="004F2AE0">
            <w:pPr>
              <w:jc w:val="both"/>
              <w:rPr>
                <w:rFonts w:ascii="Arial" w:hAnsi="Arial" w:cs="Arial"/>
                <w:color w:val="000000" w:themeColor="text1"/>
              </w:rPr>
            </w:pPr>
            <w:r w:rsidRPr="00480DBA">
              <w:rPr>
                <w:rFonts w:ascii="Arial" w:hAnsi="Arial" w:cs="Arial"/>
                <w:color w:val="000000" w:themeColor="text1"/>
              </w:rPr>
              <w:t>Principal Place of Work:</w:t>
            </w:r>
          </w:p>
        </w:tc>
        <w:tc>
          <w:tcPr>
            <w:tcW w:w="5466" w:type="dxa"/>
          </w:tcPr>
          <w:p w14:paraId="79939666" w14:textId="77777777" w:rsidR="00254F1C" w:rsidRPr="00480DBA" w:rsidRDefault="00254F1C" w:rsidP="004F2AE0">
            <w:pPr>
              <w:jc w:val="both"/>
              <w:rPr>
                <w:rFonts w:ascii="Arial" w:hAnsi="Arial" w:cs="Arial"/>
                <w:color w:val="000000" w:themeColor="text1"/>
              </w:rPr>
            </w:pPr>
            <w:r w:rsidRPr="00480DBA">
              <w:rPr>
                <w:rFonts w:ascii="Arial" w:hAnsi="Arial" w:cs="Arial"/>
                <w:color w:val="000000" w:themeColor="text1"/>
              </w:rPr>
              <w:t>St Margaret of Scotland Hospice/</w:t>
            </w:r>
          </w:p>
          <w:p w14:paraId="77E9ADBA" w14:textId="37D3B40A" w:rsidR="00254F1C" w:rsidRPr="00480DBA" w:rsidRDefault="00254F1C" w:rsidP="004F2AE0">
            <w:pPr>
              <w:jc w:val="both"/>
              <w:rPr>
                <w:rFonts w:ascii="Arial" w:hAnsi="Arial" w:cs="Arial"/>
                <w:b/>
                <w:color w:val="000000" w:themeColor="text1"/>
              </w:rPr>
            </w:pPr>
            <w:r w:rsidRPr="00480DBA">
              <w:rPr>
                <w:rFonts w:ascii="Arial" w:hAnsi="Arial" w:cs="Arial"/>
                <w:color w:val="000000" w:themeColor="text1"/>
              </w:rPr>
              <w:t>Vale of Leven Hospital NHSGGC</w:t>
            </w:r>
            <w:r w:rsidR="00BC2D62">
              <w:rPr>
                <w:rFonts w:ascii="Arial" w:hAnsi="Arial" w:cs="Arial"/>
                <w:color w:val="000000" w:themeColor="text1"/>
              </w:rPr>
              <w:t>/</w:t>
            </w:r>
          </w:p>
          <w:p w14:paraId="45BD135E" w14:textId="1D891E78" w:rsidR="00254F1C" w:rsidRPr="00480DBA" w:rsidRDefault="00BC2D62" w:rsidP="00BC2D62">
            <w:pPr>
              <w:jc w:val="both"/>
              <w:rPr>
                <w:rFonts w:ascii="Arial" w:hAnsi="Arial" w:cs="Arial"/>
                <w:color w:val="000000" w:themeColor="text1"/>
              </w:rPr>
            </w:pPr>
            <w:r>
              <w:rPr>
                <w:rFonts w:ascii="Arial" w:hAnsi="Arial" w:cs="Arial"/>
                <w:color w:val="000000" w:themeColor="text1"/>
              </w:rPr>
              <w:t xml:space="preserve">Queen Elizabeth University Hospital </w:t>
            </w:r>
            <w:r w:rsidR="00254F1C" w:rsidRPr="00480DBA">
              <w:rPr>
                <w:rFonts w:ascii="Arial" w:hAnsi="Arial" w:cs="Arial"/>
                <w:color w:val="000000" w:themeColor="text1"/>
              </w:rPr>
              <w:t>NHSGGC (</w:t>
            </w:r>
            <w:r>
              <w:rPr>
                <w:rFonts w:ascii="Arial" w:hAnsi="Arial" w:cs="Arial"/>
                <w:color w:val="000000" w:themeColor="text1"/>
              </w:rPr>
              <w:t xml:space="preserve">2 posts ) </w:t>
            </w:r>
          </w:p>
        </w:tc>
      </w:tr>
      <w:tr w:rsidR="00254F1C" w:rsidRPr="00480DBA" w14:paraId="22464D03" w14:textId="77777777" w:rsidTr="004F2AE0">
        <w:tc>
          <w:tcPr>
            <w:tcW w:w="2830" w:type="dxa"/>
          </w:tcPr>
          <w:p w14:paraId="78A89CD0" w14:textId="77777777" w:rsidR="00254F1C" w:rsidRPr="00480DBA" w:rsidRDefault="00254F1C" w:rsidP="004F2AE0">
            <w:pPr>
              <w:spacing w:before="120" w:after="120"/>
              <w:jc w:val="both"/>
              <w:rPr>
                <w:rFonts w:ascii="Arial" w:hAnsi="Arial" w:cs="Arial"/>
                <w:color w:val="000000" w:themeColor="text1"/>
              </w:rPr>
            </w:pPr>
            <w:r w:rsidRPr="00480DBA">
              <w:rPr>
                <w:rFonts w:ascii="Arial" w:hAnsi="Arial" w:cs="Arial"/>
                <w:color w:val="000000" w:themeColor="text1"/>
              </w:rPr>
              <w:t>Contract:-</w:t>
            </w:r>
          </w:p>
        </w:tc>
        <w:tc>
          <w:tcPr>
            <w:tcW w:w="5466" w:type="dxa"/>
          </w:tcPr>
          <w:p w14:paraId="7794CB40" w14:textId="77777777" w:rsidR="00254F1C" w:rsidRPr="00480DBA" w:rsidRDefault="00254F1C" w:rsidP="004F2AE0">
            <w:pPr>
              <w:spacing w:before="120" w:after="120"/>
              <w:jc w:val="both"/>
              <w:rPr>
                <w:rFonts w:ascii="Arial" w:hAnsi="Arial" w:cs="Arial"/>
                <w:color w:val="000000" w:themeColor="text1"/>
              </w:rPr>
            </w:pPr>
            <w:r w:rsidRPr="00480DBA">
              <w:rPr>
                <w:rFonts w:ascii="Arial" w:hAnsi="Arial" w:cs="Arial"/>
                <w:color w:val="000000" w:themeColor="text1"/>
              </w:rPr>
              <w:t>Full time, Permanent</w:t>
            </w:r>
          </w:p>
        </w:tc>
      </w:tr>
      <w:tr w:rsidR="00254F1C" w:rsidRPr="00480DBA" w14:paraId="756A7C34" w14:textId="77777777" w:rsidTr="004F2AE0">
        <w:tc>
          <w:tcPr>
            <w:tcW w:w="2830" w:type="dxa"/>
          </w:tcPr>
          <w:p w14:paraId="7E05422E" w14:textId="77777777" w:rsidR="00254F1C" w:rsidRPr="00480DBA" w:rsidRDefault="00254F1C" w:rsidP="004F2AE0">
            <w:pPr>
              <w:spacing w:before="120" w:after="120"/>
              <w:jc w:val="both"/>
              <w:rPr>
                <w:rFonts w:ascii="Arial" w:hAnsi="Arial" w:cs="Arial"/>
                <w:color w:val="000000" w:themeColor="text1"/>
              </w:rPr>
            </w:pPr>
            <w:r w:rsidRPr="00480DBA">
              <w:rPr>
                <w:rFonts w:ascii="Arial" w:hAnsi="Arial" w:cs="Arial"/>
                <w:color w:val="000000" w:themeColor="text1"/>
              </w:rPr>
              <w:t>Total No. of Programmed Activities:</w:t>
            </w:r>
          </w:p>
        </w:tc>
        <w:tc>
          <w:tcPr>
            <w:tcW w:w="5466" w:type="dxa"/>
          </w:tcPr>
          <w:p w14:paraId="3062B3A4" w14:textId="77777777" w:rsidR="00BC2D62" w:rsidRDefault="00BC2D62" w:rsidP="004F2AE0">
            <w:pPr>
              <w:spacing w:before="120" w:after="120"/>
              <w:jc w:val="both"/>
              <w:rPr>
                <w:rFonts w:ascii="Arial" w:hAnsi="Arial" w:cs="Arial"/>
                <w:color w:val="000000" w:themeColor="text1"/>
              </w:rPr>
            </w:pPr>
          </w:p>
          <w:p w14:paraId="2AC8D39A" w14:textId="77777777" w:rsidR="00254F1C" w:rsidRPr="00480DBA" w:rsidRDefault="00254F1C" w:rsidP="004F2AE0">
            <w:pPr>
              <w:spacing w:before="120" w:after="120"/>
              <w:jc w:val="both"/>
              <w:rPr>
                <w:rFonts w:ascii="Arial" w:hAnsi="Arial" w:cs="Arial"/>
                <w:color w:val="000000" w:themeColor="text1"/>
              </w:rPr>
            </w:pPr>
            <w:r w:rsidRPr="00480DBA">
              <w:rPr>
                <w:rFonts w:ascii="Arial" w:hAnsi="Arial" w:cs="Arial"/>
                <w:color w:val="000000" w:themeColor="text1"/>
              </w:rPr>
              <w:t>10</w:t>
            </w:r>
          </w:p>
        </w:tc>
      </w:tr>
      <w:tr w:rsidR="00254F1C" w:rsidRPr="00480DBA" w14:paraId="396928C3" w14:textId="77777777" w:rsidTr="004F2AE0">
        <w:tc>
          <w:tcPr>
            <w:tcW w:w="2830" w:type="dxa"/>
          </w:tcPr>
          <w:p w14:paraId="112BDF1D" w14:textId="77777777" w:rsidR="00254F1C" w:rsidRPr="00480DBA" w:rsidRDefault="00254F1C" w:rsidP="004F2AE0">
            <w:pPr>
              <w:spacing w:before="120" w:after="120"/>
              <w:rPr>
                <w:rFonts w:ascii="Arial" w:hAnsi="Arial" w:cs="Arial"/>
                <w:color w:val="000000" w:themeColor="text1"/>
              </w:rPr>
            </w:pPr>
            <w:r w:rsidRPr="00480DBA">
              <w:rPr>
                <w:rFonts w:ascii="Arial" w:hAnsi="Arial" w:cs="Arial"/>
                <w:color w:val="000000" w:themeColor="text1"/>
              </w:rPr>
              <w:t>Extra Programmed Activities:</w:t>
            </w:r>
          </w:p>
        </w:tc>
        <w:tc>
          <w:tcPr>
            <w:tcW w:w="5466" w:type="dxa"/>
          </w:tcPr>
          <w:p w14:paraId="5B1B17B4" w14:textId="77777777" w:rsidR="00254F1C" w:rsidRPr="00480DBA" w:rsidRDefault="00254F1C" w:rsidP="004F2AE0">
            <w:pPr>
              <w:spacing w:before="120" w:after="120"/>
              <w:rPr>
                <w:rFonts w:ascii="Arial" w:hAnsi="Arial" w:cs="Arial"/>
                <w:color w:val="000000" w:themeColor="text1"/>
              </w:rPr>
            </w:pPr>
            <w:r w:rsidRPr="00480DBA">
              <w:rPr>
                <w:rFonts w:ascii="Arial" w:hAnsi="Arial" w:cs="Arial"/>
                <w:color w:val="000000" w:themeColor="text1"/>
              </w:rPr>
              <w:t>0</w:t>
            </w:r>
          </w:p>
        </w:tc>
      </w:tr>
      <w:tr w:rsidR="00254F1C" w:rsidRPr="00480DBA" w14:paraId="0F375BF4" w14:textId="77777777" w:rsidTr="004F2AE0">
        <w:tc>
          <w:tcPr>
            <w:tcW w:w="2830" w:type="dxa"/>
          </w:tcPr>
          <w:p w14:paraId="124D888D" w14:textId="77777777" w:rsidR="00254F1C" w:rsidRPr="00480DBA" w:rsidRDefault="00254F1C" w:rsidP="004F2AE0">
            <w:pPr>
              <w:spacing w:before="120" w:after="120"/>
              <w:jc w:val="both"/>
              <w:rPr>
                <w:rFonts w:ascii="Arial" w:hAnsi="Arial" w:cs="Arial"/>
                <w:color w:val="000000" w:themeColor="text1"/>
              </w:rPr>
            </w:pPr>
            <w:r w:rsidRPr="00480DBA">
              <w:rPr>
                <w:rFonts w:ascii="Arial" w:hAnsi="Arial" w:cs="Arial"/>
                <w:color w:val="000000" w:themeColor="text1"/>
              </w:rPr>
              <w:t>Availability Supplement:</w:t>
            </w:r>
          </w:p>
        </w:tc>
        <w:tc>
          <w:tcPr>
            <w:tcW w:w="5466" w:type="dxa"/>
          </w:tcPr>
          <w:p w14:paraId="437C362E" w14:textId="0F9F6FE0" w:rsidR="00254F1C" w:rsidRPr="00480DBA" w:rsidRDefault="00127B94" w:rsidP="00127B94">
            <w:pPr>
              <w:spacing w:before="120" w:after="120"/>
              <w:jc w:val="both"/>
              <w:rPr>
                <w:rFonts w:ascii="Arial" w:hAnsi="Arial" w:cs="Arial"/>
                <w:color w:val="000000" w:themeColor="text1"/>
              </w:rPr>
            </w:pPr>
            <w:r w:rsidRPr="00480DBA">
              <w:rPr>
                <w:rFonts w:ascii="Arial" w:hAnsi="Arial" w:cs="Arial"/>
                <w:color w:val="000000" w:themeColor="text1"/>
              </w:rPr>
              <w:t xml:space="preserve">This will be agreed by St </w:t>
            </w:r>
            <w:proofErr w:type="spellStart"/>
            <w:r w:rsidRPr="00480DBA">
              <w:rPr>
                <w:rFonts w:ascii="Arial" w:hAnsi="Arial" w:cs="Arial"/>
                <w:color w:val="000000" w:themeColor="text1"/>
              </w:rPr>
              <w:t>Margatet</w:t>
            </w:r>
            <w:proofErr w:type="spellEnd"/>
            <w:r w:rsidRPr="00480DBA">
              <w:rPr>
                <w:rFonts w:ascii="Arial" w:hAnsi="Arial" w:cs="Arial"/>
                <w:color w:val="000000" w:themeColor="text1"/>
              </w:rPr>
              <w:t xml:space="preserve"> of Scotland  </w:t>
            </w:r>
            <w:r w:rsidR="00254F1C" w:rsidRPr="00480DBA">
              <w:rPr>
                <w:rFonts w:ascii="Arial" w:hAnsi="Arial" w:cs="Arial"/>
                <w:color w:val="000000" w:themeColor="text1"/>
              </w:rPr>
              <w:t xml:space="preserve">Hospice </w:t>
            </w:r>
          </w:p>
        </w:tc>
      </w:tr>
      <w:tr w:rsidR="00254F1C" w:rsidRPr="00480DBA" w14:paraId="2DDCDDDC" w14:textId="77777777" w:rsidTr="004F2AE0">
        <w:tc>
          <w:tcPr>
            <w:tcW w:w="2830" w:type="dxa"/>
          </w:tcPr>
          <w:p w14:paraId="59CF5FEE" w14:textId="2896B6D2" w:rsidR="00254F1C" w:rsidRPr="00480DBA" w:rsidRDefault="00254F1C" w:rsidP="004F2AE0">
            <w:pPr>
              <w:spacing w:before="120" w:after="120"/>
              <w:jc w:val="both"/>
              <w:rPr>
                <w:rFonts w:ascii="Arial" w:hAnsi="Arial" w:cs="Arial"/>
                <w:color w:val="000000" w:themeColor="text1"/>
              </w:rPr>
            </w:pPr>
            <w:r w:rsidRPr="00480DBA">
              <w:rPr>
                <w:rFonts w:ascii="Arial" w:hAnsi="Arial" w:cs="Arial"/>
                <w:color w:val="000000" w:themeColor="text1"/>
              </w:rPr>
              <w:t xml:space="preserve">Managerially </w:t>
            </w:r>
            <w:r w:rsidR="006A1042" w:rsidRPr="00480DBA">
              <w:rPr>
                <w:rFonts w:ascii="Arial" w:hAnsi="Arial" w:cs="Arial"/>
                <w:color w:val="000000" w:themeColor="text1"/>
              </w:rPr>
              <w:t>Accountable</w:t>
            </w:r>
            <w:r w:rsidRPr="00480DBA">
              <w:rPr>
                <w:rFonts w:ascii="Arial" w:hAnsi="Arial" w:cs="Arial"/>
                <w:color w:val="000000" w:themeColor="text1"/>
              </w:rPr>
              <w:t xml:space="preserve"> to:</w:t>
            </w:r>
          </w:p>
        </w:tc>
        <w:tc>
          <w:tcPr>
            <w:tcW w:w="5466" w:type="dxa"/>
          </w:tcPr>
          <w:p w14:paraId="03A00176" w14:textId="77777777" w:rsidR="00254F1C" w:rsidRPr="00480DBA" w:rsidRDefault="00254F1C" w:rsidP="004F2AE0">
            <w:pPr>
              <w:spacing w:before="120" w:after="120"/>
              <w:jc w:val="both"/>
              <w:rPr>
                <w:rFonts w:ascii="Arial" w:hAnsi="Arial" w:cs="Arial"/>
                <w:color w:val="000000" w:themeColor="text1"/>
              </w:rPr>
            </w:pPr>
            <w:r w:rsidRPr="00480DBA">
              <w:rPr>
                <w:rFonts w:ascii="Arial" w:hAnsi="Arial" w:cs="Arial"/>
                <w:color w:val="000000" w:themeColor="text1"/>
              </w:rPr>
              <w:t>St Margaret of Scotland Hospice Chief Executive Officer</w:t>
            </w:r>
          </w:p>
          <w:p w14:paraId="2C64B0BC" w14:textId="77777777" w:rsidR="00254F1C" w:rsidRPr="00480DBA" w:rsidRDefault="00254F1C" w:rsidP="004F2AE0">
            <w:pPr>
              <w:spacing w:before="120" w:after="120"/>
              <w:jc w:val="both"/>
              <w:rPr>
                <w:rFonts w:ascii="Arial" w:hAnsi="Arial" w:cs="Arial"/>
                <w:color w:val="000000" w:themeColor="text1"/>
              </w:rPr>
            </w:pPr>
            <w:r w:rsidRPr="00480DBA">
              <w:rPr>
                <w:rFonts w:ascii="Arial" w:hAnsi="Arial" w:cs="Arial"/>
                <w:color w:val="000000" w:themeColor="text1"/>
              </w:rPr>
              <w:t>NHS Greater Glasgow and Clyde: VOL Hospital and QEUH Hospital Palliative Care Team (HPCT) – Clyde Sector General Manager</w:t>
            </w:r>
          </w:p>
        </w:tc>
      </w:tr>
      <w:tr w:rsidR="00254F1C" w:rsidRPr="00480DBA" w14:paraId="2C4F4F9F" w14:textId="77777777" w:rsidTr="002956ED">
        <w:trPr>
          <w:trHeight w:val="1293"/>
        </w:trPr>
        <w:tc>
          <w:tcPr>
            <w:tcW w:w="2830" w:type="dxa"/>
          </w:tcPr>
          <w:p w14:paraId="0D38184B" w14:textId="77777777" w:rsidR="00254F1C" w:rsidRPr="00480DBA" w:rsidRDefault="00254F1C" w:rsidP="004F2AE0">
            <w:pPr>
              <w:spacing w:before="120" w:after="120"/>
              <w:jc w:val="both"/>
              <w:rPr>
                <w:rFonts w:ascii="Arial" w:hAnsi="Arial" w:cs="Arial"/>
                <w:color w:val="000000" w:themeColor="text1"/>
              </w:rPr>
            </w:pPr>
            <w:r w:rsidRPr="00480DBA">
              <w:rPr>
                <w:rFonts w:ascii="Arial" w:hAnsi="Arial" w:cs="Arial"/>
                <w:color w:val="000000" w:themeColor="text1"/>
              </w:rPr>
              <w:t>Professionally responsible to:</w:t>
            </w:r>
          </w:p>
        </w:tc>
        <w:tc>
          <w:tcPr>
            <w:tcW w:w="5466" w:type="dxa"/>
          </w:tcPr>
          <w:p w14:paraId="250AD9B9" w14:textId="55927072" w:rsidR="002956ED" w:rsidRPr="00480DBA" w:rsidRDefault="00254F1C" w:rsidP="00BC2D62">
            <w:pPr>
              <w:rPr>
                <w:rFonts w:ascii="Arial" w:hAnsi="Arial" w:cs="Arial"/>
              </w:rPr>
            </w:pPr>
            <w:r w:rsidRPr="00480DBA">
              <w:rPr>
                <w:rFonts w:ascii="Arial" w:hAnsi="Arial" w:cs="Arial"/>
              </w:rPr>
              <w:t>St Margaret of Scotland Hospice Medical Director &amp; NHS Greater Glasgow and Clyde</w:t>
            </w:r>
            <w:r w:rsidR="006A1042" w:rsidRPr="00480DBA">
              <w:rPr>
                <w:rFonts w:ascii="Arial" w:hAnsi="Arial" w:cs="Arial"/>
              </w:rPr>
              <w:t>,</w:t>
            </w:r>
            <w:r w:rsidRPr="00480DBA">
              <w:rPr>
                <w:rFonts w:ascii="Arial" w:hAnsi="Arial" w:cs="Arial"/>
              </w:rPr>
              <w:t xml:space="preserve"> Clyde Sector Chief of Medicine</w:t>
            </w:r>
          </w:p>
        </w:tc>
      </w:tr>
    </w:tbl>
    <w:tbl>
      <w:tblPr>
        <w:tblW w:w="8630" w:type="dxa"/>
        <w:tblInd w:w="-5" w:type="dxa"/>
        <w:tblCellMar>
          <w:left w:w="0" w:type="dxa"/>
          <w:right w:w="0" w:type="dxa"/>
        </w:tblCellMar>
        <w:tblLook w:val="00A0" w:firstRow="1" w:lastRow="0" w:firstColumn="1" w:lastColumn="0" w:noHBand="0" w:noVBand="0"/>
      </w:tblPr>
      <w:tblGrid>
        <w:gridCol w:w="1379"/>
        <w:gridCol w:w="923"/>
        <w:gridCol w:w="2750"/>
        <w:gridCol w:w="2144"/>
        <w:gridCol w:w="636"/>
        <w:gridCol w:w="798"/>
      </w:tblGrid>
      <w:tr w:rsidR="002956ED" w:rsidRPr="00480DBA" w14:paraId="24068114" w14:textId="77777777" w:rsidTr="006A1042">
        <w:tc>
          <w:tcPr>
            <w:tcW w:w="13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C1F2A7F" w14:textId="77777777" w:rsidR="002956ED" w:rsidRPr="00480DBA" w:rsidRDefault="002956ED" w:rsidP="004F2AE0">
            <w:pPr>
              <w:rPr>
                <w:rFonts w:ascii="Arial" w:hAnsi="Arial" w:cs="Arial"/>
                <w:b/>
                <w:bCs/>
              </w:rPr>
            </w:pPr>
            <w:r w:rsidRPr="00480DBA">
              <w:rPr>
                <w:rFonts w:ascii="Arial" w:hAnsi="Arial" w:cs="Arial"/>
                <w:b/>
                <w:bCs/>
              </w:rPr>
              <w:t>DAY</w:t>
            </w:r>
          </w:p>
          <w:p w14:paraId="32AE2A32" w14:textId="77777777" w:rsidR="002956ED" w:rsidRPr="00480DBA" w:rsidRDefault="002956ED" w:rsidP="004F2AE0">
            <w:pPr>
              <w:rPr>
                <w:rFonts w:ascii="Arial" w:hAnsi="Arial" w:cs="Arial"/>
                <w:b/>
                <w:bCs/>
              </w:rPr>
            </w:pPr>
            <w:r w:rsidRPr="00480DBA">
              <w:rPr>
                <w:rFonts w:ascii="Arial" w:hAnsi="Arial" w:cs="Arial"/>
                <w:b/>
                <w:bCs/>
              </w:rPr>
              <w:t> </w:t>
            </w:r>
          </w:p>
        </w:tc>
        <w:tc>
          <w:tcPr>
            <w:tcW w:w="866"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E9594C2" w14:textId="77777777" w:rsidR="002956ED" w:rsidRPr="00480DBA" w:rsidRDefault="002956ED" w:rsidP="004F2AE0">
            <w:pPr>
              <w:rPr>
                <w:rFonts w:ascii="Arial" w:hAnsi="Arial" w:cs="Arial"/>
                <w:b/>
                <w:bCs/>
              </w:rPr>
            </w:pPr>
            <w:r w:rsidRPr="00480DBA">
              <w:rPr>
                <w:rFonts w:ascii="Arial" w:hAnsi="Arial" w:cs="Arial"/>
                <w:b/>
                <w:bCs/>
              </w:rPr>
              <w:t>FROM /TO</w:t>
            </w:r>
          </w:p>
          <w:p w14:paraId="2B78B317" w14:textId="77777777" w:rsidR="002956ED" w:rsidRPr="00480DBA" w:rsidRDefault="002956ED" w:rsidP="004F2AE0">
            <w:pPr>
              <w:rPr>
                <w:rFonts w:ascii="Arial" w:hAnsi="Arial" w:cs="Arial"/>
                <w:b/>
                <w:bCs/>
              </w:rPr>
            </w:pPr>
          </w:p>
        </w:tc>
        <w:tc>
          <w:tcPr>
            <w:tcW w:w="2551"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07B4050" w14:textId="77777777" w:rsidR="002956ED" w:rsidRPr="00480DBA" w:rsidRDefault="002956ED" w:rsidP="004F2AE0">
            <w:pPr>
              <w:rPr>
                <w:rFonts w:ascii="Arial" w:hAnsi="Arial" w:cs="Arial"/>
                <w:b/>
                <w:bCs/>
              </w:rPr>
            </w:pPr>
            <w:r w:rsidRPr="00480DBA">
              <w:rPr>
                <w:rFonts w:ascii="Arial" w:hAnsi="Arial" w:cs="Arial"/>
                <w:b/>
                <w:bCs/>
              </w:rPr>
              <w:t>HOSPITAL/LOCATION</w:t>
            </w:r>
          </w:p>
          <w:p w14:paraId="235F176E" w14:textId="77777777" w:rsidR="002956ED" w:rsidRPr="00480DBA" w:rsidRDefault="002956ED" w:rsidP="004F2AE0">
            <w:pPr>
              <w:rPr>
                <w:rFonts w:ascii="Arial" w:hAnsi="Arial" w:cs="Arial"/>
                <w:b/>
                <w:bCs/>
              </w:rPr>
            </w:pPr>
            <w:r w:rsidRPr="00480DBA">
              <w:rPr>
                <w:rFonts w:ascii="Arial" w:hAnsi="Arial" w:cs="Arial"/>
                <w:b/>
                <w:bCs/>
              </w:rPr>
              <w:t> </w:t>
            </w:r>
          </w:p>
        </w:tc>
        <w:tc>
          <w:tcPr>
            <w:tcW w:w="2388"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2128CB0" w14:textId="77777777" w:rsidR="002956ED" w:rsidRPr="00480DBA" w:rsidRDefault="002956ED" w:rsidP="004F2AE0">
            <w:pPr>
              <w:rPr>
                <w:rFonts w:ascii="Arial" w:hAnsi="Arial" w:cs="Arial"/>
                <w:b/>
                <w:bCs/>
              </w:rPr>
            </w:pPr>
            <w:r w:rsidRPr="00480DBA">
              <w:rPr>
                <w:rFonts w:ascii="Arial" w:hAnsi="Arial" w:cs="Arial"/>
                <w:b/>
                <w:bCs/>
              </w:rPr>
              <w:t>ACTIVITY</w:t>
            </w:r>
          </w:p>
        </w:tc>
        <w:tc>
          <w:tcPr>
            <w:tcW w:w="641"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6CABF87A" w14:textId="77777777" w:rsidR="002956ED" w:rsidRPr="00480DBA" w:rsidRDefault="002956ED" w:rsidP="004F2AE0">
            <w:pPr>
              <w:rPr>
                <w:rFonts w:ascii="Arial" w:hAnsi="Arial" w:cs="Arial"/>
                <w:b/>
                <w:bCs/>
              </w:rPr>
            </w:pPr>
            <w:r w:rsidRPr="00480DBA">
              <w:rPr>
                <w:rFonts w:ascii="Arial" w:hAnsi="Arial" w:cs="Arial"/>
                <w:b/>
                <w:bCs/>
              </w:rPr>
              <w:t>Hrs</w:t>
            </w:r>
          </w:p>
        </w:tc>
        <w:tc>
          <w:tcPr>
            <w:tcW w:w="804"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C685789" w14:textId="77777777" w:rsidR="002956ED" w:rsidRPr="00480DBA" w:rsidRDefault="002956ED" w:rsidP="004F2AE0">
            <w:pPr>
              <w:rPr>
                <w:rFonts w:ascii="Arial" w:hAnsi="Arial" w:cs="Arial"/>
                <w:b/>
                <w:bCs/>
              </w:rPr>
            </w:pPr>
            <w:r w:rsidRPr="00480DBA">
              <w:rPr>
                <w:rFonts w:ascii="Arial" w:hAnsi="Arial" w:cs="Arial"/>
                <w:b/>
                <w:bCs/>
              </w:rPr>
              <w:t>SPA/</w:t>
            </w:r>
          </w:p>
          <w:p w14:paraId="69F2D5F1" w14:textId="77777777" w:rsidR="002956ED" w:rsidRPr="00480DBA" w:rsidRDefault="002956ED" w:rsidP="004F2AE0">
            <w:pPr>
              <w:rPr>
                <w:rFonts w:ascii="Arial" w:hAnsi="Arial" w:cs="Arial"/>
                <w:b/>
                <w:bCs/>
              </w:rPr>
            </w:pPr>
            <w:r w:rsidRPr="00480DBA">
              <w:rPr>
                <w:rFonts w:ascii="Arial" w:hAnsi="Arial" w:cs="Arial"/>
                <w:b/>
                <w:bCs/>
              </w:rPr>
              <w:t>DCC</w:t>
            </w:r>
          </w:p>
        </w:tc>
      </w:tr>
      <w:tr w:rsidR="002956ED" w:rsidRPr="00403108" w14:paraId="2FFC12DB" w14:textId="77777777" w:rsidTr="006A1042">
        <w:tc>
          <w:tcPr>
            <w:tcW w:w="1380" w:type="dxa"/>
            <w:tcBorders>
              <w:top w:val="nil"/>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28929FC7" w14:textId="77777777" w:rsidR="002956ED" w:rsidRPr="00403108" w:rsidRDefault="002956ED" w:rsidP="004F2AE0">
            <w:pPr>
              <w:rPr>
                <w:rFonts w:ascii="Arial" w:hAnsi="Arial" w:cs="Arial"/>
                <w:sz w:val="22"/>
                <w:szCs w:val="22"/>
              </w:rPr>
            </w:pPr>
            <w:r w:rsidRPr="00403108">
              <w:rPr>
                <w:rFonts w:ascii="Arial" w:hAnsi="Arial" w:cs="Arial"/>
                <w:sz w:val="22"/>
                <w:szCs w:val="22"/>
              </w:rPr>
              <w:t>Monday</w:t>
            </w:r>
          </w:p>
        </w:tc>
        <w:tc>
          <w:tcPr>
            <w:tcW w:w="86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C086206" w14:textId="77777777" w:rsidR="002956ED" w:rsidRPr="00403108" w:rsidRDefault="002956ED" w:rsidP="004F2AE0">
            <w:pPr>
              <w:rPr>
                <w:rFonts w:ascii="Arial" w:hAnsi="Arial" w:cs="Arial"/>
                <w:sz w:val="22"/>
                <w:szCs w:val="22"/>
              </w:rPr>
            </w:pPr>
            <w:r w:rsidRPr="00403108">
              <w:rPr>
                <w:rFonts w:ascii="Arial" w:hAnsi="Arial" w:cs="Arial"/>
                <w:sz w:val="22"/>
                <w:szCs w:val="22"/>
              </w:rPr>
              <w:t>0900-1300</w:t>
            </w:r>
          </w:p>
        </w:tc>
        <w:tc>
          <w:tcPr>
            <w:tcW w:w="255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8A533A9" w14:textId="77777777" w:rsidR="002956ED" w:rsidRPr="00403108" w:rsidRDefault="002956ED" w:rsidP="004F2AE0">
            <w:pPr>
              <w:rPr>
                <w:rFonts w:ascii="Arial" w:hAnsi="Arial" w:cs="Arial"/>
                <w:i/>
                <w:sz w:val="22"/>
                <w:szCs w:val="22"/>
              </w:rPr>
            </w:pPr>
            <w:r w:rsidRPr="00403108">
              <w:rPr>
                <w:rFonts w:ascii="Arial" w:hAnsi="Arial" w:cs="Arial"/>
                <w:i/>
                <w:sz w:val="22"/>
                <w:szCs w:val="22"/>
              </w:rPr>
              <w:t xml:space="preserve">St Margaret’s Hospice </w:t>
            </w:r>
          </w:p>
        </w:tc>
        <w:tc>
          <w:tcPr>
            <w:tcW w:w="238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44BB85B4" w14:textId="77777777" w:rsidR="002956ED" w:rsidRPr="00403108" w:rsidRDefault="002956ED" w:rsidP="004F2AE0">
            <w:pPr>
              <w:rPr>
                <w:rFonts w:ascii="Arial" w:hAnsi="Arial" w:cs="Arial"/>
                <w:i/>
                <w:sz w:val="22"/>
                <w:szCs w:val="22"/>
              </w:rPr>
            </w:pPr>
            <w:proofErr w:type="spellStart"/>
            <w:r w:rsidRPr="00403108">
              <w:rPr>
                <w:rFonts w:ascii="Arial" w:hAnsi="Arial" w:cs="Arial"/>
                <w:i/>
                <w:sz w:val="22"/>
                <w:szCs w:val="22"/>
              </w:rPr>
              <w:t>Eg</w:t>
            </w:r>
            <w:proofErr w:type="spellEnd"/>
            <w:r w:rsidRPr="00403108">
              <w:rPr>
                <w:rFonts w:ascii="Arial" w:hAnsi="Arial" w:cs="Arial"/>
                <w:i/>
                <w:sz w:val="22"/>
                <w:szCs w:val="22"/>
              </w:rPr>
              <w:t xml:space="preserve"> community referral vetting/in-patient review</w:t>
            </w:r>
          </w:p>
        </w:tc>
        <w:tc>
          <w:tcPr>
            <w:tcW w:w="64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690523C7" w14:textId="77777777" w:rsidR="002956ED" w:rsidRPr="00403108" w:rsidRDefault="002956ED" w:rsidP="004F2AE0">
            <w:pPr>
              <w:rPr>
                <w:rFonts w:ascii="Arial" w:hAnsi="Arial" w:cs="Arial"/>
                <w:sz w:val="22"/>
                <w:szCs w:val="22"/>
              </w:rPr>
            </w:pPr>
            <w:r w:rsidRPr="00403108">
              <w:rPr>
                <w:rFonts w:ascii="Arial" w:hAnsi="Arial" w:cs="Arial"/>
                <w:sz w:val="22"/>
                <w:szCs w:val="22"/>
              </w:rPr>
              <w:t>4</w:t>
            </w:r>
          </w:p>
        </w:tc>
        <w:tc>
          <w:tcPr>
            <w:tcW w:w="80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53A7DE3" w14:textId="77777777" w:rsidR="002956ED" w:rsidRPr="00403108" w:rsidRDefault="002956ED" w:rsidP="004F2AE0">
            <w:pPr>
              <w:rPr>
                <w:rFonts w:ascii="Arial" w:hAnsi="Arial" w:cs="Arial"/>
                <w:sz w:val="22"/>
                <w:szCs w:val="22"/>
              </w:rPr>
            </w:pPr>
            <w:r w:rsidRPr="00403108">
              <w:rPr>
                <w:rFonts w:ascii="Arial" w:hAnsi="Arial" w:cs="Arial"/>
                <w:sz w:val="22"/>
                <w:szCs w:val="22"/>
              </w:rPr>
              <w:t>DCC</w:t>
            </w:r>
          </w:p>
        </w:tc>
      </w:tr>
      <w:tr w:rsidR="002956ED" w:rsidRPr="00403108" w14:paraId="13B36A35" w14:textId="77777777" w:rsidTr="006A1042">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6C2788" w14:textId="77777777" w:rsidR="002956ED" w:rsidRPr="00403108" w:rsidRDefault="002956ED" w:rsidP="004F2AE0">
            <w:pPr>
              <w:rPr>
                <w:rFonts w:ascii="Arial" w:hAnsi="Arial" w:cs="Arial"/>
                <w:sz w:val="22"/>
                <w:szCs w:val="22"/>
              </w:rPr>
            </w:pPr>
          </w:p>
        </w:tc>
        <w:tc>
          <w:tcPr>
            <w:tcW w:w="866"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43593A6" w14:textId="77777777" w:rsidR="002956ED" w:rsidRPr="00403108" w:rsidRDefault="002956ED" w:rsidP="004F2AE0">
            <w:pPr>
              <w:rPr>
                <w:rFonts w:ascii="Arial" w:hAnsi="Arial" w:cs="Arial"/>
                <w:sz w:val="22"/>
                <w:szCs w:val="22"/>
              </w:rPr>
            </w:pPr>
            <w:r w:rsidRPr="00403108">
              <w:rPr>
                <w:rFonts w:ascii="Arial" w:hAnsi="Arial" w:cs="Arial"/>
                <w:sz w:val="22"/>
                <w:szCs w:val="22"/>
              </w:rPr>
              <w:t>1300-1700</w:t>
            </w:r>
          </w:p>
        </w:tc>
        <w:tc>
          <w:tcPr>
            <w:tcW w:w="255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466E4243" w14:textId="77777777" w:rsidR="002956ED" w:rsidRPr="00403108" w:rsidRDefault="002956ED" w:rsidP="004F2AE0">
            <w:pPr>
              <w:rPr>
                <w:rFonts w:ascii="Arial" w:hAnsi="Arial" w:cs="Arial"/>
                <w:i/>
                <w:sz w:val="22"/>
                <w:szCs w:val="22"/>
              </w:rPr>
            </w:pPr>
            <w:r w:rsidRPr="00403108">
              <w:rPr>
                <w:rFonts w:ascii="Arial" w:hAnsi="Arial" w:cs="Arial"/>
                <w:i/>
                <w:sz w:val="22"/>
                <w:szCs w:val="22"/>
              </w:rPr>
              <w:t>St Margaret’s Hospice</w:t>
            </w:r>
          </w:p>
        </w:tc>
        <w:tc>
          <w:tcPr>
            <w:tcW w:w="238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EF0E108" w14:textId="77777777" w:rsidR="002956ED" w:rsidRPr="00403108" w:rsidRDefault="002956ED" w:rsidP="004F2AE0">
            <w:pPr>
              <w:rPr>
                <w:rFonts w:ascii="Arial" w:hAnsi="Arial" w:cs="Arial"/>
                <w:i/>
                <w:sz w:val="22"/>
                <w:szCs w:val="22"/>
              </w:rPr>
            </w:pPr>
            <w:r w:rsidRPr="00403108">
              <w:rPr>
                <w:rFonts w:ascii="Arial" w:hAnsi="Arial" w:cs="Arial"/>
                <w:i/>
                <w:sz w:val="22"/>
                <w:szCs w:val="22"/>
              </w:rPr>
              <w:t>OPC</w:t>
            </w:r>
          </w:p>
        </w:tc>
        <w:tc>
          <w:tcPr>
            <w:tcW w:w="64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49F59778" w14:textId="77777777" w:rsidR="002956ED" w:rsidRPr="00403108" w:rsidRDefault="002956ED" w:rsidP="004F2AE0">
            <w:pPr>
              <w:rPr>
                <w:rFonts w:ascii="Arial" w:hAnsi="Arial" w:cs="Arial"/>
                <w:sz w:val="22"/>
                <w:szCs w:val="22"/>
              </w:rPr>
            </w:pPr>
            <w:r w:rsidRPr="00403108">
              <w:rPr>
                <w:rFonts w:ascii="Arial" w:hAnsi="Arial" w:cs="Arial"/>
                <w:sz w:val="22"/>
                <w:szCs w:val="22"/>
              </w:rPr>
              <w:t>4</w:t>
            </w:r>
          </w:p>
        </w:tc>
        <w:tc>
          <w:tcPr>
            <w:tcW w:w="80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6DC0ACD5" w14:textId="77777777" w:rsidR="002956ED" w:rsidRPr="00403108" w:rsidRDefault="002956ED" w:rsidP="004F2AE0">
            <w:pPr>
              <w:rPr>
                <w:rFonts w:ascii="Arial" w:hAnsi="Arial" w:cs="Arial"/>
                <w:sz w:val="22"/>
                <w:szCs w:val="22"/>
              </w:rPr>
            </w:pPr>
            <w:r w:rsidRPr="00403108">
              <w:rPr>
                <w:rFonts w:ascii="Arial" w:hAnsi="Arial" w:cs="Arial"/>
                <w:sz w:val="22"/>
                <w:szCs w:val="22"/>
              </w:rPr>
              <w:t>DCC</w:t>
            </w:r>
          </w:p>
        </w:tc>
      </w:tr>
      <w:tr w:rsidR="002956ED" w:rsidRPr="00403108" w14:paraId="29E465E7" w14:textId="77777777" w:rsidTr="006A1042">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64FE2C6C" w14:textId="77777777" w:rsidR="002956ED" w:rsidRPr="00403108" w:rsidRDefault="002956ED" w:rsidP="004F2AE0">
            <w:pPr>
              <w:rPr>
                <w:rFonts w:ascii="Arial" w:hAnsi="Arial" w:cs="Arial"/>
                <w:sz w:val="22"/>
                <w:szCs w:val="22"/>
              </w:rPr>
            </w:pPr>
            <w:r w:rsidRPr="00403108">
              <w:rPr>
                <w:rFonts w:ascii="Arial" w:hAnsi="Arial" w:cs="Arial"/>
                <w:sz w:val="22"/>
                <w:szCs w:val="22"/>
              </w:rPr>
              <w:t>Tuesday</w:t>
            </w:r>
          </w:p>
        </w:tc>
        <w:tc>
          <w:tcPr>
            <w:tcW w:w="866"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5FB1BC8" w14:textId="77777777" w:rsidR="002956ED" w:rsidRPr="00403108" w:rsidRDefault="002956ED" w:rsidP="004F2AE0">
            <w:pPr>
              <w:rPr>
                <w:rFonts w:ascii="Arial" w:hAnsi="Arial" w:cs="Arial"/>
                <w:sz w:val="22"/>
                <w:szCs w:val="22"/>
              </w:rPr>
            </w:pPr>
            <w:r w:rsidRPr="00403108">
              <w:rPr>
                <w:rFonts w:ascii="Arial" w:hAnsi="Arial" w:cs="Arial"/>
                <w:sz w:val="22"/>
                <w:szCs w:val="22"/>
              </w:rPr>
              <w:t>0900-1300</w:t>
            </w:r>
          </w:p>
        </w:tc>
        <w:tc>
          <w:tcPr>
            <w:tcW w:w="255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D657464" w14:textId="77777777" w:rsidR="002956ED" w:rsidRPr="00403108" w:rsidRDefault="002956ED" w:rsidP="004F2AE0">
            <w:pPr>
              <w:rPr>
                <w:rFonts w:ascii="Arial" w:hAnsi="Arial" w:cs="Arial"/>
                <w:sz w:val="22"/>
                <w:szCs w:val="22"/>
              </w:rPr>
            </w:pPr>
            <w:r w:rsidRPr="00403108">
              <w:rPr>
                <w:rFonts w:ascii="Arial" w:hAnsi="Arial" w:cs="Arial"/>
                <w:sz w:val="22"/>
                <w:szCs w:val="22"/>
              </w:rPr>
              <w:t>VOL (post 1)</w:t>
            </w:r>
          </w:p>
          <w:p w14:paraId="082EE4AB" w14:textId="77777777" w:rsidR="002956ED" w:rsidRPr="00403108" w:rsidRDefault="002956ED" w:rsidP="004F2AE0">
            <w:pPr>
              <w:rPr>
                <w:rFonts w:ascii="Arial" w:hAnsi="Arial" w:cs="Arial"/>
                <w:sz w:val="22"/>
                <w:szCs w:val="22"/>
              </w:rPr>
            </w:pPr>
            <w:r w:rsidRPr="00403108">
              <w:rPr>
                <w:rFonts w:ascii="Arial" w:hAnsi="Arial" w:cs="Arial"/>
                <w:sz w:val="22"/>
                <w:szCs w:val="22"/>
              </w:rPr>
              <w:t>QEUH (post 2)</w:t>
            </w:r>
          </w:p>
        </w:tc>
        <w:tc>
          <w:tcPr>
            <w:tcW w:w="238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A071A6A" w14:textId="77777777" w:rsidR="002956ED" w:rsidRPr="00403108" w:rsidRDefault="002956ED" w:rsidP="004F2AE0">
            <w:pPr>
              <w:rPr>
                <w:rFonts w:ascii="Arial" w:hAnsi="Arial" w:cs="Arial"/>
                <w:sz w:val="22"/>
                <w:szCs w:val="22"/>
              </w:rPr>
            </w:pPr>
            <w:r w:rsidRPr="00403108">
              <w:rPr>
                <w:rFonts w:ascii="Arial" w:hAnsi="Arial" w:cs="Arial"/>
                <w:sz w:val="22"/>
                <w:szCs w:val="22"/>
              </w:rPr>
              <w:t>HPCT patient reviews</w:t>
            </w:r>
          </w:p>
        </w:tc>
        <w:tc>
          <w:tcPr>
            <w:tcW w:w="64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4D8D0104" w14:textId="77777777" w:rsidR="002956ED" w:rsidRPr="00403108" w:rsidRDefault="002956ED" w:rsidP="004F2AE0">
            <w:pPr>
              <w:rPr>
                <w:rFonts w:ascii="Arial" w:hAnsi="Arial" w:cs="Arial"/>
                <w:sz w:val="22"/>
                <w:szCs w:val="22"/>
              </w:rPr>
            </w:pPr>
            <w:r w:rsidRPr="00403108">
              <w:rPr>
                <w:rFonts w:ascii="Arial" w:hAnsi="Arial" w:cs="Arial"/>
                <w:sz w:val="22"/>
                <w:szCs w:val="22"/>
              </w:rPr>
              <w:t>4</w:t>
            </w:r>
          </w:p>
        </w:tc>
        <w:tc>
          <w:tcPr>
            <w:tcW w:w="80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356CCC3F" w14:textId="77777777" w:rsidR="002956ED" w:rsidRPr="00403108" w:rsidRDefault="002956ED" w:rsidP="004F2AE0">
            <w:pPr>
              <w:rPr>
                <w:rFonts w:ascii="Arial" w:hAnsi="Arial" w:cs="Arial"/>
                <w:sz w:val="22"/>
                <w:szCs w:val="22"/>
              </w:rPr>
            </w:pPr>
            <w:r w:rsidRPr="00403108">
              <w:rPr>
                <w:rFonts w:ascii="Arial" w:hAnsi="Arial" w:cs="Arial"/>
                <w:sz w:val="22"/>
                <w:szCs w:val="22"/>
              </w:rPr>
              <w:t> DCC</w:t>
            </w:r>
          </w:p>
        </w:tc>
      </w:tr>
      <w:tr w:rsidR="002956ED" w:rsidRPr="00403108" w14:paraId="32B39283" w14:textId="77777777" w:rsidTr="006A1042">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2620AA" w14:textId="77777777" w:rsidR="002956ED" w:rsidRPr="00403108" w:rsidRDefault="002956ED" w:rsidP="004F2AE0">
            <w:pPr>
              <w:rPr>
                <w:rFonts w:ascii="Arial" w:hAnsi="Arial" w:cs="Arial"/>
                <w:sz w:val="22"/>
                <w:szCs w:val="22"/>
              </w:rPr>
            </w:pPr>
          </w:p>
        </w:tc>
        <w:tc>
          <w:tcPr>
            <w:tcW w:w="866" w:type="dxa"/>
            <w:tcBorders>
              <w:top w:val="single" w:sz="4" w:space="0" w:color="auto"/>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63BFFA1D" w14:textId="77777777" w:rsidR="002956ED" w:rsidRPr="00403108" w:rsidRDefault="002956ED" w:rsidP="004F2AE0">
            <w:pPr>
              <w:rPr>
                <w:rFonts w:ascii="Arial" w:hAnsi="Arial" w:cs="Arial"/>
                <w:sz w:val="22"/>
                <w:szCs w:val="22"/>
              </w:rPr>
            </w:pPr>
            <w:r w:rsidRPr="00403108">
              <w:rPr>
                <w:rFonts w:ascii="Arial" w:hAnsi="Arial" w:cs="Arial"/>
                <w:sz w:val="22"/>
                <w:szCs w:val="22"/>
              </w:rPr>
              <w:t>1300-1600</w:t>
            </w:r>
          </w:p>
        </w:tc>
        <w:tc>
          <w:tcPr>
            <w:tcW w:w="2551"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6EB1B00" w14:textId="77777777" w:rsidR="002956ED" w:rsidRPr="00403108" w:rsidRDefault="002956ED" w:rsidP="004F2AE0">
            <w:pPr>
              <w:rPr>
                <w:rFonts w:ascii="Arial" w:hAnsi="Arial" w:cs="Arial"/>
                <w:i/>
                <w:sz w:val="22"/>
                <w:szCs w:val="22"/>
              </w:rPr>
            </w:pPr>
            <w:r w:rsidRPr="00403108">
              <w:rPr>
                <w:rFonts w:ascii="Arial" w:hAnsi="Arial" w:cs="Arial"/>
                <w:i/>
                <w:sz w:val="22"/>
                <w:szCs w:val="22"/>
              </w:rPr>
              <w:t xml:space="preserve"> St Margaret’s Hospice</w:t>
            </w:r>
          </w:p>
        </w:tc>
        <w:tc>
          <w:tcPr>
            <w:tcW w:w="2388"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477C17E" w14:textId="77777777" w:rsidR="002956ED" w:rsidRPr="00403108" w:rsidRDefault="002956ED" w:rsidP="004F2AE0">
            <w:pPr>
              <w:rPr>
                <w:rFonts w:ascii="Arial" w:hAnsi="Arial" w:cs="Arial"/>
                <w:i/>
                <w:sz w:val="22"/>
                <w:szCs w:val="22"/>
              </w:rPr>
            </w:pPr>
          </w:p>
        </w:tc>
        <w:tc>
          <w:tcPr>
            <w:tcW w:w="641"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146C73A" w14:textId="77777777" w:rsidR="002956ED" w:rsidRPr="00403108" w:rsidRDefault="002956ED" w:rsidP="004F2AE0">
            <w:pPr>
              <w:rPr>
                <w:rFonts w:ascii="Arial" w:hAnsi="Arial" w:cs="Arial"/>
                <w:sz w:val="22"/>
                <w:szCs w:val="22"/>
              </w:rPr>
            </w:pPr>
            <w:r w:rsidRPr="00403108">
              <w:rPr>
                <w:rFonts w:ascii="Arial" w:hAnsi="Arial" w:cs="Arial"/>
                <w:sz w:val="22"/>
                <w:szCs w:val="22"/>
              </w:rPr>
              <w:t>4</w:t>
            </w:r>
          </w:p>
        </w:tc>
        <w:tc>
          <w:tcPr>
            <w:tcW w:w="804"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2355EEB6" w14:textId="77777777" w:rsidR="002956ED" w:rsidRPr="00403108" w:rsidRDefault="002956ED" w:rsidP="004F2AE0">
            <w:pPr>
              <w:rPr>
                <w:rFonts w:ascii="Arial" w:hAnsi="Arial" w:cs="Arial"/>
                <w:sz w:val="22"/>
                <w:szCs w:val="22"/>
              </w:rPr>
            </w:pPr>
            <w:r w:rsidRPr="00403108">
              <w:rPr>
                <w:rFonts w:ascii="Arial" w:hAnsi="Arial" w:cs="Arial"/>
                <w:sz w:val="22"/>
                <w:szCs w:val="22"/>
              </w:rPr>
              <w:t>SPA</w:t>
            </w:r>
          </w:p>
        </w:tc>
      </w:tr>
      <w:tr w:rsidR="002956ED" w:rsidRPr="00403108" w14:paraId="28A1030B" w14:textId="77777777" w:rsidTr="006A1042">
        <w:tc>
          <w:tcPr>
            <w:tcW w:w="1380" w:type="dxa"/>
            <w:vMerge w:val="restart"/>
            <w:tcBorders>
              <w:top w:val="single" w:sz="4" w:space="0" w:color="auto"/>
              <w:left w:val="single" w:sz="4" w:space="0" w:color="auto"/>
              <w:bottom w:val="single" w:sz="8" w:space="0" w:color="auto"/>
              <w:right w:val="single" w:sz="4" w:space="0" w:color="auto"/>
            </w:tcBorders>
            <w:shd w:val="clear" w:color="auto" w:fill="F2F2F2" w:themeFill="background1" w:themeFillShade="F2"/>
            <w:tcMar>
              <w:top w:w="0" w:type="dxa"/>
              <w:left w:w="108" w:type="dxa"/>
              <w:bottom w:w="0" w:type="dxa"/>
              <w:right w:w="108" w:type="dxa"/>
            </w:tcMar>
          </w:tcPr>
          <w:p w14:paraId="2E086FA0" w14:textId="77777777" w:rsidR="002956ED" w:rsidRPr="00403108" w:rsidRDefault="002956ED" w:rsidP="004F2AE0">
            <w:pPr>
              <w:rPr>
                <w:rFonts w:ascii="Arial" w:hAnsi="Arial" w:cs="Arial"/>
                <w:sz w:val="22"/>
                <w:szCs w:val="22"/>
              </w:rPr>
            </w:pPr>
            <w:r w:rsidRPr="00403108">
              <w:rPr>
                <w:rFonts w:ascii="Arial" w:hAnsi="Arial" w:cs="Arial"/>
                <w:sz w:val="22"/>
                <w:szCs w:val="22"/>
              </w:rPr>
              <w:lastRenderedPageBreak/>
              <w:t>Wednesday</w:t>
            </w:r>
          </w:p>
        </w:tc>
        <w:tc>
          <w:tcPr>
            <w:tcW w:w="866"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4AF2445" w14:textId="77777777" w:rsidR="002956ED" w:rsidRPr="00403108" w:rsidRDefault="002956ED" w:rsidP="004F2AE0">
            <w:pPr>
              <w:rPr>
                <w:rFonts w:ascii="Arial" w:hAnsi="Arial" w:cs="Arial"/>
                <w:sz w:val="22"/>
                <w:szCs w:val="22"/>
              </w:rPr>
            </w:pPr>
            <w:r w:rsidRPr="00403108">
              <w:rPr>
                <w:rFonts w:ascii="Arial" w:hAnsi="Arial" w:cs="Arial"/>
                <w:sz w:val="22"/>
                <w:szCs w:val="22"/>
              </w:rPr>
              <w:t>0900-1300</w:t>
            </w:r>
          </w:p>
        </w:tc>
        <w:tc>
          <w:tcPr>
            <w:tcW w:w="255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E0F280F" w14:textId="77777777" w:rsidR="002956ED" w:rsidRPr="00403108" w:rsidRDefault="002956ED" w:rsidP="004F2AE0">
            <w:pPr>
              <w:rPr>
                <w:rFonts w:ascii="Arial" w:hAnsi="Arial" w:cs="Arial"/>
                <w:i/>
                <w:sz w:val="22"/>
                <w:szCs w:val="22"/>
              </w:rPr>
            </w:pPr>
            <w:r w:rsidRPr="00403108">
              <w:rPr>
                <w:rFonts w:ascii="Arial" w:hAnsi="Arial" w:cs="Arial"/>
                <w:i/>
                <w:sz w:val="22"/>
                <w:szCs w:val="22"/>
              </w:rPr>
              <w:t xml:space="preserve">St Margaret’s Hospice </w:t>
            </w:r>
          </w:p>
        </w:tc>
        <w:tc>
          <w:tcPr>
            <w:tcW w:w="238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46809BBE" w14:textId="77777777" w:rsidR="002956ED" w:rsidRPr="00403108" w:rsidRDefault="002956ED" w:rsidP="004F2AE0">
            <w:pPr>
              <w:rPr>
                <w:rFonts w:ascii="Arial" w:hAnsi="Arial" w:cs="Arial"/>
                <w:i/>
                <w:sz w:val="22"/>
                <w:szCs w:val="22"/>
              </w:rPr>
            </w:pPr>
            <w:proofErr w:type="spellStart"/>
            <w:r w:rsidRPr="00403108">
              <w:rPr>
                <w:rFonts w:ascii="Arial" w:hAnsi="Arial" w:cs="Arial"/>
                <w:i/>
                <w:sz w:val="22"/>
                <w:szCs w:val="22"/>
              </w:rPr>
              <w:t>e.g</w:t>
            </w:r>
            <w:proofErr w:type="spellEnd"/>
            <w:r w:rsidRPr="00403108">
              <w:rPr>
                <w:rFonts w:ascii="Arial" w:hAnsi="Arial" w:cs="Arial"/>
                <w:i/>
                <w:sz w:val="22"/>
                <w:szCs w:val="22"/>
              </w:rPr>
              <w:t xml:space="preserve"> Ward Round and MDT meeting</w:t>
            </w:r>
          </w:p>
        </w:tc>
        <w:tc>
          <w:tcPr>
            <w:tcW w:w="64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4EE3AF20" w14:textId="77777777" w:rsidR="002956ED" w:rsidRPr="00403108" w:rsidRDefault="002956ED" w:rsidP="004F2AE0">
            <w:pPr>
              <w:rPr>
                <w:rFonts w:ascii="Arial" w:hAnsi="Arial" w:cs="Arial"/>
                <w:sz w:val="22"/>
                <w:szCs w:val="22"/>
              </w:rPr>
            </w:pPr>
            <w:r w:rsidRPr="00403108">
              <w:rPr>
                <w:rFonts w:ascii="Arial" w:hAnsi="Arial" w:cs="Arial"/>
                <w:sz w:val="22"/>
                <w:szCs w:val="22"/>
              </w:rPr>
              <w:t>4</w:t>
            </w:r>
          </w:p>
        </w:tc>
        <w:tc>
          <w:tcPr>
            <w:tcW w:w="80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FC23612" w14:textId="77777777" w:rsidR="002956ED" w:rsidRPr="00403108" w:rsidRDefault="002956ED" w:rsidP="004F2AE0">
            <w:pPr>
              <w:rPr>
                <w:rFonts w:ascii="Arial" w:hAnsi="Arial" w:cs="Arial"/>
                <w:sz w:val="22"/>
                <w:szCs w:val="22"/>
              </w:rPr>
            </w:pPr>
            <w:r w:rsidRPr="00403108">
              <w:rPr>
                <w:rFonts w:ascii="Arial" w:hAnsi="Arial" w:cs="Arial"/>
                <w:sz w:val="22"/>
                <w:szCs w:val="22"/>
              </w:rPr>
              <w:t>DCC</w:t>
            </w:r>
          </w:p>
        </w:tc>
      </w:tr>
      <w:tr w:rsidR="002956ED" w:rsidRPr="00403108" w14:paraId="3596F5BC" w14:textId="77777777" w:rsidTr="006A1042">
        <w:trPr>
          <w:trHeight w:val="660"/>
        </w:trPr>
        <w:tc>
          <w:tcPr>
            <w:tcW w:w="0" w:type="auto"/>
            <w:vMerge/>
            <w:tcBorders>
              <w:left w:val="single" w:sz="4" w:space="0" w:color="auto"/>
              <w:bottom w:val="single" w:sz="4" w:space="0" w:color="auto"/>
              <w:right w:val="single" w:sz="4" w:space="0" w:color="auto"/>
            </w:tcBorders>
            <w:shd w:val="clear" w:color="auto" w:fill="F2F2F2" w:themeFill="background1" w:themeFillShade="F2"/>
            <w:vAlign w:val="center"/>
          </w:tcPr>
          <w:p w14:paraId="43FE80CE" w14:textId="77777777" w:rsidR="002956ED" w:rsidRPr="00403108" w:rsidRDefault="002956ED" w:rsidP="004F2AE0">
            <w:pPr>
              <w:rPr>
                <w:rFonts w:ascii="Arial" w:hAnsi="Arial" w:cs="Arial"/>
                <w:sz w:val="22"/>
                <w:szCs w:val="22"/>
              </w:rPr>
            </w:pPr>
          </w:p>
        </w:tc>
        <w:tc>
          <w:tcPr>
            <w:tcW w:w="866"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5A04770" w14:textId="77777777" w:rsidR="002956ED" w:rsidRPr="00403108" w:rsidRDefault="002956ED" w:rsidP="004F2AE0">
            <w:pPr>
              <w:rPr>
                <w:rFonts w:ascii="Arial" w:hAnsi="Arial" w:cs="Arial"/>
                <w:sz w:val="22"/>
                <w:szCs w:val="22"/>
              </w:rPr>
            </w:pPr>
            <w:r w:rsidRPr="00403108">
              <w:rPr>
                <w:rFonts w:ascii="Arial" w:hAnsi="Arial" w:cs="Arial"/>
                <w:sz w:val="22"/>
                <w:szCs w:val="22"/>
              </w:rPr>
              <w:t>1300-1700</w:t>
            </w:r>
          </w:p>
        </w:tc>
        <w:tc>
          <w:tcPr>
            <w:tcW w:w="255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40E15D0B" w14:textId="77777777" w:rsidR="002956ED" w:rsidRPr="00403108" w:rsidRDefault="002956ED" w:rsidP="004F2AE0">
            <w:pPr>
              <w:rPr>
                <w:rFonts w:ascii="Arial" w:hAnsi="Arial" w:cs="Arial"/>
                <w:sz w:val="22"/>
                <w:szCs w:val="22"/>
              </w:rPr>
            </w:pPr>
            <w:r w:rsidRPr="00403108">
              <w:rPr>
                <w:rFonts w:ascii="Arial" w:hAnsi="Arial" w:cs="Arial"/>
                <w:sz w:val="22"/>
                <w:szCs w:val="22"/>
              </w:rPr>
              <w:t>St Margaret’s Hospice</w:t>
            </w:r>
          </w:p>
        </w:tc>
        <w:tc>
          <w:tcPr>
            <w:tcW w:w="238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20BB422B" w14:textId="77777777" w:rsidR="002956ED" w:rsidRPr="00403108" w:rsidRDefault="002956ED" w:rsidP="004F2AE0">
            <w:pPr>
              <w:rPr>
                <w:rFonts w:ascii="Arial" w:hAnsi="Arial" w:cs="Arial"/>
                <w:sz w:val="22"/>
                <w:szCs w:val="22"/>
              </w:rPr>
            </w:pPr>
          </w:p>
        </w:tc>
        <w:tc>
          <w:tcPr>
            <w:tcW w:w="64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4AE636EC" w14:textId="77777777" w:rsidR="002956ED" w:rsidRPr="00403108" w:rsidRDefault="002956ED" w:rsidP="004F2AE0">
            <w:pPr>
              <w:rPr>
                <w:rFonts w:ascii="Arial" w:hAnsi="Arial" w:cs="Arial"/>
                <w:sz w:val="22"/>
                <w:szCs w:val="22"/>
              </w:rPr>
            </w:pPr>
            <w:r w:rsidRPr="00403108">
              <w:rPr>
                <w:rFonts w:ascii="Arial" w:hAnsi="Arial" w:cs="Arial"/>
                <w:sz w:val="22"/>
                <w:szCs w:val="22"/>
              </w:rPr>
              <w:t>4</w:t>
            </w:r>
          </w:p>
        </w:tc>
        <w:tc>
          <w:tcPr>
            <w:tcW w:w="80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CD5EAA0" w14:textId="77777777" w:rsidR="002956ED" w:rsidRPr="00403108" w:rsidRDefault="002956ED" w:rsidP="004F2AE0">
            <w:pPr>
              <w:rPr>
                <w:rFonts w:ascii="Arial" w:hAnsi="Arial" w:cs="Arial"/>
                <w:sz w:val="22"/>
                <w:szCs w:val="22"/>
              </w:rPr>
            </w:pPr>
            <w:r w:rsidRPr="00403108">
              <w:rPr>
                <w:rFonts w:ascii="Arial" w:hAnsi="Arial" w:cs="Arial"/>
                <w:sz w:val="22"/>
                <w:szCs w:val="22"/>
              </w:rPr>
              <w:t>SPA</w:t>
            </w:r>
          </w:p>
        </w:tc>
      </w:tr>
      <w:tr w:rsidR="002956ED" w:rsidRPr="00403108" w14:paraId="0789D62B" w14:textId="77777777" w:rsidTr="006A1042">
        <w:tc>
          <w:tcPr>
            <w:tcW w:w="1380" w:type="dxa"/>
            <w:vMerge w:val="restart"/>
            <w:tcBorders>
              <w:top w:val="single" w:sz="4" w:space="0" w:color="auto"/>
              <w:left w:val="single" w:sz="4" w:space="0" w:color="auto"/>
              <w:bottom w:val="single" w:sz="8" w:space="0" w:color="auto"/>
              <w:right w:val="single" w:sz="4" w:space="0" w:color="auto"/>
            </w:tcBorders>
            <w:shd w:val="clear" w:color="auto" w:fill="F2F2F2" w:themeFill="background1" w:themeFillShade="F2"/>
            <w:tcMar>
              <w:top w:w="0" w:type="dxa"/>
              <w:left w:w="108" w:type="dxa"/>
              <w:bottom w:w="0" w:type="dxa"/>
              <w:right w:w="108" w:type="dxa"/>
            </w:tcMar>
          </w:tcPr>
          <w:p w14:paraId="7B5DFFA4" w14:textId="77777777" w:rsidR="002956ED" w:rsidRPr="00403108" w:rsidRDefault="002956ED" w:rsidP="004F2AE0">
            <w:pPr>
              <w:rPr>
                <w:rFonts w:ascii="Arial" w:hAnsi="Arial" w:cs="Arial"/>
                <w:sz w:val="22"/>
                <w:szCs w:val="22"/>
              </w:rPr>
            </w:pPr>
            <w:r w:rsidRPr="00403108">
              <w:rPr>
                <w:rFonts w:ascii="Arial" w:hAnsi="Arial" w:cs="Arial"/>
                <w:sz w:val="22"/>
                <w:szCs w:val="22"/>
              </w:rPr>
              <w:t>Thursday</w:t>
            </w:r>
          </w:p>
          <w:p w14:paraId="60252851" w14:textId="77777777" w:rsidR="002956ED" w:rsidRPr="00403108" w:rsidRDefault="002956ED" w:rsidP="004F2AE0">
            <w:pPr>
              <w:rPr>
                <w:rFonts w:ascii="Arial" w:hAnsi="Arial" w:cs="Arial"/>
                <w:sz w:val="22"/>
                <w:szCs w:val="22"/>
              </w:rPr>
            </w:pPr>
            <w:r w:rsidRPr="00403108">
              <w:rPr>
                <w:rFonts w:ascii="Arial" w:hAnsi="Arial" w:cs="Arial"/>
                <w:sz w:val="22"/>
                <w:szCs w:val="22"/>
              </w:rPr>
              <w:t> </w:t>
            </w:r>
          </w:p>
        </w:tc>
        <w:tc>
          <w:tcPr>
            <w:tcW w:w="866"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C88A171" w14:textId="77777777" w:rsidR="002956ED" w:rsidRPr="00403108" w:rsidRDefault="002956ED" w:rsidP="004F2AE0">
            <w:pPr>
              <w:rPr>
                <w:rFonts w:ascii="Arial" w:hAnsi="Arial" w:cs="Arial"/>
                <w:sz w:val="22"/>
                <w:szCs w:val="22"/>
              </w:rPr>
            </w:pPr>
            <w:r w:rsidRPr="00403108">
              <w:rPr>
                <w:rFonts w:ascii="Arial" w:hAnsi="Arial" w:cs="Arial"/>
                <w:sz w:val="22"/>
                <w:szCs w:val="22"/>
              </w:rPr>
              <w:t>0900-1300</w:t>
            </w:r>
          </w:p>
        </w:tc>
        <w:tc>
          <w:tcPr>
            <w:tcW w:w="255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0A622BF" w14:textId="77777777" w:rsidR="002956ED" w:rsidRPr="00403108" w:rsidRDefault="002956ED" w:rsidP="004F2AE0">
            <w:pPr>
              <w:rPr>
                <w:rFonts w:ascii="Arial" w:hAnsi="Arial" w:cs="Arial"/>
                <w:sz w:val="22"/>
                <w:szCs w:val="22"/>
              </w:rPr>
            </w:pPr>
            <w:r w:rsidRPr="00403108">
              <w:rPr>
                <w:rFonts w:ascii="Arial" w:hAnsi="Arial" w:cs="Arial"/>
                <w:sz w:val="22"/>
                <w:szCs w:val="22"/>
              </w:rPr>
              <w:t>VOL (post 1)</w:t>
            </w:r>
          </w:p>
          <w:p w14:paraId="308FEA28" w14:textId="77777777" w:rsidR="002956ED" w:rsidRPr="00403108" w:rsidRDefault="002956ED" w:rsidP="004F2AE0">
            <w:pPr>
              <w:rPr>
                <w:rFonts w:ascii="Arial" w:hAnsi="Arial" w:cs="Arial"/>
                <w:sz w:val="22"/>
                <w:szCs w:val="22"/>
              </w:rPr>
            </w:pPr>
            <w:r w:rsidRPr="00403108">
              <w:rPr>
                <w:rFonts w:ascii="Arial" w:hAnsi="Arial" w:cs="Arial"/>
                <w:sz w:val="22"/>
                <w:szCs w:val="22"/>
              </w:rPr>
              <w:t>QEUH (post 2)</w:t>
            </w:r>
          </w:p>
        </w:tc>
        <w:tc>
          <w:tcPr>
            <w:tcW w:w="238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C16C23F" w14:textId="77777777" w:rsidR="002956ED" w:rsidRPr="00403108" w:rsidRDefault="002956ED" w:rsidP="004F2AE0">
            <w:pPr>
              <w:rPr>
                <w:rFonts w:ascii="Arial" w:hAnsi="Arial" w:cs="Arial"/>
                <w:sz w:val="22"/>
                <w:szCs w:val="22"/>
              </w:rPr>
            </w:pPr>
            <w:r w:rsidRPr="00403108">
              <w:rPr>
                <w:rFonts w:ascii="Arial" w:hAnsi="Arial" w:cs="Arial"/>
                <w:sz w:val="22"/>
                <w:szCs w:val="22"/>
              </w:rPr>
              <w:t>MDT, HPCT reviews</w:t>
            </w:r>
          </w:p>
        </w:tc>
        <w:tc>
          <w:tcPr>
            <w:tcW w:w="64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3026A9D4" w14:textId="77777777" w:rsidR="002956ED" w:rsidRPr="00403108" w:rsidRDefault="002956ED" w:rsidP="004F2AE0">
            <w:pPr>
              <w:rPr>
                <w:rFonts w:ascii="Arial" w:hAnsi="Arial" w:cs="Arial"/>
                <w:sz w:val="22"/>
                <w:szCs w:val="22"/>
              </w:rPr>
            </w:pPr>
            <w:r w:rsidRPr="00403108">
              <w:rPr>
                <w:rFonts w:ascii="Arial" w:hAnsi="Arial" w:cs="Arial"/>
                <w:sz w:val="22"/>
                <w:szCs w:val="22"/>
              </w:rPr>
              <w:t>4</w:t>
            </w:r>
          </w:p>
        </w:tc>
        <w:tc>
          <w:tcPr>
            <w:tcW w:w="80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64DF3AB" w14:textId="77777777" w:rsidR="002956ED" w:rsidRPr="00403108" w:rsidRDefault="002956ED" w:rsidP="004F2AE0">
            <w:pPr>
              <w:rPr>
                <w:rFonts w:ascii="Arial" w:hAnsi="Arial" w:cs="Arial"/>
                <w:sz w:val="22"/>
                <w:szCs w:val="22"/>
              </w:rPr>
            </w:pPr>
            <w:r w:rsidRPr="00403108">
              <w:rPr>
                <w:rFonts w:ascii="Arial" w:hAnsi="Arial" w:cs="Arial"/>
                <w:sz w:val="22"/>
                <w:szCs w:val="22"/>
              </w:rPr>
              <w:t> DCC</w:t>
            </w:r>
          </w:p>
        </w:tc>
      </w:tr>
      <w:tr w:rsidR="002956ED" w:rsidRPr="00403108" w14:paraId="561D14D3" w14:textId="77777777" w:rsidTr="006A1042">
        <w:trPr>
          <w:trHeight w:val="841"/>
        </w:trPr>
        <w:tc>
          <w:tcPr>
            <w:tcW w:w="0" w:type="auto"/>
            <w:vMerge/>
            <w:tcBorders>
              <w:left w:val="single" w:sz="4" w:space="0" w:color="auto"/>
              <w:bottom w:val="single" w:sz="4" w:space="0" w:color="auto"/>
              <w:right w:val="single" w:sz="4" w:space="0" w:color="auto"/>
            </w:tcBorders>
            <w:shd w:val="clear" w:color="auto" w:fill="F2F2F2" w:themeFill="background1" w:themeFillShade="F2"/>
            <w:vAlign w:val="center"/>
          </w:tcPr>
          <w:p w14:paraId="4DE9EA70" w14:textId="77777777" w:rsidR="002956ED" w:rsidRPr="00403108" w:rsidRDefault="002956ED" w:rsidP="004F2AE0">
            <w:pPr>
              <w:rPr>
                <w:rFonts w:ascii="Arial" w:hAnsi="Arial" w:cs="Arial"/>
                <w:sz w:val="22"/>
                <w:szCs w:val="22"/>
              </w:rPr>
            </w:pPr>
          </w:p>
        </w:tc>
        <w:tc>
          <w:tcPr>
            <w:tcW w:w="866" w:type="dxa"/>
            <w:tcBorders>
              <w:top w:val="nil"/>
              <w:left w:val="single" w:sz="4"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21D3BB15" w14:textId="77777777" w:rsidR="002956ED" w:rsidRPr="00403108" w:rsidRDefault="002956ED" w:rsidP="004F2AE0">
            <w:pPr>
              <w:rPr>
                <w:rFonts w:ascii="Arial" w:hAnsi="Arial" w:cs="Arial"/>
                <w:sz w:val="22"/>
                <w:szCs w:val="22"/>
              </w:rPr>
            </w:pPr>
            <w:r w:rsidRPr="00403108">
              <w:rPr>
                <w:rFonts w:ascii="Arial" w:hAnsi="Arial" w:cs="Arial"/>
                <w:sz w:val="22"/>
                <w:szCs w:val="22"/>
              </w:rPr>
              <w:t>1300-1700</w:t>
            </w:r>
          </w:p>
        </w:tc>
        <w:tc>
          <w:tcPr>
            <w:tcW w:w="255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2BCD9C9" w14:textId="77777777" w:rsidR="002956ED" w:rsidRPr="00403108" w:rsidRDefault="002956ED" w:rsidP="004F2AE0">
            <w:pPr>
              <w:rPr>
                <w:rFonts w:ascii="Arial" w:hAnsi="Arial" w:cs="Arial"/>
                <w:i/>
                <w:sz w:val="22"/>
                <w:szCs w:val="22"/>
              </w:rPr>
            </w:pPr>
            <w:r w:rsidRPr="00403108">
              <w:rPr>
                <w:rFonts w:ascii="Arial" w:hAnsi="Arial" w:cs="Arial"/>
                <w:i/>
                <w:sz w:val="22"/>
                <w:szCs w:val="22"/>
              </w:rPr>
              <w:t>St Margaret’s Hospice</w:t>
            </w:r>
          </w:p>
        </w:tc>
        <w:tc>
          <w:tcPr>
            <w:tcW w:w="238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31FBE6F6" w14:textId="77777777" w:rsidR="002956ED" w:rsidRPr="00403108" w:rsidRDefault="002956ED" w:rsidP="004F2AE0">
            <w:pPr>
              <w:rPr>
                <w:rFonts w:ascii="Arial" w:hAnsi="Arial" w:cs="Arial"/>
                <w:i/>
                <w:sz w:val="22"/>
                <w:szCs w:val="22"/>
              </w:rPr>
            </w:pPr>
            <w:proofErr w:type="spellStart"/>
            <w:r w:rsidRPr="00403108">
              <w:rPr>
                <w:rFonts w:ascii="Arial" w:hAnsi="Arial" w:cs="Arial"/>
                <w:i/>
                <w:sz w:val="22"/>
                <w:szCs w:val="22"/>
              </w:rPr>
              <w:t>e.g</w:t>
            </w:r>
            <w:proofErr w:type="spellEnd"/>
            <w:r w:rsidRPr="00403108">
              <w:rPr>
                <w:rFonts w:ascii="Arial" w:hAnsi="Arial" w:cs="Arial"/>
                <w:i/>
                <w:sz w:val="22"/>
                <w:szCs w:val="22"/>
              </w:rPr>
              <w:t xml:space="preserve"> Ward Round</w:t>
            </w:r>
          </w:p>
        </w:tc>
        <w:tc>
          <w:tcPr>
            <w:tcW w:w="641"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27D83745" w14:textId="77777777" w:rsidR="002956ED" w:rsidRPr="00403108" w:rsidRDefault="002956ED" w:rsidP="004F2AE0">
            <w:pPr>
              <w:rPr>
                <w:rFonts w:ascii="Arial" w:hAnsi="Arial" w:cs="Arial"/>
                <w:sz w:val="22"/>
                <w:szCs w:val="22"/>
              </w:rPr>
            </w:pPr>
            <w:r w:rsidRPr="00403108">
              <w:rPr>
                <w:rFonts w:ascii="Arial" w:hAnsi="Arial" w:cs="Arial"/>
                <w:sz w:val="22"/>
                <w:szCs w:val="22"/>
              </w:rPr>
              <w:t>4</w:t>
            </w:r>
          </w:p>
        </w:tc>
        <w:tc>
          <w:tcPr>
            <w:tcW w:w="80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2CCD2BFB" w14:textId="77777777" w:rsidR="002956ED" w:rsidRPr="00403108" w:rsidRDefault="002956ED" w:rsidP="004F2AE0">
            <w:pPr>
              <w:rPr>
                <w:rFonts w:ascii="Arial" w:hAnsi="Arial" w:cs="Arial"/>
                <w:sz w:val="22"/>
                <w:szCs w:val="22"/>
              </w:rPr>
            </w:pPr>
            <w:r w:rsidRPr="00403108">
              <w:rPr>
                <w:rFonts w:ascii="Arial" w:hAnsi="Arial" w:cs="Arial"/>
                <w:sz w:val="22"/>
                <w:szCs w:val="22"/>
              </w:rPr>
              <w:t>DCC</w:t>
            </w:r>
          </w:p>
        </w:tc>
      </w:tr>
    </w:tbl>
    <w:p w14:paraId="5144EC04" w14:textId="77777777" w:rsidR="002956ED" w:rsidRDefault="002956ED" w:rsidP="00254F1C">
      <w:pPr>
        <w:rPr>
          <w:rFonts w:ascii="Arial" w:hAnsi="Arial" w:cs="Arial"/>
          <w:sz w:val="22"/>
          <w:szCs w:val="22"/>
        </w:rPr>
      </w:pPr>
    </w:p>
    <w:p w14:paraId="04E13564" w14:textId="77777777" w:rsidR="006A1042" w:rsidRDefault="006A1042" w:rsidP="00254F1C">
      <w:pPr>
        <w:rPr>
          <w:rFonts w:ascii="Arial" w:hAnsi="Arial" w:cs="Arial"/>
          <w:sz w:val="22"/>
          <w:szCs w:val="22"/>
        </w:rPr>
      </w:pPr>
    </w:p>
    <w:tbl>
      <w:tblPr>
        <w:tblW w:w="8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380"/>
        <w:gridCol w:w="866"/>
        <w:gridCol w:w="2551"/>
        <w:gridCol w:w="2388"/>
        <w:gridCol w:w="641"/>
        <w:gridCol w:w="804"/>
      </w:tblGrid>
      <w:tr w:rsidR="006A1042" w:rsidRPr="00403108" w14:paraId="70CF4296" w14:textId="77777777" w:rsidTr="004F2AE0">
        <w:tc>
          <w:tcPr>
            <w:tcW w:w="1380" w:type="dxa"/>
            <w:vMerge w:val="restart"/>
            <w:shd w:val="clear" w:color="auto" w:fill="F2F2F2" w:themeFill="background1" w:themeFillShade="F2"/>
            <w:tcMar>
              <w:top w:w="0" w:type="dxa"/>
              <w:left w:w="108" w:type="dxa"/>
              <w:bottom w:w="0" w:type="dxa"/>
              <w:right w:w="108" w:type="dxa"/>
            </w:tcMar>
          </w:tcPr>
          <w:p w14:paraId="359AAFD3" w14:textId="77777777" w:rsidR="006A1042" w:rsidRPr="00403108" w:rsidRDefault="006A1042" w:rsidP="004F2AE0">
            <w:pPr>
              <w:rPr>
                <w:rFonts w:ascii="Arial" w:hAnsi="Arial" w:cs="Arial"/>
                <w:sz w:val="22"/>
                <w:szCs w:val="22"/>
              </w:rPr>
            </w:pPr>
            <w:r w:rsidRPr="00403108">
              <w:rPr>
                <w:rFonts w:ascii="Arial" w:hAnsi="Arial" w:cs="Arial"/>
                <w:sz w:val="22"/>
                <w:szCs w:val="22"/>
              </w:rPr>
              <w:t> Friday</w:t>
            </w:r>
          </w:p>
          <w:p w14:paraId="0A581084" w14:textId="77777777" w:rsidR="006A1042" w:rsidRPr="00403108" w:rsidRDefault="006A1042" w:rsidP="004F2AE0">
            <w:pPr>
              <w:rPr>
                <w:rFonts w:ascii="Arial" w:hAnsi="Arial" w:cs="Arial"/>
                <w:sz w:val="22"/>
                <w:szCs w:val="22"/>
              </w:rPr>
            </w:pPr>
            <w:r w:rsidRPr="00403108">
              <w:rPr>
                <w:rFonts w:ascii="Arial" w:hAnsi="Arial" w:cs="Arial"/>
                <w:sz w:val="22"/>
                <w:szCs w:val="22"/>
              </w:rPr>
              <w:t> </w:t>
            </w:r>
          </w:p>
        </w:tc>
        <w:tc>
          <w:tcPr>
            <w:tcW w:w="866" w:type="dxa"/>
            <w:shd w:val="clear" w:color="auto" w:fill="F2F2F2" w:themeFill="background1" w:themeFillShade="F2"/>
            <w:tcMar>
              <w:top w:w="0" w:type="dxa"/>
              <w:left w:w="108" w:type="dxa"/>
              <w:bottom w:w="0" w:type="dxa"/>
              <w:right w:w="108" w:type="dxa"/>
            </w:tcMar>
          </w:tcPr>
          <w:p w14:paraId="6F7E49C7" w14:textId="77777777" w:rsidR="006A1042" w:rsidRPr="00403108" w:rsidRDefault="006A1042" w:rsidP="004F2AE0">
            <w:pPr>
              <w:rPr>
                <w:rFonts w:ascii="Arial" w:hAnsi="Arial" w:cs="Arial"/>
                <w:sz w:val="22"/>
                <w:szCs w:val="22"/>
              </w:rPr>
            </w:pPr>
            <w:r w:rsidRPr="00403108">
              <w:rPr>
                <w:rFonts w:ascii="Arial" w:hAnsi="Arial" w:cs="Arial"/>
                <w:sz w:val="22"/>
                <w:szCs w:val="22"/>
              </w:rPr>
              <w:t>0900-1300</w:t>
            </w:r>
          </w:p>
        </w:tc>
        <w:tc>
          <w:tcPr>
            <w:tcW w:w="2551" w:type="dxa"/>
            <w:shd w:val="clear" w:color="auto" w:fill="F2F2F2" w:themeFill="background1" w:themeFillShade="F2"/>
            <w:tcMar>
              <w:top w:w="0" w:type="dxa"/>
              <w:left w:w="108" w:type="dxa"/>
              <w:bottom w:w="0" w:type="dxa"/>
              <w:right w:w="108" w:type="dxa"/>
            </w:tcMar>
          </w:tcPr>
          <w:p w14:paraId="5AE14F7A" w14:textId="77777777" w:rsidR="006A1042" w:rsidRPr="00403108" w:rsidRDefault="006A1042" w:rsidP="004F2AE0">
            <w:pPr>
              <w:rPr>
                <w:rFonts w:ascii="Arial" w:hAnsi="Arial" w:cs="Arial"/>
                <w:sz w:val="22"/>
                <w:szCs w:val="22"/>
              </w:rPr>
            </w:pPr>
            <w:r w:rsidRPr="00403108">
              <w:rPr>
                <w:rFonts w:ascii="Arial" w:hAnsi="Arial" w:cs="Arial"/>
                <w:sz w:val="22"/>
                <w:szCs w:val="22"/>
              </w:rPr>
              <w:t>VOL (post 1)</w:t>
            </w:r>
          </w:p>
          <w:p w14:paraId="10B2E2A6" w14:textId="77777777" w:rsidR="006A1042" w:rsidRPr="00403108" w:rsidRDefault="006A1042" w:rsidP="004F2AE0">
            <w:pPr>
              <w:rPr>
                <w:rFonts w:ascii="Arial" w:hAnsi="Arial" w:cs="Arial"/>
                <w:sz w:val="22"/>
                <w:szCs w:val="22"/>
              </w:rPr>
            </w:pPr>
            <w:r w:rsidRPr="00403108">
              <w:rPr>
                <w:rFonts w:ascii="Arial" w:hAnsi="Arial" w:cs="Arial"/>
                <w:sz w:val="22"/>
                <w:szCs w:val="22"/>
              </w:rPr>
              <w:t>QEUH (post 2)</w:t>
            </w:r>
          </w:p>
        </w:tc>
        <w:tc>
          <w:tcPr>
            <w:tcW w:w="2388" w:type="dxa"/>
            <w:shd w:val="clear" w:color="auto" w:fill="F2F2F2" w:themeFill="background1" w:themeFillShade="F2"/>
            <w:tcMar>
              <w:top w:w="0" w:type="dxa"/>
              <w:left w:w="108" w:type="dxa"/>
              <w:bottom w:w="0" w:type="dxa"/>
              <w:right w:w="108" w:type="dxa"/>
            </w:tcMar>
          </w:tcPr>
          <w:p w14:paraId="39ADC04A" w14:textId="77777777" w:rsidR="006A1042" w:rsidRPr="00403108" w:rsidRDefault="006A1042" w:rsidP="004F2AE0">
            <w:pPr>
              <w:rPr>
                <w:rFonts w:ascii="Arial" w:hAnsi="Arial" w:cs="Arial"/>
                <w:sz w:val="22"/>
                <w:szCs w:val="22"/>
              </w:rPr>
            </w:pPr>
            <w:r w:rsidRPr="00403108">
              <w:rPr>
                <w:rFonts w:ascii="Arial" w:hAnsi="Arial" w:cs="Arial"/>
                <w:sz w:val="22"/>
                <w:szCs w:val="22"/>
              </w:rPr>
              <w:t xml:space="preserve">HPCT patient reviews </w:t>
            </w:r>
          </w:p>
        </w:tc>
        <w:tc>
          <w:tcPr>
            <w:tcW w:w="641" w:type="dxa"/>
            <w:shd w:val="clear" w:color="auto" w:fill="F2F2F2" w:themeFill="background1" w:themeFillShade="F2"/>
            <w:tcMar>
              <w:top w:w="0" w:type="dxa"/>
              <w:left w:w="108" w:type="dxa"/>
              <w:bottom w:w="0" w:type="dxa"/>
              <w:right w:w="108" w:type="dxa"/>
            </w:tcMar>
          </w:tcPr>
          <w:p w14:paraId="59B6A362" w14:textId="77777777" w:rsidR="006A1042" w:rsidRPr="00403108" w:rsidRDefault="006A1042" w:rsidP="004F2AE0">
            <w:pPr>
              <w:rPr>
                <w:rFonts w:ascii="Arial" w:hAnsi="Arial" w:cs="Arial"/>
                <w:sz w:val="22"/>
                <w:szCs w:val="22"/>
              </w:rPr>
            </w:pPr>
            <w:r w:rsidRPr="00403108">
              <w:rPr>
                <w:rFonts w:ascii="Arial" w:hAnsi="Arial" w:cs="Arial"/>
                <w:sz w:val="22"/>
                <w:szCs w:val="22"/>
              </w:rPr>
              <w:t>4</w:t>
            </w:r>
          </w:p>
        </w:tc>
        <w:tc>
          <w:tcPr>
            <w:tcW w:w="804" w:type="dxa"/>
            <w:shd w:val="clear" w:color="auto" w:fill="F2F2F2" w:themeFill="background1" w:themeFillShade="F2"/>
            <w:tcMar>
              <w:top w:w="0" w:type="dxa"/>
              <w:left w:w="108" w:type="dxa"/>
              <w:bottom w:w="0" w:type="dxa"/>
              <w:right w:w="108" w:type="dxa"/>
            </w:tcMar>
          </w:tcPr>
          <w:p w14:paraId="4EA6D1E6" w14:textId="77777777" w:rsidR="006A1042" w:rsidRPr="00403108" w:rsidRDefault="006A1042" w:rsidP="004F2AE0">
            <w:pPr>
              <w:rPr>
                <w:rFonts w:ascii="Arial" w:hAnsi="Arial" w:cs="Arial"/>
                <w:sz w:val="22"/>
                <w:szCs w:val="22"/>
              </w:rPr>
            </w:pPr>
            <w:r w:rsidRPr="00403108">
              <w:rPr>
                <w:rFonts w:ascii="Arial" w:hAnsi="Arial" w:cs="Arial"/>
                <w:sz w:val="22"/>
                <w:szCs w:val="22"/>
              </w:rPr>
              <w:t> DCC</w:t>
            </w:r>
          </w:p>
        </w:tc>
      </w:tr>
      <w:tr w:rsidR="006A1042" w:rsidRPr="00403108" w14:paraId="6AEBD032" w14:textId="77777777" w:rsidTr="004F2AE0">
        <w:tc>
          <w:tcPr>
            <w:tcW w:w="0" w:type="auto"/>
            <w:vMerge/>
            <w:shd w:val="clear" w:color="auto" w:fill="F2F2F2" w:themeFill="background1" w:themeFillShade="F2"/>
            <w:vAlign w:val="center"/>
          </w:tcPr>
          <w:p w14:paraId="5A3A731F" w14:textId="77777777" w:rsidR="006A1042" w:rsidRPr="00403108" w:rsidRDefault="006A1042" w:rsidP="004F2AE0">
            <w:pPr>
              <w:rPr>
                <w:rFonts w:ascii="Arial" w:hAnsi="Arial" w:cs="Arial"/>
                <w:sz w:val="22"/>
                <w:szCs w:val="22"/>
              </w:rPr>
            </w:pPr>
          </w:p>
        </w:tc>
        <w:tc>
          <w:tcPr>
            <w:tcW w:w="866" w:type="dxa"/>
            <w:shd w:val="clear" w:color="auto" w:fill="F2F2F2" w:themeFill="background1" w:themeFillShade="F2"/>
            <w:tcMar>
              <w:top w:w="0" w:type="dxa"/>
              <w:left w:w="108" w:type="dxa"/>
              <w:bottom w:w="0" w:type="dxa"/>
              <w:right w:w="108" w:type="dxa"/>
            </w:tcMar>
          </w:tcPr>
          <w:p w14:paraId="0F5F4534" w14:textId="77777777" w:rsidR="006A1042" w:rsidRPr="00403108" w:rsidRDefault="006A1042" w:rsidP="004F2AE0">
            <w:pPr>
              <w:rPr>
                <w:rFonts w:ascii="Arial" w:hAnsi="Arial" w:cs="Arial"/>
                <w:sz w:val="22"/>
                <w:szCs w:val="22"/>
              </w:rPr>
            </w:pPr>
            <w:r w:rsidRPr="00403108">
              <w:rPr>
                <w:rFonts w:ascii="Arial" w:hAnsi="Arial" w:cs="Arial"/>
                <w:sz w:val="22"/>
                <w:szCs w:val="22"/>
              </w:rPr>
              <w:t>1300-1700</w:t>
            </w:r>
          </w:p>
        </w:tc>
        <w:tc>
          <w:tcPr>
            <w:tcW w:w="2551" w:type="dxa"/>
            <w:shd w:val="clear" w:color="auto" w:fill="F2F2F2" w:themeFill="background1" w:themeFillShade="F2"/>
            <w:tcMar>
              <w:top w:w="0" w:type="dxa"/>
              <w:left w:w="108" w:type="dxa"/>
              <w:bottom w:w="0" w:type="dxa"/>
              <w:right w:w="108" w:type="dxa"/>
            </w:tcMar>
          </w:tcPr>
          <w:p w14:paraId="54EEA6AB" w14:textId="77777777" w:rsidR="006A1042" w:rsidRPr="00403108" w:rsidRDefault="006A1042" w:rsidP="004F2AE0">
            <w:pPr>
              <w:rPr>
                <w:rFonts w:ascii="Arial" w:hAnsi="Arial" w:cs="Arial"/>
                <w:i/>
                <w:sz w:val="22"/>
                <w:szCs w:val="22"/>
              </w:rPr>
            </w:pPr>
            <w:r w:rsidRPr="00403108">
              <w:rPr>
                <w:rFonts w:ascii="Arial" w:hAnsi="Arial" w:cs="Arial"/>
                <w:i/>
                <w:sz w:val="22"/>
                <w:szCs w:val="22"/>
              </w:rPr>
              <w:t xml:space="preserve">St Margaret’s Hospice </w:t>
            </w:r>
          </w:p>
        </w:tc>
        <w:tc>
          <w:tcPr>
            <w:tcW w:w="2388" w:type="dxa"/>
            <w:shd w:val="clear" w:color="auto" w:fill="F2F2F2" w:themeFill="background1" w:themeFillShade="F2"/>
            <w:tcMar>
              <w:top w:w="0" w:type="dxa"/>
              <w:left w:w="108" w:type="dxa"/>
              <w:bottom w:w="0" w:type="dxa"/>
              <w:right w:w="108" w:type="dxa"/>
            </w:tcMar>
          </w:tcPr>
          <w:p w14:paraId="627CD299" w14:textId="77777777" w:rsidR="006A1042" w:rsidRPr="00403108" w:rsidRDefault="006A1042" w:rsidP="004F2AE0">
            <w:pPr>
              <w:rPr>
                <w:rFonts w:ascii="Arial" w:hAnsi="Arial" w:cs="Arial"/>
                <w:i/>
                <w:sz w:val="22"/>
                <w:szCs w:val="22"/>
              </w:rPr>
            </w:pPr>
            <w:proofErr w:type="spellStart"/>
            <w:r w:rsidRPr="00403108">
              <w:rPr>
                <w:rFonts w:ascii="Arial" w:hAnsi="Arial" w:cs="Arial"/>
                <w:i/>
                <w:sz w:val="22"/>
                <w:szCs w:val="22"/>
              </w:rPr>
              <w:t>e.g</w:t>
            </w:r>
            <w:proofErr w:type="spellEnd"/>
            <w:r w:rsidRPr="00403108">
              <w:rPr>
                <w:rFonts w:ascii="Arial" w:hAnsi="Arial" w:cs="Arial"/>
                <w:i/>
                <w:sz w:val="22"/>
                <w:szCs w:val="22"/>
              </w:rPr>
              <w:t xml:space="preserve"> Community visits and MDT</w:t>
            </w:r>
          </w:p>
        </w:tc>
        <w:tc>
          <w:tcPr>
            <w:tcW w:w="641" w:type="dxa"/>
            <w:shd w:val="clear" w:color="auto" w:fill="F2F2F2" w:themeFill="background1" w:themeFillShade="F2"/>
            <w:tcMar>
              <w:top w:w="0" w:type="dxa"/>
              <w:left w:w="108" w:type="dxa"/>
              <w:bottom w:w="0" w:type="dxa"/>
              <w:right w:w="108" w:type="dxa"/>
            </w:tcMar>
          </w:tcPr>
          <w:p w14:paraId="69A827AC" w14:textId="77777777" w:rsidR="006A1042" w:rsidRPr="00403108" w:rsidRDefault="006A1042" w:rsidP="004F2AE0">
            <w:pPr>
              <w:rPr>
                <w:rFonts w:ascii="Arial" w:hAnsi="Arial" w:cs="Arial"/>
                <w:sz w:val="22"/>
                <w:szCs w:val="22"/>
              </w:rPr>
            </w:pPr>
            <w:r w:rsidRPr="00403108">
              <w:rPr>
                <w:rFonts w:ascii="Arial" w:hAnsi="Arial" w:cs="Arial"/>
                <w:sz w:val="22"/>
                <w:szCs w:val="22"/>
              </w:rPr>
              <w:t>4</w:t>
            </w:r>
          </w:p>
        </w:tc>
        <w:tc>
          <w:tcPr>
            <w:tcW w:w="804" w:type="dxa"/>
            <w:shd w:val="clear" w:color="auto" w:fill="F2F2F2" w:themeFill="background1" w:themeFillShade="F2"/>
            <w:tcMar>
              <w:top w:w="0" w:type="dxa"/>
              <w:left w:w="108" w:type="dxa"/>
              <w:bottom w:w="0" w:type="dxa"/>
              <w:right w:w="108" w:type="dxa"/>
            </w:tcMar>
          </w:tcPr>
          <w:p w14:paraId="7306E77E" w14:textId="77777777" w:rsidR="006A1042" w:rsidRPr="00403108" w:rsidRDefault="006A1042" w:rsidP="004F2AE0">
            <w:pPr>
              <w:rPr>
                <w:rFonts w:ascii="Arial" w:hAnsi="Arial" w:cs="Arial"/>
                <w:sz w:val="22"/>
                <w:szCs w:val="22"/>
              </w:rPr>
            </w:pPr>
            <w:r w:rsidRPr="00403108">
              <w:rPr>
                <w:rFonts w:ascii="Arial" w:hAnsi="Arial" w:cs="Arial"/>
                <w:sz w:val="22"/>
                <w:szCs w:val="22"/>
              </w:rPr>
              <w:t> DCC</w:t>
            </w:r>
          </w:p>
        </w:tc>
      </w:tr>
      <w:tr w:rsidR="006A1042" w:rsidRPr="00403108" w14:paraId="15FD6BDD" w14:textId="77777777" w:rsidTr="004F2AE0">
        <w:tc>
          <w:tcPr>
            <w:tcW w:w="1380" w:type="dxa"/>
            <w:shd w:val="clear" w:color="auto" w:fill="F2F2F2" w:themeFill="background1" w:themeFillShade="F2"/>
            <w:tcMar>
              <w:top w:w="0" w:type="dxa"/>
              <w:left w:w="108" w:type="dxa"/>
              <w:bottom w:w="0" w:type="dxa"/>
              <w:right w:w="108" w:type="dxa"/>
            </w:tcMar>
          </w:tcPr>
          <w:p w14:paraId="739EFF14" w14:textId="77777777" w:rsidR="006A1042" w:rsidRPr="00403108" w:rsidRDefault="006A1042" w:rsidP="004F2AE0">
            <w:pPr>
              <w:rPr>
                <w:rFonts w:ascii="Arial" w:hAnsi="Arial" w:cs="Arial"/>
                <w:sz w:val="22"/>
                <w:szCs w:val="22"/>
              </w:rPr>
            </w:pPr>
            <w:r w:rsidRPr="00403108">
              <w:rPr>
                <w:rFonts w:ascii="Arial" w:hAnsi="Arial" w:cs="Arial"/>
                <w:sz w:val="22"/>
                <w:szCs w:val="22"/>
              </w:rPr>
              <w:t>Saturday/</w:t>
            </w:r>
          </w:p>
          <w:p w14:paraId="35AC9847" w14:textId="77777777" w:rsidR="006A1042" w:rsidRPr="00403108" w:rsidRDefault="006A1042" w:rsidP="004F2AE0">
            <w:pPr>
              <w:rPr>
                <w:rFonts w:ascii="Arial" w:hAnsi="Arial" w:cs="Arial"/>
                <w:sz w:val="22"/>
                <w:szCs w:val="22"/>
              </w:rPr>
            </w:pPr>
            <w:r w:rsidRPr="00403108">
              <w:rPr>
                <w:rFonts w:ascii="Arial" w:hAnsi="Arial" w:cs="Arial"/>
                <w:sz w:val="22"/>
                <w:szCs w:val="22"/>
              </w:rPr>
              <w:t>Sunday</w:t>
            </w:r>
          </w:p>
        </w:tc>
        <w:tc>
          <w:tcPr>
            <w:tcW w:w="866" w:type="dxa"/>
            <w:shd w:val="clear" w:color="auto" w:fill="F2F2F2" w:themeFill="background1" w:themeFillShade="F2"/>
            <w:tcMar>
              <w:top w:w="0" w:type="dxa"/>
              <w:left w:w="108" w:type="dxa"/>
              <w:bottom w:w="0" w:type="dxa"/>
              <w:right w:w="108" w:type="dxa"/>
            </w:tcMar>
          </w:tcPr>
          <w:p w14:paraId="395AB8EE" w14:textId="77777777" w:rsidR="006A1042" w:rsidRPr="00403108" w:rsidRDefault="006A1042" w:rsidP="004F2AE0">
            <w:pPr>
              <w:rPr>
                <w:rFonts w:ascii="Arial" w:hAnsi="Arial" w:cs="Arial"/>
                <w:sz w:val="22"/>
                <w:szCs w:val="22"/>
              </w:rPr>
            </w:pPr>
            <w:r w:rsidRPr="00403108">
              <w:rPr>
                <w:rFonts w:ascii="Arial" w:hAnsi="Arial" w:cs="Arial"/>
                <w:sz w:val="22"/>
                <w:szCs w:val="22"/>
              </w:rPr>
              <w:t> </w:t>
            </w:r>
          </w:p>
          <w:p w14:paraId="687553D5" w14:textId="77777777" w:rsidR="006A1042" w:rsidRPr="00403108" w:rsidRDefault="006A1042" w:rsidP="004F2AE0">
            <w:pPr>
              <w:rPr>
                <w:rFonts w:ascii="Arial" w:hAnsi="Arial" w:cs="Arial"/>
                <w:sz w:val="22"/>
                <w:szCs w:val="22"/>
              </w:rPr>
            </w:pPr>
          </w:p>
        </w:tc>
        <w:tc>
          <w:tcPr>
            <w:tcW w:w="2551" w:type="dxa"/>
            <w:shd w:val="clear" w:color="auto" w:fill="F2F2F2" w:themeFill="background1" w:themeFillShade="F2"/>
            <w:tcMar>
              <w:top w:w="0" w:type="dxa"/>
              <w:left w:w="108" w:type="dxa"/>
              <w:bottom w:w="0" w:type="dxa"/>
              <w:right w:w="108" w:type="dxa"/>
            </w:tcMar>
          </w:tcPr>
          <w:p w14:paraId="781DF641" w14:textId="77777777" w:rsidR="006A1042" w:rsidRPr="00403108" w:rsidRDefault="006A1042" w:rsidP="004F2AE0">
            <w:pPr>
              <w:rPr>
                <w:rFonts w:ascii="Arial" w:hAnsi="Arial" w:cs="Arial"/>
                <w:sz w:val="22"/>
                <w:szCs w:val="22"/>
              </w:rPr>
            </w:pPr>
            <w:r w:rsidRPr="00403108">
              <w:rPr>
                <w:rFonts w:ascii="Arial" w:hAnsi="Arial" w:cs="Arial"/>
                <w:sz w:val="22"/>
                <w:szCs w:val="22"/>
              </w:rPr>
              <w:t> St Margaret’s Hospice 2</w:t>
            </w:r>
            <w:r w:rsidRPr="00403108">
              <w:rPr>
                <w:rFonts w:ascii="Arial" w:hAnsi="Arial" w:cs="Arial"/>
                <w:sz w:val="22"/>
                <w:szCs w:val="22"/>
                <w:vertAlign w:val="superscript"/>
              </w:rPr>
              <w:t>nd</w:t>
            </w:r>
            <w:r w:rsidRPr="00403108">
              <w:rPr>
                <w:rFonts w:ascii="Arial" w:hAnsi="Arial" w:cs="Arial"/>
                <w:sz w:val="22"/>
                <w:szCs w:val="22"/>
              </w:rPr>
              <w:t xml:space="preserve"> on call rota intensity and frequency TBC by Hospice </w:t>
            </w:r>
          </w:p>
        </w:tc>
        <w:tc>
          <w:tcPr>
            <w:tcW w:w="2388" w:type="dxa"/>
            <w:shd w:val="clear" w:color="auto" w:fill="F2F2F2" w:themeFill="background1" w:themeFillShade="F2"/>
            <w:tcMar>
              <w:top w:w="0" w:type="dxa"/>
              <w:left w:w="108" w:type="dxa"/>
              <w:bottom w:w="0" w:type="dxa"/>
              <w:right w:w="108" w:type="dxa"/>
            </w:tcMar>
          </w:tcPr>
          <w:p w14:paraId="307D20B0" w14:textId="77777777" w:rsidR="006A1042" w:rsidRPr="00403108" w:rsidRDefault="006A1042" w:rsidP="004F2AE0">
            <w:pPr>
              <w:rPr>
                <w:rFonts w:ascii="Arial" w:hAnsi="Arial" w:cs="Arial"/>
                <w:sz w:val="22"/>
                <w:szCs w:val="22"/>
              </w:rPr>
            </w:pPr>
          </w:p>
        </w:tc>
        <w:tc>
          <w:tcPr>
            <w:tcW w:w="641" w:type="dxa"/>
            <w:shd w:val="clear" w:color="auto" w:fill="F2F2F2" w:themeFill="background1" w:themeFillShade="F2"/>
            <w:tcMar>
              <w:top w:w="0" w:type="dxa"/>
              <w:left w:w="108" w:type="dxa"/>
              <w:bottom w:w="0" w:type="dxa"/>
              <w:right w:w="108" w:type="dxa"/>
            </w:tcMar>
          </w:tcPr>
          <w:p w14:paraId="4B5BCA31" w14:textId="77777777" w:rsidR="006A1042" w:rsidRPr="00403108" w:rsidRDefault="006A1042" w:rsidP="004F2AE0">
            <w:pPr>
              <w:rPr>
                <w:rFonts w:ascii="Arial" w:hAnsi="Arial" w:cs="Arial"/>
                <w:sz w:val="22"/>
                <w:szCs w:val="22"/>
              </w:rPr>
            </w:pPr>
            <w:r w:rsidRPr="00403108">
              <w:rPr>
                <w:rFonts w:ascii="Arial" w:hAnsi="Arial" w:cs="Arial"/>
                <w:sz w:val="22"/>
                <w:szCs w:val="22"/>
              </w:rPr>
              <w:t> </w:t>
            </w:r>
          </w:p>
        </w:tc>
        <w:tc>
          <w:tcPr>
            <w:tcW w:w="804" w:type="dxa"/>
            <w:shd w:val="clear" w:color="auto" w:fill="F2F2F2" w:themeFill="background1" w:themeFillShade="F2"/>
            <w:tcMar>
              <w:top w:w="0" w:type="dxa"/>
              <w:left w:w="108" w:type="dxa"/>
              <w:bottom w:w="0" w:type="dxa"/>
              <w:right w:w="108" w:type="dxa"/>
            </w:tcMar>
          </w:tcPr>
          <w:p w14:paraId="1B6893DE" w14:textId="77777777" w:rsidR="006A1042" w:rsidRPr="00403108" w:rsidRDefault="006A1042" w:rsidP="004F2AE0">
            <w:pPr>
              <w:rPr>
                <w:rFonts w:ascii="Arial" w:hAnsi="Arial" w:cs="Arial"/>
                <w:sz w:val="22"/>
                <w:szCs w:val="22"/>
              </w:rPr>
            </w:pPr>
          </w:p>
        </w:tc>
      </w:tr>
      <w:tr w:rsidR="006A1042" w:rsidRPr="00403108" w14:paraId="2676B378" w14:textId="77777777" w:rsidTr="004F2AE0">
        <w:tc>
          <w:tcPr>
            <w:tcW w:w="7185" w:type="dxa"/>
            <w:gridSpan w:val="4"/>
            <w:shd w:val="clear" w:color="auto" w:fill="F2F2F2" w:themeFill="background1" w:themeFillShade="F2"/>
            <w:tcMar>
              <w:top w:w="0" w:type="dxa"/>
              <w:left w:w="108" w:type="dxa"/>
              <w:bottom w:w="0" w:type="dxa"/>
              <w:right w:w="108" w:type="dxa"/>
            </w:tcMar>
          </w:tcPr>
          <w:p w14:paraId="361FCA50" w14:textId="77777777" w:rsidR="006A1042" w:rsidRPr="00403108" w:rsidRDefault="006A1042" w:rsidP="004F2AE0">
            <w:pPr>
              <w:rPr>
                <w:rFonts w:ascii="Arial" w:hAnsi="Arial" w:cs="Arial"/>
                <w:sz w:val="22"/>
                <w:szCs w:val="22"/>
              </w:rPr>
            </w:pPr>
            <w:r w:rsidRPr="00403108">
              <w:rPr>
                <w:rFonts w:ascii="Arial" w:hAnsi="Arial" w:cs="Arial"/>
                <w:sz w:val="22"/>
                <w:szCs w:val="22"/>
              </w:rPr>
              <w:t>Total</w:t>
            </w:r>
          </w:p>
        </w:tc>
        <w:tc>
          <w:tcPr>
            <w:tcW w:w="641" w:type="dxa"/>
            <w:shd w:val="clear" w:color="auto" w:fill="F2F2F2" w:themeFill="background1" w:themeFillShade="F2"/>
            <w:tcMar>
              <w:top w:w="0" w:type="dxa"/>
              <w:left w:w="108" w:type="dxa"/>
              <w:bottom w:w="0" w:type="dxa"/>
              <w:right w:w="108" w:type="dxa"/>
            </w:tcMar>
          </w:tcPr>
          <w:p w14:paraId="7CA12E68" w14:textId="77777777" w:rsidR="006A1042" w:rsidRPr="00403108" w:rsidRDefault="006A1042" w:rsidP="004F2AE0">
            <w:pPr>
              <w:rPr>
                <w:rFonts w:ascii="Arial" w:hAnsi="Arial" w:cs="Arial"/>
                <w:sz w:val="22"/>
                <w:szCs w:val="22"/>
              </w:rPr>
            </w:pPr>
            <w:r w:rsidRPr="00403108">
              <w:rPr>
                <w:rFonts w:ascii="Arial" w:hAnsi="Arial" w:cs="Arial"/>
                <w:sz w:val="22"/>
                <w:szCs w:val="22"/>
              </w:rPr>
              <w:t>40</w:t>
            </w:r>
          </w:p>
        </w:tc>
        <w:tc>
          <w:tcPr>
            <w:tcW w:w="804" w:type="dxa"/>
            <w:shd w:val="clear" w:color="auto" w:fill="F2F2F2" w:themeFill="background1" w:themeFillShade="F2"/>
            <w:tcMar>
              <w:top w:w="0" w:type="dxa"/>
              <w:left w:w="108" w:type="dxa"/>
              <w:bottom w:w="0" w:type="dxa"/>
              <w:right w:w="108" w:type="dxa"/>
            </w:tcMar>
          </w:tcPr>
          <w:p w14:paraId="4E7E59B2" w14:textId="77777777" w:rsidR="006A1042" w:rsidRPr="00403108" w:rsidRDefault="006A1042" w:rsidP="004F2AE0">
            <w:pPr>
              <w:rPr>
                <w:rFonts w:ascii="Arial" w:hAnsi="Arial" w:cs="Arial"/>
                <w:sz w:val="22"/>
                <w:szCs w:val="22"/>
              </w:rPr>
            </w:pPr>
            <w:r w:rsidRPr="00403108">
              <w:rPr>
                <w:rFonts w:ascii="Arial" w:hAnsi="Arial" w:cs="Arial"/>
                <w:sz w:val="22"/>
                <w:szCs w:val="22"/>
              </w:rPr>
              <w:t xml:space="preserve"> 8 DCC</w:t>
            </w:r>
          </w:p>
          <w:p w14:paraId="6043DCB3" w14:textId="77777777" w:rsidR="006A1042" w:rsidRPr="00403108" w:rsidRDefault="006A1042" w:rsidP="004F2AE0">
            <w:pPr>
              <w:rPr>
                <w:rFonts w:ascii="Arial" w:hAnsi="Arial" w:cs="Arial"/>
                <w:sz w:val="22"/>
                <w:szCs w:val="22"/>
              </w:rPr>
            </w:pPr>
            <w:r w:rsidRPr="00403108">
              <w:rPr>
                <w:rFonts w:ascii="Arial" w:hAnsi="Arial" w:cs="Arial"/>
                <w:sz w:val="22"/>
                <w:szCs w:val="22"/>
              </w:rPr>
              <w:t>2SPA</w:t>
            </w:r>
          </w:p>
        </w:tc>
      </w:tr>
    </w:tbl>
    <w:p w14:paraId="4EC9FA78" w14:textId="77777777" w:rsidR="006A1042" w:rsidRDefault="006A1042" w:rsidP="00254F1C">
      <w:pPr>
        <w:rPr>
          <w:rFonts w:ascii="Arial" w:hAnsi="Arial" w:cs="Arial"/>
          <w:sz w:val="22"/>
          <w:szCs w:val="22"/>
        </w:rPr>
      </w:pPr>
    </w:p>
    <w:p w14:paraId="0ECA4A03" w14:textId="77777777" w:rsidR="002956ED" w:rsidRDefault="002956ED" w:rsidP="00254F1C">
      <w:pPr>
        <w:rPr>
          <w:rFonts w:ascii="Arial" w:hAnsi="Arial" w:cs="Arial"/>
          <w:sz w:val="22"/>
          <w:szCs w:val="22"/>
        </w:rPr>
      </w:pPr>
    </w:p>
    <w:p w14:paraId="628E8963" w14:textId="786FC9BD" w:rsidR="00254F1C" w:rsidRPr="00127B94" w:rsidRDefault="00127B94" w:rsidP="00254F1C">
      <w:pPr>
        <w:rPr>
          <w:rFonts w:ascii="Arial" w:hAnsi="Arial" w:cs="Arial"/>
          <w:i/>
          <w:sz w:val="22"/>
          <w:szCs w:val="22"/>
        </w:rPr>
      </w:pPr>
      <w:r w:rsidRPr="00127B94">
        <w:rPr>
          <w:rFonts w:ascii="Arial" w:hAnsi="Arial" w:cs="Arial"/>
          <w:i/>
          <w:sz w:val="22"/>
          <w:szCs w:val="22"/>
        </w:rPr>
        <w:t xml:space="preserve">The </w:t>
      </w:r>
      <w:r w:rsidR="00254F1C" w:rsidRPr="00127B94">
        <w:rPr>
          <w:rFonts w:ascii="Arial" w:hAnsi="Arial" w:cs="Arial"/>
          <w:i/>
          <w:sz w:val="22"/>
          <w:szCs w:val="22"/>
        </w:rPr>
        <w:t>% supplement for on call work out of hours</w:t>
      </w:r>
      <w:r w:rsidRPr="00127B94">
        <w:rPr>
          <w:rFonts w:ascii="Arial" w:hAnsi="Arial" w:cs="Arial"/>
          <w:i/>
          <w:sz w:val="22"/>
          <w:szCs w:val="22"/>
        </w:rPr>
        <w:t xml:space="preserve"> will be agreed by St Margaret of Scotland Hospice. </w:t>
      </w:r>
    </w:p>
    <w:p w14:paraId="1139872A" w14:textId="77777777" w:rsidR="00254F1C" w:rsidRDefault="00254F1C" w:rsidP="00254F1C">
      <w:pPr>
        <w:jc w:val="both"/>
        <w:rPr>
          <w:rFonts w:ascii="Arial" w:hAnsi="Arial" w:cs="Arial"/>
          <w:b/>
          <w:color w:val="000000" w:themeColor="text1"/>
          <w:sz w:val="32"/>
          <w:szCs w:val="32"/>
        </w:rPr>
      </w:pPr>
    </w:p>
    <w:p w14:paraId="670314D2" w14:textId="77777777" w:rsidR="00254F1C" w:rsidRDefault="00254F1C" w:rsidP="00254F1C">
      <w:pPr>
        <w:jc w:val="both"/>
        <w:rPr>
          <w:rFonts w:ascii="Arial" w:hAnsi="Arial" w:cs="Arial"/>
          <w:b/>
          <w:color w:val="000000" w:themeColor="text1"/>
          <w:sz w:val="28"/>
          <w:szCs w:val="28"/>
        </w:rPr>
      </w:pPr>
    </w:p>
    <w:p w14:paraId="7C42AFD3" w14:textId="77777777" w:rsidR="00254F1C" w:rsidRDefault="00254F1C" w:rsidP="00254F1C">
      <w:pPr>
        <w:jc w:val="both"/>
        <w:rPr>
          <w:rFonts w:ascii="Arial" w:hAnsi="Arial" w:cs="Arial"/>
          <w:b/>
          <w:color w:val="000000" w:themeColor="text1"/>
          <w:sz w:val="28"/>
          <w:szCs w:val="28"/>
        </w:rPr>
      </w:pPr>
    </w:p>
    <w:p w14:paraId="2560354E" w14:textId="77777777" w:rsidR="00254F1C" w:rsidRDefault="00254F1C" w:rsidP="00254F1C">
      <w:pPr>
        <w:jc w:val="both"/>
        <w:rPr>
          <w:rFonts w:ascii="Arial" w:hAnsi="Arial" w:cs="Arial"/>
          <w:b/>
          <w:color w:val="000000" w:themeColor="text1"/>
          <w:sz w:val="28"/>
          <w:szCs w:val="28"/>
        </w:rPr>
      </w:pPr>
    </w:p>
    <w:p w14:paraId="170E60C4" w14:textId="77777777" w:rsidR="00455C96" w:rsidRDefault="00455C96" w:rsidP="00254F1C">
      <w:pPr>
        <w:jc w:val="both"/>
        <w:rPr>
          <w:rFonts w:ascii="Arial" w:hAnsi="Arial" w:cs="Arial"/>
          <w:b/>
          <w:color w:val="00B0F0"/>
          <w:sz w:val="28"/>
          <w:szCs w:val="28"/>
        </w:rPr>
      </w:pPr>
    </w:p>
    <w:p w14:paraId="1DA2EF62" w14:textId="77777777" w:rsidR="00455C96" w:rsidRDefault="00455C96" w:rsidP="00254F1C">
      <w:pPr>
        <w:jc w:val="both"/>
        <w:rPr>
          <w:rFonts w:ascii="Arial" w:hAnsi="Arial" w:cs="Arial"/>
          <w:b/>
          <w:color w:val="00B0F0"/>
          <w:sz w:val="28"/>
          <w:szCs w:val="28"/>
        </w:rPr>
      </w:pPr>
    </w:p>
    <w:p w14:paraId="0EC65494" w14:textId="77777777" w:rsidR="00455C96" w:rsidRDefault="00455C96" w:rsidP="00254F1C">
      <w:pPr>
        <w:jc w:val="both"/>
        <w:rPr>
          <w:rFonts w:ascii="Arial" w:hAnsi="Arial" w:cs="Arial"/>
          <w:b/>
          <w:color w:val="00B0F0"/>
          <w:sz w:val="28"/>
          <w:szCs w:val="28"/>
        </w:rPr>
      </w:pPr>
    </w:p>
    <w:p w14:paraId="69A75A4D" w14:textId="77777777" w:rsidR="00455C96" w:rsidRDefault="00455C96" w:rsidP="00254F1C">
      <w:pPr>
        <w:jc w:val="both"/>
        <w:rPr>
          <w:rFonts w:ascii="Arial" w:hAnsi="Arial" w:cs="Arial"/>
          <w:b/>
          <w:color w:val="00B0F0"/>
          <w:sz w:val="28"/>
          <w:szCs w:val="28"/>
        </w:rPr>
      </w:pPr>
    </w:p>
    <w:p w14:paraId="54402013" w14:textId="77777777" w:rsidR="00455C96" w:rsidRDefault="00455C96" w:rsidP="00254F1C">
      <w:pPr>
        <w:jc w:val="both"/>
        <w:rPr>
          <w:rFonts w:ascii="Arial" w:hAnsi="Arial" w:cs="Arial"/>
          <w:b/>
          <w:color w:val="00B0F0"/>
          <w:sz w:val="28"/>
          <w:szCs w:val="28"/>
        </w:rPr>
      </w:pPr>
    </w:p>
    <w:p w14:paraId="3B1B6C84" w14:textId="77777777" w:rsidR="00455C96" w:rsidRDefault="00455C96" w:rsidP="00254F1C">
      <w:pPr>
        <w:jc w:val="both"/>
        <w:rPr>
          <w:rFonts w:ascii="Arial" w:hAnsi="Arial" w:cs="Arial"/>
          <w:b/>
          <w:color w:val="00B0F0"/>
          <w:sz w:val="28"/>
          <w:szCs w:val="28"/>
        </w:rPr>
      </w:pPr>
    </w:p>
    <w:p w14:paraId="261EE836" w14:textId="77777777" w:rsidR="00455C96" w:rsidRDefault="00455C96" w:rsidP="00254F1C">
      <w:pPr>
        <w:jc w:val="both"/>
        <w:rPr>
          <w:rFonts w:ascii="Arial" w:hAnsi="Arial" w:cs="Arial"/>
          <w:b/>
          <w:color w:val="00B0F0"/>
          <w:sz w:val="28"/>
          <w:szCs w:val="28"/>
        </w:rPr>
      </w:pPr>
    </w:p>
    <w:p w14:paraId="0ABF1472" w14:textId="77777777" w:rsidR="00455C96" w:rsidRDefault="00455C96" w:rsidP="00254F1C">
      <w:pPr>
        <w:jc w:val="both"/>
        <w:rPr>
          <w:rFonts w:ascii="Arial" w:hAnsi="Arial" w:cs="Arial"/>
          <w:b/>
          <w:color w:val="00B0F0"/>
          <w:sz w:val="28"/>
          <w:szCs w:val="28"/>
        </w:rPr>
      </w:pPr>
    </w:p>
    <w:p w14:paraId="5F800F10" w14:textId="77777777" w:rsidR="00455C96" w:rsidRDefault="00455C96" w:rsidP="00254F1C">
      <w:pPr>
        <w:jc w:val="both"/>
        <w:rPr>
          <w:rFonts w:ascii="Arial" w:hAnsi="Arial" w:cs="Arial"/>
          <w:b/>
          <w:color w:val="00B0F0"/>
          <w:sz w:val="28"/>
          <w:szCs w:val="28"/>
        </w:rPr>
      </w:pPr>
    </w:p>
    <w:p w14:paraId="4ECEB4C0" w14:textId="77777777" w:rsidR="00455C96" w:rsidRDefault="00455C96" w:rsidP="00254F1C">
      <w:pPr>
        <w:jc w:val="both"/>
        <w:rPr>
          <w:rFonts w:ascii="Arial" w:hAnsi="Arial" w:cs="Arial"/>
          <w:b/>
          <w:color w:val="00B0F0"/>
          <w:sz w:val="28"/>
          <w:szCs w:val="28"/>
        </w:rPr>
      </w:pPr>
    </w:p>
    <w:p w14:paraId="6AF8FEB7" w14:textId="77777777" w:rsidR="00455C96" w:rsidRDefault="00455C96" w:rsidP="00254F1C">
      <w:pPr>
        <w:jc w:val="both"/>
        <w:rPr>
          <w:rFonts w:ascii="Arial" w:hAnsi="Arial" w:cs="Arial"/>
          <w:b/>
          <w:color w:val="00B0F0"/>
          <w:sz w:val="28"/>
          <w:szCs w:val="28"/>
        </w:rPr>
      </w:pPr>
    </w:p>
    <w:p w14:paraId="6D50B1EE" w14:textId="77777777" w:rsidR="00455C96" w:rsidRDefault="00455C96" w:rsidP="00254F1C">
      <w:pPr>
        <w:jc w:val="both"/>
        <w:rPr>
          <w:rFonts w:ascii="Arial" w:hAnsi="Arial" w:cs="Arial"/>
          <w:b/>
          <w:color w:val="00B0F0"/>
          <w:sz w:val="28"/>
          <w:szCs w:val="28"/>
        </w:rPr>
      </w:pPr>
    </w:p>
    <w:p w14:paraId="4BC6F69D" w14:textId="77777777" w:rsidR="00455C96" w:rsidRDefault="00455C96" w:rsidP="00254F1C">
      <w:pPr>
        <w:jc w:val="both"/>
        <w:rPr>
          <w:rFonts w:ascii="Arial" w:hAnsi="Arial" w:cs="Arial"/>
          <w:b/>
          <w:color w:val="00B0F0"/>
          <w:sz w:val="28"/>
          <w:szCs w:val="28"/>
        </w:rPr>
      </w:pPr>
    </w:p>
    <w:p w14:paraId="2AEFC851" w14:textId="77777777" w:rsidR="00455C96" w:rsidRDefault="00455C96" w:rsidP="00254F1C">
      <w:pPr>
        <w:jc w:val="both"/>
        <w:rPr>
          <w:rFonts w:ascii="Arial" w:hAnsi="Arial" w:cs="Arial"/>
          <w:b/>
          <w:color w:val="00B0F0"/>
          <w:sz w:val="28"/>
          <w:szCs w:val="28"/>
        </w:rPr>
      </w:pPr>
    </w:p>
    <w:p w14:paraId="4BE498C0" w14:textId="77777777" w:rsidR="00455C96" w:rsidRDefault="00455C96" w:rsidP="00254F1C">
      <w:pPr>
        <w:jc w:val="both"/>
        <w:rPr>
          <w:rFonts w:ascii="Arial" w:hAnsi="Arial" w:cs="Arial"/>
          <w:b/>
          <w:color w:val="00B0F0"/>
          <w:sz w:val="28"/>
          <w:szCs w:val="28"/>
        </w:rPr>
      </w:pPr>
    </w:p>
    <w:p w14:paraId="1BC4E8FA" w14:textId="77777777" w:rsidR="00455C96" w:rsidRDefault="00455C96" w:rsidP="00254F1C">
      <w:pPr>
        <w:jc w:val="both"/>
        <w:rPr>
          <w:rFonts w:ascii="Arial" w:hAnsi="Arial" w:cs="Arial"/>
          <w:b/>
          <w:color w:val="00B0F0"/>
          <w:sz w:val="28"/>
          <w:szCs w:val="28"/>
        </w:rPr>
      </w:pPr>
    </w:p>
    <w:p w14:paraId="6C2A6F85" w14:textId="77777777" w:rsidR="00455C96" w:rsidRDefault="00455C96" w:rsidP="00254F1C">
      <w:pPr>
        <w:jc w:val="both"/>
        <w:rPr>
          <w:rFonts w:ascii="Arial" w:hAnsi="Arial" w:cs="Arial"/>
          <w:b/>
          <w:color w:val="00B0F0"/>
          <w:sz w:val="28"/>
          <w:szCs w:val="28"/>
        </w:rPr>
      </w:pPr>
    </w:p>
    <w:p w14:paraId="33054411" w14:textId="77777777" w:rsidR="00455C96" w:rsidRDefault="00455C96" w:rsidP="00254F1C">
      <w:pPr>
        <w:jc w:val="both"/>
        <w:rPr>
          <w:rFonts w:ascii="Arial" w:hAnsi="Arial" w:cs="Arial"/>
          <w:b/>
          <w:color w:val="00B0F0"/>
          <w:sz w:val="28"/>
          <w:szCs w:val="28"/>
        </w:rPr>
      </w:pPr>
    </w:p>
    <w:p w14:paraId="6C1118AA" w14:textId="77777777" w:rsidR="00455C96" w:rsidRDefault="00455C96" w:rsidP="00254F1C">
      <w:pPr>
        <w:jc w:val="both"/>
        <w:rPr>
          <w:rFonts w:ascii="Arial" w:hAnsi="Arial" w:cs="Arial"/>
          <w:b/>
          <w:color w:val="00B0F0"/>
          <w:sz w:val="28"/>
          <w:szCs w:val="28"/>
        </w:rPr>
      </w:pPr>
    </w:p>
    <w:p w14:paraId="66EC1F73" w14:textId="77777777" w:rsidR="00455C96" w:rsidRDefault="00455C96" w:rsidP="00254F1C">
      <w:pPr>
        <w:jc w:val="both"/>
        <w:rPr>
          <w:rFonts w:ascii="Arial" w:hAnsi="Arial" w:cs="Arial"/>
          <w:b/>
          <w:color w:val="00B0F0"/>
          <w:sz w:val="28"/>
          <w:szCs w:val="28"/>
        </w:rPr>
      </w:pPr>
    </w:p>
    <w:p w14:paraId="0B7F7BFC" w14:textId="77777777" w:rsidR="00455C96" w:rsidRDefault="00455C96" w:rsidP="00254F1C">
      <w:pPr>
        <w:jc w:val="both"/>
        <w:rPr>
          <w:rFonts w:ascii="Arial" w:hAnsi="Arial" w:cs="Arial"/>
          <w:b/>
          <w:color w:val="00B0F0"/>
          <w:sz w:val="28"/>
          <w:szCs w:val="28"/>
        </w:rPr>
      </w:pPr>
    </w:p>
    <w:p w14:paraId="34C43A08" w14:textId="77777777" w:rsidR="00455C96" w:rsidRDefault="00455C96" w:rsidP="00254F1C">
      <w:pPr>
        <w:jc w:val="both"/>
        <w:rPr>
          <w:rFonts w:ascii="Arial" w:hAnsi="Arial" w:cs="Arial"/>
          <w:b/>
          <w:color w:val="00B0F0"/>
          <w:sz w:val="28"/>
          <w:szCs w:val="28"/>
        </w:rPr>
      </w:pPr>
    </w:p>
    <w:p w14:paraId="7907D159" w14:textId="77777777" w:rsidR="00254F1C" w:rsidRPr="00175C88" w:rsidRDefault="00254F1C" w:rsidP="00254F1C">
      <w:pPr>
        <w:jc w:val="both"/>
        <w:rPr>
          <w:rFonts w:ascii="Arial" w:hAnsi="Arial" w:cs="Arial"/>
          <w:b/>
          <w:color w:val="00B0F0"/>
          <w:sz w:val="28"/>
          <w:szCs w:val="28"/>
        </w:rPr>
      </w:pPr>
      <w:r w:rsidRPr="00175C88">
        <w:rPr>
          <w:rFonts w:ascii="Arial" w:hAnsi="Arial" w:cs="Arial"/>
          <w:b/>
          <w:color w:val="00B0F0"/>
          <w:sz w:val="28"/>
          <w:szCs w:val="28"/>
        </w:rPr>
        <w:t>Section 4:</w:t>
      </w:r>
      <w:r>
        <w:rPr>
          <w:rFonts w:ascii="Arial" w:hAnsi="Arial" w:cs="Arial"/>
          <w:b/>
          <w:color w:val="00B0F0"/>
          <w:sz w:val="28"/>
          <w:szCs w:val="28"/>
        </w:rPr>
        <w:t xml:space="preserve"> </w:t>
      </w:r>
      <w:r w:rsidRPr="00175C88">
        <w:rPr>
          <w:rFonts w:ascii="Arial" w:hAnsi="Arial" w:cs="Arial"/>
          <w:b/>
          <w:color w:val="00B0F0"/>
          <w:sz w:val="28"/>
          <w:szCs w:val="28"/>
        </w:rPr>
        <w:t>General Information</w:t>
      </w:r>
    </w:p>
    <w:p w14:paraId="3BF74E2D" w14:textId="77777777" w:rsidR="00254F1C" w:rsidRPr="004E45E3" w:rsidRDefault="00254F1C" w:rsidP="00254F1C">
      <w:pPr>
        <w:widowControl w:val="0"/>
        <w:tabs>
          <w:tab w:val="left" w:pos="1985"/>
        </w:tabs>
        <w:jc w:val="both"/>
        <w:rPr>
          <w:rFonts w:ascii="Arial" w:hAnsi="Arial" w:cs="Arial"/>
          <w:color w:val="000000" w:themeColor="text1"/>
        </w:rPr>
      </w:pPr>
    </w:p>
    <w:p w14:paraId="197EDE28" w14:textId="77777777" w:rsidR="00254F1C" w:rsidRPr="009C4E7F" w:rsidRDefault="00254F1C" w:rsidP="00254F1C">
      <w:pPr>
        <w:jc w:val="both"/>
        <w:rPr>
          <w:rFonts w:ascii="Arial" w:hAnsi="Arial" w:cs="Arial"/>
          <w:b/>
          <w:bCs/>
          <w:color w:val="000000" w:themeColor="text1"/>
        </w:rPr>
      </w:pPr>
      <w:r w:rsidRPr="009C4E7F">
        <w:rPr>
          <w:rFonts w:ascii="Arial" w:hAnsi="Arial" w:cs="Arial"/>
          <w:b/>
          <w:bCs/>
          <w:color w:val="000000" w:themeColor="text1"/>
        </w:rPr>
        <w:t xml:space="preserve">Regulatory Body - General Medical Council </w:t>
      </w:r>
    </w:p>
    <w:p w14:paraId="331D54C9" w14:textId="77777777" w:rsidR="00254F1C" w:rsidRPr="00E65478" w:rsidRDefault="00254F1C" w:rsidP="00254F1C">
      <w:pPr>
        <w:jc w:val="both"/>
        <w:rPr>
          <w:rFonts w:ascii="Arial" w:hAnsi="Arial" w:cs="Arial"/>
          <w:b/>
          <w:bCs/>
          <w:color w:val="000000" w:themeColor="text1"/>
          <w:sz w:val="22"/>
          <w:szCs w:val="22"/>
        </w:rPr>
      </w:pPr>
    </w:p>
    <w:p w14:paraId="074A7BF7" w14:textId="77777777" w:rsidR="00254F1C" w:rsidRPr="00E65478" w:rsidRDefault="00254F1C" w:rsidP="00254F1C">
      <w:pPr>
        <w:jc w:val="both"/>
        <w:rPr>
          <w:rFonts w:ascii="Arial" w:hAnsi="Arial" w:cs="Arial"/>
          <w:color w:val="000000" w:themeColor="text1"/>
          <w:sz w:val="22"/>
          <w:szCs w:val="22"/>
        </w:rPr>
      </w:pPr>
      <w:r w:rsidRPr="00E65478">
        <w:rPr>
          <w:rFonts w:ascii="Arial" w:hAnsi="Arial" w:cs="Arial"/>
          <w:color w:val="000000" w:themeColor="text1"/>
          <w:sz w:val="22"/>
          <w:szCs w:val="22"/>
        </w:rPr>
        <w:t>In the UK, the General Medical Council (GMC) is the public body that maintains the official register of medical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w:t>
      </w:r>
    </w:p>
    <w:p w14:paraId="4F825725" w14:textId="77777777" w:rsidR="00254F1C" w:rsidRPr="00E65478" w:rsidRDefault="00254F1C" w:rsidP="00254F1C">
      <w:pPr>
        <w:jc w:val="both"/>
        <w:rPr>
          <w:rFonts w:ascii="Arial" w:hAnsi="Arial" w:cs="Arial"/>
          <w:color w:val="000000" w:themeColor="text1"/>
          <w:sz w:val="22"/>
          <w:szCs w:val="22"/>
        </w:rPr>
      </w:pPr>
      <w:r w:rsidRPr="00E65478">
        <w:rPr>
          <w:rFonts w:ascii="Arial" w:hAnsi="Arial" w:cs="Arial"/>
          <w:color w:val="000000" w:themeColor="text1"/>
          <w:sz w:val="22"/>
          <w:szCs w:val="22"/>
        </w:rPr>
        <w:t xml:space="preserve"> </w:t>
      </w:r>
    </w:p>
    <w:p w14:paraId="56560AEB" w14:textId="77777777" w:rsidR="00254F1C" w:rsidRDefault="00254F1C" w:rsidP="00254F1C">
      <w:pPr>
        <w:jc w:val="both"/>
        <w:rPr>
          <w:rFonts w:ascii="Arial" w:hAnsi="Arial" w:cs="Arial"/>
          <w:color w:val="000000" w:themeColor="text1"/>
          <w:sz w:val="22"/>
          <w:szCs w:val="22"/>
        </w:rPr>
      </w:pPr>
      <w:r w:rsidRPr="00E65478">
        <w:rPr>
          <w:rFonts w:ascii="Arial" w:hAnsi="Arial" w:cs="Arial"/>
          <w:color w:val="000000" w:themeColor="text1"/>
          <w:sz w:val="22"/>
          <w:szCs w:val="22"/>
        </w:rPr>
        <w:t xml:space="preserve">To practice medicine in Scotland, you must have a valid GMC Registration with a Licence to Practice. </w:t>
      </w:r>
      <w:r w:rsidRPr="00AD7533">
        <w:rPr>
          <w:rFonts w:ascii="Arial" w:hAnsi="Arial" w:cs="Arial"/>
          <w:color w:val="000000" w:themeColor="text1"/>
          <w:sz w:val="22"/>
          <w:szCs w:val="22"/>
        </w:rPr>
        <w:t>To find out more about the main types of registration which allow doctors to work in different posts. Please click here:</w:t>
      </w:r>
    </w:p>
    <w:p w14:paraId="185EF6C9" w14:textId="77777777" w:rsidR="00677F9F" w:rsidRDefault="00677F9F" w:rsidP="00254F1C">
      <w:pPr>
        <w:jc w:val="both"/>
        <w:rPr>
          <w:rFonts w:ascii="Arial" w:hAnsi="Arial" w:cs="Arial"/>
          <w:color w:val="000000" w:themeColor="text1"/>
          <w:sz w:val="22"/>
          <w:szCs w:val="22"/>
        </w:rPr>
      </w:pPr>
    </w:p>
    <w:p w14:paraId="0E2E2F13" w14:textId="77777777" w:rsidR="00677F9F" w:rsidRDefault="00677F9F" w:rsidP="00254F1C">
      <w:pPr>
        <w:jc w:val="both"/>
        <w:rPr>
          <w:rFonts w:ascii="Arial" w:hAnsi="Arial" w:cs="Arial"/>
          <w:color w:val="000000" w:themeColor="text1"/>
          <w:sz w:val="22"/>
          <w:szCs w:val="22"/>
        </w:rPr>
      </w:pPr>
    </w:p>
    <w:p w14:paraId="1CD0AC45" w14:textId="73A91528" w:rsidR="00677F9F" w:rsidRDefault="00677F9F" w:rsidP="00254F1C">
      <w:pPr>
        <w:jc w:val="both"/>
        <w:rPr>
          <w:rFonts w:ascii="Arial" w:hAnsi="Arial" w:cs="Arial"/>
          <w:color w:val="000000" w:themeColor="text1"/>
          <w:sz w:val="22"/>
          <w:szCs w:val="22"/>
        </w:rPr>
      </w:pPr>
      <w:hyperlink r:id="rId17" w:history="1">
        <w:r w:rsidRPr="00575C03">
          <w:rPr>
            <w:rStyle w:val="Hyperlink"/>
            <w:rFonts w:ascii="Arial" w:hAnsi="Arial" w:cs="Arial"/>
            <w:sz w:val="22"/>
            <w:szCs w:val="22"/>
          </w:rPr>
          <w:t>https://www.careers.nhs.scot/careers/find-your-career/international-recruitment/regulatory-bodies/</w:t>
        </w:r>
      </w:hyperlink>
    </w:p>
    <w:p w14:paraId="7777CFF5" w14:textId="77777777" w:rsidR="00677F9F" w:rsidRDefault="00677F9F" w:rsidP="00254F1C">
      <w:pPr>
        <w:jc w:val="both"/>
        <w:rPr>
          <w:rFonts w:ascii="Arial" w:hAnsi="Arial" w:cs="Arial"/>
          <w:color w:val="000000" w:themeColor="text1"/>
          <w:sz w:val="22"/>
          <w:szCs w:val="22"/>
        </w:rPr>
      </w:pPr>
    </w:p>
    <w:p w14:paraId="3DEDC977" w14:textId="77777777" w:rsidR="00254F1C" w:rsidRPr="00E65478" w:rsidRDefault="00254F1C" w:rsidP="00254F1C">
      <w:pPr>
        <w:jc w:val="both"/>
        <w:rPr>
          <w:rFonts w:ascii="Arial" w:hAnsi="Arial" w:cs="Arial"/>
          <w:color w:val="000000" w:themeColor="text1"/>
          <w:sz w:val="22"/>
          <w:szCs w:val="22"/>
        </w:rPr>
      </w:pPr>
    </w:p>
    <w:p w14:paraId="50DEF7E0" w14:textId="6E2C642C" w:rsidR="00254F1C" w:rsidRPr="00E65478" w:rsidRDefault="00254F1C" w:rsidP="00254F1C">
      <w:pPr>
        <w:jc w:val="both"/>
        <w:rPr>
          <w:rFonts w:ascii="Arial" w:hAnsi="Arial" w:cs="Arial"/>
          <w:color w:val="000000" w:themeColor="text1"/>
          <w:sz w:val="22"/>
          <w:szCs w:val="22"/>
        </w:rPr>
      </w:pPr>
      <w:r w:rsidRPr="00E65478">
        <w:rPr>
          <w:rFonts w:ascii="Arial" w:hAnsi="Arial" w:cs="Arial"/>
          <w:color w:val="000000" w:themeColor="text1"/>
          <w:sz w:val="22"/>
          <w:szCs w:val="22"/>
        </w:rPr>
        <w:t xml:space="preserve">For medical consultant posts the post holder on commencement of the post must have full registration with the General Medical Council </w:t>
      </w:r>
      <w:r w:rsidR="002B4CB8">
        <w:rPr>
          <w:rFonts w:ascii="Arial" w:hAnsi="Arial" w:cs="Arial"/>
          <w:color w:val="000000" w:themeColor="text1"/>
          <w:sz w:val="22"/>
          <w:szCs w:val="22"/>
        </w:rPr>
        <w:t>(</w:t>
      </w:r>
      <w:proofErr w:type="gramStart"/>
      <w:r w:rsidRPr="00E65478">
        <w:rPr>
          <w:rFonts w:ascii="Arial" w:hAnsi="Arial" w:cs="Arial"/>
          <w:color w:val="000000" w:themeColor="text1"/>
          <w:sz w:val="22"/>
          <w:szCs w:val="22"/>
        </w:rPr>
        <w:t>GMC</w:t>
      </w:r>
      <w:r w:rsidR="002B4CB8">
        <w:rPr>
          <w:rFonts w:ascii="Arial" w:hAnsi="Arial" w:cs="Arial"/>
          <w:color w:val="000000" w:themeColor="text1"/>
          <w:sz w:val="22"/>
          <w:szCs w:val="22"/>
        </w:rPr>
        <w:t xml:space="preserve"> )</w:t>
      </w:r>
      <w:proofErr w:type="gramEnd"/>
      <w:r w:rsidR="002B4CB8">
        <w:rPr>
          <w:rFonts w:ascii="Arial" w:hAnsi="Arial" w:cs="Arial"/>
          <w:color w:val="000000" w:themeColor="text1"/>
          <w:sz w:val="22"/>
          <w:szCs w:val="22"/>
        </w:rPr>
        <w:t xml:space="preserve"> </w:t>
      </w:r>
      <w:r>
        <w:rPr>
          <w:rFonts w:ascii="Arial" w:hAnsi="Arial" w:cs="Arial"/>
          <w:color w:val="000000" w:themeColor="text1"/>
          <w:sz w:val="22"/>
          <w:szCs w:val="22"/>
        </w:rPr>
        <w:t xml:space="preserve"> with </w:t>
      </w:r>
      <w:r w:rsidRPr="00E65478">
        <w:rPr>
          <w:rFonts w:ascii="Arial" w:hAnsi="Arial" w:cs="Arial"/>
          <w:color w:val="000000" w:themeColor="text1"/>
          <w:sz w:val="22"/>
          <w:szCs w:val="22"/>
        </w:rPr>
        <w:t xml:space="preserve"> a </w:t>
      </w:r>
      <w:r w:rsidR="002B4CB8">
        <w:rPr>
          <w:rFonts w:ascii="Arial" w:hAnsi="Arial" w:cs="Arial"/>
          <w:color w:val="000000" w:themeColor="text1"/>
          <w:sz w:val="22"/>
          <w:szCs w:val="22"/>
        </w:rPr>
        <w:t xml:space="preserve">current </w:t>
      </w:r>
      <w:r w:rsidRPr="00E65478">
        <w:rPr>
          <w:rFonts w:ascii="Arial" w:hAnsi="Arial" w:cs="Arial"/>
          <w:color w:val="000000" w:themeColor="text1"/>
          <w:sz w:val="22"/>
          <w:szCs w:val="22"/>
        </w:rPr>
        <w:t>licence to practice and be eligible for inclusion in the GMC Specialist Register. Those applicants trained in the UK should have evidence of higher specialist training leading to Certificate of Completion of Training (CCT) or eligibility for specialist registration Certificate of Eligibility for Specialist Registration (CESR) or be within 6 months of confirmed entry from the date of interview. Non-UK applicants must demonstrate equivalent training.</w:t>
      </w:r>
    </w:p>
    <w:p w14:paraId="14D83461" w14:textId="77777777" w:rsidR="00254F1C" w:rsidRPr="00E65478" w:rsidRDefault="00254F1C" w:rsidP="00254F1C">
      <w:pPr>
        <w:jc w:val="both"/>
        <w:rPr>
          <w:rFonts w:ascii="Arial" w:hAnsi="Arial" w:cs="Arial"/>
          <w:color w:val="000000" w:themeColor="text1"/>
          <w:sz w:val="22"/>
          <w:szCs w:val="22"/>
        </w:rPr>
      </w:pPr>
    </w:p>
    <w:p w14:paraId="455E2536" w14:textId="77777777" w:rsidR="00254F1C" w:rsidRDefault="00254F1C" w:rsidP="00254F1C">
      <w:pPr>
        <w:jc w:val="both"/>
        <w:rPr>
          <w:rFonts w:ascii="Arial" w:hAnsi="Arial" w:cs="Arial"/>
          <w:color w:val="000000" w:themeColor="text1"/>
          <w:sz w:val="22"/>
          <w:szCs w:val="22"/>
        </w:rPr>
      </w:pPr>
      <w:r w:rsidRPr="00E65478">
        <w:rPr>
          <w:rFonts w:ascii="Arial" w:hAnsi="Arial" w:cs="Arial"/>
          <w:color w:val="000000" w:themeColor="text1"/>
          <w:sz w:val="22"/>
          <w:szCs w:val="22"/>
        </w:rPr>
        <w:t>If you are unsure of your eligibility to join the Specialty Register then find out more at:-</w:t>
      </w:r>
    </w:p>
    <w:p w14:paraId="195902C4" w14:textId="77777777" w:rsidR="00677F9F" w:rsidRPr="00E65478" w:rsidRDefault="00677F9F" w:rsidP="00254F1C">
      <w:pPr>
        <w:jc w:val="both"/>
        <w:rPr>
          <w:rFonts w:ascii="Arial" w:hAnsi="Arial" w:cs="Arial"/>
          <w:color w:val="000000" w:themeColor="text1"/>
          <w:sz w:val="22"/>
          <w:szCs w:val="22"/>
        </w:rPr>
      </w:pPr>
    </w:p>
    <w:p w14:paraId="47C65665" w14:textId="4AEAAC20" w:rsidR="00254F1C" w:rsidRDefault="00677F9F" w:rsidP="00254F1C">
      <w:pPr>
        <w:jc w:val="both"/>
        <w:rPr>
          <w:rFonts w:ascii="Arial" w:hAnsi="Arial" w:cs="Arial"/>
          <w:color w:val="000000" w:themeColor="text1"/>
          <w:sz w:val="22"/>
          <w:szCs w:val="22"/>
        </w:rPr>
      </w:pPr>
      <w:hyperlink r:id="rId18" w:history="1">
        <w:r w:rsidRPr="00575C03">
          <w:rPr>
            <w:rStyle w:val="Hyperlink"/>
            <w:rFonts w:ascii="Arial" w:hAnsi="Arial" w:cs="Arial"/>
            <w:sz w:val="22"/>
            <w:szCs w:val="22"/>
          </w:rPr>
          <w:t>https://www.gmc-uk.org/registration-and-licensing</w:t>
        </w:r>
      </w:hyperlink>
    </w:p>
    <w:p w14:paraId="1E9C3A18" w14:textId="77777777" w:rsidR="00677F9F" w:rsidRPr="00E65478" w:rsidRDefault="00677F9F" w:rsidP="00254F1C">
      <w:pPr>
        <w:jc w:val="both"/>
        <w:rPr>
          <w:rFonts w:ascii="Arial" w:hAnsi="Arial" w:cs="Arial"/>
          <w:color w:val="000000" w:themeColor="text1"/>
          <w:sz w:val="22"/>
          <w:szCs w:val="22"/>
        </w:rPr>
      </w:pPr>
    </w:p>
    <w:p w14:paraId="6F09F144" w14:textId="75654DDC" w:rsidR="003C1A3C" w:rsidRPr="003C1A3C" w:rsidRDefault="00677F9F" w:rsidP="003C1A3C">
      <w:pPr>
        <w:spacing w:before="100" w:beforeAutospacing="1" w:after="100" w:afterAutospacing="1"/>
      </w:pPr>
      <w:r>
        <w:rPr>
          <w:rFonts w:ascii="Arial" w:hAnsi="Arial" w:cs="Arial"/>
          <w:b/>
          <w:bCs/>
          <w:iCs/>
          <w:lang w:val="en"/>
        </w:rPr>
        <w:t>R</w:t>
      </w:r>
      <w:r w:rsidR="003C1A3C" w:rsidRPr="003C1A3C">
        <w:rPr>
          <w:rFonts w:ascii="Arial" w:hAnsi="Arial" w:cs="Arial"/>
          <w:b/>
          <w:bCs/>
          <w:iCs/>
          <w:lang w:val="en"/>
        </w:rPr>
        <w:t>ight to work in the United Kingdom  </w:t>
      </w:r>
    </w:p>
    <w:p w14:paraId="6B799F2F" w14:textId="77777777" w:rsidR="003C1A3C" w:rsidRPr="003C1A3C" w:rsidRDefault="003C1A3C" w:rsidP="003C1A3C">
      <w:pPr>
        <w:pStyle w:val="NormalWeb"/>
        <w:jc w:val="both"/>
      </w:pPr>
      <w:r w:rsidRPr="003C1A3C">
        <w:rPr>
          <w:rFonts w:ascii="Arial" w:hAnsi="Arial" w:cs="Arial"/>
          <w:iCs/>
          <w:lang w:val="en"/>
        </w:rPr>
        <w:t>Anyone from outside of the United Kingdom (UK), excluding from the Republic of Ireland will need permission from </w:t>
      </w:r>
      <w:hyperlink w:tgtFrame="_blank" w:history="1">
        <w:r w:rsidRPr="004E3458">
          <w:rPr>
            <w:rStyle w:val="Hyperlink"/>
            <w:rFonts w:ascii="Arial" w:hAnsi="Arial" w:cs="Arial"/>
            <w:iCs/>
            <w:color w:val="auto"/>
            <w:lang w:val="en"/>
          </w:rPr>
          <w:t>UK Visas and Immigration</w:t>
        </w:r>
      </w:hyperlink>
      <w:r w:rsidRPr="003C1A3C">
        <w:rPr>
          <w:rFonts w:ascii="Arial" w:hAnsi="Arial" w:cs="Arial"/>
          <w:iCs/>
          <w:color w:val="002060"/>
          <w:lang w:val="en"/>
        </w:rPr>
        <w:t> (</w:t>
      </w:r>
      <w:r w:rsidRPr="003C1A3C">
        <w:rPr>
          <w:rFonts w:ascii="Arial" w:hAnsi="Arial" w:cs="Arial"/>
          <w:iCs/>
          <w:lang w:val="en"/>
        </w:rPr>
        <w:t>UKVI) to work in the UK and may also need entry clearance before travelling here.  The Home Office (of which UKVI is a part) is responsible for governing the way individuals from outside the UK and Republic of Ireland can work, train or study in the UK.  </w:t>
      </w:r>
    </w:p>
    <w:p w14:paraId="33DCB40D" w14:textId="77777777" w:rsidR="003C1A3C" w:rsidRPr="003C1A3C" w:rsidRDefault="003C1A3C" w:rsidP="003C1A3C">
      <w:pPr>
        <w:spacing w:before="240" w:after="240"/>
        <w:jc w:val="both"/>
      </w:pPr>
      <w:r w:rsidRPr="003C1A3C">
        <w:rPr>
          <w:rFonts w:ascii="Arial" w:hAnsi="Arial" w:cs="Arial"/>
          <w:iCs/>
          <w:lang w:val="en"/>
        </w:rPr>
        <w:t>To obtain a visa or entry clearance, you will need to meet certain requirements and demonstrate you have the right the work in the UK via: </w:t>
      </w:r>
    </w:p>
    <w:p w14:paraId="34F438CE" w14:textId="77777777" w:rsidR="003C1A3C" w:rsidRPr="003C1A3C" w:rsidRDefault="003C1A3C" w:rsidP="003C1A3C">
      <w:pPr>
        <w:numPr>
          <w:ilvl w:val="0"/>
          <w:numId w:val="39"/>
        </w:numPr>
        <w:spacing w:before="100" w:beforeAutospacing="1" w:after="100" w:afterAutospacing="1"/>
        <w:jc w:val="both"/>
        <w:rPr>
          <w:rFonts w:ascii="Calibri" w:hAnsi="Calibri" w:cs="Calibri"/>
        </w:rPr>
      </w:pPr>
      <w:r w:rsidRPr="003C1A3C">
        <w:rPr>
          <w:rFonts w:ascii="Arial" w:hAnsi="Arial" w:cs="Arial"/>
          <w:iCs/>
          <w:lang w:val="en"/>
        </w:rPr>
        <w:t>the points-based immigration system </w:t>
      </w:r>
    </w:p>
    <w:p w14:paraId="183407C3" w14:textId="77777777" w:rsidR="003C1A3C" w:rsidRPr="003C1A3C" w:rsidRDefault="003C1A3C" w:rsidP="003C1A3C">
      <w:pPr>
        <w:numPr>
          <w:ilvl w:val="0"/>
          <w:numId w:val="39"/>
        </w:numPr>
        <w:spacing w:before="100" w:beforeAutospacing="1" w:after="100" w:afterAutospacing="1"/>
        <w:jc w:val="both"/>
        <w:rPr>
          <w:rFonts w:ascii="Calibri" w:hAnsi="Calibri" w:cs="Calibri"/>
        </w:rPr>
      </w:pPr>
      <w:r w:rsidRPr="003C1A3C">
        <w:rPr>
          <w:rFonts w:ascii="Arial" w:hAnsi="Arial" w:cs="Arial"/>
          <w:iCs/>
          <w:lang w:val="en"/>
        </w:rPr>
        <w:t>the EU settlement scheme </w:t>
      </w:r>
    </w:p>
    <w:p w14:paraId="2F1C5F2D" w14:textId="6E7C1E2E" w:rsidR="003C1A3C" w:rsidRPr="003C1A3C" w:rsidRDefault="003C1A3C" w:rsidP="003C1A3C">
      <w:pPr>
        <w:numPr>
          <w:ilvl w:val="0"/>
          <w:numId w:val="39"/>
        </w:numPr>
        <w:spacing w:before="100" w:beforeAutospacing="1" w:after="100" w:afterAutospacing="1"/>
        <w:jc w:val="both"/>
        <w:rPr>
          <w:rFonts w:ascii="Calibri" w:hAnsi="Calibri" w:cs="Calibri"/>
        </w:rPr>
      </w:pPr>
      <w:r>
        <w:rPr>
          <w:rFonts w:ascii="Arial" w:hAnsi="Arial" w:cs="Arial"/>
          <w:iCs/>
          <w:lang w:val="en"/>
        </w:rPr>
        <w:t xml:space="preserve">a biometric residence permit </w:t>
      </w:r>
    </w:p>
    <w:p w14:paraId="20598B64" w14:textId="77777777" w:rsidR="003C1A3C" w:rsidRPr="003C1A3C" w:rsidRDefault="003C1A3C" w:rsidP="003C1A3C">
      <w:pPr>
        <w:spacing w:before="100" w:beforeAutospacing="1" w:after="100" w:afterAutospacing="1"/>
        <w:ind w:left="360"/>
        <w:jc w:val="both"/>
        <w:rPr>
          <w:rFonts w:ascii="Calibri" w:hAnsi="Calibri" w:cs="Calibri"/>
          <w:color w:val="000000"/>
        </w:rPr>
      </w:pPr>
    </w:p>
    <w:p w14:paraId="7FD222AE" w14:textId="01A9ABA6" w:rsidR="003C1A3C" w:rsidRPr="003C1A3C" w:rsidRDefault="003C1A3C" w:rsidP="003C1A3C">
      <w:pPr>
        <w:spacing w:before="100" w:beforeAutospacing="1" w:after="100" w:afterAutospacing="1"/>
        <w:jc w:val="both"/>
        <w:rPr>
          <w:rFonts w:ascii="Arial" w:hAnsi="Arial" w:cs="Arial"/>
          <w:iCs/>
          <w:lang w:val="en"/>
        </w:rPr>
      </w:pPr>
      <w:r w:rsidRPr="003C1A3C">
        <w:rPr>
          <w:rFonts w:ascii="Arial" w:hAnsi="Arial" w:cs="Arial"/>
          <w:iCs/>
          <w:lang w:val="en"/>
        </w:rPr>
        <w:t xml:space="preserve">A new </w:t>
      </w:r>
      <w:hyperlink w:tgtFrame="_blank" w:history="1">
        <w:r w:rsidRPr="003C1A3C">
          <w:rPr>
            <w:rStyle w:val="Hyperlink"/>
            <w:rFonts w:ascii="Arial" w:hAnsi="Arial" w:cs="Arial"/>
            <w:iCs/>
            <w:color w:val="auto"/>
            <w:lang w:val="en"/>
          </w:rPr>
          <w:t>points-based immigration system</w:t>
        </w:r>
      </w:hyperlink>
      <w:r w:rsidRPr="003C1A3C">
        <w:rPr>
          <w:rFonts w:ascii="Arial" w:hAnsi="Arial" w:cs="Arial"/>
          <w:iCs/>
          <w:lang w:val="en"/>
        </w:rPr>
        <w:t xml:space="preserve"> was introduced in January 2021 with parts of it in place towards the end of 2020. The system provides a route for both European Union and non-European Union nationals to work, train or study in the UK if they meet the eligibility criteria. It applies to everyone from outside of the UK </w:t>
      </w:r>
      <w:r w:rsidRPr="003C1A3C">
        <w:rPr>
          <w:rFonts w:ascii="Arial" w:hAnsi="Arial" w:cs="Arial"/>
          <w:iCs/>
          <w:lang w:val="en"/>
        </w:rPr>
        <w:lastRenderedPageBreak/>
        <w:t>who wishes to live and work here, apart from people from the Republic of Ireland and European Union nationals who were already in the UK by 31 December 2020. European Union nationals in the UK prior to 31 December 2020 should apply</w:t>
      </w:r>
      <w:r>
        <w:rPr>
          <w:rFonts w:ascii="Arial" w:hAnsi="Arial" w:cs="Arial"/>
          <w:iCs/>
          <w:lang w:val="en"/>
        </w:rPr>
        <w:t xml:space="preserve"> to the </w:t>
      </w:r>
      <w:r w:rsidRPr="003C1A3C">
        <w:rPr>
          <w:rFonts w:ascii="Arial" w:hAnsi="Arial" w:cs="Arial"/>
          <w:iCs/>
          <w:u w:val="single"/>
          <w:lang w:val="en"/>
        </w:rPr>
        <w:t>EU Settlement Scheme</w:t>
      </w:r>
      <w:r w:rsidRPr="003C1A3C">
        <w:rPr>
          <w:rFonts w:ascii="Arial" w:hAnsi="Arial" w:cs="Arial"/>
          <w:iCs/>
          <w:lang w:val="en"/>
        </w:rPr>
        <w:t xml:space="preserve">  </w:t>
      </w:r>
    </w:p>
    <w:p w14:paraId="096BB5E2" w14:textId="5551787C" w:rsidR="003C1A3C" w:rsidRPr="003C1A3C" w:rsidRDefault="003C1A3C" w:rsidP="003C1A3C">
      <w:pPr>
        <w:spacing w:before="100" w:beforeAutospacing="1" w:after="100" w:afterAutospacing="1"/>
        <w:jc w:val="both"/>
        <w:rPr>
          <w:rFonts w:ascii="Arial" w:hAnsi="Arial" w:cs="Arial"/>
          <w:b/>
          <w:iCs/>
          <w:lang w:val="en"/>
        </w:rPr>
      </w:pPr>
      <w:r w:rsidRPr="003C1A3C">
        <w:rPr>
          <w:rFonts w:ascii="Arial" w:hAnsi="Arial" w:cs="Arial"/>
          <w:iCs/>
          <w:lang w:val="en"/>
        </w:rPr>
        <w:t xml:space="preserve">If you are an international Doctor/Dentist from outside of the UK and Republic of Ireland, you can apply for, and take up employment in medical and dental posts that may qualify for sponsorship under a </w:t>
      </w:r>
      <w:hyperlink w:tgtFrame="_blank" w:history="1">
        <w:r w:rsidRPr="003C1A3C">
          <w:rPr>
            <w:rStyle w:val="Hyperlink"/>
            <w:rFonts w:ascii="Arial" w:hAnsi="Arial" w:cs="Arial"/>
            <w:iCs/>
            <w:color w:val="auto"/>
            <w:lang w:val="en"/>
          </w:rPr>
          <w:t>skilled worker visa</w:t>
        </w:r>
      </w:hyperlink>
      <w:r w:rsidRPr="003C1A3C">
        <w:rPr>
          <w:rFonts w:ascii="Arial" w:hAnsi="Arial" w:cs="Arial"/>
          <w:iCs/>
          <w:lang w:val="en"/>
        </w:rPr>
        <w:t xml:space="preserve">.  A </w:t>
      </w:r>
      <w:hyperlink w:tgtFrame="_blank" w:history="1">
        <w:r w:rsidRPr="003C1A3C">
          <w:rPr>
            <w:rStyle w:val="Hyperlink"/>
            <w:rFonts w:ascii="Arial" w:hAnsi="Arial" w:cs="Arial"/>
            <w:iCs/>
            <w:color w:val="auto"/>
            <w:lang w:val="en"/>
          </w:rPr>
          <w:t>Health and Care Worker visa</w:t>
        </w:r>
      </w:hyperlink>
      <w:r w:rsidRPr="003C1A3C">
        <w:rPr>
          <w:rFonts w:ascii="Arial" w:hAnsi="Arial" w:cs="Arial"/>
          <w:iCs/>
          <w:lang w:val="en"/>
        </w:rPr>
        <w:t xml:space="preserve"> allows health and care professionals to come to or stay in the UK to do an eligible job with the NHS, an NHS supplier or in adult social care. </w:t>
      </w:r>
      <w:r w:rsidRPr="003C1A3C">
        <w:rPr>
          <w:rFonts w:ascii="Calibri" w:hAnsi="Calibri" w:cs="Calibri"/>
          <w:color w:val="000000"/>
        </w:rPr>
        <w:br/>
      </w:r>
      <w:r>
        <w:rPr>
          <w:rFonts w:ascii="Calibri" w:hAnsi="Calibri" w:cs="Calibri"/>
          <w:color w:val="000000"/>
        </w:rPr>
        <w:br/>
      </w:r>
      <w:r w:rsidRPr="003C1A3C">
        <w:rPr>
          <w:rFonts w:ascii="Arial" w:hAnsi="Arial" w:cs="Arial"/>
          <w:b/>
          <w:iCs/>
          <w:lang w:val="en"/>
        </w:rPr>
        <w:t xml:space="preserve">EU Settlement Scheme </w:t>
      </w:r>
    </w:p>
    <w:p w14:paraId="413F9EE2" w14:textId="7DEF839A" w:rsidR="003C1A3C" w:rsidRPr="003C1A3C" w:rsidRDefault="003C1A3C" w:rsidP="003C1A3C">
      <w:pPr>
        <w:spacing w:before="100" w:beforeAutospacing="1" w:after="100" w:afterAutospacing="1"/>
        <w:jc w:val="both"/>
        <w:rPr>
          <w:rFonts w:ascii="Arial" w:hAnsi="Arial" w:cs="Arial"/>
          <w:iCs/>
          <w:lang w:val="en"/>
        </w:rPr>
      </w:pPr>
      <w:r w:rsidRPr="003C1A3C">
        <w:rPr>
          <w:rFonts w:ascii="Arial" w:hAnsi="Arial" w:cs="Arial"/>
          <w:iCs/>
          <w:lang w:val="en"/>
        </w:rPr>
        <w:t xml:space="preserve">Free movement with the European Union (EU) ended on 31 December 2020 and there are new </w:t>
      </w:r>
      <w:proofErr w:type="spellStart"/>
      <w:r w:rsidRPr="003C1A3C">
        <w:rPr>
          <w:rFonts w:ascii="Arial" w:hAnsi="Arial" w:cs="Arial"/>
          <w:iCs/>
          <w:lang w:val="en"/>
        </w:rPr>
        <w:t>arrangments</w:t>
      </w:r>
      <w:proofErr w:type="spellEnd"/>
      <w:r w:rsidRPr="003C1A3C">
        <w:rPr>
          <w:rFonts w:ascii="Arial" w:hAnsi="Arial" w:cs="Arial"/>
          <w:iCs/>
          <w:lang w:val="en"/>
        </w:rPr>
        <w:t xml:space="preserve"> for EU </w:t>
      </w:r>
      <w:proofErr w:type="gramStart"/>
      <w:r w:rsidRPr="003C1A3C">
        <w:rPr>
          <w:rFonts w:ascii="Arial" w:hAnsi="Arial" w:cs="Arial"/>
          <w:iCs/>
          <w:lang w:val="en"/>
        </w:rPr>
        <w:t>citizens .</w:t>
      </w:r>
      <w:proofErr w:type="gramEnd"/>
      <w:r w:rsidRPr="003C1A3C">
        <w:rPr>
          <w:rFonts w:ascii="Arial" w:hAnsi="Arial" w:cs="Arial"/>
          <w:iCs/>
          <w:lang w:val="en"/>
        </w:rPr>
        <w:t xml:space="preserve"> </w:t>
      </w:r>
    </w:p>
    <w:p w14:paraId="1F1A7DE9" w14:textId="3187FDBF" w:rsidR="003C1A3C" w:rsidRPr="003C1A3C" w:rsidRDefault="003C1A3C" w:rsidP="003C1A3C">
      <w:pPr>
        <w:spacing w:before="100" w:beforeAutospacing="1" w:after="100" w:afterAutospacing="1"/>
        <w:jc w:val="both"/>
        <w:rPr>
          <w:rFonts w:ascii="Calibri" w:hAnsi="Calibri" w:cs="Calibri"/>
        </w:rPr>
      </w:pPr>
      <w:r w:rsidRPr="003C1A3C">
        <w:rPr>
          <w:rFonts w:ascii="Arial" w:hAnsi="Arial" w:cs="Arial"/>
          <w:iCs/>
          <w:lang w:val="en"/>
        </w:rPr>
        <w:t xml:space="preserve">The EU settlement scheme provides EU nationals with a route to residency in the UK. If you are an EU, EEA or Swiss citizen and don't already have temporary or permanent leave to remain in the UK , you and your family can apply to the </w:t>
      </w:r>
      <w:hyperlink w:tgtFrame="_blank" w:history="1">
        <w:r w:rsidRPr="003C1A3C">
          <w:rPr>
            <w:rStyle w:val="Hyperlink"/>
            <w:rFonts w:ascii="Arial" w:hAnsi="Arial" w:cs="Arial"/>
            <w:iCs/>
            <w:color w:val="auto"/>
            <w:lang w:val="en"/>
          </w:rPr>
          <w:t>EU settlement scheme</w:t>
        </w:r>
      </w:hyperlink>
      <w:r w:rsidRPr="003C1A3C">
        <w:rPr>
          <w:rFonts w:ascii="Arial" w:hAnsi="Arial" w:cs="Arial"/>
          <w:iCs/>
          <w:lang w:val="en"/>
        </w:rPr>
        <w:t xml:space="preserve"> to continue living in the UK after 30 June 2021. If your application is successful, you will receive either pre-settled status or settled status.   </w:t>
      </w:r>
    </w:p>
    <w:p w14:paraId="6815CFC0" w14:textId="5890C40A" w:rsidR="00254F1C" w:rsidRPr="00E65478" w:rsidRDefault="003C1A3C" w:rsidP="003C1A3C">
      <w:pPr>
        <w:spacing w:before="100" w:beforeAutospacing="1" w:after="100" w:afterAutospacing="1"/>
        <w:jc w:val="both"/>
        <w:rPr>
          <w:rFonts w:ascii="Arial" w:hAnsi="Arial" w:cs="Arial"/>
          <w:b/>
          <w:bCs/>
          <w:color w:val="000000" w:themeColor="text1"/>
          <w:sz w:val="22"/>
          <w:szCs w:val="22"/>
        </w:rPr>
      </w:pPr>
      <w:r w:rsidRPr="00AD4045">
        <w:rPr>
          <w:rFonts w:ascii="Arial" w:hAnsi="Arial" w:cs="Arial"/>
          <w:b/>
          <w:bCs/>
          <w:iCs/>
          <w:color w:val="000000" w:themeColor="text1"/>
          <w:lang w:val="en"/>
        </w:rPr>
        <w:t xml:space="preserve"> </w:t>
      </w:r>
      <w:r w:rsidR="00254F1C" w:rsidRPr="00E65478">
        <w:rPr>
          <w:rFonts w:ascii="Arial" w:hAnsi="Arial" w:cs="Arial"/>
          <w:b/>
          <w:bCs/>
          <w:color w:val="000000" w:themeColor="text1"/>
          <w:sz w:val="22"/>
          <w:szCs w:val="22"/>
        </w:rPr>
        <w:t xml:space="preserve">Equal Opportunities </w:t>
      </w:r>
    </w:p>
    <w:p w14:paraId="70189F9D" w14:textId="77777777" w:rsidR="00254F1C" w:rsidRPr="00E65478" w:rsidRDefault="00254F1C" w:rsidP="00254F1C">
      <w:pPr>
        <w:pStyle w:val="BodyText"/>
        <w:spacing w:after="0"/>
        <w:ind w:right="-6"/>
        <w:jc w:val="both"/>
        <w:rPr>
          <w:rFonts w:ascii="Arial" w:hAnsi="Arial" w:cs="Arial"/>
          <w:b/>
          <w:color w:val="000000" w:themeColor="text1"/>
          <w:sz w:val="22"/>
          <w:szCs w:val="22"/>
        </w:rPr>
      </w:pPr>
      <w:r w:rsidRPr="00E65478">
        <w:rPr>
          <w:rFonts w:ascii="Arial" w:hAnsi="Arial" w:cs="Arial"/>
          <w:b/>
          <w:color w:val="000000" w:themeColor="text1"/>
          <w:sz w:val="22"/>
          <w:szCs w:val="22"/>
        </w:rPr>
        <w:t>NHS Scotland Job Interview Guarantee (JIG) Scheme</w:t>
      </w:r>
    </w:p>
    <w:p w14:paraId="7BB032EE" w14:textId="77777777" w:rsidR="00254F1C" w:rsidRDefault="00254F1C" w:rsidP="00254F1C">
      <w:pPr>
        <w:ind w:right="-5"/>
        <w:jc w:val="both"/>
        <w:rPr>
          <w:rFonts w:ascii="Arial" w:hAnsi="Arial" w:cs="Arial"/>
          <w:color w:val="000000" w:themeColor="text1"/>
          <w:sz w:val="22"/>
          <w:szCs w:val="22"/>
        </w:rPr>
      </w:pPr>
    </w:p>
    <w:p w14:paraId="319EE00E" w14:textId="08DD19A1" w:rsidR="00254F1C" w:rsidRPr="00480DBA" w:rsidRDefault="006A1042" w:rsidP="00254F1C">
      <w:pPr>
        <w:ind w:right="-5"/>
        <w:jc w:val="both"/>
        <w:rPr>
          <w:rFonts w:ascii="Arial" w:hAnsi="Arial" w:cs="Arial"/>
          <w:color w:val="000000" w:themeColor="text1"/>
        </w:rPr>
      </w:pPr>
      <w:r w:rsidRPr="00480DBA">
        <w:rPr>
          <w:rFonts w:ascii="Arial" w:hAnsi="Arial" w:cs="Arial"/>
          <w:color w:val="000000" w:themeColor="text1"/>
        </w:rPr>
        <w:t>Candidates</w:t>
      </w:r>
      <w:r w:rsidR="00254F1C" w:rsidRPr="00480DBA">
        <w:rPr>
          <w:rFonts w:ascii="Arial" w:hAnsi="Arial" w:cs="Arial"/>
          <w:color w:val="000000" w:themeColor="text1"/>
        </w:rPr>
        <w:t xml:space="preserve"> applying for this post can opt into the NHS Scotland Job Interview Guarantee (JIG) scheme which means i</w:t>
      </w:r>
      <w:r w:rsidR="00254F1C" w:rsidRPr="00480DBA">
        <w:rPr>
          <w:rFonts w:ascii="Arial" w:hAnsi="Arial" w:cs="Arial"/>
          <w:color w:val="000000" w:themeColor="text1"/>
          <w:shd w:val="clear" w:color="auto" w:fill="FFFFFF"/>
        </w:rPr>
        <w:t>f you have a disability, </w:t>
      </w:r>
      <w:r w:rsidR="00254F1C" w:rsidRPr="00480DBA">
        <w:rPr>
          <w:rStyle w:val="Strong"/>
          <w:rFonts w:ascii="Arial" w:hAnsi="Arial" w:cs="Arial"/>
          <w:b w:val="0"/>
          <w:color w:val="000000" w:themeColor="text1"/>
          <w:shd w:val="clear" w:color="auto" w:fill="FFFFFF"/>
        </w:rPr>
        <w:t>and meet the essential criteria outlined within the person specification for the post you are applying for,</w:t>
      </w:r>
      <w:r w:rsidR="00254F1C" w:rsidRPr="00480DBA">
        <w:rPr>
          <w:rFonts w:ascii="Arial" w:hAnsi="Arial" w:cs="Arial"/>
          <w:b/>
          <w:color w:val="000000" w:themeColor="text1"/>
          <w:shd w:val="clear" w:color="auto" w:fill="FFFFFF"/>
        </w:rPr>
        <w:t xml:space="preserve"> </w:t>
      </w:r>
      <w:r w:rsidR="00254F1C" w:rsidRPr="00480DBA">
        <w:rPr>
          <w:rFonts w:ascii="Arial" w:hAnsi="Arial" w:cs="Arial"/>
          <w:color w:val="000000" w:themeColor="text1"/>
          <w:shd w:val="clear" w:color="auto" w:fill="FFFFFF"/>
        </w:rPr>
        <w:t>by opting  into the scheme you  will be guaranteed an interview. </w:t>
      </w:r>
    </w:p>
    <w:p w14:paraId="37063BD9" w14:textId="77777777" w:rsidR="00254F1C" w:rsidRPr="00E65478" w:rsidRDefault="00254F1C" w:rsidP="00254F1C">
      <w:pPr>
        <w:autoSpaceDE w:val="0"/>
        <w:autoSpaceDN w:val="0"/>
        <w:adjustRightInd w:val="0"/>
        <w:jc w:val="both"/>
        <w:rPr>
          <w:rFonts w:ascii="Arial" w:hAnsi="Arial" w:cs="Arial"/>
          <w:color w:val="000000" w:themeColor="text1"/>
          <w:sz w:val="22"/>
          <w:szCs w:val="22"/>
        </w:rPr>
      </w:pPr>
    </w:p>
    <w:p w14:paraId="0532C79B" w14:textId="77777777" w:rsidR="00254F1C" w:rsidRPr="00480DBA" w:rsidRDefault="00254F1C" w:rsidP="00254F1C">
      <w:pPr>
        <w:autoSpaceDE w:val="0"/>
        <w:autoSpaceDN w:val="0"/>
        <w:adjustRightInd w:val="0"/>
        <w:jc w:val="both"/>
        <w:rPr>
          <w:rFonts w:ascii="Arial" w:hAnsi="Arial" w:cs="Arial"/>
          <w:b/>
          <w:color w:val="000000" w:themeColor="text1"/>
          <w:lang w:val="en-US" w:eastAsia="en-US"/>
        </w:rPr>
      </w:pPr>
      <w:r w:rsidRPr="00480DBA">
        <w:rPr>
          <w:rFonts w:ascii="Arial" w:hAnsi="Arial" w:cs="Arial"/>
          <w:b/>
          <w:color w:val="000000" w:themeColor="text1"/>
          <w:lang w:val="en-US" w:eastAsia="en-US"/>
        </w:rPr>
        <w:t xml:space="preserve">Equalities Monitoring </w:t>
      </w:r>
    </w:p>
    <w:p w14:paraId="08203BA3" w14:textId="77777777" w:rsidR="00254F1C" w:rsidRPr="00480DBA" w:rsidRDefault="00254F1C" w:rsidP="00254F1C">
      <w:pPr>
        <w:autoSpaceDE w:val="0"/>
        <w:autoSpaceDN w:val="0"/>
        <w:adjustRightInd w:val="0"/>
        <w:jc w:val="both"/>
        <w:rPr>
          <w:rFonts w:ascii="Arial" w:hAnsi="Arial" w:cs="Arial"/>
          <w:b/>
          <w:color w:val="000000" w:themeColor="text1"/>
          <w:lang w:val="en-US" w:eastAsia="en-US"/>
        </w:rPr>
      </w:pPr>
    </w:p>
    <w:p w14:paraId="579C83C7" w14:textId="469D826E" w:rsidR="00254F1C" w:rsidRPr="00480DBA" w:rsidRDefault="00254F1C" w:rsidP="00254F1C">
      <w:pPr>
        <w:autoSpaceDE w:val="0"/>
        <w:autoSpaceDN w:val="0"/>
        <w:adjustRightInd w:val="0"/>
        <w:jc w:val="both"/>
        <w:rPr>
          <w:rFonts w:ascii="Arial" w:hAnsi="Arial" w:cs="Arial"/>
        </w:rPr>
      </w:pPr>
      <w:r w:rsidRPr="00480DBA">
        <w:rPr>
          <w:rFonts w:ascii="Arial" w:hAnsi="Arial" w:cs="Arial"/>
        </w:rPr>
        <w:t xml:space="preserve">This part of the online </w:t>
      </w:r>
      <w:r w:rsidR="006A1042" w:rsidRPr="00480DBA">
        <w:rPr>
          <w:rFonts w:ascii="Arial" w:hAnsi="Arial" w:cs="Arial"/>
        </w:rPr>
        <w:t>application form</w:t>
      </w:r>
      <w:r w:rsidRPr="00480DBA">
        <w:rPr>
          <w:rFonts w:ascii="Arial" w:hAnsi="Arial" w:cs="Arial"/>
        </w:rPr>
        <w:t xml:space="preserve"> is optional and the information you provide in this section exercises no part of the selection process. It is treated in confidence </w:t>
      </w:r>
      <w:r w:rsidR="00871760" w:rsidRPr="00480DBA">
        <w:rPr>
          <w:rFonts w:ascii="Arial" w:hAnsi="Arial" w:cs="Arial"/>
        </w:rPr>
        <w:t>and only</w:t>
      </w:r>
      <w:r w:rsidRPr="00480DBA">
        <w:rPr>
          <w:rFonts w:ascii="Arial" w:hAnsi="Arial" w:cs="Arial"/>
        </w:rPr>
        <w:t xml:space="preserve"> a limited number of people within </w:t>
      </w:r>
      <w:r w:rsidR="00871760" w:rsidRPr="00480DBA">
        <w:rPr>
          <w:rFonts w:ascii="Arial" w:hAnsi="Arial" w:cs="Arial"/>
        </w:rPr>
        <w:t>the Human</w:t>
      </w:r>
      <w:r w:rsidRPr="00480DBA">
        <w:rPr>
          <w:rFonts w:ascii="Arial" w:hAnsi="Arial" w:cs="Arial"/>
        </w:rPr>
        <w:t xml:space="preserve"> Resources function can access this information for the purpose of recording and compliance monitoring, to ensure our workforce is balanced and represents the best candidates from all parts of society regardless of age, disability, gender reassignment, marriage or civil partnership, pregnancy or maternity status, race, religion or belief, sex, sexual orientation and/or socio-economic status.</w:t>
      </w:r>
    </w:p>
    <w:p w14:paraId="2A783F89" w14:textId="77777777" w:rsidR="00254F1C" w:rsidRPr="00480DBA" w:rsidRDefault="00254F1C" w:rsidP="00254F1C">
      <w:pPr>
        <w:autoSpaceDE w:val="0"/>
        <w:autoSpaceDN w:val="0"/>
        <w:adjustRightInd w:val="0"/>
        <w:jc w:val="both"/>
        <w:rPr>
          <w:rFonts w:ascii="Arial" w:hAnsi="Arial" w:cs="Arial"/>
          <w:b/>
          <w:bCs/>
          <w:color w:val="000000" w:themeColor="text1"/>
        </w:rPr>
      </w:pPr>
    </w:p>
    <w:p w14:paraId="622A473B" w14:textId="77777777" w:rsidR="00254F1C" w:rsidRPr="00480DBA" w:rsidRDefault="00254F1C" w:rsidP="00254F1C">
      <w:pPr>
        <w:autoSpaceDE w:val="0"/>
        <w:autoSpaceDN w:val="0"/>
        <w:adjustRightInd w:val="0"/>
        <w:jc w:val="both"/>
        <w:rPr>
          <w:rFonts w:ascii="Arial" w:hAnsi="Arial" w:cs="Arial"/>
          <w:b/>
          <w:color w:val="000000" w:themeColor="text1"/>
          <w:lang w:val="en-US" w:eastAsia="en-US"/>
        </w:rPr>
      </w:pPr>
      <w:r w:rsidRPr="00480DBA">
        <w:rPr>
          <w:rFonts w:ascii="Arial" w:hAnsi="Arial" w:cs="Arial"/>
          <w:b/>
          <w:color w:val="000000" w:themeColor="text1"/>
          <w:lang w:val="en-US" w:eastAsia="en-US"/>
        </w:rPr>
        <w:t>Criminal Records checks</w:t>
      </w:r>
    </w:p>
    <w:p w14:paraId="0AFB81D2" w14:textId="77777777" w:rsidR="00254F1C" w:rsidRPr="00480DBA" w:rsidRDefault="00254F1C" w:rsidP="00254F1C">
      <w:pPr>
        <w:autoSpaceDE w:val="0"/>
        <w:autoSpaceDN w:val="0"/>
        <w:adjustRightInd w:val="0"/>
        <w:jc w:val="both"/>
        <w:rPr>
          <w:rFonts w:ascii="Arial" w:hAnsi="Arial" w:cs="Arial"/>
          <w:b/>
          <w:bCs/>
          <w:color w:val="000000" w:themeColor="text1"/>
        </w:rPr>
      </w:pPr>
    </w:p>
    <w:p w14:paraId="6DB01187" w14:textId="77777777" w:rsidR="00254F1C" w:rsidRPr="00480DBA" w:rsidRDefault="00254F1C" w:rsidP="00254F1C">
      <w:pPr>
        <w:rPr>
          <w:rFonts w:ascii="Arial" w:hAnsi="Arial" w:cs="Arial"/>
          <w:b/>
          <w:color w:val="000000" w:themeColor="text1"/>
        </w:rPr>
      </w:pPr>
      <w:r w:rsidRPr="00480DBA">
        <w:rPr>
          <w:rFonts w:ascii="Arial" w:hAnsi="Arial" w:cs="Arial"/>
          <w:b/>
          <w:color w:val="000000" w:themeColor="text1"/>
        </w:rPr>
        <w:t>Changes to Disclosure and Rehabilitation Regime</w:t>
      </w:r>
    </w:p>
    <w:p w14:paraId="169D69BF" w14:textId="77777777" w:rsidR="00254F1C" w:rsidRPr="00480DBA" w:rsidRDefault="00254F1C" w:rsidP="00254F1C">
      <w:pPr>
        <w:pStyle w:val="Default"/>
        <w:rPr>
          <w:color w:val="000000" w:themeColor="text1"/>
        </w:rPr>
      </w:pPr>
    </w:p>
    <w:p w14:paraId="2FEE880C" w14:textId="77777777" w:rsidR="00254F1C" w:rsidRPr="00480DBA" w:rsidRDefault="00254F1C" w:rsidP="00254F1C">
      <w:pPr>
        <w:pStyle w:val="Default"/>
        <w:rPr>
          <w:i/>
          <w:color w:val="000000" w:themeColor="text1"/>
        </w:rPr>
      </w:pPr>
      <w:r w:rsidRPr="00480DBA">
        <w:rPr>
          <w:color w:val="000000" w:themeColor="text1"/>
        </w:rPr>
        <w:t xml:space="preserve">The rules about what conviction information needs to be disclosed are complicated, so it is important you read the guidance below as part of making your application. </w:t>
      </w:r>
    </w:p>
    <w:p w14:paraId="6CE60F05" w14:textId="77777777" w:rsidR="00254F1C" w:rsidRPr="00480DBA" w:rsidRDefault="00254F1C" w:rsidP="00254F1C">
      <w:pPr>
        <w:pStyle w:val="Default"/>
        <w:rPr>
          <w:color w:val="000000" w:themeColor="text1"/>
        </w:rPr>
      </w:pPr>
    </w:p>
    <w:p w14:paraId="50DB2AC7" w14:textId="05CEF767" w:rsidR="00254F1C" w:rsidRPr="00480DBA" w:rsidRDefault="00254F1C" w:rsidP="00254F1C">
      <w:pPr>
        <w:pStyle w:val="Default"/>
        <w:rPr>
          <w:color w:val="000000" w:themeColor="text1"/>
        </w:rPr>
      </w:pPr>
      <w:r w:rsidRPr="00480DBA">
        <w:rPr>
          <w:color w:val="000000" w:themeColor="text1"/>
        </w:rPr>
        <w:t xml:space="preserve">For roles that are in scope for ‘regulated  work within’  Health and Social care </w:t>
      </w:r>
      <w:r w:rsidR="00871760" w:rsidRPr="00480DBA">
        <w:rPr>
          <w:color w:val="000000" w:themeColor="text1"/>
        </w:rPr>
        <w:t>organisations</w:t>
      </w:r>
      <w:r w:rsidRPr="00480DBA">
        <w:rPr>
          <w:color w:val="000000" w:themeColor="text1"/>
        </w:rPr>
        <w:t xml:space="preserve">  are  exempt from the 1974 Rehabilitation of Offenders Act </w:t>
      </w:r>
      <w:r w:rsidRPr="00480DBA">
        <w:rPr>
          <w:color w:val="000000" w:themeColor="text1"/>
        </w:rPr>
        <w:lastRenderedPageBreak/>
        <w:t xml:space="preserve">(Exclusions &amp; Exceptions) (Scotland) Order 2003. As part of any offer of employment candidates will be subject to one of the following: </w:t>
      </w:r>
    </w:p>
    <w:p w14:paraId="0304E6CB" w14:textId="77777777" w:rsidR="00254F1C" w:rsidRPr="00480DBA" w:rsidRDefault="00254F1C" w:rsidP="00254F1C">
      <w:pPr>
        <w:pStyle w:val="Default"/>
        <w:rPr>
          <w:color w:val="000000" w:themeColor="text1"/>
        </w:rPr>
      </w:pPr>
    </w:p>
    <w:p w14:paraId="6E16ACB2" w14:textId="77777777" w:rsidR="00254F1C" w:rsidRPr="00480DBA" w:rsidRDefault="00254F1C" w:rsidP="00254F1C">
      <w:pPr>
        <w:pStyle w:val="Default"/>
        <w:numPr>
          <w:ilvl w:val="0"/>
          <w:numId w:val="20"/>
        </w:numPr>
        <w:spacing w:after="30"/>
        <w:rPr>
          <w:color w:val="000000" w:themeColor="text1"/>
        </w:rPr>
      </w:pPr>
      <w:r w:rsidRPr="00480DBA">
        <w:rPr>
          <w:color w:val="000000" w:themeColor="text1"/>
        </w:rPr>
        <w:t xml:space="preserve">For posts in regulated work – Protection of Vulnerable Groups Scheme membership (PVG)  </w:t>
      </w:r>
    </w:p>
    <w:p w14:paraId="491E53EA" w14:textId="77777777" w:rsidR="004E3458" w:rsidRDefault="004E3458" w:rsidP="00254F1C">
      <w:pPr>
        <w:pStyle w:val="Default"/>
        <w:rPr>
          <w:color w:val="000000" w:themeColor="text1"/>
          <w:sz w:val="22"/>
          <w:szCs w:val="22"/>
        </w:rPr>
      </w:pPr>
    </w:p>
    <w:p w14:paraId="5A1FD565" w14:textId="77777777" w:rsidR="00254F1C" w:rsidRDefault="00254F1C" w:rsidP="00254F1C">
      <w:pPr>
        <w:pStyle w:val="Default"/>
        <w:rPr>
          <w:color w:val="000000" w:themeColor="text1"/>
        </w:rPr>
      </w:pPr>
      <w:r w:rsidRPr="00480DBA">
        <w:rPr>
          <w:color w:val="000000" w:themeColor="text1"/>
        </w:rPr>
        <w:t xml:space="preserve">For more information on the rules visit: </w:t>
      </w:r>
    </w:p>
    <w:p w14:paraId="5F21F242" w14:textId="57CE627B" w:rsidR="00BC2D62" w:rsidRDefault="00BC2D62" w:rsidP="00254F1C">
      <w:pPr>
        <w:pStyle w:val="Default"/>
        <w:rPr>
          <w:color w:val="000000" w:themeColor="text1"/>
        </w:rPr>
      </w:pPr>
      <w:hyperlink r:id="rId19" w:history="1">
        <w:r w:rsidRPr="00575C03">
          <w:rPr>
            <w:rStyle w:val="Hyperlink"/>
          </w:rPr>
          <w:t>https://www.mygov.scot/convictions-higher-level-disclosures</w:t>
        </w:r>
      </w:hyperlink>
    </w:p>
    <w:p w14:paraId="61CCEB37" w14:textId="77777777" w:rsidR="00BC2D62" w:rsidRDefault="00BC2D62" w:rsidP="00254F1C">
      <w:pPr>
        <w:pStyle w:val="Default"/>
        <w:rPr>
          <w:color w:val="000000" w:themeColor="text1"/>
        </w:rPr>
      </w:pPr>
    </w:p>
    <w:p w14:paraId="09503A82" w14:textId="6A9F40C1" w:rsidR="00254F1C" w:rsidRPr="00480DBA" w:rsidRDefault="00254F1C" w:rsidP="00254F1C">
      <w:pPr>
        <w:adjustRightInd w:val="0"/>
        <w:jc w:val="both"/>
        <w:rPr>
          <w:rFonts w:ascii="Arial" w:hAnsi="Arial" w:cs="Arial"/>
          <w:b/>
          <w:color w:val="000000" w:themeColor="text1"/>
          <w:lang w:val="en-US" w:eastAsia="en-US"/>
        </w:rPr>
      </w:pPr>
      <w:r w:rsidRPr="00480DBA">
        <w:rPr>
          <w:rFonts w:ascii="Arial" w:hAnsi="Arial" w:cs="Arial"/>
          <w:b/>
          <w:color w:val="000000" w:themeColor="text1"/>
          <w:lang w:val="en-US" w:eastAsia="en-US"/>
        </w:rPr>
        <w:t xml:space="preserve">Data Protection </w:t>
      </w:r>
      <w:r w:rsidR="003C1A3C" w:rsidRPr="00480DBA">
        <w:rPr>
          <w:rFonts w:ascii="Arial" w:hAnsi="Arial" w:cs="Arial"/>
          <w:b/>
          <w:color w:val="000000" w:themeColor="text1"/>
          <w:lang w:val="en-US" w:eastAsia="en-US"/>
        </w:rPr>
        <w:t>L</w:t>
      </w:r>
      <w:r w:rsidRPr="00480DBA">
        <w:rPr>
          <w:rFonts w:ascii="Arial" w:hAnsi="Arial" w:cs="Arial"/>
          <w:b/>
          <w:color w:val="000000" w:themeColor="text1"/>
          <w:lang w:val="en-US" w:eastAsia="en-US"/>
        </w:rPr>
        <w:t>egislation</w:t>
      </w:r>
    </w:p>
    <w:p w14:paraId="2A6463FE" w14:textId="77777777" w:rsidR="002956ED" w:rsidRPr="00480DBA" w:rsidRDefault="002956ED" w:rsidP="00254F1C">
      <w:pPr>
        <w:adjustRightInd w:val="0"/>
        <w:jc w:val="both"/>
        <w:rPr>
          <w:rFonts w:ascii="Arial" w:hAnsi="Arial" w:cs="Arial"/>
          <w:b/>
          <w:color w:val="000000" w:themeColor="text1"/>
          <w:lang w:val="en-US" w:eastAsia="en-US"/>
        </w:rPr>
      </w:pPr>
    </w:p>
    <w:p w14:paraId="65E13802" w14:textId="681A3433" w:rsidR="00254F1C" w:rsidRPr="00480DBA" w:rsidRDefault="00254F1C" w:rsidP="00254F1C">
      <w:pPr>
        <w:pStyle w:val="paragraph"/>
        <w:spacing w:before="0" w:beforeAutospacing="0" w:after="0" w:afterAutospacing="0"/>
        <w:jc w:val="both"/>
        <w:textAlignment w:val="baseline"/>
        <w:rPr>
          <w:rFonts w:ascii="Segoe UI" w:hAnsi="Segoe UI" w:cs="Segoe UI"/>
        </w:rPr>
      </w:pPr>
      <w:r w:rsidRPr="00480DBA">
        <w:rPr>
          <w:rStyle w:val="normaltextrun"/>
          <w:rFonts w:ascii="Arial" w:hAnsi="Arial" w:cs="Arial"/>
        </w:rPr>
        <w:t xml:space="preserve">Your data will be stored by the </w:t>
      </w:r>
      <w:r w:rsidR="00871760" w:rsidRPr="00480DBA">
        <w:rPr>
          <w:rStyle w:val="normaltextrun"/>
          <w:rFonts w:ascii="Arial" w:hAnsi="Arial" w:cs="Arial"/>
        </w:rPr>
        <w:t>Recruitment</w:t>
      </w:r>
      <w:r w:rsidRPr="00480DBA">
        <w:rPr>
          <w:rStyle w:val="normaltextrun"/>
          <w:rFonts w:ascii="Arial" w:hAnsi="Arial" w:cs="Arial"/>
        </w:rPr>
        <w:t xml:space="preserve"> System </w:t>
      </w:r>
      <w:r w:rsidR="00871760" w:rsidRPr="00480DBA">
        <w:rPr>
          <w:rStyle w:val="normaltextrun"/>
          <w:rFonts w:ascii="Arial" w:hAnsi="Arial" w:cs="Arial"/>
        </w:rPr>
        <w:t>referred</w:t>
      </w:r>
      <w:r w:rsidRPr="00480DBA">
        <w:rPr>
          <w:rStyle w:val="normaltextrun"/>
          <w:rFonts w:ascii="Arial" w:hAnsi="Arial" w:cs="Arial"/>
        </w:rPr>
        <w:t xml:space="preserve"> to </w:t>
      </w:r>
      <w:r w:rsidR="00871760" w:rsidRPr="00480DBA">
        <w:rPr>
          <w:rStyle w:val="normaltextrun"/>
          <w:rFonts w:ascii="Arial" w:hAnsi="Arial" w:cs="Arial"/>
        </w:rPr>
        <w:t xml:space="preserve">as </w:t>
      </w:r>
      <w:proofErr w:type="spellStart"/>
      <w:r w:rsidR="00871760" w:rsidRPr="00480DBA">
        <w:rPr>
          <w:rStyle w:val="normaltextrun"/>
          <w:rFonts w:ascii="Arial" w:hAnsi="Arial" w:cs="Arial"/>
        </w:rPr>
        <w:t>Jobtrain</w:t>
      </w:r>
      <w:proofErr w:type="spellEnd"/>
      <w:r w:rsidRPr="00480DBA">
        <w:rPr>
          <w:rStyle w:val="normaltextrun"/>
          <w:rFonts w:ascii="Arial" w:hAnsi="Arial" w:cs="Arial"/>
        </w:rPr>
        <w:t xml:space="preserve">, which is the on line job application system used by NHS Scotland.  We will only use your details for the purpose connected with your application for </w:t>
      </w:r>
      <w:r w:rsidR="00871760" w:rsidRPr="00480DBA">
        <w:rPr>
          <w:rStyle w:val="normaltextrun"/>
          <w:rFonts w:ascii="Arial" w:hAnsi="Arial" w:cs="Arial"/>
        </w:rPr>
        <w:t>the post</w:t>
      </w:r>
      <w:r w:rsidRPr="00480DBA">
        <w:rPr>
          <w:rStyle w:val="normaltextrun"/>
          <w:rFonts w:ascii="Arial" w:hAnsi="Arial" w:cs="Arial"/>
        </w:rPr>
        <w:t xml:space="preserve"> you have applied to and they will be retained, archived and deleted in line with our retention policy. Your details will not be passed to any other third party organisations unless NHS Greater Glasgow and Clyde are handling the recruitment process on their behalf and you have given your permission for </w:t>
      </w:r>
      <w:r w:rsidR="00871760" w:rsidRPr="00480DBA">
        <w:rPr>
          <w:rStyle w:val="normaltextrun"/>
          <w:rFonts w:ascii="Arial" w:hAnsi="Arial" w:cs="Arial"/>
        </w:rPr>
        <w:t>your details</w:t>
      </w:r>
      <w:r w:rsidRPr="00480DBA">
        <w:rPr>
          <w:rStyle w:val="normaltextrun"/>
          <w:rFonts w:ascii="Arial" w:hAnsi="Arial" w:cs="Arial"/>
        </w:rPr>
        <w:t xml:space="preserve"> to be shared with the organisation you have applied to  </w:t>
      </w:r>
      <w:r w:rsidRPr="00480DBA">
        <w:rPr>
          <w:rStyle w:val="normaltextrun"/>
          <w:rFonts w:ascii="Arial" w:hAnsi="Arial" w:cs="Arial"/>
          <w:b/>
          <w:bCs/>
        </w:rPr>
        <w:t>  </w:t>
      </w:r>
      <w:r w:rsidRPr="00480DBA">
        <w:rPr>
          <w:rStyle w:val="eop"/>
          <w:rFonts w:ascii="Arial" w:hAnsi="Arial" w:cs="Arial"/>
        </w:rPr>
        <w:t> </w:t>
      </w:r>
    </w:p>
    <w:p w14:paraId="0C2E9A11" w14:textId="77777777" w:rsidR="00254F1C" w:rsidRPr="00480DBA" w:rsidRDefault="00254F1C" w:rsidP="00254F1C">
      <w:pPr>
        <w:adjustRightInd w:val="0"/>
        <w:jc w:val="both"/>
        <w:rPr>
          <w:rFonts w:ascii="Arial" w:hAnsi="Arial" w:cs="Arial"/>
          <w:b/>
          <w:color w:val="000000" w:themeColor="text1"/>
          <w:lang w:val="en-US" w:eastAsia="en-US"/>
        </w:rPr>
      </w:pPr>
    </w:p>
    <w:p w14:paraId="72D942E2" w14:textId="77777777" w:rsidR="00254F1C" w:rsidRPr="00480DBA" w:rsidRDefault="00254F1C" w:rsidP="00254F1C">
      <w:pPr>
        <w:pStyle w:val="BodyText"/>
        <w:spacing w:after="0"/>
        <w:jc w:val="both"/>
        <w:rPr>
          <w:rFonts w:ascii="Arial" w:hAnsi="Arial" w:cs="Arial"/>
          <w:b/>
          <w:color w:val="000000" w:themeColor="text1"/>
        </w:rPr>
      </w:pPr>
      <w:r w:rsidRPr="00480DBA">
        <w:rPr>
          <w:rFonts w:ascii="Arial" w:hAnsi="Arial" w:cs="Arial"/>
          <w:b/>
          <w:color w:val="000000" w:themeColor="text1"/>
        </w:rPr>
        <w:t>Declaration</w:t>
      </w:r>
    </w:p>
    <w:p w14:paraId="685CC370" w14:textId="77777777" w:rsidR="002956ED" w:rsidRPr="00480DBA" w:rsidRDefault="002956ED" w:rsidP="00254F1C">
      <w:pPr>
        <w:pStyle w:val="BodyText"/>
        <w:spacing w:after="0"/>
        <w:jc w:val="both"/>
        <w:rPr>
          <w:rFonts w:ascii="Arial" w:hAnsi="Arial" w:cs="Arial"/>
          <w:b/>
          <w:color w:val="000000" w:themeColor="text1"/>
        </w:rPr>
      </w:pPr>
    </w:p>
    <w:p w14:paraId="13E7C799" w14:textId="77777777" w:rsidR="00254F1C" w:rsidRPr="00480DBA" w:rsidRDefault="00254F1C" w:rsidP="00254F1C">
      <w:pPr>
        <w:ind w:right="-5"/>
        <w:jc w:val="both"/>
        <w:rPr>
          <w:rFonts w:ascii="Arial" w:hAnsi="Arial" w:cs="Arial"/>
          <w:color w:val="000000" w:themeColor="text1"/>
        </w:rPr>
      </w:pPr>
      <w:r w:rsidRPr="00480DBA">
        <w:rPr>
          <w:rFonts w:ascii="Arial" w:hAnsi="Arial" w:cs="Arial"/>
          <w:color w:val="000000" w:themeColor="text1"/>
        </w:rPr>
        <w:t xml:space="preserve">Please read and agree to the declaration on the last section of the online application form.  This section will also highlight any parts of the form which haven’t been completed. You can edit these sections on this page. </w:t>
      </w:r>
    </w:p>
    <w:p w14:paraId="3DE0F6D9" w14:textId="77777777" w:rsidR="00254F1C" w:rsidRPr="00480DBA" w:rsidRDefault="00254F1C" w:rsidP="00254F1C">
      <w:pPr>
        <w:ind w:right="-5"/>
        <w:jc w:val="both"/>
        <w:rPr>
          <w:rFonts w:ascii="Arial" w:hAnsi="Arial" w:cs="Arial"/>
          <w:color w:val="000000" w:themeColor="text1"/>
        </w:rPr>
      </w:pPr>
    </w:p>
    <w:p w14:paraId="7A6ABA7F" w14:textId="77777777" w:rsidR="00254F1C" w:rsidRPr="00480DBA" w:rsidRDefault="00254F1C" w:rsidP="00254F1C">
      <w:pPr>
        <w:ind w:right="-5"/>
        <w:jc w:val="both"/>
        <w:rPr>
          <w:rFonts w:ascii="Arial" w:hAnsi="Arial" w:cs="Arial"/>
          <w:color w:val="000000" w:themeColor="text1"/>
        </w:rPr>
      </w:pPr>
      <w:r w:rsidRPr="00480DBA">
        <w:rPr>
          <w:rFonts w:ascii="Arial" w:hAnsi="Arial" w:cs="Arial"/>
          <w:color w:val="000000" w:themeColor="text1"/>
        </w:rPr>
        <w:t xml:space="preserve">Please remember to review your application prior to submission as once you submit, you will not be able to edit any details. </w:t>
      </w:r>
    </w:p>
    <w:p w14:paraId="6B8187E8" w14:textId="77777777" w:rsidR="00254F1C" w:rsidRPr="00480DBA" w:rsidRDefault="00254F1C" w:rsidP="00254F1C">
      <w:pPr>
        <w:autoSpaceDE w:val="0"/>
        <w:autoSpaceDN w:val="0"/>
        <w:adjustRightInd w:val="0"/>
        <w:jc w:val="both"/>
        <w:rPr>
          <w:rFonts w:ascii="Arial" w:hAnsi="Arial" w:cs="Arial"/>
          <w:b/>
          <w:color w:val="000000" w:themeColor="text1"/>
        </w:rPr>
      </w:pPr>
    </w:p>
    <w:p w14:paraId="6347AD2A" w14:textId="77777777" w:rsidR="00254F1C" w:rsidRPr="00480DBA" w:rsidRDefault="00254F1C" w:rsidP="00254F1C">
      <w:pPr>
        <w:autoSpaceDE w:val="0"/>
        <w:autoSpaceDN w:val="0"/>
        <w:adjustRightInd w:val="0"/>
        <w:jc w:val="both"/>
        <w:rPr>
          <w:rFonts w:ascii="Arial" w:hAnsi="Arial" w:cs="Arial"/>
          <w:b/>
          <w:color w:val="000000" w:themeColor="text1"/>
        </w:rPr>
      </w:pPr>
      <w:r w:rsidRPr="00480DBA">
        <w:rPr>
          <w:rFonts w:ascii="Arial" w:hAnsi="Arial" w:cs="Arial"/>
          <w:b/>
          <w:color w:val="000000" w:themeColor="text1"/>
        </w:rPr>
        <w:t xml:space="preserve">Accuracy of Information </w:t>
      </w:r>
    </w:p>
    <w:p w14:paraId="49C29A6B" w14:textId="77777777" w:rsidR="002956ED" w:rsidRPr="00480DBA" w:rsidRDefault="002956ED" w:rsidP="00254F1C">
      <w:pPr>
        <w:autoSpaceDE w:val="0"/>
        <w:autoSpaceDN w:val="0"/>
        <w:adjustRightInd w:val="0"/>
        <w:jc w:val="both"/>
        <w:rPr>
          <w:rFonts w:ascii="Arial" w:hAnsi="Arial" w:cs="Arial"/>
          <w:b/>
          <w:color w:val="000000" w:themeColor="text1"/>
        </w:rPr>
      </w:pPr>
    </w:p>
    <w:p w14:paraId="4FCB1506" w14:textId="10866DE2" w:rsidR="00254F1C" w:rsidRPr="00480DBA" w:rsidRDefault="00254F1C" w:rsidP="00254F1C">
      <w:pPr>
        <w:autoSpaceDE w:val="0"/>
        <w:autoSpaceDN w:val="0"/>
        <w:adjustRightInd w:val="0"/>
        <w:jc w:val="both"/>
        <w:rPr>
          <w:rFonts w:ascii="Arial" w:hAnsi="Arial" w:cs="Arial"/>
          <w:color w:val="000000" w:themeColor="text1"/>
        </w:rPr>
      </w:pPr>
      <w:r w:rsidRPr="00480DBA">
        <w:rPr>
          <w:rFonts w:ascii="Arial" w:hAnsi="Arial" w:cs="Arial"/>
          <w:color w:val="000000" w:themeColor="text1"/>
        </w:rPr>
        <w:t xml:space="preserve">The information that you provide, on your application form must be accurate and complete. If </w:t>
      </w:r>
      <w:proofErr w:type="gramStart"/>
      <w:r w:rsidR="00BC2D62">
        <w:rPr>
          <w:rFonts w:ascii="Arial" w:hAnsi="Arial" w:cs="Arial"/>
          <w:color w:val="000000" w:themeColor="text1"/>
        </w:rPr>
        <w:t>your  employer</w:t>
      </w:r>
      <w:proofErr w:type="gramEnd"/>
      <w:r w:rsidR="00BC2D62">
        <w:rPr>
          <w:rFonts w:ascii="Arial" w:hAnsi="Arial" w:cs="Arial"/>
          <w:color w:val="000000" w:themeColor="text1"/>
        </w:rPr>
        <w:t xml:space="preserve"> , St Margaret of Scotland Hospice </w:t>
      </w:r>
      <w:r w:rsidRPr="00480DBA">
        <w:rPr>
          <w:rFonts w:ascii="Arial" w:hAnsi="Arial" w:cs="Arial"/>
          <w:color w:val="000000" w:themeColor="text1"/>
        </w:rPr>
        <w:t xml:space="preserve"> subsequently discovers that any information provided is inaccurate or incorrect then </w:t>
      </w:r>
      <w:r w:rsidR="00BC2D62">
        <w:rPr>
          <w:rFonts w:ascii="Arial" w:hAnsi="Arial" w:cs="Arial"/>
          <w:color w:val="000000" w:themeColor="text1"/>
        </w:rPr>
        <w:t xml:space="preserve">they </w:t>
      </w:r>
      <w:r w:rsidRPr="00480DBA">
        <w:rPr>
          <w:rFonts w:ascii="Arial" w:hAnsi="Arial" w:cs="Arial"/>
          <w:color w:val="000000" w:themeColor="text1"/>
        </w:rPr>
        <w:t xml:space="preserve"> </w:t>
      </w:r>
      <w:r w:rsidR="00BC2D62">
        <w:rPr>
          <w:rFonts w:ascii="Arial" w:hAnsi="Arial" w:cs="Arial"/>
          <w:color w:val="000000" w:themeColor="text1"/>
        </w:rPr>
        <w:t xml:space="preserve">may </w:t>
      </w:r>
      <w:r w:rsidRPr="00480DBA">
        <w:rPr>
          <w:rFonts w:ascii="Arial" w:hAnsi="Arial" w:cs="Arial"/>
          <w:color w:val="000000" w:themeColor="text1"/>
        </w:rPr>
        <w:t xml:space="preserve">reserves the right to withdraw an offer of appointment or, if the discovery is made subsequent to appointment, take disciplinary action up and to including dismissal.   </w:t>
      </w:r>
    </w:p>
    <w:p w14:paraId="3CF26F2E" w14:textId="77777777" w:rsidR="00254F1C" w:rsidRPr="00480DBA" w:rsidRDefault="00254F1C" w:rsidP="00254F1C">
      <w:pPr>
        <w:jc w:val="both"/>
        <w:rPr>
          <w:rFonts w:ascii="Arial" w:hAnsi="Arial" w:cs="Arial"/>
          <w:color w:val="000000" w:themeColor="text1"/>
        </w:rPr>
      </w:pPr>
    </w:p>
    <w:p w14:paraId="3BA0160C" w14:textId="77777777" w:rsidR="00254F1C" w:rsidRPr="00480DBA" w:rsidRDefault="00254F1C" w:rsidP="00254F1C">
      <w:pPr>
        <w:jc w:val="both"/>
        <w:rPr>
          <w:rFonts w:ascii="Arial" w:hAnsi="Arial" w:cs="Arial"/>
          <w:color w:val="000000" w:themeColor="text1"/>
        </w:rPr>
      </w:pPr>
      <w:r w:rsidRPr="00480DBA">
        <w:rPr>
          <w:rFonts w:ascii="Arial" w:hAnsi="Arial" w:cs="Arial"/>
          <w:color w:val="000000" w:themeColor="text1"/>
        </w:rPr>
        <w:t>In addition to the above, all appointments will be made subject to the receipt of satisfactory Pre Employment Checks including:  Disclosure Scotland Criminal Records Check  / Membership of the Protection of Vulnerable Groups (PVG) &amp; where applicable evidence of overseas criminal records check, Occupational Health Check, References (all jobs are only offered following receipt of satisfactory references, covering a minimum of a 3 year period), Qualifications, Identity and Right to Work in the UK checks, Fitness to Practice &amp; Revalidation.</w:t>
      </w:r>
    </w:p>
    <w:p w14:paraId="077A9824" w14:textId="77777777" w:rsidR="00254F1C" w:rsidRPr="00480DBA" w:rsidRDefault="00254F1C" w:rsidP="00254F1C">
      <w:pPr>
        <w:jc w:val="both"/>
        <w:rPr>
          <w:rFonts w:ascii="Arial" w:eastAsiaTheme="minorEastAsia" w:hAnsi="Arial" w:cs="Arial"/>
          <w:color w:val="000000" w:themeColor="text1"/>
        </w:rPr>
      </w:pPr>
      <w:r w:rsidRPr="00480DBA">
        <w:rPr>
          <w:rFonts w:ascii="Arial" w:eastAsiaTheme="minorEastAsia" w:hAnsi="Arial" w:cs="Arial"/>
          <w:color w:val="000000" w:themeColor="text1"/>
        </w:rPr>
        <w:t xml:space="preserve"> </w:t>
      </w:r>
    </w:p>
    <w:p w14:paraId="052B3F06" w14:textId="77777777" w:rsidR="00254F1C" w:rsidRPr="00480DBA" w:rsidRDefault="00254F1C" w:rsidP="00254F1C">
      <w:pPr>
        <w:jc w:val="both"/>
        <w:rPr>
          <w:rFonts w:ascii="Arial" w:hAnsi="Arial" w:cs="Arial"/>
          <w:b/>
          <w:bCs/>
          <w:color w:val="000000" w:themeColor="text1"/>
        </w:rPr>
      </w:pPr>
      <w:r w:rsidRPr="00480DBA">
        <w:rPr>
          <w:rFonts w:ascii="Arial" w:hAnsi="Arial" w:cs="Arial"/>
          <w:b/>
          <w:bCs/>
          <w:color w:val="000000" w:themeColor="text1"/>
        </w:rPr>
        <w:t>Data Protection Legislation</w:t>
      </w:r>
    </w:p>
    <w:p w14:paraId="49AAE8F1" w14:textId="77777777" w:rsidR="002956ED" w:rsidRPr="00480DBA" w:rsidRDefault="002956ED" w:rsidP="00254F1C">
      <w:pPr>
        <w:jc w:val="both"/>
        <w:rPr>
          <w:rFonts w:ascii="Arial" w:hAnsi="Arial" w:cs="Arial"/>
          <w:b/>
          <w:bCs/>
          <w:color w:val="000000" w:themeColor="text1"/>
        </w:rPr>
      </w:pPr>
    </w:p>
    <w:p w14:paraId="7818A794" w14:textId="16CBF118" w:rsidR="00455C96" w:rsidRPr="00480DBA" w:rsidRDefault="00254F1C" w:rsidP="00254F1C">
      <w:pPr>
        <w:autoSpaceDE w:val="0"/>
        <w:autoSpaceDN w:val="0"/>
        <w:adjustRightInd w:val="0"/>
        <w:jc w:val="both"/>
        <w:rPr>
          <w:rFonts w:ascii="Arial" w:hAnsi="Arial" w:cs="Arial"/>
        </w:rPr>
      </w:pPr>
      <w:r w:rsidRPr="00480DBA">
        <w:rPr>
          <w:rFonts w:ascii="Arial" w:hAnsi="Arial" w:cs="Arial"/>
        </w:rPr>
        <w:t xml:space="preserve">The information supplied by your application will only be processed by those authorised personnel involved in relevant stages of the recruitment process. Applications submitted </w:t>
      </w:r>
      <w:r w:rsidR="00BC2D62">
        <w:rPr>
          <w:rFonts w:ascii="Arial" w:hAnsi="Arial" w:cs="Arial"/>
        </w:rPr>
        <w:t xml:space="preserve">to St Margaret of Scotland Hospice </w:t>
      </w:r>
      <w:r w:rsidRPr="00480DBA">
        <w:rPr>
          <w:rFonts w:ascii="Arial" w:hAnsi="Arial" w:cs="Arial"/>
        </w:rPr>
        <w:t xml:space="preserve">will be retained by and will be used for the purpose of processing your application and for statistical and audit purposes. </w:t>
      </w:r>
    </w:p>
    <w:p w14:paraId="451A0D30" w14:textId="77777777" w:rsidR="00455C96" w:rsidRPr="00480DBA" w:rsidRDefault="00455C96" w:rsidP="00254F1C">
      <w:pPr>
        <w:autoSpaceDE w:val="0"/>
        <w:autoSpaceDN w:val="0"/>
        <w:adjustRightInd w:val="0"/>
        <w:jc w:val="both"/>
        <w:rPr>
          <w:rFonts w:ascii="Arial" w:hAnsi="Arial" w:cs="Arial"/>
        </w:rPr>
      </w:pPr>
    </w:p>
    <w:p w14:paraId="671D8785" w14:textId="4688B787" w:rsidR="00254F1C" w:rsidRPr="00480DBA" w:rsidRDefault="00BC2D62" w:rsidP="00254F1C">
      <w:pPr>
        <w:autoSpaceDE w:val="0"/>
        <w:autoSpaceDN w:val="0"/>
        <w:adjustRightInd w:val="0"/>
        <w:jc w:val="both"/>
        <w:rPr>
          <w:rFonts w:ascii="Arial" w:hAnsi="Arial" w:cs="Arial"/>
        </w:rPr>
      </w:pPr>
      <w:r>
        <w:rPr>
          <w:rFonts w:ascii="Arial" w:hAnsi="Arial" w:cs="Arial"/>
        </w:rPr>
        <w:lastRenderedPageBreak/>
        <w:t xml:space="preserve">St Margaret of Scotland </w:t>
      </w:r>
      <w:proofErr w:type="gramStart"/>
      <w:r>
        <w:rPr>
          <w:rFonts w:ascii="Arial" w:hAnsi="Arial" w:cs="Arial"/>
        </w:rPr>
        <w:t xml:space="preserve">Hospice </w:t>
      </w:r>
      <w:r w:rsidR="00254F1C" w:rsidRPr="00480DBA">
        <w:rPr>
          <w:rFonts w:ascii="Arial" w:hAnsi="Arial" w:cs="Arial"/>
        </w:rPr>
        <w:t xml:space="preserve"> will</w:t>
      </w:r>
      <w:proofErr w:type="gramEnd"/>
      <w:r w:rsidR="00254F1C" w:rsidRPr="00480DBA">
        <w:rPr>
          <w:rFonts w:ascii="Arial" w:hAnsi="Arial" w:cs="Arial"/>
        </w:rPr>
        <w:t xml:space="preserve"> process the information for the stated purposes in regards your application for employment. If your application is unsuccessful your information will be retained securely for 12 months from the completion of the recruitment process and then confidentially destroyed.</w:t>
      </w:r>
    </w:p>
    <w:p w14:paraId="72E4D7F3" w14:textId="77777777" w:rsidR="00254F1C" w:rsidRPr="00480DBA" w:rsidRDefault="00254F1C" w:rsidP="00254F1C">
      <w:pPr>
        <w:autoSpaceDE w:val="0"/>
        <w:autoSpaceDN w:val="0"/>
        <w:adjustRightInd w:val="0"/>
        <w:rPr>
          <w:rFonts w:ascii="Calibri" w:hAnsi="Calibri" w:cs="Calibri"/>
        </w:rPr>
      </w:pPr>
    </w:p>
    <w:p w14:paraId="503D6EED" w14:textId="77777777" w:rsidR="00254F1C" w:rsidRPr="00480DBA" w:rsidRDefault="00254F1C" w:rsidP="00254F1C">
      <w:pPr>
        <w:autoSpaceDE w:val="0"/>
        <w:autoSpaceDN w:val="0"/>
        <w:adjustRightInd w:val="0"/>
        <w:rPr>
          <w:rFonts w:ascii="Arial" w:hAnsi="Arial" w:cs="Arial"/>
          <w:b/>
          <w:bCs/>
          <w:color w:val="000000" w:themeColor="text1"/>
        </w:rPr>
      </w:pPr>
      <w:r w:rsidRPr="00480DBA">
        <w:rPr>
          <w:rFonts w:ascii="Arial" w:hAnsi="Arial" w:cs="Arial"/>
          <w:b/>
          <w:bCs/>
          <w:color w:val="000000" w:themeColor="text1"/>
        </w:rPr>
        <w:t>General Requirements</w:t>
      </w:r>
    </w:p>
    <w:p w14:paraId="3CB738DF" w14:textId="77777777" w:rsidR="002956ED" w:rsidRPr="00480DBA" w:rsidRDefault="002956ED" w:rsidP="00254F1C">
      <w:pPr>
        <w:autoSpaceDE w:val="0"/>
        <w:autoSpaceDN w:val="0"/>
        <w:adjustRightInd w:val="0"/>
        <w:rPr>
          <w:rFonts w:ascii="Arial" w:hAnsi="Arial" w:cs="Arial"/>
          <w:b/>
          <w:bCs/>
          <w:color w:val="000000" w:themeColor="text1"/>
        </w:rPr>
      </w:pPr>
    </w:p>
    <w:p w14:paraId="5FD5586E" w14:textId="77777777" w:rsidR="00254F1C" w:rsidRPr="00480DBA" w:rsidRDefault="00254F1C" w:rsidP="00254F1C">
      <w:pPr>
        <w:jc w:val="both"/>
        <w:rPr>
          <w:rFonts w:ascii="Arial" w:hAnsi="Arial" w:cs="Arial"/>
          <w:color w:val="000000" w:themeColor="text1"/>
        </w:rPr>
      </w:pPr>
      <w:r w:rsidRPr="00480DBA">
        <w:rPr>
          <w:rFonts w:ascii="Arial" w:hAnsi="Arial" w:cs="Arial"/>
          <w:color w:val="000000" w:themeColor="text1"/>
        </w:rPr>
        <w:t>In addition to the specific duties and responsibilities outlined in this job description, all St Margaret of Scotland Hospice team members should be aware of their specific responsibilities towards the following:</w:t>
      </w:r>
    </w:p>
    <w:p w14:paraId="16AE681A" w14:textId="77777777" w:rsidR="00254F1C" w:rsidRPr="00480DBA" w:rsidRDefault="00254F1C" w:rsidP="00254F1C">
      <w:pPr>
        <w:ind w:left="709"/>
        <w:jc w:val="both"/>
        <w:rPr>
          <w:rFonts w:ascii="Arial" w:hAnsi="Arial" w:cs="Arial"/>
          <w:color w:val="000000" w:themeColor="text1"/>
        </w:rPr>
      </w:pPr>
    </w:p>
    <w:p w14:paraId="3BDC75C0"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 xml:space="preserve">To respect, value and enact the Core Values of the Religious Sisters of Charity and to practice within the Mission statement of the Religious Sisters of Charity. </w:t>
      </w:r>
    </w:p>
    <w:p w14:paraId="139E2B75"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The duties and responsibilities in this job description are intended to be indicative, but not exhaustive, of the responsibilities of the Consultant. As the palliative care service develops and changes, the Consultant will be expected to adapt to these requirements in negotiation with clinical colleagues.</w:t>
      </w:r>
    </w:p>
    <w:p w14:paraId="35F5DFC7"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To have own professional medical indemnity insurance for work in Hospice/hospital.</w:t>
      </w:r>
    </w:p>
    <w:p w14:paraId="34969894"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To have insurance cover for car usage for work related journeys.</w:t>
      </w:r>
    </w:p>
    <w:p w14:paraId="106843F4"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To comply with the GMC’s Code of Professional Medical Conduct.</w:t>
      </w:r>
    </w:p>
    <w:p w14:paraId="0B03A77C"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To comply with the Continuing Professional Development (CPD) requirement as stipulated by the Royal College of Physicians and the regulations of the GMC.</w:t>
      </w:r>
    </w:p>
    <w:p w14:paraId="263CEA3C"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Community based consultations as required.</w:t>
      </w:r>
    </w:p>
    <w:p w14:paraId="09F2BD64"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To be aware of employee responsibility under the Health and Safety at Work Act 1974 and Management of Health &amp; Safety at Work Regulations 1999.</w:t>
      </w:r>
    </w:p>
    <w:p w14:paraId="405864A5"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To attend mandatory training e.g. fire training, Mission Effectiveness, moving and handling, Infection Control and other Health and Safety issues.</w:t>
      </w:r>
    </w:p>
    <w:p w14:paraId="1A19D414"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The Consultant has a continuing responsibility for the care of patients.</w:t>
      </w:r>
    </w:p>
    <w:p w14:paraId="6BE9B757"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The Consultant will undertake the administrative duties associated with the care of his/her patients.</w:t>
      </w:r>
    </w:p>
    <w:p w14:paraId="002B67AA"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In addition to the duties mentioned above, duties at other hospitals administered by the Trust Board may be necessary.</w:t>
      </w:r>
    </w:p>
    <w:p w14:paraId="1C349D55" w14:textId="5DAE6FAF"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St Margaret of Scotland Hospice and NHS Greater Glasgow and Clyde (NHSGGC</w:t>
      </w:r>
      <w:r w:rsidR="00871760" w:rsidRPr="00480DBA">
        <w:rPr>
          <w:rFonts w:ascii="Arial" w:hAnsi="Arial" w:cs="Arial"/>
          <w:color w:val="000000" w:themeColor="text1"/>
        </w:rPr>
        <w:t>) operate</w:t>
      </w:r>
      <w:r w:rsidRPr="00480DBA">
        <w:rPr>
          <w:rFonts w:ascii="Arial" w:hAnsi="Arial" w:cs="Arial"/>
          <w:color w:val="000000" w:themeColor="text1"/>
        </w:rPr>
        <w:t xml:space="preserve"> a no-smoking policy. The post holder should either be a non-smoker or be prepared not to smoke in the Hospice or NHSGGC premises, grounds or vehicles or when on Hospice or NHSGGC business outside the office.</w:t>
      </w:r>
    </w:p>
    <w:p w14:paraId="29847EAD"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 xml:space="preserve">Adhere to all health and safety and fire regulations and to co-operate with Hospice and NHSGGC in maintaining high standards of health and safety. </w:t>
      </w:r>
    </w:p>
    <w:p w14:paraId="5AFC8EEF"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 xml:space="preserve">Uphold ethical and professional standards and not behave in a manner that is likely to bring Hospice or NHSGGC into disrepute. </w:t>
      </w:r>
    </w:p>
    <w:p w14:paraId="260449BB"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Promote and sustain a responsible attitude towards equal opportunities and diversity within Hospice, NHSGGC and NHS Scotland.</w:t>
      </w:r>
    </w:p>
    <w:p w14:paraId="0D8D5BC9"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Demonstrate a commitment to ongoing registration requirements of any national professional or occupational standards associated with the role.</w:t>
      </w:r>
    </w:p>
    <w:p w14:paraId="0306E120"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Demonstrate a commitment to ongoing learning and development and to participate in any training and development relevant to the role.</w:t>
      </w:r>
    </w:p>
    <w:p w14:paraId="39F73775" w14:textId="43D3CF46"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 xml:space="preserve">It is the aim of St Margaret of Scotland Hospice to ensure that no job application or employee receives less favourable treatment on the grounds of </w:t>
      </w:r>
      <w:r w:rsidRPr="00480DBA">
        <w:rPr>
          <w:rFonts w:ascii="Arial" w:hAnsi="Arial" w:cs="Arial"/>
          <w:color w:val="000000" w:themeColor="text1"/>
        </w:rPr>
        <w:lastRenderedPageBreak/>
        <w:t xml:space="preserve">any protected </w:t>
      </w:r>
      <w:r w:rsidR="00871760" w:rsidRPr="00480DBA">
        <w:rPr>
          <w:rFonts w:ascii="Arial" w:hAnsi="Arial" w:cs="Arial"/>
          <w:color w:val="000000" w:themeColor="text1"/>
        </w:rPr>
        <w:t>characteristics</w:t>
      </w:r>
      <w:r w:rsidRPr="00480DBA">
        <w:rPr>
          <w:rFonts w:ascii="Arial" w:hAnsi="Arial" w:cs="Arial"/>
          <w:color w:val="000000" w:themeColor="text1"/>
        </w:rPr>
        <w:t xml:space="preserve"> such as gender, race, colour, nationality or ethnic background or is not placed at a disadvantage by conditions or requirements.</w:t>
      </w:r>
    </w:p>
    <w:p w14:paraId="5C174B23" w14:textId="77777777" w:rsidR="00254F1C" w:rsidRPr="00480DBA" w:rsidRDefault="00254F1C" w:rsidP="00254F1C">
      <w:pPr>
        <w:numPr>
          <w:ilvl w:val="0"/>
          <w:numId w:val="16"/>
        </w:numPr>
        <w:ind w:left="567" w:hanging="567"/>
        <w:jc w:val="both"/>
        <w:rPr>
          <w:rFonts w:ascii="Arial" w:hAnsi="Arial" w:cs="Arial"/>
          <w:color w:val="000000" w:themeColor="text1"/>
        </w:rPr>
      </w:pPr>
      <w:r w:rsidRPr="00480DBA">
        <w:rPr>
          <w:rFonts w:ascii="Arial" w:hAnsi="Arial" w:cs="Arial"/>
          <w:color w:val="000000" w:themeColor="text1"/>
        </w:rPr>
        <w:t>Confidentiality and loyalty to the Chief Executive, the Organisation of the Sisters of Charity and the Hospice must be practised at all times.</w:t>
      </w:r>
    </w:p>
    <w:p w14:paraId="04AA6113" w14:textId="77777777" w:rsidR="00254F1C" w:rsidRPr="00480DBA" w:rsidRDefault="00254F1C" w:rsidP="00254F1C">
      <w:pPr>
        <w:jc w:val="both"/>
        <w:rPr>
          <w:rFonts w:ascii="Arial" w:hAnsi="Arial" w:cs="Arial"/>
          <w:color w:val="000000" w:themeColor="text1"/>
        </w:rPr>
      </w:pPr>
    </w:p>
    <w:p w14:paraId="175AC3D6" w14:textId="77777777" w:rsidR="00254F1C" w:rsidRPr="004E45E3" w:rsidRDefault="00254F1C" w:rsidP="00254F1C">
      <w:pPr>
        <w:rPr>
          <w:rFonts w:ascii="Arial" w:hAnsi="Arial" w:cs="Arial"/>
          <w:color w:val="000000" w:themeColor="text1"/>
        </w:rPr>
      </w:pPr>
      <w:r w:rsidRPr="00480DBA">
        <w:rPr>
          <w:rFonts w:ascii="Arial" w:hAnsi="Arial" w:cs="Arial"/>
          <w:color w:val="000000" w:themeColor="text1"/>
        </w:rPr>
        <w:br w:type="page"/>
      </w:r>
    </w:p>
    <w:p w14:paraId="1017A97C" w14:textId="77777777" w:rsidR="00254F1C" w:rsidRPr="00175C88" w:rsidRDefault="00254F1C" w:rsidP="00254F1C">
      <w:pPr>
        <w:kinsoku w:val="0"/>
        <w:overflowPunct w:val="0"/>
        <w:jc w:val="both"/>
        <w:rPr>
          <w:rFonts w:ascii="Arial" w:hAnsi="Arial" w:cs="Arial"/>
          <w:b/>
          <w:bCs/>
          <w:color w:val="00B0F0"/>
          <w:sz w:val="28"/>
          <w:szCs w:val="28"/>
        </w:rPr>
      </w:pPr>
      <w:r w:rsidRPr="00175C88">
        <w:rPr>
          <w:rFonts w:ascii="Arial" w:hAnsi="Arial" w:cs="Arial"/>
          <w:b/>
          <w:bCs/>
          <w:color w:val="00B0F0"/>
          <w:sz w:val="28"/>
          <w:szCs w:val="28"/>
        </w:rPr>
        <w:lastRenderedPageBreak/>
        <w:t>Section 5:</w:t>
      </w:r>
      <w:r w:rsidRPr="00175C88">
        <w:rPr>
          <w:rFonts w:ascii="Arial" w:hAnsi="Arial" w:cs="Arial"/>
          <w:b/>
          <w:bCs/>
          <w:color w:val="00B0F0"/>
          <w:sz w:val="28"/>
          <w:szCs w:val="28"/>
        </w:rPr>
        <w:tab/>
        <w:t>Consultant Appointment Terms and Conditions</w:t>
      </w:r>
    </w:p>
    <w:p w14:paraId="76CDAB1F" w14:textId="77777777" w:rsidR="00254F1C" w:rsidRPr="004E45E3" w:rsidRDefault="00254F1C" w:rsidP="00254F1C">
      <w:pPr>
        <w:jc w:val="both"/>
        <w:rPr>
          <w:rFonts w:ascii="Arial" w:hAnsi="Arial" w:cs="Arial"/>
          <w:color w:val="000000" w:themeColor="text1"/>
          <w:sz w:val="22"/>
          <w:szCs w:val="22"/>
        </w:rPr>
      </w:pPr>
    </w:p>
    <w:p w14:paraId="4B2AC37D" w14:textId="77777777" w:rsidR="00254F1C" w:rsidRDefault="00254F1C" w:rsidP="00254F1C">
      <w:pPr>
        <w:jc w:val="both"/>
        <w:rPr>
          <w:rFonts w:ascii="Arial" w:hAnsi="Arial" w:cs="Arial"/>
          <w:b/>
          <w:iCs/>
          <w:color w:val="000000" w:themeColor="text1"/>
        </w:rPr>
      </w:pPr>
      <w:r w:rsidRPr="004E45E3">
        <w:rPr>
          <w:rFonts w:ascii="Arial" w:hAnsi="Arial" w:cs="Arial"/>
          <w:color w:val="000000" w:themeColor="text1"/>
        </w:rPr>
        <w:t xml:space="preserve">Terms and Conditions of Service are those determined by the Terms and Conditions of the New Consultant Grade (Scotland) as amended from time to time. </w:t>
      </w:r>
      <w:r w:rsidRPr="004E45E3">
        <w:rPr>
          <w:rFonts w:ascii="Arial" w:hAnsi="Arial" w:cs="Arial"/>
          <w:iCs/>
          <w:color w:val="000000" w:themeColor="text1"/>
        </w:rPr>
        <w:t>For an overview of the terms and conditions visit</w:t>
      </w:r>
      <w:r>
        <w:rPr>
          <w:rFonts w:ascii="Arial" w:hAnsi="Arial" w:cs="Arial"/>
          <w:iCs/>
          <w:color w:val="000000" w:themeColor="text1"/>
        </w:rPr>
        <w:t>:</w:t>
      </w:r>
      <w:r w:rsidRPr="004E45E3">
        <w:rPr>
          <w:rFonts w:ascii="Arial" w:hAnsi="Arial" w:cs="Arial"/>
          <w:b/>
          <w:iCs/>
          <w:color w:val="000000" w:themeColor="text1"/>
        </w:rPr>
        <w:t xml:space="preserve"> </w:t>
      </w:r>
    </w:p>
    <w:p w14:paraId="429A7CBC" w14:textId="77777777" w:rsidR="00254F1C" w:rsidRDefault="00254F1C" w:rsidP="00254F1C">
      <w:pPr>
        <w:jc w:val="both"/>
        <w:rPr>
          <w:rFonts w:ascii="Arial" w:hAnsi="Arial" w:cs="Arial"/>
          <w:b/>
          <w:iCs/>
          <w:color w:val="000000" w:themeColor="text1"/>
        </w:rPr>
      </w:pPr>
    </w:p>
    <w:p w14:paraId="3BB00879" w14:textId="77777777" w:rsidR="00254F1C" w:rsidRPr="004E45E3" w:rsidRDefault="00EA1CCF" w:rsidP="00254F1C">
      <w:pPr>
        <w:jc w:val="both"/>
        <w:rPr>
          <w:rFonts w:ascii="Arial" w:hAnsi="Arial" w:cs="Arial"/>
          <w:b/>
          <w:iCs/>
          <w:color w:val="000000" w:themeColor="text1"/>
        </w:rPr>
      </w:pPr>
      <w:hyperlink w:history="1">
        <w:r w:rsidR="00254F1C" w:rsidRPr="00C4686A">
          <w:rPr>
            <w:rStyle w:val="Hyperlink"/>
            <w:rFonts w:ascii="Arial" w:hAnsi="Arial" w:cs="Arial"/>
            <w:b/>
            <w:iCs/>
            <w:color w:val="498CF1" w:themeColor="background2" w:themeShade="BF"/>
          </w:rPr>
          <w:t>http://www.msg.scot.nhs.uk/pay/medical</w:t>
        </w:r>
      </w:hyperlink>
      <w:r w:rsidR="00254F1C">
        <w:rPr>
          <w:rStyle w:val="Hyperlink"/>
          <w:rFonts w:ascii="Arial" w:hAnsi="Arial" w:cs="Arial"/>
          <w:b/>
          <w:iCs/>
          <w:color w:val="000000" w:themeColor="text1"/>
        </w:rPr>
        <w:t xml:space="preserve"> </w:t>
      </w:r>
    </w:p>
    <w:p w14:paraId="3C636980" w14:textId="764EBAE9" w:rsidR="00FF231A" w:rsidRPr="00DB3A82" w:rsidRDefault="00FF231A" w:rsidP="00FF231A">
      <w:pPr>
        <w:jc w:val="both"/>
        <w:rPr>
          <w:rFonts w:ascii="Candara" w:hAnsi="Candara" w:cs="Arial"/>
          <w:b/>
          <w:iCs/>
          <w:sz w:val="22"/>
          <w:szCs w:val="22"/>
        </w:rPr>
      </w:pPr>
    </w:p>
    <w:tbl>
      <w:tblPr>
        <w:tblpPr w:leftFromText="180" w:rightFromText="180" w:vertAnchor="text" w:horzAnchor="margin" w:tblpY="28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754"/>
      </w:tblGrid>
      <w:tr w:rsidR="00FF231A" w:rsidRPr="00FF231A" w14:paraId="3A59704B" w14:textId="77777777" w:rsidTr="004E55EC">
        <w:tc>
          <w:tcPr>
            <w:tcW w:w="2880" w:type="dxa"/>
            <w:shd w:val="clear" w:color="auto" w:fill="0070C0"/>
          </w:tcPr>
          <w:p w14:paraId="4CD3320F" w14:textId="77777777" w:rsidR="00FF231A" w:rsidRPr="004E55EC" w:rsidRDefault="00FF231A" w:rsidP="004F2AE0">
            <w:pPr>
              <w:rPr>
                <w:rFonts w:ascii="Arial" w:hAnsi="Arial" w:cs="Arial"/>
                <w:b/>
                <w:color w:val="FFFFFF" w:themeColor="background1"/>
              </w:rPr>
            </w:pPr>
            <w:r w:rsidRPr="004E55EC">
              <w:rPr>
                <w:rFonts w:ascii="Arial" w:hAnsi="Arial" w:cs="Arial"/>
                <w:b/>
                <w:color w:val="FFFFFF" w:themeColor="background1"/>
              </w:rPr>
              <w:t>TYPE OF CONTRACT</w:t>
            </w:r>
          </w:p>
        </w:tc>
        <w:tc>
          <w:tcPr>
            <w:tcW w:w="6754" w:type="dxa"/>
            <w:shd w:val="clear" w:color="auto" w:fill="0070C0"/>
          </w:tcPr>
          <w:p w14:paraId="3C5CA732" w14:textId="77777777" w:rsidR="000747AF" w:rsidRPr="004E55EC" w:rsidRDefault="00FF231A" w:rsidP="000747AF">
            <w:pPr>
              <w:rPr>
                <w:rFonts w:ascii="Arial" w:hAnsi="Arial" w:cs="Arial"/>
                <w:b/>
                <w:noProof/>
                <w:color w:val="FFFFFF" w:themeColor="background1"/>
              </w:rPr>
            </w:pPr>
            <w:r w:rsidRPr="004E55EC">
              <w:rPr>
                <w:rFonts w:ascii="Arial" w:hAnsi="Arial" w:cs="Arial"/>
                <w:b/>
                <w:noProof/>
                <w:color w:val="FFFFFF" w:themeColor="background1"/>
              </w:rPr>
              <w:t xml:space="preserve">Permanent –St Margaret of Scotland Hospice </w:t>
            </w:r>
          </w:p>
          <w:p w14:paraId="5D344C21" w14:textId="2E7CF4D7" w:rsidR="00FF231A" w:rsidRPr="004E55EC" w:rsidRDefault="00FF231A" w:rsidP="000747AF">
            <w:pPr>
              <w:rPr>
                <w:rFonts w:ascii="Arial" w:hAnsi="Arial" w:cs="Arial"/>
                <w:color w:val="FFFFFF" w:themeColor="background1"/>
              </w:rPr>
            </w:pPr>
            <w:r w:rsidRPr="004E55EC">
              <w:rPr>
                <w:rFonts w:ascii="Arial" w:hAnsi="Arial" w:cs="Arial"/>
                <w:b/>
                <w:noProof/>
                <w:color w:val="FFFFFF" w:themeColor="background1"/>
              </w:rPr>
              <w:t>Honorary Contract with NHS</w:t>
            </w:r>
            <w:r w:rsidR="000747AF" w:rsidRPr="004E55EC">
              <w:rPr>
                <w:rFonts w:ascii="Arial" w:hAnsi="Arial" w:cs="Arial"/>
                <w:b/>
                <w:noProof/>
                <w:color w:val="FFFFFF" w:themeColor="background1"/>
              </w:rPr>
              <w:t xml:space="preserve">Greater Glasgow and Clyde </w:t>
            </w:r>
          </w:p>
        </w:tc>
      </w:tr>
      <w:tr w:rsidR="00FF231A" w:rsidRPr="00FF231A" w14:paraId="6CE322C3" w14:textId="77777777" w:rsidTr="004E55EC">
        <w:tc>
          <w:tcPr>
            <w:tcW w:w="2880" w:type="dxa"/>
            <w:shd w:val="clear" w:color="auto" w:fill="F2F2F2" w:themeFill="background1" w:themeFillShade="F2"/>
          </w:tcPr>
          <w:p w14:paraId="1435D314" w14:textId="77777777" w:rsidR="00FF231A" w:rsidRPr="00FF231A" w:rsidRDefault="00FF231A" w:rsidP="004F2AE0">
            <w:pPr>
              <w:rPr>
                <w:rFonts w:ascii="Arial" w:hAnsi="Arial" w:cs="Arial"/>
                <w:b/>
                <w:color w:val="000000" w:themeColor="text1"/>
              </w:rPr>
            </w:pPr>
            <w:r w:rsidRPr="00FF231A">
              <w:rPr>
                <w:rFonts w:ascii="Arial" w:hAnsi="Arial" w:cs="Arial"/>
                <w:b/>
                <w:color w:val="000000" w:themeColor="text1"/>
              </w:rPr>
              <w:t>GRADE AND SALARY</w:t>
            </w:r>
          </w:p>
          <w:p w14:paraId="6FEF53F8" w14:textId="77777777" w:rsidR="00FF231A" w:rsidRPr="00FF231A" w:rsidRDefault="00FF231A" w:rsidP="004F2AE0">
            <w:pPr>
              <w:rPr>
                <w:rFonts w:ascii="Arial" w:hAnsi="Arial" w:cs="Arial"/>
                <w:color w:val="000000" w:themeColor="text1"/>
              </w:rPr>
            </w:pPr>
          </w:p>
        </w:tc>
        <w:tc>
          <w:tcPr>
            <w:tcW w:w="6754" w:type="dxa"/>
            <w:shd w:val="clear" w:color="auto" w:fill="F2F2F2" w:themeFill="background1" w:themeFillShade="F2"/>
          </w:tcPr>
          <w:p w14:paraId="4B7549A7" w14:textId="77777777" w:rsidR="00FF231A" w:rsidRPr="00FF231A" w:rsidRDefault="00FF231A" w:rsidP="004F2AE0">
            <w:pPr>
              <w:rPr>
                <w:rFonts w:ascii="Arial" w:hAnsi="Arial" w:cs="Arial"/>
                <w:b/>
                <w:noProof/>
                <w:color w:val="000000" w:themeColor="text1"/>
              </w:rPr>
            </w:pPr>
            <w:r w:rsidRPr="00FF231A">
              <w:rPr>
                <w:rFonts w:ascii="Arial" w:hAnsi="Arial" w:cs="Arial"/>
                <w:b/>
                <w:noProof/>
                <w:color w:val="000000" w:themeColor="text1"/>
              </w:rPr>
              <w:t xml:space="preserve">Consultant </w:t>
            </w:r>
          </w:p>
          <w:p w14:paraId="6D976F8C" w14:textId="77777777" w:rsidR="00FF231A" w:rsidRPr="00FF231A" w:rsidRDefault="00FF231A" w:rsidP="004F2AE0">
            <w:pPr>
              <w:rPr>
                <w:rFonts w:ascii="Arial" w:hAnsi="Arial" w:cs="Arial"/>
                <w:noProof/>
                <w:color w:val="000000" w:themeColor="text1"/>
              </w:rPr>
            </w:pPr>
          </w:p>
          <w:p w14:paraId="659F2C91" w14:textId="77777777" w:rsidR="00FF231A" w:rsidRPr="00FF231A" w:rsidRDefault="00FF231A" w:rsidP="004F2AE0">
            <w:pPr>
              <w:rPr>
                <w:rFonts w:ascii="Arial" w:hAnsi="Arial" w:cs="Arial"/>
                <w:color w:val="000000" w:themeColor="text1"/>
              </w:rPr>
            </w:pPr>
            <w:r w:rsidRPr="00FF231A">
              <w:rPr>
                <w:rFonts w:ascii="Arial" w:hAnsi="Arial" w:cs="Arial"/>
                <w:color w:val="000000" w:themeColor="text1"/>
              </w:rPr>
              <w:t>The whole-time salary will be a starting salary of:-</w:t>
            </w:r>
          </w:p>
          <w:p w14:paraId="51F17D4C" w14:textId="3860A001" w:rsidR="004E3458" w:rsidRPr="004E3458" w:rsidRDefault="00FF231A" w:rsidP="004E3458">
            <w:pPr>
              <w:pStyle w:val="HTMLAddress"/>
              <w:jc w:val="both"/>
              <w:rPr>
                <w:rFonts w:ascii="Arial" w:hAnsi="Arial" w:cs="Arial"/>
                <w:b/>
                <w:i w:val="0"/>
                <w:shd w:val="clear" w:color="auto" w:fill="FFFFFF"/>
              </w:rPr>
            </w:pPr>
            <w:r w:rsidRPr="004E3458">
              <w:rPr>
                <w:rFonts w:ascii="Arial" w:hAnsi="Arial" w:cs="Arial"/>
                <w:color w:val="000000" w:themeColor="text1"/>
              </w:rPr>
              <w:t xml:space="preserve"> </w:t>
            </w:r>
            <w:r w:rsidR="004E3458" w:rsidRPr="004E3458">
              <w:rPr>
                <w:rFonts w:ascii="Arial" w:hAnsi="Arial" w:cs="Arial"/>
                <w:b/>
                <w:i w:val="0"/>
                <w:shd w:val="clear" w:color="auto" w:fill="FFFFFF"/>
              </w:rPr>
              <w:t>£91,474 (GBP) to £121,548 (GBP) </w:t>
            </w:r>
          </w:p>
          <w:p w14:paraId="267DA74B" w14:textId="2B861572" w:rsidR="00FF231A" w:rsidRPr="00FF231A" w:rsidRDefault="00FF231A" w:rsidP="004F2AE0">
            <w:pPr>
              <w:rPr>
                <w:rFonts w:ascii="Arial" w:hAnsi="Arial" w:cs="Arial"/>
                <w:color w:val="000000" w:themeColor="text1"/>
              </w:rPr>
            </w:pPr>
            <w:r w:rsidRPr="00FF231A">
              <w:rPr>
                <w:rFonts w:ascii="Arial" w:hAnsi="Arial" w:cs="Arial"/>
                <w:color w:val="000000" w:themeColor="text1"/>
              </w:rPr>
              <w:t xml:space="preserve">(pro rata if applicable) </w:t>
            </w:r>
          </w:p>
          <w:p w14:paraId="3D87C24F" w14:textId="77777777" w:rsidR="00FF231A" w:rsidRPr="00FF231A" w:rsidRDefault="00FF231A" w:rsidP="004F2AE0">
            <w:pPr>
              <w:rPr>
                <w:rFonts w:ascii="Arial" w:hAnsi="Arial" w:cs="Arial"/>
                <w:color w:val="000000" w:themeColor="text1"/>
              </w:rPr>
            </w:pPr>
          </w:p>
          <w:p w14:paraId="1C363747" w14:textId="77777777" w:rsidR="00FF231A" w:rsidRPr="00FF231A" w:rsidRDefault="00FF231A" w:rsidP="004F2AE0">
            <w:pPr>
              <w:rPr>
                <w:rFonts w:ascii="Arial" w:hAnsi="Arial" w:cs="Arial"/>
                <w:color w:val="000000" w:themeColor="text1"/>
              </w:rPr>
            </w:pPr>
            <w:r w:rsidRPr="00FF231A">
              <w:rPr>
                <w:rFonts w:ascii="Arial" w:hAnsi="Arial" w:cs="Arial"/>
                <w:color w:val="000000" w:themeColor="text1"/>
              </w:rPr>
              <w:t xml:space="preserve">Progression of salary is related to experience.  </w:t>
            </w:r>
          </w:p>
          <w:p w14:paraId="66F36BD1" w14:textId="77777777" w:rsidR="00FF231A" w:rsidRPr="00FF231A" w:rsidRDefault="00FF231A" w:rsidP="004F2AE0">
            <w:pPr>
              <w:rPr>
                <w:rFonts w:ascii="Arial" w:hAnsi="Arial" w:cs="Arial"/>
                <w:color w:val="000000" w:themeColor="text1"/>
              </w:rPr>
            </w:pPr>
          </w:p>
          <w:p w14:paraId="237C26A4" w14:textId="77777777" w:rsidR="00FF231A" w:rsidRPr="00FF231A" w:rsidRDefault="00FF231A" w:rsidP="003C1A3C">
            <w:pPr>
              <w:jc w:val="both"/>
              <w:rPr>
                <w:rFonts w:ascii="Arial" w:hAnsi="Arial" w:cs="Arial"/>
                <w:color w:val="000000" w:themeColor="text1"/>
              </w:rPr>
            </w:pPr>
            <w:r w:rsidRPr="00FF231A">
              <w:rPr>
                <w:rFonts w:ascii="Arial" w:hAnsi="Arial" w:cs="Arial"/>
                <w:color w:val="000000" w:themeColor="text1"/>
              </w:rPr>
              <w:t>New Entrants to the NHS will normally commence on the minimum point of the salary scale, (dependent on qualifications and experience). Salary is paid monthly by Bank Credit Transfer.</w:t>
            </w:r>
          </w:p>
        </w:tc>
      </w:tr>
      <w:tr w:rsidR="00FF231A" w:rsidRPr="00FF231A" w14:paraId="3D29C9DA" w14:textId="77777777" w:rsidTr="004E55EC">
        <w:tc>
          <w:tcPr>
            <w:tcW w:w="2880" w:type="dxa"/>
            <w:shd w:val="clear" w:color="auto" w:fill="F2F2F2" w:themeFill="background1" w:themeFillShade="F2"/>
          </w:tcPr>
          <w:p w14:paraId="60B99417" w14:textId="77777777" w:rsidR="00FF231A" w:rsidRPr="00FF231A" w:rsidRDefault="00FF231A" w:rsidP="004F2AE0">
            <w:pPr>
              <w:rPr>
                <w:rFonts w:ascii="Arial" w:hAnsi="Arial" w:cs="Arial"/>
                <w:b/>
                <w:color w:val="000000" w:themeColor="text1"/>
              </w:rPr>
            </w:pPr>
            <w:r w:rsidRPr="00FF231A">
              <w:rPr>
                <w:rFonts w:ascii="Arial" w:hAnsi="Arial" w:cs="Arial"/>
                <w:b/>
                <w:color w:val="000000" w:themeColor="text1"/>
              </w:rPr>
              <w:t xml:space="preserve">HOURS OF WORK </w:t>
            </w:r>
          </w:p>
        </w:tc>
        <w:tc>
          <w:tcPr>
            <w:tcW w:w="6754" w:type="dxa"/>
            <w:shd w:val="clear" w:color="auto" w:fill="F2F2F2" w:themeFill="background1" w:themeFillShade="F2"/>
          </w:tcPr>
          <w:p w14:paraId="4A731CEF" w14:textId="77777777" w:rsidR="00FF231A" w:rsidRPr="00FF231A" w:rsidRDefault="00FF231A" w:rsidP="004F2AE0">
            <w:pPr>
              <w:jc w:val="both"/>
              <w:rPr>
                <w:rFonts w:ascii="Arial" w:hAnsi="Arial" w:cs="Arial"/>
                <w:color w:val="000000" w:themeColor="text1"/>
              </w:rPr>
            </w:pPr>
            <w:r w:rsidRPr="00FF231A">
              <w:rPr>
                <w:rFonts w:ascii="Arial" w:hAnsi="Arial" w:cs="Arial"/>
                <w:b/>
                <w:noProof/>
                <w:color w:val="000000" w:themeColor="text1"/>
              </w:rPr>
              <w:t>Full-Time Part-time will be considered</w:t>
            </w:r>
          </w:p>
        </w:tc>
      </w:tr>
      <w:tr w:rsidR="00FF231A" w:rsidRPr="00FF231A" w14:paraId="6BF9D762" w14:textId="77777777" w:rsidTr="004E55EC">
        <w:tc>
          <w:tcPr>
            <w:tcW w:w="2880" w:type="dxa"/>
            <w:shd w:val="clear" w:color="auto" w:fill="F2F2F2" w:themeFill="background1" w:themeFillShade="F2"/>
          </w:tcPr>
          <w:p w14:paraId="07317F8C" w14:textId="77777777" w:rsidR="00FF231A" w:rsidRPr="00FF231A" w:rsidRDefault="00FF231A" w:rsidP="004F2AE0">
            <w:pPr>
              <w:rPr>
                <w:rFonts w:ascii="Arial" w:hAnsi="Arial" w:cs="Arial"/>
                <w:b/>
                <w:color w:val="000000" w:themeColor="text1"/>
              </w:rPr>
            </w:pPr>
            <w:r w:rsidRPr="00FF231A">
              <w:rPr>
                <w:rFonts w:ascii="Arial" w:hAnsi="Arial" w:cs="Arial"/>
                <w:b/>
                <w:color w:val="000000" w:themeColor="text1"/>
              </w:rPr>
              <w:t>SUPERANNUATION</w:t>
            </w:r>
          </w:p>
          <w:p w14:paraId="10F6DF0D" w14:textId="77777777" w:rsidR="00FF231A" w:rsidRPr="00FF231A" w:rsidRDefault="00FF231A" w:rsidP="004F2AE0">
            <w:pPr>
              <w:rPr>
                <w:rFonts w:ascii="Arial" w:hAnsi="Arial" w:cs="Arial"/>
                <w:b/>
                <w:color w:val="000000" w:themeColor="text1"/>
              </w:rPr>
            </w:pPr>
          </w:p>
        </w:tc>
        <w:tc>
          <w:tcPr>
            <w:tcW w:w="6754" w:type="dxa"/>
            <w:shd w:val="clear" w:color="auto" w:fill="F2F2F2" w:themeFill="background1" w:themeFillShade="F2"/>
          </w:tcPr>
          <w:p w14:paraId="37ECB8B8" w14:textId="77777777" w:rsidR="0011341A" w:rsidRDefault="0011341A" w:rsidP="004F2AE0">
            <w:pPr>
              <w:jc w:val="both"/>
              <w:rPr>
                <w:rFonts w:ascii="Arial" w:hAnsi="Arial" w:cs="Arial"/>
                <w:color w:val="000000" w:themeColor="text1"/>
              </w:rPr>
            </w:pPr>
          </w:p>
          <w:p w14:paraId="0F774642" w14:textId="66A9DF6D" w:rsidR="0011341A" w:rsidRDefault="0011341A" w:rsidP="004F2AE0">
            <w:pPr>
              <w:jc w:val="both"/>
              <w:rPr>
                <w:rFonts w:ascii="Arial" w:hAnsi="Arial" w:cs="Arial"/>
                <w:color w:val="000000" w:themeColor="text1"/>
              </w:rPr>
            </w:pPr>
            <w:r w:rsidRPr="00FF231A">
              <w:rPr>
                <w:rFonts w:ascii="Arial" w:hAnsi="Arial" w:cs="Arial"/>
                <w:color w:val="000000" w:themeColor="text1"/>
              </w:rPr>
              <w:t>St Margaret of Scotland Hospice has Direction Body Status and therefore entry into the NHS Superannuation Scheme is possible within the first three months of joining the Hospice in line with the regulations that a</w:t>
            </w:r>
            <w:r w:rsidRPr="00FF231A">
              <w:rPr>
                <w:rFonts w:ascii="Arial" w:hAnsi="Arial" w:cs="Arial"/>
                <w:color w:val="44546A"/>
              </w:rPr>
              <w:t xml:space="preserve"> </w:t>
            </w:r>
            <w:r w:rsidRPr="00FF231A">
              <w:rPr>
                <w:rFonts w:ascii="Arial" w:hAnsi="Arial" w:cs="Arial"/>
                <w:color w:val="000000" w:themeColor="text1"/>
              </w:rPr>
              <w:t>member must have been in NHS employment within the last 12 months prior to joining the scheme.</w:t>
            </w:r>
          </w:p>
          <w:p w14:paraId="6DCF1C87" w14:textId="77777777" w:rsidR="0011341A" w:rsidRDefault="0011341A" w:rsidP="004F2AE0">
            <w:pPr>
              <w:jc w:val="both"/>
              <w:rPr>
                <w:rFonts w:ascii="Arial" w:hAnsi="Arial" w:cs="Arial"/>
                <w:color w:val="000000" w:themeColor="text1"/>
              </w:rPr>
            </w:pPr>
          </w:p>
          <w:p w14:paraId="392AD859" w14:textId="00F5AEE3" w:rsidR="00FF231A" w:rsidRPr="00FF231A" w:rsidRDefault="0011341A" w:rsidP="004F2AE0">
            <w:pPr>
              <w:jc w:val="both"/>
              <w:rPr>
                <w:rFonts w:ascii="Arial" w:hAnsi="Arial" w:cs="Arial"/>
                <w:color w:val="000000" w:themeColor="text1"/>
              </w:rPr>
            </w:pPr>
            <w:r>
              <w:rPr>
                <w:rFonts w:ascii="Arial" w:hAnsi="Arial" w:cs="Arial"/>
                <w:color w:val="000000" w:themeColor="text1"/>
              </w:rPr>
              <w:t>N</w:t>
            </w:r>
            <w:r w:rsidR="00FF231A" w:rsidRPr="00FF231A">
              <w:rPr>
                <w:rFonts w:ascii="Arial" w:hAnsi="Arial" w:cs="Arial"/>
                <w:color w:val="000000" w:themeColor="text1"/>
              </w:rPr>
              <w:t>ew entrants to NHS Greater Glasgow and Clyde who are aged sixteen but under seventy-five will be enrolled automatically into membership of the NHS Pension Scheme. </w:t>
            </w:r>
          </w:p>
          <w:p w14:paraId="11AB1964" w14:textId="17B5E3B1" w:rsidR="00FF231A" w:rsidRPr="00FF231A" w:rsidRDefault="00FF231A" w:rsidP="004F2AE0">
            <w:pPr>
              <w:jc w:val="both"/>
              <w:rPr>
                <w:rFonts w:ascii="Arial" w:hAnsi="Arial" w:cs="Arial"/>
                <w:color w:val="000000" w:themeColor="text1"/>
              </w:rPr>
            </w:pPr>
          </w:p>
        </w:tc>
      </w:tr>
      <w:tr w:rsidR="00FF231A" w:rsidRPr="00FF231A" w14:paraId="5E8D340A" w14:textId="77777777" w:rsidTr="004E55EC">
        <w:tc>
          <w:tcPr>
            <w:tcW w:w="2880" w:type="dxa"/>
            <w:shd w:val="clear" w:color="auto" w:fill="F2F2F2" w:themeFill="background1" w:themeFillShade="F2"/>
          </w:tcPr>
          <w:p w14:paraId="6AC8C46F" w14:textId="77777777" w:rsidR="00FF231A" w:rsidRPr="00FF231A" w:rsidRDefault="00FF231A" w:rsidP="004F2AE0">
            <w:pPr>
              <w:rPr>
                <w:rFonts w:ascii="Arial" w:hAnsi="Arial" w:cs="Arial"/>
                <w:b/>
                <w:color w:val="000000" w:themeColor="text1"/>
              </w:rPr>
            </w:pPr>
            <w:r w:rsidRPr="00FF231A">
              <w:rPr>
                <w:rFonts w:ascii="Arial" w:hAnsi="Arial" w:cs="Arial"/>
                <w:b/>
                <w:color w:val="000000" w:themeColor="text1"/>
              </w:rPr>
              <w:t>REMOVAL EXPENSES</w:t>
            </w:r>
          </w:p>
          <w:p w14:paraId="3324BDA7" w14:textId="77777777" w:rsidR="00FF231A" w:rsidRPr="00FF231A" w:rsidRDefault="00FF231A" w:rsidP="004F2AE0">
            <w:pPr>
              <w:rPr>
                <w:rFonts w:ascii="Arial" w:hAnsi="Arial" w:cs="Arial"/>
                <w:color w:val="000000" w:themeColor="text1"/>
              </w:rPr>
            </w:pPr>
          </w:p>
        </w:tc>
        <w:tc>
          <w:tcPr>
            <w:tcW w:w="6754" w:type="dxa"/>
            <w:shd w:val="clear" w:color="auto" w:fill="F2F2F2" w:themeFill="background1" w:themeFillShade="F2"/>
          </w:tcPr>
          <w:p w14:paraId="238C75BA" w14:textId="77777777" w:rsidR="00FF231A" w:rsidRPr="00FF231A" w:rsidRDefault="00FF231A" w:rsidP="004F2AE0">
            <w:pPr>
              <w:jc w:val="both"/>
              <w:rPr>
                <w:rFonts w:ascii="Arial" w:hAnsi="Arial" w:cs="Arial"/>
                <w:color w:val="000000" w:themeColor="text1"/>
              </w:rPr>
            </w:pPr>
            <w:r w:rsidRPr="00FF231A">
              <w:rPr>
                <w:rFonts w:ascii="Arial" w:hAnsi="Arial" w:cs="Arial"/>
                <w:color w:val="000000" w:themeColor="text1"/>
              </w:rPr>
              <w:t xml:space="preserve">Assistance with removal and associated expenses may be given and would be discussed and agreed prior to appointment. </w:t>
            </w:r>
          </w:p>
        </w:tc>
      </w:tr>
      <w:tr w:rsidR="00FF231A" w:rsidRPr="00FF231A" w14:paraId="4A59BB0E" w14:textId="77777777" w:rsidTr="004E55EC">
        <w:tc>
          <w:tcPr>
            <w:tcW w:w="2880" w:type="dxa"/>
            <w:shd w:val="clear" w:color="auto" w:fill="F2F2F2" w:themeFill="background1" w:themeFillShade="F2"/>
          </w:tcPr>
          <w:p w14:paraId="6A124ACF" w14:textId="77777777" w:rsidR="00FF231A" w:rsidRPr="00FF231A" w:rsidRDefault="00FF231A" w:rsidP="004F2AE0">
            <w:pPr>
              <w:rPr>
                <w:rFonts w:ascii="Arial" w:hAnsi="Arial" w:cs="Arial"/>
                <w:b/>
              </w:rPr>
            </w:pPr>
            <w:r w:rsidRPr="00FF231A">
              <w:rPr>
                <w:rFonts w:ascii="Arial" w:hAnsi="Arial" w:cs="Arial"/>
                <w:b/>
              </w:rPr>
              <w:t>EXPENSES OF CANDIDATES FOR APPOINTMENT</w:t>
            </w:r>
          </w:p>
          <w:p w14:paraId="5ACCC59C" w14:textId="77777777" w:rsidR="00FF231A" w:rsidRPr="00FF231A" w:rsidRDefault="00FF231A" w:rsidP="004F2AE0">
            <w:pPr>
              <w:rPr>
                <w:rFonts w:ascii="Arial" w:hAnsi="Arial" w:cs="Arial"/>
                <w:b/>
              </w:rPr>
            </w:pPr>
          </w:p>
        </w:tc>
        <w:tc>
          <w:tcPr>
            <w:tcW w:w="6754" w:type="dxa"/>
            <w:shd w:val="clear" w:color="auto" w:fill="F2F2F2" w:themeFill="background1" w:themeFillShade="F2"/>
          </w:tcPr>
          <w:p w14:paraId="7CC5C66A" w14:textId="77777777" w:rsidR="00FF231A" w:rsidRPr="00FF231A" w:rsidRDefault="00FF231A" w:rsidP="004F2AE0">
            <w:pPr>
              <w:jc w:val="both"/>
              <w:rPr>
                <w:rFonts w:ascii="Arial" w:hAnsi="Arial" w:cs="Arial"/>
              </w:rPr>
            </w:pPr>
            <w:r w:rsidRPr="00FF231A">
              <w:rPr>
                <w:rFonts w:ascii="Arial" w:hAnsi="Arial" w:cs="Arial"/>
              </w:rPr>
              <w:t>Candidates who are requested to attend an interview will be given assistance with appropriate travelling expenses. Re-imbursement shall not normally be made to employees who withdraw their application or refuse an offer of appointment.</w:t>
            </w:r>
          </w:p>
        </w:tc>
      </w:tr>
      <w:tr w:rsidR="00FF231A" w:rsidRPr="00FF231A" w14:paraId="2664C87D" w14:textId="77777777" w:rsidTr="004E55EC">
        <w:tc>
          <w:tcPr>
            <w:tcW w:w="2880" w:type="dxa"/>
            <w:shd w:val="clear" w:color="auto" w:fill="F2F2F2" w:themeFill="background1" w:themeFillShade="F2"/>
          </w:tcPr>
          <w:p w14:paraId="6F69ED50" w14:textId="77777777" w:rsidR="00FF231A" w:rsidRPr="00FF231A" w:rsidRDefault="00FF231A" w:rsidP="004F2AE0">
            <w:pPr>
              <w:rPr>
                <w:rFonts w:ascii="Arial" w:hAnsi="Arial" w:cs="Arial"/>
                <w:b/>
              </w:rPr>
            </w:pPr>
            <w:r w:rsidRPr="00FF231A">
              <w:rPr>
                <w:rFonts w:ascii="Arial" w:hAnsi="Arial" w:cs="Arial"/>
                <w:b/>
              </w:rPr>
              <w:t>SMOKE FREE POLICY</w:t>
            </w:r>
          </w:p>
        </w:tc>
        <w:tc>
          <w:tcPr>
            <w:tcW w:w="6754" w:type="dxa"/>
            <w:shd w:val="clear" w:color="auto" w:fill="F2F2F2" w:themeFill="background1" w:themeFillShade="F2"/>
          </w:tcPr>
          <w:p w14:paraId="4DC1FF1D" w14:textId="150B84D7" w:rsidR="00FF231A" w:rsidRPr="00FF231A" w:rsidRDefault="0011341A" w:rsidP="0011341A">
            <w:pPr>
              <w:jc w:val="both"/>
              <w:rPr>
                <w:rFonts w:ascii="Arial" w:hAnsi="Arial" w:cs="Arial"/>
              </w:rPr>
            </w:pPr>
            <w:r w:rsidRPr="00FF231A">
              <w:rPr>
                <w:rFonts w:ascii="Arial" w:hAnsi="Arial" w:cs="Arial"/>
              </w:rPr>
              <w:t>St Margaret of Scotland Hospice also operates a No Smoking Policy in all premises and grounds.</w:t>
            </w:r>
            <w:r>
              <w:rPr>
                <w:rFonts w:ascii="Arial" w:hAnsi="Arial" w:cs="Arial"/>
              </w:rPr>
              <w:t xml:space="preserve"> </w:t>
            </w:r>
            <w:r w:rsidR="00FF231A" w:rsidRPr="00FF231A">
              <w:rPr>
                <w:rFonts w:ascii="Arial" w:hAnsi="Arial" w:cs="Arial"/>
              </w:rPr>
              <w:t xml:space="preserve">NHS Greater Glasgow and Clyde operate a No Smoking Policy in all premises and grounds.  </w:t>
            </w:r>
          </w:p>
        </w:tc>
      </w:tr>
      <w:tr w:rsidR="00FF231A" w:rsidRPr="00FF231A" w14:paraId="03B2839A" w14:textId="77777777" w:rsidTr="004E55EC">
        <w:tc>
          <w:tcPr>
            <w:tcW w:w="2880" w:type="dxa"/>
            <w:shd w:val="clear" w:color="auto" w:fill="F2F2F2" w:themeFill="background1" w:themeFillShade="F2"/>
          </w:tcPr>
          <w:p w14:paraId="036C2BCB" w14:textId="77777777" w:rsidR="00FF231A" w:rsidRPr="00FF231A" w:rsidRDefault="00FF231A" w:rsidP="004F2AE0">
            <w:pPr>
              <w:rPr>
                <w:rFonts w:ascii="Arial" w:hAnsi="Arial" w:cs="Arial"/>
                <w:b/>
              </w:rPr>
            </w:pPr>
            <w:r w:rsidRPr="00FF231A">
              <w:rPr>
                <w:rFonts w:ascii="Arial" w:hAnsi="Arial" w:cs="Arial"/>
                <w:b/>
              </w:rPr>
              <w:t>DISCLOSURE SCOTLAND</w:t>
            </w:r>
          </w:p>
        </w:tc>
        <w:tc>
          <w:tcPr>
            <w:tcW w:w="6754" w:type="dxa"/>
            <w:shd w:val="clear" w:color="auto" w:fill="F2F2F2" w:themeFill="background1" w:themeFillShade="F2"/>
          </w:tcPr>
          <w:p w14:paraId="67D8D00D" w14:textId="77777777" w:rsidR="00FF231A" w:rsidRPr="00FF231A" w:rsidRDefault="00FF231A" w:rsidP="004F2AE0">
            <w:pPr>
              <w:jc w:val="both"/>
              <w:rPr>
                <w:rFonts w:ascii="Arial" w:hAnsi="Arial" w:cs="Arial"/>
              </w:rPr>
            </w:pPr>
            <w:r w:rsidRPr="00FF231A">
              <w:rPr>
                <w:rFonts w:ascii="Arial" w:hAnsi="Arial" w:cs="Arial"/>
              </w:rPr>
              <w:t>This post is considered to be in the category of “Regulated Work” and therefore requires a Disclosure Scotland Protection of Vulnerable Groups Scheme (PVG) Membership.</w:t>
            </w:r>
          </w:p>
        </w:tc>
      </w:tr>
      <w:tr w:rsidR="00FF231A" w:rsidRPr="00FF231A" w14:paraId="3F8BDF40" w14:textId="77777777" w:rsidTr="004E55EC">
        <w:tc>
          <w:tcPr>
            <w:tcW w:w="2880" w:type="dxa"/>
            <w:shd w:val="clear" w:color="auto" w:fill="F2F2F2" w:themeFill="background1" w:themeFillShade="F2"/>
          </w:tcPr>
          <w:p w14:paraId="726F6E9A" w14:textId="77777777" w:rsidR="00FF231A" w:rsidRPr="00FF231A" w:rsidRDefault="00FF231A" w:rsidP="004F2AE0">
            <w:pPr>
              <w:rPr>
                <w:rFonts w:ascii="Arial" w:hAnsi="Arial" w:cs="Arial"/>
                <w:b/>
              </w:rPr>
            </w:pPr>
            <w:r w:rsidRPr="00FF231A">
              <w:rPr>
                <w:rFonts w:ascii="Arial" w:hAnsi="Arial" w:cs="Arial"/>
                <w:b/>
              </w:rPr>
              <w:t>CONFIRMATION OF ELIGIBILITY TO WORK IN THE UK</w:t>
            </w:r>
          </w:p>
          <w:p w14:paraId="37F30AF9" w14:textId="77777777" w:rsidR="00FF231A" w:rsidRPr="00FF231A" w:rsidRDefault="00FF231A" w:rsidP="004F2AE0">
            <w:pPr>
              <w:rPr>
                <w:rFonts w:ascii="Arial" w:hAnsi="Arial" w:cs="Arial"/>
              </w:rPr>
            </w:pPr>
          </w:p>
        </w:tc>
        <w:tc>
          <w:tcPr>
            <w:tcW w:w="6754" w:type="dxa"/>
            <w:shd w:val="clear" w:color="auto" w:fill="F2F2F2" w:themeFill="background1" w:themeFillShade="F2"/>
          </w:tcPr>
          <w:p w14:paraId="01F8C435" w14:textId="640B8174" w:rsidR="00FF231A" w:rsidRPr="00FF231A" w:rsidRDefault="0011341A" w:rsidP="0011341A">
            <w:pPr>
              <w:jc w:val="both"/>
              <w:rPr>
                <w:rFonts w:ascii="Arial" w:hAnsi="Arial" w:cs="Arial"/>
              </w:rPr>
            </w:pPr>
            <w:proofErr w:type="spellStart"/>
            <w:r>
              <w:rPr>
                <w:rFonts w:ascii="Arial" w:hAnsi="Arial" w:cs="Arial"/>
              </w:rPr>
              <w:lastRenderedPageBreak/>
              <w:t>Ther</w:t>
            </w:r>
            <w:proofErr w:type="spellEnd"/>
            <w:r>
              <w:rPr>
                <w:rFonts w:ascii="Arial" w:hAnsi="Arial" w:cs="Arial"/>
              </w:rPr>
              <w:t xml:space="preserve"> </w:t>
            </w:r>
            <w:proofErr w:type="gramStart"/>
            <w:r>
              <w:rPr>
                <w:rFonts w:ascii="Arial" w:hAnsi="Arial" w:cs="Arial"/>
              </w:rPr>
              <w:t xml:space="preserve">is </w:t>
            </w:r>
            <w:r w:rsidR="00FF231A" w:rsidRPr="00FF231A">
              <w:rPr>
                <w:rFonts w:ascii="Arial" w:hAnsi="Arial" w:cs="Arial"/>
              </w:rPr>
              <w:t xml:space="preserve"> </w:t>
            </w:r>
            <w:r>
              <w:rPr>
                <w:rFonts w:ascii="Arial" w:hAnsi="Arial" w:cs="Arial"/>
              </w:rPr>
              <w:t>a</w:t>
            </w:r>
            <w:proofErr w:type="gramEnd"/>
            <w:r>
              <w:rPr>
                <w:rFonts w:ascii="Arial" w:hAnsi="Arial" w:cs="Arial"/>
              </w:rPr>
              <w:t xml:space="preserve"> </w:t>
            </w:r>
            <w:r w:rsidR="00FF231A" w:rsidRPr="00FF231A">
              <w:rPr>
                <w:rFonts w:ascii="Arial" w:hAnsi="Arial" w:cs="Arial"/>
              </w:rPr>
              <w:t>legal obligation to ensure that employees</w:t>
            </w:r>
            <w:r>
              <w:rPr>
                <w:rFonts w:ascii="Arial" w:hAnsi="Arial" w:cs="Arial"/>
              </w:rPr>
              <w:t xml:space="preserve"> of both </w:t>
            </w:r>
            <w:proofErr w:type="spellStart"/>
            <w:r>
              <w:rPr>
                <w:rFonts w:ascii="Arial" w:hAnsi="Arial" w:cs="Arial"/>
              </w:rPr>
              <w:t>orgnaisations</w:t>
            </w:r>
            <w:proofErr w:type="spellEnd"/>
            <w:r>
              <w:rPr>
                <w:rFonts w:ascii="Arial" w:hAnsi="Arial" w:cs="Arial"/>
              </w:rPr>
              <w:t xml:space="preserve"> </w:t>
            </w:r>
            <w:r w:rsidR="00FF231A" w:rsidRPr="00FF231A">
              <w:rPr>
                <w:rFonts w:ascii="Arial" w:hAnsi="Arial" w:cs="Arial"/>
              </w:rPr>
              <w:t xml:space="preserve">, both EEA and non-EEA nationals are legally entitled to work in the United Kingdom.  Before any person can </w:t>
            </w:r>
            <w:r w:rsidR="00FF231A" w:rsidRPr="00FF231A">
              <w:rPr>
                <w:rFonts w:ascii="Arial" w:hAnsi="Arial" w:cs="Arial"/>
              </w:rPr>
              <w:lastRenderedPageBreak/>
              <w:t xml:space="preserve">commence employment </w:t>
            </w:r>
            <w:proofErr w:type="gramStart"/>
            <w:r w:rsidR="00FF231A" w:rsidRPr="00FF231A">
              <w:rPr>
                <w:rFonts w:ascii="Arial" w:hAnsi="Arial" w:cs="Arial"/>
              </w:rPr>
              <w:t xml:space="preserve">within </w:t>
            </w:r>
            <w:r w:rsidRPr="00FF231A">
              <w:rPr>
                <w:rFonts w:ascii="Arial" w:hAnsi="Arial" w:cs="Arial"/>
              </w:rPr>
              <w:t xml:space="preserve"> St</w:t>
            </w:r>
            <w:proofErr w:type="gramEnd"/>
            <w:r w:rsidRPr="00FF231A">
              <w:rPr>
                <w:rFonts w:ascii="Arial" w:hAnsi="Arial" w:cs="Arial"/>
              </w:rPr>
              <w:t xml:space="preserve"> Margaret of Scotland Hospice </w:t>
            </w:r>
            <w:r>
              <w:rPr>
                <w:rFonts w:ascii="Arial" w:hAnsi="Arial" w:cs="Arial"/>
              </w:rPr>
              <w:t xml:space="preserve"> and </w:t>
            </w:r>
            <w:r w:rsidR="00FF231A" w:rsidRPr="00FF231A">
              <w:rPr>
                <w:rFonts w:ascii="Arial" w:hAnsi="Arial" w:cs="Arial"/>
              </w:rPr>
              <w:t xml:space="preserve">NHSGGC they will need to prove that they are eligible to work in the UK.  </w:t>
            </w:r>
            <w:r>
              <w:rPr>
                <w:rFonts w:ascii="Arial" w:hAnsi="Arial" w:cs="Arial"/>
              </w:rPr>
              <w:t xml:space="preserve">EEA and </w:t>
            </w:r>
            <w:r w:rsidR="00FF231A" w:rsidRPr="00FF231A">
              <w:rPr>
                <w:rFonts w:ascii="Arial" w:hAnsi="Arial" w:cs="Arial"/>
              </w:rPr>
              <w:t>Non-EEA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the right to work in the UK has been verified. You will be required provide appropriate documentation prior to any appointment being made.</w:t>
            </w:r>
          </w:p>
        </w:tc>
      </w:tr>
      <w:tr w:rsidR="00FF231A" w:rsidRPr="00FF231A" w14:paraId="5DBD4943" w14:textId="77777777" w:rsidTr="004E55EC">
        <w:tc>
          <w:tcPr>
            <w:tcW w:w="2880" w:type="dxa"/>
            <w:shd w:val="clear" w:color="auto" w:fill="F2F2F2" w:themeFill="background1" w:themeFillShade="F2"/>
          </w:tcPr>
          <w:p w14:paraId="7400645B" w14:textId="77777777" w:rsidR="00FF231A" w:rsidRPr="00FF231A" w:rsidRDefault="00FF231A" w:rsidP="004F2AE0">
            <w:pPr>
              <w:rPr>
                <w:rFonts w:ascii="Arial" w:hAnsi="Arial" w:cs="Arial"/>
                <w:b/>
              </w:rPr>
            </w:pPr>
            <w:r w:rsidRPr="00FF231A">
              <w:rPr>
                <w:rFonts w:ascii="Arial" w:hAnsi="Arial" w:cs="Arial"/>
                <w:b/>
              </w:rPr>
              <w:lastRenderedPageBreak/>
              <w:t>REHABILITATION OF OFFENDERS ACT 1974</w:t>
            </w:r>
          </w:p>
        </w:tc>
        <w:tc>
          <w:tcPr>
            <w:tcW w:w="6754" w:type="dxa"/>
            <w:shd w:val="clear" w:color="auto" w:fill="F2F2F2" w:themeFill="background1" w:themeFillShade="F2"/>
          </w:tcPr>
          <w:p w14:paraId="3BBA97D6" w14:textId="77777777" w:rsidR="00FF231A" w:rsidRDefault="00FF231A" w:rsidP="004F2AE0">
            <w:pPr>
              <w:jc w:val="both"/>
              <w:rPr>
                <w:rFonts w:ascii="Arial" w:hAnsi="Arial" w:cs="Arial"/>
              </w:rPr>
            </w:pPr>
            <w:r w:rsidRPr="00FF231A">
              <w:rPr>
                <w:rFonts w:ascii="Arial" w:hAnsi="Arial" w:cs="Arial"/>
              </w:rPr>
              <w:t xml:space="preserve">The rehabilitation of Offenders act 1974 allows people who have been convicted of certain criminal offences to regard their convictions as “spent” after the lapse of a period of years.  However, due to the nature of work for which you are applying this post is exempt from the provisions of Section 4 of the Rehabilitation of Offenders Act 1974 by virtue of the Rehabilitation of Offenders Act 1974 (Exceptions Orders 1975 and 1986). </w:t>
            </w:r>
          </w:p>
          <w:p w14:paraId="7668E741" w14:textId="77777777" w:rsidR="00FF231A" w:rsidRDefault="00FF231A" w:rsidP="004F2AE0">
            <w:pPr>
              <w:jc w:val="both"/>
              <w:rPr>
                <w:rFonts w:ascii="Arial" w:hAnsi="Arial" w:cs="Arial"/>
              </w:rPr>
            </w:pPr>
          </w:p>
          <w:p w14:paraId="4E16DA30" w14:textId="4E5BE526" w:rsidR="00FF231A" w:rsidRPr="00FF231A" w:rsidRDefault="00FF231A" w:rsidP="0011341A">
            <w:pPr>
              <w:jc w:val="both"/>
              <w:rPr>
                <w:rFonts w:ascii="Arial" w:hAnsi="Arial" w:cs="Arial"/>
              </w:rPr>
            </w:pPr>
            <w:r w:rsidRPr="00FF231A">
              <w:rPr>
                <w:rFonts w:ascii="Arial" w:hAnsi="Arial" w:cs="Arial"/>
              </w:rPr>
              <w:t>Therefore, applicants are required to disclose information about convictions which for other purposes are “spent” under the provision of the act in the event of employment, failure to disclose such convictions could result in dismissal or disciplinary action by St Margaret of Scotland Hospice</w:t>
            </w:r>
            <w:r w:rsidR="0011341A">
              <w:rPr>
                <w:rFonts w:ascii="Arial" w:hAnsi="Arial" w:cs="Arial"/>
              </w:rPr>
              <w:t>/</w:t>
            </w:r>
            <w:r w:rsidR="0011341A" w:rsidRPr="00FF231A">
              <w:rPr>
                <w:rFonts w:ascii="Arial" w:hAnsi="Arial" w:cs="Arial"/>
              </w:rPr>
              <w:t xml:space="preserve"> NHS Greater Glasgow and Clyde</w:t>
            </w:r>
            <w:r w:rsidRPr="00FF231A">
              <w:rPr>
                <w:rFonts w:ascii="Arial" w:hAnsi="Arial" w:cs="Arial"/>
              </w:rPr>
              <w:t>. Any information given will be completely confidential.</w:t>
            </w:r>
          </w:p>
        </w:tc>
      </w:tr>
      <w:tr w:rsidR="00FF231A" w:rsidRPr="00FF231A" w14:paraId="646181B3" w14:textId="77777777" w:rsidTr="004E55EC">
        <w:tc>
          <w:tcPr>
            <w:tcW w:w="2880" w:type="dxa"/>
            <w:shd w:val="clear" w:color="auto" w:fill="F2F2F2" w:themeFill="background1" w:themeFillShade="F2"/>
          </w:tcPr>
          <w:p w14:paraId="41B089C6" w14:textId="77777777" w:rsidR="00FF231A" w:rsidRPr="00FF231A" w:rsidRDefault="00FF231A" w:rsidP="004F2AE0">
            <w:pPr>
              <w:rPr>
                <w:rFonts w:ascii="Arial" w:hAnsi="Arial" w:cs="Arial"/>
                <w:b/>
              </w:rPr>
            </w:pPr>
            <w:r w:rsidRPr="00FF231A">
              <w:rPr>
                <w:rFonts w:ascii="Arial" w:hAnsi="Arial" w:cs="Arial"/>
                <w:b/>
              </w:rPr>
              <w:t>DISABLED APPLICANTS</w:t>
            </w:r>
          </w:p>
          <w:p w14:paraId="2CA24321" w14:textId="77777777" w:rsidR="00FF231A" w:rsidRPr="00FF231A" w:rsidRDefault="00FF231A" w:rsidP="004F2AE0">
            <w:pPr>
              <w:rPr>
                <w:rFonts w:ascii="Arial" w:hAnsi="Arial" w:cs="Arial"/>
              </w:rPr>
            </w:pPr>
          </w:p>
        </w:tc>
        <w:tc>
          <w:tcPr>
            <w:tcW w:w="6754" w:type="dxa"/>
            <w:shd w:val="clear" w:color="auto" w:fill="F2F2F2" w:themeFill="background1" w:themeFillShade="F2"/>
          </w:tcPr>
          <w:p w14:paraId="22572EFC" w14:textId="77777777" w:rsidR="00FF231A" w:rsidRDefault="00FF231A" w:rsidP="00FF231A">
            <w:pPr>
              <w:jc w:val="both"/>
              <w:rPr>
                <w:rFonts w:ascii="Arial" w:hAnsi="Arial" w:cs="Arial"/>
                <w:u w:val="single"/>
              </w:rPr>
            </w:pPr>
            <w:r w:rsidRPr="00FF231A">
              <w:rPr>
                <w:rFonts w:ascii="Arial" w:hAnsi="Arial" w:cs="Arial"/>
                <w:u w:val="single"/>
              </w:rPr>
              <w:t>Job Interview Guarantee Scheme</w:t>
            </w:r>
          </w:p>
          <w:p w14:paraId="22DB99BC" w14:textId="77777777" w:rsidR="00FF231A" w:rsidRDefault="00FF231A" w:rsidP="00FF231A">
            <w:pPr>
              <w:jc w:val="both"/>
              <w:rPr>
                <w:rFonts w:ascii="Arial" w:hAnsi="Arial" w:cs="Arial"/>
                <w:u w:val="single"/>
              </w:rPr>
            </w:pPr>
          </w:p>
          <w:p w14:paraId="52149193" w14:textId="77777777" w:rsidR="00FF231A" w:rsidRDefault="00FF231A" w:rsidP="00FF231A">
            <w:pPr>
              <w:jc w:val="both"/>
              <w:rPr>
                <w:rFonts w:ascii="Arial" w:hAnsi="Arial" w:cs="Arial"/>
              </w:rPr>
            </w:pPr>
            <w:r>
              <w:rPr>
                <w:rFonts w:ascii="Arial" w:hAnsi="Arial" w:cs="Arial"/>
              </w:rPr>
              <w:t>W</w:t>
            </w:r>
            <w:r w:rsidRPr="00FF231A">
              <w:rPr>
                <w:rFonts w:ascii="Arial" w:hAnsi="Arial" w:cs="Arial"/>
              </w:rPr>
              <w:t xml:space="preserve">e recognise the contribution all individuals can make to the organisation regardless of their abilities. As part of our ongoing commitment to extending employment opportunities, all applicants who are disabled and who meet the minimum criteria expressed in the job description will be guaranteed an interview. A disability or health problems does not preclude full consideration for the job and applications from people with disabilities are welcome.  </w:t>
            </w:r>
          </w:p>
          <w:p w14:paraId="7588849D" w14:textId="77777777" w:rsidR="00FF231A" w:rsidRDefault="00FF231A" w:rsidP="00FF231A">
            <w:pPr>
              <w:jc w:val="both"/>
              <w:rPr>
                <w:rFonts w:ascii="Arial" w:hAnsi="Arial" w:cs="Arial"/>
              </w:rPr>
            </w:pPr>
          </w:p>
          <w:p w14:paraId="67F6066D" w14:textId="7A21961B" w:rsidR="00FF231A" w:rsidRPr="00FF231A" w:rsidRDefault="00FF231A" w:rsidP="00FF231A">
            <w:pPr>
              <w:jc w:val="both"/>
              <w:rPr>
                <w:rFonts w:ascii="Arial" w:hAnsi="Arial" w:cs="Arial"/>
              </w:rPr>
            </w:pPr>
            <w:r w:rsidRPr="00FF231A">
              <w:rPr>
                <w:rFonts w:ascii="Arial" w:hAnsi="Arial" w:cs="Arial"/>
              </w:rPr>
              <w:t>All information will be treated as confidential.   You will note on our application form that we ask for relevant information with regard to your disability.   This is simply to ensure that we can assist you, if you are called for interview, to have every opportunity to present your application in full.  We may call you to discuss your needs in more detail if you are selected for interview.</w:t>
            </w:r>
          </w:p>
        </w:tc>
      </w:tr>
      <w:tr w:rsidR="00FF231A" w:rsidRPr="00FF231A" w14:paraId="5CAB30ED" w14:textId="77777777" w:rsidTr="004E55EC">
        <w:tc>
          <w:tcPr>
            <w:tcW w:w="2880" w:type="dxa"/>
            <w:shd w:val="clear" w:color="auto" w:fill="F2F2F2" w:themeFill="background1" w:themeFillShade="F2"/>
          </w:tcPr>
          <w:p w14:paraId="0BB9A4C5" w14:textId="77777777" w:rsidR="00FF231A" w:rsidRPr="00FF231A" w:rsidRDefault="00FF231A" w:rsidP="004F2AE0">
            <w:pPr>
              <w:rPr>
                <w:rFonts w:ascii="Arial" w:hAnsi="Arial" w:cs="Arial"/>
                <w:b/>
              </w:rPr>
            </w:pPr>
            <w:r w:rsidRPr="00FF231A">
              <w:rPr>
                <w:rFonts w:ascii="Arial" w:hAnsi="Arial" w:cs="Arial"/>
                <w:b/>
              </w:rPr>
              <w:t>EQUAL OPPORTUNITIES</w:t>
            </w:r>
          </w:p>
        </w:tc>
        <w:tc>
          <w:tcPr>
            <w:tcW w:w="6754" w:type="dxa"/>
            <w:shd w:val="clear" w:color="auto" w:fill="F2F2F2" w:themeFill="background1" w:themeFillShade="F2"/>
          </w:tcPr>
          <w:p w14:paraId="6BF2CCE4" w14:textId="502F359F" w:rsidR="00FF231A" w:rsidRPr="00FF231A" w:rsidRDefault="00FF231A" w:rsidP="0011341A">
            <w:pPr>
              <w:rPr>
                <w:rFonts w:ascii="Arial" w:hAnsi="Arial" w:cs="Arial"/>
              </w:rPr>
            </w:pPr>
            <w:r w:rsidRPr="00FF231A">
              <w:rPr>
                <w:rFonts w:ascii="Arial" w:hAnsi="Arial" w:cs="Arial"/>
              </w:rPr>
              <w:t xml:space="preserve">The </w:t>
            </w:r>
            <w:proofErr w:type="spellStart"/>
            <w:r w:rsidRPr="00FF231A">
              <w:rPr>
                <w:rFonts w:ascii="Arial" w:hAnsi="Arial" w:cs="Arial"/>
              </w:rPr>
              <w:t>postholder</w:t>
            </w:r>
            <w:proofErr w:type="spellEnd"/>
            <w:r w:rsidRPr="00FF231A">
              <w:rPr>
                <w:rFonts w:ascii="Arial" w:hAnsi="Arial" w:cs="Arial"/>
              </w:rPr>
              <w:t xml:space="preserve"> will undertake their duties in strict accordance with St Margaret of Scotland Hospice’s</w:t>
            </w:r>
            <w:r w:rsidR="0011341A" w:rsidRPr="00FF231A">
              <w:rPr>
                <w:rFonts w:ascii="Arial" w:hAnsi="Arial" w:cs="Arial"/>
              </w:rPr>
              <w:t xml:space="preserve"> </w:t>
            </w:r>
            <w:r w:rsidR="0011341A">
              <w:rPr>
                <w:rFonts w:ascii="Arial" w:hAnsi="Arial" w:cs="Arial"/>
              </w:rPr>
              <w:t xml:space="preserve">and </w:t>
            </w:r>
            <w:r w:rsidR="0011341A" w:rsidRPr="00FF231A">
              <w:rPr>
                <w:rFonts w:ascii="Arial" w:hAnsi="Arial" w:cs="Arial"/>
              </w:rPr>
              <w:t xml:space="preserve">NHS Greater Glasgow and Clyde’s </w:t>
            </w:r>
            <w:r w:rsidRPr="00FF231A">
              <w:rPr>
                <w:rFonts w:ascii="Arial" w:hAnsi="Arial" w:cs="Arial"/>
              </w:rPr>
              <w:t>Equal Opportunities Policy.</w:t>
            </w:r>
          </w:p>
        </w:tc>
      </w:tr>
      <w:tr w:rsidR="00FF231A" w:rsidRPr="00FF231A" w14:paraId="13AB72F1" w14:textId="77777777" w:rsidTr="004E55EC">
        <w:tc>
          <w:tcPr>
            <w:tcW w:w="2880" w:type="dxa"/>
            <w:shd w:val="clear" w:color="auto" w:fill="F2F2F2" w:themeFill="background1" w:themeFillShade="F2"/>
          </w:tcPr>
          <w:p w14:paraId="2E80D5BB" w14:textId="77777777" w:rsidR="00FF231A" w:rsidRPr="00FF231A" w:rsidRDefault="00FF231A" w:rsidP="004F2AE0">
            <w:pPr>
              <w:rPr>
                <w:rFonts w:ascii="Arial" w:hAnsi="Arial" w:cs="Arial"/>
              </w:rPr>
            </w:pPr>
            <w:r w:rsidRPr="00FF231A">
              <w:rPr>
                <w:rFonts w:ascii="Arial" w:hAnsi="Arial" w:cs="Arial"/>
                <w:b/>
              </w:rPr>
              <w:t>NOTICE</w:t>
            </w:r>
          </w:p>
        </w:tc>
        <w:tc>
          <w:tcPr>
            <w:tcW w:w="6754" w:type="dxa"/>
            <w:shd w:val="clear" w:color="auto" w:fill="F2F2F2" w:themeFill="background1" w:themeFillShade="F2"/>
          </w:tcPr>
          <w:p w14:paraId="1F943469" w14:textId="77777777" w:rsidR="00FF231A" w:rsidRPr="00FF231A" w:rsidRDefault="00FF231A" w:rsidP="004F2AE0">
            <w:pPr>
              <w:jc w:val="both"/>
              <w:rPr>
                <w:rFonts w:ascii="Arial" w:hAnsi="Arial" w:cs="Arial"/>
              </w:rPr>
            </w:pPr>
            <w:r w:rsidRPr="00FF231A">
              <w:rPr>
                <w:rFonts w:ascii="Arial" w:hAnsi="Arial" w:cs="Arial"/>
              </w:rPr>
              <w:t>The employment is subject to 3 months’ notice on either side, subject to appeal against dismissal.</w:t>
            </w:r>
          </w:p>
        </w:tc>
      </w:tr>
      <w:tr w:rsidR="00FF231A" w:rsidRPr="00FF231A" w14:paraId="506C6218" w14:textId="77777777" w:rsidTr="004E55EC">
        <w:tc>
          <w:tcPr>
            <w:tcW w:w="2880" w:type="dxa"/>
            <w:shd w:val="clear" w:color="auto" w:fill="F2F2F2" w:themeFill="background1" w:themeFillShade="F2"/>
          </w:tcPr>
          <w:p w14:paraId="33655660" w14:textId="77777777" w:rsidR="00FF231A" w:rsidRPr="00FF231A" w:rsidRDefault="00FF231A" w:rsidP="004F2AE0">
            <w:pPr>
              <w:rPr>
                <w:rFonts w:ascii="Arial" w:hAnsi="Arial" w:cs="Arial"/>
                <w:b/>
              </w:rPr>
            </w:pPr>
            <w:r w:rsidRPr="00FF231A">
              <w:rPr>
                <w:rFonts w:ascii="Arial" w:hAnsi="Arial" w:cs="Arial"/>
                <w:b/>
              </w:rPr>
              <w:t>MEDICAL NEGLIGENCE</w:t>
            </w:r>
          </w:p>
        </w:tc>
        <w:tc>
          <w:tcPr>
            <w:tcW w:w="6754" w:type="dxa"/>
            <w:shd w:val="clear" w:color="auto" w:fill="F2F2F2" w:themeFill="background1" w:themeFillShade="F2"/>
          </w:tcPr>
          <w:p w14:paraId="51AF7E03" w14:textId="77777777" w:rsidR="00FF231A" w:rsidRPr="00FF231A" w:rsidRDefault="00FF231A" w:rsidP="004F2AE0">
            <w:pPr>
              <w:jc w:val="both"/>
              <w:rPr>
                <w:rFonts w:ascii="Arial" w:hAnsi="Arial" w:cs="Arial"/>
              </w:rPr>
            </w:pPr>
            <w:r w:rsidRPr="00FF231A">
              <w:rPr>
                <w:rFonts w:ascii="Arial" w:hAnsi="Arial" w:cs="Arial"/>
              </w:rPr>
              <w:t xml:space="preserve">In terms of NHS Circular 1989 (PCS) 32 dealing with Medical Negligence the Health Board does not require you to subscribe to a Medical Defence Organisation.  Health Board indemnity will cover only Health Board responsibilities. It may, however, </w:t>
            </w:r>
            <w:r w:rsidRPr="00FF231A">
              <w:rPr>
                <w:rFonts w:ascii="Arial" w:hAnsi="Arial" w:cs="Arial"/>
              </w:rPr>
              <w:lastRenderedPageBreak/>
              <w:t>be in your interest to subscribe to a defence organisation in order to ensure you are covered for any work, which does not fall within the scope of the indemnity scheme.</w:t>
            </w:r>
          </w:p>
          <w:p w14:paraId="1BD834C0" w14:textId="6F5F380B" w:rsidR="00FF231A" w:rsidRPr="00FF231A" w:rsidRDefault="00FF231A" w:rsidP="00FF231A">
            <w:pPr>
              <w:jc w:val="both"/>
              <w:rPr>
                <w:rFonts w:ascii="Arial" w:hAnsi="Arial" w:cs="Arial"/>
                <w:b/>
              </w:rPr>
            </w:pPr>
            <w:r w:rsidRPr="00FF231A">
              <w:rPr>
                <w:rFonts w:ascii="Arial" w:hAnsi="Arial" w:cs="Arial"/>
              </w:rPr>
              <w:t>For Hospice work you are advised to have separate non-NHS indemnity</w:t>
            </w:r>
            <w:r>
              <w:rPr>
                <w:rFonts w:ascii="Arial" w:hAnsi="Arial" w:cs="Arial"/>
              </w:rPr>
              <w:t>.</w:t>
            </w:r>
          </w:p>
        </w:tc>
      </w:tr>
    </w:tbl>
    <w:p w14:paraId="68FC2355" w14:textId="77777777" w:rsidR="00FF231A" w:rsidRPr="00FF231A" w:rsidRDefault="00FF231A" w:rsidP="00FF231A">
      <w:pPr>
        <w:jc w:val="both"/>
        <w:rPr>
          <w:rFonts w:ascii="Arial" w:hAnsi="Arial" w:cs="Arial"/>
        </w:rPr>
      </w:pPr>
    </w:p>
    <w:p w14:paraId="2BE4744F" w14:textId="77777777" w:rsidR="00FF231A" w:rsidRPr="00FF231A" w:rsidRDefault="00FF231A" w:rsidP="00FF231A">
      <w:pPr>
        <w:rPr>
          <w:rFonts w:ascii="Arial" w:hAnsi="Arial" w:cs="Arial"/>
        </w:rPr>
      </w:pPr>
      <w:r w:rsidRPr="00FF231A">
        <w:rPr>
          <w:rFonts w:ascii="Arial" w:hAnsi="Arial" w:cs="Arial"/>
        </w:rPr>
        <w:br w:type="page"/>
      </w:r>
    </w:p>
    <w:p w14:paraId="795D6EB2" w14:textId="25E57B47" w:rsidR="005902CD" w:rsidRDefault="00254F1C" w:rsidP="00254F1C">
      <w:pPr>
        <w:rPr>
          <w:rFonts w:ascii="Arial" w:hAnsi="Arial" w:cs="Arial"/>
          <w:b/>
          <w:bCs/>
          <w:color w:val="00B0F0"/>
          <w:sz w:val="28"/>
          <w:szCs w:val="28"/>
        </w:rPr>
      </w:pPr>
      <w:r w:rsidRPr="00175C88">
        <w:rPr>
          <w:rFonts w:ascii="Arial" w:hAnsi="Arial" w:cs="Arial"/>
          <w:b/>
          <w:bCs/>
          <w:color w:val="00B0F0"/>
          <w:sz w:val="28"/>
          <w:szCs w:val="28"/>
        </w:rPr>
        <w:lastRenderedPageBreak/>
        <w:t xml:space="preserve">Section 6: </w:t>
      </w:r>
      <w:r w:rsidR="00480DBA">
        <w:rPr>
          <w:rFonts w:ascii="Arial" w:hAnsi="Arial" w:cs="Arial"/>
          <w:b/>
          <w:bCs/>
          <w:color w:val="00B0F0"/>
          <w:sz w:val="28"/>
          <w:szCs w:val="28"/>
        </w:rPr>
        <w:t xml:space="preserve">How to Apply </w:t>
      </w:r>
    </w:p>
    <w:p w14:paraId="6FB71EFE" w14:textId="77777777" w:rsidR="00480DBA" w:rsidRDefault="00480DBA" w:rsidP="00254F1C">
      <w:pPr>
        <w:rPr>
          <w:rFonts w:ascii="Arial" w:hAnsi="Arial" w:cs="Arial"/>
          <w:b/>
          <w:bCs/>
          <w:color w:val="00B0F0"/>
          <w:sz w:val="28"/>
          <w:szCs w:val="28"/>
        </w:rPr>
      </w:pPr>
    </w:p>
    <w:p w14:paraId="2F80A7C2" w14:textId="77777777" w:rsidR="005902CD" w:rsidRPr="00B417BF" w:rsidRDefault="005902CD" w:rsidP="005902CD">
      <w:pPr>
        <w:rPr>
          <w:rFonts w:ascii="Arial" w:hAnsi="Arial" w:cs="Arial"/>
          <w:b/>
          <w:color w:val="000000" w:themeColor="text1"/>
          <w:u w:val="single"/>
        </w:rPr>
      </w:pPr>
      <w:r w:rsidRPr="00B417BF">
        <w:rPr>
          <w:rFonts w:ascii="Arial" w:hAnsi="Arial" w:cs="Arial"/>
          <w:b/>
          <w:color w:val="000000" w:themeColor="text1"/>
          <w:u w:val="single"/>
        </w:rPr>
        <w:t xml:space="preserve">Contact </w:t>
      </w:r>
      <w:r>
        <w:rPr>
          <w:rFonts w:ascii="Arial" w:hAnsi="Arial" w:cs="Arial"/>
          <w:b/>
          <w:color w:val="000000" w:themeColor="text1"/>
          <w:u w:val="single"/>
        </w:rPr>
        <w:t xml:space="preserve">St Margaret of Scotland Hospice </w:t>
      </w:r>
    </w:p>
    <w:p w14:paraId="75B085DB" w14:textId="77777777" w:rsidR="005902CD" w:rsidRPr="00B417BF" w:rsidRDefault="005902CD" w:rsidP="005902CD">
      <w:pPr>
        <w:rPr>
          <w:rFonts w:ascii="Arial" w:hAnsi="Arial" w:cs="Arial"/>
          <w:b/>
          <w:color w:val="000000" w:themeColor="text1"/>
          <w:u w:val="single"/>
        </w:rPr>
      </w:pPr>
    </w:p>
    <w:p w14:paraId="7C8E73A1" w14:textId="321B4964" w:rsidR="000747AF" w:rsidRDefault="000747AF" w:rsidP="000747AF">
      <w:pPr>
        <w:pStyle w:val="HTMLAddress"/>
        <w:jc w:val="both"/>
        <w:rPr>
          <w:rFonts w:ascii="Arial" w:hAnsi="Arial" w:cs="Arial"/>
          <w:b/>
          <w:i w:val="0"/>
        </w:rPr>
      </w:pPr>
      <w:r>
        <w:rPr>
          <w:rFonts w:ascii="Arial" w:hAnsi="Arial" w:cs="Arial"/>
          <w:b/>
          <w:i w:val="0"/>
        </w:rPr>
        <w:t xml:space="preserve">To apply for this post candidates are invited to complete a St Margaret of Scotland Hospice Application Form </w:t>
      </w:r>
    </w:p>
    <w:p w14:paraId="3D5CEC0C" w14:textId="77777777" w:rsidR="000747AF" w:rsidRDefault="000747AF" w:rsidP="000747AF">
      <w:pPr>
        <w:pStyle w:val="HTMLAddress"/>
        <w:jc w:val="both"/>
        <w:rPr>
          <w:rFonts w:ascii="Arial" w:hAnsi="Arial" w:cs="Arial"/>
          <w:b/>
          <w:i w:val="0"/>
        </w:rPr>
      </w:pPr>
    </w:p>
    <w:p w14:paraId="1C7AF98C" w14:textId="7A69DC87" w:rsidR="000747AF" w:rsidRPr="00AC0989" w:rsidRDefault="005902CD" w:rsidP="000747AF">
      <w:pPr>
        <w:pStyle w:val="HTMLAddress"/>
        <w:jc w:val="both"/>
        <w:rPr>
          <w:rFonts w:ascii="Arial" w:hAnsi="Arial" w:cs="Arial"/>
          <w:b/>
          <w:i w:val="0"/>
        </w:rPr>
      </w:pPr>
      <w:r>
        <w:rPr>
          <w:rFonts w:ascii="Arial" w:hAnsi="Arial" w:cs="Arial"/>
          <w:b/>
          <w:i w:val="0"/>
        </w:rPr>
        <w:t xml:space="preserve">To </w:t>
      </w:r>
      <w:r w:rsidR="000747AF">
        <w:rPr>
          <w:rFonts w:ascii="Arial" w:hAnsi="Arial" w:cs="Arial"/>
          <w:b/>
          <w:i w:val="0"/>
        </w:rPr>
        <w:t xml:space="preserve">request an Application </w:t>
      </w:r>
      <w:proofErr w:type="gramStart"/>
      <w:r>
        <w:rPr>
          <w:rFonts w:ascii="Arial" w:hAnsi="Arial" w:cs="Arial"/>
          <w:b/>
          <w:i w:val="0"/>
        </w:rPr>
        <w:t xml:space="preserve">pack </w:t>
      </w:r>
      <w:r w:rsidR="000747AF">
        <w:rPr>
          <w:rFonts w:ascii="Arial" w:hAnsi="Arial" w:cs="Arial"/>
          <w:b/>
          <w:i w:val="0"/>
        </w:rPr>
        <w:t xml:space="preserve"> and</w:t>
      </w:r>
      <w:proofErr w:type="gramEnd"/>
      <w:r w:rsidR="000747AF">
        <w:rPr>
          <w:rFonts w:ascii="Arial" w:hAnsi="Arial" w:cs="Arial"/>
          <w:b/>
          <w:i w:val="0"/>
        </w:rPr>
        <w:t xml:space="preserve"> </w:t>
      </w:r>
      <w:r w:rsidR="000747AF" w:rsidRPr="00701EE2">
        <w:rPr>
          <w:rFonts w:ascii="Arial" w:hAnsi="Arial" w:cs="Arial"/>
          <w:b/>
          <w:i w:val="0"/>
        </w:rPr>
        <w:t xml:space="preserve"> details </w:t>
      </w:r>
      <w:r w:rsidR="00677F9F">
        <w:rPr>
          <w:rFonts w:ascii="Arial" w:hAnsi="Arial" w:cs="Arial"/>
          <w:b/>
          <w:i w:val="0"/>
        </w:rPr>
        <w:t xml:space="preserve">of </w:t>
      </w:r>
      <w:r w:rsidR="000747AF">
        <w:rPr>
          <w:rFonts w:ascii="Arial" w:hAnsi="Arial" w:cs="Arial"/>
          <w:b/>
          <w:i w:val="0"/>
        </w:rPr>
        <w:t xml:space="preserve">the recruitment process </w:t>
      </w:r>
      <w:r>
        <w:rPr>
          <w:rFonts w:ascii="Arial" w:hAnsi="Arial" w:cs="Arial"/>
          <w:b/>
          <w:i w:val="0"/>
        </w:rPr>
        <w:t>please contact :</w:t>
      </w:r>
    </w:p>
    <w:p w14:paraId="34C42CED" w14:textId="77777777" w:rsidR="000747AF" w:rsidRDefault="000747AF" w:rsidP="000747AF">
      <w:pPr>
        <w:pStyle w:val="HTMLAddress"/>
        <w:jc w:val="both"/>
        <w:rPr>
          <w:rFonts w:ascii="Arial" w:hAnsi="Arial" w:cs="Arial"/>
          <w:b/>
        </w:rPr>
      </w:pPr>
    </w:p>
    <w:p w14:paraId="64FC5B5C" w14:textId="77777777" w:rsidR="000747AF" w:rsidRDefault="000747AF" w:rsidP="000747AF">
      <w:pPr>
        <w:pStyle w:val="HTMLAddress"/>
        <w:jc w:val="both"/>
        <w:rPr>
          <w:rFonts w:ascii="Arial" w:hAnsi="Arial" w:cs="Arial"/>
          <w:bCs/>
          <w:i w:val="0"/>
          <w:iCs w:val="0"/>
          <w:lang w:val="en"/>
        </w:rPr>
      </w:pPr>
      <w:r w:rsidRPr="00303440">
        <w:rPr>
          <w:rFonts w:ascii="Arial" w:hAnsi="Arial" w:cs="Arial"/>
          <w:b/>
          <w:bCs/>
          <w:i w:val="0"/>
          <w:iCs w:val="0"/>
          <w:lang w:val="en"/>
        </w:rPr>
        <w:t xml:space="preserve">Colin </w:t>
      </w:r>
      <w:proofErr w:type="spellStart"/>
      <w:r w:rsidRPr="00303440">
        <w:rPr>
          <w:rFonts w:ascii="Arial" w:hAnsi="Arial" w:cs="Arial"/>
          <w:b/>
          <w:bCs/>
          <w:i w:val="0"/>
          <w:iCs w:val="0"/>
          <w:lang w:val="en"/>
        </w:rPr>
        <w:t>Ashwood</w:t>
      </w:r>
      <w:proofErr w:type="spellEnd"/>
      <w:r w:rsidRPr="00303440">
        <w:rPr>
          <w:rFonts w:ascii="Arial" w:hAnsi="Arial" w:cs="Arial"/>
          <w:b/>
          <w:bCs/>
          <w:i w:val="0"/>
          <w:iCs w:val="0"/>
          <w:lang w:val="en"/>
        </w:rPr>
        <w:t>, Human Resources Manager</w:t>
      </w:r>
      <w:r>
        <w:rPr>
          <w:rFonts w:ascii="Arial" w:hAnsi="Arial" w:cs="Arial"/>
          <w:b/>
          <w:bCs/>
          <w:i w:val="0"/>
          <w:iCs w:val="0"/>
          <w:lang w:val="en"/>
        </w:rPr>
        <w:t xml:space="preserve">, St Margaret of Scotland Hospice </w:t>
      </w:r>
      <w:r w:rsidRPr="00303440">
        <w:rPr>
          <w:rFonts w:ascii="Arial" w:hAnsi="Arial" w:cs="Arial"/>
          <w:b/>
          <w:bCs/>
          <w:i w:val="0"/>
          <w:iCs w:val="0"/>
          <w:lang w:val="en"/>
        </w:rPr>
        <w:t xml:space="preserve">at </w:t>
      </w:r>
      <w:hyperlink w:history="1">
        <w:r w:rsidRPr="007C5287">
          <w:rPr>
            <w:rStyle w:val="Hyperlink"/>
            <w:rFonts w:ascii="Arial" w:hAnsi="Arial" w:cs="Arial"/>
            <w:b/>
            <w:i w:val="0"/>
          </w:rPr>
          <w:t>colin.ashwood@smh.org.uk</w:t>
        </w:r>
      </w:hyperlink>
      <w:r w:rsidRPr="00303440">
        <w:rPr>
          <w:rStyle w:val="Hyperlink"/>
          <w:rFonts w:ascii="Arial" w:hAnsi="Arial" w:cs="Arial"/>
          <w:b/>
          <w:i w:val="0"/>
          <w:color w:val="0070C0"/>
          <w:sz w:val="22"/>
          <w:szCs w:val="22"/>
        </w:rPr>
        <w:t xml:space="preserve"> </w:t>
      </w:r>
      <w:r>
        <w:rPr>
          <w:rStyle w:val="Hyperlink"/>
          <w:rFonts w:ascii="Arial" w:hAnsi="Arial" w:cs="Arial"/>
          <w:b/>
          <w:i w:val="0"/>
          <w:sz w:val="22"/>
          <w:szCs w:val="22"/>
        </w:rPr>
        <w:t xml:space="preserve"> </w:t>
      </w:r>
      <w:r w:rsidRPr="00303440">
        <w:rPr>
          <w:rFonts w:ascii="Arial" w:hAnsi="Arial" w:cs="Arial"/>
          <w:b/>
          <w:bCs/>
          <w:i w:val="0"/>
          <w:iCs w:val="0"/>
          <w:lang w:val="en"/>
        </w:rPr>
        <w:t>or telephone on 0141</w:t>
      </w:r>
      <w:r>
        <w:rPr>
          <w:rFonts w:ascii="Arial" w:hAnsi="Arial" w:cs="Arial"/>
          <w:b/>
          <w:bCs/>
          <w:i w:val="0"/>
          <w:iCs w:val="0"/>
          <w:lang w:val="en"/>
        </w:rPr>
        <w:t xml:space="preserve"> 435 7001 </w:t>
      </w:r>
      <w:r>
        <w:rPr>
          <w:rFonts w:ascii="Arial" w:hAnsi="Arial" w:cs="Arial"/>
          <w:bCs/>
          <w:i w:val="0"/>
          <w:iCs w:val="0"/>
          <w:lang w:val="en"/>
        </w:rPr>
        <w:t xml:space="preserve">  </w:t>
      </w:r>
    </w:p>
    <w:p w14:paraId="4049BB67" w14:textId="77777777" w:rsidR="000747AF" w:rsidRDefault="000747AF" w:rsidP="000747AF">
      <w:pPr>
        <w:pStyle w:val="HTMLAddress"/>
        <w:jc w:val="both"/>
        <w:rPr>
          <w:rFonts w:ascii="Arial" w:hAnsi="Arial" w:cs="Arial"/>
          <w:bCs/>
          <w:i w:val="0"/>
          <w:iCs w:val="0"/>
          <w:lang w:val="en"/>
        </w:rPr>
      </w:pPr>
    </w:p>
    <w:p w14:paraId="67A7363B" w14:textId="77777777" w:rsidR="000747AF" w:rsidRDefault="000747AF" w:rsidP="000747AF">
      <w:pPr>
        <w:autoSpaceDE w:val="0"/>
        <w:autoSpaceDN w:val="0"/>
        <w:adjustRightInd w:val="0"/>
        <w:jc w:val="both"/>
        <w:rPr>
          <w:rFonts w:ascii="Arial" w:hAnsi="Arial" w:cs="Arial"/>
          <w:b/>
        </w:rPr>
      </w:pPr>
      <w:r>
        <w:rPr>
          <w:rStyle w:val="Strong"/>
          <w:rFonts w:ascii="Arial" w:hAnsi="Arial" w:cs="Arial"/>
          <w:lang w:val="en"/>
        </w:rPr>
        <w:t xml:space="preserve">St Margaret of Scotland Hospice </w:t>
      </w:r>
      <w:r w:rsidRPr="003269C1">
        <w:rPr>
          <w:rStyle w:val="Strong"/>
          <w:rFonts w:ascii="Arial" w:hAnsi="Arial" w:cs="Arial"/>
          <w:lang w:val="en"/>
        </w:rPr>
        <w:t xml:space="preserve">Recruitment Hotline: </w:t>
      </w:r>
      <w:r w:rsidRPr="00701EE2">
        <w:rPr>
          <w:rStyle w:val="Strong"/>
          <w:rFonts w:ascii="Arial" w:hAnsi="Arial" w:cs="Arial"/>
          <w:lang w:val="en"/>
        </w:rPr>
        <w:t>0</w:t>
      </w:r>
      <w:r w:rsidRPr="00701EE2">
        <w:rPr>
          <w:rFonts w:ascii="Arial" w:hAnsi="Arial" w:cs="Arial"/>
          <w:b/>
          <w:lang w:val="en"/>
        </w:rPr>
        <w:t>141 952 1141/</w:t>
      </w:r>
      <w:r>
        <w:rPr>
          <w:rFonts w:ascii="Arial" w:hAnsi="Arial" w:cs="Arial"/>
          <w:b/>
          <w:lang w:val="en"/>
        </w:rPr>
        <w:t xml:space="preserve"> </w:t>
      </w:r>
      <w:r w:rsidRPr="00701EE2">
        <w:rPr>
          <w:rFonts w:ascii="Arial" w:hAnsi="Arial" w:cs="Arial"/>
          <w:b/>
          <w:lang w:val="en"/>
        </w:rPr>
        <w:t>0141 435 7003</w:t>
      </w:r>
    </w:p>
    <w:p w14:paraId="14D87125" w14:textId="77777777" w:rsidR="000747AF" w:rsidRDefault="000747AF" w:rsidP="000747AF">
      <w:pPr>
        <w:autoSpaceDE w:val="0"/>
        <w:autoSpaceDN w:val="0"/>
        <w:adjustRightInd w:val="0"/>
        <w:jc w:val="both"/>
        <w:rPr>
          <w:rFonts w:ascii="Arial" w:hAnsi="Arial" w:cs="Arial"/>
          <w:b/>
        </w:rPr>
      </w:pPr>
    </w:p>
    <w:p w14:paraId="08AFED43" w14:textId="335B0462" w:rsidR="00254F1C" w:rsidRPr="005902CD" w:rsidRDefault="00677F9F" w:rsidP="00254F1C">
      <w:pPr>
        <w:widowControl w:val="0"/>
        <w:jc w:val="both"/>
        <w:rPr>
          <w:rFonts w:ascii="Arial" w:hAnsi="Arial" w:cs="Arial"/>
          <w:b/>
          <w:color w:val="000000" w:themeColor="text1"/>
        </w:rPr>
      </w:pPr>
      <w:r>
        <w:rPr>
          <w:rFonts w:ascii="Arial" w:hAnsi="Arial" w:cs="Arial"/>
          <w:b/>
          <w:color w:val="000000" w:themeColor="text1"/>
        </w:rPr>
        <w:t xml:space="preserve">If you would like to find out more about the roles before applying for the  </w:t>
      </w:r>
      <w:r w:rsidR="00254F1C" w:rsidRPr="005902CD">
        <w:rPr>
          <w:rFonts w:ascii="Arial" w:hAnsi="Arial" w:cs="Arial"/>
          <w:b/>
          <w:color w:val="000000" w:themeColor="text1"/>
        </w:rPr>
        <w:t xml:space="preserve"> post, please contact</w:t>
      </w:r>
      <w:r>
        <w:rPr>
          <w:rFonts w:ascii="Arial" w:hAnsi="Arial" w:cs="Arial"/>
          <w:b/>
          <w:color w:val="000000" w:themeColor="text1"/>
        </w:rPr>
        <w:t xml:space="preserve"> for a confidential </w:t>
      </w:r>
      <w:proofErr w:type="gramStart"/>
      <w:r>
        <w:rPr>
          <w:rFonts w:ascii="Arial" w:hAnsi="Arial" w:cs="Arial"/>
          <w:b/>
          <w:color w:val="000000" w:themeColor="text1"/>
        </w:rPr>
        <w:t xml:space="preserve">discussion </w:t>
      </w:r>
      <w:r w:rsidR="00254F1C" w:rsidRPr="005902CD">
        <w:rPr>
          <w:rFonts w:ascii="Arial" w:hAnsi="Arial" w:cs="Arial"/>
          <w:b/>
          <w:color w:val="000000" w:themeColor="text1"/>
        </w:rPr>
        <w:t>:</w:t>
      </w:r>
      <w:proofErr w:type="gramEnd"/>
      <w:r w:rsidR="00254F1C" w:rsidRPr="005902CD">
        <w:rPr>
          <w:rFonts w:ascii="Arial" w:hAnsi="Arial" w:cs="Arial"/>
          <w:b/>
          <w:color w:val="000000" w:themeColor="text1"/>
        </w:rPr>
        <w:t xml:space="preserve"> </w:t>
      </w:r>
    </w:p>
    <w:p w14:paraId="602DD0F8" w14:textId="77777777" w:rsidR="00254F1C" w:rsidRPr="00B417BF" w:rsidRDefault="00254F1C" w:rsidP="00254F1C">
      <w:pPr>
        <w:widowControl w:val="0"/>
        <w:jc w:val="both"/>
        <w:rPr>
          <w:rFonts w:ascii="Arial" w:hAnsi="Arial" w:cs="Arial"/>
          <w:color w:val="000000" w:themeColor="text1"/>
        </w:rPr>
      </w:pPr>
    </w:p>
    <w:p w14:paraId="58B6ABAF" w14:textId="77777777" w:rsidR="00254F1C" w:rsidRPr="005902CD" w:rsidRDefault="00254F1C" w:rsidP="00254F1C">
      <w:pPr>
        <w:widowControl w:val="0"/>
        <w:jc w:val="both"/>
        <w:rPr>
          <w:rFonts w:ascii="Arial" w:hAnsi="Arial" w:cs="Arial"/>
          <w:b/>
          <w:color w:val="000000" w:themeColor="text1"/>
        </w:rPr>
      </w:pPr>
      <w:r w:rsidRPr="005902CD">
        <w:rPr>
          <w:rFonts w:ascii="Arial" w:hAnsi="Arial" w:cs="Arial"/>
          <w:b/>
          <w:color w:val="000000" w:themeColor="text1"/>
        </w:rPr>
        <w:t>Kathryn Nattress, Director of Clinical Services</w:t>
      </w:r>
    </w:p>
    <w:p w14:paraId="72E5407F" w14:textId="77777777" w:rsidR="00254F1C" w:rsidRPr="005902CD" w:rsidRDefault="00254F1C" w:rsidP="00254F1C">
      <w:pPr>
        <w:widowControl w:val="0"/>
        <w:jc w:val="both"/>
        <w:rPr>
          <w:rFonts w:ascii="Arial" w:hAnsi="Arial" w:cs="Arial"/>
          <w:b/>
          <w:color w:val="000000" w:themeColor="text1"/>
        </w:rPr>
      </w:pPr>
      <w:r w:rsidRPr="005902CD">
        <w:rPr>
          <w:rFonts w:ascii="Arial" w:hAnsi="Arial" w:cs="Arial"/>
          <w:b/>
          <w:color w:val="000000" w:themeColor="text1"/>
        </w:rPr>
        <w:t>St Margaret of Scotland Hospice</w:t>
      </w:r>
    </w:p>
    <w:p w14:paraId="5FE845DD" w14:textId="77777777" w:rsidR="00254F1C" w:rsidRPr="005902CD" w:rsidRDefault="00254F1C" w:rsidP="00254F1C">
      <w:pPr>
        <w:widowControl w:val="0"/>
        <w:jc w:val="both"/>
        <w:rPr>
          <w:rFonts w:ascii="Arial" w:hAnsi="Arial" w:cs="Arial"/>
          <w:b/>
          <w:color w:val="000000" w:themeColor="text1"/>
        </w:rPr>
      </w:pPr>
      <w:r w:rsidRPr="005902CD">
        <w:rPr>
          <w:rFonts w:ascii="Arial" w:hAnsi="Arial" w:cs="Arial"/>
          <w:b/>
          <w:color w:val="000000" w:themeColor="text1"/>
        </w:rPr>
        <w:t>East Barns Street</w:t>
      </w:r>
    </w:p>
    <w:p w14:paraId="6CCD27B1" w14:textId="77777777" w:rsidR="00254F1C" w:rsidRPr="005902CD" w:rsidRDefault="00254F1C" w:rsidP="00254F1C">
      <w:pPr>
        <w:widowControl w:val="0"/>
        <w:jc w:val="both"/>
        <w:rPr>
          <w:rFonts w:ascii="Arial" w:hAnsi="Arial" w:cs="Arial"/>
          <w:b/>
          <w:color w:val="000000" w:themeColor="text1"/>
        </w:rPr>
      </w:pPr>
      <w:r w:rsidRPr="005902CD">
        <w:rPr>
          <w:rFonts w:ascii="Arial" w:hAnsi="Arial" w:cs="Arial"/>
          <w:b/>
          <w:color w:val="000000" w:themeColor="text1"/>
        </w:rPr>
        <w:t>Clydebank</w:t>
      </w:r>
    </w:p>
    <w:p w14:paraId="1578AD89" w14:textId="77777777" w:rsidR="00254F1C" w:rsidRPr="005902CD" w:rsidRDefault="00254F1C" w:rsidP="00254F1C">
      <w:pPr>
        <w:widowControl w:val="0"/>
        <w:jc w:val="both"/>
        <w:rPr>
          <w:rFonts w:ascii="Arial" w:hAnsi="Arial" w:cs="Arial"/>
          <w:b/>
          <w:color w:val="000000" w:themeColor="text1"/>
        </w:rPr>
      </w:pPr>
      <w:r w:rsidRPr="005902CD">
        <w:rPr>
          <w:rFonts w:ascii="Arial" w:hAnsi="Arial" w:cs="Arial"/>
          <w:b/>
          <w:color w:val="000000" w:themeColor="text1"/>
        </w:rPr>
        <w:t>G81 1EG</w:t>
      </w:r>
    </w:p>
    <w:p w14:paraId="51A61A8A" w14:textId="77777777" w:rsidR="00254F1C" w:rsidRDefault="00254F1C" w:rsidP="00254F1C">
      <w:pPr>
        <w:widowControl w:val="0"/>
        <w:jc w:val="both"/>
        <w:rPr>
          <w:rFonts w:ascii="Arial" w:hAnsi="Arial" w:cs="Arial"/>
          <w:b/>
          <w:color w:val="000000" w:themeColor="text1"/>
        </w:rPr>
      </w:pPr>
      <w:r w:rsidRPr="005902CD">
        <w:rPr>
          <w:rFonts w:ascii="Arial" w:hAnsi="Arial" w:cs="Arial"/>
          <w:b/>
          <w:color w:val="000000" w:themeColor="text1"/>
        </w:rPr>
        <w:t>Tel:</w:t>
      </w:r>
      <w:r w:rsidRPr="005902CD">
        <w:rPr>
          <w:rFonts w:ascii="Arial" w:hAnsi="Arial" w:cs="Arial"/>
          <w:b/>
          <w:color w:val="000000" w:themeColor="text1"/>
        </w:rPr>
        <w:tab/>
        <w:t>0141 952 1141</w:t>
      </w:r>
    </w:p>
    <w:p w14:paraId="45C4005D" w14:textId="41CBE458" w:rsidR="00677F9F" w:rsidRDefault="00677F9F" w:rsidP="00254F1C">
      <w:pPr>
        <w:widowControl w:val="0"/>
        <w:jc w:val="both"/>
        <w:rPr>
          <w:rFonts w:ascii="Arial" w:hAnsi="Arial" w:cs="Arial"/>
          <w:b/>
          <w:color w:val="000000" w:themeColor="text1"/>
        </w:rPr>
      </w:pPr>
      <w:r>
        <w:rPr>
          <w:rFonts w:ascii="Arial" w:hAnsi="Arial" w:cs="Arial"/>
          <w:b/>
          <w:color w:val="000000" w:themeColor="text1"/>
        </w:rPr>
        <w:t>E-</w:t>
      </w:r>
      <w:proofErr w:type="gramStart"/>
      <w:r>
        <w:rPr>
          <w:rFonts w:ascii="Arial" w:hAnsi="Arial" w:cs="Arial"/>
          <w:b/>
          <w:color w:val="000000" w:themeColor="text1"/>
        </w:rPr>
        <w:t>mail :</w:t>
      </w:r>
      <w:proofErr w:type="gramEnd"/>
      <w:r>
        <w:rPr>
          <w:rFonts w:ascii="Arial" w:hAnsi="Arial" w:cs="Arial"/>
          <w:b/>
          <w:color w:val="000000" w:themeColor="text1"/>
        </w:rPr>
        <w:t xml:space="preserve"> </w:t>
      </w:r>
      <w:hyperlink r:id="rId20" w:history="1">
        <w:r w:rsidRPr="00575C03">
          <w:rPr>
            <w:rStyle w:val="Hyperlink"/>
            <w:rFonts w:ascii="Arial" w:hAnsi="Arial" w:cs="Arial"/>
            <w:b/>
          </w:rPr>
          <w:t>Kathryn.nattress@smh.org.uk</w:t>
        </w:r>
      </w:hyperlink>
    </w:p>
    <w:p w14:paraId="5D4EC3F8" w14:textId="77777777" w:rsidR="00677F9F" w:rsidRDefault="00677F9F" w:rsidP="00254F1C">
      <w:pPr>
        <w:widowControl w:val="0"/>
        <w:jc w:val="both"/>
        <w:rPr>
          <w:rFonts w:ascii="Arial" w:hAnsi="Arial" w:cs="Arial"/>
          <w:b/>
          <w:color w:val="000000" w:themeColor="text1"/>
        </w:rPr>
      </w:pPr>
    </w:p>
    <w:p w14:paraId="093EF200" w14:textId="77777777" w:rsidR="005902CD" w:rsidRPr="005902CD" w:rsidRDefault="005902CD" w:rsidP="00254F1C">
      <w:pPr>
        <w:widowControl w:val="0"/>
        <w:jc w:val="both"/>
        <w:rPr>
          <w:rFonts w:ascii="Arial" w:hAnsi="Arial" w:cs="Arial"/>
          <w:b/>
          <w:color w:val="000000" w:themeColor="text1"/>
        </w:rPr>
      </w:pPr>
    </w:p>
    <w:p w14:paraId="18C075E0" w14:textId="77777777" w:rsidR="005902CD" w:rsidRDefault="00254F1C" w:rsidP="00254F1C">
      <w:pPr>
        <w:widowControl w:val="0"/>
        <w:jc w:val="both"/>
        <w:rPr>
          <w:rStyle w:val="Hyperlink"/>
          <w:rFonts w:ascii="Arial" w:hAnsi="Arial" w:cs="Arial"/>
          <w:b/>
          <w:color w:val="000000" w:themeColor="text1"/>
        </w:rPr>
      </w:pPr>
      <w:r w:rsidRPr="005902CD">
        <w:rPr>
          <w:rFonts w:ascii="Arial" w:hAnsi="Arial" w:cs="Arial"/>
          <w:b/>
          <w:color w:val="000000" w:themeColor="text1"/>
        </w:rPr>
        <w:t>Email</w:t>
      </w:r>
      <w:proofErr w:type="gramStart"/>
      <w:r w:rsidRPr="005902CD">
        <w:rPr>
          <w:rFonts w:ascii="Arial" w:hAnsi="Arial" w:cs="Arial"/>
          <w:b/>
          <w:color w:val="000000" w:themeColor="text1"/>
        </w:rPr>
        <w:t>:</w:t>
      </w:r>
      <w:proofErr w:type="gramEnd"/>
      <w:r w:rsidR="00C6510F">
        <w:rPr>
          <w:rStyle w:val="Hyperlink"/>
          <w:rFonts w:ascii="Arial" w:hAnsi="Arial" w:cs="Arial"/>
          <w:b/>
          <w:color w:val="000000" w:themeColor="text1"/>
        </w:rPr>
        <w:fldChar w:fldCharType="begin"/>
      </w:r>
      <w:r w:rsidR="00C6510F">
        <w:rPr>
          <w:rStyle w:val="Hyperlink"/>
          <w:rFonts w:ascii="Arial" w:hAnsi="Arial" w:cs="Arial"/>
          <w:b/>
          <w:color w:val="000000" w:themeColor="text1"/>
        </w:rPr>
        <w:instrText xml:space="preserve"> HYPERLINK </w:instrText>
      </w:r>
      <w:r w:rsidR="00C6510F">
        <w:rPr>
          <w:rStyle w:val="Hyperlink"/>
          <w:rFonts w:ascii="Arial" w:hAnsi="Arial" w:cs="Arial"/>
          <w:b/>
          <w:color w:val="000000" w:themeColor="text1"/>
        </w:rPr>
        <w:fldChar w:fldCharType="separate"/>
      </w:r>
      <w:r w:rsidRPr="005902CD">
        <w:rPr>
          <w:rStyle w:val="Hyperlink"/>
          <w:rFonts w:ascii="Arial" w:hAnsi="Arial" w:cs="Arial"/>
          <w:b/>
          <w:color w:val="000000" w:themeColor="text1"/>
        </w:rPr>
        <w:t>office@smh.org.uk</w:t>
      </w:r>
      <w:r w:rsidR="00C6510F">
        <w:rPr>
          <w:rStyle w:val="Hyperlink"/>
          <w:rFonts w:ascii="Arial" w:hAnsi="Arial" w:cs="Arial"/>
          <w:b/>
          <w:color w:val="000000" w:themeColor="text1"/>
        </w:rPr>
        <w:fldChar w:fldCharType="end"/>
      </w:r>
    </w:p>
    <w:p w14:paraId="6C54FBB1" w14:textId="2A76DFA1" w:rsidR="00254F1C" w:rsidRPr="005902CD" w:rsidRDefault="00254F1C" w:rsidP="00254F1C">
      <w:pPr>
        <w:widowControl w:val="0"/>
        <w:jc w:val="both"/>
        <w:rPr>
          <w:rFonts w:ascii="Arial" w:hAnsi="Arial" w:cs="Arial"/>
          <w:b/>
          <w:color w:val="000000" w:themeColor="text1"/>
        </w:rPr>
      </w:pPr>
      <w:r w:rsidRPr="005902CD">
        <w:rPr>
          <w:rStyle w:val="Hyperlink"/>
          <w:rFonts w:ascii="Arial" w:hAnsi="Arial" w:cs="Arial"/>
          <w:b/>
          <w:color w:val="000000" w:themeColor="text1"/>
        </w:rPr>
        <w:t xml:space="preserve">  </w:t>
      </w:r>
    </w:p>
    <w:p w14:paraId="1348B428" w14:textId="77777777" w:rsidR="00254F1C" w:rsidRPr="005902CD" w:rsidRDefault="00254F1C" w:rsidP="00254F1C">
      <w:pPr>
        <w:widowControl w:val="0"/>
        <w:jc w:val="both"/>
        <w:rPr>
          <w:rFonts w:ascii="Arial" w:hAnsi="Arial" w:cs="Arial"/>
          <w:b/>
          <w:color w:val="000000" w:themeColor="text1"/>
        </w:rPr>
      </w:pPr>
      <w:r w:rsidRPr="005902CD">
        <w:rPr>
          <w:rFonts w:ascii="Arial" w:hAnsi="Arial" w:cs="Arial"/>
          <w:b/>
          <w:color w:val="000000" w:themeColor="text1"/>
        </w:rPr>
        <w:t>Web:</w:t>
      </w:r>
      <w:r w:rsidRPr="005902CD">
        <w:rPr>
          <w:rFonts w:ascii="Arial" w:hAnsi="Arial" w:cs="Arial"/>
          <w:b/>
          <w:color w:val="000000" w:themeColor="text1"/>
        </w:rPr>
        <w:tab/>
      </w:r>
      <w:hyperlink w:history="1">
        <w:r w:rsidRPr="005902CD">
          <w:rPr>
            <w:rStyle w:val="Hyperlink"/>
            <w:rFonts w:ascii="Arial" w:hAnsi="Arial" w:cs="Arial"/>
            <w:b/>
            <w:color w:val="000000" w:themeColor="text1"/>
          </w:rPr>
          <w:t>www.smh.org.uk</w:t>
        </w:r>
      </w:hyperlink>
      <w:r w:rsidRPr="005902CD">
        <w:rPr>
          <w:rFonts w:ascii="Arial" w:hAnsi="Arial" w:cs="Arial"/>
          <w:b/>
          <w:color w:val="000000" w:themeColor="text1"/>
        </w:rPr>
        <w:t xml:space="preserve"> </w:t>
      </w:r>
    </w:p>
    <w:p w14:paraId="673429F0" w14:textId="77777777" w:rsidR="00254F1C" w:rsidRPr="005902CD" w:rsidRDefault="00254F1C" w:rsidP="00254F1C">
      <w:pPr>
        <w:jc w:val="both"/>
        <w:rPr>
          <w:rFonts w:ascii="Arial" w:hAnsi="Arial" w:cs="Arial"/>
          <w:b/>
          <w:color w:val="000000" w:themeColor="text1"/>
        </w:rPr>
      </w:pPr>
    </w:p>
    <w:p w14:paraId="2B14DC7C" w14:textId="77777777" w:rsidR="00254F1C" w:rsidRDefault="00254F1C" w:rsidP="00254F1C">
      <w:pPr>
        <w:rPr>
          <w:rFonts w:ascii="Arial" w:hAnsi="Arial" w:cs="Arial"/>
          <w:color w:val="000000" w:themeColor="text1"/>
        </w:rPr>
      </w:pPr>
    </w:p>
    <w:p w14:paraId="21121CB1" w14:textId="77777777" w:rsidR="00BD161E" w:rsidRDefault="00BD161E" w:rsidP="00254F1C">
      <w:pPr>
        <w:rPr>
          <w:rFonts w:ascii="Arial" w:hAnsi="Arial" w:cs="Arial"/>
          <w:color w:val="000000" w:themeColor="text1"/>
        </w:rPr>
      </w:pPr>
    </w:p>
    <w:p w14:paraId="4EE3786F" w14:textId="77777777" w:rsidR="00BD161E" w:rsidRDefault="00BD161E" w:rsidP="00254F1C">
      <w:pPr>
        <w:rPr>
          <w:rFonts w:ascii="Arial" w:hAnsi="Arial" w:cs="Arial"/>
          <w:color w:val="000000" w:themeColor="text1"/>
        </w:rPr>
      </w:pPr>
    </w:p>
    <w:p w14:paraId="079014C4" w14:textId="77777777" w:rsidR="00BD161E" w:rsidRDefault="00BD161E" w:rsidP="00254F1C">
      <w:pPr>
        <w:rPr>
          <w:rFonts w:ascii="Arial" w:hAnsi="Arial" w:cs="Arial"/>
          <w:color w:val="000000" w:themeColor="text1"/>
        </w:rPr>
      </w:pPr>
    </w:p>
    <w:p w14:paraId="3D795FE5" w14:textId="77777777" w:rsidR="00BD161E" w:rsidRDefault="00BD161E" w:rsidP="00254F1C">
      <w:pPr>
        <w:rPr>
          <w:rFonts w:ascii="Arial" w:hAnsi="Arial" w:cs="Arial"/>
          <w:color w:val="000000" w:themeColor="text1"/>
        </w:rPr>
      </w:pPr>
    </w:p>
    <w:p w14:paraId="7460B2F9" w14:textId="77777777" w:rsidR="00BD161E" w:rsidRDefault="00BD161E" w:rsidP="00254F1C">
      <w:pPr>
        <w:rPr>
          <w:rFonts w:ascii="Arial" w:hAnsi="Arial" w:cs="Arial"/>
          <w:color w:val="000000" w:themeColor="text1"/>
        </w:rPr>
      </w:pPr>
    </w:p>
    <w:p w14:paraId="3CBEF20B" w14:textId="77777777" w:rsidR="00BD161E" w:rsidRDefault="00BD161E" w:rsidP="00254F1C">
      <w:pPr>
        <w:rPr>
          <w:rFonts w:ascii="Arial" w:hAnsi="Arial" w:cs="Arial"/>
          <w:color w:val="000000" w:themeColor="text1"/>
        </w:rPr>
      </w:pPr>
    </w:p>
    <w:p w14:paraId="045865F1" w14:textId="77777777" w:rsidR="00BD161E" w:rsidRDefault="00BD161E" w:rsidP="00254F1C">
      <w:pPr>
        <w:rPr>
          <w:rFonts w:ascii="Arial" w:hAnsi="Arial" w:cs="Arial"/>
          <w:color w:val="000000" w:themeColor="text1"/>
        </w:rPr>
      </w:pPr>
    </w:p>
    <w:p w14:paraId="4E4B8F23" w14:textId="77777777" w:rsidR="00BD161E" w:rsidRDefault="00BD161E" w:rsidP="00254F1C">
      <w:pPr>
        <w:rPr>
          <w:rFonts w:ascii="Arial" w:hAnsi="Arial" w:cs="Arial"/>
          <w:color w:val="000000" w:themeColor="text1"/>
        </w:rPr>
      </w:pPr>
    </w:p>
    <w:p w14:paraId="43BF2195" w14:textId="77777777" w:rsidR="00BD161E" w:rsidRDefault="00BD161E" w:rsidP="00254F1C">
      <w:pPr>
        <w:rPr>
          <w:rFonts w:ascii="Arial" w:hAnsi="Arial" w:cs="Arial"/>
          <w:color w:val="000000" w:themeColor="text1"/>
        </w:rPr>
      </w:pPr>
    </w:p>
    <w:p w14:paraId="1678323D" w14:textId="77777777" w:rsidR="00BD161E" w:rsidRDefault="00BD161E" w:rsidP="00254F1C">
      <w:pPr>
        <w:rPr>
          <w:rFonts w:ascii="Arial" w:hAnsi="Arial" w:cs="Arial"/>
          <w:color w:val="000000" w:themeColor="text1"/>
        </w:rPr>
      </w:pPr>
    </w:p>
    <w:p w14:paraId="1C2C1139" w14:textId="77777777" w:rsidR="00BD161E" w:rsidRDefault="00BD161E" w:rsidP="00254F1C">
      <w:pPr>
        <w:rPr>
          <w:rFonts w:ascii="Arial" w:hAnsi="Arial" w:cs="Arial"/>
          <w:color w:val="000000" w:themeColor="text1"/>
        </w:rPr>
      </w:pPr>
    </w:p>
    <w:p w14:paraId="619D80FC" w14:textId="77777777" w:rsidR="00BD161E" w:rsidRDefault="00BD161E" w:rsidP="00254F1C">
      <w:pPr>
        <w:rPr>
          <w:rFonts w:ascii="Arial" w:hAnsi="Arial" w:cs="Arial"/>
          <w:color w:val="000000" w:themeColor="text1"/>
        </w:rPr>
      </w:pPr>
    </w:p>
    <w:p w14:paraId="726A361C" w14:textId="77777777" w:rsidR="00BD161E" w:rsidRDefault="00BD161E" w:rsidP="00254F1C">
      <w:pPr>
        <w:rPr>
          <w:rFonts w:ascii="Arial" w:hAnsi="Arial" w:cs="Arial"/>
          <w:color w:val="000000" w:themeColor="text1"/>
        </w:rPr>
      </w:pPr>
    </w:p>
    <w:p w14:paraId="6FAAC5F5" w14:textId="77777777" w:rsidR="00BD161E" w:rsidRDefault="00BD161E" w:rsidP="00254F1C">
      <w:pPr>
        <w:rPr>
          <w:rFonts w:ascii="Arial" w:hAnsi="Arial" w:cs="Arial"/>
          <w:color w:val="000000" w:themeColor="text1"/>
        </w:rPr>
      </w:pPr>
    </w:p>
    <w:p w14:paraId="05793687" w14:textId="77777777" w:rsidR="00BD161E" w:rsidRDefault="00BD161E" w:rsidP="00254F1C">
      <w:pPr>
        <w:rPr>
          <w:rFonts w:ascii="Arial" w:hAnsi="Arial" w:cs="Arial"/>
          <w:color w:val="000000" w:themeColor="text1"/>
        </w:rPr>
      </w:pPr>
    </w:p>
    <w:p w14:paraId="162D8986" w14:textId="77777777" w:rsidR="00BD161E" w:rsidRDefault="00BD161E" w:rsidP="00254F1C">
      <w:pPr>
        <w:rPr>
          <w:rFonts w:ascii="Arial" w:hAnsi="Arial" w:cs="Arial"/>
          <w:color w:val="000000" w:themeColor="text1"/>
        </w:rPr>
      </w:pPr>
    </w:p>
    <w:p w14:paraId="6C01A129" w14:textId="77777777" w:rsidR="00BD161E" w:rsidRDefault="00BD161E" w:rsidP="00254F1C">
      <w:pPr>
        <w:rPr>
          <w:rFonts w:ascii="Arial" w:hAnsi="Arial" w:cs="Arial"/>
          <w:color w:val="000000" w:themeColor="text1"/>
        </w:rPr>
      </w:pPr>
    </w:p>
    <w:p w14:paraId="159086AD" w14:textId="77777777" w:rsidR="00BD161E" w:rsidRDefault="00BD161E" w:rsidP="00254F1C">
      <w:pPr>
        <w:rPr>
          <w:rFonts w:ascii="Arial" w:hAnsi="Arial" w:cs="Arial"/>
          <w:color w:val="000000" w:themeColor="text1"/>
        </w:rPr>
      </w:pPr>
    </w:p>
    <w:p w14:paraId="648B5A29" w14:textId="77777777" w:rsidR="00BD161E" w:rsidRDefault="00BD161E" w:rsidP="00254F1C">
      <w:pPr>
        <w:rPr>
          <w:rFonts w:ascii="Arial" w:hAnsi="Arial" w:cs="Arial"/>
          <w:color w:val="000000" w:themeColor="text1"/>
        </w:rPr>
      </w:pPr>
    </w:p>
    <w:p w14:paraId="510EC364" w14:textId="77777777" w:rsidR="00BD161E" w:rsidRDefault="00BD161E" w:rsidP="00254F1C">
      <w:pPr>
        <w:rPr>
          <w:rFonts w:ascii="Arial" w:hAnsi="Arial" w:cs="Arial"/>
          <w:color w:val="000000" w:themeColor="text1"/>
        </w:rPr>
      </w:pPr>
    </w:p>
    <w:p w14:paraId="3E6AADC4" w14:textId="77777777" w:rsidR="00BD161E" w:rsidRDefault="00BD161E" w:rsidP="00254F1C">
      <w:pPr>
        <w:rPr>
          <w:rFonts w:ascii="Arial" w:hAnsi="Arial" w:cs="Arial"/>
          <w:color w:val="000000" w:themeColor="text1"/>
        </w:rPr>
      </w:pPr>
    </w:p>
    <w:p w14:paraId="1D991B43" w14:textId="77777777" w:rsidR="00BD161E" w:rsidRDefault="00BD161E" w:rsidP="00254F1C">
      <w:pPr>
        <w:rPr>
          <w:rFonts w:ascii="Arial" w:hAnsi="Arial" w:cs="Arial"/>
          <w:color w:val="000000" w:themeColor="text1"/>
        </w:rPr>
      </w:pPr>
    </w:p>
    <w:p w14:paraId="5A5B51F8" w14:textId="77777777" w:rsidR="00254F1C" w:rsidRDefault="00254F1C" w:rsidP="00254F1C">
      <w:pPr>
        <w:kinsoku w:val="0"/>
        <w:overflowPunct w:val="0"/>
        <w:jc w:val="both"/>
        <w:rPr>
          <w:rFonts w:ascii="Arial" w:hAnsi="Arial" w:cs="Arial"/>
          <w:b/>
          <w:bCs/>
          <w:color w:val="000000" w:themeColor="text1"/>
          <w:sz w:val="32"/>
          <w:szCs w:val="32"/>
        </w:rPr>
      </w:pPr>
    </w:p>
    <w:p w14:paraId="7C647786" w14:textId="77777777" w:rsidR="00254F1C" w:rsidRPr="00175C88" w:rsidRDefault="00254F1C" w:rsidP="00254F1C">
      <w:pPr>
        <w:kinsoku w:val="0"/>
        <w:overflowPunct w:val="0"/>
        <w:jc w:val="both"/>
        <w:rPr>
          <w:rFonts w:ascii="Arial" w:hAnsi="Arial" w:cs="Arial"/>
          <w:b/>
          <w:bCs/>
          <w:color w:val="00B0F0"/>
          <w:sz w:val="28"/>
          <w:szCs w:val="28"/>
        </w:rPr>
      </w:pPr>
      <w:r w:rsidRPr="00175C88">
        <w:rPr>
          <w:rFonts w:ascii="Arial" w:hAnsi="Arial" w:cs="Arial"/>
          <w:b/>
          <w:bCs/>
          <w:color w:val="00B0F0"/>
          <w:sz w:val="28"/>
          <w:szCs w:val="28"/>
        </w:rPr>
        <w:t>Section 7: Living and Working in the Glasgow and Clyde area</w:t>
      </w:r>
    </w:p>
    <w:p w14:paraId="354A471E" w14:textId="77777777" w:rsidR="00254F1C" w:rsidRDefault="00254F1C" w:rsidP="00254F1C">
      <w:pPr>
        <w:shd w:val="clear" w:color="auto" w:fill="FFFFFF" w:themeFill="background1"/>
        <w:autoSpaceDE w:val="0"/>
        <w:autoSpaceDN w:val="0"/>
        <w:adjustRightInd w:val="0"/>
        <w:jc w:val="both"/>
        <w:rPr>
          <w:rFonts w:ascii="Arial" w:hAnsi="Arial" w:cs="Arial"/>
          <w:b/>
          <w:bCs/>
          <w:color w:val="00B0F0"/>
        </w:rPr>
      </w:pPr>
    </w:p>
    <w:p w14:paraId="7D97120D" w14:textId="77777777" w:rsidR="00254F1C" w:rsidRDefault="00254F1C" w:rsidP="00254F1C">
      <w:pPr>
        <w:shd w:val="clear" w:color="auto" w:fill="FFFFFF" w:themeFill="background1"/>
        <w:autoSpaceDE w:val="0"/>
        <w:autoSpaceDN w:val="0"/>
        <w:adjustRightInd w:val="0"/>
        <w:jc w:val="both"/>
        <w:rPr>
          <w:rFonts w:ascii="Arial" w:hAnsi="Arial" w:cs="Arial"/>
          <w:b/>
          <w:bCs/>
          <w:color w:val="00B0F0"/>
        </w:rPr>
      </w:pPr>
      <w:r>
        <w:rPr>
          <w:noProof/>
        </w:rPr>
        <w:drawing>
          <wp:inline distT="0" distB="0" distL="0" distR="0" wp14:anchorId="7506C8A6" wp14:editId="204C8D74">
            <wp:extent cx="3962400" cy="305435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3054350"/>
                    </a:xfrm>
                    <a:prstGeom prst="rect">
                      <a:avLst/>
                    </a:prstGeom>
                    <a:noFill/>
                    <a:ln>
                      <a:noFill/>
                    </a:ln>
                  </pic:spPr>
                </pic:pic>
              </a:graphicData>
            </a:graphic>
          </wp:inline>
        </w:drawing>
      </w:r>
    </w:p>
    <w:p w14:paraId="279C79DB" w14:textId="77777777" w:rsidR="00254F1C" w:rsidRDefault="00254F1C" w:rsidP="00254F1C">
      <w:pPr>
        <w:shd w:val="clear" w:color="auto" w:fill="FFFFFF" w:themeFill="background1"/>
        <w:autoSpaceDE w:val="0"/>
        <w:autoSpaceDN w:val="0"/>
        <w:adjustRightInd w:val="0"/>
        <w:jc w:val="both"/>
        <w:rPr>
          <w:rFonts w:ascii="Arial" w:hAnsi="Arial" w:cs="Arial"/>
          <w:b/>
          <w:bCs/>
          <w:color w:val="00B0F0"/>
        </w:rPr>
      </w:pPr>
    </w:p>
    <w:p w14:paraId="38FB8739" w14:textId="77777777" w:rsidR="00254F1C" w:rsidRPr="00B417BF" w:rsidRDefault="00254F1C" w:rsidP="00254F1C">
      <w:pPr>
        <w:shd w:val="clear" w:color="auto" w:fill="FFFFFF" w:themeFill="background1"/>
        <w:jc w:val="both"/>
        <w:rPr>
          <w:rFonts w:ascii="Arial" w:hAnsi="Arial" w:cs="Arial"/>
          <w:color w:val="3E4850"/>
        </w:rPr>
      </w:pPr>
      <w:r w:rsidRPr="00B417BF">
        <w:rPr>
          <w:rFonts w:ascii="Arial" w:hAnsi="Arial" w:cs="Arial"/>
          <w:color w:val="3E4850"/>
        </w:rPr>
        <w:t>We understand that choosing the right place to live is just as important as choosing the right job. Many people who have moved from abroad to Scotland have been attracted by the opportunity to enhance their quality of life.</w:t>
      </w:r>
    </w:p>
    <w:p w14:paraId="247F662F" w14:textId="77777777" w:rsidR="00254F1C" w:rsidRPr="00B417BF" w:rsidRDefault="00254F1C" w:rsidP="00254F1C">
      <w:pPr>
        <w:shd w:val="clear" w:color="auto" w:fill="FFFFFF" w:themeFill="background1"/>
        <w:jc w:val="both"/>
        <w:rPr>
          <w:rFonts w:ascii="Arial" w:hAnsi="Arial" w:cs="Arial"/>
          <w:color w:val="3E4850"/>
        </w:rPr>
      </w:pPr>
    </w:p>
    <w:p w14:paraId="467FCFB2" w14:textId="77777777" w:rsidR="00254F1C" w:rsidRPr="00B417BF" w:rsidRDefault="00254F1C" w:rsidP="00254F1C">
      <w:pPr>
        <w:shd w:val="clear" w:color="auto" w:fill="FFFFFF" w:themeFill="background1"/>
        <w:jc w:val="both"/>
        <w:rPr>
          <w:rFonts w:ascii="Arial" w:hAnsi="Arial" w:cs="Arial"/>
          <w:color w:val="3E4850"/>
        </w:rPr>
      </w:pPr>
      <w:r w:rsidRPr="00B417BF">
        <w:rPr>
          <w:rFonts w:ascii="Arial" w:hAnsi="Arial" w:cs="Arial"/>
          <w:color w:val="3E4850"/>
        </w:rPr>
        <w:t xml:space="preserve">We are aware you will ask yourself many questions and do a lot of research before making your final decision to move to Scotland. </w:t>
      </w:r>
    </w:p>
    <w:p w14:paraId="304FC977" w14:textId="77777777" w:rsidR="00254F1C" w:rsidRPr="00B417BF" w:rsidRDefault="00254F1C" w:rsidP="00254F1C">
      <w:pPr>
        <w:shd w:val="clear" w:color="auto" w:fill="FFFFFF" w:themeFill="background1"/>
        <w:jc w:val="both"/>
        <w:rPr>
          <w:rFonts w:ascii="Arial" w:hAnsi="Arial" w:cs="Arial"/>
          <w:color w:val="3E4850"/>
        </w:rPr>
      </w:pPr>
    </w:p>
    <w:p w14:paraId="7FF09FFC" w14:textId="77777777" w:rsidR="00254F1C" w:rsidRPr="00B417BF" w:rsidRDefault="00254F1C" w:rsidP="00254F1C">
      <w:pPr>
        <w:shd w:val="clear" w:color="auto" w:fill="FFFFFF" w:themeFill="background1"/>
        <w:jc w:val="both"/>
        <w:rPr>
          <w:rFonts w:ascii="Arial" w:hAnsi="Arial" w:cs="Arial"/>
          <w:color w:val="3E4850"/>
        </w:rPr>
      </w:pPr>
      <w:r w:rsidRPr="00B417BF">
        <w:rPr>
          <w:rFonts w:ascii="Arial" w:hAnsi="Arial" w:cs="Arial"/>
          <w:color w:val="3E4850"/>
        </w:rPr>
        <w:t>Scotland’s people are well known for being warm, welcome and friendly. Scotland is a home to over five million people, and it is estimated that for every person living in Scotland, another five people living across the world have Scottish ancestry.  With such wide connections spreading to every corner of the globe, it is no wonder that overseas visitors are made to feel like they are returning home!</w:t>
      </w:r>
    </w:p>
    <w:p w14:paraId="4D368ADF" w14:textId="77777777" w:rsidR="00254F1C" w:rsidRPr="00B417BF" w:rsidRDefault="00254F1C" w:rsidP="00254F1C">
      <w:pPr>
        <w:shd w:val="clear" w:color="auto" w:fill="FFFFFF" w:themeFill="background1"/>
        <w:autoSpaceDE w:val="0"/>
        <w:autoSpaceDN w:val="0"/>
        <w:adjustRightInd w:val="0"/>
        <w:jc w:val="both"/>
        <w:rPr>
          <w:rFonts w:ascii="Arial" w:hAnsi="Arial" w:cs="Arial"/>
          <w:b/>
          <w:bCs/>
          <w:color w:val="00B0F0"/>
        </w:rPr>
      </w:pPr>
    </w:p>
    <w:p w14:paraId="407A5E76"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As a place to live, the Glasgow and Clyde area has many attractions.</w:t>
      </w:r>
      <w:r w:rsidRPr="00B417BF">
        <w:rPr>
          <w:rFonts w:ascii="Arial" w:hAnsi="Arial" w:cs="Arial"/>
          <w:i/>
          <w:iCs/>
        </w:rPr>
        <w:t xml:space="preserve"> </w:t>
      </w:r>
      <w:r w:rsidRPr="00B417BF">
        <w:rPr>
          <w:rFonts w:ascii="Arial" w:hAnsi="Arial" w:cs="Arial"/>
        </w:rPr>
        <w:t>The West of Scotland combines cosmopolitan charm, lush countryside and soothing seaside. Culturally diverse, architecturally stunning and historically rich, this vibrant region is home to innovation, celebration and the largest city in Scotland – Glasgow.</w:t>
      </w:r>
    </w:p>
    <w:p w14:paraId="3186995A" w14:textId="77777777" w:rsidR="00254F1C" w:rsidRPr="00B417BF" w:rsidRDefault="00254F1C" w:rsidP="00254F1C">
      <w:pPr>
        <w:autoSpaceDE w:val="0"/>
        <w:autoSpaceDN w:val="0"/>
        <w:adjustRightInd w:val="0"/>
        <w:jc w:val="both"/>
        <w:rPr>
          <w:rFonts w:ascii="Arial" w:hAnsi="Arial" w:cs="Arial"/>
        </w:rPr>
      </w:pPr>
    </w:p>
    <w:p w14:paraId="13B5EC49"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As Scotland’s most populous region, the West of Scotland is home to approximately two million people. In addition to the city of Glasgow, East and West Dunbartonshire, Inverclyde, Ayrshire, North and South Lanarkshire, Renfrewshire and East Renfrewshire make up this captivating and eclectic part of the country.</w:t>
      </w:r>
    </w:p>
    <w:p w14:paraId="45367726" w14:textId="77777777" w:rsidR="00254F1C" w:rsidRPr="00B417BF" w:rsidRDefault="00254F1C" w:rsidP="00254F1C">
      <w:pPr>
        <w:autoSpaceDE w:val="0"/>
        <w:autoSpaceDN w:val="0"/>
        <w:adjustRightInd w:val="0"/>
        <w:jc w:val="both"/>
        <w:rPr>
          <w:rFonts w:ascii="Arial" w:hAnsi="Arial" w:cs="Arial"/>
        </w:rPr>
      </w:pPr>
    </w:p>
    <w:p w14:paraId="5585C359"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This is a region of striking contrast. Larger areas like Glasgow are within easy reach of picturesque towns, villages and some of Scotland’s most scenic beaches, captivating wildlife and tranquil countryside.</w:t>
      </w:r>
    </w:p>
    <w:p w14:paraId="094D3505" w14:textId="77777777" w:rsidR="00455C96" w:rsidRDefault="00455C96" w:rsidP="00254F1C">
      <w:pPr>
        <w:shd w:val="clear" w:color="auto" w:fill="FFFFFF" w:themeFill="background1"/>
        <w:autoSpaceDE w:val="0"/>
        <w:autoSpaceDN w:val="0"/>
        <w:adjustRightInd w:val="0"/>
        <w:jc w:val="both"/>
        <w:rPr>
          <w:rFonts w:ascii="Arial" w:hAnsi="Arial" w:cs="Arial"/>
          <w:b/>
          <w:bCs/>
          <w:color w:val="4472C4"/>
        </w:rPr>
      </w:pPr>
    </w:p>
    <w:p w14:paraId="40F2DA2B" w14:textId="77777777" w:rsidR="00254F1C" w:rsidRPr="00B417BF" w:rsidRDefault="00254F1C" w:rsidP="00254F1C">
      <w:pPr>
        <w:shd w:val="clear" w:color="auto" w:fill="FFFFFF" w:themeFill="background1"/>
        <w:autoSpaceDE w:val="0"/>
        <w:autoSpaceDN w:val="0"/>
        <w:adjustRightInd w:val="0"/>
        <w:jc w:val="both"/>
        <w:rPr>
          <w:rFonts w:ascii="Arial" w:hAnsi="Arial" w:cs="Arial"/>
          <w:b/>
          <w:bCs/>
          <w:color w:val="4472C4"/>
        </w:rPr>
      </w:pPr>
      <w:r w:rsidRPr="00B417BF">
        <w:rPr>
          <w:rFonts w:ascii="Arial" w:hAnsi="Arial" w:cs="Arial"/>
          <w:b/>
          <w:bCs/>
          <w:color w:val="4472C4"/>
        </w:rPr>
        <w:t>Glasgow</w:t>
      </w:r>
    </w:p>
    <w:p w14:paraId="3FA887E0"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lastRenderedPageBreak/>
        <w:t>Multicultural, magnificent and brimming with personality, Scotland’s largest city is home to nearly 600,000 people. Discover rich history, stunning architecture and the best shopping in the UK outside London. Glasgow is one of the highest ranking cities in the UK for quality of life. (</w:t>
      </w:r>
      <w:proofErr w:type="gramStart"/>
      <w:r w:rsidRPr="00B417BF">
        <w:rPr>
          <w:rFonts w:ascii="Arial" w:hAnsi="Arial" w:cs="Arial"/>
        </w:rPr>
        <w:t>source</w:t>
      </w:r>
      <w:proofErr w:type="gramEnd"/>
      <w:r w:rsidRPr="00B417BF">
        <w:rPr>
          <w:rFonts w:ascii="Arial" w:hAnsi="Arial" w:cs="Arial"/>
        </w:rPr>
        <w:t>: Mercer survey, 2012)</w:t>
      </w:r>
    </w:p>
    <w:p w14:paraId="3F717790" w14:textId="77777777" w:rsidR="00254F1C" w:rsidRPr="00B417BF" w:rsidRDefault="00254F1C" w:rsidP="00254F1C">
      <w:pPr>
        <w:autoSpaceDE w:val="0"/>
        <w:autoSpaceDN w:val="0"/>
        <w:adjustRightInd w:val="0"/>
        <w:jc w:val="both"/>
        <w:rPr>
          <w:rFonts w:ascii="Arial" w:hAnsi="Arial" w:cs="Arial"/>
        </w:rPr>
      </w:pPr>
    </w:p>
    <w:p w14:paraId="7F04AB52"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This aptly-named ‘Dear Green Place’ blends the best of urban-living with the splendour of lush gardens and parks. Impressively, the city boasts more green space per square mile than any other UK city. With some of the biggest and brightest businesses Scotland has to offer, in addition to enjoying the scenery, you can explore the many great career opportunities the city offers.</w:t>
      </w:r>
    </w:p>
    <w:p w14:paraId="712D6B16" w14:textId="77777777" w:rsidR="00254F1C" w:rsidRPr="00B417BF" w:rsidRDefault="00254F1C" w:rsidP="00254F1C">
      <w:pPr>
        <w:autoSpaceDE w:val="0"/>
        <w:autoSpaceDN w:val="0"/>
        <w:adjustRightInd w:val="0"/>
        <w:jc w:val="both"/>
        <w:rPr>
          <w:rFonts w:ascii="Arial" w:hAnsi="Arial" w:cs="Arial"/>
        </w:rPr>
      </w:pPr>
    </w:p>
    <w:p w14:paraId="76722665"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Offering the best of both worlds, Glasgow is close to breath taking countryside offering up nearby hill walking, sailing, and cycling. Some of the world’s greatest golf courses are all within an hour’s drive of the city. And this bustling city’s arts and culture, nightlife and food are hard to surpass.</w:t>
      </w:r>
    </w:p>
    <w:p w14:paraId="1437F731" w14:textId="77777777" w:rsidR="00254F1C" w:rsidRPr="00B417BF" w:rsidRDefault="00254F1C" w:rsidP="00254F1C">
      <w:pPr>
        <w:autoSpaceDE w:val="0"/>
        <w:autoSpaceDN w:val="0"/>
        <w:adjustRightInd w:val="0"/>
        <w:jc w:val="both"/>
        <w:rPr>
          <w:rFonts w:ascii="Arial" w:hAnsi="Arial" w:cs="Arial"/>
        </w:rPr>
      </w:pPr>
    </w:p>
    <w:p w14:paraId="4212C813"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Home to over 133,000 students from around the world, this vibrant city has five world-renowned universities and seven colleges.</w:t>
      </w:r>
    </w:p>
    <w:p w14:paraId="6592605C" w14:textId="77777777" w:rsidR="00254F1C" w:rsidRPr="00B417BF" w:rsidRDefault="00254F1C" w:rsidP="00254F1C">
      <w:pPr>
        <w:autoSpaceDE w:val="0"/>
        <w:autoSpaceDN w:val="0"/>
        <w:adjustRightInd w:val="0"/>
        <w:jc w:val="both"/>
        <w:rPr>
          <w:rFonts w:ascii="Arial" w:hAnsi="Arial" w:cs="Arial"/>
        </w:rPr>
      </w:pPr>
    </w:p>
    <w:p w14:paraId="3B8792FF" w14:textId="77777777" w:rsidR="00254F1C" w:rsidRPr="00B417BF" w:rsidRDefault="00254F1C" w:rsidP="00254F1C">
      <w:pPr>
        <w:autoSpaceDE w:val="0"/>
        <w:autoSpaceDN w:val="0"/>
        <w:adjustRightInd w:val="0"/>
        <w:jc w:val="both"/>
        <w:rPr>
          <w:rFonts w:ascii="Arial" w:hAnsi="Arial" w:cs="Arial"/>
          <w:b/>
          <w:bCs/>
          <w:color w:val="4472C4"/>
        </w:rPr>
      </w:pPr>
      <w:r w:rsidRPr="00B417BF">
        <w:rPr>
          <w:rFonts w:ascii="Arial" w:hAnsi="Arial" w:cs="Arial"/>
          <w:b/>
          <w:bCs/>
          <w:color w:val="4472C4"/>
        </w:rPr>
        <w:t>Lots to see and do</w:t>
      </w:r>
    </w:p>
    <w:p w14:paraId="5B1F17DA"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No matter what your age or interest, the West has something for you. Be dazzled by Charles Rennie Mackintosh’s iconic architecture in Glasgow or satisfy your appetite with mouth-watering produce at the farmers’ markets in Renfrewshire and Inverclyde. </w:t>
      </w:r>
    </w:p>
    <w:p w14:paraId="52E2F085" w14:textId="77777777" w:rsidR="00254F1C" w:rsidRPr="00B417BF" w:rsidRDefault="00254F1C" w:rsidP="00254F1C">
      <w:pPr>
        <w:autoSpaceDE w:val="0"/>
        <w:autoSpaceDN w:val="0"/>
        <w:adjustRightInd w:val="0"/>
        <w:jc w:val="both"/>
        <w:rPr>
          <w:rFonts w:ascii="Arial" w:hAnsi="Arial" w:cs="Arial"/>
        </w:rPr>
      </w:pPr>
    </w:p>
    <w:p w14:paraId="6731EE7D"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You also have your choice of impressive year-round events and festivals, attractions or some of the best leisure facilities in the country. And as a UNESCO City of Music, Glasgow offers an impressive range of musical delights.</w:t>
      </w:r>
    </w:p>
    <w:p w14:paraId="019718E4" w14:textId="77777777" w:rsidR="00254F1C" w:rsidRPr="00B417BF" w:rsidRDefault="00254F1C" w:rsidP="00254F1C">
      <w:pPr>
        <w:autoSpaceDE w:val="0"/>
        <w:autoSpaceDN w:val="0"/>
        <w:adjustRightInd w:val="0"/>
        <w:jc w:val="both"/>
        <w:rPr>
          <w:rFonts w:ascii="Arial" w:hAnsi="Arial" w:cs="Arial"/>
        </w:rPr>
      </w:pPr>
    </w:p>
    <w:p w14:paraId="1CA29063"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 xml:space="preserve">Experience the award-winning wonder of </w:t>
      </w:r>
      <w:proofErr w:type="spellStart"/>
      <w:r w:rsidRPr="00B417BF">
        <w:rPr>
          <w:rFonts w:ascii="Arial" w:hAnsi="Arial" w:cs="Arial"/>
        </w:rPr>
        <w:t>Kelvingrove</w:t>
      </w:r>
      <w:proofErr w:type="spellEnd"/>
      <w:r w:rsidRPr="00B417BF">
        <w:rPr>
          <w:rFonts w:ascii="Arial" w:hAnsi="Arial" w:cs="Arial"/>
        </w:rPr>
        <w:t xml:space="preserve"> Art Gallery and Museum and the awe-inspiring Glasgow Science Centre, or enjoy international musicians, sporting events and more at the city’s last addition, the 12,000 seat SSE Hydro Arena.</w:t>
      </w:r>
    </w:p>
    <w:p w14:paraId="2389EA3A" w14:textId="77777777" w:rsidR="00254F1C" w:rsidRPr="00B417BF" w:rsidRDefault="00254F1C" w:rsidP="00254F1C">
      <w:pPr>
        <w:autoSpaceDE w:val="0"/>
        <w:autoSpaceDN w:val="0"/>
        <w:adjustRightInd w:val="0"/>
        <w:jc w:val="both"/>
        <w:rPr>
          <w:rFonts w:ascii="Arial" w:hAnsi="Arial" w:cs="Arial"/>
        </w:rPr>
      </w:pPr>
    </w:p>
    <w:p w14:paraId="7CEB8440"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The West loves its sports – evident in its numerous outstanding leisure centres and facilities. Glasgow is one of the world’s top 10 destinations for sports events and in 2014, Glasgow hosted the 20th Commonwealth Games. The newly built Commonwealth Arena and adjoining Sir Chris Hoy Velodrome in the East End of Glasgow hosted badminton and cycling events for the 2014 games.  </w:t>
      </w:r>
    </w:p>
    <w:p w14:paraId="723D9740" w14:textId="77777777" w:rsidR="00254F1C" w:rsidRPr="00B417BF" w:rsidRDefault="00254F1C" w:rsidP="00254F1C">
      <w:pPr>
        <w:autoSpaceDE w:val="0"/>
        <w:autoSpaceDN w:val="0"/>
        <w:adjustRightInd w:val="0"/>
        <w:jc w:val="both"/>
        <w:rPr>
          <w:rFonts w:ascii="Arial" w:hAnsi="Arial" w:cs="Arial"/>
        </w:rPr>
      </w:pPr>
    </w:p>
    <w:p w14:paraId="3FE06E8E"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In Ayrshire you can celebrate the national poet at the Burns and a' that Festival, admire the spectacular scenery at the Ayr Flower show or try your luck at the races at the Scottish Grand National.</w:t>
      </w:r>
    </w:p>
    <w:p w14:paraId="1FFE249D" w14:textId="77777777" w:rsidR="00254F1C" w:rsidRPr="00B417BF" w:rsidRDefault="00254F1C" w:rsidP="00254F1C">
      <w:pPr>
        <w:autoSpaceDE w:val="0"/>
        <w:autoSpaceDN w:val="0"/>
        <w:adjustRightInd w:val="0"/>
        <w:jc w:val="both"/>
        <w:rPr>
          <w:rFonts w:ascii="Arial" w:hAnsi="Arial" w:cs="Arial"/>
        </w:rPr>
      </w:pPr>
    </w:p>
    <w:p w14:paraId="73CF6B81" w14:textId="77777777" w:rsidR="00254F1C" w:rsidRPr="00B417BF" w:rsidRDefault="00254F1C" w:rsidP="00254F1C">
      <w:pPr>
        <w:autoSpaceDE w:val="0"/>
        <w:autoSpaceDN w:val="0"/>
        <w:adjustRightInd w:val="0"/>
        <w:jc w:val="both"/>
        <w:rPr>
          <w:rFonts w:ascii="Arial" w:hAnsi="Arial" w:cs="Arial"/>
          <w:b/>
          <w:bCs/>
          <w:color w:val="4472C4"/>
        </w:rPr>
      </w:pPr>
      <w:r w:rsidRPr="00B417BF">
        <w:rPr>
          <w:rFonts w:ascii="Arial" w:hAnsi="Arial" w:cs="Arial"/>
          <w:b/>
          <w:bCs/>
          <w:color w:val="4472C4"/>
        </w:rPr>
        <w:t>Housing</w:t>
      </w:r>
    </w:p>
    <w:p w14:paraId="775C3736" w14:textId="1ED1CFB2" w:rsidR="00254F1C" w:rsidRPr="00B417BF" w:rsidRDefault="00254F1C" w:rsidP="00254F1C">
      <w:pPr>
        <w:autoSpaceDE w:val="0"/>
        <w:autoSpaceDN w:val="0"/>
        <w:adjustRightInd w:val="0"/>
        <w:jc w:val="both"/>
        <w:rPr>
          <w:rFonts w:ascii="Arial" w:hAnsi="Arial" w:cs="Arial"/>
        </w:rPr>
      </w:pPr>
      <w:r w:rsidRPr="00B417BF">
        <w:rPr>
          <w:rFonts w:ascii="Arial" w:hAnsi="Arial" w:cs="Arial"/>
        </w:rPr>
        <w:t>Whether you are renting or buying, Glasgow offers a superb selection of housing. Here you’ll have your choice of apartments on the River Clyde, spacious Victorian flats in the West End and family homes in leafy suburbs conveniently located near to schools.</w:t>
      </w:r>
    </w:p>
    <w:p w14:paraId="27BEFC7E" w14:textId="7219ADF6" w:rsidR="00254F1C" w:rsidRPr="00B417BF" w:rsidRDefault="00BD161E" w:rsidP="00254F1C">
      <w:pPr>
        <w:autoSpaceDE w:val="0"/>
        <w:autoSpaceDN w:val="0"/>
        <w:adjustRightInd w:val="0"/>
        <w:rPr>
          <w:rFonts w:ascii="Arial" w:hAnsi="Arial" w:cs="Arial"/>
          <w:b/>
          <w:bCs/>
        </w:rPr>
      </w:pPr>
      <w:r w:rsidRPr="00B417BF">
        <w:rPr>
          <w:rFonts w:ascii="Arial" w:hAnsi="Arial" w:cs="Arial"/>
          <w:noProof/>
          <w:color w:val="4472C4"/>
        </w:rPr>
        <w:drawing>
          <wp:anchor distT="0" distB="0" distL="114300" distR="114300" simplePos="0" relativeHeight="251699200" behindDoc="1" locked="0" layoutInCell="1" allowOverlap="1" wp14:anchorId="33DB6C70" wp14:editId="23D6F5A3">
            <wp:simplePos x="0" y="0"/>
            <wp:positionH relativeFrom="page">
              <wp:posOffset>394970</wp:posOffset>
            </wp:positionH>
            <wp:positionV relativeFrom="paragraph">
              <wp:posOffset>6350</wp:posOffset>
            </wp:positionV>
            <wp:extent cx="6900601" cy="1955409"/>
            <wp:effectExtent l="0" t="0" r="0" b="6985"/>
            <wp:wrapNone/>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00601" cy="1955409"/>
                    </a:xfrm>
                    <a:prstGeom prst="wave">
                      <a:avLst/>
                    </a:prstGeom>
                    <a:noFill/>
                    <a:ln>
                      <a:noFill/>
                    </a:ln>
                  </pic:spPr>
                </pic:pic>
              </a:graphicData>
            </a:graphic>
            <wp14:sizeRelH relativeFrom="margin">
              <wp14:pctWidth>0</wp14:pctWidth>
            </wp14:sizeRelH>
            <wp14:sizeRelV relativeFrom="margin">
              <wp14:pctHeight>0</wp14:pctHeight>
            </wp14:sizeRelV>
          </wp:anchor>
        </w:drawing>
      </w:r>
    </w:p>
    <w:p w14:paraId="64E93A93" w14:textId="36BE159C" w:rsidR="00254F1C" w:rsidRPr="00B417BF" w:rsidRDefault="00254F1C" w:rsidP="00254F1C">
      <w:pPr>
        <w:autoSpaceDE w:val="0"/>
        <w:autoSpaceDN w:val="0"/>
        <w:adjustRightInd w:val="0"/>
        <w:jc w:val="center"/>
        <w:rPr>
          <w:rFonts w:ascii="Arial" w:hAnsi="Arial" w:cs="Arial"/>
          <w:b/>
          <w:bCs/>
          <w:color w:val="4472C4"/>
        </w:rPr>
      </w:pPr>
    </w:p>
    <w:p w14:paraId="6278FA35" w14:textId="77777777" w:rsidR="00254F1C" w:rsidRPr="00B417BF" w:rsidRDefault="00254F1C" w:rsidP="00254F1C">
      <w:pPr>
        <w:autoSpaceDE w:val="0"/>
        <w:autoSpaceDN w:val="0"/>
        <w:adjustRightInd w:val="0"/>
        <w:rPr>
          <w:rFonts w:ascii="Arial" w:hAnsi="Arial" w:cs="Arial"/>
          <w:b/>
          <w:bCs/>
          <w:color w:val="4472C4"/>
        </w:rPr>
      </w:pPr>
    </w:p>
    <w:p w14:paraId="5623B72B" w14:textId="77777777" w:rsidR="00254F1C" w:rsidRDefault="00254F1C" w:rsidP="00254F1C">
      <w:pPr>
        <w:autoSpaceDE w:val="0"/>
        <w:autoSpaceDN w:val="0"/>
        <w:adjustRightInd w:val="0"/>
        <w:rPr>
          <w:rFonts w:cstheme="minorHAnsi"/>
          <w:b/>
          <w:bCs/>
          <w:color w:val="4472C4"/>
          <w:sz w:val="28"/>
          <w:szCs w:val="28"/>
        </w:rPr>
      </w:pPr>
    </w:p>
    <w:p w14:paraId="3336C663" w14:textId="77777777" w:rsidR="00254F1C" w:rsidRDefault="00254F1C" w:rsidP="00254F1C">
      <w:pPr>
        <w:autoSpaceDE w:val="0"/>
        <w:autoSpaceDN w:val="0"/>
        <w:adjustRightInd w:val="0"/>
        <w:rPr>
          <w:rFonts w:cstheme="minorHAnsi"/>
          <w:b/>
          <w:bCs/>
          <w:color w:val="4472C4"/>
          <w:sz w:val="28"/>
          <w:szCs w:val="28"/>
        </w:rPr>
      </w:pPr>
    </w:p>
    <w:p w14:paraId="123B1636" w14:textId="77777777" w:rsidR="00254F1C" w:rsidRPr="00B417BF" w:rsidRDefault="00254F1C" w:rsidP="00254F1C">
      <w:pPr>
        <w:autoSpaceDE w:val="0"/>
        <w:autoSpaceDN w:val="0"/>
        <w:adjustRightInd w:val="0"/>
        <w:rPr>
          <w:rFonts w:ascii="Arial" w:hAnsi="Arial" w:cs="Arial"/>
          <w:b/>
          <w:bCs/>
          <w:color w:val="4472C4"/>
        </w:rPr>
      </w:pPr>
      <w:r w:rsidRPr="00B417BF">
        <w:rPr>
          <w:rFonts w:ascii="Arial" w:hAnsi="Arial" w:cs="Arial"/>
          <w:b/>
          <w:bCs/>
          <w:color w:val="4472C4"/>
        </w:rPr>
        <w:t>Getting around</w:t>
      </w:r>
    </w:p>
    <w:p w14:paraId="7FCFC2B8"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The region’s excellent transport links mean you’re connected to the rest of the UK - and the world. </w:t>
      </w:r>
    </w:p>
    <w:p w14:paraId="606E1A62" w14:textId="77777777" w:rsidR="00254F1C" w:rsidRPr="00B417BF" w:rsidRDefault="00254F1C" w:rsidP="00254F1C">
      <w:pPr>
        <w:autoSpaceDE w:val="0"/>
        <w:autoSpaceDN w:val="0"/>
        <w:adjustRightInd w:val="0"/>
        <w:jc w:val="both"/>
        <w:rPr>
          <w:rFonts w:ascii="Arial" w:hAnsi="Arial" w:cs="Arial"/>
        </w:rPr>
      </w:pPr>
    </w:p>
    <w:p w14:paraId="7AF70015"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The M8 motorway connects the West with the rest of Scotland, taking just under an hour to drive between the country’s major cities Glasgow and Edinburgh, a well-used commuter’s route.</w:t>
      </w:r>
    </w:p>
    <w:p w14:paraId="70CB27B4" w14:textId="77777777" w:rsidR="00254F1C" w:rsidRPr="00B417BF" w:rsidRDefault="00254F1C" w:rsidP="00254F1C">
      <w:pPr>
        <w:autoSpaceDE w:val="0"/>
        <w:autoSpaceDN w:val="0"/>
        <w:adjustRightInd w:val="0"/>
        <w:jc w:val="both"/>
        <w:rPr>
          <w:rFonts w:ascii="Arial" w:hAnsi="Arial" w:cs="Arial"/>
        </w:rPr>
      </w:pPr>
    </w:p>
    <w:p w14:paraId="3CBF0AD1"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 xml:space="preserve">The bus is an effortless way to get around because it’s inexpensive and widely available across the region – even in remote locations.   Glasgow has the UK’s largest suburban rail network outside London.  </w:t>
      </w:r>
    </w:p>
    <w:p w14:paraId="080ED975" w14:textId="77777777" w:rsidR="00254F1C" w:rsidRPr="00B417BF" w:rsidRDefault="00254F1C" w:rsidP="00254F1C">
      <w:pPr>
        <w:autoSpaceDE w:val="0"/>
        <w:autoSpaceDN w:val="0"/>
        <w:adjustRightInd w:val="0"/>
        <w:jc w:val="both"/>
        <w:rPr>
          <w:rFonts w:ascii="Arial" w:hAnsi="Arial" w:cs="Arial"/>
        </w:rPr>
      </w:pPr>
    </w:p>
    <w:p w14:paraId="3CB915B3"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An abundance of stations and travel times makes exploring the region by train an easy option. The rail network links both rural areas and cities with the rest of Scotland and the wider UK. </w:t>
      </w:r>
    </w:p>
    <w:p w14:paraId="238256B6" w14:textId="77777777" w:rsidR="00254F1C" w:rsidRPr="00B417BF" w:rsidRDefault="00254F1C" w:rsidP="00254F1C">
      <w:pPr>
        <w:autoSpaceDE w:val="0"/>
        <w:autoSpaceDN w:val="0"/>
        <w:adjustRightInd w:val="0"/>
        <w:jc w:val="both"/>
        <w:rPr>
          <w:rFonts w:ascii="Arial" w:hAnsi="Arial" w:cs="Arial"/>
        </w:rPr>
      </w:pPr>
    </w:p>
    <w:p w14:paraId="5A45400F"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 xml:space="preserve">From </w:t>
      </w:r>
      <w:proofErr w:type="spellStart"/>
      <w:r w:rsidRPr="00B417BF">
        <w:rPr>
          <w:rFonts w:ascii="Arial" w:hAnsi="Arial" w:cs="Arial"/>
        </w:rPr>
        <w:t>Ardrossan</w:t>
      </w:r>
      <w:proofErr w:type="spellEnd"/>
      <w:r w:rsidRPr="00B417BF">
        <w:rPr>
          <w:rFonts w:ascii="Arial" w:hAnsi="Arial" w:cs="Arial"/>
        </w:rPr>
        <w:t xml:space="preserve">, </w:t>
      </w:r>
      <w:proofErr w:type="spellStart"/>
      <w:r w:rsidRPr="00B417BF">
        <w:rPr>
          <w:rFonts w:ascii="Arial" w:hAnsi="Arial" w:cs="Arial"/>
        </w:rPr>
        <w:t>Gourock</w:t>
      </w:r>
      <w:proofErr w:type="spellEnd"/>
      <w:r w:rsidRPr="00B417BF">
        <w:rPr>
          <w:rFonts w:ascii="Arial" w:hAnsi="Arial" w:cs="Arial"/>
        </w:rPr>
        <w:t xml:space="preserve"> and </w:t>
      </w:r>
      <w:proofErr w:type="spellStart"/>
      <w:r w:rsidRPr="00B417BF">
        <w:rPr>
          <w:rFonts w:ascii="Arial" w:hAnsi="Arial" w:cs="Arial"/>
        </w:rPr>
        <w:t>Wemyss</w:t>
      </w:r>
      <w:proofErr w:type="spellEnd"/>
      <w:r w:rsidRPr="00B417BF">
        <w:rPr>
          <w:rFonts w:ascii="Arial" w:hAnsi="Arial" w:cs="Arial"/>
        </w:rPr>
        <w:t xml:space="preserve"> Bay you can also travel by ferry to many of Scotland’s islands, or further afield from one of the cruise ships that dock at Greenock harbour.</w:t>
      </w:r>
    </w:p>
    <w:p w14:paraId="2DB76547" w14:textId="77777777" w:rsidR="00254F1C" w:rsidRPr="00B417BF" w:rsidRDefault="00254F1C" w:rsidP="00254F1C">
      <w:pPr>
        <w:autoSpaceDE w:val="0"/>
        <w:autoSpaceDN w:val="0"/>
        <w:adjustRightInd w:val="0"/>
        <w:jc w:val="both"/>
        <w:rPr>
          <w:rFonts w:ascii="Arial" w:hAnsi="Arial" w:cs="Arial"/>
        </w:rPr>
      </w:pPr>
    </w:p>
    <w:p w14:paraId="6FB528DC"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 xml:space="preserve">Glasgow’s two international airports connect the region with the rest of the UK and beyond. </w:t>
      </w:r>
    </w:p>
    <w:p w14:paraId="13ED787C" w14:textId="77777777" w:rsidR="00254F1C" w:rsidRPr="00B417BF" w:rsidRDefault="00254F1C" w:rsidP="00254F1C">
      <w:pPr>
        <w:autoSpaceDE w:val="0"/>
        <w:autoSpaceDN w:val="0"/>
        <w:adjustRightInd w:val="0"/>
        <w:jc w:val="both"/>
        <w:rPr>
          <w:rFonts w:ascii="Arial" w:hAnsi="Arial" w:cs="Arial"/>
        </w:rPr>
      </w:pPr>
    </w:p>
    <w:p w14:paraId="1833EA91" w14:textId="77777777" w:rsidR="00254F1C" w:rsidRPr="00B417BF" w:rsidRDefault="00254F1C" w:rsidP="00254F1C">
      <w:pPr>
        <w:autoSpaceDE w:val="0"/>
        <w:autoSpaceDN w:val="0"/>
        <w:adjustRightInd w:val="0"/>
        <w:jc w:val="both"/>
        <w:rPr>
          <w:rFonts w:ascii="Arial" w:hAnsi="Arial" w:cs="Arial"/>
        </w:rPr>
      </w:pPr>
      <w:r w:rsidRPr="00B417BF">
        <w:rPr>
          <w:rFonts w:ascii="Arial" w:hAnsi="Arial" w:cs="Arial"/>
        </w:rPr>
        <w:t>There are approximately 200 flights per day (pre pandemic levels) from Glasgow international airport alone, ready to fly to over 90 destinations like London, Dubai and New York.</w:t>
      </w:r>
    </w:p>
    <w:p w14:paraId="1ABA7506" w14:textId="77777777" w:rsidR="00254F1C" w:rsidRPr="00B417BF" w:rsidRDefault="00254F1C" w:rsidP="00254F1C">
      <w:pPr>
        <w:autoSpaceDE w:val="0"/>
        <w:autoSpaceDN w:val="0"/>
        <w:adjustRightInd w:val="0"/>
        <w:jc w:val="both"/>
        <w:rPr>
          <w:rFonts w:ascii="Arial" w:hAnsi="Arial" w:cs="Arial"/>
        </w:rPr>
      </w:pPr>
    </w:p>
    <w:p w14:paraId="7E28316E" w14:textId="77777777" w:rsidR="00254F1C" w:rsidRDefault="00254F1C" w:rsidP="00254F1C">
      <w:pPr>
        <w:autoSpaceDE w:val="0"/>
        <w:autoSpaceDN w:val="0"/>
        <w:adjustRightInd w:val="0"/>
        <w:jc w:val="both"/>
        <w:rPr>
          <w:rFonts w:ascii="Arial" w:hAnsi="Arial" w:cs="Arial"/>
        </w:rPr>
      </w:pPr>
      <w:r w:rsidRPr="00B417BF">
        <w:rPr>
          <w:rFonts w:ascii="Arial" w:hAnsi="Arial" w:cs="Arial"/>
        </w:rPr>
        <w:t>The best of the city-living, magnificent countryside and an opportunity to work in some of Scotland’s most exciting industries means this region is a hugely popular place to live and work.</w:t>
      </w:r>
    </w:p>
    <w:p w14:paraId="7E7FFD6A" w14:textId="4F5929C2" w:rsidR="00455C96" w:rsidRDefault="00455C96" w:rsidP="00254F1C">
      <w:pPr>
        <w:autoSpaceDE w:val="0"/>
        <w:autoSpaceDN w:val="0"/>
        <w:adjustRightInd w:val="0"/>
        <w:jc w:val="both"/>
        <w:rPr>
          <w:rFonts w:ascii="Arial" w:hAnsi="Arial" w:cs="Arial"/>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7938"/>
      </w:tblGrid>
      <w:tr w:rsidR="00455C96" w:rsidRPr="006A1042" w14:paraId="4DBF1862" w14:textId="77777777" w:rsidTr="006A1042">
        <w:tc>
          <w:tcPr>
            <w:tcW w:w="1271" w:type="dxa"/>
          </w:tcPr>
          <w:p w14:paraId="0D5677AD" w14:textId="10148D14" w:rsidR="00455C96" w:rsidRPr="006A1042" w:rsidRDefault="00455C96" w:rsidP="00254F1C">
            <w:pPr>
              <w:autoSpaceDE w:val="0"/>
              <w:autoSpaceDN w:val="0"/>
              <w:adjustRightInd w:val="0"/>
              <w:jc w:val="both"/>
              <w:rPr>
                <w:rFonts w:ascii="Arial" w:hAnsi="Arial" w:cs="Arial"/>
                <w:b/>
                <w:sz w:val="22"/>
                <w:szCs w:val="22"/>
              </w:rPr>
            </w:pPr>
            <w:r w:rsidRPr="006A1042">
              <w:rPr>
                <w:rFonts w:ascii="Arial" w:hAnsi="Arial" w:cs="Arial"/>
                <w:b/>
                <w:sz w:val="22"/>
                <w:szCs w:val="22"/>
              </w:rPr>
              <w:t>Useful Websites:</w:t>
            </w:r>
          </w:p>
        </w:tc>
        <w:tc>
          <w:tcPr>
            <w:tcW w:w="7938" w:type="dxa"/>
          </w:tcPr>
          <w:p w14:paraId="4EEC4C4E" w14:textId="77777777" w:rsidR="006A1042" w:rsidRPr="003D71E2" w:rsidRDefault="00EA1CCF" w:rsidP="006A1042">
            <w:pPr>
              <w:pStyle w:val="ListParagraph"/>
              <w:widowControl w:val="0"/>
              <w:numPr>
                <w:ilvl w:val="0"/>
                <w:numId w:val="22"/>
              </w:numPr>
              <w:autoSpaceDE w:val="0"/>
              <w:autoSpaceDN w:val="0"/>
              <w:adjustRightInd w:val="0"/>
              <w:jc w:val="both"/>
              <w:rPr>
                <w:rFonts w:asciiTheme="minorHAnsi" w:hAnsiTheme="minorHAnsi" w:cstheme="minorHAnsi"/>
                <w:color w:val="0070C0"/>
                <w:sz w:val="28"/>
                <w:szCs w:val="28"/>
              </w:rPr>
            </w:pPr>
            <w:hyperlink w:history="1">
              <w:r w:rsidR="006A1042" w:rsidRPr="003D71E2">
                <w:rPr>
                  <w:rStyle w:val="Hyperlink"/>
                  <w:rFonts w:asciiTheme="minorHAnsi" w:hAnsiTheme="minorHAnsi" w:cstheme="minorHAnsi"/>
                  <w:color w:val="0070C0"/>
                  <w:sz w:val="28"/>
                  <w:szCs w:val="28"/>
                </w:rPr>
                <w:t>www.scotland.org/live-in-scotland/moving-to-scotland</w:t>
              </w:r>
            </w:hyperlink>
          </w:p>
          <w:p w14:paraId="5A382221" w14:textId="77777777" w:rsidR="006A1042" w:rsidRPr="003D71E2" w:rsidRDefault="00EA1CCF" w:rsidP="006A1042">
            <w:pPr>
              <w:pStyle w:val="ListParagraph"/>
              <w:widowControl w:val="0"/>
              <w:numPr>
                <w:ilvl w:val="0"/>
                <w:numId w:val="22"/>
              </w:numPr>
              <w:autoSpaceDE w:val="0"/>
              <w:autoSpaceDN w:val="0"/>
              <w:adjustRightInd w:val="0"/>
              <w:jc w:val="both"/>
              <w:rPr>
                <w:rFonts w:asciiTheme="minorHAnsi" w:hAnsiTheme="minorHAnsi" w:cstheme="minorHAnsi"/>
                <w:color w:val="0070C0"/>
                <w:sz w:val="28"/>
                <w:szCs w:val="28"/>
              </w:rPr>
            </w:pPr>
            <w:hyperlink w:history="1">
              <w:r w:rsidR="006A1042" w:rsidRPr="003D71E2">
                <w:rPr>
                  <w:rStyle w:val="Hyperlink"/>
                  <w:rFonts w:asciiTheme="minorHAnsi" w:hAnsiTheme="minorHAnsi" w:cstheme="minorHAnsi"/>
                  <w:color w:val="0070C0"/>
                  <w:sz w:val="28"/>
                  <w:szCs w:val="28"/>
                </w:rPr>
                <w:t>www.transport-executive.co.uk/best-places-to-live-in-glasgow</w:t>
              </w:r>
            </w:hyperlink>
          </w:p>
          <w:p w14:paraId="36822501" w14:textId="77777777" w:rsidR="006A1042" w:rsidRPr="00455C96" w:rsidRDefault="00EA1CCF" w:rsidP="006A1042">
            <w:pPr>
              <w:pStyle w:val="ListParagraph"/>
              <w:widowControl w:val="0"/>
              <w:numPr>
                <w:ilvl w:val="0"/>
                <w:numId w:val="22"/>
              </w:numPr>
              <w:autoSpaceDE w:val="0"/>
              <w:autoSpaceDN w:val="0"/>
              <w:adjustRightInd w:val="0"/>
              <w:jc w:val="both"/>
              <w:rPr>
                <w:rStyle w:val="Hyperlink"/>
                <w:rFonts w:asciiTheme="minorHAnsi" w:hAnsiTheme="minorHAnsi" w:cstheme="minorHAnsi"/>
                <w:color w:val="0070C0"/>
                <w:sz w:val="28"/>
                <w:szCs w:val="28"/>
                <w:u w:val="none"/>
              </w:rPr>
            </w:pPr>
            <w:hyperlink w:history="1">
              <w:r w:rsidR="006A1042" w:rsidRPr="00175C88">
                <w:rPr>
                  <w:rStyle w:val="Hyperlink"/>
                  <w:rFonts w:asciiTheme="minorHAnsi" w:hAnsiTheme="minorHAnsi" w:cstheme="minorHAnsi"/>
                  <w:color w:val="0070C0"/>
                  <w:sz w:val="28"/>
                  <w:szCs w:val="28"/>
                </w:rPr>
                <w:t>www.visitscotland.com</w:t>
              </w:r>
            </w:hyperlink>
          </w:p>
          <w:p w14:paraId="4939E97C" w14:textId="24EDE08C" w:rsidR="00455C96" w:rsidRPr="006A1042" w:rsidRDefault="006A1042" w:rsidP="006A1042">
            <w:pPr>
              <w:pStyle w:val="ListParagraph"/>
              <w:numPr>
                <w:ilvl w:val="0"/>
                <w:numId w:val="22"/>
              </w:numPr>
              <w:autoSpaceDE w:val="0"/>
              <w:autoSpaceDN w:val="0"/>
              <w:adjustRightInd w:val="0"/>
              <w:jc w:val="both"/>
              <w:rPr>
                <w:rFonts w:ascii="Arial" w:hAnsi="Arial" w:cs="Arial"/>
                <w:sz w:val="22"/>
                <w:szCs w:val="22"/>
              </w:rPr>
            </w:pPr>
            <w:r w:rsidRPr="006A1042">
              <w:rPr>
                <w:rStyle w:val="Hyperlink"/>
                <w:rFonts w:asciiTheme="minorHAnsi" w:hAnsiTheme="minorHAnsi" w:cstheme="minorHAnsi"/>
                <w:color w:val="0070C0"/>
                <w:sz w:val="28"/>
                <w:szCs w:val="28"/>
              </w:rPr>
              <w:t>www.mygov.scot/search-house-price</w:t>
            </w:r>
          </w:p>
        </w:tc>
      </w:tr>
    </w:tbl>
    <w:p w14:paraId="2CE95AA5" w14:textId="73E42FFD" w:rsidR="00856A3C" w:rsidRPr="006A1042" w:rsidRDefault="00BD161E" w:rsidP="006A1042">
      <w:pPr>
        <w:widowControl w:val="0"/>
        <w:autoSpaceDE w:val="0"/>
        <w:autoSpaceDN w:val="0"/>
        <w:adjustRightInd w:val="0"/>
        <w:rPr>
          <w:rFonts w:ascii="Arial" w:hAnsi="Arial" w:cs="Arial"/>
          <w:b/>
          <w:caps/>
          <w:color w:val="FFFFFF" w:themeColor="background1"/>
          <w:sz w:val="32"/>
          <w:szCs w:val="32"/>
        </w:rPr>
      </w:pPr>
      <w:r>
        <w:rPr>
          <w:noProof/>
        </w:rPr>
        <w:drawing>
          <wp:anchor distT="0" distB="0" distL="114300" distR="114300" simplePos="0" relativeHeight="251703296" behindDoc="0" locked="0" layoutInCell="1" allowOverlap="1" wp14:anchorId="39643BB8" wp14:editId="2A6DFE98">
            <wp:simplePos x="0" y="0"/>
            <wp:positionH relativeFrom="page">
              <wp:align>left</wp:align>
            </wp:positionH>
            <wp:positionV relativeFrom="paragraph">
              <wp:posOffset>923290</wp:posOffset>
            </wp:positionV>
            <wp:extent cx="7620000" cy="1793240"/>
            <wp:effectExtent l="0" t="0" r="0" b="0"/>
            <wp:wrapSquare wrapText="r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1793240"/>
                    </a:xfrm>
                    <a:prstGeom prst="wave">
                      <a:avLst/>
                    </a:prstGeom>
                    <a:noFill/>
                    <a:ln>
                      <a:noFill/>
                    </a:ln>
                  </pic:spPr>
                </pic:pic>
              </a:graphicData>
            </a:graphic>
            <wp14:sizeRelH relativeFrom="page">
              <wp14:pctWidth>0</wp14:pctWidth>
            </wp14:sizeRelH>
            <wp14:sizeRelV relativeFrom="page">
              <wp14:pctHeight>0</wp14:pctHeight>
            </wp14:sizeRelV>
          </wp:anchor>
        </w:drawing>
      </w:r>
      <w:r w:rsidR="00254F1C" w:rsidRPr="004E45E3">
        <w:rPr>
          <w:noProof/>
          <w:color w:val="000000" w:themeColor="text1"/>
        </w:rPr>
        <w:drawing>
          <wp:anchor distT="0" distB="0" distL="114300" distR="114300" simplePos="0" relativeHeight="251696128" behindDoc="1" locked="0" layoutInCell="1" allowOverlap="1" wp14:anchorId="73CFE48C" wp14:editId="097FCA0C">
            <wp:simplePos x="0" y="0"/>
            <wp:positionH relativeFrom="margin">
              <wp:posOffset>-539750</wp:posOffset>
            </wp:positionH>
            <wp:positionV relativeFrom="paragraph">
              <wp:posOffset>5447030</wp:posOffset>
            </wp:positionV>
            <wp:extent cx="1631950" cy="1644650"/>
            <wp:effectExtent l="0" t="0" r="635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195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F1C" w:rsidRPr="00755FC1">
        <w:rPr>
          <w:noProof/>
          <w:color w:val="002060"/>
        </w:rPr>
        <w:drawing>
          <wp:anchor distT="0" distB="0" distL="114300" distR="114300" simplePos="0" relativeHeight="251700224" behindDoc="0" locked="0" layoutInCell="1" allowOverlap="1" wp14:anchorId="0676D327" wp14:editId="22E978ED">
            <wp:simplePos x="0" y="0"/>
            <wp:positionH relativeFrom="column">
              <wp:posOffset>4845050</wp:posOffset>
            </wp:positionH>
            <wp:positionV relativeFrom="paragraph">
              <wp:posOffset>5854700</wp:posOffset>
            </wp:positionV>
            <wp:extent cx="1266825" cy="1028700"/>
            <wp:effectExtent l="19050" t="0" r="9525" b="0"/>
            <wp:wrapSquare wrapText="bothSides"/>
            <wp:docPr id="22" name="Picture 71" descr="GGC_2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GC_2col.jpg"/>
                    <pic:cNvPicPr>
                      <a:picLocks noChangeAspect="1" noChangeArrowheads="1"/>
                    </pic:cNvPicPr>
                  </pic:nvPicPr>
                  <pic:blipFill>
                    <a:blip r:embed="rId25"/>
                    <a:srcRect/>
                    <a:stretch>
                      <a:fillRect/>
                    </a:stretch>
                  </pic:blipFill>
                  <pic:spPr bwMode="auto">
                    <a:xfrm>
                      <a:off x="0" y="0"/>
                      <a:ext cx="1266825" cy="1028700"/>
                    </a:xfrm>
                    <a:prstGeom prst="rect">
                      <a:avLst/>
                    </a:prstGeom>
                    <a:noFill/>
                  </pic:spPr>
                </pic:pic>
              </a:graphicData>
            </a:graphic>
          </wp:anchor>
        </w:drawing>
      </w:r>
      <w:r w:rsidR="00EE0F9F" w:rsidRPr="006A1042">
        <w:rPr>
          <w:rFonts w:ascii="Arial" w:hAnsi="Arial" w:cs="Arial"/>
          <w:b/>
          <w:caps/>
          <w:color w:val="FFFFFF" w:themeColor="background1"/>
          <w:sz w:val="32"/>
          <w:szCs w:val="32"/>
        </w:rPr>
        <w:t>Vale of le</w:t>
      </w:r>
      <w:r w:rsidR="001C1454" w:rsidRPr="006A1042">
        <w:rPr>
          <w:rFonts w:ascii="Arial" w:hAnsi="Arial" w:cs="Arial"/>
          <w:b/>
          <w:caps/>
          <w:color w:val="FFFFFF" w:themeColor="background1"/>
          <w:sz w:val="32"/>
          <w:szCs w:val="32"/>
        </w:rPr>
        <w:t>est Dunbartonshire) &amp;</w:t>
      </w:r>
      <w:r w:rsidR="00E81633" w:rsidRPr="006A1042">
        <w:rPr>
          <w:rFonts w:ascii="Arial" w:hAnsi="Arial" w:cs="Arial"/>
          <w:b/>
          <w:caps/>
          <w:color w:val="FFFFFF" w:themeColor="background1"/>
          <w:sz w:val="32"/>
          <w:szCs w:val="32"/>
        </w:rPr>
        <w:t xml:space="preserve"> </w:t>
      </w:r>
      <w:r w:rsidR="00067860" w:rsidRPr="006A1042">
        <w:rPr>
          <w:rFonts w:ascii="Arial" w:hAnsi="Arial" w:cs="Arial"/>
          <w:b/>
          <w:caps/>
          <w:color w:val="FFFFFF" w:themeColor="background1"/>
          <w:sz w:val="32"/>
          <w:szCs w:val="32"/>
        </w:rPr>
        <w:t>Queen Elizabeth University Hospital,</w:t>
      </w:r>
      <w:r w:rsidR="00973F42" w:rsidRPr="006A1042">
        <w:rPr>
          <w:rFonts w:ascii="Arial" w:hAnsi="Arial" w:cs="Arial"/>
          <w:b/>
          <w:caps/>
          <w:color w:val="FFFFFF" w:themeColor="background1"/>
          <w:sz w:val="32"/>
          <w:szCs w:val="32"/>
        </w:rPr>
        <w:t xml:space="preserve"> </w:t>
      </w:r>
      <w:r w:rsidR="001C1454" w:rsidRPr="006A1042">
        <w:rPr>
          <w:rFonts w:ascii="Arial" w:hAnsi="Arial" w:cs="Arial"/>
          <w:b/>
          <w:caps/>
          <w:color w:val="FFFFFF" w:themeColor="background1"/>
          <w:sz w:val="32"/>
          <w:szCs w:val="32"/>
        </w:rPr>
        <w:t xml:space="preserve">(South </w:t>
      </w:r>
      <w:r w:rsidR="005902CD">
        <w:rPr>
          <w:rFonts w:ascii="Arial" w:hAnsi="Arial" w:cs="Arial"/>
          <w:b/>
          <w:caps/>
          <w:color w:val="FFFFFF" w:themeColor="background1"/>
          <w:sz w:val="32"/>
          <w:szCs w:val="32"/>
        </w:rPr>
        <w:t>Glasg</w:t>
      </w:r>
    </w:p>
    <w:sectPr w:rsidR="00856A3C" w:rsidRPr="006A1042" w:rsidSect="004E3458">
      <w:footerReference w:type="default" r:id="rId26"/>
      <w:pgSz w:w="11906" w:h="16838"/>
      <w:pgMar w:top="709" w:right="1416" w:bottom="284"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ED6C0" w14:textId="77777777" w:rsidR="00EA1CCF" w:rsidRDefault="00EA1CCF" w:rsidP="006F4365">
      <w:r>
        <w:separator/>
      </w:r>
    </w:p>
  </w:endnote>
  <w:endnote w:type="continuationSeparator" w:id="0">
    <w:p w14:paraId="0988BBEF" w14:textId="77777777" w:rsidR="00EA1CCF" w:rsidRDefault="00EA1CCF" w:rsidP="006F4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5120624"/>
      <w:docPartObj>
        <w:docPartGallery w:val="Page Numbers (Bottom of Page)"/>
        <w:docPartUnique/>
      </w:docPartObj>
    </w:sdtPr>
    <w:sdtEndPr>
      <w:rPr>
        <w:noProof/>
      </w:rPr>
    </w:sdtEndPr>
    <w:sdtContent>
      <w:p w14:paraId="1488B776" w14:textId="77777777" w:rsidR="00EA1CCF" w:rsidRDefault="00EA1CCF">
        <w:pPr>
          <w:pStyle w:val="Footer"/>
          <w:jc w:val="center"/>
        </w:pPr>
        <w:r>
          <w:fldChar w:fldCharType="begin"/>
        </w:r>
        <w:r>
          <w:instrText xml:space="preserve"> PAGE   \* MERGEFORMAT </w:instrText>
        </w:r>
        <w:r>
          <w:fldChar w:fldCharType="separate"/>
        </w:r>
        <w:r w:rsidR="002361F3">
          <w:rPr>
            <w:noProof/>
          </w:rPr>
          <w:t>21</w:t>
        </w:r>
        <w:r>
          <w:rPr>
            <w:noProof/>
          </w:rPr>
          <w:fldChar w:fldCharType="end"/>
        </w:r>
      </w:p>
    </w:sdtContent>
  </w:sdt>
  <w:p w14:paraId="5BF2F7DE" w14:textId="77777777" w:rsidR="00EA1CCF" w:rsidRDefault="00EA1C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4D232C" w14:textId="77777777" w:rsidR="00EA1CCF" w:rsidRDefault="00EA1CCF" w:rsidP="006F4365">
      <w:r>
        <w:separator/>
      </w:r>
    </w:p>
  </w:footnote>
  <w:footnote w:type="continuationSeparator" w:id="0">
    <w:p w14:paraId="02423CAB" w14:textId="77777777" w:rsidR="00EA1CCF" w:rsidRDefault="00EA1CCF" w:rsidP="006F43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8F8AA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5556"/>
      </v:shape>
    </w:pict>
  </w:numPicBullet>
  <w:numPicBullet w:numPicBulletId="1">
    <w:pict>
      <v:shape id="_x0000_i1030" type="#_x0000_t75" style="width:11.5pt;height:11.5pt" o:bullet="t">
        <v:imagedata r:id="rId2" o:title="mso9609"/>
      </v:shape>
    </w:pict>
  </w:numPicBullet>
  <w:abstractNum w:abstractNumId="0" w15:restartNumberingAfterBreak="0">
    <w:nsid w:val="03D063CB"/>
    <w:multiLevelType w:val="hybridMultilevel"/>
    <w:tmpl w:val="66CCF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50591"/>
    <w:multiLevelType w:val="hybridMultilevel"/>
    <w:tmpl w:val="44D653B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8C2A88"/>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047C36"/>
    <w:multiLevelType w:val="hybridMultilevel"/>
    <w:tmpl w:val="CDACD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37632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C30156"/>
    <w:multiLevelType w:val="hybridMultilevel"/>
    <w:tmpl w:val="ECA8ACDE"/>
    <w:lvl w:ilvl="0" w:tplc="0809000F">
      <w:start w:val="1"/>
      <w:numFmt w:val="decimal"/>
      <w:lvlText w:val="%1."/>
      <w:lvlJc w:val="left"/>
      <w:pPr>
        <w:tabs>
          <w:tab w:val="num" w:pos="720"/>
        </w:tabs>
        <w:ind w:left="720" w:hanging="360"/>
      </w:pPr>
    </w:lvl>
    <w:lvl w:ilvl="1" w:tplc="00DE906E">
      <w:start w:val="1"/>
      <w:numFmt w:val="bullet"/>
      <w:lvlText w:val=""/>
      <w:lvlJc w:val="left"/>
      <w:pPr>
        <w:tabs>
          <w:tab w:val="num" w:pos="1440"/>
        </w:tabs>
        <w:ind w:left="1440" w:hanging="360"/>
      </w:pPr>
      <w:rPr>
        <w:rFonts w:ascii="Symbol" w:hAnsi="Symbol" w:hint="default"/>
        <w:color w:val="auto"/>
        <w:sz w:val="24"/>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2417AFA"/>
    <w:multiLevelType w:val="hybridMultilevel"/>
    <w:tmpl w:val="CAFCCF40"/>
    <w:lvl w:ilvl="0" w:tplc="4AECAA6E">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18081DEA"/>
    <w:multiLevelType w:val="hybridMultilevel"/>
    <w:tmpl w:val="4E9C35D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7A76FE"/>
    <w:multiLevelType w:val="hybridMultilevel"/>
    <w:tmpl w:val="9FE0FC4E"/>
    <w:lvl w:ilvl="0" w:tplc="00DE906E">
      <w:start w:val="1"/>
      <w:numFmt w:val="bullet"/>
      <w:lvlText w:val=""/>
      <w:lvlJc w:val="left"/>
      <w:pPr>
        <w:tabs>
          <w:tab w:val="num" w:pos="1440"/>
        </w:tabs>
        <w:ind w:left="1440" w:hanging="360"/>
      </w:pPr>
      <w:rPr>
        <w:rFonts w:ascii="Symbol" w:hAnsi="Symbol" w:hint="default"/>
        <w:color w:val="auto"/>
        <w:sz w:val="24"/>
      </w:rPr>
    </w:lvl>
    <w:lvl w:ilvl="1" w:tplc="0809000F">
      <w:start w:val="1"/>
      <w:numFmt w:val="decimal"/>
      <w:lvlText w:val="%2."/>
      <w:lvlJc w:val="left"/>
      <w:pPr>
        <w:tabs>
          <w:tab w:val="num" w:pos="1440"/>
        </w:tabs>
        <w:ind w:left="1440" w:hanging="360"/>
      </w:pPr>
      <w:rPr>
        <w:rFonts w:hint="default"/>
        <w:color w:val="auto"/>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7D28AA"/>
    <w:multiLevelType w:val="hybridMultilevel"/>
    <w:tmpl w:val="9992205E"/>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246049C"/>
    <w:multiLevelType w:val="hybridMultilevel"/>
    <w:tmpl w:val="A0205674"/>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11" w15:restartNumberingAfterBreak="0">
    <w:nsid w:val="23133A1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4AC098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5D0630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63D2B6B"/>
    <w:multiLevelType w:val="hybridMultilevel"/>
    <w:tmpl w:val="572EE006"/>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9E5D47"/>
    <w:multiLevelType w:val="multilevel"/>
    <w:tmpl w:val="94202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66B0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2E6593C"/>
    <w:multiLevelType w:val="hybridMultilevel"/>
    <w:tmpl w:val="1F7069A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8" w15:restartNumberingAfterBreak="0">
    <w:nsid w:val="33A75114"/>
    <w:multiLevelType w:val="hybridMultilevel"/>
    <w:tmpl w:val="5448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A41F1"/>
    <w:multiLevelType w:val="hybridMultilevel"/>
    <w:tmpl w:val="F4F06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224657"/>
    <w:multiLevelType w:val="hybridMultilevel"/>
    <w:tmpl w:val="268E5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0C1C8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504B96"/>
    <w:multiLevelType w:val="hybridMultilevel"/>
    <w:tmpl w:val="0B143D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D3654"/>
    <w:multiLevelType w:val="hybridMultilevel"/>
    <w:tmpl w:val="F6081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EE781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5F8063F"/>
    <w:multiLevelType w:val="hybridMultilevel"/>
    <w:tmpl w:val="C2A4C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EF6F96"/>
    <w:multiLevelType w:val="hybridMultilevel"/>
    <w:tmpl w:val="3094F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CA3180"/>
    <w:multiLevelType w:val="hybridMultilevel"/>
    <w:tmpl w:val="576E7AF4"/>
    <w:lvl w:ilvl="0" w:tplc="43F8055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AC4F2E"/>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6676CFD"/>
    <w:multiLevelType w:val="hybridMultilevel"/>
    <w:tmpl w:val="2070E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A90335"/>
    <w:multiLevelType w:val="hybridMultilevel"/>
    <w:tmpl w:val="31A84F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202B35"/>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B4817DC"/>
    <w:multiLevelType w:val="hybridMultilevel"/>
    <w:tmpl w:val="F1362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854C37"/>
    <w:multiLevelType w:val="multilevel"/>
    <w:tmpl w:val="627A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D84ED2"/>
    <w:multiLevelType w:val="hybridMultilevel"/>
    <w:tmpl w:val="4766755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8C35495"/>
    <w:multiLevelType w:val="hybridMultilevel"/>
    <w:tmpl w:val="0718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F33C2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B3F2AA5"/>
    <w:multiLevelType w:val="hybridMultilevel"/>
    <w:tmpl w:val="72269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0565AA"/>
    <w:multiLevelType w:val="hybridMultilevel"/>
    <w:tmpl w:val="1B1079F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1"/>
  </w:num>
  <w:num w:numId="5">
    <w:abstractNumId w:val="31"/>
  </w:num>
  <w:num w:numId="6">
    <w:abstractNumId w:val="24"/>
  </w:num>
  <w:num w:numId="7">
    <w:abstractNumId w:val="28"/>
  </w:num>
  <w:num w:numId="8">
    <w:abstractNumId w:val="36"/>
  </w:num>
  <w:num w:numId="9">
    <w:abstractNumId w:val="2"/>
  </w:num>
  <w:num w:numId="10">
    <w:abstractNumId w:val="11"/>
  </w:num>
  <w:num w:numId="11">
    <w:abstractNumId w:val="16"/>
  </w:num>
  <w:num w:numId="12">
    <w:abstractNumId w:val="13"/>
  </w:num>
  <w:num w:numId="13">
    <w:abstractNumId w:val="4"/>
  </w:num>
  <w:num w:numId="14">
    <w:abstractNumId w:val="21"/>
  </w:num>
  <w:num w:numId="15">
    <w:abstractNumId w:val="12"/>
  </w:num>
  <w:num w:numId="16">
    <w:abstractNumId w:val="29"/>
  </w:num>
  <w:num w:numId="17">
    <w:abstractNumId w:val="27"/>
  </w:num>
  <w:num w:numId="18">
    <w:abstractNumId w:val="7"/>
  </w:num>
  <w:num w:numId="19">
    <w:abstractNumId w:val="6"/>
  </w:num>
  <w:num w:numId="20">
    <w:abstractNumId w:val="0"/>
  </w:num>
  <w:num w:numId="21">
    <w:abstractNumId w:val="33"/>
  </w:num>
  <w:num w:numId="22">
    <w:abstractNumId w:val="14"/>
  </w:num>
  <w:num w:numId="23">
    <w:abstractNumId w:val="35"/>
  </w:num>
  <w:num w:numId="24">
    <w:abstractNumId w:val="18"/>
  </w:num>
  <w:num w:numId="25">
    <w:abstractNumId w:val="34"/>
  </w:num>
  <w:num w:numId="26">
    <w:abstractNumId w:val="3"/>
  </w:num>
  <w:num w:numId="27">
    <w:abstractNumId w:val="32"/>
  </w:num>
  <w:num w:numId="28">
    <w:abstractNumId w:val="26"/>
  </w:num>
  <w:num w:numId="29">
    <w:abstractNumId w:val="19"/>
  </w:num>
  <w:num w:numId="30">
    <w:abstractNumId w:val="25"/>
  </w:num>
  <w:num w:numId="31">
    <w:abstractNumId w:val="20"/>
  </w:num>
  <w:num w:numId="32">
    <w:abstractNumId w:val="23"/>
  </w:num>
  <w:num w:numId="33">
    <w:abstractNumId w:val="30"/>
  </w:num>
  <w:num w:numId="34">
    <w:abstractNumId w:val="9"/>
  </w:num>
  <w:num w:numId="35">
    <w:abstractNumId w:val="37"/>
  </w:num>
  <w:num w:numId="36">
    <w:abstractNumId w:val="38"/>
  </w:num>
  <w:num w:numId="37">
    <w:abstractNumId w:val="17"/>
  </w:num>
  <w:num w:numId="38">
    <w:abstractNumId w:val="22"/>
  </w:num>
  <w:num w:numId="39">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52"/>
    <w:rsid w:val="000053A6"/>
    <w:rsid w:val="0000762B"/>
    <w:rsid w:val="000103BC"/>
    <w:rsid w:val="00010607"/>
    <w:rsid w:val="000121D5"/>
    <w:rsid w:val="00015875"/>
    <w:rsid w:val="00016242"/>
    <w:rsid w:val="00025A0F"/>
    <w:rsid w:val="0002691E"/>
    <w:rsid w:val="00034A28"/>
    <w:rsid w:val="000357B2"/>
    <w:rsid w:val="00042827"/>
    <w:rsid w:val="0005043E"/>
    <w:rsid w:val="000507B3"/>
    <w:rsid w:val="000553D4"/>
    <w:rsid w:val="00055E7A"/>
    <w:rsid w:val="00057F29"/>
    <w:rsid w:val="0006370A"/>
    <w:rsid w:val="00067860"/>
    <w:rsid w:val="0007014D"/>
    <w:rsid w:val="00071292"/>
    <w:rsid w:val="00072873"/>
    <w:rsid w:val="000743AA"/>
    <w:rsid w:val="000747AF"/>
    <w:rsid w:val="0007556B"/>
    <w:rsid w:val="00090100"/>
    <w:rsid w:val="0009483F"/>
    <w:rsid w:val="000A0BA1"/>
    <w:rsid w:val="000A2117"/>
    <w:rsid w:val="000A4F39"/>
    <w:rsid w:val="000A60E7"/>
    <w:rsid w:val="000A7521"/>
    <w:rsid w:val="000B12DA"/>
    <w:rsid w:val="000B243F"/>
    <w:rsid w:val="000B5B0F"/>
    <w:rsid w:val="000C1387"/>
    <w:rsid w:val="000C2B54"/>
    <w:rsid w:val="000D29DC"/>
    <w:rsid w:val="000D509B"/>
    <w:rsid w:val="000D6505"/>
    <w:rsid w:val="000E3000"/>
    <w:rsid w:val="000F21F5"/>
    <w:rsid w:val="000F4552"/>
    <w:rsid w:val="000F577D"/>
    <w:rsid w:val="000F5A90"/>
    <w:rsid w:val="001003AA"/>
    <w:rsid w:val="00100715"/>
    <w:rsid w:val="00103C01"/>
    <w:rsid w:val="00104C4E"/>
    <w:rsid w:val="001075B1"/>
    <w:rsid w:val="00110BA1"/>
    <w:rsid w:val="00111329"/>
    <w:rsid w:val="00113231"/>
    <w:rsid w:val="0011341A"/>
    <w:rsid w:val="00113C23"/>
    <w:rsid w:val="0012001B"/>
    <w:rsid w:val="001205D4"/>
    <w:rsid w:val="00122B01"/>
    <w:rsid w:val="00123BEE"/>
    <w:rsid w:val="001245AC"/>
    <w:rsid w:val="00126C3A"/>
    <w:rsid w:val="00127B94"/>
    <w:rsid w:val="00127E22"/>
    <w:rsid w:val="00133C3F"/>
    <w:rsid w:val="00136722"/>
    <w:rsid w:val="00137BB2"/>
    <w:rsid w:val="0014017E"/>
    <w:rsid w:val="00144460"/>
    <w:rsid w:val="00147025"/>
    <w:rsid w:val="00150B9A"/>
    <w:rsid w:val="001520EA"/>
    <w:rsid w:val="001556CC"/>
    <w:rsid w:val="001608B7"/>
    <w:rsid w:val="00165E2F"/>
    <w:rsid w:val="001661AB"/>
    <w:rsid w:val="00166C9B"/>
    <w:rsid w:val="00167D36"/>
    <w:rsid w:val="001702DA"/>
    <w:rsid w:val="0017057C"/>
    <w:rsid w:val="00170B36"/>
    <w:rsid w:val="00175C88"/>
    <w:rsid w:val="00176994"/>
    <w:rsid w:val="00177E3E"/>
    <w:rsid w:val="00187D0B"/>
    <w:rsid w:val="00196E2D"/>
    <w:rsid w:val="001A6412"/>
    <w:rsid w:val="001B1445"/>
    <w:rsid w:val="001B2C5B"/>
    <w:rsid w:val="001B4844"/>
    <w:rsid w:val="001B4A06"/>
    <w:rsid w:val="001C0CA5"/>
    <w:rsid w:val="001C1454"/>
    <w:rsid w:val="001C1AED"/>
    <w:rsid w:val="001C507F"/>
    <w:rsid w:val="001C60FD"/>
    <w:rsid w:val="001D233C"/>
    <w:rsid w:val="001D53C8"/>
    <w:rsid w:val="001E5619"/>
    <w:rsid w:val="001F403A"/>
    <w:rsid w:val="001F499B"/>
    <w:rsid w:val="001F5DBB"/>
    <w:rsid w:val="00202A66"/>
    <w:rsid w:val="00205036"/>
    <w:rsid w:val="00207E5D"/>
    <w:rsid w:val="00215B51"/>
    <w:rsid w:val="002361F3"/>
    <w:rsid w:val="0024705A"/>
    <w:rsid w:val="00252763"/>
    <w:rsid w:val="00252D36"/>
    <w:rsid w:val="00254F1C"/>
    <w:rsid w:val="002577D8"/>
    <w:rsid w:val="00262BA3"/>
    <w:rsid w:val="00265197"/>
    <w:rsid w:val="0026681F"/>
    <w:rsid w:val="00270B37"/>
    <w:rsid w:val="002721ED"/>
    <w:rsid w:val="00280FAC"/>
    <w:rsid w:val="0028653C"/>
    <w:rsid w:val="002869EB"/>
    <w:rsid w:val="002910CC"/>
    <w:rsid w:val="00292561"/>
    <w:rsid w:val="002956ED"/>
    <w:rsid w:val="002A6374"/>
    <w:rsid w:val="002A7AB8"/>
    <w:rsid w:val="002A7C4C"/>
    <w:rsid w:val="002B4630"/>
    <w:rsid w:val="002B4CB8"/>
    <w:rsid w:val="002B6A50"/>
    <w:rsid w:val="002C18FD"/>
    <w:rsid w:val="002C3167"/>
    <w:rsid w:val="002C5B42"/>
    <w:rsid w:val="002C6953"/>
    <w:rsid w:val="002D22C5"/>
    <w:rsid w:val="002D2969"/>
    <w:rsid w:val="002D35B6"/>
    <w:rsid w:val="002E16C6"/>
    <w:rsid w:val="002F155F"/>
    <w:rsid w:val="002F2A91"/>
    <w:rsid w:val="002F3F45"/>
    <w:rsid w:val="002F480C"/>
    <w:rsid w:val="003022EF"/>
    <w:rsid w:val="00304CAA"/>
    <w:rsid w:val="00305E0F"/>
    <w:rsid w:val="00307514"/>
    <w:rsid w:val="003119DC"/>
    <w:rsid w:val="00320DDB"/>
    <w:rsid w:val="00321C09"/>
    <w:rsid w:val="00324684"/>
    <w:rsid w:val="00324731"/>
    <w:rsid w:val="0032566C"/>
    <w:rsid w:val="00330210"/>
    <w:rsid w:val="00333851"/>
    <w:rsid w:val="003417AB"/>
    <w:rsid w:val="0034198B"/>
    <w:rsid w:val="0034262D"/>
    <w:rsid w:val="00343615"/>
    <w:rsid w:val="00345D46"/>
    <w:rsid w:val="003462F5"/>
    <w:rsid w:val="003517EC"/>
    <w:rsid w:val="00356952"/>
    <w:rsid w:val="0036326A"/>
    <w:rsid w:val="0036452B"/>
    <w:rsid w:val="00371800"/>
    <w:rsid w:val="0037211A"/>
    <w:rsid w:val="00386ABA"/>
    <w:rsid w:val="003A36FA"/>
    <w:rsid w:val="003A474E"/>
    <w:rsid w:val="003A7285"/>
    <w:rsid w:val="003C1A3C"/>
    <w:rsid w:val="003C33A6"/>
    <w:rsid w:val="003C5992"/>
    <w:rsid w:val="003C704C"/>
    <w:rsid w:val="003D0AC7"/>
    <w:rsid w:val="003D1386"/>
    <w:rsid w:val="003D648F"/>
    <w:rsid w:val="003D7D5A"/>
    <w:rsid w:val="003E6446"/>
    <w:rsid w:val="003F159B"/>
    <w:rsid w:val="003F5B52"/>
    <w:rsid w:val="003F7C84"/>
    <w:rsid w:val="00403108"/>
    <w:rsid w:val="00412DCC"/>
    <w:rsid w:val="00415012"/>
    <w:rsid w:val="0041780E"/>
    <w:rsid w:val="00423408"/>
    <w:rsid w:val="004276B0"/>
    <w:rsid w:val="0043261C"/>
    <w:rsid w:val="00435FE4"/>
    <w:rsid w:val="0044295B"/>
    <w:rsid w:val="00443714"/>
    <w:rsid w:val="00446126"/>
    <w:rsid w:val="00446C33"/>
    <w:rsid w:val="00455C96"/>
    <w:rsid w:val="00456216"/>
    <w:rsid w:val="00460FAE"/>
    <w:rsid w:val="004626A5"/>
    <w:rsid w:val="00464E14"/>
    <w:rsid w:val="004651D4"/>
    <w:rsid w:val="00465308"/>
    <w:rsid w:val="004729A3"/>
    <w:rsid w:val="00480DBA"/>
    <w:rsid w:val="004830DC"/>
    <w:rsid w:val="004941AD"/>
    <w:rsid w:val="004956D4"/>
    <w:rsid w:val="004A61C8"/>
    <w:rsid w:val="004B012F"/>
    <w:rsid w:val="004B0D25"/>
    <w:rsid w:val="004B72D2"/>
    <w:rsid w:val="004C558E"/>
    <w:rsid w:val="004C6DEB"/>
    <w:rsid w:val="004C6DF6"/>
    <w:rsid w:val="004D032C"/>
    <w:rsid w:val="004D20E1"/>
    <w:rsid w:val="004D4269"/>
    <w:rsid w:val="004D4287"/>
    <w:rsid w:val="004D6484"/>
    <w:rsid w:val="004E1473"/>
    <w:rsid w:val="004E3458"/>
    <w:rsid w:val="004E45E3"/>
    <w:rsid w:val="004E55EC"/>
    <w:rsid w:val="004F1D86"/>
    <w:rsid w:val="004F2AE0"/>
    <w:rsid w:val="004F5DED"/>
    <w:rsid w:val="004F781F"/>
    <w:rsid w:val="004F7EE2"/>
    <w:rsid w:val="0050049D"/>
    <w:rsid w:val="0050297A"/>
    <w:rsid w:val="0050410F"/>
    <w:rsid w:val="0050412E"/>
    <w:rsid w:val="005054A4"/>
    <w:rsid w:val="00510988"/>
    <w:rsid w:val="0052296E"/>
    <w:rsid w:val="00531F1B"/>
    <w:rsid w:val="00533707"/>
    <w:rsid w:val="00533F3C"/>
    <w:rsid w:val="00534146"/>
    <w:rsid w:val="00546CDB"/>
    <w:rsid w:val="00562786"/>
    <w:rsid w:val="0056460E"/>
    <w:rsid w:val="005706EF"/>
    <w:rsid w:val="005734F4"/>
    <w:rsid w:val="00573558"/>
    <w:rsid w:val="005767D6"/>
    <w:rsid w:val="00576BC3"/>
    <w:rsid w:val="00577B83"/>
    <w:rsid w:val="00577EFA"/>
    <w:rsid w:val="00577FF2"/>
    <w:rsid w:val="005819E1"/>
    <w:rsid w:val="00583FB6"/>
    <w:rsid w:val="005902CD"/>
    <w:rsid w:val="00593DBD"/>
    <w:rsid w:val="0059488B"/>
    <w:rsid w:val="005A2B13"/>
    <w:rsid w:val="005A7539"/>
    <w:rsid w:val="005B3035"/>
    <w:rsid w:val="005B7D47"/>
    <w:rsid w:val="005C0BD3"/>
    <w:rsid w:val="005C37D4"/>
    <w:rsid w:val="005C58CB"/>
    <w:rsid w:val="005C68A0"/>
    <w:rsid w:val="005D2E23"/>
    <w:rsid w:val="005D4980"/>
    <w:rsid w:val="005D6A88"/>
    <w:rsid w:val="005E179C"/>
    <w:rsid w:val="005E26C2"/>
    <w:rsid w:val="005E6423"/>
    <w:rsid w:val="005E6DE5"/>
    <w:rsid w:val="005F4762"/>
    <w:rsid w:val="00607707"/>
    <w:rsid w:val="00625E9C"/>
    <w:rsid w:val="00625FA0"/>
    <w:rsid w:val="0062725C"/>
    <w:rsid w:val="006304C0"/>
    <w:rsid w:val="00633128"/>
    <w:rsid w:val="00634B75"/>
    <w:rsid w:val="00636233"/>
    <w:rsid w:val="006410C1"/>
    <w:rsid w:val="00641588"/>
    <w:rsid w:val="006446DC"/>
    <w:rsid w:val="0064678E"/>
    <w:rsid w:val="006472E5"/>
    <w:rsid w:val="00647862"/>
    <w:rsid w:val="006516DE"/>
    <w:rsid w:val="00652688"/>
    <w:rsid w:val="00653FF8"/>
    <w:rsid w:val="00657890"/>
    <w:rsid w:val="00666D98"/>
    <w:rsid w:val="0067327D"/>
    <w:rsid w:val="006739E0"/>
    <w:rsid w:val="00677F9F"/>
    <w:rsid w:val="0068047F"/>
    <w:rsid w:val="0068110A"/>
    <w:rsid w:val="00681300"/>
    <w:rsid w:val="006836EE"/>
    <w:rsid w:val="0068447B"/>
    <w:rsid w:val="006863BF"/>
    <w:rsid w:val="0069140A"/>
    <w:rsid w:val="006941D9"/>
    <w:rsid w:val="00694989"/>
    <w:rsid w:val="006A0E16"/>
    <w:rsid w:val="006A1042"/>
    <w:rsid w:val="006A1E1D"/>
    <w:rsid w:val="006A2A95"/>
    <w:rsid w:val="006A3EDB"/>
    <w:rsid w:val="006A6E30"/>
    <w:rsid w:val="006B2036"/>
    <w:rsid w:val="006B3510"/>
    <w:rsid w:val="006B557B"/>
    <w:rsid w:val="006B6BA7"/>
    <w:rsid w:val="006C3C0C"/>
    <w:rsid w:val="006C7707"/>
    <w:rsid w:val="006D5A6A"/>
    <w:rsid w:val="006D679C"/>
    <w:rsid w:val="006E0171"/>
    <w:rsid w:val="006E3563"/>
    <w:rsid w:val="006E6511"/>
    <w:rsid w:val="006E67DF"/>
    <w:rsid w:val="006E6E40"/>
    <w:rsid w:val="006F26A2"/>
    <w:rsid w:val="006F2E1B"/>
    <w:rsid w:val="006F4220"/>
    <w:rsid w:val="006F4365"/>
    <w:rsid w:val="006F4BF4"/>
    <w:rsid w:val="00702896"/>
    <w:rsid w:val="007030EC"/>
    <w:rsid w:val="00704B55"/>
    <w:rsid w:val="00704B57"/>
    <w:rsid w:val="00704E4C"/>
    <w:rsid w:val="007055B8"/>
    <w:rsid w:val="00706021"/>
    <w:rsid w:val="00706033"/>
    <w:rsid w:val="00706F13"/>
    <w:rsid w:val="0070784D"/>
    <w:rsid w:val="007123B0"/>
    <w:rsid w:val="00727E5C"/>
    <w:rsid w:val="0073076B"/>
    <w:rsid w:val="007330D8"/>
    <w:rsid w:val="00733372"/>
    <w:rsid w:val="00734075"/>
    <w:rsid w:val="0074483A"/>
    <w:rsid w:val="007509C2"/>
    <w:rsid w:val="00756D12"/>
    <w:rsid w:val="00757FC9"/>
    <w:rsid w:val="00767439"/>
    <w:rsid w:val="0077000E"/>
    <w:rsid w:val="0077091F"/>
    <w:rsid w:val="00770B2E"/>
    <w:rsid w:val="0077287D"/>
    <w:rsid w:val="00773990"/>
    <w:rsid w:val="00775C84"/>
    <w:rsid w:val="007778D6"/>
    <w:rsid w:val="00781B1B"/>
    <w:rsid w:val="00782D08"/>
    <w:rsid w:val="00782EE7"/>
    <w:rsid w:val="007841A2"/>
    <w:rsid w:val="00786980"/>
    <w:rsid w:val="007906B1"/>
    <w:rsid w:val="00794232"/>
    <w:rsid w:val="00794EF1"/>
    <w:rsid w:val="007A0FFA"/>
    <w:rsid w:val="007A1974"/>
    <w:rsid w:val="007A353F"/>
    <w:rsid w:val="007B5649"/>
    <w:rsid w:val="007B5BFF"/>
    <w:rsid w:val="007B6C46"/>
    <w:rsid w:val="007C4B67"/>
    <w:rsid w:val="007C6EA5"/>
    <w:rsid w:val="007D2732"/>
    <w:rsid w:val="007D56F0"/>
    <w:rsid w:val="007E2072"/>
    <w:rsid w:val="007E6C00"/>
    <w:rsid w:val="007E6DC9"/>
    <w:rsid w:val="007E7C53"/>
    <w:rsid w:val="007F5680"/>
    <w:rsid w:val="007F5913"/>
    <w:rsid w:val="007F73A2"/>
    <w:rsid w:val="00803116"/>
    <w:rsid w:val="00804E77"/>
    <w:rsid w:val="0081192A"/>
    <w:rsid w:val="008131B8"/>
    <w:rsid w:val="00823844"/>
    <w:rsid w:val="008248F9"/>
    <w:rsid w:val="00827BA7"/>
    <w:rsid w:val="008327FD"/>
    <w:rsid w:val="00832AEE"/>
    <w:rsid w:val="00834AF3"/>
    <w:rsid w:val="00835F04"/>
    <w:rsid w:val="00842F1A"/>
    <w:rsid w:val="00845A37"/>
    <w:rsid w:val="008464AF"/>
    <w:rsid w:val="008500C2"/>
    <w:rsid w:val="0085177D"/>
    <w:rsid w:val="00855844"/>
    <w:rsid w:val="00855C94"/>
    <w:rsid w:val="00856A3C"/>
    <w:rsid w:val="0086165B"/>
    <w:rsid w:val="00863857"/>
    <w:rsid w:val="008661CF"/>
    <w:rsid w:val="008672EC"/>
    <w:rsid w:val="00871760"/>
    <w:rsid w:val="00871E64"/>
    <w:rsid w:val="0087240E"/>
    <w:rsid w:val="00873A2F"/>
    <w:rsid w:val="00874C8E"/>
    <w:rsid w:val="008765E2"/>
    <w:rsid w:val="00882B32"/>
    <w:rsid w:val="008910DA"/>
    <w:rsid w:val="008919FB"/>
    <w:rsid w:val="008959A6"/>
    <w:rsid w:val="008A0403"/>
    <w:rsid w:val="008A11C3"/>
    <w:rsid w:val="008A6B64"/>
    <w:rsid w:val="008B11FE"/>
    <w:rsid w:val="008B2B36"/>
    <w:rsid w:val="008B58EB"/>
    <w:rsid w:val="008C2853"/>
    <w:rsid w:val="008C2FE0"/>
    <w:rsid w:val="008C5109"/>
    <w:rsid w:val="008C6DDF"/>
    <w:rsid w:val="008D0170"/>
    <w:rsid w:val="008D0CBB"/>
    <w:rsid w:val="008D6481"/>
    <w:rsid w:val="008D6E22"/>
    <w:rsid w:val="008E0FBC"/>
    <w:rsid w:val="008E6314"/>
    <w:rsid w:val="008F727B"/>
    <w:rsid w:val="009014D5"/>
    <w:rsid w:val="009053C3"/>
    <w:rsid w:val="00905C46"/>
    <w:rsid w:val="0090625A"/>
    <w:rsid w:val="00917FB5"/>
    <w:rsid w:val="009200CD"/>
    <w:rsid w:val="00923607"/>
    <w:rsid w:val="0092425B"/>
    <w:rsid w:val="0092440A"/>
    <w:rsid w:val="009248FC"/>
    <w:rsid w:val="00924B2F"/>
    <w:rsid w:val="00927E75"/>
    <w:rsid w:val="00931F0A"/>
    <w:rsid w:val="00933BF3"/>
    <w:rsid w:val="009340C7"/>
    <w:rsid w:val="009370B8"/>
    <w:rsid w:val="009406B2"/>
    <w:rsid w:val="00943479"/>
    <w:rsid w:val="00946954"/>
    <w:rsid w:val="009472A0"/>
    <w:rsid w:val="0095010A"/>
    <w:rsid w:val="00953A25"/>
    <w:rsid w:val="00954198"/>
    <w:rsid w:val="00955876"/>
    <w:rsid w:val="00960B7C"/>
    <w:rsid w:val="00966CC9"/>
    <w:rsid w:val="00973575"/>
    <w:rsid w:val="00973705"/>
    <w:rsid w:val="00973F42"/>
    <w:rsid w:val="00974449"/>
    <w:rsid w:val="009761D1"/>
    <w:rsid w:val="00986CC6"/>
    <w:rsid w:val="0099100F"/>
    <w:rsid w:val="009A01DF"/>
    <w:rsid w:val="009A5764"/>
    <w:rsid w:val="009B1118"/>
    <w:rsid w:val="009B27FB"/>
    <w:rsid w:val="009B3AF9"/>
    <w:rsid w:val="009B3BC4"/>
    <w:rsid w:val="009C170E"/>
    <w:rsid w:val="009C192A"/>
    <w:rsid w:val="009C1F72"/>
    <w:rsid w:val="009C42A2"/>
    <w:rsid w:val="009C4E7F"/>
    <w:rsid w:val="009D04FE"/>
    <w:rsid w:val="009E05FD"/>
    <w:rsid w:val="009E4029"/>
    <w:rsid w:val="009E40D2"/>
    <w:rsid w:val="009E53EE"/>
    <w:rsid w:val="009E6039"/>
    <w:rsid w:val="009E6353"/>
    <w:rsid w:val="009E686B"/>
    <w:rsid w:val="009F4700"/>
    <w:rsid w:val="00A023B9"/>
    <w:rsid w:val="00A03941"/>
    <w:rsid w:val="00A148E1"/>
    <w:rsid w:val="00A15608"/>
    <w:rsid w:val="00A15A4E"/>
    <w:rsid w:val="00A163CE"/>
    <w:rsid w:val="00A169FE"/>
    <w:rsid w:val="00A20601"/>
    <w:rsid w:val="00A20798"/>
    <w:rsid w:val="00A20A59"/>
    <w:rsid w:val="00A2424F"/>
    <w:rsid w:val="00A2453F"/>
    <w:rsid w:val="00A24A75"/>
    <w:rsid w:val="00A27C8D"/>
    <w:rsid w:val="00A30795"/>
    <w:rsid w:val="00A3269A"/>
    <w:rsid w:val="00A32F6D"/>
    <w:rsid w:val="00A33DAE"/>
    <w:rsid w:val="00A354CB"/>
    <w:rsid w:val="00A37C4E"/>
    <w:rsid w:val="00A37FAA"/>
    <w:rsid w:val="00A4008F"/>
    <w:rsid w:val="00A41837"/>
    <w:rsid w:val="00A44012"/>
    <w:rsid w:val="00A44E2F"/>
    <w:rsid w:val="00A504F0"/>
    <w:rsid w:val="00A53535"/>
    <w:rsid w:val="00A624E5"/>
    <w:rsid w:val="00A63CE5"/>
    <w:rsid w:val="00A652B9"/>
    <w:rsid w:val="00A66E6B"/>
    <w:rsid w:val="00A74787"/>
    <w:rsid w:val="00A82509"/>
    <w:rsid w:val="00A82F7E"/>
    <w:rsid w:val="00A87D9A"/>
    <w:rsid w:val="00A96510"/>
    <w:rsid w:val="00AA095A"/>
    <w:rsid w:val="00AA0AAD"/>
    <w:rsid w:val="00AA4F37"/>
    <w:rsid w:val="00AB14C3"/>
    <w:rsid w:val="00AB384C"/>
    <w:rsid w:val="00AB622E"/>
    <w:rsid w:val="00AB7720"/>
    <w:rsid w:val="00AC27DC"/>
    <w:rsid w:val="00AC4B37"/>
    <w:rsid w:val="00AC5E6A"/>
    <w:rsid w:val="00AC6223"/>
    <w:rsid w:val="00AC6E8C"/>
    <w:rsid w:val="00AD4045"/>
    <w:rsid w:val="00AD5F5F"/>
    <w:rsid w:val="00AD7533"/>
    <w:rsid w:val="00AE05FB"/>
    <w:rsid w:val="00AE4BE0"/>
    <w:rsid w:val="00AF188F"/>
    <w:rsid w:val="00AF3A65"/>
    <w:rsid w:val="00B00F75"/>
    <w:rsid w:val="00B01FA2"/>
    <w:rsid w:val="00B022B5"/>
    <w:rsid w:val="00B03017"/>
    <w:rsid w:val="00B07E4E"/>
    <w:rsid w:val="00B165E6"/>
    <w:rsid w:val="00B17962"/>
    <w:rsid w:val="00B2439C"/>
    <w:rsid w:val="00B24F57"/>
    <w:rsid w:val="00B277A5"/>
    <w:rsid w:val="00B27C25"/>
    <w:rsid w:val="00B31B59"/>
    <w:rsid w:val="00B32F89"/>
    <w:rsid w:val="00B34613"/>
    <w:rsid w:val="00B379D4"/>
    <w:rsid w:val="00B417BF"/>
    <w:rsid w:val="00B4537B"/>
    <w:rsid w:val="00B51701"/>
    <w:rsid w:val="00B522B8"/>
    <w:rsid w:val="00B534E7"/>
    <w:rsid w:val="00B54258"/>
    <w:rsid w:val="00B57366"/>
    <w:rsid w:val="00B62427"/>
    <w:rsid w:val="00B6278B"/>
    <w:rsid w:val="00B6596D"/>
    <w:rsid w:val="00B72B9B"/>
    <w:rsid w:val="00B731A4"/>
    <w:rsid w:val="00B74138"/>
    <w:rsid w:val="00B768CC"/>
    <w:rsid w:val="00B77AFC"/>
    <w:rsid w:val="00B85032"/>
    <w:rsid w:val="00B85DA2"/>
    <w:rsid w:val="00B878D3"/>
    <w:rsid w:val="00B87D68"/>
    <w:rsid w:val="00B957E2"/>
    <w:rsid w:val="00BA0A79"/>
    <w:rsid w:val="00BA12E5"/>
    <w:rsid w:val="00BA2364"/>
    <w:rsid w:val="00BA782F"/>
    <w:rsid w:val="00BB0AAB"/>
    <w:rsid w:val="00BB1958"/>
    <w:rsid w:val="00BB26DC"/>
    <w:rsid w:val="00BB5780"/>
    <w:rsid w:val="00BC230B"/>
    <w:rsid w:val="00BC2D62"/>
    <w:rsid w:val="00BC7D82"/>
    <w:rsid w:val="00BD161E"/>
    <w:rsid w:val="00BD4052"/>
    <w:rsid w:val="00BD4503"/>
    <w:rsid w:val="00BD4AFB"/>
    <w:rsid w:val="00BD4BEA"/>
    <w:rsid w:val="00BD792D"/>
    <w:rsid w:val="00BE2CEA"/>
    <w:rsid w:val="00BF371C"/>
    <w:rsid w:val="00BF3850"/>
    <w:rsid w:val="00BF5A07"/>
    <w:rsid w:val="00C03FC7"/>
    <w:rsid w:val="00C06763"/>
    <w:rsid w:val="00C12809"/>
    <w:rsid w:val="00C14389"/>
    <w:rsid w:val="00C166F0"/>
    <w:rsid w:val="00C25D56"/>
    <w:rsid w:val="00C26624"/>
    <w:rsid w:val="00C275EB"/>
    <w:rsid w:val="00C33553"/>
    <w:rsid w:val="00C36437"/>
    <w:rsid w:val="00C409EE"/>
    <w:rsid w:val="00C4163D"/>
    <w:rsid w:val="00C4686A"/>
    <w:rsid w:val="00C522D3"/>
    <w:rsid w:val="00C541EB"/>
    <w:rsid w:val="00C55F84"/>
    <w:rsid w:val="00C56FFD"/>
    <w:rsid w:val="00C6510F"/>
    <w:rsid w:val="00C71CBC"/>
    <w:rsid w:val="00C8383A"/>
    <w:rsid w:val="00C90FBB"/>
    <w:rsid w:val="00C928B2"/>
    <w:rsid w:val="00C92FCA"/>
    <w:rsid w:val="00C9441C"/>
    <w:rsid w:val="00CA2C43"/>
    <w:rsid w:val="00CA645E"/>
    <w:rsid w:val="00CB1018"/>
    <w:rsid w:val="00CB4582"/>
    <w:rsid w:val="00CB5E04"/>
    <w:rsid w:val="00CB6A18"/>
    <w:rsid w:val="00CC3086"/>
    <w:rsid w:val="00CC4F86"/>
    <w:rsid w:val="00CC5238"/>
    <w:rsid w:val="00CC5948"/>
    <w:rsid w:val="00CD01F8"/>
    <w:rsid w:val="00CD4057"/>
    <w:rsid w:val="00CD5936"/>
    <w:rsid w:val="00CD60FA"/>
    <w:rsid w:val="00CD754C"/>
    <w:rsid w:val="00CE0192"/>
    <w:rsid w:val="00CE104E"/>
    <w:rsid w:val="00CE12B6"/>
    <w:rsid w:val="00CE7C1C"/>
    <w:rsid w:val="00CF0FBD"/>
    <w:rsid w:val="00CF21E0"/>
    <w:rsid w:val="00CF31F5"/>
    <w:rsid w:val="00CF7DCE"/>
    <w:rsid w:val="00D01C0B"/>
    <w:rsid w:val="00D04009"/>
    <w:rsid w:val="00D0536F"/>
    <w:rsid w:val="00D07C01"/>
    <w:rsid w:val="00D10E20"/>
    <w:rsid w:val="00D17F35"/>
    <w:rsid w:val="00D2074D"/>
    <w:rsid w:val="00D2094C"/>
    <w:rsid w:val="00D20ED2"/>
    <w:rsid w:val="00D2129C"/>
    <w:rsid w:val="00D21DD0"/>
    <w:rsid w:val="00D2350A"/>
    <w:rsid w:val="00D2421F"/>
    <w:rsid w:val="00D24E42"/>
    <w:rsid w:val="00D279F9"/>
    <w:rsid w:val="00D31259"/>
    <w:rsid w:val="00D3700F"/>
    <w:rsid w:val="00D428D0"/>
    <w:rsid w:val="00D476E7"/>
    <w:rsid w:val="00D522A3"/>
    <w:rsid w:val="00D527B3"/>
    <w:rsid w:val="00D527F1"/>
    <w:rsid w:val="00D55B8B"/>
    <w:rsid w:val="00D572DA"/>
    <w:rsid w:val="00D6050F"/>
    <w:rsid w:val="00D650F7"/>
    <w:rsid w:val="00D66B72"/>
    <w:rsid w:val="00D735AE"/>
    <w:rsid w:val="00D76F56"/>
    <w:rsid w:val="00D7730B"/>
    <w:rsid w:val="00D77601"/>
    <w:rsid w:val="00D805AA"/>
    <w:rsid w:val="00D8166B"/>
    <w:rsid w:val="00D82EA5"/>
    <w:rsid w:val="00D843E1"/>
    <w:rsid w:val="00D84B6B"/>
    <w:rsid w:val="00D87A4E"/>
    <w:rsid w:val="00D91FC2"/>
    <w:rsid w:val="00DA6C17"/>
    <w:rsid w:val="00DA748F"/>
    <w:rsid w:val="00DB1492"/>
    <w:rsid w:val="00DB2E06"/>
    <w:rsid w:val="00DB3A82"/>
    <w:rsid w:val="00DB7693"/>
    <w:rsid w:val="00DB77E7"/>
    <w:rsid w:val="00DB7EDA"/>
    <w:rsid w:val="00DD4F6A"/>
    <w:rsid w:val="00DD53EE"/>
    <w:rsid w:val="00DD7396"/>
    <w:rsid w:val="00DE0BBF"/>
    <w:rsid w:val="00DE6FA3"/>
    <w:rsid w:val="00DE77C5"/>
    <w:rsid w:val="00DF0567"/>
    <w:rsid w:val="00DF11E9"/>
    <w:rsid w:val="00DF1BD8"/>
    <w:rsid w:val="00E1006A"/>
    <w:rsid w:val="00E112B8"/>
    <w:rsid w:val="00E14D55"/>
    <w:rsid w:val="00E14E22"/>
    <w:rsid w:val="00E16CC5"/>
    <w:rsid w:val="00E178FF"/>
    <w:rsid w:val="00E17BCE"/>
    <w:rsid w:val="00E22CEB"/>
    <w:rsid w:val="00E242B4"/>
    <w:rsid w:val="00E25AB8"/>
    <w:rsid w:val="00E26221"/>
    <w:rsid w:val="00E33415"/>
    <w:rsid w:val="00E33580"/>
    <w:rsid w:val="00E4062C"/>
    <w:rsid w:val="00E40B6E"/>
    <w:rsid w:val="00E42C79"/>
    <w:rsid w:val="00E43307"/>
    <w:rsid w:val="00E446CA"/>
    <w:rsid w:val="00E47DF6"/>
    <w:rsid w:val="00E506BE"/>
    <w:rsid w:val="00E50725"/>
    <w:rsid w:val="00E5124A"/>
    <w:rsid w:val="00E5168F"/>
    <w:rsid w:val="00E5350E"/>
    <w:rsid w:val="00E55366"/>
    <w:rsid w:val="00E55FDE"/>
    <w:rsid w:val="00E61A53"/>
    <w:rsid w:val="00E65478"/>
    <w:rsid w:val="00E6660A"/>
    <w:rsid w:val="00E71690"/>
    <w:rsid w:val="00E721C4"/>
    <w:rsid w:val="00E74D7C"/>
    <w:rsid w:val="00E81633"/>
    <w:rsid w:val="00E8231B"/>
    <w:rsid w:val="00EA1CCF"/>
    <w:rsid w:val="00EA78ED"/>
    <w:rsid w:val="00EA79E9"/>
    <w:rsid w:val="00EB2877"/>
    <w:rsid w:val="00EB2A37"/>
    <w:rsid w:val="00EB421F"/>
    <w:rsid w:val="00EC26DF"/>
    <w:rsid w:val="00EC2D20"/>
    <w:rsid w:val="00EC419F"/>
    <w:rsid w:val="00EC44D5"/>
    <w:rsid w:val="00EC4A47"/>
    <w:rsid w:val="00EC62A0"/>
    <w:rsid w:val="00EC6AC4"/>
    <w:rsid w:val="00EC6D0B"/>
    <w:rsid w:val="00ED0C23"/>
    <w:rsid w:val="00ED40D0"/>
    <w:rsid w:val="00ED7656"/>
    <w:rsid w:val="00EE04CF"/>
    <w:rsid w:val="00EE0F9F"/>
    <w:rsid w:val="00EE5E5C"/>
    <w:rsid w:val="00EF031F"/>
    <w:rsid w:val="00EF0326"/>
    <w:rsid w:val="00EF2217"/>
    <w:rsid w:val="00EF55DB"/>
    <w:rsid w:val="00EF62F4"/>
    <w:rsid w:val="00EF700E"/>
    <w:rsid w:val="00F0085C"/>
    <w:rsid w:val="00F01243"/>
    <w:rsid w:val="00F0136A"/>
    <w:rsid w:val="00F10CD7"/>
    <w:rsid w:val="00F140EE"/>
    <w:rsid w:val="00F148F9"/>
    <w:rsid w:val="00F15AE1"/>
    <w:rsid w:val="00F2322E"/>
    <w:rsid w:val="00F2442D"/>
    <w:rsid w:val="00F24851"/>
    <w:rsid w:val="00F2556F"/>
    <w:rsid w:val="00F27DC9"/>
    <w:rsid w:val="00F31582"/>
    <w:rsid w:val="00F31AF8"/>
    <w:rsid w:val="00F349F6"/>
    <w:rsid w:val="00F43888"/>
    <w:rsid w:val="00F43F2A"/>
    <w:rsid w:val="00F52898"/>
    <w:rsid w:val="00F535A0"/>
    <w:rsid w:val="00F55DFF"/>
    <w:rsid w:val="00F6127D"/>
    <w:rsid w:val="00F64490"/>
    <w:rsid w:val="00F70E22"/>
    <w:rsid w:val="00F71486"/>
    <w:rsid w:val="00F73D69"/>
    <w:rsid w:val="00F74BE1"/>
    <w:rsid w:val="00F85353"/>
    <w:rsid w:val="00F85B15"/>
    <w:rsid w:val="00F87C4A"/>
    <w:rsid w:val="00F92E94"/>
    <w:rsid w:val="00FA4111"/>
    <w:rsid w:val="00FB7D98"/>
    <w:rsid w:val="00FC3820"/>
    <w:rsid w:val="00FC5B68"/>
    <w:rsid w:val="00FC6373"/>
    <w:rsid w:val="00FD5902"/>
    <w:rsid w:val="00FD6658"/>
    <w:rsid w:val="00FE3507"/>
    <w:rsid w:val="00FE387E"/>
    <w:rsid w:val="00FE412B"/>
    <w:rsid w:val="00FE6281"/>
    <w:rsid w:val="00FF03BD"/>
    <w:rsid w:val="00FF231A"/>
    <w:rsid w:val="00FF3924"/>
    <w:rsid w:val="00FF47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2A133C2B"/>
  <w15:docId w15:val="{7E4674D2-44A7-465D-9F72-664EC7C2A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460"/>
    <w:rPr>
      <w:sz w:val="24"/>
      <w:szCs w:val="24"/>
    </w:rPr>
  </w:style>
  <w:style w:type="paragraph" w:styleId="Heading1">
    <w:name w:val="heading 1"/>
    <w:aliases w:val="Outline1"/>
    <w:basedOn w:val="Normal"/>
    <w:next w:val="Normal"/>
    <w:qFormat/>
    <w:rsid w:val="00856A3C"/>
    <w:pPr>
      <w:keepNext/>
      <w:tabs>
        <w:tab w:val="left" w:pos="6120"/>
      </w:tabs>
      <w:outlineLvl w:val="0"/>
    </w:pPr>
    <w:rPr>
      <w:rFonts w:ascii="Trebuchet MS" w:hAnsi="Trebuchet MS"/>
      <w:b/>
      <w:bCs/>
      <w:noProof/>
      <w:sz w:val="22"/>
      <w:lang w:eastAsia="en-US"/>
    </w:rPr>
  </w:style>
  <w:style w:type="paragraph" w:styleId="Heading2">
    <w:name w:val="heading 2"/>
    <w:basedOn w:val="Normal"/>
    <w:next w:val="Normal"/>
    <w:link w:val="Heading2Char"/>
    <w:uiPriority w:val="9"/>
    <w:semiHidden/>
    <w:unhideWhenUsed/>
    <w:qFormat/>
    <w:rsid w:val="009F4700"/>
    <w:pPr>
      <w:keepNext/>
      <w:keepLines/>
      <w:spacing w:before="40"/>
      <w:outlineLvl w:val="1"/>
    </w:pPr>
    <w:rPr>
      <w:rFonts w:asciiTheme="majorHAnsi" w:eastAsiaTheme="majorEastAsia" w:hAnsiTheme="majorHAnsi" w:cstheme="majorBidi"/>
      <w:color w:val="374C80"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56A3C"/>
    <w:rPr>
      <w:color w:val="0000FF"/>
      <w:u w:val="single"/>
    </w:rPr>
  </w:style>
  <w:style w:type="paragraph" w:customStyle="1" w:styleId="ColourfulListAccent11">
    <w:name w:val="Colourful List – Accent 11"/>
    <w:basedOn w:val="Normal"/>
    <w:qFormat/>
    <w:rsid w:val="00856A3C"/>
    <w:pPr>
      <w:ind w:left="720"/>
    </w:pPr>
    <w:rPr>
      <w:sz w:val="20"/>
      <w:szCs w:val="20"/>
      <w:lang w:val="en-US" w:eastAsia="en-US"/>
    </w:rPr>
  </w:style>
  <w:style w:type="paragraph" w:styleId="BodyText">
    <w:name w:val="Body Text"/>
    <w:basedOn w:val="Normal"/>
    <w:link w:val="BodyTextChar"/>
    <w:unhideWhenUsed/>
    <w:rsid w:val="00856A3C"/>
    <w:pPr>
      <w:spacing w:after="120"/>
    </w:pPr>
    <w:rPr>
      <w:lang w:val="en-US" w:eastAsia="en-US"/>
    </w:rPr>
  </w:style>
  <w:style w:type="character" w:customStyle="1" w:styleId="BodyTextChar">
    <w:name w:val="Body Text Char"/>
    <w:link w:val="BodyText"/>
    <w:rsid w:val="00856A3C"/>
    <w:rPr>
      <w:sz w:val="24"/>
      <w:szCs w:val="24"/>
      <w:lang w:val="en-US" w:eastAsia="en-US" w:bidi="ar-SA"/>
    </w:rPr>
  </w:style>
  <w:style w:type="paragraph" w:styleId="Header">
    <w:name w:val="header"/>
    <w:basedOn w:val="Normal"/>
    <w:rsid w:val="00856A3C"/>
    <w:pPr>
      <w:tabs>
        <w:tab w:val="center" w:pos="4153"/>
        <w:tab w:val="right" w:pos="8306"/>
      </w:tabs>
    </w:pPr>
    <w:rPr>
      <w:lang w:eastAsia="en-US"/>
    </w:rPr>
  </w:style>
  <w:style w:type="paragraph" w:styleId="Title">
    <w:name w:val="Title"/>
    <w:basedOn w:val="Normal"/>
    <w:link w:val="TitleChar"/>
    <w:qFormat/>
    <w:rsid w:val="00856A3C"/>
    <w:pPr>
      <w:jc w:val="center"/>
    </w:pPr>
    <w:rPr>
      <w:rFonts w:ascii="Arial" w:hAnsi="Arial"/>
      <w:b/>
      <w:sz w:val="22"/>
      <w:szCs w:val="20"/>
      <w:lang w:eastAsia="en-US"/>
    </w:rPr>
  </w:style>
  <w:style w:type="paragraph" w:styleId="BalloonText">
    <w:name w:val="Balloon Text"/>
    <w:basedOn w:val="Normal"/>
    <w:link w:val="BalloonTextChar"/>
    <w:uiPriority w:val="99"/>
    <w:semiHidden/>
    <w:unhideWhenUsed/>
    <w:rsid w:val="00F71486"/>
    <w:rPr>
      <w:rFonts w:ascii="Tahoma" w:hAnsi="Tahoma" w:cs="Tahoma"/>
      <w:sz w:val="16"/>
      <w:szCs w:val="16"/>
    </w:rPr>
  </w:style>
  <w:style w:type="character" w:customStyle="1" w:styleId="BalloonTextChar">
    <w:name w:val="Balloon Text Char"/>
    <w:link w:val="BalloonText"/>
    <w:uiPriority w:val="99"/>
    <w:semiHidden/>
    <w:rsid w:val="00F71486"/>
    <w:rPr>
      <w:rFonts w:ascii="Tahoma" w:hAnsi="Tahoma" w:cs="Tahoma"/>
      <w:sz w:val="16"/>
      <w:szCs w:val="16"/>
    </w:rPr>
  </w:style>
  <w:style w:type="paragraph" w:styleId="ListParagraph">
    <w:name w:val="List Paragraph"/>
    <w:aliases w:val="Recommendation,List Paragraph1,standard lewis,target,F5 List Paragraph,List Paragraph2,MAIN CONTENT,List Paragraph12,Dot pt,Colorful List - Accent 11,No Spacing1,List Paragraph Char Char Char,Indicator Text,Numbered Para 1,Bullet Points"/>
    <w:basedOn w:val="Normal"/>
    <w:link w:val="ListParagraphChar"/>
    <w:uiPriority w:val="99"/>
    <w:qFormat/>
    <w:rsid w:val="006F4365"/>
    <w:pPr>
      <w:ind w:left="720"/>
    </w:pPr>
  </w:style>
  <w:style w:type="paragraph" w:styleId="Footer">
    <w:name w:val="footer"/>
    <w:basedOn w:val="Normal"/>
    <w:link w:val="FooterChar"/>
    <w:uiPriority w:val="99"/>
    <w:unhideWhenUsed/>
    <w:rsid w:val="006F4365"/>
    <w:pPr>
      <w:tabs>
        <w:tab w:val="center" w:pos="4513"/>
        <w:tab w:val="right" w:pos="9026"/>
      </w:tabs>
    </w:pPr>
  </w:style>
  <w:style w:type="character" w:customStyle="1" w:styleId="FooterChar">
    <w:name w:val="Footer Char"/>
    <w:link w:val="Footer"/>
    <w:uiPriority w:val="99"/>
    <w:rsid w:val="006F4365"/>
    <w:rPr>
      <w:sz w:val="24"/>
      <w:szCs w:val="24"/>
    </w:rPr>
  </w:style>
  <w:style w:type="character" w:customStyle="1" w:styleId="UnresolvedMention1">
    <w:name w:val="Unresolved Mention1"/>
    <w:basedOn w:val="DefaultParagraphFont"/>
    <w:uiPriority w:val="99"/>
    <w:semiHidden/>
    <w:unhideWhenUsed/>
    <w:rsid w:val="00823844"/>
    <w:rPr>
      <w:color w:val="605E5C"/>
      <w:shd w:val="clear" w:color="auto" w:fill="E1DFDD"/>
    </w:rPr>
  </w:style>
  <w:style w:type="paragraph" w:customStyle="1" w:styleId="Default">
    <w:name w:val="Default"/>
    <w:uiPriority w:val="99"/>
    <w:rsid w:val="00DD4F6A"/>
    <w:pPr>
      <w:autoSpaceDE w:val="0"/>
      <w:autoSpaceDN w:val="0"/>
      <w:adjustRightInd w:val="0"/>
    </w:pPr>
    <w:rPr>
      <w:rFonts w:ascii="Arial" w:hAnsi="Arial" w:cs="Arial"/>
      <w:color w:val="000000"/>
      <w:sz w:val="24"/>
      <w:szCs w:val="24"/>
    </w:rPr>
  </w:style>
  <w:style w:type="character" w:customStyle="1" w:styleId="TitleChar">
    <w:name w:val="Title Char"/>
    <w:basedOn w:val="DefaultParagraphFont"/>
    <w:link w:val="Title"/>
    <w:locked/>
    <w:rsid w:val="00DD4F6A"/>
    <w:rPr>
      <w:rFonts w:ascii="Arial" w:hAnsi="Arial"/>
      <w:b/>
      <w:sz w:val="22"/>
      <w:lang w:eastAsia="en-US"/>
    </w:rPr>
  </w:style>
  <w:style w:type="paragraph" w:styleId="NormalWeb">
    <w:name w:val="Normal (Web)"/>
    <w:basedOn w:val="Normal"/>
    <w:uiPriority w:val="99"/>
    <w:rsid w:val="00DD4F6A"/>
    <w:pPr>
      <w:spacing w:after="160"/>
    </w:pPr>
  </w:style>
  <w:style w:type="character" w:styleId="Emphasis">
    <w:name w:val="Emphasis"/>
    <w:basedOn w:val="DefaultParagraphFont"/>
    <w:uiPriority w:val="99"/>
    <w:qFormat/>
    <w:rsid w:val="001D233C"/>
    <w:rPr>
      <w:rFonts w:cs="Times New Roman"/>
      <w:i/>
      <w:iCs/>
    </w:rPr>
  </w:style>
  <w:style w:type="paragraph" w:customStyle="1" w:styleId="xmsonormal">
    <w:name w:val="x_msonormal"/>
    <w:basedOn w:val="Normal"/>
    <w:rsid w:val="004B72D2"/>
    <w:rPr>
      <w:rFonts w:ascii="Calibri" w:eastAsiaTheme="minorHAnsi" w:hAnsi="Calibri" w:cs="Calibri"/>
      <w:sz w:val="22"/>
      <w:szCs w:val="22"/>
    </w:rPr>
  </w:style>
  <w:style w:type="character" w:customStyle="1" w:styleId="markxmxmv36ze">
    <w:name w:val="markxmxmv36ze"/>
    <w:basedOn w:val="DefaultParagraphFont"/>
    <w:rsid w:val="004B72D2"/>
  </w:style>
  <w:style w:type="character" w:customStyle="1" w:styleId="mark5l0ve557w">
    <w:name w:val="mark5l0ve557w"/>
    <w:basedOn w:val="DefaultParagraphFont"/>
    <w:rsid w:val="004B72D2"/>
  </w:style>
  <w:style w:type="character" w:styleId="CommentReference">
    <w:name w:val="annotation reference"/>
    <w:basedOn w:val="DefaultParagraphFont"/>
    <w:uiPriority w:val="99"/>
    <w:semiHidden/>
    <w:unhideWhenUsed/>
    <w:rsid w:val="002D22C5"/>
    <w:rPr>
      <w:sz w:val="16"/>
      <w:szCs w:val="16"/>
    </w:rPr>
  </w:style>
  <w:style w:type="paragraph" w:styleId="CommentText">
    <w:name w:val="annotation text"/>
    <w:basedOn w:val="Normal"/>
    <w:link w:val="CommentTextChar"/>
    <w:uiPriority w:val="99"/>
    <w:semiHidden/>
    <w:unhideWhenUsed/>
    <w:rsid w:val="002D22C5"/>
    <w:rPr>
      <w:sz w:val="20"/>
      <w:szCs w:val="20"/>
    </w:rPr>
  </w:style>
  <w:style w:type="character" w:customStyle="1" w:styleId="CommentTextChar">
    <w:name w:val="Comment Text Char"/>
    <w:basedOn w:val="DefaultParagraphFont"/>
    <w:link w:val="CommentText"/>
    <w:uiPriority w:val="99"/>
    <w:semiHidden/>
    <w:rsid w:val="002D22C5"/>
  </w:style>
  <w:style w:type="paragraph" w:styleId="CommentSubject">
    <w:name w:val="annotation subject"/>
    <w:basedOn w:val="CommentText"/>
    <w:next w:val="CommentText"/>
    <w:link w:val="CommentSubjectChar"/>
    <w:uiPriority w:val="99"/>
    <w:semiHidden/>
    <w:unhideWhenUsed/>
    <w:rsid w:val="002D22C5"/>
    <w:rPr>
      <w:b/>
      <w:bCs/>
    </w:rPr>
  </w:style>
  <w:style w:type="character" w:customStyle="1" w:styleId="CommentSubjectChar">
    <w:name w:val="Comment Subject Char"/>
    <w:basedOn w:val="CommentTextChar"/>
    <w:link w:val="CommentSubject"/>
    <w:uiPriority w:val="99"/>
    <w:semiHidden/>
    <w:rsid w:val="002D22C5"/>
    <w:rPr>
      <w:b/>
      <w:bCs/>
    </w:rPr>
  </w:style>
  <w:style w:type="character" w:styleId="Strong">
    <w:name w:val="Strong"/>
    <w:basedOn w:val="DefaultParagraphFont"/>
    <w:qFormat/>
    <w:rsid w:val="009F4700"/>
    <w:rPr>
      <w:rFonts w:cs="Times New Roman"/>
      <w:b/>
      <w:bCs/>
    </w:rPr>
  </w:style>
  <w:style w:type="character" w:customStyle="1" w:styleId="Heading2Char">
    <w:name w:val="Heading 2 Char"/>
    <w:basedOn w:val="DefaultParagraphFont"/>
    <w:link w:val="Heading2"/>
    <w:uiPriority w:val="9"/>
    <w:semiHidden/>
    <w:rsid w:val="009F4700"/>
    <w:rPr>
      <w:rFonts w:asciiTheme="majorHAnsi" w:eastAsiaTheme="majorEastAsia" w:hAnsiTheme="majorHAnsi" w:cstheme="majorBidi"/>
      <w:color w:val="374C80" w:themeColor="accent1" w:themeShade="BF"/>
      <w:sz w:val="26"/>
      <w:szCs w:val="26"/>
    </w:rPr>
  </w:style>
  <w:style w:type="character" w:customStyle="1" w:styleId="UnresolvedMention2">
    <w:name w:val="Unresolved Mention2"/>
    <w:basedOn w:val="DefaultParagraphFont"/>
    <w:uiPriority w:val="99"/>
    <w:semiHidden/>
    <w:unhideWhenUsed/>
    <w:rsid w:val="00E65478"/>
    <w:rPr>
      <w:color w:val="605E5C"/>
      <w:shd w:val="clear" w:color="auto" w:fill="E1DFDD"/>
    </w:rPr>
  </w:style>
  <w:style w:type="paragraph" w:customStyle="1" w:styleId="paragraph">
    <w:name w:val="paragraph"/>
    <w:basedOn w:val="Normal"/>
    <w:rsid w:val="00C541EB"/>
    <w:pPr>
      <w:spacing w:before="100" w:beforeAutospacing="1" w:after="100" w:afterAutospacing="1"/>
    </w:pPr>
  </w:style>
  <w:style w:type="character" w:customStyle="1" w:styleId="normaltextrun">
    <w:name w:val="normaltextrun"/>
    <w:basedOn w:val="DefaultParagraphFont"/>
    <w:rsid w:val="00C541EB"/>
  </w:style>
  <w:style w:type="character" w:customStyle="1" w:styleId="eop">
    <w:name w:val="eop"/>
    <w:basedOn w:val="DefaultParagraphFont"/>
    <w:rsid w:val="00C541EB"/>
  </w:style>
  <w:style w:type="character" w:styleId="FollowedHyperlink">
    <w:name w:val="FollowedHyperlink"/>
    <w:basedOn w:val="DefaultParagraphFont"/>
    <w:uiPriority w:val="99"/>
    <w:semiHidden/>
    <w:unhideWhenUsed/>
    <w:rsid w:val="009C4E7F"/>
    <w:rPr>
      <w:color w:val="3EBBF0" w:themeColor="followedHyperlink"/>
      <w:u w:val="single"/>
    </w:rPr>
  </w:style>
  <w:style w:type="character" w:customStyle="1" w:styleId="ListParagraphChar">
    <w:name w:val="List Paragraph Char"/>
    <w:aliases w:val="Recommendation Char,List Paragraph1 Char,standard lewis Char,target Char,F5 List Paragraph Char,List Paragraph2 Char,MAIN CONTENT Char,List Paragraph12 Char,Dot pt Char,Colorful List - Accent 11 Char,No Spacing1 Char"/>
    <w:link w:val="ListParagraph"/>
    <w:uiPriority w:val="99"/>
    <w:qFormat/>
    <w:rsid w:val="00196E2D"/>
    <w:rPr>
      <w:sz w:val="24"/>
      <w:szCs w:val="24"/>
    </w:rPr>
  </w:style>
  <w:style w:type="table" w:styleId="TableGrid">
    <w:name w:val="Table Grid"/>
    <w:basedOn w:val="TableNormal"/>
    <w:uiPriority w:val="39"/>
    <w:rsid w:val="000901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Address">
    <w:name w:val="HTML Address"/>
    <w:basedOn w:val="Normal"/>
    <w:link w:val="HTMLAddressChar"/>
    <w:rsid w:val="004F2AE0"/>
    <w:rPr>
      <w:i/>
      <w:iCs/>
    </w:rPr>
  </w:style>
  <w:style w:type="character" w:customStyle="1" w:styleId="HTMLAddressChar">
    <w:name w:val="HTML Address Char"/>
    <w:basedOn w:val="DefaultParagraphFont"/>
    <w:link w:val="HTMLAddress"/>
    <w:rsid w:val="004F2AE0"/>
    <w:rPr>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768093">
      <w:bodyDiv w:val="1"/>
      <w:marLeft w:val="0"/>
      <w:marRight w:val="0"/>
      <w:marTop w:val="0"/>
      <w:marBottom w:val="0"/>
      <w:divBdr>
        <w:top w:val="none" w:sz="0" w:space="0" w:color="auto"/>
        <w:left w:val="none" w:sz="0" w:space="0" w:color="auto"/>
        <w:bottom w:val="none" w:sz="0" w:space="0" w:color="auto"/>
        <w:right w:val="none" w:sz="0" w:space="0" w:color="auto"/>
      </w:divBdr>
    </w:div>
    <w:div w:id="844132395">
      <w:bodyDiv w:val="1"/>
      <w:marLeft w:val="0"/>
      <w:marRight w:val="0"/>
      <w:marTop w:val="0"/>
      <w:marBottom w:val="0"/>
      <w:divBdr>
        <w:top w:val="none" w:sz="0" w:space="0" w:color="auto"/>
        <w:left w:val="none" w:sz="0" w:space="0" w:color="auto"/>
        <w:bottom w:val="none" w:sz="0" w:space="0" w:color="auto"/>
        <w:right w:val="none" w:sz="0" w:space="0" w:color="auto"/>
      </w:divBdr>
    </w:div>
    <w:div w:id="856189658">
      <w:bodyDiv w:val="1"/>
      <w:marLeft w:val="0"/>
      <w:marRight w:val="0"/>
      <w:marTop w:val="0"/>
      <w:marBottom w:val="0"/>
      <w:divBdr>
        <w:top w:val="none" w:sz="0" w:space="0" w:color="auto"/>
        <w:left w:val="none" w:sz="0" w:space="0" w:color="auto"/>
        <w:bottom w:val="none" w:sz="0" w:space="0" w:color="auto"/>
        <w:right w:val="none" w:sz="0" w:space="0" w:color="auto"/>
      </w:divBdr>
    </w:div>
    <w:div w:id="1082213451">
      <w:bodyDiv w:val="1"/>
      <w:marLeft w:val="0"/>
      <w:marRight w:val="0"/>
      <w:marTop w:val="0"/>
      <w:marBottom w:val="0"/>
      <w:divBdr>
        <w:top w:val="none" w:sz="0" w:space="0" w:color="auto"/>
        <w:left w:val="none" w:sz="0" w:space="0" w:color="auto"/>
        <w:bottom w:val="none" w:sz="0" w:space="0" w:color="auto"/>
        <w:right w:val="none" w:sz="0" w:space="0" w:color="auto"/>
      </w:divBdr>
    </w:div>
    <w:div w:id="1215431380">
      <w:bodyDiv w:val="1"/>
      <w:marLeft w:val="0"/>
      <w:marRight w:val="0"/>
      <w:marTop w:val="0"/>
      <w:marBottom w:val="0"/>
      <w:divBdr>
        <w:top w:val="none" w:sz="0" w:space="0" w:color="auto"/>
        <w:left w:val="none" w:sz="0" w:space="0" w:color="auto"/>
        <w:bottom w:val="none" w:sz="0" w:space="0" w:color="auto"/>
        <w:right w:val="none" w:sz="0" w:space="0" w:color="auto"/>
      </w:divBdr>
    </w:div>
    <w:div w:id="1459910007">
      <w:bodyDiv w:val="1"/>
      <w:marLeft w:val="0"/>
      <w:marRight w:val="0"/>
      <w:marTop w:val="0"/>
      <w:marBottom w:val="0"/>
      <w:divBdr>
        <w:top w:val="none" w:sz="0" w:space="0" w:color="auto"/>
        <w:left w:val="none" w:sz="0" w:space="0" w:color="auto"/>
        <w:bottom w:val="none" w:sz="0" w:space="0" w:color="auto"/>
        <w:right w:val="none" w:sz="0" w:space="0" w:color="auto"/>
      </w:divBdr>
    </w:div>
    <w:div w:id="193693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7.jpeg" /><Relationship Id="rId18" Type="http://schemas.openxmlformats.org/officeDocument/2006/relationships/hyperlink" Target="#" TargetMode="External" /><Relationship Id="rId26" Type="http://schemas.openxmlformats.org/officeDocument/2006/relationships/footer" Target="footer1.xml" /><Relationship Id="rId3" Type="http://schemas.openxmlformats.org/officeDocument/2006/relationships/styles" Target="styles.xml" /><Relationship Id="rId21" Type="http://schemas.openxmlformats.org/officeDocument/2006/relationships/image" Target="media/image8.jpeg" /><Relationship Id="rId7" Type="http://schemas.openxmlformats.org/officeDocument/2006/relationships/endnotes" Target="endnotes.xml" /><Relationship Id="rId12" Type="http://schemas.openxmlformats.org/officeDocument/2006/relationships/image" Target="#" TargetMode="External" /><Relationship Id="rId17" Type="http://schemas.openxmlformats.org/officeDocument/2006/relationships/hyperlink" Target="#" TargetMode="External" /><Relationship Id="rId25" Type="http://schemas.openxmlformats.org/officeDocument/2006/relationships/image" Target="media/image12.jpeg" /><Relationship Id="rId2" Type="http://schemas.openxmlformats.org/officeDocument/2006/relationships/numbering" Target="numbering.xml" /><Relationship Id="rId16" Type="http://schemas.openxmlformats.org/officeDocument/2006/relationships/hyperlink" Target="#" TargetMode="External" /><Relationship Id="rId20"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6.jpeg" /><Relationship Id="rId24" Type="http://schemas.openxmlformats.org/officeDocument/2006/relationships/image" Target="media/image11.jpeg" /><Relationship Id="rId5" Type="http://schemas.openxmlformats.org/officeDocument/2006/relationships/webSettings" Target="webSettings.xml" /><Relationship Id="rId15" Type="http://schemas.openxmlformats.org/officeDocument/2006/relationships/hyperlink" Target="#" TargetMode="External" /><Relationship Id="rId23" Type="http://schemas.openxmlformats.org/officeDocument/2006/relationships/image" Target="media/image10.jpeg" /><Relationship Id="rId28" Type="http://schemas.openxmlformats.org/officeDocument/2006/relationships/theme" Target="theme/theme1.xml" /><Relationship Id="rId10" Type="http://schemas.openxmlformats.org/officeDocument/2006/relationships/image" Target="media/image5.jpeg" /><Relationship Id="rId19"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image" Target="media/image4.png" /><Relationship Id="rId14" Type="http://schemas.openxmlformats.org/officeDocument/2006/relationships/image" Target="#" TargetMode="External" /><Relationship Id="rId22" Type="http://schemas.openxmlformats.org/officeDocument/2006/relationships/image" Target="media/image9.png" /><Relationship Id="rId27" Type="http://schemas.openxmlformats.org/officeDocument/2006/relationships/fontTable" Target="fontTable.xml" />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Props1.xml><?xml version="1.0" encoding="utf-8"?>
<ds:datastoreItem xmlns:ds="http://schemas.openxmlformats.org/officeDocument/2006/customXml" ds:itemID="{E42966AA-62A9-4195-B50D-84D742F0B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26</Pages>
  <Words>7716</Words>
  <Characters>45566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NHS Greater Glasgow - North Division</Company>
  <LinksUpToDate>false</LinksUpToDate>
  <CharactersWithSpaces>53176</CharactersWithSpaces>
  <SharedDoc>false</SharedDoc>
  <HLinks>
    <vt:vector size="54" baseType="variant">
      <vt:variant>
        <vt:i4>1966136</vt:i4>
      </vt:variant>
      <vt:variant>
        <vt:i4>32</vt:i4>
      </vt:variant>
      <vt:variant>
        <vt:i4>0</vt:i4>
      </vt:variant>
      <vt:variant>
        <vt:i4>5</vt:i4>
      </vt:variant>
      <vt:variant>
        <vt:lpwstr>mailto:nhsggcrecruitment@nhs.net</vt:lpwstr>
      </vt:variant>
      <vt:variant>
        <vt:lpwstr/>
      </vt:variant>
      <vt:variant>
        <vt:i4>5373963</vt:i4>
      </vt:variant>
      <vt:variant>
        <vt:i4>29</vt:i4>
      </vt:variant>
      <vt:variant>
        <vt:i4>0</vt:i4>
      </vt:variant>
      <vt:variant>
        <vt:i4>5</vt:i4>
      </vt:variant>
      <vt:variant>
        <vt:lpwstr>http://www.nhsggc.org.uk/medicaljobs</vt:lpwstr>
      </vt:variant>
      <vt:variant>
        <vt:lpwstr/>
      </vt:variant>
      <vt:variant>
        <vt:i4>2883637</vt:i4>
      </vt:variant>
      <vt:variant>
        <vt:i4>26</vt:i4>
      </vt:variant>
      <vt:variant>
        <vt:i4>0</vt:i4>
      </vt:variant>
      <vt:variant>
        <vt:i4>5</vt:i4>
      </vt:variant>
      <vt:variant>
        <vt:lpwstr>http://library.nhsggc.org.uk/mediaAssets/Recruitment/Immigration Form - Medical Staff Only.doc</vt:lpwstr>
      </vt:variant>
      <vt:variant>
        <vt:lpwstr/>
      </vt:variant>
      <vt:variant>
        <vt:i4>1769561</vt:i4>
      </vt:variant>
      <vt:variant>
        <vt:i4>23</vt:i4>
      </vt:variant>
      <vt:variant>
        <vt:i4>0</vt:i4>
      </vt:variant>
      <vt:variant>
        <vt:i4>5</vt:i4>
      </vt:variant>
      <vt:variant>
        <vt:lpwstr>http://library.nhsggc.org.uk/mediaAssets/Recruitment/Fitness to Practice Form -Medical Staff Only.doc</vt:lpwstr>
      </vt:variant>
      <vt:variant>
        <vt:lpwstr/>
      </vt:variant>
      <vt:variant>
        <vt:i4>458822</vt:i4>
      </vt:variant>
      <vt:variant>
        <vt:i4>20</vt:i4>
      </vt:variant>
      <vt:variant>
        <vt:i4>0</vt:i4>
      </vt:variant>
      <vt:variant>
        <vt:i4>5</vt:i4>
      </vt:variant>
      <vt:variant>
        <vt:lpwstr>http://library.nhsggc.org.uk/mediaAssets/Recruitment/Medical Application form and Equal Opportunities Monitoring Form June 11.doc</vt:lpwstr>
      </vt:variant>
      <vt:variant>
        <vt:lpwstr/>
      </vt:variant>
      <vt:variant>
        <vt:i4>3276879</vt:i4>
      </vt:variant>
      <vt:variant>
        <vt:i4>17</vt:i4>
      </vt:variant>
      <vt:variant>
        <vt:i4>0</vt:i4>
      </vt:variant>
      <vt:variant>
        <vt:i4>5</vt:i4>
      </vt:variant>
      <vt:variant>
        <vt:lpwstr>http://www.nhsggc.org.uk/content/default.asp?page=s1600_2</vt:lpwstr>
      </vt:variant>
      <vt:variant>
        <vt:lpwstr/>
      </vt:variant>
      <vt:variant>
        <vt:i4>5373963</vt:i4>
      </vt:variant>
      <vt:variant>
        <vt:i4>14</vt:i4>
      </vt:variant>
      <vt:variant>
        <vt:i4>0</vt:i4>
      </vt:variant>
      <vt:variant>
        <vt:i4>5</vt:i4>
      </vt:variant>
      <vt:variant>
        <vt:lpwstr>http://www.nhsggc.org.uk/medicaljobs</vt:lpwstr>
      </vt:variant>
      <vt:variant>
        <vt:lpwstr/>
      </vt:variant>
      <vt:variant>
        <vt:i4>4784208</vt:i4>
      </vt:variant>
      <vt:variant>
        <vt:i4>11</vt:i4>
      </vt:variant>
      <vt:variant>
        <vt:i4>0</vt:i4>
      </vt:variant>
      <vt:variant>
        <vt:i4>5</vt:i4>
      </vt:variant>
      <vt:variant>
        <vt:lpwstr>http://www.show.scot.nhs.uk/</vt:lpwstr>
      </vt:variant>
      <vt:variant>
        <vt:lpwstr/>
      </vt:variant>
      <vt:variant>
        <vt:i4>3932230</vt:i4>
      </vt:variant>
      <vt:variant>
        <vt:i4>6</vt:i4>
      </vt:variant>
      <vt:variant>
        <vt:i4>0</vt:i4>
      </vt:variant>
      <vt:variant>
        <vt:i4>5</vt:i4>
      </vt:variant>
      <vt:variant>
        <vt:lpwstr>mailto:office@smh.org.uk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pencol</dc:creator>
  <cp:keywords/>
  <cp:lastModifiedBy>Stockey, Lynne</cp:lastModifiedBy>
  <cp:revision>3</cp:revision>
  <cp:lastPrinted>2022-08-12T12:33:00Z</cp:lastPrinted>
  <dcterms:created xsi:type="dcterms:W3CDTF">2022-09-18T12:42:00Z</dcterms:created>
  <dcterms:modified xsi:type="dcterms:W3CDTF">2022-09-18T13:26:00Z</dcterms:modified>
</cp:coreProperties>
</file>