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FA32" w14:textId="77777777" w:rsidR="00A93AE0" w:rsidRPr="00A47C4D" w:rsidRDefault="009467EC" w:rsidP="009467EC">
      <w:pPr>
        <w:pStyle w:val="Normal1"/>
        <w:spacing w:line="400" w:lineRule="atLeast"/>
        <w:jc w:val="right"/>
        <w:rPr>
          <w:rStyle w:val="normalchar"/>
          <w:rFonts w:ascii="Arial" w:hAnsi="Arial" w:cs="Arial"/>
          <w:b/>
          <w:bCs/>
          <w:sz w:val="40"/>
          <w:szCs w:val="40"/>
        </w:rPr>
      </w:pPr>
      <w:r w:rsidRPr="009467EC">
        <w:rPr>
          <w:rStyle w:val="normalchar"/>
          <w:rFonts w:ascii="Arial" w:hAnsi="Arial" w:cs="Arial"/>
          <w:b/>
          <w:bCs/>
          <w:noProof/>
          <w:sz w:val="40"/>
          <w:szCs w:val="40"/>
        </w:rPr>
        <w:drawing>
          <wp:inline distT="0" distB="0" distL="0" distR="0" wp14:anchorId="4C864F4B" wp14:editId="579CD6AC">
            <wp:extent cx="1402356" cy="1238250"/>
            <wp:effectExtent l="19050" t="0" r="7344"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02356" cy="1238250"/>
                    </a:xfrm>
                    <a:prstGeom prst="rect">
                      <a:avLst/>
                    </a:prstGeom>
                    <a:noFill/>
                    <a:ln w="9525">
                      <a:noFill/>
                      <a:miter lim="800000"/>
                      <a:headEnd/>
                      <a:tailEnd/>
                    </a:ln>
                  </pic:spPr>
                </pic:pic>
              </a:graphicData>
            </a:graphic>
          </wp:inline>
        </w:drawing>
      </w:r>
    </w:p>
    <w:p w14:paraId="70754367" w14:textId="77777777" w:rsidR="00A93AE0" w:rsidRPr="00A47C4D" w:rsidRDefault="00A93AE0" w:rsidP="00122788">
      <w:pPr>
        <w:pStyle w:val="Normal1"/>
        <w:spacing w:line="400" w:lineRule="atLeast"/>
        <w:jc w:val="center"/>
        <w:rPr>
          <w:rStyle w:val="normalchar"/>
          <w:rFonts w:ascii="Arial" w:hAnsi="Arial" w:cs="Arial"/>
          <w:b/>
          <w:bCs/>
          <w:sz w:val="40"/>
          <w:szCs w:val="40"/>
        </w:rPr>
      </w:pPr>
    </w:p>
    <w:p w14:paraId="5DA7AE31" w14:textId="35060063" w:rsidR="00E2367A" w:rsidRDefault="00D1189E" w:rsidP="006F603F">
      <w:pPr>
        <w:pStyle w:val="Normal1"/>
        <w:spacing w:line="400" w:lineRule="atLeast"/>
        <w:jc w:val="center"/>
        <w:rPr>
          <w:rStyle w:val="normalchar"/>
          <w:rFonts w:ascii="Arial" w:hAnsi="Arial" w:cs="Arial"/>
          <w:b/>
          <w:bCs/>
          <w:sz w:val="56"/>
          <w:szCs w:val="56"/>
        </w:rPr>
      </w:pPr>
      <w:r>
        <w:rPr>
          <w:rStyle w:val="normalchar"/>
          <w:rFonts w:ascii="Arial" w:hAnsi="Arial" w:cs="Arial"/>
          <w:b/>
          <w:bCs/>
          <w:sz w:val="56"/>
          <w:szCs w:val="56"/>
        </w:rPr>
        <w:t>Executive Nurse Director</w:t>
      </w:r>
      <w:r w:rsidR="00E2367A">
        <w:rPr>
          <w:rStyle w:val="normalchar"/>
          <w:rFonts w:ascii="Arial" w:hAnsi="Arial" w:cs="Arial"/>
          <w:b/>
          <w:bCs/>
          <w:sz w:val="56"/>
          <w:szCs w:val="56"/>
        </w:rPr>
        <w:t xml:space="preserve"> </w:t>
      </w:r>
    </w:p>
    <w:p w14:paraId="04D27DAC" w14:textId="77777777" w:rsidR="002A4375" w:rsidRDefault="002A4375" w:rsidP="002A4375">
      <w:pPr>
        <w:pStyle w:val="Normal1"/>
        <w:spacing w:line="400" w:lineRule="atLeast"/>
        <w:jc w:val="center"/>
        <w:rPr>
          <w:rStyle w:val="normalchar"/>
          <w:rFonts w:ascii="Arial" w:hAnsi="Arial" w:cs="Arial"/>
          <w:b/>
          <w:bCs/>
          <w:sz w:val="56"/>
          <w:szCs w:val="56"/>
        </w:rPr>
      </w:pPr>
    </w:p>
    <w:p w14:paraId="1A2BEA3B" w14:textId="77777777" w:rsidR="00A3525D" w:rsidRPr="00A3525D" w:rsidRDefault="00A3525D" w:rsidP="002A4375">
      <w:pPr>
        <w:pStyle w:val="Normal1"/>
        <w:spacing w:line="400" w:lineRule="atLeast"/>
        <w:jc w:val="center"/>
        <w:rPr>
          <w:rStyle w:val="normalchar"/>
          <w:rFonts w:ascii="Arial" w:hAnsi="Arial" w:cs="Arial"/>
          <w:b/>
          <w:bCs/>
          <w:sz w:val="56"/>
          <w:szCs w:val="56"/>
        </w:rPr>
      </w:pPr>
    </w:p>
    <w:p w14:paraId="132B2E54" w14:textId="77777777" w:rsidR="00A3525D" w:rsidRDefault="00A3525D" w:rsidP="002A4375">
      <w:pPr>
        <w:pStyle w:val="Normal1"/>
        <w:spacing w:line="400" w:lineRule="atLeast"/>
        <w:jc w:val="center"/>
        <w:rPr>
          <w:rStyle w:val="normalchar"/>
          <w:rFonts w:ascii="Arial" w:hAnsi="Arial" w:cs="Arial"/>
          <w:b/>
          <w:bCs/>
          <w:sz w:val="56"/>
          <w:szCs w:val="56"/>
        </w:rPr>
      </w:pPr>
    </w:p>
    <w:p w14:paraId="7A9D14AB" w14:textId="77777777" w:rsidR="009E4366" w:rsidRPr="00A47C4D" w:rsidRDefault="009E4366" w:rsidP="00122788">
      <w:pPr>
        <w:pStyle w:val="Normal1"/>
        <w:rPr>
          <w:rFonts w:ascii="Arial" w:hAnsi="Arial" w:cs="Arial"/>
        </w:rPr>
      </w:pPr>
    </w:p>
    <w:p w14:paraId="772EE140" w14:textId="33F4F3BC" w:rsidR="009E4366" w:rsidRPr="00A47C4D" w:rsidRDefault="001F4B52" w:rsidP="00122788">
      <w:pPr>
        <w:pStyle w:val="Normal1"/>
        <w:rPr>
          <w:rFonts w:ascii="Arial" w:hAnsi="Arial" w:cs="Arial"/>
        </w:rPr>
      </w:pPr>
      <w:r>
        <w:rPr>
          <w:rFonts w:ascii="Arial" w:hAnsi="Arial" w:cs="Arial"/>
          <w:noProof/>
        </w:rPr>
        <mc:AlternateContent>
          <mc:Choice Requires="wps">
            <w:drawing>
              <wp:anchor distT="0" distB="0" distL="114300" distR="114300" simplePos="0" relativeHeight="251659776" behindDoc="1" locked="0" layoutInCell="1" allowOverlap="1" wp14:anchorId="36E469F0" wp14:editId="6A2FBFFE">
                <wp:simplePos x="0" y="0"/>
                <wp:positionH relativeFrom="column">
                  <wp:posOffset>-720090</wp:posOffset>
                </wp:positionH>
                <wp:positionV relativeFrom="paragraph">
                  <wp:posOffset>323215</wp:posOffset>
                </wp:positionV>
                <wp:extent cx="7640955" cy="6442075"/>
                <wp:effectExtent l="0" t="0" r="4445" b="0"/>
                <wp:wrapNone/>
                <wp:docPr id="4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40955" cy="6442075"/>
                        </a:xfrm>
                        <a:prstGeom prst="flowChartDocument">
                          <a:avLst/>
                        </a:prstGeom>
                        <a:solidFill>
                          <a:srgbClr val="4BACC6"/>
                        </a:solidFill>
                        <a:ln>
                          <a:noFill/>
                        </a:ln>
                      </wps:spPr>
                      <wps:txbx>
                        <w:txbxContent>
                          <w:p w14:paraId="63F7D0B2" w14:textId="77777777" w:rsidR="00EC4A8D" w:rsidRDefault="00EC4A8D"/>
                          <w:p w14:paraId="350E39B8" w14:textId="77777777" w:rsidR="00EC4A8D" w:rsidRDefault="00EC4A8D"/>
                          <w:p w14:paraId="7DC927C0" w14:textId="77777777" w:rsidR="00EC4A8D" w:rsidRDefault="00EC4A8D"/>
                          <w:p w14:paraId="2906DDC6" w14:textId="77777777" w:rsidR="00EC4A8D" w:rsidRDefault="00EC4A8D"/>
                          <w:p w14:paraId="0776B380" w14:textId="77777777" w:rsidR="00EC4A8D" w:rsidRDefault="00EC4A8D"/>
                          <w:p w14:paraId="6FD0DC4F" w14:textId="77777777" w:rsidR="00EC4A8D" w:rsidRDefault="00EC4A8D"/>
                          <w:p w14:paraId="3AA0C659" w14:textId="77777777" w:rsidR="00EC4A8D" w:rsidRPr="00F456E0" w:rsidRDefault="00EC4A8D" w:rsidP="00706446">
                            <w:pPr>
                              <w:ind w:firstLine="720"/>
                              <w:rPr>
                                <w:rFonts w:ascii="Calibri" w:hAnsi="Calibri" w:cs="Calibri"/>
                                <w:b/>
                                <w:color w:val="FFFFFF"/>
                                <w:sz w:val="72"/>
                                <w:szCs w:val="72"/>
                              </w:rPr>
                            </w:pPr>
                          </w:p>
                          <w:p w14:paraId="44E623B7" w14:textId="77777777" w:rsidR="00EC4A8D" w:rsidRDefault="00EC4A8D" w:rsidP="00706446">
                            <w:pPr>
                              <w:ind w:firstLine="720"/>
                              <w:rPr>
                                <w:rFonts w:ascii="Gisha" w:hAnsi="Gisha" w:cs="Gisha"/>
                                <w:b/>
                                <w:color w:val="FFFFFF"/>
                                <w:sz w:val="72"/>
                                <w:szCs w:val="72"/>
                              </w:rPr>
                            </w:pPr>
                            <w:r w:rsidRPr="00F456E0">
                              <w:rPr>
                                <w:rFonts w:ascii="Gisha" w:hAnsi="Gisha" w:cs="Gisha"/>
                                <w:b/>
                                <w:color w:val="FFFFFF"/>
                                <w:sz w:val="72"/>
                                <w:szCs w:val="72"/>
                              </w:rPr>
                              <w:t>Information Pack</w:t>
                            </w:r>
                          </w:p>
                          <w:p w14:paraId="11F75555" w14:textId="77777777" w:rsidR="00EC4A8D" w:rsidRDefault="00EC4A8D" w:rsidP="00706446">
                            <w:pPr>
                              <w:ind w:firstLine="720"/>
                              <w:rPr>
                                <w:rFonts w:ascii="Gisha" w:hAnsi="Gisha" w:cs="Gisha"/>
                                <w:b/>
                                <w:color w:val="FFFFFF"/>
                                <w:sz w:val="72"/>
                                <w:szCs w:val="72"/>
                              </w:rPr>
                            </w:pPr>
                          </w:p>
                          <w:p w14:paraId="58916177" w14:textId="77777777" w:rsidR="00EC4A8D" w:rsidRPr="00F456E0" w:rsidRDefault="00EC4A8D" w:rsidP="00706446">
                            <w:pPr>
                              <w:ind w:firstLine="720"/>
                              <w:rPr>
                                <w:rFonts w:ascii="Gisha" w:hAnsi="Gisha" w:cs="Gisha"/>
                                <w:b/>
                                <w:color w:val="FFFFFF"/>
                                <w:sz w:val="72"/>
                                <w:szCs w:val="72"/>
                              </w:rPr>
                            </w:pPr>
                          </w:p>
                          <w:p w14:paraId="5C54E5ED" w14:textId="77777777" w:rsidR="00EC4A8D" w:rsidRPr="00F456E0" w:rsidRDefault="00EC4A8D" w:rsidP="00706446">
                            <w:pPr>
                              <w:ind w:firstLine="720"/>
                              <w:rPr>
                                <w:rFonts w:ascii="Calibri" w:hAnsi="Calibri" w:cs="Calibri"/>
                                <w:b/>
                                <w:color w:val="FFFFFF"/>
                                <w:sz w:val="72"/>
                                <w:szCs w:val="72"/>
                              </w:rPr>
                            </w:pPr>
                          </w:p>
                          <w:p w14:paraId="40058AD1" w14:textId="77777777" w:rsidR="00EC4A8D" w:rsidRPr="00F456E0" w:rsidRDefault="00EC4A8D" w:rsidP="00706446">
                            <w:pPr>
                              <w:ind w:firstLine="720"/>
                              <w:rPr>
                                <w:rFonts w:ascii="Calibri" w:hAnsi="Calibri" w:cs="Calibri"/>
                                <w:b/>
                                <w:color w:val="FFFFFF"/>
                                <w:sz w:val="72"/>
                                <w:szCs w:val="72"/>
                              </w:rPr>
                            </w:pPr>
                          </w:p>
                          <w:p w14:paraId="2FAB45F9" w14:textId="77777777" w:rsidR="00EC4A8D" w:rsidRPr="00F456E0" w:rsidRDefault="00EC4A8D" w:rsidP="00706446">
                            <w:pPr>
                              <w:ind w:firstLine="720"/>
                              <w:rPr>
                                <w:rFonts w:ascii="Calibri" w:hAnsi="Calibri" w:cs="Calibri"/>
                                <w:b/>
                                <w:color w:val="FFFFFF"/>
                                <w:sz w:val="72"/>
                                <w:szCs w:val="72"/>
                              </w:rPr>
                            </w:pPr>
                          </w:p>
                          <w:p w14:paraId="58A83753" w14:textId="77777777" w:rsidR="00EC4A8D" w:rsidRPr="00F456E0" w:rsidRDefault="00EC4A8D" w:rsidP="00706446">
                            <w:pPr>
                              <w:ind w:firstLine="720"/>
                              <w:rPr>
                                <w:rFonts w:ascii="Calibri" w:hAnsi="Calibri" w:cs="Calibri"/>
                                <w:b/>
                                <w:color w:val="FFFFFF"/>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469F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 o:spid="_x0000_s1026" type="#_x0000_t114" style="position:absolute;margin-left:-56.7pt;margin-top:25.45pt;width:601.65pt;height:507.25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" fillcolor="#4bacc6" stroked="f">
                <v:textbox>
                  <w:txbxContent>
                    <w:p w14:paraId="63F7D0B2" w14:textId="77777777" w:rsidR="00EC4A8D" w:rsidRDefault="00EC4A8D"/>
                    <w:p w14:paraId="350E39B8" w14:textId="77777777" w:rsidR="00EC4A8D" w:rsidRDefault="00EC4A8D"/>
                    <w:p w14:paraId="7DC927C0" w14:textId="77777777" w:rsidR="00EC4A8D" w:rsidRDefault="00EC4A8D"/>
                    <w:p w14:paraId="2906DDC6" w14:textId="77777777" w:rsidR="00EC4A8D" w:rsidRDefault="00EC4A8D"/>
                    <w:p w14:paraId="0776B380" w14:textId="77777777" w:rsidR="00EC4A8D" w:rsidRDefault="00EC4A8D"/>
                    <w:p w14:paraId="6FD0DC4F" w14:textId="77777777" w:rsidR="00EC4A8D" w:rsidRDefault="00EC4A8D"/>
                    <w:p w14:paraId="3AA0C659" w14:textId="77777777" w:rsidR="00EC4A8D" w:rsidRPr="00F456E0" w:rsidRDefault="00EC4A8D" w:rsidP="00706446">
                      <w:pPr>
                        <w:ind w:firstLine="720"/>
                        <w:rPr>
                          <w:rFonts w:ascii="Calibri" w:hAnsi="Calibri" w:cs="Calibri"/>
                          <w:b/>
                          <w:color w:val="FFFFFF"/>
                          <w:sz w:val="72"/>
                          <w:szCs w:val="72"/>
                        </w:rPr>
                      </w:pPr>
                    </w:p>
                    <w:p w14:paraId="44E623B7" w14:textId="77777777" w:rsidR="00EC4A8D" w:rsidRDefault="00EC4A8D" w:rsidP="00706446">
                      <w:pPr>
                        <w:ind w:firstLine="720"/>
                        <w:rPr>
                          <w:rFonts w:ascii="Gisha" w:hAnsi="Gisha" w:cs="Gisha"/>
                          <w:b/>
                          <w:color w:val="FFFFFF"/>
                          <w:sz w:val="72"/>
                          <w:szCs w:val="72"/>
                        </w:rPr>
                      </w:pPr>
                      <w:r w:rsidRPr="00F456E0">
                        <w:rPr>
                          <w:rFonts w:ascii="Gisha" w:hAnsi="Gisha" w:cs="Gisha"/>
                          <w:b/>
                          <w:color w:val="FFFFFF"/>
                          <w:sz w:val="72"/>
                          <w:szCs w:val="72"/>
                        </w:rPr>
                        <w:t>Information Pack</w:t>
                      </w:r>
                    </w:p>
                    <w:p w14:paraId="11F75555" w14:textId="77777777" w:rsidR="00EC4A8D" w:rsidRDefault="00EC4A8D" w:rsidP="00706446">
                      <w:pPr>
                        <w:ind w:firstLine="720"/>
                        <w:rPr>
                          <w:rFonts w:ascii="Gisha" w:hAnsi="Gisha" w:cs="Gisha"/>
                          <w:b/>
                          <w:color w:val="FFFFFF"/>
                          <w:sz w:val="72"/>
                          <w:szCs w:val="72"/>
                        </w:rPr>
                      </w:pPr>
                    </w:p>
                    <w:p w14:paraId="58916177" w14:textId="77777777" w:rsidR="00EC4A8D" w:rsidRPr="00F456E0" w:rsidRDefault="00EC4A8D" w:rsidP="00706446">
                      <w:pPr>
                        <w:ind w:firstLine="720"/>
                        <w:rPr>
                          <w:rFonts w:ascii="Gisha" w:hAnsi="Gisha" w:cs="Gisha"/>
                          <w:b/>
                          <w:color w:val="FFFFFF"/>
                          <w:sz w:val="72"/>
                          <w:szCs w:val="72"/>
                        </w:rPr>
                      </w:pPr>
                    </w:p>
                    <w:p w14:paraId="5C54E5ED" w14:textId="77777777" w:rsidR="00EC4A8D" w:rsidRPr="00F456E0" w:rsidRDefault="00EC4A8D" w:rsidP="00706446">
                      <w:pPr>
                        <w:ind w:firstLine="720"/>
                        <w:rPr>
                          <w:rFonts w:ascii="Calibri" w:hAnsi="Calibri" w:cs="Calibri"/>
                          <w:b/>
                          <w:color w:val="FFFFFF"/>
                          <w:sz w:val="72"/>
                          <w:szCs w:val="72"/>
                        </w:rPr>
                      </w:pPr>
                    </w:p>
                    <w:p w14:paraId="40058AD1" w14:textId="77777777" w:rsidR="00EC4A8D" w:rsidRPr="00F456E0" w:rsidRDefault="00EC4A8D" w:rsidP="00706446">
                      <w:pPr>
                        <w:ind w:firstLine="720"/>
                        <w:rPr>
                          <w:rFonts w:ascii="Calibri" w:hAnsi="Calibri" w:cs="Calibri"/>
                          <w:b/>
                          <w:color w:val="FFFFFF"/>
                          <w:sz w:val="72"/>
                          <w:szCs w:val="72"/>
                        </w:rPr>
                      </w:pPr>
                    </w:p>
                    <w:p w14:paraId="2FAB45F9" w14:textId="77777777" w:rsidR="00EC4A8D" w:rsidRPr="00F456E0" w:rsidRDefault="00EC4A8D" w:rsidP="00706446">
                      <w:pPr>
                        <w:ind w:firstLine="720"/>
                        <w:rPr>
                          <w:rFonts w:ascii="Calibri" w:hAnsi="Calibri" w:cs="Calibri"/>
                          <w:b/>
                          <w:color w:val="FFFFFF"/>
                          <w:sz w:val="72"/>
                          <w:szCs w:val="72"/>
                        </w:rPr>
                      </w:pPr>
                    </w:p>
                    <w:p w14:paraId="58A83753" w14:textId="77777777" w:rsidR="00EC4A8D" w:rsidRPr="00F456E0" w:rsidRDefault="00EC4A8D" w:rsidP="00706446">
                      <w:pPr>
                        <w:ind w:firstLine="720"/>
                        <w:rPr>
                          <w:rFonts w:ascii="Calibri" w:hAnsi="Calibri" w:cs="Calibri"/>
                          <w:b/>
                          <w:color w:val="FFFFFF"/>
                          <w:sz w:val="72"/>
                          <w:szCs w:val="72"/>
                        </w:rPr>
                      </w:pPr>
                    </w:p>
                  </w:txbxContent>
                </v:textbox>
              </v:shape>
            </w:pict>
          </mc:Fallback>
        </mc:AlternateContent>
      </w:r>
    </w:p>
    <w:p w14:paraId="5C843B46" w14:textId="1F26F0EA" w:rsidR="009E4366" w:rsidRPr="00A47C4D" w:rsidRDefault="009E4366" w:rsidP="00122788">
      <w:pPr>
        <w:pStyle w:val="Normal1"/>
        <w:rPr>
          <w:rFonts w:ascii="Arial" w:hAnsi="Arial" w:cs="Arial"/>
        </w:rPr>
      </w:pPr>
    </w:p>
    <w:p w14:paraId="57E2E357" w14:textId="77777777" w:rsidR="009E4366" w:rsidRPr="00A47C4D" w:rsidRDefault="009E4366" w:rsidP="00122788">
      <w:pPr>
        <w:pStyle w:val="Normal1"/>
        <w:rPr>
          <w:rFonts w:ascii="Arial" w:hAnsi="Arial" w:cs="Arial"/>
        </w:rPr>
      </w:pPr>
    </w:p>
    <w:p w14:paraId="36386490" w14:textId="77777777" w:rsidR="009E4366" w:rsidRPr="00A47C4D" w:rsidRDefault="009E4366" w:rsidP="00122788">
      <w:pPr>
        <w:pStyle w:val="Normal1"/>
        <w:rPr>
          <w:rFonts w:ascii="Arial" w:hAnsi="Arial" w:cs="Arial"/>
        </w:rPr>
      </w:pPr>
    </w:p>
    <w:p w14:paraId="2C76A7A1" w14:textId="77777777" w:rsidR="009E4366" w:rsidRPr="00A47C4D" w:rsidRDefault="009E4366" w:rsidP="00122788">
      <w:pPr>
        <w:pStyle w:val="Normal1"/>
        <w:rPr>
          <w:rFonts w:ascii="Arial" w:hAnsi="Arial" w:cs="Arial"/>
        </w:rPr>
      </w:pPr>
    </w:p>
    <w:p w14:paraId="5F09919F" w14:textId="77777777" w:rsidR="009E4366" w:rsidRPr="00A47C4D" w:rsidRDefault="009E4366" w:rsidP="00122788">
      <w:pPr>
        <w:pStyle w:val="Normal1"/>
        <w:rPr>
          <w:rFonts w:ascii="Arial" w:hAnsi="Arial" w:cs="Arial"/>
        </w:rPr>
      </w:pPr>
    </w:p>
    <w:p w14:paraId="0D245B34" w14:textId="77777777" w:rsidR="00706446" w:rsidRPr="00A47C4D" w:rsidRDefault="00122788" w:rsidP="00DA6961">
      <w:pPr>
        <w:pStyle w:val="Normal1"/>
        <w:rPr>
          <w:rFonts w:ascii="Arial" w:hAnsi="Arial" w:cs="Arial"/>
        </w:rPr>
      </w:pPr>
      <w:r w:rsidRPr="00A47C4D">
        <w:rPr>
          <w:rFonts w:ascii="Arial" w:hAnsi="Arial" w:cs="Arial"/>
        </w:rPr>
        <w:t> </w:t>
      </w:r>
    </w:p>
    <w:p w14:paraId="46CB9695" w14:textId="77777777" w:rsidR="00122788" w:rsidRPr="00A47C4D" w:rsidRDefault="00122788" w:rsidP="00122788">
      <w:pPr>
        <w:pStyle w:val="body0020text"/>
        <w:rPr>
          <w:rFonts w:ascii="Arial" w:hAnsi="Arial" w:cs="Arial"/>
        </w:rPr>
      </w:pPr>
      <w:r w:rsidRPr="00A47C4D">
        <w:rPr>
          <w:rFonts w:ascii="Arial" w:hAnsi="Arial" w:cs="Arial"/>
        </w:rPr>
        <w:t> </w:t>
      </w:r>
    </w:p>
    <w:p w14:paraId="0B5CB0EB" w14:textId="77777777" w:rsidR="00122788" w:rsidRPr="00A47C4D" w:rsidRDefault="00122788" w:rsidP="00122788">
      <w:pPr>
        <w:pStyle w:val="body0020text"/>
        <w:rPr>
          <w:rFonts w:ascii="Arial" w:hAnsi="Arial" w:cs="Arial"/>
        </w:rPr>
      </w:pPr>
      <w:r w:rsidRPr="00A47C4D">
        <w:rPr>
          <w:rFonts w:ascii="Arial" w:hAnsi="Arial" w:cs="Arial"/>
        </w:rPr>
        <w:t> </w:t>
      </w:r>
    </w:p>
    <w:p w14:paraId="7DFBD23A" w14:textId="77777777" w:rsidR="00122788" w:rsidRPr="00A47C4D" w:rsidRDefault="00122788" w:rsidP="00122788">
      <w:pPr>
        <w:pStyle w:val="body0020text"/>
        <w:rPr>
          <w:rFonts w:ascii="Arial" w:hAnsi="Arial" w:cs="Arial"/>
        </w:rPr>
      </w:pPr>
      <w:r w:rsidRPr="00A47C4D">
        <w:rPr>
          <w:rFonts w:ascii="Arial" w:hAnsi="Arial" w:cs="Arial"/>
        </w:rPr>
        <w:t> </w:t>
      </w:r>
    </w:p>
    <w:p w14:paraId="40BCF760" w14:textId="77777777" w:rsidR="00122788" w:rsidRPr="000F1C9C" w:rsidRDefault="00122788" w:rsidP="000F1C9C">
      <w:pPr>
        <w:pStyle w:val="body0020text"/>
        <w:jc w:val="left"/>
        <w:rPr>
          <w:rStyle w:val="body0020textchar"/>
          <w:rFonts w:ascii="Arial" w:hAnsi="Arial" w:cs="Arial"/>
        </w:rPr>
      </w:pPr>
    </w:p>
    <w:p w14:paraId="2C6B04E7" w14:textId="77777777" w:rsidR="00122788" w:rsidRPr="00A47C4D" w:rsidRDefault="00122788" w:rsidP="00122788">
      <w:pPr>
        <w:pStyle w:val="body0020text"/>
        <w:rPr>
          <w:rStyle w:val="body0020textchar"/>
          <w:rFonts w:ascii="Arial" w:hAnsi="Arial" w:cs="Arial"/>
          <w:b/>
          <w:sz w:val="22"/>
          <w:szCs w:val="22"/>
        </w:rPr>
      </w:pPr>
    </w:p>
    <w:p w14:paraId="20A7E265" w14:textId="77777777" w:rsidR="00122788" w:rsidRDefault="00122788" w:rsidP="00122788">
      <w:pPr>
        <w:pStyle w:val="body0020text"/>
        <w:rPr>
          <w:rStyle w:val="body0020textchar"/>
          <w:rFonts w:ascii="Arial" w:hAnsi="Arial" w:cs="Arial"/>
          <w:b/>
          <w:sz w:val="22"/>
          <w:szCs w:val="22"/>
        </w:rPr>
      </w:pPr>
    </w:p>
    <w:p w14:paraId="63A4F350" w14:textId="77777777" w:rsidR="00A3525D" w:rsidRDefault="00A3525D" w:rsidP="00122788">
      <w:pPr>
        <w:pStyle w:val="body0020text"/>
        <w:rPr>
          <w:rStyle w:val="body0020textchar"/>
          <w:rFonts w:ascii="Arial" w:hAnsi="Arial" w:cs="Arial"/>
          <w:b/>
          <w:sz w:val="22"/>
          <w:szCs w:val="22"/>
        </w:rPr>
      </w:pPr>
    </w:p>
    <w:p w14:paraId="4A172DDC" w14:textId="77777777" w:rsidR="00A3525D" w:rsidRPr="00A47C4D" w:rsidRDefault="00A3525D" w:rsidP="00122788">
      <w:pPr>
        <w:pStyle w:val="body0020text"/>
        <w:rPr>
          <w:rStyle w:val="body0020textchar"/>
          <w:rFonts w:ascii="Arial" w:hAnsi="Arial" w:cs="Arial"/>
          <w:b/>
          <w:sz w:val="22"/>
          <w:szCs w:val="22"/>
        </w:rPr>
      </w:pPr>
    </w:p>
    <w:p w14:paraId="76473D0A" w14:textId="77777777" w:rsidR="00122788" w:rsidRPr="00A47C4D" w:rsidRDefault="00122788" w:rsidP="00267410">
      <w:pPr>
        <w:pStyle w:val="body0020text"/>
        <w:jc w:val="left"/>
        <w:rPr>
          <w:rStyle w:val="body0020textchar"/>
          <w:rFonts w:ascii="Arial" w:hAnsi="Arial" w:cs="Arial"/>
          <w:b/>
          <w:sz w:val="22"/>
          <w:szCs w:val="22"/>
        </w:rPr>
      </w:pPr>
    </w:p>
    <w:p w14:paraId="25FDACF5" w14:textId="77777777" w:rsidR="00122788" w:rsidRPr="00A47C4D" w:rsidRDefault="00122788" w:rsidP="00122788">
      <w:pPr>
        <w:pStyle w:val="body0020text"/>
        <w:rPr>
          <w:rStyle w:val="body0020textchar"/>
          <w:rFonts w:ascii="Arial" w:hAnsi="Arial" w:cs="Arial"/>
          <w:b/>
          <w:sz w:val="22"/>
          <w:szCs w:val="22"/>
        </w:rPr>
      </w:pPr>
    </w:p>
    <w:p w14:paraId="0FE10474" w14:textId="77777777" w:rsidR="00122788" w:rsidRPr="00A47C4D" w:rsidRDefault="00122788" w:rsidP="00122788">
      <w:pPr>
        <w:pStyle w:val="body0020text"/>
        <w:rPr>
          <w:rStyle w:val="body0020textchar"/>
          <w:rFonts w:ascii="Arial" w:hAnsi="Arial" w:cs="Arial"/>
          <w:b/>
          <w:sz w:val="22"/>
          <w:szCs w:val="22"/>
        </w:rPr>
      </w:pPr>
    </w:p>
    <w:p w14:paraId="46749AA0" w14:textId="77777777" w:rsidR="00122788" w:rsidRPr="00A47C4D" w:rsidRDefault="00122788" w:rsidP="00122788">
      <w:pPr>
        <w:pStyle w:val="body0020text"/>
        <w:rPr>
          <w:rStyle w:val="body0020textchar"/>
          <w:rFonts w:ascii="Arial" w:hAnsi="Arial" w:cs="Arial"/>
          <w:b/>
          <w:sz w:val="22"/>
          <w:szCs w:val="22"/>
        </w:rPr>
      </w:pPr>
    </w:p>
    <w:p w14:paraId="025CC6B8" w14:textId="77777777" w:rsidR="002A4375" w:rsidRPr="00A47C4D" w:rsidRDefault="002A4375" w:rsidP="00122788">
      <w:pPr>
        <w:pStyle w:val="body0020text"/>
        <w:rPr>
          <w:rStyle w:val="body0020textchar"/>
          <w:rFonts w:ascii="Arial" w:hAnsi="Arial" w:cs="Arial"/>
          <w:b/>
          <w:sz w:val="22"/>
          <w:szCs w:val="22"/>
        </w:rPr>
      </w:pPr>
    </w:p>
    <w:p w14:paraId="3C40251C" w14:textId="77777777" w:rsidR="009208F1" w:rsidRDefault="009208F1" w:rsidP="000F1C9C">
      <w:pPr>
        <w:pStyle w:val="body0020text"/>
        <w:jc w:val="left"/>
        <w:rPr>
          <w:rStyle w:val="body0020textchar"/>
          <w:rFonts w:ascii="Arial" w:hAnsi="Arial" w:cs="Arial"/>
          <w:b/>
          <w:sz w:val="22"/>
          <w:szCs w:val="22"/>
        </w:rPr>
      </w:pPr>
    </w:p>
    <w:p w14:paraId="03DC79B8" w14:textId="77777777" w:rsidR="00F46B08" w:rsidRDefault="00F46B08" w:rsidP="00494F3D">
      <w:pPr>
        <w:jc w:val="center"/>
        <w:rPr>
          <w:rFonts w:ascii="Arial" w:hAnsi="Arial" w:cs="Arial"/>
          <w:b/>
          <w:bCs/>
          <w:sz w:val="22"/>
          <w:lang w:eastAsia="en-US"/>
        </w:rPr>
      </w:pPr>
    </w:p>
    <w:p w14:paraId="3C364A75" w14:textId="77777777" w:rsidR="00F46B08" w:rsidRDefault="00F46B08" w:rsidP="00494F3D">
      <w:pPr>
        <w:jc w:val="center"/>
        <w:rPr>
          <w:rFonts w:ascii="Arial" w:hAnsi="Arial" w:cs="Arial"/>
          <w:b/>
          <w:bCs/>
          <w:sz w:val="22"/>
          <w:lang w:eastAsia="en-US"/>
        </w:rPr>
      </w:pPr>
    </w:p>
    <w:p w14:paraId="09D33057" w14:textId="77777777" w:rsidR="00F46B08" w:rsidRDefault="00F46B08" w:rsidP="006F603F">
      <w:pPr>
        <w:rPr>
          <w:rFonts w:ascii="Arial" w:hAnsi="Arial" w:cs="Arial"/>
          <w:b/>
          <w:bCs/>
          <w:sz w:val="22"/>
          <w:lang w:eastAsia="en-US"/>
        </w:rPr>
      </w:pPr>
    </w:p>
    <w:p w14:paraId="05F2382D" w14:textId="77777777" w:rsidR="00F46B08" w:rsidRDefault="00F46B08" w:rsidP="00494F3D">
      <w:pPr>
        <w:jc w:val="center"/>
        <w:rPr>
          <w:rFonts w:ascii="Arial" w:hAnsi="Arial" w:cs="Arial"/>
          <w:b/>
          <w:bCs/>
          <w:sz w:val="22"/>
          <w:lang w:eastAsia="en-US"/>
        </w:rPr>
      </w:pPr>
    </w:p>
    <w:p w14:paraId="3861BD29" w14:textId="77777777" w:rsidR="00F46B08" w:rsidRDefault="00F46B08" w:rsidP="00494F3D">
      <w:pPr>
        <w:jc w:val="center"/>
        <w:rPr>
          <w:rFonts w:ascii="Arial" w:hAnsi="Arial" w:cs="Arial"/>
          <w:b/>
          <w:bCs/>
          <w:sz w:val="22"/>
          <w:lang w:eastAsia="en-US"/>
        </w:rPr>
      </w:pPr>
    </w:p>
    <w:p w14:paraId="18A2AB2F" w14:textId="77777777" w:rsidR="00F46B08" w:rsidRDefault="00F46B08" w:rsidP="00494F3D">
      <w:pPr>
        <w:jc w:val="center"/>
        <w:rPr>
          <w:rFonts w:ascii="Arial" w:hAnsi="Arial" w:cs="Arial"/>
          <w:b/>
          <w:bCs/>
          <w:sz w:val="22"/>
          <w:lang w:eastAsia="en-US"/>
        </w:rPr>
      </w:pPr>
    </w:p>
    <w:p w14:paraId="338DE305" w14:textId="77777777" w:rsidR="00F46B08" w:rsidRDefault="00F46B08" w:rsidP="00494F3D">
      <w:pPr>
        <w:jc w:val="center"/>
        <w:rPr>
          <w:rFonts w:ascii="Arial" w:hAnsi="Arial" w:cs="Arial"/>
          <w:b/>
          <w:bCs/>
          <w:sz w:val="22"/>
          <w:lang w:eastAsia="en-US"/>
        </w:rPr>
      </w:pPr>
    </w:p>
    <w:p w14:paraId="654B1274" w14:textId="77777777" w:rsidR="00F46B08" w:rsidRDefault="00F46B08" w:rsidP="00494F3D">
      <w:pPr>
        <w:jc w:val="center"/>
        <w:rPr>
          <w:rFonts w:ascii="Arial" w:hAnsi="Arial" w:cs="Arial"/>
          <w:b/>
          <w:bCs/>
          <w:sz w:val="22"/>
          <w:lang w:eastAsia="en-US"/>
        </w:rPr>
      </w:pPr>
    </w:p>
    <w:p w14:paraId="0C0FCB9A" w14:textId="77777777" w:rsidR="00F46B08" w:rsidRDefault="00F46B08" w:rsidP="00494F3D">
      <w:pPr>
        <w:jc w:val="center"/>
        <w:rPr>
          <w:rFonts w:ascii="Arial" w:hAnsi="Arial" w:cs="Arial"/>
          <w:b/>
          <w:bCs/>
          <w:sz w:val="22"/>
          <w:lang w:eastAsia="en-US"/>
        </w:rPr>
      </w:pPr>
    </w:p>
    <w:p w14:paraId="55029628" w14:textId="77777777" w:rsidR="004F0EA5" w:rsidRDefault="00494F3D" w:rsidP="00E2367A">
      <w:pPr>
        <w:pStyle w:val="Normal1"/>
        <w:spacing w:line="400" w:lineRule="atLeast"/>
        <w:jc w:val="center"/>
        <w:rPr>
          <w:rFonts w:ascii="Arial" w:hAnsi="Arial" w:cs="Arial"/>
          <w:b/>
          <w:bCs/>
          <w:sz w:val="22"/>
          <w:lang w:eastAsia="en-US"/>
        </w:rPr>
      </w:pPr>
      <w:r w:rsidRPr="00A47C4D">
        <w:rPr>
          <w:rFonts w:ascii="Arial" w:hAnsi="Arial" w:cs="Arial"/>
          <w:b/>
          <w:bCs/>
          <w:sz w:val="22"/>
          <w:lang w:eastAsia="en-US"/>
        </w:rPr>
        <w:t xml:space="preserve">APPOINTMENT OF </w:t>
      </w:r>
    </w:p>
    <w:p w14:paraId="5F4753BF" w14:textId="073796B5" w:rsidR="00E2367A" w:rsidRDefault="00D1189E" w:rsidP="00E2367A">
      <w:pPr>
        <w:pStyle w:val="Normal1"/>
        <w:spacing w:line="400" w:lineRule="atLeast"/>
        <w:jc w:val="center"/>
        <w:rPr>
          <w:rStyle w:val="normalchar"/>
          <w:rFonts w:ascii="Arial" w:hAnsi="Arial" w:cs="Arial"/>
          <w:b/>
          <w:bCs/>
          <w:sz w:val="22"/>
          <w:szCs w:val="22"/>
        </w:rPr>
      </w:pPr>
      <w:r>
        <w:rPr>
          <w:rStyle w:val="normalchar"/>
          <w:rFonts w:ascii="Arial" w:hAnsi="Arial" w:cs="Arial"/>
          <w:b/>
          <w:bCs/>
          <w:sz w:val="22"/>
          <w:szCs w:val="22"/>
        </w:rPr>
        <w:t>EXECUTIVE NURSE DIRECTOR</w:t>
      </w:r>
      <w:r w:rsidR="00E2367A" w:rsidRPr="00E2367A">
        <w:rPr>
          <w:rStyle w:val="normalchar"/>
          <w:rFonts w:ascii="Arial" w:hAnsi="Arial" w:cs="Arial"/>
          <w:b/>
          <w:bCs/>
          <w:sz w:val="22"/>
          <w:szCs w:val="22"/>
        </w:rPr>
        <w:t xml:space="preserve"> </w:t>
      </w:r>
    </w:p>
    <w:p w14:paraId="4E64B0B6" w14:textId="77777777" w:rsidR="00494F3D" w:rsidRPr="00A47C4D" w:rsidRDefault="00494F3D" w:rsidP="00494F3D">
      <w:pPr>
        <w:jc w:val="center"/>
        <w:rPr>
          <w:rFonts w:ascii="Arial" w:hAnsi="Arial" w:cs="Arial"/>
          <w:b/>
          <w:bCs/>
          <w:sz w:val="22"/>
          <w:lang w:eastAsia="en-US"/>
        </w:rPr>
      </w:pPr>
    </w:p>
    <w:p w14:paraId="07DC064B" w14:textId="77777777" w:rsidR="00494F3D" w:rsidRPr="00A47C4D" w:rsidRDefault="00494F3D" w:rsidP="00494F3D">
      <w:pPr>
        <w:jc w:val="center"/>
        <w:rPr>
          <w:rFonts w:ascii="Arial" w:hAnsi="Arial" w:cs="Arial"/>
          <w:b/>
          <w:bCs/>
          <w:sz w:val="22"/>
          <w:lang w:eastAsia="en-US"/>
        </w:rPr>
      </w:pPr>
    </w:p>
    <w:p w14:paraId="1EEA2C5C" w14:textId="77777777" w:rsidR="00494F3D" w:rsidRPr="00A47C4D" w:rsidRDefault="00494F3D" w:rsidP="00494F3D">
      <w:pPr>
        <w:jc w:val="center"/>
        <w:rPr>
          <w:rFonts w:ascii="Arial" w:hAnsi="Arial" w:cs="Arial"/>
          <w:b/>
          <w:bCs/>
          <w:sz w:val="22"/>
          <w:lang w:eastAsia="en-US"/>
        </w:rPr>
      </w:pPr>
      <w:r w:rsidRPr="00A47C4D">
        <w:rPr>
          <w:rFonts w:ascii="Arial" w:hAnsi="Arial" w:cs="Arial"/>
          <w:b/>
          <w:bCs/>
          <w:sz w:val="22"/>
          <w:lang w:eastAsia="en-US"/>
        </w:rPr>
        <w:t>INFORMATION PACK</w:t>
      </w:r>
    </w:p>
    <w:p w14:paraId="18B49958" w14:textId="77777777" w:rsidR="00494F3D" w:rsidRPr="00A47C4D" w:rsidRDefault="00494F3D" w:rsidP="00494F3D">
      <w:pPr>
        <w:jc w:val="center"/>
        <w:rPr>
          <w:rFonts w:ascii="Arial" w:hAnsi="Arial" w:cs="Arial"/>
          <w:b/>
          <w:bCs/>
          <w:sz w:val="22"/>
          <w:lang w:eastAsia="en-US"/>
        </w:rPr>
      </w:pPr>
    </w:p>
    <w:p w14:paraId="636B893A" w14:textId="77777777" w:rsidR="00494F3D" w:rsidRPr="00A47C4D" w:rsidRDefault="00494F3D" w:rsidP="00494F3D">
      <w:pPr>
        <w:jc w:val="center"/>
        <w:rPr>
          <w:rFonts w:ascii="Arial" w:hAnsi="Arial" w:cs="Arial"/>
          <w:b/>
          <w:bCs/>
          <w:sz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9"/>
        <w:gridCol w:w="8789"/>
      </w:tblGrid>
      <w:tr w:rsidR="00494F3D" w:rsidRPr="00A47C4D" w14:paraId="3E1BD33F" w14:textId="77777777" w:rsidTr="00E414B7">
        <w:tc>
          <w:tcPr>
            <w:tcW w:w="1809" w:type="dxa"/>
          </w:tcPr>
          <w:p w14:paraId="2F7C621E" w14:textId="77777777" w:rsidR="00494F3D" w:rsidRPr="00F456E0" w:rsidRDefault="00494F3D" w:rsidP="00F456E0">
            <w:pPr>
              <w:spacing w:line="360" w:lineRule="auto"/>
              <w:rPr>
                <w:rFonts w:ascii="Arial" w:hAnsi="Arial" w:cs="Arial"/>
                <w:b/>
                <w:bCs/>
                <w:sz w:val="32"/>
                <w:lang w:eastAsia="en-US"/>
              </w:rPr>
            </w:pPr>
            <w:r w:rsidRPr="00F456E0">
              <w:rPr>
                <w:rFonts w:ascii="Arial" w:hAnsi="Arial" w:cs="Arial"/>
                <w:b/>
                <w:bCs/>
                <w:sz w:val="32"/>
                <w:lang w:eastAsia="en-US"/>
              </w:rPr>
              <w:t>Section 1</w:t>
            </w:r>
          </w:p>
        </w:tc>
        <w:tc>
          <w:tcPr>
            <w:tcW w:w="8789" w:type="dxa"/>
          </w:tcPr>
          <w:p w14:paraId="51CCEFE4" w14:textId="77777777" w:rsidR="00494F3D" w:rsidRPr="00F456E0" w:rsidRDefault="00616C34" w:rsidP="00F456E0">
            <w:pPr>
              <w:spacing w:line="360" w:lineRule="auto"/>
              <w:rPr>
                <w:rFonts w:ascii="Arial" w:hAnsi="Arial" w:cs="Arial"/>
                <w:b/>
                <w:bCs/>
                <w:sz w:val="32"/>
                <w:lang w:eastAsia="en-US"/>
              </w:rPr>
            </w:pPr>
            <w:r w:rsidRPr="00F456E0">
              <w:rPr>
                <w:rFonts w:ascii="Arial" w:hAnsi="Arial" w:cs="Arial"/>
                <w:b/>
                <w:bCs/>
                <w:sz w:val="32"/>
                <w:lang w:eastAsia="en-US"/>
              </w:rPr>
              <w:t>Welcome</w:t>
            </w:r>
            <w:r w:rsidR="009275C9" w:rsidRPr="00F456E0">
              <w:rPr>
                <w:rFonts w:ascii="Arial" w:hAnsi="Arial" w:cs="Arial"/>
                <w:b/>
                <w:bCs/>
                <w:sz w:val="32"/>
                <w:lang w:eastAsia="en-US"/>
              </w:rPr>
              <w:t xml:space="preserve"> </w:t>
            </w:r>
            <w:r w:rsidR="00942818">
              <w:rPr>
                <w:rFonts w:ascii="Arial" w:hAnsi="Arial" w:cs="Arial"/>
                <w:b/>
                <w:bCs/>
                <w:sz w:val="32"/>
                <w:lang w:eastAsia="en-US"/>
              </w:rPr>
              <w:t>&amp; How to Apply</w:t>
            </w:r>
          </w:p>
        </w:tc>
      </w:tr>
      <w:tr w:rsidR="009275C9" w:rsidRPr="00A47C4D" w14:paraId="50908DFA" w14:textId="77777777" w:rsidTr="00E414B7">
        <w:tc>
          <w:tcPr>
            <w:tcW w:w="1809" w:type="dxa"/>
          </w:tcPr>
          <w:p w14:paraId="4C83F46C" w14:textId="77777777" w:rsidR="009275C9" w:rsidRPr="00F456E0" w:rsidRDefault="009275C9" w:rsidP="00F456E0">
            <w:pPr>
              <w:spacing w:line="360" w:lineRule="auto"/>
              <w:rPr>
                <w:rFonts w:ascii="Arial" w:hAnsi="Arial" w:cs="Arial"/>
                <w:b/>
                <w:bCs/>
                <w:sz w:val="32"/>
                <w:lang w:eastAsia="en-US"/>
              </w:rPr>
            </w:pPr>
            <w:r w:rsidRPr="00F456E0">
              <w:rPr>
                <w:rFonts w:ascii="Arial" w:hAnsi="Arial" w:cs="Arial"/>
                <w:b/>
                <w:bCs/>
                <w:sz w:val="32"/>
                <w:lang w:eastAsia="en-US"/>
              </w:rPr>
              <w:t>Section 2</w:t>
            </w:r>
          </w:p>
        </w:tc>
        <w:tc>
          <w:tcPr>
            <w:tcW w:w="8789" w:type="dxa"/>
          </w:tcPr>
          <w:p w14:paraId="7D44B995" w14:textId="77777777" w:rsidR="009275C9" w:rsidRPr="00F456E0" w:rsidRDefault="009275C9" w:rsidP="00F456E0">
            <w:pPr>
              <w:spacing w:line="360" w:lineRule="auto"/>
              <w:rPr>
                <w:rFonts w:ascii="Arial" w:hAnsi="Arial" w:cs="Arial"/>
                <w:b/>
                <w:bCs/>
                <w:sz w:val="32"/>
                <w:lang w:eastAsia="en-US"/>
              </w:rPr>
            </w:pPr>
            <w:r w:rsidRPr="00F456E0">
              <w:rPr>
                <w:rFonts w:ascii="Arial" w:hAnsi="Arial" w:cs="Arial"/>
                <w:b/>
                <w:bCs/>
                <w:sz w:val="32"/>
                <w:lang w:eastAsia="en-US"/>
              </w:rPr>
              <w:t>Advert</w:t>
            </w:r>
          </w:p>
        </w:tc>
      </w:tr>
      <w:tr w:rsidR="00494F3D" w:rsidRPr="00A47C4D" w14:paraId="3C1B28B9" w14:textId="77777777" w:rsidTr="00E414B7">
        <w:tc>
          <w:tcPr>
            <w:tcW w:w="1809" w:type="dxa"/>
          </w:tcPr>
          <w:p w14:paraId="54A38B9B" w14:textId="77777777" w:rsidR="00494F3D" w:rsidRPr="00F456E0" w:rsidRDefault="00494F3D" w:rsidP="00F456E0">
            <w:pPr>
              <w:spacing w:line="360" w:lineRule="auto"/>
              <w:rPr>
                <w:rFonts w:ascii="Arial" w:hAnsi="Arial" w:cs="Arial"/>
                <w:b/>
                <w:bCs/>
                <w:sz w:val="32"/>
                <w:lang w:eastAsia="en-US"/>
              </w:rPr>
            </w:pPr>
            <w:r w:rsidRPr="00F456E0">
              <w:rPr>
                <w:rFonts w:ascii="Arial" w:hAnsi="Arial" w:cs="Arial"/>
                <w:b/>
                <w:bCs/>
                <w:sz w:val="32"/>
                <w:lang w:eastAsia="en-US"/>
              </w:rPr>
              <w:t xml:space="preserve">Section </w:t>
            </w:r>
            <w:r w:rsidR="009275C9" w:rsidRPr="00F456E0">
              <w:rPr>
                <w:rFonts w:ascii="Arial" w:hAnsi="Arial" w:cs="Arial"/>
                <w:b/>
                <w:bCs/>
                <w:sz w:val="32"/>
                <w:lang w:eastAsia="en-US"/>
              </w:rPr>
              <w:t>3</w:t>
            </w:r>
          </w:p>
        </w:tc>
        <w:tc>
          <w:tcPr>
            <w:tcW w:w="8789" w:type="dxa"/>
          </w:tcPr>
          <w:p w14:paraId="212FA6B5" w14:textId="77777777" w:rsidR="00494F3D" w:rsidRPr="00F456E0" w:rsidRDefault="00494F3D" w:rsidP="00E2367A">
            <w:pPr>
              <w:spacing w:line="360" w:lineRule="auto"/>
              <w:rPr>
                <w:rFonts w:ascii="Arial" w:hAnsi="Arial" w:cs="Arial"/>
                <w:b/>
                <w:bCs/>
                <w:sz w:val="32"/>
                <w:lang w:eastAsia="en-US"/>
              </w:rPr>
            </w:pPr>
            <w:r w:rsidRPr="00F456E0">
              <w:rPr>
                <w:rFonts w:ascii="Arial" w:hAnsi="Arial" w:cs="Arial"/>
                <w:b/>
                <w:bCs/>
                <w:sz w:val="32"/>
                <w:lang w:eastAsia="en-US"/>
              </w:rPr>
              <w:t xml:space="preserve">Job </w:t>
            </w:r>
            <w:r w:rsidR="00E2367A">
              <w:rPr>
                <w:rFonts w:ascii="Arial" w:hAnsi="Arial" w:cs="Arial"/>
                <w:b/>
                <w:bCs/>
                <w:sz w:val="32"/>
                <w:lang w:eastAsia="en-US"/>
              </w:rPr>
              <w:t>Description</w:t>
            </w:r>
          </w:p>
        </w:tc>
      </w:tr>
      <w:tr w:rsidR="00494F3D" w:rsidRPr="00A47C4D" w14:paraId="261B4E1B" w14:textId="77777777" w:rsidTr="00E414B7">
        <w:tc>
          <w:tcPr>
            <w:tcW w:w="1809" w:type="dxa"/>
          </w:tcPr>
          <w:p w14:paraId="78F6192B" w14:textId="77777777" w:rsidR="00494F3D" w:rsidRPr="00F456E0" w:rsidRDefault="00494F3D" w:rsidP="00A97664">
            <w:pPr>
              <w:spacing w:line="360" w:lineRule="auto"/>
              <w:rPr>
                <w:rFonts w:ascii="Arial" w:hAnsi="Arial" w:cs="Arial"/>
                <w:b/>
                <w:bCs/>
                <w:sz w:val="32"/>
                <w:lang w:eastAsia="en-US"/>
              </w:rPr>
            </w:pPr>
            <w:r w:rsidRPr="00F456E0">
              <w:rPr>
                <w:rFonts w:ascii="Arial" w:hAnsi="Arial" w:cs="Arial"/>
                <w:b/>
                <w:bCs/>
                <w:sz w:val="32"/>
                <w:lang w:eastAsia="en-US"/>
              </w:rPr>
              <w:t xml:space="preserve">Section </w:t>
            </w:r>
            <w:r w:rsidR="00A97664">
              <w:rPr>
                <w:rFonts w:ascii="Arial" w:hAnsi="Arial" w:cs="Arial"/>
                <w:b/>
                <w:bCs/>
                <w:sz w:val="32"/>
                <w:lang w:eastAsia="en-US"/>
              </w:rPr>
              <w:t>4</w:t>
            </w:r>
          </w:p>
        </w:tc>
        <w:tc>
          <w:tcPr>
            <w:tcW w:w="8789" w:type="dxa"/>
          </w:tcPr>
          <w:p w14:paraId="14309044" w14:textId="77777777" w:rsidR="00494F3D" w:rsidRPr="00F456E0" w:rsidRDefault="00494F3D" w:rsidP="00F456E0">
            <w:pPr>
              <w:spacing w:line="360" w:lineRule="auto"/>
              <w:rPr>
                <w:rFonts w:ascii="Arial" w:hAnsi="Arial" w:cs="Arial"/>
                <w:b/>
                <w:bCs/>
                <w:sz w:val="32"/>
                <w:lang w:eastAsia="en-US"/>
              </w:rPr>
            </w:pPr>
            <w:r w:rsidRPr="00F456E0">
              <w:rPr>
                <w:rFonts w:ascii="Arial" w:hAnsi="Arial" w:cs="Arial"/>
                <w:b/>
                <w:bCs/>
                <w:sz w:val="32"/>
                <w:lang w:eastAsia="en-US"/>
              </w:rPr>
              <w:t>Person Specification</w:t>
            </w:r>
          </w:p>
        </w:tc>
      </w:tr>
      <w:tr w:rsidR="00494F3D" w:rsidRPr="00A47C4D" w14:paraId="200F4596" w14:textId="77777777" w:rsidTr="00E414B7">
        <w:tc>
          <w:tcPr>
            <w:tcW w:w="1809" w:type="dxa"/>
          </w:tcPr>
          <w:p w14:paraId="00902DA4" w14:textId="77777777" w:rsidR="00494F3D" w:rsidRDefault="00494F3D" w:rsidP="00A97664">
            <w:pPr>
              <w:spacing w:line="360" w:lineRule="auto"/>
              <w:rPr>
                <w:rFonts w:ascii="Arial" w:hAnsi="Arial" w:cs="Arial"/>
                <w:b/>
                <w:bCs/>
                <w:sz w:val="32"/>
                <w:lang w:eastAsia="en-US"/>
              </w:rPr>
            </w:pPr>
            <w:r w:rsidRPr="00F456E0">
              <w:rPr>
                <w:rFonts w:ascii="Arial" w:hAnsi="Arial" w:cs="Arial"/>
                <w:b/>
                <w:bCs/>
                <w:sz w:val="32"/>
                <w:lang w:eastAsia="en-US"/>
              </w:rPr>
              <w:t xml:space="preserve">Section </w:t>
            </w:r>
            <w:r w:rsidR="00A97664">
              <w:rPr>
                <w:rFonts w:ascii="Arial" w:hAnsi="Arial" w:cs="Arial"/>
                <w:b/>
                <w:bCs/>
                <w:sz w:val="32"/>
                <w:lang w:eastAsia="en-US"/>
              </w:rPr>
              <w:t>5</w:t>
            </w:r>
          </w:p>
          <w:p w14:paraId="36339929" w14:textId="77777777" w:rsidR="002645D8" w:rsidRPr="00F456E0" w:rsidRDefault="002645D8" w:rsidP="00A97664">
            <w:pPr>
              <w:spacing w:line="360" w:lineRule="auto"/>
              <w:rPr>
                <w:rFonts w:ascii="Arial" w:hAnsi="Arial" w:cs="Arial"/>
                <w:b/>
                <w:bCs/>
                <w:sz w:val="32"/>
                <w:lang w:eastAsia="en-US"/>
              </w:rPr>
            </w:pPr>
          </w:p>
        </w:tc>
        <w:tc>
          <w:tcPr>
            <w:tcW w:w="8789" w:type="dxa"/>
          </w:tcPr>
          <w:p w14:paraId="748796A7" w14:textId="77777777" w:rsidR="002645D8" w:rsidRDefault="00494F3D" w:rsidP="00F456E0">
            <w:pPr>
              <w:spacing w:line="360" w:lineRule="auto"/>
              <w:rPr>
                <w:rFonts w:ascii="Arial" w:hAnsi="Arial" w:cs="Arial"/>
                <w:b/>
                <w:bCs/>
                <w:sz w:val="32"/>
                <w:lang w:eastAsia="en-US"/>
              </w:rPr>
            </w:pPr>
            <w:r w:rsidRPr="00F456E0">
              <w:rPr>
                <w:rFonts w:ascii="Arial" w:hAnsi="Arial" w:cs="Arial"/>
                <w:b/>
                <w:bCs/>
                <w:sz w:val="32"/>
                <w:lang w:eastAsia="en-US"/>
              </w:rPr>
              <w:t>Terms and Conditions</w:t>
            </w:r>
          </w:p>
          <w:p w14:paraId="10AB8B64" w14:textId="77777777" w:rsidR="002645D8" w:rsidRPr="00F456E0" w:rsidRDefault="002645D8" w:rsidP="00942818">
            <w:pPr>
              <w:spacing w:line="360" w:lineRule="auto"/>
              <w:rPr>
                <w:rFonts w:ascii="Arial" w:hAnsi="Arial" w:cs="Arial"/>
                <w:b/>
                <w:bCs/>
                <w:sz w:val="32"/>
                <w:lang w:eastAsia="en-US"/>
              </w:rPr>
            </w:pPr>
          </w:p>
        </w:tc>
      </w:tr>
    </w:tbl>
    <w:p w14:paraId="04ED3F32" w14:textId="77777777" w:rsidR="00494F3D" w:rsidRPr="00A47C4D" w:rsidRDefault="00494F3D" w:rsidP="00494F3D">
      <w:pPr>
        <w:jc w:val="center"/>
        <w:rPr>
          <w:rFonts w:ascii="Arial" w:hAnsi="Arial" w:cs="Arial"/>
          <w:b/>
          <w:bCs/>
          <w:sz w:val="22"/>
          <w:lang w:eastAsia="en-US"/>
        </w:rPr>
      </w:pPr>
    </w:p>
    <w:p w14:paraId="1C9E2161" w14:textId="77777777" w:rsidR="00494F3D" w:rsidRPr="00A47C4D" w:rsidRDefault="00494F3D" w:rsidP="00494F3D">
      <w:pPr>
        <w:jc w:val="center"/>
        <w:rPr>
          <w:rFonts w:ascii="Arial" w:hAnsi="Arial" w:cs="Arial"/>
          <w:b/>
          <w:bCs/>
          <w:sz w:val="22"/>
          <w:lang w:eastAsia="en-US"/>
        </w:rPr>
      </w:pPr>
    </w:p>
    <w:p w14:paraId="79735343" w14:textId="77777777" w:rsidR="00494F3D" w:rsidRPr="00A47C4D" w:rsidRDefault="00494F3D" w:rsidP="00494F3D">
      <w:pPr>
        <w:jc w:val="center"/>
        <w:rPr>
          <w:rFonts w:ascii="Arial" w:hAnsi="Arial" w:cs="Arial"/>
          <w:b/>
          <w:bCs/>
          <w:sz w:val="22"/>
          <w:lang w:eastAsia="en-US"/>
        </w:rPr>
      </w:pPr>
    </w:p>
    <w:p w14:paraId="584E270D" w14:textId="77777777" w:rsidR="00494F3D" w:rsidRPr="00A47C4D" w:rsidRDefault="00494F3D" w:rsidP="00494F3D">
      <w:pPr>
        <w:jc w:val="center"/>
        <w:rPr>
          <w:rFonts w:ascii="Arial" w:hAnsi="Arial" w:cs="Arial"/>
          <w:b/>
          <w:bCs/>
          <w:sz w:val="22"/>
          <w:lang w:eastAsia="en-US"/>
        </w:rPr>
      </w:pPr>
    </w:p>
    <w:p w14:paraId="493D0559" w14:textId="77777777" w:rsidR="00494F3D" w:rsidRPr="00A47C4D" w:rsidRDefault="00494F3D" w:rsidP="00494F3D">
      <w:pPr>
        <w:jc w:val="center"/>
        <w:rPr>
          <w:rFonts w:ascii="Arial" w:hAnsi="Arial" w:cs="Arial"/>
          <w:b/>
          <w:bCs/>
          <w:sz w:val="22"/>
          <w:lang w:eastAsia="en-US"/>
        </w:rPr>
      </w:pPr>
    </w:p>
    <w:p w14:paraId="45030930" w14:textId="77777777" w:rsidR="00494F3D" w:rsidRPr="00A47C4D" w:rsidRDefault="00494F3D" w:rsidP="00494F3D">
      <w:pPr>
        <w:jc w:val="center"/>
        <w:rPr>
          <w:rFonts w:ascii="Arial" w:hAnsi="Arial" w:cs="Arial"/>
          <w:b/>
          <w:bCs/>
          <w:sz w:val="22"/>
          <w:lang w:eastAsia="en-US"/>
        </w:rPr>
      </w:pPr>
    </w:p>
    <w:p w14:paraId="208458D2" w14:textId="77777777" w:rsidR="00494F3D" w:rsidRPr="00A47C4D" w:rsidRDefault="00494F3D" w:rsidP="00494F3D">
      <w:pPr>
        <w:jc w:val="center"/>
        <w:rPr>
          <w:rFonts w:ascii="Arial" w:hAnsi="Arial" w:cs="Arial"/>
          <w:b/>
          <w:bCs/>
          <w:sz w:val="22"/>
          <w:lang w:eastAsia="en-US"/>
        </w:rPr>
      </w:pPr>
    </w:p>
    <w:p w14:paraId="105036BA" w14:textId="77777777" w:rsidR="00494F3D" w:rsidRPr="00A47C4D" w:rsidRDefault="00494F3D" w:rsidP="00494F3D">
      <w:pPr>
        <w:jc w:val="center"/>
        <w:rPr>
          <w:rFonts w:ascii="Arial" w:hAnsi="Arial" w:cs="Arial"/>
          <w:b/>
          <w:bCs/>
          <w:sz w:val="22"/>
          <w:lang w:eastAsia="en-US"/>
        </w:rPr>
      </w:pPr>
    </w:p>
    <w:p w14:paraId="70502727" w14:textId="77777777" w:rsidR="00494F3D" w:rsidRPr="00A47C4D" w:rsidRDefault="00494F3D" w:rsidP="00494F3D">
      <w:pPr>
        <w:jc w:val="center"/>
        <w:rPr>
          <w:rFonts w:ascii="Arial" w:hAnsi="Arial" w:cs="Arial"/>
          <w:b/>
          <w:bCs/>
          <w:sz w:val="22"/>
          <w:lang w:eastAsia="en-US"/>
        </w:rPr>
      </w:pPr>
    </w:p>
    <w:p w14:paraId="4DFAFC1A" w14:textId="77777777" w:rsidR="00494F3D" w:rsidRPr="00A47C4D" w:rsidRDefault="00494F3D" w:rsidP="00494F3D">
      <w:pPr>
        <w:jc w:val="center"/>
        <w:rPr>
          <w:rFonts w:ascii="Arial" w:hAnsi="Arial" w:cs="Arial"/>
          <w:b/>
          <w:bCs/>
          <w:sz w:val="22"/>
          <w:lang w:eastAsia="en-US"/>
        </w:rPr>
      </w:pPr>
    </w:p>
    <w:p w14:paraId="30A651E1" w14:textId="77777777" w:rsidR="00494F3D" w:rsidRPr="00A47C4D" w:rsidRDefault="00494F3D" w:rsidP="00494F3D">
      <w:pPr>
        <w:jc w:val="center"/>
        <w:rPr>
          <w:rFonts w:ascii="Arial" w:hAnsi="Arial" w:cs="Arial"/>
          <w:b/>
          <w:bCs/>
          <w:sz w:val="22"/>
          <w:lang w:eastAsia="en-US"/>
        </w:rPr>
      </w:pPr>
    </w:p>
    <w:p w14:paraId="779FF5CF" w14:textId="77777777" w:rsidR="00494F3D" w:rsidRPr="00A47C4D" w:rsidRDefault="00494F3D" w:rsidP="00494F3D">
      <w:pPr>
        <w:jc w:val="center"/>
        <w:rPr>
          <w:rFonts w:ascii="Arial" w:hAnsi="Arial" w:cs="Arial"/>
          <w:b/>
          <w:bCs/>
          <w:sz w:val="22"/>
          <w:lang w:eastAsia="en-US"/>
        </w:rPr>
      </w:pPr>
    </w:p>
    <w:p w14:paraId="4EA5F491" w14:textId="77777777" w:rsidR="00494F3D" w:rsidRPr="00A47C4D" w:rsidRDefault="00494F3D" w:rsidP="00494F3D">
      <w:pPr>
        <w:jc w:val="center"/>
        <w:rPr>
          <w:rFonts w:ascii="Arial" w:hAnsi="Arial" w:cs="Arial"/>
          <w:b/>
          <w:bCs/>
          <w:sz w:val="22"/>
          <w:lang w:eastAsia="en-US"/>
        </w:rPr>
      </w:pPr>
    </w:p>
    <w:p w14:paraId="4FA44DF2" w14:textId="77777777" w:rsidR="00494F3D" w:rsidRPr="00A47C4D" w:rsidRDefault="00494F3D" w:rsidP="00494F3D">
      <w:pPr>
        <w:jc w:val="center"/>
        <w:rPr>
          <w:rFonts w:ascii="Arial" w:hAnsi="Arial" w:cs="Arial"/>
          <w:b/>
          <w:bCs/>
          <w:sz w:val="22"/>
          <w:lang w:eastAsia="en-US"/>
        </w:rPr>
      </w:pPr>
    </w:p>
    <w:p w14:paraId="6D4F0CA3" w14:textId="77777777" w:rsidR="00494F3D" w:rsidRPr="00A47C4D" w:rsidRDefault="00494F3D" w:rsidP="00494F3D">
      <w:pPr>
        <w:jc w:val="center"/>
        <w:rPr>
          <w:rFonts w:ascii="Arial" w:hAnsi="Arial" w:cs="Arial"/>
          <w:b/>
          <w:bCs/>
          <w:sz w:val="22"/>
          <w:lang w:eastAsia="en-US"/>
        </w:rPr>
      </w:pPr>
    </w:p>
    <w:p w14:paraId="0CA4AD3F" w14:textId="77777777" w:rsidR="00494F3D" w:rsidRPr="00A47C4D" w:rsidRDefault="00494F3D" w:rsidP="00494F3D">
      <w:pPr>
        <w:jc w:val="center"/>
        <w:rPr>
          <w:rFonts w:ascii="Arial" w:hAnsi="Arial" w:cs="Arial"/>
          <w:b/>
          <w:bCs/>
          <w:sz w:val="22"/>
          <w:lang w:eastAsia="en-US"/>
        </w:rPr>
      </w:pPr>
    </w:p>
    <w:p w14:paraId="2497103F" w14:textId="77777777" w:rsidR="00494F3D" w:rsidRPr="00A47C4D" w:rsidRDefault="00494F3D" w:rsidP="00494F3D">
      <w:pPr>
        <w:jc w:val="center"/>
        <w:rPr>
          <w:rFonts w:ascii="Arial" w:hAnsi="Arial" w:cs="Arial"/>
          <w:b/>
          <w:bCs/>
          <w:sz w:val="22"/>
          <w:lang w:eastAsia="en-US"/>
        </w:rPr>
      </w:pPr>
    </w:p>
    <w:p w14:paraId="525709DE" w14:textId="77777777" w:rsidR="00494F3D" w:rsidRPr="00A47C4D" w:rsidRDefault="00494F3D" w:rsidP="00494F3D">
      <w:pPr>
        <w:jc w:val="center"/>
        <w:rPr>
          <w:rFonts w:ascii="Arial" w:hAnsi="Arial" w:cs="Arial"/>
          <w:b/>
          <w:bCs/>
          <w:sz w:val="22"/>
          <w:lang w:eastAsia="en-US"/>
        </w:rPr>
      </w:pPr>
    </w:p>
    <w:p w14:paraId="70226056" w14:textId="77777777" w:rsidR="00494F3D" w:rsidRPr="00A47C4D" w:rsidRDefault="00494F3D" w:rsidP="00494F3D">
      <w:pPr>
        <w:jc w:val="center"/>
        <w:rPr>
          <w:rFonts w:ascii="Arial" w:hAnsi="Arial" w:cs="Arial"/>
          <w:b/>
          <w:bCs/>
          <w:sz w:val="22"/>
          <w:lang w:eastAsia="en-US"/>
        </w:rPr>
      </w:pPr>
    </w:p>
    <w:p w14:paraId="71D6C983" w14:textId="77777777" w:rsidR="00494F3D" w:rsidRPr="00A47C4D" w:rsidRDefault="00494F3D" w:rsidP="00494F3D">
      <w:pPr>
        <w:jc w:val="center"/>
        <w:rPr>
          <w:rFonts w:ascii="Arial" w:hAnsi="Arial" w:cs="Arial"/>
          <w:b/>
          <w:bCs/>
          <w:sz w:val="22"/>
          <w:lang w:eastAsia="en-US"/>
        </w:rPr>
      </w:pPr>
    </w:p>
    <w:p w14:paraId="57FD939C" w14:textId="77777777" w:rsidR="00494F3D" w:rsidRPr="00A47C4D" w:rsidRDefault="00494F3D" w:rsidP="00494F3D">
      <w:pPr>
        <w:jc w:val="center"/>
        <w:rPr>
          <w:rFonts w:ascii="Arial" w:hAnsi="Arial" w:cs="Arial"/>
          <w:b/>
          <w:bCs/>
          <w:sz w:val="22"/>
          <w:lang w:eastAsia="en-US"/>
        </w:rPr>
      </w:pPr>
    </w:p>
    <w:p w14:paraId="3614AC9A" w14:textId="77777777" w:rsidR="00494F3D" w:rsidRPr="00A47C4D" w:rsidRDefault="00494F3D" w:rsidP="00494F3D">
      <w:pPr>
        <w:jc w:val="center"/>
        <w:rPr>
          <w:rFonts w:ascii="Arial" w:hAnsi="Arial" w:cs="Arial"/>
          <w:b/>
          <w:bCs/>
          <w:sz w:val="22"/>
          <w:lang w:eastAsia="en-US"/>
        </w:rPr>
      </w:pPr>
    </w:p>
    <w:p w14:paraId="522E5D1F" w14:textId="77777777" w:rsidR="00494F3D" w:rsidRPr="00A47C4D" w:rsidRDefault="00494F3D" w:rsidP="00494F3D">
      <w:pPr>
        <w:jc w:val="center"/>
        <w:rPr>
          <w:rFonts w:ascii="Arial" w:hAnsi="Arial" w:cs="Arial"/>
          <w:b/>
          <w:bCs/>
          <w:sz w:val="22"/>
          <w:lang w:eastAsia="en-US"/>
        </w:rPr>
      </w:pPr>
    </w:p>
    <w:p w14:paraId="57B74B8C" w14:textId="77777777" w:rsidR="00494F3D" w:rsidRPr="00A47C4D" w:rsidRDefault="00494F3D" w:rsidP="00494F3D">
      <w:pPr>
        <w:jc w:val="center"/>
        <w:rPr>
          <w:rFonts w:ascii="Arial" w:hAnsi="Arial" w:cs="Arial"/>
          <w:b/>
          <w:bCs/>
          <w:sz w:val="22"/>
          <w:lang w:eastAsia="en-US"/>
        </w:rPr>
      </w:pPr>
    </w:p>
    <w:p w14:paraId="2DDA192B" w14:textId="77777777" w:rsidR="00494F3D" w:rsidRPr="00A47C4D" w:rsidRDefault="00494F3D" w:rsidP="00494F3D">
      <w:pPr>
        <w:jc w:val="center"/>
        <w:rPr>
          <w:rFonts w:ascii="Arial" w:hAnsi="Arial" w:cs="Arial"/>
          <w:b/>
          <w:bCs/>
          <w:sz w:val="22"/>
          <w:lang w:eastAsia="en-US"/>
        </w:rPr>
      </w:pPr>
    </w:p>
    <w:p w14:paraId="23046243" w14:textId="77777777" w:rsidR="00494F3D" w:rsidRPr="00A47C4D" w:rsidRDefault="00494F3D" w:rsidP="00494F3D">
      <w:pPr>
        <w:jc w:val="center"/>
        <w:rPr>
          <w:rFonts w:ascii="Arial" w:hAnsi="Arial" w:cs="Arial"/>
          <w:b/>
          <w:bCs/>
          <w:sz w:val="22"/>
          <w:lang w:eastAsia="en-US"/>
        </w:rPr>
      </w:pPr>
    </w:p>
    <w:p w14:paraId="7A3A5D6F" w14:textId="77777777" w:rsidR="00494F3D" w:rsidRPr="00A47C4D" w:rsidRDefault="00494F3D" w:rsidP="00494F3D">
      <w:pPr>
        <w:jc w:val="center"/>
        <w:rPr>
          <w:rFonts w:ascii="Arial" w:hAnsi="Arial" w:cs="Arial"/>
          <w:b/>
          <w:bCs/>
          <w:sz w:val="22"/>
          <w:lang w:eastAsia="en-US"/>
        </w:rPr>
      </w:pPr>
    </w:p>
    <w:p w14:paraId="2C1F54E6" w14:textId="376A07A4" w:rsidR="00494F3D" w:rsidRDefault="00494F3D" w:rsidP="00494F3D">
      <w:pPr>
        <w:jc w:val="center"/>
        <w:rPr>
          <w:rFonts w:ascii="Arial" w:hAnsi="Arial" w:cs="Arial"/>
          <w:b/>
          <w:bCs/>
          <w:sz w:val="22"/>
          <w:lang w:eastAsia="en-US"/>
        </w:rPr>
      </w:pPr>
    </w:p>
    <w:p w14:paraId="79B3F38B" w14:textId="77777777" w:rsidR="00BA5918" w:rsidRPr="00A47C4D" w:rsidRDefault="00BA5918" w:rsidP="00494F3D">
      <w:pPr>
        <w:jc w:val="center"/>
        <w:rPr>
          <w:rFonts w:ascii="Arial" w:hAnsi="Arial" w:cs="Arial"/>
          <w:b/>
          <w:bCs/>
          <w:sz w:val="22"/>
          <w:lang w:eastAsia="en-US"/>
        </w:rPr>
      </w:pPr>
    </w:p>
    <w:p w14:paraId="4908D2D9" w14:textId="77777777" w:rsidR="00494F3D" w:rsidRPr="00A47C4D" w:rsidRDefault="00494F3D" w:rsidP="00494F3D">
      <w:pPr>
        <w:jc w:val="center"/>
        <w:rPr>
          <w:rFonts w:ascii="Arial" w:hAnsi="Arial" w:cs="Arial"/>
          <w:b/>
          <w:bCs/>
          <w:sz w:val="22"/>
          <w:lang w:eastAsia="en-US"/>
        </w:rPr>
      </w:pPr>
    </w:p>
    <w:p w14:paraId="728D99C2" w14:textId="77777777" w:rsidR="00494F3D" w:rsidRPr="00A47C4D" w:rsidRDefault="00494F3D" w:rsidP="00494F3D">
      <w:pPr>
        <w:jc w:val="center"/>
        <w:rPr>
          <w:rFonts w:ascii="Arial" w:hAnsi="Arial" w:cs="Arial"/>
          <w:b/>
          <w:bCs/>
          <w:sz w:val="22"/>
          <w:lang w:eastAsia="en-US"/>
        </w:rPr>
      </w:pPr>
    </w:p>
    <w:p w14:paraId="3D5099E4" w14:textId="77777777" w:rsidR="00494F3D" w:rsidRPr="00A47C4D" w:rsidRDefault="00494F3D" w:rsidP="00494F3D">
      <w:pPr>
        <w:jc w:val="center"/>
        <w:rPr>
          <w:rFonts w:ascii="Arial" w:hAnsi="Arial" w:cs="Arial"/>
          <w:b/>
          <w:bCs/>
          <w:sz w:val="22"/>
          <w:lang w:eastAsia="en-US"/>
        </w:rPr>
      </w:pPr>
    </w:p>
    <w:p w14:paraId="582CA7C1" w14:textId="78178300" w:rsidR="00494F3D" w:rsidRDefault="00494F3D" w:rsidP="00494F3D">
      <w:pPr>
        <w:jc w:val="center"/>
        <w:rPr>
          <w:rFonts w:ascii="Arial" w:hAnsi="Arial" w:cs="Arial"/>
          <w:b/>
          <w:bCs/>
          <w:sz w:val="22"/>
          <w:lang w:eastAsia="en-US"/>
        </w:rPr>
      </w:pPr>
    </w:p>
    <w:p w14:paraId="390983B9" w14:textId="3D0F1943" w:rsidR="00C2578A" w:rsidRDefault="00C2578A" w:rsidP="00494F3D">
      <w:pPr>
        <w:jc w:val="center"/>
        <w:rPr>
          <w:rFonts w:ascii="Arial" w:hAnsi="Arial" w:cs="Arial"/>
          <w:b/>
          <w:bCs/>
          <w:sz w:val="22"/>
          <w:lang w:eastAsia="en-US"/>
        </w:rPr>
      </w:pPr>
    </w:p>
    <w:p w14:paraId="0748FD01" w14:textId="161EC4CA" w:rsidR="00C2578A" w:rsidRDefault="00C2578A" w:rsidP="00494F3D">
      <w:pPr>
        <w:jc w:val="center"/>
        <w:rPr>
          <w:rFonts w:ascii="Arial" w:hAnsi="Arial" w:cs="Arial"/>
          <w:b/>
          <w:bCs/>
          <w:sz w:val="22"/>
          <w:lang w:eastAsia="en-US"/>
        </w:rPr>
      </w:pPr>
    </w:p>
    <w:p w14:paraId="3570406A" w14:textId="2E6403D7" w:rsidR="00C2578A" w:rsidRDefault="00C2578A" w:rsidP="00494F3D">
      <w:pPr>
        <w:jc w:val="center"/>
        <w:rPr>
          <w:rFonts w:ascii="Arial" w:hAnsi="Arial" w:cs="Arial"/>
          <w:b/>
          <w:bCs/>
          <w:sz w:val="22"/>
          <w:lang w:eastAsia="en-US"/>
        </w:rPr>
      </w:pPr>
    </w:p>
    <w:p w14:paraId="4DF42712" w14:textId="2A8BC0D2" w:rsidR="00C2578A" w:rsidRDefault="00C2578A" w:rsidP="00494F3D">
      <w:pPr>
        <w:jc w:val="center"/>
        <w:rPr>
          <w:rFonts w:ascii="Arial" w:hAnsi="Arial" w:cs="Arial"/>
          <w:b/>
          <w:bCs/>
          <w:sz w:val="22"/>
          <w:lang w:eastAsia="en-US"/>
        </w:rPr>
      </w:pPr>
    </w:p>
    <w:p w14:paraId="4E71059D" w14:textId="60F14341" w:rsidR="00C2578A" w:rsidRDefault="00C2578A" w:rsidP="00494F3D">
      <w:pPr>
        <w:jc w:val="center"/>
        <w:rPr>
          <w:rFonts w:ascii="Arial" w:hAnsi="Arial" w:cs="Arial"/>
          <w:b/>
          <w:bCs/>
          <w:sz w:val="22"/>
          <w:lang w:eastAsia="en-US"/>
        </w:rPr>
      </w:pPr>
    </w:p>
    <w:p w14:paraId="22AE120C" w14:textId="0AF70C63" w:rsidR="00C2578A" w:rsidRDefault="00C2578A" w:rsidP="00494F3D">
      <w:pPr>
        <w:jc w:val="center"/>
        <w:rPr>
          <w:rFonts w:ascii="Arial" w:hAnsi="Arial" w:cs="Arial"/>
          <w:b/>
          <w:bCs/>
          <w:sz w:val="22"/>
          <w:lang w:eastAsia="en-US"/>
        </w:rPr>
      </w:pPr>
    </w:p>
    <w:p w14:paraId="42A2E404" w14:textId="7E12542D" w:rsidR="00C2578A" w:rsidRDefault="00C2578A" w:rsidP="00494F3D">
      <w:pPr>
        <w:jc w:val="center"/>
        <w:rPr>
          <w:rFonts w:ascii="Arial" w:hAnsi="Arial" w:cs="Arial"/>
          <w:b/>
          <w:bCs/>
          <w:sz w:val="22"/>
          <w:lang w:eastAsia="en-US"/>
        </w:rPr>
      </w:pPr>
    </w:p>
    <w:p w14:paraId="203443AD" w14:textId="77777777" w:rsidR="00C2578A" w:rsidRDefault="00C2578A" w:rsidP="00494F3D">
      <w:pPr>
        <w:jc w:val="center"/>
        <w:rPr>
          <w:rFonts w:ascii="Arial" w:hAnsi="Arial" w:cs="Arial"/>
          <w:b/>
          <w:bCs/>
          <w:sz w:val="22"/>
          <w:lang w:eastAsia="en-US"/>
        </w:rPr>
      </w:pPr>
    </w:p>
    <w:p w14:paraId="442C6E7B" w14:textId="77777777" w:rsidR="006F603F" w:rsidRDefault="006F603F" w:rsidP="00494F3D">
      <w:pPr>
        <w:jc w:val="center"/>
        <w:rPr>
          <w:rFonts w:ascii="Arial" w:hAnsi="Arial" w:cs="Arial"/>
          <w:b/>
          <w:bCs/>
          <w:sz w:val="22"/>
          <w:lang w:eastAsia="en-US"/>
        </w:rPr>
      </w:pPr>
    </w:p>
    <w:p w14:paraId="77973694" w14:textId="77777777" w:rsidR="006F603F" w:rsidRDefault="006F603F" w:rsidP="00494F3D">
      <w:pPr>
        <w:jc w:val="center"/>
        <w:rPr>
          <w:rFonts w:ascii="Arial" w:hAnsi="Arial" w:cs="Arial"/>
          <w:b/>
          <w:bCs/>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494F3D" w:rsidRPr="00A47C4D" w14:paraId="7F8FB9AC" w14:textId="77777777" w:rsidTr="00E414B7">
        <w:tc>
          <w:tcPr>
            <w:tcW w:w="10598" w:type="dxa"/>
            <w:tcBorders>
              <w:top w:val="nil"/>
              <w:left w:val="nil"/>
              <w:bottom w:val="nil"/>
              <w:right w:val="nil"/>
            </w:tcBorders>
            <w:shd w:val="clear" w:color="auto" w:fill="4BACC6"/>
          </w:tcPr>
          <w:p w14:paraId="7F15BA0E" w14:textId="77777777" w:rsidR="00494F3D" w:rsidRPr="00F456E0" w:rsidRDefault="003F1E02" w:rsidP="00F456E0">
            <w:pPr>
              <w:jc w:val="center"/>
              <w:rPr>
                <w:rFonts w:ascii="Arial" w:hAnsi="Arial" w:cs="Arial"/>
                <w:b/>
                <w:bCs/>
                <w:color w:val="FFFFFF"/>
                <w:sz w:val="22"/>
                <w:lang w:eastAsia="en-US"/>
              </w:rPr>
            </w:pPr>
            <w:r>
              <w:rPr>
                <w:rFonts w:ascii="Arial" w:hAnsi="Arial" w:cs="Arial"/>
                <w:b/>
                <w:bCs/>
                <w:sz w:val="22"/>
                <w:lang w:eastAsia="en-US"/>
              </w:rPr>
              <w:lastRenderedPageBreak/>
              <w:br w:type="page"/>
            </w:r>
            <w:r w:rsidR="00494F3D" w:rsidRPr="00F456E0">
              <w:rPr>
                <w:rFonts w:ascii="Arial" w:hAnsi="Arial" w:cs="Arial"/>
                <w:b/>
                <w:bCs/>
                <w:color w:val="FFFFFF"/>
                <w:sz w:val="48"/>
                <w:lang w:eastAsia="en-US"/>
              </w:rPr>
              <w:t>Section 1</w:t>
            </w:r>
            <w:r w:rsidR="0027316A" w:rsidRPr="00F456E0">
              <w:rPr>
                <w:rFonts w:ascii="Arial" w:hAnsi="Arial" w:cs="Arial"/>
                <w:b/>
                <w:bCs/>
                <w:color w:val="FFFFFF"/>
                <w:sz w:val="48"/>
                <w:lang w:eastAsia="en-US"/>
              </w:rPr>
              <w:t xml:space="preserve"> – </w:t>
            </w:r>
            <w:r w:rsidR="00EB48D6" w:rsidRPr="00F456E0">
              <w:rPr>
                <w:rFonts w:ascii="Arial" w:hAnsi="Arial" w:cs="Arial"/>
                <w:b/>
                <w:bCs/>
                <w:color w:val="FFFFFF"/>
                <w:sz w:val="48"/>
                <w:lang w:eastAsia="en-US"/>
              </w:rPr>
              <w:t>Welcome</w:t>
            </w:r>
          </w:p>
        </w:tc>
      </w:tr>
    </w:tbl>
    <w:p w14:paraId="47D2EECD" w14:textId="77777777" w:rsidR="00494F3D" w:rsidRPr="00A47C4D" w:rsidRDefault="00494F3D" w:rsidP="00494F3D">
      <w:pPr>
        <w:jc w:val="center"/>
        <w:rPr>
          <w:rFonts w:ascii="Arial" w:hAnsi="Arial" w:cs="Arial"/>
          <w:b/>
          <w:bCs/>
          <w:sz w:val="22"/>
          <w:lang w:eastAsia="en-US"/>
        </w:rPr>
      </w:pPr>
    </w:p>
    <w:p w14:paraId="021FF6EF" w14:textId="77777777" w:rsidR="00494F3D" w:rsidRPr="00942818" w:rsidRDefault="00494F3D" w:rsidP="00494F3D">
      <w:pPr>
        <w:jc w:val="center"/>
        <w:rPr>
          <w:rFonts w:ascii="Arial" w:hAnsi="Arial" w:cs="Arial"/>
          <w:b/>
          <w:bCs/>
          <w:sz w:val="22"/>
          <w:szCs w:val="22"/>
          <w:lang w:eastAsia="en-US"/>
        </w:rPr>
      </w:pPr>
    </w:p>
    <w:p w14:paraId="1F50D4BE" w14:textId="77777777" w:rsidR="00494F3D" w:rsidRPr="008E61F7" w:rsidRDefault="00494F3D" w:rsidP="00494F3D">
      <w:pPr>
        <w:jc w:val="both"/>
        <w:rPr>
          <w:rFonts w:ascii="Arial" w:hAnsi="Arial" w:cs="Arial"/>
          <w:b/>
          <w:bCs/>
          <w:sz w:val="22"/>
          <w:szCs w:val="22"/>
          <w:lang w:eastAsia="en-US"/>
        </w:rPr>
      </w:pPr>
      <w:r w:rsidRPr="008E61F7">
        <w:rPr>
          <w:rFonts w:ascii="Arial" w:hAnsi="Arial" w:cs="Arial"/>
          <w:b/>
          <w:bCs/>
          <w:sz w:val="22"/>
          <w:szCs w:val="22"/>
          <w:lang w:eastAsia="en-US"/>
        </w:rPr>
        <w:t>Introduction</w:t>
      </w:r>
    </w:p>
    <w:p w14:paraId="7AFE2D0D" w14:textId="77777777" w:rsidR="00494F3D" w:rsidRPr="008E61F7" w:rsidRDefault="00494F3D" w:rsidP="00494F3D">
      <w:pPr>
        <w:spacing w:line="276" w:lineRule="auto"/>
        <w:jc w:val="both"/>
        <w:rPr>
          <w:rFonts w:ascii="Arial" w:hAnsi="Arial" w:cs="Arial"/>
          <w:bCs/>
          <w:sz w:val="22"/>
          <w:szCs w:val="22"/>
          <w:lang w:eastAsia="en-US"/>
        </w:rPr>
      </w:pPr>
    </w:p>
    <w:p w14:paraId="04134D21" w14:textId="77777777" w:rsidR="009208F1" w:rsidRPr="008E61F7" w:rsidRDefault="009208F1" w:rsidP="009208F1">
      <w:pPr>
        <w:spacing w:line="360" w:lineRule="auto"/>
        <w:jc w:val="both"/>
        <w:rPr>
          <w:rFonts w:ascii="Arial" w:hAnsi="Arial" w:cs="Arial"/>
          <w:bCs/>
          <w:sz w:val="22"/>
          <w:szCs w:val="22"/>
          <w:lang w:eastAsia="en-US"/>
        </w:rPr>
      </w:pPr>
      <w:r w:rsidRPr="008E61F7">
        <w:rPr>
          <w:rFonts w:ascii="Arial" w:hAnsi="Arial" w:cs="Arial"/>
          <w:bCs/>
          <w:sz w:val="22"/>
          <w:szCs w:val="22"/>
          <w:lang w:eastAsia="en-US"/>
        </w:rPr>
        <w:t>Thank you for your interest in joining NHS Highland.  This information package contains details relating to the loca</w:t>
      </w:r>
      <w:r w:rsidR="004D2DD9" w:rsidRPr="008E61F7">
        <w:rPr>
          <w:rFonts w:ascii="Arial" w:hAnsi="Arial" w:cs="Arial"/>
          <w:bCs/>
          <w:sz w:val="22"/>
          <w:szCs w:val="22"/>
          <w:lang w:eastAsia="en-US"/>
        </w:rPr>
        <w:t xml:space="preserve">l area, this post and the </w:t>
      </w:r>
      <w:r w:rsidRPr="008E61F7">
        <w:rPr>
          <w:rFonts w:ascii="Arial" w:hAnsi="Arial" w:cs="Arial"/>
          <w:bCs/>
          <w:sz w:val="22"/>
          <w:szCs w:val="22"/>
          <w:lang w:eastAsia="en-US"/>
        </w:rPr>
        <w:t xml:space="preserve">Terms and Conditions of Service.   </w:t>
      </w:r>
    </w:p>
    <w:p w14:paraId="738292C6" w14:textId="77777777" w:rsidR="009208F1" w:rsidRPr="008E61F7" w:rsidRDefault="009208F1" w:rsidP="009208F1">
      <w:pPr>
        <w:spacing w:line="360" w:lineRule="auto"/>
        <w:jc w:val="both"/>
        <w:rPr>
          <w:rFonts w:ascii="Arial" w:hAnsi="Arial" w:cs="Arial"/>
          <w:bCs/>
          <w:sz w:val="22"/>
          <w:szCs w:val="22"/>
          <w:lang w:eastAsia="en-US"/>
        </w:rPr>
      </w:pPr>
    </w:p>
    <w:p w14:paraId="7345A113" w14:textId="4F5DA079" w:rsidR="009208F1" w:rsidRPr="008E61F7" w:rsidRDefault="009208F1" w:rsidP="009208F1">
      <w:pPr>
        <w:spacing w:line="360" w:lineRule="auto"/>
        <w:jc w:val="both"/>
        <w:rPr>
          <w:rFonts w:ascii="Arial" w:hAnsi="Arial" w:cs="Arial"/>
          <w:bCs/>
          <w:sz w:val="22"/>
          <w:szCs w:val="22"/>
          <w:lang w:eastAsia="en-US"/>
        </w:rPr>
      </w:pPr>
      <w:r w:rsidRPr="008E61F7">
        <w:rPr>
          <w:rFonts w:ascii="Arial" w:hAnsi="Arial" w:cs="Arial"/>
          <w:bCs/>
          <w:sz w:val="22"/>
          <w:szCs w:val="22"/>
          <w:lang w:eastAsia="en-US"/>
        </w:rPr>
        <w:t xml:space="preserve">NHS Highland is </w:t>
      </w:r>
      <w:r w:rsidR="00EC4A8D" w:rsidRPr="008E61F7">
        <w:rPr>
          <w:rFonts w:ascii="Arial" w:hAnsi="Arial" w:cs="Arial"/>
          <w:bCs/>
          <w:sz w:val="22"/>
          <w:szCs w:val="22"/>
          <w:lang w:eastAsia="en-US"/>
        </w:rPr>
        <w:t xml:space="preserve">a forward looking and ambitious Health Board, </w:t>
      </w:r>
      <w:r w:rsidRPr="008E61F7">
        <w:rPr>
          <w:rFonts w:ascii="Arial" w:hAnsi="Arial" w:cs="Arial"/>
          <w:bCs/>
          <w:sz w:val="22"/>
          <w:szCs w:val="22"/>
          <w:lang w:eastAsia="en-US"/>
        </w:rPr>
        <w:t xml:space="preserve">committed to being a learning organisation, </w:t>
      </w:r>
      <w:r w:rsidR="00EC4A8D" w:rsidRPr="008E61F7">
        <w:rPr>
          <w:rFonts w:ascii="Arial" w:hAnsi="Arial" w:cs="Arial"/>
          <w:bCs/>
          <w:sz w:val="22"/>
          <w:szCs w:val="22"/>
          <w:lang w:eastAsia="en-US"/>
        </w:rPr>
        <w:t>providing</w:t>
      </w:r>
      <w:r w:rsidRPr="008E61F7">
        <w:rPr>
          <w:rFonts w:ascii="Arial" w:hAnsi="Arial" w:cs="Arial"/>
          <w:bCs/>
          <w:sz w:val="22"/>
          <w:szCs w:val="22"/>
          <w:lang w:eastAsia="en-US"/>
        </w:rPr>
        <w:t xml:space="preserve"> opportunities to </w:t>
      </w:r>
      <w:r w:rsidR="00EC4A8D" w:rsidRPr="008E61F7">
        <w:rPr>
          <w:rFonts w:ascii="Arial" w:hAnsi="Arial" w:cs="Arial"/>
          <w:bCs/>
          <w:sz w:val="22"/>
          <w:szCs w:val="22"/>
          <w:lang w:eastAsia="en-US"/>
        </w:rPr>
        <w:t xml:space="preserve">professionals from all disciplines to </w:t>
      </w:r>
      <w:r w:rsidRPr="008E61F7">
        <w:rPr>
          <w:rFonts w:ascii="Arial" w:hAnsi="Arial" w:cs="Arial"/>
          <w:bCs/>
          <w:sz w:val="22"/>
          <w:szCs w:val="22"/>
          <w:lang w:eastAsia="en-US"/>
        </w:rPr>
        <w:t xml:space="preserve">develop </w:t>
      </w:r>
      <w:r w:rsidR="00EC4A8D" w:rsidRPr="008E61F7">
        <w:rPr>
          <w:rFonts w:ascii="Arial" w:hAnsi="Arial" w:cs="Arial"/>
          <w:bCs/>
          <w:sz w:val="22"/>
          <w:szCs w:val="22"/>
          <w:lang w:eastAsia="en-US"/>
        </w:rPr>
        <w:t xml:space="preserve">their careers, </w:t>
      </w:r>
      <w:r w:rsidR="006057B4" w:rsidRPr="008E61F7">
        <w:rPr>
          <w:rFonts w:ascii="Arial" w:hAnsi="Arial" w:cs="Arial"/>
          <w:bCs/>
          <w:sz w:val="22"/>
          <w:szCs w:val="22"/>
          <w:lang w:eastAsia="en-US"/>
        </w:rPr>
        <w:t>skills,</w:t>
      </w:r>
      <w:r w:rsidRPr="008E61F7">
        <w:rPr>
          <w:rFonts w:ascii="Arial" w:hAnsi="Arial" w:cs="Arial"/>
          <w:bCs/>
          <w:sz w:val="22"/>
          <w:szCs w:val="22"/>
          <w:lang w:eastAsia="en-US"/>
        </w:rPr>
        <w:t xml:space="preserve"> and knowledge, and we recognise the importance of valuing and supporting our </w:t>
      </w:r>
      <w:r w:rsidR="0045056B">
        <w:rPr>
          <w:rFonts w:ascii="Arial" w:hAnsi="Arial" w:cs="Arial"/>
          <w:bCs/>
          <w:sz w:val="22"/>
          <w:szCs w:val="22"/>
          <w:lang w:eastAsia="en-US"/>
        </w:rPr>
        <w:t xml:space="preserve">colleagues </w:t>
      </w:r>
      <w:r w:rsidRPr="008E61F7">
        <w:rPr>
          <w:rFonts w:ascii="Arial" w:hAnsi="Arial" w:cs="Arial"/>
          <w:bCs/>
          <w:sz w:val="22"/>
          <w:szCs w:val="22"/>
          <w:lang w:eastAsia="en-US"/>
        </w:rPr>
        <w:t xml:space="preserve">throughout </w:t>
      </w:r>
      <w:r w:rsidR="00C21DE8" w:rsidRPr="008E61F7">
        <w:rPr>
          <w:rFonts w:ascii="Arial" w:hAnsi="Arial" w:cs="Arial"/>
          <w:bCs/>
          <w:sz w:val="22"/>
          <w:szCs w:val="22"/>
          <w:lang w:eastAsia="en-US"/>
        </w:rPr>
        <w:t xml:space="preserve">their </w:t>
      </w:r>
      <w:r w:rsidRPr="008E61F7">
        <w:rPr>
          <w:rFonts w:ascii="Arial" w:hAnsi="Arial" w:cs="Arial"/>
          <w:bCs/>
          <w:sz w:val="22"/>
          <w:szCs w:val="22"/>
          <w:lang w:eastAsia="en-US"/>
        </w:rPr>
        <w:t xml:space="preserve">time here.  </w:t>
      </w:r>
    </w:p>
    <w:p w14:paraId="51414C83" w14:textId="77777777" w:rsidR="009208F1" w:rsidRPr="008E61F7" w:rsidRDefault="009208F1" w:rsidP="009208F1">
      <w:pPr>
        <w:spacing w:line="360" w:lineRule="auto"/>
        <w:jc w:val="both"/>
        <w:rPr>
          <w:rFonts w:ascii="Arial" w:hAnsi="Arial" w:cs="Arial"/>
          <w:bCs/>
          <w:sz w:val="22"/>
          <w:szCs w:val="22"/>
          <w:lang w:eastAsia="en-US"/>
        </w:rPr>
      </w:pPr>
    </w:p>
    <w:p w14:paraId="51212C1C" w14:textId="77777777" w:rsidR="009208F1" w:rsidRPr="008E61F7" w:rsidRDefault="009208F1" w:rsidP="009208F1">
      <w:pPr>
        <w:spacing w:line="360" w:lineRule="auto"/>
        <w:jc w:val="both"/>
        <w:rPr>
          <w:rFonts w:ascii="Arial" w:hAnsi="Arial" w:cs="Arial"/>
          <w:bCs/>
          <w:sz w:val="22"/>
          <w:szCs w:val="22"/>
          <w:lang w:eastAsia="en-US"/>
        </w:rPr>
      </w:pPr>
      <w:r w:rsidRPr="008E61F7">
        <w:rPr>
          <w:rFonts w:ascii="Arial" w:hAnsi="Arial" w:cs="Arial"/>
          <w:bCs/>
          <w:sz w:val="22"/>
          <w:szCs w:val="22"/>
          <w:lang w:eastAsia="en-US"/>
        </w:rPr>
        <w:t xml:space="preserve">We offer: </w:t>
      </w:r>
    </w:p>
    <w:p w14:paraId="48AC2FEF" w14:textId="488E73DE" w:rsidR="00FB2CB2" w:rsidRPr="008E61F7" w:rsidRDefault="00FB2CB2" w:rsidP="00FB2CB2">
      <w:pPr>
        <w:pStyle w:val="BodyA"/>
        <w:numPr>
          <w:ilvl w:val="0"/>
          <w:numId w:val="15"/>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8E61F7">
        <w:rPr>
          <w:rFonts w:ascii="Arial" w:hAnsi="Arial" w:cs="Arial"/>
          <w:sz w:val="22"/>
          <w:szCs w:val="22"/>
        </w:rPr>
        <w:t xml:space="preserve">Access to NHS Scotland Pension scheme with generous benefits and employer contributions. </w:t>
      </w:r>
    </w:p>
    <w:p w14:paraId="422DC86E" w14:textId="77777777" w:rsidR="00FB2CB2" w:rsidRPr="008E61F7" w:rsidRDefault="009208F1" w:rsidP="00110B4E">
      <w:pPr>
        <w:pStyle w:val="BodyA"/>
        <w:numPr>
          <w:ilvl w:val="0"/>
          <w:numId w:val="15"/>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8E61F7">
        <w:rPr>
          <w:rFonts w:ascii="Arial" w:hAnsi="Arial" w:cs="Arial"/>
          <w:sz w:val="22"/>
          <w:szCs w:val="22"/>
        </w:rPr>
        <w:t>Policies to help balance commitments at work and home and flexible family friendly working arrangements</w:t>
      </w:r>
    </w:p>
    <w:p w14:paraId="52BBCCA6" w14:textId="77777777" w:rsidR="00FB2CB2" w:rsidRPr="008E61F7" w:rsidRDefault="00FB2CB2" w:rsidP="00110B4E">
      <w:pPr>
        <w:pStyle w:val="BodyA"/>
        <w:numPr>
          <w:ilvl w:val="0"/>
          <w:numId w:val="15"/>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8E61F7">
        <w:rPr>
          <w:rFonts w:ascii="Arial" w:hAnsi="Arial" w:cs="Arial"/>
          <w:sz w:val="22"/>
          <w:szCs w:val="22"/>
        </w:rPr>
        <w:t>Availability of regular home working</w:t>
      </w:r>
    </w:p>
    <w:p w14:paraId="00A604F1" w14:textId="50A155CB" w:rsidR="009208F1" w:rsidRPr="008E61F7" w:rsidRDefault="00FB2CB2" w:rsidP="00110B4E">
      <w:pPr>
        <w:pStyle w:val="BodyA"/>
        <w:numPr>
          <w:ilvl w:val="0"/>
          <w:numId w:val="15"/>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8E61F7">
        <w:rPr>
          <w:rFonts w:ascii="Arial" w:hAnsi="Arial" w:cs="Arial"/>
          <w:sz w:val="22"/>
          <w:szCs w:val="22"/>
        </w:rPr>
        <w:t>Relocation support (where applicable)</w:t>
      </w:r>
      <w:r w:rsidR="009208F1" w:rsidRPr="008E61F7">
        <w:rPr>
          <w:rFonts w:ascii="Arial" w:hAnsi="Arial" w:cs="Arial"/>
          <w:sz w:val="22"/>
          <w:szCs w:val="22"/>
        </w:rPr>
        <w:t xml:space="preserve"> </w:t>
      </w:r>
    </w:p>
    <w:p w14:paraId="7C185210" w14:textId="75795341" w:rsidR="009208F1" w:rsidRPr="008E61F7" w:rsidRDefault="009208F1" w:rsidP="00110B4E">
      <w:pPr>
        <w:pStyle w:val="BodyA"/>
        <w:numPr>
          <w:ilvl w:val="0"/>
          <w:numId w:val="15"/>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8E61F7">
        <w:rPr>
          <w:rFonts w:ascii="Arial" w:hAnsi="Arial" w:cs="Arial"/>
          <w:sz w:val="22"/>
          <w:szCs w:val="22"/>
        </w:rPr>
        <w:t xml:space="preserve">Excellent training and development </w:t>
      </w:r>
      <w:r w:rsidR="006057B4" w:rsidRPr="008E61F7">
        <w:rPr>
          <w:rFonts w:ascii="Arial" w:hAnsi="Arial" w:cs="Arial"/>
          <w:sz w:val="22"/>
          <w:szCs w:val="22"/>
        </w:rPr>
        <w:t>opportunities.</w:t>
      </w:r>
    </w:p>
    <w:p w14:paraId="46EDEEE2" w14:textId="66A268D0" w:rsidR="009208F1" w:rsidRPr="008E61F7" w:rsidRDefault="009208F1" w:rsidP="00110B4E">
      <w:pPr>
        <w:pStyle w:val="BodyA"/>
        <w:numPr>
          <w:ilvl w:val="0"/>
          <w:numId w:val="15"/>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8E61F7">
        <w:rPr>
          <w:rFonts w:ascii="Arial" w:hAnsi="Arial" w:cs="Arial"/>
          <w:sz w:val="22"/>
          <w:szCs w:val="22"/>
        </w:rPr>
        <w:t xml:space="preserve">Access to NHS staff benefits/staff </w:t>
      </w:r>
      <w:r w:rsidR="006057B4" w:rsidRPr="008E61F7">
        <w:rPr>
          <w:rFonts w:ascii="Arial" w:hAnsi="Arial" w:cs="Arial"/>
          <w:sz w:val="22"/>
          <w:szCs w:val="22"/>
        </w:rPr>
        <w:t>discounts.</w:t>
      </w:r>
      <w:r w:rsidRPr="008E61F7">
        <w:rPr>
          <w:rFonts w:ascii="Arial" w:hAnsi="Arial" w:cs="Arial"/>
          <w:sz w:val="22"/>
          <w:szCs w:val="22"/>
        </w:rPr>
        <w:t xml:space="preserve"> </w:t>
      </w:r>
    </w:p>
    <w:p w14:paraId="17C69FA2" w14:textId="77777777" w:rsidR="00942818" w:rsidRPr="001564E1" w:rsidRDefault="00942818" w:rsidP="00942818">
      <w:pPr>
        <w:rPr>
          <w:rFonts w:ascii="Arial" w:hAnsi="Arial" w:cs="Arial"/>
          <w:b/>
          <w:color w:val="0390BE"/>
          <w:sz w:val="22"/>
          <w:szCs w:val="22"/>
          <w:highlight w:val="yellow"/>
        </w:rPr>
      </w:pPr>
    </w:p>
    <w:p w14:paraId="6B760405" w14:textId="77777777" w:rsidR="00C94C5F" w:rsidRPr="00C94C5F" w:rsidRDefault="00C94C5F" w:rsidP="00C94C5F">
      <w:pPr>
        <w:pStyle w:val="BodyA"/>
        <w:pBdr>
          <w:top w:val="none" w:sz="0" w:space="0" w:color="auto"/>
          <w:left w:val="none" w:sz="0" w:space="0" w:color="auto"/>
          <w:bottom w:val="none" w:sz="0" w:space="0" w:color="auto"/>
          <w:right w:val="none" w:sz="0" w:space="0" w:color="auto"/>
          <w:bar w:val="none" w:sz="0" w:color="auto"/>
        </w:pBdr>
        <w:spacing w:line="360" w:lineRule="auto"/>
        <w:ind w:left="360"/>
        <w:jc w:val="both"/>
        <w:rPr>
          <w:rFonts w:ascii="Arial" w:hAnsi="Arial" w:cs="Arial"/>
          <w:sz w:val="22"/>
          <w:szCs w:val="22"/>
        </w:rPr>
      </w:pPr>
      <w:r w:rsidRPr="00C94C5F">
        <w:rPr>
          <w:rFonts w:ascii="Arial" w:hAnsi="Arial" w:cs="Arial"/>
          <w:b/>
          <w:bCs/>
          <w:sz w:val="22"/>
          <w:szCs w:val="22"/>
        </w:rPr>
        <w:t>How to Apply</w:t>
      </w:r>
    </w:p>
    <w:p w14:paraId="710AB088" w14:textId="60ACEE1C" w:rsidR="00C94C5F" w:rsidRPr="00C94C5F" w:rsidRDefault="004F454C" w:rsidP="00C94C5F">
      <w:pPr>
        <w:pStyle w:val="BodyA"/>
        <w:pBdr>
          <w:top w:val="none" w:sz="0" w:space="0" w:color="auto"/>
          <w:left w:val="none" w:sz="0" w:space="0" w:color="auto"/>
          <w:bottom w:val="none" w:sz="0" w:space="0" w:color="auto"/>
          <w:right w:val="none" w:sz="0" w:space="0" w:color="auto"/>
          <w:bar w:val="none" w:sz="0" w:color="auto"/>
        </w:pBdr>
        <w:spacing w:line="360" w:lineRule="auto"/>
        <w:ind w:left="360"/>
        <w:jc w:val="both"/>
        <w:rPr>
          <w:rFonts w:ascii="Arial" w:hAnsi="Arial" w:cs="Arial"/>
          <w:sz w:val="22"/>
          <w:szCs w:val="22"/>
        </w:rPr>
      </w:pPr>
      <w:r>
        <w:rPr>
          <w:rFonts w:ascii="Arial" w:hAnsi="Arial" w:cs="Arial"/>
          <w:sz w:val="22"/>
          <w:szCs w:val="22"/>
        </w:rPr>
        <w:t>To arrange an</w:t>
      </w:r>
      <w:r w:rsidR="00C94C5F" w:rsidRPr="00C94C5F">
        <w:rPr>
          <w:rFonts w:ascii="Arial" w:hAnsi="Arial" w:cs="Arial"/>
          <w:sz w:val="22"/>
          <w:szCs w:val="22"/>
        </w:rPr>
        <w:t xml:space="preserve"> informal conversation about the role, please contact </w:t>
      </w:r>
      <w:r w:rsidRPr="004F454C">
        <w:rPr>
          <w:rFonts w:ascii="Arial" w:hAnsi="Arial" w:cs="Arial"/>
          <w:sz w:val="22"/>
          <w:szCs w:val="22"/>
        </w:rPr>
        <w:t>Pamela Dudek, Chief Executive</w:t>
      </w:r>
      <w:r>
        <w:rPr>
          <w:rFonts w:ascii="Arial" w:hAnsi="Arial" w:cs="Arial"/>
          <w:b/>
          <w:bCs/>
          <w:sz w:val="22"/>
          <w:szCs w:val="22"/>
        </w:rPr>
        <w:t xml:space="preserve"> </w:t>
      </w:r>
      <w:r>
        <w:rPr>
          <w:rFonts w:ascii="Arial" w:hAnsi="Arial" w:cs="Arial"/>
          <w:sz w:val="22"/>
          <w:szCs w:val="22"/>
        </w:rPr>
        <w:t xml:space="preserve">via email </w:t>
      </w:r>
      <w:hyperlink r:id="rId9" w:history="1">
        <w:r w:rsidRPr="00330ADD">
          <w:rPr>
            <w:rStyle w:val="Hyperlink"/>
            <w:rFonts w:ascii="Arial" w:hAnsi="Arial" w:cs="Arial"/>
            <w:sz w:val="22"/>
            <w:szCs w:val="22"/>
          </w:rPr>
          <w:t>pamela.dudek@nhs.scot</w:t>
        </w:r>
      </w:hyperlink>
      <w:r>
        <w:rPr>
          <w:rFonts w:ascii="Arial" w:hAnsi="Arial" w:cs="Arial"/>
          <w:sz w:val="22"/>
          <w:szCs w:val="22"/>
        </w:rPr>
        <w:t xml:space="preserve"> </w:t>
      </w:r>
    </w:p>
    <w:p w14:paraId="58DF696A" w14:textId="77777777" w:rsidR="00C94C5F" w:rsidRDefault="00C94C5F" w:rsidP="00C94C5F">
      <w:pPr>
        <w:pStyle w:val="BodyA"/>
        <w:pBdr>
          <w:top w:val="none" w:sz="0" w:space="0" w:color="auto"/>
          <w:left w:val="none" w:sz="0" w:space="0" w:color="auto"/>
          <w:bottom w:val="none" w:sz="0" w:space="0" w:color="auto"/>
          <w:right w:val="none" w:sz="0" w:space="0" w:color="auto"/>
          <w:bar w:val="none" w:sz="0" w:color="auto"/>
        </w:pBdr>
        <w:spacing w:line="360" w:lineRule="auto"/>
        <w:ind w:left="360"/>
        <w:jc w:val="both"/>
        <w:rPr>
          <w:rFonts w:ascii="Arial" w:hAnsi="Arial" w:cs="Arial"/>
          <w:sz w:val="22"/>
          <w:szCs w:val="22"/>
        </w:rPr>
      </w:pPr>
    </w:p>
    <w:p w14:paraId="42235787" w14:textId="23BE7F1E" w:rsidR="00C94C5F" w:rsidRPr="00C94C5F" w:rsidRDefault="00C94C5F" w:rsidP="00C94C5F">
      <w:pPr>
        <w:pStyle w:val="BodyA"/>
        <w:pBdr>
          <w:top w:val="none" w:sz="0" w:space="0" w:color="auto"/>
          <w:left w:val="none" w:sz="0" w:space="0" w:color="auto"/>
          <w:bottom w:val="none" w:sz="0" w:space="0" w:color="auto"/>
          <w:right w:val="none" w:sz="0" w:space="0" w:color="auto"/>
          <w:bar w:val="none" w:sz="0" w:color="auto"/>
        </w:pBdr>
        <w:spacing w:line="360" w:lineRule="auto"/>
        <w:ind w:left="360"/>
        <w:jc w:val="both"/>
        <w:rPr>
          <w:rFonts w:ascii="Arial" w:hAnsi="Arial" w:cs="Arial"/>
          <w:sz w:val="22"/>
          <w:szCs w:val="22"/>
        </w:rPr>
      </w:pPr>
      <w:r w:rsidRPr="00C94C5F">
        <w:rPr>
          <w:rFonts w:ascii="Arial" w:hAnsi="Arial" w:cs="Arial"/>
          <w:sz w:val="22"/>
          <w:szCs w:val="22"/>
        </w:rPr>
        <w:t>To apply, please send</w:t>
      </w:r>
      <w:r>
        <w:rPr>
          <w:rFonts w:ascii="Arial" w:hAnsi="Arial" w:cs="Arial"/>
          <w:sz w:val="22"/>
          <w:szCs w:val="22"/>
        </w:rPr>
        <w:t xml:space="preserve"> the following details to </w:t>
      </w:r>
      <w:r w:rsidR="004F454C">
        <w:rPr>
          <w:rFonts w:ascii="Arial" w:hAnsi="Arial" w:cs="Arial"/>
          <w:sz w:val="22"/>
          <w:szCs w:val="22"/>
        </w:rPr>
        <w:t xml:space="preserve">our Fiona Hogg, Director of People &amp; Culture,  at </w:t>
      </w:r>
      <w:hyperlink r:id="rId10" w:history="1">
        <w:r w:rsidR="004F454C" w:rsidRPr="00330ADD">
          <w:rPr>
            <w:rStyle w:val="Hyperlink"/>
            <w:rFonts w:ascii="Arial" w:hAnsi="Arial" w:cs="Arial"/>
            <w:sz w:val="22"/>
            <w:szCs w:val="22"/>
          </w:rPr>
          <w:t>fiona.hogg6@nhs.scot</w:t>
        </w:r>
      </w:hyperlink>
      <w:r w:rsidR="004F454C">
        <w:rPr>
          <w:rFonts w:ascii="Arial" w:hAnsi="Arial" w:cs="Arial"/>
          <w:sz w:val="22"/>
          <w:szCs w:val="22"/>
        </w:rPr>
        <w:t xml:space="preserve"> </w:t>
      </w:r>
    </w:p>
    <w:p w14:paraId="10C6D2FF" w14:textId="238A6050" w:rsidR="004F454C" w:rsidRDefault="00C94C5F" w:rsidP="004F454C">
      <w:pPr>
        <w:pStyle w:val="BodyA"/>
        <w:numPr>
          <w:ilvl w:val="0"/>
          <w:numId w:val="48"/>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C94C5F">
        <w:rPr>
          <w:rFonts w:ascii="Arial" w:hAnsi="Arial" w:cs="Arial"/>
          <w:b/>
          <w:bCs/>
          <w:sz w:val="22"/>
          <w:szCs w:val="22"/>
        </w:rPr>
        <w:t>a copy of your CV</w:t>
      </w:r>
    </w:p>
    <w:p w14:paraId="0E9D9BEE" w14:textId="2030C7E1" w:rsidR="004F454C" w:rsidRPr="004F454C" w:rsidRDefault="004F454C" w:rsidP="004F454C">
      <w:pPr>
        <w:pStyle w:val="BodyA"/>
        <w:numPr>
          <w:ilvl w:val="0"/>
          <w:numId w:val="48"/>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Your NMC </w:t>
      </w:r>
      <w:r w:rsidR="0045056B">
        <w:rPr>
          <w:rFonts w:ascii="Arial" w:hAnsi="Arial" w:cs="Arial"/>
          <w:b/>
          <w:bCs/>
          <w:sz w:val="22"/>
          <w:szCs w:val="22"/>
        </w:rPr>
        <w:t>Professional Identification Number (PIN)</w:t>
      </w:r>
    </w:p>
    <w:p w14:paraId="4DF43976" w14:textId="69066662" w:rsidR="00C94C5F" w:rsidRDefault="00C94C5F" w:rsidP="00C94C5F">
      <w:pPr>
        <w:pStyle w:val="BodyA"/>
        <w:numPr>
          <w:ilvl w:val="0"/>
          <w:numId w:val="48"/>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C94C5F">
        <w:rPr>
          <w:rFonts w:ascii="Arial" w:hAnsi="Arial" w:cs="Arial"/>
          <w:sz w:val="22"/>
          <w:szCs w:val="22"/>
        </w:rPr>
        <w:t xml:space="preserve">A </w:t>
      </w:r>
      <w:r w:rsidRPr="00C94C5F">
        <w:rPr>
          <w:rFonts w:ascii="Arial" w:hAnsi="Arial" w:cs="Arial"/>
          <w:b/>
          <w:bCs/>
          <w:sz w:val="22"/>
          <w:szCs w:val="22"/>
        </w:rPr>
        <w:t>covering letter</w:t>
      </w:r>
      <w:r w:rsidRPr="00C94C5F">
        <w:rPr>
          <w:rFonts w:ascii="Arial" w:hAnsi="Arial" w:cs="Arial"/>
          <w:sz w:val="22"/>
          <w:szCs w:val="22"/>
        </w:rPr>
        <w:t xml:space="preserve"> addressing what interests you in the role </w:t>
      </w:r>
      <w:r w:rsidRPr="00C94C5F">
        <w:rPr>
          <w:rFonts w:ascii="Arial" w:hAnsi="Arial" w:cs="Arial"/>
          <w:b/>
          <w:bCs/>
          <w:sz w:val="22"/>
          <w:szCs w:val="22"/>
        </w:rPr>
        <w:t>and </w:t>
      </w:r>
      <w:r w:rsidRPr="00C94C5F">
        <w:rPr>
          <w:rFonts w:ascii="Arial" w:hAnsi="Arial" w:cs="Arial"/>
          <w:sz w:val="22"/>
          <w:szCs w:val="22"/>
        </w:rPr>
        <w:t>details of your 3 most relevant skills or experiences that make you suitable for the role, as set out in the job description and person specification</w:t>
      </w:r>
    </w:p>
    <w:p w14:paraId="3592B1E4" w14:textId="77777777" w:rsidR="00C94C5F" w:rsidRPr="00C94C5F" w:rsidRDefault="00C94C5F" w:rsidP="00C94C5F">
      <w:pPr>
        <w:pStyle w:val="BodyA"/>
        <w:pBdr>
          <w:top w:val="none" w:sz="0" w:space="0" w:color="auto"/>
          <w:left w:val="none" w:sz="0" w:space="0" w:color="auto"/>
          <w:bottom w:val="none" w:sz="0" w:space="0" w:color="auto"/>
          <w:right w:val="none" w:sz="0" w:space="0" w:color="auto"/>
          <w:bar w:val="none" w:sz="0" w:color="auto"/>
        </w:pBdr>
        <w:spacing w:line="360" w:lineRule="auto"/>
        <w:ind w:left="720"/>
        <w:jc w:val="both"/>
        <w:rPr>
          <w:rFonts w:ascii="Arial" w:hAnsi="Arial" w:cs="Arial"/>
          <w:sz w:val="22"/>
          <w:szCs w:val="22"/>
        </w:rPr>
      </w:pPr>
    </w:p>
    <w:p w14:paraId="2D4D4773" w14:textId="23C88E19" w:rsidR="00C94C5F" w:rsidRPr="00C94C5F" w:rsidRDefault="00C94C5F" w:rsidP="00C94C5F">
      <w:pPr>
        <w:pStyle w:val="BodyA"/>
        <w:pBdr>
          <w:top w:val="none" w:sz="0" w:space="0" w:color="auto"/>
          <w:left w:val="none" w:sz="0" w:space="0" w:color="auto"/>
          <w:bottom w:val="none" w:sz="0" w:space="0" w:color="auto"/>
          <w:right w:val="none" w:sz="0" w:space="0" w:color="auto"/>
          <w:bar w:val="none" w:sz="0" w:color="auto"/>
        </w:pBdr>
        <w:spacing w:line="360" w:lineRule="auto"/>
        <w:ind w:left="360"/>
        <w:jc w:val="both"/>
        <w:rPr>
          <w:rFonts w:ascii="Arial" w:hAnsi="Arial" w:cs="Arial"/>
          <w:sz w:val="22"/>
          <w:szCs w:val="22"/>
        </w:rPr>
      </w:pPr>
      <w:r w:rsidRPr="00C94C5F">
        <w:rPr>
          <w:rFonts w:ascii="Arial" w:hAnsi="Arial" w:cs="Arial"/>
          <w:b/>
          <w:bCs/>
          <w:sz w:val="22"/>
          <w:szCs w:val="22"/>
        </w:rPr>
        <w:t xml:space="preserve">The closing date for receipt of applications is : 5pm on </w:t>
      </w:r>
      <w:r w:rsidR="0045056B">
        <w:rPr>
          <w:rFonts w:ascii="Arial" w:hAnsi="Arial" w:cs="Arial"/>
          <w:b/>
          <w:bCs/>
          <w:sz w:val="22"/>
          <w:szCs w:val="22"/>
        </w:rPr>
        <w:t>Tuesday 11 October 2022</w:t>
      </w:r>
    </w:p>
    <w:p w14:paraId="08BAC99E" w14:textId="00CD3427" w:rsidR="00C94C5F" w:rsidRPr="00C94C5F" w:rsidRDefault="00C94C5F" w:rsidP="00C94C5F">
      <w:pPr>
        <w:pStyle w:val="BodyA"/>
        <w:pBdr>
          <w:top w:val="none" w:sz="0" w:space="0" w:color="auto"/>
          <w:left w:val="none" w:sz="0" w:space="0" w:color="auto"/>
          <w:bottom w:val="none" w:sz="0" w:space="0" w:color="auto"/>
          <w:right w:val="none" w:sz="0" w:space="0" w:color="auto"/>
          <w:bar w:val="none" w:sz="0" w:color="auto"/>
        </w:pBdr>
        <w:spacing w:line="360" w:lineRule="auto"/>
        <w:ind w:left="360"/>
        <w:jc w:val="both"/>
        <w:rPr>
          <w:rFonts w:ascii="Arial" w:hAnsi="Arial" w:cs="Arial"/>
          <w:sz w:val="22"/>
          <w:szCs w:val="22"/>
        </w:rPr>
      </w:pPr>
      <w:r w:rsidRPr="00C94C5F">
        <w:rPr>
          <w:rFonts w:ascii="Arial" w:hAnsi="Arial" w:cs="Arial"/>
          <w:b/>
          <w:bCs/>
          <w:sz w:val="22"/>
          <w:szCs w:val="22"/>
        </w:rPr>
        <w:t xml:space="preserve">Initial interviews will be held </w:t>
      </w:r>
      <w:r w:rsidR="003B084C">
        <w:rPr>
          <w:rFonts w:ascii="Arial" w:hAnsi="Arial" w:cs="Arial"/>
          <w:b/>
          <w:bCs/>
          <w:sz w:val="22"/>
          <w:szCs w:val="22"/>
        </w:rPr>
        <w:t>on 21</w:t>
      </w:r>
      <w:r w:rsidR="003B084C" w:rsidRPr="003B084C">
        <w:rPr>
          <w:rFonts w:ascii="Arial" w:hAnsi="Arial" w:cs="Arial"/>
          <w:b/>
          <w:bCs/>
          <w:sz w:val="22"/>
          <w:szCs w:val="22"/>
          <w:vertAlign w:val="superscript"/>
        </w:rPr>
        <w:t>st</w:t>
      </w:r>
      <w:r w:rsidR="003B084C">
        <w:rPr>
          <w:rFonts w:ascii="Arial" w:hAnsi="Arial" w:cs="Arial"/>
          <w:b/>
          <w:bCs/>
          <w:sz w:val="22"/>
          <w:szCs w:val="22"/>
        </w:rPr>
        <w:t xml:space="preserve"> October</w:t>
      </w:r>
      <w:r w:rsidRPr="00C94C5F">
        <w:rPr>
          <w:rFonts w:ascii="Arial" w:hAnsi="Arial" w:cs="Arial"/>
          <w:b/>
          <w:bCs/>
          <w:sz w:val="22"/>
          <w:szCs w:val="22"/>
        </w:rPr>
        <w:t>, virtually.</w:t>
      </w:r>
    </w:p>
    <w:p w14:paraId="00D566C7" w14:textId="59FBD783" w:rsidR="00C94C5F" w:rsidRDefault="00C94C5F" w:rsidP="00C94C5F">
      <w:pPr>
        <w:pStyle w:val="BodyA"/>
        <w:pBdr>
          <w:top w:val="none" w:sz="0" w:space="0" w:color="auto"/>
          <w:left w:val="none" w:sz="0" w:space="0" w:color="auto"/>
          <w:bottom w:val="none" w:sz="0" w:space="0" w:color="auto"/>
          <w:right w:val="none" w:sz="0" w:space="0" w:color="auto"/>
          <w:bar w:val="none" w:sz="0" w:color="auto"/>
        </w:pBdr>
        <w:spacing w:line="360" w:lineRule="auto"/>
        <w:ind w:left="360"/>
        <w:jc w:val="both"/>
        <w:rPr>
          <w:rFonts w:ascii="Arial" w:hAnsi="Arial" w:cs="Arial"/>
          <w:b/>
          <w:bCs/>
          <w:sz w:val="22"/>
          <w:szCs w:val="22"/>
        </w:rPr>
      </w:pPr>
      <w:r w:rsidRPr="00C94C5F">
        <w:rPr>
          <w:rFonts w:ascii="Arial" w:hAnsi="Arial" w:cs="Arial"/>
          <w:b/>
          <w:bCs/>
          <w:sz w:val="22"/>
          <w:szCs w:val="22"/>
        </w:rPr>
        <w:t xml:space="preserve">Assessment centre will be </w:t>
      </w:r>
      <w:r w:rsidR="004F454C">
        <w:rPr>
          <w:rFonts w:ascii="Arial" w:hAnsi="Arial" w:cs="Arial"/>
          <w:b/>
          <w:bCs/>
          <w:sz w:val="22"/>
          <w:szCs w:val="22"/>
        </w:rPr>
        <w:t xml:space="preserve">on </w:t>
      </w:r>
      <w:r w:rsidR="00952079">
        <w:rPr>
          <w:rFonts w:ascii="Arial" w:hAnsi="Arial" w:cs="Arial"/>
          <w:b/>
          <w:bCs/>
          <w:sz w:val="22"/>
          <w:szCs w:val="22"/>
        </w:rPr>
        <w:t>16 or 17</w:t>
      </w:r>
      <w:r w:rsidR="00C2578A">
        <w:rPr>
          <w:rFonts w:ascii="Arial" w:hAnsi="Arial" w:cs="Arial"/>
          <w:b/>
          <w:bCs/>
          <w:sz w:val="22"/>
          <w:szCs w:val="22"/>
        </w:rPr>
        <w:t xml:space="preserve"> </w:t>
      </w:r>
      <w:r w:rsidR="003B084C">
        <w:rPr>
          <w:rFonts w:ascii="Arial" w:hAnsi="Arial" w:cs="Arial"/>
          <w:b/>
          <w:bCs/>
          <w:sz w:val="22"/>
          <w:szCs w:val="22"/>
        </w:rPr>
        <w:t xml:space="preserve">November 2022 </w:t>
      </w:r>
      <w:r w:rsidRPr="00C94C5F">
        <w:rPr>
          <w:rFonts w:ascii="Arial" w:hAnsi="Arial" w:cs="Arial"/>
          <w:b/>
          <w:bCs/>
          <w:sz w:val="22"/>
          <w:szCs w:val="22"/>
        </w:rPr>
        <w:t>and this will take place in Inverness.</w:t>
      </w:r>
    </w:p>
    <w:p w14:paraId="5FA084AB" w14:textId="3920211E" w:rsidR="00B7421C" w:rsidRPr="00B7421C" w:rsidRDefault="00B7421C" w:rsidP="00C94C5F">
      <w:pPr>
        <w:pStyle w:val="BodyA"/>
        <w:pBdr>
          <w:top w:val="none" w:sz="0" w:space="0" w:color="auto"/>
          <w:left w:val="none" w:sz="0" w:space="0" w:color="auto"/>
          <w:bottom w:val="none" w:sz="0" w:space="0" w:color="auto"/>
          <w:right w:val="none" w:sz="0" w:space="0" w:color="auto"/>
          <w:bar w:val="none" w:sz="0" w:color="auto"/>
        </w:pBdr>
        <w:spacing w:line="360" w:lineRule="auto"/>
        <w:ind w:left="360"/>
        <w:jc w:val="both"/>
        <w:rPr>
          <w:rFonts w:ascii="Arial" w:hAnsi="Arial" w:cs="Arial"/>
          <w:sz w:val="22"/>
          <w:szCs w:val="22"/>
        </w:rPr>
      </w:pPr>
    </w:p>
    <w:p w14:paraId="22CB9EB7" w14:textId="77777777" w:rsidR="004F0EA5" w:rsidRPr="00CF384C" w:rsidRDefault="004F0EA5">
      <w:pPr>
        <w:rPr>
          <w:rFonts w:ascii="Arial" w:hAnsi="Arial" w:cs="Arial"/>
          <w:sz w:val="22"/>
          <w:szCs w:val="22"/>
        </w:rPr>
      </w:pPr>
      <w:r w:rsidRPr="00CF384C">
        <w:rPr>
          <w:rFonts w:ascii="Arial" w:hAnsi="Arial" w:cs="Arial"/>
          <w:sz w:val="22"/>
          <w:szCs w:val="22"/>
        </w:rPr>
        <w:br w:type="page"/>
      </w:r>
    </w:p>
    <w:p w14:paraId="7894A2A7" w14:textId="77777777" w:rsidR="003F1E02" w:rsidRDefault="003F1E02">
      <w:pPr>
        <w:rPr>
          <w:rFonts w:ascii="Arial" w:hAnsi="Arial" w:cs="Arial"/>
          <w:bCs/>
          <w:sz w:val="20"/>
          <w:szCs w:val="20"/>
          <w:lang w:eastAsia="en-US"/>
        </w:rPr>
      </w:pPr>
    </w:p>
    <w:tbl>
      <w:tblPr>
        <w:tblpPr w:leftFromText="180" w:rightFromText="180" w:vertAnchor="tex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DE232E" w:rsidRPr="00865084" w14:paraId="62ED7FA8" w14:textId="77777777" w:rsidTr="00E414B7">
        <w:tc>
          <w:tcPr>
            <w:tcW w:w="10598" w:type="dxa"/>
            <w:tcBorders>
              <w:top w:val="nil"/>
              <w:left w:val="nil"/>
              <w:bottom w:val="nil"/>
              <w:right w:val="nil"/>
            </w:tcBorders>
            <w:shd w:val="clear" w:color="auto" w:fill="4BACC6"/>
          </w:tcPr>
          <w:p w14:paraId="7930DF25" w14:textId="77777777" w:rsidR="00DE232E" w:rsidRPr="00F456E0" w:rsidRDefault="00DE232E" w:rsidP="00DE232E">
            <w:pPr>
              <w:jc w:val="center"/>
              <w:rPr>
                <w:rFonts w:ascii="Arial" w:hAnsi="Arial" w:cs="Arial"/>
                <w:b/>
                <w:bCs/>
                <w:color w:val="FFFFFF"/>
                <w:sz w:val="20"/>
                <w:szCs w:val="20"/>
                <w:lang w:eastAsia="en-US"/>
              </w:rPr>
            </w:pPr>
            <w:r w:rsidRPr="00F456E0">
              <w:rPr>
                <w:rFonts w:ascii="Arial" w:hAnsi="Arial" w:cs="Arial"/>
                <w:b/>
                <w:bCs/>
                <w:color w:val="FFFFFF"/>
                <w:sz w:val="20"/>
                <w:szCs w:val="20"/>
                <w:lang w:eastAsia="en-US"/>
              </w:rPr>
              <w:t xml:space="preserve">Section 2 – Advert </w:t>
            </w:r>
          </w:p>
        </w:tc>
      </w:tr>
    </w:tbl>
    <w:p w14:paraId="4C473B8E" w14:textId="77777777" w:rsidR="00EB48D6" w:rsidRDefault="00EB48D6" w:rsidP="0027316A">
      <w:pPr>
        <w:jc w:val="both"/>
        <w:rPr>
          <w:rFonts w:ascii="Arial" w:hAnsi="Arial" w:cs="Arial"/>
          <w:bCs/>
          <w:sz w:val="20"/>
          <w:szCs w:val="20"/>
          <w:lang w:eastAsia="en-US"/>
        </w:rPr>
      </w:pPr>
    </w:p>
    <w:p w14:paraId="63C48329" w14:textId="77777777" w:rsidR="00E414B7" w:rsidRDefault="00E414B7" w:rsidP="00DE232E">
      <w:pPr>
        <w:jc w:val="center"/>
        <w:rPr>
          <w:rFonts w:ascii="Arial" w:hAnsi="Arial" w:cs="Arial"/>
          <w:b/>
          <w:sz w:val="22"/>
          <w:szCs w:val="22"/>
        </w:rPr>
      </w:pPr>
    </w:p>
    <w:p w14:paraId="04E8AE2A" w14:textId="77777777" w:rsidR="00DE232E" w:rsidRPr="00DE232E" w:rsidRDefault="00DE232E" w:rsidP="00DE232E">
      <w:pPr>
        <w:jc w:val="center"/>
        <w:rPr>
          <w:rFonts w:ascii="Arial" w:hAnsi="Arial" w:cs="Arial"/>
          <w:b/>
          <w:sz w:val="22"/>
          <w:szCs w:val="22"/>
        </w:rPr>
      </w:pPr>
      <w:r w:rsidRPr="00DE232E">
        <w:rPr>
          <w:rFonts w:ascii="Arial" w:hAnsi="Arial" w:cs="Arial"/>
          <w:noProof/>
          <w:sz w:val="22"/>
          <w:szCs w:val="22"/>
        </w:rPr>
        <w:drawing>
          <wp:anchor distT="0" distB="0" distL="114300" distR="114300" simplePos="0" relativeHeight="251658752" behindDoc="1" locked="1" layoutInCell="0" allowOverlap="1" wp14:anchorId="73C0F3C7" wp14:editId="4C550018">
            <wp:simplePos x="0" y="0"/>
            <wp:positionH relativeFrom="page">
              <wp:posOffset>5857875</wp:posOffset>
            </wp:positionH>
            <wp:positionV relativeFrom="page">
              <wp:posOffset>1104900</wp:posOffset>
            </wp:positionV>
            <wp:extent cx="1009650" cy="1009650"/>
            <wp:effectExtent l="19050" t="0" r="0" b="0"/>
            <wp:wrapNone/>
            <wp:docPr id="43" name="Picture 2" descr="NHS_Highland_fa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_Highland_faxlogo"/>
                    <pic:cNvPicPr>
                      <a:picLocks noChangeAspect="1" noChangeArrowheads="1"/>
                    </pic:cNvPicPr>
                  </pic:nvPicPr>
                  <pic:blipFill>
                    <a:blip r:embed="rId11" cstate="print"/>
                    <a:srcRect/>
                    <a:stretch>
                      <a:fillRect/>
                    </a:stretch>
                  </pic:blipFill>
                  <pic:spPr bwMode="auto">
                    <a:xfrm>
                      <a:off x="0" y="0"/>
                      <a:ext cx="1009650" cy="1009650"/>
                    </a:xfrm>
                    <a:prstGeom prst="rect">
                      <a:avLst/>
                    </a:prstGeom>
                    <a:noFill/>
                    <a:ln w="9525">
                      <a:noFill/>
                      <a:miter lim="800000"/>
                      <a:headEnd/>
                      <a:tailEnd/>
                    </a:ln>
                  </pic:spPr>
                </pic:pic>
              </a:graphicData>
            </a:graphic>
          </wp:anchor>
        </w:drawing>
      </w:r>
      <w:r w:rsidRPr="00DE232E">
        <w:rPr>
          <w:rFonts w:ascii="Arial" w:hAnsi="Arial" w:cs="Arial"/>
          <w:b/>
          <w:sz w:val="22"/>
          <w:szCs w:val="22"/>
        </w:rPr>
        <w:t>NHS Highland</w:t>
      </w:r>
    </w:p>
    <w:p w14:paraId="6D6E34CE" w14:textId="77777777" w:rsidR="00DE232E" w:rsidRPr="00DE232E" w:rsidRDefault="00DE232E" w:rsidP="00DE232E">
      <w:pPr>
        <w:jc w:val="center"/>
        <w:rPr>
          <w:rFonts w:ascii="Arial" w:hAnsi="Arial" w:cs="Arial"/>
          <w:b/>
          <w:sz w:val="22"/>
          <w:szCs w:val="22"/>
        </w:rPr>
      </w:pPr>
    </w:p>
    <w:p w14:paraId="37ECC1D7" w14:textId="02449EF6" w:rsidR="00D0514F" w:rsidRDefault="00155D63" w:rsidP="00E2367A">
      <w:pPr>
        <w:jc w:val="center"/>
        <w:rPr>
          <w:rFonts w:ascii="Arial" w:hAnsi="Arial" w:cs="Arial"/>
          <w:b/>
          <w:sz w:val="22"/>
          <w:szCs w:val="22"/>
        </w:rPr>
      </w:pPr>
      <w:r>
        <w:rPr>
          <w:rFonts w:ascii="Arial" w:hAnsi="Arial" w:cs="Arial"/>
          <w:b/>
          <w:sz w:val="22"/>
          <w:szCs w:val="22"/>
        </w:rPr>
        <w:t>Executive Nurse Director</w:t>
      </w:r>
    </w:p>
    <w:p w14:paraId="10D52A74" w14:textId="77777777" w:rsidR="009D6A11" w:rsidRDefault="009D6A11" w:rsidP="00E2367A">
      <w:pPr>
        <w:jc w:val="center"/>
        <w:rPr>
          <w:rFonts w:ascii="Arial" w:hAnsi="Arial" w:cs="Arial"/>
          <w:b/>
          <w:sz w:val="22"/>
          <w:szCs w:val="22"/>
        </w:rPr>
      </w:pPr>
    </w:p>
    <w:p w14:paraId="5CCA5358" w14:textId="4B545EDB" w:rsidR="009D6A11" w:rsidRDefault="00D0514F" w:rsidP="00E2367A">
      <w:pPr>
        <w:jc w:val="center"/>
        <w:rPr>
          <w:rFonts w:ascii="Arial" w:hAnsi="Arial" w:cs="Arial"/>
          <w:b/>
          <w:sz w:val="22"/>
          <w:szCs w:val="22"/>
        </w:rPr>
      </w:pPr>
      <w:r w:rsidRPr="00C2578A">
        <w:rPr>
          <w:rFonts w:ascii="Arial" w:hAnsi="Arial" w:cs="Arial"/>
          <w:b/>
          <w:sz w:val="22"/>
          <w:szCs w:val="22"/>
        </w:rPr>
        <w:t>Base</w:t>
      </w:r>
      <w:r w:rsidR="00C2578A" w:rsidRPr="00C2578A">
        <w:rPr>
          <w:rFonts w:ascii="Arial" w:hAnsi="Arial" w:cs="Arial"/>
          <w:b/>
          <w:sz w:val="22"/>
          <w:szCs w:val="22"/>
        </w:rPr>
        <w:t xml:space="preserve"> flexible within Board area, with hybrid home and office working in place </w:t>
      </w:r>
    </w:p>
    <w:p w14:paraId="58EC4171" w14:textId="77777777" w:rsidR="00406F8D" w:rsidRDefault="00406F8D" w:rsidP="00E2367A">
      <w:pPr>
        <w:jc w:val="center"/>
        <w:rPr>
          <w:rFonts w:ascii="Arial" w:hAnsi="Arial" w:cs="Arial"/>
          <w:b/>
          <w:sz w:val="22"/>
          <w:szCs w:val="22"/>
        </w:rPr>
      </w:pPr>
    </w:p>
    <w:p w14:paraId="7A976A28" w14:textId="77777777" w:rsidR="00406F8D" w:rsidRPr="004C03EA" w:rsidRDefault="00406F8D" w:rsidP="00E2367A">
      <w:pPr>
        <w:jc w:val="center"/>
        <w:rPr>
          <w:rFonts w:ascii="Arial" w:hAnsi="Arial" w:cs="Arial"/>
          <w:b/>
          <w:sz w:val="22"/>
          <w:szCs w:val="22"/>
        </w:rPr>
      </w:pPr>
      <w:r w:rsidRPr="004C03EA">
        <w:rPr>
          <w:rFonts w:ascii="Arial" w:hAnsi="Arial" w:cs="Arial"/>
          <w:b/>
          <w:sz w:val="22"/>
          <w:szCs w:val="22"/>
        </w:rPr>
        <w:t>Executive and Senior Manager Grade E</w:t>
      </w:r>
    </w:p>
    <w:p w14:paraId="1DD08621" w14:textId="77777777" w:rsidR="00DE232E" w:rsidRPr="004C03EA" w:rsidRDefault="00DE232E" w:rsidP="00DE232E">
      <w:pPr>
        <w:pStyle w:val="BodyText"/>
        <w:rPr>
          <w:rFonts w:ascii="Arial" w:hAnsi="Arial" w:cs="Arial"/>
          <w:color w:val="000000"/>
          <w:sz w:val="22"/>
          <w:szCs w:val="22"/>
        </w:rPr>
      </w:pPr>
    </w:p>
    <w:p w14:paraId="63B674BB" w14:textId="6D55128E" w:rsidR="00CF384C" w:rsidRDefault="009D6A11" w:rsidP="00DE232E">
      <w:pPr>
        <w:pStyle w:val="BodyText"/>
        <w:rPr>
          <w:rFonts w:ascii="Arial" w:hAnsi="Arial" w:cs="Arial"/>
          <w:sz w:val="20"/>
          <w:szCs w:val="20"/>
        </w:rPr>
      </w:pPr>
      <w:r w:rsidRPr="004C03EA">
        <w:rPr>
          <w:rFonts w:ascii="Arial" w:hAnsi="Arial" w:cs="Arial"/>
          <w:color w:val="000000"/>
          <w:sz w:val="22"/>
          <w:szCs w:val="22"/>
        </w:rPr>
        <w:t>Salary</w:t>
      </w:r>
      <w:r w:rsidR="00936F71" w:rsidRPr="004C03EA">
        <w:rPr>
          <w:rFonts w:ascii="Arial" w:hAnsi="Arial" w:cs="Arial"/>
          <w:color w:val="000000"/>
          <w:sz w:val="22"/>
          <w:szCs w:val="22"/>
        </w:rPr>
        <w:t xml:space="preserve"> range</w:t>
      </w:r>
      <w:r w:rsidRPr="004C03EA">
        <w:rPr>
          <w:rFonts w:ascii="Arial" w:hAnsi="Arial" w:cs="Arial"/>
          <w:color w:val="000000"/>
          <w:sz w:val="22"/>
          <w:szCs w:val="22"/>
        </w:rPr>
        <w:t xml:space="preserve">: </w:t>
      </w:r>
      <w:r w:rsidR="00936F71" w:rsidRPr="004C03EA">
        <w:rPr>
          <w:rFonts w:ascii="Arial" w:hAnsi="Arial" w:cs="Arial"/>
          <w:sz w:val="22"/>
          <w:szCs w:val="22"/>
        </w:rPr>
        <w:t>£</w:t>
      </w:r>
      <w:r w:rsidR="007504BD" w:rsidRPr="004C03EA">
        <w:rPr>
          <w:rFonts w:ascii="Arial" w:hAnsi="Arial" w:cs="Arial"/>
          <w:sz w:val="22"/>
          <w:szCs w:val="22"/>
        </w:rPr>
        <w:t>85,966 - £112,401</w:t>
      </w:r>
      <w:r w:rsidR="003146BF">
        <w:rPr>
          <w:rFonts w:ascii="Arial" w:hAnsi="Arial" w:cs="Arial"/>
          <w:sz w:val="22"/>
          <w:szCs w:val="22"/>
        </w:rPr>
        <w:t xml:space="preserve"> (</w:t>
      </w:r>
      <w:r w:rsidR="004F454C">
        <w:rPr>
          <w:rFonts w:ascii="Arial" w:hAnsi="Arial" w:cs="Arial"/>
          <w:sz w:val="22"/>
          <w:szCs w:val="22"/>
        </w:rPr>
        <w:t>r</w:t>
      </w:r>
      <w:r w:rsidR="003146BF">
        <w:rPr>
          <w:rFonts w:ascii="Arial" w:hAnsi="Arial" w:cs="Arial"/>
          <w:sz w:val="22"/>
          <w:szCs w:val="22"/>
        </w:rPr>
        <w:t>eview pending)</w:t>
      </w:r>
      <w:r w:rsidR="002F2BC5">
        <w:rPr>
          <w:rFonts w:ascii="Arial" w:hAnsi="Arial" w:cs="Arial"/>
          <w:sz w:val="22"/>
          <w:szCs w:val="22"/>
        </w:rPr>
        <w:t xml:space="preserve"> plus 5% care home responsibility allowance</w:t>
      </w:r>
    </w:p>
    <w:p w14:paraId="168397C4" w14:textId="77777777" w:rsidR="00DE232E" w:rsidRPr="00DE232E" w:rsidRDefault="00DE232E" w:rsidP="00DE232E">
      <w:pPr>
        <w:pStyle w:val="BodyText"/>
        <w:jc w:val="both"/>
        <w:rPr>
          <w:rFonts w:ascii="Arial" w:hAnsi="Arial" w:cs="Arial"/>
          <w:b w:val="0"/>
          <w:color w:val="000000"/>
          <w:sz w:val="22"/>
          <w:szCs w:val="22"/>
        </w:rPr>
      </w:pPr>
    </w:p>
    <w:p w14:paraId="5161EEF4" w14:textId="77777777" w:rsidR="00D0514F" w:rsidRDefault="00D0514F" w:rsidP="009D6A11">
      <w:pPr>
        <w:jc w:val="both"/>
        <w:rPr>
          <w:rFonts w:ascii="Arial" w:hAnsi="Arial" w:cs="Arial"/>
          <w:sz w:val="22"/>
          <w:szCs w:val="22"/>
        </w:rPr>
      </w:pPr>
    </w:p>
    <w:p w14:paraId="3518DBAF" w14:textId="6E2723B5" w:rsidR="009D6A11" w:rsidRPr="009D6A11" w:rsidRDefault="009D6A11" w:rsidP="009D6A11">
      <w:pPr>
        <w:jc w:val="both"/>
        <w:rPr>
          <w:rFonts w:ascii="Arial" w:hAnsi="Arial" w:cs="Arial"/>
          <w:sz w:val="22"/>
          <w:szCs w:val="22"/>
        </w:rPr>
      </w:pPr>
      <w:r w:rsidRPr="009D6A11">
        <w:rPr>
          <w:rFonts w:ascii="Arial" w:hAnsi="Arial" w:cs="Arial"/>
          <w:sz w:val="22"/>
          <w:szCs w:val="22"/>
        </w:rPr>
        <w:t xml:space="preserve">NHS </w:t>
      </w:r>
      <w:r w:rsidR="006057B4" w:rsidRPr="009D6A11">
        <w:rPr>
          <w:rFonts w:ascii="Arial" w:hAnsi="Arial" w:cs="Arial"/>
          <w:sz w:val="22"/>
          <w:szCs w:val="22"/>
        </w:rPr>
        <w:t>Highlands</w:t>
      </w:r>
      <w:r w:rsidRPr="009D6A11">
        <w:rPr>
          <w:rFonts w:ascii="Arial" w:hAnsi="Arial" w:cs="Arial"/>
          <w:sz w:val="22"/>
          <w:szCs w:val="22"/>
        </w:rPr>
        <w:t xml:space="preserve"> are seeking a talented and inspirational </w:t>
      </w:r>
      <w:r w:rsidR="00D1189E">
        <w:rPr>
          <w:rFonts w:ascii="Arial" w:hAnsi="Arial" w:cs="Arial"/>
          <w:sz w:val="22"/>
          <w:szCs w:val="22"/>
        </w:rPr>
        <w:t>Nurse Director</w:t>
      </w:r>
      <w:r w:rsidRPr="009D6A11">
        <w:rPr>
          <w:rFonts w:ascii="Arial" w:hAnsi="Arial" w:cs="Arial"/>
          <w:sz w:val="22"/>
          <w:szCs w:val="22"/>
        </w:rPr>
        <w:t xml:space="preserve"> </w:t>
      </w:r>
      <w:r w:rsidR="006F603F">
        <w:rPr>
          <w:rFonts w:ascii="Arial" w:hAnsi="Arial" w:cs="Arial"/>
          <w:sz w:val="22"/>
          <w:szCs w:val="22"/>
        </w:rPr>
        <w:t xml:space="preserve">to </w:t>
      </w:r>
      <w:r w:rsidRPr="009D6A11">
        <w:rPr>
          <w:rFonts w:ascii="Arial" w:hAnsi="Arial" w:cs="Arial"/>
          <w:sz w:val="22"/>
          <w:szCs w:val="22"/>
        </w:rPr>
        <w:t>join a highly motivated Executive team</w:t>
      </w:r>
      <w:r w:rsidR="00D45DE7">
        <w:rPr>
          <w:rFonts w:ascii="Arial" w:hAnsi="Arial" w:cs="Arial"/>
          <w:sz w:val="22"/>
          <w:szCs w:val="22"/>
        </w:rPr>
        <w:t xml:space="preserve"> who </w:t>
      </w:r>
      <w:r w:rsidR="007504BD">
        <w:rPr>
          <w:rFonts w:ascii="Arial" w:hAnsi="Arial" w:cs="Arial"/>
          <w:sz w:val="22"/>
          <w:szCs w:val="22"/>
        </w:rPr>
        <w:t>are leading the organisation through</w:t>
      </w:r>
      <w:r w:rsidR="008200A8">
        <w:rPr>
          <w:rFonts w:ascii="Arial" w:hAnsi="Arial" w:cs="Arial"/>
          <w:sz w:val="22"/>
          <w:szCs w:val="22"/>
        </w:rPr>
        <w:t xml:space="preserve"> </w:t>
      </w:r>
      <w:r w:rsidR="0078423C">
        <w:rPr>
          <w:rFonts w:ascii="Arial" w:hAnsi="Arial" w:cs="Arial"/>
          <w:sz w:val="22"/>
          <w:szCs w:val="22"/>
        </w:rPr>
        <w:t>remobilisation following the impacts of the pandemic</w:t>
      </w:r>
      <w:r w:rsidR="008200A8">
        <w:rPr>
          <w:rFonts w:ascii="Arial" w:hAnsi="Arial" w:cs="Arial"/>
          <w:sz w:val="22"/>
          <w:szCs w:val="22"/>
        </w:rPr>
        <w:t>, financial recovery</w:t>
      </w:r>
      <w:r w:rsidR="00D45DE7">
        <w:rPr>
          <w:rFonts w:ascii="Arial" w:hAnsi="Arial" w:cs="Arial"/>
          <w:sz w:val="22"/>
          <w:szCs w:val="22"/>
        </w:rPr>
        <w:t xml:space="preserve"> and the transformation of our services and culture</w:t>
      </w:r>
      <w:r w:rsidRPr="009D6A11">
        <w:rPr>
          <w:rFonts w:ascii="Arial" w:hAnsi="Arial" w:cs="Arial"/>
          <w:sz w:val="22"/>
          <w:szCs w:val="22"/>
        </w:rPr>
        <w:t>.</w:t>
      </w:r>
      <w:r w:rsidR="00952079">
        <w:rPr>
          <w:rFonts w:ascii="Arial" w:hAnsi="Arial" w:cs="Arial"/>
          <w:sz w:val="22"/>
          <w:szCs w:val="22"/>
        </w:rPr>
        <w:t xml:space="preserve"> This is a pivotal role in addressing widespread workforce challenges through reshaping roles and pathways that are fit for a sustainable future </w:t>
      </w:r>
      <w:r w:rsidRPr="009D6A11">
        <w:rPr>
          <w:rFonts w:ascii="Arial" w:hAnsi="Arial" w:cs="Arial"/>
          <w:sz w:val="22"/>
          <w:szCs w:val="22"/>
        </w:rPr>
        <w:t xml:space="preserve"> You will </w:t>
      </w:r>
      <w:r w:rsidR="00EC4A8D">
        <w:rPr>
          <w:rFonts w:ascii="Arial" w:hAnsi="Arial" w:cs="Arial"/>
          <w:sz w:val="22"/>
          <w:szCs w:val="22"/>
        </w:rPr>
        <w:t>be a member of the NHS Board and have responsibility for the</w:t>
      </w:r>
      <w:r w:rsidR="00D1189E">
        <w:rPr>
          <w:rFonts w:ascii="Arial" w:hAnsi="Arial" w:cs="Arial"/>
          <w:sz w:val="22"/>
          <w:szCs w:val="22"/>
        </w:rPr>
        <w:t xml:space="preserve"> leadership</w:t>
      </w:r>
      <w:r w:rsidR="00EC4A8D">
        <w:rPr>
          <w:rFonts w:ascii="Arial" w:hAnsi="Arial" w:cs="Arial"/>
          <w:sz w:val="22"/>
          <w:szCs w:val="22"/>
        </w:rPr>
        <w:t xml:space="preserve"> of </w:t>
      </w:r>
      <w:r w:rsidR="00B97E1A">
        <w:rPr>
          <w:rFonts w:ascii="Arial" w:hAnsi="Arial" w:cs="Arial"/>
          <w:sz w:val="22"/>
          <w:szCs w:val="22"/>
        </w:rPr>
        <w:t>N</w:t>
      </w:r>
      <w:r w:rsidR="00D1189E">
        <w:rPr>
          <w:rFonts w:ascii="Arial" w:hAnsi="Arial" w:cs="Arial"/>
          <w:sz w:val="22"/>
          <w:szCs w:val="22"/>
        </w:rPr>
        <w:t xml:space="preserve">ursing, </w:t>
      </w:r>
      <w:r w:rsidR="00B97E1A">
        <w:rPr>
          <w:rFonts w:ascii="Arial" w:hAnsi="Arial" w:cs="Arial"/>
          <w:sz w:val="22"/>
          <w:szCs w:val="22"/>
        </w:rPr>
        <w:t>M</w:t>
      </w:r>
      <w:r w:rsidR="00D1189E">
        <w:rPr>
          <w:rFonts w:ascii="Arial" w:hAnsi="Arial" w:cs="Arial"/>
          <w:sz w:val="22"/>
          <w:szCs w:val="22"/>
        </w:rPr>
        <w:t xml:space="preserve">idwifery and </w:t>
      </w:r>
      <w:r w:rsidR="00B97E1A">
        <w:rPr>
          <w:rFonts w:ascii="Arial" w:hAnsi="Arial" w:cs="Arial"/>
          <w:sz w:val="22"/>
          <w:szCs w:val="22"/>
        </w:rPr>
        <w:t>A</w:t>
      </w:r>
      <w:r w:rsidR="00D1189E">
        <w:rPr>
          <w:rFonts w:ascii="Arial" w:hAnsi="Arial" w:cs="Arial"/>
          <w:sz w:val="22"/>
          <w:szCs w:val="22"/>
        </w:rPr>
        <w:t xml:space="preserve">llied </w:t>
      </w:r>
      <w:r w:rsidR="00B97E1A">
        <w:rPr>
          <w:rFonts w:ascii="Arial" w:hAnsi="Arial" w:cs="Arial"/>
          <w:sz w:val="22"/>
          <w:szCs w:val="22"/>
        </w:rPr>
        <w:t>H</w:t>
      </w:r>
      <w:r w:rsidR="00D1189E">
        <w:rPr>
          <w:rFonts w:ascii="Arial" w:hAnsi="Arial" w:cs="Arial"/>
          <w:sz w:val="22"/>
          <w:szCs w:val="22"/>
        </w:rPr>
        <w:t>ealth professions</w:t>
      </w:r>
      <w:r w:rsidR="001F77F5">
        <w:rPr>
          <w:rFonts w:ascii="Arial" w:hAnsi="Arial" w:cs="Arial"/>
          <w:sz w:val="22"/>
          <w:szCs w:val="22"/>
        </w:rPr>
        <w:t xml:space="preserve"> (</w:t>
      </w:r>
      <w:r w:rsidR="008200A8">
        <w:rPr>
          <w:rFonts w:ascii="Arial" w:hAnsi="Arial" w:cs="Arial"/>
          <w:sz w:val="22"/>
          <w:szCs w:val="22"/>
        </w:rPr>
        <w:t xml:space="preserve">NMAHP). </w:t>
      </w:r>
      <w:r w:rsidR="00BF44B1">
        <w:rPr>
          <w:rFonts w:ascii="Arial" w:hAnsi="Arial" w:cs="Arial"/>
          <w:sz w:val="22"/>
          <w:szCs w:val="22"/>
        </w:rPr>
        <w:t xml:space="preserve">You will have </w:t>
      </w:r>
      <w:r w:rsidR="00EC4A8D">
        <w:rPr>
          <w:rFonts w:ascii="Arial" w:hAnsi="Arial" w:cs="Arial"/>
          <w:sz w:val="22"/>
          <w:szCs w:val="22"/>
        </w:rPr>
        <w:t>a</w:t>
      </w:r>
      <w:r w:rsidRPr="009D6A11">
        <w:rPr>
          <w:rFonts w:ascii="Arial" w:hAnsi="Arial" w:cs="Arial"/>
          <w:sz w:val="22"/>
          <w:szCs w:val="22"/>
        </w:rPr>
        <w:t xml:space="preserve"> broad corporate portfolio that covers</w:t>
      </w:r>
      <w:r w:rsidR="00BF44B1">
        <w:rPr>
          <w:rFonts w:ascii="Arial" w:hAnsi="Arial" w:cs="Arial"/>
          <w:sz w:val="22"/>
          <w:szCs w:val="22"/>
        </w:rPr>
        <w:t xml:space="preserve"> </w:t>
      </w:r>
      <w:r w:rsidR="00952079">
        <w:rPr>
          <w:rFonts w:ascii="Arial" w:hAnsi="Arial" w:cs="Arial"/>
          <w:sz w:val="22"/>
          <w:szCs w:val="22"/>
        </w:rPr>
        <w:t>NMAHP P</w:t>
      </w:r>
      <w:r w:rsidR="00047BBE">
        <w:rPr>
          <w:rFonts w:ascii="Arial" w:hAnsi="Arial" w:cs="Arial"/>
          <w:sz w:val="22"/>
          <w:szCs w:val="22"/>
        </w:rPr>
        <w:t xml:space="preserve">rofessional </w:t>
      </w:r>
      <w:r w:rsidR="00952079">
        <w:rPr>
          <w:rFonts w:ascii="Arial" w:hAnsi="Arial" w:cs="Arial"/>
          <w:sz w:val="22"/>
          <w:szCs w:val="22"/>
        </w:rPr>
        <w:t>L</w:t>
      </w:r>
      <w:r w:rsidR="00047BBE">
        <w:rPr>
          <w:rFonts w:ascii="Arial" w:hAnsi="Arial" w:cs="Arial"/>
          <w:sz w:val="22"/>
          <w:szCs w:val="22"/>
        </w:rPr>
        <w:t xml:space="preserve">eadership </w:t>
      </w:r>
      <w:r w:rsidR="001F77F5">
        <w:rPr>
          <w:rFonts w:ascii="Arial" w:hAnsi="Arial" w:cs="Arial"/>
          <w:sz w:val="22"/>
          <w:szCs w:val="22"/>
        </w:rPr>
        <w:t>Q</w:t>
      </w:r>
      <w:r w:rsidR="00047BBE">
        <w:rPr>
          <w:rFonts w:ascii="Arial" w:hAnsi="Arial" w:cs="Arial"/>
          <w:sz w:val="22"/>
          <w:szCs w:val="22"/>
        </w:rPr>
        <w:t xml:space="preserve">uality of </w:t>
      </w:r>
      <w:r w:rsidR="001F77F5">
        <w:rPr>
          <w:rFonts w:ascii="Arial" w:hAnsi="Arial" w:cs="Arial"/>
          <w:sz w:val="22"/>
          <w:szCs w:val="22"/>
        </w:rPr>
        <w:t>C</w:t>
      </w:r>
      <w:r w:rsidR="00047BBE">
        <w:rPr>
          <w:rFonts w:ascii="Arial" w:hAnsi="Arial" w:cs="Arial"/>
          <w:sz w:val="22"/>
          <w:szCs w:val="22"/>
        </w:rPr>
        <w:t>are</w:t>
      </w:r>
      <w:r w:rsidR="001F77F5">
        <w:rPr>
          <w:rFonts w:ascii="Arial" w:hAnsi="Arial" w:cs="Arial"/>
          <w:sz w:val="22"/>
          <w:szCs w:val="22"/>
        </w:rPr>
        <w:t xml:space="preserve"> and Patient Experience</w:t>
      </w:r>
      <w:r w:rsidR="00047BBE">
        <w:rPr>
          <w:rFonts w:ascii="Arial" w:hAnsi="Arial" w:cs="Arial"/>
          <w:sz w:val="22"/>
          <w:szCs w:val="22"/>
        </w:rPr>
        <w:t xml:space="preserve">, </w:t>
      </w:r>
      <w:r w:rsidR="002F2BC5">
        <w:rPr>
          <w:rFonts w:ascii="Arial" w:hAnsi="Arial" w:cs="Arial"/>
          <w:sz w:val="22"/>
          <w:szCs w:val="22"/>
        </w:rPr>
        <w:t xml:space="preserve">Child Protection, Professional Oversight of Care Homes, </w:t>
      </w:r>
      <w:r w:rsidR="001F77F5">
        <w:rPr>
          <w:rFonts w:ascii="Arial" w:hAnsi="Arial" w:cs="Arial"/>
          <w:sz w:val="22"/>
          <w:szCs w:val="22"/>
        </w:rPr>
        <w:t>I</w:t>
      </w:r>
      <w:r w:rsidR="00FC3002">
        <w:rPr>
          <w:rFonts w:ascii="Arial" w:hAnsi="Arial" w:cs="Arial"/>
          <w:sz w:val="22"/>
          <w:szCs w:val="22"/>
        </w:rPr>
        <w:t xml:space="preserve">nfection </w:t>
      </w:r>
      <w:r w:rsidR="001F77F5">
        <w:rPr>
          <w:rFonts w:ascii="Arial" w:hAnsi="Arial" w:cs="Arial"/>
          <w:sz w:val="22"/>
          <w:szCs w:val="22"/>
        </w:rPr>
        <w:t>C</w:t>
      </w:r>
      <w:r w:rsidR="00FC3002">
        <w:rPr>
          <w:rFonts w:ascii="Arial" w:hAnsi="Arial" w:cs="Arial"/>
          <w:sz w:val="22"/>
          <w:szCs w:val="22"/>
        </w:rPr>
        <w:t xml:space="preserve">ontrol, </w:t>
      </w:r>
      <w:r w:rsidR="001F77F5">
        <w:rPr>
          <w:rFonts w:ascii="Arial" w:hAnsi="Arial" w:cs="Arial"/>
          <w:sz w:val="22"/>
          <w:szCs w:val="22"/>
        </w:rPr>
        <w:t>S</w:t>
      </w:r>
      <w:r w:rsidR="00B97E1A">
        <w:rPr>
          <w:rFonts w:ascii="Arial" w:hAnsi="Arial" w:cs="Arial"/>
          <w:sz w:val="22"/>
          <w:szCs w:val="22"/>
        </w:rPr>
        <w:t xml:space="preserve">piritual </w:t>
      </w:r>
      <w:r w:rsidR="001F77F5">
        <w:rPr>
          <w:rFonts w:ascii="Arial" w:hAnsi="Arial" w:cs="Arial"/>
          <w:sz w:val="22"/>
          <w:szCs w:val="22"/>
        </w:rPr>
        <w:t>C</w:t>
      </w:r>
      <w:r w:rsidR="00B97E1A">
        <w:rPr>
          <w:rFonts w:ascii="Arial" w:hAnsi="Arial" w:cs="Arial"/>
          <w:sz w:val="22"/>
          <w:szCs w:val="22"/>
        </w:rPr>
        <w:t>are,</w:t>
      </w:r>
      <w:r w:rsidR="008200A8">
        <w:rPr>
          <w:rFonts w:ascii="Arial" w:hAnsi="Arial" w:cs="Arial"/>
          <w:sz w:val="22"/>
          <w:szCs w:val="22"/>
        </w:rPr>
        <w:t xml:space="preserve"> </w:t>
      </w:r>
      <w:r w:rsidR="003B084C">
        <w:rPr>
          <w:rFonts w:ascii="Arial" w:hAnsi="Arial" w:cs="Arial"/>
          <w:sz w:val="22"/>
          <w:szCs w:val="22"/>
        </w:rPr>
        <w:t>compliance with the Health and Care Staffing Act</w:t>
      </w:r>
      <w:r w:rsidR="00B97E1A">
        <w:rPr>
          <w:rFonts w:ascii="Arial" w:hAnsi="Arial" w:cs="Arial"/>
          <w:sz w:val="22"/>
          <w:szCs w:val="22"/>
        </w:rPr>
        <w:t xml:space="preserve"> and </w:t>
      </w:r>
      <w:r w:rsidR="001F77F5">
        <w:rPr>
          <w:rFonts w:ascii="Arial" w:hAnsi="Arial" w:cs="Arial"/>
          <w:sz w:val="22"/>
          <w:szCs w:val="22"/>
        </w:rPr>
        <w:t>P</w:t>
      </w:r>
      <w:r w:rsidR="00B97E1A">
        <w:rPr>
          <w:rFonts w:ascii="Arial" w:hAnsi="Arial" w:cs="Arial"/>
          <w:sz w:val="22"/>
          <w:szCs w:val="22"/>
        </w:rPr>
        <w:t xml:space="preserve">ublic </w:t>
      </w:r>
      <w:r w:rsidR="001F77F5">
        <w:rPr>
          <w:rFonts w:ascii="Arial" w:hAnsi="Arial" w:cs="Arial"/>
          <w:sz w:val="22"/>
          <w:szCs w:val="22"/>
        </w:rPr>
        <w:t>P</w:t>
      </w:r>
      <w:r w:rsidR="00B97E1A">
        <w:rPr>
          <w:rFonts w:ascii="Arial" w:hAnsi="Arial" w:cs="Arial"/>
          <w:sz w:val="22"/>
          <w:szCs w:val="22"/>
        </w:rPr>
        <w:t xml:space="preserve">rotection. </w:t>
      </w:r>
      <w:r w:rsidR="00EC4A8D">
        <w:rPr>
          <w:rFonts w:ascii="Arial" w:hAnsi="Arial" w:cs="Arial"/>
          <w:sz w:val="22"/>
          <w:szCs w:val="22"/>
        </w:rPr>
        <w:t xml:space="preserve">In addition, you will have the opportunity to take on additional </w:t>
      </w:r>
      <w:r w:rsidR="005906A4">
        <w:rPr>
          <w:rFonts w:ascii="Arial" w:hAnsi="Arial" w:cs="Arial"/>
          <w:sz w:val="22"/>
          <w:szCs w:val="22"/>
        </w:rPr>
        <w:t>responsibilities both with NHS Highland and NHS Scotland as part of your personal and professional development.</w:t>
      </w:r>
    </w:p>
    <w:p w14:paraId="15B0A8A3" w14:textId="77777777" w:rsidR="00D0514F" w:rsidRDefault="00D0514F" w:rsidP="009D6A11">
      <w:pPr>
        <w:jc w:val="both"/>
        <w:rPr>
          <w:rFonts w:ascii="Arial" w:hAnsi="Arial" w:cs="Arial"/>
          <w:sz w:val="22"/>
          <w:szCs w:val="22"/>
        </w:rPr>
      </w:pPr>
    </w:p>
    <w:p w14:paraId="289F3880" w14:textId="46F99E85" w:rsidR="009D6A11" w:rsidRPr="008E61F7" w:rsidRDefault="009D6A11" w:rsidP="009D6A11">
      <w:pPr>
        <w:jc w:val="both"/>
        <w:rPr>
          <w:rFonts w:ascii="Arial" w:hAnsi="Arial" w:cs="Arial"/>
          <w:sz w:val="22"/>
          <w:szCs w:val="22"/>
        </w:rPr>
      </w:pPr>
      <w:r w:rsidRPr="009D6A11">
        <w:rPr>
          <w:rFonts w:ascii="Arial" w:hAnsi="Arial" w:cs="Arial"/>
          <w:sz w:val="22"/>
          <w:szCs w:val="22"/>
        </w:rPr>
        <w:t>NHS Highland covers 4</w:t>
      </w:r>
      <w:r w:rsidR="00A44B0E">
        <w:rPr>
          <w:rFonts w:ascii="Arial" w:hAnsi="Arial" w:cs="Arial"/>
          <w:sz w:val="22"/>
          <w:szCs w:val="22"/>
        </w:rPr>
        <w:t>1</w:t>
      </w:r>
      <w:r w:rsidRPr="009D6A11">
        <w:rPr>
          <w:rFonts w:ascii="Arial" w:hAnsi="Arial" w:cs="Arial"/>
          <w:sz w:val="22"/>
          <w:szCs w:val="22"/>
        </w:rPr>
        <w:t xml:space="preserve">% of the land mass of </w:t>
      </w:r>
      <w:r w:rsidRPr="00FB2CB2">
        <w:rPr>
          <w:rFonts w:ascii="Arial" w:hAnsi="Arial" w:cs="Arial"/>
          <w:sz w:val="22"/>
          <w:szCs w:val="22"/>
        </w:rPr>
        <w:t xml:space="preserve">Scotland, has a budget of </w:t>
      </w:r>
      <w:r w:rsidR="00202E67" w:rsidRPr="00FB2CB2">
        <w:rPr>
          <w:rFonts w:ascii="Arial" w:hAnsi="Arial" w:cs="Arial"/>
          <w:sz w:val="22"/>
          <w:szCs w:val="22"/>
        </w:rPr>
        <w:t>over £</w:t>
      </w:r>
      <w:r w:rsidR="00FB2CB2" w:rsidRPr="008E61F7">
        <w:rPr>
          <w:rFonts w:ascii="Arial" w:hAnsi="Arial" w:cs="Arial"/>
          <w:sz w:val="22"/>
          <w:szCs w:val="22"/>
        </w:rPr>
        <w:t xml:space="preserve">1bn </w:t>
      </w:r>
      <w:r w:rsidR="006F603F" w:rsidRPr="008E61F7">
        <w:rPr>
          <w:rFonts w:ascii="Arial" w:hAnsi="Arial" w:cs="Arial"/>
          <w:sz w:val="22"/>
          <w:szCs w:val="22"/>
        </w:rPr>
        <w:t xml:space="preserve">and employs </w:t>
      </w:r>
      <w:r w:rsidR="00FB2CB2" w:rsidRPr="008E61F7">
        <w:rPr>
          <w:rFonts w:ascii="Arial" w:hAnsi="Arial" w:cs="Arial"/>
          <w:sz w:val="22"/>
          <w:szCs w:val="22"/>
        </w:rPr>
        <w:t>10,500 colleagues</w:t>
      </w:r>
      <w:r w:rsidR="00A44B0E">
        <w:rPr>
          <w:rFonts w:ascii="Arial" w:hAnsi="Arial" w:cs="Arial"/>
          <w:sz w:val="22"/>
          <w:szCs w:val="22"/>
        </w:rPr>
        <w:t xml:space="preserve"> and is </w:t>
      </w:r>
      <w:r w:rsidRPr="008E61F7">
        <w:rPr>
          <w:rFonts w:ascii="Arial" w:hAnsi="Arial" w:cs="Arial"/>
          <w:sz w:val="22"/>
          <w:szCs w:val="22"/>
        </w:rPr>
        <w:t xml:space="preserve">a fully integrated health and care system, with the </w:t>
      </w:r>
      <w:r w:rsidR="00357799" w:rsidRPr="008E61F7">
        <w:rPr>
          <w:rFonts w:ascii="Arial" w:hAnsi="Arial" w:cs="Arial"/>
          <w:sz w:val="22"/>
          <w:szCs w:val="22"/>
        </w:rPr>
        <w:t xml:space="preserve">Lead Agency model of the </w:t>
      </w:r>
      <w:r w:rsidRPr="008E61F7">
        <w:rPr>
          <w:rFonts w:ascii="Arial" w:hAnsi="Arial" w:cs="Arial"/>
          <w:sz w:val="22"/>
          <w:szCs w:val="22"/>
        </w:rPr>
        <w:t>Highland Health and Social C</w:t>
      </w:r>
      <w:r w:rsidR="00357799" w:rsidRPr="008E61F7">
        <w:rPr>
          <w:rFonts w:ascii="Arial" w:hAnsi="Arial" w:cs="Arial"/>
          <w:sz w:val="22"/>
          <w:szCs w:val="22"/>
        </w:rPr>
        <w:t xml:space="preserve">are Partnership, created in 2012 as well as an Integrated Joint Board overseeing </w:t>
      </w:r>
      <w:r w:rsidR="002477E3" w:rsidRPr="008E61F7">
        <w:rPr>
          <w:rFonts w:ascii="Arial" w:hAnsi="Arial" w:cs="Arial"/>
          <w:sz w:val="22"/>
          <w:szCs w:val="22"/>
        </w:rPr>
        <w:t>the Health &amp; Social Care Partner</w:t>
      </w:r>
      <w:r w:rsidR="00357799" w:rsidRPr="008E61F7">
        <w:rPr>
          <w:rFonts w:ascii="Arial" w:hAnsi="Arial" w:cs="Arial"/>
          <w:sz w:val="22"/>
          <w:szCs w:val="22"/>
        </w:rPr>
        <w:t>ship model in Argyll &amp; Bute</w:t>
      </w:r>
      <w:r w:rsidR="00EB3A9F" w:rsidRPr="008E61F7">
        <w:rPr>
          <w:rFonts w:ascii="Arial" w:hAnsi="Arial" w:cs="Arial"/>
          <w:sz w:val="22"/>
          <w:szCs w:val="22"/>
        </w:rPr>
        <w:t>.</w:t>
      </w:r>
    </w:p>
    <w:p w14:paraId="7F4760DC" w14:textId="77777777" w:rsidR="00EB3A9F" w:rsidRPr="008E61F7" w:rsidRDefault="00EB3A9F" w:rsidP="009D6A11">
      <w:pPr>
        <w:jc w:val="both"/>
        <w:rPr>
          <w:rFonts w:ascii="Arial" w:hAnsi="Arial" w:cs="Arial"/>
          <w:sz w:val="22"/>
          <w:szCs w:val="22"/>
        </w:rPr>
      </w:pPr>
    </w:p>
    <w:p w14:paraId="705BDA5F" w14:textId="502D5395" w:rsidR="00EB3A9F" w:rsidRPr="008E61F7" w:rsidRDefault="00EB3A9F" w:rsidP="009D6A11">
      <w:pPr>
        <w:jc w:val="both"/>
        <w:rPr>
          <w:rFonts w:ascii="Arial" w:hAnsi="Arial" w:cs="Arial"/>
          <w:sz w:val="22"/>
          <w:szCs w:val="22"/>
        </w:rPr>
      </w:pPr>
      <w:r w:rsidRPr="008E61F7">
        <w:rPr>
          <w:rFonts w:ascii="Arial" w:hAnsi="Arial" w:cs="Arial"/>
          <w:sz w:val="22"/>
          <w:szCs w:val="22"/>
        </w:rPr>
        <w:t xml:space="preserve">NHS Highland was escalated to Level 4 of the Scottish Government’s performance management framework in late 2018 </w:t>
      </w:r>
      <w:r w:rsidR="006057B4" w:rsidRPr="008E61F7">
        <w:rPr>
          <w:rFonts w:ascii="Arial" w:hAnsi="Arial" w:cs="Arial"/>
          <w:sz w:val="22"/>
          <w:szCs w:val="22"/>
        </w:rPr>
        <w:t>because of</w:t>
      </w:r>
      <w:r w:rsidRPr="008E61F7">
        <w:rPr>
          <w:rFonts w:ascii="Arial" w:hAnsi="Arial" w:cs="Arial"/>
          <w:sz w:val="22"/>
          <w:szCs w:val="22"/>
        </w:rPr>
        <w:t xml:space="preserve"> concerns about its ability to deliver a balanced financial position</w:t>
      </w:r>
      <w:r w:rsidR="00FB2CB2" w:rsidRPr="008E61F7">
        <w:rPr>
          <w:rFonts w:ascii="Arial" w:hAnsi="Arial" w:cs="Arial"/>
          <w:sz w:val="22"/>
          <w:szCs w:val="22"/>
        </w:rPr>
        <w:t xml:space="preserve">, along with challenges in culture and performance, but successful management of the position led to this being </w:t>
      </w:r>
      <w:r w:rsidR="006057B4" w:rsidRPr="008E61F7">
        <w:rPr>
          <w:rFonts w:ascii="Arial" w:hAnsi="Arial" w:cs="Arial"/>
          <w:sz w:val="22"/>
          <w:szCs w:val="22"/>
        </w:rPr>
        <w:t>downgraded</w:t>
      </w:r>
      <w:r w:rsidR="00FB2CB2" w:rsidRPr="008E61F7">
        <w:rPr>
          <w:rFonts w:ascii="Arial" w:hAnsi="Arial" w:cs="Arial"/>
          <w:sz w:val="22"/>
          <w:szCs w:val="22"/>
        </w:rPr>
        <w:t xml:space="preserve"> to Level 3 </w:t>
      </w:r>
      <w:r w:rsidR="00A44B0E">
        <w:rPr>
          <w:rFonts w:ascii="Arial" w:hAnsi="Arial" w:cs="Arial"/>
          <w:sz w:val="22"/>
          <w:szCs w:val="22"/>
        </w:rPr>
        <w:t xml:space="preserve">in April 2021 </w:t>
      </w:r>
      <w:r w:rsidR="00FB2CB2" w:rsidRPr="008E61F7">
        <w:rPr>
          <w:rFonts w:ascii="Arial" w:hAnsi="Arial" w:cs="Arial"/>
          <w:sz w:val="22"/>
          <w:szCs w:val="22"/>
        </w:rPr>
        <w:t>and a further review is currently underway</w:t>
      </w:r>
      <w:r w:rsidR="00A44B0E">
        <w:rPr>
          <w:rFonts w:ascii="Arial" w:hAnsi="Arial" w:cs="Arial"/>
          <w:sz w:val="22"/>
          <w:szCs w:val="22"/>
        </w:rPr>
        <w:t>.  S</w:t>
      </w:r>
      <w:r w:rsidR="0078423C">
        <w:rPr>
          <w:rFonts w:ascii="Arial" w:hAnsi="Arial" w:cs="Arial"/>
          <w:sz w:val="22"/>
          <w:szCs w:val="22"/>
        </w:rPr>
        <w:t>ignificant progress</w:t>
      </w:r>
      <w:r w:rsidR="00A44B0E">
        <w:rPr>
          <w:rFonts w:ascii="Arial" w:hAnsi="Arial" w:cs="Arial"/>
          <w:sz w:val="22"/>
          <w:szCs w:val="22"/>
        </w:rPr>
        <w:t xml:space="preserve"> has been</w:t>
      </w:r>
      <w:r w:rsidR="0078423C">
        <w:rPr>
          <w:rFonts w:ascii="Arial" w:hAnsi="Arial" w:cs="Arial"/>
          <w:sz w:val="22"/>
          <w:szCs w:val="22"/>
        </w:rPr>
        <w:t xml:space="preserve"> made over the last 2 years</w:t>
      </w:r>
      <w:r w:rsidR="00952079">
        <w:rPr>
          <w:rFonts w:ascii="Arial" w:hAnsi="Arial" w:cs="Arial"/>
          <w:sz w:val="22"/>
          <w:szCs w:val="22"/>
        </w:rPr>
        <w:t xml:space="preserve">, but </w:t>
      </w:r>
      <w:r w:rsidR="004F454C">
        <w:rPr>
          <w:rFonts w:ascii="Arial" w:hAnsi="Arial" w:cs="Arial"/>
          <w:sz w:val="22"/>
          <w:szCs w:val="22"/>
        </w:rPr>
        <w:t xml:space="preserve">we now </w:t>
      </w:r>
      <w:r w:rsidR="006057B4">
        <w:rPr>
          <w:rFonts w:ascii="Arial" w:hAnsi="Arial" w:cs="Arial"/>
          <w:sz w:val="22"/>
          <w:szCs w:val="22"/>
        </w:rPr>
        <w:t>must</w:t>
      </w:r>
      <w:r w:rsidR="004F454C">
        <w:rPr>
          <w:rFonts w:ascii="Arial" w:hAnsi="Arial" w:cs="Arial"/>
          <w:sz w:val="22"/>
          <w:szCs w:val="22"/>
        </w:rPr>
        <w:t xml:space="preserve"> transform our services to meet the </w:t>
      </w:r>
      <w:r w:rsidR="006057B4">
        <w:rPr>
          <w:rFonts w:ascii="Arial" w:hAnsi="Arial" w:cs="Arial"/>
          <w:sz w:val="22"/>
          <w:szCs w:val="22"/>
        </w:rPr>
        <w:t>long-term</w:t>
      </w:r>
      <w:r w:rsidR="004F454C">
        <w:rPr>
          <w:rFonts w:ascii="Arial" w:hAnsi="Arial" w:cs="Arial"/>
          <w:sz w:val="22"/>
          <w:szCs w:val="22"/>
        </w:rPr>
        <w:t xml:space="preserve"> needs of our population in a sustainable and affordable way</w:t>
      </w:r>
      <w:r w:rsidR="00952079">
        <w:rPr>
          <w:rFonts w:ascii="Arial" w:hAnsi="Arial" w:cs="Arial"/>
          <w:sz w:val="22"/>
          <w:szCs w:val="22"/>
        </w:rPr>
        <w:t xml:space="preserve"> through our NHS Highland Together We Care </w:t>
      </w:r>
      <w:r w:rsidR="006057B4">
        <w:rPr>
          <w:rFonts w:ascii="Arial" w:hAnsi="Arial" w:cs="Arial"/>
          <w:sz w:val="22"/>
          <w:szCs w:val="22"/>
        </w:rPr>
        <w:t>5-year</w:t>
      </w:r>
      <w:r w:rsidR="00952079">
        <w:rPr>
          <w:rFonts w:ascii="Arial" w:hAnsi="Arial" w:cs="Arial"/>
          <w:sz w:val="22"/>
          <w:szCs w:val="22"/>
        </w:rPr>
        <w:t xml:space="preserve"> Strategy, as well as supporting the delivery of the Argyll &amp; Bute HSCP Strategic Plan</w:t>
      </w:r>
      <w:r w:rsidR="004F454C">
        <w:rPr>
          <w:rFonts w:ascii="Arial" w:hAnsi="Arial" w:cs="Arial"/>
          <w:sz w:val="22"/>
          <w:szCs w:val="22"/>
        </w:rPr>
        <w:t xml:space="preserve">. </w:t>
      </w:r>
    </w:p>
    <w:p w14:paraId="0ED5517F" w14:textId="77777777" w:rsidR="00D0514F" w:rsidRPr="008E61F7" w:rsidRDefault="00D0514F">
      <w:pPr>
        <w:jc w:val="both"/>
        <w:rPr>
          <w:rFonts w:ascii="Arial" w:hAnsi="Arial" w:cs="Arial"/>
          <w:sz w:val="22"/>
          <w:szCs w:val="22"/>
        </w:rPr>
      </w:pPr>
    </w:p>
    <w:p w14:paraId="28A426AB" w14:textId="33BAD380" w:rsidR="002800B3" w:rsidRPr="008E61F7" w:rsidRDefault="009D6A11" w:rsidP="004F454C">
      <w:pPr>
        <w:pStyle w:val="Default"/>
        <w:rPr>
          <w:sz w:val="22"/>
          <w:szCs w:val="22"/>
        </w:rPr>
      </w:pPr>
      <w:r w:rsidRPr="008E61F7">
        <w:rPr>
          <w:sz w:val="22"/>
          <w:szCs w:val="22"/>
        </w:rPr>
        <w:t xml:space="preserve">You </w:t>
      </w:r>
      <w:r w:rsidR="002477E3" w:rsidRPr="008E61F7">
        <w:rPr>
          <w:sz w:val="22"/>
          <w:szCs w:val="22"/>
        </w:rPr>
        <w:t>will be</w:t>
      </w:r>
      <w:r w:rsidR="005A67A6" w:rsidRPr="008E61F7">
        <w:rPr>
          <w:sz w:val="22"/>
          <w:szCs w:val="22"/>
        </w:rPr>
        <w:t xml:space="preserve"> a</w:t>
      </w:r>
      <w:r w:rsidR="002477E3" w:rsidRPr="008E61F7">
        <w:rPr>
          <w:sz w:val="22"/>
          <w:szCs w:val="22"/>
        </w:rPr>
        <w:t xml:space="preserve"> highly a</w:t>
      </w:r>
      <w:r w:rsidR="00062FED" w:rsidRPr="008E61F7">
        <w:rPr>
          <w:sz w:val="22"/>
          <w:szCs w:val="22"/>
        </w:rPr>
        <w:t xml:space="preserve">ccomplished leader </w:t>
      </w:r>
      <w:r w:rsidR="002477E3" w:rsidRPr="008E61F7">
        <w:rPr>
          <w:sz w:val="22"/>
          <w:szCs w:val="22"/>
        </w:rPr>
        <w:t>with a track record of</w:t>
      </w:r>
      <w:r w:rsidR="00EC4A8D" w:rsidRPr="008E61F7">
        <w:rPr>
          <w:sz w:val="22"/>
          <w:szCs w:val="22"/>
        </w:rPr>
        <w:t xml:space="preserve"> </w:t>
      </w:r>
      <w:r w:rsidR="002477E3" w:rsidRPr="008E61F7">
        <w:rPr>
          <w:sz w:val="22"/>
          <w:szCs w:val="22"/>
        </w:rPr>
        <w:t>deliver</w:t>
      </w:r>
      <w:r w:rsidR="005C15FB">
        <w:rPr>
          <w:sz w:val="22"/>
          <w:szCs w:val="22"/>
        </w:rPr>
        <w:t>ing</w:t>
      </w:r>
      <w:r w:rsidR="00C15FF2">
        <w:rPr>
          <w:sz w:val="22"/>
          <w:szCs w:val="22"/>
        </w:rPr>
        <w:t xml:space="preserve"> high quality</w:t>
      </w:r>
      <w:r w:rsidR="002477E3" w:rsidRPr="008E61F7">
        <w:rPr>
          <w:sz w:val="22"/>
          <w:szCs w:val="22"/>
        </w:rPr>
        <w:t xml:space="preserve"> </w:t>
      </w:r>
      <w:r w:rsidR="001F77F5">
        <w:rPr>
          <w:sz w:val="22"/>
          <w:szCs w:val="22"/>
        </w:rPr>
        <w:t>clin</w:t>
      </w:r>
      <w:r w:rsidR="00A17CFC">
        <w:rPr>
          <w:sz w:val="22"/>
          <w:szCs w:val="22"/>
        </w:rPr>
        <w:t>ical services, improving outcomes for patients a</w:t>
      </w:r>
      <w:r w:rsidR="0073632D">
        <w:rPr>
          <w:sz w:val="22"/>
          <w:szCs w:val="22"/>
        </w:rPr>
        <w:t>longside</w:t>
      </w:r>
      <w:r w:rsidR="00A17CFC">
        <w:rPr>
          <w:sz w:val="22"/>
          <w:szCs w:val="22"/>
        </w:rPr>
        <w:t xml:space="preserve"> </w:t>
      </w:r>
      <w:r w:rsidR="00B44B32">
        <w:rPr>
          <w:sz w:val="22"/>
          <w:szCs w:val="22"/>
        </w:rPr>
        <w:t xml:space="preserve">developing and implementing </w:t>
      </w:r>
      <w:r w:rsidR="006466E6">
        <w:rPr>
          <w:sz w:val="22"/>
          <w:szCs w:val="22"/>
        </w:rPr>
        <w:t xml:space="preserve">strong </w:t>
      </w:r>
      <w:r w:rsidR="00C15FF2">
        <w:rPr>
          <w:sz w:val="22"/>
          <w:szCs w:val="22"/>
        </w:rPr>
        <w:t xml:space="preserve">clinical </w:t>
      </w:r>
      <w:r w:rsidR="0073632D">
        <w:rPr>
          <w:sz w:val="22"/>
          <w:szCs w:val="22"/>
        </w:rPr>
        <w:t xml:space="preserve">and healthcare </w:t>
      </w:r>
      <w:r w:rsidR="00C15FF2">
        <w:rPr>
          <w:sz w:val="22"/>
          <w:szCs w:val="22"/>
        </w:rPr>
        <w:t xml:space="preserve">governance systems. </w:t>
      </w:r>
      <w:r w:rsidR="000B2D7E">
        <w:rPr>
          <w:sz w:val="22"/>
          <w:szCs w:val="22"/>
        </w:rPr>
        <w:t xml:space="preserve">You will have the ability to </w:t>
      </w:r>
      <w:r w:rsidR="007505AA">
        <w:rPr>
          <w:sz w:val="22"/>
          <w:szCs w:val="22"/>
        </w:rPr>
        <w:t>provide vision, inspiration</w:t>
      </w:r>
      <w:r w:rsidR="00A00A2A">
        <w:rPr>
          <w:sz w:val="22"/>
          <w:szCs w:val="22"/>
        </w:rPr>
        <w:t xml:space="preserve">, professional </w:t>
      </w:r>
      <w:r w:rsidR="006057B4">
        <w:rPr>
          <w:sz w:val="22"/>
          <w:szCs w:val="22"/>
        </w:rPr>
        <w:t>leadership,</w:t>
      </w:r>
      <w:r w:rsidR="00A00A2A">
        <w:rPr>
          <w:sz w:val="22"/>
          <w:szCs w:val="22"/>
        </w:rPr>
        <w:t xml:space="preserve"> and strategic direction t</w:t>
      </w:r>
      <w:r w:rsidR="00111F45">
        <w:rPr>
          <w:sz w:val="22"/>
          <w:szCs w:val="22"/>
        </w:rPr>
        <w:t xml:space="preserve">hat is in line with the Boards </w:t>
      </w:r>
      <w:r w:rsidR="00EE571F">
        <w:rPr>
          <w:sz w:val="22"/>
          <w:szCs w:val="22"/>
        </w:rPr>
        <w:t>vision and purpose</w:t>
      </w:r>
      <w:r w:rsidR="00111F45">
        <w:rPr>
          <w:sz w:val="22"/>
          <w:szCs w:val="22"/>
        </w:rPr>
        <w:t>. You will be ab</w:t>
      </w:r>
      <w:r w:rsidR="00EE571F">
        <w:rPr>
          <w:sz w:val="22"/>
          <w:szCs w:val="22"/>
        </w:rPr>
        <w:t>le to drive and develop innovative and robust models of care</w:t>
      </w:r>
      <w:r w:rsidR="00E133CE">
        <w:rPr>
          <w:sz w:val="22"/>
          <w:szCs w:val="22"/>
        </w:rPr>
        <w:t xml:space="preserve">. </w:t>
      </w:r>
      <w:r w:rsidR="004F454C">
        <w:rPr>
          <w:sz w:val="22"/>
          <w:szCs w:val="22"/>
        </w:rPr>
        <w:t xml:space="preserve"> </w:t>
      </w:r>
      <w:r w:rsidR="00C15FF2">
        <w:rPr>
          <w:sz w:val="22"/>
          <w:szCs w:val="22"/>
        </w:rPr>
        <w:t xml:space="preserve">You </w:t>
      </w:r>
      <w:r w:rsidR="004F454C">
        <w:rPr>
          <w:sz w:val="22"/>
          <w:szCs w:val="22"/>
        </w:rPr>
        <w:t>must</w:t>
      </w:r>
      <w:r w:rsidR="00C15FF2">
        <w:rPr>
          <w:sz w:val="22"/>
          <w:szCs w:val="22"/>
        </w:rPr>
        <w:t xml:space="preserve"> be registered </w:t>
      </w:r>
      <w:r w:rsidR="000C683D">
        <w:rPr>
          <w:sz w:val="22"/>
          <w:szCs w:val="22"/>
        </w:rPr>
        <w:t>with the Nursing and Midwifery Council</w:t>
      </w:r>
      <w:r w:rsidR="004F454C">
        <w:rPr>
          <w:sz w:val="22"/>
          <w:szCs w:val="22"/>
        </w:rPr>
        <w:t xml:space="preserve"> and maintain that registration</w:t>
      </w:r>
      <w:r w:rsidR="0029705F">
        <w:rPr>
          <w:sz w:val="22"/>
          <w:szCs w:val="22"/>
        </w:rPr>
        <w:t xml:space="preserve"> throughout your time in post</w:t>
      </w:r>
      <w:r w:rsidR="004F454C">
        <w:rPr>
          <w:sz w:val="22"/>
          <w:szCs w:val="22"/>
        </w:rPr>
        <w:t xml:space="preserve"> </w:t>
      </w:r>
      <w:r w:rsidR="00C80600">
        <w:rPr>
          <w:sz w:val="22"/>
          <w:szCs w:val="22"/>
        </w:rPr>
        <w:t xml:space="preserve">. </w:t>
      </w:r>
    </w:p>
    <w:p w14:paraId="3C6C2412" w14:textId="77777777" w:rsidR="002800B3" w:rsidRPr="008E61F7" w:rsidRDefault="00357799">
      <w:pPr>
        <w:jc w:val="both"/>
      </w:pPr>
      <w:r w:rsidRPr="008E61F7">
        <w:t xml:space="preserve"> </w:t>
      </w:r>
    </w:p>
    <w:p w14:paraId="1BB097FD" w14:textId="7F8806E7" w:rsidR="009D6A11" w:rsidRPr="009D6A11" w:rsidRDefault="009D6A11">
      <w:pPr>
        <w:jc w:val="both"/>
        <w:rPr>
          <w:rFonts w:ascii="Arial" w:hAnsi="Arial" w:cs="Arial"/>
          <w:sz w:val="22"/>
          <w:szCs w:val="22"/>
        </w:rPr>
      </w:pPr>
      <w:r w:rsidRPr="008E61F7">
        <w:rPr>
          <w:rFonts w:ascii="Arial" w:hAnsi="Arial" w:cs="Arial"/>
          <w:sz w:val="22"/>
          <w:szCs w:val="22"/>
        </w:rPr>
        <w:t xml:space="preserve">The successful candidate will </w:t>
      </w:r>
      <w:r w:rsidR="00062FED" w:rsidRPr="008E61F7">
        <w:rPr>
          <w:rFonts w:ascii="Arial" w:hAnsi="Arial" w:cs="Arial"/>
          <w:sz w:val="22"/>
          <w:szCs w:val="22"/>
        </w:rPr>
        <w:t>provide a high standard of personal</w:t>
      </w:r>
      <w:r w:rsidR="00EB3A9F" w:rsidRPr="008E61F7">
        <w:rPr>
          <w:rFonts w:ascii="Arial" w:hAnsi="Arial" w:cs="Arial"/>
          <w:sz w:val="22"/>
          <w:szCs w:val="22"/>
        </w:rPr>
        <w:t xml:space="preserve"> and professional</w:t>
      </w:r>
      <w:r w:rsidR="00062FED" w:rsidRPr="008E61F7">
        <w:rPr>
          <w:rFonts w:ascii="Arial" w:hAnsi="Arial" w:cs="Arial"/>
          <w:sz w:val="22"/>
          <w:szCs w:val="22"/>
        </w:rPr>
        <w:t xml:space="preserve"> leadership, be experienced in leading </w:t>
      </w:r>
      <w:r w:rsidR="0029705F">
        <w:rPr>
          <w:rFonts w:ascii="Arial" w:hAnsi="Arial" w:cs="Arial"/>
          <w:sz w:val="22"/>
          <w:szCs w:val="22"/>
        </w:rPr>
        <w:t xml:space="preserve">large and complex </w:t>
      </w:r>
      <w:r w:rsidR="006057B4" w:rsidRPr="008E61F7">
        <w:rPr>
          <w:rFonts w:ascii="Arial" w:hAnsi="Arial" w:cs="Arial"/>
          <w:sz w:val="22"/>
          <w:szCs w:val="22"/>
        </w:rPr>
        <w:t>teams,</w:t>
      </w:r>
      <w:r w:rsidR="00062FED" w:rsidRPr="008E61F7">
        <w:rPr>
          <w:rFonts w:ascii="Arial" w:hAnsi="Arial" w:cs="Arial"/>
          <w:sz w:val="22"/>
          <w:szCs w:val="22"/>
        </w:rPr>
        <w:t xml:space="preserve"> and </w:t>
      </w:r>
      <w:r w:rsidR="00EB3A9F" w:rsidRPr="008E61F7">
        <w:rPr>
          <w:rFonts w:ascii="Arial" w:hAnsi="Arial" w:cs="Arial"/>
          <w:sz w:val="22"/>
          <w:szCs w:val="22"/>
        </w:rPr>
        <w:t xml:space="preserve">will have the emotional intelligence and interpersonal skills to engage a widely varied workforce </w:t>
      </w:r>
      <w:r w:rsidR="00062FED" w:rsidRPr="008E61F7">
        <w:rPr>
          <w:rFonts w:ascii="Arial" w:hAnsi="Arial" w:cs="Arial"/>
          <w:sz w:val="22"/>
          <w:szCs w:val="22"/>
        </w:rPr>
        <w:t>behind a common purpose. You will be a</w:t>
      </w:r>
      <w:r w:rsidRPr="008E61F7">
        <w:rPr>
          <w:rFonts w:ascii="Arial" w:hAnsi="Arial" w:cs="Arial"/>
          <w:sz w:val="22"/>
          <w:szCs w:val="22"/>
        </w:rPr>
        <w:t xml:space="preserve"> positive role model for</w:t>
      </w:r>
      <w:r w:rsidR="00A44B0E">
        <w:rPr>
          <w:rFonts w:ascii="Arial" w:hAnsi="Arial" w:cs="Arial"/>
          <w:sz w:val="22"/>
          <w:szCs w:val="22"/>
        </w:rPr>
        <w:t xml:space="preserve"> our</w:t>
      </w:r>
      <w:r w:rsidRPr="008E61F7">
        <w:rPr>
          <w:rFonts w:ascii="Arial" w:hAnsi="Arial" w:cs="Arial"/>
          <w:sz w:val="22"/>
          <w:szCs w:val="22"/>
        </w:rPr>
        <w:t xml:space="preserve"> NHS Scotland values of Dignity </w:t>
      </w:r>
      <w:r w:rsidR="008E68BB">
        <w:rPr>
          <w:rFonts w:ascii="Arial" w:hAnsi="Arial" w:cs="Arial"/>
          <w:sz w:val="22"/>
          <w:szCs w:val="22"/>
        </w:rPr>
        <w:t>and</w:t>
      </w:r>
      <w:r w:rsidRPr="008E61F7">
        <w:rPr>
          <w:rFonts w:ascii="Arial" w:hAnsi="Arial" w:cs="Arial"/>
          <w:sz w:val="22"/>
          <w:szCs w:val="22"/>
        </w:rPr>
        <w:t xml:space="preserve"> Respect, Care </w:t>
      </w:r>
      <w:r w:rsidR="008E68BB">
        <w:rPr>
          <w:rFonts w:ascii="Arial" w:hAnsi="Arial" w:cs="Arial"/>
          <w:sz w:val="22"/>
          <w:szCs w:val="22"/>
        </w:rPr>
        <w:t>and</w:t>
      </w:r>
      <w:r w:rsidRPr="008E61F7">
        <w:rPr>
          <w:rFonts w:ascii="Arial" w:hAnsi="Arial" w:cs="Arial"/>
          <w:sz w:val="22"/>
          <w:szCs w:val="22"/>
        </w:rPr>
        <w:t xml:space="preserve"> Compassion, Openness, Honesty and Responsibility and Quality </w:t>
      </w:r>
      <w:r w:rsidR="008E68BB">
        <w:rPr>
          <w:rFonts w:ascii="Arial" w:hAnsi="Arial" w:cs="Arial"/>
          <w:sz w:val="22"/>
          <w:szCs w:val="22"/>
        </w:rPr>
        <w:t>and</w:t>
      </w:r>
      <w:r w:rsidRPr="008E61F7">
        <w:rPr>
          <w:rFonts w:ascii="Arial" w:hAnsi="Arial" w:cs="Arial"/>
          <w:sz w:val="22"/>
          <w:szCs w:val="22"/>
        </w:rPr>
        <w:t xml:space="preserve"> Teamwork</w:t>
      </w:r>
      <w:r w:rsidR="00D0514F" w:rsidRPr="008E61F7">
        <w:rPr>
          <w:rFonts w:ascii="Arial" w:hAnsi="Arial" w:cs="Arial"/>
          <w:sz w:val="22"/>
          <w:szCs w:val="22"/>
        </w:rPr>
        <w:t>,</w:t>
      </w:r>
      <w:r w:rsidRPr="008E61F7">
        <w:rPr>
          <w:rFonts w:ascii="Arial" w:hAnsi="Arial" w:cs="Arial"/>
          <w:sz w:val="22"/>
          <w:szCs w:val="22"/>
        </w:rPr>
        <w:t xml:space="preserve"> and will be committed to supporting the delivery of </w:t>
      </w:r>
      <w:r w:rsidR="006057B4" w:rsidRPr="008E61F7">
        <w:rPr>
          <w:rFonts w:ascii="Arial" w:hAnsi="Arial" w:cs="Arial"/>
          <w:sz w:val="22"/>
          <w:szCs w:val="22"/>
        </w:rPr>
        <w:t>high-quality</w:t>
      </w:r>
      <w:r w:rsidRPr="008E61F7">
        <w:rPr>
          <w:rFonts w:ascii="Arial" w:hAnsi="Arial" w:cs="Arial"/>
          <w:sz w:val="22"/>
          <w:szCs w:val="22"/>
        </w:rPr>
        <w:t xml:space="preserve"> person</w:t>
      </w:r>
      <w:r w:rsidR="00EB3A9F" w:rsidRPr="008E61F7">
        <w:rPr>
          <w:rFonts w:ascii="Arial" w:hAnsi="Arial" w:cs="Arial"/>
          <w:sz w:val="22"/>
          <w:szCs w:val="22"/>
        </w:rPr>
        <w:t>-</w:t>
      </w:r>
      <w:r w:rsidRPr="008E61F7">
        <w:rPr>
          <w:rFonts w:ascii="Arial" w:hAnsi="Arial" w:cs="Arial"/>
          <w:sz w:val="22"/>
          <w:szCs w:val="22"/>
        </w:rPr>
        <w:t>centred care</w:t>
      </w:r>
      <w:r w:rsidR="00EB3A9F" w:rsidRPr="008E61F7">
        <w:rPr>
          <w:rFonts w:ascii="Arial" w:hAnsi="Arial" w:cs="Arial"/>
          <w:sz w:val="22"/>
          <w:szCs w:val="22"/>
        </w:rPr>
        <w:t>.</w:t>
      </w:r>
    </w:p>
    <w:p w14:paraId="60C38965" w14:textId="77777777" w:rsidR="00D0514F" w:rsidRDefault="00D0514F" w:rsidP="009D6A11">
      <w:pPr>
        <w:jc w:val="both"/>
        <w:rPr>
          <w:rFonts w:ascii="Arial" w:hAnsi="Arial" w:cs="Arial"/>
          <w:sz w:val="22"/>
          <w:szCs w:val="22"/>
        </w:rPr>
      </w:pPr>
    </w:p>
    <w:p w14:paraId="487AC248" w14:textId="77777777" w:rsidR="00DE232E" w:rsidRPr="00DE232E" w:rsidRDefault="00DE232E" w:rsidP="006E3333">
      <w:pPr>
        <w:jc w:val="both"/>
        <w:rPr>
          <w:rFonts w:ascii="Arial" w:hAnsi="Arial" w:cs="Arial"/>
          <w:sz w:val="22"/>
          <w:szCs w:val="22"/>
        </w:rPr>
      </w:pPr>
    </w:p>
    <w:p w14:paraId="27B2706C" w14:textId="77777777" w:rsidR="00DE232E" w:rsidRPr="00DE232E" w:rsidRDefault="00DE232E" w:rsidP="00DE232E">
      <w:pPr>
        <w:pStyle w:val="BodyText"/>
        <w:jc w:val="both"/>
        <w:rPr>
          <w:rFonts w:ascii="Arial" w:hAnsi="Arial" w:cs="Arial"/>
        </w:rPr>
      </w:pPr>
    </w:p>
    <w:p w14:paraId="038F9CFB" w14:textId="77777777" w:rsidR="00AF5E80" w:rsidRPr="00AF5E80" w:rsidRDefault="00DE232E" w:rsidP="00AF5E80">
      <w:pPr>
        <w:pStyle w:val="BodyText"/>
        <w:jc w:val="both"/>
        <w:rPr>
          <w:rFonts w:ascii="Arial" w:hAnsi="Arial" w:cs="Arial"/>
          <w:b w:val="0"/>
          <w:sz w:val="20"/>
          <w:szCs w:val="20"/>
        </w:rPr>
      </w:pPr>
      <w:r>
        <w:rPr>
          <w:rFonts w:ascii="Arial" w:hAnsi="Arial" w:cs="Arial"/>
          <w:b w:val="0"/>
          <w:noProof/>
          <w:sz w:val="20"/>
          <w:szCs w:val="20"/>
          <w:lang w:eastAsia="en-GB"/>
        </w:rPr>
        <w:drawing>
          <wp:anchor distT="0" distB="0" distL="114300" distR="114300" simplePos="0" relativeHeight="251656704" behindDoc="1" locked="0" layoutInCell="1" allowOverlap="1" wp14:anchorId="73F17AA6" wp14:editId="11FB1BA8">
            <wp:simplePos x="0" y="0"/>
            <wp:positionH relativeFrom="column">
              <wp:posOffset>-50165</wp:posOffset>
            </wp:positionH>
            <wp:positionV relativeFrom="paragraph">
              <wp:posOffset>13335</wp:posOffset>
            </wp:positionV>
            <wp:extent cx="1171575" cy="733425"/>
            <wp:effectExtent l="19050" t="0" r="9525" b="0"/>
            <wp:wrapNone/>
            <wp:docPr id="1" name="Picture 14" descr="DC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C logo white background"/>
                    <pic:cNvPicPr>
                      <a:picLocks noChangeAspect="1" noChangeArrowheads="1"/>
                    </pic:cNvPicPr>
                  </pic:nvPicPr>
                  <pic:blipFill>
                    <a:blip r:embed="rId12" cstate="print"/>
                    <a:srcRect/>
                    <a:stretch>
                      <a:fillRect/>
                    </a:stretch>
                  </pic:blipFill>
                  <pic:spPr bwMode="auto">
                    <a:xfrm>
                      <a:off x="0" y="0"/>
                      <a:ext cx="1171575" cy="733425"/>
                    </a:xfrm>
                    <a:prstGeom prst="rect">
                      <a:avLst/>
                    </a:prstGeom>
                    <a:noFill/>
                    <a:ln w="9525">
                      <a:noFill/>
                      <a:miter lim="800000"/>
                      <a:headEnd/>
                      <a:tailEnd/>
                    </a:ln>
                  </pic:spPr>
                </pic:pic>
              </a:graphicData>
            </a:graphic>
          </wp:anchor>
        </w:drawing>
      </w:r>
    </w:p>
    <w:p w14:paraId="3785F012" w14:textId="77777777" w:rsidR="00AF5E80" w:rsidRDefault="00AF5E80" w:rsidP="00AF5E80">
      <w:r>
        <w:rPr>
          <w:noProof/>
        </w:rPr>
        <w:drawing>
          <wp:anchor distT="0" distB="0" distL="114300" distR="114300" simplePos="0" relativeHeight="251655680" behindDoc="1" locked="0" layoutInCell="1" allowOverlap="1" wp14:anchorId="6960BE7E" wp14:editId="3F78C609">
            <wp:simplePos x="0" y="0"/>
            <wp:positionH relativeFrom="column">
              <wp:posOffset>5531485</wp:posOffset>
            </wp:positionH>
            <wp:positionV relativeFrom="paragraph">
              <wp:posOffset>133985</wp:posOffset>
            </wp:positionV>
            <wp:extent cx="971550" cy="466725"/>
            <wp:effectExtent l="19050" t="0" r="0" b="0"/>
            <wp:wrapNone/>
            <wp:docPr id="13" name="Picture 1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ployer_small"/>
                    <pic:cNvPicPr>
                      <a:picLocks noChangeAspect="1" noChangeArrowheads="1"/>
                    </pic:cNvPicPr>
                  </pic:nvPicPr>
                  <pic:blipFill>
                    <a:blip r:embed="rId13" cstate="print"/>
                    <a:srcRect/>
                    <a:stretch>
                      <a:fillRect/>
                    </a:stretch>
                  </pic:blipFill>
                  <pic:spPr bwMode="auto">
                    <a:xfrm>
                      <a:off x="0" y="0"/>
                      <a:ext cx="971550" cy="466725"/>
                    </a:xfrm>
                    <a:prstGeom prst="rect">
                      <a:avLst/>
                    </a:prstGeom>
                    <a:noFill/>
                    <a:ln w="9525">
                      <a:noFill/>
                      <a:miter lim="800000"/>
                      <a:headEnd/>
                      <a:tailEnd/>
                    </a:ln>
                  </pic:spPr>
                </pic:pic>
              </a:graphicData>
            </a:graphic>
          </wp:anchor>
        </w:drawing>
      </w:r>
    </w:p>
    <w:p w14:paraId="2857C6CB" w14:textId="77777777" w:rsidR="00EB48D6" w:rsidRPr="00865084" w:rsidRDefault="00EB48D6" w:rsidP="0027316A">
      <w:pPr>
        <w:jc w:val="both"/>
        <w:rPr>
          <w:rFonts w:ascii="Arial" w:hAnsi="Arial" w:cs="Arial"/>
          <w:bCs/>
          <w:sz w:val="20"/>
          <w:szCs w:val="20"/>
          <w:lang w:eastAsia="en-US"/>
        </w:rPr>
      </w:pPr>
    </w:p>
    <w:p w14:paraId="4A7234EF" w14:textId="77777777" w:rsidR="00EB48D6" w:rsidRPr="00865084" w:rsidRDefault="00EB48D6" w:rsidP="0027316A">
      <w:pPr>
        <w:jc w:val="both"/>
        <w:rPr>
          <w:rFonts w:ascii="Arial" w:hAnsi="Arial" w:cs="Arial"/>
          <w:bCs/>
          <w:sz w:val="20"/>
          <w:szCs w:val="20"/>
          <w:lang w:eastAsia="en-US"/>
        </w:rPr>
      </w:pPr>
    </w:p>
    <w:p w14:paraId="1A6590D7" w14:textId="36C08AF7" w:rsidR="00EB48D6" w:rsidRDefault="00EB48D6" w:rsidP="0027316A">
      <w:pPr>
        <w:jc w:val="both"/>
        <w:rPr>
          <w:rFonts w:ascii="Arial" w:hAnsi="Arial" w:cs="Arial"/>
          <w:bCs/>
          <w:sz w:val="20"/>
          <w:szCs w:val="20"/>
          <w:lang w:eastAsia="en-US"/>
        </w:rPr>
      </w:pPr>
    </w:p>
    <w:p w14:paraId="139FF981" w14:textId="77777777" w:rsidR="007504BD" w:rsidRPr="00865084" w:rsidRDefault="007504BD" w:rsidP="0027316A">
      <w:pPr>
        <w:jc w:val="both"/>
        <w:rPr>
          <w:rFonts w:ascii="Arial" w:hAnsi="Arial" w:cs="Arial"/>
          <w:bCs/>
          <w:sz w:val="20"/>
          <w:szCs w:val="20"/>
          <w:lang w:eastAsia="en-US"/>
        </w:rPr>
      </w:pPr>
    </w:p>
    <w:p w14:paraId="45723DAE" w14:textId="77777777" w:rsidR="00E2367A" w:rsidRDefault="00E2367A">
      <w:pPr>
        <w:rPr>
          <w:rFonts w:ascii="Arial" w:hAnsi="Arial" w:cs="Arial"/>
          <w:bCs/>
          <w:sz w:val="20"/>
          <w:szCs w:val="20"/>
          <w:lang w:eastAsia="en-US"/>
        </w:rPr>
      </w:pPr>
    </w:p>
    <w:p w14:paraId="4AB5112E" w14:textId="77777777" w:rsidR="00AF5E80" w:rsidRDefault="00AF5E80">
      <w:pPr>
        <w:rPr>
          <w:rFonts w:ascii="Arial" w:hAnsi="Arial" w:cs="Arial"/>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27316A" w:rsidRPr="00865084" w14:paraId="641C9330" w14:textId="77777777" w:rsidTr="00E414B7">
        <w:tc>
          <w:tcPr>
            <w:tcW w:w="10598" w:type="dxa"/>
            <w:tcBorders>
              <w:top w:val="nil"/>
              <w:left w:val="nil"/>
              <w:bottom w:val="nil"/>
              <w:right w:val="nil"/>
            </w:tcBorders>
            <w:shd w:val="clear" w:color="auto" w:fill="4BACC6"/>
          </w:tcPr>
          <w:p w14:paraId="1F60EACE" w14:textId="77777777" w:rsidR="0027316A" w:rsidRPr="00F456E0" w:rsidRDefault="00166654" w:rsidP="00F456E0">
            <w:pPr>
              <w:jc w:val="center"/>
              <w:rPr>
                <w:rFonts w:ascii="Arial" w:hAnsi="Arial" w:cs="Arial"/>
                <w:b/>
                <w:bCs/>
                <w:color w:val="FFFFFF"/>
                <w:sz w:val="20"/>
                <w:szCs w:val="20"/>
                <w:lang w:eastAsia="en-US"/>
              </w:rPr>
            </w:pPr>
            <w:r w:rsidRPr="00F456E0">
              <w:rPr>
                <w:rFonts w:ascii="Arial" w:hAnsi="Arial" w:cs="Arial"/>
                <w:b/>
                <w:bCs/>
                <w:color w:val="FFFFFF"/>
                <w:sz w:val="20"/>
                <w:szCs w:val="20"/>
                <w:lang w:eastAsia="en-US"/>
              </w:rPr>
              <w:t>Section 3</w:t>
            </w:r>
            <w:r w:rsidR="0027316A" w:rsidRPr="00F456E0">
              <w:rPr>
                <w:rFonts w:ascii="Arial" w:hAnsi="Arial" w:cs="Arial"/>
                <w:b/>
                <w:bCs/>
                <w:color w:val="FFFFFF"/>
                <w:sz w:val="20"/>
                <w:szCs w:val="20"/>
                <w:lang w:eastAsia="en-US"/>
              </w:rPr>
              <w:t xml:space="preserve"> – Job Information </w:t>
            </w:r>
          </w:p>
        </w:tc>
      </w:tr>
    </w:tbl>
    <w:p w14:paraId="374774AD" w14:textId="77777777" w:rsidR="0027316A" w:rsidRPr="00865084" w:rsidRDefault="0027316A" w:rsidP="0027316A">
      <w:pPr>
        <w:jc w:val="center"/>
        <w:rPr>
          <w:rFonts w:ascii="Arial" w:hAnsi="Arial" w:cs="Arial"/>
          <w:b/>
          <w:bCs/>
          <w:sz w:val="20"/>
          <w:szCs w:val="20"/>
          <w:lang w:eastAsia="en-US"/>
        </w:rPr>
      </w:pPr>
    </w:p>
    <w:p w14:paraId="4B53DB53" w14:textId="77777777" w:rsidR="00DA6961" w:rsidRPr="00865084" w:rsidRDefault="0027316A" w:rsidP="000C770E">
      <w:pPr>
        <w:jc w:val="both"/>
        <w:rPr>
          <w:rFonts w:ascii="Arial" w:hAnsi="Arial" w:cs="Arial"/>
          <w:sz w:val="20"/>
          <w:szCs w:val="20"/>
        </w:rPr>
      </w:pPr>
      <w:r w:rsidRPr="00865084">
        <w:rPr>
          <w:rFonts w:ascii="Arial" w:hAnsi="Arial" w:cs="Arial"/>
          <w:b/>
          <w:bCs/>
          <w:color w:val="FFFFFF"/>
          <w:sz w:val="20"/>
          <w:szCs w:val="20"/>
          <w:lang w:eastAsia="en-US"/>
        </w:rPr>
        <w:t xml:space="preserve"> </w:t>
      </w:r>
    </w:p>
    <w:tbl>
      <w:tblPr>
        <w:tblW w:w="16534" w:type="dxa"/>
        <w:tblLayout w:type="fixed"/>
        <w:tblLook w:val="0000" w:firstRow="0" w:lastRow="0" w:firstColumn="0" w:lastColumn="0" w:noHBand="0" w:noVBand="0"/>
      </w:tblPr>
      <w:tblGrid>
        <w:gridCol w:w="9747"/>
        <w:gridCol w:w="284"/>
        <w:gridCol w:w="6503"/>
      </w:tblGrid>
      <w:tr w:rsidR="007504BD" w14:paraId="00A1D890" w14:textId="77777777" w:rsidTr="007504BD">
        <w:tc>
          <w:tcPr>
            <w:tcW w:w="9747" w:type="dxa"/>
            <w:tcBorders>
              <w:top w:val="single" w:sz="6" w:space="0" w:color="auto"/>
              <w:left w:val="single" w:sz="6" w:space="0" w:color="auto"/>
              <w:bottom w:val="single" w:sz="6" w:space="0" w:color="auto"/>
              <w:right w:val="single" w:sz="6" w:space="0" w:color="auto"/>
            </w:tcBorders>
          </w:tcPr>
          <w:p w14:paraId="296D5D1C" w14:textId="77777777" w:rsidR="007504BD" w:rsidRDefault="007504BD" w:rsidP="007504BD">
            <w:pPr>
              <w:rPr>
                <w:rFonts w:ascii="Arial" w:hAnsi="Arial" w:cs="Arial"/>
                <w:b/>
                <w:sz w:val="22"/>
                <w:szCs w:val="22"/>
              </w:rPr>
            </w:pPr>
            <w:r>
              <w:rPr>
                <w:rFonts w:ascii="Arial" w:hAnsi="Arial" w:cs="Arial"/>
                <w:b/>
                <w:noProof/>
                <w:sz w:val="22"/>
                <w:szCs w:val="22"/>
              </w:rPr>
              <w:drawing>
                <wp:anchor distT="0" distB="0" distL="114300" distR="114300" simplePos="0" relativeHeight="251659776" behindDoc="0" locked="0" layoutInCell="1" allowOverlap="1" wp14:anchorId="43D35A4A" wp14:editId="6F03B269">
                  <wp:simplePos x="0" y="0"/>
                  <wp:positionH relativeFrom="column">
                    <wp:posOffset>3976</wp:posOffset>
                  </wp:positionH>
                  <wp:positionV relativeFrom="paragraph">
                    <wp:posOffset>-1022</wp:posOffset>
                  </wp:positionV>
                  <wp:extent cx="914400" cy="914400"/>
                  <wp:effectExtent l="0" t="0" r="0" b="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Pr>
                <w:rFonts w:ascii="Arial" w:hAnsi="Arial" w:cs="Arial"/>
                <w:b/>
                <w:sz w:val="22"/>
                <w:szCs w:val="22"/>
              </w:rPr>
              <w:t xml:space="preserve">        </w:t>
            </w:r>
          </w:p>
          <w:p w14:paraId="1D62DEB9" w14:textId="77777777" w:rsidR="007504BD" w:rsidRDefault="007504BD" w:rsidP="007504BD">
            <w:pPr>
              <w:rPr>
                <w:rFonts w:ascii="Arial" w:hAnsi="Arial" w:cs="Arial"/>
                <w:b/>
                <w:sz w:val="22"/>
                <w:szCs w:val="22"/>
              </w:rPr>
            </w:pPr>
          </w:p>
          <w:p w14:paraId="427741BE" w14:textId="1562AEAA" w:rsidR="007504BD" w:rsidRPr="00A4272F" w:rsidRDefault="007504BD" w:rsidP="007504BD">
            <w:pPr>
              <w:jc w:val="center"/>
              <w:rPr>
                <w:rFonts w:ascii="Arial" w:hAnsi="Arial" w:cs="Arial"/>
                <w:b/>
                <w:sz w:val="22"/>
                <w:szCs w:val="22"/>
              </w:rPr>
            </w:pPr>
            <w:r w:rsidRPr="007504BD">
              <w:rPr>
                <w:rFonts w:ascii="Arial" w:hAnsi="Arial" w:cs="Arial"/>
                <w:b/>
                <w:sz w:val="36"/>
                <w:szCs w:val="36"/>
              </w:rPr>
              <w:t>Job Description</w:t>
            </w:r>
          </w:p>
        </w:tc>
        <w:tc>
          <w:tcPr>
            <w:tcW w:w="284" w:type="dxa"/>
          </w:tcPr>
          <w:p w14:paraId="19E5310D" w14:textId="77777777" w:rsidR="007504BD" w:rsidRPr="00DE232E" w:rsidRDefault="007504BD" w:rsidP="00DE232E">
            <w:pPr>
              <w:jc w:val="right"/>
              <w:rPr>
                <w:rFonts w:ascii="Arial" w:hAnsi="Arial" w:cs="Arial"/>
                <w:b/>
              </w:rPr>
            </w:pPr>
          </w:p>
        </w:tc>
        <w:tc>
          <w:tcPr>
            <w:tcW w:w="6503" w:type="dxa"/>
          </w:tcPr>
          <w:p w14:paraId="59B1449B" w14:textId="08977DC4" w:rsidR="007504BD" w:rsidRDefault="007504BD" w:rsidP="00DE232E">
            <w:pPr>
              <w:jc w:val="right"/>
            </w:pPr>
          </w:p>
        </w:tc>
      </w:tr>
    </w:tbl>
    <w:p w14:paraId="5BFDAF27" w14:textId="77777777" w:rsidR="00DE232E" w:rsidRDefault="00DE232E" w:rsidP="00DE232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7513"/>
      </w:tblGrid>
      <w:tr w:rsidR="00E2367A" w:rsidRPr="006C6402" w14:paraId="3558C4CF" w14:textId="77777777" w:rsidTr="009C40B1">
        <w:trPr>
          <w:trHeight w:val="540"/>
        </w:trPr>
        <w:tc>
          <w:tcPr>
            <w:tcW w:w="3085" w:type="dxa"/>
          </w:tcPr>
          <w:p w14:paraId="2E3556C4" w14:textId="77777777" w:rsidR="00E2367A" w:rsidRPr="004F0EA5" w:rsidRDefault="004F0EA5" w:rsidP="004F0EA5">
            <w:pPr>
              <w:tabs>
                <w:tab w:val="left" w:pos="2268"/>
                <w:tab w:val="left" w:pos="3402"/>
              </w:tabs>
              <w:rPr>
                <w:rFonts w:ascii="Arial" w:hAnsi="Arial" w:cs="Arial"/>
                <w:b/>
                <w:sz w:val="22"/>
                <w:szCs w:val="22"/>
              </w:rPr>
            </w:pPr>
            <w:r w:rsidRPr="004F0EA5">
              <w:rPr>
                <w:rFonts w:ascii="Arial" w:hAnsi="Arial" w:cs="Arial"/>
                <w:b/>
                <w:sz w:val="22"/>
                <w:szCs w:val="22"/>
              </w:rPr>
              <w:t>1.</w:t>
            </w:r>
            <w:r>
              <w:rPr>
                <w:rFonts w:ascii="Arial" w:hAnsi="Arial" w:cs="Arial"/>
                <w:b/>
                <w:sz w:val="22"/>
                <w:szCs w:val="22"/>
              </w:rPr>
              <w:t xml:space="preserve"> </w:t>
            </w:r>
            <w:r w:rsidR="00E2367A" w:rsidRPr="004F0EA5">
              <w:rPr>
                <w:rFonts w:ascii="Arial" w:hAnsi="Arial" w:cs="Arial"/>
                <w:b/>
                <w:sz w:val="22"/>
                <w:szCs w:val="22"/>
              </w:rPr>
              <w:t>Job Title</w:t>
            </w:r>
          </w:p>
          <w:p w14:paraId="4F4E7C36" w14:textId="77777777" w:rsidR="00E2367A" w:rsidRPr="006C6402" w:rsidRDefault="00E2367A" w:rsidP="00E2367A">
            <w:pPr>
              <w:tabs>
                <w:tab w:val="left" w:pos="2268"/>
                <w:tab w:val="left" w:pos="3402"/>
              </w:tabs>
              <w:rPr>
                <w:rFonts w:ascii="Arial" w:hAnsi="Arial" w:cs="Arial"/>
                <w:b/>
                <w:sz w:val="22"/>
                <w:szCs w:val="22"/>
              </w:rPr>
            </w:pPr>
          </w:p>
        </w:tc>
        <w:tc>
          <w:tcPr>
            <w:tcW w:w="7513" w:type="dxa"/>
          </w:tcPr>
          <w:p w14:paraId="110009BF" w14:textId="1C34D355" w:rsidR="00E2367A" w:rsidRDefault="0041727E" w:rsidP="00E2367A">
            <w:pPr>
              <w:tabs>
                <w:tab w:val="left" w:pos="2268"/>
                <w:tab w:val="left" w:pos="3402"/>
              </w:tabs>
              <w:rPr>
                <w:rFonts w:ascii="Arial" w:hAnsi="Arial" w:cs="Arial"/>
                <w:sz w:val="22"/>
                <w:szCs w:val="22"/>
              </w:rPr>
            </w:pPr>
            <w:r>
              <w:rPr>
                <w:rFonts w:ascii="Arial" w:hAnsi="Arial" w:cs="Arial"/>
                <w:sz w:val="22"/>
                <w:szCs w:val="22"/>
              </w:rPr>
              <w:t>Executive Nurse Director</w:t>
            </w:r>
            <w:r w:rsidR="00E2367A">
              <w:rPr>
                <w:rFonts w:ascii="Arial" w:hAnsi="Arial" w:cs="Arial"/>
                <w:sz w:val="22"/>
                <w:szCs w:val="22"/>
              </w:rPr>
              <w:t xml:space="preserve"> </w:t>
            </w:r>
          </w:p>
          <w:p w14:paraId="4982ADF7" w14:textId="77777777" w:rsidR="00E2367A" w:rsidRPr="006C6402" w:rsidRDefault="00E2367A" w:rsidP="00E2367A">
            <w:pPr>
              <w:tabs>
                <w:tab w:val="left" w:pos="2268"/>
                <w:tab w:val="left" w:pos="3402"/>
              </w:tabs>
              <w:rPr>
                <w:rFonts w:ascii="Arial" w:hAnsi="Arial" w:cs="Arial"/>
                <w:sz w:val="22"/>
                <w:szCs w:val="22"/>
              </w:rPr>
            </w:pPr>
          </w:p>
        </w:tc>
      </w:tr>
      <w:tr w:rsidR="00E2367A" w:rsidRPr="006C6402" w14:paraId="748462F9" w14:textId="77777777" w:rsidTr="009C40B1">
        <w:trPr>
          <w:trHeight w:val="540"/>
        </w:trPr>
        <w:tc>
          <w:tcPr>
            <w:tcW w:w="3085" w:type="dxa"/>
          </w:tcPr>
          <w:p w14:paraId="2982F824" w14:textId="480F99D7" w:rsidR="00E2367A" w:rsidRPr="006C6402" w:rsidRDefault="00811C92" w:rsidP="00E2367A">
            <w:pPr>
              <w:tabs>
                <w:tab w:val="left" w:pos="2268"/>
                <w:tab w:val="left" w:pos="3402"/>
              </w:tabs>
              <w:rPr>
                <w:rFonts w:ascii="Arial" w:hAnsi="Arial" w:cs="Arial"/>
                <w:b/>
                <w:sz w:val="22"/>
                <w:szCs w:val="22"/>
              </w:rPr>
            </w:pPr>
            <w:r>
              <w:rPr>
                <w:rFonts w:ascii="Arial" w:hAnsi="Arial" w:cs="Arial"/>
                <w:b/>
                <w:sz w:val="22"/>
                <w:szCs w:val="22"/>
              </w:rPr>
              <w:t xml:space="preserve">Base </w:t>
            </w:r>
            <w:r w:rsidR="00E2367A">
              <w:rPr>
                <w:rFonts w:ascii="Arial" w:hAnsi="Arial" w:cs="Arial"/>
                <w:b/>
                <w:sz w:val="22"/>
                <w:szCs w:val="22"/>
              </w:rPr>
              <w:t>Location</w:t>
            </w:r>
          </w:p>
        </w:tc>
        <w:tc>
          <w:tcPr>
            <w:tcW w:w="7513" w:type="dxa"/>
          </w:tcPr>
          <w:p w14:paraId="145EE644" w14:textId="532C5822" w:rsidR="00E2367A" w:rsidRDefault="00952079" w:rsidP="00E2367A">
            <w:pPr>
              <w:tabs>
                <w:tab w:val="left" w:pos="2268"/>
                <w:tab w:val="left" w:pos="3402"/>
              </w:tabs>
              <w:rPr>
                <w:rFonts w:ascii="Arial" w:hAnsi="Arial" w:cs="Arial"/>
                <w:sz w:val="22"/>
                <w:szCs w:val="22"/>
              </w:rPr>
            </w:pPr>
            <w:r>
              <w:rPr>
                <w:rFonts w:ascii="Arial" w:hAnsi="Arial" w:cs="Arial"/>
                <w:sz w:val="22"/>
                <w:szCs w:val="22"/>
              </w:rPr>
              <w:t>Base flexible within the NHS Highland Board area</w:t>
            </w:r>
            <w:r w:rsidR="00811C92">
              <w:rPr>
                <w:rFonts w:ascii="Arial" w:hAnsi="Arial" w:cs="Arial"/>
                <w:sz w:val="22"/>
                <w:szCs w:val="22"/>
              </w:rPr>
              <w:t xml:space="preserve"> (blended home and office working </w:t>
            </w:r>
            <w:r w:rsidR="00A44B0E">
              <w:rPr>
                <w:rFonts w:ascii="Arial" w:hAnsi="Arial" w:cs="Arial"/>
                <w:sz w:val="22"/>
                <w:szCs w:val="22"/>
              </w:rPr>
              <w:t xml:space="preserve">is </w:t>
            </w:r>
            <w:r w:rsidR="00811C92">
              <w:rPr>
                <w:rFonts w:ascii="Arial" w:hAnsi="Arial" w:cs="Arial"/>
                <w:sz w:val="22"/>
                <w:szCs w:val="22"/>
              </w:rPr>
              <w:t>in place)</w:t>
            </w:r>
          </w:p>
          <w:p w14:paraId="207646BC" w14:textId="49A68591" w:rsidR="00952079" w:rsidRPr="00811C92" w:rsidRDefault="00952079" w:rsidP="00E2367A">
            <w:pPr>
              <w:tabs>
                <w:tab w:val="left" w:pos="2268"/>
                <w:tab w:val="left" w:pos="3402"/>
              </w:tabs>
              <w:rPr>
                <w:rFonts w:ascii="Arial" w:hAnsi="Arial" w:cs="Arial"/>
                <w:sz w:val="22"/>
                <w:szCs w:val="22"/>
              </w:rPr>
            </w:pPr>
          </w:p>
        </w:tc>
      </w:tr>
      <w:tr w:rsidR="00E2367A" w:rsidRPr="006C6402" w14:paraId="6976F6A9" w14:textId="77777777" w:rsidTr="009C40B1">
        <w:trPr>
          <w:trHeight w:val="540"/>
        </w:trPr>
        <w:tc>
          <w:tcPr>
            <w:tcW w:w="3085" w:type="dxa"/>
          </w:tcPr>
          <w:p w14:paraId="15D5F201" w14:textId="77777777" w:rsidR="00E2367A" w:rsidRPr="006C6402" w:rsidRDefault="00E2367A" w:rsidP="00E2367A">
            <w:pPr>
              <w:tabs>
                <w:tab w:val="left" w:pos="2268"/>
                <w:tab w:val="left" w:pos="3402"/>
              </w:tabs>
              <w:rPr>
                <w:rFonts w:ascii="Arial" w:hAnsi="Arial" w:cs="Arial"/>
                <w:b/>
                <w:sz w:val="22"/>
                <w:szCs w:val="22"/>
              </w:rPr>
            </w:pPr>
            <w:r>
              <w:rPr>
                <w:rFonts w:ascii="Arial" w:hAnsi="Arial" w:cs="Arial"/>
                <w:b/>
                <w:sz w:val="22"/>
                <w:szCs w:val="22"/>
              </w:rPr>
              <w:t>Grade</w:t>
            </w:r>
          </w:p>
        </w:tc>
        <w:tc>
          <w:tcPr>
            <w:tcW w:w="7513" w:type="dxa"/>
          </w:tcPr>
          <w:p w14:paraId="4BB1DA78" w14:textId="2563AE83" w:rsidR="00911578" w:rsidRPr="005F726E" w:rsidRDefault="006F603F" w:rsidP="00911578">
            <w:pPr>
              <w:rPr>
                <w:rFonts w:ascii="Arial" w:hAnsi="Arial" w:cs="Arial"/>
                <w:sz w:val="22"/>
                <w:szCs w:val="22"/>
              </w:rPr>
            </w:pPr>
            <w:r w:rsidRPr="004C03EA">
              <w:rPr>
                <w:rFonts w:ascii="Arial" w:hAnsi="Arial" w:cs="Arial"/>
                <w:sz w:val="22"/>
                <w:szCs w:val="22"/>
              </w:rPr>
              <w:t xml:space="preserve">Executive Band </w:t>
            </w:r>
            <w:r w:rsidR="00A546B9" w:rsidRPr="004C03EA">
              <w:rPr>
                <w:rFonts w:ascii="Arial" w:hAnsi="Arial" w:cs="Arial"/>
                <w:sz w:val="22"/>
                <w:szCs w:val="22"/>
              </w:rPr>
              <w:t xml:space="preserve"> E (£</w:t>
            </w:r>
            <w:r w:rsidR="00D13230" w:rsidRPr="004C03EA">
              <w:rPr>
                <w:rFonts w:ascii="Arial" w:hAnsi="Arial" w:cs="Arial"/>
                <w:sz w:val="22"/>
                <w:szCs w:val="22"/>
              </w:rPr>
              <w:t>85,966 - £112,401</w:t>
            </w:r>
            <w:r w:rsidR="00952079">
              <w:rPr>
                <w:rFonts w:ascii="Arial" w:hAnsi="Arial" w:cs="Arial"/>
                <w:sz w:val="22"/>
                <w:szCs w:val="22"/>
              </w:rPr>
              <w:t>, pay award pending</w:t>
            </w:r>
            <w:r w:rsidR="00A546B9" w:rsidRPr="004C03EA">
              <w:rPr>
                <w:rFonts w:ascii="Arial" w:hAnsi="Arial" w:cs="Arial"/>
                <w:sz w:val="22"/>
                <w:szCs w:val="22"/>
              </w:rPr>
              <w:t>)</w:t>
            </w:r>
            <w:r w:rsidR="00D13230">
              <w:rPr>
                <w:rFonts w:ascii="Arial" w:hAnsi="Arial" w:cs="Arial"/>
                <w:sz w:val="22"/>
                <w:szCs w:val="22"/>
              </w:rPr>
              <w:t xml:space="preserve"> </w:t>
            </w:r>
            <w:r w:rsidR="002F2BC5">
              <w:rPr>
                <w:rFonts w:ascii="Arial" w:hAnsi="Arial" w:cs="Arial"/>
                <w:sz w:val="22"/>
                <w:szCs w:val="22"/>
              </w:rPr>
              <w:t>plus 5% responsibility allowance for care home oversight role</w:t>
            </w:r>
          </w:p>
          <w:p w14:paraId="0116F9BA" w14:textId="77777777" w:rsidR="00E2367A" w:rsidRPr="006C6402" w:rsidRDefault="00E2367A" w:rsidP="00E2367A">
            <w:pPr>
              <w:jc w:val="both"/>
              <w:rPr>
                <w:rFonts w:ascii="Arial" w:hAnsi="Arial" w:cs="Arial"/>
                <w:sz w:val="22"/>
                <w:szCs w:val="22"/>
              </w:rPr>
            </w:pPr>
          </w:p>
        </w:tc>
      </w:tr>
      <w:tr w:rsidR="00E2367A" w:rsidRPr="006C6402" w14:paraId="4A8E84D8" w14:textId="77777777" w:rsidTr="009C40B1">
        <w:trPr>
          <w:trHeight w:val="540"/>
        </w:trPr>
        <w:tc>
          <w:tcPr>
            <w:tcW w:w="3085" w:type="dxa"/>
          </w:tcPr>
          <w:p w14:paraId="13E1A40A" w14:textId="77777777" w:rsidR="00E2367A" w:rsidRPr="006C6402" w:rsidRDefault="00E2367A" w:rsidP="00E2367A">
            <w:pPr>
              <w:tabs>
                <w:tab w:val="left" w:pos="2268"/>
                <w:tab w:val="left" w:pos="3402"/>
              </w:tabs>
              <w:rPr>
                <w:rFonts w:ascii="Arial" w:hAnsi="Arial" w:cs="Arial"/>
                <w:b/>
                <w:sz w:val="22"/>
                <w:szCs w:val="22"/>
              </w:rPr>
            </w:pPr>
            <w:r w:rsidRPr="006C6402">
              <w:rPr>
                <w:rFonts w:ascii="Arial" w:hAnsi="Arial" w:cs="Arial"/>
                <w:b/>
                <w:sz w:val="22"/>
                <w:szCs w:val="22"/>
              </w:rPr>
              <w:t>Immediate Line Manager</w:t>
            </w:r>
          </w:p>
          <w:p w14:paraId="525ECF20" w14:textId="77777777" w:rsidR="00E2367A" w:rsidRPr="006C6402" w:rsidRDefault="00E2367A" w:rsidP="00E2367A">
            <w:pPr>
              <w:tabs>
                <w:tab w:val="left" w:pos="2268"/>
                <w:tab w:val="left" w:pos="3402"/>
              </w:tabs>
              <w:rPr>
                <w:rFonts w:ascii="Arial" w:hAnsi="Arial" w:cs="Arial"/>
                <w:b/>
                <w:sz w:val="22"/>
                <w:szCs w:val="22"/>
              </w:rPr>
            </w:pPr>
          </w:p>
        </w:tc>
        <w:tc>
          <w:tcPr>
            <w:tcW w:w="7513" w:type="dxa"/>
          </w:tcPr>
          <w:p w14:paraId="1A3CE102" w14:textId="77777777" w:rsidR="00E2367A" w:rsidRDefault="00E2367A" w:rsidP="00E2367A">
            <w:pPr>
              <w:jc w:val="both"/>
              <w:rPr>
                <w:rFonts w:ascii="Arial" w:hAnsi="Arial" w:cs="Arial"/>
                <w:sz w:val="22"/>
                <w:szCs w:val="22"/>
              </w:rPr>
            </w:pPr>
            <w:r>
              <w:rPr>
                <w:rFonts w:ascii="Arial" w:hAnsi="Arial" w:cs="Arial"/>
                <w:sz w:val="22"/>
                <w:szCs w:val="22"/>
              </w:rPr>
              <w:t>Chief Executive</w:t>
            </w:r>
          </w:p>
          <w:p w14:paraId="2C90D029" w14:textId="77777777" w:rsidR="00E2367A" w:rsidRPr="006C6402" w:rsidRDefault="00E2367A" w:rsidP="00E2367A">
            <w:pPr>
              <w:jc w:val="both"/>
              <w:rPr>
                <w:rFonts w:ascii="Arial" w:hAnsi="Arial" w:cs="Arial"/>
                <w:sz w:val="22"/>
                <w:szCs w:val="22"/>
              </w:rPr>
            </w:pPr>
          </w:p>
        </w:tc>
      </w:tr>
    </w:tbl>
    <w:p w14:paraId="588B250A" w14:textId="77777777" w:rsidR="00DE232E" w:rsidRDefault="00DE232E" w:rsidP="00DE23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DE232E" w14:paraId="4F76FAB4" w14:textId="77777777" w:rsidTr="009C40B1">
        <w:tc>
          <w:tcPr>
            <w:tcW w:w="10598" w:type="dxa"/>
          </w:tcPr>
          <w:p w14:paraId="6D18D0EA" w14:textId="77777777" w:rsidR="00E2367A" w:rsidRDefault="00E2367A" w:rsidP="00E2367A">
            <w:pPr>
              <w:ind w:right="263"/>
              <w:jc w:val="both"/>
              <w:rPr>
                <w:rFonts w:ascii="Arial" w:hAnsi="Arial"/>
                <w:b/>
                <w:sz w:val="22"/>
              </w:rPr>
            </w:pPr>
            <w:r>
              <w:rPr>
                <w:rFonts w:ascii="Arial" w:hAnsi="Arial"/>
                <w:b/>
                <w:sz w:val="22"/>
              </w:rPr>
              <w:t>2. Job Purpose</w:t>
            </w:r>
          </w:p>
          <w:p w14:paraId="6C138A81" w14:textId="77777777" w:rsidR="00E2367A" w:rsidRDefault="00E2367A" w:rsidP="00E2367A">
            <w:pPr>
              <w:ind w:right="263"/>
              <w:jc w:val="both"/>
              <w:rPr>
                <w:rFonts w:ascii="Arial" w:hAnsi="Arial"/>
                <w:b/>
                <w:sz w:val="22"/>
              </w:rPr>
            </w:pPr>
          </w:p>
          <w:p w14:paraId="44B56D7A" w14:textId="2543F0F2" w:rsidR="00E2367A" w:rsidRDefault="00E2367A" w:rsidP="00911578">
            <w:pPr>
              <w:jc w:val="both"/>
              <w:rPr>
                <w:rFonts w:ascii="Arial" w:hAnsi="Arial" w:cs="Arial"/>
                <w:sz w:val="22"/>
                <w:szCs w:val="22"/>
              </w:rPr>
            </w:pPr>
            <w:r>
              <w:rPr>
                <w:rFonts w:ascii="Arial" w:hAnsi="Arial" w:cs="Arial"/>
                <w:sz w:val="22"/>
                <w:szCs w:val="22"/>
              </w:rPr>
              <w:t xml:space="preserve">This role </w:t>
            </w:r>
            <w:r w:rsidR="00EB3A9F">
              <w:rPr>
                <w:rFonts w:ascii="Arial" w:hAnsi="Arial" w:cs="Arial"/>
                <w:sz w:val="22"/>
                <w:szCs w:val="22"/>
              </w:rPr>
              <w:t>has responsibility for leading and managing the</w:t>
            </w:r>
            <w:r w:rsidR="00710B8F">
              <w:rPr>
                <w:rFonts w:ascii="Arial" w:hAnsi="Arial" w:cs="Arial"/>
                <w:sz w:val="22"/>
                <w:szCs w:val="22"/>
              </w:rPr>
              <w:t xml:space="preserve"> </w:t>
            </w:r>
            <w:r w:rsidR="00A33A9E">
              <w:rPr>
                <w:rFonts w:ascii="Arial" w:hAnsi="Arial" w:cs="Arial"/>
                <w:sz w:val="22"/>
                <w:szCs w:val="22"/>
              </w:rPr>
              <w:t>Nursing, Midwifery and Allied Health Professions (</w:t>
            </w:r>
            <w:r w:rsidR="005F259A">
              <w:rPr>
                <w:rFonts w:ascii="Arial" w:hAnsi="Arial" w:cs="Arial"/>
                <w:sz w:val="22"/>
                <w:szCs w:val="22"/>
              </w:rPr>
              <w:t>NM</w:t>
            </w:r>
            <w:r w:rsidR="00A33A9E">
              <w:rPr>
                <w:rFonts w:ascii="Arial" w:hAnsi="Arial" w:cs="Arial"/>
                <w:sz w:val="22"/>
                <w:szCs w:val="22"/>
              </w:rPr>
              <w:t xml:space="preserve">AHP) </w:t>
            </w:r>
            <w:r w:rsidR="00710B8F">
              <w:rPr>
                <w:rFonts w:ascii="Arial" w:hAnsi="Arial" w:cs="Arial"/>
                <w:sz w:val="22"/>
                <w:szCs w:val="22"/>
              </w:rPr>
              <w:t>of NHS Highland</w:t>
            </w:r>
            <w:r w:rsidR="002260A9">
              <w:rPr>
                <w:rFonts w:ascii="Arial" w:hAnsi="Arial" w:cs="Arial"/>
                <w:sz w:val="22"/>
                <w:szCs w:val="22"/>
              </w:rPr>
              <w:t xml:space="preserve"> as described below</w:t>
            </w:r>
            <w:r w:rsidR="00FB2CB2">
              <w:rPr>
                <w:rFonts w:ascii="Arial" w:hAnsi="Arial" w:cs="Arial"/>
                <w:sz w:val="22"/>
                <w:szCs w:val="22"/>
              </w:rPr>
              <w:t>, in addition to working collaboratively with Board and Executive colleagues as an integral part of the leadership of our whole system</w:t>
            </w:r>
            <w:r w:rsidR="00710B8F">
              <w:rPr>
                <w:rFonts w:ascii="Arial" w:hAnsi="Arial" w:cs="Arial"/>
                <w:sz w:val="22"/>
                <w:szCs w:val="22"/>
              </w:rPr>
              <w:t>.</w:t>
            </w:r>
            <w:r>
              <w:rPr>
                <w:rFonts w:ascii="Arial" w:hAnsi="Arial" w:cs="Arial"/>
                <w:sz w:val="22"/>
                <w:szCs w:val="22"/>
              </w:rPr>
              <w:t xml:space="preserve">  </w:t>
            </w:r>
            <w:r w:rsidR="00EB3A9F">
              <w:rPr>
                <w:rFonts w:ascii="Arial" w:hAnsi="Arial" w:cs="Arial"/>
                <w:sz w:val="22"/>
                <w:szCs w:val="22"/>
              </w:rPr>
              <w:t xml:space="preserve">The </w:t>
            </w:r>
            <w:r>
              <w:rPr>
                <w:rFonts w:ascii="Arial" w:hAnsi="Arial" w:cs="Arial"/>
                <w:sz w:val="22"/>
                <w:szCs w:val="22"/>
              </w:rPr>
              <w:t>post holder will lead the following functions</w:t>
            </w:r>
            <w:r w:rsidR="006F603F">
              <w:rPr>
                <w:rFonts w:ascii="Arial" w:hAnsi="Arial" w:cs="Arial"/>
                <w:sz w:val="22"/>
                <w:szCs w:val="22"/>
              </w:rPr>
              <w:t>:</w:t>
            </w:r>
          </w:p>
          <w:p w14:paraId="7F35A979" w14:textId="77777777" w:rsidR="00E2367A" w:rsidRDefault="00E2367A" w:rsidP="006F603F">
            <w:pPr>
              <w:jc w:val="both"/>
              <w:rPr>
                <w:rFonts w:ascii="Arial" w:hAnsi="Arial" w:cs="Arial"/>
                <w:sz w:val="22"/>
                <w:szCs w:val="22"/>
              </w:rPr>
            </w:pPr>
          </w:p>
          <w:p w14:paraId="48B38416" w14:textId="779EE4E7" w:rsidR="00710B8F" w:rsidRDefault="002A5B22" w:rsidP="00710B8F">
            <w:pPr>
              <w:numPr>
                <w:ilvl w:val="0"/>
                <w:numId w:val="30"/>
              </w:numPr>
              <w:jc w:val="both"/>
              <w:rPr>
                <w:rFonts w:ascii="Arial" w:hAnsi="Arial" w:cs="Arial"/>
                <w:sz w:val="22"/>
                <w:szCs w:val="22"/>
              </w:rPr>
            </w:pPr>
            <w:r>
              <w:rPr>
                <w:rFonts w:ascii="Arial" w:hAnsi="Arial" w:cs="Arial"/>
                <w:sz w:val="22"/>
                <w:szCs w:val="22"/>
              </w:rPr>
              <w:t>Provide pr</w:t>
            </w:r>
            <w:r w:rsidR="00F35033">
              <w:rPr>
                <w:rFonts w:ascii="Arial" w:hAnsi="Arial" w:cs="Arial"/>
                <w:sz w:val="22"/>
                <w:szCs w:val="22"/>
              </w:rPr>
              <w:t xml:space="preserve">ofessional leadership to </w:t>
            </w:r>
            <w:r w:rsidR="00B3060A">
              <w:rPr>
                <w:rFonts w:ascii="Arial" w:hAnsi="Arial" w:cs="Arial"/>
                <w:sz w:val="22"/>
                <w:szCs w:val="22"/>
              </w:rPr>
              <w:t xml:space="preserve">the </w:t>
            </w:r>
            <w:r w:rsidR="00F35033">
              <w:rPr>
                <w:rFonts w:ascii="Arial" w:hAnsi="Arial" w:cs="Arial"/>
                <w:sz w:val="22"/>
                <w:szCs w:val="22"/>
              </w:rPr>
              <w:t xml:space="preserve">Nursing, Midwifery and </w:t>
            </w:r>
            <w:r w:rsidR="00260BBD">
              <w:rPr>
                <w:rFonts w:ascii="Arial" w:hAnsi="Arial" w:cs="Arial"/>
                <w:sz w:val="22"/>
                <w:szCs w:val="22"/>
              </w:rPr>
              <w:t>Allied Health Professions (NMAHP)</w:t>
            </w:r>
            <w:r w:rsidR="001E134D">
              <w:rPr>
                <w:rFonts w:ascii="Arial" w:hAnsi="Arial" w:cs="Arial"/>
                <w:sz w:val="22"/>
                <w:szCs w:val="22"/>
              </w:rPr>
              <w:t>.</w:t>
            </w:r>
            <w:r w:rsidR="00B3060A">
              <w:rPr>
                <w:rFonts w:ascii="Arial" w:hAnsi="Arial" w:cs="Arial"/>
                <w:sz w:val="22"/>
                <w:szCs w:val="22"/>
              </w:rPr>
              <w:t xml:space="preserve"> workforce</w:t>
            </w:r>
          </w:p>
          <w:p w14:paraId="7EF2EAAD" w14:textId="4B99C7FF" w:rsidR="00D13230" w:rsidRDefault="007E4365" w:rsidP="00710B8F">
            <w:pPr>
              <w:numPr>
                <w:ilvl w:val="0"/>
                <w:numId w:val="30"/>
              </w:numPr>
              <w:jc w:val="both"/>
              <w:rPr>
                <w:rFonts w:ascii="Arial" w:hAnsi="Arial" w:cs="Arial"/>
                <w:sz w:val="22"/>
                <w:szCs w:val="22"/>
              </w:rPr>
            </w:pPr>
            <w:r>
              <w:rPr>
                <w:rFonts w:ascii="Arial" w:hAnsi="Arial" w:cs="Arial"/>
                <w:sz w:val="22"/>
                <w:szCs w:val="22"/>
              </w:rPr>
              <w:t>Be accountable for t</w:t>
            </w:r>
            <w:r w:rsidR="00260BBD">
              <w:rPr>
                <w:rFonts w:ascii="Arial" w:hAnsi="Arial" w:cs="Arial"/>
                <w:sz w:val="22"/>
                <w:szCs w:val="22"/>
              </w:rPr>
              <w:t xml:space="preserve">he </w:t>
            </w:r>
            <w:r w:rsidR="002A5B22">
              <w:rPr>
                <w:rFonts w:ascii="Arial" w:hAnsi="Arial" w:cs="Arial"/>
                <w:sz w:val="22"/>
                <w:szCs w:val="22"/>
              </w:rPr>
              <w:t xml:space="preserve">ongoing </w:t>
            </w:r>
            <w:r w:rsidR="001E134D">
              <w:rPr>
                <w:rFonts w:ascii="Arial" w:hAnsi="Arial" w:cs="Arial"/>
                <w:sz w:val="22"/>
                <w:szCs w:val="22"/>
              </w:rPr>
              <w:t xml:space="preserve">development and </w:t>
            </w:r>
            <w:r w:rsidR="007356F3">
              <w:rPr>
                <w:rFonts w:ascii="Arial" w:hAnsi="Arial" w:cs="Arial"/>
                <w:sz w:val="22"/>
                <w:szCs w:val="22"/>
              </w:rPr>
              <w:t xml:space="preserve">delivery of </w:t>
            </w:r>
            <w:r w:rsidR="006D18DB">
              <w:rPr>
                <w:rFonts w:ascii="Arial" w:hAnsi="Arial" w:cs="Arial"/>
                <w:sz w:val="22"/>
                <w:szCs w:val="22"/>
              </w:rPr>
              <w:t>high-quality</w:t>
            </w:r>
            <w:r w:rsidR="00B3060A">
              <w:rPr>
                <w:rFonts w:ascii="Arial" w:hAnsi="Arial" w:cs="Arial"/>
                <w:sz w:val="22"/>
                <w:szCs w:val="22"/>
              </w:rPr>
              <w:t xml:space="preserve"> patient</w:t>
            </w:r>
            <w:r w:rsidR="00260BBD">
              <w:rPr>
                <w:rFonts w:ascii="Arial" w:hAnsi="Arial" w:cs="Arial"/>
                <w:sz w:val="22"/>
                <w:szCs w:val="22"/>
              </w:rPr>
              <w:t xml:space="preserve"> services</w:t>
            </w:r>
            <w:r w:rsidR="001E134D">
              <w:rPr>
                <w:rFonts w:ascii="Arial" w:hAnsi="Arial" w:cs="Arial"/>
                <w:sz w:val="22"/>
                <w:szCs w:val="22"/>
              </w:rPr>
              <w:t>, that are safe</w:t>
            </w:r>
            <w:r w:rsidR="006D18DB">
              <w:rPr>
                <w:rFonts w:ascii="Arial" w:hAnsi="Arial" w:cs="Arial"/>
                <w:sz w:val="22"/>
                <w:szCs w:val="22"/>
              </w:rPr>
              <w:t>, effective</w:t>
            </w:r>
            <w:r w:rsidR="001E134D">
              <w:rPr>
                <w:rFonts w:ascii="Arial" w:hAnsi="Arial" w:cs="Arial"/>
                <w:sz w:val="22"/>
                <w:szCs w:val="22"/>
              </w:rPr>
              <w:t xml:space="preserve"> and person </w:t>
            </w:r>
            <w:r>
              <w:rPr>
                <w:rFonts w:ascii="Arial" w:hAnsi="Arial" w:cs="Arial"/>
                <w:sz w:val="22"/>
                <w:szCs w:val="22"/>
              </w:rPr>
              <w:t>centred</w:t>
            </w:r>
            <w:r w:rsidR="001E134D">
              <w:rPr>
                <w:rFonts w:ascii="Arial" w:hAnsi="Arial" w:cs="Arial"/>
                <w:sz w:val="22"/>
                <w:szCs w:val="22"/>
              </w:rPr>
              <w:t xml:space="preserve">. </w:t>
            </w:r>
          </w:p>
          <w:p w14:paraId="29DF2705" w14:textId="502ECAE8" w:rsidR="006F603F" w:rsidRDefault="00B10015">
            <w:pPr>
              <w:numPr>
                <w:ilvl w:val="0"/>
                <w:numId w:val="30"/>
              </w:numPr>
              <w:jc w:val="both"/>
              <w:rPr>
                <w:rFonts w:ascii="Arial" w:hAnsi="Arial" w:cs="Arial"/>
                <w:sz w:val="22"/>
                <w:szCs w:val="22"/>
              </w:rPr>
            </w:pPr>
            <w:r>
              <w:rPr>
                <w:rFonts w:ascii="Arial" w:hAnsi="Arial" w:cs="Arial"/>
                <w:sz w:val="22"/>
                <w:szCs w:val="22"/>
              </w:rPr>
              <w:t>P</w:t>
            </w:r>
            <w:r w:rsidR="00D21D0C">
              <w:rPr>
                <w:rFonts w:ascii="Arial" w:hAnsi="Arial" w:cs="Arial"/>
                <w:sz w:val="22"/>
                <w:szCs w:val="22"/>
              </w:rPr>
              <w:t xml:space="preserve">rovide </w:t>
            </w:r>
            <w:r w:rsidR="00500CC3">
              <w:rPr>
                <w:rFonts w:ascii="Arial" w:hAnsi="Arial" w:cs="Arial"/>
                <w:sz w:val="22"/>
                <w:szCs w:val="22"/>
              </w:rPr>
              <w:t>leadership and direction for the education and development of NMAHP students</w:t>
            </w:r>
            <w:r w:rsidR="00D756EB">
              <w:rPr>
                <w:rFonts w:ascii="Arial" w:hAnsi="Arial" w:cs="Arial"/>
                <w:sz w:val="22"/>
                <w:szCs w:val="22"/>
              </w:rPr>
              <w:t xml:space="preserve">, </w:t>
            </w:r>
            <w:r w:rsidR="00D60630">
              <w:rPr>
                <w:rFonts w:ascii="Arial" w:hAnsi="Arial" w:cs="Arial"/>
                <w:sz w:val="22"/>
                <w:szCs w:val="22"/>
              </w:rPr>
              <w:t>working a</w:t>
            </w:r>
            <w:r w:rsidR="00D756EB">
              <w:rPr>
                <w:rFonts w:ascii="Arial" w:hAnsi="Arial" w:cs="Arial"/>
                <w:sz w:val="22"/>
                <w:szCs w:val="22"/>
              </w:rPr>
              <w:t xml:space="preserve">longside </w:t>
            </w:r>
            <w:r w:rsidR="00C7332A">
              <w:rPr>
                <w:rFonts w:ascii="Arial" w:hAnsi="Arial" w:cs="Arial"/>
                <w:sz w:val="22"/>
                <w:szCs w:val="22"/>
              </w:rPr>
              <w:t xml:space="preserve">key partners, to ensure </w:t>
            </w:r>
            <w:r w:rsidR="00F33767">
              <w:rPr>
                <w:rFonts w:ascii="Arial" w:hAnsi="Arial" w:cs="Arial"/>
                <w:sz w:val="22"/>
                <w:szCs w:val="22"/>
              </w:rPr>
              <w:t>a</w:t>
            </w:r>
            <w:r w:rsidR="00C7332A">
              <w:rPr>
                <w:rFonts w:ascii="Arial" w:hAnsi="Arial" w:cs="Arial"/>
                <w:sz w:val="22"/>
                <w:szCs w:val="22"/>
              </w:rPr>
              <w:t xml:space="preserve"> future</w:t>
            </w:r>
            <w:r w:rsidR="00F33767">
              <w:rPr>
                <w:rFonts w:ascii="Arial" w:hAnsi="Arial" w:cs="Arial"/>
                <w:sz w:val="22"/>
                <w:szCs w:val="22"/>
              </w:rPr>
              <w:t xml:space="preserve"> </w:t>
            </w:r>
            <w:r w:rsidR="00C7332A">
              <w:rPr>
                <w:rFonts w:ascii="Arial" w:hAnsi="Arial" w:cs="Arial"/>
                <w:sz w:val="22"/>
                <w:szCs w:val="22"/>
              </w:rPr>
              <w:t>modern and contemporary NMAHP workforce.</w:t>
            </w:r>
          </w:p>
          <w:p w14:paraId="04226444" w14:textId="0693B020" w:rsidR="00D756EB" w:rsidRDefault="00D756EB" w:rsidP="00566BCD">
            <w:pPr>
              <w:ind w:left="360"/>
              <w:jc w:val="both"/>
              <w:rPr>
                <w:rFonts w:ascii="Arial" w:hAnsi="Arial" w:cs="Arial"/>
                <w:sz w:val="22"/>
                <w:szCs w:val="22"/>
              </w:rPr>
            </w:pPr>
          </w:p>
          <w:p w14:paraId="1E83D041" w14:textId="77777777" w:rsidR="000F5AC0" w:rsidRPr="002260A9" w:rsidRDefault="000F5AC0" w:rsidP="00566BCD">
            <w:pPr>
              <w:ind w:left="720"/>
              <w:jc w:val="both"/>
              <w:rPr>
                <w:rFonts w:ascii="Arial" w:hAnsi="Arial" w:cs="Arial"/>
                <w:sz w:val="22"/>
                <w:szCs w:val="22"/>
              </w:rPr>
            </w:pPr>
          </w:p>
          <w:p w14:paraId="50D3096F" w14:textId="1A3F5BA0" w:rsidR="00E2367A" w:rsidRDefault="00E2367A" w:rsidP="00911578">
            <w:pPr>
              <w:jc w:val="both"/>
              <w:rPr>
                <w:rFonts w:ascii="Arial" w:hAnsi="Arial" w:cs="Arial"/>
                <w:sz w:val="22"/>
                <w:szCs w:val="22"/>
              </w:rPr>
            </w:pPr>
            <w:r>
              <w:rPr>
                <w:rFonts w:ascii="Arial" w:hAnsi="Arial" w:cs="Arial"/>
                <w:sz w:val="22"/>
                <w:szCs w:val="22"/>
              </w:rPr>
              <w:t>The post holder will</w:t>
            </w:r>
            <w:r w:rsidR="00811C92">
              <w:rPr>
                <w:rFonts w:ascii="Arial" w:hAnsi="Arial" w:cs="Arial"/>
                <w:sz w:val="22"/>
                <w:szCs w:val="22"/>
              </w:rPr>
              <w:t xml:space="preserve"> be</w:t>
            </w:r>
            <w:r>
              <w:rPr>
                <w:rFonts w:ascii="Arial" w:hAnsi="Arial" w:cs="Arial"/>
                <w:sz w:val="22"/>
                <w:szCs w:val="22"/>
              </w:rPr>
              <w:t xml:space="preserve"> a </w:t>
            </w:r>
            <w:r w:rsidR="00FB2CB2">
              <w:rPr>
                <w:rFonts w:ascii="Arial" w:hAnsi="Arial" w:cs="Arial"/>
                <w:sz w:val="22"/>
                <w:szCs w:val="22"/>
              </w:rPr>
              <w:t xml:space="preserve">full voting </w:t>
            </w:r>
            <w:r>
              <w:rPr>
                <w:rFonts w:ascii="Arial" w:hAnsi="Arial" w:cs="Arial"/>
                <w:sz w:val="22"/>
                <w:szCs w:val="22"/>
              </w:rPr>
              <w:t xml:space="preserve">member of the NHS Highland Board and </w:t>
            </w:r>
            <w:r w:rsidR="00FB2CB2">
              <w:rPr>
                <w:rFonts w:ascii="Arial" w:hAnsi="Arial" w:cs="Arial"/>
                <w:sz w:val="22"/>
                <w:szCs w:val="22"/>
              </w:rPr>
              <w:t>a key part of the Executive Leadership of NHS Highland</w:t>
            </w:r>
            <w:r>
              <w:rPr>
                <w:rFonts w:ascii="Arial" w:hAnsi="Arial" w:cs="Arial"/>
                <w:sz w:val="22"/>
                <w:szCs w:val="22"/>
              </w:rPr>
              <w:t xml:space="preserve">.  </w:t>
            </w:r>
            <w:r w:rsidR="00D13230">
              <w:rPr>
                <w:rFonts w:ascii="Arial" w:hAnsi="Arial" w:cs="Arial"/>
                <w:sz w:val="22"/>
                <w:szCs w:val="22"/>
              </w:rPr>
              <w:t xml:space="preserve">This </w:t>
            </w:r>
            <w:r>
              <w:rPr>
                <w:rFonts w:ascii="Arial" w:hAnsi="Arial" w:cs="Arial"/>
                <w:sz w:val="22"/>
                <w:szCs w:val="22"/>
              </w:rPr>
              <w:t>post will act as a role model for NHS Highland Board Values and provide high quality, supportive and visible leadership which will maximise the performance of individuals and the Board as a whole.</w:t>
            </w:r>
          </w:p>
          <w:p w14:paraId="4120006C" w14:textId="77777777" w:rsidR="005906A4" w:rsidRDefault="005906A4" w:rsidP="00911578">
            <w:pPr>
              <w:jc w:val="both"/>
              <w:rPr>
                <w:rFonts w:ascii="Arial" w:hAnsi="Arial" w:cs="Arial"/>
                <w:sz w:val="22"/>
                <w:szCs w:val="22"/>
              </w:rPr>
            </w:pPr>
          </w:p>
          <w:p w14:paraId="6931CBAD" w14:textId="001D64B6" w:rsidR="005906A4" w:rsidRDefault="005906A4" w:rsidP="008E61F7">
            <w:pPr>
              <w:jc w:val="both"/>
              <w:rPr>
                <w:rFonts w:ascii="Arial" w:hAnsi="Arial" w:cs="Arial"/>
                <w:sz w:val="22"/>
                <w:szCs w:val="22"/>
              </w:rPr>
            </w:pPr>
            <w:r w:rsidRPr="008E61F7">
              <w:rPr>
                <w:rFonts w:ascii="Arial" w:hAnsi="Arial" w:cs="Arial"/>
                <w:sz w:val="22"/>
                <w:szCs w:val="22"/>
              </w:rPr>
              <w:t>As an Executive Director of the Board, and member of the Executive Team, the role will fully contribute to</w:t>
            </w:r>
            <w:r w:rsidR="008E68BB">
              <w:rPr>
                <w:rFonts w:ascii="Arial" w:hAnsi="Arial" w:cs="Arial"/>
                <w:sz w:val="22"/>
                <w:szCs w:val="22"/>
              </w:rPr>
              <w:t>,</w:t>
            </w:r>
            <w:r w:rsidRPr="008E61F7">
              <w:rPr>
                <w:rFonts w:ascii="Arial" w:hAnsi="Arial" w:cs="Arial"/>
                <w:sz w:val="22"/>
                <w:szCs w:val="22"/>
              </w:rPr>
              <w:t xml:space="preserve"> and participate in</w:t>
            </w:r>
            <w:r w:rsidR="008E68BB">
              <w:rPr>
                <w:rFonts w:ascii="Arial" w:hAnsi="Arial" w:cs="Arial"/>
                <w:sz w:val="22"/>
                <w:szCs w:val="22"/>
              </w:rPr>
              <w:t>,</w:t>
            </w:r>
            <w:r w:rsidRPr="008E61F7">
              <w:rPr>
                <w:rFonts w:ascii="Arial" w:hAnsi="Arial" w:cs="Arial"/>
                <w:sz w:val="22"/>
                <w:szCs w:val="22"/>
              </w:rPr>
              <w:t xml:space="preserve"> the strategic leadership, </w:t>
            </w:r>
            <w:r w:rsidR="006057B4" w:rsidRPr="008E61F7">
              <w:rPr>
                <w:rFonts w:ascii="Arial" w:hAnsi="Arial" w:cs="Arial"/>
                <w:sz w:val="22"/>
                <w:szCs w:val="22"/>
              </w:rPr>
              <w:t>management,</w:t>
            </w:r>
            <w:r w:rsidRPr="008E61F7">
              <w:rPr>
                <w:rFonts w:ascii="Arial" w:hAnsi="Arial" w:cs="Arial"/>
                <w:sz w:val="22"/>
                <w:szCs w:val="22"/>
              </w:rPr>
              <w:t xml:space="preserve"> and governance of NHS </w:t>
            </w:r>
            <w:r>
              <w:rPr>
                <w:rFonts w:ascii="Arial" w:hAnsi="Arial" w:cs="Arial"/>
                <w:sz w:val="22"/>
                <w:szCs w:val="22"/>
              </w:rPr>
              <w:t>Highland</w:t>
            </w:r>
            <w:r w:rsidRPr="008E61F7">
              <w:rPr>
                <w:rFonts w:ascii="Arial" w:hAnsi="Arial" w:cs="Arial"/>
                <w:sz w:val="22"/>
                <w:szCs w:val="22"/>
              </w:rPr>
              <w:t xml:space="preserve">. </w:t>
            </w:r>
            <w:r w:rsidR="008E68BB">
              <w:rPr>
                <w:rFonts w:ascii="Arial" w:hAnsi="Arial" w:cs="Arial"/>
                <w:sz w:val="22"/>
                <w:szCs w:val="22"/>
              </w:rPr>
              <w:t>The postholder</w:t>
            </w:r>
            <w:r w:rsidR="004B40F9">
              <w:rPr>
                <w:rFonts w:ascii="Arial" w:hAnsi="Arial" w:cs="Arial"/>
                <w:sz w:val="22"/>
                <w:szCs w:val="22"/>
              </w:rPr>
              <w:t>, working closely and alongside the Medical Director,</w:t>
            </w:r>
            <w:r w:rsidR="008E68BB">
              <w:rPr>
                <w:rFonts w:ascii="Arial" w:hAnsi="Arial" w:cs="Arial"/>
                <w:sz w:val="22"/>
                <w:szCs w:val="22"/>
              </w:rPr>
              <w:t xml:space="preserve"> will a</w:t>
            </w:r>
            <w:r w:rsidRPr="008E61F7">
              <w:rPr>
                <w:rFonts w:ascii="Arial" w:hAnsi="Arial" w:cs="Arial"/>
                <w:sz w:val="22"/>
                <w:szCs w:val="22"/>
              </w:rPr>
              <w:t>dvis</w:t>
            </w:r>
            <w:r w:rsidR="008E68BB">
              <w:rPr>
                <w:rFonts w:ascii="Arial" w:hAnsi="Arial" w:cs="Arial"/>
                <w:sz w:val="22"/>
                <w:szCs w:val="22"/>
              </w:rPr>
              <w:t>e</w:t>
            </w:r>
            <w:r w:rsidRPr="008E61F7">
              <w:rPr>
                <w:rFonts w:ascii="Arial" w:hAnsi="Arial" w:cs="Arial"/>
                <w:sz w:val="22"/>
                <w:szCs w:val="22"/>
              </w:rPr>
              <w:t xml:space="preserve"> the Board and provid</w:t>
            </w:r>
            <w:r w:rsidR="008E68BB">
              <w:rPr>
                <w:rFonts w:ascii="Arial" w:hAnsi="Arial" w:cs="Arial"/>
                <w:sz w:val="22"/>
                <w:szCs w:val="22"/>
              </w:rPr>
              <w:t>e</w:t>
            </w:r>
            <w:r w:rsidRPr="008E61F7">
              <w:rPr>
                <w:rFonts w:ascii="Arial" w:hAnsi="Arial" w:cs="Arial"/>
                <w:sz w:val="22"/>
                <w:szCs w:val="22"/>
              </w:rPr>
              <w:t xml:space="preserve"> high level expertise in areas of </w:t>
            </w:r>
            <w:r w:rsidR="00F33767">
              <w:rPr>
                <w:rFonts w:ascii="Arial" w:hAnsi="Arial" w:cs="Arial"/>
                <w:sz w:val="22"/>
                <w:szCs w:val="22"/>
              </w:rPr>
              <w:t xml:space="preserve">clinical and </w:t>
            </w:r>
            <w:r w:rsidR="00E16291">
              <w:rPr>
                <w:rFonts w:ascii="Arial" w:hAnsi="Arial" w:cs="Arial"/>
                <w:sz w:val="22"/>
                <w:szCs w:val="22"/>
              </w:rPr>
              <w:t>healthcare governance</w:t>
            </w:r>
            <w:r w:rsidR="004B40F9">
              <w:rPr>
                <w:rFonts w:ascii="Arial" w:hAnsi="Arial" w:cs="Arial"/>
                <w:sz w:val="22"/>
                <w:szCs w:val="22"/>
              </w:rPr>
              <w:t>, high quality, safe</w:t>
            </w:r>
            <w:r w:rsidR="00B210D3">
              <w:rPr>
                <w:rFonts w:ascii="Arial" w:hAnsi="Arial" w:cs="Arial"/>
                <w:sz w:val="22"/>
                <w:szCs w:val="22"/>
              </w:rPr>
              <w:t xml:space="preserve">, </w:t>
            </w:r>
            <w:r w:rsidR="006057B4">
              <w:rPr>
                <w:rFonts w:ascii="Arial" w:hAnsi="Arial" w:cs="Arial"/>
                <w:sz w:val="22"/>
                <w:szCs w:val="22"/>
              </w:rPr>
              <w:t>effective,</w:t>
            </w:r>
            <w:r w:rsidR="00B210D3">
              <w:rPr>
                <w:rFonts w:ascii="Arial" w:hAnsi="Arial" w:cs="Arial"/>
                <w:sz w:val="22"/>
                <w:szCs w:val="22"/>
              </w:rPr>
              <w:t xml:space="preserve"> and </w:t>
            </w:r>
            <w:r w:rsidR="006057B4">
              <w:rPr>
                <w:rFonts w:ascii="Arial" w:hAnsi="Arial" w:cs="Arial"/>
                <w:sz w:val="22"/>
                <w:szCs w:val="22"/>
              </w:rPr>
              <w:t>person-centred</w:t>
            </w:r>
            <w:r w:rsidR="004B40F9">
              <w:rPr>
                <w:rFonts w:ascii="Arial" w:hAnsi="Arial" w:cs="Arial"/>
                <w:sz w:val="22"/>
                <w:szCs w:val="22"/>
              </w:rPr>
              <w:t xml:space="preserve"> patient care</w:t>
            </w:r>
            <w:r w:rsidRPr="008E61F7">
              <w:rPr>
                <w:rFonts w:ascii="Arial" w:hAnsi="Arial" w:cs="Arial"/>
                <w:sz w:val="22"/>
                <w:szCs w:val="22"/>
              </w:rPr>
              <w:t xml:space="preserve"> </w:t>
            </w:r>
            <w:r w:rsidR="007B0DED">
              <w:rPr>
                <w:rFonts w:ascii="Arial" w:hAnsi="Arial" w:cs="Arial"/>
                <w:sz w:val="22"/>
                <w:szCs w:val="22"/>
              </w:rPr>
              <w:t xml:space="preserve">to the Chief Executive, </w:t>
            </w:r>
            <w:r>
              <w:rPr>
                <w:rFonts w:ascii="Arial" w:hAnsi="Arial" w:cs="Arial"/>
                <w:sz w:val="22"/>
                <w:szCs w:val="22"/>
              </w:rPr>
              <w:t xml:space="preserve">Board and </w:t>
            </w:r>
            <w:r w:rsidRPr="008E61F7">
              <w:rPr>
                <w:rFonts w:ascii="Arial" w:hAnsi="Arial" w:cs="Arial"/>
                <w:sz w:val="22"/>
                <w:szCs w:val="22"/>
              </w:rPr>
              <w:t xml:space="preserve">Executive </w:t>
            </w:r>
            <w:r w:rsidR="00B210D3">
              <w:rPr>
                <w:rFonts w:ascii="Arial" w:hAnsi="Arial" w:cs="Arial"/>
                <w:sz w:val="22"/>
                <w:szCs w:val="22"/>
              </w:rPr>
              <w:t>Team</w:t>
            </w:r>
            <w:r w:rsidR="00203B7F">
              <w:rPr>
                <w:rFonts w:ascii="Arial" w:hAnsi="Arial" w:cs="Arial"/>
                <w:sz w:val="22"/>
                <w:szCs w:val="22"/>
              </w:rPr>
              <w:t xml:space="preserve">. The post holder will </w:t>
            </w:r>
            <w:r w:rsidRPr="008E61F7">
              <w:rPr>
                <w:rFonts w:ascii="Arial" w:hAnsi="Arial" w:cs="Arial"/>
                <w:sz w:val="22"/>
                <w:szCs w:val="22"/>
              </w:rPr>
              <w:t>provid</w:t>
            </w:r>
            <w:r w:rsidR="008E68BB">
              <w:rPr>
                <w:rFonts w:ascii="Arial" w:hAnsi="Arial" w:cs="Arial"/>
                <w:sz w:val="22"/>
                <w:szCs w:val="22"/>
              </w:rPr>
              <w:t>e</w:t>
            </w:r>
            <w:r w:rsidRPr="008E61F7">
              <w:rPr>
                <w:rFonts w:ascii="Arial" w:hAnsi="Arial" w:cs="Arial"/>
                <w:sz w:val="22"/>
                <w:szCs w:val="22"/>
              </w:rPr>
              <w:t xml:space="preserve"> constructive challenge and support both within and </w:t>
            </w:r>
            <w:r w:rsidR="006057B4" w:rsidRPr="008E61F7">
              <w:rPr>
                <w:rFonts w:ascii="Arial" w:hAnsi="Arial" w:cs="Arial"/>
                <w:sz w:val="22"/>
                <w:szCs w:val="22"/>
              </w:rPr>
              <w:t>out with</w:t>
            </w:r>
            <w:r w:rsidRPr="008E61F7">
              <w:rPr>
                <w:rFonts w:ascii="Arial" w:hAnsi="Arial" w:cs="Arial"/>
                <w:sz w:val="22"/>
                <w:szCs w:val="22"/>
              </w:rPr>
              <w:t xml:space="preserve"> their field of professional expertise.</w:t>
            </w:r>
          </w:p>
          <w:p w14:paraId="30006A4C" w14:textId="77777777" w:rsidR="005906A4" w:rsidRPr="008E61F7" w:rsidRDefault="005906A4" w:rsidP="008E61F7">
            <w:pPr>
              <w:jc w:val="both"/>
              <w:rPr>
                <w:rFonts w:ascii="Arial" w:hAnsi="Arial" w:cs="Arial"/>
                <w:sz w:val="22"/>
                <w:szCs w:val="22"/>
              </w:rPr>
            </w:pPr>
          </w:p>
          <w:p w14:paraId="6C7FCBCC" w14:textId="13F55963" w:rsidR="00E91F95" w:rsidRDefault="005906A4" w:rsidP="008E61F7">
            <w:pPr>
              <w:jc w:val="both"/>
              <w:rPr>
                <w:rFonts w:ascii="Arial" w:hAnsi="Arial" w:cs="Arial"/>
                <w:sz w:val="22"/>
                <w:szCs w:val="22"/>
              </w:rPr>
            </w:pPr>
            <w:r w:rsidRPr="008E61F7">
              <w:rPr>
                <w:rFonts w:ascii="Arial" w:hAnsi="Arial" w:cs="Arial"/>
                <w:sz w:val="22"/>
                <w:szCs w:val="22"/>
              </w:rPr>
              <w:t>The post holder will provide strategic and professional leadership</w:t>
            </w:r>
            <w:r w:rsidR="008E68BB">
              <w:rPr>
                <w:rFonts w:ascii="Arial" w:hAnsi="Arial" w:cs="Arial"/>
                <w:sz w:val="22"/>
                <w:szCs w:val="22"/>
              </w:rPr>
              <w:t xml:space="preserve"> </w:t>
            </w:r>
            <w:r w:rsidRPr="008E61F7">
              <w:rPr>
                <w:rFonts w:ascii="Arial" w:hAnsi="Arial" w:cs="Arial"/>
                <w:sz w:val="22"/>
                <w:szCs w:val="22"/>
              </w:rPr>
              <w:t xml:space="preserve">and take organisational responsibility for </w:t>
            </w:r>
            <w:r w:rsidR="009731FD">
              <w:rPr>
                <w:rFonts w:ascii="Arial" w:hAnsi="Arial" w:cs="Arial"/>
                <w:sz w:val="22"/>
                <w:szCs w:val="22"/>
              </w:rPr>
              <w:t xml:space="preserve">Infection Control, Spiritual Care, </w:t>
            </w:r>
            <w:r w:rsidR="0045056B">
              <w:rPr>
                <w:rFonts w:ascii="Arial" w:hAnsi="Arial" w:cs="Arial"/>
                <w:sz w:val="22"/>
                <w:szCs w:val="22"/>
              </w:rPr>
              <w:t xml:space="preserve">Quality of Care, </w:t>
            </w:r>
            <w:r w:rsidR="009731FD">
              <w:rPr>
                <w:rFonts w:ascii="Arial" w:hAnsi="Arial" w:cs="Arial"/>
                <w:sz w:val="22"/>
                <w:szCs w:val="22"/>
              </w:rPr>
              <w:t>Patient Experience,</w:t>
            </w:r>
            <w:r w:rsidR="002173C7">
              <w:rPr>
                <w:rFonts w:ascii="Arial" w:hAnsi="Arial" w:cs="Arial"/>
                <w:sz w:val="22"/>
                <w:szCs w:val="22"/>
              </w:rPr>
              <w:t xml:space="preserve"> Child Protection, Professional Oversight of Care Homes,</w:t>
            </w:r>
            <w:r w:rsidR="0062360D">
              <w:rPr>
                <w:rFonts w:ascii="Arial" w:hAnsi="Arial" w:cs="Arial"/>
                <w:sz w:val="22"/>
                <w:szCs w:val="22"/>
              </w:rPr>
              <w:t xml:space="preserve"> </w:t>
            </w:r>
            <w:r w:rsidR="003B084C">
              <w:rPr>
                <w:rFonts w:ascii="Arial" w:hAnsi="Arial" w:cs="Arial"/>
                <w:sz w:val="22"/>
                <w:szCs w:val="22"/>
              </w:rPr>
              <w:t>NMAHP resourcing, including their compliance with the Health and Care Staffing Act</w:t>
            </w:r>
            <w:r w:rsidR="009731FD">
              <w:rPr>
                <w:rFonts w:ascii="Arial" w:hAnsi="Arial" w:cs="Arial"/>
                <w:sz w:val="22"/>
                <w:szCs w:val="22"/>
              </w:rPr>
              <w:t xml:space="preserve"> and Public Protection </w:t>
            </w:r>
            <w:r w:rsidRPr="008E61F7">
              <w:rPr>
                <w:rFonts w:ascii="Arial" w:hAnsi="Arial" w:cs="Arial"/>
                <w:sz w:val="22"/>
                <w:szCs w:val="22"/>
              </w:rPr>
              <w:t xml:space="preserve"> ensuring the development, commitment to, and implementation of</w:t>
            </w:r>
            <w:r w:rsidR="00E57411">
              <w:rPr>
                <w:rFonts w:ascii="Arial" w:hAnsi="Arial" w:cs="Arial"/>
                <w:sz w:val="22"/>
                <w:szCs w:val="22"/>
              </w:rPr>
              <w:t>,</w:t>
            </w:r>
            <w:r w:rsidRPr="008E61F7">
              <w:rPr>
                <w:rFonts w:ascii="Arial" w:hAnsi="Arial" w:cs="Arial"/>
                <w:sz w:val="22"/>
                <w:szCs w:val="22"/>
              </w:rPr>
              <w:t xml:space="preserve"> innovative and forward thinking</w:t>
            </w:r>
            <w:r w:rsidR="00B32582">
              <w:rPr>
                <w:rFonts w:ascii="Arial" w:hAnsi="Arial" w:cs="Arial"/>
                <w:sz w:val="22"/>
                <w:szCs w:val="22"/>
              </w:rPr>
              <w:t xml:space="preserve"> delivery and governance</w:t>
            </w:r>
            <w:r w:rsidRPr="008E61F7">
              <w:rPr>
                <w:rFonts w:ascii="Arial" w:hAnsi="Arial" w:cs="Arial"/>
                <w:sz w:val="22"/>
                <w:szCs w:val="22"/>
              </w:rPr>
              <w:t xml:space="preserve"> strategies which support </w:t>
            </w:r>
            <w:r>
              <w:rPr>
                <w:rFonts w:ascii="Arial" w:hAnsi="Arial" w:cs="Arial"/>
                <w:sz w:val="22"/>
                <w:szCs w:val="22"/>
              </w:rPr>
              <w:t>the Board’s</w:t>
            </w:r>
            <w:r w:rsidRPr="008E61F7">
              <w:rPr>
                <w:rFonts w:ascii="Arial" w:hAnsi="Arial" w:cs="Arial"/>
                <w:sz w:val="22"/>
                <w:szCs w:val="22"/>
              </w:rPr>
              <w:t xml:space="preserve"> change ambitions, clinical and other strategies,</w:t>
            </w:r>
          </w:p>
          <w:p w14:paraId="365FA4C8" w14:textId="6003B2F6" w:rsidR="005906A4" w:rsidRDefault="008E68BB" w:rsidP="008E61F7">
            <w:pPr>
              <w:jc w:val="both"/>
              <w:rPr>
                <w:rFonts w:ascii="Arial" w:hAnsi="Arial" w:cs="Arial"/>
                <w:sz w:val="22"/>
                <w:szCs w:val="22"/>
              </w:rPr>
            </w:pPr>
            <w:r>
              <w:rPr>
                <w:rFonts w:ascii="Arial" w:hAnsi="Arial" w:cs="Arial"/>
                <w:sz w:val="22"/>
                <w:szCs w:val="22"/>
              </w:rPr>
              <w:lastRenderedPageBreak/>
              <w:t>She/he</w:t>
            </w:r>
            <w:r w:rsidR="005906A4" w:rsidRPr="008E61F7">
              <w:rPr>
                <w:rFonts w:ascii="Arial" w:hAnsi="Arial" w:cs="Arial"/>
                <w:sz w:val="22"/>
                <w:szCs w:val="22"/>
              </w:rPr>
              <w:t xml:space="preserve"> will </w:t>
            </w:r>
            <w:r w:rsidR="00E91F95">
              <w:rPr>
                <w:rFonts w:ascii="Arial" w:hAnsi="Arial" w:cs="Arial"/>
                <w:sz w:val="22"/>
                <w:szCs w:val="22"/>
              </w:rPr>
              <w:t>supp</w:t>
            </w:r>
            <w:r w:rsidR="008F672E">
              <w:rPr>
                <w:rFonts w:ascii="Arial" w:hAnsi="Arial" w:cs="Arial"/>
                <w:sz w:val="22"/>
                <w:szCs w:val="22"/>
              </w:rPr>
              <w:t xml:space="preserve">ort and provide </w:t>
            </w:r>
            <w:r w:rsidR="007532E7">
              <w:rPr>
                <w:rFonts w:ascii="Arial" w:hAnsi="Arial" w:cs="Arial"/>
                <w:sz w:val="22"/>
                <w:szCs w:val="22"/>
              </w:rPr>
              <w:t>professional</w:t>
            </w:r>
            <w:r w:rsidR="008F672E">
              <w:rPr>
                <w:rFonts w:ascii="Arial" w:hAnsi="Arial" w:cs="Arial"/>
                <w:sz w:val="22"/>
                <w:szCs w:val="22"/>
              </w:rPr>
              <w:t xml:space="preserve"> </w:t>
            </w:r>
            <w:r w:rsidR="007532E7">
              <w:rPr>
                <w:rFonts w:ascii="Arial" w:hAnsi="Arial" w:cs="Arial"/>
                <w:sz w:val="22"/>
                <w:szCs w:val="22"/>
              </w:rPr>
              <w:t xml:space="preserve">and </w:t>
            </w:r>
            <w:r w:rsidR="008F672E">
              <w:rPr>
                <w:rFonts w:ascii="Arial" w:hAnsi="Arial" w:cs="Arial"/>
                <w:sz w:val="22"/>
                <w:szCs w:val="22"/>
              </w:rPr>
              <w:t>strategic leadership to the workforce planning of the NMAHP workforce, ensuring it is fit for purpose</w:t>
            </w:r>
            <w:r w:rsidR="007532E7">
              <w:rPr>
                <w:rFonts w:ascii="Arial" w:hAnsi="Arial" w:cs="Arial"/>
                <w:sz w:val="22"/>
                <w:szCs w:val="22"/>
              </w:rPr>
              <w:t xml:space="preserve"> and ensuring best use of available resources. </w:t>
            </w:r>
          </w:p>
          <w:p w14:paraId="76208BD3" w14:textId="0BAAB855" w:rsidR="0076413B" w:rsidRDefault="0076413B" w:rsidP="008E61F7">
            <w:pPr>
              <w:jc w:val="both"/>
              <w:rPr>
                <w:rFonts w:ascii="Arial" w:hAnsi="Arial" w:cs="Arial"/>
                <w:sz w:val="22"/>
                <w:szCs w:val="22"/>
              </w:rPr>
            </w:pPr>
          </w:p>
          <w:p w14:paraId="2F6E58FD" w14:textId="3758C005" w:rsidR="00811C92" w:rsidRDefault="00811C92" w:rsidP="008E61F7">
            <w:pPr>
              <w:jc w:val="both"/>
              <w:rPr>
                <w:rFonts w:ascii="Arial" w:hAnsi="Arial" w:cs="Arial"/>
                <w:sz w:val="22"/>
                <w:szCs w:val="22"/>
              </w:rPr>
            </w:pPr>
          </w:p>
          <w:p w14:paraId="59A125CC" w14:textId="28B30A09" w:rsidR="0076413B" w:rsidRDefault="0076413B" w:rsidP="008E61F7">
            <w:pPr>
              <w:jc w:val="both"/>
              <w:rPr>
                <w:rFonts w:ascii="Arial" w:hAnsi="Arial" w:cs="Arial"/>
                <w:sz w:val="22"/>
                <w:szCs w:val="22"/>
              </w:rPr>
            </w:pPr>
            <w:r w:rsidRPr="008E61F7">
              <w:rPr>
                <w:rFonts w:ascii="Arial" w:hAnsi="Arial" w:cs="Arial"/>
                <w:sz w:val="22"/>
                <w:szCs w:val="22"/>
              </w:rPr>
              <w:t xml:space="preserve">As the </w:t>
            </w:r>
            <w:r w:rsidR="00963EC6">
              <w:rPr>
                <w:rFonts w:ascii="Arial" w:hAnsi="Arial" w:cs="Arial"/>
                <w:sz w:val="22"/>
                <w:szCs w:val="22"/>
              </w:rPr>
              <w:t>Executive Nurse Director</w:t>
            </w:r>
            <w:r w:rsidRPr="008E61F7">
              <w:rPr>
                <w:rFonts w:ascii="Arial" w:hAnsi="Arial" w:cs="Arial"/>
                <w:sz w:val="22"/>
                <w:szCs w:val="22"/>
              </w:rPr>
              <w:t>, the post holder will establish and maintain strong, professional working relationships with external and internal auditors, Scottish Government Health Directorates,</w:t>
            </w:r>
            <w:r>
              <w:rPr>
                <w:rFonts w:ascii="Arial" w:hAnsi="Arial" w:cs="Arial"/>
                <w:sz w:val="22"/>
                <w:szCs w:val="22"/>
              </w:rPr>
              <w:t xml:space="preserve"> key partner organisations</w:t>
            </w:r>
            <w:r w:rsidRPr="008E61F7">
              <w:rPr>
                <w:rFonts w:ascii="Arial" w:hAnsi="Arial" w:cs="Arial"/>
                <w:sz w:val="22"/>
                <w:szCs w:val="22"/>
              </w:rPr>
              <w:t xml:space="preserve">, NHS Scotland </w:t>
            </w:r>
            <w:r w:rsidR="00735F1E">
              <w:rPr>
                <w:rFonts w:ascii="Arial" w:hAnsi="Arial" w:cs="Arial"/>
                <w:sz w:val="22"/>
                <w:szCs w:val="22"/>
              </w:rPr>
              <w:t xml:space="preserve">Nurse </w:t>
            </w:r>
            <w:r w:rsidR="006057B4">
              <w:rPr>
                <w:rFonts w:ascii="Arial" w:hAnsi="Arial" w:cs="Arial"/>
                <w:sz w:val="22"/>
                <w:szCs w:val="22"/>
              </w:rPr>
              <w:t>Directors,</w:t>
            </w:r>
            <w:r w:rsidRPr="008E61F7">
              <w:rPr>
                <w:rFonts w:ascii="Arial" w:hAnsi="Arial" w:cs="Arial"/>
                <w:sz w:val="22"/>
                <w:szCs w:val="22"/>
              </w:rPr>
              <w:t xml:space="preserve"> and other stakeholders. The postholder will be required to provide expertise and advice to the Board and Chief Executive in relation to significant</w:t>
            </w:r>
            <w:r w:rsidR="00963EC6">
              <w:rPr>
                <w:rFonts w:ascii="Arial" w:hAnsi="Arial" w:cs="Arial"/>
                <w:sz w:val="22"/>
                <w:szCs w:val="22"/>
              </w:rPr>
              <w:t xml:space="preserve"> and complex professional NMAHP issues</w:t>
            </w:r>
            <w:r w:rsidR="00E57411">
              <w:rPr>
                <w:rFonts w:ascii="Arial" w:hAnsi="Arial" w:cs="Arial"/>
                <w:sz w:val="22"/>
                <w:szCs w:val="22"/>
              </w:rPr>
              <w:t>.</w:t>
            </w:r>
          </w:p>
          <w:p w14:paraId="195FF695" w14:textId="77777777" w:rsidR="005906A4" w:rsidRPr="008E61F7" w:rsidRDefault="005906A4" w:rsidP="008E61F7">
            <w:pPr>
              <w:jc w:val="both"/>
              <w:rPr>
                <w:rFonts w:ascii="Arial" w:hAnsi="Arial" w:cs="Arial"/>
                <w:sz w:val="22"/>
                <w:szCs w:val="22"/>
              </w:rPr>
            </w:pPr>
          </w:p>
          <w:p w14:paraId="0E416CF1" w14:textId="44A80BE3" w:rsidR="005906A4" w:rsidRPr="008E61F7" w:rsidRDefault="005906A4" w:rsidP="008E61F7">
            <w:pPr>
              <w:jc w:val="both"/>
              <w:rPr>
                <w:rFonts w:ascii="Arial" w:hAnsi="Arial" w:cs="Arial"/>
                <w:sz w:val="22"/>
                <w:szCs w:val="22"/>
              </w:rPr>
            </w:pPr>
            <w:r w:rsidRPr="008E61F7">
              <w:rPr>
                <w:rFonts w:ascii="Arial" w:hAnsi="Arial" w:cs="Arial"/>
                <w:sz w:val="22"/>
                <w:szCs w:val="22"/>
              </w:rPr>
              <w:t xml:space="preserve">As part of NHS Scotland, the </w:t>
            </w:r>
            <w:r w:rsidR="00963EC6">
              <w:rPr>
                <w:rFonts w:ascii="Arial" w:hAnsi="Arial" w:cs="Arial"/>
                <w:sz w:val="22"/>
                <w:szCs w:val="22"/>
              </w:rPr>
              <w:t>Executive Nurse Director</w:t>
            </w:r>
            <w:r w:rsidRPr="008E61F7">
              <w:rPr>
                <w:rFonts w:ascii="Arial" w:hAnsi="Arial" w:cs="Arial"/>
                <w:sz w:val="22"/>
                <w:szCs w:val="22"/>
              </w:rPr>
              <w:t xml:space="preserve"> will be expected to proactively engage with relevant network</w:t>
            </w:r>
            <w:r w:rsidR="00E57411">
              <w:rPr>
                <w:rFonts w:ascii="Arial" w:hAnsi="Arial" w:cs="Arial"/>
                <w:sz w:val="22"/>
                <w:szCs w:val="22"/>
              </w:rPr>
              <w:t>s</w:t>
            </w:r>
            <w:r w:rsidRPr="008E61F7">
              <w:rPr>
                <w:rFonts w:ascii="Arial" w:hAnsi="Arial" w:cs="Arial"/>
                <w:sz w:val="22"/>
                <w:szCs w:val="22"/>
              </w:rPr>
              <w:t xml:space="preserve"> and programmes to influence and shape national and regional strategy and ensure implementation of such strategies within NHS </w:t>
            </w:r>
            <w:r>
              <w:rPr>
                <w:rFonts w:ascii="Arial" w:hAnsi="Arial" w:cs="Arial"/>
                <w:sz w:val="22"/>
                <w:szCs w:val="22"/>
              </w:rPr>
              <w:t>Highland</w:t>
            </w:r>
            <w:r w:rsidRPr="008E61F7">
              <w:rPr>
                <w:rFonts w:ascii="Arial" w:hAnsi="Arial" w:cs="Arial"/>
                <w:sz w:val="22"/>
                <w:szCs w:val="22"/>
              </w:rPr>
              <w:t xml:space="preserve">. </w:t>
            </w:r>
            <w:r w:rsidR="00E57411">
              <w:rPr>
                <w:rFonts w:ascii="Arial" w:hAnsi="Arial" w:cs="Arial"/>
                <w:sz w:val="22"/>
                <w:szCs w:val="22"/>
              </w:rPr>
              <w:t xml:space="preserve">She/He </w:t>
            </w:r>
            <w:r w:rsidRPr="008E61F7">
              <w:rPr>
                <w:rFonts w:ascii="Arial" w:hAnsi="Arial" w:cs="Arial"/>
                <w:sz w:val="22"/>
                <w:szCs w:val="22"/>
              </w:rPr>
              <w:t xml:space="preserve">will demonstrate experience at a senior level, innovation, </w:t>
            </w:r>
            <w:r w:rsidR="006057B4" w:rsidRPr="008E61F7">
              <w:rPr>
                <w:rFonts w:ascii="Arial" w:hAnsi="Arial" w:cs="Arial"/>
                <w:sz w:val="22"/>
                <w:szCs w:val="22"/>
              </w:rPr>
              <w:t>vision,</w:t>
            </w:r>
            <w:r w:rsidRPr="008E61F7">
              <w:rPr>
                <w:rFonts w:ascii="Arial" w:hAnsi="Arial" w:cs="Arial"/>
                <w:sz w:val="22"/>
                <w:szCs w:val="22"/>
              </w:rPr>
              <w:t xml:space="preserve"> and transformational leadership in partnership, and contribute to / lead on national projects as required.</w:t>
            </w:r>
          </w:p>
          <w:p w14:paraId="171058F7" w14:textId="77777777" w:rsidR="005906A4" w:rsidRDefault="005906A4" w:rsidP="00911578">
            <w:pPr>
              <w:jc w:val="both"/>
              <w:rPr>
                <w:rFonts w:ascii="Arial" w:hAnsi="Arial" w:cs="Arial"/>
                <w:sz w:val="22"/>
                <w:szCs w:val="22"/>
              </w:rPr>
            </w:pPr>
          </w:p>
          <w:p w14:paraId="4B1DC0B7" w14:textId="77777777" w:rsidR="00DE232E" w:rsidRPr="00BF3F6C" w:rsidRDefault="00DE232E" w:rsidP="00E2367A">
            <w:pPr>
              <w:ind w:right="263"/>
              <w:jc w:val="both"/>
              <w:rPr>
                <w:rFonts w:ascii="Arial" w:hAnsi="Arial"/>
                <w:sz w:val="22"/>
              </w:rPr>
            </w:pPr>
          </w:p>
        </w:tc>
      </w:tr>
    </w:tbl>
    <w:p w14:paraId="227CBD82" w14:textId="77777777" w:rsidR="00DE232E" w:rsidRDefault="00DE232E" w:rsidP="00DE23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DE232E" w14:paraId="23D6A27F" w14:textId="77777777" w:rsidTr="009C40B1">
        <w:tc>
          <w:tcPr>
            <w:tcW w:w="10598" w:type="dxa"/>
          </w:tcPr>
          <w:p w14:paraId="267EF035" w14:textId="77777777" w:rsidR="00DE232E" w:rsidRDefault="00DE232E" w:rsidP="00DE232E">
            <w:pPr>
              <w:rPr>
                <w:rFonts w:ascii="Arial" w:hAnsi="Arial"/>
                <w:b/>
                <w:sz w:val="22"/>
              </w:rPr>
            </w:pPr>
            <w:r>
              <w:rPr>
                <w:rFonts w:ascii="Arial" w:hAnsi="Arial"/>
                <w:b/>
                <w:sz w:val="22"/>
              </w:rPr>
              <w:t>3. Dimensions</w:t>
            </w:r>
          </w:p>
          <w:p w14:paraId="6ED1DBC5" w14:textId="77777777" w:rsidR="00DE232E" w:rsidRDefault="00DE232E" w:rsidP="00DE232E">
            <w:pPr>
              <w:ind w:right="252"/>
              <w:rPr>
                <w:rFonts w:ascii="Arial" w:hAnsi="Arial"/>
                <w:sz w:val="22"/>
              </w:rPr>
            </w:pPr>
          </w:p>
          <w:p w14:paraId="68DF2B72" w14:textId="77777777" w:rsidR="00D13230" w:rsidRDefault="00D13230" w:rsidP="00D13230">
            <w:pPr>
              <w:ind w:right="252"/>
              <w:rPr>
                <w:rFonts w:ascii="Arial" w:hAnsi="Arial"/>
                <w:sz w:val="22"/>
              </w:rPr>
            </w:pPr>
          </w:p>
          <w:p w14:paraId="54929A64" w14:textId="3317A5E7" w:rsidR="00D13230" w:rsidRPr="0029705F" w:rsidRDefault="00D13230" w:rsidP="00D13230">
            <w:pPr>
              <w:jc w:val="both"/>
              <w:rPr>
                <w:rFonts w:ascii="Arial" w:hAnsi="Arial" w:cs="Arial"/>
                <w:sz w:val="22"/>
                <w:szCs w:val="22"/>
              </w:rPr>
            </w:pPr>
            <w:r w:rsidRPr="0029705F">
              <w:rPr>
                <w:rFonts w:ascii="Arial" w:hAnsi="Arial" w:cs="Arial"/>
                <w:sz w:val="22"/>
                <w:szCs w:val="22"/>
              </w:rPr>
              <w:t xml:space="preserve">Annual NHS Highland Revenue Budget                                    </w:t>
            </w:r>
            <w:r w:rsidR="003146BF" w:rsidRPr="0029705F">
              <w:rPr>
                <w:rFonts w:ascii="Arial" w:hAnsi="Arial" w:cs="Arial"/>
                <w:sz w:val="22"/>
                <w:szCs w:val="22"/>
              </w:rPr>
              <w:t>c</w:t>
            </w:r>
            <w:r w:rsidRPr="0029705F">
              <w:rPr>
                <w:rFonts w:ascii="Arial" w:hAnsi="Arial" w:cs="Arial"/>
                <w:sz w:val="22"/>
                <w:szCs w:val="22"/>
              </w:rPr>
              <w:t xml:space="preserve"> </w:t>
            </w:r>
            <w:r w:rsidR="001B3B8D" w:rsidRPr="0029705F">
              <w:rPr>
                <w:rFonts w:ascii="Arial" w:hAnsi="Arial" w:cs="Arial"/>
                <w:sz w:val="22"/>
                <w:szCs w:val="22"/>
              </w:rPr>
              <w:t>£1 Billion</w:t>
            </w:r>
          </w:p>
          <w:p w14:paraId="1739D056" w14:textId="79F5C675" w:rsidR="00D13230" w:rsidRPr="0029705F" w:rsidRDefault="00D13230" w:rsidP="00D13230">
            <w:pPr>
              <w:jc w:val="both"/>
              <w:rPr>
                <w:rFonts w:ascii="Arial" w:hAnsi="Arial" w:cs="Arial"/>
                <w:sz w:val="22"/>
                <w:szCs w:val="22"/>
              </w:rPr>
            </w:pPr>
            <w:r w:rsidRPr="0029705F">
              <w:rPr>
                <w:rFonts w:ascii="Arial" w:hAnsi="Arial" w:cs="Arial"/>
                <w:sz w:val="22"/>
                <w:szCs w:val="22"/>
              </w:rPr>
              <w:t xml:space="preserve">NHS Highland Capital Budget                                                   </w:t>
            </w:r>
            <w:r w:rsidR="003146BF" w:rsidRPr="0029705F">
              <w:rPr>
                <w:rFonts w:ascii="Arial" w:hAnsi="Arial" w:cs="Arial"/>
                <w:sz w:val="22"/>
                <w:szCs w:val="22"/>
              </w:rPr>
              <w:t>c</w:t>
            </w:r>
            <w:r w:rsidRPr="0029705F">
              <w:rPr>
                <w:rFonts w:ascii="Arial" w:hAnsi="Arial" w:cs="Arial"/>
                <w:sz w:val="22"/>
                <w:szCs w:val="22"/>
              </w:rPr>
              <w:t xml:space="preserve"> £</w:t>
            </w:r>
            <w:r w:rsidR="003146BF" w:rsidRPr="0029705F">
              <w:rPr>
                <w:rFonts w:ascii="Arial" w:hAnsi="Arial" w:cs="Arial"/>
                <w:sz w:val="22"/>
                <w:szCs w:val="22"/>
              </w:rPr>
              <w:t xml:space="preserve">50 </w:t>
            </w:r>
            <w:r w:rsidRPr="0029705F">
              <w:rPr>
                <w:rFonts w:ascii="Arial" w:hAnsi="Arial" w:cs="Arial"/>
                <w:sz w:val="22"/>
                <w:szCs w:val="22"/>
              </w:rPr>
              <w:t xml:space="preserve">million </w:t>
            </w:r>
          </w:p>
          <w:p w14:paraId="1FFA3D33" w14:textId="75149221" w:rsidR="00D13230" w:rsidRPr="0029705F" w:rsidRDefault="00D13230" w:rsidP="00D13230">
            <w:pPr>
              <w:jc w:val="both"/>
              <w:rPr>
                <w:rFonts w:ascii="Arial" w:hAnsi="Arial" w:cs="Arial"/>
                <w:sz w:val="22"/>
                <w:szCs w:val="22"/>
              </w:rPr>
            </w:pPr>
            <w:r w:rsidRPr="0029705F">
              <w:rPr>
                <w:rFonts w:ascii="Arial" w:hAnsi="Arial" w:cs="Arial"/>
                <w:sz w:val="22"/>
                <w:szCs w:val="22"/>
              </w:rPr>
              <w:t>NHS Highland Workforce</w:t>
            </w:r>
            <w:r w:rsidRPr="0029705F">
              <w:rPr>
                <w:rFonts w:ascii="Arial" w:hAnsi="Arial" w:cs="Arial"/>
                <w:sz w:val="22"/>
                <w:szCs w:val="22"/>
              </w:rPr>
              <w:tab/>
            </w:r>
            <w:r w:rsidRPr="0029705F">
              <w:rPr>
                <w:rFonts w:ascii="Arial" w:hAnsi="Arial" w:cs="Arial"/>
                <w:sz w:val="22"/>
                <w:szCs w:val="22"/>
              </w:rPr>
              <w:tab/>
            </w:r>
            <w:r w:rsidRPr="0029705F">
              <w:rPr>
                <w:rFonts w:ascii="Arial" w:hAnsi="Arial" w:cs="Arial"/>
                <w:sz w:val="22"/>
                <w:szCs w:val="22"/>
              </w:rPr>
              <w:tab/>
            </w:r>
            <w:r w:rsidRPr="0029705F">
              <w:rPr>
                <w:rFonts w:ascii="Arial" w:hAnsi="Arial" w:cs="Arial"/>
                <w:sz w:val="22"/>
                <w:szCs w:val="22"/>
              </w:rPr>
              <w:tab/>
            </w:r>
            <w:r w:rsidRPr="0029705F">
              <w:rPr>
                <w:rFonts w:ascii="Arial" w:hAnsi="Arial" w:cs="Arial"/>
                <w:sz w:val="22"/>
                <w:szCs w:val="22"/>
              </w:rPr>
              <w:tab/>
              <w:t xml:space="preserve">       </w:t>
            </w:r>
            <w:r w:rsidR="00FE00B7">
              <w:rPr>
                <w:rFonts w:ascii="Arial" w:hAnsi="Arial" w:cs="Arial"/>
                <w:sz w:val="22"/>
                <w:szCs w:val="22"/>
              </w:rPr>
              <w:t>c</w:t>
            </w:r>
            <w:r w:rsidRPr="0029705F">
              <w:rPr>
                <w:rFonts w:ascii="Arial" w:hAnsi="Arial" w:cs="Arial"/>
                <w:sz w:val="22"/>
                <w:szCs w:val="22"/>
              </w:rPr>
              <w:t xml:space="preserve">10,500 </w:t>
            </w:r>
            <w:r w:rsidR="00FB2CB2" w:rsidRPr="0029705F">
              <w:rPr>
                <w:rFonts w:ascii="Arial" w:hAnsi="Arial" w:cs="Arial"/>
                <w:sz w:val="22"/>
                <w:szCs w:val="22"/>
              </w:rPr>
              <w:t>colleagues</w:t>
            </w:r>
          </w:p>
          <w:p w14:paraId="5E0A8BB7" w14:textId="7A6A120F" w:rsidR="00D13230" w:rsidRPr="00566BCD" w:rsidRDefault="00D13230" w:rsidP="00D13230">
            <w:pPr>
              <w:rPr>
                <w:rFonts w:ascii="Arial" w:hAnsi="Arial" w:cs="Arial"/>
                <w:b/>
                <w:sz w:val="22"/>
                <w:szCs w:val="22"/>
                <w:highlight w:val="yellow"/>
              </w:rPr>
            </w:pPr>
          </w:p>
          <w:p w14:paraId="5243BEB6" w14:textId="3CBE7A7D" w:rsidR="001B3B8D" w:rsidRPr="00FE00B7" w:rsidRDefault="003146BF" w:rsidP="0078423C">
            <w:pPr>
              <w:jc w:val="both"/>
              <w:rPr>
                <w:rFonts w:ascii="Arial" w:hAnsi="Arial" w:cs="Arial"/>
                <w:b/>
                <w:bCs/>
                <w:sz w:val="22"/>
                <w:szCs w:val="22"/>
              </w:rPr>
            </w:pPr>
            <w:r w:rsidRPr="00FE00B7">
              <w:rPr>
                <w:rFonts w:ascii="Arial" w:hAnsi="Arial" w:cs="Arial"/>
                <w:b/>
                <w:bCs/>
                <w:sz w:val="22"/>
                <w:szCs w:val="22"/>
              </w:rPr>
              <w:t>NMAHP Directorate</w:t>
            </w:r>
            <w:r w:rsidR="001B3B8D" w:rsidRPr="00FE00B7">
              <w:rPr>
                <w:rFonts w:ascii="Arial" w:hAnsi="Arial" w:cs="Arial"/>
                <w:b/>
                <w:bCs/>
                <w:sz w:val="22"/>
                <w:szCs w:val="22"/>
              </w:rPr>
              <w:t>:</w:t>
            </w:r>
          </w:p>
          <w:p w14:paraId="3053D001" w14:textId="317CEE02" w:rsidR="006A6E33" w:rsidRPr="0078423C" w:rsidRDefault="00FE00B7" w:rsidP="0078423C">
            <w:pPr>
              <w:jc w:val="both"/>
              <w:rPr>
                <w:rFonts w:ascii="Arial" w:hAnsi="Arial" w:cs="Arial"/>
                <w:sz w:val="22"/>
                <w:szCs w:val="22"/>
              </w:rPr>
            </w:pPr>
            <w:r>
              <w:rPr>
                <w:rFonts w:ascii="Arial" w:hAnsi="Arial" w:cs="Arial"/>
                <w:sz w:val="22"/>
                <w:szCs w:val="22"/>
              </w:rPr>
              <w:t>Annual Budget                                                                             £3.939 million</w:t>
            </w:r>
          </w:p>
          <w:p w14:paraId="6E2917AD" w14:textId="26332617" w:rsidR="001B3B8D" w:rsidRPr="008E61F7" w:rsidRDefault="00FE00B7" w:rsidP="00D13230">
            <w:pPr>
              <w:rPr>
                <w:rFonts w:ascii="Arial" w:hAnsi="Arial" w:cs="Arial"/>
                <w:bCs/>
                <w:sz w:val="22"/>
                <w:szCs w:val="22"/>
              </w:rPr>
            </w:pPr>
            <w:r>
              <w:rPr>
                <w:rFonts w:ascii="Arial" w:hAnsi="Arial" w:cs="Arial"/>
                <w:bCs/>
                <w:sz w:val="22"/>
                <w:szCs w:val="22"/>
              </w:rPr>
              <w:t>Workforce                                                                                    c69 WTE / 83 colleague</w:t>
            </w:r>
          </w:p>
          <w:p w14:paraId="149D15D6" w14:textId="77777777" w:rsidR="00C2578A" w:rsidRDefault="00C2578A" w:rsidP="00D13230">
            <w:pPr>
              <w:jc w:val="both"/>
              <w:rPr>
                <w:rFonts w:ascii="Arial" w:hAnsi="Arial" w:cs="Arial"/>
                <w:sz w:val="22"/>
                <w:szCs w:val="22"/>
              </w:rPr>
            </w:pPr>
          </w:p>
          <w:p w14:paraId="4B65BA06" w14:textId="4A17F84A" w:rsidR="00D13230" w:rsidRPr="001B282A" w:rsidRDefault="00B40A53" w:rsidP="00D13230">
            <w:pPr>
              <w:jc w:val="both"/>
              <w:rPr>
                <w:rFonts w:ascii="Arial" w:hAnsi="Arial" w:cs="Arial"/>
                <w:sz w:val="22"/>
                <w:szCs w:val="22"/>
              </w:rPr>
            </w:pPr>
            <w:r>
              <w:rPr>
                <w:rFonts w:ascii="Arial" w:hAnsi="Arial" w:cs="Arial"/>
                <w:sz w:val="22"/>
                <w:szCs w:val="22"/>
              </w:rPr>
              <w:t>T</w:t>
            </w:r>
            <w:r w:rsidR="00D13230" w:rsidRPr="001B282A">
              <w:rPr>
                <w:rFonts w:ascii="Arial" w:hAnsi="Arial" w:cs="Arial"/>
                <w:sz w:val="22"/>
                <w:szCs w:val="22"/>
              </w:rPr>
              <w:t>he Board’s catchment area  comprises the largest and most spar</w:t>
            </w:r>
            <w:r w:rsidR="00D13230">
              <w:rPr>
                <w:rFonts w:ascii="Arial" w:hAnsi="Arial" w:cs="Arial"/>
                <w:sz w:val="22"/>
                <w:szCs w:val="22"/>
              </w:rPr>
              <w:t>s</w:t>
            </w:r>
            <w:r w:rsidR="00D13230" w:rsidRPr="001B282A">
              <w:rPr>
                <w:rFonts w:ascii="Arial" w:hAnsi="Arial" w:cs="Arial"/>
                <w:sz w:val="22"/>
                <w:szCs w:val="22"/>
              </w:rPr>
              <w:t xml:space="preserve">ely populated part of Scotland. NHS Highland covers over 12,000 square miles, which represents over 40% of the land mass of Scotland. This </w:t>
            </w:r>
            <w:r w:rsidR="00D13230">
              <w:rPr>
                <w:rFonts w:ascii="Arial" w:hAnsi="Arial" w:cs="Arial"/>
                <w:sz w:val="22"/>
                <w:szCs w:val="22"/>
              </w:rPr>
              <w:t xml:space="preserve">largely </w:t>
            </w:r>
            <w:r w:rsidR="00D13230" w:rsidRPr="001B282A">
              <w:rPr>
                <w:rFonts w:ascii="Arial" w:hAnsi="Arial" w:cs="Arial"/>
                <w:sz w:val="22"/>
                <w:szCs w:val="22"/>
              </w:rPr>
              <w:t>remote and rural environment</w:t>
            </w:r>
            <w:r w:rsidR="00D13230">
              <w:rPr>
                <w:rFonts w:ascii="Arial" w:hAnsi="Arial" w:cs="Arial"/>
                <w:sz w:val="22"/>
                <w:szCs w:val="22"/>
              </w:rPr>
              <w:t xml:space="preserve">, with its </w:t>
            </w:r>
            <w:r w:rsidR="00D13230" w:rsidRPr="001B282A">
              <w:rPr>
                <w:rFonts w:ascii="Arial" w:hAnsi="Arial" w:cs="Arial"/>
                <w:sz w:val="22"/>
                <w:szCs w:val="22"/>
              </w:rPr>
              <w:t>limited internal transport and communications infrastructure</w:t>
            </w:r>
            <w:r w:rsidR="00D13230">
              <w:rPr>
                <w:rFonts w:ascii="Arial" w:hAnsi="Arial" w:cs="Arial"/>
                <w:sz w:val="22"/>
                <w:szCs w:val="22"/>
              </w:rPr>
              <w:t>,</w:t>
            </w:r>
            <w:r w:rsidR="00D13230" w:rsidRPr="001B282A">
              <w:rPr>
                <w:rFonts w:ascii="Arial" w:hAnsi="Arial" w:cs="Arial"/>
                <w:sz w:val="22"/>
                <w:szCs w:val="22"/>
              </w:rPr>
              <w:t xml:space="preserve"> provides significant challenges in providing health and </w:t>
            </w:r>
            <w:r w:rsidR="00D13230">
              <w:rPr>
                <w:rFonts w:ascii="Arial" w:hAnsi="Arial" w:cs="Arial"/>
                <w:sz w:val="22"/>
                <w:szCs w:val="22"/>
              </w:rPr>
              <w:t>social care</w:t>
            </w:r>
            <w:r w:rsidR="00D13230" w:rsidRPr="001B282A">
              <w:rPr>
                <w:rFonts w:ascii="Arial" w:hAnsi="Arial" w:cs="Arial"/>
                <w:sz w:val="22"/>
                <w:szCs w:val="22"/>
              </w:rPr>
              <w:t xml:space="preserve"> services.  NHS Highlan</w:t>
            </w:r>
            <w:r w:rsidR="00D13230">
              <w:rPr>
                <w:rFonts w:ascii="Arial" w:hAnsi="Arial" w:cs="Arial"/>
                <w:sz w:val="22"/>
                <w:szCs w:val="22"/>
              </w:rPr>
              <w:t>d serves a population of over 32</w:t>
            </w:r>
            <w:r w:rsidR="00D13230" w:rsidRPr="001B282A">
              <w:rPr>
                <w:rFonts w:ascii="Arial" w:hAnsi="Arial" w:cs="Arial"/>
                <w:sz w:val="22"/>
                <w:szCs w:val="22"/>
              </w:rPr>
              <w:t xml:space="preserve">0,000 and has a large additional visitor population in summer and winter. </w:t>
            </w:r>
          </w:p>
          <w:p w14:paraId="189E559E" w14:textId="77777777" w:rsidR="00D13230" w:rsidRDefault="00D13230" w:rsidP="00D13230">
            <w:pPr>
              <w:rPr>
                <w:rFonts w:ascii="Arial" w:hAnsi="Arial"/>
                <w:sz w:val="22"/>
              </w:rPr>
            </w:pPr>
          </w:p>
          <w:p w14:paraId="0D475549" w14:textId="51D894B7" w:rsidR="00D13230" w:rsidRDefault="00D13230" w:rsidP="00D13230">
            <w:pPr>
              <w:autoSpaceDE w:val="0"/>
              <w:autoSpaceDN w:val="0"/>
              <w:adjustRightInd w:val="0"/>
              <w:rPr>
                <w:rFonts w:ascii="Arial" w:hAnsi="Arial" w:cs="Arial"/>
                <w:sz w:val="22"/>
                <w:szCs w:val="22"/>
              </w:rPr>
            </w:pPr>
            <w:r>
              <w:rPr>
                <w:rFonts w:ascii="Arial" w:hAnsi="Arial" w:cs="Arial"/>
                <w:sz w:val="22"/>
                <w:szCs w:val="22"/>
              </w:rPr>
              <w:t>The Board is responsible for the strategic planning of health services</w:t>
            </w:r>
            <w:r w:rsidR="00952079">
              <w:rPr>
                <w:rFonts w:ascii="Arial" w:hAnsi="Arial" w:cs="Arial"/>
                <w:sz w:val="22"/>
                <w:szCs w:val="22"/>
              </w:rPr>
              <w:t xml:space="preserve"> across the Highland HSCP area</w:t>
            </w:r>
            <w:r>
              <w:rPr>
                <w:rFonts w:ascii="Arial" w:hAnsi="Arial" w:cs="Arial"/>
                <w:sz w:val="22"/>
                <w:szCs w:val="22"/>
              </w:rPr>
              <w:t xml:space="preserve"> and </w:t>
            </w:r>
            <w:r w:rsidR="00952079">
              <w:rPr>
                <w:rFonts w:ascii="Arial" w:hAnsi="Arial" w:cs="Arial"/>
                <w:sz w:val="22"/>
                <w:szCs w:val="22"/>
              </w:rPr>
              <w:t xml:space="preserve">for responding to the strategic plans set by the Argyll &amp; Bute IJB for their area, as well </w:t>
            </w:r>
            <w:r>
              <w:rPr>
                <w:rFonts w:ascii="Arial" w:hAnsi="Arial" w:cs="Arial"/>
                <w:sz w:val="22"/>
                <w:szCs w:val="22"/>
              </w:rPr>
              <w:t>the development of</w:t>
            </w:r>
          </w:p>
          <w:p w14:paraId="049F7E8E" w14:textId="77777777" w:rsidR="00D13230" w:rsidRDefault="00D13230" w:rsidP="00D13230">
            <w:pPr>
              <w:autoSpaceDE w:val="0"/>
              <w:autoSpaceDN w:val="0"/>
              <w:adjustRightInd w:val="0"/>
              <w:rPr>
                <w:rFonts w:ascii="Arial" w:hAnsi="Arial" w:cs="Arial"/>
                <w:sz w:val="22"/>
                <w:szCs w:val="22"/>
              </w:rPr>
            </w:pPr>
            <w:r>
              <w:rPr>
                <w:rFonts w:ascii="Arial" w:hAnsi="Arial" w:cs="Arial"/>
                <w:sz w:val="22"/>
                <w:szCs w:val="22"/>
              </w:rPr>
              <w:t>measures to improve the health of the communities in the Highlands and Argyll and Bute and is</w:t>
            </w:r>
          </w:p>
          <w:p w14:paraId="75C6C76D" w14:textId="1AF803F8" w:rsidR="00D13230" w:rsidRDefault="00D13230" w:rsidP="00D13230">
            <w:pPr>
              <w:autoSpaceDE w:val="0"/>
              <w:autoSpaceDN w:val="0"/>
              <w:adjustRightInd w:val="0"/>
              <w:rPr>
                <w:rFonts w:ascii="Arial" w:hAnsi="Arial" w:cs="Arial"/>
                <w:sz w:val="22"/>
                <w:szCs w:val="22"/>
              </w:rPr>
            </w:pPr>
            <w:r>
              <w:rPr>
                <w:rFonts w:ascii="Arial" w:hAnsi="Arial" w:cs="Arial"/>
                <w:sz w:val="22"/>
                <w:szCs w:val="22"/>
              </w:rPr>
              <w:t xml:space="preserve">underpinned by </w:t>
            </w:r>
            <w:r w:rsidR="006057B4">
              <w:rPr>
                <w:rFonts w:ascii="Arial" w:hAnsi="Arial" w:cs="Arial"/>
                <w:sz w:val="22"/>
                <w:szCs w:val="22"/>
              </w:rPr>
              <w:t>several</w:t>
            </w:r>
            <w:r>
              <w:rPr>
                <w:rFonts w:ascii="Arial" w:hAnsi="Arial" w:cs="Arial"/>
                <w:sz w:val="22"/>
                <w:szCs w:val="22"/>
              </w:rPr>
              <w:t xml:space="preserve"> committees.</w:t>
            </w:r>
          </w:p>
          <w:p w14:paraId="65DDA97D" w14:textId="7004F71B" w:rsidR="00D13230" w:rsidRDefault="00D13230" w:rsidP="00D13230">
            <w:pPr>
              <w:autoSpaceDE w:val="0"/>
              <w:autoSpaceDN w:val="0"/>
              <w:adjustRightInd w:val="0"/>
              <w:rPr>
                <w:rFonts w:ascii="Arial" w:hAnsi="Arial" w:cs="Arial"/>
                <w:sz w:val="22"/>
                <w:szCs w:val="22"/>
              </w:rPr>
            </w:pPr>
          </w:p>
          <w:p w14:paraId="03BC1B39" w14:textId="77777777" w:rsidR="00D13230" w:rsidRDefault="00D13230" w:rsidP="00D13230">
            <w:pPr>
              <w:autoSpaceDE w:val="0"/>
              <w:autoSpaceDN w:val="0"/>
              <w:adjustRightInd w:val="0"/>
              <w:rPr>
                <w:rFonts w:ascii="Arial" w:hAnsi="Arial" w:cs="Arial"/>
                <w:sz w:val="22"/>
                <w:szCs w:val="22"/>
              </w:rPr>
            </w:pPr>
            <w:r>
              <w:rPr>
                <w:rFonts w:ascii="Arial" w:hAnsi="Arial" w:cs="Arial"/>
                <w:sz w:val="22"/>
                <w:szCs w:val="22"/>
              </w:rPr>
              <w:t>The Board area includes two Local Authority areas, Highland and Argyll and Bute. Operationally,</w:t>
            </w:r>
          </w:p>
          <w:p w14:paraId="626D0204" w14:textId="77777777" w:rsidR="00D13230" w:rsidRDefault="00D13230" w:rsidP="00D13230">
            <w:pPr>
              <w:autoSpaceDE w:val="0"/>
              <w:autoSpaceDN w:val="0"/>
              <w:adjustRightInd w:val="0"/>
              <w:rPr>
                <w:rFonts w:ascii="Arial" w:hAnsi="Arial" w:cs="Arial"/>
                <w:sz w:val="22"/>
                <w:szCs w:val="22"/>
              </w:rPr>
            </w:pPr>
            <w:r>
              <w:rPr>
                <w:rFonts w:ascii="Arial" w:hAnsi="Arial" w:cs="Arial"/>
                <w:sz w:val="22"/>
                <w:szCs w:val="22"/>
              </w:rPr>
              <w:t>activities are managed by the Highland Health and Social Care Partnership (coterminous with</w:t>
            </w:r>
          </w:p>
          <w:p w14:paraId="0AF34905" w14:textId="77777777" w:rsidR="00D13230" w:rsidRDefault="00D13230" w:rsidP="00D13230">
            <w:pPr>
              <w:autoSpaceDE w:val="0"/>
              <w:autoSpaceDN w:val="0"/>
              <w:adjustRightInd w:val="0"/>
              <w:rPr>
                <w:rFonts w:ascii="Arial" w:hAnsi="Arial" w:cs="Arial"/>
                <w:sz w:val="22"/>
                <w:szCs w:val="22"/>
              </w:rPr>
            </w:pPr>
            <w:r>
              <w:rPr>
                <w:rFonts w:ascii="Arial" w:hAnsi="Arial" w:cs="Arial"/>
                <w:sz w:val="22"/>
                <w:szCs w:val="22"/>
              </w:rPr>
              <w:t>The Highland Council area) and Argyll and Bute Health and Social Care Partnership (coterminous</w:t>
            </w:r>
          </w:p>
          <w:p w14:paraId="3244F812" w14:textId="77777777" w:rsidR="00D13230" w:rsidRDefault="00D13230" w:rsidP="00D13230">
            <w:pPr>
              <w:rPr>
                <w:rFonts w:ascii="Arial" w:hAnsi="Arial" w:cs="Arial"/>
                <w:sz w:val="22"/>
                <w:szCs w:val="22"/>
              </w:rPr>
            </w:pPr>
            <w:r>
              <w:rPr>
                <w:rFonts w:ascii="Arial" w:hAnsi="Arial" w:cs="Arial"/>
                <w:sz w:val="22"/>
                <w:szCs w:val="22"/>
              </w:rPr>
              <w:t xml:space="preserve">with Argyll and Bute Council area).  </w:t>
            </w:r>
          </w:p>
          <w:p w14:paraId="1AED874F" w14:textId="77777777" w:rsidR="00D13230" w:rsidRDefault="00D13230" w:rsidP="00D13230">
            <w:pPr>
              <w:rPr>
                <w:rFonts w:ascii="Arial" w:hAnsi="Arial" w:cs="Arial"/>
                <w:sz w:val="22"/>
                <w:szCs w:val="22"/>
              </w:rPr>
            </w:pPr>
          </w:p>
          <w:p w14:paraId="256CA117" w14:textId="77777777" w:rsidR="00D13230" w:rsidRDefault="00D13230" w:rsidP="00D13230">
            <w:pPr>
              <w:rPr>
                <w:rFonts w:ascii="Arial" w:hAnsi="Arial" w:cs="Arial"/>
                <w:sz w:val="22"/>
                <w:szCs w:val="22"/>
              </w:rPr>
            </w:pPr>
            <w:r>
              <w:rPr>
                <w:rFonts w:ascii="Arial" w:hAnsi="Arial" w:cs="Arial"/>
                <w:sz w:val="22"/>
                <w:szCs w:val="22"/>
              </w:rPr>
              <w:t>The Highland Health and Social Care Partnership operates on a Lead Agency model, with NHS Highland responsible for delivery of adult services (including social care), which is a unique model in Scotland.  The Argyll and Bute HSCP operates on the Integrated Joint Board model which is in operation in the other Boards in Scotland.</w:t>
            </w:r>
          </w:p>
          <w:p w14:paraId="5EE050AC" w14:textId="77777777" w:rsidR="00E2367A" w:rsidRDefault="00E2367A" w:rsidP="00E2367A">
            <w:pPr>
              <w:rPr>
                <w:rFonts w:ascii="Arial" w:hAnsi="Arial"/>
                <w:sz w:val="22"/>
              </w:rPr>
            </w:pPr>
          </w:p>
          <w:p w14:paraId="5E83BB1D" w14:textId="6B26E6DC" w:rsidR="00E2367A" w:rsidRDefault="00E2367A" w:rsidP="00E2367A">
            <w:pPr>
              <w:rPr>
                <w:rFonts w:ascii="Arial" w:hAnsi="Arial"/>
                <w:sz w:val="22"/>
              </w:rPr>
            </w:pPr>
            <w:r>
              <w:rPr>
                <w:rFonts w:ascii="Arial" w:hAnsi="Arial"/>
                <w:b/>
                <w:sz w:val="22"/>
              </w:rPr>
              <w:t xml:space="preserve">Other Agencies/Resources the post impacts </w:t>
            </w:r>
            <w:r w:rsidR="006057B4">
              <w:rPr>
                <w:rFonts w:ascii="Arial" w:hAnsi="Arial"/>
                <w:b/>
                <w:sz w:val="22"/>
              </w:rPr>
              <w:t>on.</w:t>
            </w:r>
          </w:p>
          <w:p w14:paraId="7EAE1F33" w14:textId="47B8DE4B" w:rsidR="002800B3" w:rsidRDefault="00E2367A">
            <w:pPr>
              <w:widowControl w:val="0"/>
              <w:jc w:val="both"/>
              <w:rPr>
                <w:rFonts w:ascii="Arial" w:hAnsi="Arial"/>
                <w:sz w:val="22"/>
              </w:rPr>
            </w:pPr>
            <w:r>
              <w:rPr>
                <w:rFonts w:ascii="Arial" w:hAnsi="Arial"/>
                <w:sz w:val="22"/>
              </w:rPr>
              <w:t>As a Corporate Director</w:t>
            </w:r>
            <w:r w:rsidR="00E57411">
              <w:rPr>
                <w:rFonts w:ascii="Arial" w:hAnsi="Arial"/>
                <w:sz w:val="22"/>
              </w:rPr>
              <w:t>,</w:t>
            </w:r>
            <w:r>
              <w:rPr>
                <w:rFonts w:ascii="Arial" w:hAnsi="Arial"/>
                <w:sz w:val="22"/>
              </w:rPr>
              <w:t xml:space="preserve"> the post holder will be required to take strategic portfolio/project lead and/or be a key contributor for agreed areas of organisation wide development </w:t>
            </w:r>
            <w:r w:rsidR="006057B4">
              <w:rPr>
                <w:rFonts w:ascii="Arial" w:hAnsi="Arial"/>
                <w:sz w:val="22"/>
              </w:rPr>
              <w:t>out with</w:t>
            </w:r>
            <w:r>
              <w:rPr>
                <w:rFonts w:ascii="Arial" w:hAnsi="Arial"/>
                <w:sz w:val="22"/>
              </w:rPr>
              <w:t xml:space="preserve"> their functional leadership and responsibility.</w:t>
            </w:r>
          </w:p>
          <w:p w14:paraId="78EFD54B" w14:textId="08255BBD" w:rsidR="00DE232E" w:rsidRDefault="00DE232E" w:rsidP="00DE232E">
            <w:pPr>
              <w:tabs>
                <w:tab w:val="left" w:pos="7230"/>
                <w:tab w:val="left" w:pos="8222"/>
              </w:tabs>
              <w:spacing w:line="264" w:lineRule="auto"/>
              <w:ind w:right="252"/>
              <w:jc w:val="both"/>
              <w:rPr>
                <w:rFonts w:ascii="Arial" w:hAnsi="Arial"/>
                <w:b/>
                <w:sz w:val="22"/>
              </w:rPr>
            </w:pPr>
            <w:r>
              <w:rPr>
                <w:rFonts w:ascii="Arial" w:hAnsi="Arial"/>
                <w:b/>
                <w:sz w:val="22"/>
              </w:rPr>
              <w:tab/>
            </w:r>
            <w:r>
              <w:rPr>
                <w:rFonts w:ascii="Arial" w:hAnsi="Arial"/>
                <w:b/>
                <w:sz w:val="22"/>
              </w:rPr>
              <w:tab/>
            </w:r>
          </w:p>
        </w:tc>
      </w:tr>
    </w:tbl>
    <w:p w14:paraId="7C24AC8A" w14:textId="05DFC28C" w:rsidR="00DE232E" w:rsidRDefault="00DE232E" w:rsidP="00DE232E">
      <w:pPr>
        <w:rPr>
          <w:b/>
        </w:rPr>
      </w:pPr>
    </w:p>
    <w:p w14:paraId="74371BD2" w14:textId="01333284" w:rsidR="00FE00B7" w:rsidRDefault="00FE00B7" w:rsidP="00DE232E">
      <w:pPr>
        <w:rPr>
          <w:b/>
        </w:rPr>
      </w:pPr>
    </w:p>
    <w:p w14:paraId="2425A2BC" w14:textId="52E0C34A" w:rsidR="00FE00B7" w:rsidRDefault="00FE00B7" w:rsidP="00DE232E">
      <w:pPr>
        <w:rPr>
          <w:b/>
        </w:rPr>
      </w:pPr>
    </w:p>
    <w:p w14:paraId="13B0CDAF" w14:textId="77777777" w:rsidR="00FE00B7" w:rsidRDefault="00FE00B7" w:rsidP="00DE232E">
      <w:pPr>
        <w:rPr>
          <w:b/>
        </w:rPr>
      </w:pPr>
    </w:p>
    <w:tbl>
      <w:tblPr>
        <w:tblW w:w="10598" w:type="dxa"/>
        <w:tblLayout w:type="fixed"/>
        <w:tblLook w:val="0000" w:firstRow="0" w:lastRow="0" w:firstColumn="0" w:lastColumn="0" w:noHBand="0" w:noVBand="0"/>
      </w:tblPr>
      <w:tblGrid>
        <w:gridCol w:w="10598"/>
      </w:tblGrid>
      <w:tr w:rsidR="00DE232E" w14:paraId="6D9F02A4" w14:textId="77777777" w:rsidTr="009C40B1">
        <w:tc>
          <w:tcPr>
            <w:tcW w:w="10598" w:type="dxa"/>
            <w:tcBorders>
              <w:top w:val="single" w:sz="4" w:space="0" w:color="auto"/>
              <w:left w:val="single" w:sz="4" w:space="0" w:color="auto"/>
              <w:bottom w:val="single" w:sz="4" w:space="0" w:color="auto"/>
              <w:right w:val="single" w:sz="4" w:space="0" w:color="auto"/>
            </w:tcBorders>
          </w:tcPr>
          <w:p w14:paraId="25FC1223" w14:textId="08B6CEDC" w:rsidR="00DE232E" w:rsidRPr="00ED0DAB" w:rsidRDefault="009F12A1" w:rsidP="00DE232E">
            <w:pPr>
              <w:rPr>
                <w:rFonts w:ascii="Arial" w:hAnsi="Arial" w:cs="Arial"/>
                <w:sz w:val="22"/>
                <w:szCs w:val="22"/>
              </w:rPr>
            </w:pPr>
            <w:r w:rsidRPr="009F12A1">
              <w:rPr>
                <w:rFonts w:ascii="Arial" w:hAnsi="Arial" w:cs="Arial"/>
                <w:b/>
                <w:sz w:val="22"/>
                <w:szCs w:val="22"/>
              </w:rPr>
              <w:t xml:space="preserve">4. </w:t>
            </w:r>
            <w:r w:rsidRPr="0029705F">
              <w:rPr>
                <w:rFonts w:ascii="Arial" w:hAnsi="Arial" w:cs="Arial"/>
                <w:b/>
                <w:sz w:val="22"/>
                <w:szCs w:val="22"/>
              </w:rPr>
              <w:t>Organisation Chart</w:t>
            </w:r>
            <w:r w:rsidRPr="009F12A1">
              <w:rPr>
                <w:rFonts w:ascii="Arial" w:hAnsi="Arial" w:cs="Arial"/>
                <w:b/>
                <w:sz w:val="22"/>
                <w:szCs w:val="22"/>
              </w:rPr>
              <w:t xml:space="preserve">  </w:t>
            </w:r>
          </w:p>
          <w:p w14:paraId="525080AF" w14:textId="77777777" w:rsidR="00DE232E" w:rsidRDefault="00DE232E" w:rsidP="00DE232E">
            <w:pPr>
              <w:rPr>
                <w:rFonts w:ascii="Arial" w:hAnsi="Arial" w:cs="Arial"/>
                <w:sz w:val="22"/>
                <w:szCs w:val="22"/>
              </w:rPr>
            </w:pPr>
          </w:p>
          <w:p w14:paraId="7565ADB6" w14:textId="177A9331" w:rsidR="00ED0DAB" w:rsidRDefault="00D13230" w:rsidP="00DE232E">
            <w:pPr>
              <w:rPr>
                <w:rFonts w:ascii="Arial" w:hAnsi="Arial" w:cs="Arial"/>
                <w:sz w:val="22"/>
                <w:szCs w:val="22"/>
              </w:rPr>
            </w:pPr>
            <w:r>
              <w:rPr>
                <w:rFonts w:ascii="Arial" w:hAnsi="Arial" w:cs="Arial"/>
                <w:noProof/>
                <w:sz w:val="22"/>
                <w:szCs w:val="22"/>
              </w:rPr>
              <w:drawing>
                <wp:inline distT="0" distB="0" distL="0" distR="0" wp14:anchorId="7EC07DD2" wp14:editId="68BB4526">
                  <wp:extent cx="6459605" cy="2358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15349" cy="2378928"/>
                          </a:xfrm>
                          <a:prstGeom prst="rect">
                            <a:avLst/>
                          </a:prstGeom>
                          <a:noFill/>
                        </pic:spPr>
                      </pic:pic>
                    </a:graphicData>
                  </a:graphic>
                </wp:inline>
              </w:drawing>
            </w:r>
          </w:p>
          <w:p w14:paraId="58C60DC9" w14:textId="2805423C" w:rsidR="00ED0DAB" w:rsidRPr="00ED0DAB" w:rsidRDefault="00C2578A" w:rsidP="00DE232E">
            <w:pPr>
              <w:rPr>
                <w:rFonts w:ascii="Arial" w:hAnsi="Arial" w:cs="Arial"/>
                <w:sz w:val="22"/>
                <w:szCs w:val="22"/>
              </w:rPr>
            </w:pPr>
            <w:r w:rsidRPr="008E61F7">
              <w:rPr>
                <w:rFonts w:ascii="Arial" w:hAnsi="Arial" w:cs="Arial"/>
                <w:noProof/>
                <w:sz w:val="22"/>
                <w:szCs w:val="22"/>
              </w:rPr>
              <w:drawing>
                <wp:inline distT="0" distB="0" distL="0" distR="0" wp14:anchorId="6CCAC306" wp14:editId="39A8A51B">
                  <wp:extent cx="4876800" cy="1937385"/>
                  <wp:effectExtent l="0" t="0" r="0" b="62865"/>
                  <wp:docPr id="2" name="Diagram 2">
                    <a:extLst xmlns:a="http://schemas.openxmlformats.org/drawingml/2006/main">
                      <a:ext uri="{FF2B5EF4-FFF2-40B4-BE49-F238E27FC236}">
                        <a16:creationId xmlns:a16="http://schemas.microsoft.com/office/drawing/2014/main" id="{47FF7999-F9CE-46E0-93A4-C100C97CCF0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5384B6D" w14:textId="7958F4B3" w:rsidR="0078423C" w:rsidRDefault="0078423C" w:rsidP="00ED0DAB">
            <w:pPr>
              <w:rPr>
                <w:rFonts w:ascii="Arial" w:hAnsi="Arial" w:cs="Arial"/>
                <w:sz w:val="22"/>
                <w:szCs w:val="22"/>
              </w:rPr>
            </w:pPr>
          </w:p>
          <w:p w14:paraId="682A77CE" w14:textId="1C883EB2" w:rsidR="0076413B" w:rsidRPr="0029705F" w:rsidRDefault="0076413B" w:rsidP="0029705F">
            <w:pPr>
              <w:rPr>
                <w:rFonts w:ascii="Arial" w:hAnsi="Arial" w:cs="Arial"/>
                <w:sz w:val="22"/>
                <w:szCs w:val="22"/>
                <w:highlight w:val="yellow"/>
              </w:rPr>
            </w:pPr>
          </w:p>
          <w:p w14:paraId="7A56C3B5" w14:textId="4161B801" w:rsidR="00ED0DAB" w:rsidRPr="00E2367A" w:rsidRDefault="00ED0DAB" w:rsidP="00ED0DAB">
            <w:pPr>
              <w:rPr>
                <w:rFonts w:ascii="Arial" w:hAnsi="Arial" w:cs="Arial"/>
                <w:sz w:val="22"/>
                <w:szCs w:val="22"/>
              </w:rPr>
            </w:pPr>
          </w:p>
        </w:tc>
      </w:tr>
    </w:tbl>
    <w:p w14:paraId="08355294" w14:textId="77777777" w:rsidR="00DE232E" w:rsidRDefault="00DE232E" w:rsidP="00DE232E"/>
    <w:tbl>
      <w:tblPr>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1"/>
        <w:gridCol w:w="29"/>
      </w:tblGrid>
      <w:tr w:rsidR="00081107" w14:paraId="6972D036" w14:textId="77777777" w:rsidTr="00062660">
        <w:trPr>
          <w:gridAfter w:val="1"/>
          <w:wAfter w:w="29" w:type="dxa"/>
        </w:trPr>
        <w:tc>
          <w:tcPr>
            <w:tcW w:w="10451" w:type="dxa"/>
            <w:shd w:val="clear" w:color="auto" w:fill="auto"/>
          </w:tcPr>
          <w:p w14:paraId="43E436CA" w14:textId="163CCE1D" w:rsidR="00DB5E43" w:rsidRPr="00D47B88" w:rsidRDefault="00DB5E43" w:rsidP="00DB5E43">
            <w:pPr>
              <w:widowControl w:val="0"/>
              <w:numPr>
                <w:ilvl w:val="1"/>
                <w:numId w:val="49"/>
              </w:numPr>
              <w:jc w:val="both"/>
              <w:rPr>
                <w:rFonts w:ascii="Arial" w:hAnsi="Arial" w:cs="Arial"/>
                <w:b/>
                <w:sz w:val="22"/>
                <w:szCs w:val="22"/>
              </w:rPr>
            </w:pPr>
            <w:r w:rsidRPr="00D47B88">
              <w:rPr>
                <w:rFonts w:ascii="Arial" w:hAnsi="Arial" w:cs="Arial"/>
                <w:b/>
                <w:sz w:val="22"/>
                <w:szCs w:val="22"/>
              </w:rPr>
              <w:t>Corporate Management</w:t>
            </w:r>
          </w:p>
          <w:p w14:paraId="2516AC5D" w14:textId="77777777" w:rsidR="00DB5E43" w:rsidRDefault="00DB5E43" w:rsidP="00DB5E43">
            <w:pPr>
              <w:widowControl w:val="0"/>
              <w:jc w:val="both"/>
              <w:rPr>
                <w:b/>
              </w:rPr>
            </w:pPr>
          </w:p>
          <w:p w14:paraId="71DF4279" w14:textId="6A32104C" w:rsidR="00DB5E43" w:rsidRPr="00566BCD" w:rsidRDefault="00DB5E43" w:rsidP="00DB5E43">
            <w:pPr>
              <w:spacing w:line="264" w:lineRule="auto"/>
              <w:ind w:right="252"/>
              <w:jc w:val="both"/>
              <w:rPr>
                <w:rFonts w:ascii="Arial" w:hAnsi="Arial" w:cs="Arial"/>
                <w:sz w:val="22"/>
                <w:szCs w:val="22"/>
              </w:rPr>
            </w:pPr>
            <w:r w:rsidRPr="00566BCD">
              <w:rPr>
                <w:rFonts w:ascii="Arial" w:hAnsi="Arial" w:cs="Arial"/>
                <w:sz w:val="22"/>
                <w:szCs w:val="22"/>
              </w:rPr>
              <w:t>As an executive member of NHS Highland Board to advise the Board</w:t>
            </w:r>
            <w:r w:rsidR="005E392E">
              <w:rPr>
                <w:rFonts w:ascii="Arial" w:hAnsi="Arial" w:cs="Arial"/>
                <w:sz w:val="22"/>
                <w:szCs w:val="22"/>
              </w:rPr>
              <w:t>, the Chief Executive</w:t>
            </w:r>
            <w:r w:rsidRPr="00566BCD">
              <w:rPr>
                <w:rFonts w:ascii="Arial" w:hAnsi="Arial" w:cs="Arial"/>
                <w:sz w:val="22"/>
                <w:szCs w:val="22"/>
              </w:rPr>
              <w:t xml:space="preserve"> and the </w:t>
            </w:r>
            <w:r w:rsidR="00E86E19">
              <w:rPr>
                <w:rFonts w:ascii="Arial" w:hAnsi="Arial" w:cs="Arial"/>
                <w:sz w:val="22"/>
                <w:szCs w:val="22"/>
              </w:rPr>
              <w:t>Executive</w:t>
            </w:r>
            <w:r w:rsidRPr="00566BCD">
              <w:rPr>
                <w:rFonts w:ascii="Arial" w:hAnsi="Arial" w:cs="Arial"/>
                <w:sz w:val="22"/>
                <w:szCs w:val="22"/>
              </w:rPr>
              <w:t xml:space="preserve"> Tea</w:t>
            </w:r>
            <w:r w:rsidR="005E392E">
              <w:rPr>
                <w:rFonts w:ascii="Arial" w:hAnsi="Arial" w:cs="Arial"/>
                <w:sz w:val="22"/>
                <w:szCs w:val="22"/>
              </w:rPr>
              <w:t>m</w:t>
            </w:r>
            <w:r w:rsidRPr="00566BCD">
              <w:rPr>
                <w:rFonts w:ascii="Arial" w:hAnsi="Arial" w:cs="Arial"/>
                <w:sz w:val="22"/>
                <w:szCs w:val="22"/>
              </w:rPr>
              <w:t xml:space="preserve"> and ensure </w:t>
            </w:r>
            <w:r w:rsidR="005E392E">
              <w:rPr>
                <w:rFonts w:ascii="Arial" w:hAnsi="Arial" w:cs="Arial"/>
                <w:sz w:val="22"/>
                <w:szCs w:val="22"/>
              </w:rPr>
              <w:t xml:space="preserve">clinical and healthcare </w:t>
            </w:r>
            <w:r w:rsidR="005E392E" w:rsidRPr="00C958E2">
              <w:rPr>
                <w:rFonts w:ascii="Arial" w:hAnsi="Arial" w:cs="Arial"/>
                <w:sz w:val="22"/>
                <w:szCs w:val="22"/>
              </w:rPr>
              <w:t>governance</w:t>
            </w:r>
            <w:r w:rsidR="005E392E">
              <w:rPr>
                <w:rFonts w:ascii="Arial" w:hAnsi="Arial" w:cs="Arial"/>
                <w:sz w:val="22"/>
                <w:szCs w:val="22"/>
              </w:rPr>
              <w:t xml:space="preserve">, </w:t>
            </w:r>
            <w:r w:rsidR="00E15981">
              <w:rPr>
                <w:rFonts w:ascii="Arial" w:hAnsi="Arial" w:cs="Arial"/>
                <w:sz w:val="22"/>
                <w:szCs w:val="22"/>
              </w:rPr>
              <w:t>clinical strategies,</w:t>
            </w:r>
            <w:r w:rsidRPr="00566BCD">
              <w:rPr>
                <w:rFonts w:ascii="Arial" w:hAnsi="Arial" w:cs="Arial"/>
                <w:sz w:val="22"/>
                <w:szCs w:val="22"/>
              </w:rPr>
              <w:t xml:space="preserve"> </w:t>
            </w:r>
            <w:r w:rsidR="00E15981">
              <w:rPr>
                <w:rFonts w:ascii="Arial" w:hAnsi="Arial" w:cs="Arial"/>
                <w:sz w:val="22"/>
                <w:szCs w:val="22"/>
              </w:rPr>
              <w:t xml:space="preserve">quality and safety of care </w:t>
            </w:r>
            <w:r w:rsidR="00A1109F">
              <w:rPr>
                <w:rFonts w:ascii="Arial" w:hAnsi="Arial" w:cs="Arial"/>
                <w:sz w:val="22"/>
                <w:szCs w:val="22"/>
              </w:rPr>
              <w:t xml:space="preserve">and </w:t>
            </w:r>
            <w:r w:rsidRPr="00566BCD">
              <w:rPr>
                <w:rFonts w:ascii="Arial" w:hAnsi="Arial" w:cs="Arial"/>
                <w:sz w:val="22"/>
                <w:szCs w:val="22"/>
              </w:rPr>
              <w:t>performance management</w:t>
            </w:r>
            <w:r w:rsidR="005E392E">
              <w:rPr>
                <w:rFonts w:ascii="Arial" w:hAnsi="Arial" w:cs="Arial"/>
                <w:sz w:val="22"/>
                <w:szCs w:val="22"/>
              </w:rPr>
              <w:t xml:space="preserve"> </w:t>
            </w:r>
            <w:r w:rsidRPr="00566BCD">
              <w:rPr>
                <w:rFonts w:ascii="Arial" w:hAnsi="Arial" w:cs="Arial"/>
                <w:sz w:val="22"/>
                <w:szCs w:val="22"/>
              </w:rPr>
              <w:t xml:space="preserve">of the </w:t>
            </w:r>
            <w:r w:rsidR="00E15981">
              <w:rPr>
                <w:rFonts w:ascii="Arial" w:hAnsi="Arial" w:cs="Arial"/>
                <w:sz w:val="22"/>
                <w:szCs w:val="22"/>
              </w:rPr>
              <w:t>clinical and care</w:t>
            </w:r>
            <w:r w:rsidRPr="00566BCD">
              <w:rPr>
                <w:rFonts w:ascii="Arial" w:hAnsi="Arial" w:cs="Arial"/>
                <w:sz w:val="22"/>
                <w:szCs w:val="22"/>
              </w:rPr>
              <w:t xml:space="preserve"> system</w:t>
            </w:r>
            <w:r w:rsidR="00E15981">
              <w:rPr>
                <w:rFonts w:ascii="Arial" w:hAnsi="Arial" w:cs="Arial"/>
                <w:sz w:val="22"/>
                <w:szCs w:val="22"/>
              </w:rPr>
              <w:t>s</w:t>
            </w:r>
            <w:r w:rsidRPr="00566BCD">
              <w:rPr>
                <w:rFonts w:ascii="Arial" w:hAnsi="Arial" w:cs="Arial"/>
                <w:sz w:val="22"/>
                <w:szCs w:val="22"/>
              </w:rPr>
              <w:t xml:space="preserve"> reflects Board decisions, national </w:t>
            </w:r>
            <w:r w:rsidR="006057B4" w:rsidRPr="00566BCD">
              <w:rPr>
                <w:rFonts w:ascii="Arial" w:hAnsi="Arial" w:cs="Arial"/>
                <w:sz w:val="22"/>
                <w:szCs w:val="22"/>
              </w:rPr>
              <w:t>direction,</w:t>
            </w:r>
            <w:r w:rsidRPr="00566BCD">
              <w:rPr>
                <w:rFonts w:ascii="Arial" w:hAnsi="Arial" w:cs="Arial"/>
                <w:sz w:val="22"/>
                <w:szCs w:val="22"/>
              </w:rPr>
              <w:t xml:space="preserve"> and statute, to meet the health</w:t>
            </w:r>
            <w:r w:rsidR="00E15981">
              <w:rPr>
                <w:rFonts w:ascii="Arial" w:hAnsi="Arial" w:cs="Arial"/>
                <w:sz w:val="22"/>
                <w:szCs w:val="22"/>
              </w:rPr>
              <w:t xml:space="preserve"> and social </w:t>
            </w:r>
            <w:r w:rsidRPr="00566BCD">
              <w:rPr>
                <w:rFonts w:ascii="Arial" w:hAnsi="Arial" w:cs="Arial"/>
                <w:sz w:val="22"/>
                <w:szCs w:val="22"/>
              </w:rPr>
              <w:t>care needs, and improve the health, of the people and communities of Highland.</w:t>
            </w:r>
          </w:p>
          <w:p w14:paraId="13F6E248" w14:textId="77777777" w:rsidR="00E15981" w:rsidRDefault="00E15981" w:rsidP="00DB5E43">
            <w:pPr>
              <w:jc w:val="both"/>
              <w:rPr>
                <w:rFonts w:ascii="Arial" w:hAnsi="Arial" w:cs="Arial"/>
                <w:sz w:val="22"/>
                <w:szCs w:val="22"/>
              </w:rPr>
            </w:pPr>
          </w:p>
          <w:p w14:paraId="0F5BF818" w14:textId="51408CB8" w:rsidR="00DB5E43" w:rsidRDefault="00DB5E43" w:rsidP="00DB5E43">
            <w:pPr>
              <w:jc w:val="both"/>
              <w:rPr>
                <w:rFonts w:ascii="Arial" w:hAnsi="Arial" w:cs="Arial"/>
                <w:sz w:val="22"/>
                <w:szCs w:val="22"/>
              </w:rPr>
            </w:pPr>
            <w:r w:rsidRPr="00566BCD">
              <w:rPr>
                <w:rFonts w:ascii="Arial" w:hAnsi="Arial" w:cs="Arial"/>
                <w:sz w:val="22"/>
                <w:szCs w:val="22"/>
              </w:rPr>
              <w:t>Work with the Board Medical Director in ensuring a corporate multi-disciplinary response to the organisation's accountabilities for Clinical and Healthcare Governance.</w:t>
            </w:r>
          </w:p>
          <w:p w14:paraId="34635C04" w14:textId="62CDD1E1" w:rsidR="00672AE1" w:rsidRDefault="00672AE1" w:rsidP="00DB5E43">
            <w:pPr>
              <w:jc w:val="both"/>
              <w:rPr>
                <w:rFonts w:ascii="Arial" w:hAnsi="Arial" w:cs="Arial"/>
                <w:sz w:val="22"/>
                <w:szCs w:val="22"/>
              </w:rPr>
            </w:pPr>
          </w:p>
          <w:p w14:paraId="36F8B41A" w14:textId="572397E4" w:rsidR="0029705F" w:rsidRDefault="00672AE1" w:rsidP="00DB5E43">
            <w:pPr>
              <w:jc w:val="both"/>
              <w:rPr>
                <w:rFonts w:ascii="Arial" w:hAnsi="Arial" w:cs="Arial"/>
                <w:sz w:val="22"/>
                <w:szCs w:val="22"/>
              </w:rPr>
            </w:pPr>
            <w:r>
              <w:rPr>
                <w:rFonts w:ascii="Arial" w:hAnsi="Arial" w:cs="Arial"/>
                <w:sz w:val="22"/>
                <w:szCs w:val="22"/>
              </w:rPr>
              <w:t xml:space="preserve">Take part in the Executive </w:t>
            </w:r>
            <w:r w:rsidR="006057B4">
              <w:rPr>
                <w:rFonts w:ascii="Arial" w:hAnsi="Arial" w:cs="Arial"/>
                <w:sz w:val="22"/>
                <w:szCs w:val="22"/>
              </w:rPr>
              <w:t>on</w:t>
            </w:r>
            <w:r>
              <w:rPr>
                <w:rFonts w:ascii="Arial" w:hAnsi="Arial" w:cs="Arial"/>
                <w:sz w:val="22"/>
                <w:szCs w:val="22"/>
              </w:rPr>
              <w:t xml:space="preserve"> Call rota.</w:t>
            </w:r>
          </w:p>
          <w:p w14:paraId="7ABC87F8" w14:textId="2DB92689" w:rsidR="00C2578A" w:rsidRDefault="00C2578A" w:rsidP="00DB5E43">
            <w:pPr>
              <w:jc w:val="both"/>
              <w:rPr>
                <w:rFonts w:ascii="Arial" w:hAnsi="Arial" w:cs="Arial"/>
                <w:sz w:val="22"/>
                <w:szCs w:val="22"/>
              </w:rPr>
            </w:pPr>
          </w:p>
          <w:p w14:paraId="33082FE9" w14:textId="5C22C4D3" w:rsidR="00C2578A" w:rsidRDefault="00C2578A" w:rsidP="00DB5E43">
            <w:pPr>
              <w:jc w:val="both"/>
              <w:rPr>
                <w:rFonts w:ascii="Arial" w:hAnsi="Arial" w:cs="Arial"/>
                <w:sz w:val="22"/>
                <w:szCs w:val="22"/>
              </w:rPr>
            </w:pPr>
          </w:p>
          <w:p w14:paraId="3CE5C1EC" w14:textId="554D4A75" w:rsidR="00C2578A" w:rsidRDefault="00C2578A" w:rsidP="00DB5E43">
            <w:pPr>
              <w:jc w:val="both"/>
              <w:rPr>
                <w:rFonts w:ascii="Arial" w:hAnsi="Arial" w:cs="Arial"/>
                <w:sz w:val="22"/>
                <w:szCs w:val="22"/>
              </w:rPr>
            </w:pPr>
          </w:p>
          <w:p w14:paraId="112E4E89" w14:textId="3887A40E" w:rsidR="00C2578A" w:rsidRDefault="00C2578A" w:rsidP="00DB5E43">
            <w:pPr>
              <w:jc w:val="both"/>
              <w:rPr>
                <w:rFonts w:ascii="Arial" w:hAnsi="Arial" w:cs="Arial"/>
                <w:sz w:val="22"/>
                <w:szCs w:val="22"/>
              </w:rPr>
            </w:pPr>
          </w:p>
          <w:p w14:paraId="46AD6F19" w14:textId="068BECE6" w:rsidR="00C2578A" w:rsidRDefault="00C2578A" w:rsidP="00DB5E43">
            <w:pPr>
              <w:jc w:val="both"/>
              <w:rPr>
                <w:rFonts w:ascii="Arial" w:hAnsi="Arial" w:cs="Arial"/>
                <w:sz w:val="22"/>
                <w:szCs w:val="22"/>
              </w:rPr>
            </w:pPr>
          </w:p>
          <w:p w14:paraId="410BECBA" w14:textId="018565C1" w:rsidR="00C2578A" w:rsidRDefault="00C2578A" w:rsidP="00DB5E43">
            <w:pPr>
              <w:jc w:val="both"/>
              <w:rPr>
                <w:rFonts w:ascii="Arial" w:hAnsi="Arial" w:cs="Arial"/>
                <w:sz w:val="22"/>
                <w:szCs w:val="22"/>
              </w:rPr>
            </w:pPr>
          </w:p>
          <w:p w14:paraId="759D49D8" w14:textId="2E26CE2B" w:rsidR="00C2578A" w:rsidRDefault="00C2578A" w:rsidP="00DB5E43">
            <w:pPr>
              <w:jc w:val="both"/>
              <w:rPr>
                <w:rFonts w:ascii="Arial" w:hAnsi="Arial" w:cs="Arial"/>
                <w:sz w:val="22"/>
                <w:szCs w:val="22"/>
              </w:rPr>
            </w:pPr>
          </w:p>
          <w:p w14:paraId="21C01FD0" w14:textId="62914062" w:rsidR="00C2578A" w:rsidRDefault="00C2578A" w:rsidP="00DB5E43">
            <w:pPr>
              <w:jc w:val="both"/>
              <w:rPr>
                <w:rFonts w:ascii="Arial" w:hAnsi="Arial" w:cs="Arial"/>
                <w:sz w:val="22"/>
                <w:szCs w:val="22"/>
              </w:rPr>
            </w:pPr>
          </w:p>
          <w:p w14:paraId="795FD6ED" w14:textId="6CC52E71" w:rsidR="00C2578A" w:rsidRDefault="00C2578A" w:rsidP="00DB5E43">
            <w:pPr>
              <w:jc w:val="both"/>
              <w:rPr>
                <w:rFonts w:ascii="Arial" w:hAnsi="Arial" w:cs="Arial"/>
                <w:sz w:val="22"/>
                <w:szCs w:val="22"/>
              </w:rPr>
            </w:pPr>
          </w:p>
          <w:p w14:paraId="63939810" w14:textId="303D971F" w:rsidR="00C2578A" w:rsidRDefault="00C2578A" w:rsidP="00DB5E43">
            <w:pPr>
              <w:jc w:val="both"/>
              <w:rPr>
                <w:rFonts w:ascii="Arial" w:hAnsi="Arial" w:cs="Arial"/>
                <w:sz w:val="22"/>
                <w:szCs w:val="22"/>
              </w:rPr>
            </w:pPr>
          </w:p>
          <w:p w14:paraId="45DB5D06" w14:textId="77777777" w:rsidR="00C2578A" w:rsidRPr="00C2578A" w:rsidRDefault="00C2578A" w:rsidP="00DB5E43">
            <w:pPr>
              <w:jc w:val="both"/>
              <w:rPr>
                <w:rFonts w:ascii="Arial" w:hAnsi="Arial" w:cs="Arial"/>
                <w:sz w:val="22"/>
                <w:szCs w:val="22"/>
              </w:rPr>
            </w:pPr>
          </w:p>
          <w:p w14:paraId="119AD181" w14:textId="77777777" w:rsidR="00081107" w:rsidRPr="00566BCD" w:rsidRDefault="00081107" w:rsidP="00081107">
            <w:pPr>
              <w:widowControl w:val="0"/>
              <w:numPr>
                <w:ilvl w:val="1"/>
                <w:numId w:val="49"/>
              </w:numPr>
              <w:rPr>
                <w:rFonts w:ascii="Arial" w:hAnsi="Arial" w:cs="Arial"/>
                <w:b/>
                <w:sz w:val="22"/>
                <w:szCs w:val="22"/>
              </w:rPr>
            </w:pPr>
            <w:r w:rsidRPr="00566BCD">
              <w:rPr>
                <w:rFonts w:ascii="Arial" w:hAnsi="Arial" w:cs="Arial"/>
                <w:b/>
                <w:sz w:val="22"/>
                <w:szCs w:val="22"/>
              </w:rPr>
              <w:lastRenderedPageBreak/>
              <w:t xml:space="preserve"> Functional Leadership </w:t>
            </w:r>
          </w:p>
          <w:p w14:paraId="7B6404C5" w14:textId="77777777" w:rsidR="00081107" w:rsidRPr="00566BCD" w:rsidRDefault="00081107" w:rsidP="00081107">
            <w:pPr>
              <w:widowControl w:val="0"/>
              <w:rPr>
                <w:rFonts w:ascii="Arial" w:hAnsi="Arial" w:cs="Arial"/>
                <w:b/>
                <w:sz w:val="22"/>
                <w:szCs w:val="22"/>
              </w:rPr>
            </w:pPr>
          </w:p>
          <w:p w14:paraId="471801A3" w14:textId="038251D5" w:rsidR="00081107" w:rsidRPr="00566BCD" w:rsidRDefault="00081107" w:rsidP="00081107">
            <w:pPr>
              <w:jc w:val="both"/>
              <w:rPr>
                <w:rFonts w:ascii="Arial" w:hAnsi="Arial" w:cs="Arial"/>
                <w:sz w:val="22"/>
                <w:szCs w:val="22"/>
              </w:rPr>
            </w:pPr>
            <w:r w:rsidRPr="00566BCD">
              <w:rPr>
                <w:rFonts w:ascii="Arial" w:hAnsi="Arial" w:cs="Arial"/>
                <w:sz w:val="22"/>
                <w:szCs w:val="22"/>
              </w:rPr>
              <w:t>Lead the development of N</w:t>
            </w:r>
            <w:r w:rsidR="00672AE1">
              <w:rPr>
                <w:rFonts w:ascii="Arial" w:hAnsi="Arial" w:cs="Arial"/>
                <w:sz w:val="22"/>
                <w:szCs w:val="22"/>
              </w:rPr>
              <w:t>M</w:t>
            </w:r>
            <w:r w:rsidRPr="00566BCD">
              <w:rPr>
                <w:rFonts w:ascii="Arial" w:hAnsi="Arial" w:cs="Arial"/>
                <w:sz w:val="22"/>
                <w:szCs w:val="22"/>
              </w:rPr>
              <w:t xml:space="preserve">AHP strategies to create and maintain high quality, </w:t>
            </w:r>
            <w:r w:rsidR="00DD05A6">
              <w:rPr>
                <w:rFonts w:ascii="Arial" w:hAnsi="Arial" w:cs="Arial"/>
                <w:sz w:val="22"/>
                <w:szCs w:val="22"/>
              </w:rPr>
              <w:t xml:space="preserve">safe, </w:t>
            </w:r>
            <w:r w:rsidR="00E15981">
              <w:rPr>
                <w:rFonts w:ascii="Arial" w:hAnsi="Arial" w:cs="Arial"/>
                <w:sz w:val="22"/>
                <w:szCs w:val="22"/>
              </w:rPr>
              <w:t xml:space="preserve">effective, </w:t>
            </w:r>
            <w:r w:rsidR="00DD05A6">
              <w:rPr>
                <w:rFonts w:ascii="Arial" w:hAnsi="Arial" w:cs="Arial"/>
                <w:sz w:val="22"/>
                <w:szCs w:val="22"/>
              </w:rPr>
              <w:t xml:space="preserve">person centred and </w:t>
            </w:r>
            <w:r w:rsidRPr="00566BCD">
              <w:rPr>
                <w:rFonts w:ascii="Arial" w:hAnsi="Arial" w:cs="Arial"/>
                <w:sz w:val="22"/>
                <w:szCs w:val="22"/>
              </w:rPr>
              <w:t xml:space="preserve">consistent practice throughout </w:t>
            </w:r>
            <w:r w:rsidR="00A1109F">
              <w:rPr>
                <w:rFonts w:ascii="Arial" w:hAnsi="Arial" w:cs="Arial"/>
                <w:sz w:val="22"/>
                <w:szCs w:val="22"/>
              </w:rPr>
              <w:t xml:space="preserve">NHS </w:t>
            </w:r>
            <w:r w:rsidRPr="00566BCD">
              <w:rPr>
                <w:rFonts w:ascii="Arial" w:hAnsi="Arial" w:cs="Arial"/>
                <w:sz w:val="22"/>
                <w:szCs w:val="22"/>
              </w:rPr>
              <w:t>Highland.</w:t>
            </w:r>
          </w:p>
          <w:p w14:paraId="7F039EA8" w14:textId="77777777" w:rsidR="00081107" w:rsidRPr="00566BCD" w:rsidRDefault="00081107" w:rsidP="00081107">
            <w:pPr>
              <w:jc w:val="both"/>
              <w:rPr>
                <w:rFonts w:ascii="Arial" w:hAnsi="Arial" w:cs="Arial"/>
                <w:sz w:val="22"/>
                <w:szCs w:val="22"/>
              </w:rPr>
            </w:pPr>
          </w:p>
          <w:p w14:paraId="48EA8812" w14:textId="222C9B63" w:rsidR="00081107" w:rsidRPr="005F4AD9" w:rsidRDefault="00081107" w:rsidP="00081107">
            <w:pPr>
              <w:jc w:val="both"/>
              <w:rPr>
                <w:rFonts w:ascii="Arial" w:hAnsi="Arial" w:cs="Arial"/>
                <w:sz w:val="22"/>
                <w:szCs w:val="22"/>
              </w:rPr>
            </w:pPr>
            <w:r w:rsidRPr="005F4AD9">
              <w:rPr>
                <w:rFonts w:ascii="Arial" w:hAnsi="Arial" w:cs="Arial"/>
                <w:sz w:val="22"/>
                <w:szCs w:val="22"/>
              </w:rPr>
              <w:t xml:space="preserve">Working closely with the Director of </w:t>
            </w:r>
            <w:r w:rsidR="00DD05A6" w:rsidRPr="005F4AD9">
              <w:rPr>
                <w:rFonts w:ascii="Arial" w:hAnsi="Arial" w:cs="Arial"/>
                <w:sz w:val="22"/>
                <w:szCs w:val="22"/>
              </w:rPr>
              <w:t>People and Culture</w:t>
            </w:r>
            <w:r w:rsidRPr="005F4AD9">
              <w:rPr>
                <w:rFonts w:ascii="Arial" w:hAnsi="Arial" w:cs="Arial"/>
                <w:sz w:val="22"/>
                <w:szCs w:val="22"/>
              </w:rPr>
              <w:t xml:space="preserve">, lead the development and implementation of the </w:t>
            </w:r>
            <w:r w:rsidR="0029705F">
              <w:rPr>
                <w:rFonts w:ascii="Arial" w:hAnsi="Arial" w:cs="Arial"/>
                <w:sz w:val="22"/>
                <w:szCs w:val="22"/>
              </w:rPr>
              <w:t xml:space="preserve">NMAHP elements of the Workforce Strategy and Plan </w:t>
            </w:r>
            <w:r w:rsidRPr="005F4AD9">
              <w:rPr>
                <w:rFonts w:ascii="Arial" w:hAnsi="Arial" w:cs="Arial"/>
                <w:sz w:val="22"/>
                <w:szCs w:val="22"/>
              </w:rPr>
              <w:t>for NHS Highland.</w:t>
            </w:r>
          </w:p>
          <w:p w14:paraId="6872E9E3" w14:textId="77777777" w:rsidR="00081107" w:rsidRPr="005F4AD9" w:rsidRDefault="00081107" w:rsidP="00081107">
            <w:pPr>
              <w:jc w:val="both"/>
              <w:rPr>
                <w:rFonts w:ascii="Arial" w:hAnsi="Arial" w:cs="Arial"/>
                <w:sz w:val="22"/>
                <w:szCs w:val="22"/>
              </w:rPr>
            </w:pPr>
          </w:p>
          <w:p w14:paraId="598EED1B" w14:textId="27BA520B" w:rsidR="00081107" w:rsidRPr="005F4AD9" w:rsidRDefault="00D468E2" w:rsidP="00081107">
            <w:pPr>
              <w:jc w:val="both"/>
              <w:rPr>
                <w:rFonts w:ascii="Arial" w:hAnsi="Arial" w:cs="Arial"/>
                <w:sz w:val="22"/>
                <w:szCs w:val="22"/>
              </w:rPr>
            </w:pPr>
            <w:r w:rsidRPr="005F4AD9">
              <w:rPr>
                <w:rFonts w:ascii="Arial" w:hAnsi="Arial" w:cs="Arial"/>
                <w:sz w:val="22"/>
                <w:szCs w:val="22"/>
              </w:rPr>
              <w:t xml:space="preserve">On behalf of the Chief Executive lead on </w:t>
            </w:r>
            <w:r w:rsidR="00081107" w:rsidRPr="005F4AD9">
              <w:rPr>
                <w:rFonts w:ascii="Arial" w:hAnsi="Arial" w:cs="Arial"/>
                <w:sz w:val="22"/>
                <w:szCs w:val="22"/>
              </w:rPr>
              <w:t>Public Protection</w:t>
            </w:r>
            <w:r w:rsidRPr="005F4AD9">
              <w:rPr>
                <w:rFonts w:ascii="Arial" w:hAnsi="Arial" w:cs="Arial"/>
                <w:sz w:val="22"/>
                <w:szCs w:val="22"/>
              </w:rPr>
              <w:t xml:space="preserve"> for the organisation, working alongside all relevant agencies and key partners to ensure </w:t>
            </w:r>
            <w:r w:rsidR="0047098A" w:rsidRPr="005F4AD9">
              <w:rPr>
                <w:rFonts w:ascii="Arial" w:hAnsi="Arial" w:cs="Arial"/>
                <w:sz w:val="22"/>
                <w:szCs w:val="22"/>
              </w:rPr>
              <w:t>systems in place are robust and fit for purpose.</w:t>
            </w:r>
            <w:r w:rsidR="00081107" w:rsidRPr="005F4AD9">
              <w:rPr>
                <w:rFonts w:ascii="Arial" w:hAnsi="Arial" w:cs="Arial"/>
                <w:sz w:val="22"/>
                <w:szCs w:val="22"/>
              </w:rPr>
              <w:t xml:space="preserve"> </w:t>
            </w:r>
          </w:p>
          <w:p w14:paraId="706368D6" w14:textId="77777777" w:rsidR="00C75C29" w:rsidRPr="005F4AD9" w:rsidRDefault="00C75C29" w:rsidP="00081107">
            <w:pPr>
              <w:jc w:val="both"/>
              <w:rPr>
                <w:rFonts w:ascii="Arial" w:hAnsi="Arial" w:cs="Arial"/>
                <w:sz w:val="22"/>
                <w:szCs w:val="22"/>
              </w:rPr>
            </w:pPr>
          </w:p>
          <w:p w14:paraId="3AD07A53" w14:textId="058ACF8F" w:rsidR="007053FD" w:rsidRPr="005F4AD9" w:rsidRDefault="00937F95">
            <w:pPr>
              <w:jc w:val="both"/>
              <w:rPr>
                <w:rFonts w:ascii="Arial" w:hAnsi="Arial" w:cs="Arial"/>
                <w:iCs/>
                <w:sz w:val="22"/>
                <w:szCs w:val="22"/>
              </w:rPr>
            </w:pPr>
            <w:r w:rsidRPr="005F4AD9">
              <w:rPr>
                <w:rFonts w:ascii="Arial" w:hAnsi="Arial" w:cs="Arial"/>
                <w:iCs/>
                <w:sz w:val="22"/>
                <w:szCs w:val="22"/>
              </w:rPr>
              <w:t>Lead on the implementation and monitoring of Excellence in Care throughout NHS Highland, ensuring processes are in place to support learning and improvement.</w:t>
            </w:r>
          </w:p>
          <w:p w14:paraId="30B831B8" w14:textId="77777777" w:rsidR="00937F95" w:rsidRPr="00566BCD" w:rsidRDefault="00937F95" w:rsidP="00566BCD">
            <w:pPr>
              <w:jc w:val="both"/>
              <w:rPr>
                <w:rFonts w:ascii="Arial" w:hAnsi="Arial" w:cs="Arial"/>
                <w:iCs/>
              </w:rPr>
            </w:pPr>
          </w:p>
          <w:p w14:paraId="7C81D88F" w14:textId="68CC0237" w:rsidR="0082270C" w:rsidRDefault="0082270C" w:rsidP="007053FD">
            <w:pPr>
              <w:jc w:val="both"/>
              <w:rPr>
                <w:rFonts w:ascii="Arial" w:hAnsi="Arial" w:cs="Arial"/>
                <w:sz w:val="22"/>
                <w:szCs w:val="22"/>
                <w:lang w:val="en-US"/>
              </w:rPr>
            </w:pPr>
            <w:r w:rsidRPr="0024360F">
              <w:rPr>
                <w:rFonts w:ascii="Arial" w:hAnsi="Arial" w:cs="Arial"/>
                <w:sz w:val="22"/>
                <w:szCs w:val="22"/>
                <w:lang w:val="en-US"/>
              </w:rPr>
              <w:t xml:space="preserve">Lead on </w:t>
            </w:r>
            <w:r w:rsidR="0045056B">
              <w:rPr>
                <w:rFonts w:ascii="Arial" w:hAnsi="Arial" w:cs="Arial"/>
                <w:sz w:val="22"/>
                <w:szCs w:val="22"/>
                <w:lang w:val="en-US"/>
              </w:rPr>
              <w:t>ensuring appropriate recruitment</w:t>
            </w:r>
            <w:r w:rsidR="00FE00B7">
              <w:rPr>
                <w:rFonts w:ascii="Arial" w:hAnsi="Arial" w:cs="Arial"/>
                <w:sz w:val="22"/>
                <w:szCs w:val="22"/>
                <w:lang w:val="en-US"/>
              </w:rPr>
              <w:t xml:space="preserve"> and deployment</w:t>
            </w:r>
            <w:r w:rsidRPr="0024360F">
              <w:rPr>
                <w:rFonts w:ascii="Arial" w:hAnsi="Arial" w:cs="Arial"/>
                <w:sz w:val="22"/>
                <w:szCs w:val="22"/>
                <w:lang w:val="en-US"/>
              </w:rPr>
              <w:t xml:space="preserve"> of </w:t>
            </w:r>
            <w:r w:rsidR="00E932D5" w:rsidRPr="0024360F">
              <w:rPr>
                <w:rFonts w:ascii="Arial" w:hAnsi="Arial" w:cs="Arial"/>
                <w:sz w:val="22"/>
                <w:szCs w:val="22"/>
                <w:lang w:val="en-US"/>
              </w:rPr>
              <w:t>NM</w:t>
            </w:r>
            <w:r w:rsidRPr="0024360F">
              <w:rPr>
                <w:rFonts w:ascii="Arial" w:hAnsi="Arial" w:cs="Arial"/>
                <w:sz w:val="22"/>
                <w:szCs w:val="22"/>
                <w:lang w:val="en-US"/>
              </w:rPr>
              <w:t>AHP resources in conjunction with the Director of</w:t>
            </w:r>
            <w:r w:rsidR="00396BB6">
              <w:rPr>
                <w:rFonts w:ascii="Arial" w:hAnsi="Arial" w:cs="Arial"/>
                <w:sz w:val="22"/>
                <w:szCs w:val="22"/>
                <w:lang w:val="en-US"/>
              </w:rPr>
              <w:t xml:space="preserve"> People and Culture and other relevant members of the team</w:t>
            </w:r>
            <w:r w:rsidRPr="0024360F">
              <w:rPr>
                <w:rFonts w:ascii="Arial" w:hAnsi="Arial" w:cs="Arial"/>
                <w:sz w:val="22"/>
                <w:szCs w:val="22"/>
                <w:lang w:val="en-US"/>
              </w:rPr>
              <w:t xml:space="preserve">. </w:t>
            </w:r>
            <w:r w:rsidR="007053FD" w:rsidRPr="0024360F">
              <w:rPr>
                <w:rFonts w:ascii="Arial" w:hAnsi="Arial" w:cs="Arial"/>
                <w:sz w:val="22"/>
                <w:szCs w:val="22"/>
                <w:lang w:val="en-US"/>
              </w:rPr>
              <w:t xml:space="preserve">Take responsibility on behalf of the Board in ensuring systems are in place to monitor and escalate </w:t>
            </w:r>
            <w:r w:rsidR="003B084C">
              <w:rPr>
                <w:rFonts w:ascii="Arial" w:hAnsi="Arial" w:cs="Arial"/>
                <w:sz w:val="22"/>
                <w:szCs w:val="22"/>
                <w:lang w:val="en-US"/>
              </w:rPr>
              <w:t>resourcing</w:t>
            </w:r>
            <w:r w:rsidR="00396BB6">
              <w:rPr>
                <w:rFonts w:ascii="Arial" w:hAnsi="Arial" w:cs="Arial"/>
                <w:sz w:val="22"/>
                <w:szCs w:val="22"/>
                <w:lang w:val="en-US"/>
              </w:rPr>
              <w:t xml:space="preserve"> concerns </w:t>
            </w:r>
            <w:r w:rsidR="0045056B">
              <w:rPr>
                <w:rFonts w:ascii="Arial" w:hAnsi="Arial" w:cs="Arial"/>
                <w:sz w:val="22"/>
                <w:szCs w:val="22"/>
                <w:lang w:val="en-US"/>
              </w:rPr>
              <w:t>and collaborate in service level planning based on integrated workforce, financial and performance metrics</w:t>
            </w:r>
          </w:p>
          <w:p w14:paraId="5B8DC049" w14:textId="77777777" w:rsidR="00C83DCF" w:rsidRDefault="00C83DCF" w:rsidP="007053FD">
            <w:pPr>
              <w:jc w:val="both"/>
              <w:rPr>
                <w:rFonts w:ascii="Arial" w:hAnsi="Arial" w:cs="Arial"/>
                <w:sz w:val="22"/>
                <w:szCs w:val="22"/>
                <w:lang w:val="en-US"/>
              </w:rPr>
            </w:pPr>
          </w:p>
          <w:p w14:paraId="749F0237" w14:textId="5D48B3DD" w:rsidR="002173C7" w:rsidRDefault="002173C7" w:rsidP="007053FD">
            <w:pPr>
              <w:jc w:val="both"/>
              <w:rPr>
                <w:rFonts w:ascii="Arial" w:hAnsi="Arial" w:cs="Arial"/>
                <w:sz w:val="22"/>
                <w:szCs w:val="22"/>
                <w:lang w:val="en-US"/>
              </w:rPr>
            </w:pPr>
            <w:r>
              <w:rPr>
                <w:rFonts w:ascii="Arial" w:hAnsi="Arial" w:cs="Arial"/>
                <w:sz w:val="22"/>
                <w:szCs w:val="22"/>
                <w:lang w:val="en-US"/>
              </w:rPr>
              <w:t>Lead on the Professional oversight of Care Homes across the Board area, in line with Scottish Government requirements.</w:t>
            </w:r>
          </w:p>
          <w:p w14:paraId="08E53C58" w14:textId="77777777" w:rsidR="002173C7" w:rsidRDefault="002173C7" w:rsidP="007053FD">
            <w:pPr>
              <w:jc w:val="both"/>
              <w:rPr>
                <w:rFonts w:ascii="Arial" w:hAnsi="Arial" w:cs="Arial"/>
                <w:sz w:val="22"/>
                <w:szCs w:val="22"/>
                <w:lang w:val="en-US"/>
              </w:rPr>
            </w:pPr>
          </w:p>
          <w:p w14:paraId="4575E9B2" w14:textId="1324E155" w:rsidR="00C83DCF" w:rsidRDefault="00C83DCF" w:rsidP="007053FD">
            <w:pPr>
              <w:jc w:val="both"/>
              <w:rPr>
                <w:rFonts w:ascii="Arial" w:hAnsi="Arial" w:cs="Arial"/>
                <w:sz w:val="22"/>
                <w:szCs w:val="22"/>
                <w:lang w:val="en-US"/>
              </w:rPr>
            </w:pPr>
            <w:r w:rsidRPr="00396BB6">
              <w:rPr>
                <w:rFonts w:ascii="Arial" w:hAnsi="Arial" w:cs="Arial"/>
                <w:sz w:val="22"/>
                <w:szCs w:val="22"/>
                <w:lang w:val="en-US"/>
              </w:rPr>
              <w:t xml:space="preserve">Lead </w:t>
            </w:r>
            <w:r w:rsidR="006D6477" w:rsidRPr="00396BB6">
              <w:rPr>
                <w:rFonts w:ascii="Arial" w:hAnsi="Arial" w:cs="Arial"/>
                <w:sz w:val="22"/>
                <w:szCs w:val="22"/>
                <w:lang w:val="en-US"/>
              </w:rPr>
              <w:t>on all matters in relation to Infection Prevention and Control</w:t>
            </w:r>
            <w:r w:rsidR="005F4AD9" w:rsidRPr="00396BB6">
              <w:rPr>
                <w:rFonts w:ascii="Arial" w:hAnsi="Arial" w:cs="Arial"/>
                <w:sz w:val="22"/>
                <w:szCs w:val="22"/>
                <w:lang w:val="en-US"/>
              </w:rPr>
              <w:t>, in line with national policy and guidance.</w:t>
            </w:r>
          </w:p>
          <w:p w14:paraId="0A060736" w14:textId="77777777" w:rsidR="006D6477" w:rsidRDefault="006D6477" w:rsidP="007053FD">
            <w:pPr>
              <w:jc w:val="both"/>
              <w:rPr>
                <w:rFonts w:ascii="Arial" w:hAnsi="Arial" w:cs="Arial"/>
                <w:sz w:val="22"/>
                <w:szCs w:val="22"/>
                <w:lang w:val="en-US"/>
              </w:rPr>
            </w:pPr>
          </w:p>
          <w:p w14:paraId="1170365C" w14:textId="79E62E34" w:rsidR="006D6477" w:rsidRPr="00396BB6" w:rsidRDefault="00D90F57" w:rsidP="007053FD">
            <w:pPr>
              <w:jc w:val="both"/>
              <w:rPr>
                <w:rFonts w:ascii="Arial" w:hAnsi="Arial" w:cs="Arial"/>
                <w:sz w:val="22"/>
                <w:szCs w:val="22"/>
                <w:lang w:val="en-US"/>
              </w:rPr>
            </w:pPr>
            <w:r w:rsidRPr="00396BB6">
              <w:rPr>
                <w:rFonts w:ascii="Arial" w:hAnsi="Arial" w:cs="Arial"/>
                <w:sz w:val="22"/>
                <w:szCs w:val="22"/>
                <w:lang w:val="en-US"/>
              </w:rPr>
              <w:t xml:space="preserve">Lead and support the Spiritual Care on behalf of the </w:t>
            </w:r>
            <w:r w:rsidR="00396BB6">
              <w:rPr>
                <w:rFonts w:ascii="Arial" w:hAnsi="Arial" w:cs="Arial"/>
                <w:sz w:val="22"/>
                <w:szCs w:val="22"/>
                <w:lang w:val="en-US"/>
              </w:rPr>
              <w:t xml:space="preserve">Board, ensuring it is an accessible and effective service for patients and </w:t>
            </w:r>
            <w:r w:rsidR="003B084C">
              <w:rPr>
                <w:rFonts w:ascii="Arial" w:hAnsi="Arial" w:cs="Arial"/>
                <w:sz w:val="22"/>
                <w:szCs w:val="22"/>
                <w:lang w:val="en-US"/>
              </w:rPr>
              <w:t>colleagues.</w:t>
            </w:r>
          </w:p>
          <w:p w14:paraId="38D52389" w14:textId="77777777" w:rsidR="00D90F57" w:rsidRPr="00B274F8" w:rsidRDefault="00D90F57" w:rsidP="007053FD">
            <w:pPr>
              <w:jc w:val="both"/>
              <w:rPr>
                <w:rFonts w:ascii="Arial" w:hAnsi="Arial" w:cs="Arial"/>
                <w:sz w:val="22"/>
                <w:szCs w:val="22"/>
                <w:highlight w:val="yellow"/>
                <w:lang w:val="en-US"/>
              </w:rPr>
            </w:pPr>
          </w:p>
          <w:p w14:paraId="79A4B583" w14:textId="75FF6B6C" w:rsidR="00396BB6" w:rsidRDefault="00396BB6" w:rsidP="003C6A55">
            <w:pPr>
              <w:jc w:val="both"/>
              <w:rPr>
                <w:rFonts w:ascii="Arial" w:hAnsi="Arial" w:cs="Arial"/>
                <w:sz w:val="22"/>
                <w:szCs w:val="22"/>
                <w:lang w:val="en-US"/>
              </w:rPr>
            </w:pPr>
            <w:r>
              <w:rPr>
                <w:rFonts w:ascii="Arial" w:hAnsi="Arial" w:cs="Arial"/>
                <w:sz w:val="22"/>
                <w:szCs w:val="22"/>
                <w:lang w:val="en-US"/>
              </w:rPr>
              <w:t xml:space="preserve">Lead on </w:t>
            </w:r>
            <w:r w:rsidR="0045056B">
              <w:rPr>
                <w:rFonts w:ascii="Arial" w:hAnsi="Arial" w:cs="Arial"/>
                <w:sz w:val="22"/>
                <w:szCs w:val="22"/>
                <w:lang w:val="en-US"/>
              </w:rPr>
              <w:t xml:space="preserve">Quality of Care and </w:t>
            </w:r>
            <w:r>
              <w:rPr>
                <w:rFonts w:ascii="Arial" w:hAnsi="Arial" w:cs="Arial"/>
                <w:sz w:val="22"/>
                <w:szCs w:val="22"/>
                <w:lang w:val="en-US"/>
              </w:rPr>
              <w:t xml:space="preserve">patient experience, </w:t>
            </w:r>
            <w:r w:rsidR="0045056B">
              <w:rPr>
                <w:rFonts w:ascii="Arial" w:hAnsi="Arial" w:cs="Arial"/>
                <w:sz w:val="22"/>
                <w:szCs w:val="22"/>
                <w:lang w:val="en-US"/>
              </w:rPr>
              <w:t xml:space="preserve">role modelling, </w:t>
            </w:r>
            <w:r w:rsidR="006057B4">
              <w:rPr>
                <w:rFonts w:ascii="Arial" w:hAnsi="Arial" w:cs="Arial"/>
                <w:sz w:val="22"/>
                <w:szCs w:val="22"/>
                <w:lang w:val="en-US"/>
              </w:rPr>
              <w:t>promoting,</w:t>
            </w:r>
            <w:r w:rsidR="0045056B">
              <w:rPr>
                <w:rFonts w:ascii="Arial" w:hAnsi="Arial" w:cs="Arial"/>
                <w:sz w:val="22"/>
                <w:szCs w:val="22"/>
                <w:lang w:val="en-US"/>
              </w:rPr>
              <w:t xml:space="preserve"> and assuring</w:t>
            </w:r>
            <w:r>
              <w:rPr>
                <w:rFonts w:ascii="Arial" w:hAnsi="Arial" w:cs="Arial"/>
                <w:sz w:val="22"/>
                <w:szCs w:val="22"/>
                <w:lang w:val="en-US"/>
              </w:rPr>
              <w:t xml:space="preserve"> the </w:t>
            </w:r>
            <w:r w:rsidR="0045056B">
              <w:rPr>
                <w:rFonts w:ascii="Arial" w:hAnsi="Arial" w:cs="Arial"/>
                <w:sz w:val="22"/>
                <w:szCs w:val="22"/>
                <w:lang w:val="en-US"/>
              </w:rPr>
              <w:t xml:space="preserve">quality of care through effective systems and processes and ensuring the </w:t>
            </w:r>
            <w:r>
              <w:rPr>
                <w:rFonts w:ascii="Arial" w:hAnsi="Arial" w:cs="Arial"/>
                <w:sz w:val="22"/>
                <w:szCs w:val="22"/>
                <w:lang w:val="en-US"/>
              </w:rPr>
              <w:t xml:space="preserve">experience </w:t>
            </w:r>
            <w:r w:rsidR="0045056B">
              <w:rPr>
                <w:rFonts w:ascii="Arial" w:hAnsi="Arial" w:cs="Arial"/>
                <w:sz w:val="22"/>
                <w:szCs w:val="22"/>
                <w:lang w:val="en-US"/>
              </w:rPr>
              <w:t xml:space="preserve">of all patients is a positive and engaging one, </w:t>
            </w:r>
            <w:r>
              <w:rPr>
                <w:rFonts w:ascii="Arial" w:hAnsi="Arial" w:cs="Arial"/>
                <w:sz w:val="22"/>
                <w:szCs w:val="22"/>
                <w:lang w:val="en-US"/>
              </w:rPr>
              <w:t xml:space="preserve">by involving and learning from </w:t>
            </w:r>
            <w:r w:rsidR="0045056B">
              <w:rPr>
                <w:rFonts w:ascii="Arial" w:hAnsi="Arial" w:cs="Arial"/>
                <w:sz w:val="22"/>
                <w:szCs w:val="22"/>
                <w:lang w:val="en-US"/>
              </w:rPr>
              <w:t xml:space="preserve">colleagues, </w:t>
            </w:r>
            <w:r>
              <w:rPr>
                <w:rFonts w:ascii="Arial" w:hAnsi="Arial" w:cs="Arial"/>
                <w:sz w:val="22"/>
                <w:szCs w:val="22"/>
                <w:lang w:val="en-US"/>
              </w:rPr>
              <w:t>patients</w:t>
            </w:r>
            <w:r w:rsidR="0045056B">
              <w:rPr>
                <w:rFonts w:ascii="Arial" w:hAnsi="Arial" w:cs="Arial"/>
                <w:sz w:val="22"/>
                <w:szCs w:val="22"/>
                <w:lang w:val="en-US"/>
              </w:rPr>
              <w:t>, professional bodies</w:t>
            </w:r>
            <w:r>
              <w:rPr>
                <w:rFonts w:ascii="Arial" w:hAnsi="Arial" w:cs="Arial"/>
                <w:sz w:val="22"/>
                <w:szCs w:val="22"/>
                <w:lang w:val="en-US"/>
              </w:rPr>
              <w:t xml:space="preserve"> and the wider public. </w:t>
            </w:r>
          </w:p>
          <w:p w14:paraId="71B9FBB4" w14:textId="77777777" w:rsidR="00396BB6" w:rsidRDefault="00396BB6" w:rsidP="003C6A55">
            <w:pPr>
              <w:jc w:val="both"/>
              <w:rPr>
                <w:rFonts w:ascii="Arial" w:hAnsi="Arial" w:cs="Arial"/>
                <w:iCs/>
              </w:rPr>
            </w:pPr>
          </w:p>
          <w:p w14:paraId="5B2B113A" w14:textId="0BEF4A18" w:rsidR="00081107" w:rsidRPr="002173C7" w:rsidRDefault="0082270C" w:rsidP="00081107">
            <w:pPr>
              <w:jc w:val="both"/>
              <w:rPr>
                <w:rFonts w:ascii="Arial" w:hAnsi="Arial" w:cs="Arial"/>
                <w:iCs/>
                <w:sz w:val="22"/>
                <w:szCs w:val="22"/>
              </w:rPr>
            </w:pPr>
            <w:r w:rsidRPr="00396BB6">
              <w:rPr>
                <w:rFonts w:ascii="Arial" w:hAnsi="Arial" w:cs="Arial"/>
                <w:iCs/>
                <w:sz w:val="22"/>
                <w:szCs w:val="22"/>
              </w:rPr>
              <w:t xml:space="preserve">Advise the Board on the service implications of professional issues, legislation, national codes of practice and policy decisions. </w:t>
            </w:r>
          </w:p>
          <w:p w14:paraId="2F225952" w14:textId="77777777" w:rsidR="00081107" w:rsidRDefault="00081107" w:rsidP="00081107">
            <w:pPr>
              <w:jc w:val="both"/>
              <w:rPr>
                <w:rFonts w:ascii="Arial" w:hAnsi="Arial" w:cs="Arial"/>
                <w:sz w:val="22"/>
                <w:szCs w:val="22"/>
              </w:rPr>
            </w:pPr>
          </w:p>
          <w:p w14:paraId="6E27DB4F" w14:textId="77777777" w:rsidR="00E7311C" w:rsidRPr="00E932D5" w:rsidRDefault="00E7311C" w:rsidP="00E7311C">
            <w:pPr>
              <w:widowControl w:val="0"/>
              <w:numPr>
                <w:ilvl w:val="1"/>
                <w:numId w:val="49"/>
              </w:numPr>
              <w:rPr>
                <w:rFonts w:ascii="Arial" w:hAnsi="Arial" w:cs="Arial"/>
                <w:b/>
                <w:sz w:val="22"/>
                <w:szCs w:val="22"/>
              </w:rPr>
            </w:pPr>
            <w:r w:rsidRPr="00E932D5">
              <w:rPr>
                <w:rFonts w:ascii="Arial" w:hAnsi="Arial" w:cs="Arial"/>
                <w:b/>
                <w:sz w:val="22"/>
                <w:szCs w:val="22"/>
              </w:rPr>
              <w:t xml:space="preserve">Service Redesign </w:t>
            </w:r>
          </w:p>
          <w:p w14:paraId="5BC64BDF" w14:textId="77777777" w:rsidR="003C6A55" w:rsidRDefault="003C6A55" w:rsidP="003C6A55">
            <w:pPr>
              <w:widowControl w:val="0"/>
              <w:rPr>
                <w:b/>
              </w:rPr>
            </w:pPr>
          </w:p>
          <w:p w14:paraId="70B6EEE3" w14:textId="4C84F486" w:rsidR="00E7311C" w:rsidRPr="00566BCD" w:rsidRDefault="00E7311C" w:rsidP="00E7311C">
            <w:pPr>
              <w:jc w:val="both"/>
              <w:rPr>
                <w:rFonts w:ascii="Arial" w:hAnsi="Arial" w:cs="Arial"/>
                <w:sz w:val="22"/>
                <w:szCs w:val="22"/>
              </w:rPr>
            </w:pPr>
            <w:r w:rsidRPr="00566BCD">
              <w:rPr>
                <w:rFonts w:ascii="Arial" w:hAnsi="Arial" w:cs="Arial"/>
                <w:sz w:val="22"/>
                <w:szCs w:val="22"/>
              </w:rPr>
              <w:t xml:space="preserve">Lead, in line with </w:t>
            </w:r>
            <w:r w:rsidR="008E664D">
              <w:rPr>
                <w:rFonts w:ascii="Arial" w:hAnsi="Arial" w:cs="Arial"/>
                <w:sz w:val="22"/>
                <w:szCs w:val="22"/>
              </w:rPr>
              <w:t xml:space="preserve">all </w:t>
            </w:r>
            <w:r w:rsidR="008E664D" w:rsidRPr="008E664D">
              <w:rPr>
                <w:rFonts w:ascii="Arial" w:hAnsi="Arial" w:cs="Arial"/>
                <w:sz w:val="22"/>
                <w:szCs w:val="22"/>
              </w:rPr>
              <w:t xml:space="preserve">Board </w:t>
            </w:r>
            <w:r w:rsidR="00650EA3">
              <w:rPr>
                <w:rFonts w:ascii="Arial" w:hAnsi="Arial" w:cs="Arial"/>
                <w:sz w:val="22"/>
                <w:szCs w:val="22"/>
              </w:rPr>
              <w:t xml:space="preserve">and national </w:t>
            </w:r>
            <w:r w:rsidR="008E664D" w:rsidRPr="008E664D">
              <w:rPr>
                <w:rFonts w:ascii="Arial" w:hAnsi="Arial" w:cs="Arial"/>
                <w:sz w:val="22"/>
                <w:szCs w:val="22"/>
              </w:rPr>
              <w:t>strategie</w:t>
            </w:r>
            <w:r w:rsidR="000D1C35">
              <w:rPr>
                <w:rFonts w:ascii="Arial" w:hAnsi="Arial" w:cs="Arial"/>
                <w:sz w:val="22"/>
                <w:szCs w:val="22"/>
              </w:rPr>
              <w:t>s</w:t>
            </w:r>
            <w:r w:rsidRPr="00566BCD">
              <w:rPr>
                <w:rFonts w:ascii="Arial" w:hAnsi="Arial" w:cs="Arial"/>
                <w:sz w:val="22"/>
                <w:szCs w:val="22"/>
              </w:rPr>
              <w:t>, the redesign of N</w:t>
            </w:r>
            <w:r w:rsidR="00CA6B6F">
              <w:rPr>
                <w:rFonts w:ascii="Arial" w:hAnsi="Arial" w:cs="Arial"/>
                <w:sz w:val="22"/>
                <w:szCs w:val="22"/>
              </w:rPr>
              <w:t>M</w:t>
            </w:r>
            <w:r w:rsidRPr="00566BCD">
              <w:rPr>
                <w:rFonts w:ascii="Arial" w:hAnsi="Arial" w:cs="Arial"/>
                <w:sz w:val="22"/>
                <w:szCs w:val="22"/>
              </w:rPr>
              <w:t>AHP services in NHS Highland</w:t>
            </w:r>
            <w:r w:rsidR="002F2BC5">
              <w:rPr>
                <w:rFonts w:ascii="Arial" w:hAnsi="Arial" w:cs="Arial"/>
                <w:sz w:val="22"/>
                <w:szCs w:val="22"/>
              </w:rPr>
              <w:t>, in line with the Together We Care Strategy and the Argyll &amp; Bute Strategic Plan as well as the Annual Delivery Plans and Workforce Plans</w:t>
            </w:r>
            <w:r w:rsidRPr="00566BCD">
              <w:rPr>
                <w:rFonts w:ascii="Arial" w:hAnsi="Arial" w:cs="Arial"/>
                <w:sz w:val="22"/>
                <w:szCs w:val="22"/>
              </w:rPr>
              <w:t>.</w:t>
            </w:r>
          </w:p>
          <w:p w14:paraId="34F77A25" w14:textId="77777777" w:rsidR="00E7311C" w:rsidRPr="00566BCD" w:rsidRDefault="00E7311C" w:rsidP="00E7311C">
            <w:pPr>
              <w:jc w:val="both"/>
              <w:rPr>
                <w:rFonts w:ascii="Arial" w:hAnsi="Arial" w:cs="Arial"/>
                <w:sz w:val="22"/>
                <w:szCs w:val="22"/>
              </w:rPr>
            </w:pPr>
          </w:p>
          <w:p w14:paraId="133B99DF" w14:textId="4CED1FF4" w:rsidR="00AB56AD" w:rsidRDefault="00E7311C" w:rsidP="00A54E26">
            <w:pPr>
              <w:pStyle w:val="BodyText2"/>
              <w:spacing w:line="240" w:lineRule="auto"/>
              <w:rPr>
                <w:rFonts w:ascii="Arial" w:hAnsi="Arial" w:cs="Arial"/>
                <w:sz w:val="22"/>
                <w:szCs w:val="22"/>
              </w:rPr>
            </w:pPr>
            <w:r w:rsidRPr="00566BCD">
              <w:rPr>
                <w:rFonts w:ascii="Arial" w:hAnsi="Arial" w:cs="Arial"/>
                <w:sz w:val="22"/>
                <w:szCs w:val="22"/>
              </w:rPr>
              <w:t>Ensure arrangements are in place to monitor the quality of professional advice to service specific</w:t>
            </w:r>
            <w:r w:rsidR="008E664D">
              <w:rPr>
                <w:rFonts w:ascii="Arial" w:hAnsi="Arial" w:cs="Arial"/>
                <w:sz w:val="22"/>
                <w:szCs w:val="22"/>
              </w:rPr>
              <w:t xml:space="preserve"> </w:t>
            </w:r>
            <w:r w:rsidRPr="00566BCD">
              <w:rPr>
                <w:rFonts w:ascii="Arial" w:hAnsi="Arial" w:cs="Arial"/>
                <w:sz w:val="22"/>
                <w:szCs w:val="22"/>
              </w:rPr>
              <w:t xml:space="preserve">redesign programmes and the local implementation of national policy. </w:t>
            </w:r>
          </w:p>
          <w:p w14:paraId="2C7040CD" w14:textId="77777777" w:rsidR="00081107" w:rsidRPr="00566BCD" w:rsidRDefault="00081107" w:rsidP="00566BCD">
            <w:pPr>
              <w:ind w:right="263"/>
              <w:jc w:val="both"/>
              <w:rPr>
                <w:rFonts w:ascii="Arial" w:hAnsi="Arial" w:cs="Arial"/>
                <w:sz w:val="22"/>
                <w:szCs w:val="22"/>
              </w:rPr>
            </w:pPr>
          </w:p>
        </w:tc>
      </w:tr>
      <w:tr w:rsidR="00741AFF" w14:paraId="310CCCE0" w14:textId="77777777" w:rsidTr="00062660">
        <w:tc>
          <w:tcPr>
            <w:tcW w:w="10480" w:type="dxa"/>
            <w:gridSpan w:val="2"/>
            <w:tcBorders>
              <w:top w:val="single" w:sz="4" w:space="0" w:color="auto"/>
              <w:left w:val="single" w:sz="4" w:space="0" w:color="auto"/>
              <w:bottom w:val="single" w:sz="4" w:space="0" w:color="auto"/>
              <w:right w:val="single" w:sz="4" w:space="0" w:color="auto"/>
            </w:tcBorders>
            <w:shd w:val="clear" w:color="auto" w:fill="auto"/>
          </w:tcPr>
          <w:p w14:paraId="30E0AB3A" w14:textId="77777777" w:rsidR="00741AFF" w:rsidRPr="00741AFF" w:rsidRDefault="00741AFF" w:rsidP="00741AFF">
            <w:pPr>
              <w:widowControl w:val="0"/>
              <w:numPr>
                <w:ilvl w:val="1"/>
                <w:numId w:val="49"/>
              </w:numPr>
              <w:rPr>
                <w:rFonts w:ascii="Arial" w:hAnsi="Arial"/>
                <w:b/>
                <w:sz w:val="22"/>
              </w:rPr>
            </w:pPr>
            <w:r w:rsidRPr="00741AFF">
              <w:rPr>
                <w:rFonts w:ascii="Arial" w:hAnsi="Arial"/>
                <w:b/>
                <w:sz w:val="22"/>
              </w:rPr>
              <w:lastRenderedPageBreak/>
              <w:t xml:space="preserve">Regional and National Working </w:t>
            </w:r>
          </w:p>
          <w:p w14:paraId="3615A56A" w14:textId="77777777" w:rsidR="00741AFF" w:rsidRPr="00741AFF" w:rsidRDefault="00741AFF" w:rsidP="00741AFF">
            <w:pPr>
              <w:widowControl w:val="0"/>
              <w:tabs>
                <w:tab w:val="num" w:pos="360"/>
              </w:tabs>
              <w:ind w:left="360" w:hanging="360"/>
              <w:rPr>
                <w:rFonts w:ascii="Arial" w:hAnsi="Arial"/>
                <w:b/>
                <w:sz w:val="22"/>
              </w:rPr>
            </w:pPr>
          </w:p>
          <w:p w14:paraId="3DAFFD07" w14:textId="193F3CC0" w:rsidR="00A22337" w:rsidRPr="0029705F" w:rsidRDefault="00741AFF" w:rsidP="00A22337">
            <w:pPr>
              <w:widowControl w:val="0"/>
              <w:tabs>
                <w:tab w:val="num" w:pos="360"/>
              </w:tabs>
              <w:ind w:left="360" w:hanging="360"/>
              <w:rPr>
                <w:rFonts w:ascii="Arial" w:hAnsi="Arial"/>
                <w:bCs/>
                <w:sz w:val="22"/>
              </w:rPr>
            </w:pPr>
            <w:r w:rsidRPr="0029705F">
              <w:rPr>
                <w:rFonts w:ascii="Arial" w:hAnsi="Arial"/>
                <w:bCs/>
                <w:sz w:val="22"/>
              </w:rPr>
              <w:t xml:space="preserve">Lead and contribute as </w:t>
            </w:r>
            <w:r w:rsidR="006057B4" w:rsidRPr="0029705F">
              <w:rPr>
                <w:rFonts w:ascii="Arial" w:hAnsi="Arial"/>
                <w:bCs/>
                <w:sz w:val="22"/>
              </w:rPr>
              <w:t>agreed</w:t>
            </w:r>
            <w:r w:rsidRPr="0029705F">
              <w:rPr>
                <w:rFonts w:ascii="Arial" w:hAnsi="Arial"/>
                <w:bCs/>
                <w:sz w:val="22"/>
              </w:rPr>
              <w:t xml:space="preserve"> on behalf of NHS Highland on planning of </w:t>
            </w:r>
            <w:r w:rsidR="006057B4" w:rsidRPr="0029705F">
              <w:rPr>
                <w:rFonts w:ascii="Arial" w:hAnsi="Arial"/>
                <w:bCs/>
                <w:sz w:val="22"/>
              </w:rPr>
              <w:t>regional</w:t>
            </w:r>
            <w:r w:rsidRPr="0029705F">
              <w:rPr>
                <w:rFonts w:ascii="Arial" w:hAnsi="Arial"/>
                <w:bCs/>
                <w:sz w:val="22"/>
              </w:rPr>
              <w:t xml:space="preserve"> services and N</w:t>
            </w:r>
            <w:r w:rsidR="00583C94" w:rsidRPr="0029705F">
              <w:rPr>
                <w:rFonts w:ascii="Arial" w:hAnsi="Arial"/>
                <w:bCs/>
                <w:sz w:val="22"/>
              </w:rPr>
              <w:t>M</w:t>
            </w:r>
            <w:r w:rsidRPr="0029705F">
              <w:rPr>
                <w:rFonts w:ascii="Arial" w:hAnsi="Arial"/>
                <w:bCs/>
                <w:sz w:val="22"/>
              </w:rPr>
              <w:t>AHP</w:t>
            </w:r>
          </w:p>
          <w:p w14:paraId="7777A913" w14:textId="17B2B3FF" w:rsidR="00741AFF" w:rsidRPr="0029705F" w:rsidRDefault="00741AFF" w:rsidP="00A22337">
            <w:pPr>
              <w:widowControl w:val="0"/>
              <w:tabs>
                <w:tab w:val="num" w:pos="360"/>
              </w:tabs>
              <w:ind w:left="360" w:hanging="360"/>
              <w:rPr>
                <w:rFonts w:ascii="Arial" w:hAnsi="Arial"/>
                <w:bCs/>
                <w:sz w:val="22"/>
              </w:rPr>
            </w:pPr>
            <w:r w:rsidRPr="0029705F">
              <w:rPr>
                <w:rFonts w:ascii="Arial" w:hAnsi="Arial"/>
                <w:bCs/>
                <w:sz w:val="22"/>
              </w:rPr>
              <w:t>development.</w:t>
            </w:r>
          </w:p>
          <w:p w14:paraId="449E2860" w14:textId="77777777" w:rsidR="00741AFF" w:rsidRPr="0029705F" w:rsidRDefault="00741AFF" w:rsidP="00A22337">
            <w:pPr>
              <w:widowControl w:val="0"/>
              <w:tabs>
                <w:tab w:val="num" w:pos="360"/>
              </w:tabs>
              <w:ind w:left="360" w:hanging="360"/>
              <w:rPr>
                <w:rFonts w:ascii="Arial" w:hAnsi="Arial"/>
                <w:bCs/>
                <w:sz w:val="22"/>
              </w:rPr>
            </w:pPr>
          </w:p>
          <w:p w14:paraId="027FC910" w14:textId="6DA42771" w:rsidR="00741AFF" w:rsidRPr="0029705F" w:rsidRDefault="00741AFF" w:rsidP="00A22337">
            <w:pPr>
              <w:widowControl w:val="0"/>
              <w:tabs>
                <w:tab w:val="num" w:pos="360"/>
              </w:tabs>
              <w:ind w:left="360" w:hanging="360"/>
              <w:rPr>
                <w:rFonts w:ascii="Arial" w:hAnsi="Arial"/>
                <w:bCs/>
                <w:sz w:val="22"/>
              </w:rPr>
            </w:pPr>
            <w:r w:rsidRPr="0029705F">
              <w:rPr>
                <w:rFonts w:ascii="Arial" w:hAnsi="Arial"/>
                <w:bCs/>
                <w:sz w:val="22"/>
              </w:rPr>
              <w:t>Contribute to the development and implementation of the National N</w:t>
            </w:r>
            <w:r w:rsidR="00583C94" w:rsidRPr="0029705F">
              <w:rPr>
                <w:rFonts w:ascii="Arial" w:hAnsi="Arial"/>
                <w:bCs/>
                <w:sz w:val="22"/>
              </w:rPr>
              <w:t>M</w:t>
            </w:r>
            <w:r w:rsidRPr="0029705F">
              <w:rPr>
                <w:rFonts w:ascii="Arial" w:hAnsi="Arial"/>
                <w:bCs/>
                <w:sz w:val="22"/>
              </w:rPr>
              <w:t>AHP agenda.</w:t>
            </w:r>
          </w:p>
          <w:p w14:paraId="7B512AA6" w14:textId="77777777" w:rsidR="00741AFF" w:rsidRPr="0029705F" w:rsidRDefault="00741AFF" w:rsidP="00A22337">
            <w:pPr>
              <w:widowControl w:val="0"/>
              <w:tabs>
                <w:tab w:val="num" w:pos="360"/>
              </w:tabs>
              <w:ind w:left="360" w:hanging="360"/>
              <w:rPr>
                <w:rFonts w:ascii="Arial" w:hAnsi="Arial"/>
                <w:bCs/>
                <w:sz w:val="22"/>
              </w:rPr>
            </w:pPr>
          </w:p>
          <w:p w14:paraId="18E4171C" w14:textId="47B5DEEE" w:rsidR="00FE00B7" w:rsidRPr="00566BCD" w:rsidRDefault="00741AFF" w:rsidP="002173C7">
            <w:pPr>
              <w:widowControl w:val="0"/>
              <w:tabs>
                <w:tab w:val="num" w:pos="360"/>
              </w:tabs>
              <w:ind w:left="360" w:hanging="360"/>
              <w:rPr>
                <w:rFonts w:ascii="Arial" w:hAnsi="Arial"/>
                <w:bCs/>
                <w:sz w:val="22"/>
              </w:rPr>
            </w:pPr>
            <w:r w:rsidRPr="0029705F">
              <w:rPr>
                <w:rFonts w:ascii="Arial" w:hAnsi="Arial"/>
                <w:bCs/>
                <w:sz w:val="22"/>
              </w:rPr>
              <w:t>Lead the local contribution to national strategies and polices for N</w:t>
            </w:r>
            <w:r w:rsidR="00583C94" w:rsidRPr="0029705F">
              <w:rPr>
                <w:rFonts w:ascii="Arial" w:hAnsi="Arial"/>
                <w:bCs/>
                <w:sz w:val="22"/>
              </w:rPr>
              <w:t>M</w:t>
            </w:r>
            <w:r w:rsidRPr="0029705F">
              <w:rPr>
                <w:rFonts w:ascii="Arial" w:hAnsi="Arial"/>
                <w:bCs/>
                <w:sz w:val="22"/>
              </w:rPr>
              <w:t>AHP related clinical professionals and broader NHS service developments.</w:t>
            </w:r>
          </w:p>
          <w:p w14:paraId="1B57B3FE" w14:textId="77777777" w:rsidR="00741AFF" w:rsidRDefault="00741AFF" w:rsidP="002173C7">
            <w:pPr>
              <w:widowControl w:val="0"/>
              <w:tabs>
                <w:tab w:val="num" w:pos="360"/>
              </w:tabs>
              <w:rPr>
                <w:rFonts w:ascii="Arial" w:hAnsi="Arial"/>
                <w:b/>
                <w:sz w:val="22"/>
              </w:rPr>
            </w:pPr>
          </w:p>
          <w:p w14:paraId="674BF46E" w14:textId="77777777" w:rsidR="002173C7" w:rsidRDefault="002173C7" w:rsidP="002173C7">
            <w:pPr>
              <w:widowControl w:val="0"/>
              <w:tabs>
                <w:tab w:val="num" w:pos="360"/>
              </w:tabs>
              <w:rPr>
                <w:rFonts w:ascii="Arial" w:hAnsi="Arial"/>
                <w:b/>
                <w:sz w:val="22"/>
              </w:rPr>
            </w:pPr>
          </w:p>
          <w:p w14:paraId="0D2611E2" w14:textId="77777777" w:rsidR="006057B4" w:rsidRDefault="006057B4" w:rsidP="002173C7">
            <w:pPr>
              <w:widowControl w:val="0"/>
              <w:tabs>
                <w:tab w:val="num" w:pos="360"/>
              </w:tabs>
              <w:rPr>
                <w:rFonts w:ascii="Arial" w:hAnsi="Arial"/>
                <w:b/>
                <w:sz w:val="22"/>
              </w:rPr>
            </w:pPr>
          </w:p>
          <w:p w14:paraId="2A7A4DF0" w14:textId="67ED1406" w:rsidR="006057B4" w:rsidRPr="00741AFF" w:rsidRDefault="006057B4" w:rsidP="002173C7">
            <w:pPr>
              <w:widowControl w:val="0"/>
              <w:tabs>
                <w:tab w:val="num" w:pos="360"/>
              </w:tabs>
              <w:rPr>
                <w:rFonts w:ascii="Arial" w:hAnsi="Arial"/>
                <w:b/>
                <w:sz w:val="22"/>
              </w:rPr>
            </w:pPr>
          </w:p>
        </w:tc>
      </w:tr>
      <w:tr w:rsidR="00C2578A" w14:paraId="0DE88605" w14:textId="77777777" w:rsidTr="00062660">
        <w:tc>
          <w:tcPr>
            <w:tcW w:w="10480" w:type="dxa"/>
            <w:gridSpan w:val="2"/>
            <w:tcBorders>
              <w:top w:val="single" w:sz="4" w:space="0" w:color="auto"/>
              <w:left w:val="single" w:sz="4" w:space="0" w:color="auto"/>
              <w:bottom w:val="single" w:sz="4" w:space="0" w:color="auto"/>
              <w:right w:val="single" w:sz="4" w:space="0" w:color="auto"/>
            </w:tcBorders>
            <w:shd w:val="clear" w:color="auto" w:fill="auto"/>
          </w:tcPr>
          <w:p w14:paraId="5ABDD219" w14:textId="77777777" w:rsidR="006057B4" w:rsidRPr="00C2578A" w:rsidRDefault="006057B4" w:rsidP="006057B4">
            <w:pPr>
              <w:pStyle w:val="ListParagraph"/>
              <w:widowControl w:val="0"/>
              <w:numPr>
                <w:ilvl w:val="1"/>
                <w:numId w:val="60"/>
              </w:numPr>
              <w:rPr>
                <w:rFonts w:ascii="Arial" w:hAnsi="Arial" w:cs="Arial"/>
                <w:b/>
                <w:sz w:val="22"/>
                <w:szCs w:val="22"/>
              </w:rPr>
            </w:pPr>
            <w:r w:rsidRPr="00C2578A">
              <w:rPr>
                <w:rFonts w:ascii="Arial" w:hAnsi="Arial" w:cs="Arial"/>
                <w:b/>
                <w:sz w:val="22"/>
                <w:szCs w:val="22"/>
              </w:rPr>
              <w:lastRenderedPageBreak/>
              <w:t xml:space="preserve">Working Collaboratively </w:t>
            </w:r>
          </w:p>
          <w:p w14:paraId="3F31FF52" w14:textId="77777777" w:rsidR="006057B4" w:rsidRDefault="006057B4" w:rsidP="006057B4">
            <w:pPr>
              <w:widowControl w:val="0"/>
              <w:rPr>
                <w:b/>
              </w:rPr>
            </w:pPr>
          </w:p>
          <w:p w14:paraId="7C1CB863" w14:textId="77777777" w:rsidR="006057B4" w:rsidRPr="000B6D43" w:rsidRDefault="006057B4" w:rsidP="006057B4">
            <w:pPr>
              <w:jc w:val="both"/>
              <w:rPr>
                <w:rFonts w:ascii="Arial" w:hAnsi="Arial" w:cs="Arial"/>
                <w:iCs/>
                <w:sz w:val="22"/>
                <w:szCs w:val="22"/>
              </w:rPr>
            </w:pPr>
            <w:r w:rsidRPr="000B6D43">
              <w:rPr>
                <w:rFonts w:ascii="Arial" w:hAnsi="Arial" w:cs="Arial"/>
                <w:iCs/>
                <w:sz w:val="22"/>
                <w:szCs w:val="22"/>
              </w:rPr>
              <w:t xml:space="preserve">Working across Health and Social care and in partnership with the operational teams analyse and appraise existing service delivery to target areas for service improvement and/ or redesign. </w:t>
            </w:r>
          </w:p>
          <w:p w14:paraId="74DAB8BB" w14:textId="77777777" w:rsidR="006057B4" w:rsidRPr="000B6D43" w:rsidRDefault="006057B4" w:rsidP="006057B4">
            <w:pPr>
              <w:jc w:val="both"/>
              <w:rPr>
                <w:rFonts w:ascii="Arial" w:hAnsi="Arial" w:cs="Arial"/>
                <w:iCs/>
                <w:sz w:val="22"/>
                <w:szCs w:val="22"/>
              </w:rPr>
            </w:pPr>
          </w:p>
          <w:p w14:paraId="05EDC710" w14:textId="2E94F189" w:rsidR="006057B4" w:rsidRPr="000B6D43" w:rsidRDefault="006057B4" w:rsidP="006057B4">
            <w:pPr>
              <w:jc w:val="both"/>
              <w:rPr>
                <w:rFonts w:ascii="Arial" w:hAnsi="Arial" w:cs="Arial"/>
                <w:iCs/>
                <w:sz w:val="22"/>
                <w:szCs w:val="22"/>
              </w:rPr>
            </w:pPr>
            <w:r w:rsidRPr="000B6D43">
              <w:rPr>
                <w:rFonts w:ascii="Arial" w:hAnsi="Arial" w:cs="Arial"/>
                <w:iCs/>
                <w:sz w:val="22"/>
                <w:szCs w:val="22"/>
              </w:rPr>
              <w:t xml:space="preserve">In conjunction with the operational teams and external partners identify options for innovation in care models that supports effective use of skills, develops </w:t>
            </w:r>
            <w:r w:rsidRPr="000B6D43">
              <w:rPr>
                <w:rFonts w:ascii="Arial" w:hAnsi="Arial" w:cs="Arial"/>
                <w:iCs/>
                <w:sz w:val="22"/>
                <w:szCs w:val="22"/>
              </w:rPr>
              <w:t>person-centred high-quality</w:t>
            </w:r>
            <w:r w:rsidRPr="000B6D43">
              <w:rPr>
                <w:rFonts w:ascii="Arial" w:hAnsi="Arial" w:cs="Arial"/>
                <w:iCs/>
                <w:sz w:val="22"/>
                <w:szCs w:val="22"/>
              </w:rPr>
              <w:t xml:space="preserve"> </w:t>
            </w:r>
            <w:r w:rsidRPr="000B6D43">
              <w:rPr>
                <w:rFonts w:ascii="Arial" w:hAnsi="Arial" w:cs="Arial"/>
                <w:iCs/>
                <w:sz w:val="22"/>
                <w:szCs w:val="22"/>
              </w:rPr>
              <w:t>care,</w:t>
            </w:r>
            <w:r w:rsidRPr="000B6D43">
              <w:rPr>
                <w:rFonts w:ascii="Arial" w:hAnsi="Arial" w:cs="Arial"/>
                <w:iCs/>
                <w:sz w:val="22"/>
                <w:szCs w:val="22"/>
              </w:rPr>
              <w:t xml:space="preserve"> and improves outcomes for patients. </w:t>
            </w:r>
          </w:p>
          <w:p w14:paraId="0DFA5E4C" w14:textId="77777777" w:rsidR="006057B4" w:rsidRPr="000B6D43" w:rsidRDefault="006057B4" w:rsidP="006057B4">
            <w:pPr>
              <w:jc w:val="both"/>
              <w:rPr>
                <w:rFonts w:ascii="Arial" w:hAnsi="Arial" w:cs="Arial"/>
                <w:iCs/>
                <w:sz w:val="22"/>
                <w:szCs w:val="22"/>
              </w:rPr>
            </w:pPr>
          </w:p>
          <w:p w14:paraId="590046E6" w14:textId="77777777" w:rsidR="006057B4" w:rsidRPr="000B6D43" w:rsidRDefault="006057B4" w:rsidP="006057B4">
            <w:pPr>
              <w:jc w:val="both"/>
              <w:rPr>
                <w:rFonts w:ascii="Arial" w:hAnsi="Arial" w:cs="Arial"/>
                <w:iCs/>
                <w:sz w:val="22"/>
                <w:szCs w:val="22"/>
              </w:rPr>
            </w:pPr>
            <w:r w:rsidRPr="000B6D43">
              <w:rPr>
                <w:rFonts w:ascii="Arial" w:hAnsi="Arial" w:cs="Arial"/>
                <w:iCs/>
                <w:sz w:val="22"/>
                <w:szCs w:val="22"/>
              </w:rPr>
              <w:t xml:space="preserve">Promote patient involvement in transformation and development of innovative care models. </w:t>
            </w:r>
          </w:p>
          <w:p w14:paraId="7AACD5B8" w14:textId="77777777" w:rsidR="006057B4" w:rsidRPr="000B6D43" w:rsidRDefault="006057B4" w:rsidP="006057B4">
            <w:pPr>
              <w:jc w:val="both"/>
              <w:rPr>
                <w:rFonts w:ascii="Arial" w:hAnsi="Arial" w:cs="Arial"/>
                <w:iCs/>
                <w:sz w:val="22"/>
                <w:szCs w:val="22"/>
              </w:rPr>
            </w:pPr>
          </w:p>
          <w:p w14:paraId="538FF0D3" w14:textId="77777777" w:rsidR="006057B4" w:rsidRPr="000B6D43" w:rsidRDefault="006057B4" w:rsidP="006057B4">
            <w:pPr>
              <w:jc w:val="both"/>
              <w:rPr>
                <w:rFonts w:ascii="Arial" w:hAnsi="Arial" w:cs="Arial"/>
                <w:iCs/>
                <w:sz w:val="22"/>
                <w:szCs w:val="22"/>
              </w:rPr>
            </w:pPr>
            <w:r w:rsidRPr="000B6D43">
              <w:rPr>
                <w:rFonts w:ascii="Arial" w:hAnsi="Arial" w:cs="Arial"/>
                <w:iCs/>
                <w:sz w:val="22"/>
                <w:szCs w:val="22"/>
              </w:rPr>
              <w:t xml:space="preserve">Champion the identification of opportunities for the introduction of digital technology in care techniques. </w:t>
            </w:r>
          </w:p>
          <w:p w14:paraId="28B39F07" w14:textId="2C6A2351" w:rsidR="00C2578A" w:rsidRPr="00741AFF" w:rsidRDefault="00C2578A" w:rsidP="00C2578A">
            <w:pPr>
              <w:widowControl w:val="0"/>
              <w:rPr>
                <w:rFonts w:ascii="Arial" w:hAnsi="Arial"/>
                <w:b/>
                <w:sz w:val="22"/>
              </w:rPr>
            </w:pPr>
          </w:p>
        </w:tc>
      </w:tr>
    </w:tbl>
    <w:p w14:paraId="4E8733A1" w14:textId="77777777" w:rsidR="006057B4" w:rsidRDefault="006057B4" w:rsidP="006057B4">
      <w:pPr>
        <w:widowControl w:val="0"/>
        <w:rPr>
          <w:rFonts w:ascii="Arial" w:hAnsi="Arial" w:cs="Arial"/>
          <w:b/>
          <w:sz w:val="22"/>
          <w:szCs w:val="22"/>
        </w:rPr>
      </w:pPr>
    </w:p>
    <w:p w14:paraId="4DCC8E3E" w14:textId="4617247C" w:rsidR="00C717B4" w:rsidRPr="000B6D43" w:rsidRDefault="00C717B4" w:rsidP="00C717B4">
      <w:pPr>
        <w:widowControl w:val="0"/>
        <w:jc w:val="both"/>
        <w:rPr>
          <w:sz w:val="22"/>
          <w:szCs w:val="22"/>
        </w:rPr>
      </w:pPr>
    </w:p>
    <w:p w14:paraId="3B79CB39" w14:textId="77777777" w:rsidR="00C717B4" w:rsidRDefault="00C717B4" w:rsidP="00C717B4">
      <w:pPr>
        <w:widowControl w:val="0"/>
        <w:jc w:val="both"/>
        <w:rPr>
          <w:sz w:val="20"/>
        </w:rPr>
      </w:pPr>
    </w:p>
    <w:p w14:paraId="1EA80B19" w14:textId="7D96AC12" w:rsidR="000868E9" w:rsidRPr="000B6D43" w:rsidRDefault="000868E9" w:rsidP="00C2578A">
      <w:pPr>
        <w:widowControl w:val="0"/>
        <w:numPr>
          <w:ilvl w:val="1"/>
          <w:numId w:val="60"/>
        </w:numPr>
        <w:rPr>
          <w:rFonts w:ascii="Arial" w:hAnsi="Arial" w:cs="Arial"/>
          <w:b/>
          <w:sz w:val="22"/>
          <w:szCs w:val="22"/>
        </w:rPr>
      </w:pPr>
      <w:r w:rsidRPr="000B6D43">
        <w:rPr>
          <w:rFonts w:ascii="Arial" w:hAnsi="Arial" w:cs="Arial"/>
          <w:b/>
          <w:sz w:val="22"/>
          <w:szCs w:val="22"/>
        </w:rPr>
        <w:t xml:space="preserve">Lead Support and Develop </w:t>
      </w:r>
      <w:r w:rsidR="003B084C">
        <w:rPr>
          <w:rFonts w:ascii="Arial" w:hAnsi="Arial" w:cs="Arial"/>
          <w:b/>
          <w:sz w:val="22"/>
          <w:szCs w:val="22"/>
        </w:rPr>
        <w:t>Colleagues</w:t>
      </w:r>
    </w:p>
    <w:p w14:paraId="2FBE8A5C" w14:textId="77777777" w:rsidR="000868E9" w:rsidRDefault="000868E9" w:rsidP="000868E9">
      <w:pPr>
        <w:widowControl w:val="0"/>
        <w:rPr>
          <w:b/>
        </w:rPr>
      </w:pPr>
    </w:p>
    <w:p w14:paraId="490D21A6" w14:textId="1854181E" w:rsidR="003B084C" w:rsidRDefault="00304C0F" w:rsidP="00566BCD">
      <w:pPr>
        <w:jc w:val="both"/>
        <w:rPr>
          <w:rFonts w:ascii="Arial" w:hAnsi="Arial" w:cs="Arial"/>
          <w:iCs/>
          <w:sz w:val="22"/>
          <w:szCs w:val="22"/>
        </w:rPr>
      </w:pPr>
      <w:r w:rsidRPr="00FB0267">
        <w:rPr>
          <w:rFonts w:ascii="Arial" w:hAnsi="Arial" w:cs="Arial"/>
          <w:iCs/>
          <w:sz w:val="22"/>
          <w:szCs w:val="22"/>
        </w:rPr>
        <w:t xml:space="preserve">Develop models of staffing that deliver high quality patient care and minimise the use of temporary </w:t>
      </w:r>
      <w:r w:rsidR="003B084C">
        <w:rPr>
          <w:rFonts w:ascii="Arial" w:hAnsi="Arial" w:cs="Arial"/>
          <w:iCs/>
          <w:sz w:val="22"/>
          <w:szCs w:val="22"/>
        </w:rPr>
        <w:t>resource</w:t>
      </w:r>
    </w:p>
    <w:p w14:paraId="7EB6E387" w14:textId="459A3C6E" w:rsidR="00304C0F" w:rsidRPr="00FB0267" w:rsidRDefault="00304C0F" w:rsidP="00566BCD">
      <w:pPr>
        <w:jc w:val="both"/>
        <w:rPr>
          <w:rFonts w:ascii="Arial" w:hAnsi="Arial" w:cs="Arial"/>
          <w:iCs/>
          <w:sz w:val="22"/>
          <w:szCs w:val="22"/>
        </w:rPr>
      </w:pPr>
      <w:r w:rsidRPr="00FB0267">
        <w:rPr>
          <w:rFonts w:ascii="Arial" w:hAnsi="Arial" w:cs="Arial"/>
          <w:iCs/>
          <w:sz w:val="22"/>
          <w:szCs w:val="22"/>
        </w:rPr>
        <w:t xml:space="preserve"> </w:t>
      </w:r>
    </w:p>
    <w:p w14:paraId="4943A85B" w14:textId="16DE2708" w:rsidR="00304C0F" w:rsidRPr="00FB0267" w:rsidRDefault="00304C0F" w:rsidP="00304C0F">
      <w:pPr>
        <w:jc w:val="both"/>
        <w:rPr>
          <w:rFonts w:ascii="Arial" w:hAnsi="Arial" w:cs="Arial"/>
          <w:iCs/>
          <w:sz w:val="22"/>
          <w:szCs w:val="22"/>
        </w:rPr>
      </w:pPr>
      <w:r w:rsidRPr="00FB0267">
        <w:rPr>
          <w:rFonts w:ascii="Arial" w:hAnsi="Arial" w:cs="Arial"/>
          <w:iCs/>
          <w:sz w:val="22"/>
          <w:szCs w:val="22"/>
        </w:rPr>
        <w:t xml:space="preserve">Work with the Director of People and Culture to develop and deliver transformation plans to make the best use of available skills across the </w:t>
      </w:r>
      <w:r w:rsidR="00F47910" w:rsidRPr="00FB0267">
        <w:rPr>
          <w:rFonts w:ascii="Arial" w:hAnsi="Arial" w:cs="Arial"/>
          <w:iCs/>
          <w:sz w:val="22"/>
          <w:szCs w:val="22"/>
        </w:rPr>
        <w:t>NM</w:t>
      </w:r>
      <w:r w:rsidRPr="00FB0267">
        <w:rPr>
          <w:rFonts w:ascii="Arial" w:hAnsi="Arial" w:cs="Arial"/>
          <w:iCs/>
          <w:sz w:val="22"/>
          <w:szCs w:val="22"/>
        </w:rPr>
        <w:t>AHP</w:t>
      </w:r>
      <w:r w:rsidR="0045056B">
        <w:rPr>
          <w:rFonts w:ascii="Arial" w:hAnsi="Arial" w:cs="Arial"/>
          <w:iCs/>
          <w:sz w:val="22"/>
          <w:szCs w:val="22"/>
        </w:rPr>
        <w:t xml:space="preserve"> colleague </w:t>
      </w:r>
      <w:r w:rsidRPr="00FB0267">
        <w:rPr>
          <w:rFonts w:ascii="Arial" w:hAnsi="Arial" w:cs="Arial"/>
          <w:iCs/>
          <w:sz w:val="22"/>
          <w:szCs w:val="22"/>
        </w:rPr>
        <w:t xml:space="preserve">groups recognising supply challenges for specific roles. </w:t>
      </w:r>
    </w:p>
    <w:p w14:paraId="7D58F3DE" w14:textId="77777777" w:rsidR="000B6D43" w:rsidRPr="00FB0267" w:rsidRDefault="000B6D43" w:rsidP="00304C0F">
      <w:pPr>
        <w:jc w:val="both"/>
        <w:rPr>
          <w:rFonts w:ascii="Arial" w:hAnsi="Arial" w:cs="Arial"/>
          <w:iCs/>
          <w:sz w:val="22"/>
          <w:szCs w:val="22"/>
        </w:rPr>
      </w:pPr>
    </w:p>
    <w:p w14:paraId="6F4E8AF4" w14:textId="638C1547" w:rsidR="00F47910" w:rsidRDefault="00F47910" w:rsidP="00566BCD">
      <w:pPr>
        <w:jc w:val="both"/>
        <w:rPr>
          <w:rFonts w:ascii="Arial" w:hAnsi="Arial" w:cs="Arial"/>
          <w:iCs/>
          <w:sz w:val="22"/>
          <w:szCs w:val="22"/>
        </w:rPr>
      </w:pPr>
      <w:r w:rsidRPr="00FB0267">
        <w:rPr>
          <w:rFonts w:ascii="Arial" w:hAnsi="Arial" w:cs="Arial"/>
          <w:iCs/>
          <w:sz w:val="22"/>
          <w:szCs w:val="22"/>
        </w:rPr>
        <w:t xml:space="preserve">Work closely with Higher education facilities to ensure access to </w:t>
      </w:r>
      <w:r w:rsidR="008B55CA" w:rsidRPr="00FB0267">
        <w:rPr>
          <w:rFonts w:ascii="Arial" w:hAnsi="Arial" w:cs="Arial"/>
          <w:iCs/>
          <w:sz w:val="22"/>
          <w:szCs w:val="22"/>
        </w:rPr>
        <w:t xml:space="preserve">continuous professional development and support for ongoing education for all NMAHP </w:t>
      </w:r>
      <w:r w:rsidR="003B084C">
        <w:rPr>
          <w:rFonts w:ascii="Arial" w:hAnsi="Arial" w:cs="Arial"/>
          <w:iCs/>
          <w:sz w:val="22"/>
          <w:szCs w:val="22"/>
        </w:rPr>
        <w:t>colleagues.</w:t>
      </w:r>
    </w:p>
    <w:p w14:paraId="23B39FE9" w14:textId="77777777" w:rsidR="00FB0267" w:rsidRPr="00FB0267" w:rsidRDefault="00FB0267" w:rsidP="00566BCD">
      <w:pPr>
        <w:jc w:val="both"/>
        <w:rPr>
          <w:rFonts w:ascii="Arial" w:hAnsi="Arial" w:cs="Arial"/>
          <w:iCs/>
          <w:sz w:val="22"/>
          <w:szCs w:val="22"/>
        </w:rPr>
      </w:pPr>
    </w:p>
    <w:p w14:paraId="455F34AF" w14:textId="1F79AFD2" w:rsidR="000868E9" w:rsidRPr="00FB0267" w:rsidRDefault="000868E9" w:rsidP="000868E9">
      <w:pPr>
        <w:jc w:val="both"/>
        <w:rPr>
          <w:rFonts w:ascii="Arial" w:hAnsi="Arial" w:cs="Arial"/>
          <w:sz w:val="22"/>
          <w:szCs w:val="22"/>
        </w:rPr>
      </w:pPr>
      <w:r w:rsidRPr="00FB0267">
        <w:rPr>
          <w:rFonts w:ascii="Arial" w:hAnsi="Arial" w:cs="Arial"/>
          <w:sz w:val="22"/>
          <w:szCs w:val="22"/>
        </w:rPr>
        <w:t>Lead the development of leadership capability in N</w:t>
      </w:r>
      <w:r w:rsidR="00B8266F" w:rsidRPr="00FB0267">
        <w:rPr>
          <w:rFonts w:ascii="Arial" w:hAnsi="Arial" w:cs="Arial"/>
          <w:sz w:val="22"/>
          <w:szCs w:val="22"/>
        </w:rPr>
        <w:t>M</w:t>
      </w:r>
      <w:r w:rsidRPr="00FB0267">
        <w:rPr>
          <w:rFonts w:ascii="Arial" w:hAnsi="Arial" w:cs="Arial"/>
          <w:sz w:val="22"/>
          <w:szCs w:val="22"/>
        </w:rPr>
        <w:t>AHP to enable them to maximise their contribution to care and health improvement.</w:t>
      </w:r>
    </w:p>
    <w:p w14:paraId="3D26B25F" w14:textId="77777777" w:rsidR="000B6D43" w:rsidRPr="00FB0267" w:rsidRDefault="000B6D43" w:rsidP="000868E9">
      <w:pPr>
        <w:jc w:val="both"/>
        <w:rPr>
          <w:rFonts w:ascii="Arial" w:hAnsi="Arial" w:cs="Arial"/>
          <w:sz w:val="22"/>
          <w:szCs w:val="22"/>
        </w:rPr>
      </w:pPr>
    </w:p>
    <w:p w14:paraId="521F10DC" w14:textId="09598590" w:rsidR="000868E9" w:rsidRPr="00FB0267" w:rsidRDefault="000868E9" w:rsidP="000868E9">
      <w:pPr>
        <w:jc w:val="both"/>
        <w:rPr>
          <w:rFonts w:ascii="Arial" w:hAnsi="Arial" w:cs="Arial"/>
          <w:sz w:val="22"/>
          <w:szCs w:val="22"/>
        </w:rPr>
      </w:pPr>
      <w:r w:rsidRPr="00FB0267">
        <w:rPr>
          <w:rFonts w:ascii="Arial" w:hAnsi="Arial" w:cs="Arial"/>
          <w:sz w:val="22"/>
          <w:szCs w:val="22"/>
        </w:rPr>
        <w:t xml:space="preserve">Lead the development of </w:t>
      </w:r>
      <w:r w:rsidR="00B8266F" w:rsidRPr="00FB0267">
        <w:rPr>
          <w:rFonts w:ascii="Arial" w:hAnsi="Arial" w:cs="Arial"/>
          <w:sz w:val="22"/>
          <w:szCs w:val="22"/>
        </w:rPr>
        <w:t>NM</w:t>
      </w:r>
      <w:r w:rsidRPr="00FB0267">
        <w:rPr>
          <w:rFonts w:ascii="Arial" w:hAnsi="Arial" w:cs="Arial"/>
          <w:sz w:val="22"/>
          <w:szCs w:val="22"/>
        </w:rPr>
        <w:t>AHP reflective practice and support senior colleagues to develop this approach in all clinical disciplines.</w:t>
      </w:r>
    </w:p>
    <w:p w14:paraId="5D45DFC0" w14:textId="77777777" w:rsidR="000B6D43" w:rsidRPr="00FB0267" w:rsidRDefault="000B6D43" w:rsidP="000868E9">
      <w:pPr>
        <w:jc w:val="both"/>
        <w:rPr>
          <w:rFonts w:ascii="Arial" w:hAnsi="Arial" w:cs="Arial"/>
          <w:sz w:val="22"/>
          <w:szCs w:val="22"/>
        </w:rPr>
      </w:pPr>
    </w:p>
    <w:p w14:paraId="30C65076" w14:textId="77777777" w:rsidR="00E932D5" w:rsidRDefault="00E932D5" w:rsidP="00E932D5">
      <w:pPr>
        <w:jc w:val="both"/>
        <w:rPr>
          <w:rFonts w:ascii="Arial" w:hAnsi="Arial" w:cs="Arial"/>
          <w:sz w:val="22"/>
          <w:szCs w:val="22"/>
        </w:rPr>
      </w:pPr>
      <w:r w:rsidRPr="00566BCD">
        <w:rPr>
          <w:rFonts w:ascii="Arial" w:hAnsi="Arial" w:cs="Arial"/>
          <w:sz w:val="22"/>
          <w:szCs w:val="22"/>
        </w:rPr>
        <w:t>Lead the development of N</w:t>
      </w:r>
      <w:r>
        <w:rPr>
          <w:rFonts w:ascii="Arial" w:hAnsi="Arial" w:cs="Arial"/>
          <w:sz w:val="22"/>
          <w:szCs w:val="22"/>
        </w:rPr>
        <w:t>M</w:t>
      </w:r>
      <w:r w:rsidRPr="00566BCD">
        <w:rPr>
          <w:rFonts w:ascii="Arial" w:hAnsi="Arial" w:cs="Arial"/>
          <w:sz w:val="22"/>
          <w:szCs w:val="22"/>
        </w:rPr>
        <w:t xml:space="preserve">AHP strategies to support practice changes incorporating, pre and post registration education and </w:t>
      </w:r>
      <w:r>
        <w:rPr>
          <w:rFonts w:ascii="Arial" w:hAnsi="Arial" w:cs="Arial"/>
          <w:sz w:val="22"/>
          <w:szCs w:val="22"/>
        </w:rPr>
        <w:t xml:space="preserve">development. </w:t>
      </w:r>
    </w:p>
    <w:p w14:paraId="43097BB6" w14:textId="77777777" w:rsidR="00E932D5" w:rsidRDefault="00E932D5" w:rsidP="00E932D5">
      <w:pPr>
        <w:jc w:val="both"/>
        <w:rPr>
          <w:rFonts w:ascii="Arial" w:hAnsi="Arial" w:cs="Arial"/>
          <w:iCs/>
        </w:rPr>
      </w:pPr>
    </w:p>
    <w:p w14:paraId="5DDBBB79" w14:textId="1019278D" w:rsidR="00E932D5" w:rsidRPr="00566BCD" w:rsidRDefault="00E932D5" w:rsidP="00E932D5">
      <w:pPr>
        <w:jc w:val="both"/>
        <w:rPr>
          <w:rFonts w:ascii="Arial" w:hAnsi="Arial" w:cs="Arial"/>
          <w:iCs/>
          <w:sz w:val="22"/>
          <w:szCs w:val="22"/>
        </w:rPr>
      </w:pPr>
      <w:r w:rsidRPr="00566BCD">
        <w:rPr>
          <w:rFonts w:ascii="Arial" w:hAnsi="Arial" w:cs="Arial"/>
          <w:iCs/>
          <w:sz w:val="22"/>
          <w:szCs w:val="22"/>
        </w:rPr>
        <w:t xml:space="preserve">Ensure research and development opportunities are available for </w:t>
      </w:r>
      <w:r w:rsidR="005F4AD9">
        <w:rPr>
          <w:rFonts w:ascii="Arial" w:hAnsi="Arial" w:cs="Arial"/>
          <w:iCs/>
          <w:sz w:val="22"/>
          <w:szCs w:val="22"/>
        </w:rPr>
        <w:t>NM</w:t>
      </w:r>
      <w:r w:rsidRPr="00566BCD">
        <w:rPr>
          <w:rFonts w:ascii="Arial" w:hAnsi="Arial" w:cs="Arial"/>
          <w:iCs/>
          <w:sz w:val="22"/>
          <w:szCs w:val="22"/>
        </w:rPr>
        <w:t xml:space="preserve">AHP </w:t>
      </w:r>
      <w:r w:rsidR="003B084C">
        <w:rPr>
          <w:rFonts w:ascii="Arial" w:hAnsi="Arial" w:cs="Arial"/>
          <w:iCs/>
          <w:sz w:val="22"/>
          <w:szCs w:val="22"/>
        </w:rPr>
        <w:t>colleagues</w:t>
      </w:r>
      <w:r w:rsidR="003B084C" w:rsidRPr="00566BCD">
        <w:rPr>
          <w:rFonts w:ascii="Arial" w:hAnsi="Arial" w:cs="Arial"/>
          <w:iCs/>
          <w:sz w:val="22"/>
          <w:szCs w:val="22"/>
        </w:rPr>
        <w:t xml:space="preserve"> </w:t>
      </w:r>
      <w:r w:rsidRPr="00566BCD">
        <w:rPr>
          <w:rFonts w:ascii="Arial" w:hAnsi="Arial" w:cs="Arial"/>
          <w:iCs/>
          <w:sz w:val="22"/>
          <w:szCs w:val="22"/>
        </w:rPr>
        <w:t>at all levels.</w:t>
      </w:r>
    </w:p>
    <w:p w14:paraId="51B4004D" w14:textId="77777777" w:rsidR="00E932D5" w:rsidRPr="00566BCD" w:rsidRDefault="00E932D5" w:rsidP="00E932D5">
      <w:pPr>
        <w:jc w:val="both"/>
        <w:rPr>
          <w:rFonts w:ascii="Arial" w:hAnsi="Arial" w:cs="Arial"/>
          <w:iCs/>
          <w:sz w:val="22"/>
          <w:szCs w:val="22"/>
        </w:rPr>
      </w:pPr>
    </w:p>
    <w:p w14:paraId="017C60AB" w14:textId="62EA3A14" w:rsidR="00E932D5" w:rsidRDefault="00E932D5" w:rsidP="00E932D5">
      <w:pPr>
        <w:jc w:val="both"/>
        <w:rPr>
          <w:rFonts w:ascii="Arial" w:hAnsi="Arial" w:cs="Arial"/>
          <w:sz w:val="22"/>
          <w:szCs w:val="22"/>
          <w:lang w:val="en-US"/>
        </w:rPr>
      </w:pPr>
      <w:r w:rsidRPr="00566BCD">
        <w:rPr>
          <w:rFonts w:ascii="Arial" w:hAnsi="Arial" w:cs="Arial"/>
          <w:sz w:val="22"/>
          <w:szCs w:val="22"/>
          <w:lang w:val="en-US"/>
        </w:rPr>
        <w:t xml:space="preserve">With the Director of People and Culture develop recruitment and retention strategies that enhance job satisfaction and career development for </w:t>
      </w:r>
      <w:r w:rsidR="004538F2">
        <w:rPr>
          <w:rFonts w:ascii="Arial" w:hAnsi="Arial" w:cs="Arial"/>
          <w:sz w:val="22"/>
          <w:szCs w:val="22"/>
          <w:lang w:val="en-US"/>
        </w:rPr>
        <w:t>NMAHP staff groups.</w:t>
      </w:r>
    </w:p>
    <w:p w14:paraId="5E3DB445" w14:textId="77777777" w:rsidR="000B6D43" w:rsidRDefault="000B6D43" w:rsidP="00E932D5">
      <w:pPr>
        <w:jc w:val="both"/>
        <w:rPr>
          <w:rFonts w:ascii="Arial" w:hAnsi="Arial" w:cs="Arial"/>
          <w:sz w:val="22"/>
          <w:szCs w:val="22"/>
          <w:lang w:val="en-US"/>
        </w:rPr>
      </w:pPr>
    </w:p>
    <w:p w14:paraId="71A6C27D" w14:textId="300F0F23" w:rsidR="000B6D43" w:rsidRDefault="000B6D43" w:rsidP="000B6D43">
      <w:pPr>
        <w:jc w:val="both"/>
        <w:rPr>
          <w:rFonts w:ascii="Arial" w:hAnsi="Arial" w:cs="Arial"/>
          <w:iCs/>
          <w:sz w:val="22"/>
          <w:szCs w:val="22"/>
        </w:rPr>
      </w:pPr>
      <w:r w:rsidRPr="000B6D43">
        <w:rPr>
          <w:rFonts w:ascii="Arial" w:hAnsi="Arial" w:cs="Arial"/>
          <w:iCs/>
          <w:sz w:val="22"/>
          <w:szCs w:val="22"/>
        </w:rPr>
        <w:t xml:space="preserve">Lead the arrangements for talent management within the </w:t>
      </w:r>
      <w:r w:rsidR="004538F2">
        <w:rPr>
          <w:rFonts w:ascii="Arial" w:hAnsi="Arial" w:cs="Arial"/>
          <w:iCs/>
          <w:sz w:val="22"/>
          <w:szCs w:val="22"/>
        </w:rPr>
        <w:t>NM</w:t>
      </w:r>
      <w:r w:rsidRPr="000B6D43">
        <w:rPr>
          <w:rFonts w:ascii="Arial" w:hAnsi="Arial" w:cs="Arial"/>
          <w:iCs/>
          <w:sz w:val="22"/>
          <w:szCs w:val="22"/>
        </w:rPr>
        <w:t xml:space="preserve">AHP </w:t>
      </w:r>
      <w:r w:rsidR="003B084C">
        <w:rPr>
          <w:rFonts w:ascii="Arial" w:hAnsi="Arial" w:cs="Arial"/>
          <w:iCs/>
          <w:sz w:val="22"/>
          <w:szCs w:val="22"/>
        </w:rPr>
        <w:t>colleague</w:t>
      </w:r>
      <w:r w:rsidR="003B084C" w:rsidRPr="000B6D43">
        <w:rPr>
          <w:rFonts w:ascii="Arial" w:hAnsi="Arial" w:cs="Arial"/>
          <w:iCs/>
          <w:sz w:val="22"/>
          <w:szCs w:val="22"/>
        </w:rPr>
        <w:t xml:space="preserve"> </w:t>
      </w:r>
      <w:r w:rsidRPr="000B6D43">
        <w:rPr>
          <w:rFonts w:ascii="Arial" w:hAnsi="Arial" w:cs="Arial"/>
          <w:iCs/>
          <w:sz w:val="22"/>
          <w:szCs w:val="22"/>
        </w:rPr>
        <w:t xml:space="preserve">groups to ensure career development opportunities are available and acted on to improve retention. </w:t>
      </w:r>
    </w:p>
    <w:p w14:paraId="002392DA" w14:textId="77777777" w:rsidR="000B6D43" w:rsidRPr="000B6D43" w:rsidRDefault="000B6D43" w:rsidP="000B6D43">
      <w:pPr>
        <w:jc w:val="both"/>
        <w:rPr>
          <w:rFonts w:ascii="Arial" w:hAnsi="Arial" w:cs="Arial"/>
          <w:iCs/>
          <w:sz w:val="22"/>
          <w:szCs w:val="22"/>
        </w:rPr>
      </w:pPr>
    </w:p>
    <w:p w14:paraId="25801D7D" w14:textId="77777777" w:rsidR="000B6D43" w:rsidRPr="000B6D43" w:rsidRDefault="000B6D43" w:rsidP="000B6D43">
      <w:pPr>
        <w:jc w:val="both"/>
        <w:rPr>
          <w:rFonts w:ascii="Arial" w:hAnsi="Arial" w:cs="Arial"/>
          <w:iCs/>
          <w:sz w:val="22"/>
          <w:szCs w:val="22"/>
        </w:rPr>
      </w:pPr>
      <w:r w:rsidRPr="000B6D43">
        <w:rPr>
          <w:rFonts w:ascii="Arial" w:hAnsi="Arial" w:cs="Arial"/>
          <w:iCs/>
          <w:sz w:val="22"/>
          <w:szCs w:val="22"/>
        </w:rPr>
        <w:t xml:space="preserve">Establish succession plans for key senior roles. </w:t>
      </w:r>
    </w:p>
    <w:p w14:paraId="61234226" w14:textId="77777777" w:rsidR="00EF3C88" w:rsidRDefault="00EF3C88" w:rsidP="000868E9">
      <w:pPr>
        <w:jc w:val="both"/>
        <w:rPr>
          <w:sz w:val="20"/>
        </w:rPr>
      </w:pPr>
    </w:p>
    <w:p w14:paraId="21C8EE18" w14:textId="77777777" w:rsidR="00EF3C88" w:rsidRPr="000B6D43" w:rsidRDefault="00EF3C88" w:rsidP="00C2578A">
      <w:pPr>
        <w:widowControl w:val="0"/>
        <w:numPr>
          <w:ilvl w:val="1"/>
          <w:numId w:val="60"/>
        </w:numPr>
        <w:rPr>
          <w:rFonts w:ascii="Arial" w:hAnsi="Arial" w:cs="Arial"/>
          <w:b/>
          <w:sz w:val="22"/>
          <w:szCs w:val="22"/>
        </w:rPr>
      </w:pPr>
      <w:r w:rsidRPr="000B6D43">
        <w:rPr>
          <w:rFonts w:ascii="Arial" w:hAnsi="Arial" w:cs="Arial"/>
          <w:b/>
          <w:sz w:val="22"/>
          <w:szCs w:val="22"/>
        </w:rPr>
        <w:t xml:space="preserve">Resource/Performance Management </w:t>
      </w:r>
    </w:p>
    <w:p w14:paraId="3462D766" w14:textId="77777777" w:rsidR="00EF3C88" w:rsidRDefault="00EF3C88" w:rsidP="00EF3C88">
      <w:pPr>
        <w:widowControl w:val="0"/>
        <w:rPr>
          <w:b/>
        </w:rPr>
      </w:pPr>
    </w:p>
    <w:p w14:paraId="4EEE453C" w14:textId="77777777" w:rsidR="00EF3C88" w:rsidRPr="00566BCD" w:rsidRDefault="00EF3C88" w:rsidP="00EF3C88">
      <w:pPr>
        <w:pStyle w:val="BodyText3"/>
        <w:jc w:val="both"/>
        <w:rPr>
          <w:rFonts w:ascii="Arial" w:hAnsi="Arial" w:cs="Arial"/>
          <w:sz w:val="22"/>
          <w:szCs w:val="22"/>
        </w:rPr>
      </w:pPr>
      <w:r w:rsidRPr="00566BCD">
        <w:rPr>
          <w:rFonts w:ascii="Arial" w:hAnsi="Arial" w:cs="Arial"/>
          <w:sz w:val="22"/>
          <w:szCs w:val="22"/>
        </w:rPr>
        <w:t>Manage allocated budgets and resources in accordance with corporate governance policies and principles.</w:t>
      </w:r>
    </w:p>
    <w:p w14:paraId="1064BFF6" w14:textId="7BAA34E6" w:rsidR="00EF3C88" w:rsidRDefault="00EF3C88" w:rsidP="00EF3C88">
      <w:pPr>
        <w:jc w:val="both"/>
        <w:rPr>
          <w:rFonts w:ascii="Arial" w:hAnsi="Arial" w:cs="Arial"/>
          <w:sz w:val="22"/>
          <w:szCs w:val="22"/>
        </w:rPr>
      </w:pPr>
      <w:r w:rsidRPr="00566BCD">
        <w:rPr>
          <w:rFonts w:ascii="Arial" w:hAnsi="Arial" w:cs="Arial"/>
          <w:sz w:val="22"/>
          <w:szCs w:val="22"/>
        </w:rPr>
        <w:t xml:space="preserve">Understand and develop information requirements to meet </w:t>
      </w:r>
      <w:r w:rsidR="002D5A1D" w:rsidRPr="00566BCD">
        <w:rPr>
          <w:rFonts w:ascii="Arial" w:hAnsi="Arial" w:cs="Arial"/>
          <w:sz w:val="22"/>
          <w:szCs w:val="22"/>
        </w:rPr>
        <w:t xml:space="preserve">the </w:t>
      </w:r>
      <w:r w:rsidRPr="00566BCD">
        <w:rPr>
          <w:rFonts w:ascii="Arial" w:hAnsi="Arial" w:cs="Arial"/>
          <w:sz w:val="22"/>
          <w:szCs w:val="22"/>
        </w:rPr>
        <w:t>needs for service strategies and policies and workforce development and education.</w:t>
      </w:r>
    </w:p>
    <w:p w14:paraId="104C9877" w14:textId="77777777" w:rsidR="00B105E7" w:rsidRDefault="00B105E7" w:rsidP="00EF3C88">
      <w:pPr>
        <w:jc w:val="both"/>
        <w:rPr>
          <w:rFonts w:ascii="Arial" w:hAnsi="Arial" w:cs="Arial"/>
          <w:sz w:val="22"/>
          <w:szCs w:val="22"/>
        </w:rPr>
      </w:pPr>
    </w:p>
    <w:p w14:paraId="4000F7F3" w14:textId="4CC46D0F" w:rsidR="00B105E7" w:rsidRPr="00566BCD" w:rsidRDefault="00B105E7" w:rsidP="00EF3C88">
      <w:pPr>
        <w:jc w:val="both"/>
        <w:rPr>
          <w:rFonts w:ascii="Arial" w:hAnsi="Arial" w:cs="Arial"/>
          <w:sz w:val="22"/>
          <w:szCs w:val="22"/>
        </w:rPr>
      </w:pPr>
      <w:r>
        <w:rPr>
          <w:rFonts w:ascii="Arial" w:hAnsi="Arial" w:cs="Arial"/>
          <w:sz w:val="22"/>
          <w:szCs w:val="22"/>
        </w:rPr>
        <w:t>Put in place effective performance management arrangements to ensure high quality,</w:t>
      </w:r>
      <w:r w:rsidR="00B6582B">
        <w:rPr>
          <w:rFonts w:ascii="Arial" w:hAnsi="Arial" w:cs="Arial"/>
          <w:sz w:val="22"/>
          <w:szCs w:val="22"/>
        </w:rPr>
        <w:t xml:space="preserve"> </w:t>
      </w:r>
      <w:r>
        <w:rPr>
          <w:rFonts w:ascii="Arial" w:hAnsi="Arial" w:cs="Arial"/>
          <w:sz w:val="22"/>
          <w:szCs w:val="22"/>
        </w:rPr>
        <w:t>safe services</w:t>
      </w:r>
      <w:r w:rsidR="00B6582B">
        <w:rPr>
          <w:rFonts w:ascii="Arial" w:hAnsi="Arial" w:cs="Arial"/>
          <w:sz w:val="22"/>
          <w:szCs w:val="22"/>
        </w:rPr>
        <w:t xml:space="preserve">, efficient use of resources, </w:t>
      </w:r>
      <w:r w:rsidR="003B084C">
        <w:rPr>
          <w:rFonts w:ascii="Arial" w:hAnsi="Arial" w:cs="Arial"/>
          <w:sz w:val="22"/>
          <w:szCs w:val="22"/>
        </w:rPr>
        <w:t xml:space="preserve">colleague </w:t>
      </w:r>
      <w:r w:rsidR="00B6582B">
        <w:rPr>
          <w:rFonts w:ascii="Arial" w:hAnsi="Arial" w:cs="Arial"/>
          <w:sz w:val="22"/>
          <w:szCs w:val="22"/>
        </w:rPr>
        <w:t>development and learning.</w:t>
      </w:r>
    </w:p>
    <w:p w14:paraId="04250CF3" w14:textId="77777777" w:rsidR="00EF3C88" w:rsidRPr="00566BCD" w:rsidRDefault="00EF3C88" w:rsidP="00EF3C88">
      <w:pPr>
        <w:jc w:val="both"/>
        <w:rPr>
          <w:rFonts w:ascii="Arial" w:hAnsi="Arial" w:cs="Arial"/>
          <w:sz w:val="22"/>
          <w:szCs w:val="22"/>
        </w:rPr>
      </w:pPr>
    </w:p>
    <w:p w14:paraId="1C6E6BD2" w14:textId="5D37029E" w:rsidR="00EF3C88" w:rsidRDefault="00EF3C88" w:rsidP="00EF3C88">
      <w:pPr>
        <w:jc w:val="both"/>
        <w:rPr>
          <w:sz w:val="20"/>
        </w:rPr>
      </w:pPr>
    </w:p>
    <w:p w14:paraId="226C5A1E" w14:textId="31C9E7E6" w:rsidR="002A5D78" w:rsidRDefault="002A5D78" w:rsidP="00EF3C88">
      <w:pPr>
        <w:jc w:val="both"/>
        <w:rPr>
          <w:sz w:val="20"/>
        </w:rPr>
      </w:pPr>
    </w:p>
    <w:p w14:paraId="52CD4671" w14:textId="77777777" w:rsidR="009C40B1" w:rsidRDefault="009C40B1" w:rsidP="00DE23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DE232E" w:rsidRPr="00DE232E" w14:paraId="3A9C077B" w14:textId="77777777" w:rsidTr="009C40B1">
        <w:tc>
          <w:tcPr>
            <w:tcW w:w="10598" w:type="dxa"/>
          </w:tcPr>
          <w:p w14:paraId="243328B9" w14:textId="77777777" w:rsidR="00741AFF" w:rsidRDefault="00741AFF" w:rsidP="00911578">
            <w:pPr>
              <w:jc w:val="both"/>
              <w:rPr>
                <w:rFonts w:ascii="Arial" w:hAnsi="Arial" w:cs="Arial"/>
                <w:b/>
                <w:sz w:val="22"/>
                <w:szCs w:val="22"/>
              </w:rPr>
            </w:pPr>
          </w:p>
          <w:p w14:paraId="28143B8A" w14:textId="789C6DF4" w:rsidR="00DE232E" w:rsidRPr="00DE232E" w:rsidRDefault="00FD1350" w:rsidP="00911578">
            <w:pPr>
              <w:jc w:val="both"/>
              <w:rPr>
                <w:rFonts w:ascii="Arial" w:hAnsi="Arial" w:cs="Arial"/>
                <w:b/>
                <w:sz w:val="22"/>
                <w:szCs w:val="22"/>
              </w:rPr>
            </w:pPr>
            <w:r>
              <w:rPr>
                <w:rFonts w:ascii="Arial" w:hAnsi="Arial" w:cs="Arial"/>
                <w:b/>
                <w:sz w:val="22"/>
                <w:szCs w:val="22"/>
              </w:rPr>
              <w:t>6</w:t>
            </w:r>
            <w:r w:rsidR="00DE232E" w:rsidRPr="00DE232E">
              <w:rPr>
                <w:rFonts w:ascii="Arial" w:hAnsi="Arial" w:cs="Arial"/>
                <w:b/>
                <w:sz w:val="22"/>
                <w:szCs w:val="22"/>
              </w:rPr>
              <w:t>. Assignment and Review of Work</w:t>
            </w:r>
          </w:p>
          <w:p w14:paraId="2B3CD27C" w14:textId="77777777" w:rsidR="00DE232E" w:rsidRPr="00DE232E" w:rsidRDefault="00DE232E" w:rsidP="00911578">
            <w:pPr>
              <w:jc w:val="both"/>
              <w:rPr>
                <w:rFonts w:ascii="Arial" w:hAnsi="Arial" w:cs="Arial"/>
                <w:b/>
                <w:sz w:val="22"/>
                <w:szCs w:val="22"/>
              </w:rPr>
            </w:pPr>
          </w:p>
          <w:p w14:paraId="57639F1C" w14:textId="0AE6E192" w:rsidR="00FD1350" w:rsidRDefault="00FD1350" w:rsidP="00911578">
            <w:pPr>
              <w:pStyle w:val="BodyText2"/>
              <w:tabs>
                <w:tab w:val="left" w:pos="360"/>
              </w:tabs>
              <w:spacing w:after="0" w:line="240" w:lineRule="auto"/>
              <w:ind w:right="252"/>
              <w:jc w:val="both"/>
              <w:rPr>
                <w:rFonts w:ascii="Arial" w:hAnsi="Arial" w:cs="Arial"/>
                <w:b/>
                <w:sz w:val="22"/>
                <w:szCs w:val="22"/>
              </w:rPr>
            </w:pPr>
            <w:r w:rsidRPr="00FD1350">
              <w:rPr>
                <w:rFonts w:ascii="Arial" w:hAnsi="Arial" w:cs="Arial"/>
                <w:sz w:val="22"/>
                <w:szCs w:val="22"/>
              </w:rPr>
              <w:t xml:space="preserve">This post has a high level of autonomy within NHS Highland, working in a self-directed fashion within the parameters of </w:t>
            </w:r>
            <w:r w:rsidR="00B753A9">
              <w:rPr>
                <w:rFonts w:ascii="Arial" w:hAnsi="Arial" w:cs="Arial"/>
                <w:sz w:val="22"/>
                <w:szCs w:val="22"/>
              </w:rPr>
              <w:t xml:space="preserve">Scottish </w:t>
            </w:r>
            <w:r w:rsidRPr="00FD1350">
              <w:rPr>
                <w:rFonts w:ascii="Arial" w:hAnsi="Arial" w:cs="Arial"/>
                <w:sz w:val="22"/>
                <w:szCs w:val="22"/>
              </w:rPr>
              <w:t xml:space="preserve">Government priorities and policies for health and </w:t>
            </w:r>
            <w:r w:rsidR="00B753A9">
              <w:rPr>
                <w:rFonts w:ascii="Arial" w:hAnsi="Arial" w:cs="Arial"/>
                <w:sz w:val="22"/>
                <w:szCs w:val="22"/>
              </w:rPr>
              <w:t>s</w:t>
            </w:r>
            <w:r w:rsidRPr="00FD1350">
              <w:rPr>
                <w:rFonts w:ascii="Arial" w:hAnsi="Arial" w:cs="Arial"/>
                <w:sz w:val="22"/>
                <w:szCs w:val="22"/>
              </w:rPr>
              <w:t xml:space="preserve">ocial </w:t>
            </w:r>
            <w:r w:rsidR="00B753A9">
              <w:rPr>
                <w:rFonts w:ascii="Arial" w:hAnsi="Arial" w:cs="Arial"/>
                <w:sz w:val="22"/>
                <w:szCs w:val="22"/>
              </w:rPr>
              <w:t>c</w:t>
            </w:r>
            <w:r w:rsidRPr="00FD1350">
              <w:rPr>
                <w:rFonts w:ascii="Arial" w:hAnsi="Arial" w:cs="Arial"/>
                <w:sz w:val="22"/>
                <w:szCs w:val="22"/>
              </w:rPr>
              <w:t>are and other national regulatory frameworks such as legal and professional frameworks for accountancy practice and corporate governance. The post operates within the Board’s own strategic framework, to which the postholder contributes as an Executive Director. The</w:t>
            </w:r>
            <w:r w:rsidR="00B753A9">
              <w:rPr>
                <w:rFonts w:ascii="Arial" w:hAnsi="Arial" w:cs="Arial"/>
                <w:sz w:val="22"/>
                <w:szCs w:val="22"/>
              </w:rPr>
              <w:t xml:space="preserve"> role has responsibility</w:t>
            </w:r>
            <w:r w:rsidRPr="00FD1350">
              <w:rPr>
                <w:rFonts w:ascii="Arial" w:hAnsi="Arial" w:cs="Arial"/>
                <w:sz w:val="22"/>
                <w:szCs w:val="22"/>
              </w:rPr>
              <w:t xml:space="preserve"> for providing specialist professional advice to the Board on financial management and all financial and corporate governance issues</w:t>
            </w:r>
            <w:r w:rsidRPr="00FD1350">
              <w:rPr>
                <w:rFonts w:ascii="Arial" w:hAnsi="Arial" w:cs="Arial"/>
                <w:b/>
                <w:sz w:val="22"/>
                <w:szCs w:val="22"/>
              </w:rPr>
              <w:t xml:space="preserve">. </w:t>
            </w:r>
          </w:p>
          <w:p w14:paraId="23DBDAA0" w14:textId="77777777" w:rsidR="00FD1350" w:rsidRPr="00FD1350" w:rsidRDefault="00FD1350" w:rsidP="00911578">
            <w:pPr>
              <w:pStyle w:val="BodyText2"/>
              <w:tabs>
                <w:tab w:val="left" w:pos="360"/>
              </w:tabs>
              <w:spacing w:after="0" w:line="240" w:lineRule="auto"/>
              <w:ind w:right="252"/>
              <w:jc w:val="both"/>
              <w:rPr>
                <w:rFonts w:ascii="Arial" w:hAnsi="Arial" w:cs="Arial"/>
                <w:b/>
                <w:sz w:val="22"/>
                <w:szCs w:val="22"/>
              </w:rPr>
            </w:pPr>
          </w:p>
          <w:p w14:paraId="445F03B7" w14:textId="66215E0E" w:rsidR="00FD1350" w:rsidRDefault="00FD1350" w:rsidP="00911578">
            <w:pPr>
              <w:pStyle w:val="BodyText2"/>
              <w:tabs>
                <w:tab w:val="left" w:pos="360"/>
              </w:tabs>
              <w:spacing w:after="0" w:line="240" w:lineRule="auto"/>
              <w:ind w:right="252"/>
              <w:jc w:val="both"/>
              <w:rPr>
                <w:rFonts w:ascii="Arial" w:hAnsi="Arial" w:cs="Arial"/>
                <w:sz w:val="22"/>
                <w:szCs w:val="22"/>
              </w:rPr>
            </w:pPr>
            <w:r w:rsidRPr="00FD1350">
              <w:rPr>
                <w:rFonts w:ascii="Arial" w:hAnsi="Arial" w:cs="Arial"/>
                <w:sz w:val="22"/>
                <w:szCs w:val="22"/>
              </w:rPr>
              <w:t>Advice on the wider areas within the portfolio of services that the post holder will be responsible for will be directly facilitated from</w:t>
            </w:r>
            <w:r w:rsidR="00E57411">
              <w:rPr>
                <w:rFonts w:ascii="Arial" w:hAnsi="Arial" w:cs="Arial"/>
                <w:sz w:val="22"/>
                <w:szCs w:val="22"/>
              </w:rPr>
              <w:t>,</w:t>
            </w:r>
            <w:r w:rsidRPr="00FD1350">
              <w:rPr>
                <w:rFonts w:ascii="Arial" w:hAnsi="Arial" w:cs="Arial"/>
                <w:sz w:val="22"/>
                <w:szCs w:val="22"/>
              </w:rPr>
              <w:t xml:space="preserve"> and provided by</w:t>
            </w:r>
            <w:r w:rsidR="00E57411">
              <w:rPr>
                <w:rFonts w:ascii="Arial" w:hAnsi="Arial" w:cs="Arial"/>
                <w:sz w:val="22"/>
                <w:szCs w:val="22"/>
              </w:rPr>
              <w:t>,</w:t>
            </w:r>
            <w:r w:rsidRPr="00FD1350">
              <w:rPr>
                <w:rFonts w:ascii="Arial" w:hAnsi="Arial" w:cs="Arial"/>
                <w:sz w:val="22"/>
                <w:szCs w:val="22"/>
              </w:rPr>
              <w:t xml:space="preserve"> the relevant post holder within the corporate functions team either directly or through the post holder as is appropriate.</w:t>
            </w:r>
          </w:p>
          <w:p w14:paraId="0C1E6A49" w14:textId="77777777" w:rsidR="00FD1350" w:rsidRPr="00FD1350" w:rsidRDefault="00FD1350" w:rsidP="00911578">
            <w:pPr>
              <w:pStyle w:val="BodyText2"/>
              <w:tabs>
                <w:tab w:val="left" w:pos="360"/>
              </w:tabs>
              <w:spacing w:after="0" w:line="240" w:lineRule="auto"/>
              <w:ind w:right="252"/>
              <w:jc w:val="both"/>
              <w:rPr>
                <w:rFonts w:ascii="Arial" w:hAnsi="Arial" w:cs="Arial"/>
                <w:sz w:val="22"/>
                <w:szCs w:val="22"/>
              </w:rPr>
            </w:pPr>
          </w:p>
          <w:p w14:paraId="05E02E17" w14:textId="5668430D" w:rsidR="00FD1350" w:rsidRDefault="00FD1350" w:rsidP="00911578">
            <w:pPr>
              <w:pStyle w:val="BodyText2"/>
              <w:tabs>
                <w:tab w:val="left" w:pos="360"/>
              </w:tabs>
              <w:spacing w:after="0" w:line="240" w:lineRule="auto"/>
              <w:ind w:right="252"/>
              <w:jc w:val="both"/>
              <w:rPr>
                <w:rFonts w:ascii="Arial" w:hAnsi="Arial" w:cs="Arial"/>
                <w:sz w:val="22"/>
                <w:szCs w:val="22"/>
              </w:rPr>
            </w:pPr>
            <w:r w:rsidRPr="00FD1350">
              <w:rPr>
                <w:rFonts w:ascii="Arial" w:hAnsi="Arial" w:cs="Arial"/>
                <w:sz w:val="22"/>
                <w:szCs w:val="22"/>
              </w:rPr>
              <w:t xml:space="preserve">The review of performance is undertaken through the agreement of performance objectives and individual performance appraisal by the Chief Executive, reviewed by the Chair. Formal appraisal is undertaken on an annual cycle. The Audit Committee chair may contribute to the appraisal of </w:t>
            </w:r>
            <w:r w:rsidR="00E57411">
              <w:rPr>
                <w:rFonts w:ascii="Arial" w:hAnsi="Arial" w:cs="Arial"/>
                <w:sz w:val="22"/>
                <w:szCs w:val="22"/>
              </w:rPr>
              <w:t xml:space="preserve">the </w:t>
            </w:r>
            <w:r w:rsidRPr="00FD1350">
              <w:rPr>
                <w:rFonts w:ascii="Arial" w:hAnsi="Arial" w:cs="Arial"/>
                <w:sz w:val="22"/>
                <w:szCs w:val="22"/>
              </w:rPr>
              <w:t xml:space="preserve">performance statutory and governance aspect of the role. </w:t>
            </w:r>
          </w:p>
          <w:p w14:paraId="0454EB58" w14:textId="77777777" w:rsidR="00FD1350" w:rsidRPr="00FD1350" w:rsidRDefault="00FD1350" w:rsidP="00911578">
            <w:pPr>
              <w:pStyle w:val="BodyText2"/>
              <w:tabs>
                <w:tab w:val="left" w:pos="360"/>
              </w:tabs>
              <w:spacing w:after="0" w:line="240" w:lineRule="auto"/>
              <w:ind w:right="252"/>
              <w:jc w:val="both"/>
              <w:rPr>
                <w:rFonts w:ascii="Arial" w:hAnsi="Arial" w:cs="Arial"/>
                <w:sz w:val="22"/>
                <w:szCs w:val="22"/>
              </w:rPr>
            </w:pPr>
          </w:p>
          <w:p w14:paraId="48D55148" w14:textId="77777777" w:rsidR="00DE232E" w:rsidRPr="00DE232E" w:rsidRDefault="00FD1350" w:rsidP="00911578">
            <w:pPr>
              <w:pStyle w:val="BodyText2"/>
              <w:tabs>
                <w:tab w:val="left" w:pos="360"/>
              </w:tabs>
              <w:spacing w:after="0" w:line="240" w:lineRule="auto"/>
              <w:ind w:right="252"/>
              <w:jc w:val="both"/>
              <w:rPr>
                <w:rFonts w:ascii="Arial" w:hAnsi="Arial" w:cs="Arial"/>
                <w:sz w:val="22"/>
                <w:szCs w:val="22"/>
              </w:rPr>
            </w:pPr>
            <w:r w:rsidRPr="00FD1350">
              <w:rPr>
                <w:rFonts w:ascii="Arial" w:hAnsi="Arial" w:cs="Arial"/>
                <w:sz w:val="22"/>
                <w:szCs w:val="22"/>
              </w:rPr>
              <w:t>The post holder is expected to cascade this approach to their own direct reports in a co-ordinated and consistent way.</w:t>
            </w:r>
          </w:p>
        </w:tc>
      </w:tr>
    </w:tbl>
    <w:p w14:paraId="0ED7C8BC" w14:textId="77777777" w:rsidR="00DE232E" w:rsidRPr="00DE232E" w:rsidRDefault="00DE232E" w:rsidP="00DE232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DE232E" w:rsidRPr="00DE232E" w14:paraId="1DE9C3F7" w14:textId="77777777" w:rsidTr="009C40B1">
        <w:tc>
          <w:tcPr>
            <w:tcW w:w="10598" w:type="dxa"/>
          </w:tcPr>
          <w:p w14:paraId="073C9FFA" w14:textId="77777777" w:rsidR="00FD1350" w:rsidRPr="00FD1350" w:rsidRDefault="00DE232E" w:rsidP="00FD1350">
            <w:pPr>
              <w:rPr>
                <w:rFonts w:ascii="Arial" w:hAnsi="Arial" w:cs="Arial"/>
                <w:b/>
                <w:sz w:val="22"/>
                <w:szCs w:val="22"/>
              </w:rPr>
            </w:pPr>
            <w:r w:rsidRPr="00FD1350">
              <w:rPr>
                <w:rFonts w:ascii="Arial" w:hAnsi="Arial" w:cs="Arial"/>
                <w:b/>
                <w:sz w:val="22"/>
                <w:szCs w:val="22"/>
              </w:rPr>
              <w:br w:type="page"/>
            </w:r>
            <w:r w:rsidR="00FD1350" w:rsidRPr="00FD1350">
              <w:rPr>
                <w:rFonts w:ascii="Arial" w:hAnsi="Arial" w:cs="Arial"/>
                <w:b/>
                <w:sz w:val="22"/>
                <w:szCs w:val="22"/>
              </w:rPr>
              <w:t>7. Communications and Working Relationships</w:t>
            </w:r>
          </w:p>
          <w:p w14:paraId="3BD1FED4" w14:textId="77777777" w:rsidR="00FD1350" w:rsidRPr="00FD1350" w:rsidRDefault="00FD1350" w:rsidP="00FD1350">
            <w:pPr>
              <w:rPr>
                <w:rFonts w:ascii="Arial" w:hAnsi="Arial" w:cs="Arial"/>
                <w:b/>
                <w:sz w:val="22"/>
                <w:szCs w:val="22"/>
              </w:rPr>
            </w:pPr>
          </w:p>
          <w:p w14:paraId="0283F1BB" w14:textId="04EC3515" w:rsidR="0078423C" w:rsidRDefault="00FD1350" w:rsidP="004F0EA5">
            <w:pPr>
              <w:pStyle w:val="BodyText2"/>
              <w:spacing w:after="0" w:line="240" w:lineRule="auto"/>
              <w:ind w:right="252"/>
              <w:jc w:val="both"/>
              <w:rPr>
                <w:rFonts w:ascii="Arial" w:hAnsi="Arial" w:cs="Arial"/>
                <w:sz w:val="22"/>
                <w:szCs w:val="22"/>
              </w:rPr>
            </w:pPr>
            <w:r w:rsidRPr="00FD1350">
              <w:rPr>
                <w:rFonts w:ascii="Arial" w:hAnsi="Arial" w:cs="Arial"/>
                <w:sz w:val="22"/>
                <w:szCs w:val="22"/>
              </w:rPr>
              <w:t xml:space="preserve">The postholder is expected to communicate with a wide range of senior clinical and non-clinical </w:t>
            </w:r>
            <w:r w:rsidR="003B084C">
              <w:rPr>
                <w:rFonts w:ascii="Arial" w:hAnsi="Arial" w:cs="Arial"/>
                <w:sz w:val="22"/>
                <w:szCs w:val="22"/>
              </w:rPr>
              <w:t>colleagues</w:t>
            </w:r>
            <w:r w:rsidR="003B084C" w:rsidRPr="00FD1350">
              <w:rPr>
                <w:rFonts w:ascii="Arial" w:hAnsi="Arial" w:cs="Arial"/>
                <w:sz w:val="22"/>
                <w:szCs w:val="22"/>
              </w:rPr>
              <w:t xml:space="preserve"> </w:t>
            </w:r>
            <w:r w:rsidRPr="00FD1350">
              <w:rPr>
                <w:rFonts w:ascii="Arial" w:hAnsi="Arial" w:cs="Arial"/>
                <w:sz w:val="22"/>
                <w:szCs w:val="22"/>
              </w:rPr>
              <w:t xml:space="preserve">across NHS Highland including Board Members, Executive colleagues, Chief </w:t>
            </w:r>
            <w:r w:rsidR="006057B4" w:rsidRPr="00FD1350">
              <w:rPr>
                <w:rFonts w:ascii="Arial" w:hAnsi="Arial" w:cs="Arial"/>
                <w:sz w:val="22"/>
                <w:szCs w:val="22"/>
              </w:rPr>
              <w:t>Officers,</w:t>
            </w:r>
            <w:r w:rsidRPr="00FD1350">
              <w:rPr>
                <w:rFonts w:ascii="Arial" w:hAnsi="Arial" w:cs="Arial"/>
                <w:sz w:val="22"/>
                <w:szCs w:val="22"/>
              </w:rPr>
              <w:t xml:space="preserve"> and Operational Directors and with </w:t>
            </w:r>
            <w:r w:rsidR="00480B8A">
              <w:rPr>
                <w:rFonts w:ascii="Arial" w:hAnsi="Arial" w:cs="Arial"/>
                <w:sz w:val="22"/>
                <w:szCs w:val="22"/>
              </w:rPr>
              <w:t>Nurse</w:t>
            </w:r>
            <w:r w:rsidRPr="00FD1350">
              <w:rPr>
                <w:rFonts w:ascii="Arial" w:hAnsi="Arial" w:cs="Arial"/>
                <w:sz w:val="22"/>
                <w:szCs w:val="22"/>
              </w:rPr>
              <w:t xml:space="preserve"> Directors, Chief Executives and </w:t>
            </w:r>
            <w:r w:rsidR="00537DCE">
              <w:rPr>
                <w:rFonts w:ascii="Arial" w:hAnsi="Arial" w:cs="Arial"/>
                <w:sz w:val="22"/>
                <w:szCs w:val="22"/>
              </w:rPr>
              <w:t xml:space="preserve">Chief Nursing Officer Directorate and other </w:t>
            </w:r>
            <w:r w:rsidRPr="00FD1350">
              <w:rPr>
                <w:rFonts w:ascii="Arial" w:hAnsi="Arial" w:cs="Arial"/>
                <w:sz w:val="22"/>
                <w:szCs w:val="22"/>
              </w:rPr>
              <w:t xml:space="preserve">senior officials in Scottish Government. </w:t>
            </w:r>
            <w:r w:rsidR="006057B4" w:rsidRPr="00FD1350">
              <w:rPr>
                <w:rFonts w:ascii="Arial" w:hAnsi="Arial" w:cs="Arial"/>
                <w:sz w:val="22"/>
                <w:szCs w:val="22"/>
              </w:rPr>
              <w:t>Also,</w:t>
            </w:r>
            <w:r w:rsidRPr="00FD1350">
              <w:rPr>
                <w:rFonts w:ascii="Arial" w:hAnsi="Arial" w:cs="Arial"/>
                <w:sz w:val="22"/>
                <w:szCs w:val="22"/>
              </w:rPr>
              <w:t xml:space="preserve"> with NHS and Local Authority executives in the North region</w:t>
            </w:r>
            <w:r w:rsidR="00E57411">
              <w:rPr>
                <w:rFonts w:ascii="Arial" w:hAnsi="Arial" w:cs="Arial"/>
                <w:sz w:val="22"/>
                <w:szCs w:val="22"/>
              </w:rPr>
              <w:t>,</w:t>
            </w:r>
            <w:r w:rsidRPr="00FD1350">
              <w:rPr>
                <w:rFonts w:ascii="Arial" w:hAnsi="Arial" w:cs="Arial"/>
                <w:sz w:val="22"/>
                <w:szCs w:val="22"/>
              </w:rPr>
              <w:t xml:space="preserve"> particularly in the context of evolving national and regional planning agendas</w:t>
            </w:r>
            <w:r w:rsidR="00B753A9">
              <w:rPr>
                <w:rFonts w:ascii="Arial" w:hAnsi="Arial" w:cs="Arial"/>
                <w:sz w:val="22"/>
                <w:szCs w:val="22"/>
              </w:rPr>
              <w:t xml:space="preserve">. </w:t>
            </w:r>
            <w:r w:rsidRPr="00FD1350">
              <w:rPr>
                <w:rFonts w:ascii="Arial" w:hAnsi="Arial" w:cs="Arial"/>
                <w:sz w:val="22"/>
                <w:szCs w:val="22"/>
              </w:rPr>
              <w:t xml:space="preserve">Regular communication and discussion will be required with national and local representatives of Trade Unions and professional organisations in the context of service changes and strategy.  </w:t>
            </w:r>
          </w:p>
          <w:p w14:paraId="3339BA78" w14:textId="77777777" w:rsidR="0078423C" w:rsidRDefault="0078423C" w:rsidP="004F0EA5">
            <w:pPr>
              <w:pStyle w:val="BodyText2"/>
              <w:spacing w:after="0" w:line="240" w:lineRule="auto"/>
              <w:ind w:right="252"/>
              <w:jc w:val="both"/>
              <w:rPr>
                <w:rFonts w:ascii="Arial" w:hAnsi="Arial" w:cs="Arial"/>
                <w:sz w:val="22"/>
                <w:szCs w:val="22"/>
              </w:rPr>
            </w:pPr>
          </w:p>
          <w:p w14:paraId="76BD7848" w14:textId="448FA84E" w:rsidR="00DE232E" w:rsidRDefault="00FD1350" w:rsidP="004F0EA5">
            <w:pPr>
              <w:pStyle w:val="BodyText2"/>
              <w:spacing w:after="0" w:line="240" w:lineRule="auto"/>
              <w:ind w:right="252"/>
              <w:jc w:val="both"/>
              <w:rPr>
                <w:rFonts w:ascii="Arial" w:hAnsi="Arial" w:cs="Arial"/>
                <w:sz w:val="22"/>
                <w:szCs w:val="22"/>
              </w:rPr>
            </w:pPr>
            <w:r w:rsidRPr="00FD1350">
              <w:rPr>
                <w:rFonts w:ascii="Arial" w:hAnsi="Arial" w:cs="Arial"/>
                <w:sz w:val="22"/>
                <w:szCs w:val="22"/>
              </w:rPr>
              <w:t xml:space="preserve">Excellent communication skills are required to influence and persuade others, particularly around the implementation of change.  The postholder </w:t>
            </w:r>
            <w:r w:rsidR="002173C7">
              <w:rPr>
                <w:rFonts w:ascii="Arial" w:hAnsi="Arial" w:cs="Arial"/>
                <w:sz w:val="22"/>
                <w:szCs w:val="22"/>
              </w:rPr>
              <w:t xml:space="preserve">will </w:t>
            </w:r>
            <w:r w:rsidRPr="00FD1350">
              <w:rPr>
                <w:rFonts w:ascii="Arial" w:hAnsi="Arial" w:cs="Arial"/>
                <w:sz w:val="22"/>
                <w:szCs w:val="22"/>
              </w:rPr>
              <w:t xml:space="preserve"> have strong presentation skills and to be able to express a view convincingly and coherently, verbally and in writing</w:t>
            </w:r>
            <w:r w:rsidR="00904A19">
              <w:rPr>
                <w:rFonts w:ascii="Arial" w:hAnsi="Arial" w:cs="Arial"/>
                <w:sz w:val="22"/>
                <w:szCs w:val="22"/>
              </w:rPr>
              <w:t>,</w:t>
            </w:r>
            <w:r w:rsidRPr="00FD1350">
              <w:rPr>
                <w:rFonts w:ascii="Arial" w:hAnsi="Arial" w:cs="Arial"/>
                <w:sz w:val="22"/>
                <w:szCs w:val="22"/>
              </w:rPr>
              <w:t xml:space="preserve"> to a wide range of </w:t>
            </w:r>
            <w:r w:rsidR="002173C7">
              <w:rPr>
                <w:rFonts w:ascii="Arial" w:hAnsi="Arial" w:cs="Arial"/>
                <w:sz w:val="22"/>
                <w:szCs w:val="22"/>
              </w:rPr>
              <w:t>audiences.</w:t>
            </w:r>
          </w:p>
          <w:p w14:paraId="0229F006" w14:textId="77777777" w:rsidR="0076413B" w:rsidRPr="00FD1350" w:rsidRDefault="0076413B" w:rsidP="004F0EA5">
            <w:pPr>
              <w:pStyle w:val="BodyText2"/>
              <w:spacing w:after="0" w:line="240" w:lineRule="auto"/>
              <w:ind w:right="252"/>
              <w:jc w:val="both"/>
              <w:rPr>
                <w:rFonts w:ascii="Arial" w:hAnsi="Arial" w:cs="Arial"/>
                <w:sz w:val="22"/>
                <w:szCs w:val="22"/>
              </w:rPr>
            </w:pPr>
          </w:p>
        </w:tc>
      </w:tr>
    </w:tbl>
    <w:p w14:paraId="2C0F8D89" w14:textId="77777777" w:rsidR="00DE232E" w:rsidRDefault="00DE232E" w:rsidP="00DE232E">
      <w:pPr>
        <w:rPr>
          <w:rFonts w:ascii="Arial" w:hAnsi="Arial" w:cs="Arial"/>
          <w:b/>
          <w:sz w:val="22"/>
          <w:szCs w:val="22"/>
        </w:rPr>
      </w:pPr>
    </w:p>
    <w:p w14:paraId="6BB59117" w14:textId="77777777" w:rsidR="004F0EA5" w:rsidRPr="00DE232E" w:rsidRDefault="004F0EA5" w:rsidP="00DE232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DE232E" w:rsidRPr="00DE232E" w14:paraId="04B217CA" w14:textId="77777777" w:rsidTr="009C40B1">
        <w:tc>
          <w:tcPr>
            <w:tcW w:w="10598" w:type="dxa"/>
          </w:tcPr>
          <w:p w14:paraId="2F8C14C5" w14:textId="77777777" w:rsidR="00DE232E" w:rsidRPr="00DE232E" w:rsidRDefault="00FD1350" w:rsidP="00DE232E">
            <w:pPr>
              <w:rPr>
                <w:rFonts w:ascii="Arial" w:hAnsi="Arial" w:cs="Arial"/>
                <w:b/>
                <w:sz w:val="22"/>
                <w:szCs w:val="22"/>
              </w:rPr>
            </w:pPr>
            <w:bookmarkStart w:id="0" w:name="_Hlk114217223"/>
            <w:r>
              <w:rPr>
                <w:rFonts w:ascii="Arial" w:hAnsi="Arial" w:cs="Arial"/>
                <w:b/>
                <w:sz w:val="22"/>
                <w:szCs w:val="22"/>
              </w:rPr>
              <w:t>8</w:t>
            </w:r>
            <w:r w:rsidR="00DE232E" w:rsidRPr="00DE232E">
              <w:rPr>
                <w:rFonts w:ascii="Arial" w:hAnsi="Arial" w:cs="Arial"/>
                <w:b/>
                <w:sz w:val="22"/>
                <w:szCs w:val="22"/>
              </w:rPr>
              <w:t>. Most Challenging Part of the Job</w:t>
            </w:r>
          </w:p>
          <w:p w14:paraId="2C059552" w14:textId="77777777" w:rsidR="00DE232E" w:rsidRPr="00DE232E" w:rsidRDefault="00DE232E" w:rsidP="00DE232E">
            <w:pPr>
              <w:ind w:right="252"/>
              <w:jc w:val="both"/>
              <w:rPr>
                <w:rFonts w:ascii="Arial" w:hAnsi="Arial" w:cs="Arial"/>
                <w:sz w:val="22"/>
                <w:szCs w:val="22"/>
              </w:rPr>
            </w:pPr>
          </w:p>
          <w:p w14:paraId="22DE8C9B" w14:textId="1671260B" w:rsidR="00E3002D" w:rsidRDefault="00E3002D" w:rsidP="00B6582B">
            <w:pPr>
              <w:pStyle w:val="BodyText2"/>
              <w:spacing w:line="240" w:lineRule="auto"/>
              <w:rPr>
                <w:rFonts w:ascii="Arial" w:hAnsi="Arial" w:cs="Arial"/>
                <w:sz w:val="22"/>
                <w:szCs w:val="22"/>
              </w:rPr>
            </w:pPr>
            <w:r w:rsidRPr="00566BCD">
              <w:rPr>
                <w:rFonts w:ascii="Arial" w:hAnsi="Arial" w:cs="Arial"/>
                <w:sz w:val="22"/>
                <w:szCs w:val="22"/>
              </w:rPr>
              <w:t xml:space="preserve">The post holder will be required to manage a broad range of complex, high profile responsibilities and ensure that they complement each other and contribute to national and local policy, retaining a </w:t>
            </w:r>
            <w:r w:rsidR="006057B4" w:rsidRPr="00566BCD">
              <w:rPr>
                <w:rFonts w:ascii="Arial" w:hAnsi="Arial" w:cs="Arial"/>
                <w:sz w:val="22"/>
                <w:szCs w:val="22"/>
              </w:rPr>
              <w:t>result</w:t>
            </w:r>
            <w:r w:rsidRPr="00566BCD">
              <w:rPr>
                <w:rFonts w:ascii="Arial" w:hAnsi="Arial" w:cs="Arial"/>
                <w:sz w:val="22"/>
                <w:szCs w:val="22"/>
              </w:rPr>
              <w:t xml:space="preserve"> orientated focus</w:t>
            </w:r>
            <w:r w:rsidR="002173C7">
              <w:rPr>
                <w:rFonts w:ascii="Arial" w:hAnsi="Arial" w:cs="Arial"/>
                <w:sz w:val="22"/>
                <w:szCs w:val="22"/>
              </w:rPr>
              <w:t xml:space="preserve"> </w:t>
            </w:r>
            <w:r w:rsidR="002F2BC5">
              <w:rPr>
                <w:rFonts w:ascii="Arial" w:hAnsi="Arial" w:cs="Arial"/>
                <w:sz w:val="22"/>
                <w:szCs w:val="22"/>
              </w:rPr>
              <w:t>and sustaining quality of services</w:t>
            </w:r>
            <w:r w:rsidR="002173C7">
              <w:rPr>
                <w:rFonts w:ascii="Arial" w:hAnsi="Arial" w:cs="Arial"/>
                <w:sz w:val="22"/>
                <w:szCs w:val="22"/>
              </w:rPr>
              <w:t>,</w:t>
            </w:r>
            <w:r w:rsidR="002F2BC5">
              <w:rPr>
                <w:rFonts w:ascii="Arial" w:hAnsi="Arial" w:cs="Arial"/>
                <w:sz w:val="22"/>
                <w:szCs w:val="22"/>
              </w:rPr>
              <w:t xml:space="preserve"> whilst transforming and modernising professional roles and relationships. </w:t>
            </w:r>
            <w:r w:rsidRPr="00566BCD">
              <w:rPr>
                <w:rFonts w:ascii="Arial" w:hAnsi="Arial" w:cs="Arial"/>
                <w:sz w:val="22"/>
                <w:szCs w:val="22"/>
              </w:rPr>
              <w:t>The nature of the role will require a consistent approach to supporting the development, and changes to N</w:t>
            </w:r>
            <w:r w:rsidR="00862DD8">
              <w:rPr>
                <w:rFonts w:ascii="Arial" w:hAnsi="Arial" w:cs="Arial"/>
                <w:sz w:val="22"/>
                <w:szCs w:val="22"/>
              </w:rPr>
              <w:t>M</w:t>
            </w:r>
            <w:r w:rsidRPr="00566BCD">
              <w:rPr>
                <w:rFonts w:ascii="Arial" w:hAnsi="Arial" w:cs="Arial"/>
                <w:sz w:val="22"/>
                <w:szCs w:val="22"/>
              </w:rPr>
              <w:t>AHP practice, non-nursing practice,</w:t>
            </w:r>
            <w:r w:rsidR="0045056B">
              <w:rPr>
                <w:rFonts w:ascii="Arial" w:hAnsi="Arial" w:cs="Arial"/>
                <w:sz w:val="22"/>
                <w:szCs w:val="22"/>
              </w:rPr>
              <w:t xml:space="preserve"> quality of care</w:t>
            </w:r>
            <w:r w:rsidRPr="00566BCD">
              <w:rPr>
                <w:rFonts w:ascii="Arial" w:hAnsi="Arial" w:cs="Arial"/>
                <w:sz w:val="22"/>
                <w:szCs w:val="22"/>
              </w:rPr>
              <w:t xml:space="preserve"> organisational development and patient/community expectations.</w:t>
            </w:r>
          </w:p>
          <w:p w14:paraId="7340BEDB" w14:textId="27F3C072" w:rsidR="00E3002D" w:rsidRDefault="007723BA" w:rsidP="002173C7">
            <w:pPr>
              <w:pStyle w:val="BodyText2"/>
              <w:spacing w:line="240" w:lineRule="auto"/>
              <w:rPr>
                <w:rFonts w:ascii="Arial" w:hAnsi="Arial" w:cs="Arial"/>
                <w:sz w:val="22"/>
                <w:szCs w:val="22"/>
              </w:rPr>
            </w:pPr>
            <w:r>
              <w:rPr>
                <w:rFonts w:ascii="Arial" w:hAnsi="Arial" w:cs="Arial"/>
                <w:sz w:val="22"/>
                <w:szCs w:val="22"/>
              </w:rPr>
              <w:t>Visibility</w:t>
            </w:r>
            <w:r w:rsidR="006376E2">
              <w:rPr>
                <w:rFonts w:ascii="Arial" w:hAnsi="Arial" w:cs="Arial"/>
                <w:sz w:val="22"/>
                <w:szCs w:val="22"/>
              </w:rPr>
              <w:t xml:space="preserve"> and presence </w:t>
            </w:r>
            <w:r>
              <w:rPr>
                <w:rFonts w:ascii="Arial" w:hAnsi="Arial" w:cs="Arial"/>
                <w:sz w:val="22"/>
                <w:szCs w:val="22"/>
              </w:rPr>
              <w:t xml:space="preserve">with clinical teams and </w:t>
            </w:r>
            <w:r w:rsidR="0045056B">
              <w:rPr>
                <w:rFonts w:ascii="Arial" w:hAnsi="Arial" w:cs="Arial"/>
                <w:sz w:val="22"/>
                <w:szCs w:val="22"/>
              </w:rPr>
              <w:t xml:space="preserve">colleagues </w:t>
            </w:r>
            <w:r w:rsidR="006376E2">
              <w:rPr>
                <w:rFonts w:ascii="Arial" w:hAnsi="Arial" w:cs="Arial"/>
                <w:sz w:val="22"/>
                <w:szCs w:val="22"/>
              </w:rPr>
              <w:t>will be a challenge</w:t>
            </w:r>
            <w:r w:rsidR="00AE3E3D">
              <w:rPr>
                <w:rFonts w:ascii="Arial" w:hAnsi="Arial" w:cs="Arial"/>
                <w:sz w:val="22"/>
                <w:szCs w:val="22"/>
              </w:rPr>
              <w:t>, in person,</w:t>
            </w:r>
            <w:r w:rsidR="006376E2">
              <w:rPr>
                <w:rFonts w:ascii="Arial" w:hAnsi="Arial" w:cs="Arial"/>
                <w:sz w:val="22"/>
                <w:szCs w:val="22"/>
              </w:rPr>
              <w:t xml:space="preserve"> due to the </w:t>
            </w:r>
            <w:r>
              <w:rPr>
                <w:rFonts w:ascii="Arial" w:hAnsi="Arial" w:cs="Arial"/>
                <w:sz w:val="22"/>
                <w:szCs w:val="22"/>
              </w:rPr>
              <w:t>geography of NHS Highland</w:t>
            </w:r>
            <w:r w:rsidR="00FB0267">
              <w:rPr>
                <w:rFonts w:ascii="Arial" w:hAnsi="Arial" w:cs="Arial"/>
                <w:sz w:val="22"/>
                <w:szCs w:val="22"/>
              </w:rPr>
              <w:t>, the ability to communicate in contemporaneous ways will be vital</w:t>
            </w:r>
            <w:r w:rsidR="002173C7">
              <w:rPr>
                <w:rFonts w:ascii="Arial" w:hAnsi="Arial" w:cs="Arial"/>
                <w:sz w:val="22"/>
                <w:szCs w:val="22"/>
              </w:rPr>
              <w:t xml:space="preserve">.  </w:t>
            </w:r>
            <w:r w:rsidR="00E3002D" w:rsidRPr="00566BCD">
              <w:rPr>
                <w:rFonts w:ascii="Arial" w:hAnsi="Arial" w:cs="Arial"/>
                <w:sz w:val="22"/>
                <w:szCs w:val="22"/>
              </w:rPr>
              <w:t>The ability to create and retain commitment to the improvement of services and clinical practice will be essential within NHS Highland and partner organisations.</w:t>
            </w:r>
          </w:p>
          <w:p w14:paraId="36A79A39" w14:textId="255F028C" w:rsidR="002173C7" w:rsidRDefault="002173C7" w:rsidP="00E3002D">
            <w:pPr>
              <w:jc w:val="both"/>
              <w:rPr>
                <w:rFonts w:ascii="Arial" w:hAnsi="Arial" w:cs="Arial"/>
                <w:sz w:val="22"/>
                <w:szCs w:val="22"/>
              </w:rPr>
            </w:pPr>
          </w:p>
          <w:p w14:paraId="78EB56C6" w14:textId="11685860" w:rsidR="00DE232E" w:rsidRDefault="002173C7" w:rsidP="002173C7">
            <w:pPr>
              <w:jc w:val="both"/>
              <w:rPr>
                <w:rFonts w:ascii="Arial" w:hAnsi="Arial" w:cs="Arial"/>
                <w:sz w:val="22"/>
                <w:szCs w:val="22"/>
              </w:rPr>
            </w:pPr>
            <w:r>
              <w:rPr>
                <w:rFonts w:ascii="Arial" w:hAnsi="Arial" w:cs="Arial"/>
                <w:sz w:val="22"/>
                <w:szCs w:val="22"/>
              </w:rPr>
              <w:t xml:space="preserve">Understanding and working effectively under complex governance </w:t>
            </w:r>
            <w:r w:rsidR="006057B4">
              <w:rPr>
                <w:rFonts w:ascii="Arial" w:hAnsi="Arial" w:cs="Arial"/>
                <w:sz w:val="22"/>
                <w:szCs w:val="22"/>
              </w:rPr>
              <w:t>systems with</w:t>
            </w:r>
            <w:r>
              <w:rPr>
                <w:rFonts w:ascii="Arial" w:hAnsi="Arial" w:cs="Arial"/>
                <w:sz w:val="22"/>
                <w:szCs w:val="22"/>
              </w:rPr>
              <w:t xml:space="preserve"> both the Argyll &amp; Bute HSCP and with the Highland HSCP, including developing clear methods and relationships for oversight of NMAHP colleagues working in Children’s services who are employed by the Highland Council in delivering NHS Scotland services. </w:t>
            </w:r>
            <w:bookmarkEnd w:id="0"/>
          </w:p>
          <w:p w14:paraId="6000405D" w14:textId="33D47723" w:rsidR="006057B4" w:rsidRPr="00DE232E" w:rsidRDefault="006057B4" w:rsidP="002173C7">
            <w:pPr>
              <w:jc w:val="both"/>
              <w:rPr>
                <w:rFonts w:ascii="Arial" w:hAnsi="Arial" w:cs="Arial"/>
                <w:sz w:val="22"/>
                <w:szCs w:val="22"/>
              </w:rPr>
            </w:pPr>
          </w:p>
        </w:tc>
      </w:tr>
    </w:tbl>
    <w:p w14:paraId="3F47585B" w14:textId="77777777" w:rsidR="00DE232E" w:rsidRPr="00DE232E" w:rsidRDefault="00DE232E" w:rsidP="00DE232E">
      <w:pPr>
        <w:rPr>
          <w:rFonts w:ascii="Arial" w:hAnsi="Arial" w:cs="Arial"/>
          <w:b/>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0"/>
      </w:tblGrid>
      <w:tr w:rsidR="00DE232E" w:rsidRPr="00DE232E" w14:paraId="0816105E" w14:textId="77777777" w:rsidTr="009C40B1">
        <w:tc>
          <w:tcPr>
            <w:tcW w:w="10580" w:type="dxa"/>
          </w:tcPr>
          <w:p w14:paraId="2F1568D6" w14:textId="77777777" w:rsidR="00DE232E" w:rsidRPr="00DE232E" w:rsidRDefault="00186D74" w:rsidP="00DE232E">
            <w:pPr>
              <w:ind w:left="-90"/>
              <w:rPr>
                <w:rFonts w:ascii="Arial" w:hAnsi="Arial" w:cs="Arial"/>
                <w:b/>
                <w:sz w:val="22"/>
                <w:szCs w:val="22"/>
              </w:rPr>
            </w:pPr>
            <w:r>
              <w:rPr>
                <w:rFonts w:ascii="Arial" w:hAnsi="Arial" w:cs="Arial"/>
                <w:b/>
                <w:sz w:val="22"/>
                <w:szCs w:val="22"/>
              </w:rPr>
              <w:t>9</w:t>
            </w:r>
            <w:r w:rsidR="00DE232E" w:rsidRPr="00DE232E">
              <w:rPr>
                <w:rFonts w:ascii="Arial" w:hAnsi="Arial" w:cs="Arial"/>
                <w:b/>
                <w:sz w:val="22"/>
                <w:szCs w:val="22"/>
              </w:rPr>
              <w:t>. Knowledge, Training and Experience Required</w:t>
            </w:r>
          </w:p>
          <w:p w14:paraId="6363A20C" w14:textId="77777777" w:rsidR="00DE232E" w:rsidRPr="00DE232E" w:rsidRDefault="00DE232E" w:rsidP="00DE232E">
            <w:pPr>
              <w:tabs>
                <w:tab w:val="left" w:pos="360"/>
              </w:tabs>
              <w:rPr>
                <w:rFonts w:ascii="Arial" w:hAnsi="Arial" w:cs="Arial"/>
                <w:b/>
                <w:sz w:val="22"/>
                <w:szCs w:val="22"/>
                <w:u w:val="single"/>
              </w:rPr>
            </w:pPr>
          </w:p>
          <w:p w14:paraId="010D9F5B" w14:textId="0200F096" w:rsidR="00E1050D" w:rsidRPr="002A5D78" w:rsidRDefault="00E1050D" w:rsidP="002A5D78">
            <w:pPr>
              <w:pStyle w:val="BodyText2"/>
              <w:tabs>
                <w:tab w:val="left" w:pos="360"/>
              </w:tabs>
              <w:spacing w:line="240" w:lineRule="auto"/>
              <w:ind w:right="252"/>
              <w:jc w:val="both"/>
              <w:rPr>
                <w:rFonts w:ascii="Arial" w:hAnsi="Arial" w:cs="Arial"/>
                <w:sz w:val="22"/>
                <w:szCs w:val="22"/>
              </w:rPr>
            </w:pPr>
            <w:r w:rsidRPr="00566BCD">
              <w:rPr>
                <w:rFonts w:ascii="Arial" w:hAnsi="Arial" w:cs="Arial"/>
                <w:sz w:val="22"/>
                <w:szCs w:val="22"/>
              </w:rPr>
              <w:t xml:space="preserve">Current registration with the Nursing and Midwifery Council </w:t>
            </w:r>
            <w:r w:rsidR="00862DD8" w:rsidRPr="00566BCD">
              <w:rPr>
                <w:rFonts w:ascii="Arial" w:hAnsi="Arial" w:cs="Arial"/>
                <w:sz w:val="22"/>
                <w:szCs w:val="22"/>
              </w:rPr>
              <w:t>is essential</w:t>
            </w:r>
            <w:r w:rsidR="002A5D78">
              <w:rPr>
                <w:rFonts w:ascii="Arial" w:hAnsi="Arial" w:cs="Arial"/>
                <w:sz w:val="22"/>
                <w:szCs w:val="22"/>
              </w:rPr>
              <w:t xml:space="preserve"> on appointment and for the duration of the postholder being in post.</w:t>
            </w:r>
          </w:p>
          <w:p w14:paraId="20BCB1F9" w14:textId="77777777" w:rsidR="002173C7" w:rsidRDefault="002173C7" w:rsidP="00566BCD">
            <w:pPr>
              <w:pStyle w:val="BodyText2"/>
              <w:rPr>
                <w:rFonts w:ascii="Arial" w:hAnsi="Arial" w:cs="Arial"/>
                <w:sz w:val="22"/>
                <w:szCs w:val="22"/>
              </w:rPr>
            </w:pPr>
          </w:p>
          <w:p w14:paraId="004C8B11" w14:textId="070D3526" w:rsidR="00DE232E" w:rsidRPr="00566BCD" w:rsidRDefault="00FD1350" w:rsidP="00566BCD">
            <w:pPr>
              <w:pStyle w:val="BodyText2"/>
              <w:rPr>
                <w:sz w:val="20"/>
              </w:rPr>
            </w:pPr>
            <w:r>
              <w:rPr>
                <w:rFonts w:ascii="Arial" w:hAnsi="Arial" w:cs="Arial"/>
                <w:sz w:val="22"/>
                <w:szCs w:val="22"/>
              </w:rPr>
              <w:t xml:space="preserve">Please see </w:t>
            </w:r>
            <w:r w:rsidR="00904A19">
              <w:rPr>
                <w:rFonts w:ascii="Arial" w:hAnsi="Arial" w:cs="Arial"/>
                <w:sz w:val="22"/>
                <w:szCs w:val="22"/>
              </w:rPr>
              <w:t xml:space="preserve">the </w:t>
            </w:r>
            <w:r>
              <w:rPr>
                <w:rFonts w:ascii="Arial" w:hAnsi="Arial" w:cs="Arial"/>
                <w:sz w:val="22"/>
                <w:szCs w:val="22"/>
              </w:rPr>
              <w:t>attached person specification for the role.</w:t>
            </w:r>
          </w:p>
          <w:p w14:paraId="137FC373" w14:textId="2486C74C" w:rsidR="00615B90" w:rsidRDefault="00FD1350" w:rsidP="00615B90">
            <w:pPr>
              <w:pStyle w:val="BodyText2"/>
              <w:tabs>
                <w:tab w:val="left" w:pos="360"/>
              </w:tabs>
              <w:spacing w:line="240" w:lineRule="auto"/>
              <w:ind w:right="252"/>
              <w:jc w:val="both"/>
              <w:rPr>
                <w:rFonts w:ascii="Arial" w:hAnsi="Arial" w:cs="Arial"/>
                <w:sz w:val="22"/>
                <w:szCs w:val="22"/>
              </w:rPr>
            </w:pPr>
            <w:r>
              <w:rPr>
                <w:rFonts w:ascii="Arial" w:hAnsi="Arial" w:cs="Arial"/>
                <w:sz w:val="22"/>
                <w:szCs w:val="22"/>
              </w:rPr>
              <w:t>The post holder</w:t>
            </w:r>
            <w:r>
              <w:t xml:space="preserve"> </w:t>
            </w:r>
            <w:r w:rsidRPr="00FD1350">
              <w:rPr>
                <w:rFonts w:ascii="Arial" w:hAnsi="Arial" w:cs="Arial"/>
                <w:sz w:val="22"/>
                <w:szCs w:val="22"/>
              </w:rPr>
              <w:t xml:space="preserve">will require a high level of interpersonal, </w:t>
            </w:r>
            <w:r w:rsidR="006057B4" w:rsidRPr="00FD1350">
              <w:rPr>
                <w:rFonts w:ascii="Arial" w:hAnsi="Arial" w:cs="Arial"/>
                <w:sz w:val="22"/>
                <w:szCs w:val="22"/>
              </w:rPr>
              <w:t>strategic,</w:t>
            </w:r>
            <w:r w:rsidRPr="00FD1350">
              <w:rPr>
                <w:rFonts w:ascii="Arial" w:hAnsi="Arial" w:cs="Arial"/>
                <w:sz w:val="22"/>
                <w:szCs w:val="22"/>
              </w:rPr>
              <w:t xml:space="preserve"> and technical skills combined with a supportive and visible leadership style.  </w:t>
            </w:r>
            <w:r w:rsidR="00904A19">
              <w:rPr>
                <w:rFonts w:ascii="Arial" w:hAnsi="Arial" w:cs="Arial"/>
                <w:sz w:val="22"/>
                <w:szCs w:val="22"/>
              </w:rPr>
              <w:t xml:space="preserve">She/He </w:t>
            </w:r>
            <w:r w:rsidRPr="00FD1350">
              <w:rPr>
                <w:rFonts w:ascii="Arial" w:hAnsi="Arial" w:cs="Arial"/>
                <w:sz w:val="22"/>
                <w:szCs w:val="22"/>
              </w:rPr>
              <w:t xml:space="preserve">must have the necessary stature and experience to earn confidence and respect locally, </w:t>
            </w:r>
            <w:r w:rsidR="006057B4" w:rsidRPr="00FD1350">
              <w:rPr>
                <w:rFonts w:ascii="Arial" w:hAnsi="Arial" w:cs="Arial"/>
                <w:sz w:val="22"/>
                <w:szCs w:val="22"/>
              </w:rPr>
              <w:t>regionally,</w:t>
            </w:r>
            <w:r w:rsidRPr="00FD1350">
              <w:rPr>
                <w:rFonts w:ascii="Arial" w:hAnsi="Arial" w:cs="Arial"/>
                <w:sz w:val="22"/>
                <w:szCs w:val="22"/>
              </w:rPr>
              <w:t xml:space="preserve"> and nationally, to effectively lead </w:t>
            </w:r>
            <w:r w:rsidR="00615B90">
              <w:rPr>
                <w:rFonts w:ascii="Arial" w:hAnsi="Arial" w:cs="Arial"/>
                <w:sz w:val="22"/>
                <w:szCs w:val="22"/>
              </w:rPr>
              <w:t>on and</w:t>
            </w:r>
            <w:r w:rsidRPr="00FD1350">
              <w:rPr>
                <w:rFonts w:ascii="Arial" w:hAnsi="Arial" w:cs="Arial"/>
                <w:sz w:val="22"/>
                <w:szCs w:val="22"/>
              </w:rPr>
              <w:t xml:space="preserve"> deliver the agenda of major change.  It will be essential to have the skills to develop a culture that encourages initiative, individual and team responsibility with open communication that motivates </w:t>
            </w:r>
            <w:r w:rsidR="0045056B">
              <w:rPr>
                <w:rFonts w:ascii="Arial" w:hAnsi="Arial" w:cs="Arial"/>
                <w:sz w:val="22"/>
                <w:szCs w:val="22"/>
              </w:rPr>
              <w:t>colleagues</w:t>
            </w:r>
            <w:r w:rsidR="0045056B" w:rsidRPr="00FD1350">
              <w:rPr>
                <w:rFonts w:ascii="Arial" w:hAnsi="Arial" w:cs="Arial"/>
                <w:sz w:val="22"/>
                <w:szCs w:val="22"/>
              </w:rPr>
              <w:t xml:space="preserve"> </w:t>
            </w:r>
            <w:r w:rsidRPr="00FD1350">
              <w:rPr>
                <w:rFonts w:ascii="Arial" w:hAnsi="Arial" w:cs="Arial"/>
                <w:sz w:val="22"/>
                <w:szCs w:val="22"/>
              </w:rPr>
              <w:t>(see person specification).</w:t>
            </w:r>
          </w:p>
          <w:p w14:paraId="2779D611" w14:textId="77777777" w:rsidR="00615B90" w:rsidRPr="00DE232E" w:rsidRDefault="00615B90" w:rsidP="00615B90">
            <w:pPr>
              <w:pStyle w:val="BodyText2"/>
              <w:tabs>
                <w:tab w:val="left" w:pos="360"/>
              </w:tabs>
              <w:spacing w:line="240" w:lineRule="auto"/>
              <w:ind w:right="252"/>
              <w:jc w:val="both"/>
              <w:rPr>
                <w:rFonts w:ascii="Arial" w:hAnsi="Arial" w:cs="Arial"/>
                <w:sz w:val="22"/>
                <w:szCs w:val="22"/>
              </w:rPr>
            </w:pPr>
          </w:p>
        </w:tc>
      </w:tr>
    </w:tbl>
    <w:p w14:paraId="517EA90F" w14:textId="77777777" w:rsidR="00DE232E" w:rsidRDefault="00DE232E" w:rsidP="00DE232E">
      <w:pPr>
        <w:rPr>
          <w:b/>
        </w:rPr>
      </w:pPr>
    </w:p>
    <w:p w14:paraId="70CF601C" w14:textId="77777777" w:rsidR="009C40B1" w:rsidRDefault="009C40B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6"/>
      </w:tblGrid>
      <w:tr w:rsidR="0027316A" w:rsidRPr="00865084" w14:paraId="487EEC50" w14:textId="77777777" w:rsidTr="00A96DE6">
        <w:trPr>
          <w:trHeight w:val="342"/>
        </w:trPr>
        <w:tc>
          <w:tcPr>
            <w:tcW w:w="10636" w:type="dxa"/>
            <w:tcBorders>
              <w:top w:val="nil"/>
              <w:left w:val="nil"/>
              <w:bottom w:val="nil"/>
              <w:right w:val="nil"/>
            </w:tcBorders>
            <w:shd w:val="clear" w:color="auto" w:fill="4BACC6"/>
          </w:tcPr>
          <w:p w14:paraId="5EA70530" w14:textId="77777777" w:rsidR="0027316A" w:rsidRPr="00F456E0" w:rsidRDefault="00166654" w:rsidP="00A96DE6">
            <w:pPr>
              <w:jc w:val="center"/>
              <w:rPr>
                <w:rFonts w:ascii="Arial" w:hAnsi="Arial" w:cs="Arial"/>
                <w:b/>
                <w:bCs/>
                <w:color w:val="FFFFFF"/>
                <w:sz w:val="20"/>
                <w:szCs w:val="20"/>
                <w:lang w:eastAsia="en-US"/>
              </w:rPr>
            </w:pPr>
            <w:r w:rsidRPr="00F456E0">
              <w:rPr>
                <w:rFonts w:ascii="Arial" w:hAnsi="Arial" w:cs="Arial"/>
                <w:b/>
                <w:bCs/>
                <w:color w:val="FFFFFF"/>
                <w:sz w:val="20"/>
                <w:szCs w:val="20"/>
                <w:lang w:eastAsia="en-US"/>
              </w:rPr>
              <w:lastRenderedPageBreak/>
              <w:t xml:space="preserve">Section </w:t>
            </w:r>
            <w:r w:rsidR="00A97664">
              <w:rPr>
                <w:rFonts w:ascii="Arial" w:hAnsi="Arial" w:cs="Arial"/>
                <w:b/>
                <w:bCs/>
                <w:color w:val="FFFFFF"/>
                <w:sz w:val="20"/>
                <w:szCs w:val="20"/>
                <w:lang w:eastAsia="en-US"/>
              </w:rPr>
              <w:t>4</w:t>
            </w:r>
            <w:r w:rsidR="0027316A" w:rsidRPr="00F456E0">
              <w:rPr>
                <w:rFonts w:ascii="Arial" w:hAnsi="Arial" w:cs="Arial"/>
                <w:b/>
                <w:bCs/>
                <w:color w:val="FFFFFF"/>
                <w:sz w:val="20"/>
                <w:szCs w:val="20"/>
                <w:lang w:eastAsia="en-US"/>
              </w:rPr>
              <w:t xml:space="preserve"> – Person Specification </w:t>
            </w:r>
          </w:p>
        </w:tc>
      </w:tr>
    </w:tbl>
    <w:p w14:paraId="483C85CA" w14:textId="77777777" w:rsidR="002F2066" w:rsidRDefault="002F2066" w:rsidP="000C770E">
      <w:pPr>
        <w:jc w:val="both"/>
        <w:rPr>
          <w:rFonts w:ascii="Arial" w:hAnsi="Arial" w:cs="Arial"/>
          <w:sz w:val="20"/>
          <w:szCs w:val="20"/>
        </w:rPr>
      </w:pPr>
    </w:p>
    <w:p w14:paraId="54E57039" w14:textId="77777777" w:rsidR="00A96DE6" w:rsidRDefault="00A96DE6" w:rsidP="00E749EA">
      <w:pPr>
        <w:pStyle w:val="Heading1"/>
        <w:jc w:val="center"/>
        <w:rPr>
          <w:sz w:val="22"/>
          <w:szCs w:val="22"/>
        </w:rPr>
      </w:pPr>
      <w:r>
        <w:rPr>
          <w:sz w:val="22"/>
          <w:szCs w:val="22"/>
        </w:rPr>
        <w:t>PERSON SPECIFICATION</w:t>
      </w:r>
    </w:p>
    <w:p w14:paraId="010F0C62" w14:textId="77777777" w:rsidR="00A96DE6" w:rsidRDefault="00A96DE6" w:rsidP="00A96DE6">
      <w:pPr>
        <w:rPr>
          <w:sz w:val="22"/>
          <w:szCs w:val="22"/>
        </w:rPr>
      </w:pPr>
    </w:p>
    <w:p w14:paraId="694FF4B6" w14:textId="776CDAB2" w:rsidR="00A96DE6" w:rsidRDefault="00B36C7F" w:rsidP="006057B4">
      <w:pPr>
        <w:jc w:val="center"/>
        <w:rPr>
          <w:rFonts w:ascii="Arial" w:hAnsi="Arial"/>
          <w:b/>
          <w:sz w:val="22"/>
          <w:szCs w:val="22"/>
        </w:rPr>
      </w:pPr>
      <w:r>
        <w:rPr>
          <w:rFonts w:ascii="Arial" w:hAnsi="Arial"/>
          <w:b/>
          <w:sz w:val="22"/>
          <w:szCs w:val="22"/>
        </w:rPr>
        <w:t>EXECUTIVE NURSE DIRECTOR</w:t>
      </w:r>
      <w:r w:rsidR="00160180">
        <w:rPr>
          <w:rFonts w:ascii="Arial" w:hAnsi="Arial"/>
          <w:b/>
          <w:sz w:val="22"/>
          <w:szCs w:val="22"/>
        </w:rPr>
        <w:t xml:space="preserve"> </w:t>
      </w:r>
    </w:p>
    <w:p w14:paraId="3B6BE7B3" w14:textId="77777777" w:rsidR="00A96DE6" w:rsidRPr="008E7CE4" w:rsidRDefault="00A96DE6" w:rsidP="008E7CE4">
      <w:pPr>
        <w:pStyle w:val="ListParagraph"/>
        <w:rPr>
          <w:rFonts w:ascii="Arial" w:hAnsi="Arial"/>
          <w:b/>
          <w:sz w:val="22"/>
          <w:szCs w:val="22"/>
        </w:rPr>
      </w:pPr>
    </w:p>
    <w:tbl>
      <w:tblPr>
        <w:tblStyle w:val="TableGrid"/>
        <w:tblW w:w="10598" w:type="dxa"/>
        <w:tblLook w:val="04A0" w:firstRow="1" w:lastRow="0" w:firstColumn="1" w:lastColumn="0" w:noHBand="0" w:noVBand="1"/>
      </w:tblPr>
      <w:tblGrid>
        <w:gridCol w:w="1816"/>
        <w:gridCol w:w="5252"/>
        <w:gridCol w:w="2161"/>
        <w:gridCol w:w="1369"/>
      </w:tblGrid>
      <w:tr w:rsidR="0045587A" w:rsidRPr="002A5D78" w14:paraId="6BF5BD24" w14:textId="77777777" w:rsidTr="002A5D78">
        <w:tc>
          <w:tcPr>
            <w:tcW w:w="1817" w:type="dxa"/>
            <w:tcBorders>
              <w:top w:val="single" w:sz="4" w:space="0" w:color="auto"/>
              <w:left w:val="single" w:sz="4" w:space="0" w:color="auto"/>
              <w:bottom w:val="single" w:sz="4" w:space="0" w:color="auto"/>
              <w:right w:val="single" w:sz="4" w:space="0" w:color="auto"/>
            </w:tcBorders>
            <w:hideMark/>
          </w:tcPr>
          <w:p w14:paraId="35A481FD" w14:textId="77777777" w:rsidR="00A96DE6" w:rsidRPr="002A5D78" w:rsidRDefault="00A96DE6">
            <w:pPr>
              <w:jc w:val="center"/>
              <w:rPr>
                <w:rFonts w:ascii="Arial" w:hAnsi="Arial"/>
                <w:b/>
                <w:sz w:val="22"/>
                <w:szCs w:val="22"/>
                <w:lang w:eastAsia="en-US"/>
              </w:rPr>
            </w:pPr>
            <w:r w:rsidRPr="002A5D78">
              <w:rPr>
                <w:rFonts w:ascii="Arial" w:hAnsi="Arial"/>
                <w:b/>
                <w:sz w:val="22"/>
                <w:szCs w:val="22"/>
              </w:rPr>
              <w:t>Criteria</w:t>
            </w:r>
          </w:p>
        </w:tc>
        <w:tc>
          <w:tcPr>
            <w:tcW w:w="5266" w:type="dxa"/>
            <w:tcBorders>
              <w:top w:val="single" w:sz="4" w:space="0" w:color="auto"/>
              <w:left w:val="single" w:sz="4" w:space="0" w:color="auto"/>
              <w:bottom w:val="single" w:sz="4" w:space="0" w:color="auto"/>
              <w:right w:val="single" w:sz="4" w:space="0" w:color="auto"/>
            </w:tcBorders>
            <w:hideMark/>
          </w:tcPr>
          <w:p w14:paraId="031B9716" w14:textId="77777777" w:rsidR="00A96DE6" w:rsidRPr="002A5D78" w:rsidRDefault="00A96DE6">
            <w:pPr>
              <w:jc w:val="center"/>
              <w:rPr>
                <w:rFonts w:ascii="Arial" w:hAnsi="Arial"/>
                <w:b/>
                <w:sz w:val="22"/>
                <w:szCs w:val="22"/>
                <w:lang w:eastAsia="en-US"/>
              </w:rPr>
            </w:pPr>
            <w:r w:rsidRPr="002A5D78">
              <w:rPr>
                <w:rFonts w:ascii="Arial" w:hAnsi="Arial"/>
                <w:b/>
                <w:sz w:val="22"/>
                <w:szCs w:val="22"/>
              </w:rPr>
              <w:t>Essential</w:t>
            </w:r>
          </w:p>
        </w:tc>
        <w:tc>
          <w:tcPr>
            <w:tcW w:w="2145" w:type="dxa"/>
            <w:tcBorders>
              <w:top w:val="single" w:sz="4" w:space="0" w:color="auto"/>
              <w:left w:val="single" w:sz="4" w:space="0" w:color="auto"/>
              <w:bottom w:val="single" w:sz="4" w:space="0" w:color="auto"/>
              <w:right w:val="single" w:sz="4" w:space="0" w:color="auto"/>
            </w:tcBorders>
          </w:tcPr>
          <w:p w14:paraId="547FE81B" w14:textId="77777777" w:rsidR="00A96DE6" w:rsidRPr="002A5D78" w:rsidRDefault="00A96DE6">
            <w:pPr>
              <w:jc w:val="center"/>
              <w:rPr>
                <w:rFonts w:ascii="Arial" w:hAnsi="Arial"/>
                <w:b/>
                <w:sz w:val="22"/>
                <w:szCs w:val="22"/>
                <w:lang w:eastAsia="en-US"/>
              </w:rPr>
            </w:pPr>
            <w:r w:rsidRPr="002A5D78">
              <w:rPr>
                <w:rFonts w:ascii="Arial" w:hAnsi="Arial"/>
                <w:b/>
                <w:sz w:val="22"/>
                <w:szCs w:val="22"/>
              </w:rPr>
              <w:t>Desirable</w:t>
            </w:r>
          </w:p>
          <w:p w14:paraId="49F827BB" w14:textId="77777777" w:rsidR="00A96DE6" w:rsidRPr="002A5D78" w:rsidRDefault="00A96DE6">
            <w:pPr>
              <w:jc w:val="center"/>
              <w:rPr>
                <w:rFonts w:ascii="Arial" w:hAnsi="Arial"/>
                <w:b/>
                <w:sz w:val="22"/>
                <w:szCs w:val="22"/>
                <w:lang w:eastAsia="en-US"/>
              </w:rPr>
            </w:pPr>
          </w:p>
        </w:tc>
        <w:tc>
          <w:tcPr>
            <w:tcW w:w="1370" w:type="dxa"/>
            <w:tcBorders>
              <w:top w:val="single" w:sz="4" w:space="0" w:color="auto"/>
              <w:left w:val="single" w:sz="4" w:space="0" w:color="auto"/>
              <w:bottom w:val="single" w:sz="4" w:space="0" w:color="auto"/>
              <w:right w:val="single" w:sz="4" w:space="0" w:color="auto"/>
            </w:tcBorders>
            <w:hideMark/>
          </w:tcPr>
          <w:p w14:paraId="50190C32" w14:textId="77777777" w:rsidR="00A96DE6" w:rsidRPr="002A5D78" w:rsidRDefault="00A96DE6">
            <w:pPr>
              <w:jc w:val="center"/>
              <w:rPr>
                <w:rFonts w:ascii="Arial" w:hAnsi="Arial"/>
                <w:b/>
                <w:sz w:val="22"/>
                <w:szCs w:val="22"/>
                <w:lang w:eastAsia="en-US"/>
              </w:rPr>
            </w:pPr>
            <w:r w:rsidRPr="002A5D78">
              <w:rPr>
                <w:rFonts w:ascii="Arial" w:hAnsi="Arial"/>
                <w:b/>
                <w:sz w:val="22"/>
                <w:szCs w:val="22"/>
              </w:rPr>
              <w:t>Measure</w:t>
            </w:r>
          </w:p>
        </w:tc>
      </w:tr>
      <w:tr w:rsidR="0045587A" w:rsidRPr="002A5D78" w14:paraId="0AF21A19" w14:textId="77777777" w:rsidTr="002A5D78">
        <w:tc>
          <w:tcPr>
            <w:tcW w:w="1817" w:type="dxa"/>
            <w:tcBorders>
              <w:top w:val="single" w:sz="4" w:space="0" w:color="auto"/>
              <w:left w:val="single" w:sz="4" w:space="0" w:color="auto"/>
              <w:bottom w:val="single" w:sz="4" w:space="0" w:color="auto"/>
              <w:right w:val="single" w:sz="4" w:space="0" w:color="auto"/>
            </w:tcBorders>
            <w:hideMark/>
          </w:tcPr>
          <w:p w14:paraId="4D660C42" w14:textId="77777777" w:rsidR="00A96DE6" w:rsidRPr="002A5D78" w:rsidRDefault="009D6A11">
            <w:pPr>
              <w:rPr>
                <w:rFonts w:ascii="Arial" w:hAnsi="Arial"/>
                <w:b/>
                <w:sz w:val="22"/>
                <w:szCs w:val="22"/>
                <w:lang w:eastAsia="en-US"/>
              </w:rPr>
            </w:pPr>
            <w:r w:rsidRPr="002A5D78">
              <w:rPr>
                <w:rFonts w:ascii="Arial" w:hAnsi="Arial"/>
                <w:b/>
                <w:sz w:val="22"/>
                <w:szCs w:val="22"/>
              </w:rPr>
              <w:t>Qualifications/ Training</w:t>
            </w:r>
          </w:p>
        </w:tc>
        <w:tc>
          <w:tcPr>
            <w:tcW w:w="5266" w:type="dxa"/>
            <w:tcBorders>
              <w:top w:val="single" w:sz="4" w:space="0" w:color="auto"/>
              <w:left w:val="single" w:sz="4" w:space="0" w:color="auto"/>
              <w:bottom w:val="single" w:sz="4" w:space="0" w:color="auto"/>
              <w:right w:val="single" w:sz="4" w:space="0" w:color="auto"/>
            </w:tcBorders>
          </w:tcPr>
          <w:p w14:paraId="786C0508" w14:textId="77777777" w:rsidR="00B135E4" w:rsidRPr="002A5D78" w:rsidRDefault="00B135E4" w:rsidP="00B135E4">
            <w:pPr>
              <w:pStyle w:val="ListParagraph"/>
              <w:numPr>
                <w:ilvl w:val="0"/>
                <w:numId w:val="51"/>
              </w:numPr>
              <w:rPr>
                <w:rFonts w:ascii="Arial" w:hAnsi="Arial" w:cs="Arial"/>
                <w:sz w:val="22"/>
                <w:szCs w:val="22"/>
              </w:rPr>
            </w:pPr>
            <w:r w:rsidRPr="002A5D78">
              <w:rPr>
                <w:rFonts w:ascii="Arial" w:hAnsi="Arial" w:cs="Arial"/>
                <w:sz w:val="22"/>
                <w:szCs w:val="22"/>
              </w:rPr>
              <w:t xml:space="preserve">Registered nurse </w:t>
            </w:r>
          </w:p>
          <w:p w14:paraId="630A017C" w14:textId="5DA23969" w:rsidR="00B135E4" w:rsidRPr="002A5D78" w:rsidRDefault="00B135E4" w:rsidP="00B135E4">
            <w:pPr>
              <w:pStyle w:val="ListParagraph"/>
              <w:numPr>
                <w:ilvl w:val="0"/>
                <w:numId w:val="51"/>
              </w:numPr>
              <w:rPr>
                <w:rFonts w:ascii="Arial" w:hAnsi="Arial" w:cs="Arial"/>
                <w:sz w:val="22"/>
                <w:szCs w:val="22"/>
              </w:rPr>
            </w:pPr>
            <w:r w:rsidRPr="002A5D78">
              <w:rPr>
                <w:rFonts w:ascii="Arial" w:eastAsia="Calibri" w:hAnsi="Arial" w:cs="Arial"/>
                <w:sz w:val="22"/>
                <w:szCs w:val="22"/>
              </w:rPr>
              <w:t xml:space="preserve">Educated to </w:t>
            </w:r>
            <w:r w:rsidR="006057B4" w:rsidRPr="002A5D78">
              <w:rPr>
                <w:rFonts w:ascii="Arial" w:eastAsia="Calibri" w:hAnsi="Arial" w:cs="Arial"/>
                <w:sz w:val="22"/>
                <w:szCs w:val="22"/>
              </w:rPr>
              <w:t>master’s</w:t>
            </w:r>
            <w:r w:rsidRPr="002A5D78">
              <w:rPr>
                <w:rFonts w:ascii="Arial" w:eastAsia="Calibri" w:hAnsi="Arial" w:cs="Arial"/>
                <w:sz w:val="22"/>
                <w:szCs w:val="22"/>
              </w:rPr>
              <w:t xml:space="preserve"> degree level or equivalent post gradual qualification or equivalent senior level experience</w:t>
            </w:r>
          </w:p>
          <w:p w14:paraId="7574B414" w14:textId="77777777" w:rsidR="00B135E4" w:rsidRPr="002A5D78" w:rsidRDefault="00B135E4" w:rsidP="00566BCD">
            <w:pPr>
              <w:pStyle w:val="ListParagraph"/>
              <w:numPr>
                <w:ilvl w:val="0"/>
                <w:numId w:val="51"/>
              </w:numPr>
              <w:rPr>
                <w:rFonts w:ascii="Arial" w:hAnsi="Arial" w:cs="Arial"/>
                <w:sz w:val="22"/>
                <w:szCs w:val="22"/>
              </w:rPr>
            </w:pPr>
            <w:r w:rsidRPr="002A5D78">
              <w:rPr>
                <w:rFonts w:ascii="Arial" w:hAnsi="Arial" w:cs="Arial"/>
                <w:sz w:val="22"/>
                <w:szCs w:val="22"/>
              </w:rPr>
              <w:t>Evidence of management and leadership development</w:t>
            </w:r>
          </w:p>
          <w:p w14:paraId="769CA91A" w14:textId="15BEB75F" w:rsidR="00A96DE6" w:rsidRPr="002A5D78" w:rsidRDefault="00B135E4" w:rsidP="00AE3E3D">
            <w:pPr>
              <w:pStyle w:val="ListParagraph"/>
              <w:numPr>
                <w:ilvl w:val="0"/>
                <w:numId w:val="51"/>
              </w:numPr>
              <w:rPr>
                <w:sz w:val="22"/>
                <w:szCs w:val="22"/>
                <w:lang w:eastAsia="en-US"/>
              </w:rPr>
            </w:pPr>
            <w:r w:rsidRPr="002A5D78">
              <w:rPr>
                <w:rFonts w:ascii="Arial" w:hAnsi="Arial" w:cs="Arial"/>
                <w:sz w:val="22"/>
                <w:szCs w:val="22"/>
              </w:rPr>
              <w:t>Evidence of on-going professional development</w:t>
            </w:r>
          </w:p>
        </w:tc>
        <w:tc>
          <w:tcPr>
            <w:tcW w:w="2145" w:type="dxa"/>
            <w:tcBorders>
              <w:top w:val="single" w:sz="4" w:space="0" w:color="auto"/>
              <w:left w:val="single" w:sz="4" w:space="0" w:color="auto"/>
              <w:bottom w:val="single" w:sz="4" w:space="0" w:color="auto"/>
              <w:right w:val="single" w:sz="4" w:space="0" w:color="auto"/>
            </w:tcBorders>
          </w:tcPr>
          <w:p w14:paraId="39AC64F7" w14:textId="4F430BD4" w:rsidR="00A96DE6" w:rsidRPr="002A5D78" w:rsidRDefault="00A96DE6" w:rsidP="00FB0267">
            <w:pPr>
              <w:ind w:left="360"/>
              <w:rPr>
                <w:rFonts w:ascii="Arial" w:hAnsi="Arial"/>
                <w:sz w:val="22"/>
                <w:szCs w:val="22"/>
                <w:lang w:eastAsia="en-US"/>
              </w:rPr>
            </w:pPr>
          </w:p>
        </w:tc>
        <w:tc>
          <w:tcPr>
            <w:tcW w:w="1370" w:type="dxa"/>
            <w:tcBorders>
              <w:top w:val="single" w:sz="4" w:space="0" w:color="auto"/>
              <w:left w:val="single" w:sz="4" w:space="0" w:color="auto"/>
              <w:bottom w:val="single" w:sz="4" w:space="0" w:color="auto"/>
              <w:right w:val="single" w:sz="4" w:space="0" w:color="auto"/>
            </w:tcBorders>
          </w:tcPr>
          <w:p w14:paraId="25AA2249" w14:textId="69236CCF" w:rsidR="00A96DE6" w:rsidRPr="002A5D78" w:rsidRDefault="002A5D78">
            <w:pPr>
              <w:rPr>
                <w:rFonts w:ascii="Arial" w:hAnsi="Arial"/>
                <w:sz w:val="22"/>
                <w:szCs w:val="22"/>
                <w:lang w:eastAsia="en-US"/>
              </w:rPr>
            </w:pPr>
            <w:r w:rsidRPr="002A5D78">
              <w:rPr>
                <w:rFonts w:ascii="Arial" w:hAnsi="Arial" w:cs="Arial"/>
                <w:sz w:val="22"/>
                <w:szCs w:val="22"/>
              </w:rPr>
              <w:t>CV and supporting statement</w:t>
            </w:r>
          </w:p>
        </w:tc>
      </w:tr>
      <w:tr w:rsidR="0045587A" w:rsidRPr="002A5D78" w14:paraId="4B580F77" w14:textId="77777777" w:rsidTr="002A5D78">
        <w:tc>
          <w:tcPr>
            <w:tcW w:w="1817" w:type="dxa"/>
            <w:tcBorders>
              <w:top w:val="single" w:sz="4" w:space="0" w:color="auto"/>
              <w:left w:val="single" w:sz="4" w:space="0" w:color="auto"/>
              <w:bottom w:val="single" w:sz="4" w:space="0" w:color="auto"/>
              <w:right w:val="single" w:sz="4" w:space="0" w:color="auto"/>
            </w:tcBorders>
            <w:hideMark/>
          </w:tcPr>
          <w:p w14:paraId="04DFE0D1" w14:textId="77777777" w:rsidR="00A96DE6" w:rsidRPr="002A5D78" w:rsidRDefault="009D6A11">
            <w:pPr>
              <w:rPr>
                <w:rFonts w:ascii="Arial" w:hAnsi="Arial"/>
                <w:b/>
                <w:sz w:val="22"/>
                <w:szCs w:val="22"/>
                <w:lang w:eastAsia="en-US"/>
              </w:rPr>
            </w:pPr>
            <w:r w:rsidRPr="002A5D78">
              <w:rPr>
                <w:rFonts w:ascii="Arial" w:hAnsi="Arial"/>
                <w:b/>
                <w:sz w:val="22"/>
                <w:szCs w:val="22"/>
              </w:rPr>
              <w:t>Experience</w:t>
            </w:r>
          </w:p>
        </w:tc>
        <w:tc>
          <w:tcPr>
            <w:tcW w:w="5266" w:type="dxa"/>
            <w:tcBorders>
              <w:top w:val="single" w:sz="4" w:space="0" w:color="auto"/>
              <w:left w:val="single" w:sz="4" w:space="0" w:color="auto"/>
              <w:bottom w:val="single" w:sz="4" w:space="0" w:color="auto"/>
              <w:right w:val="single" w:sz="4" w:space="0" w:color="auto"/>
            </w:tcBorders>
          </w:tcPr>
          <w:p w14:paraId="44F26708" w14:textId="72205DC5" w:rsidR="00D55B74" w:rsidRPr="002A5D78" w:rsidRDefault="00D55B74" w:rsidP="00D55B74">
            <w:pPr>
              <w:pStyle w:val="ListParagraph"/>
              <w:numPr>
                <w:ilvl w:val="0"/>
                <w:numId w:val="52"/>
              </w:numPr>
              <w:rPr>
                <w:rFonts w:ascii="Arial" w:hAnsi="Arial" w:cs="Arial"/>
                <w:sz w:val="22"/>
                <w:szCs w:val="22"/>
              </w:rPr>
            </w:pPr>
            <w:r w:rsidRPr="002A5D78">
              <w:rPr>
                <w:rFonts w:ascii="Arial" w:hAnsi="Arial" w:cs="Arial"/>
                <w:sz w:val="22"/>
                <w:szCs w:val="22"/>
              </w:rPr>
              <w:t xml:space="preserve">Significant director level experience in a complex </w:t>
            </w:r>
            <w:r w:rsidR="000A270F" w:rsidRPr="002A5D78">
              <w:rPr>
                <w:rFonts w:ascii="Arial" w:hAnsi="Arial" w:cs="Arial"/>
                <w:sz w:val="22"/>
                <w:szCs w:val="22"/>
              </w:rPr>
              <w:t>Health and Social care setting.</w:t>
            </w:r>
          </w:p>
          <w:p w14:paraId="2267683D" w14:textId="7DDFAB7F" w:rsidR="00D55B74" w:rsidRPr="002A5D78" w:rsidRDefault="00D55B74" w:rsidP="00D55B74">
            <w:pPr>
              <w:pStyle w:val="ListParagraph"/>
              <w:numPr>
                <w:ilvl w:val="0"/>
                <w:numId w:val="52"/>
              </w:numPr>
              <w:rPr>
                <w:rFonts w:ascii="Arial" w:hAnsi="Arial" w:cs="Arial"/>
                <w:sz w:val="22"/>
                <w:szCs w:val="22"/>
              </w:rPr>
            </w:pPr>
            <w:r w:rsidRPr="002A5D78">
              <w:rPr>
                <w:rFonts w:ascii="Arial" w:hAnsi="Arial" w:cs="Arial"/>
                <w:sz w:val="22"/>
                <w:szCs w:val="22"/>
              </w:rPr>
              <w:t>Recognised leader with influence and personal credibility that extends across the public sector</w:t>
            </w:r>
            <w:r w:rsidR="005A5049" w:rsidRPr="002A5D78">
              <w:rPr>
                <w:rFonts w:ascii="Arial" w:hAnsi="Arial" w:cs="Arial"/>
                <w:sz w:val="22"/>
                <w:szCs w:val="22"/>
              </w:rPr>
              <w:t xml:space="preserve"> and related organisations</w:t>
            </w:r>
            <w:r w:rsidRPr="002A5D78">
              <w:rPr>
                <w:rFonts w:ascii="Arial" w:hAnsi="Arial" w:cs="Arial"/>
                <w:sz w:val="22"/>
                <w:szCs w:val="22"/>
              </w:rPr>
              <w:t xml:space="preserve">. </w:t>
            </w:r>
          </w:p>
          <w:p w14:paraId="7416A6D3" w14:textId="0BB2F215" w:rsidR="00D55B74" w:rsidRPr="002A5D78" w:rsidRDefault="00B27176" w:rsidP="00D55B74">
            <w:pPr>
              <w:pStyle w:val="ListParagraph"/>
              <w:numPr>
                <w:ilvl w:val="0"/>
                <w:numId w:val="52"/>
              </w:numPr>
              <w:rPr>
                <w:rFonts w:ascii="Arial" w:hAnsi="Arial" w:cs="Arial"/>
                <w:sz w:val="22"/>
                <w:szCs w:val="22"/>
              </w:rPr>
            </w:pPr>
            <w:r w:rsidRPr="002A5D78">
              <w:rPr>
                <w:rFonts w:ascii="Arial" w:hAnsi="Arial" w:cs="Arial"/>
                <w:sz w:val="22"/>
                <w:szCs w:val="22"/>
              </w:rPr>
              <w:t>E</w:t>
            </w:r>
            <w:r w:rsidR="00D55B74" w:rsidRPr="002A5D78">
              <w:rPr>
                <w:rFonts w:ascii="Arial" w:hAnsi="Arial" w:cs="Arial"/>
                <w:sz w:val="22"/>
                <w:szCs w:val="22"/>
              </w:rPr>
              <w:t xml:space="preserve">xperience as a </w:t>
            </w:r>
            <w:r w:rsidRPr="002A5D78">
              <w:rPr>
                <w:rFonts w:ascii="Arial" w:hAnsi="Arial" w:cs="Arial"/>
                <w:sz w:val="22"/>
                <w:szCs w:val="22"/>
              </w:rPr>
              <w:t xml:space="preserve">senior </w:t>
            </w:r>
            <w:r w:rsidR="00D55B74" w:rsidRPr="002A5D78">
              <w:rPr>
                <w:rFonts w:ascii="Arial" w:hAnsi="Arial" w:cs="Arial"/>
                <w:sz w:val="22"/>
                <w:szCs w:val="22"/>
              </w:rPr>
              <w:t>nurs</w:t>
            </w:r>
            <w:r w:rsidRPr="002A5D78">
              <w:rPr>
                <w:rFonts w:ascii="Arial" w:hAnsi="Arial" w:cs="Arial"/>
                <w:sz w:val="22"/>
                <w:szCs w:val="22"/>
              </w:rPr>
              <w:t>e</w:t>
            </w:r>
            <w:r w:rsidR="00D55B74" w:rsidRPr="002A5D78">
              <w:rPr>
                <w:rFonts w:ascii="Arial" w:hAnsi="Arial" w:cs="Arial"/>
                <w:sz w:val="22"/>
                <w:szCs w:val="22"/>
              </w:rPr>
              <w:t xml:space="preserve"> and with demonstrable experience of leading teams across a variety of clinical disciplines. </w:t>
            </w:r>
          </w:p>
          <w:p w14:paraId="5377F082" w14:textId="25027C1E" w:rsidR="00D55B74" w:rsidRPr="002A5D78" w:rsidRDefault="00D55B74" w:rsidP="00D55B74">
            <w:pPr>
              <w:pStyle w:val="ListParagraph"/>
              <w:numPr>
                <w:ilvl w:val="0"/>
                <w:numId w:val="52"/>
              </w:numPr>
              <w:rPr>
                <w:rFonts w:ascii="Arial" w:hAnsi="Arial" w:cs="Arial"/>
                <w:sz w:val="22"/>
                <w:szCs w:val="22"/>
              </w:rPr>
            </w:pPr>
            <w:r w:rsidRPr="002A5D78">
              <w:rPr>
                <w:rFonts w:ascii="Arial" w:hAnsi="Arial" w:cs="Arial"/>
                <w:sz w:val="22"/>
                <w:szCs w:val="22"/>
              </w:rPr>
              <w:t>Experienced healthcare clinical practitioner with frontline healthcare experience.</w:t>
            </w:r>
          </w:p>
          <w:p w14:paraId="3B5284FE" w14:textId="77777777" w:rsidR="00D55B74" w:rsidRPr="002A5D78" w:rsidRDefault="00D55B74" w:rsidP="00D55B74">
            <w:pPr>
              <w:pStyle w:val="ListParagraph"/>
              <w:numPr>
                <w:ilvl w:val="0"/>
                <w:numId w:val="52"/>
              </w:numPr>
              <w:rPr>
                <w:rFonts w:ascii="Arial" w:hAnsi="Arial" w:cs="Arial"/>
                <w:sz w:val="22"/>
                <w:szCs w:val="22"/>
              </w:rPr>
            </w:pPr>
            <w:r w:rsidRPr="002A5D78">
              <w:rPr>
                <w:rFonts w:ascii="Arial" w:hAnsi="Arial" w:cs="Arial"/>
                <w:sz w:val="22"/>
                <w:szCs w:val="22"/>
              </w:rPr>
              <w:t>Experience of working at Board level in a complex organisation or context providing strategic leadership</w:t>
            </w:r>
          </w:p>
          <w:p w14:paraId="2778744E" w14:textId="77777777" w:rsidR="00D7476A" w:rsidRPr="002A5D78" w:rsidRDefault="00D7476A" w:rsidP="00D7476A">
            <w:pPr>
              <w:pStyle w:val="ListParagraph"/>
              <w:numPr>
                <w:ilvl w:val="0"/>
                <w:numId w:val="52"/>
              </w:numPr>
              <w:rPr>
                <w:rFonts w:ascii="Arial" w:hAnsi="Arial" w:cs="Arial"/>
                <w:sz w:val="22"/>
                <w:szCs w:val="22"/>
              </w:rPr>
            </w:pPr>
            <w:r w:rsidRPr="002A5D78">
              <w:rPr>
                <w:rFonts w:ascii="Arial" w:hAnsi="Arial" w:cs="Arial"/>
                <w:sz w:val="22"/>
                <w:szCs w:val="22"/>
              </w:rPr>
              <w:t xml:space="preserve">Evidence of participation in corporate decision making and managing in a complex change environment creating sustained improvements. </w:t>
            </w:r>
          </w:p>
          <w:p w14:paraId="53129C31" w14:textId="77777777" w:rsidR="00D7476A" w:rsidRPr="002A5D78" w:rsidRDefault="00D7476A" w:rsidP="00D7476A">
            <w:pPr>
              <w:pStyle w:val="ListParagraph"/>
              <w:numPr>
                <w:ilvl w:val="0"/>
                <w:numId w:val="52"/>
              </w:numPr>
              <w:rPr>
                <w:rFonts w:ascii="Arial" w:hAnsi="Arial" w:cs="Arial"/>
                <w:sz w:val="22"/>
                <w:szCs w:val="22"/>
              </w:rPr>
            </w:pPr>
            <w:r w:rsidRPr="002A5D78">
              <w:rPr>
                <w:rFonts w:ascii="Arial" w:hAnsi="Arial" w:cs="Arial"/>
                <w:sz w:val="22"/>
                <w:szCs w:val="22"/>
              </w:rPr>
              <w:t>Proven experience of building personal and professional credibility</w:t>
            </w:r>
          </w:p>
          <w:p w14:paraId="0BFEE510" w14:textId="77777777" w:rsidR="00D7476A" w:rsidRPr="002A5D78" w:rsidRDefault="00D7476A" w:rsidP="00D7476A">
            <w:pPr>
              <w:pStyle w:val="ListParagraph"/>
              <w:numPr>
                <w:ilvl w:val="0"/>
                <w:numId w:val="52"/>
              </w:numPr>
              <w:rPr>
                <w:rFonts w:ascii="Arial" w:hAnsi="Arial" w:cs="Arial"/>
                <w:sz w:val="22"/>
                <w:szCs w:val="22"/>
              </w:rPr>
            </w:pPr>
            <w:r w:rsidRPr="002A5D78">
              <w:rPr>
                <w:rFonts w:ascii="Arial" w:hAnsi="Arial" w:cs="Arial"/>
                <w:sz w:val="22"/>
                <w:szCs w:val="22"/>
              </w:rPr>
              <w:t>Evidence of delivery of workforce modernisation and redesign programmes with demonstrable achievement.</w:t>
            </w:r>
          </w:p>
          <w:p w14:paraId="4CA64172" w14:textId="7565D093" w:rsidR="00D7476A" w:rsidRPr="002A5D78" w:rsidRDefault="00D7476A" w:rsidP="00D7476A">
            <w:pPr>
              <w:pStyle w:val="ListParagraph"/>
              <w:numPr>
                <w:ilvl w:val="0"/>
                <w:numId w:val="52"/>
              </w:numPr>
              <w:rPr>
                <w:rFonts w:ascii="Arial" w:hAnsi="Arial" w:cs="Arial"/>
                <w:sz w:val="22"/>
                <w:szCs w:val="22"/>
              </w:rPr>
            </w:pPr>
            <w:r w:rsidRPr="002A5D78">
              <w:rPr>
                <w:rFonts w:ascii="Arial" w:hAnsi="Arial" w:cs="Arial"/>
                <w:sz w:val="22"/>
                <w:szCs w:val="22"/>
              </w:rPr>
              <w:t xml:space="preserve">Experience in establishing a clear strategic vision and direction, and translating this into successful outcomes for </w:t>
            </w:r>
            <w:r w:rsidR="0045056B">
              <w:rPr>
                <w:rFonts w:ascii="Arial" w:hAnsi="Arial" w:cs="Arial"/>
                <w:sz w:val="22"/>
                <w:szCs w:val="22"/>
              </w:rPr>
              <w:t xml:space="preserve">colleagues </w:t>
            </w:r>
            <w:r w:rsidRPr="002A5D78">
              <w:rPr>
                <w:rFonts w:ascii="Arial" w:hAnsi="Arial" w:cs="Arial"/>
                <w:sz w:val="22"/>
                <w:szCs w:val="22"/>
              </w:rPr>
              <w:t>and patients</w:t>
            </w:r>
          </w:p>
          <w:p w14:paraId="6D47871E" w14:textId="33ED4313" w:rsidR="00D7476A" w:rsidRPr="002A5D78" w:rsidRDefault="00D7476A" w:rsidP="00354C93">
            <w:pPr>
              <w:pStyle w:val="ListParagraph"/>
              <w:numPr>
                <w:ilvl w:val="0"/>
                <w:numId w:val="52"/>
              </w:numPr>
              <w:rPr>
                <w:rFonts w:ascii="Arial" w:hAnsi="Arial" w:cs="Arial"/>
                <w:sz w:val="22"/>
                <w:szCs w:val="22"/>
              </w:rPr>
            </w:pPr>
            <w:r w:rsidRPr="002A5D78">
              <w:rPr>
                <w:rFonts w:ascii="Arial" w:hAnsi="Arial" w:cs="Arial"/>
                <w:sz w:val="22"/>
                <w:szCs w:val="22"/>
              </w:rPr>
              <w:t>A track record of achievement in all, or most, of the following:</w:t>
            </w:r>
          </w:p>
          <w:p w14:paraId="6C177591" w14:textId="3A50F00C" w:rsidR="00D7476A" w:rsidRPr="002A5D78" w:rsidRDefault="00D7476A" w:rsidP="00D7476A">
            <w:pPr>
              <w:pStyle w:val="ListParagraph"/>
              <w:numPr>
                <w:ilvl w:val="0"/>
                <w:numId w:val="53"/>
              </w:numPr>
              <w:ind w:left="1474" w:hanging="426"/>
              <w:rPr>
                <w:rFonts w:ascii="Arial" w:hAnsi="Arial" w:cs="Arial"/>
                <w:sz w:val="22"/>
                <w:szCs w:val="22"/>
              </w:rPr>
            </w:pPr>
            <w:r w:rsidRPr="002A5D78">
              <w:rPr>
                <w:rFonts w:ascii="Arial" w:hAnsi="Arial" w:cs="Arial"/>
                <w:sz w:val="22"/>
                <w:szCs w:val="22"/>
              </w:rPr>
              <w:t>Introducing robust systems and processes</w:t>
            </w:r>
            <w:r w:rsidR="00354C93" w:rsidRPr="002A5D78">
              <w:rPr>
                <w:rFonts w:ascii="Arial" w:hAnsi="Arial" w:cs="Arial"/>
                <w:sz w:val="22"/>
                <w:szCs w:val="22"/>
              </w:rPr>
              <w:t>, specifically clinical and healthcare governance</w:t>
            </w:r>
          </w:p>
          <w:p w14:paraId="33FE5446" w14:textId="148B995F" w:rsidR="00354C93" w:rsidRPr="002A5D78" w:rsidRDefault="00354C93" w:rsidP="00D7476A">
            <w:pPr>
              <w:pStyle w:val="ListParagraph"/>
              <w:numPr>
                <w:ilvl w:val="0"/>
                <w:numId w:val="53"/>
              </w:numPr>
              <w:ind w:left="1474" w:hanging="426"/>
              <w:rPr>
                <w:rFonts w:ascii="Arial" w:hAnsi="Arial" w:cs="Arial"/>
                <w:sz w:val="22"/>
                <w:szCs w:val="22"/>
              </w:rPr>
            </w:pPr>
            <w:r w:rsidRPr="002A5D78">
              <w:rPr>
                <w:rFonts w:ascii="Arial" w:hAnsi="Arial" w:cs="Arial"/>
                <w:sz w:val="22"/>
                <w:szCs w:val="22"/>
              </w:rPr>
              <w:t>Effective performance management</w:t>
            </w:r>
          </w:p>
          <w:p w14:paraId="5B063CA0" w14:textId="32C69747" w:rsidR="00D7476A" w:rsidRPr="002A5D78" w:rsidRDefault="00D7476A" w:rsidP="00D7476A">
            <w:pPr>
              <w:pStyle w:val="ListParagraph"/>
              <w:numPr>
                <w:ilvl w:val="0"/>
                <w:numId w:val="53"/>
              </w:numPr>
              <w:ind w:left="1474" w:hanging="426"/>
              <w:rPr>
                <w:rFonts w:ascii="Arial" w:hAnsi="Arial" w:cs="Arial"/>
                <w:sz w:val="22"/>
                <w:szCs w:val="22"/>
              </w:rPr>
            </w:pPr>
            <w:r w:rsidRPr="002A5D78">
              <w:rPr>
                <w:rFonts w:ascii="Arial" w:hAnsi="Arial" w:cs="Arial"/>
                <w:sz w:val="22"/>
                <w:szCs w:val="22"/>
              </w:rPr>
              <w:t xml:space="preserve">Developing </w:t>
            </w:r>
            <w:r w:rsidR="0045056B">
              <w:rPr>
                <w:rFonts w:ascii="Arial" w:hAnsi="Arial" w:cs="Arial"/>
                <w:sz w:val="22"/>
                <w:szCs w:val="22"/>
              </w:rPr>
              <w:t xml:space="preserve">colleagues </w:t>
            </w:r>
            <w:r w:rsidR="00D76903" w:rsidRPr="002A5D78">
              <w:rPr>
                <w:rFonts w:ascii="Arial" w:hAnsi="Arial" w:cs="Arial"/>
                <w:sz w:val="22"/>
                <w:szCs w:val="22"/>
              </w:rPr>
              <w:t>and recognising talent</w:t>
            </w:r>
          </w:p>
          <w:p w14:paraId="1950B732" w14:textId="77777777" w:rsidR="00D7476A" w:rsidRPr="002A5D78" w:rsidRDefault="00D7476A" w:rsidP="00D7476A">
            <w:pPr>
              <w:pStyle w:val="ListParagraph"/>
              <w:numPr>
                <w:ilvl w:val="0"/>
                <w:numId w:val="53"/>
              </w:numPr>
              <w:ind w:left="1474" w:hanging="426"/>
              <w:rPr>
                <w:rFonts w:ascii="Arial" w:hAnsi="Arial" w:cs="Arial"/>
                <w:sz w:val="22"/>
                <w:szCs w:val="22"/>
              </w:rPr>
            </w:pPr>
            <w:r w:rsidRPr="002A5D78">
              <w:rPr>
                <w:rFonts w:ascii="Arial" w:hAnsi="Arial" w:cs="Arial"/>
                <w:sz w:val="22"/>
                <w:szCs w:val="22"/>
              </w:rPr>
              <w:t>Facilitation and development of groups</w:t>
            </w:r>
          </w:p>
          <w:p w14:paraId="4890B050" w14:textId="77777777" w:rsidR="00D7476A" w:rsidRPr="002A5D78" w:rsidRDefault="00D7476A" w:rsidP="00D7476A">
            <w:pPr>
              <w:pStyle w:val="ListParagraph"/>
              <w:numPr>
                <w:ilvl w:val="0"/>
                <w:numId w:val="53"/>
              </w:numPr>
              <w:ind w:left="1474" w:hanging="426"/>
              <w:rPr>
                <w:rFonts w:ascii="Arial" w:hAnsi="Arial" w:cs="Arial"/>
                <w:sz w:val="22"/>
                <w:szCs w:val="22"/>
              </w:rPr>
            </w:pPr>
            <w:r w:rsidRPr="002A5D78">
              <w:rPr>
                <w:rFonts w:ascii="Arial" w:hAnsi="Arial" w:cs="Arial"/>
                <w:sz w:val="22"/>
                <w:szCs w:val="22"/>
              </w:rPr>
              <w:t>Prioritising workload</w:t>
            </w:r>
          </w:p>
          <w:p w14:paraId="7B56CA58" w14:textId="13D88E8A" w:rsidR="009D6A11" w:rsidRDefault="009D6A11" w:rsidP="009D6A11">
            <w:pPr>
              <w:rPr>
                <w:rFonts w:ascii="Arial" w:hAnsi="Arial"/>
                <w:sz w:val="22"/>
                <w:szCs w:val="22"/>
                <w:lang w:eastAsia="en-US"/>
              </w:rPr>
            </w:pPr>
          </w:p>
          <w:p w14:paraId="75E0FF53" w14:textId="77777777" w:rsidR="006057B4" w:rsidRDefault="006057B4" w:rsidP="009D6A11">
            <w:pPr>
              <w:rPr>
                <w:rFonts w:ascii="Arial" w:hAnsi="Arial"/>
                <w:sz w:val="22"/>
                <w:szCs w:val="22"/>
                <w:lang w:eastAsia="en-US"/>
              </w:rPr>
            </w:pPr>
          </w:p>
          <w:p w14:paraId="0866F955" w14:textId="020455A8" w:rsidR="002173C7" w:rsidRPr="002A5D78" w:rsidRDefault="002173C7" w:rsidP="009D6A11">
            <w:pPr>
              <w:rPr>
                <w:rFonts w:ascii="Arial" w:hAnsi="Arial"/>
                <w:sz w:val="22"/>
                <w:szCs w:val="22"/>
                <w:lang w:eastAsia="en-US"/>
              </w:rPr>
            </w:pPr>
          </w:p>
        </w:tc>
        <w:tc>
          <w:tcPr>
            <w:tcW w:w="2145" w:type="dxa"/>
            <w:tcBorders>
              <w:top w:val="single" w:sz="4" w:space="0" w:color="auto"/>
              <w:left w:val="single" w:sz="4" w:space="0" w:color="auto"/>
              <w:bottom w:val="single" w:sz="4" w:space="0" w:color="auto"/>
              <w:right w:val="single" w:sz="4" w:space="0" w:color="auto"/>
            </w:tcBorders>
          </w:tcPr>
          <w:p w14:paraId="3B7007D8" w14:textId="7C4C886F" w:rsidR="00A96DE6" w:rsidRPr="002A5D78" w:rsidRDefault="00A96DE6" w:rsidP="00566BCD">
            <w:pPr>
              <w:rPr>
                <w:sz w:val="22"/>
                <w:szCs w:val="22"/>
              </w:rPr>
            </w:pPr>
          </w:p>
        </w:tc>
        <w:tc>
          <w:tcPr>
            <w:tcW w:w="1370" w:type="dxa"/>
            <w:tcBorders>
              <w:top w:val="single" w:sz="4" w:space="0" w:color="auto"/>
              <w:left w:val="single" w:sz="4" w:space="0" w:color="auto"/>
              <w:bottom w:val="single" w:sz="4" w:space="0" w:color="auto"/>
              <w:right w:val="single" w:sz="4" w:space="0" w:color="auto"/>
            </w:tcBorders>
            <w:hideMark/>
          </w:tcPr>
          <w:p w14:paraId="53E9CC86" w14:textId="6C722746" w:rsidR="00A96DE6" w:rsidRPr="002A5D78" w:rsidRDefault="002A5D78">
            <w:pPr>
              <w:rPr>
                <w:rFonts w:ascii="Arial" w:hAnsi="Arial"/>
                <w:sz w:val="22"/>
                <w:szCs w:val="22"/>
                <w:lang w:eastAsia="en-US"/>
              </w:rPr>
            </w:pPr>
            <w:r w:rsidRPr="002A5D78">
              <w:rPr>
                <w:rFonts w:ascii="Arial" w:hAnsi="Arial" w:cs="Arial"/>
                <w:sz w:val="22"/>
                <w:szCs w:val="22"/>
              </w:rPr>
              <w:t>CV</w:t>
            </w:r>
            <w:r w:rsidR="009D6A11" w:rsidRPr="002A5D78">
              <w:rPr>
                <w:rFonts w:ascii="Arial" w:hAnsi="Arial" w:cs="Arial"/>
                <w:sz w:val="22"/>
                <w:szCs w:val="22"/>
              </w:rPr>
              <w:t xml:space="preserve"> and Interview</w:t>
            </w:r>
          </w:p>
        </w:tc>
      </w:tr>
      <w:tr w:rsidR="0045587A" w:rsidRPr="002A5D78" w14:paraId="2AED5E97" w14:textId="77777777" w:rsidTr="002A5D78">
        <w:tc>
          <w:tcPr>
            <w:tcW w:w="1817" w:type="dxa"/>
            <w:tcBorders>
              <w:top w:val="single" w:sz="4" w:space="0" w:color="auto"/>
              <w:left w:val="single" w:sz="4" w:space="0" w:color="auto"/>
              <w:bottom w:val="single" w:sz="4" w:space="0" w:color="auto"/>
              <w:right w:val="single" w:sz="4" w:space="0" w:color="auto"/>
            </w:tcBorders>
            <w:hideMark/>
          </w:tcPr>
          <w:p w14:paraId="0C561975" w14:textId="77777777" w:rsidR="00A96DE6" w:rsidRPr="002A5D78" w:rsidRDefault="009D6A11">
            <w:pPr>
              <w:rPr>
                <w:rFonts w:ascii="Arial" w:hAnsi="Arial"/>
                <w:b/>
                <w:sz w:val="22"/>
                <w:szCs w:val="22"/>
                <w:lang w:eastAsia="en-US"/>
              </w:rPr>
            </w:pPr>
            <w:r w:rsidRPr="002A5D78">
              <w:rPr>
                <w:rFonts w:ascii="Arial" w:hAnsi="Arial"/>
                <w:b/>
                <w:sz w:val="22"/>
                <w:szCs w:val="22"/>
              </w:rPr>
              <w:lastRenderedPageBreak/>
              <w:t>Knowledge</w:t>
            </w:r>
          </w:p>
        </w:tc>
        <w:tc>
          <w:tcPr>
            <w:tcW w:w="5266" w:type="dxa"/>
            <w:tcBorders>
              <w:top w:val="single" w:sz="4" w:space="0" w:color="auto"/>
              <w:left w:val="single" w:sz="4" w:space="0" w:color="auto"/>
              <w:bottom w:val="single" w:sz="4" w:space="0" w:color="auto"/>
              <w:right w:val="single" w:sz="4" w:space="0" w:color="auto"/>
            </w:tcBorders>
          </w:tcPr>
          <w:p w14:paraId="43C11E63" w14:textId="77777777" w:rsidR="001D0177" w:rsidRPr="002A5D78" w:rsidRDefault="001D0177" w:rsidP="001D0177">
            <w:pPr>
              <w:numPr>
                <w:ilvl w:val="0"/>
                <w:numId w:val="54"/>
              </w:numPr>
              <w:contextualSpacing/>
              <w:rPr>
                <w:rFonts w:ascii="Arial" w:hAnsi="Arial" w:cs="Arial"/>
                <w:sz w:val="22"/>
                <w:szCs w:val="22"/>
              </w:rPr>
            </w:pPr>
            <w:r w:rsidRPr="002A5D78">
              <w:rPr>
                <w:rFonts w:ascii="Arial" w:hAnsi="Arial" w:cs="Arial"/>
                <w:sz w:val="22"/>
                <w:szCs w:val="22"/>
              </w:rPr>
              <w:t>Knowledge of polices and best practice within relevant areas of responsibility and accountability</w:t>
            </w:r>
          </w:p>
          <w:p w14:paraId="62B78372" w14:textId="77777777" w:rsidR="001D0177" w:rsidRPr="002A5D78" w:rsidRDefault="001D0177" w:rsidP="001D0177">
            <w:pPr>
              <w:pStyle w:val="ListParagraph"/>
              <w:numPr>
                <w:ilvl w:val="0"/>
                <w:numId w:val="54"/>
              </w:numPr>
              <w:rPr>
                <w:rFonts w:ascii="Arial" w:hAnsi="Arial" w:cs="Arial"/>
                <w:sz w:val="22"/>
                <w:szCs w:val="22"/>
              </w:rPr>
            </w:pPr>
            <w:r w:rsidRPr="002A5D78">
              <w:rPr>
                <w:rFonts w:ascii="Arial" w:hAnsi="Arial" w:cs="Arial"/>
                <w:sz w:val="22"/>
                <w:szCs w:val="22"/>
              </w:rPr>
              <w:t>A strong understanding of governance frameworks</w:t>
            </w:r>
          </w:p>
          <w:p w14:paraId="353A9132" w14:textId="77777777" w:rsidR="001D0177" w:rsidRPr="002A5D78" w:rsidRDefault="001D0177" w:rsidP="001D0177">
            <w:pPr>
              <w:numPr>
                <w:ilvl w:val="0"/>
                <w:numId w:val="54"/>
              </w:numPr>
              <w:contextualSpacing/>
              <w:rPr>
                <w:rFonts w:ascii="Arial" w:hAnsi="Arial" w:cs="Arial"/>
                <w:sz w:val="22"/>
                <w:szCs w:val="22"/>
              </w:rPr>
            </w:pPr>
            <w:r w:rsidRPr="002A5D78">
              <w:rPr>
                <w:rFonts w:ascii="Arial" w:hAnsi="Arial" w:cs="Arial"/>
                <w:sz w:val="22"/>
                <w:szCs w:val="22"/>
              </w:rPr>
              <w:t>Understanding the political agenda for Health and Social Care</w:t>
            </w:r>
          </w:p>
          <w:p w14:paraId="22E0EA68" w14:textId="77777777" w:rsidR="001D0177" w:rsidRPr="002A5D78" w:rsidRDefault="001D0177" w:rsidP="001D0177">
            <w:pPr>
              <w:numPr>
                <w:ilvl w:val="0"/>
                <w:numId w:val="54"/>
              </w:numPr>
              <w:contextualSpacing/>
              <w:rPr>
                <w:rFonts w:ascii="Arial" w:hAnsi="Arial" w:cs="Arial"/>
                <w:sz w:val="22"/>
                <w:szCs w:val="22"/>
              </w:rPr>
            </w:pPr>
            <w:r w:rsidRPr="002A5D78">
              <w:rPr>
                <w:rFonts w:ascii="Arial" w:hAnsi="Arial" w:cs="Arial"/>
                <w:sz w:val="22"/>
                <w:szCs w:val="22"/>
              </w:rPr>
              <w:t>Understanding the strategic and policy context for the delivery of health services in the local health economy</w:t>
            </w:r>
          </w:p>
          <w:p w14:paraId="298D56F3" w14:textId="77777777" w:rsidR="001D0177" w:rsidRPr="002A5D78" w:rsidRDefault="001D0177" w:rsidP="001D0177">
            <w:pPr>
              <w:numPr>
                <w:ilvl w:val="0"/>
                <w:numId w:val="54"/>
              </w:numPr>
              <w:contextualSpacing/>
              <w:rPr>
                <w:rFonts w:ascii="Arial" w:hAnsi="Arial" w:cs="Arial"/>
                <w:sz w:val="22"/>
                <w:szCs w:val="22"/>
              </w:rPr>
            </w:pPr>
            <w:r w:rsidRPr="002A5D78">
              <w:rPr>
                <w:rFonts w:ascii="Arial" w:hAnsi="Arial" w:cs="Arial"/>
                <w:sz w:val="22"/>
                <w:szCs w:val="22"/>
              </w:rPr>
              <w:t>Knowledge of strategy development</w:t>
            </w:r>
          </w:p>
          <w:p w14:paraId="2F00B333" w14:textId="7395DDAB" w:rsidR="001564E1" w:rsidRPr="002A5D78" w:rsidRDefault="001D0177" w:rsidP="00354C93">
            <w:pPr>
              <w:pStyle w:val="ListParagraph"/>
              <w:numPr>
                <w:ilvl w:val="0"/>
                <w:numId w:val="54"/>
              </w:numPr>
              <w:rPr>
                <w:rFonts w:ascii="Arial" w:hAnsi="Arial"/>
                <w:sz w:val="22"/>
                <w:szCs w:val="22"/>
                <w:lang w:eastAsia="en-US"/>
              </w:rPr>
            </w:pPr>
            <w:r w:rsidRPr="002A5D78">
              <w:rPr>
                <w:rFonts w:ascii="Arial" w:hAnsi="Arial" w:cs="Arial"/>
                <w:sz w:val="22"/>
                <w:szCs w:val="22"/>
              </w:rPr>
              <w:t>Awareness of own limitations.</w:t>
            </w:r>
          </w:p>
          <w:p w14:paraId="1CF2AA3E" w14:textId="50037086" w:rsidR="001564E1" w:rsidRPr="002A5D78" w:rsidRDefault="001564E1">
            <w:pPr>
              <w:rPr>
                <w:rFonts w:ascii="Arial" w:hAnsi="Arial"/>
                <w:sz w:val="22"/>
                <w:szCs w:val="22"/>
                <w:lang w:eastAsia="en-US"/>
              </w:rPr>
            </w:pPr>
          </w:p>
        </w:tc>
        <w:tc>
          <w:tcPr>
            <w:tcW w:w="2145" w:type="dxa"/>
            <w:tcBorders>
              <w:top w:val="single" w:sz="4" w:space="0" w:color="auto"/>
              <w:left w:val="single" w:sz="4" w:space="0" w:color="auto"/>
              <w:bottom w:val="single" w:sz="4" w:space="0" w:color="auto"/>
              <w:right w:val="single" w:sz="4" w:space="0" w:color="auto"/>
            </w:tcBorders>
            <w:hideMark/>
          </w:tcPr>
          <w:p w14:paraId="2479D8BA" w14:textId="77777777" w:rsidR="00615B90" w:rsidRPr="002A5D78" w:rsidRDefault="00615B90" w:rsidP="00615B90">
            <w:pPr>
              <w:pStyle w:val="ListParagraph"/>
              <w:numPr>
                <w:ilvl w:val="0"/>
                <w:numId w:val="37"/>
              </w:numPr>
              <w:rPr>
                <w:rFonts w:ascii="Arial" w:hAnsi="Arial" w:cs="Arial"/>
                <w:sz w:val="22"/>
                <w:szCs w:val="22"/>
              </w:rPr>
            </w:pPr>
            <w:r w:rsidRPr="002A5D78">
              <w:rPr>
                <w:rFonts w:ascii="Arial" w:hAnsi="Arial" w:cs="Arial"/>
                <w:sz w:val="22"/>
                <w:szCs w:val="22"/>
              </w:rPr>
              <w:t>National policy and related strategic imperatives</w:t>
            </w:r>
          </w:p>
          <w:p w14:paraId="717C26FE" w14:textId="77777777" w:rsidR="00615B90" w:rsidRPr="002A5D78" w:rsidRDefault="00615B90" w:rsidP="009D6A11">
            <w:pPr>
              <w:rPr>
                <w:rFonts w:ascii="Arial" w:hAnsi="Arial"/>
                <w:sz w:val="22"/>
                <w:szCs w:val="22"/>
                <w:lang w:eastAsia="en-US"/>
              </w:rPr>
            </w:pPr>
          </w:p>
        </w:tc>
        <w:tc>
          <w:tcPr>
            <w:tcW w:w="1370" w:type="dxa"/>
            <w:tcBorders>
              <w:top w:val="single" w:sz="4" w:space="0" w:color="auto"/>
              <w:left w:val="single" w:sz="4" w:space="0" w:color="auto"/>
              <w:bottom w:val="single" w:sz="4" w:space="0" w:color="auto"/>
              <w:right w:val="single" w:sz="4" w:space="0" w:color="auto"/>
            </w:tcBorders>
          </w:tcPr>
          <w:p w14:paraId="42F0CCCB" w14:textId="77777777" w:rsidR="00A96DE6" w:rsidRPr="002A5D78" w:rsidRDefault="009D6A11">
            <w:pPr>
              <w:pStyle w:val="ListParagraph"/>
              <w:ind w:left="0"/>
              <w:rPr>
                <w:rFonts w:ascii="Arial" w:hAnsi="Arial"/>
                <w:sz w:val="22"/>
                <w:szCs w:val="22"/>
                <w:lang w:eastAsia="en-US"/>
              </w:rPr>
            </w:pPr>
            <w:r w:rsidRPr="002A5D78">
              <w:rPr>
                <w:rFonts w:ascii="Arial" w:hAnsi="Arial" w:cs="Arial"/>
                <w:sz w:val="22"/>
                <w:szCs w:val="22"/>
              </w:rPr>
              <w:t>Interview</w:t>
            </w:r>
          </w:p>
        </w:tc>
      </w:tr>
      <w:tr w:rsidR="0045587A" w:rsidRPr="002A5D78" w14:paraId="5F0ACE05" w14:textId="77777777" w:rsidTr="002A5D78">
        <w:tc>
          <w:tcPr>
            <w:tcW w:w="1817" w:type="dxa"/>
            <w:tcBorders>
              <w:top w:val="single" w:sz="4" w:space="0" w:color="auto"/>
              <w:left w:val="single" w:sz="4" w:space="0" w:color="auto"/>
              <w:bottom w:val="single" w:sz="4" w:space="0" w:color="auto"/>
              <w:right w:val="single" w:sz="4" w:space="0" w:color="auto"/>
            </w:tcBorders>
            <w:hideMark/>
          </w:tcPr>
          <w:p w14:paraId="6F528E56" w14:textId="77777777" w:rsidR="00A96DE6" w:rsidRPr="002A5D78" w:rsidRDefault="00A96DE6" w:rsidP="009D6A11">
            <w:pPr>
              <w:rPr>
                <w:rFonts w:ascii="Arial" w:hAnsi="Arial"/>
                <w:b/>
                <w:sz w:val="22"/>
                <w:szCs w:val="22"/>
                <w:lang w:eastAsia="en-US"/>
              </w:rPr>
            </w:pPr>
            <w:r w:rsidRPr="002A5D78">
              <w:rPr>
                <w:rFonts w:ascii="Arial" w:hAnsi="Arial"/>
                <w:b/>
                <w:sz w:val="22"/>
                <w:szCs w:val="22"/>
              </w:rPr>
              <w:t>Skills</w:t>
            </w:r>
          </w:p>
        </w:tc>
        <w:tc>
          <w:tcPr>
            <w:tcW w:w="5266" w:type="dxa"/>
            <w:tcBorders>
              <w:top w:val="single" w:sz="4" w:space="0" w:color="auto"/>
              <w:left w:val="single" w:sz="4" w:space="0" w:color="auto"/>
              <w:bottom w:val="single" w:sz="4" w:space="0" w:color="auto"/>
              <w:right w:val="single" w:sz="4" w:space="0" w:color="auto"/>
            </w:tcBorders>
          </w:tcPr>
          <w:p w14:paraId="2218BE35" w14:textId="77777777" w:rsidR="00A6406F" w:rsidRPr="002A5D78" w:rsidRDefault="00A6406F" w:rsidP="00A6406F">
            <w:pPr>
              <w:numPr>
                <w:ilvl w:val="0"/>
                <w:numId w:val="40"/>
              </w:numPr>
              <w:contextualSpacing/>
              <w:rPr>
                <w:rFonts w:ascii="Arial" w:hAnsi="Arial" w:cs="Arial"/>
                <w:sz w:val="22"/>
                <w:szCs w:val="22"/>
              </w:rPr>
            </w:pPr>
            <w:r w:rsidRPr="002A5D78">
              <w:rPr>
                <w:rFonts w:ascii="Arial" w:hAnsi="Arial" w:cs="Arial"/>
                <w:sz w:val="22"/>
                <w:szCs w:val="22"/>
              </w:rPr>
              <w:t xml:space="preserve">Excellent interpersonal and communication skills. </w:t>
            </w:r>
          </w:p>
          <w:p w14:paraId="2A45AF87" w14:textId="77777777" w:rsidR="00A6406F" w:rsidRPr="002A5D78" w:rsidRDefault="00A6406F" w:rsidP="00A6406F">
            <w:pPr>
              <w:numPr>
                <w:ilvl w:val="0"/>
                <w:numId w:val="40"/>
              </w:numPr>
              <w:contextualSpacing/>
              <w:rPr>
                <w:rFonts w:ascii="Arial" w:hAnsi="Arial" w:cs="Arial"/>
                <w:sz w:val="22"/>
                <w:szCs w:val="22"/>
              </w:rPr>
            </w:pPr>
            <w:r w:rsidRPr="002A5D78">
              <w:rPr>
                <w:rFonts w:ascii="Arial" w:hAnsi="Arial" w:cs="Arial"/>
                <w:sz w:val="22"/>
                <w:szCs w:val="22"/>
              </w:rPr>
              <w:t>Capacity to think strategically and take a whole system approach</w:t>
            </w:r>
          </w:p>
          <w:p w14:paraId="4E6B9154" w14:textId="0CE92D03" w:rsidR="00A6406F" w:rsidRPr="002A5D78" w:rsidRDefault="00A6406F" w:rsidP="00A6406F">
            <w:pPr>
              <w:numPr>
                <w:ilvl w:val="0"/>
                <w:numId w:val="40"/>
              </w:numPr>
              <w:contextualSpacing/>
              <w:rPr>
                <w:rFonts w:ascii="Arial" w:hAnsi="Arial" w:cs="Arial"/>
                <w:sz w:val="22"/>
                <w:szCs w:val="22"/>
              </w:rPr>
            </w:pPr>
            <w:r w:rsidRPr="002A5D78">
              <w:rPr>
                <w:rFonts w:ascii="Arial" w:hAnsi="Arial" w:cs="Arial"/>
                <w:sz w:val="22"/>
                <w:szCs w:val="22"/>
              </w:rPr>
              <w:t xml:space="preserve">Ability </w:t>
            </w:r>
            <w:r w:rsidR="00D21D57" w:rsidRPr="002A5D78">
              <w:rPr>
                <w:rFonts w:ascii="Arial" w:hAnsi="Arial" w:cs="Arial"/>
                <w:sz w:val="22"/>
                <w:szCs w:val="22"/>
              </w:rPr>
              <w:t xml:space="preserve">to </w:t>
            </w:r>
            <w:r w:rsidRPr="002A5D78">
              <w:rPr>
                <w:rFonts w:ascii="Arial" w:hAnsi="Arial" w:cs="Arial"/>
                <w:sz w:val="22"/>
                <w:szCs w:val="22"/>
              </w:rPr>
              <w:t>analyse and solve complex problems including options appraisals</w:t>
            </w:r>
          </w:p>
          <w:p w14:paraId="0FB321B4" w14:textId="77777777" w:rsidR="00A6406F" w:rsidRPr="002A5D78" w:rsidRDefault="00A6406F" w:rsidP="00A6406F">
            <w:pPr>
              <w:numPr>
                <w:ilvl w:val="0"/>
                <w:numId w:val="40"/>
              </w:numPr>
              <w:contextualSpacing/>
              <w:rPr>
                <w:rFonts w:ascii="Arial" w:hAnsi="Arial" w:cs="Arial"/>
                <w:sz w:val="22"/>
                <w:szCs w:val="22"/>
              </w:rPr>
            </w:pPr>
            <w:r w:rsidRPr="002A5D78">
              <w:rPr>
                <w:rFonts w:ascii="Arial" w:hAnsi="Arial" w:cs="Arial"/>
                <w:sz w:val="22"/>
                <w:szCs w:val="22"/>
              </w:rPr>
              <w:t>Ability to work with and through ambiguity</w:t>
            </w:r>
          </w:p>
          <w:p w14:paraId="6620B63A" w14:textId="5F5C2193" w:rsidR="00A6406F" w:rsidRPr="002A5D78" w:rsidRDefault="00A6406F" w:rsidP="00A6406F">
            <w:pPr>
              <w:numPr>
                <w:ilvl w:val="0"/>
                <w:numId w:val="40"/>
              </w:numPr>
              <w:contextualSpacing/>
              <w:rPr>
                <w:rFonts w:ascii="Arial" w:hAnsi="Arial" w:cs="Arial"/>
                <w:sz w:val="22"/>
                <w:szCs w:val="22"/>
              </w:rPr>
            </w:pPr>
            <w:r w:rsidRPr="002A5D78">
              <w:rPr>
                <w:rFonts w:ascii="Arial" w:hAnsi="Arial" w:cs="Arial"/>
                <w:sz w:val="22"/>
                <w:szCs w:val="22"/>
              </w:rPr>
              <w:t xml:space="preserve">Drive and enthusiasm to ensure successful delivery of </w:t>
            </w:r>
            <w:r w:rsidR="009A08AA" w:rsidRPr="002A5D78">
              <w:rPr>
                <w:rFonts w:ascii="Arial" w:hAnsi="Arial" w:cs="Arial"/>
                <w:sz w:val="22"/>
                <w:szCs w:val="22"/>
              </w:rPr>
              <w:t>goals</w:t>
            </w:r>
          </w:p>
          <w:p w14:paraId="0FFBC5FC" w14:textId="07A65B1C" w:rsidR="00A6406F" w:rsidRPr="002A5D78" w:rsidRDefault="00A6406F" w:rsidP="00A6406F">
            <w:pPr>
              <w:numPr>
                <w:ilvl w:val="0"/>
                <w:numId w:val="40"/>
              </w:numPr>
              <w:contextualSpacing/>
              <w:rPr>
                <w:rFonts w:ascii="Arial" w:hAnsi="Arial" w:cs="Arial"/>
                <w:sz w:val="22"/>
                <w:szCs w:val="22"/>
              </w:rPr>
            </w:pPr>
            <w:r w:rsidRPr="002A5D78">
              <w:rPr>
                <w:rFonts w:ascii="Arial" w:hAnsi="Arial" w:cs="Arial"/>
                <w:sz w:val="22"/>
                <w:szCs w:val="22"/>
              </w:rPr>
              <w:t xml:space="preserve">Commitment to personal, </w:t>
            </w:r>
            <w:r w:rsidR="0045056B">
              <w:rPr>
                <w:rFonts w:ascii="Arial" w:hAnsi="Arial" w:cs="Arial"/>
                <w:sz w:val="22"/>
                <w:szCs w:val="22"/>
              </w:rPr>
              <w:t xml:space="preserve">team </w:t>
            </w:r>
            <w:r w:rsidRPr="002A5D78">
              <w:rPr>
                <w:rFonts w:ascii="Arial" w:hAnsi="Arial" w:cs="Arial"/>
                <w:sz w:val="22"/>
                <w:szCs w:val="22"/>
              </w:rPr>
              <w:t>and organisational development</w:t>
            </w:r>
          </w:p>
          <w:p w14:paraId="48E71223" w14:textId="77777777" w:rsidR="00A6406F" w:rsidRPr="002A5D78" w:rsidRDefault="00A6406F" w:rsidP="00A6406F">
            <w:pPr>
              <w:numPr>
                <w:ilvl w:val="0"/>
                <w:numId w:val="40"/>
              </w:numPr>
              <w:contextualSpacing/>
              <w:rPr>
                <w:rFonts w:ascii="Arial" w:hAnsi="Arial" w:cs="Arial"/>
                <w:sz w:val="22"/>
                <w:szCs w:val="22"/>
              </w:rPr>
            </w:pPr>
            <w:r w:rsidRPr="002A5D78">
              <w:rPr>
                <w:rFonts w:ascii="Arial" w:hAnsi="Arial" w:cs="Arial"/>
                <w:sz w:val="22"/>
                <w:szCs w:val="22"/>
              </w:rPr>
              <w:t>Ability to develop and use effective professional networks</w:t>
            </w:r>
          </w:p>
          <w:p w14:paraId="63AFAE64" w14:textId="77777777" w:rsidR="00A6406F" w:rsidRPr="002A5D78" w:rsidRDefault="00A6406F" w:rsidP="00A6406F">
            <w:pPr>
              <w:numPr>
                <w:ilvl w:val="0"/>
                <w:numId w:val="40"/>
              </w:numPr>
              <w:contextualSpacing/>
              <w:rPr>
                <w:rFonts w:ascii="Arial" w:hAnsi="Arial" w:cs="Arial"/>
                <w:sz w:val="22"/>
                <w:szCs w:val="22"/>
              </w:rPr>
            </w:pPr>
            <w:r w:rsidRPr="002A5D78">
              <w:rPr>
                <w:rFonts w:ascii="Arial" w:hAnsi="Arial" w:cs="Arial"/>
                <w:sz w:val="22"/>
                <w:szCs w:val="22"/>
              </w:rPr>
              <w:t>Ability to lead, manage and implement change</w:t>
            </w:r>
          </w:p>
          <w:p w14:paraId="65C21ED3" w14:textId="77777777" w:rsidR="00A6406F" w:rsidRPr="002A5D78" w:rsidRDefault="00A6406F" w:rsidP="00A6406F">
            <w:pPr>
              <w:numPr>
                <w:ilvl w:val="0"/>
                <w:numId w:val="40"/>
              </w:numPr>
              <w:contextualSpacing/>
              <w:rPr>
                <w:rFonts w:ascii="Arial" w:hAnsi="Arial" w:cs="Arial"/>
                <w:sz w:val="22"/>
                <w:szCs w:val="22"/>
              </w:rPr>
            </w:pPr>
            <w:r w:rsidRPr="002A5D78">
              <w:rPr>
                <w:rFonts w:ascii="Arial" w:hAnsi="Arial" w:cs="Arial"/>
                <w:sz w:val="22"/>
                <w:szCs w:val="22"/>
              </w:rPr>
              <w:t>Ability to reconcile different views and break down barriers</w:t>
            </w:r>
          </w:p>
          <w:p w14:paraId="63255F17" w14:textId="77777777" w:rsidR="00A6406F" w:rsidRPr="002A5D78" w:rsidRDefault="00A6406F" w:rsidP="00A6406F">
            <w:pPr>
              <w:numPr>
                <w:ilvl w:val="0"/>
                <w:numId w:val="40"/>
              </w:numPr>
              <w:contextualSpacing/>
              <w:rPr>
                <w:rFonts w:ascii="Arial" w:hAnsi="Arial" w:cs="Arial"/>
                <w:sz w:val="22"/>
                <w:szCs w:val="22"/>
              </w:rPr>
            </w:pPr>
            <w:r w:rsidRPr="002A5D78">
              <w:rPr>
                <w:rFonts w:ascii="Arial" w:hAnsi="Arial" w:cs="Arial"/>
                <w:sz w:val="22"/>
                <w:szCs w:val="22"/>
              </w:rPr>
              <w:t>Ability to communicate at all levels</w:t>
            </w:r>
          </w:p>
          <w:p w14:paraId="2BBDD86A" w14:textId="77777777" w:rsidR="00A6406F" w:rsidRPr="002A5D78" w:rsidRDefault="00A6406F" w:rsidP="00A6406F">
            <w:pPr>
              <w:numPr>
                <w:ilvl w:val="0"/>
                <w:numId w:val="40"/>
              </w:numPr>
              <w:contextualSpacing/>
              <w:rPr>
                <w:rFonts w:ascii="Arial" w:hAnsi="Arial" w:cs="Arial"/>
                <w:sz w:val="22"/>
                <w:szCs w:val="22"/>
              </w:rPr>
            </w:pPr>
            <w:r w:rsidRPr="002A5D78">
              <w:rPr>
                <w:rFonts w:ascii="Arial" w:hAnsi="Arial" w:cs="Arial"/>
                <w:sz w:val="22"/>
                <w:szCs w:val="22"/>
              </w:rPr>
              <w:t>Ability to think strategically</w:t>
            </w:r>
          </w:p>
          <w:p w14:paraId="21FDBD2C" w14:textId="6F718337" w:rsidR="00A96DE6" w:rsidRDefault="00A6406F" w:rsidP="002A5D78">
            <w:pPr>
              <w:numPr>
                <w:ilvl w:val="0"/>
                <w:numId w:val="40"/>
              </w:numPr>
              <w:rPr>
                <w:rFonts w:ascii="Arial" w:hAnsi="Arial" w:cs="Arial"/>
                <w:sz w:val="22"/>
                <w:szCs w:val="22"/>
              </w:rPr>
            </w:pPr>
            <w:r w:rsidRPr="002A5D78">
              <w:rPr>
                <w:rFonts w:ascii="Arial" w:hAnsi="Arial" w:cs="Arial"/>
                <w:sz w:val="22"/>
                <w:szCs w:val="22"/>
              </w:rPr>
              <w:t xml:space="preserve">Ability to negotiate and influence Leadership and management skills including delegation, </w:t>
            </w:r>
            <w:r w:rsidR="006057B4" w:rsidRPr="002A5D78">
              <w:rPr>
                <w:rFonts w:ascii="Arial" w:hAnsi="Arial" w:cs="Arial"/>
                <w:sz w:val="22"/>
                <w:szCs w:val="22"/>
              </w:rPr>
              <w:t>people,</w:t>
            </w:r>
            <w:r w:rsidRPr="002A5D78">
              <w:rPr>
                <w:rFonts w:ascii="Arial" w:hAnsi="Arial" w:cs="Arial"/>
                <w:sz w:val="22"/>
                <w:szCs w:val="22"/>
              </w:rPr>
              <w:t xml:space="preserve"> and workload management skills</w:t>
            </w:r>
          </w:p>
          <w:p w14:paraId="1B33ABD7" w14:textId="53B00006" w:rsidR="006057B4" w:rsidRPr="002A5D78" w:rsidRDefault="006057B4" w:rsidP="006057B4">
            <w:pPr>
              <w:ind w:left="360"/>
              <w:rPr>
                <w:rFonts w:ascii="Arial" w:hAnsi="Arial" w:cs="Arial"/>
                <w:sz w:val="22"/>
                <w:szCs w:val="22"/>
              </w:rPr>
            </w:pPr>
          </w:p>
        </w:tc>
        <w:tc>
          <w:tcPr>
            <w:tcW w:w="2145" w:type="dxa"/>
            <w:tcBorders>
              <w:top w:val="single" w:sz="4" w:space="0" w:color="auto"/>
              <w:left w:val="single" w:sz="4" w:space="0" w:color="auto"/>
              <w:bottom w:val="single" w:sz="4" w:space="0" w:color="auto"/>
              <w:right w:val="single" w:sz="4" w:space="0" w:color="auto"/>
            </w:tcBorders>
            <w:hideMark/>
          </w:tcPr>
          <w:p w14:paraId="4A4994BE" w14:textId="77777777" w:rsidR="00440579" w:rsidRPr="002A5D78" w:rsidRDefault="00440579" w:rsidP="008E7CE4">
            <w:pPr>
              <w:pStyle w:val="ListParagraph"/>
              <w:numPr>
                <w:ilvl w:val="0"/>
                <w:numId w:val="40"/>
              </w:numPr>
              <w:rPr>
                <w:rFonts w:ascii="Arial" w:hAnsi="Arial" w:cs="Arial"/>
                <w:sz w:val="22"/>
                <w:szCs w:val="22"/>
              </w:rPr>
            </w:pPr>
            <w:r w:rsidRPr="002A5D78">
              <w:rPr>
                <w:rFonts w:ascii="Arial" w:hAnsi="Arial" w:cs="Arial"/>
                <w:sz w:val="22"/>
                <w:szCs w:val="22"/>
              </w:rPr>
              <w:t>Change management skills</w:t>
            </w:r>
          </w:p>
          <w:p w14:paraId="3AE8E040" w14:textId="77777777" w:rsidR="00A96DE6" w:rsidRPr="002A5D78" w:rsidRDefault="00440579" w:rsidP="008E7CE4">
            <w:pPr>
              <w:pStyle w:val="ListParagraph"/>
              <w:numPr>
                <w:ilvl w:val="0"/>
                <w:numId w:val="40"/>
              </w:numPr>
              <w:rPr>
                <w:rFonts w:ascii="Arial" w:hAnsi="Arial" w:cs="Arial"/>
                <w:sz w:val="22"/>
                <w:szCs w:val="22"/>
              </w:rPr>
            </w:pPr>
            <w:r w:rsidRPr="002A5D78">
              <w:rPr>
                <w:rFonts w:ascii="Arial" w:hAnsi="Arial" w:cs="Arial"/>
                <w:sz w:val="22"/>
                <w:szCs w:val="22"/>
              </w:rPr>
              <w:t>Organisational development skills and techniques</w:t>
            </w:r>
          </w:p>
          <w:p w14:paraId="28541872" w14:textId="1DCF684A" w:rsidR="00440579" w:rsidRPr="002A5D78" w:rsidRDefault="00440579" w:rsidP="008E7CE4">
            <w:pPr>
              <w:pStyle w:val="ListParagraph"/>
              <w:numPr>
                <w:ilvl w:val="0"/>
                <w:numId w:val="40"/>
              </w:numPr>
              <w:rPr>
                <w:rFonts w:ascii="Arial" w:hAnsi="Arial"/>
                <w:sz w:val="22"/>
                <w:szCs w:val="22"/>
                <w:lang w:eastAsia="en-US"/>
              </w:rPr>
            </w:pPr>
            <w:r w:rsidRPr="002A5D78">
              <w:rPr>
                <w:rFonts w:ascii="Arial" w:hAnsi="Arial"/>
                <w:sz w:val="22"/>
                <w:szCs w:val="22"/>
                <w:lang w:eastAsia="en-US"/>
              </w:rPr>
              <w:t>Coaching training/qualification</w:t>
            </w:r>
          </w:p>
        </w:tc>
        <w:tc>
          <w:tcPr>
            <w:tcW w:w="1370" w:type="dxa"/>
            <w:tcBorders>
              <w:top w:val="single" w:sz="4" w:space="0" w:color="auto"/>
              <w:left w:val="single" w:sz="4" w:space="0" w:color="auto"/>
              <w:bottom w:val="single" w:sz="4" w:space="0" w:color="auto"/>
              <w:right w:val="single" w:sz="4" w:space="0" w:color="auto"/>
            </w:tcBorders>
          </w:tcPr>
          <w:p w14:paraId="3D3A8FE0" w14:textId="7E22DFA3" w:rsidR="009D6A11" w:rsidRPr="002A5D78" w:rsidRDefault="002A5D78" w:rsidP="009D6A11">
            <w:pPr>
              <w:rPr>
                <w:rFonts w:ascii="Arial" w:hAnsi="Arial" w:cs="Arial"/>
                <w:sz w:val="22"/>
                <w:szCs w:val="22"/>
              </w:rPr>
            </w:pPr>
            <w:r w:rsidRPr="002A5D78">
              <w:rPr>
                <w:rFonts w:ascii="Arial" w:hAnsi="Arial" w:cs="Arial"/>
                <w:sz w:val="22"/>
                <w:szCs w:val="22"/>
              </w:rPr>
              <w:t xml:space="preserve">Selection </w:t>
            </w:r>
            <w:r w:rsidR="009D6A11" w:rsidRPr="002A5D78">
              <w:rPr>
                <w:rFonts w:ascii="Arial" w:hAnsi="Arial" w:cs="Arial"/>
                <w:sz w:val="22"/>
                <w:szCs w:val="22"/>
              </w:rPr>
              <w:t>event/</w:t>
            </w:r>
          </w:p>
          <w:p w14:paraId="0AAE62A3" w14:textId="77777777" w:rsidR="00A96DE6" w:rsidRPr="002A5D78" w:rsidRDefault="009D6A11" w:rsidP="009D6A11">
            <w:pPr>
              <w:pStyle w:val="ListParagraph"/>
              <w:ind w:left="0"/>
              <w:rPr>
                <w:rFonts w:ascii="Arial" w:hAnsi="Arial"/>
                <w:sz w:val="22"/>
                <w:szCs w:val="22"/>
                <w:lang w:eastAsia="en-US"/>
              </w:rPr>
            </w:pPr>
            <w:r w:rsidRPr="002A5D78">
              <w:rPr>
                <w:rFonts w:ascii="Arial" w:hAnsi="Arial" w:cs="Arial"/>
                <w:sz w:val="22"/>
                <w:szCs w:val="22"/>
              </w:rPr>
              <w:t>Interview</w:t>
            </w:r>
          </w:p>
        </w:tc>
      </w:tr>
      <w:tr w:rsidR="0045587A" w:rsidRPr="002A5D78" w14:paraId="6ECAB078" w14:textId="77777777" w:rsidTr="002A5D78">
        <w:tc>
          <w:tcPr>
            <w:tcW w:w="1817" w:type="dxa"/>
            <w:tcBorders>
              <w:top w:val="single" w:sz="4" w:space="0" w:color="auto"/>
              <w:left w:val="single" w:sz="4" w:space="0" w:color="auto"/>
              <w:bottom w:val="single" w:sz="4" w:space="0" w:color="auto"/>
              <w:right w:val="single" w:sz="4" w:space="0" w:color="auto"/>
            </w:tcBorders>
          </w:tcPr>
          <w:p w14:paraId="3C8E889B" w14:textId="77777777" w:rsidR="009D6A11" w:rsidRPr="002A5D78" w:rsidRDefault="009D6A11" w:rsidP="009D6A11">
            <w:pPr>
              <w:rPr>
                <w:rFonts w:ascii="Arial" w:hAnsi="Arial"/>
                <w:b/>
                <w:sz w:val="22"/>
                <w:szCs w:val="22"/>
              </w:rPr>
            </w:pPr>
            <w:r w:rsidRPr="002A5D78">
              <w:rPr>
                <w:rFonts w:ascii="Arial" w:hAnsi="Arial"/>
                <w:b/>
                <w:sz w:val="22"/>
                <w:szCs w:val="22"/>
              </w:rPr>
              <w:t>Other Capabilities</w:t>
            </w:r>
          </w:p>
        </w:tc>
        <w:tc>
          <w:tcPr>
            <w:tcW w:w="5266" w:type="dxa"/>
            <w:tcBorders>
              <w:top w:val="single" w:sz="4" w:space="0" w:color="auto"/>
              <w:left w:val="single" w:sz="4" w:space="0" w:color="auto"/>
              <w:bottom w:val="single" w:sz="4" w:space="0" w:color="auto"/>
              <w:right w:val="single" w:sz="4" w:space="0" w:color="auto"/>
            </w:tcBorders>
          </w:tcPr>
          <w:p w14:paraId="3011E32E" w14:textId="6D056A04" w:rsidR="00536144" w:rsidRPr="002A5D78" w:rsidRDefault="00536144" w:rsidP="009A08AA">
            <w:pPr>
              <w:pStyle w:val="TableParagraph"/>
              <w:numPr>
                <w:ilvl w:val="0"/>
                <w:numId w:val="56"/>
              </w:numPr>
              <w:tabs>
                <w:tab w:val="left" w:pos="831"/>
                <w:tab w:val="left" w:pos="832"/>
              </w:tabs>
              <w:adjustRightInd/>
              <w:spacing w:line="289" w:lineRule="exact"/>
              <w:ind w:hanging="356"/>
              <w:rPr>
                <w:rFonts w:ascii="Arial" w:hAnsi="Arial" w:cs="Arial"/>
                <w:sz w:val="22"/>
                <w:szCs w:val="22"/>
              </w:rPr>
            </w:pPr>
            <w:r w:rsidRPr="002A5D78">
              <w:rPr>
                <w:rFonts w:ascii="Arial" w:hAnsi="Arial" w:cs="Arial"/>
                <w:sz w:val="22"/>
                <w:szCs w:val="22"/>
              </w:rPr>
              <w:t xml:space="preserve">Leads with compassion and integrity </w:t>
            </w:r>
          </w:p>
          <w:p w14:paraId="39453626" w14:textId="77777777" w:rsidR="00536144" w:rsidRPr="002A5D78" w:rsidRDefault="00536144" w:rsidP="00536144">
            <w:pPr>
              <w:pStyle w:val="TableParagraph"/>
              <w:numPr>
                <w:ilvl w:val="0"/>
                <w:numId w:val="56"/>
              </w:numPr>
              <w:tabs>
                <w:tab w:val="left" w:pos="831"/>
                <w:tab w:val="left" w:pos="832"/>
              </w:tabs>
              <w:adjustRightInd/>
              <w:spacing w:line="289" w:lineRule="exact"/>
              <w:ind w:hanging="356"/>
              <w:rPr>
                <w:rFonts w:ascii="Arial" w:hAnsi="Arial" w:cs="Arial"/>
                <w:sz w:val="22"/>
                <w:szCs w:val="22"/>
              </w:rPr>
            </w:pPr>
            <w:r w:rsidRPr="002A5D78">
              <w:rPr>
                <w:rFonts w:ascii="Arial" w:hAnsi="Arial" w:cs="Arial"/>
                <w:sz w:val="22"/>
                <w:szCs w:val="22"/>
              </w:rPr>
              <w:t xml:space="preserve">Understands and respects cultural needs and differences </w:t>
            </w:r>
          </w:p>
          <w:p w14:paraId="2F3B32DC" w14:textId="1C3EC529" w:rsidR="00536144" w:rsidRPr="002A5D78" w:rsidRDefault="00536144" w:rsidP="00536144">
            <w:pPr>
              <w:pStyle w:val="TableParagraph"/>
              <w:numPr>
                <w:ilvl w:val="0"/>
                <w:numId w:val="56"/>
              </w:numPr>
              <w:tabs>
                <w:tab w:val="left" w:pos="831"/>
                <w:tab w:val="left" w:pos="832"/>
              </w:tabs>
              <w:adjustRightInd/>
              <w:spacing w:line="289" w:lineRule="exact"/>
              <w:ind w:hanging="356"/>
              <w:rPr>
                <w:rFonts w:ascii="Arial" w:hAnsi="Arial" w:cs="Arial"/>
                <w:sz w:val="22"/>
                <w:szCs w:val="22"/>
              </w:rPr>
            </w:pPr>
            <w:r w:rsidRPr="002A5D78">
              <w:rPr>
                <w:rFonts w:ascii="Arial" w:hAnsi="Arial" w:cs="Arial"/>
                <w:sz w:val="22"/>
                <w:szCs w:val="22"/>
              </w:rPr>
              <w:t xml:space="preserve">Uses appropriate language and behaviours, in keeping with </w:t>
            </w:r>
            <w:r w:rsidR="002F47AD" w:rsidRPr="002A5D78">
              <w:rPr>
                <w:rFonts w:ascii="Arial" w:hAnsi="Arial" w:cs="Arial"/>
                <w:sz w:val="22"/>
                <w:szCs w:val="22"/>
              </w:rPr>
              <w:t xml:space="preserve">the Board and NHS Scotland </w:t>
            </w:r>
            <w:r w:rsidRPr="002A5D78">
              <w:rPr>
                <w:rFonts w:ascii="Arial" w:hAnsi="Arial" w:cs="Arial"/>
                <w:sz w:val="22"/>
                <w:szCs w:val="22"/>
              </w:rPr>
              <w:t xml:space="preserve">values </w:t>
            </w:r>
          </w:p>
          <w:p w14:paraId="0D1B00B6" w14:textId="77777777" w:rsidR="00536144" w:rsidRPr="002A5D78" w:rsidRDefault="00536144" w:rsidP="00536144">
            <w:pPr>
              <w:pStyle w:val="TableParagraph"/>
              <w:numPr>
                <w:ilvl w:val="0"/>
                <w:numId w:val="56"/>
              </w:numPr>
              <w:tabs>
                <w:tab w:val="left" w:pos="831"/>
                <w:tab w:val="left" w:pos="832"/>
              </w:tabs>
              <w:adjustRightInd/>
              <w:spacing w:line="289" w:lineRule="exact"/>
              <w:ind w:hanging="356"/>
              <w:rPr>
                <w:rFonts w:ascii="Arial" w:hAnsi="Arial" w:cs="Arial"/>
                <w:sz w:val="22"/>
                <w:szCs w:val="22"/>
              </w:rPr>
            </w:pPr>
            <w:r w:rsidRPr="002A5D78">
              <w:rPr>
                <w:rFonts w:ascii="Arial" w:hAnsi="Arial" w:cs="Arial"/>
                <w:sz w:val="22"/>
                <w:szCs w:val="22"/>
              </w:rPr>
              <w:t>Challenges inappropriate behaviour constructively</w:t>
            </w:r>
          </w:p>
          <w:p w14:paraId="5FF6F0F9" w14:textId="77777777" w:rsidR="00536144" w:rsidRPr="002A5D78" w:rsidRDefault="00536144" w:rsidP="00536144">
            <w:pPr>
              <w:pStyle w:val="TableParagraph"/>
              <w:numPr>
                <w:ilvl w:val="0"/>
                <w:numId w:val="56"/>
              </w:numPr>
              <w:tabs>
                <w:tab w:val="left" w:pos="831"/>
                <w:tab w:val="left" w:pos="832"/>
              </w:tabs>
              <w:adjustRightInd/>
              <w:spacing w:line="289" w:lineRule="exact"/>
              <w:ind w:hanging="356"/>
              <w:rPr>
                <w:rFonts w:ascii="Arial" w:hAnsi="Arial" w:cs="Arial"/>
                <w:sz w:val="22"/>
                <w:szCs w:val="22"/>
              </w:rPr>
            </w:pPr>
            <w:r w:rsidRPr="002A5D78">
              <w:rPr>
                <w:rFonts w:ascii="Arial" w:hAnsi="Arial" w:cs="Arial"/>
                <w:sz w:val="22"/>
                <w:szCs w:val="22"/>
              </w:rPr>
              <w:t>Open to challenge from others</w:t>
            </w:r>
          </w:p>
          <w:p w14:paraId="1F877CC4" w14:textId="77777777" w:rsidR="00536144" w:rsidRPr="002A5D78" w:rsidRDefault="00536144" w:rsidP="00536144">
            <w:pPr>
              <w:pStyle w:val="TableParagraph"/>
              <w:numPr>
                <w:ilvl w:val="0"/>
                <w:numId w:val="56"/>
              </w:numPr>
              <w:tabs>
                <w:tab w:val="left" w:pos="831"/>
                <w:tab w:val="left" w:pos="832"/>
              </w:tabs>
              <w:adjustRightInd/>
              <w:spacing w:line="289" w:lineRule="exact"/>
              <w:ind w:hanging="356"/>
              <w:rPr>
                <w:rFonts w:ascii="Arial" w:hAnsi="Arial" w:cs="Arial"/>
                <w:sz w:val="22"/>
                <w:szCs w:val="22"/>
              </w:rPr>
            </w:pPr>
            <w:r w:rsidRPr="002A5D78">
              <w:rPr>
                <w:rFonts w:ascii="Arial" w:hAnsi="Arial" w:cs="Arial"/>
                <w:sz w:val="22"/>
                <w:szCs w:val="22"/>
              </w:rPr>
              <w:t>Empathetic</w:t>
            </w:r>
          </w:p>
          <w:p w14:paraId="2BCA2BCB" w14:textId="1FCB834F" w:rsidR="00536144" w:rsidRPr="002A5D78" w:rsidRDefault="00536144" w:rsidP="00536144">
            <w:pPr>
              <w:pStyle w:val="TableParagraph"/>
              <w:numPr>
                <w:ilvl w:val="0"/>
                <w:numId w:val="56"/>
              </w:numPr>
              <w:tabs>
                <w:tab w:val="left" w:pos="831"/>
                <w:tab w:val="left" w:pos="832"/>
              </w:tabs>
              <w:adjustRightInd/>
              <w:spacing w:line="289" w:lineRule="exact"/>
              <w:ind w:hanging="356"/>
              <w:rPr>
                <w:rFonts w:ascii="Arial" w:hAnsi="Arial" w:cs="Arial"/>
                <w:sz w:val="22"/>
                <w:szCs w:val="22"/>
              </w:rPr>
            </w:pPr>
            <w:r w:rsidRPr="002A5D78">
              <w:rPr>
                <w:rFonts w:ascii="Arial" w:hAnsi="Arial" w:cs="Arial"/>
                <w:sz w:val="22"/>
                <w:szCs w:val="22"/>
              </w:rPr>
              <w:t xml:space="preserve">Seeks out feedback and uses this for </w:t>
            </w:r>
            <w:r w:rsidR="006057B4" w:rsidRPr="002A5D78">
              <w:rPr>
                <w:rFonts w:ascii="Arial" w:hAnsi="Arial" w:cs="Arial"/>
                <w:sz w:val="22"/>
                <w:szCs w:val="22"/>
              </w:rPr>
              <w:t>self-development</w:t>
            </w:r>
          </w:p>
          <w:p w14:paraId="05FED441" w14:textId="77777777" w:rsidR="00536144" w:rsidRPr="002A5D78" w:rsidRDefault="00536144" w:rsidP="00536144">
            <w:pPr>
              <w:pStyle w:val="TableParagraph"/>
              <w:numPr>
                <w:ilvl w:val="0"/>
                <w:numId w:val="56"/>
              </w:numPr>
              <w:tabs>
                <w:tab w:val="left" w:pos="831"/>
                <w:tab w:val="left" w:pos="832"/>
              </w:tabs>
              <w:adjustRightInd/>
              <w:spacing w:line="289" w:lineRule="exact"/>
              <w:ind w:hanging="356"/>
              <w:rPr>
                <w:rFonts w:ascii="Arial" w:hAnsi="Arial" w:cs="Arial"/>
                <w:sz w:val="22"/>
                <w:szCs w:val="22"/>
              </w:rPr>
            </w:pPr>
            <w:r w:rsidRPr="002A5D78">
              <w:rPr>
                <w:rFonts w:ascii="Arial" w:hAnsi="Arial" w:cs="Arial"/>
                <w:sz w:val="22"/>
                <w:szCs w:val="22"/>
              </w:rPr>
              <w:t>Inclusive leader</w:t>
            </w:r>
          </w:p>
          <w:p w14:paraId="1C217C5C" w14:textId="77777777" w:rsidR="00536144" w:rsidRPr="002A5D78" w:rsidRDefault="00536144" w:rsidP="00536144">
            <w:pPr>
              <w:pStyle w:val="TableParagraph"/>
              <w:numPr>
                <w:ilvl w:val="0"/>
                <w:numId w:val="56"/>
              </w:numPr>
              <w:tabs>
                <w:tab w:val="left" w:pos="831"/>
                <w:tab w:val="left" w:pos="832"/>
              </w:tabs>
              <w:adjustRightInd/>
              <w:spacing w:line="289" w:lineRule="exact"/>
              <w:ind w:hanging="356"/>
              <w:rPr>
                <w:rFonts w:ascii="Arial" w:hAnsi="Arial" w:cs="Arial"/>
                <w:sz w:val="22"/>
                <w:szCs w:val="22"/>
              </w:rPr>
            </w:pPr>
            <w:r w:rsidRPr="002A5D78">
              <w:rPr>
                <w:rFonts w:ascii="Arial" w:hAnsi="Arial" w:cs="Arial"/>
                <w:sz w:val="22"/>
                <w:szCs w:val="22"/>
              </w:rPr>
              <w:t>Encourages ideas and enables team members to lead change</w:t>
            </w:r>
          </w:p>
          <w:p w14:paraId="4BAC987B" w14:textId="4150CE27" w:rsidR="00536144" w:rsidRPr="002A5D78" w:rsidRDefault="00536144" w:rsidP="00536144">
            <w:pPr>
              <w:pStyle w:val="TableParagraph"/>
              <w:numPr>
                <w:ilvl w:val="0"/>
                <w:numId w:val="56"/>
              </w:numPr>
              <w:tabs>
                <w:tab w:val="left" w:pos="831"/>
                <w:tab w:val="left" w:pos="832"/>
              </w:tabs>
              <w:adjustRightInd/>
              <w:spacing w:line="289" w:lineRule="exact"/>
              <w:ind w:hanging="356"/>
              <w:rPr>
                <w:rFonts w:ascii="Arial" w:hAnsi="Arial" w:cs="Arial"/>
                <w:sz w:val="22"/>
                <w:szCs w:val="22"/>
              </w:rPr>
            </w:pPr>
            <w:r w:rsidRPr="002A5D78">
              <w:rPr>
                <w:rFonts w:ascii="Arial" w:hAnsi="Arial" w:cs="Arial"/>
                <w:sz w:val="22"/>
                <w:szCs w:val="22"/>
              </w:rPr>
              <w:t xml:space="preserve">Uses mistakes as </w:t>
            </w:r>
            <w:r w:rsidR="002F47AD" w:rsidRPr="002A5D78">
              <w:rPr>
                <w:rFonts w:ascii="Arial" w:hAnsi="Arial" w:cs="Arial"/>
                <w:sz w:val="22"/>
                <w:szCs w:val="22"/>
              </w:rPr>
              <w:t xml:space="preserve">an </w:t>
            </w:r>
            <w:r w:rsidRPr="002A5D78">
              <w:rPr>
                <w:rFonts w:ascii="Arial" w:hAnsi="Arial" w:cs="Arial"/>
                <w:sz w:val="22"/>
                <w:szCs w:val="22"/>
              </w:rPr>
              <w:t xml:space="preserve">opportunity for learning </w:t>
            </w:r>
          </w:p>
          <w:p w14:paraId="37629654" w14:textId="77777777" w:rsidR="00536144" w:rsidRPr="002A5D78" w:rsidRDefault="00536144" w:rsidP="00536144">
            <w:pPr>
              <w:pStyle w:val="TableParagraph"/>
              <w:numPr>
                <w:ilvl w:val="0"/>
                <w:numId w:val="56"/>
              </w:numPr>
              <w:tabs>
                <w:tab w:val="left" w:pos="831"/>
                <w:tab w:val="left" w:pos="832"/>
              </w:tabs>
              <w:adjustRightInd/>
              <w:spacing w:line="289" w:lineRule="exact"/>
              <w:ind w:hanging="356"/>
              <w:rPr>
                <w:rFonts w:ascii="Arial" w:hAnsi="Arial" w:cs="Arial"/>
                <w:sz w:val="22"/>
                <w:szCs w:val="22"/>
              </w:rPr>
            </w:pPr>
            <w:r w:rsidRPr="002A5D78">
              <w:rPr>
                <w:rFonts w:ascii="Arial" w:hAnsi="Arial" w:cs="Arial"/>
                <w:sz w:val="22"/>
                <w:szCs w:val="22"/>
              </w:rPr>
              <w:t xml:space="preserve">Encourages and enables collaborative working </w:t>
            </w:r>
          </w:p>
          <w:p w14:paraId="5C2DE0B7" w14:textId="77777777" w:rsidR="00536144" w:rsidRPr="002A5D78" w:rsidRDefault="00536144" w:rsidP="00536144">
            <w:pPr>
              <w:pStyle w:val="TableParagraph"/>
              <w:numPr>
                <w:ilvl w:val="0"/>
                <w:numId w:val="56"/>
              </w:numPr>
              <w:tabs>
                <w:tab w:val="left" w:pos="831"/>
                <w:tab w:val="left" w:pos="832"/>
              </w:tabs>
              <w:adjustRightInd/>
              <w:spacing w:line="289" w:lineRule="exact"/>
              <w:ind w:hanging="356"/>
              <w:rPr>
                <w:rFonts w:ascii="Arial" w:hAnsi="Arial" w:cs="Arial"/>
                <w:sz w:val="22"/>
                <w:szCs w:val="22"/>
              </w:rPr>
            </w:pPr>
            <w:r w:rsidRPr="002A5D78">
              <w:rPr>
                <w:rFonts w:ascii="Arial" w:hAnsi="Arial" w:cs="Arial"/>
                <w:sz w:val="22"/>
                <w:szCs w:val="22"/>
              </w:rPr>
              <w:lastRenderedPageBreak/>
              <w:t>Flexible and adaptable</w:t>
            </w:r>
          </w:p>
          <w:p w14:paraId="6712C244" w14:textId="77777777" w:rsidR="00536144" w:rsidRPr="002A5D78" w:rsidRDefault="00536144" w:rsidP="00536144">
            <w:pPr>
              <w:pStyle w:val="TableParagraph"/>
              <w:numPr>
                <w:ilvl w:val="0"/>
                <w:numId w:val="55"/>
              </w:numPr>
              <w:tabs>
                <w:tab w:val="left" w:pos="831"/>
                <w:tab w:val="left" w:pos="832"/>
              </w:tabs>
              <w:adjustRightInd/>
              <w:spacing w:line="260" w:lineRule="exact"/>
              <w:ind w:left="831"/>
              <w:rPr>
                <w:rFonts w:ascii="Arial" w:hAnsi="Arial" w:cs="Arial"/>
                <w:sz w:val="22"/>
                <w:szCs w:val="22"/>
              </w:rPr>
            </w:pPr>
            <w:r w:rsidRPr="002A5D78">
              <w:rPr>
                <w:rFonts w:ascii="Arial" w:hAnsi="Arial" w:cs="Arial"/>
                <w:sz w:val="22"/>
                <w:szCs w:val="22"/>
              </w:rPr>
              <w:t>Highly motivated and enthusiastic</w:t>
            </w:r>
          </w:p>
          <w:p w14:paraId="73CD071B" w14:textId="7F99911F" w:rsidR="009D6A11" w:rsidRPr="002A5D78" w:rsidRDefault="00536144" w:rsidP="002F2AE5">
            <w:pPr>
              <w:pStyle w:val="ListParagraph"/>
              <w:numPr>
                <w:ilvl w:val="0"/>
                <w:numId w:val="55"/>
              </w:numPr>
              <w:rPr>
                <w:rFonts w:ascii="Arial" w:hAnsi="Arial" w:cs="Arial"/>
                <w:sz w:val="22"/>
                <w:szCs w:val="22"/>
              </w:rPr>
            </w:pPr>
            <w:r w:rsidRPr="002A5D78">
              <w:rPr>
                <w:rFonts w:ascii="Arial" w:hAnsi="Arial" w:cs="Arial"/>
                <w:sz w:val="22"/>
                <w:szCs w:val="22"/>
              </w:rPr>
              <w:t xml:space="preserve">Embraces and demonstrates innovation to promote improved </w:t>
            </w:r>
            <w:r w:rsidR="002F47AD" w:rsidRPr="002A5D78">
              <w:rPr>
                <w:rFonts w:ascii="Arial" w:hAnsi="Arial" w:cs="Arial"/>
                <w:sz w:val="22"/>
                <w:szCs w:val="22"/>
              </w:rPr>
              <w:t xml:space="preserve">clinical and </w:t>
            </w:r>
            <w:r w:rsidRPr="002A5D78">
              <w:rPr>
                <w:rFonts w:ascii="Arial" w:hAnsi="Arial" w:cs="Arial"/>
                <w:sz w:val="22"/>
                <w:szCs w:val="22"/>
              </w:rPr>
              <w:t>strategic outcomes</w:t>
            </w:r>
          </w:p>
        </w:tc>
        <w:tc>
          <w:tcPr>
            <w:tcW w:w="2145" w:type="dxa"/>
            <w:tcBorders>
              <w:top w:val="single" w:sz="4" w:space="0" w:color="auto"/>
              <w:left w:val="single" w:sz="4" w:space="0" w:color="auto"/>
              <w:bottom w:val="single" w:sz="4" w:space="0" w:color="auto"/>
              <w:right w:val="single" w:sz="4" w:space="0" w:color="auto"/>
            </w:tcBorders>
          </w:tcPr>
          <w:p w14:paraId="1B969883" w14:textId="77777777" w:rsidR="009D6A11" w:rsidRPr="002A5D78" w:rsidRDefault="009D6A11" w:rsidP="009D6A11">
            <w:pPr>
              <w:rPr>
                <w:rFonts w:ascii="Arial" w:hAnsi="Arial" w:cs="Arial"/>
                <w:sz w:val="22"/>
                <w:szCs w:val="22"/>
              </w:rPr>
            </w:pPr>
          </w:p>
          <w:p w14:paraId="7B659D3F" w14:textId="77777777" w:rsidR="00615B90" w:rsidRPr="002A5D78" w:rsidRDefault="00615B90" w:rsidP="009D6A11">
            <w:pPr>
              <w:rPr>
                <w:rFonts w:ascii="Arial" w:hAnsi="Arial"/>
                <w:sz w:val="22"/>
                <w:szCs w:val="22"/>
                <w:lang w:eastAsia="en-US"/>
              </w:rPr>
            </w:pPr>
          </w:p>
        </w:tc>
        <w:tc>
          <w:tcPr>
            <w:tcW w:w="1370" w:type="dxa"/>
            <w:tcBorders>
              <w:top w:val="single" w:sz="4" w:space="0" w:color="auto"/>
              <w:left w:val="single" w:sz="4" w:space="0" w:color="auto"/>
              <w:bottom w:val="single" w:sz="4" w:space="0" w:color="auto"/>
              <w:right w:val="single" w:sz="4" w:space="0" w:color="auto"/>
            </w:tcBorders>
          </w:tcPr>
          <w:p w14:paraId="044E7AEB" w14:textId="3C4EFFAD" w:rsidR="009D6A11" w:rsidRPr="002A5D78" w:rsidRDefault="002A5D78" w:rsidP="009D6A11">
            <w:pPr>
              <w:rPr>
                <w:rFonts w:ascii="Arial" w:hAnsi="Arial" w:cs="Arial"/>
                <w:sz w:val="22"/>
                <w:szCs w:val="22"/>
              </w:rPr>
            </w:pPr>
            <w:r w:rsidRPr="002A5D78">
              <w:rPr>
                <w:rFonts w:ascii="Arial" w:hAnsi="Arial" w:cs="Arial"/>
                <w:sz w:val="22"/>
                <w:szCs w:val="22"/>
              </w:rPr>
              <w:t>Selection</w:t>
            </w:r>
            <w:r w:rsidR="009D6A11" w:rsidRPr="002A5D78">
              <w:rPr>
                <w:rFonts w:ascii="Arial" w:hAnsi="Arial" w:cs="Arial"/>
                <w:sz w:val="22"/>
                <w:szCs w:val="22"/>
              </w:rPr>
              <w:t xml:space="preserve"> event/</w:t>
            </w:r>
          </w:p>
          <w:p w14:paraId="51CE34C1" w14:textId="77777777" w:rsidR="009D6A11" w:rsidRPr="002A5D78" w:rsidRDefault="009D6A11" w:rsidP="009D6A11">
            <w:pPr>
              <w:rPr>
                <w:rFonts w:ascii="Arial" w:hAnsi="Arial" w:cs="Arial"/>
                <w:sz w:val="22"/>
                <w:szCs w:val="22"/>
              </w:rPr>
            </w:pPr>
            <w:r w:rsidRPr="002A5D78">
              <w:rPr>
                <w:rFonts w:ascii="Arial" w:hAnsi="Arial" w:cs="Arial"/>
                <w:sz w:val="22"/>
                <w:szCs w:val="22"/>
              </w:rPr>
              <w:t>Interview</w:t>
            </w:r>
          </w:p>
        </w:tc>
      </w:tr>
    </w:tbl>
    <w:p w14:paraId="70E0DC0F" w14:textId="77777777" w:rsidR="00A96DE6" w:rsidRPr="002A5D78" w:rsidRDefault="00A96DE6" w:rsidP="00A96DE6">
      <w:pPr>
        <w:jc w:val="center"/>
        <w:rPr>
          <w:rFonts w:ascii="Arial" w:hAnsi="Arial"/>
          <w:b/>
          <w:sz w:val="22"/>
          <w:szCs w:val="22"/>
          <w:lang w:eastAsia="en-US"/>
        </w:rPr>
      </w:pPr>
    </w:p>
    <w:p w14:paraId="7D671E03" w14:textId="77777777" w:rsidR="00C35F21" w:rsidRPr="002A5D78" w:rsidRDefault="00C35F21" w:rsidP="00A96DE6">
      <w:pPr>
        <w:rPr>
          <w:rFonts w:ascii="Arial" w:hAnsi="Arial"/>
          <w:b/>
          <w:sz w:val="22"/>
          <w:szCs w:val="22"/>
        </w:rPr>
      </w:pPr>
      <w:r w:rsidRPr="002A5D78">
        <w:rPr>
          <w:rFonts w:ascii="Arial" w:hAnsi="Arial"/>
          <w:b/>
          <w:sz w:val="22"/>
          <w:szCs w:val="22"/>
        </w:rPr>
        <w:br/>
      </w:r>
    </w:p>
    <w:p w14:paraId="77F74EF3" w14:textId="77777777" w:rsidR="00C35F21" w:rsidRPr="002A5D78" w:rsidRDefault="00C35F21">
      <w:pPr>
        <w:rPr>
          <w:rFonts w:ascii="Arial" w:hAnsi="Arial"/>
          <w:b/>
          <w:sz w:val="22"/>
          <w:szCs w:val="22"/>
        </w:rPr>
      </w:pPr>
      <w:r w:rsidRPr="002A5D78">
        <w:rPr>
          <w:rFonts w:ascii="Arial" w:hAnsi="Arial"/>
          <w:b/>
          <w:sz w:val="22"/>
          <w:szCs w:val="22"/>
        </w:rPr>
        <w:br w:type="page"/>
      </w:r>
    </w:p>
    <w:p w14:paraId="659CB5D6" w14:textId="77777777" w:rsidR="00A96DE6" w:rsidRDefault="00A96DE6" w:rsidP="00A96DE6">
      <w:pPr>
        <w:rPr>
          <w:rFonts w:ascii="Arial" w:hAnsi="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27316A" w:rsidRPr="00865084" w14:paraId="2FBB9FD9" w14:textId="77777777" w:rsidTr="00E414B7">
        <w:tc>
          <w:tcPr>
            <w:tcW w:w="10598" w:type="dxa"/>
            <w:tcBorders>
              <w:top w:val="nil"/>
              <w:left w:val="nil"/>
              <w:bottom w:val="nil"/>
              <w:right w:val="nil"/>
            </w:tcBorders>
            <w:shd w:val="clear" w:color="auto" w:fill="4BACC6"/>
          </w:tcPr>
          <w:p w14:paraId="47F8D2CB" w14:textId="77777777" w:rsidR="0027316A" w:rsidRPr="00F456E0" w:rsidRDefault="00166654" w:rsidP="00261BE9">
            <w:pPr>
              <w:jc w:val="center"/>
              <w:rPr>
                <w:rFonts w:ascii="Arial" w:hAnsi="Arial" w:cs="Arial"/>
                <w:b/>
                <w:bCs/>
                <w:color w:val="FFFFFF"/>
                <w:sz w:val="20"/>
                <w:szCs w:val="20"/>
                <w:lang w:eastAsia="en-US"/>
              </w:rPr>
            </w:pPr>
            <w:r w:rsidRPr="00F456E0">
              <w:rPr>
                <w:rFonts w:ascii="Arial" w:hAnsi="Arial" w:cs="Arial"/>
                <w:b/>
                <w:bCs/>
                <w:color w:val="FFFFFF"/>
                <w:sz w:val="20"/>
                <w:szCs w:val="20"/>
                <w:lang w:eastAsia="en-US"/>
              </w:rPr>
              <w:t xml:space="preserve">Section </w:t>
            </w:r>
            <w:r w:rsidR="0027316A" w:rsidRPr="00F456E0">
              <w:rPr>
                <w:rFonts w:ascii="Arial" w:hAnsi="Arial" w:cs="Arial"/>
                <w:b/>
                <w:bCs/>
                <w:color w:val="FFFFFF"/>
                <w:sz w:val="20"/>
                <w:szCs w:val="20"/>
                <w:lang w:eastAsia="en-US"/>
              </w:rPr>
              <w:t xml:space="preserve"> </w:t>
            </w:r>
            <w:r w:rsidR="00A97664">
              <w:rPr>
                <w:rFonts w:ascii="Arial" w:hAnsi="Arial" w:cs="Arial"/>
                <w:b/>
                <w:bCs/>
                <w:color w:val="FFFFFF"/>
                <w:sz w:val="20"/>
                <w:szCs w:val="20"/>
                <w:lang w:eastAsia="en-US"/>
              </w:rPr>
              <w:t xml:space="preserve">5 </w:t>
            </w:r>
            <w:r w:rsidR="0027316A" w:rsidRPr="00F456E0">
              <w:rPr>
                <w:rFonts w:ascii="Arial" w:hAnsi="Arial" w:cs="Arial"/>
                <w:b/>
                <w:bCs/>
                <w:color w:val="FFFFFF"/>
                <w:sz w:val="20"/>
                <w:szCs w:val="20"/>
                <w:lang w:eastAsia="en-US"/>
              </w:rPr>
              <w:t>– Terms and Conditions</w:t>
            </w:r>
          </w:p>
        </w:tc>
      </w:tr>
    </w:tbl>
    <w:p w14:paraId="4BF0031A" w14:textId="77777777" w:rsidR="0027316A" w:rsidRPr="00865084" w:rsidRDefault="0027316A" w:rsidP="0027316A">
      <w:pPr>
        <w:jc w:val="center"/>
        <w:rPr>
          <w:rFonts w:ascii="Arial" w:hAnsi="Arial" w:cs="Arial"/>
          <w:b/>
          <w:bCs/>
          <w:sz w:val="20"/>
          <w:szCs w:val="20"/>
          <w:lang w:eastAsia="en-US"/>
        </w:rPr>
      </w:pPr>
    </w:p>
    <w:p w14:paraId="51B3C9EC" w14:textId="77777777" w:rsidR="00D54D76" w:rsidRPr="00AF5E80" w:rsidRDefault="00D54D76" w:rsidP="00D54D76">
      <w:pPr>
        <w:pStyle w:val="Default"/>
        <w:ind w:left="284" w:right="190"/>
        <w:rPr>
          <w:b/>
          <w:bCs/>
          <w:sz w:val="20"/>
          <w:szCs w:val="20"/>
        </w:rPr>
      </w:pPr>
    </w:p>
    <w:p w14:paraId="79563587" w14:textId="77777777" w:rsidR="00510DD8" w:rsidRPr="008E61F7" w:rsidRDefault="00510DD8" w:rsidP="00510DD8">
      <w:pPr>
        <w:pStyle w:val="Title"/>
        <w:rPr>
          <w:rFonts w:ascii="Arial" w:hAnsi="Arial"/>
          <w:sz w:val="20"/>
        </w:rPr>
      </w:pPr>
      <w:r w:rsidRPr="008E61F7">
        <w:rPr>
          <w:rFonts w:ascii="Arial" w:hAnsi="Arial"/>
          <w:sz w:val="20"/>
        </w:rPr>
        <w:t>TERMS AND CONDITIONS OF SERVICE</w:t>
      </w:r>
    </w:p>
    <w:p w14:paraId="7B50713A" w14:textId="77777777" w:rsidR="00510DD8" w:rsidRPr="008E61F7" w:rsidRDefault="00510DD8" w:rsidP="00510DD8">
      <w:pPr>
        <w:pStyle w:val="Title"/>
        <w:jc w:val="left"/>
        <w:rPr>
          <w:rFonts w:ascii="Arial" w:hAnsi="Arial"/>
          <w:sz w:val="20"/>
        </w:rPr>
      </w:pPr>
    </w:p>
    <w:p w14:paraId="5814C191" w14:textId="77777777" w:rsidR="00510DD8" w:rsidRPr="008E61F7" w:rsidRDefault="00510DD8" w:rsidP="00510DD8">
      <w:pPr>
        <w:pStyle w:val="Subtitle"/>
        <w:rPr>
          <w:rFonts w:ascii="Arial" w:hAnsi="Arial"/>
          <w:i w:val="0"/>
          <w:u w:val="none"/>
        </w:rPr>
      </w:pPr>
      <w:r w:rsidRPr="008E61F7">
        <w:rPr>
          <w:rFonts w:ascii="Arial" w:hAnsi="Arial"/>
          <w:i w:val="0"/>
          <w:u w:val="none"/>
        </w:rPr>
        <w:t>Executive Level Pay Arrangements</w:t>
      </w:r>
    </w:p>
    <w:p w14:paraId="2F52CF7D" w14:textId="77777777" w:rsidR="00510DD8" w:rsidRPr="008E61F7" w:rsidRDefault="00510DD8" w:rsidP="00510DD8">
      <w:pPr>
        <w:jc w:val="both"/>
        <w:rPr>
          <w:rFonts w:ascii="Arial" w:hAnsi="Arial"/>
          <w:sz w:val="20"/>
          <w:szCs w:val="20"/>
        </w:rPr>
      </w:pPr>
    </w:p>
    <w:p w14:paraId="16EEB2E6" w14:textId="77777777" w:rsidR="00510DD8" w:rsidRPr="008E61F7" w:rsidRDefault="00510DD8" w:rsidP="00510DD8">
      <w:pPr>
        <w:pStyle w:val="Heading3"/>
        <w:keepLines w:val="0"/>
        <w:numPr>
          <w:ilvl w:val="0"/>
          <w:numId w:val="16"/>
        </w:numPr>
        <w:tabs>
          <w:tab w:val="clear" w:pos="720"/>
          <w:tab w:val="num" w:pos="0"/>
        </w:tabs>
        <w:spacing w:before="0"/>
        <w:ind w:left="0" w:firstLine="0"/>
        <w:jc w:val="both"/>
        <w:rPr>
          <w:rFonts w:ascii="Arial" w:hAnsi="Arial" w:cs="Arial"/>
          <w:color w:val="auto"/>
          <w:sz w:val="20"/>
          <w:szCs w:val="20"/>
        </w:rPr>
      </w:pPr>
      <w:r w:rsidRPr="008E61F7">
        <w:rPr>
          <w:rFonts w:ascii="Arial" w:hAnsi="Arial" w:cs="Arial"/>
          <w:color w:val="auto"/>
          <w:sz w:val="20"/>
          <w:szCs w:val="20"/>
        </w:rPr>
        <w:t>APPOINTING AUTHORITY</w:t>
      </w:r>
    </w:p>
    <w:p w14:paraId="5E51D5C7" w14:textId="77777777" w:rsidR="00510DD8" w:rsidRPr="008E61F7" w:rsidRDefault="00510DD8" w:rsidP="00510DD8">
      <w:pPr>
        <w:rPr>
          <w:rFonts w:ascii="Arial" w:hAnsi="Arial" w:cs="Arial"/>
          <w:sz w:val="20"/>
          <w:szCs w:val="20"/>
        </w:rPr>
      </w:pPr>
    </w:p>
    <w:p w14:paraId="0483244A" w14:textId="77777777" w:rsidR="00510DD8" w:rsidRPr="008E61F7" w:rsidRDefault="00510DD8" w:rsidP="00510DD8">
      <w:pPr>
        <w:ind w:firstLine="720"/>
        <w:jc w:val="both"/>
        <w:rPr>
          <w:rFonts w:ascii="Arial" w:hAnsi="Arial" w:cs="Arial"/>
          <w:sz w:val="20"/>
          <w:szCs w:val="20"/>
        </w:rPr>
      </w:pPr>
      <w:r w:rsidRPr="008E61F7">
        <w:rPr>
          <w:rFonts w:ascii="Arial" w:hAnsi="Arial" w:cs="Arial"/>
          <w:sz w:val="20"/>
          <w:szCs w:val="20"/>
        </w:rPr>
        <w:t>NHS Highland.</w:t>
      </w:r>
    </w:p>
    <w:p w14:paraId="3613DB10" w14:textId="77777777" w:rsidR="00510DD8" w:rsidRPr="008E61F7" w:rsidRDefault="00510DD8" w:rsidP="00510DD8">
      <w:pPr>
        <w:jc w:val="both"/>
        <w:rPr>
          <w:rFonts w:ascii="Arial" w:hAnsi="Arial" w:cs="Arial"/>
          <w:sz w:val="20"/>
          <w:szCs w:val="20"/>
        </w:rPr>
      </w:pPr>
      <w:r w:rsidRPr="008E61F7">
        <w:rPr>
          <w:rFonts w:ascii="Arial" w:hAnsi="Arial" w:cs="Arial"/>
          <w:sz w:val="20"/>
          <w:szCs w:val="20"/>
        </w:rPr>
        <w:t xml:space="preserve"> </w:t>
      </w:r>
    </w:p>
    <w:p w14:paraId="32C7C6C9" w14:textId="77777777" w:rsidR="00510DD8" w:rsidRPr="008E61F7" w:rsidRDefault="00510DD8" w:rsidP="00510DD8">
      <w:pPr>
        <w:pStyle w:val="Heading1"/>
        <w:rPr>
          <w:sz w:val="20"/>
          <w:szCs w:val="20"/>
        </w:rPr>
      </w:pPr>
      <w:r w:rsidRPr="008E61F7">
        <w:rPr>
          <w:sz w:val="20"/>
          <w:szCs w:val="20"/>
        </w:rPr>
        <w:t>2.</w:t>
      </w:r>
      <w:r w:rsidRPr="008E61F7">
        <w:rPr>
          <w:sz w:val="20"/>
          <w:szCs w:val="20"/>
        </w:rPr>
        <w:tab/>
        <w:t>GRADE AND SALARY</w:t>
      </w:r>
    </w:p>
    <w:p w14:paraId="3521DBEC" w14:textId="77777777" w:rsidR="00510DD8" w:rsidRPr="008E61F7" w:rsidRDefault="00510DD8" w:rsidP="00510DD8">
      <w:pPr>
        <w:jc w:val="both"/>
        <w:rPr>
          <w:rFonts w:ascii="Arial" w:hAnsi="Arial" w:cs="Arial"/>
          <w:sz w:val="20"/>
          <w:szCs w:val="20"/>
        </w:rPr>
      </w:pPr>
    </w:p>
    <w:p w14:paraId="6EFEAA79" w14:textId="2578954E" w:rsidR="00510DD8" w:rsidRPr="008E61F7" w:rsidRDefault="00510DD8" w:rsidP="00510DD8">
      <w:pPr>
        <w:ind w:left="720"/>
        <w:jc w:val="both"/>
        <w:rPr>
          <w:rFonts w:ascii="Arial" w:hAnsi="Arial" w:cs="Arial"/>
          <w:sz w:val="20"/>
          <w:szCs w:val="20"/>
        </w:rPr>
      </w:pPr>
      <w:r w:rsidRPr="008E61F7">
        <w:rPr>
          <w:rFonts w:ascii="Arial" w:hAnsi="Arial" w:cs="Arial"/>
          <w:sz w:val="20"/>
          <w:szCs w:val="20"/>
        </w:rPr>
        <w:t xml:space="preserve">The grade for this post is Executive Level Grade </w:t>
      </w:r>
      <w:r w:rsidR="00615B90" w:rsidRPr="008E61F7">
        <w:rPr>
          <w:rFonts w:ascii="Arial" w:hAnsi="Arial" w:cs="Arial"/>
          <w:sz w:val="20"/>
          <w:szCs w:val="20"/>
        </w:rPr>
        <w:t>E</w:t>
      </w:r>
      <w:r w:rsidR="00160180" w:rsidRPr="008E61F7">
        <w:rPr>
          <w:rFonts w:ascii="Arial" w:hAnsi="Arial" w:cs="Arial"/>
          <w:sz w:val="20"/>
          <w:szCs w:val="20"/>
        </w:rPr>
        <w:t xml:space="preserve"> and the current salary range is £</w:t>
      </w:r>
      <w:r w:rsidR="001564E1" w:rsidRPr="008E61F7">
        <w:rPr>
          <w:rFonts w:ascii="Arial" w:hAnsi="Arial" w:cs="Arial"/>
          <w:sz w:val="20"/>
          <w:szCs w:val="20"/>
        </w:rPr>
        <w:t>85,966</w:t>
      </w:r>
      <w:r w:rsidR="00615B90" w:rsidRPr="008E61F7">
        <w:rPr>
          <w:rFonts w:ascii="Arial" w:hAnsi="Arial" w:cs="Arial"/>
          <w:sz w:val="20"/>
          <w:szCs w:val="20"/>
        </w:rPr>
        <w:t>- £1</w:t>
      </w:r>
      <w:r w:rsidR="001564E1" w:rsidRPr="008E61F7">
        <w:rPr>
          <w:rFonts w:ascii="Arial" w:hAnsi="Arial" w:cs="Arial"/>
          <w:sz w:val="20"/>
          <w:szCs w:val="20"/>
        </w:rPr>
        <w:t xml:space="preserve">12,401 </w:t>
      </w:r>
      <w:r w:rsidRPr="008E61F7">
        <w:rPr>
          <w:rFonts w:ascii="Arial" w:hAnsi="Arial" w:cs="Arial"/>
          <w:color w:val="000000"/>
          <w:sz w:val="20"/>
          <w:szCs w:val="20"/>
        </w:rPr>
        <w:t xml:space="preserve">per annum. </w:t>
      </w:r>
      <w:r w:rsidRPr="008E61F7">
        <w:rPr>
          <w:rFonts w:ascii="Arial" w:hAnsi="Arial" w:cs="Arial"/>
          <w:sz w:val="20"/>
          <w:szCs w:val="20"/>
        </w:rPr>
        <w:t xml:space="preserve">Salary progression will be in line with the Executive Level pay arrangements agreed under national direction. </w:t>
      </w:r>
      <w:r w:rsidR="006057B4">
        <w:rPr>
          <w:rFonts w:ascii="Arial" w:hAnsi="Arial" w:cs="Arial"/>
          <w:sz w:val="20"/>
          <w:szCs w:val="20"/>
        </w:rPr>
        <w:t xml:space="preserve">There is also currently a 5% Temporary Responsibility Allowance in place, reflecting national requirements for the role to have professional oversight of care homes.  </w:t>
      </w:r>
      <w:r w:rsidRPr="008E61F7">
        <w:rPr>
          <w:rFonts w:ascii="Arial" w:hAnsi="Arial" w:cs="Arial"/>
          <w:sz w:val="20"/>
          <w:szCs w:val="20"/>
        </w:rPr>
        <w:t>Your salary will be credited, in arrears, monthly at 1/12</w:t>
      </w:r>
      <w:r w:rsidRPr="008E61F7">
        <w:rPr>
          <w:rFonts w:ascii="Arial" w:hAnsi="Arial" w:cs="Arial"/>
          <w:sz w:val="20"/>
          <w:szCs w:val="20"/>
          <w:vertAlign w:val="superscript"/>
        </w:rPr>
        <w:t xml:space="preserve">th </w:t>
      </w:r>
      <w:r w:rsidRPr="008E61F7">
        <w:rPr>
          <w:rFonts w:ascii="Arial" w:hAnsi="Arial" w:cs="Arial"/>
          <w:sz w:val="20"/>
          <w:szCs w:val="20"/>
        </w:rPr>
        <w:t>of the annual rate to an account at a bank/building society of your choice.</w:t>
      </w:r>
    </w:p>
    <w:p w14:paraId="3ADED792" w14:textId="77777777" w:rsidR="00510DD8" w:rsidRPr="008E61F7" w:rsidRDefault="00510DD8" w:rsidP="00510DD8">
      <w:pPr>
        <w:jc w:val="both"/>
        <w:rPr>
          <w:rFonts w:ascii="Arial" w:hAnsi="Arial" w:cs="Arial"/>
          <w:sz w:val="20"/>
          <w:szCs w:val="20"/>
        </w:rPr>
      </w:pPr>
    </w:p>
    <w:p w14:paraId="1200E05F" w14:textId="77777777" w:rsidR="00510DD8" w:rsidRPr="008E61F7" w:rsidRDefault="00510DD8" w:rsidP="00510DD8">
      <w:pPr>
        <w:pStyle w:val="Heading1"/>
        <w:rPr>
          <w:sz w:val="20"/>
          <w:szCs w:val="20"/>
        </w:rPr>
      </w:pPr>
      <w:r w:rsidRPr="008E61F7">
        <w:rPr>
          <w:sz w:val="20"/>
          <w:szCs w:val="20"/>
        </w:rPr>
        <w:t>3.</w:t>
      </w:r>
      <w:r w:rsidRPr="008E61F7">
        <w:rPr>
          <w:sz w:val="20"/>
          <w:szCs w:val="20"/>
        </w:rPr>
        <w:tab/>
        <w:t>HOURS OF DUTY AND DURATION OF CONTRACT</w:t>
      </w:r>
    </w:p>
    <w:p w14:paraId="46AC584E" w14:textId="77777777" w:rsidR="00510DD8" w:rsidRPr="008E61F7" w:rsidRDefault="00510DD8" w:rsidP="00510DD8">
      <w:pPr>
        <w:jc w:val="both"/>
        <w:rPr>
          <w:rFonts w:ascii="Arial" w:hAnsi="Arial" w:cs="Arial"/>
          <w:sz w:val="20"/>
          <w:szCs w:val="20"/>
        </w:rPr>
      </w:pPr>
    </w:p>
    <w:p w14:paraId="5CC4803A" w14:textId="7ACFA2F4" w:rsidR="00510DD8" w:rsidRPr="008E61F7" w:rsidRDefault="00510DD8" w:rsidP="00510DD8">
      <w:pPr>
        <w:pStyle w:val="BodyText"/>
        <w:ind w:left="720"/>
        <w:jc w:val="left"/>
        <w:rPr>
          <w:rFonts w:ascii="Arial" w:hAnsi="Arial" w:cs="Arial"/>
          <w:b w:val="0"/>
          <w:sz w:val="20"/>
          <w:szCs w:val="20"/>
        </w:rPr>
      </w:pPr>
      <w:r w:rsidRPr="008E61F7">
        <w:rPr>
          <w:rFonts w:ascii="Arial" w:hAnsi="Arial" w:cs="Arial"/>
          <w:b w:val="0"/>
          <w:sz w:val="20"/>
          <w:szCs w:val="20"/>
        </w:rPr>
        <w:t>The normal hours of duty for pay purposes will be 37.5 hours per week but the pattern of your hours will reflect the demands of the post. Additional hours will not attract extra payment, nor does the post-holder accumulate time off in lieu under normal flexitime arrangements. This does not affect your rights under the Working Time Regulations 1998.</w:t>
      </w:r>
    </w:p>
    <w:p w14:paraId="79780D61" w14:textId="77777777" w:rsidR="00510DD8" w:rsidRPr="008E61F7" w:rsidRDefault="00510DD8" w:rsidP="00510DD8">
      <w:pPr>
        <w:pStyle w:val="BodyText"/>
        <w:ind w:left="720"/>
        <w:rPr>
          <w:rFonts w:ascii="Arial" w:hAnsi="Arial" w:cs="Arial"/>
          <w:sz w:val="20"/>
          <w:szCs w:val="20"/>
        </w:rPr>
      </w:pPr>
    </w:p>
    <w:p w14:paraId="0DA63A0D" w14:textId="77777777" w:rsidR="00510DD8" w:rsidRPr="008E61F7" w:rsidRDefault="00510DD8" w:rsidP="00510DD8">
      <w:pPr>
        <w:pStyle w:val="BodyText"/>
        <w:ind w:left="720"/>
        <w:jc w:val="left"/>
        <w:rPr>
          <w:rFonts w:ascii="Arial" w:hAnsi="Arial" w:cs="Arial"/>
          <w:b w:val="0"/>
          <w:sz w:val="20"/>
          <w:szCs w:val="20"/>
        </w:rPr>
      </w:pPr>
      <w:r w:rsidRPr="008E61F7">
        <w:rPr>
          <w:rFonts w:ascii="Arial" w:hAnsi="Arial" w:cs="Arial"/>
          <w:b w:val="0"/>
          <w:sz w:val="20"/>
          <w:szCs w:val="20"/>
        </w:rPr>
        <w:t>This post is offered on a permanent contract.</w:t>
      </w:r>
    </w:p>
    <w:p w14:paraId="3D0DC948" w14:textId="77777777" w:rsidR="00510DD8" w:rsidRPr="008E61F7" w:rsidRDefault="00510DD8" w:rsidP="00510DD8">
      <w:pPr>
        <w:pStyle w:val="BodyText"/>
        <w:rPr>
          <w:rFonts w:ascii="Arial" w:hAnsi="Arial" w:cs="Arial"/>
          <w:sz w:val="20"/>
          <w:szCs w:val="20"/>
        </w:rPr>
      </w:pPr>
    </w:p>
    <w:p w14:paraId="54EFB0B6" w14:textId="77777777" w:rsidR="00510DD8" w:rsidRPr="008E61F7" w:rsidRDefault="00510DD8" w:rsidP="00510DD8">
      <w:pPr>
        <w:pStyle w:val="BodyText"/>
        <w:jc w:val="left"/>
        <w:rPr>
          <w:rFonts w:ascii="Arial" w:hAnsi="Arial" w:cs="Arial"/>
          <w:b w:val="0"/>
          <w:sz w:val="20"/>
          <w:szCs w:val="20"/>
        </w:rPr>
      </w:pPr>
      <w:r w:rsidRPr="008E61F7">
        <w:rPr>
          <w:rFonts w:ascii="Arial" w:hAnsi="Arial" w:cs="Arial"/>
          <w:sz w:val="20"/>
          <w:szCs w:val="20"/>
        </w:rPr>
        <w:t>4.</w:t>
      </w:r>
      <w:r w:rsidRPr="008E61F7">
        <w:rPr>
          <w:rFonts w:ascii="Arial" w:hAnsi="Arial" w:cs="Arial"/>
          <w:sz w:val="20"/>
          <w:szCs w:val="20"/>
        </w:rPr>
        <w:tab/>
        <w:t>PERSONAL DEVELOPMENT</w:t>
      </w:r>
    </w:p>
    <w:p w14:paraId="0A5B22FE" w14:textId="77777777" w:rsidR="00510DD8" w:rsidRPr="008E61F7" w:rsidRDefault="00510DD8" w:rsidP="00510DD8">
      <w:pPr>
        <w:pStyle w:val="BodyText"/>
        <w:jc w:val="left"/>
        <w:rPr>
          <w:rFonts w:ascii="Arial" w:hAnsi="Arial" w:cs="Arial"/>
          <w:b w:val="0"/>
          <w:sz w:val="20"/>
          <w:szCs w:val="20"/>
          <w:u w:val="single"/>
        </w:rPr>
      </w:pPr>
    </w:p>
    <w:p w14:paraId="655A1AD3" w14:textId="1401EC42" w:rsidR="00510DD8" w:rsidRPr="008E61F7" w:rsidRDefault="00510DD8" w:rsidP="00510DD8">
      <w:pPr>
        <w:pStyle w:val="BodyText"/>
        <w:ind w:left="720"/>
        <w:jc w:val="left"/>
        <w:rPr>
          <w:rFonts w:ascii="Arial" w:hAnsi="Arial" w:cs="Arial"/>
          <w:b w:val="0"/>
          <w:sz w:val="20"/>
          <w:szCs w:val="20"/>
        </w:rPr>
      </w:pPr>
      <w:r w:rsidRPr="008E61F7">
        <w:rPr>
          <w:rFonts w:ascii="Arial" w:hAnsi="Arial" w:cs="Arial"/>
          <w:b w:val="0"/>
          <w:sz w:val="20"/>
          <w:szCs w:val="20"/>
        </w:rPr>
        <w:t>NHS Highland is committed to supporting</w:t>
      </w:r>
      <w:r w:rsidR="0045056B">
        <w:rPr>
          <w:rFonts w:ascii="Arial" w:hAnsi="Arial" w:cs="Arial"/>
          <w:b w:val="0"/>
          <w:sz w:val="20"/>
          <w:szCs w:val="20"/>
        </w:rPr>
        <w:t xml:space="preserve"> colleagues</w:t>
      </w:r>
      <w:r w:rsidRPr="008E61F7">
        <w:rPr>
          <w:rFonts w:ascii="Arial" w:hAnsi="Arial" w:cs="Arial"/>
          <w:b w:val="0"/>
          <w:sz w:val="20"/>
          <w:szCs w:val="20"/>
        </w:rPr>
        <w:t xml:space="preserve"> in their personal development. The Chief Executive will agree a Personal Development Plan with you in conjunction with your annual objectives.</w:t>
      </w:r>
    </w:p>
    <w:p w14:paraId="4CC40577" w14:textId="77777777" w:rsidR="00510DD8" w:rsidRPr="008E61F7" w:rsidRDefault="00510DD8" w:rsidP="00510DD8">
      <w:pPr>
        <w:pStyle w:val="BodyText"/>
        <w:ind w:left="720"/>
        <w:rPr>
          <w:rFonts w:ascii="Arial" w:hAnsi="Arial" w:cs="Arial"/>
          <w:sz w:val="20"/>
          <w:szCs w:val="20"/>
        </w:rPr>
      </w:pPr>
    </w:p>
    <w:p w14:paraId="171286E4" w14:textId="77777777" w:rsidR="00510DD8" w:rsidRPr="008E61F7" w:rsidRDefault="00510DD8" w:rsidP="00510DD8">
      <w:pPr>
        <w:pStyle w:val="Heading1"/>
        <w:rPr>
          <w:color w:val="FF0000"/>
          <w:sz w:val="20"/>
          <w:szCs w:val="20"/>
        </w:rPr>
      </w:pPr>
      <w:r w:rsidRPr="008E61F7">
        <w:rPr>
          <w:sz w:val="20"/>
          <w:szCs w:val="20"/>
        </w:rPr>
        <w:t>5.          ANNUAL LEAVE AND PUBLIC HOLIDAYS</w:t>
      </w:r>
    </w:p>
    <w:p w14:paraId="3CCD9871" w14:textId="77777777" w:rsidR="00510DD8" w:rsidRPr="008E61F7" w:rsidRDefault="00510DD8" w:rsidP="00510DD8">
      <w:pPr>
        <w:ind w:left="680"/>
        <w:jc w:val="both"/>
        <w:rPr>
          <w:rFonts w:ascii="Arial" w:hAnsi="Arial"/>
          <w:sz w:val="20"/>
          <w:szCs w:val="20"/>
        </w:rPr>
      </w:pPr>
    </w:p>
    <w:p w14:paraId="365E090F" w14:textId="77777777" w:rsidR="00510DD8" w:rsidRPr="008E61F7" w:rsidRDefault="00510DD8" w:rsidP="00510DD8">
      <w:pPr>
        <w:ind w:left="680"/>
        <w:jc w:val="both"/>
        <w:rPr>
          <w:rFonts w:ascii="Arial" w:hAnsi="Arial"/>
          <w:sz w:val="20"/>
          <w:szCs w:val="20"/>
        </w:rPr>
      </w:pPr>
      <w:r w:rsidRPr="008E61F7">
        <w:rPr>
          <w:rFonts w:ascii="Arial" w:hAnsi="Arial"/>
          <w:sz w:val="20"/>
          <w:szCs w:val="20"/>
        </w:rPr>
        <w:t>The leave year runs from 01 April to 31 March and annual leave entitlement and public holiday entitlement will be:-</w:t>
      </w:r>
    </w:p>
    <w:p w14:paraId="508E4E67" w14:textId="77777777" w:rsidR="00510DD8" w:rsidRPr="008E61F7" w:rsidRDefault="00510DD8" w:rsidP="00510DD8">
      <w:pPr>
        <w:ind w:left="680"/>
        <w:jc w:val="both"/>
        <w:rPr>
          <w:rFonts w:ascii="Arial" w:hAnsi="Arial"/>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811"/>
      </w:tblGrid>
      <w:tr w:rsidR="00510DD8" w:rsidRPr="008E61F7" w14:paraId="166A7823" w14:textId="77777777" w:rsidTr="00510DD8">
        <w:tc>
          <w:tcPr>
            <w:tcW w:w="3119" w:type="dxa"/>
          </w:tcPr>
          <w:p w14:paraId="7E62A9F8" w14:textId="77777777" w:rsidR="00510DD8" w:rsidRPr="008E61F7" w:rsidRDefault="00510DD8" w:rsidP="00510DD8">
            <w:pPr>
              <w:pStyle w:val="Heading1"/>
              <w:ind w:left="680"/>
              <w:rPr>
                <w:sz w:val="20"/>
                <w:szCs w:val="20"/>
              </w:rPr>
            </w:pPr>
            <w:r w:rsidRPr="008E61F7">
              <w:rPr>
                <w:sz w:val="20"/>
                <w:szCs w:val="20"/>
              </w:rPr>
              <w:t>Length of Service</w:t>
            </w:r>
          </w:p>
        </w:tc>
        <w:tc>
          <w:tcPr>
            <w:tcW w:w="5811" w:type="dxa"/>
          </w:tcPr>
          <w:p w14:paraId="2A1F8628" w14:textId="77777777" w:rsidR="00510DD8" w:rsidRPr="008E61F7" w:rsidRDefault="00510DD8" w:rsidP="00510DD8">
            <w:pPr>
              <w:pStyle w:val="Heading1"/>
              <w:ind w:left="680"/>
              <w:rPr>
                <w:sz w:val="20"/>
                <w:szCs w:val="20"/>
              </w:rPr>
            </w:pPr>
            <w:r w:rsidRPr="008E61F7">
              <w:rPr>
                <w:sz w:val="20"/>
                <w:szCs w:val="20"/>
              </w:rPr>
              <w:t>Annual leave entitlement and Public Holiday Allocation</w:t>
            </w:r>
          </w:p>
        </w:tc>
      </w:tr>
      <w:tr w:rsidR="00510DD8" w:rsidRPr="008E61F7" w14:paraId="40E58CEE" w14:textId="77777777" w:rsidTr="00510DD8">
        <w:tc>
          <w:tcPr>
            <w:tcW w:w="3119" w:type="dxa"/>
          </w:tcPr>
          <w:p w14:paraId="0D8F94C2" w14:textId="77777777" w:rsidR="00510DD8" w:rsidRPr="008E61F7" w:rsidRDefault="00510DD8" w:rsidP="00510DD8">
            <w:pPr>
              <w:ind w:left="680"/>
              <w:jc w:val="both"/>
              <w:rPr>
                <w:rFonts w:ascii="Arial" w:hAnsi="Arial"/>
                <w:sz w:val="20"/>
                <w:szCs w:val="20"/>
              </w:rPr>
            </w:pPr>
            <w:r w:rsidRPr="008E61F7">
              <w:rPr>
                <w:rFonts w:ascii="Arial" w:hAnsi="Arial"/>
                <w:sz w:val="20"/>
                <w:szCs w:val="20"/>
              </w:rPr>
              <w:t>On appointment</w:t>
            </w:r>
          </w:p>
        </w:tc>
        <w:tc>
          <w:tcPr>
            <w:tcW w:w="5811" w:type="dxa"/>
          </w:tcPr>
          <w:p w14:paraId="584A993D" w14:textId="77777777" w:rsidR="00510DD8" w:rsidRPr="008E61F7" w:rsidRDefault="00510DD8" w:rsidP="00510DD8">
            <w:pPr>
              <w:ind w:left="680"/>
              <w:jc w:val="both"/>
              <w:rPr>
                <w:rFonts w:ascii="Arial" w:hAnsi="Arial"/>
                <w:sz w:val="20"/>
                <w:szCs w:val="20"/>
              </w:rPr>
            </w:pPr>
            <w:r w:rsidRPr="008E61F7">
              <w:rPr>
                <w:rFonts w:ascii="Arial" w:hAnsi="Arial"/>
                <w:sz w:val="20"/>
                <w:szCs w:val="20"/>
              </w:rPr>
              <w:t>27 days + 8 public holidays</w:t>
            </w:r>
          </w:p>
        </w:tc>
      </w:tr>
      <w:tr w:rsidR="00510DD8" w:rsidRPr="008E61F7" w14:paraId="135BBA2E" w14:textId="77777777" w:rsidTr="00510DD8">
        <w:tc>
          <w:tcPr>
            <w:tcW w:w="3119" w:type="dxa"/>
          </w:tcPr>
          <w:p w14:paraId="415C6326" w14:textId="77777777" w:rsidR="00510DD8" w:rsidRPr="008E61F7" w:rsidRDefault="00510DD8" w:rsidP="00510DD8">
            <w:pPr>
              <w:ind w:left="680"/>
              <w:jc w:val="both"/>
              <w:rPr>
                <w:rFonts w:ascii="Arial" w:hAnsi="Arial"/>
                <w:sz w:val="20"/>
                <w:szCs w:val="20"/>
              </w:rPr>
            </w:pPr>
            <w:r w:rsidRPr="008E61F7">
              <w:rPr>
                <w:rFonts w:ascii="Arial" w:hAnsi="Arial"/>
                <w:sz w:val="20"/>
                <w:szCs w:val="20"/>
              </w:rPr>
              <w:t>After 5 years service</w:t>
            </w:r>
          </w:p>
        </w:tc>
        <w:tc>
          <w:tcPr>
            <w:tcW w:w="5811" w:type="dxa"/>
          </w:tcPr>
          <w:p w14:paraId="105476BC" w14:textId="77777777" w:rsidR="00510DD8" w:rsidRPr="008E61F7" w:rsidRDefault="00510DD8" w:rsidP="00510DD8">
            <w:pPr>
              <w:ind w:left="680"/>
              <w:jc w:val="both"/>
              <w:rPr>
                <w:rFonts w:ascii="Arial" w:hAnsi="Arial"/>
                <w:sz w:val="20"/>
                <w:szCs w:val="20"/>
              </w:rPr>
            </w:pPr>
            <w:r w:rsidRPr="008E61F7">
              <w:rPr>
                <w:rFonts w:ascii="Arial" w:hAnsi="Arial"/>
                <w:sz w:val="20"/>
                <w:szCs w:val="20"/>
              </w:rPr>
              <w:t>29 days + 8 public holidays</w:t>
            </w:r>
          </w:p>
        </w:tc>
      </w:tr>
      <w:tr w:rsidR="00510DD8" w:rsidRPr="008E61F7" w14:paraId="771D96BB" w14:textId="77777777" w:rsidTr="00510DD8">
        <w:tc>
          <w:tcPr>
            <w:tcW w:w="3119" w:type="dxa"/>
          </w:tcPr>
          <w:p w14:paraId="41022CCF" w14:textId="77777777" w:rsidR="00510DD8" w:rsidRPr="008E61F7" w:rsidRDefault="00510DD8" w:rsidP="00510DD8">
            <w:pPr>
              <w:ind w:left="680"/>
              <w:jc w:val="both"/>
              <w:rPr>
                <w:rFonts w:ascii="Arial" w:hAnsi="Arial"/>
                <w:sz w:val="20"/>
                <w:szCs w:val="20"/>
              </w:rPr>
            </w:pPr>
            <w:r w:rsidRPr="008E61F7">
              <w:rPr>
                <w:rFonts w:ascii="Arial" w:hAnsi="Arial"/>
                <w:sz w:val="20"/>
                <w:szCs w:val="20"/>
              </w:rPr>
              <w:t>After 10 years service</w:t>
            </w:r>
          </w:p>
        </w:tc>
        <w:tc>
          <w:tcPr>
            <w:tcW w:w="5811" w:type="dxa"/>
          </w:tcPr>
          <w:p w14:paraId="0B7DE096" w14:textId="77777777" w:rsidR="00510DD8" w:rsidRPr="008E61F7" w:rsidRDefault="00510DD8" w:rsidP="00510DD8">
            <w:pPr>
              <w:ind w:left="680"/>
              <w:jc w:val="both"/>
              <w:rPr>
                <w:rFonts w:ascii="Arial" w:hAnsi="Arial"/>
                <w:sz w:val="20"/>
                <w:szCs w:val="20"/>
              </w:rPr>
            </w:pPr>
            <w:r w:rsidRPr="008E61F7">
              <w:rPr>
                <w:rFonts w:ascii="Arial" w:hAnsi="Arial"/>
                <w:sz w:val="20"/>
                <w:szCs w:val="20"/>
              </w:rPr>
              <w:t>33 days + 8 public holidays</w:t>
            </w:r>
          </w:p>
        </w:tc>
      </w:tr>
    </w:tbl>
    <w:p w14:paraId="452C85A2" w14:textId="77777777" w:rsidR="00510DD8" w:rsidRPr="008E61F7" w:rsidRDefault="00510DD8" w:rsidP="00510DD8">
      <w:pPr>
        <w:ind w:left="680"/>
        <w:jc w:val="both"/>
        <w:rPr>
          <w:rFonts w:ascii="Arial" w:hAnsi="Arial"/>
          <w:sz w:val="20"/>
          <w:szCs w:val="20"/>
        </w:rPr>
      </w:pPr>
    </w:p>
    <w:p w14:paraId="580F81E0" w14:textId="28D16476" w:rsidR="00510DD8" w:rsidRPr="008E61F7" w:rsidRDefault="00510DD8" w:rsidP="00510DD8">
      <w:pPr>
        <w:ind w:left="680"/>
        <w:jc w:val="both"/>
        <w:rPr>
          <w:rFonts w:ascii="Arial" w:hAnsi="Arial"/>
          <w:sz w:val="20"/>
          <w:szCs w:val="20"/>
        </w:rPr>
      </w:pPr>
      <w:r w:rsidRPr="008E61F7">
        <w:rPr>
          <w:rFonts w:ascii="Arial" w:hAnsi="Arial"/>
          <w:sz w:val="20"/>
          <w:szCs w:val="20"/>
        </w:rPr>
        <w:t xml:space="preserve">All the above entitlements are based on a working day of 7.5 hours and will be applied on a pro rata basis for part-time </w:t>
      </w:r>
      <w:r w:rsidR="0045056B">
        <w:rPr>
          <w:rFonts w:ascii="Arial" w:hAnsi="Arial"/>
          <w:sz w:val="20"/>
          <w:szCs w:val="20"/>
        </w:rPr>
        <w:t>colleagues.</w:t>
      </w:r>
    </w:p>
    <w:p w14:paraId="65F64909" w14:textId="77777777" w:rsidR="00510DD8" w:rsidRPr="008E61F7" w:rsidRDefault="00510DD8" w:rsidP="00510DD8">
      <w:pPr>
        <w:ind w:left="680"/>
        <w:jc w:val="both"/>
        <w:rPr>
          <w:rFonts w:ascii="Arial" w:hAnsi="Arial"/>
          <w:sz w:val="20"/>
          <w:szCs w:val="20"/>
        </w:rPr>
      </w:pPr>
    </w:p>
    <w:p w14:paraId="345CD63B" w14:textId="77777777" w:rsidR="00510DD8" w:rsidRPr="008E61F7" w:rsidRDefault="00510DD8" w:rsidP="00510DD8">
      <w:pPr>
        <w:ind w:left="680"/>
        <w:jc w:val="both"/>
        <w:rPr>
          <w:rFonts w:ascii="Arial" w:hAnsi="Arial"/>
          <w:sz w:val="20"/>
          <w:szCs w:val="20"/>
        </w:rPr>
      </w:pPr>
      <w:r w:rsidRPr="008E61F7">
        <w:rPr>
          <w:rFonts w:ascii="Arial" w:hAnsi="Arial"/>
          <w:sz w:val="20"/>
          <w:szCs w:val="20"/>
        </w:rPr>
        <w:t>All part time workers will receive a pro-rata entitlement to public holidays.</w:t>
      </w:r>
    </w:p>
    <w:p w14:paraId="689367DA" w14:textId="77777777" w:rsidR="0055675C" w:rsidRPr="008E61F7" w:rsidRDefault="0055675C" w:rsidP="00510DD8">
      <w:pPr>
        <w:keepNext/>
        <w:jc w:val="both"/>
        <w:outlineLvl w:val="1"/>
        <w:rPr>
          <w:rFonts w:ascii="Arial" w:hAnsi="Arial" w:cs="Arial"/>
          <w:sz w:val="20"/>
          <w:szCs w:val="20"/>
        </w:rPr>
      </w:pPr>
    </w:p>
    <w:p w14:paraId="7A040EE7" w14:textId="77777777" w:rsidR="00510DD8" w:rsidRPr="008E61F7" w:rsidRDefault="00510DD8" w:rsidP="00510DD8">
      <w:pPr>
        <w:keepNext/>
        <w:jc w:val="both"/>
        <w:outlineLvl w:val="1"/>
        <w:rPr>
          <w:rFonts w:ascii="Arial" w:hAnsi="Arial" w:cs="Arial"/>
          <w:b/>
          <w:sz w:val="20"/>
          <w:szCs w:val="20"/>
          <w:u w:val="single"/>
        </w:rPr>
      </w:pPr>
      <w:r w:rsidRPr="008E61F7">
        <w:rPr>
          <w:rFonts w:ascii="Arial" w:hAnsi="Arial" w:cs="Arial"/>
          <w:b/>
          <w:sz w:val="20"/>
          <w:szCs w:val="20"/>
        </w:rPr>
        <w:t>6.</w:t>
      </w:r>
      <w:r w:rsidRPr="008E61F7">
        <w:rPr>
          <w:rFonts w:ascii="Arial" w:hAnsi="Arial" w:cs="Arial"/>
          <w:b/>
          <w:sz w:val="20"/>
          <w:szCs w:val="20"/>
        </w:rPr>
        <w:tab/>
      </w:r>
      <w:r w:rsidRPr="008E61F7">
        <w:rPr>
          <w:rFonts w:ascii="Arial" w:hAnsi="Arial" w:cs="Arial"/>
          <w:b/>
          <w:sz w:val="20"/>
          <w:szCs w:val="20"/>
          <w:u w:val="single"/>
        </w:rPr>
        <w:t>Superannuation</w:t>
      </w:r>
    </w:p>
    <w:p w14:paraId="08BCA5AA" w14:textId="77777777" w:rsidR="00510DD8" w:rsidRPr="008E61F7" w:rsidRDefault="00510DD8" w:rsidP="00510DD8">
      <w:pPr>
        <w:rPr>
          <w:rFonts w:ascii="Arial" w:hAnsi="Arial" w:cs="Arial"/>
          <w:sz w:val="20"/>
          <w:szCs w:val="20"/>
        </w:rPr>
      </w:pPr>
    </w:p>
    <w:p w14:paraId="482C140B" w14:textId="77777777" w:rsidR="00510DD8" w:rsidRPr="008E61F7" w:rsidRDefault="00510DD8" w:rsidP="00510DD8">
      <w:pPr>
        <w:autoSpaceDE w:val="0"/>
        <w:autoSpaceDN w:val="0"/>
        <w:adjustRightInd w:val="0"/>
        <w:ind w:left="720"/>
        <w:rPr>
          <w:rFonts w:ascii="Arial" w:hAnsi="Arial" w:cs="Arial"/>
          <w:b/>
          <w:sz w:val="20"/>
          <w:szCs w:val="20"/>
        </w:rPr>
      </w:pPr>
      <w:r w:rsidRPr="008E61F7">
        <w:rPr>
          <w:rFonts w:ascii="Arial" w:hAnsi="Arial" w:cs="Arial"/>
          <w:b/>
          <w:sz w:val="20"/>
          <w:szCs w:val="20"/>
        </w:rPr>
        <w:t>Auto Enrolment</w:t>
      </w:r>
    </w:p>
    <w:p w14:paraId="5E09C70E" w14:textId="77777777" w:rsidR="00510DD8" w:rsidRPr="008E61F7" w:rsidRDefault="00510DD8" w:rsidP="00510DD8">
      <w:pPr>
        <w:pStyle w:val="BodyText"/>
        <w:ind w:left="720"/>
        <w:jc w:val="left"/>
        <w:rPr>
          <w:rFonts w:ascii="Arial" w:hAnsi="Arial" w:cs="Arial"/>
          <w:b w:val="0"/>
          <w:color w:val="000000"/>
          <w:sz w:val="20"/>
          <w:szCs w:val="20"/>
        </w:rPr>
      </w:pPr>
    </w:p>
    <w:p w14:paraId="382654DB" w14:textId="77777777" w:rsidR="00510DD8" w:rsidRPr="008E61F7" w:rsidRDefault="00510DD8" w:rsidP="00510DD8">
      <w:pPr>
        <w:pStyle w:val="BodyText"/>
        <w:ind w:left="720"/>
        <w:jc w:val="left"/>
        <w:rPr>
          <w:rFonts w:ascii="Arial" w:hAnsi="Arial" w:cs="Arial"/>
          <w:b w:val="0"/>
          <w:color w:val="000000"/>
          <w:sz w:val="20"/>
          <w:szCs w:val="20"/>
        </w:rPr>
      </w:pPr>
      <w:r w:rsidRPr="008E61F7">
        <w:rPr>
          <w:rFonts w:ascii="Arial" w:hAnsi="Arial" w:cs="Arial"/>
          <w:b w:val="0"/>
          <w:color w:val="000000"/>
          <w:sz w:val="20"/>
          <w:szCs w:val="20"/>
        </w:rPr>
        <w:t>All employees, eligible to join the NHS must be automatically included in the scheme from the first day of employment. Eligible employees will no longer be allowed to opt out of the scheme before they take up employment. They must be enrolled in the first instance.</w:t>
      </w:r>
    </w:p>
    <w:p w14:paraId="31921732" w14:textId="77777777" w:rsidR="00510DD8" w:rsidRPr="008E61F7" w:rsidRDefault="00510DD8" w:rsidP="00510DD8">
      <w:pPr>
        <w:pStyle w:val="BodyText"/>
        <w:ind w:left="720"/>
        <w:jc w:val="left"/>
        <w:rPr>
          <w:rFonts w:ascii="Arial" w:hAnsi="Arial" w:cs="Arial"/>
          <w:b w:val="0"/>
          <w:color w:val="000000"/>
          <w:sz w:val="20"/>
          <w:szCs w:val="20"/>
        </w:rPr>
      </w:pPr>
    </w:p>
    <w:p w14:paraId="4C90B780" w14:textId="0AAB6B4C" w:rsidR="00510DD8" w:rsidRPr="008E61F7" w:rsidRDefault="00510DD8" w:rsidP="00510DD8">
      <w:pPr>
        <w:pStyle w:val="BodyText"/>
        <w:ind w:left="720"/>
        <w:jc w:val="left"/>
        <w:rPr>
          <w:rFonts w:ascii="Arial" w:hAnsi="Arial" w:cs="Arial"/>
          <w:b w:val="0"/>
          <w:color w:val="000000"/>
          <w:sz w:val="20"/>
          <w:szCs w:val="20"/>
        </w:rPr>
      </w:pPr>
      <w:r w:rsidRPr="008E61F7">
        <w:rPr>
          <w:rFonts w:ascii="Arial" w:hAnsi="Arial" w:cs="Arial"/>
          <w:b w:val="0"/>
          <w:color w:val="000000"/>
          <w:sz w:val="20"/>
          <w:szCs w:val="20"/>
        </w:rPr>
        <w:lastRenderedPageBreak/>
        <w:t>Those who are ineligible to join the scheme will be enrolled in NEST</w:t>
      </w:r>
      <w:r w:rsidR="00904A19">
        <w:rPr>
          <w:rFonts w:ascii="Arial" w:hAnsi="Arial" w:cs="Arial"/>
          <w:b w:val="0"/>
          <w:color w:val="000000"/>
          <w:sz w:val="20"/>
          <w:szCs w:val="20"/>
        </w:rPr>
        <w:t>. A</w:t>
      </w:r>
      <w:r w:rsidRPr="008E61F7">
        <w:rPr>
          <w:rFonts w:ascii="Arial" w:hAnsi="Arial" w:cs="Arial"/>
          <w:b w:val="0"/>
          <w:color w:val="000000"/>
          <w:sz w:val="20"/>
          <w:szCs w:val="20"/>
        </w:rPr>
        <w:t>gain</w:t>
      </w:r>
      <w:r w:rsidR="00904A19">
        <w:rPr>
          <w:rFonts w:ascii="Arial" w:hAnsi="Arial" w:cs="Arial"/>
          <w:b w:val="0"/>
          <w:color w:val="000000"/>
          <w:sz w:val="20"/>
          <w:szCs w:val="20"/>
        </w:rPr>
        <w:t>,</w:t>
      </w:r>
      <w:r w:rsidRPr="008E61F7">
        <w:rPr>
          <w:rFonts w:ascii="Arial" w:hAnsi="Arial" w:cs="Arial"/>
          <w:b w:val="0"/>
          <w:color w:val="000000"/>
          <w:sz w:val="20"/>
          <w:szCs w:val="20"/>
        </w:rPr>
        <w:t xml:space="preserve"> opt out can only occur once in the scheme. </w:t>
      </w:r>
    </w:p>
    <w:p w14:paraId="66DC7746" w14:textId="77777777" w:rsidR="00510DD8" w:rsidRPr="008E61F7" w:rsidRDefault="00510DD8" w:rsidP="00510DD8">
      <w:pPr>
        <w:pStyle w:val="BodyText"/>
        <w:ind w:left="720"/>
        <w:jc w:val="left"/>
        <w:rPr>
          <w:rFonts w:ascii="Arial" w:hAnsi="Arial" w:cs="Arial"/>
          <w:b w:val="0"/>
          <w:color w:val="000000"/>
          <w:sz w:val="20"/>
          <w:szCs w:val="20"/>
        </w:rPr>
      </w:pPr>
    </w:p>
    <w:p w14:paraId="32D8A71A" w14:textId="79E54241" w:rsidR="00510DD8" w:rsidRPr="003518AC" w:rsidRDefault="00510DD8" w:rsidP="00510DD8">
      <w:pPr>
        <w:pStyle w:val="BodyText"/>
        <w:ind w:left="720"/>
        <w:jc w:val="left"/>
        <w:rPr>
          <w:rFonts w:ascii="Arial" w:hAnsi="Arial" w:cs="Arial"/>
          <w:bCs w:val="0"/>
          <w:color w:val="000000"/>
          <w:sz w:val="20"/>
          <w:szCs w:val="20"/>
        </w:rPr>
      </w:pPr>
      <w:r w:rsidRPr="008E61F7">
        <w:rPr>
          <w:rFonts w:ascii="Arial" w:hAnsi="Arial" w:cs="Arial"/>
          <w:b w:val="0"/>
          <w:color w:val="000000"/>
          <w:sz w:val="20"/>
          <w:szCs w:val="20"/>
        </w:rPr>
        <w:t xml:space="preserve">Further information can be found on the </w:t>
      </w:r>
      <w:r w:rsidR="003518AC">
        <w:rPr>
          <w:rFonts w:ascii="Arial" w:hAnsi="Arial" w:cs="Arial"/>
          <w:b w:val="0"/>
          <w:color w:val="000000"/>
          <w:sz w:val="20"/>
          <w:szCs w:val="20"/>
        </w:rPr>
        <w:t xml:space="preserve">website </w:t>
      </w:r>
      <w:hyperlink r:id="rId21" w:history="1">
        <w:r w:rsidR="003518AC" w:rsidRPr="00AB4C84">
          <w:rPr>
            <w:rStyle w:val="Hyperlink"/>
            <w:rFonts w:ascii="Arial" w:hAnsi="Arial" w:cs="Arial"/>
            <w:b w:val="0"/>
            <w:bCs w:val="0"/>
            <w:sz w:val="20"/>
            <w:szCs w:val="16"/>
          </w:rPr>
          <w:t>https://pensions.gov.scot/nhs/your-membership/joining-scheme</w:t>
        </w:r>
      </w:hyperlink>
      <w:r w:rsidR="003518AC">
        <w:rPr>
          <w:rFonts w:ascii="Arial" w:hAnsi="Arial" w:cs="Arial"/>
          <w:b w:val="0"/>
          <w:bCs w:val="0"/>
          <w:sz w:val="20"/>
          <w:szCs w:val="16"/>
        </w:rPr>
        <w:t xml:space="preserve"> </w:t>
      </w:r>
    </w:p>
    <w:p w14:paraId="4434F285" w14:textId="5521DF42" w:rsidR="00510DD8" w:rsidRDefault="00510DD8" w:rsidP="00510DD8">
      <w:pPr>
        <w:autoSpaceDE w:val="0"/>
        <w:autoSpaceDN w:val="0"/>
        <w:adjustRightInd w:val="0"/>
        <w:ind w:left="720"/>
        <w:jc w:val="both"/>
        <w:rPr>
          <w:rFonts w:ascii="Arial" w:hAnsi="Arial" w:cs="Arial"/>
          <w:sz w:val="20"/>
          <w:szCs w:val="20"/>
        </w:rPr>
      </w:pPr>
    </w:p>
    <w:p w14:paraId="3BB6FBAE" w14:textId="5EB5E026"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Pr>
          <w:rFonts w:ascii="Arial" w:hAnsi="Arial" w:cs="Arial"/>
          <w:bCs/>
          <w:color w:val="000000"/>
          <w:sz w:val="20"/>
          <w:szCs w:val="20"/>
          <w:lang w:eastAsia="en-US"/>
        </w:rPr>
        <w:t>T</w:t>
      </w:r>
      <w:r w:rsidRPr="00C94C5F">
        <w:rPr>
          <w:rFonts w:ascii="Arial" w:hAnsi="Arial" w:cs="Arial"/>
          <w:bCs/>
          <w:color w:val="000000"/>
          <w:sz w:val="20"/>
          <w:szCs w:val="20"/>
          <w:lang w:eastAsia="en-US"/>
        </w:rPr>
        <w:t xml:space="preserve">he amount you pay towards your pension scheme depends on your ‘pensionable pay’ (which is your salary, wages, </w:t>
      </w:r>
      <w:r w:rsidR="006057B4" w:rsidRPr="00C94C5F">
        <w:rPr>
          <w:rFonts w:ascii="Arial" w:hAnsi="Arial" w:cs="Arial"/>
          <w:bCs/>
          <w:color w:val="000000"/>
          <w:sz w:val="20"/>
          <w:szCs w:val="20"/>
          <w:lang w:eastAsia="en-US"/>
        </w:rPr>
        <w:t>fees,</w:t>
      </w:r>
      <w:r w:rsidRPr="00C94C5F">
        <w:rPr>
          <w:rFonts w:ascii="Arial" w:hAnsi="Arial" w:cs="Arial"/>
          <w:bCs/>
          <w:color w:val="000000"/>
          <w:sz w:val="20"/>
          <w:szCs w:val="20"/>
          <w:lang w:eastAsia="en-US"/>
        </w:rPr>
        <w:t xml:space="preserve"> and any other regular payments </w:t>
      </w:r>
      <w:r w:rsidRPr="00C94C5F">
        <w:rPr>
          <w:rFonts w:ascii="Arial" w:hAnsi="Arial" w:cs="Arial"/>
          <w:b/>
          <w:color w:val="000000"/>
          <w:sz w:val="20"/>
          <w:szCs w:val="20"/>
          <w:lang w:eastAsia="en-US"/>
        </w:rPr>
        <w:t>but not any </w:t>
      </w:r>
      <w:r w:rsidRPr="00C94C5F">
        <w:rPr>
          <w:rFonts w:ascii="Arial" w:hAnsi="Arial" w:cs="Arial"/>
          <w:bCs/>
          <w:color w:val="000000"/>
          <w:sz w:val="20"/>
          <w:szCs w:val="20"/>
          <w:lang w:eastAsia="en-US"/>
        </w:rPr>
        <w:t xml:space="preserve">bonuses, </w:t>
      </w:r>
      <w:r w:rsidR="006057B4" w:rsidRPr="00C94C5F">
        <w:rPr>
          <w:rFonts w:ascii="Arial" w:hAnsi="Arial" w:cs="Arial"/>
          <w:bCs/>
          <w:color w:val="000000"/>
          <w:sz w:val="20"/>
          <w:szCs w:val="20"/>
          <w:lang w:eastAsia="en-US"/>
        </w:rPr>
        <w:t>expenses,</w:t>
      </w:r>
      <w:r w:rsidRPr="00C94C5F">
        <w:rPr>
          <w:rFonts w:ascii="Arial" w:hAnsi="Arial" w:cs="Arial"/>
          <w:bCs/>
          <w:color w:val="000000"/>
          <w:sz w:val="20"/>
          <w:szCs w:val="20"/>
          <w:lang w:eastAsia="en-US"/>
        </w:rPr>
        <w:t xml:space="preserve"> or overtime payments).</w:t>
      </w:r>
    </w:p>
    <w:p w14:paraId="75E21AD9" w14:textId="310BFA3E" w:rsidR="00C94C5F" w:rsidRPr="00C94C5F" w:rsidRDefault="00E94372" w:rsidP="00C94C5F">
      <w:pPr>
        <w:pStyle w:val="NormalWeb"/>
        <w:shd w:val="clear" w:color="auto" w:fill="FFFFFF"/>
        <w:spacing w:after="312"/>
        <w:ind w:left="709"/>
        <w:rPr>
          <w:rFonts w:ascii="Arial" w:hAnsi="Arial" w:cs="Arial"/>
          <w:bCs/>
          <w:color w:val="000000"/>
          <w:sz w:val="20"/>
          <w:szCs w:val="20"/>
          <w:lang w:eastAsia="en-US"/>
        </w:rPr>
      </w:pPr>
      <w:r>
        <w:rPr>
          <w:rFonts w:ascii="Arial" w:hAnsi="Arial" w:cs="Arial"/>
          <w:bCs/>
          <w:color w:val="000000"/>
          <w:sz w:val="20"/>
          <w:szCs w:val="20"/>
          <w:lang w:eastAsia="en-US"/>
        </w:rPr>
        <w:t>This</w:t>
      </w:r>
      <w:r w:rsidR="00C94C5F" w:rsidRPr="00C94C5F">
        <w:rPr>
          <w:rFonts w:ascii="Arial" w:hAnsi="Arial" w:cs="Arial"/>
          <w:bCs/>
          <w:color w:val="000000"/>
          <w:sz w:val="20"/>
          <w:szCs w:val="20"/>
          <w:lang w:eastAsia="en-US"/>
        </w:rPr>
        <w:t xml:space="preserve"> is based on your previous year’s earnings. If you work part-time, your contribution rate is worked out using your whole time equivalent pensionable pay.</w:t>
      </w:r>
    </w:p>
    <w:p w14:paraId="7E2CF276" w14:textId="51F81479"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 xml:space="preserve">Your pension contributions are deducted from your monthly salary by your </w:t>
      </w:r>
      <w:r w:rsidR="006057B4" w:rsidRPr="00C94C5F">
        <w:rPr>
          <w:rFonts w:ascii="Arial" w:hAnsi="Arial" w:cs="Arial"/>
          <w:bCs/>
          <w:color w:val="000000"/>
          <w:sz w:val="20"/>
          <w:szCs w:val="20"/>
          <w:lang w:eastAsia="en-US"/>
        </w:rPr>
        <w:t>employer,</w:t>
      </w:r>
      <w:r w:rsidRPr="00C94C5F">
        <w:rPr>
          <w:rFonts w:ascii="Arial" w:hAnsi="Arial" w:cs="Arial"/>
          <w:bCs/>
          <w:color w:val="000000"/>
          <w:sz w:val="20"/>
          <w:szCs w:val="20"/>
          <w:lang w:eastAsia="en-US"/>
        </w:rPr>
        <w:t xml:space="preserve"> and you receive income tax relief on your contributions.</w:t>
      </w:r>
    </w:p>
    <w:p w14:paraId="1D5E8DFC"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Your employer contributes an amount equal to 20.9% of your pensionable pay into the scheme on your behalf.</w:t>
      </w:r>
    </w:p>
    <w:p w14:paraId="4F79AC6D"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Current contribution rates for the NHS Scotland Pension Scheme 2015 are shown in the table below:</w:t>
      </w:r>
    </w:p>
    <w:tbl>
      <w:tblPr>
        <w:tblW w:w="7871" w:type="dxa"/>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4"/>
        <w:gridCol w:w="4117"/>
      </w:tblGrid>
      <w:tr w:rsidR="00C94C5F" w14:paraId="33B551FC" w14:textId="77777777" w:rsidTr="00C94C5F">
        <w:tc>
          <w:tcPr>
            <w:tcW w:w="3754" w:type="dxa"/>
            <w:hideMark/>
          </w:tcPr>
          <w:p w14:paraId="09D8AE10" w14:textId="02D8F703" w:rsidR="00C94C5F" w:rsidRPr="00C94C5F" w:rsidRDefault="00C94C5F" w:rsidP="00C94C5F">
            <w:pPr>
              <w:pStyle w:val="NormalWeb"/>
              <w:shd w:val="clear" w:color="auto" w:fill="FFFFFF"/>
              <w:spacing w:after="312"/>
              <w:ind w:left="709"/>
              <w:rPr>
                <w:rFonts w:ascii="Arial" w:hAnsi="Arial" w:cs="Arial"/>
                <w:b/>
                <w:color w:val="000000"/>
                <w:sz w:val="20"/>
                <w:szCs w:val="20"/>
                <w:lang w:eastAsia="en-US"/>
              </w:rPr>
            </w:pPr>
            <w:r w:rsidRPr="00C94C5F">
              <w:rPr>
                <w:rFonts w:ascii="Arial" w:hAnsi="Arial" w:cs="Arial"/>
                <w:b/>
                <w:color w:val="000000"/>
                <w:sz w:val="20"/>
                <w:szCs w:val="20"/>
                <w:lang w:eastAsia="en-US"/>
              </w:rPr>
              <w:t>Whole time pensionable pay</w:t>
            </w:r>
          </w:p>
        </w:tc>
        <w:tc>
          <w:tcPr>
            <w:tcW w:w="4117" w:type="dxa"/>
            <w:hideMark/>
          </w:tcPr>
          <w:p w14:paraId="589A54D5" w14:textId="77777777" w:rsidR="00C94C5F" w:rsidRPr="00C94C5F" w:rsidRDefault="00C94C5F" w:rsidP="00C94C5F">
            <w:pPr>
              <w:pStyle w:val="NormalWeb"/>
              <w:shd w:val="clear" w:color="auto" w:fill="FFFFFF"/>
              <w:spacing w:after="312"/>
              <w:ind w:left="709"/>
              <w:rPr>
                <w:rFonts w:ascii="Arial" w:hAnsi="Arial" w:cs="Arial"/>
                <w:b/>
                <w:color w:val="000000"/>
                <w:sz w:val="20"/>
                <w:szCs w:val="20"/>
                <w:lang w:eastAsia="en-US"/>
              </w:rPr>
            </w:pPr>
            <w:r w:rsidRPr="00C94C5F">
              <w:rPr>
                <w:rFonts w:ascii="Arial" w:hAnsi="Arial" w:cs="Arial"/>
                <w:b/>
                <w:color w:val="000000"/>
                <w:sz w:val="20"/>
                <w:szCs w:val="20"/>
                <w:lang w:eastAsia="en-US"/>
              </w:rPr>
              <w:t>Percentage contribution 2020-2021</w:t>
            </w:r>
          </w:p>
        </w:tc>
      </w:tr>
      <w:tr w:rsidR="00C94C5F" w14:paraId="74F4116A" w14:textId="77777777" w:rsidTr="00C94C5F">
        <w:tc>
          <w:tcPr>
            <w:tcW w:w="3754" w:type="dxa"/>
            <w:hideMark/>
          </w:tcPr>
          <w:p w14:paraId="4E170BE2"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Up to £20,605</w:t>
            </w:r>
          </w:p>
        </w:tc>
        <w:tc>
          <w:tcPr>
            <w:tcW w:w="4117" w:type="dxa"/>
            <w:hideMark/>
          </w:tcPr>
          <w:p w14:paraId="652FC70C"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5.2%</w:t>
            </w:r>
          </w:p>
        </w:tc>
      </w:tr>
      <w:tr w:rsidR="00C94C5F" w14:paraId="6E9880C9" w14:textId="77777777" w:rsidTr="00C94C5F">
        <w:tc>
          <w:tcPr>
            <w:tcW w:w="3754" w:type="dxa"/>
            <w:hideMark/>
          </w:tcPr>
          <w:p w14:paraId="524D0B97"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£20,606 to £24,972</w:t>
            </w:r>
          </w:p>
        </w:tc>
        <w:tc>
          <w:tcPr>
            <w:tcW w:w="4117" w:type="dxa"/>
            <w:hideMark/>
          </w:tcPr>
          <w:p w14:paraId="70C271E6"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5.8%</w:t>
            </w:r>
          </w:p>
        </w:tc>
      </w:tr>
      <w:tr w:rsidR="00C94C5F" w14:paraId="58887C5E" w14:textId="77777777" w:rsidTr="00C94C5F">
        <w:tc>
          <w:tcPr>
            <w:tcW w:w="3754" w:type="dxa"/>
            <w:hideMark/>
          </w:tcPr>
          <w:p w14:paraId="6B917F26"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£24,973 to £31,648</w:t>
            </w:r>
          </w:p>
        </w:tc>
        <w:tc>
          <w:tcPr>
            <w:tcW w:w="4117" w:type="dxa"/>
            <w:hideMark/>
          </w:tcPr>
          <w:p w14:paraId="47C7D6CE"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7.3%</w:t>
            </w:r>
          </w:p>
        </w:tc>
      </w:tr>
      <w:tr w:rsidR="00C94C5F" w14:paraId="14CD8464" w14:textId="77777777" w:rsidTr="00C94C5F">
        <w:tc>
          <w:tcPr>
            <w:tcW w:w="3754" w:type="dxa"/>
            <w:hideMark/>
          </w:tcPr>
          <w:p w14:paraId="071812B2"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£31,649 to £64,094</w:t>
            </w:r>
          </w:p>
        </w:tc>
        <w:tc>
          <w:tcPr>
            <w:tcW w:w="4117" w:type="dxa"/>
            <w:hideMark/>
          </w:tcPr>
          <w:p w14:paraId="4191E366"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9.5%</w:t>
            </w:r>
          </w:p>
        </w:tc>
      </w:tr>
      <w:tr w:rsidR="00C94C5F" w14:paraId="3F9D3AE1" w14:textId="77777777" w:rsidTr="00C94C5F">
        <w:tc>
          <w:tcPr>
            <w:tcW w:w="3754" w:type="dxa"/>
            <w:hideMark/>
          </w:tcPr>
          <w:p w14:paraId="2B5CBCFB"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£64,095 to £89,731</w:t>
            </w:r>
          </w:p>
        </w:tc>
        <w:tc>
          <w:tcPr>
            <w:tcW w:w="4117" w:type="dxa"/>
            <w:hideMark/>
          </w:tcPr>
          <w:p w14:paraId="1FCABC0E"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12.7%</w:t>
            </w:r>
          </w:p>
        </w:tc>
      </w:tr>
      <w:tr w:rsidR="00C94C5F" w14:paraId="34A6B348" w14:textId="77777777" w:rsidTr="00C94C5F">
        <w:tc>
          <w:tcPr>
            <w:tcW w:w="3754" w:type="dxa"/>
            <w:hideMark/>
          </w:tcPr>
          <w:p w14:paraId="0DE8A2C2"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£89,732 to £119,560</w:t>
            </w:r>
          </w:p>
        </w:tc>
        <w:tc>
          <w:tcPr>
            <w:tcW w:w="4117" w:type="dxa"/>
            <w:hideMark/>
          </w:tcPr>
          <w:p w14:paraId="30B897DC"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13.7%</w:t>
            </w:r>
          </w:p>
        </w:tc>
      </w:tr>
      <w:tr w:rsidR="00C94C5F" w14:paraId="3C0F350D" w14:textId="77777777" w:rsidTr="00C94C5F">
        <w:tc>
          <w:tcPr>
            <w:tcW w:w="3754" w:type="dxa"/>
            <w:hideMark/>
          </w:tcPr>
          <w:p w14:paraId="7A389B42"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£119,561 and above</w:t>
            </w:r>
          </w:p>
        </w:tc>
        <w:tc>
          <w:tcPr>
            <w:tcW w:w="4117" w:type="dxa"/>
            <w:hideMark/>
          </w:tcPr>
          <w:p w14:paraId="68A92577" w14:textId="77777777" w:rsidR="00C94C5F" w:rsidRPr="00C94C5F" w:rsidRDefault="00C94C5F" w:rsidP="00C94C5F">
            <w:pPr>
              <w:pStyle w:val="NormalWeb"/>
              <w:shd w:val="clear" w:color="auto" w:fill="FFFFFF"/>
              <w:spacing w:after="312"/>
              <w:ind w:left="709"/>
              <w:rPr>
                <w:rFonts w:ascii="Arial" w:hAnsi="Arial" w:cs="Arial"/>
                <w:bCs/>
                <w:color w:val="000000"/>
                <w:sz w:val="20"/>
                <w:szCs w:val="20"/>
                <w:lang w:eastAsia="en-US"/>
              </w:rPr>
            </w:pPr>
            <w:r w:rsidRPr="00C94C5F">
              <w:rPr>
                <w:rFonts w:ascii="Arial" w:hAnsi="Arial" w:cs="Arial"/>
                <w:bCs/>
                <w:color w:val="000000"/>
                <w:sz w:val="20"/>
                <w:szCs w:val="20"/>
                <w:lang w:eastAsia="en-US"/>
              </w:rPr>
              <w:t>14.7%</w:t>
            </w:r>
          </w:p>
        </w:tc>
      </w:tr>
    </w:tbl>
    <w:p w14:paraId="0F7EB834" w14:textId="77777777" w:rsidR="00C94C5F" w:rsidRPr="008E61F7" w:rsidRDefault="00C94C5F" w:rsidP="00510DD8">
      <w:pPr>
        <w:autoSpaceDE w:val="0"/>
        <w:autoSpaceDN w:val="0"/>
        <w:adjustRightInd w:val="0"/>
        <w:ind w:left="720"/>
        <w:jc w:val="both"/>
        <w:rPr>
          <w:rFonts w:ascii="Arial" w:hAnsi="Arial" w:cs="Arial"/>
          <w:sz w:val="20"/>
          <w:szCs w:val="20"/>
        </w:rPr>
      </w:pPr>
    </w:p>
    <w:p w14:paraId="3E48AFAF" w14:textId="77777777" w:rsidR="00510DD8" w:rsidRPr="008E61F7" w:rsidRDefault="00510DD8" w:rsidP="00510DD8">
      <w:pPr>
        <w:pStyle w:val="Default"/>
        <w:rPr>
          <w:color w:val="auto"/>
          <w:sz w:val="20"/>
          <w:szCs w:val="20"/>
        </w:rPr>
      </w:pPr>
    </w:p>
    <w:p w14:paraId="4252B369" w14:textId="0578C13C" w:rsidR="00510DD8" w:rsidRPr="00C94C5F" w:rsidRDefault="00510DD8" w:rsidP="00C94C5F">
      <w:pPr>
        <w:pStyle w:val="Default"/>
        <w:ind w:left="720"/>
        <w:jc w:val="both"/>
        <w:rPr>
          <w:color w:val="auto"/>
          <w:sz w:val="20"/>
          <w:szCs w:val="20"/>
        </w:rPr>
      </w:pPr>
      <w:r w:rsidRPr="008E61F7">
        <w:rPr>
          <w:color w:val="auto"/>
          <w:sz w:val="20"/>
          <w:szCs w:val="20"/>
        </w:rPr>
        <w:t xml:space="preserve">Pensionable pay should be rounded down to the nearest pound. </w:t>
      </w:r>
    </w:p>
    <w:p w14:paraId="79B9A991" w14:textId="77777777" w:rsidR="00510DD8" w:rsidRPr="008E61F7" w:rsidRDefault="00510DD8" w:rsidP="00510DD8">
      <w:pPr>
        <w:pStyle w:val="Heading1"/>
        <w:ind w:left="720"/>
        <w:rPr>
          <w:color w:val="000000"/>
          <w:sz w:val="20"/>
          <w:szCs w:val="20"/>
        </w:rPr>
      </w:pPr>
      <w:r w:rsidRPr="008E61F7">
        <w:rPr>
          <w:b w:val="0"/>
          <w:color w:val="000000"/>
          <w:sz w:val="20"/>
          <w:szCs w:val="20"/>
        </w:rPr>
        <w:t xml:space="preserve">Changes to the NHS Pension Scheme from 1 April 2015 – </w:t>
      </w:r>
      <w:r w:rsidRPr="008E61F7">
        <w:rPr>
          <w:color w:val="000000"/>
          <w:sz w:val="20"/>
          <w:szCs w:val="20"/>
        </w:rPr>
        <w:t xml:space="preserve">for further information please visit the SPPA website </w:t>
      </w:r>
      <w:hyperlink r:id="rId22" w:history="1">
        <w:r w:rsidRPr="008E61F7">
          <w:rPr>
            <w:rStyle w:val="Hyperlink"/>
            <w:sz w:val="20"/>
            <w:szCs w:val="20"/>
          </w:rPr>
          <w:t>www.sppa.gov.uk</w:t>
        </w:r>
      </w:hyperlink>
      <w:r w:rsidRPr="008E61F7">
        <w:rPr>
          <w:color w:val="000000"/>
          <w:sz w:val="20"/>
          <w:szCs w:val="20"/>
        </w:rPr>
        <w:t xml:space="preserve">  or email: </w:t>
      </w:r>
      <w:hyperlink r:id="rId23" w:history="1">
        <w:r w:rsidRPr="008E61F7">
          <w:rPr>
            <w:rStyle w:val="Hyperlink"/>
            <w:sz w:val="20"/>
            <w:szCs w:val="20"/>
          </w:rPr>
          <w:t>nhspensionsreform@scotland.gsi.gov.uk</w:t>
        </w:r>
      </w:hyperlink>
      <w:r w:rsidRPr="008E61F7">
        <w:rPr>
          <w:color w:val="000000"/>
          <w:sz w:val="20"/>
          <w:szCs w:val="20"/>
        </w:rPr>
        <w:t xml:space="preserve"> </w:t>
      </w:r>
    </w:p>
    <w:p w14:paraId="62AB2B7D" w14:textId="77777777" w:rsidR="00510DD8" w:rsidRPr="008E61F7" w:rsidRDefault="00510DD8" w:rsidP="00510DD8">
      <w:pPr>
        <w:rPr>
          <w:sz w:val="20"/>
          <w:szCs w:val="20"/>
        </w:rPr>
      </w:pPr>
    </w:p>
    <w:p w14:paraId="5BB05883" w14:textId="77777777" w:rsidR="00510DD8" w:rsidRPr="008E61F7" w:rsidRDefault="00510DD8" w:rsidP="00510DD8">
      <w:pPr>
        <w:pStyle w:val="Heading1"/>
        <w:rPr>
          <w:sz w:val="20"/>
          <w:szCs w:val="20"/>
        </w:rPr>
      </w:pPr>
      <w:r w:rsidRPr="008E61F7">
        <w:rPr>
          <w:sz w:val="20"/>
          <w:szCs w:val="20"/>
        </w:rPr>
        <w:t>7.</w:t>
      </w:r>
      <w:r w:rsidRPr="008E61F7">
        <w:rPr>
          <w:sz w:val="20"/>
          <w:szCs w:val="20"/>
        </w:rPr>
        <w:tab/>
        <w:t>CAR LEASING</w:t>
      </w:r>
    </w:p>
    <w:p w14:paraId="17408E55" w14:textId="77777777" w:rsidR="00510DD8" w:rsidRPr="008E61F7" w:rsidRDefault="00510DD8" w:rsidP="00510DD8">
      <w:pPr>
        <w:rPr>
          <w:rFonts w:ascii="Arial" w:hAnsi="Arial" w:cs="Arial"/>
          <w:sz w:val="20"/>
          <w:szCs w:val="20"/>
        </w:rPr>
      </w:pPr>
    </w:p>
    <w:p w14:paraId="22A10635" w14:textId="77777777" w:rsidR="00510DD8" w:rsidRPr="008E61F7" w:rsidRDefault="00510DD8" w:rsidP="00510DD8">
      <w:pPr>
        <w:pStyle w:val="BodyText3"/>
        <w:ind w:left="720"/>
        <w:rPr>
          <w:rFonts w:ascii="Arial" w:hAnsi="Arial" w:cs="Arial"/>
          <w:sz w:val="20"/>
          <w:szCs w:val="20"/>
        </w:rPr>
      </w:pPr>
      <w:r w:rsidRPr="008E61F7">
        <w:rPr>
          <w:rFonts w:ascii="Arial" w:hAnsi="Arial" w:cs="Arial"/>
          <w:sz w:val="20"/>
          <w:szCs w:val="20"/>
        </w:rPr>
        <w:t>You may be eligible for a leased car provided you meet the conditions for the NHS Highland Car Leasing Scheme.</w:t>
      </w:r>
    </w:p>
    <w:p w14:paraId="1677E2FE" w14:textId="77777777" w:rsidR="00510DD8" w:rsidRPr="008E61F7" w:rsidRDefault="00510DD8" w:rsidP="00510DD8">
      <w:pPr>
        <w:pStyle w:val="Heading2"/>
        <w:rPr>
          <w:rFonts w:ascii="Arial" w:hAnsi="Arial" w:cs="Arial"/>
          <w:sz w:val="20"/>
          <w:szCs w:val="20"/>
        </w:rPr>
      </w:pPr>
      <w:r w:rsidRPr="008E61F7">
        <w:rPr>
          <w:rFonts w:ascii="Arial" w:hAnsi="Arial" w:cs="Arial"/>
          <w:sz w:val="20"/>
          <w:szCs w:val="20"/>
        </w:rPr>
        <w:t>8.</w:t>
      </w:r>
      <w:r w:rsidRPr="008E61F7">
        <w:rPr>
          <w:rFonts w:ascii="Arial" w:hAnsi="Arial" w:cs="Arial"/>
          <w:sz w:val="20"/>
          <w:szCs w:val="20"/>
        </w:rPr>
        <w:tab/>
        <w:t>LOCATION</w:t>
      </w:r>
    </w:p>
    <w:p w14:paraId="104BE58C" w14:textId="77777777" w:rsidR="00510DD8" w:rsidRPr="008E61F7" w:rsidRDefault="00510DD8" w:rsidP="00510DD8">
      <w:pPr>
        <w:rPr>
          <w:rFonts w:ascii="Arial" w:hAnsi="Arial" w:cs="Arial"/>
          <w:b/>
          <w:sz w:val="20"/>
          <w:szCs w:val="20"/>
          <w:u w:val="single"/>
        </w:rPr>
      </w:pPr>
    </w:p>
    <w:p w14:paraId="4AB1D2F9" w14:textId="7CDE4AEB" w:rsidR="00510DD8" w:rsidRPr="008E61F7" w:rsidRDefault="00510DD8" w:rsidP="00510DD8">
      <w:pPr>
        <w:ind w:left="720"/>
        <w:jc w:val="both"/>
        <w:rPr>
          <w:rFonts w:ascii="Arial" w:hAnsi="Arial" w:cs="Arial"/>
          <w:sz w:val="20"/>
          <w:szCs w:val="20"/>
        </w:rPr>
      </w:pPr>
      <w:r w:rsidRPr="008E61F7">
        <w:rPr>
          <w:rFonts w:ascii="Arial" w:hAnsi="Arial" w:cs="Arial"/>
          <w:sz w:val="20"/>
          <w:szCs w:val="20"/>
        </w:rPr>
        <w:t xml:space="preserve">For employment purposes, the base will be at </w:t>
      </w:r>
      <w:r w:rsidRPr="008E61F7">
        <w:rPr>
          <w:rFonts w:ascii="Arial" w:hAnsi="Arial" w:cs="Arial"/>
          <w:color w:val="000000"/>
          <w:sz w:val="20"/>
          <w:szCs w:val="20"/>
        </w:rPr>
        <w:t>Assynt House, Inverness</w:t>
      </w:r>
      <w:r w:rsidRPr="008E61F7">
        <w:rPr>
          <w:rFonts w:ascii="Arial" w:hAnsi="Arial" w:cs="Arial"/>
          <w:sz w:val="20"/>
          <w:szCs w:val="20"/>
        </w:rPr>
        <w:t xml:space="preserve">. The post will inevitably require you to travel to work at various locations in Highland and further afield across Scotland. You will be required to meet your own home to work expenses, but travel expenses </w:t>
      </w:r>
      <w:r w:rsidR="006057B4" w:rsidRPr="008E61F7">
        <w:rPr>
          <w:rFonts w:ascii="Arial" w:hAnsi="Arial" w:cs="Arial"/>
          <w:sz w:val="20"/>
          <w:szCs w:val="20"/>
        </w:rPr>
        <w:t>during</w:t>
      </w:r>
      <w:r w:rsidRPr="008E61F7">
        <w:rPr>
          <w:rFonts w:ascii="Arial" w:hAnsi="Arial" w:cs="Arial"/>
          <w:sz w:val="20"/>
          <w:szCs w:val="20"/>
        </w:rPr>
        <w:t xml:space="preserve"> work will be met by NHS Highland.</w:t>
      </w:r>
    </w:p>
    <w:p w14:paraId="22F76D41" w14:textId="77777777" w:rsidR="00510DD8" w:rsidRPr="008E61F7" w:rsidRDefault="00510DD8" w:rsidP="00510DD8">
      <w:pPr>
        <w:pStyle w:val="Heading1"/>
        <w:rPr>
          <w:sz w:val="20"/>
          <w:szCs w:val="20"/>
        </w:rPr>
      </w:pPr>
      <w:r w:rsidRPr="008E61F7">
        <w:rPr>
          <w:sz w:val="20"/>
          <w:szCs w:val="20"/>
        </w:rPr>
        <w:t>9.</w:t>
      </w:r>
      <w:r w:rsidRPr="008E61F7">
        <w:rPr>
          <w:sz w:val="20"/>
          <w:szCs w:val="20"/>
        </w:rPr>
        <w:tab/>
        <w:t>SICK PAY SCHEME</w:t>
      </w:r>
    </w:p>
    <w:p w14:paraId="09272571" w14:textId="77777777" w:rsidR="00510DD8" w:rsidRPr="008E61F7" w:rsidRDefault="00510DD8" w:rsidP="00510DD8">
      <w:pPr>
        <w:jc w:val="both"/>
        <w:rPr>
          <w:rFonts w:ascii="Arial" w:hAnsi="Arial" w:cs="Arial"/>
          <w:sz w:val="20"/>
          <w:szCs w:val="20"/>
        </w:rPr>
      </w:pPr>
    </w:p>
    <w:p w14:paraId="3DD416D3" w14:textId="33EEF986" w:rsidR="00510DD8" w:rsidRDefault="00510DD8" w:rsidP="00510DD8">
      <w:pPr>
        <w:ind w:firstLine="720"/>
        <w:jc w:val="both"/>
        <w:rPr>
          <w:rFonts w:ascii="Arial" w:hAnsi="Arial" w:cs="Arial"/>
          <w:sz w:val="20"/>
          <w:szCs w:val="20"/>
        </w:rPr>
      </w:pPr>
      <w:r w:rsidRPr="008E61F7">
        <w:rPr>
          <w:rFonts w:ascii="Arial" w:hAnsi="Arial" w:cs="Arial"/>
          <w:sz w:val="20"/>
          <w:szCs w:val="20"/>
        </w:rPr>
        <w:t>The Conditions of Service provide for operation of a scheme related to length of service.</w:t>
      </w:r>
    </w:p>
    <w:p w14:paraId="71E74612" w14:textId="507809D0" w:rsidR="00E94372" w:rsidRDefault="00E94372" w:rsidP="00510DD8">
      <w:pPr>
        <w:ind w:firstLine="720"/>
        <w:jc w:val="both"/>
        <w:rPr>
          <w:rFonts w:ascii="Arial" w:hAnsi="Arial" w:cs="Arial"/>
          <w:sz w:val="20"/>
          <w:szCs w:val="20"/>
        </w:rPr>
      </w:pPr>
    </w:p>
    <w:p w14:paraId="281D5259" w14:textId="77777777" w:rsidR="00E94372" w:rsidRPr="008E61F7" w:rsidRDefault="00E94372" w:rsidP="00510DD8">
      <w:pPr>
        <w:ind w:firstLine="720"/>
        <w:jc w:val="both"/>
        <w:rPr>
          <w:rFonts w:ascii="Arial" w:hAnsi="Arial" w:cs="Arial"/>
          <w:sz w:val="20"/>
          <w:szCs w:val="20"/>
        </w:rPr>
      </w:pPr>
    </w:p>
    <w:p w14:paraId="0C7C6E07" w14:textId="77777777" w:rsidR="00510DD8" w:rsidRPr="008E61F7" w:rsidRDefault="00510DD8" w:rsidP="00510DD8">
      <w:pPr>
        <w:pStyle w:val="Heading1"/>
        <w:rPr>
          <w:sz w:val="20"/>
          <w:szCs w:val="20"/>
        </w:rPr>
      </w:pPr>
      <w:r w:rsidRPr="008E61F7">
        <w:rPr>
          <w:sz w:val="20"/>
          <w:szCs w:val="20"/>
        </w:rPr>
        <w:t>10.</w:t>
      </w:r>
      <w:r w:rsidRPr="008E61F7">
        <w:rPr>
          <w:sz w:val="20"/>
          <w:szCs w:val="20"/>
        </w:rPr>
        <w:tab/>
        <w:t>MINIMUM NOTICE</w:t>
      </w:r>
    </w:p>
    <w:p w14:paraId="1C95C010" w14:textId="77777777" w:rsidR="00510DD8" w:rsidRPr="008E61F7" w:rsidRDefault="00510DD8" w:rsidP="00510DD8">
      <w:pPr>
        <w:jc w:val="both"/>
        <w:rPr>
          <w:rFonts w:ascii="Arial" w:hAnsi="Arial" w:cs="Arial"/>
          <w:sz w:val="20"/>
          <w:szCs w:val="20"/>
        </w:rPr>
      </w:pPr>
    </w:p>
    <w:p w14:paraId="37F5DE29" w14:textId="10B16C63" w:rsidR="00510DD8" w:rsidRPr="008E61F7" w:rsidRDefault="00510DD8" w:rsidP="00510DD8">
      <w:pPr>
        <w:ind w:left="720"/>
        <w:jc w:val="both"/>
        <w:rPr>
          <w:rFonts w:ascii="Arial" w:hAnsi="Arial" w:cs="Arial"/>
          <w:sz w:val="20"/>
          <w:szCs w:val="20"/>
        </w:rPr>
      </w:pPr>
      <w:r w:rsidRPr="008E61F7">
        <w:rPr>
          <w:rFonts w:ascii="Arial" w:hAnsi="Arial" w:cs="Arial"/>
          <w:sz w:val="20"/>
          <w:szCs w:val="20"/>
        </w:rPr>
        <w:t xml:space="preserve">The postholder is required to give NHS Highland, and is entitled to receive, </w:t>
      </w:r>
      <w:r w:rsidRPr="008E61F7">
        <w:rPr>
          <w:rFonts w:ascii="Arial" w:hAnsi="Arial" w:cs="Arial"/>
          <w:color w:val="000000"/>
          <w:sz w:val="20"/>
          <w:szCs w:val="20"/>
        </w:rPr>
        <w:t xml:space="preserve">a minimum of six </w:t>
      </w:r>
      <w:r w:rsidR="006057B4" w:rsidRPr="008E61F7">
        <w:rPr>
          <w:rFonts w:ascii="Arial" w:hAnsi="Arial" w:cs="Arial"/>
          <w:color w:val="000000"/>
          <w:sz w:val="20"/>
          <w:szCs w:val="20"/>
        </w:rPr>
        <w:t>months’ notice</w:t>
      </w:r>
      <w:r w:rsidRPr="008E61F7">
        <w:rPr>
          <w:rFonts w:ascii="Arial" w:hAnsi="Arial" w:cs="Arial"/>
          <w:color w:val="000000"/>
          <w:sz w:val="20"/>
          <w:szCs w:val="20"/>
        </w:rPr>
        <w:t xml:space="preserve"> of termination of employment.</w:t>
      </w:r>
      <w:r w:rsidRPr="008E61F7">
        <w:rPr>
          <w:rFonts w:ascii="Arial" w:hAnsi="Arial" w:cs="Arial"/>
          <w:sz w:val="20"/>
          <w:szCs w:val="20"/>
        </w:rPr>
        <w:t xml:space="preserve"> This does not prevent either party waiving the right to notice, or the Board making a payment in lieu of notice. The Board may elect to terminate immediately and pay you in lieu of notice, or in lieu of the balance of your notice period. This clause is without prejudice to any right you may have under employment legislation.</w:t>
      </w:r>
    </w:p>
    <w:p w14:paraId="6E589525" w14:textId="77777777" w:rsidR="00510DD8" w:rsidRPr="008E61F7" w:rsidRDefault="00510DD8" w:rsidP="00510DD8">
      <w:pPr>
        <w:pStyle w:val="Heading1"/>
        <w:rPr>
          <w:sz w:val="20"/>
          <w:szCs w:val="20"/>
        </w:rPr>
      </w:pPr>
      <w:r w:rsidRPr="008E61F7">
        <w:rPr>
          <w:sz w:val="20"/>
          <w:szCs w:val="20"/>
        </w:rPr>
        <w:t>11.</w:t>
      </w:r>
      <w:r w:rsidRPr="008E61F7">
        <w:rPr>
          <w:sz w:val="20"/>
          <w:szCs w:val="20"/>
        </w:rPr>
        <w:tab/>
        <w:t>MEDICAL FITNESS</w:t>
      </w:r>
    </w:p>
    <w:p w14:paraId="575EACDE" w14:textId="77777777" w:rsidR="00510DD8" w:rsidRPr="008E61F7" w:rsidRDefault="00510DD8" w:rsidP="00510DD8">
      <w:pPr>
        <w:jc w:val="both"/>
        <w:rPr>
          <w:rFonts w:ascii="Arial" w:hAnsi="Arial" w:cs="Arial"/>
          <w:sz w:val="20"/>
          <w:szCs w:val="20"/>
        </w:rPr>
      </w:pPr>
    </w:p>
    <w:p w14:paraId="661AA760" w14:textId="329AB2B7" w:rsidR="00510DD8" w:rsidRPr="008E61F7" w:rsidRDefault="00510DD8" w:rsidP="00510DD8">
      <w:pPr>
        <w:ind w:left="720"/>
        <w:jc w:val="both"/>
        <w:rPr>
          <w:rFonts w:ascii="Arial" w:hAnsi="Arial" w:cs="Arial"/>
          <w:sz w:val="20"/>
          <w:szCs w:val="20"/>
        </w:rPr>
      </w:pPr>
      <w:r w:rsidRPr="008E61F7">
        <w:rPr>
          <w:rFonts w:ascii="Arial" w:hAnsi="Arial" w:cs="Arial"/>
          <w:sz w:val="20"/>
          <w:szCs w:val="20"/>
        </w:rPr>
        <w:t xml:space="preserve">All prospective </w:t>
      </w:r>
      <w:r w:rsidR="0045056B">
        <w:rPr>
          <w:rFonts w:ascii="Arial" w:hAnsi="Arial" w:cs="Arial"/>
          <w:sz w:val="20"/>
          <w:szCs w:val="20"/>
        </w:rPr>
        <w:t>colleagues</w:t>
      </w:r>
      <w:r w:rsidRPr="008E61F7">
        <w:rPr>
          <w:rFonts w:ascii="Arial" w:hAnsi="Arial" w:cs="Arial"/>
          <w:sz w:val="20"/>
          <w:szCs w:val="20"/>
        </w:rPr>
        <w:t xml:space="preserve"> are asked to submit a confidential health questionnaire to the Occupational Health Service.  </w:t>
      </w:r>
      <w:r w:rsidR="006057B4" w:rsidRPr="008E61F7">
        <w:rPr>
          <w:rFonts w:ascii="Arial" w:hAnsi="Arial" w:cs="Arial"/>
          <w:sz w:val="20"/>
          <w:szCs w:val="20"/>
        </w:rPr>
        <w:t>Based on</w:t>
      </w:r>
      <w:r w:rsidRPr="008E61F7">
        <w:rPr>
          <w:rFonts w:ascii="Arial" w:hAnsi="Arial" w:cs="Arial"/>
          <w:sz w:val="20"/>
          <w:szCs w:val="20"/>
        </w:rPr>
        <w:t xml:space="preserve"> this, they may be passed fit, or an appointment for further information or screening may be required. All entrants must be certified medically </w:t>
      </w:r>
      <w:r w:rsidR="006057B4" w:rsidRPr="008E61F7">
        <w:rPr>
          <w:rFonts w:ascii="Arial" w:hAnsi="Arial" w:cs="Arial"/>
          <w:sz w:val="20"/>
          <w:szCs w:val="20"/>
        </w:rPr>
        <w:t>fit,</w:t>
      </w:r>
      <w:r w:rsidRPr="008E61F7">
        <w:rPr>
          <w:rFonts w:ascii="Arial" w:hAnsi="Arial" w:cs="Arial"/>
          <w:sz w:val="20"/>
          <w:szCs w:val="20"/>
        </w:rPr>
        <w:t xml:space="preserve"> and employment is conditional on such certification.</w:t>
      </w:r>
    </w:p>
    <w:p w14:paraId="2793E8D7" w14:textId="77777777" w:rsidR="00510DD8" w:rsidRPr="008E61F7" w:rsidRDefault="00510DD8" w:rsidP="00510DD8">
      <w:pPr>
        <w:jc w:val="both"/>
        <w:rPr>
          <w:rFonts w:ascii="Arial" w:hAnsi="Arial" w:cs="Arial"/>
          <w:sz w:val="20"/>
          <w:szCs w:val="20"/>
        </w:rPr>
      </w:pPr>
    </w:p>
    <w:p w14:paraId="70584736" w14:textId="77777777" w:rsidR="00510DD8" w:rsidRPr="008E61F7" w:rsidRDefault="00510DD8" w:rsidP="00510DD8">
      <w:pPr>
        <w:pStyle w:val="BodySingle"/>
        <w:jc w:val="both"/>
        <w:rPr>
          <w:rFonts w:ascii="Arial" w:hAnsi="Arial" w:cs="Arial"/>
          <w:sz w:val="20"/>
        </w:rPr>
      </w:pPr>
      <w:r w:rsidRPr="008E61F7">
        <w:rPr>
          <w:rFonts w:ascii="Arial" w:hAnsi="Arial" w:cs="Arial"/>
          <w:b/>
          <w:sz w:val="20"/>
        </w:rPr>
        <w:t>12.</w:t>
      </w:r>
      <w:r w:rsidRPr="008E61F7">
        <w:rPr>
          <w:rFonts w:ascii="Arial" w:hAnsi="Arial" w:cs="Arial"/>
          <w:b/>
          <w:sz w:val="20"/>
        </w:rPr>
        <w:tab/>
        <w:t>CONFIDENTIALITY</w:t>
      </w:r>
    </w:p>
    <w:p w14:paraId="05B0CAEC" w14:textId="77777777" w:rsidR="00510DD8" w:rsidRPr="008E61F7" w:rsidRDefault="00510DD8" w:rsidP="00510DD8">
      <w:pPr>
        <w:jc w:val="both"/>
        <w:rPr>
          <w:rFonts w:ascii="Arial" w:hAnsi="Arial" w:cs="Arial"/>
          <w:sz w:val="20"/>
          <w:szCs w:val="20"/>
        </w:rPr>
      </w:pPr>
    </w:p>
    <w:p w14:paraId="6A656D37" w14:textId="7B93B4AA" w:rsidR="00510DD8" w:rsidRPr="008E61F7" w:rsidRDefault="00510DD8" w:rsidP="00510DD8">
      <w:pPr>
        <w:ind w:left="720"/>
        <w:jc w:val="both"/>
        <w:rPr>
          <w:rFonts w:ascii="Arial" w:hAnsi="Arial" w:cs="Arial"/>
          <w:sz w:val="20"/>
          <w:szCs w:val="20"/>
        </w:rPr>
      </w:pPr>
      <w:r w:rsidRPr="008E61F7">
        <w:rPr>
          <w:rFonts w:ascii="Arial" w:hAnsi="Arial" w:cs="Arial"/>
          <w:sz w:val="20"/>
          <w:szCs w:val="20"/>
        </w:rPr>
        <w:t xml:space="preserve">In the course of your </w:t>
      </w:r>
      <w:r w:rsidR="006057B4" w:rsidRPr="008E61F7">
        <w:rPr>
          <w:rFonts w:ascii="Arial" w:hAnsi="Arial" w:cs="Arial"/>
          <w:sz w:val="20"/>
          <w:szCs w:val="20"/>
        </w:rPr>
        <w:t>duties,</w:t>
      </w:r>
      <w:r w:rsidRPr="008E61F7">
        <w:rPr>
          <w:rFonts w:ascii="Arial" w:hAnsi="Arial" w:cs="Arial"/>
          <w:sz w:val="20"/>
          <w:szCs w:val="20"/>
        </w:rPr>
        <w:t xml:space="preserve"> you may have access to confidential material about patients, members of staff or other health service business. On no account must information relating to patients be divulged to anyone other than authorised persons - for example medical, </w:t>
      </w:r>
      <w:r w:rsidR="006057B4" w:rsidRPr="008E61F7">
        <w:rPr>
          <w:rFonts w:ascii="Arial" w:hAnsi="Arial" w:cs="Arial"/>
          <w:sz w:val="20"/>
          <w:szCs w:val="20"/>
        </w:rPr>
        <w:t>nursing,</w:t>
      </w:r>
      <w:r w:rsidRPr="008E61F7">
        <w:rPr>
          <w:rFonts w:ascii="Arial" w:hAnsi="Arial" w:cs="Arial"/>
          <w:sz w:val="20"/>
          <w:szCs w:val="20"/>
        </w:rPr>
        <w:t xml:space="preserve"> or other professional staff, as appropriate, who are concerned directly with the care, diagnosis and/or treatment of the patient.  </w:t>
      </w:r>
      <w:r w:rsidR="006057B4" w:rsidRPr="008E61F7">
        <w:rPr>
          <w:rFonts w:ascii="Arial" w:hAnsi="Arial" w:cs="Arial"/>
          <w:sz w:val="20"/>
          <w:szCs w:val="20"/>
        </w:rPr>
        <w:t>Similarly,</w:t>
      </w:r>
      <w:r w:rsidRPr="008E61F7">
        <w:rPr>
          <w:rFonts w:ascii="Arial" w:hAnsi="Arial" w:cs="Arial"/>
          <w:sz w:val="20"/>
          <w:szCs w:val="20"/>
        </w:rPr>
        <w:t xml:space="preserve"> no information of a personal or confidential nature concerning individual members of staff should be divulged to anyone without the proper authority having first been given.  If you are in any doubt whatsoever as to the authority of a person or body asking for information of this nature</w:t>
      </w:r>
      <w:r w:rsidR="00904A19">
        <w:rPr>
          <w:rFonts w:ascii="Arial" w:hAnsi="Arial" w:cs="Arial"/>
          <w:sz w:val="20"/>
          <w:szCs w:val="20"/>
        </w:rPr>
        <w:t>,</w:t>
      </w:r>
      <w:r w:rsidRPr="008E61F7">
        <w:rPr>
          <w:rFonts w:ascii="Arial" w:hAnsi="Arial" w:cs="Arial"/>
          <w:sz w:val="20"/>
          <w:szCs w:val="20"/>
        </w:rPr>
        <w:t xml:space="preserve"> you must seek advice from your senior officer.</w:t>
      </w:r>
    </w:p>
    <w:p w14:paraId="501BBAA2" w14:textId="77777777" w:rsidR="00510DD8" w:rsidRPr="008E61F7" w:rsidRDefault="00510DD8" w:rsidP="00510DD8">
      <w:pPr>
        <w:jc w:val="both"/>
        <w:rPr>
          <w:rFonts w:ascii="Arial" w:hAnsi="Arial" w:cs="Arial"/>
          <w:sz w:val="20"/>
          <w:szCs w:val="20"/>
        </w:rPr>
      </w:pPr>
    </w:p>
    <w:p w14:paraId="52D3C905" w14:textId="0C37A11E" w:rsidR="00510DD8" w:rsidRPr="008E61F7" w:rsidRDefault="00510DD8" w:rsidP="00510DD8">
      <w:pPr>
        <w:ind w:left="720"/>
        <w:jc w:val="both"/>
        <w:rPr>
          <w:rFonts w:ascii="Arial" w:hAnsi="Arial" w:cs="Arial"/>
          <w:sz w:val="20"/>
          <w:szCs w:val="20"/>
        </w:rPr>
      </w:pPr>
      <w:r w:rsidRPr="008E61F7">
        <w:rPr>
          <w:rFonts w:ascii="Arial" w:hAnsi="Arial" w:cs="Arial"/>
          <w:sz w:val="20"/>
          <w:szCs w:val="20"/>
        </w:rPr>
        <w:t>Failure to observe this rule will be regarded as serious misconduct which could result in serious disciplinary action being taken against you</w:t>
      </w:r>
      <w:r w:rsidR="00904A19">
        <w:rPr>
          <w:rFonts w:ascii="Arial" w:hAnsi="Arial" w:cs="Arial"/>
          <w:sz w:val="20"/>
          <w:szCs w:val="20"/>
        </w:rPr>
        <w:t>,</w:t>
      </w:r>
      <w:r w:rsidRPr="008E61F7">
        <w:rPr>
          <w:rFonts w:ascii="Arial" w:hAnsi="Arial" w:cs="Arial"/>
          <w:sz w:val="20"/>
          <w:szCs w:val="20"/>
        </w:rPr>
        <w:t xml:space="preserve"> including dismissal. The unauthorised disclosure of official business under consideration by the NHS Highland or one of its </w:t>
      </w:r>
      <w:r w:rsidR="006057B4" w:rsidRPr="008E61F7">
        <w:rPr>
          <w:rFonts w:ascii="Arial" w:hAnsi="Arial" w:cs="Arial"/>
          <w:sz w:val="20"/>
          <w:szCs w:val="20"/>
        </w:rPr>
        <w:t>committees</w:t>
      </w:r>
      <w:r w:rsidRPr="008E61F7">
        <w:rPr>
          <w:rFonts w:ascii="Arial" w:hAnsi="Arial" w:cs="Arial"/>
          <w:sz w:val="20"/>
          <w:szCs w:val="20"/>
        </w:rPr>
        <w:t xml:space="preserve"> by an employee is also regarded as a breach of confidence and may lead to disciplinary action.</w:t>
      </w:r>
    </w:p>
    <w:p w14:paraId="21D39B70" w14:textId="77777777" w:rsidR="00510DD8" w:rsidRPr="008E61F7" w:rsidRDefault="00510DD8" w:rsidP="00510DD8">
      <w:pPr>
        <w:pStyle w:val="Heading1"/>
        <w:rPr>
          <w:sz w:val="20"/>
          <w:szCs w:val="20"/>
        </w:rPr>
      </w:pPr>
      <w:r w:rsidRPr="008E61F7">
        <w:rPr>
          <w:sz w:val="20"/>
          <w:szCs w:val="20"/>
        </w:rPr>
        <w:t>13.</w:t>
      </w:r>
      <w:r w:rsidRPr="008E61F7">
        <w:rPr>
          <w:sz w:val="20"/>
          <w:szCs w:val="20"/>
        </w:rPr>
        <w:tab/>
        <w:t>EQUAL OPPORTUNITIES IN EMPLOYMENT</w:t>
      </w:r>
    </w:p>
    <w:p w14:paraId="4DFECA43" w14:textId="77777777" w:rsidR="00510DD8" w:rsidRPr="008E61F7" w:rsidRDefault="00510DD8" w:rsidP="00510DD8">
      <w:pPr>
        <w:jc w:val="both"/>
        <w:rPr>
          <w:rFonts w:ascii="Arial" w:hAnsi="Arial" w:cs="Arial"/>
          <w:sz w:val="20"/>
          <w:szCs w:val="20"/>
        </w:rPr>
      </w:pPr>
    </w:p>
    <w:p w14:paraId="2EEA40FD" w14:textId="73027C5E" w:rsidR="009D6A11" w:rsidRPr="00E94372" w:rsidRDefault="00510DD8" w:rsidP="00E94372">
      <w:pPr>
        <w:ind w:left="720"/>
        <w:jc w:val="both"/>
        <w:rPr>
          <w:rFonts w:ascii="Arial" w:hAnsi="Arial" w:cs="Arial"/>
          <w:sz w:val="20"/>
          <w:szCs w:val="20"/>
        </w:rPr>
      </w:pPr>
      <w:r w:rsidRPr="008E61F7">
        <w:rPr>
          <w:rFonts w:ascii="Arial" w:hAnsi="Arial" w:cs="Arial"/>
          <w:sz w:val="20"/>
          <w:szCs w:val="20"/>
        </w:rPr>
        <w:t xml:space="preserve">NHS Highland seeks to achieve equal opportunities in employment. We welcome applicants from suitably qualified people regardless of sex, marital status, religion, ethnic or national origin or disability. Your application should not reveal details of your gender, marital status, </w:t>
      </w:r>
      <w:r w:rsidR="006057B4" w:rsidRPr="008E61F7">
        <w:rPr>
          <w:rFonts w:ascii="Arial" w:hAnsi="Arial" w:cs="Arial"/>
          <w:sz w:val="20"/>
          <w:szCs w:val="20"/>
        </w:rPr>
        <w:t>nationality,</w:t>
      </w:r>
      <w:r w:rsidRPr="008E61F7">
        <w:rPr>
          <w:rFonts w:ascii="Arial" w:hAnsi="Arial" w:cs="Arial"/>
          <w:sz w:val="20"/>
          <w:szCs w:val="20"/>
        </w:rPr>
        <w:t xml:space="preserve"> or other such details; however</w:t>
      </w:r>
      <w:r w:rsidR="005D7E5B">
        <w:rPr>
          <w:rFonts w:ascii="Arial" w:hAnsi="Arial" w:cs="Arial"/>
          <w:sz w:val="20"/>
          <w:szCs w:val="20"/>
        </w:rPr>
        <w:t>,</w:t>
      </w:r>
      <w:r w:rsidRPr="008E61F7">
        <w:rPr>
          <w:rFonts w:ascii="Arial" w:hAnsi="Arial" w:cs="Arial"/>
          <w:sz w:val="20"/>
          <w:szCs w:val="20"/>
        </w:rPr>
        <w:t xml:space="preserve"> we would like you to complete the equal opportunities section of the application form. If you have a disability and wish in your application to demonstrate how you manage your disability, our Equal Opportunities Policy does not prevent you from doing so.</w:t>
      </w:r>
    </w:p>
    <w:p w14:paraId="6BCBF98E" w14:textId="77777777" w:rsidR="00510DD8" w:rsidRPr="008E61F7" w:rsidRDefault="00510DD8" w:rsidP="00510DD8">
      <w:pPr>
        <w:pStyle w:val="Heading1"/>
        <w:rPr>
          <w:sz w:val="20"/>
          <w:szCs w:val="20"/>
        </w:rPr>
      </w:pPr>
      <w:r w:rsidRPr="008E61F7">
        <w:rPr>
          <w:sz w:val="20"/>
          <w:szCs w:val="20"/>
        </w:rPr>
        <w:t>14.</w:t>
      </w:r>
      <w:r w:rsidRPr="008E61F7">
        <w:rPr>
          <w:sz w:val="20"/>
          <w:szCs w:val="20"/>
        </w:rPr>
        <w:tab/>
        <w:t>IDENTITY BADGE POLICY</w:t>
      </w:r>
    </w:p>
    <w:p w14:paraId="0B31C004" w14:textId="77777777" w:rsidR="00510DD8" w:rsidRPr="008E61F7" w:rsidRDefault="00510DD8" w:rsidP="00510DD8">
      <w:pPr>
        <w:jc w:val="both"/>
        <w:rPr>
          <w:rFonts w:ascii="Arial" w:hAnsi="Arial" w:cs="Arial"/>
          <w:sz w:val="20"/>
          <w:szCs w:val="20"/>
        </w:rPr>
      </w:pPr>
    </w:p>
    <w:p w14:paraId="0E9FFDA6" w14:textId="1CFA27CC" w:rsidR="00510DD8" w:rsidRPr="008E61F7" w:rsidRDefault="00510DD8" w:rsidP="00510DD8">
      <w:pPr>
        <w:ind w:left="720"/>
        <w:jc w:val="both"/>
        <w:rPr>
          <w:rFonts w:ascii="Arial" w:hAnsi="Arial" w:cs="Arial"/>
          <w:sz w:val="20"/>
          <w:szCs w:val="20"/>
        </w:rPr>
      </w:pPr>
      <w:r w:rsidRPr="008E61F7">
        <w:rPr>
          <w:rFonts w:ascii="Arial" w:hAnsi="Arial" w:cs="Arial"/>
          <w:sz w:val="20"/>
          <w:szCs w:val="20"/>
        </w:rPr>
        <w:t>NHS Highland has a policy that all</w:t>
      </w:r>
      <w:r w:rsidR="0045056B">
        <w:rPr>
          <w:rFonts w:ascii="Arial" w:hAnsi="Arial" w:cs="Arial"/>
          <w:sz w:val="20"/>
          <w:szCs w:val="20"/>
        </w:rPr>
        <w:t xml:space="preserve"> colleagues</w:t>
      </w:r>
      <w:r w:rsidRPr="008E61F7">
        <w:rPr>
          <w:rFonts w:ascii="Arial" w:hAnsi="Arial" w:cs="Arial"/>
          <w:sz w:val="20"/>
          <w:szCs w:val="20"/>
        </w:rPr>
        <w:t xml:space="preserve"> will be issued with and required to </w:t>
      </w:r>
      <w:r w:rsidR="006057B4" w:rsidRPr="008E61F7">
        <w:rPr>
          <w:rFonts w:ascii="Arial" w:hAnsi="Arial" w:cs="Arial"/>
          <w:sz w:val="20"/>
          <w:szCs w:val="20"/>
        </w:rPr>
        <w:t>always wear an Identity Badge</w:t>
      </w:r>
      <w:r w:rsidRPr="008E61F7">
        <w:rPr>
          <w:rFonts w:ascii="Arial" w:hAnsi="Arial" w:cs="Arial"/>
          <w:sz w:val="20"/>
          <w:szCs w:val="20"/>
        </w:rPr>
        <w:t xml:space="preserve"> when on duty. All identity badges are the property of NHS Highland and must be returned when you terminate your employment.</w:t>
      </w:r>
    </w:p>
    <w:p w14:paraId="2AD27284" w14:textId="77777777" w:rsidR="00510DD8" w:rsidRPr="008E61F7" w:rsidRDefault="00510DD8" w:rsidP="00510DD8">
      <w:pPr>
        <w:pStyle w:val="Heading1"/>
        <w:rPr>
          <w:sz w:val="20"/>
          <w:szCs w:val="20"/>
        </w:rPr>
      </w:pPr>
      <w:r w:rsidRPr="008E61F7">
        <w:rPr>
          <w:sz w:val="20"/>
          <w:szCs w:val="20"/>
        </w:rPr>
        <w:t>15.       SMOKE FREE HIGHLANDS</w:t>
      </w:r>
    </w:p>
    <w:p w14:paraId="6680080B" w14:textId="77777777" w:rsidR="00510DD8" w:rsidRPr="008E61F7" w:rsidRDefault="00510DD8" w:rsidP="00510DD8">
      <w:pPr>
        <w:rPr>
          <w:sz w:val="20"/>
          <w:szCs w:val="20"/>
        </w:rPr>
      </w:pPr>
      <w:r w:rsidRPr="008E61F7">
        <w:rPr>
          <w:sz w:val="20"/>
          <w:szCs w:val="20"/>
        </w:rPr>
        <w:t> </w:t>
      </w:r>
    </w:p>
    <w:p w14:paraId="58C182E2" w14:textId="59602182" w:rsidR="00510DD8" w:rsidRDefault="00510DD8" w:rsidP="00510DD8">
      <w:pPr>
        <w:ind w:left="680"/>
        <w:jc w:val="both"/>
        <w:rPr>
          <w:rFonts w:ascii="Arial" w:hAnsi="Arial" w:cs="Arial"/>
          <w:color w:val="000000"/>
          <w:sz w:val="20"/>
          <w:szCs w:val="20"/>
        </w:rPr>
      </w:pPr>
      <w:r w:rsidRPr="008E61F7">
        <w:rPr>
          <w:rFonts w:ascii="Arial" w:hAnsi="Arial" w:cs="Arial"/>
          <w:color w:val="000000"/>
          <w:sz w:val="20"/>
          <w:szCs w:val="20"/>
        </w:rPr>
        <w:t xml:space="preserve">Please be aware that smoking tobacco products or e-cigarettes is not allowed anywhere in NHS Highland properties, </w:t>
      </w:r>
      <w:r w:rsidR="006057B4" w:rsidRPr="008E61F7">
        <w:rPr>
          <w:rFonts w:ascii="Arial" w:hAnsi="Arial" w:cs="Arial"/>
          <w:color w:val="000000"/>
          <w:sz w:val="20"/>
          <w:szCs w:val="20"/>
        </w:rPr>
        <w:t>vehicles,</w:t>
      </w:r>
      <w:r w:rsidRPr="008E61F7">
        <w:rPr>
          <w:rFonts w:ascii="Arial" w:hAnsi="Arial" w:cs="Arial"/>
          <w:color w:val="000000"/>
          <w:sz w:val="20"/>
          <w:szCs w:val="20"/>
        </w:rPr>
        <w:t xml:space="preserve"> or grounds.  All </w:t>
      </w:r>
      <w:r w:rsidR="003B084C">
        <w:rPr>
          <w:rFonts w:ascii="Arial" w:hAnsi="Arial" w:cs="Arial"/>
          <w:color w:val="000000"/>
          <w:sz w:val="20"/>
          <w:szCs w:val="20"/>
        </w:rPr>
        <w:t>colleagues</w:t>
      </w:r>
      <w:r w:rsidR="003B084C" w:rsidRPr="008E61F7">
        <w:rPr>
          <w:rFonts w:ascii="Arial" w:hAnsi="Arial" w:cs="Arial"/>
          <w:color w:val="000000"/>
          <w:sz w:val="20"/>
          <w:szCs w:val="20"/>
        </w:rPr>
        <w:t xml:space="preserve"> </w:t>
      </w:r>
      <w:r w:rsidRPr="008E61F7">
        <w:rPr>
          <w:rFonts w:ascii="Arial" w:hAnsi="Arial" w:cs="Arial"/>
          <w:color w:val="000000"/>
          <w:sz w:val="20"/>
          <w:szCs w:val="20"/>
        </w:rPr>
        <w:t xml:space="preserve">who smoke can access information regarding services provided by Occupational Health and locality based Stop Smoking Advisers for smoking cessation support -  for more information please visit </w:t>
      </w:r>
      <w:hyperlink r:id="rId24" w:tgtFrame="_blank" w:history="1">
        <w:r w:rsidRPr="008E61F7">
          <w:rPr>
            <w:rStyle w:val="Hyperlink"/>
            <w:rFonts w:ascii="Arial" w:hAnsi="Arial" w:cs="Arial"/>
            <w:sz w:val="20"/>
            <w:szCs w:val="20"/>
          </w:rPr>
          <w:t>www.smokefreehighland.co.uk</w:t>
        </w:r>
      </w:hyperlink>
      <w:r w:rsidRPr="008E61F7">
        <w:rPr>
          <w:rFonts w:ascii="Arial" w:hAnsi="Arial" w:cs="Arial"/>
          <w:color w:val="000000"/>
          <w:sz w:val="20"/>
          <w:szCs w:val="20"/>
        </w:rPr>
        <w:t xml:space="preserve">. </w:t>
      </w:r>
    </w:p>
    <w:p w14:paraId="07A2BE60" w14:textId="5A8B14AD" w:rsidR="003B084C" w:rsidRDefault="003B084C" w:rsidP="003B084C">
      <w:pPr>
        <w:ind w:left="680"/>
        <w:jc w:val="both"/>
        <w:rPr>
          <w:rFonts w:ascii="Arial" w:hAnsi="Arial" w:cs="Arial"/>
          <w:color w:val="000000"/>
          <w:sz w:val="20"/>
          <w:szCs w:val="20"/>
        </w:rPr>
      </w:pPr>
    </w:p>
    <w:p w14:paraId="4A43DCD6" w14:textId="5AD9B72F" w:rsidR="003B084C" w:rsidRDefault="003B084C" w:rsidP="003B084C">
      <w:pPr>
        <w:autoSpaceDE w:val="0"/>
        <w:autoSpaceDN w:val="0"/>
        <w:adjustRightInd w:val="0"/>
        <w:ind w:left="680"/>
        <w:rPr>
          <w:rFonts w:ascii="Arial" w:hAnsi="Arial" w:cs="Arial"/>
          <w:color w:val="000000"/>
          <w:sz w:val="20"/>
          <w:szCs w:val="20"/>
        </w:rPr>
      </w:pPr>
      <w:r w:rsidRPr="003B084C">
        <w:rPr>
          <w:rFonts w:ascii="Arial" w:hAnsi="Arial" w:cs="Arial"/>
          <w:color w:val="000000"/>
          <w:sz w:val="20"/>
          <w:szCs w:val="20"/>
        </w:rPr>
        <w:t xml:space="preserve">From Monday 5 September 2022 it is an offence to smoke, or knowingly permit smoking within 15 metres of an NHS hospital building. This includes awning, canopies, or any other over hanging structure, even if they are further than 15 metres from a hospital building. </w:t>
      </w:r>
    </w:p>
    <w:p w14:paraId="6D557BDC" w14:textId="77777777" w:rsidR="003B084C" w:rsidRPr="003B084C" w:rsidRDefault="003B084C" w:rsidP="003B084C">
      <w:pPr>
        <w:autoSpaceDE w:val="0"/>
        <w:autoSpaceDN w:val="0"/>
        <w:adjustRightInd w:val="0"/>
        <w:ind w:left="680"/>
        <w:rPr>
          <w:rFonts w:ascii="Arial" w:hAnsi="Arial" w:cs="Arial"/>
          <w:color w:val="000000"/>
          <w:sz w:val="20"/>
          <w:szCs w:val="20"/>
        </w:rPr>
      </w:pPr>
    </w:p>
    <w:p w14:paraId="287BE6A5" w14:textId="77777777" w:rsidR="003B084C" w:rsidRPr="003B084C" w:rsidRDefault="003B084C" w:rsidP="003B084C">
      <w:pPr>
        <w:autoSpaceDE w:val="0"/>
        <w:autoSpaceDN w:val="0"/>
        <w:adjustRightInd w:val="0"/>
        <w:ind w:left="680"/>
        <w:rPr>
          <w:rFonts w:ascii="Arial" w:hAnsi="Arial" w:cs="Arial"/>
          <w:color w:val="000000"/>
          <w:sz w:val="20"/>
          <w:szCs w:val="20"/>
        </w:rPr>
      </w:pPr>
      <w:r w:rsidRPr="003B084C">
        <w:rPr>
          <w:rFonts w:ascii="Arial" w:hAnsi="Arial" w:cs="Arial"/>
          <w:color w:val="000000"/>
          <w:sz w:val="20"/>
          <w:szCs w:val="20"/>
        </w:rPr>
        <w:t xml:space="preserve">The new legislation introduces fixed penalties and fines for those caught smoking within 15 metres of a hospital building. Anyone caught smoking can face a £50 on the spot penalty and £1,000 if the offence leads to prosecution. </w:t>
      </w:r>
    </w:p>
    <w:p w14:paraId="12C6FFBB" w14:textId="77777777" w:rsidR="00510DD8" w:rsidRPr="008E61F7" w:rsidRDefault="00510DD8" w:rsidP="00510DD8">
      <w:pPr>
        <w:ind w:left="680"/>
        <w:jc w:val="both"/>
        <w:rPr>
          <w:sz w:val="20"/>
          <w:szCs w:val="20"/>
        </w:rPr>
      </w:pPr>
      <w:r w:rsidRPr="008E61F7">
        <w:rPr>
          <w:rFonts w:ascii="Arial" w:hAnsi="Arial" w:cs="Arial"/>
          <w:color w:val="000000"/>
          <w:sz w:val="20"/>
          <w:szCs w:val="20"/>
        </w:rPr>
        <w:t> </w:t>
      </w:r>
    </w:p>
    <w:p w14:paraId="774D646C" w14:textId="77777777" w:rsidR="00510DD8" w:rsidRPr="008E61F7" w:rsidRDefault="00510DD8" w:rsidP="00510DD8">
      <w:pPr>
        <w:ind w:left="680"/>
        <w:jc w:val="both"/>
        <w:rPr>
          <w:sz w:val="20"/>
          <w:szCs w:val="20"/>
        </w:rPr>
      </w:pPr>
      <w:r w:rsidRPr="008E61F7">
        <w:rPr>
          <w:rFonts w:ascii="Arial" w:hAnsi="Arial" w:cs="Arial"/>
          <w:color w:val="000000"/>
          <w:sz w:val="20"/>
          <w:szCs w:val="20"/>
        </w:rPr>
        <w:lastRenderedPageBreak/>
        <w:t>All NHS Highland employees will have the same part to play when maintaining the Smokefree Policy.  It will be everyone’s role to enforce the policy by reminding people that NHS Highland provides a smoke-free environment and that they cannot smoke anywhere inside its buildings or in its grounds.</w:t>
      </w:r>
    </w:p>
    <w:p w14:paraId="6F128BFA" w14:textId="77777777" w:rsidR="00510DD8" w:rsidRPr="008E61F7" w:rsidRDefault="00510DD8" w:rsidP="00510DD8">
      <w:pPr>
        <w:ind w:left="680"/>
        <w:jc w:val="both"/>
        <w:rPr>
          <w:sz w:val="20"/>
          <w:szCs w:val="20"/>
        </w:rPr>
      </w:pPr>
      <w:r w:rsidRPr="008E61F7">
        <w:rPr>
          <w:rFonts w:ascii="Arial" w:hAnsi="Arial" w:cs="Arial"/>
          <w:color w:val="000000"/>
          <w:sz w:val="20"/>
          <w:szCs w:val="20"/>
        </w:rPr>
        <w:t> </w:t>
      </w:r>
    </w:p>
    <w:p w14:paraId="3590E2B1" w14:textId="14EC152A" w:rsidR="002645D8" w:rsidRPr="009E6275" w:rsidRDefault="00510DD8" w:rsidP="00186D74">
      <w:pPr>
        <w:ind w:left="680"/>
        <w:jc w:val="both"/>
        <w:rPr>
          <w:sz w:val="22"/>
          <w:szCs w:val="22"/>
        </w:rPr>
      </w:pPr>
      <w:r w:rsidRPr="008E61F7">
        <w:rPr>
          <w:rFonts w:ascii="Arial" w:hAnsi="Arial" w:cs="Arial"/>
          <w:color w:val="000000"/>
          <w:sz w:val="20"/>
          <w:szCs w:val="20"/>
        </w:rPr>
        <w:t xml:space="preserve">When selecting new </w:t>
      </w:r>
      <w:r w:rsidR="0045056B">
        <w:rPr>
          <w:rFonts w:ascii="Arial" w:hAnsi="Arial" w:cs="Arial"/>
          <w:color w:val="000000"/>
          <w:sz w:val="20"/>
          <w:szCs w:val="20"/>
        </w:rPr>
        <w:t>colleagues</w:t>
      </w:r>
      <w:r w:rsidR="005D7E5B">
        <w:rPr>
          <w:rFonts w:ascii="Arial" w:hAnsi="Arial" w:cs="Arial"/>
          <w:color w:val="000000"/>
          <w:sz w:val="20"/>
          <w:szCs w:val="20"/>
        </w:rPr>
        <w:t>,</w:t>
      </w:r>
      <w:r w:rsidRPr="008E61F7">
        <w:rPr>
          <w:rFonts w:ascii="Arial" w:hAnsi="Arial" w:cs="Arial"/>
          <w:color w:val="000000"/>
          <w:sz w:val="20"/>
          <w:szCs w:val="20"/>
        </w:rPr>
        <w:t xml:space="preserve"> NHS Highland does not discriminate against applicants who smoke but applicants who accept an offer of employment will in doing so agree to observe and familiarise themselves with NHS Highland's Smokefree policy</w:t>
      </w:r>
    </w:p>
    <w:p w14:paraId="1255774C" w14:textId="77777777" w:rsidR="002645D8" w:rsidRDefault="002645D8" w:rsidP="002645D8">
      <w:pPr>
        <w:pStyle w:val="Default"/>
        <w:rPr>
          <w:sz w:val="22"/>
          <w:szCs w:val="22"/>
        </w:rPr>
      </w:pPr>
    </w:p>
    <w:p w14:paraId="73CE4DA9" w14:textId="77777777" w:rsidR="002645D8" w:rsidRPr="00AF5E80" w:rsidRDefault="002645D8" w:rsidP="000C770E">
      <w:pPr>
        <w:jc w:val="both"/>
        <w:rPr>
          <w:rFonts w:ascii="Arial" w:hAnsi="Arial" w:cs="Arial"/>
          <w:sz w:val="20"/>
          <w:szCs w:val="20"/>
        </w:rPr>
      </w:pPr>
    </w:p>
    <w:sectPr w:rsidR="002645D8" w:rsidRPr="00AF5E80" w:rsidSect="00261BE9">
      <w:headerReference w:type="even" r:id="rId25"/>
      <w:headerReference w:type="default" r:id="rId26"/>
      <w:footerReference w:type="even" r:id="rId27"/>
      <w:footerReference w:type="default" r:id="rId28"/>
      <w:headerReference w:type="first" r:id="rId2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1E1E" w14:textId="77777777" w:rsidR="00E84B55" w:rsidRDefault="00E84B55" w:rsidP="00645A4A">
      <w:r>
        <w:separator/>
      </w:r>
    </w:p>
  </w:endnote>
  <w:endnote w:type="continuationSeparator" w:id="0">
    <w:p w14:paraId="7DAD64E6" w14:textId="77777777" w:rsidR="00E84B55" w:rsidRDefault="00E84B55" w:rsidP="0064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sha">
    <w:altName w:val="Arial"/>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01EA" w14:textId="77777777" w:rsidR="00EC4A8D" w:rsidRDefault="00EC4A8D" w:rsidP="00E61B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D54A18" w14:textId="77777777" w:rsidR="00EC4A8D" w:rsidRDefault="00EC4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93F9" w14:textId="77777777" w:rsidR="00EC4A8D" w:rsidRPr="004C734C" w:rsidRDefault="00EC4A8D" w:rsidP="00E61BC7">
    <w:pPr>
      <w:pStyle w:val="Footer"/>
      <w:framePr w:wrap="around" w:vAnchor="text" w:hAnchor="margin" w:xAlign="center" w:y="1"/>
      <w:rPr>
        <w:rStyle w:val="PageNumber"/>
        <w:sz w:val="20"/>
      </w:rPr>
    </w:pPr>
    <w:r w:rsidRPr="004C734C">
      <w:rPr>
        <w:rStyle w:val="PageNumber"/>
        <w:sz w:val="20"/>
      </w:rPr>
      <w:fldChar w:fldCharType="begin"/>
    </w:r>
    <w:r w:rsidRPr="004C734C">
      <w:rPr>
        <w:rStyle w:val="PageNumber"/>
        <w:sz w:val="20"/>
      </w:rPr>
      <w:instrText xml:space="preserve">PAGE  </w:instrText>
    </w:r>
    <w:r w:rsidRPr="004C734C">
      <w:rPr>
        <w:rStyle w:val="PageNumber"/>
        <w:sz w:val="20"/>
      </w:rPr>
      <w:fldChar w:fldCharType="separate"/>
    </w:r>
    <w:r w:rsidR="002A0311">
      <w:rPr>
        <w:rStyle w:val="PageNumber"/>
        <w:noProof/>
        <w:sz w:val="20"/>
      </w:rPr>
      <w:t>15</w:t>
    </w:r>
    <w:r w:rsidRPr="004C734C">
      <w:rPr>
        <w:rStyle w:val="PageNumber"/>
        <w:sz w:val="20"/>
      </w:rPr>
      <w:fldChar w:fldCharType="end"/>
    </w:r>
  </w:p>
  <w:p w14:paraId="034590ED" w14:textId="77777777" w:rsidR="00EC4A8D" w:rsidRDefault="00EC4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086FA" w14:textId="77777777" w:rsidR="00E84B55" w:rsidRDefault="00E84B55" w:rsidP="00645A4A">
      <w:r>
        <w:separator/>
      </w:r>
    </w:p>
  </w:footnote>
  <w:footnote w:type="continuationSeparator" w:id="0">
    <w:p w14:paraId="5705AA4A" w14:textId="77777777" w:rsidR="00E84B55" w:rsidRDefault="00E84B55" w:rsidP="0064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1776" w14:textId="3F490997" w:rsidR="00EC4A8D" w:rsidRDefault="00832A05">
    <w:pPr>
      <w:pStyle w:val="Header"/>
    </w:pPr>
    <w:r>
      <w:rPr>
        <w:noProof/>
        <w:lang w:eastAsia="en-GB"/>
      </w:rPr>
      <mc:AlternateContent>
        <mc:Choice Requires="wps">
          <w:drawing>
            <wp:anchor distT="0" distB="0" distL="114300" distR="114300" simplePos="0" relativeHeight="251665408" behindDoc="1" locked="0" layoutInCell="0" allowOverlap="1" wp14:anchorId="5D9103EB" wp14:editId="46F4FADF">
              <wp:simplePos x="0" y="0"/>
              <wp:positionH relativeFrom="margin">
                <wp:align>center</wp:align>
              </wp:positionH>
              <wp:positionV relativeFrom="margin">
                <wp:align>center</wp:align>
              </wp:positionV>
              <wp:extent cx="8116570" cy="737870"/>
              <wp:effectExtent l="0" t="0" r="0" b="0"/>
              <wp:wrapNone/>
              <wp:docPr id="5"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6570" cy="737870"/>
                      </a:xfrm>
                      <a:prstGeom prst="rect">
                        <a:avLst/>
                      </a:prstGeom>
                    </wps:spPr>
                    <wps:txbx>
                      <w:txbxContent>
                        <w:p w14:paraId="40A12957" w14:textId="77777777" w:rsidR="00EC4A8D" w:rsidRDefault="00EC4A8D" w:rsidP="002260A9">
                          <w:pPr>
                            <w:jc w:val="center"/>
                          </w:pPr>
                          <w:r>
                            <w:rPr>
                              <w:rFonts w:ascii="Arial" w:hAnsi="Arial" w:cs="Arial"/>
                              <w:color w:val="C0C0C0"/>
                              <w:sz w:val="2"/>
                              <w:szCs w:val="2"/>
                            </w:rPr>
                            <w:t>Draft v3 February 2019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9103EB" id="_x0000_t202" coordsize="21600,21600" o:spt="202" path="m,l,21600r21600,l21600,xe">
              <v:stroke joinstyle="miter"/>
              <v:path gradientshapeok="t" o:connecttype="rect"/>
            </v:shapetype>
            <v:shape id="WordArt 29" o:spid="_x0000_s1027" type="#_x0000_t202" style="position:absolute;left:0;text-align:left;margin-left:0;margin-top:0;width:639.1pt;height:58.1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" o:allowincell="f" filled="f" stroked="f">
              <o:lock v:ext="edit" shapetype="t"/>
              <v:textbox style="mso-fit-shape-to-text:t">
                <w:txbxContent>
                  <w:p w14:paraId="40A12957" w14:textId="77777777" w:rsidR="00EC4A8D" w:rsidRDefault="00EC4A8D" w:rsidP="002260A9">
                    <w:pPr>
                      <w:jc w:val="center"/>
                    </w:pPr>
                    <w:r>
                      <w:rPr>
                        <w:rFonts w:ascii="Arial" w:hAnsi="Arial" w:cs="Arial"/>
                        <w:color w:val="C0C0C0"/>
                        <w:sz w:val="2"/>
                        <w:szCs w:val="2"/>
                      </w:rPr>
                      <w:t>Draft v3 February 2019</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36B5" w14:textId="77777777" w:rsidR="00EC4A8D" w:rsidRPr="003551C7" w:rsidRDefault="00EC4A8D" w:rsidP="00355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AC19" w14:textId="4FC2EDB0" w:rsidR="00EC4A8D" w:rsidRDefault="00832A05">
    <w:pPr>
      <w:pStyle w:val="Header"/>
    </w:pPr>
    <w:r>
      <w:rPr>
        <w:noProof/>
        <w:lang w:eastAsia="en-GB"/>
      </w:rPr>
      <mc:AlternateContent>
        <mc:Choice Requires="wps">
          <w:drawing>
            <wp:anchor distT="0" distB="0" distL="114300" distR="114300" simplePos="0" relativeHeight="251664384" behindDoc="1" locked="0" layoutInCell="0" allowOverlap="1" wp14:anchorId="1F503B18" wp14:editId="4655419D">
              <wp:simplePos x="0" y="0"/>
              <wp:positionH relativeFrom="margin">
                <wp:align>center</wp:align>
              </wp:positionH>
              <wp:positionV relativeFrom="margin">
                <wp:align>center</wp:align>
              </wp:positionV>
              <wp:extent cx="8116570" cy="737870"/>
              <wp:effectExtent l="0" t="0" r="0" b="0"/>
              <wp:wrapNone/>
              <wp:docPr id="3"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6570" cy="737870"/>
                      </a:xfrm>
                      <a:prstGeom prst="rect">
                        <a:avLst/>
                      </a:prstGeom>
                    </wps:spPr>
                    <wps:txbx>
                      <w:txbxContent>
                        <w:p w14:paraId="1922D053" w14:textId="77777777" w:rsidR="00EC4A8D" w:rsidRDefault="00EC4A8D" w:rsidP="002260A9">
                          <w:pPr>
                            <w:jc w:val="center"/>
                          </w:pPr>
                          <w:r>
                            <w:rPr>
                              <w:rFonts w:ascii="Arial" w:hAnsi="Arial" w:cs="Arial"/>
                              <w:color w:val="C0C0C0"/>
                              <w:sz w:val="2"/>
                              <w:szCs w:val="2"/>
                            </w:rPr>
                            <w:t>Draft v3 February 2019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503B18" id="_x0000_t202" coordsize="21600,21600" o:spt="202" path="m,l,21600r21600,l21600,xe">
              <v:stroke joinstyle="miter"/>
              <v:path gradientshapeok="t" o:connecttype="rect"/>
            </v:shapetype>
            <v:shape id="WordArt 28" o:spid="_x0000_s1028" type="#_x0000_t202" style="position:absolute;left:0;text-align:left;margin-left:0;margin-top:0;width:639.1pt;height:58.1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" o:allowincell="f" filled="f" stroked="f">
              <o:lock v:ext="edit" shapetype="t"/>
              <v:textbox style="mso-fit-shape-to-text:t">
                <w:txbxContent>
                  <w:p w14:paraId="1922D053" w14:textId="77777777" w:rsidR="00EC4A8D" w:rsidRDefault="00EC4A8D" w:rsidP="002260A9">
                    <w:pPr>
                      <w:jc w:val="center"/>
                    </w:pPr>
                    <w:r>
                      <w:rPr>
                        <w:rFonts w:ascii="Arial" w:hAnsi="Arial" w:cs="Arial"/>
                        <w:color w:val="C0C0C0"/>
                        <w:sz w:val="2"/>
                        <w:szCs w:val="2"/>
                      </w:rPr>
                      <w:t>Draft v3 February 2019</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E45"/>
    <w:multiLevelType w:val="multilevel"/>
    <w:tmpl w:val="FFFFFFFF"/>
    <w:styleLink w:val="List14"/>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 w15:restartNumberingAfterBreak="0">
    <w:nsid w:val="034C2966"/>
    <w:multiLevelType w:val="hybridMultilevel"/>
    <w:tmpl w:val="ABB241D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599607A"/>
    <w:multiLevelType w:val="multilevel"/>
    <w:tmpl w:val="FFFFFFFF"/>
    <w:styleLink w:val="List7"/>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3" w15:restartNumberingAfterBreak="0">
    <w:nsid w:val="08560082"/>
    <w:multiLevelType w:val="hybridMultilevel"/>
    <w:tmpl w:val="5800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06923"/>
    <w:multiLevelType w:val="hybridMultilevel"/>
    <w:tmpl w:val="70DE57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97B6391"/>
    <w:multiLevelType w:val="multilevel"/>
    <w:tmpl w:val="FFFFFFFF"/>
    <w:styleLink w:val="List8"/>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6" w15:restartNumberingAfterBreak="0">
    <w:nsid w:val="0AD55027"/>
    <w:multiLevelType w:val="multilevel"/>
    <w:tmpl w:val="FFFFFFFF"/>
    <w:styleLink w:val="List16"/>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7" w15:restartNumberingAfterBreak="0">
    <w:nsid w:val="0DDB46D9"/>
    <w:multiLevelType w:val="hybridMultilevel"/>
    <w:tmpl w:val="58A06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243382"/>
    <w:multiLevelType w:val="hybridMultilevel"/>
    <w:tmpl w:val="970C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31932"/>
    <w:multiLevelType w:val="multilevel"/>
    <w:tmpl w:val="85BAC804"/>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3014B6E"/>
    <w:multiLevelType w:val="hybridMultilevel"/>
    <w:tmpl w:val="FC0E30C2"/>
    <w:lvl w:ilvl="0" w:tplc="397838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647C1"/>
    <w:multiLevelType w:val="multilevel"/>
    <w:tmpl w:val="0B8C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02371"/>
    <w:multiLevelType w:val="hybridMultilevel"/>
    <w:tmpl w:val="A9F4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16684"/>
    <w:multiLevelType w:val="hybridMultilevel"/>
    <w:tmpl w:val="516E62D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1AD2914"/>
    <w:multiLevelType w:val="hybridMultilevel"/>
    <w:tmpl w:val="C918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12442B"/>
    <w:multiLevelType w:val="multilevel"/>
    <w:tmpl w:val="FFFFFFFF"/>
    <w:styleLink w:val="List13"/>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6" w15:restartNumberingAfterBreak="0">
    <w:nsid w:val="222B1216"/>
    <w:multiLevelType w:val="hybridMultilevel"/>
    <w:tmpl w:val="F9A4B170"/>
    <w:lvl w:ilvl="0" w:tplc="D6EA4E34">
      <w:start w:val="1"/>
      <w:numFmt w:val="decimal"/>
      <w:lvlText w:val="%1."/>
      <w:lvlJc w:val="left"/>
      <w:pPr>
        <w:tabs>
          <w:tab w:val="num" w:pos="720"/>
        </w:tabs>
        <w:ind w:left="720" w:hanging="360"/>
      </w:pPr>
    </w:lvl>
    <w:lvl w:ilvl="1" w:tplc="8ECA3D4A" w:tentative="1">
      <w:start w:val="1"/>
      <w:numFmt w:val="lowerLetter"/>
      <w:lvlText w:val="%2."/>
      <w:lvlJc w:val="left"/>
      <w:pPr>
        <w:tabs>
          <w:tab w:val="num" w:pos="1440"/>
        </w:tabs>
        <w:ind w:left="1440" w:hanging="360"/>
      </w:pPr>
    </w:lvl>
    <w:lvl w:ilvl="2" w:tplc="C7FA56DE" w:tentative="1">
      <w:start w:val="1"/>
      <w:numFmt w:val="lowerRoman"/>
      <w:lvlText w:val="%3."/>
      <w:lvlJc w:val="right"/>
      <w:pPr>
        <w:tabs>
          <w:tab w:val="num" w:pos="2160"/>
        </w:tabs>
        <w:ind w:left="2160" w:hanging="180"/>
      </w:pPr>
    </w:lvl>
    <w:lvl w:ilvl="3" w:tplc="D7E65022" w:tentative="1">
      <w:start w:val="1"/>
      <w:numFmt w:val="decimal"/>
      <w:lvlText w:val="%4."/>
      <w:lvlJc w:val="left"/>
      <w:pPr>
        <w:tabs>
          <w:tab w:val="num" w:pos="2880"/>
        </w:tabs>
        <w:ind w:left="2880" w:hanging="360"/>
      </w:pPr>
    </w:lvl>
    <w:lvl w:ilvl="4" w:tplc="ACD85C88" w:tentative="1">
      <w:start w:val="1"/>
      <w:numFmt w:val="lowerLetter"/>
      <w:lvlText w:val="%5."/>
      <w:lvlJc w:val="left"/>
      <w:pPr>
        <w:tabs>
          <w:tab w:val="num" w:pos="3600"/>
        </w:tabs>
        <w:ind w:left="3600" w:hanging="360"/>
      </w:pPr>
    </w:lvl>
    <w:lvl w:ilvl="5" w:tplc="3E5A63E2" w:tentative="1">
      <w:start w:val="1"/>
      <w:numFmt w:val="lowerRoman"/>
      <w:lvlText w:val="%6."/>
      <w:lvlJc w:val="right"/>
      <w:pPr>
        <w:tabs>
          <w:tab w:val="num" w:pos="4320"/>
        </w:tabs>
        <w:ind w:left="4320" w:hanging="180"/>
      </w:pPr>
    </w:lvl>
    <w:lvl w:ilvl="6" w:tplc="40AA1028" w:tentative="1">
      <w:start w:val="1"/>
      <w:numFmt w:val="decimal"/>
      <w:lvlText w:val="%7."/>
      <w:lvlJc w:val="left"/>
      <w:pPr>
        <w:tabs>
          <w:tab w:val="num" w:pos="5040"/>
        </w:tabs>
        <w:ind w:left="5040" w:hanging="360"/>
      </w:pPr>
    </w:lvl>
    <w:lvl w:ilvl="7" w:tplc="49B4D4AA" w:tentative="1">
      <w:start w:val="1"/>
      <w:numFmt w:val="lowerLetter"/>
      <w:lvlText w:val="%8."/>
      <w:lvlJc w:val="left"/>
      <w:pPr>
        <w:tabs>
          <w:tab w:val="num" w:pos="5760"/>
        </w:tabs>
        <w:ind w:left="5760" w:hanging="360"/>
      </w:pPr>
    </w:lvl>
    <w:lvl w:ilvl="8" w:tplc="095C646A" w:tentative="1">
      <w:start w:val="1"/>
      <w:numFmt w:val="lowerRoman"/>
      <w:lvlText w:val="%9."/>
      <w:lvlJc w:val="right"/>
      <w:pPr>
        <w:tabs>
          <w:tab w:val="num" w:pos="6480"/>
        </w:tabs>
        <w:ind w:left="6480" w:hanging="180"/>
      </w:pPr>
    </w:lvl>
  </w:abstractNum>
  <w:abstractNum w:abstractNumId="17" w15:restartNumberingAfterBreak="0">
    <w:nsid w:val="24DD6CCB"/>
    <w:multiLevelType w:val="hybridMultilevel"/>
    <w:tmpl w:val="190ADDC0"/>
    <w:lvl w:ilvl="0" w:tplc="DE38BF08">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5847403"/>
    <w:multiLevelType w:val="hybridMultilevel"/>
    <w:tmpl w:val="E466AD4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28FB61F3"/>
    <w:multiLevelType w:val="multilevel"/>
    <w:tmpl w:val="E2DA7C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D46D40"/>
    <w:multiLevelType w:val="hybridMultilevel"/>
    <w:tmpl w:val="0F64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476E4"/>
    <w:multiLevelType w:val="hybridMultilevel"/>
    <w:tmpl w:val="166C8EA6"/>
    <w:lvl w:ilvl="0" w:tplc="04090001">
      <w:start w:val="1"/>
      <w:numFmt w:val="bullet"/>
      <w:lvlText w:val=""/>
      <w:lvlJc w:val="left"/>
      <w:pPr>
        <w:tabs>
          <w:tab w:val="num" w:pos="360"/>
        </w:tabs>
        <w:ind w:left="360" w:hanging="360"/>
      </w:pPr>
      <w:rPr>
        <w:rFonts w:ascii="Symbol" w:hAnsi="Symbol" w:hint="default"/>
      </w:rPr>
    </w:lvl>
    <w:lvl w:ilvl="1" w:tplc="48FE9746">
      <w:start w:val="1"/>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F992EF0"/>
    <w:multiLevelType w:val="hybridMultilevel"/>
    <w:tmpl w:val="0CFA2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72138C"/>
    <w:multiLevelType w:val="hybridMultilevel"/>
    <w:tmpl w:val="47EA6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EC5914"/>
    <w:multiLevelType w:val="multilevel"/>
    <w:tmpl w:val="FFFFFFFF"/>
    <w:styleLink w:val="List6"/>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5" w15:restartNumberingAfterBreak="0">
    <w:nsid w:val="39095A0B"/>
    <w:multiLevelType w:val="hybridMultilevel"/>
    <w:tmpl w:val="D0F2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D5A7B"/>
    <w:multiLevelType w:val="hybridMultilevel"/>
    <w:tmpl w:val="B6F2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C81CBA"/>
    <w:multiLevelType w:val="multilevel"/>
    <w:tmpl w:val="FFFFFFFF"/>
    <w:styleLink w:val="List9"/>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8" w15:restartNumberingAfterBreak="0">
    <w:nsid w:val="3BF0141E"/>
    <w:multiLevelType w:val="hybridMultilevel"/>
    <w:tmpl w:val="4DBCB4BC"/>
    <w:lvl w:ilvl="0" w:tplc="3766B642">
      <w:numFmt w:val="bullet"/>
      <w:lvlText w:val="•"/>
      <w:lvlJc w:val="left"/>
      <w:pPr>
        <w:ind w:left="834" w:hanging="355"/>
      </w:pPr>
      <w:rPr>
        <w:rFonts w:hint="default"/>
        <w:w w:val="109"/>
        <w:position w:val="-3"/>
      </w:rPr>
    </w:lvl>
    <w:lvl w:ilvl="1" w:tplc="A3D82A0E">
      <w:numFmt w:val="bullet"/>
      <w:lvlText w:val="•"/>
      <w:lvlJc w:val="left"/>
      <w:pPr>
        <w:ind w:left="1302" w:hanging="355"/>
      </w:pPr>
      <w:rPr>
        <w:rFonts w:hint="default"/>
      </w:rPr>
    </w:lvl>
    <w:lvl w:ilvl="2" w:tplc="ACA6C6C6">
      <w:numFmt w:val="bullet"/>
      <w:lvlText w:val="•"/>
      <w:lvlJc w:val="left"/>
      <w:pPr>
        <w:ind w:left="1765" w:hanging="355"/>
      </w:pPr>
      <w:rPr>
        <w:rFonts w:hint="default"/>
      </w:rPr>
    </w:lvl>
    <w:lvl w:ilvl="3" w:tplc="47CCEF08">
      <w:numFmt w:val="bullet"/>
      <w:lvlText w:val="•"/>
      <w:lvlJc w:val="left"/>
      <w:pPr>
        <w:ind w:left="2227" w:hanging="355"/>
      </w:pPr>
      <w:rPr>
        <w:rFonts w:hint="default"/>
      </w:rPr>
    </w:lvl>
    <w:lvl w:ilvl="4" w:tplc="C540C05A">
      <w:numFmt w:val="bullet"/>
      <w:lvlText w:val="•"/>
      <w:lvlJc w:val="left"/>
      <w:pPr>
        <w:ind w:left="2690" w:hanging="355"/>
      </w:pPr>
      <w:rPr>
        <w:rFonts w:hint="default"/>
      </w:rPr>
    </w:lvl>
    <w:lvl w:ilvl="5" w:tplc="DA440434">
      <w:numFmt w:val="bullet"/>
      <w:lvlText w:val="•"/>
      <w:lvlJc w:val="left"/>
      <w:pPr>
        <w:ind w:left="3152" w:hanging="355"/>
      </w:pPr>
      <w:rPr>
        <w:rFonts w:hint="default"/>
      </w:rPr>
    </w:lvl>
    <w:lvl w:ilvl="6" w:tplc="ADC0146C">
      <w:numFmt w:val="bullet"/>
      <w:lvlText w:val="•"/>
      <w:lvlJc w:val="left"/>
      <w:pPr>
        <w:ind w:left="3615" w:hanging="355"/>
      </w:pPr>
      <w:rPr>
        <w:rFonts w:hint="default"/>
      </w:rPr>
    </w:lvl>
    <w:lvl w:ilvl="7" w:tplc="FBF0BFAE">
      <w:numFmt w:val="bullet"/>
      <w:lvlText w:val="•"/>
      <w:lvlJc w:val="left"/>
      <w:pPr>
        <w:ind w:left="4077" w:hanging="355"/>
      </w:pPr>
      <w:rPr>
        <w:rFonts w:hint="default"/>
      </w:rPr>
    </w:lvl>
    <w:lvl w:ilvl="8" w:tplc="FD2058A4">
      <w:numFmt w:val="bullet"/>
      <w:lvlText w:val="•"/>
      <w:lvlJc w:val="left"/>
      <w:pPr>
        <w:ind w:left="4540" w:hanging="355"/>
      </w:pPr>
      <w:rPr>
        <w:rFonts w:hint="default"/>
      </w:rPr>
    </w:lvl>
  </w:abstractNum>
  <w:abstractNum w:abstractNumId="29" w15:restartNumberingAfterBreak="0">
    <w:nsid w:val="3D546D44"/>
    <w:multiLevelType w:val="hybridMultilevel"/>
    <w:tmpl w:val="DCE6EBB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3FB4256C"/>
    <w:multiLevelType w:val="hybridMultilevel"/>
    <w:tmpl w:val="9F9CA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0856610"/>
    <w:multiLevelType w:val="hybridMultilevel"/>
    <w:tmpl w:val="62E43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3375F2"/>
    <w:multiLevelType w:val="hybridMultilevel"/>
    <w:tmpl w:val="99665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F6165F"/>
    <w:multiLevelType w:val="multilevel"/>
    <w:tmpl w:val="FFFFFFFF"/>
    <w:styleLink w:val="List10"/>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34" w15:restartNumberingAfterBreak="0">
    <w:nsid w:val="438D3F7A"/>
    <w:multiLevelType w:val="hybridMultilevel"/>
    <w:tmpl w:val="C8AC1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1932C2"/>
    <w:multiLevelType w:val="multilevel"/>
    <w:tmpl w:val="FFFFFFFF"/>
    <w:styleLink w:val="List12"/>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36" w15:restartNumberingAfterBreak="0">
    <w:nsid w:val="44581BFF"/>
    <w:multiLevelType w:val="hybridMultilevel"/>
    <w:tmpl w:val="79B803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7F37D4"/>
    <w:multiLevelType w:val="hybridMultilevel"/>
    <w:tmpl w:val="819CD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491474"/>
    <w:multiLevelType w:val="multilevel"/>
    <w:tmpl w:val="FFFFFFFF"/>
    <w:styleLink w:val="List18"/>
    <w:lvl w:ilvl="0">
      <w:numFmt w:val="bullet"/>
      <w:lvlText w:val="·"/>
      <w:lvlJc w:val="left"/>
      <w:pPr>
        <w:tabs>
          <w:tab w:val="num" w:pos="360"/>
        </w:tabs>
        <w:ind w:left="360" w:hanging="360"/>
      </w:pPr>
      <w:rPr>
        <w:rFonts w:ascii="Arial" w:eastAsia="Times New Roman" w:hAnsi="Arial"/>
        <w:color w:val="000000"/>
        <w:position w:val="0"/>
        <w:sz w:val="24"/>
      </w:rPr>
    </w:lvl>
    <w:lvl w:ilvl="1">
      <w:start w:val="1"/>
      <w:numFmt w:val="bullet"/>
      <w:lvlText w:val="·"/>
      <w:lvlJc w:val="left"/>
      <w:pPr>
        <w:tabs>
          <w:tab w:val="num" w:pos="1327"/>
        </w:tabs>
        <w:ind w:left="1327"/>
      </w:pPr>
      <w:rPr>
        <w:rFonts w:ascii="Arial" w:eastAsia="Times New Roman" w:hAnsi="Arial"/>
        <w:color w:val="000000"/>
        <w:position w:val="0"/>
        <w:sz w:val="22"/>
      </w:rPr>
    </w:lvl>
    <w:lvl w:ilvl="2">
      <w:start w:val="1"/>
      <w:numFmt w:val="bullet"/>
      <w:lvlText w:val="▪"/>
      <w:lvlJc w:val="left"/>
      <w:pPr>
        <w:tabs>
          <w:tab w:val="num" w:pos="1800"/>
        </w:tabs>
        <w:ind w:left="1800"/>
      </w:pPr>
      <w:rPr>
        <w:rFonts w:ascii="Arial" w:eastAsia="Times New Roman" w:hAnsi="Arial"/>
        <w:color w:val="000000"/>
        <w:position w:val="0"/>
        <w:sz w:val="22"/>
      </w:rPr>
    </w:lvl>
    <w:lvl w:ilvl="3">
      <w:start w:val="1"/>
      <w:numFmt w:val="bullet"/>
      <w:lvlText w:val="·"/>
      <w:lvlJc w:val="left"/>
      <w:pPr>
        <w:tabs>
          <w:tab w:val="num" w:pos="2520"/>
        </w:tabs>
        <w:ind w:left="2520"/>
      </w:pPr>
      <w:rPr>
        <w:rFonts w:ascii="Arial" w:eastAsia="Times New Roman" w:hAnsi="Arial"/>
        <w:color w:val="000000"/>
        <w:position w:val="0"/>
        <w:sz w:val="22"/>
      </w:rPr>
    </w:lvl>
    <w:lvl w:ilvl="4">
      <w:start w:val="1"/>
      <w:numFmt w:val="bullet"/>
      <w:lvlText w:val="o"/>
      <w:lvlJc w:val="left"/>
      <w:pPr>
        <w:tabs>
          <w:tab w:val="num" w:pos="3240"/>
        </w:tabs>
        <w:ind w:left="3240"/>
      </w:pPr>
      <w:rPr>
        <w:rFonts w:ascii="Arial" w:eastAsia="Times New Roman" w:hAnsi="Arial"/>
        <w:color w:val="000000"/>
        <w:position w:val="0"/>
        <w:sz w:val="22"/>
      </w:rPr>
    </w:lvl>
    <w:lvl w:ilvl="5">
      <w:start w:val="1"/>
      <w:numFmt w:val="bullet"/>
      <w:lvlText w:val="▪"/>
      <w:lvlJc w:val="left"/>
      <w:pPr>
        <w:tabs>
          <w:tab w:val="num" w:pos="3960"/>
        </w:tabs>
        <w:ind w:left="3960"/>
      </w:pPr>
      <w:rPr>
        <w:rFonts w:ascii="Arial" w:eastAsia="Times New Roman" w:hAnsi="Arial"/>
        <w:color w:val="000000"/>
        <w:position w:val="0"/>
        <w:sz w:val="22"/>
      </w:rPr>
    </w:lvl>
    <w:lvl w:ilvl="6">
      <w:start w:val="1"/>
      <w:numFmt w:val="bullet"/>
      <w:lvlText w:val="·"/>
      <w:lvlJc w:val="left"/>
      <w:pPr>
        <w:tabs>
          <w:tab w:val="num" w:pos="4680"/>
        </w:tabs>
        <w:ind w:left="4680"/>
      </w:pPr>
      <w:rPr>
        <w:rFonts w:ascii="Arial" w:eastAsia="Times New Roman" w:hAnsi="Arial"/>
        <w:color w:val="000000"/>
        <w:position w:val="0"/>
        <w:sz w:val="22"/>
      </w:rPr>
    </w:lvl>
    <w:lvl w:ilvl="7">
      <w:start w:val="1"/>
      <w:numFmt w:val="bullet"/>
      <w:lvlText w:val="o"/>
      <w:lvlJc w:val="left"/>
      <w:pPr>
        <w:tabs>
          <w:tab w:val="num" w:pos="5400"/>
        </w:tabs>
        <w:ind w:left="5400"/>
      </w:pPr>
      <w:rPr>
        <w:rFonts w:ascii="Arial" w:eastAsia="Times New Roman" w:hAnsi="Arial"/>
        <w:color w:val="000000"/>
        <w:position w:val="0"/>
        <w:sz w:val="22"/>
      </w:rPr>
    </w:lvl>
    <w:lvl w:ilvl="8">
      <w:start w:val="1"/>
      <w:numFmt w:val="bullet"/>
      <w:lvlText w:val="▪"/>
      <w:lvlJc w:val="left"/>
      <w:pPr>
        <w:tabs>
          <w:tab w:val="num" w:pos="6120"/>
        </w:tabs>
        <w:ind w:left="6120"/>
      </w:pPr>
      <w:rPr>
        <w:rFonts w:ascii="Arial" w:eastAsia="Times New Roman" w:hAnsi="Arial"/>
        <w:color w:val="000000"/>
        <w:position w:val="0"/>
        <w:sz w:val="22"/>
      </w:rPr>
    </w:lvl>
  </w:abstractNum>
  <w:abstractNum w:abstractNumId="39" w15:restartNumberingAfterBreak="0">
    <w:nsid w:val="50B2144F"/>
    <w:multiLevelType w:val="hybridMultilevel"/>
    <w:tmpl w:val="B40E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A917BC"/>
    <w:multiLevelType w:val="multilevel"/>
    <w:tmpl w:val="54EC390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51EB70C6"/>
    <w:multiLevelType w:val="hybridMultilevel"/>
    <w:tmpl w:val="A3FA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AE25AF"/>
    <w:multiLevelType w:val="hybridMultilevel"/>
    <w:tmpl w:val="45C63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4BC6A3E"/>
    <w:multiLevelType w:val="hybridMultilevel"/>
    <w:tmpl w:val="A94C70B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55723C38"/>
    <w:multiLevelType w:val="multilevel"/>
    <w:tmpl w:val="FFFFFFFF"/>
    <w:styleLink w:val="List17"/>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45" w15:restartNumberingAfterBreak="0">
    <w:nsid w:val="55CF3FC6"/>
    <w:multiLevelType w:val="hybridMultilevel"/>
    <w:tmpl w:val="9DF662D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15:restartNumberingAfterBreak="0">
    <w:nsid w:val="57E93C95"/>
    <w:multiLevelType w:val="multilevel"/>
    <w:tmpl w:val="D2EADF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CA610F3"/>
    <w:multiLevelType w:val="hybridMultilevel"/>
    <w:tmpl w:val="CA081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0027888"/>
    <w:multiLevelType w:val="multilevel"/>
    <w:tmpl w:val="FFFFFFFF"/>
    <w:styleLink w:val="List11"/>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49" w15:restartNumberingAfterBreak="0">
    <w:nsid w:val="62DB2BC2"/>
    <w:multiLevelType w:val="hybridMultilevel"/>
    <w:tmpl w:val="DF5E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8F72CB"/>
    <w:multiLevelType w:val="hybridMultilevel"/>
    <w:tmpl w:val="31E0DC4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1" w15:restartNumberingAfterBreak="0">
    <w:nsid w:val="6B706EF2"/>
    <w:multiLevelType w:val="hybridMultilevel"/>
    <w:tmpl w:val="29B67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C8D1FB0"/>
    <w:multiLevelType w:val="hybridMultilevel"/>
    <w:tmpl w:val="9CA6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5636D4"/>
    <w:multiLevelType w:val="hybridMultilevel"/>
    <w:tmpl w:val="1D7E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A461B5"/>
    <w:multiLevelType w:val="hybridMultilevel"/>
    <w:tmpl w:val="62969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167328"/>
    <w:multiLevelType w:val="multilevel"/>
    <w:tmpl w:val="FFFFFFFF"/>
    <w:styleLink w:val="List15"/>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56" w15:restartNumberingAfterBreak="0">
    <w:nsid w:val="7A205ECA"/>
    <w:multiLevelType w:val="multilevel"/>
    <w:tmpl w:val="619E4A5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B7C0F77"/>
    <w:multiLevelType w:val="hybridMultilevel"/>
    <w:tmpl w:val="E6FCE664"/>
    <w:lvl w:ilvl="0" w:tplc="14E4DA1A">
      <w:numFmt w:val="bullet"/>
      <w:lvlText w:val="•"/>
      <w:lvlJc w:val="left"/>
      <w:pPr>
        <w:ind w:left="831" w:hanging="355"/>
      </w:pPr>
      <w:rPr>
        <w:rFonts w:ascii="Times New Roman" w:eastAsia="Times New Roman" w:hAnsi="Times New Roman" w:cs="Times New Roman" w:hint="default"/>
        <w:color w:val="030303"/>
        <w:w w:val="110"/>
        <w:position w:val="-2"/>
        <w:sz w:val="28"/>
        <w:szCs w:val="28"/>
      </w:rPr>
    </w:lvl>
    <w:lvl w:ilvl="1" w:tplc="CE8C5A54">
      <w:numFmt w:val="bullet"/>
      <w:lvlText w:val="•"/>
      <w:lvlJc w:val="left"/>
      <w:pPr>
        <w:ind w:left="1302" w:hanging="355"/>
      </w:pPr>
      <w:rPr>
        <w:rFonts w:hint="default"/>
      </w:rPr>
    </w:lvl>
    <w:lvl w:ilvl="2" w:tplc="DCD8EBBE">
      <w:numFmt w:val="bullet"/>
      <w:lvlText w:val="•"/>
      <w:lvlJc w:val="left"/>
      <w:pPr>
        <w:ind w:left="1765" w:hanging="355"/>
      </w:pPr>
      <w:rPr>
        <w:rFonts w:hint="default"/>
      </w:rPr>
    </w:lvl>
    <w:lvl w:ilvl="3" w:tplc="88AA8378">
      <w:numFmt w:val="bullet"/>
      <w:lvlText w:val="•"/>
      <w:lvlJc w:val="left"/>
      <w:pPr>
        <w:ind w:left="2227" w:hanging="355"/>
      </w:pPr>
      <w:rPr>
        <w:rFonts w:hint="default"/>
      </w:rPr>
    </w:lvl>
    <w:lvl w:ilvl="4" w:tplc="25349264">
      <w:numFmt w:val="bullet"/>
      <w:lvlText w:val="•"/>
      <w:lvlJc w:val="left"/>
      <w:pPr>
        <w:ind w:left="2690" w:hanging="355"/>
      </w:pPr>
      <w:rPr>
        <w:rFonts w:hint="default"/>
      </w:rPr>
    </w:lvl>
    <w:lvl w:ilvl="5" w:tplc="75D86B64">
      <w:numFmt w:val="bullet"/>
      <w:lvlText w:val="•"/>
      <w:lvlJc w:val="left"/>
      <w:pPr>
        <w:ind w:left="3152" w:hanging="355"/>
      </w:pPr>
      <w:rPr>
        <w:rFonts w:hint="default"/>
      </w:rPr>
    </w:lvl>
    <w:lvl w:ilvl="6" w:tplc="354E73F0">
      <w:numFmt w:val="bullet"/>
      <w:lvlText w:val="•"/>
      <w:lvlJc w:val="left"/>
      <w:pPr>
        <w:ind w:left="3615" w:hanging="355"/>
      </w:pPr>
      <w:rPr>
        <w:rFonts w:hint="default"/>
      </w:rPr>
    </w:lvl>
    <w:lvl w:ilvl="7" w:tplc="40BA9E54">
      <w:numFmt w:val="bullet"/>
      <w:lvlText w:val="•"/>
      <w:lvlJc w:val="left"/>
      <w:pPr>
        <w:ind w:left="4077" w:hanging="355"/>
      </w:pPr>
      <w:rPr>
        <w:rFonts w:hint="default"/>
      </w:rPr>
    </w:lvl>
    <w:lvl w:ilvl="8" w:tplc="A304593E">
      <w:numFmt w:val="bullet"/>
      <w:lvlText w:val="•"/>
      <w:lvlJc w:val="left"/>
      <w:pPr>
        <w:ind w:left="4540" w:hanging="355"/>
      </w:pPr>
      <w:rPr>
        <w:rFonts w:hint="default"/>
      </w:rPr>
    </w:lvl>
  </w:abstractNum>
  <w:abstractNum w:abstractNumId="58" w15:restartNumberingAfterBreak="0">
    <w:nsid w:val="7E067AA3"/>
    <w:multiLevelType w:val="hybridMultilevel"/>
    <w:tmpl w:val="C94268C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24"/>
  </w:num>
  <w:num w:numId="3">
    <w:abstractNumId w:val="2"/>
  </w:num>
  <w:num w:numId="4">
    <w:abstractNumId w:val="5"/>
  </w:num>
  <w:num w:numId="5">
    <w:abstractNumId w:val="27"/>
  </w:num>
  <w:num w:numId="6">
    <w:abstractNumId w:val="33"/>
  </w:num>
  <w:num w:numId="7">
    <w:abstractNumId w:val="48"/>
  </w:num>
  <w:num w:numId="8">
    <w:abstractNumId w:val="35"/>
  </w:num>
  <w:num w:numId="9">
    <w:abstractNumId w:val="15"/>
  </w:num>
  <w:num w:numId="10">
    <w:abstractNumId w:val="0"/>
  </w:num>
  <w:num w:numId="11">
    <w:abstractNumId w:val="55"/>
  </w:num>
  <w:num w:numId="12">
    <w:abstractNumId w:val="6"/>
  </w:num>
  <w:num w:numId="13">
    <w:abstractNumId w:val="44"/>
  </w:num>
  <w:num w:numId="14">
    <w:abstractNumId w:val="38"/>
  </w:num>
  <w:num w:numId="15">
    <w:abstractNumId w:val="12"/>
  </w:num>
  <w:num w:numId="16">
    <w:abstractNumId w:val="16"/>
  </w:num>
  <w:num w:numId="17">
    <w:abstractNumId w:val="14"/>
  </w:num>
  <w:num w:numId="18">
    <w:abstractNumId w:val="52"/>
  </w:num>
  <w:num w:numId="19">
    <w:abstractNumId w:val="26"/>
  </w:num>
  <w:num w:numId="20">
    <w:abstractNumId w:val="53"/>
  </w:num>
  <w:num w:numId="21">
    <w:abstractNumId w:val="23"/>
  </w:num>
  <w:num w:numId="22">
    <w:abstractNumId w:val="39"/>
  </w:num>
  <w:num w:numId="23">
    <w:abstractNumId w:val="31"/>
  </w:num>
  <w:num w:numId="24">
    <w:abstractNumId w:val="3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0"/>
  </w:num>
  <w:num w:numId="32">
    <w:abstractNumId w:val="41"/>
  </w:num>
  <w:num w:numId="33">
    <w:abstractNumId w:val="17"/>
  </w:num>
  <w:num w:numId="34">
    <w:abstractNumId w:val="46"/>
  </w:num>
  <w:num w:numId="35">
    <w:abstractNumId w:val="19"/>
  </w:num>
  <w:num w:numId="36">
    <w:abstractNumId w:val="40"/>
  </w:num>
  <w:num w:numId="37">
    <w:abstractNumId w:val="51"/>
  </w:num>
  <w:num w:numId="38">
    <w:abstractNumId w:val="47"/>
  </w:num>
  <w:num w:numId="39">
    <w:abstractNumId w:val="21"/>
  </w:num>
  <w:num w:numId="40">
    <w:abstractNumId w:val="42"/>
  </w:num>
  <w:num w:numId="41">
    <w:abstractNumId w:val="22"/>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4"/>
  </w:num>
  <w:num w:numId="45">
    <w:abstractNumId w:val="8"/>
  </w:num>
  <w:num w:numId="46">
    <w:abstractNumId w:val="4"/>
  </w:num>
  <w:num w:numId="47">
    <w:abstractNumId w:val="11"/>
  </w:num>
  <w:num w:numId="48">
    <w:abstractNumId w:val="7"/>
  </w:num>
  <w:num w:numId="49">
    <w:abstractNumId w:val="56"/>
  </w:num>
  <w:num w:numId="50">
    <w:abstractNumId w:val="32"/>
  </w:num>
  <w:num w:numId="51">
    <w:abstractNumId w:val="25"/>
  </w:num>
  <w:num w:numId="52">
    <w:abstractNumId w:val="54"/>
  </w:num>
  <w:num w:numId="53">
    <w:abstractNumId w:val="36"/>
  </w:num>
  <w:num w:numId="54">
    <w:abstractNumId w:val="58"/>
  </w:num>
  <w:num w:numId="55">
    <w:abstractNumId w:val="28"/>
  </w:num>
  <w:num w:numId="56">
    <w:abstractNumId w:val="57"/>
  </w:num>
  <w:num w:numId="57">
    <w:abstractNumId w:val="50"/>
  </w:num>
  <w:num w:numId="58">
    <w:abstractNumId w:val="20"/>
  </w:num>
  <w:num w:numId="59">
    <w:abstractNumId w:val="3"/>
  </w:num>
  <w:num w:numId="60">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793"/>
    <w:rsid w:val="00000CEA"/>
    <w:rsid w:val="00002F73"/>
    <w:rsid w:val="00007351"/>
    <w:rsid w:val="00012083"/>
    <w:rsid w:val="00020CF2"/>
    <w:rsid w:val="0002159E"/>
    <w:rsid w:val="00021738"/>
    <w:rsid w:val="00027351"/>
    <w:rsid w:val="00030AE6"/>
    <w:rsid w:val="00047977"/>
    <w:rsid w:val="00047BBE"/>
    <w:rsid w:val="00062660"/>
    <w:rsid w:val="00062FED"/>
    <w:rsid w:val="00066F9D"/>
    <w:rsid w:val="0007228D"/>
    <w:rsid w:val="00080C53"/>
    <w:rsid w:val="00081107"/>
    <w:rsid w:val="000820DC"/>
    <w:rsid w:val="000858F0"/>
    <w:rsid w:val="000868E9"/>
    <w:rsid w:val="0009154C"/>
    <w:rsid w:val="000945CA"/>
    <w:rsid w:val="000A270F"/>
    <w:rsid w:val="000B2D7E"/>
    <w:rsid w:val="000B6D43"/>
    <w:rsid w:val="000C1058"/>
    <w:rsid w:val="000C683D"/>
    <w:rsid w:val="000C770E"/>
    <w:rsid w:val="000C7AE3"/>
    <w:rsid w:val="000D1C35"/>
    <w:rsid w:val="000D3917"/>
    <w:rsid w:val="000E4503"/>
    <w:rsid w:val="000E6BA6"/>
    <w:rsid w:val="000F1C9C"/>
    <w:rsid w:val="000F26C9"/>
    <w:rsid w:val="000F5AC0"/>
    <w:rsid w:val="001033A6"/>
    <w:rsid w:val="00110B4E"/>
    <w:rsid w:val="00111F45"/>
    <w:rsid w:val="00122788"/>
    <w:rsid w:val="001259AA"/>
    <w:rsid w:val="00134D70"/>
    <w:rsid w:val="00150610"/>
    <w:rsid w:val="00155D63"/>
    <w:rsid w:val="001564E1"/>
    <w:rsid w:val="00160180"/>
    <w:rsid w:val="00166654"/>
    <w:rsid w:val="00177316"/>
    <w:rsid w:val="00180875"/>
    <w:rsid w:val="001839D3"/>
    <w:rsid w:val="00186020"/>
    <w:rsid w:val="00186D74"/>
    <w:rsid w:val="00190553"/>
    <w:rsid w:val="00196F06"/>
    <w:rsid w:val="00197920"/>
    <w:rsid w:val="001A42A0"/>
    <w:rsid w:val="001A5D0C"/>
    <w:rsid w:val="001B3B8D"/>
    <w:rsid w:val="001B5121"/>
    <w:rsid w:val="001D0177"/>
    <w:rsid w:val="001D1E5B"/>
    <w:rsid w:val="001E134D"/>
    <w:rsid w:val="001E7AA5"/>
    <w:rsid w:val="001F4B52"/>
    <w:rsid w:val="001F6A34"/>
    <w:rsid w:val="001F77F5"/>
    <w:rsid w:val="002006F5"/>
    <w:rsid w:val="00202E67"/>
    <w:rsid w:val="00203B7F"/>
    <w:rsid w:val="0021394B"/>
    <w:rsid w:val="002173C7"/>
    <w:rsid w:val="002200FD"/>
    <w:rsid w:val="00224423"/>
    <w:rsid w:val="002260A9"/>
    <w:rsid w:val="00226B60"/>
    <w:rsid w:val="002300DE"/>
    <w:rsid w:val="002328CE"/>
    <w:rsid w:val="0023362F"/>
    <w:rsid w:val="0024360F"/>
    <w:rsid w:val="00243FB0"/>
    <w:rsid w:val="002477E3"/>
    <w:rsid w:val="002540F3"/>
    <w:rsid w:val="002565A8"/>
    <w:rsid w:val="00256B42"/>
    <w:rsid w:val="00260BBD"/>
    <w:rsid w:val="00261BE9"/>
    <w:rsid w:val="002645D8"/>
    <w:rsid w:val="00267410"/>
    <w:rsid w:val="0027316A"/>
    <w:rsid w:val="00273DC9"/>
    <w:rsid w:val="00276FA2"/>
    <w:rsid w:val="002800B3"/>
    <w:rsid w:val="00290B3C"/>
    <w:rsid w:val="002933C1"/>
    <w:rsid w:val="00293EF3"/>
    <w:rsid w:val="0029705F"/>
    <w:rsid w:val="002A0311"/>
    <w:rsid w:val="002A4375"/>
    <w:rsid w:val="002A468F"/>
    <w:rsid w:val="002A5B22"/>
    <w:rsid w:val="002A5D78"/>
    <w:rsid w:val="002C1004"/>
    <w:rsid w:val="002D4C4D"/>
    <w:rsid w:val="002D5A1D"/>
    <w:rsid w:val="002D5EFA"/>
    <w:rsid w:val="002E43DD"/>
    <w:rsid w:val="002F2066"/>
    <w:rsid w:val="002F2AE5"/>
    <w:rsid w:val="002F2BC5"/>
    <w:rsid w:val="002F47AD"/>
    <w:rsid w:val="002F7316"/>
    <w:rsid w:val="00304C0F"/>
    <w:rsid w:val="00311D20"/>
    <w:rsid w:val="003146BF"/>
    <w:rsid w:val="003310C5"/>
    <w:rsid w:val="0033398B"/>
    <w:rsid w:val="00334C4A"/>
    <w:rsid w:val="003451FB"/>
    <w:rsid w:val="00347078"/>
    <w:rsid w:val="003510F3"/>
    <w:rsid w:val="003518AC"/>
    <w:rsid w:val="00354C93"/>
    <w:rsid w:val="003551C7"/>
    <w:rsid w:val="00357799"/>
    <w:rsid w:val="0037468C"/>
    <w:rsid w:val="00374CDA"/>
    <w:rsid w:val="003755F1"/>
    <w:rsid w:val="003811A5"/>
    <w:rsid w:val="00383892"/>
    <w:rsid w:val="0038557F"/>
    <w:rsid w:val="00394B98"/>
    <w:rsid w:val="00396BB6"/>
    <w:rsid w:val="003A0C4D"/>
    <w:rsid w:val="003A4661"/>
    <w:rsid w:val="003B084C"/>
    <w:rsid w:val="003C6A55"/>
    <w:rsid w:val="003C6C97"/>
    <w:rsid w:val="003D449A"/>
    <w:rsid w:val="003D4BCB"/>
    <w:rsid w:val="003E7DE6"/>
    <w:rsid w:val="003F1E02"/>
    <w:rsid w:val="003F5F0E"/>
    <w:rsid w:val="003F7401"/>
    <w:rsid w:val="003F7437"/>
    <w:rsid w:val="00406247"/>
    <w:rsid w:val="00406F8D"/>
    <w:rsid w:val="00410BF2"/>
    <w:rsid w:val="00414E7E"/>
    <w:rsid w:val="0041727E"/>
    <w:rsid w:val="00420CDA"/>
    <w:rsid w:val="00426C03"/>
    <w:rsid w:val="00426DDD"/>
    <w:rsid w:val="00440579"/>
    <w:rsid w:val="004464F7"/>
    <w:rsid w:val="0045056B"/>
    <w:rsid w:val="00451019"/>
    <w:rsid w:val="004538F2"/>
    <w:rsid w:val="0045587A"/>
    <w:rsid w:val="00456EB9"/>
    <w:rsid w:val="00461BD1"/>
    <w:rsid w:val="00463BC1"/>
    <w:rsid w:val="004676E2"/>
    <w:rsid w:val="0047098A"/>
    <w:rsid w:val="00471AFD"/>
    <w:rsid w:val="00477A8C"/>
    <w:rsid w:val="00480B8A"/>
    <w:rsid w:val="00490270"/>
    <w:rsid w:val="00494F3D"/>
    <w:rsid w:val="00495882"/>
    <w:rsid w:val="00496A12"/>
    <w:rsid w:val="004A5A4D"/>
    <w:rsid w:val="004B40F9"/>
    <w:rsid w:val="004C03EA"/>
    <w:rsid w:val="004C483D"/>
    <w:rsid w:val="004D2B99"/>
    <w:rsid w:val="004D2DD9"/>
    <w:rsid w:val="004D4CC7"/>
    <w:rsid w:val="004E0CF4"/>
    <w:rsid w:val="004E4EDC"/>
    <w:rsid w:val="004F0EA5"/>
    <w:rsid w:val="004F454C"/>
    <w:rsid w:val="00500CC3"/>
    <w:rsid w:val="00507568"/>
    <w:rsid w:val="00510DD8"/>
    <w:rsid w:val="00512B91"/>
    <w:rsid w:val="00514C41"/>
    <w:rsid w:val="005239D9"/>
    <w:rsid w:val="0052497B"/>
    <w:rsid w:val="00530C4C"/>
    <w:rsid w:val="00536144"/>
    <w:rsid w:val="00537DCE"/>
    <w:rsid w:val="005456E1"/>
    <w:rsid w:val="0055675C"/>
    <w:rsid w:val="00556C43"/>
    <w:rsid w:val="00560EAF"/>
    <w:rsid w:val="00566BCD"/>
    <w:rsid w:val="0057417E"/>
    <w:rsid w:val="00583C94"/>
    <w:rsid w:val="005906A4"/>
    <w:rsid w:val="005A5049"/>
    <w:rsid w:val="005A67A6"/>
    <w:rsid w:val="005C15FB"/>
    <w:rsid w:val="005C1750"/>
    <w:rsid w:val="005C1848"/>
    <w:rsid w:val="005C24E6"/>
    <w:rsid w:val="005D1D64"/>
    <w:rsid w:val="005D3246"/>
    <w:rsid w:val="005D7AEC"/>
    <w:rsid w:val="005D7E5B"/>
    <w:rsid w:val="005E1FCB"/>
    <w:rsid w:val="005E392E"/>
    <w:rsid w:val="005E4D5E"/>
    <w:rsid w:val="005F259A"/>
    <w:rsid w:val="005F4AD9"/>
    <w:rsid w:val="005F4F0A"/>
    <w:rsid w:val="005F6579"/>
    <w:rsid w:val="006057B4"/>
    <w:rsid w:val="00613E7F"/>
    <w:rsid w:val="00615B90"/>
    <w:rsid w:val="00616C34"/>
    <w:rsid w:val="0062360D"/>
    <w:rsid w:val="0062493F"/>
    <w:rsid w:val="006376E2"/>
    <w:rsid w:val="006406B3"/>
    <w:rsid w:val="006422B3"/>
    <w:rsid w:val="006441FE"/>
    <w:rsid w:val="00645A4A"/>
    <w:rsid w:val="006466E6"/>
    <w:rsid w:val="00650EA3"/>
    <w:rsid w:val="006538AB"/>
    <w:rsid w:val="006563EA"/>
    <w:rsid w:val="00664793"/>
    <w:rsid w:val="00671CA5"/>
    <w:rsid w:val="00672AE1"/>
    <w:rsid w:val="006775BF"/>
    <w:rsid w:val="00683157"/>
    <w:rsid w:val="00692A80"/>
    <w:rsid w:val="0069510D"/>
    <w:rsid w:val="006A054B"/>
    <w:rsid w:val="006A5A9A"/>
    <w:rsid w:val="006A6E33"/>
    <w:rsid w:val="006A75D0"/>
    <w:rsid w:val="006B1B0D"/>
    <w:rsid w:val="006B333D"/>
    <w:rsid w:val="006B4831"/>
    <w:rsid w:val="006C16B2"/>
    <w:rsid w:val="006C21C4"/>
    <w:rsid w:val="006C67B9"/>
    <w:rsid w:val="006D18DB"/>
    <w:rsid w:val="006D3019"/>
    <w:rsid w:val="006D6477"/>
    <w:rsid w:val="006E3333"/>
    <w:rsid w:val="006E44AA"/>
    <w:rsid w:val="006E5528"/>
    <w:rsid w:val="006F603F"/>
    <w:rsid w:val="006F710F"/>
    <w:rsid w:val="007038C9"/>
    <w:rsid w:val="007053FD"/>
    <w:rsid w:val="00706446"/>
    <w:rsid w:val="0071038D"/>
    <w:rsid w:val="00710B8F"/>
    <w:rsid w:val="00711327"/>
    <w:rsid w:val="007123A1"/>
    <w:rsid w:val="00713859"/>
    <w:rsid w:val="00717986"/>
    <w:rsid w:val="007239B5"/>
    <w:rsid w:val="007356F3"/>
    <w:rsid w:val="00735F1E"/>
    <w:rsid w:val="0073632D"/>
    <w:rsid w:val="00741AFF"/>
    <w:rsid w:val="00742194"/>
    <w:rsid w:val="007504BD"/>
    <w:rsid w:val="007505AA"/>
    <w:rsid w:val="007532E7"/>
    <w:rsid w:val="00754A04"/>
    <w:rsid w:val="00763C9B"/>
    <w:rsid w:val="0076413B"/>
    <w:rsid w:val="007723BA"/>
    <w:rsid w:val="00772571"/>
    <w:rsid w:val="0078423C"/>
    <w:rsid w:val="00796302"/>
    <w:rsid w:val="007A14BE"/>
    <w:rsid w:val="007B0DED"/>
    <w:rsid w:val="007E4365"/>
    <w:rsid w:val="007E4E76"/>
    <w:rsid w:val="007F27E5"/>
    <w:rsid w:val="00802C29"/>
    <w:rsid w:val="00804437"/>
    <w:rsid w:val="00811C92"/>
    <w:rsid w:val="008200A8"/>
    <w:rsid w:val="0082270C"/>
    <w:rsid w:val="0083077B"/>
    <w:rsid w:val="00832A05"/>
    <w:rsid w:val="008376F2"/>
    <w:rsid w:val="00843A76"/>
    <w:rsid w:val="00856277"/>
    <w:rsid w:val="00857392"/>
    <w:rsid w:val="00862DD8"/>
    <w:rsid w:val="00865084"/>
    <w:rsid w:val="00875509"/>
    <w:rsid w:val="00884F04"/>
    <w:rsid w:val="0088794E"/>
    <w:rsid w:val="008906A4"/>
    <w:rsid w:val="008921CC"/>
    <w:rsid w:val="00894939"/>
    <w:rsid w:val="0089660E"/>
    <w:rsid w:val="00896A46"/>
    <w:rsid w:val="008A4786"/>
    <w:rsid w:val="008B55CA"/>
    <w:rsid w:val="008C4FE3"/>
    <w:rsid w:val="008C508F"/>
    <w:rsid w:val="008D282D"/>
    <w:rsid w:val="008D3DCE"/>
    <w:rsid w:val="008D52F8"/>
    <w:rsid w:val="008D790C"/>
    <w:rsid w:val="008E0B02"/>
    <w:rsid w:val="008E61F7"/>
    <w:rsid w:val="008E664D"/>
    <w:rsid w:val="008E68BB"/>
    <w:rsid w:val="008E7CE4"/>
    <w:rsid w:val="008F0AEF"/>
    <w:rsid w:val="008F672E"/>
    <w:rsid w:val="009003A1"/>
    <w:rsid w:val="0090406F"/>
    <w:rsid w:val="00904A19"/>
    <w:rsid w:val="00911578"/>
    <w:rsid w:val="00911BEA"/>
    <w:rsid w:val="009208F1"/>
    <w:rsid w:val="00922D98"/>
    <w:rsid w:val="009275C9"/>
    <w:rsid w:val="00931706"/>
    <w:rsid w:val="00933FC9"/>
    <w:rsid w:val="00936F71"/>
    <w:rsid w:val="00937B41"/>
    <w:rsid w:val="00937F95"/>
    <w:rsid w:val="00942818"/>
    <w:rsid w:val="009467EC"/>
    <w:rsid w:val="00952079"/>
    <w:rsid w:val="00953847"/>
    <w:rsid w:val="0095549C"/>
    <w:rsid w:val="00963EC6"/>
    <w:rsid w:val="009731FD"/>
    <w:rsid w:val="0098243C"/>
    <w:rsid w:val="00984F0D"/>
    <w:rsid w:val="0098582D"/>
    <w:rsid w:val="009931A5"/>
    <w:rsid w:val="009A08AA"/>
    <w:rsid w:val="009A2117"/>
    <w:rsid w:val="009A27F6"/>
    <w:rsid w:val="009B288A"/>
    <w:rsid w:val="009C40B1"/>
    <w:rsid w:val="009C48F4"/>
    <w:rsid w:val="009C4B6D"/>
    <w:rsid w:val="009D1910"/>
    <w:rsid w:val="009D5DC5"/>
    <w:rsid w:val="009D6A11"/>
    <w:rsid w:val="009D6D39"/>
    <w:rsid w:val="009E4366"/>
    <w:rsid w:val="009F12A1"/>
    <w:rsid w:val="009F1BA1"/>
    <w:rsid w:val="00A00A2A"/>
    <w:rsid w:val="00A1109F"/>
    <w:rsid w:val="00A12EE1"/>
    <w:rsid w:val="00A13D38"/>
    <w:rsid w:val="00A160D3"/>
    <w:rsid w:val="00A17CFC"/>
    <w:rsid w:val="00A22337"/>
    <w:rsid w:val="00A33A9E"/>
    <w:rsid w:val="00A3525D"/>
    <w:rsid w:val="00A353DF"/>
    <w:rsid w:val="00A422B1"/>
    <w:rsid w:val="00A44B0E"/>
    <w:rsid w:val="00A47C4D"/>
    <w:rsid w:val="00A50B6D"/>
    <w:rsid w:val="00A546B9"/>
    <w:rsid w:val="00A54E26"/>
    <w:rsid w:val="00A57002"/>
    <w:rsid w:val="00A6406F"/>
    <w:rsid w:val="00A64DA8"/>
    <w:rsid w:val="00A65CE2"/>
    <w:rsid w:val="00A66A5F"/>
    <w:rsid w:val="00A73AD9"/>
    <w:rsid w:val="00A755DE"/>
    <w:rsid w:val="00A80548"/>
    <w:rsid w:val="00A93753"/>
    <w:rsid w:val="00A93AE0"/>
    <w:rsid w:val="00A96DE6"/>
    <w:rsid w:val="00A97664"/>
    <w:rsid w:val="00AB1739"/>
    <w:rsid w:val="00AB56AD"/>
    <w:rsid w:val="00AB5CF2"/>
    <w:rsid w:val="00AB5DCE"/>
    <w:rsid w:val="00AC5EB9"/>
    <w:rsid w:val="00AD2439"/>
    <w:rsid w:val="00AD7205"/>
    <w:rsid w:val="00AE3E3D"/>
    <w:rsid w:val="00AF5E80"/>
    <w:rsid w:val="00AF7323"/>
    <w:rsid w:val="00B10015"/>
    <w:rsid w:val="00B105E7"/>
    <w:rsid w:val="00B10F20"/>
    <w:rsid w:val="00B135E4"/>
    <w:rsid w:val="00B210D3"/>
    <w:rsid w:val="00B22D5B"/>
    <w:rsid w:val="00B27176"/>
    <w:rsid w:val="00B274F8"/>
    <w:rsid w:val="00B3060A"/>
    <w:rsid w:val="00B32582"/>
    <w:rsid w:val="00B3537A"/>
    <w:rsid w:val="00B36C7F"/>
    <w:rsid w:val="00B40A53"/>
    <w:rsid w:val="00B44B32"/>
    <w:rsid w:val="00B46F66"/>
    <w:rsid w:val="00B50CD3"/>
    <w:rsid w:val="00B56FB5"/>
    <w:rsid w:val="00B6077D"/>
    <w:rsid w:val="00B63623"/>
    <w:rsid w:val="00B6582B"/>
    <w:rsid w:val="00B7421C"/>
    <w:rsid w:val="00B753A9"/>
    <w:rsid w:val="00B76F2C"/>
    <w:rsid w:val="00B8266F"/>
    <w:rsid w:val="00B97E1A"/>
    <w:rsid w:val="00BA5918"/>
    <w:rsid w:val="00BC6D2C"/>
    <w:rsid w:val="00BC7017"/>
    <w:rsid w:val="00BD1159"/>
    <w:rsid w:val="00BD29E5"/>
    <w:rsid w:val="00BD3599"/>
    <w:rsid w:val="00BD40B7"/>
    <w:rsid w:val="00BD515E"/>
    <w:rsid w:val="00BF410E"/>
    <w:rsid w:val="00BF44B1"/>
    <w:rsid w:val="00BF71F0"/>
    <w:rsid w:val="00BF760F"/>
    <w:rsid w:val="00C00D68"/>
    <w:rsid w:val="00C01C54"/>
    <w:rsid w:val="00C04E79"/>
    <w:rsid w:val="00C07D23"/>
    <w:rsid w:val="00C15FF2"/>
    <w:rsid w:val="00C200CC"/>
    <w:rsid w:val="00C21DE8"/>
    <w:rsid w:val="00C254A2"/>
    <w:rsid w:val="00C2578A"/>
    <w:rsid w:val="00C2583C"/>
    <w:rsid w:val="00C2737B"/>
    <w:rsid w:val="00C27644"/>
    <w:rsid w:val="00C32385"/>
    <w:rsid w:val="00C35F21"/>
    <w:rsid w:val="00C533E5"/>
    <w:rsid w:val="00C555C8"/>
    <w:rsid w:val="00C56E4A"/>
    <w:rsid w:val="00C717B4"/>
    <w:rsid w:val="00C7332A"/>
    <w:rsid w:val="00C75C29"/>
    <w:rsid w:val="00C80600"/>
    <w:rsid w:val="00C83535"/>
    <w:rsid w:val="00C83DCF"/>
    <w:rsid w:val="00C86E6A"/>
    <w:rsid w:val="00C93AE3"/>
    <w:rsid w:val="00C93C7C"/>
    <w:rsid w:val="00C94C5F"/>
    <w:rsid w:val="00CA6B6F"/>
    <w:rsid w:val="00CB02DD"/>
    <w:rsid w:val="00CC3B61"/>
    <w:rsid w:val="00CC4492"/>
    <w:rsid w:val="00CD3ED7"/>
    <w:rsid w:val="00CD76C0"/>
    <w:rsid w:val="00CE37C6"/>
    <w:rsid w:val="00CF384C"/>
    <w:rsid w:val="00D02B01"/>
    <w:rsid w:val="00D0514F"/>
    <w:rsid w:val="00D10527"/>
    <w:rsid w:val="00D1189E"/>
    <w:rsid w:val="00D13230"/>
    <w:rsid w:val="00D21D0C"/>
    <w:rsid w:val="00D21D57"/>
    <w:rsid w:val="00D242E8"/>
    <w:rsid w:val="00D417F2"/>
    <w:rsid w:val="00D45DE7"/>
    <w:rsid w:val="00D468E2"/>
    <w:rsid w:val="00D47B88"/>
    <w:rsid w:val="00D54D76"/>
    <w:rsid w:val="00D55B74"/>
    <w:rsid w:val="00D60630"/>
    <w:rsid w:val="00D7476A"/>
    <w:rsid w:val="00D756EB"/>
    <w:rsid w:val="00D76903"/>
    <w:rsid w:val="00D90F57"/>
    <w:rsid w:val="00D91703"/>
    <w:rsid w:val="00DA389C"/>
    <w:rsid w:val="00DA6961"/>
    <w:rsid w:val="00DA73A7"/>
    <w:rsid w:val="00DB5E43"/>
    <w:rsid w:val="00DC19DB"/>
    <w:rsid w:val="00DC2D7C"/>
    <w:rsid w:val="00DC5613"/>
    <w:rsid w:val="00DD05A6"/>
    <w:rsid w:val="00DD21D9"/>
    <w:rsid w:val="00DE12B4"/>
    <w:rsid w:val="00DE232E"/>
    <w:rsid w:val="00E01CB6"/>
    <w:rsid w:val="00E1050D"/>
    <w:rsid w:val="00E1098B"/>
    <w:rsid w:val="00E133CE"/>
    <w:rsid w:val="00E15981"/>
    <w:rsid w:val="00E16291"/>
    <w:rsid w:val="00E2367A"/>
    <w:rsid w:val="00E2758C"/>
    <w:rsid w:val="00E3002D"/>
    <w:rsid w:val="00E414B7"/>
    <w:rsid w:val="00E41AB4"/>
    <w:rsid w:val="00E43889"/>
    <w:rsid w:val="00E525E6"/>
    <w:rsid w:val="00E55714"/>
    <w:rsid w:val="00E5661A"/>
    <w:rsid w:val="00E57411"/>
    <w:rsid w:val="00E61BC7"/>
    <w:rsid w:val="00E62DB8"/>
    <w:rsid w:val="00E62F80"/>
    <w:rsid w:val="00E646BE"/>
    <w:rsid w:val="00E672F3"/>
    <w:rsid w:val="00E7311C"/>
    <w:rsid w:val="00E73A8B"/>
    <w:rsid w:val="00E749EA"/>
    <w:rsid w:val="00E836D0"/>
    <w:rsid w:val="00E84B55"/>
    <w:rsid w:val="00E86E19"/>
    <w:rsid w:val="00E91D85"/>
    <w:rsid w:val="00E91F95"/>
    <w:rsid w:val="00E932D5"/>
    <w:rsid w:val="00E94372"/>
    <w:rsid w:val="00EA4BF2"/>
    <w:rsid w:val="00EB0C6C"/>
    <w:rsid w:val="00EB3A9F"/>
    <w:rsid w:val="00EB43AB"/>
    <w:rsid w:val="00EB48D6"/>
    <w:rsid w:val="00EC0651"/>
    <w:rsid w:val="00EC3102"/>
    <w:rsid w:val="00EC4A8D"/>
    <w:rsid w:val="00ED0DAB"/>
    <w:rsid w:val="00ED55A2"/>
    <w:rsid w:val="00ED5624"/>
    <w:rsid w:val="00EE571F"/>
    <w:rsid w:val="00EF3C88"/>
    <w:rsid w:val="00F05F45"/>
    <w:rsid w:val="00F27180"/>
    <w:rsid w:val="00F33767"/>
    <w:rsid w:val="00F35033"/>
    <w:rsid w:val="00F422F8"/>
    <w:rsid w:val="00F456E0"/>
    <w:rsid w:val="00F46B08"/>
    <w:rsid w:val="00F46E1B"/>
    <w:rsid w:val="00F47910"/>
    <w:rsid w:val="00F51323"/>
    <w:rsid w:val="00F55EF7"/>
    <w:rsid w:val="00F61078"/>
    <w:rsid w:val="00F633D8"/>
    <w:rsid w:val="00F74255"/>
    <w:rsid w:val="00F7496F"/>
    <w:rsid w:val="00F86D6F"/>
    <w:rsid w:val="00F925F7"/>
    <w:rsid w:val="00F93AC1"/>
    <w:rsid w:val="00F954E5"/>
    <w:rsid w:val="00FA56C0"/>
    <w:rsid w:val="00FB0267"/>
    <w:rsid w:val="00FB15FF"/>
    <w:rsid w:val="00FB2CB2"/>
    <w:rsid w:val="00FC03E6"/>
    <w:rsid w:val="00FC3002"/>
    <w:rsid w:val="00FD1350"/>
    <w:rsid w:val="00FD5297"/>
    <w:rsid w:val="00FE00B7"/>
    <w:rsid w:val="00FE4376"/>
    <w:rsid w:val="00FE6359"/>
    <w:rsid w:val="00FF2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C1006"/>
  <w15:docId w15:val="{FFD43C0F-A3A7-4FDB-BB25-EB915B6C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8AB"/>
    <w:rPr>
      <w:sz w:val="24"/>
      <w:szCs w:val="24"/>
    </w:rPr>
  </w:style>
  <w:style w:type="paragraph" w:styleId="Heading1">
    <w:name w:val="heading 1"/>
    <w:basedOn w:val="Normal"/>
    <w:next w:val="Normal"/>
    <w:link w:val="Heading1Char"/>
    <w:uiPriority w:val="1"/>
    <w:qFormat/>
    <w:rsid w:val="00122788"/>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AF7323"/>
    <w:pPr>
      <w:outlineLvl w:val="1"/>
    </w:pPr>
    <w:rPr>
      <w:b/>
      <w:bCs/>
      <w:sz w:val="36"/>
      <w:szCs w:val="36"/>
    </w:rPr>
  </w:style>
  <w:style w:type="paragraph" w:styleId="Heading3">
    <w:name w:val="heading 3"/>
    <w:basedOn w:val="Normal"/>
    <w:next w:val="Normal"/>
    <w:link w:val="Heading3Char"/>
    <w:unhideWhenUsed/>
    <w:qFormat/>
    <w:rsid w:val="00BC6D2C"/>
    <w:pPr>
      <w:keepNext/>
      <w:keepLines/>
      <w:spacing w:before="200"/>
      <w:outlineLvl w:val="2"/>
    </w:pPr>
    <w:rPr>
      <w:rFonts w:ascii="Cambria" w:hAnsi="Cambria"/>
      <w:b/>
      <w:bCs/>
      <w:color w:val="4F81BD"/>
    </w:rPr>
  </w:style>
  <w:style w:type="paragraph" w:styleId="Heading4">
    <w:name w:val="heading 4"/>
    <w:basedOn w:val="Normal"/>
    <w:next w:val="Normal"/>
    <w:link w:val="Heading4Char"/>
    <w:unhideWhenUsed/>
    <w:qFormat/>
    <w:rsid w:val="00BC6D2C"/>
    <w:pPr>
      <w:keepNext/>
      <w:keepLines/>
      <w:spacing w:before="200"/>
      <w:outlineLvl w:val="3"/>
    </w:pPr>
    <w:rPr>
      <w:rFonts w:ascii="Cambria" w:hAnsi="Cambria"/>
      <w:b/>
      <w:bCs/>
      <w:i/>
      <w:iCs/>
      <w:color w:val="4F81BD"/>
    </w:rPr>
  </w:style>
  <w:style w:type="paragraph" w:styleId="Heading5">
    <w:name w:val="heading 5"/>
    <w:basedOn w:val="Normal"/>
    <w:next w:val="Normal"/>
    <w:link w:val="Heading5Char"/>
    <w:unhideWhenUsed/>
    <w:qFormat/>
    <w:rsid w:val="00865084"/>
    <w:pPr>
      <w:keepNext/>
      <w:keepLines/>
      <w:spacing w:before="200"/>
      <w:outlineLvl w:val="4"/>
    </w:pPr>
    <w:rPr>
      <w:rFonts w:ascii="Cambria" w:hAnsi="Cambria"/>
      <w:color w:val="243F60"/>
    </w:rPr>
  </w:style>
  <w:style w:type="paragraph" w:styleId="Heading6">
    <w:name w:val="heading 6"/>
    <w:basedOn w:val="Normal"/>
    <w:qFormat/>
    <w:rsid w:val="00AF7323"/>
    <w:pPr>
      <w:outlineLvl w:val="5"/>
    </w:pPr>
    <w:rPr>
      <w:b/>
      <w:bCs/>
      <w:sz w:val="15"/>
      <w:szCs w:val="15"/>
    </w:rPr>
  </w:style>
  <w:style w:type="paragraph" w:styleId="Heading7">
    <w:name w:val="heading 7"/>
    <w:basedOn w:val="Normal"/>
    <w:next w:val="Normal"/>
    <w:link w:val="Heading7Char"/>
    <w:unhideWhenUsed/>
    <w:qFormat/>
    <w:rsid w:val="00293EF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D54D76"/>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F7323"/>
  </w:style>
  <w:style w:type="paragraph" w:customStyle="1" w:styleId="Normal1">
    <w:name w:val="Normal1"/>
    <w:basedOn w:val="Normal"/>
    <w:rsid w:val="00AF7323"/>
    <w:rPr>
      <w:rFonts w:ascii="Arial Narrow" w:hAnsi="Arial Narrow"/>
    </w:rPr>
  </w:style>
  <w:style w:type="paragraph" w:customStyle="1" w:styleId="nhs005fbase">
    <w:name w:val="nhs_005fbase"/>
    <w:basedOn w:val="Normal"/>
    <w:rsid w:val="00AF7323"/>
    <w:rPr>
      <w:rFonts w:ascii="Arial Narrow" w:hAnsi="Arial Narrow"/>
    </w:rPr>
  </w:style>
  <w:style w:type="paragraph" w:customStyle="1" w:styleId="body0020text">
    <w:name w:val="body_0020text"/>
    <w:basedOn w:val="Normal"/>
    <w:rsid w:val="00AF7323"/>
    <w:pPr>
      <w:jc w:val="center"/>
    </w:pPr>
    <w:rPr>
      <w:rFonts w:ascii="Arial Narrow" w:hAnsi="Arial Narrow"/>
    </w:rPr>
  </w:style>
  <w:style w:type="paragraph" w:customStyle="1" w:styleId="default0020text">
    <w:name w:val="default_0020text"/>
    <w:basedOn w:val="Normal"/>
    <w:rsid w:val="00AF7323"/>
    <w:rPr>
      <w:rFonts w:ascii="Arial Narrow" w:hAnsi="Arial Narrow"/>
    </w:rPr>
  </w:style>
  <w:style w:type="paragraph" w:customStyle="1" w:styleId="heading00207">
    <w:name w:val="heading_00207"/>
    <w:basedOn w:val="Normal"/>
    <w:rsid w:val="00AF7323"/>
    <w:rPr>
      <w:rFonts w:ascii="Arial Narrow" w:hAnsi="Arial Narrow"/>
      <w:b/>
      <w:bCs/>
      <w:sz w:val="32"/>
      <w:szCs w:val="32"/>
      <w:u w:val="single"/>
    </w:rPr>
  </w:style>
  <w:style w:type="character" w:customStyle="1" w:styleId="nhs005fbasechar1">
    <w:name w:val="nhs_005fbase__char1"/>
    <w:basedOn w:val="DefaultParagraphFont"/>
    <w:rsid w:val="00AF7323"/>
    <w:rPr>
      <w:rFonts w:ascii="Arial Narrow" w:hAnsi="Arial Narrow" w:hint="default"/>
      <w:strike w:val="0"/>
      <w:dstrike w:val="0"/>
      <w:sz w:val="24"/>
      <w:szCs w:val="24"/>
      <w:u w:val="none"/>
      <w:effect w:val="none"/>
    </w:rPr>
  </w:style>
  <w:style w:type="character" w:customStyle="1" w:styleId="heading00202char1">
    <w:name w:val="heading_00202__char1"/>
    <w:basedOn w:val="DefaultParagraphFont"/>
    <w:rsid w:val="00AF7323"/>
    <w:rPr>
      <w:rFonts w:ascii="Arial Narrow" w:hAnsi="Arial Narrow" w:hint="default"/>
      <w:b/>
      <w:bCs/>
      <w:strike w:val="0"/>
      <w:dstrike w:val="0"/>
      <w:color w:val="000000"/>
      <w:sz w:val="24"/>
      <w:szCs w:val="24"/>
      <w:u w:val="none"/>
      <w:effect w:val="none"/>
    </w:rPr>
  </w:style>
  <w:style w:type="character" w:customStyle="1" w:styleId="body0020textchar1">
    <w:name w:val="body_0020text__char1"/>
    <w:basedOn w:val="DefaultParagraphFont"/>
    <w:rsid w:val="00AF7323"/>
    <w:rPr>
      <w:rFonts w:ascii="Arial Narrow" w:hAnsi="Arial Narrow" w:hint="default"/>
      <w:strike w:val="0"/>
      <w:dstrike w:val="0"/>
      <w:sz w:val="24"/>
      <w:szCs w:val="24"/>
      <w:u w:val="none"/>
      <w:effect w:val="none"/>
    </w:rPr>
  </w:style>
  <w:style w:type="character" w:customStyle="1" w:styleId="normalchar1">
    <w:name w:val="normal__char1"/>
    <w:basedOn w:val="DefaultParagraphFont"/>
    <w:rsid w:val="00AF7323"/>
    <w:rPr>
      <w:rFonts w:ascii="Arial Narrow" w:hAnsi="Arial Narrow" w:hint="default"/>
      <w:strike w:val="0"/>
      <w:dstrike w:val="0"/>
      <w:sz w:val="24"/>
      <w:szCs w:val="24"/>
      <w:u w:val="none"/>
      <w:effect w:val="none"/>
    </w:rPr>
  </w:style>
  <w:style w:type="character" w:customStyle="1" w:styleId="default0020textchar1">
    <w:name w:val="default_0020text__char1"/>
    <w:basedOn w:val="DefaultParagraphFont"/>
    <w:rsid w:val="00AF7323"/>
    <w:rPr>
      <w:rFonts w:ascii="Arial Narrow" w:hAnsi="Arial Narrow" w:hint="default"/>
      <w:strike w:val="0"/>
      <w:dstrike w:val="0"/>
      <w:sz w:val="24"/>
      <w:szCs w:val="24"/>
      <w:u w:val="none"/>
      <w:effect w:val="none"/>
    </w:rPr>
  </w:style>
  <w:style w:type="character" w:customStyle="1" w:styleId="heading00207char1">
    <w:name w:val="heading_00207__char1"/>
    <w:basedOn w:val="DefaultParagraphFont"/>
    <w:rsid w:val="00AF7323"/>
    <w:rPr>
      <w:rFonts w:ascii="Arial Narrow" w:hAnsi="Arial Narrow" w:hint="default"/>
      <w:b/>
      <w:bCs/>
      <w:sz w:val="32"/>
      <w:szCs w:val="32"/>
      <w:u w:val="single"/>
    </w:rPr>
  </w:style>
  <w:style w:type="character" w:customStyle="1" w:styleId="heading00206char1">
    <w:name w:val="heading_00206__char1"/>
    <w:basedOn w:val="DefaultParagraphFont"/>
    <w:rsid w:val="00AF7323"/>
    <w:rPr>
      <w:rFonts w:ascii="Arial Narrow" w:hAnsi="Arial Narrow" w:hint="default"/>
      <w:b/>
      <w:bCs/>
      <w:strike w:val="0"/>
      <w:dstrike w:val="0"/>
      <w:color w:val="000000"/>
      <w:sz w:val="28"/>
      <w:szCs w:val="28"/>
      <w:u w:val="none"/>
      <w:effect w:val="none"/>
    </w:rPr>
  </w:style>
  <w:style w:type="paragraph" w:styleId="BalloonText">
    <w:name w:val="Balloon Text"/>
    <w:basedOn w:val="Normal"/>
    <w:link w:val="BalloonTextChar"/>
    <w:uiPriority w:val="99"/>
    <w:rsid w:val="0037468C"/>
    <w:rPr>
      <w:rFonts w:ascii="Tahoma" w:hAnsi="Tahoma" w:cs="Tahoma"/>
      <w:sz w:val="16"/>
      <w:szCs w:val="16"/>
    </w:rPr>
  </w:style>
  <w:style w:type="character" w:customStyle="1" w:styleId="BalloonTextChar">
    <w:name w:val="Balloon Text Char"/>
    <w:basedOn w:val="DefaultParagraphFont"/>
    <w:link w:val="BalloonText"/>
    <w:uiPriority w:val="99"/>
    <w:rsid w:val="0037468C"/>
    <w:rPr>
      <w:rFonts w:ascii="Tahoma" w:hAnsi="Tahoma" w:cs="Tahoma"/>
      <w:sz w:val="16"/>
      <w:szCs w:val="16"/>
    </w:rPr>
  </w:style>
  <w:style w:type="character" w:styleId="CommentReference">
    <w:name w:val="annotation reference"/>
    <w:basedOn w:val="DefaultParagraphFont"/>
    <w:rsid w:val="00AD7205"/>
    <w:rPr>
      <w:sz w:val="16"/>
      <w:szCs w:val="16"/>
    </w:rPr>
  </w:style>
  <w:style w:type="paragraph" w:styleId="CommentText">
    <w:name w:val="annotation text"/>
    <w:basedOn w:val="Normal"/>
    <w:link w:val="CommentTextChar"/>
    <w:rsid w:val="00AD7205"/>
    <w:rPr>
      <w:sz w:val="20"/>
      <w:szCs w:val="20"/>
    </w:rPr>
  </w:style>
  <w:style w:type="character" w:customStyle="1" w:styleId="CommentTextChar">
    <w:name w:val="Comment Text Char"/>
    <w:basedOn w:val="DefaultParagraphFont"/>
    <w:link w:val="CommentText"/>
    <w:rsid w:val="00AD7205"/>
  </w:style>
  <w:style w:type="paragraph" w:styleId="CommentSubject">
    <w:name w:val="annotation subject"/>
    <w:basedOn w:val="CommentText"/>
    <w:next w:val="CommentText"/>
    <w:link w:val="CommentSubjectChar"/>
    <w:rsid w:val="00AD7205"/>
    <w:rPr>
      <w:b/>
      <w:bCs/>
    </w:rPr>
  </w:style>
  <w:style w:type="character" w:customStyle="1" w:styleId="CommentSubjectChar">
    <w:name w:val="Comment Subject Char"/>
    <w:basedOn w:val="CommentTextChar"/>
    <w:link w:val="CommentSubject"/>
    <w:rsid w:val="00AD7205"/>
    <w:rPr>
      <w:b/>
      <w:bCs/>
    </w:rPr>
  </w:style>
  <w:style w:type="paragraph" w:styleId="Title">
    <w:name w:val="Title"/>
    <w:basedOn w:val="Normal"/>
    <w:link w:val="TitleChar"/>
    <w:qFormat/>
    <w:rsid w:val="00177316"/>
    <w:pPr>
      <w:overflowPunct w:val="0"/>
      <w:autoSpaceDE w:val="0"/>
      <w:autoSpaceDN w:val="0"/>
      <w:adjustRightInd w:val="0"/>
      <w:jc w:val="center"/>
    </w:pPr>
    <w:rPr>
      <w:rFonts w:ascii="Arial Narrow" w:hAnsi="Arial Narrow"/>
      <w:b/>
      <w:szCs w:val="20"/>
      <w:lang w:eastAsia="en-US"/>
    </w:rPr>
  </w:style>
  <w:style w:type="character" w:customStyle="1" w:styleId="TitleChar">
    <w:name w:val="Title Char"/>
    <w:basedOn w:val="DefaultParagraphFont"/>
    <w:link w:val="Title"/>
    <w:locked/>
    <w:rsid w:val="00177316"/>
    <w:rPr>
      <w:rFonts w:ascii="Arial Narrow" w:hAnsi="Arial Narrow"/>
      <w:b/>
      <w:sz w:val="24"/>
      <w:lang w:val="en-GB" w:eastAsia="en-US" w:bidi="ar-SA"/>
    </w:rPr>
  </w:style>
  <w:style w:type="character" w:customStyle="1" w:styleId="normalchar">
    <w:name w:val="normal__char"/>
    <w:basedOn w:val="DefaultParagraphFont"/>
    <w:rsid w:val="00122788"/>
  </w:style>
  <w:style w:type="character" w:customStyle="1" w:styleId="body0020textchar">
    <w:name w:val="body_0020text__char"/>
    <w:basedOn w:val="DefaultParagraphFont"/>
    <w:rsid w:val="00122788"/>
  </w:style>
  <w:style w:type="paragraph" w:styleId="BodyText">
    <w:name w:val="Body Text"/>
    <w:basedOn w:val="Normal"/>
    <w:link w:val="BodyTextChar"/>
    <w:uiPriority w:val="1"/>
    <w:qFormat/>
    <w:rsid w:val="00122788"/>
    <w:pPr>
      <w:jc w:val="center"/>
    </w:pPr>
    <w:rPr>
      <w:b/>
      <w:bCs/>
      <w:sz w:val="32"/>
      <w:lang w:eastAsia="en-US"/>
    </w:rPr>
  </w:style>
  <w:style w:type="character" w:customStyle="1" w:styleId="BodyTextChar">
    <w:name w:val="Body Text Char"/>
    <w:basedOn w:val="DefaultParagraphFont"/>
    <w:link w:val="BodyText"/>
    <w:uiPriority w:val="1"/>
    <w:locked/>
    <w:rsid w:val="00122788"/>
    <w:rPr>
      <w:b/>
      <w:bCs/>
      <w:sz w:val="32"/>
      <w:szCs w:val="24"/>
      <w:lang w:val="en-GB" w:eastAsia="en-US" w:bidi="ar-SA"/>
    </w:rPr>
  </w:style>
  <w:style w:type="paragraph" w:customStyle="1" w:styleId="nhsbase">
    <w:name w:val="nhs_base"/>
    <w:basedOn w:val="Normal"/>
    <w:rsid w:val="00DA6961"/>
    <w:rPr>
      <w:kern w:val="16"/>
      <w:sz w:val="22"/>
      <w:szCs w:val="20"/>
      <w:lang w:eastAsia="en-US"/>
    </w:rPr>
  </w:style>
  <w:style w:type="table" w:styleId="TableGrid">
    <w:name w:val="Table Grid"/>
    <w:basedOn w:val="TableNormal"/>
    <w:rsid w:val="0049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semiHidden/>
    <w:rsid w:val="00D54D76"/>
    <w:rPr>
      <w:rFonts w:ascii="Cambria" w:eastAsia="Times New Roman" w:hAnsi="Cambria" w:cs="Times New Roman"/>
      <w:i/>
      <w:iCs/>
      <w:color w:val="404040"/>
    </w:rPr>
  </w:style>
  <w:style w:type="paragraph" w:styleId="BodyTextIndent">
    <w:name w:val="Body Text Indent"/>
    <w:basedOn w:val="Normal"/>
    <w:link w:val="BodyTextIndentChar"/>
    <w:rsid w:val="00D54D76"/>
    <w:pPr>
      <w:spacing w:after="120"/>
      <w:ind w:left="283"/>
    </w:pPr>
  </w:style>
  <w:style w:type="character" w:customStyle="1" w:styleId="BodyTextIndentChar">
    <w:name w:val="Body Text Indent Char"/>
    <w:basedOn w:val="DefaultParagraphFont"/>
    <w:link w:val="BodyTextIndent"/>
    <w:rsid w:val="00D54D76"/>
    <w:rPr>
      <w:sz w:val="24"/>
      <w:szCs w:val="24"/>
    </w:rPr>
  </w:style>
  <w:style w:type="paragraph" w:styleId="BodyText3">
    <w:name w:val="Body Text 3"/>
    <w:basedOn w:val="Normal"/>
    <w:link w:val="BodyText3Char"/>
    <w:rsid w:val="00D54D76"/>
    <w:pPr>
      <w:spacing w:after="120"/>
    </w:pPr>
    <w:rPr>
      <w:sz w:val="16"/>
      <w:szCs w:val="16"/>
    </w:rPr>
  </w:style>
  <w:style w:type="character" w:customStyle="1" w:styleId="BodyText3Char">
    <w:name w:val="Body Text 3 Char"/>
    <w:basedOn w:val="DefaultParagraphFont"/>
    <w:link w:val="BodyText3"/>
    <w:rsid w:val="00D54D76"/>
    <w:rPr>
      <w:sz w:val="16"/>
      <w:szCs w:val="16"/>
    </w:rPr>
  </w:style>
  <w:style w:type="character" w:styleId="Hyperlink">
    <w:name w:val="Hyperlink"/>
    <w:basedOn w:val="DefaultParagraphFont"/>
    <w:rsid w:val="00D54D76"/>
    <w:rPr>
      <w:color w:val="0000FF"/>
      <w:u w:val="single"/>
    </w:rPr>
  </w:style>
  <w:style w:type="paragraph" w:customStyle="1" w:styleId="Default">
    <w:name w:val="Default"/>
    <w:rsid w:val="00D54D7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C4B6D"/>
    <w:pPr>
      <w:ind w:left="720"/>
      <w:contextualSpacing/>
    </w:pPr>
  </w:style>
  <w:style w:type="character" w:styleId="FollowedHyperlink">
    <w:name w:val="FollowedHyperlink"/>
    <w:basedOn w:val="DefaultParagraphFont"/>
    <w:rsid w:val="00713859"/>
    <w:rPr>
      <w:color w:val="800080"/>
      <w:u w:val="single"/>
    </w:rPr>
  </w:style>
  <w:style w:type="numbering" w:customStyle="1" w:styleId="List14">
    <w:name w:val="List 14"/>
    <w:rsid w:val="006B333D"/>
    <w:pPr>
      <w:numPr>
        <w:numId w:val="10"/>
      </w:numPr>
    </w:pPr>
  </w:style>
  <w:style w:type="numbering" w:customStyle="1" w:styleId="List7">
    <w:name w:val="List 7"/>
    <w:rsid w:val="006B333D"/>
    <w:pPr>
      <w:numPr>
        <w:numId w:val="3"/>
      </w:numPr>
    </w:pPr>
  </w:style>
  <w:style w:type="numbering" w:customStyle="1" w:styleId="List8">
    <w:name w:val="List 8"/>
    <w:rsid w:val="006B333D"/>
    <w:pPr>
      <w:numPr>
        <w:numId w:val="4"/>
      </w:numPr>
    </w:pPr>
  </w:style>
  <w:style w:type="numbering" w:customStyle="1" w:styleId="List16">
    <w:name w:val="List 16"/>
    <w:rsid w:val="006B333D"/>
    <w:pPr>
      <w:numPr>
        <w:numId w:val="12"/>
      </w:numPr>
    </w:pPr>
  </w:style>
  <w:style w:type="numbering" w:customStyle="1" w:styleId="List13">
    <w:name w:val="List 13"/>
    <w:rsid w:val="006B333D"/>
    <w:pPr>
      <w:numPr>
        <w:numId w:val="9"/>
      </w:numPr>
    </w:pPr>
  </w:style>
  <w:style w:type="numbering" w:customStyle="1" w:styleId="List6">
    <w:name w:val="List 6"/>
    <w:rsid w:val="006B333D"/>
    <w:pPr>
      <w:numPr>
        <w:numId w:val="2"/>
      </w:numPr>
    </w:pPr>
  </w:style>
  <w:style w:type="numbering" w:customStyle="1" w:styleId="List9">
    <w:name w:val="List 9"/>
    <w:rsid w:val="006B333D"/>
    <w:pPr>
      <w:numPr>
        <w:numId w:val="5"/>
      </w:numPr>
    </w:pPr>
  </w:style>
  <w:style w:type="numbering" w:customStyle="1" w:styleId="List10">
    <w:name w:val="List 10"/>
    <w:rsid w:val="006B333D"/>
    <w:pPr>
      <w:numPr>
        <w:numId w:val="6"/>
      </w:numPr>
    </w:pPr>
  </w:style>
  <w:style w:type="numbering" w:customStyle="1" w:styleId="List12">
    <w:name w:val="List 12"/>
    <w:rsid w:val="006B333D"/>
    <w:pPr>
      <w:numPr>
        <w:numId w:val="8"/>
      </w:numPr>
    </w:pPr>
  </w:style>
  <w:style w:type="numbering" w:customStyle="1" w:styleId="List18">
    <w:name w:val="List 18"/>
    <w:rsid w:val="006B333D"/>
    <w:pPr>
      <w:numPr>
        <w:numId w:val="14"/>
      </w:numPr>
    </w:pPr>
  </w:style>
  <w:style w:type="numbering" w:customStyle="1" w:styleId="List17">
    <w:name w:val="List 17"/>
    <w:rsid w:val="006B333D"/>
    <w:pPr>
      <w:numPr>
        <w:numId w:val="13"/>
      </w:numPr>
    </w:pPr>
  </w:style>
  <w:style w:type="numbering" w:customStyle="1" w:styleId="List11">
    <w:name w:val="List 11"/>
    <w:rsid w:val="006B333D"/>
    <w:pPr>
      <w:numPr>
        <w:numId w:val="7"/>
      </w:numPr>
    </w:pPr>
  </w:style>
  <w:style w:type="numbering" w:customStyle="1" w:styleId="List15">
    <w:name w:val="List 15"/>
    <w:rsid w:val="006B333D"/>
    <w:pPr>
      <w:numPr>
        <w:numId w:val="11"/>
      </w:numPr>
    </w:pPr>
  </w:style>
  <w:style w:type="paragraph" w:customStyle="1" w:styleId="BodyA">
    <w:name w:val="Body A"/>
    <w:rsid w:val="009208F1"/>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paragraph" w:styleId="NoSpacing">
    <w:name w:val="No Spacing"/>
    <w:uiPriority w:val="1"/>
    <w:qFormat/>
    <w:rsid w:val="00020CF2"/>
    <w:rPr>
      <w:rFonts w:ascii="Calibri" w:eastAsia="Calibri" w:hAnsi="Calibri"/>
      <w:sz w:val="22"/>
      <w:szCs w:val="22"/>
      <w:lang w:eastAsia="en-US"/>
    </w:rPr>
  </w:style>
  <w:style w:type="character" w:customStyle="1" w:styleId="Heading5Char">
    <w:name w:val="Heading 5 Char"/>
    <w:basedOn w:val="DefaultParagraphFont"/>
    <w:link w:val="Heading5"/>
    <w:semiHidden/>
    <w:rsid w:val="00865084"/>
    <w:rPr>
      <w:rFonts w:ascii="Cambria" w:eastAsia="Times New Roman" w:hAnsi="Cambria" w:cs="Times New Roman"/>
      <w:color w:val="243F60"/>
      <w:sz w:val="24"/>
      <w:szCs w:val="24"/>
    </w:rPr>
  </w:style>
  <w:style w:type="paragraph" w:styleId="BodyText2">
    <w:name w:val="Body Text 2"/>
    <w:basedOn w:val="Normal"/>
    <w:link w:val="BodyText2Char"/>
    <w:rsid w:val="00865084"/>
    <w:pPr>
      <w:spacing w:after="120" w:line="480" w:lineRule="auto"/>
    </w:pPr>
  </w:style>
  <w:style w:type="character" w:customStyle="1" w:styleId="BodyText2Char">
    <w:name w:val="Body Text 2 Char"/>
    <w:basedOn w:val="DefaultParagraphFont"/>
    <w:link w:val="BodyText2"/>
    <w:rsid w:val="00865084"/>
    <w:rPr>
      <w:sz w:val="24"/>
      <w:szCs w:val="24"/>
    </w:rPr>
  </w:style>
  <w:style w:type="paragraph" w:styleId="Footer">
    <w:name w:val="footer"/>
    <w:basedOn w:val="Normal"/>
    <w:link w:val="FooterChar"/>
    <w:rsid w:val="00865084"/>
    <w:pPr>
      <w:tabs>
        <w:tab w:val="center" w:pos="4320"/>
        <w:tab w:val="right" w:pos="8640"/>
      </w:tabs>
    </w:pPr>
    <w:rPr>
      <w:rFonts w:ascii="Arial" w:hAnsi="Arial"/>
      <w:kern w:val="16"/>
      <w:sz w:val="22"/>
      <w:szCs w:val="20"/>
    </w:rPr>
  </w:style>
  <w:style w:type="character" w:customStyle="1" w:styleId="FooterChar">
    <w:name w:val="Footer Char"/>
    <w:basedOn w:val="DefaultParagraphFont"/>
    <w:link w:val="Footer"/>
    <w:uiPriority w:val="99"/>
    <w:rsid w:val="00865084"/>
    <w:rPr>
      <w:rFonts w:ascii="Arial" w:hAnsi="Arial"/>
      <w:kern w:val="16"/>
      <w:sz w:val="22"/>
    </w:rPr>
  </w:style>
  <w:style w:type="character" w:customStyle="1" w:styleId="Heading3Char">
    <w:name w:val="Heading 3 Char"/>
    <w:basedOn w:val="DefaultParagraphFont"/>
    <w:link w:val="Heading3"/>
    <w:uiPriority w:val="9"/>
    <w:semiHidden/>
    <w:rsid w:val="00BC6D2C"/>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semiHidden/>
    <w:rsid w:val="00BC6D2C"/>
    <w:rPr>
      <w:rFonts w:ascii="Cambria" w:eastAsia="Times New Roman" w:hAnsi="Cambria" w:cs="Times New Roman"/>
      <w:b/>
      <w:bCs/>
      <w:i/>
      <w:iCs/>
      <w:color w:val="4F81BD"/>
      <w:sz w:val="24"/>
      <w:szCs w:val="24"/>
    </w:rPr>
  </w:style>
  <w:style w:type="character" w:customStyle="1" w:styleId="Heading2Char">
    <w:name w:val="Heading 2 Char"/>
    <w:basedOn w:val="DefaultParagraphFont"/>
    <w:link w:val="Heading2"/>
    <w:uiPriority w:val="9"/>
    <w:rsid w:val="00BC6D2C"/>
    <w:rPr>
      <w:b/>
      <w:bCs/>
      <w:sz w:val="36"/>
      <w:szCs w:val="36"/>
    </w:rPr>
  </w:style>
  <w:style w:type="paragraph" w:customStyle="1" w:styleId="hot-activities-table">
    <w:name w:val="hot-activities-table"/>
    <w:basedOn w:val="Normal"/>
    <w:rsid w:val="00BC6D2C"/>
    <w:pPr>
      <w:pBdr>
        <w:top w:val="single" w:sz="4" w:space="1" w:color="CCCCCC"/>
        <w:left w:val="single" w:sz="4" w:space="1" w:color="CCCCCC"/>
        <w:bottom w:val="single" w:sz="4" w:space="1" w:color="CCCCCC"/>
        <w:right w:val="single" w:sz="4" w:space="1" w:color="CCCCCC"/>
      </w:pBdr>
      <w:spacing w:before="100" w:beforeAutospacing="1" w:after="100" w:afterAutospacing="1"/>
      <w:textAlignment w:val="top"/>
    </w:pPr>
    <w:rPr>
      <w:rFonts w:ascii="Trebuchet MS" w:hAnsi="Trebuchet MS"/>
      <w:sz w:val="12"/>
      <w:szCs w:val="12"/>
    </w:rPr>
  </w:style>
  <w:style w:type="paragraph" w:customStyle="1" w:styleId="activity-date">
    <w:name w:val="activity-date"/>
    <w:basedOn w:val="Normal"/>
    <w:rsid w:val="00BC6D2C"/>
    <w:pPr>
      <w:spacing w:before="100" w:beforeAutospacing="1" w:after="100" w:afterAutospacing="1"/>
    </w:pPr>
    <w:rPr>
      <w:sz w:val="14"/>
      <w:szCs w:val="14"/>
    </w:rPr>
  </w:style>
  <w:style w:type="paragraph" w:customStyle="1" w:styleId="no-activities">
    <w:name w:val="no-activities"/>
    <w:basedOn w:val="Normal"/>
    <w:rsid w:val="00BC6D2C"/>
    <w:pPr>
      <w:spacing w:before="100" w:beforeAutospacing="1" w:after="100" w:afterAutospacing="1"/>
    </w:pPr>
    <w:rPr>
      <w:b/>
      <w:bCs/>
      <w:sz w:val="18"/>
      <w:szCs w:val="18"/>
    </w:rPr>
  </w:style>
  <w:style w:type="paragraph" w:customStyle="1" w:styleId="pa-legend">
    <w:name w:val="pa-legend"/>
    <w:basedOn w:val="Normal"/>
    <w:rsid w:val="00BC6D2C"/>
    <w:pPr>
      <w:spacing w:before="100" w:beforeAutospacing="1" w:after="100" w:afterAutospacing="1"/>
    </w:pPr>
    <w:rPr>
      <w:vanish/>
    </w:rPr>
  </w:style>
  <w:style w:type="paragraph" w:customStyle="1" w:styleId="showhide">
    <w:name w:val="show_hide"/>
    <w:basedOn w:val="Normal"/>
    <w:rsid w:val="00BC6D2C"/>
    <w:pPr>
      <w:spacing w:before="100" w:beforeAutospacing="1" w:after="100" w:afterAutospacing="1"/>
    </w:pPr>
    <w:rPr>
      <w:vanish/>
    </w:rPr>
  </w:style>
  <w:style w:type="paragraph" w:customStyle="1" w:styleId="showhideoncall">
    <w:name w:val="show_hide_oncall"/>
    <w:basedOn w:val="Normal"/>
    <w:rsid w:val="00BC6D2C"/>
    <w:pPr>
      <w:spacing w:before="100" w:beforeAutospacing="1" w:after="100" w:afterAutospacing="1"/>
    </w:pPr>
    <w:rPr>
      <w:vanish/>
    </w:rPr>
  </w:style>
  <w:style w:type="paragraph" w:customStyle="1" w:styleId="objcontent">
    <w:name w:val="obj_content"/>
    <w:basedOn w:val="Normal"/>
    <w:rsid w:val="00BC6D2C"/>
    <w:pPr>
      <w:spacing w:before="100" w:beforeAutospacing="1" w:after="100" w:afterAutospacing="1"/>
    </w:pPr>
    <w:rPr>
      <w:rFonts w:ascii="Trebuchet MS" w:hAnsi="Trebuchet MS"/>
      <w:color w:val="535353"/>
      <w:sz w:val="12"/>
      <w:szCs w:val="12"/>
    </w:rPr>
  </w:style>
  <w:style w:type="paragraph" w:customStyle="1" w:styleId="tabletitle">
    <w:name w:val="table_title"/>
    <w:basedOn w:val="Normal"/>
    <w:rsid w:val="00BC6D2C"/>
    <w:pPr>
      <w:shd w:val="clear" w:color="auto" w:fill="F8F8F8"/>
      <w:spacing w:before="100" w:beforeAutospacing="1" w:after="100" w:afterAutospacing="1"/>
    </w:pPr>
    <w:rPr>
      <w:color w:val="056EA9"/>
    </w:rPr>
  </w:style>
  <w:style w:type="paragraph" w:customStyle="1" w:styleId="ex-word-green">
    <w:name w:val="ex-word-green"/>
    <w:basedOn w:val="Normal"/>
    <w:rsid w:val="00BC6D2C"/>
    <w:pPr>
      <w:spacing w:before="100" w:beforeAutospacing="1" w:after="100" w:afterAutospacing="1"/>
    </w:pPr>
    <w:rPr>
      <w:color w:val="0E3F00"/>
    </w:rPr>
  </w:style>
  <w:style w:type="paragraph" w:customStyle="1" w:styleId="ex-word-brown">
    <w:name w:val="ex-word-brown"/>
    <w:basedOn w:val="Normal"/>
    <w:rsid w:val="00BC6D2C"/>
    <w:pPr>
      <w:spacing w:before="100" w:beforeAutospacing="1" w:after="100" w:afterAutospacing="1"/>
    </w:pPr>
    <w:rPr>
      <w:color w:val="5B3800"/>
    </w:rPr>
  </w:style>
  <w:style w:type="paragraph" w:customStyle="1" w:styleId="trustheader">
    <w:name w:val="trustheader"/>
    <w:basedOn w:val="Normal"/>
    <w:rsid w:val="00BC6D2C"/>
    <w:pPr>
      <w:spacing w:before="100" w:beforeAutospacing="1" w:after="100" w:afterAutospacing="1"/>
    </w:pPr>
    <w:rPr>
      <w:rFonts w:ascii="Trebuchet MS" w:hAnsi="Trebuchet MS"/>
      <w:b/>
      <w:bCs/>
      <w:color w:val="261B0F"/>
      <w:sz w:val="48"/>
      <w:szCs w:val="48"/>
    </w:rPr>
  </w:style>
  <w:style w:type="paragraph" w:customStyle="1" w:styleId="core-pa-footer">
    <w:name w:val="core-pa-footer"/>
    <w:basedOn w:val="Normal"/>
    <w:rsid w:val="00BC6D2C"/>
    <w:pPr>
      <w:pBdr>
        <w:top w:val="single" w:sz="2" w:space="0" w:color="D9DEAE"/>
        <w:left w:val="single" w:sz="12" w:space="0" w:color="D9DEAE"/>
        <w:bottom w:val="single" w:sz="4" w:space="0" w:color="D9DEAE"/>
        <w:right w:val="single" w:sz="2" w:space="0" w:color="D9DEAE"/>
      </w:pBdr>
      <w:shd w:val="clear" w:color="auto" w:fill="E9ECCF"/>
      <w:spacing w:before="100" w:beforeAutospacing="1" w:after="100" w:afterAutospacing="1"/>
    </w:pPr>
  </w:style>
  <w:style w:type="paragraph" w:customStyle="1" w:styleId="core-hrs-footer">
    <w:name w:val="core-hrs-footer"/>
    <w:basedOn w:val="Normal"/>
    <w:rsid w:val="00BC6D2C"/>
    <w:pPr>
      <w:pBdr>
        <w:top w:val="single" w:sz="2" w:space="0" w:color="BCE3D0"/>
        <w:left w:val="single" w:sz="12" w:space="0" w:color="BCE3D0"/>
        <w:bottom w:val="single" w:sz="4" w:space="0" w:color="BCE3D0"/>
        <w:right w:val="single" w:sz="2" w:space="0" w:color="BCE3D0"/>
      </w:pBdr>
      <w:shd w:val="clear" w:color="auto" w:fill="D0EBDE"/>
      <w:spacing w:before="100" w:beforeAutospacing="1" w:after="100" w:afterAutospacing="1"/>
    </w:pPr>
  </w:style>
  <w:style w:type="paragraph" w:customStyle="1" w:styleId="dcc0">
    <w:name w:val="dcc0"/>
    <w:basedOn w:val="Normal"/>
    <w:rsid w:val="00BC6D2C"/>
    <w:pPr>
      <w:shd w:val="clear" w:color="auto" w:fill="7AD2EC"/>
      <w:spacing w:before="24" w:after="60"/>
      <w:ind w:left="24" w:right="24"/>
    </w:pPr>
  </w:style>
  <w:style w:type="paragraph" w:customStyle="1" w:styleId="dcc1">
    <w:name w:val="dcc1"/>
    <w:basedOn w:val="Normal"/>
    <w:rsid w:val="00BC6D2C"/>
    <w:pPr>
      <w:shd w:val="clear" w:color="auto" w:fill="EAED79"/>
      <w:spacing w:before="24" w:after="60"/>
      <w:ind w:left="24" w:right="24"/>
    </w:pPr>
  </w:style>
  <w:style w:type="paragraph" w:customStyle="1" w:styleId="dcc2">
    <w:name w:val="dcc2"/>
    <w:basedOn w:val="Normal"/>
    <w:rsid w:val="00BC6D2C"/>
    <w:pPr>
      <w:shd w:val="clear" w:color="auto" w:fill="F9CEF6"/>
      <w:spacing w:before="24" w:after="60"/>
      <w:ind w:left="24" w:right="24"/>
    </w:pPr>
  </w:style>
  <w:style w:type="paragraph" w:customStyle="1" w:styleId="dcc3">
    <w:name w:val="dcc3"/>
    <w:basedOn w:val="Normal"/>
    <w:rsid w:val="00BC6D2C"/>
    <w:pPr>
      <w:shd w:val="clear" w:color="auto" w:fill="FDB173"/>
      <w:spacing w:before="24" w:after="60"/>
      <w:ind w:left="24" w:right="24"/>
    </w:pPr>
  </w:style>
  <w:style w:type="paragraph" w:customStyle="1" w:styleId="dcc4">
    <w:name w:val="dcc4"/>
    <w:basedOn w:val="Normal"/>
    <w:rsid w:val="00BC6D2C"/>
    <w:pPr>
      <w:spacing w:before="24" w:after="60"/>
      <w:ind w:left="24" w:right="24"/>
    </w:pPr>
  </w:style>
  <w:style w:type="paragraph" w:customStyle="1" w:styleId="dcc5">
    <w:name w:val="dcc5"/>
    <w:basedOn w:val="Normal"/>
    <w:rsid w:val="00BC6D2C"/>
    <w:pPr>
      <w:shd w:val="clear" w:color="auto" w:fill="FF7F96"/>
      <w:spacing w:before="24" w:after="60"/>
      <w:ind w:left="24" w:right="24"/>
    </w:pPr>
  </w:style>
  <w:style w:type="paragraph" w:customStyle="1" w:styleId="dcc6">
    <w:name w:val="dcc6"/>
    <w:basedOn w:val="Normal"/>
    <w:rsid w:val="00BC6D2C"/>
    <w:pPr>
      <w:shd w:val="clear" w:color="auto" w:fill="E3C194"/>
      <w:spacing w:before="24" w:after="60"/>
      <w:ind w:left="24" w:right="24"/>
    </w:pPr>
  </w:style>
  <w:style w:type="paragraph" w:customStyle="1" w:styleId="dcc7">
    <w:name w:val="dcc7"/>
    <w:basedOn w:val="Normal"/>
    <w:rsid w:val="00BC6D2C"/>
    <w:pPr>
      <w:shd w:val="clear" w:color="auto" w:fill="C0C0C0"/>
      <w:spacing w:before="24" w:after="60"/>
      <w:ind w:left="24" w:right="24"/>
    </w:pPr>
  </w:style>
  <w:style w:type="paragraph" w:customStyle="1" w:styleId="hota">
    <w:name w:val="hota"/>
    <w:basedOn w:val="Normal"/>
    <w:rsid w:val="00BC6D2C"/>
    <w:pPr>
      <w:shd w:val="clear" w:color="auto" w:fill="6CB928"/>
      <w:spacing w:before="24" w:after="60"/>
      <w:ind w:left="24" w:right="24"/>
    </w:pPr>
    <w:rPr>
      <w:color w:val="FFFFFF"/>
    </w:rPr>
  </w:style>
  <w:style w:type="paragraph" w:customStyle="1" w:styleId="ddc4">
    <w:name w:val="ddc4"/>
    <w:basedOn w:val="Normal"/>
    <w:rsid w:val="00BC6D2C"/>
    <w:pPr>
      <w:shd w:val="clear" w:color="auto" w:fill="FEE3E8"/>
      <w:spacing w:before="100" w:beforeAutospacing="1" w:after="100" w:afterAutospacing="1"/>
    </w:pPr>
  </w:style>
  <w:style w:type="paragraph" w:customStyle="1" w:styleId="export-wrd">
    <w:name w:val="export-wrd"/>
    <w:basedOn w:val="Normal"/>
    <w:rsid w:val="00BC6D2C"/>
    <w:pPr>
      <w:ind w:left="12" w:right="12"/>
      <w:jc w:val="center"/>
    </w:pPr>
  </w:style>
  <w:style w:type="paragraph" w:customStyle="1" w:styleId="freq-width">
    <w:name w:val="freq-width"/>
    <w:basedOn w:val="Normal"/>
    <w:rsid w:val="00BC6D2C"/>
    <w:pPr>
      <w:spacing w:before="100" w:beforeAutospacing="1" w:after="100" w:afterAutospacing="1"/>
    </w:pPr>
  </w:style>
  <w:style w:type="paragraph" w:customStyle="1" w:styleId="hot-icn">
    <w:name w:val="hot-icn"/>
    <w:basedOn w:val="Normal"/>
    <w:rsid w:val="00BC6D2C"/>
    <w:pPr>
      <w:shd w:val="clear" w:color="auto" w:fill="74BF31"/>
      <w:spacing w:before="100" w:beforeAutospacing="1" w:after="100" w:afterAutospacing="1"/>
    </w:pPr>
    <w:rPr>
      <w:color w:val="FFFFFF"/>
    </w:rPr>
  </w:style>
  <w:style w:type="paragraph" w:customStyle="1" w:styleId="una-icn">
    <w:name w:val="una-icn"/>
    <w:basedOn w:val="Normal"/>
    <w:rsid w:val="00BC6D2C"/>
    <w:pPr>
      <w:shd w:val="clear" w:color="auto" w:fill="9849E0"/>
      <w:spacing w:before="100" w:beforeAutospacing="1" w:after="100" w:afterAutospacing="1"/>
    </w:pPr>
    <w:rPr>
      <w:color w:val="FFFFFF"/>
    </w:rPr>
  </w:style>
  <w:style w:type="paragraph" w:customStyle="1" w:styleId="atc-icn">
    <w:name w:val="atc-icn"/>
    <w:basedOn w:val="Normal"/>
    <w:rsid w:val="00BC6D2C"/>
    <w:pPr>
      <w:shd w:val="clear" w:color="auto" w:fill="FC6060"/>
      <w:spacing w:before="100" w:beforeAutospacing="1" w:after="100" w:afterAutospacing="1"/>
    </w:pPr>
    <w:rPr>
      <w:color w:val="FFFFFF"/>
    </w:rPr>
  </w:style>
  <w:style w:type="paragraph" w:customStyle="1" w:styleId="apa-icn">
    <w:name w:val="apa-icn"/>
    <w:basedOn w:val="Normal"/>
    <w:rsid w:val="00BC6D2C"/>
    <w:pPr>
      <w:shd w:val="clear" w:color="auto" w:fill="008AD4"/>
      <w:spacing w:before="100" w:beforeAutospacing="1" w:after="100" w:afterAutospacing="1"/>
    </w:pPr>
    <w:rPr>
      <w:color w:val="FFFFFF"/>
    </w:rPr>
  </w:style>
  <w:style w:type="paragraph" w:customStyle="1" w:styleId="core-pa-head">
    <w:name w:val="core-pa-head"/>
    <w:basedOn w:val="Normal"/>
    <w:rsid w:val="00BC6D2C"/>
    <w:pPr>
      <w:spacing w:before="100" w:beforeAutospacing="1" w:after="100" w:afterAutospacing="1"/>
    </w:pPr>
  </w:style>
  <w:style w:type="paragraph" w:customStyle="1" w:styleId="no-marg">
    <w:name w:val="no-marg"/>
    <w:basedOn w:val="Normal"/>
    <w:rsid w:val="00BC6D2C"/>
    <w:pPr>
      <w:spacing w:before="100" w:beforeAutospacing="1" w:after="24"/>
    </w:pPr>
  </w:style>
  <w:style w:type="character" w:customStyle="1" w:styleId="objcontent1">
    <w:name w:val="obj_content1"/>
    <w:basedOn w:val="DefaultParagraphFont"/>
    <w:rsid w:val="00BC6D2C"/>
    <w:rPr>
      <w:rFonts w:ascii="Trebuchet MS" w:hAnsi="Trebuchet MS" w:hint="default"/>
      <w:color w:val="535353"/>
      <w:sz w:val="12"/>
      <w:szCs w:val="12"/>
    </w:rPr>
  </w:style>
  <w:style w:type="paragraph" w:customStyle="1" w:styleId="core-pa-head1">
    <w:name w:val="core-pa-head1"/>
    <w:basedOn w:val="Normal"/>
    <w:rsid w:val="00BC6D2C"/>
    <w:pPr>
      <w:pBdr>
        <w:top w:val="single" w:sz="2" w:space="0" w:color="D9DEAE"/>
        <w:left w:val="single" w:sz="12" w:space="0" w:color="D9DEAE"/>
        <w:bottom w:val="single" w:sz="4" w:space="0" w:color="D9DEAE"/>
        <w:right w:val="single" w:sz="2" w:space="0" w:color="D9DEAE"/>
      </w:pBdr>
      <w:shd w:val="clear" w:color="auto" w:fill="E9ECCF"/>
      <w:spacing w:before="100" w:beforeAutospacing="1" w:after="100" w:afterAutospacing="1"/>
    </w:pPr>
  </w:style>
  <w:style w:type="character" w:customStyle="1" w:styleId="dcc01">
    <w:name w:val="dcc01"/>
    <w:basedOn w:val="DefaultParagraphFont"/>
    <w:rsid w:val="00BC6D2C"/>
    <w:rPr>
      <w:shd w:val="clear" w:color="auto" w:fill="7AD2EC"/>
    </w:rPr>
  </w:style>
  <w:style w:type="character" w:customStyle="1" w:styleId="dcc11">
    <w:name w:val="dcc11"/>
    <w:basedOn w:val="DefaultParagraphFont"/>
    <w:rsid w:val="00BC6D2C"/>
    <w:rPr>
      <w:shd w:val="clear" w:color="auto" w:fill="EAED79"/>
    </w:rPr>
  </w:style>
  <w:style w:type="character" w:customStyle="1" w:styleId="dcc21">
    <w:name w:val="dcc21"/>
    <w:basedOn w:val="DefaultParagraphFont"/>
    <w:rsid w:val="00BC6D2C"/>
    <w:rPr>
      <w:shd w:val="clear" w:color="auto" w:fill="F9CEF6"/>
    </w:rPr>
  </w:style>
  <w:style w:type="character" w:customStyle="1" w:styleId="dcc31">
    <w:name w:val="dcc31"/>
    <w:basedOn w:val="DefaultParagraphFont"/>
    <w:rsid w:val="00BC6D2C"/>
    <w:rPr>
      <w:shd w:val="clear" w:color="auto" w:fill="FDB173"/>
    </w:rPr>
  </w:style>
  <w:style w:type="character" w:customStyle="1" w:styleId="ddc41">
    <w:name w:val="ddc41"/>
    <w:basedOn w:val="DefaultParagraphFont"/>
    <w:rsid w:val="00BC6D2C"/>
    <w:rPr>
      <w:shd w:val="clear" w:color="auto" w:fill="FEE3E8"/>
    </w:rPr>
  </w:style>
  <w:style w:type="character" w:customStyle="1" w:styleId="dcc51">
    <w:name w:val="dcc51"/>
    <w:basedOn w:val="DefaultParagraphFont"/>
    <w:rsid w:val="00BC6D2C"/>
    <w:rPr>
      <w:shd w:val="clear" w:color="auto" w:fill="FF7F96"/>
    </w:rPr>
  </w:style>
  <w:style w:type="character" w:customStyle="1" w:styleId="dcc61">
    <w:name w:val="dcc61"/>
    <w:basedOn w:val="DefaultParagraphFont"/>
    <w:rsid w:val="00BC6D2C"/>
    <w:rPr>
      <w:shd w:val="clear" w:color="auto" w:fill="E3C194"/>
    </w:rPr>
  </w:style>
  <w:style w:type="character" w:customStyle="1" w:styleId="apa-icn1">
    <w:name w:val="apa-icn1"/>
    <w:basedOn w:val="DefaultParagraphFont"/>
    <w:rsid w:val="00BC6D2C"/>
    <w:rPr>
      <w:rFonts w:ascii="Trebuchet MS" w:hAnsi="Trebuchet MS" w:hint="default"/>
      <w:color w:val="535353"/>
      <w:sz w:val="12"/>
      <w:szCs w:val="12"/>
      <w:shd w:val="clear" w:color="auto" w:fill="008AD4"/>
    </w:rPr>
  </w:style>
  <w:style w:type="character" w:customStyle="1" w:styleId="objcontent2">
    <w:name w:val="obj_content2"/>
    <w:basedOn w:val="DefaultParagraphFont"/>
    <w:rsid w:val="00BC6D2C"/>
    <w:rPr>
      <w:rFonts w:ascii="Trebuchet MS" w:hAnsi="Trebuchet MS" w:hint="default"/>
      <w:color w:val="535353"/>
      <w:sz w:val="12"/>
      <w:szCs w:val="12"/>
    </w:rPr>
  </w:style>
  <w:style w:type="paragraph" w:styleId="Subtitle">
    <w:name w:val="Subtitle"/>
    <w:basedOn w:val="Normal"/>
    <w:link w:val="SubtitleChar"/>
    <w:qFormat/>
    <w:rsid w:val="00AF5E80"/>
    <w:pPr>
      <w:jc w:val="center"/>
    </w:pPr>
    <w:rPr>
      <w:b/>
      <w:i/>
      <w:sz w:val="20"/>
      <w:szCs w:val="20"/>
      <w:u w:val="single"/>
      <w:lang w:eastAsia="en-US"/>
    </w:rPr>
  </w:style>
  <w:style w:type="character" w:customStyle="1" w:styleId="SubtitleChar">
    <w:name w:val="Subtitle Char"/>
    <w:basedOn w:val="DefaultParagraphFont"/>
    <w:link w:val="Subtitle"/>
    <w:rsid w:val="00AF5E80"/>
    <w:rPr>
      <w:b/>
      <w:i/>
      <w:u w:val="single"/>
      <w:lang w:eastAsia="en-US"/>
    </w:rPr>
  </w:style>
  <w:style w:type="paragraph" w:customStyle="1" w:styleId="BodySingle">
    <w:name w:val="Body Single"/>
    <w:rsid w:val="00AF5E80"/>
    <w:rPr>
      <w:snapToGrid w:val="0"/>
      <w:color w:val="000000"/>
      <w:sz w:val="24"/>
      <w:lang w:eastAsia="en-US"/>
    </w:rPr>
  </w:style>
  <w:style w:type="character" w:customStyle="1" w:styleId="Heading7Char">
    <w:name w:val="Heading 7 Char"/>
    <w:basedOn w:val="DefaultParagraphFont"/>
    <w:link w:val="Heading7"/>
    <w:semiHidden/>
    <w:rsid w:val="00293EF3"/>
    <w:rPr>
      <w:rFonts w:asciiTheme="majorHAnsi" w:eastAsiaTheme="majorEastAsia" w:hAnsiTheme="majorHAnsi" w:cstheme="majorBidi"/>
      <w:i/>
      <w:iCs/>
      <w:color w:val="404040" w:themeColor="text1" w:themeTint="BF"/>
      <w:sz w:val="24"/>
      <w:szCs w:val="24"/>
    </w:rPr>
  </w:style>
  <w:style w:type="paragraph" w:styleId="BodyTextIndent2">
    <w:name w:val="Body Text Indent 2"/>
    <w:basedOn w:val="Normal"/>
    <w:link w:val="BodyTextIndent2Char"/>
    <w:rsid w:val="00293EF3"/>
    <w:pPr>
      <w:ind w:left="882" w:hanging="540"/>
    </w:pPr>
    <w:rPr>
      <w:rFonts w:ascii="Arial" w:hAnsi="Arial"/>
      <w:sz w:val="18"/>
      <w:szCs w:val="20"/>
      <w:lang w:eastAsia="en-US"/>
    </w:rPr>
  </w:style>
  <w:style w:type="character" w:customStyle="1" w:styleId="BodyTextIndent2Char">
    <w:name w:val="Body Text Indent 2 Char"/>
    <w:basedOn w:val="DefaultParagraphFont"/>
    <w:link w:val="BodyTextIndent2"/>
    <w:rsid w:val="00293EF3"/>
    <w:rPr>
      <w:rFonts w:ascii="Arial" w:hAnsi="Arial"/>
      <w:sz w:val="18"/>
      <w:lang w:eastAsia="en-US"/>
    </w:rPr>
  </w:style>
  <w:style w:type="paragraph" w:styleId="BodyTextIndent3">
    <w:name w:val="Body Text Indent 3"/>
    <w:basedOn w:val="Normal"/>
    <w:link w:val="BodyTextIndent3Char"/>
    <w:rsid w:val="00293EF3"/>
    <w:pPr>
      <w:tabs>
        <w:tab w:val="left" w:pos="4230"/>
      </w:tabs>
      <w:ind w:left="630"/>
      <w:jc w:val="both"/>
    </w:pPr>
    <w:rPr>
      <w:rFonts w:ascii="Arial" w:hAnsi="Arial"/>
      <w:sz w:val="22"/>
      <w:szCs w:val="20"/>
      <w:lang w:eastAsia="en-US"/>
    </w:rPr>
  </w:style>
  <w:style w:type="character" w:customStyle="1" w:styleId="BodyTextIndent3Char">
    <w:name w:val="Body Text Indent 3 Char"/>
    <w:basedOn w:val="DefaultParagraphFont"/>
    <w:link w:val="BodyTextIndent3"/>
    <w:rsid w:val="00293EF3"/>
    <w:rPr>
      <w:rFonts w:ascii="Arial" w:hAnsi="Arial"/>
      <w:sz w:val="22"/>
      <w:lang w:eastAsia="en-US"/>
    </w:rPr>
  </w:style>
  <w:style w:type="paragraph" w:styleId="Header">
    <w:name w:val="header"/>
    <w:basedOn w:val="Normal"/>
    <w:link w:val="HeaderChar"/>
    <w:rsid w:val="00293EF3"/>
    <w:pPr>
      <w:tabs>
        <w:tab w:val="center" w:pos="4320"/>
        <w:tab w:val="right" w:pos="8640"/>
      </w:tabs>
      <w:jc w:val="both"/>
    </w:pPr>
    <w:rPr>
      <w:rFonts w:ascii="Arial" w:hAnsi="Arial"/>
      <w:sz w:val="22"/>
      <w:szCs w:val="20"/>
      <w:lang w:eastAsia="en-US"/>
    </w:rPr>
  </w:style>
  <w:style w:type="character" w:customStyle="1" w:styleId="HeaderChar">
    <w:name w:val="Header Char"/>
    <w:basedOn w:val="DefaultParagraphFont"/>
    <w:link w:val="Header"/>
    <w:uiPriority w:val="99"/>
    <w:rsid w:val="00293EF3"/>
    <w:rPr>
      <w:rFonts w:ascii="Arial" w:hAnsi="Arial"/>
      <w:sz w:val="22"/>
      <w:lang w:eastAsia="en-US"/>
    </w:rPr>
  </w:style>
  <w:style w:type="character" w:styleId="PageNumber">
    <w:name w:val="page number"/>
    <w:basedOn w:val="DefaultParagraphFont"/>
    <w:rsid w:val="00293EF3"/>
  </w:style>
  <w:style w:type="paragraph" w:styleId="Revision">
    <w:name w:val="Revision"/>
    <w:hidden/>
    <w:uiPriority w:val="99"/>
    <w:semiHidden/>
    <w:rsid w:val="00293EF3"/>
    <w:rPr>
      <w:lang w:eastAsia="en-US"/>
    </w:rPr>
  </w:style>
  <w:style w:type="paragraph" w:customStyle="1" w:styleId="TableParagraph">
    <w:name w:val="Table Paragraph"/>
    <w:basedOn w:val="Normal"/>
    <w:uiPriority w:val="1"/>
    <w:qFormat/>
    <w:rsid w:val="00293EF3"/>
    <w:pPr>
      <w:widowControl w:val="0"/>
      <w:autoSpaceDE w:val="0"/>
      <w:autoSpaceDN w:val="0"/>
      <w:adjustRightInd w:val="0"/>
    </w:pPr>
  </w:style>
  <w:style w:type="character" w:customStyle="1" w:styleId="Heading1Char">
    <w:name w:val="Heading 1 Char"/>
    <w:link w:val="Heading1"/>
    <w:uiPriority w:val="1"/>
    <w:rsid w:val="00293EF3"/>
    <w:rPr>
      <w:rFonts w:ascii="Arial" w:hAnsi="Arial" w:cs="Arial"/>
      <w:b/>
      <w:bCs/>
      <w:kern w:val="32"/>
      <w:sz w:val="32"/>
      <w:szCs w:val="32"/>
    </w:rPr>
  </w:style>
  <w:style w:type="character" w:customStyle="1" w:styleId="UnresolvedMention1">
    <w:name w:val="Unresolved Mention1"/>
    <w:basedOn w:val="DefaultParagraphFont"/>
    <w:uiPriority w:val="99"/>
    <w:semiHidden/>
    <w:unhideWhenUsed/>
    <w:rsid w:val="00811C92"/>
    <w:rPr>
      <w:color w:val="605E5C"/>
      <w:shd w:val="clear" w:color="auto" w:fill="E1DFDD"/>
    </w:rPr>
  </w:style>
  <w:style w:type="character" w:styleId="Strong">
    <w:name w:val="Strong"/>
    <w:basedOn w:val="DefaultParagraphFont"/>
    <w:uiPriority w:val="22"/>
    <w:qFormat/>
    <w:rsid w:val="00C94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4199">
      <w:bodyDiv w:val="1"/>
      <w:marLeft w:val="0"/>
      <w:marRight w:val="0"/>
      <w:marTop w:val="0"/>
      <w:marBottom w:val="0"/>
      <w:divBdr>
        <w:top w:val="none" w:sz="0" w:space="0" w:color="auto"/>
        <w:left w:val="none" w:sz="0" w:space="0" w:color="auto"/>
        <w:bottom w:val="none" w:sz="0" w:space="0" w:color="auto"/>
        <w:right w:val="none" w:sz="0" w:space="0" w:color="auto"/>
      </w:divBdr>
    </w:div>
    <w:div w:id="243153788">
      <w:bodyDiv w:val="1"/>
      <w:marLeft w:val="0"/>
      <w:marRight w:val="0"/>
      <w:marTop w:val="0"/>
      <w:marBottom w:val="0"/>
      <w:divBdr>
        <w:top w:val="none" w:sz="0" w:space="0" w:color="auto"/>
        <w:left w:val="none" w:sz="0" w:space="0" w:color="auto"/>
        <w:bottom w:val="none" w:sz="0" w:space="0" w:color="auto"/>
        <w:right w:val="none" w:sz="0" w:space="0" w:color="auto"/>
      </w:divBdr>
    </w:div>
    <w:div w:id="307172249">
      <w:bodyDiv w:val="1"/>
      <w:marLeft w:val="0"/>
      <w:marRight w:val="0"/>
      <w:marTop w:val="0"/>
      <w:marBottom w:val="0"/>
      <w:divBdr>
        <w:top w:val="none" w:sz="0" w:space="0" w:color="auto"/>
        <w:left w:val="none" w:sz="0" w:space="0" w:color="auto"/>
        <w:bottom w:val="none" w:sz="0" w:space="0" w:color="auto"/>
        <w:right w:val="none" w:sz="0" w:space="0" w:color="auto"/>
      </w:divBdr>
      <w:divsChild>
        <w:div w:id="17045118">
          <w:marLeft w:val="0"/>
          <w:marRight w:val="0"/>
          <w:marTop w:val="0"/>
          <w:marBottom w:val="0"/>
          <w:divBdr>
            <w:top w:val="none" w:sz="0" w:space="0" w:color="auto"/>
            <w:left w:val="none" w:sz="0" w:space="0" w:color="auto"/>
            <w:bottom w:val="none" w:sz="0" w:space="0" w:color="auto"/>
            <w:right w:val="none" w:sz="0" w:space="0" w:color="auto"/>
          </w:divBdr>
        </w:div>
        <w:div w:id="230847086">
          <w:marLeft w:val="0"/>
          <w:marRight w:val="0"/>
          <w:marTop w:val="0"/>
          <w:marBottom w:val="0"/>
          <w:divBdr>
            <w:top w:val="none" w:sz="0" w:space="0" w:color="auto"/>
            <w:left w:val="none" w:sz="0" w:space="0" w:color="auto"/>
            <w:bottom w:val="none" w:sz="0" w:space="0" w:color="auto"/>
            <w:right w:val="none" w:sz="0" w:space="0" w:color="auto"/>
          </w:divBdr>
        </w:div>
        <w:div w:id="1682665624">
          <w:marLeft w:val="0"/>
          <w:marRight w:val="0"/>
          <w:marTop w:val="0"/>
          <w:marBottom w:val="0"/>
          <w:divBdr>
            <w:top w:val="none" w:sz="0" w:space="0" w:color="auto"/>
            <w:left w:val="none" w:sz="0" w:space="0" w:color="auto"/>
            <w:bottom w:val="none" w:sz="0" w:space="0" w:color="auto"/>
            <w:right w:val="none" w:sz="0" w:space="0" w:color="auto"/>
          </w:divBdr>
        </w:div>
      </w:divsChild>
    </w:div>
    <w:div w:id="795836357">
      <w:bodyDiv w:val="1"/>
      <w:marLeft w:val="0"/>
      <w:marRight w:val="0"/>
      <w:marTop w:val="0"/>
      <w:marBottom w:val="0"/>
      <w:divBdr>
        <w:top w:val="none" w:sz="0" w:space="0" w:color="auto"/>
        <w:left w:val="none" w:sz="0" w:space="0" w:color="auto"/>
        <w:bottom w:val="none" w:sz="0" w:space="0" w:color="auto"/>
        <w:right w:val="none" w:sz="0" w:space="0" w:color="auto"/>
      </w:divBdr>
    </w:div>
    <w:div w:id="1204708678">
      <w:bodyDiv w:val="1"/>
      <w:marLeft w:val="0"/>
      <w:marRight w:val="0"/>
      <w:marTop w:val="0"/>
      <w:marBottom w:val="0"/>
      <w:divBdr>
        <w:top w:val="none" w:sz="0" w:space="0" w:color="auto"/>
        <w:left w:val="none" w:sz="0" w:space="0" w:color="auto"/>
        <w:bottom w:val="none" w:sz="0" w:space="0" w:color="auto"/>
        <w:right w:val="none" w:sz="0" w:space="0" w:color="auto"/>
      </w:divBdr>
    </w:div>
    <w:div w:id="1278488522">
      <w:bodyDiv w:val="1"/>
      <w:marLeft w:val="0"/>
      <w:marRight w:val="0"/>
      <w:marTop w:val="0"/>
      <w:marBottom w:val="0"/>
      <w:divBdr>
        <w:top w:val="none" w:sz="0" w:space="0" w:color="auto"/>
        <w:left w:val="none" w:sz="0" w:space="0" w:color="auto"/>
        <w:bottom w:val="none" w:sz="0" w:space="0" w:color="auto"/>
        <w:right w:val="none" w:sz="0" w:space="0" w:color="auto"/>
      </w:divBdr>
    </w:div>
    <w:div w:id="1406880798">
      <w:bodyDiv w:val="1"/>
      <w:marLeft w:val="0"/>
      <w:marRight w:val="0"/>
      <w:marTop w:val="0"/>
      <w:marBottom w:val="0"/>
      <w:divBdr>
        <w:top w:val="none" w:sz="0" w:space="0" w:color="auto"/>
        <w:left w:val="none" w:sz="0" w:space="0" w:color="auto"/>
        <w:bottom w:val="none" w:sz="0" w:space="0" w:color="auto"/>
        <w:right w:val="none" w:sz="0" w:space="0" w:color="auto"/>
      </w:divBdr>
    </w:div>
    <w:div w:id="1518274263">
      <w:bodyDiv w:val="1"/>
      <w:marLeft w:val="0"/>
      <w:marRight w:val="0"/>
      <w:marTop w:val="0"/>
      <w:marBottom w:val="0"/>
      <w:divBdr>
        <w:top w:val="none" w:sz="0" w:space="0" w:color="auto"/>
        <w:left w:val="none" w:sz="0" w:space="0" w:color="auto"/>
        <w:bottom w:val="none" w:sz="0" w:space="0" w:color="auto"/>
        <w:right w:val="none" w:sz="0" w:space="0" w:color="auto"/>
      </w:divBdr>
      <w:divsChild>
        <w:div w:id="282008107">
          <w:marLeft w:val="0"/>
          <w:marRight w:val="0"/>
          <w:marTop w:val="0"/>
          <w:marBottom w:val="0"/>
          <w:divBdr>
            <w:top w:val="none" w:sz="0" w:space="0" w:color="auto"/>
            <w:left w:val="none" w:sz="0" w:space="0" w:color="auto"/>
            <w:bottom w:val="none" w:sz="0" w:space="0" w:color="auto"/>
            <w:right w:val="none" w:sz="0" w:space="0" w:color="auto"/>
          </w:divBdr>
        </w:div>
        <w:div w:id="847720930">
          <w:marLeft w:val="0"/>
          <w:marRight w:val="0"/>
          <w:marTop w:val="0"/>
          <w:marBottom w:val="0"/>
          <w:divBdr>
            <w:top w:val="none" w:sz="0" w:space="0" w:color="auto"/>
            <w:left w:val="none" w:sz="0" w:space="0" w:color="auto"/>
            <w:bottom w:val="none" w:sz="0" w:space="0" w:color="auto"/>
            <w:right w:val="none" w:sz="0" w:space="0" w:color="auto"/>
          </w:divBdr>
        </w:div>
        <w:div w:id="885684765">
          <w:marLeft w:val="0"/>
          <w:marRight w:val="0"/>
          <w:marTop w:val="0"/>
          <w:marBottom w:val="0"/>
          <w:divBdr>
            <w:top w:val="none" w:sz="0" w:space="0" w:color="auto"/>
            <w:left w:val="none" w:sz="0" w:space="0" w:color="auto"/>
            <w:bottom w:val="none" w:sz="0" w:space="0" w:color="auto"/>
            <w:right w:val="none" w:sz="0" w:space="0" w:color="auto"/>
          </w:divBdr>
        </w:div>
        <w:div w:id="1057972744">
          <w:marLeft w:val="0"/>
          <w:marRight w:val="0"/>
          <w:marTop w:val="0"/>
          <w:marBottom w:val="0"/>
          <w:divBdr>
            <w:top w:val="none" w:sz="0" w:space="0" w:color="auto"/>
            <w:left w:val="none" w:sz="0" w:space="0" w:color="auto"/>
            <w:bottom w:val="none" w:sz="0" w:space="0" w:color="auto"/>
            <w:right w:val="none" w:sz="0" w:space="0" w:color="auto"/>
          </w:divBdr>
        </w:div>
        <w:div w:id="1173452814">
          <w:marLeft w:val="0"/>
          <w:marRight w:val="0"/>
          <w:marTop w:val="0"/>
          <w:marBottom w:val="0"/>
          <w:divBdr>
            <w:top w:val="none" w:sz="0" w:space="0" w:color="auto"/>
            <w:left w:val="none" w:sz="0" w:space="0" w:color="auto"/>
            <w:bottom w:val="none" w:sz="0" w:space="0" w:color="auto"/>
            <w:right w:val="none" w:sz="0" w:space="0" w:color="auto"/>
          </w:divBdr>
        </w:div>
        <w:div w:id="1262298179">
          <w:marLeft w:val="0"/>
          <w:marRight w:val="0"/>
          <w:marTop w:val="0"/>
          <w:marBottom w:val="0"/>
          <w:divBdr>
            <w:top w:val="none" w:sz="0" w:space="0" w:color="auto"/>
            <w:left w:val="none" w:sz="0" w:space="0" w:color="auto"/>
            <w:bottom w:val="none" w:sz="0" w:space="0" w:color="auto"/>
            <w:right w:val="none" w:sz="0" w:space="0" w:color="auto"/>
          </w:divBdr>
        </w:div>
        <w:div w:id="1527987072">
          <w:marLeft w:val="0"/>
          <w:marRight w:val="0"/>
          <w:marTop w:val="0"/>
          <w:marBottom w:val="0"/>
          <w:divBdr>
            <w:top w:val="none" w:sz="0" w:space="0" w:color="auto"/>
            <w:left w:val="none" w:sz="0" w:space="0" w:color="auto"/>
            <w:bottom w:val="none" w:sz="0" w:space="0" w:color="auto"/>
            <w:right w:val="none" w:sz="0" w:space="0" w:color="auto"/>
          </w:divBdr>
        </w:div>
        <w:div w:id="1799452957">
          <w:marLeft w:val="0"/>
          <w:marRight w:val="0"/>
          <w:marTop w:val="0"/>
          <w:marBottom w:val="0"/>
          <w:divBdr>
            <w:top w:val="none" w:sz="0" w:space="0" w:color="auto"/>
            <w:left w:val="none" w:sz="0" w:space="0" w:color="auto"/>
            <w:bottom w:val="none" w:sz="0" w:space="0" w:color="auto"/>
            <w:right w:val="none" w:sz="0" w:space="0" w:color="auto"/>
          </w:divBdr>
        </w:div>
        <w:div w:id="1949700528">
          <w:marLeft w:val="0"/>
          <w:marRight w:val="0"/>
          <w:marTop w:val="0"/>
          <w:marBottom w:val="0"/>
          <w:divBdr>
            <w:top w:val="none" w:sz="0" w:space="0" w:color="auto"/>
            <w:left w:val="none" w:sz="0" w:space="0" w:color="auto"/>
            <w:bottom w:val="none" w:sz="0" w:space="0" w:color="auto"/>
            <w:right w:val="none" w:sz="0" w:space="0" w:color="auto"/>
          </w:divBdr>
        </w:div>
        <w:div w:id="1985616495">
          <w:marLeft w:val="0"/>
          <w:marRight w:val="0"/>
          <w:marTop w:val="0"/>
          <w:marBottom w:val="0"/>
          <w:divBdr>
            <w:top w:val="none" w:sz="0" w:space="0" w:color="auto"/>
            <w:left w:val="none" w:sz="0" w:space="0" w:color="auto"/>
            <w:bottom w:val="none" w:sz="0" w:space="0" w:color="auto"/>
            <w:right w:val="none" w:sz="0" w:space="0" w:color="auto"/>
          </w:divBdr>
        </w:div>
      </w:divsChild>
    </w:div>
    <w:div w:id="1535651283">
      <w:bodyDiv w:val="1"/>
      <w:marLeft w:val="0"/>
      <w:marRight w:val="0"/>
      <w:marTop w:val="0"/>
      <w:marBottom w:val="0"/>
      <w:divBdr>
        <w:top w:val="none" w:sz="0" w:space="0" w:color="auto"/>
        <w:left w:val="none" w:sz="0" w:space="0" w:color="auto"/>
        <w:bottom w:val="none" w:sz="0" w:space="0" w:color="auto"/>
        <w:right w:val="none" w:sz="0" w:space="0" w:color="auto"/>
      </w:divBdr>
    </w:div>
    <w:div w:id="1541546933">
      <w:bodyDiv w:val="1"/>
      <w:marLeft w:val="0"/>
      <w:marRight w:val="0"/>
      <w:marTop w:val="0"/>
      <w:marBottom w:val="0"/>
      <w:divBdr>
        <w:top w:val="none" w:sz="0" w:space="0" w:color="auto"/>
        <w:left w:val="none" w:sz="0" w:space="0" w:color="auto"/>
        <w:bottom w:val="none" w:sz="0" w:space="0" w:color="auto"/>
        <w:right w:val="none" w:sz="0" w:space="0" w:color="auto"/>
      </w:divBdr>
    </w:div>
    <w:div w:id="1546065678">
      <w:bodyDiv w:val="1"/>
      <w:marLeft w:val="0"/>
      <w:marRight w:val="0"/>
      <w:marTop w:val="0"/>
      <w:marBottom w:val="0"/>
      <w:divBdr>
        <w:top w:val="none" w:sz="0" w:space="0" w:color="auto"/>
        <w:left w:val="none" w:sz="0" w:space="0" w:color="auto"/>
        <w:bottom w:val="none" w:sz="0" w:space="0" w:color="auto"/>
        <w:right w:val="none" w:sz="0" w:space="0" w:color="auto"/>
      </w:divBdr>
    </w:div>
    <w:div w:id="1626811700">
      <w:bodyDiv w:val="1"/>
      <w:marLeft w:val="0"/>
      <w:marRight w:val="0"/>
      <w:marTop w:val="0"/>
      <w:marBottom w:val="0"/>
      <w:divBdr>
        <w:top w:val="none" w:sz="0" w:space="0" w:color="auto"/>
        <w:left w:val="none" w:sz="0" w:space="0" w:color="auto"/>
        <w:bottom w:val="none" w:sz="0" w:space="0" w:color="auto"/>
        <w:right w:val="none" w:sz="0" w:space="0" w:color="auto"/>
      </w:divBdr>
    </w:div>
    <w:div w:id="2031486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4.png" /><Relationship Id="rId18" Type="http://schemas.openxmlformats.org/officeDocument/2006/relationships/diagramQuickStyle" Target="diagrams/quickStyle1.xml" /><Relationship Id="rId26" Type="http://schemas.openxmlformats.org/officeDocument/2006/relationships/header" Target="header2.xml" /><Relationship Id="rId3" Type="http://schemas.openxmlformats.org/officeDocument/2006/relationships/styles" Target="styles.xml" /><Relationship Id="rId21" Type="http://schemas.openxmlformats.org/officeDocument/2006/relationships/hyperlink" Target="#" TargetMode="External" /><Relationship Id="rId7" Type="http://schemas.openxmlformats.org/officeDocument/2006/relationships/endnotes" Target="endnotes.xml" /><Relationship Id="rId12" Type="http://schemas.openxmlformats.org/officeDocument/2006/relationships/image" Target="media/image3.jpeg" /><Relationship Id="rId17" Type="http://schemas.openxmlformats.org/officeDocument/2006/relationships/diagramLayout" Target="diagrams/layout1.xml" /><Relationship Id="rId25"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diagramData" Target="diagrams/data1.xml" /><Relationship Id="rId20" Type="http://schemas.microsoft.com/office/2007/relationships/diagramDrawing" Target="diagrams/drawing1.xml" /><Relationship Id="rId29" Type="http://schemas.openxmlformats.org/officeDocument/2006/relationships/header" Target="header3.xml" /><Relationship Id="rId6" Type="http://schemas.openxmlformats.org/officeDocument/2006/relationships/footnotes" Target="footnotes.xml" /><Relationship Id="rId11" Type="http://schemas.openxmlformats.org/officeDocument/2006/relationships/image" Target="media/image2.png"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6.png" /><Relationship Id="rId23" Type="http://schemas.openxmlformats.org/officeDocument/2006/relationships/hyperlink" Target="#" TargetMode="External" /><Relationship Id="rId28" Type="http://schemas.openxmlformats.org/officeDocument/2006/relationships/footer" Target="footer2.xml" /><Relationship Id="rId10" Type="http://schemas.openxmlformats.org/officeDocument/2006/relationships/hyperlink" Target="#" TargetMode="External" /><Relationship Id="rId19" Type="http://schemas.openxmlformats.org/officeDocument/2006/relationships/diagramColors" Target="diagrams/colors1.xml"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footer" Target="footer1.xml" /><Relationship Id="rId30" Type="http://schemas.openxmlformats.org/officeDocument/2006/relationships/fontTable" Target="fontTable.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532F3D-4115-49CE-B753-5DB0CA7A081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53D4F7E-1B28-4C05-B458-AE4E8DC675EC}">
      <dgm:prSet phldrT="[Text]"/>
      <dgm:spPr/>
      <dgm:t>
        <a:bodyPr/>
        <a:lstStyle/>
        <a:p>
          <a:r>
            <a:rPr lang="en-GB" dirty="0"/>
            <a:t>Executive Nurse Director</a:t>
          </a:r>
        </a:p>
      </dgm:t>
    </dgm:pt>
    <dgm:pt modelId="{5F6C4561-B093-4ED3-B0B5-C18AA4EB5666}" type="parTrans" cxnId="{5022925E-EF11-4CE9-B1CE-F8C4ACD3FED1}">
      <dgm:prSet/>
      <dgm:spPr/>
      <dgm:t>
        <a:bodyPr/>
        <a:lstStyle/>
        <a:p>
          <a:endParaRPr lang="en-GB"/>
        </a:p>
      </dgm:t>
    </dgm:pt>
    <dgm:pt modelId="{84570ADD-00C3-4322-AC7E-317A8B27ECF4}" type="sibTrans" cxnId="{5022925E-EF11-4CE9-B1CE-F8C4ACD3FED1}">
      <dgm:prSet/>
      <dgm:spPr/>
      <dgm:t>
        <a:bodyPr/>
        <a:lstStyle/>
        <a:p>
          <a:endParaRPr lang="en-GB"/>
        </a:p>
      </dgm:t>
    </dgm:pt>
    <dgm:pt modelId="{2BA32CCD-417E-47F1-9AB8-02C97A661C5B}" type="asst">
      <dgm:prSet phldrT="[Text]"/>
      <dgm:spPr/>
      <dgm:t>
        <a:bodyPr/>
        <a:lstStyle/>
        <a:p>
          <a:r>
            <a:rPr lang="en-GB" dirty="0"/>
            <a:t>PA to the Nurse Director</a:t>
          </a:r>
        </a:p>
      </dgm:t>
    </dgm:pt>
    <dgm:pt modelId="{7E195242-51A2-406C-B4D8-3576BC990EC6}" type="parTrans" cxnId="{2254C452-389E-4648-8C4C-62B7C8C69302}">
      <dgm:prSet/>
      <dgm:spPr/>
      <dgm:t>
        <a:bodyPr/>
        <a:lstStyle/>
        <a:p>
          <a:endParaRPr lang="en-GB"/>
        </a:p>
      </dgm:t>
    </dgm:pt>
    <dgm:pt modelId="{6C6F2F10-FBC5-42A8-BB70-B85D0C6964E2}" type="sibTrans" cxnId="{2254C452-389E-4648-8C4C-62B7C8C69302}">
      <dgm:prSet/>
      <dgm:spPr/>
      <dgm:t>
        <a:bodyPr/>
        <a:lstStyle/>
        <a:p>
          <a:endParaRPr lang="en-GB"/>
        </a:p>
      </dgm:t>
    </dgm:pt>
    <dgm:pt modelId="{D1CB87D4-0870-4993-B37A-61693787E05A}">
      <dgm:prSet phldrT="[Text]"/>
      <dgm:spPr/>
      <dgm:t>
        <a:bodyPr/>
        <a:lstStyle/>
        <a:p>
          <a:r>
            <a:rPr lang="en-GB" dirty="0"/>
            <a:t>Deputy Director of Nursing </a:t>
          </a:r>
        </a:p>
      </dgm:t>
    </dgm:pt>
    <dgm:pt modelId="{6C3B2C1C-3D85-462A-B6A6-1773505254D5}" type="parTrans" cxnId="{F84CCAEE-4770-4A71-9AEF-D0FB56031449}">
      <dgm:prSet/>
      <dgm:spPr/>
      <dgm:t>
        <a:bodyPr/>
        <a:lstStyle/>
        <a:p>
          <a:endParaRPr lang="en-GB"/>
        </a:p>
      </dgm:t>
    </dgm:pt>
    <dgm:pt modelId="{494CB606-DF7E-4E1F-B343-94A82C6CADA6}" type="sibTrans" cxnId="{F84CCAEE-4770-4A71-9AEF-D0FB56031449}">
      <dgm:prSet/>
      <dgm:spPr/>
      <dgm:t>
        <a:bodyPr/>
        <a:lstStyle/>
        <a:p>
          <a:endParaRPr lang="en-GB"/>
        </a:p>
      </dgm:t>
    </dgm:pt>
    <dgm:pt modelId="{59E97940-6258-4174-8156-F89B5F6115AF}">
      <dgm:prSet phldrT="[Text]"/>
      <dgm:spPr/>
      <dgm:t>
        <a:bodyPr/>
        <a:lstStyle/>
        <a:p>
          <a:r>
            <a:rPr lang="en-GB" dirty="0"/>
            <a:t>Director of Midwifery</a:t>
          </a:r>
        </a:p>
      </dgm:t>
    </dgm:pt>
    <dgm:pt modelId="{856988D8-43E4-4CEE-A392-779FB35FDD4E}" type="parTrans" cxnId="{6FC80874-A153-4435-9764-AF542B2F67AE}">
      <dgm:prSet/>
      <dgm:spPr/>
      <dgm:t>
        <a:bodyPr/>
        <a:lstStyle/>
        <a:p>
          <a:endParaRPr lang="en-GB"/>
        </a:p>
      </dgm:t>
    </dgm:pt>
    <dgm:pt modelId="{6076BAF5-91D6-4582-B3D5-355684A4F051}" type="sibTrans" cxnId="{6FC80874-A153-4435-9764-AF542B2F67AE}">
      <dgm:prSet/>
      <dgm:spPr/>
      <dgm:t>
        <a:bodyPr/>
        <a:lstStyle/>
        <a:p>
          <a:endParaRPr lang="en-GB"/>
        </a:p>
      </dgm:t>
    </dgm:pt>
    <dgm:pt modelId="{A205A096-8131-40D2-ADC2-0DDB9A616C19}">
      <dgm:prSet/>
      <dgm:spPr/>
      <dgm:t>
        <a:bodyPr/>
        <a:lstStyle/>
        <a:p>
          <a:r>
            <a:rPr lang="en-GB" dirty="0"/>
            <a:t>Director of Allied Health Professionals</a:t>
          </a:r>
        </a:p>
      </dgm:t>
    </dgm:pt>
    <dgm:pt modelId="{E85A500F-BE38-4761-90A7-FD5B5CC96A6C}" type="parTrans" cxnId="{9080F312-87A6-4170-B0FF-8F1B02B0FEEA}">
      <dgm:prSet/>
      <dgm:spPr/>
      <dgm:t>
        <a:bodyPr/>
        <a:lstStyle/>
        <a:p>
          <a:endParaRPr lang="en-GB"/>
        </a:p>
      </dgm:t>
    </dgm:pt>
    <dgm:pt modelId="{5DB83B6E-CA34-4EF6-80DE-132819A5628C}" type="sibTrans" cxnId="{9080F312-87A6-4170-B0FF-8F1B02B0FEEA}">
      <dgm:prSet/>
      <dgm:spPr/>
      <dgm:t>
        <a:bodyPr/>
        <a:lstStyle/>
        <a:p>
          <a:endParaRPr lang="en-GB"/>
        </a:p>
      </dgm:t>
    </dgm:pt>
    <dgm:pt modelId="{E2501A63-4E2C-4D5D-9E72-5107BB9944C2}" type="pres">
      <dgm:prSet presAssocID="{73532F3D-4115-49CE-B753-5DB0CA7A0817}" presName="hierChild1" presStyleCnt="0">
        <dgm:presLayoutVars>
          <dgm:orgChart val="1"/>
          <dgm:chPref val="1"/>
          <dgm:dir/>
          <dgm:animOne val="branch"/>
          <dgm:animLvl val="lvl"/>
          <dgm:resizeHandles/>
        </dgm:presLayoutVars>
      </dgm:prSet>
      <dgm:spPr/>
    </dgm:pt>
    <dgm:pt modelId="{811F541D-93F0-4953-8096-334E6D0357CA}" type="pres">
      <dgm:prSet presAssocID="{353D4F7E-1B28-4C05-B458-AE4E8DC675EC}" presName="hierRoot1" presStyleCnt="0">
        <dgm:presLayoutVars>
          <dgm:hierBranch val="init"/>
        </dgm:presLayoutVars>
      </dgm:prSet>
      <dgm:spPr/>
    </dgm:pt>
    <dgm:pt modelId="{39DA30DA-33B5-47A7-B8C1-2BBADADB4583}" type="pres">
      <dgm:prSet presAssocID="{353D4F7E-1B28-4C05-B458-AE4E8DC675EC}" presName="rootComposite1" presStyleCnt="0"/>
      <dgm:spPr/>
    </dgm:pt>
    <dgm:pt modelId="{E005F5E8-E6F5-4D6B-A075-6129FAAA5B43}" type="pres">
      <dgm:prSet presAssocID="{353D4F7E-1B28-4C05-B458-AE4E8DC675EC}" presName="rootText1" presStyleLbl="node0" presStyleIdx="0" presStyleCnt="1">
        <dgm:presLayoutVars>
          <dgm:chPref val="3"/>
        </dgm:presLayoutVars>
      </dgm:prSet>
      <dgm:spPr/>
    </dgm:pt>
    <dgm:pt modelId="{7C6D3C11-8B80-4177-A73D-D15273A98FFC}" type="pres">
      <dgm:prSet presAssocID="{353D4F7E-1B28-4C05-B458-AE4E8DC675EC}" presName="rootConnector1" presStyleLbl="node1" presStyleIdx="0" presStyleCnt="0"/>
      <dgm:spPr/>
    </dgm:pt>
    <dgm:pt modelId="{4072746C-6F88-4741-AB03-EBA5B83B22EE}" type="pres">
      <dgm:prSet presAssocID="{353D4F7E-1B28-4C05-B458-AE4E8DC675EC}" presName="hierChild2" presStyleCnt="0"/>
      <dgm:spPr/>
    </dgm:pt>
    <dgm:pt modelId="{AC732541-4BC1-48B6-BDDE-C356E52F569A}" type="pres">
      <dgm:prSet presAssocID="{6C3B2C1C-3D85-462A-B6A6-1773505254D5}" presName="Name37" presStyleLbl="parChTrans1D2" presStyleIdx="0" presStyleCnt="4"/>
      <dgm:spPr/>
    </dgm:pt>
    <dgm:pt modelId="{B6CC6837-1456-44C1-BC16-170854522A3E}" type="pres">
      <dgm:prSet presAssocID="{D1CB87D4-0870-4993-B37A-61693787E05A}" presName="hierRoot2" presStyleCnt="0">
        <dgm:presLayoutVars>
          <dgm:hierBranch val="init"/>
        </dgm:presLayoutVars>
      </dgm:prSet>
      <dgm:spPr/>
    </dgm:pt>
    <dgm:pt modelId="{7C5A4438-2409-4303-8EBF-7B8497E3DBF3}" type="pres">
      <dgm:prSet presAssocID="{D1CB87D4-0870-4993-B37A-61693787E05A}" presName="rootComposite" presStyleCnt="0"/>
      <dgm:spPr/>
    </dgm:pt>
    <dgm:pt modelId="{F009EDAD-F91F-4AB3-BB14-9B0344FBD5FF}" type="pres">
      <dgm:prSet presAssocID="{D1CB87D4-0870-4993-B37A-61693787E05A}" presName="rootText" presStyleLbl="node2" presStyleIdx="0" presStyleCnt="3">
        <dgm:presLayoutVars>
          <dgm:chPref val="3"/>
        </dgm:presLayoutVars>
      </dgm:prSet>
      <dgm:spPr/>
    </dgm:pt>
    <dgm:pt modelId="{FFD3A42F-47D2-4A0C-A095-E95C632AAE36}" type="pres">
      <dgm:prSet presAssocID="{D1CB87D4-0870-4993-B37A-61693787E05A}" presName="rootConnector" presStyleLbl="node2" presStyleIdx="0" presStyleCnt="3"/>
      <dgm:spPr/>
    </dgm:pt>
    <dgm:pt modelId="{0267F6A5-FCD0-4383-B797-7F79C18083EF}" type="pres">
      <dgm:prSet presAssocID="{D1CB87D4-0870-4993-B37A-61693787E05A}" presName="hierChild4" presStyleCnt="0"/>
      <dgm:spPr/>
    </dgm:pt>
    <dgm:pt modelId="{6C51F561-C910-442D-AE01-1C8DA8DBBA28}" type="pres">
      <dgm:prSet presAssocID="{D1CB87D4-0870-4993-B37A-61693787E05A}" presName="hierChild5" presStyleCnt="0"/>
      <dgm:spPr/>
    </dgm:pt>
    <dgm:pt modelId="{D6A8C015-A0BF-4747-A339-6DBEEE18BC0C}" type="pres">
      <dgm:prSet presAssocID="{856988D8-43E4-4CEE-A392-779FB35FDD4E}" presName="Name37" presStyleLbl="parChTrans1D2" presStyleIdx="1" presStyleCnt="4"/>
      <dgm:spPr/>
    </dgm:pt>
    <dgm:pt modelId="{ABFD6975-0ECA-4048-A843-1BB3DF8834AC}" type="pres">
      <dgm:prSet presAssocID="{59E97940-6258-4174-8156-F89B5F6115AF}" presName="hierRoot2" presStyleCnt="0">
        <dgm:presLayoutVars>
          <dgm:hierBranch val="init"/>
        </dgm:presLayoutVars>
      </dgm:prSet>
      <dgm:spPr/>
    </dgm:pt>
    <dgm:pt modelId="{1F6FFDF5-82FC-44DB-8040-D2F29CC25C5B}" type="pres">
      <dgm:prSet presAssocID="{59E97940-6258-4174-8156-F89B5F6115AF}" presName="rootComposite" presStyleCnt="0"/>
      <dgm:spPr/>
    </dgm:pt>
    <dgm:pt modelId="{1CDA739C-9953-45AF-BEEF-E22641C951DF}" type="pres">
      <dgm:prSet presAssocID="{59E97940-6258-4174-8156-F89B5F6115AF}" presName="rootText" presStyleLbl="node2" presStyleIdx="1" presStyleCnt="3">
        <dgm:presLayoutVars>
          <dgm:chPref val="3"/>
        </dgm:presLayoutVars>
      </dgm:prSet>
      <dgm:spPr/>
    </dgm:pt>
    <dgm:pt modelId="{A39AA504-F3E1-4E5E-A6DE-2185FBF6AF7D}" type="pres">
      <dgm:prSet presAssocID="{59E97940-6258-4174-8156-F89B5F6115AF}" presName="rootConnector" presStyleLbl="node2" presStyleIdx="1" presStyleCnt="3"/>
      <dgm:spPr/>
    </dgm:pt>
    <dgm:pt modelId="{956DAD67-556D-4F9C-B733-ACC61A4A2795}" type="pres">
      <dgm:prSet presAssocID="{59E97940-6258-4174-8156-F89B5F6115AF}" presName="hierChild4" presStyleCnt="0"/>
      <dgm:spPr/>
    </dgm:pt>
    <dgm:pt modelId="{FF38EE8D-55B2-4B95-B085-3A5F20F61DF7}" type="pres">
      <dgm:prSet presAssocID="{59E97940-6258-4174-8156-F89B5F6115AF}" presName="hierChild5" presStyleCnt="0"/>
      <dgm:spPr/>
    </dgm:pt>
    <dgm:pt modelId="{F848382B-FAEA-48FD-BE5E-076C8A0EDF16}" type="pres">
      <dgm:prSet presAssocID="{E85A500F-BE38-4761-90A7-FD5B5CC96A6C}" presName="Name37" presStyleLbl="parChTrans1D2" presStyleIdx="2" presStyleCnt="4"/>
      <dgm:spPr/>
    </dgm:pt>
    <dgm:pt modelId="{B34A6E26-6CDB-49E1-9301-6F72F1812938}" type="pres">
      <dgm:prSet presAssocID="{A205A096-8131-40D2-ADC2-0DDB9A616C19}" presName="hierRoot2" presStyleCnt="0">
        <dgm:presLayoutVars>
          <dgm:hierBranch val="init"/>
        </dgm:presLayoutVars>
      </dgm:prSet>
      <dgm:spPr/>
    </dgm:pt>
    <dgm:pt modelId="{4B2AC608-AE4F-4C52-8F1B-39B078A2E35E}" type="pres">
      <dgm:prSet presAssocID="{A205A096-8131-40D2-ADC2-0DDB9A616C19}" presName="rootComposite" presStyleCnt="0"/>
      <dgm:spPr/>
    </dgm:pt>
    <dgm:pt modelId="{70397013-777F-48F1-B633-5BE628DEF1FF}" type="pres">
      <dgm:prSet presAssocID="{A205A096-8131-40D2-ADC2-0DDB9A616C19}" presName="rootText" presStyleLbl="node2" presStyleIdx="2" presStyleCnt="3">
        <dgm:presLayoutVars>
          <dgm:chPref val="3"/>
        </dgm:presLayoutVars>
      </dgm:prSet>
      <dgm:spPr/>
    </dgm:pt>
    <dgm:pt modelId="{1034CB5E-F50E-46B0-99FF-E0E5C8DF5DAF}" type="pres">
      <dgm:prSet presAssocID="{A205A096-8131-40D2-ADC2-0DDB9A616C19}" presName="rootConnector" presStyleLbl="node2" presStyleIdx="2" presStyleCnt="3"/>
      <dgm:spPr/>
    </dgm:pt>
    <dgm:pt modelId="{DA4E6506-1AD3-46A2-8DF3-5CB65E462DAB}" type="pres">
      <dgm:prSet presAssocID="{A205A096-8131-40D2-ADC2-0DDB9A616C19}" presName="hierChild4" presStyleCnt="0"/>
      <dgm:spPr/>
    </dgm:pt>
    <dgm:pt modelId="{D3F1B7E9-654B-4D1E-9049-FAF620E7BA82}" type="pres">
      <dgm:prSet presAssocID="{A205A096-8131-40D2-ADC2-0DDB9A616C19}" presName="hierChild5" presStyleCnt="0"/>
      <dgm:spPr/>
    </dgm:pt>
    <dgm:pt modelId="{94C7ACDA-FA42-4281-BC99-8A3CA0656C48}" type="pres">
      <dgm:prSet presAssocID="{353D4F7E-1B28-4C05-B458-AE4E8DC675EC}" presName="hierChild3" presStyleCnt="0"/>
      <dgm:spPr/>
    </dgm:pt>
    <dgm:pt modelId="{704E7457-864B-44CF-A9E2-4591D6F28258}" type="pres">
      <dgm:prSet presAssocID="{7E195242-51A2-406C-B4D8-3576BC990EC6}" presName="Name111" presStyleLbl="parChTrans1D2" presStyleIdx="3" presStyleCnt="4"/>
      <dgm:spPr/>
    </dgm:pt>
    <dgm:pt modelId="{4A8BB06D-D7BA-4F76-85E3-53B489AC79AD}" type="pres">
      <dgm:prSet presAssocID="{2BA32CCD-417E-47F1-9AB8-02C97A661C5B}" presName="hierRoot3" presStyleCnt="0">
        <dgm:presLayoutVars>
          <dgm:hierBranch val="init"/>
        </dgm:presLayoutVars>
      </dgm:prSet>
      <dgm:spPr/>
    </dgm:pt>
    <dgm:pt modelId="{E43F9322-C8B6-45A0-8D5C-1D68DA636493}" type="pres">
      <dgm:prSet presAssocID="{2BA32CCD-417E-47F1-9AB8-02C97A661C5B}" presName="rootComposite3" presStyleCnt="0"/>
      <dgm:spPr/>
    </dgm:pt>
    <dgm:pt modelId="{510BE482-F52A-4058-9667-391A13E7E21C}" type="pres">
      <dgm:prSet presAssocID="{2BA32CCD-417E-47F1-9AB8-02C97A661C5B}" presName="rootText3" presStyleLbl="asst1" presStyleIdx="0" presStyleCnt="1">
        <dgm:presLayoutVars>
          <dgm:chPref val="3"/>
        </dgm:presLayoutVars>
      </dgm:prSet>
      <dgm:spPr/>
    </dgm:pt>
    <dgm:pt modelId="{D316F651-D0B5-4D4A-B3B9-2FABA5785D1C}" type="pres">
      <dgm:prSet presAssocID="{2BA32CCD-417E-47F1-9AB8-02C97A661C5B}" presName="rootConnector3" presStyleLbl="asst1" presStyleIdx="0" presStyleCnt="1"/>
      <dgm:spPr/>
    </dgm:pt>
    <dgm:pt modelId="{9F3C32C7-261F-4ECF-BD61-EC84CFB09482}" type="pres">
      <dgm:prSet presAssocID="{2BA32CCD-417E-47F1-9AB8-02C97A661C5B}" presName="hierChild6" presStyleCnt="0"/>
      <dgm:spPr/>
    </dgm:pt>
    <dgm:pt modelId="{A53D6F15-A805-4424-8592-13B352839CEF}" type="pres">
      <dgm:prSet presAssocID="{2BA32CCD-417E-47F1-9AB8-02C97A661C5B}" presName="hierChild7" presStyleCnt="0"/>
      <dgm:spPr/>
    </dgm:pt>
  </dgm:ptLst>
  <dgm:cxnLst>
    <dgm:cxn modelId="{FD6BC110-4908-4DEB-9937-8B9A2F9B8DDC}" type="presOf" srcId="{353D4F7E-1B28-4C05-B458-AE4E8DC675EC}" destId="{7C6D3C11-8B80-4177-A73D-D15273A98FFC}" srcOrd="1" destOrd="0" presId="urn:microsoft.com/office/officeart/2005/8/layout/orgChart1"/>
    <dgm:cxn modelId="{9080F312-87A6-4170-B0FF-8F1B02B0FEEA}" srcId="{353D4F7E-1B28-4C05-B458-AE4E8DC675EC}" destId="{A205A096-8131-40D2-ADC2-0DDB9A616C19}" srcOrd="3" destOrd="0" parTransId="{E85A500F-BE38-4761-90A7-FD5B5CC96A6C}" sibTransId="{5DB83B6E-CA34-4EF6-80DE-132819A5628C}"/>
    <dgm:cxn modelId="{5022925E-EF11-4CE9-B1CE-F8C4ACD3FED1}" srcId="{73532F3D-4115-49CE-B753-5DB0CA7A0817}" destId="{353D4F7E-1B28-4C05-B458-AE4E8DC675EC}" srcOrd="0" destOrd="0" parTransId="{5F6C4561-B093-4ED3-B0B5-C18AA4EB5666}" sibTransId="{84570ADD-00C3-4322-AC7E-317A8B27ECF4}"/>
    <dgm:cxn modelId="{F7BC2F44-972D-45DF-B48F-C9463BB53A8C}" type="presOf" srcId="{6C3B2C1C-3D85-462A-B6A6-1773505254D5}" destId="{AC732541-4BC1-48B6-BDDE-C356E52F569A}" srcOrd="0" destOrd="0" presId="urn:microsoft.com/office/officeart/2005/8/layout/orgChart1"/>
    <dgm:cxn modelId="{91461E68-BA17-4E00-97D9-0D94430D5664}" type="presOf" srcId="{D1CB87D4-0870-4993-B37A-61693787E05A}" destId="{F009EDAD-F91F-4AB3-BB14-9B0344FBD5FF}" srcOrd="0" destOrd="0" presId="urn:microsoft.com/office/officeart/2005/8/layout/orgChart1"/>
    <dgm:cxn modelId="{15A34468-6FD6-4884-A10C-BFBF7CEA118D}" type="presOf" srcId="{E85A500F-BE38-4761-90A7-FD5B5CC96A6C}" destId="{F848382B-FAEA-48FD-BE5E-076C8A0EDF16}" srcOrd="0" destOrd="0" presId="urn:microsoft.com/office/officeart/2005/8/layout/orgChart1"/>
    <dgm:cxn modelId="{DC1AC66C-D99A-4008-AA73-428897BEEA64}" type="presOf" srcId="{73532F3D-4115-49CE-B753-5DB0CA7A0817}" destId="{E2501A63-4E2C-4D5D-9E72-5107BB9944C2}" srcOrd="0" destOrd="0" presId="urn:microsoft.com/office/officeart/2005/8/layout/orgChart1"/>
    <dgm:cxn modelId="{2254C452-389E-4648-8C4C-62B7C8C69302}" srcId="{353D4F7E-1B28-4C05-B458-AE4E8DC675EC}" destId="{2BA32CCD-417E-47F1-9AB8-02C97A661C5B}" srcOrd="0" destOrd="0" parTransId="{7E195242-51A2-406C-B4D8-3576BC990EC6}" sibTransId="{6C6F2F10-FBC5-42A8-BB70-B85D0C6964E2}"/>
    <dgm:cxn modelId="{6FC80874-A153-4435-9764-AF542B2F67AE}" srcId="{353D4F7E-1B28-4C05-B458-AE4E8DC675EC}" destId="{59E97940-6258-4174-8156-F89B5F6115AF}" srcOrd="2" destOrd="0" parTransId="{856988D8-43E4-4CEE-A392-779FB35FDD4E}" sibTransId="{6076BAF5-91D6-4582-B3D5-355684A4F051}"/>
    <dgm:cxn modelId="{21DB5880-D392-432E-A54C-991BD4FE87BD}" type="presOf" srcId="{353D4F7E-1B28-4C05-B458-AE4E8DC675EC}" destId="{E005F5E8-E6F5-4D6B-A075-6129FAAA5B43}" srcOrd="0" destOrd="0" presId="urn:microsoft.com/office/officeart/2005/8/layout/orgChart1"/>
    <dgm:cxn modelId="{41451D9B-7127-41D9-A7A2-CB052316A16B}" type="presOf" srcId="{A205A096-8131-40D2-ADC2-0DDB9A616C19}" destId="{1034CB5E-F50E-46B0-99FF-E0E5C8DF5DAF}" srcOrd="1" destOrd="0" presId="urn:microsoft.com/office/officeart/2005/8/layout/orgChart1"/>
    <dgm:cxn modelId="{6977B6A8-FBDC-4AAD-947D-D7A0C332C1E6}" type="presOf" srcId="{856988D8-43E4-4CEE-A392-779FB35FDD4E}" destId="{D6A8C015-A0BF-4747-A339-6DBEEE18BC0C}" srcOrd="0" destOrd="0" presId="urn:microsoft.com/office/officeart/2005/8/layout/orgChart1"/>
    <dgm:cxn modelId="{CA738EB8-1309-46E8-ADA1-C227235771B1}" type="presOf" srcId="{A205A096-8131-40D2-ADC2-0DDB9A616C19}" destId="{70397013-777F-48F1-B633-5BE628DEF1FF}" srcOrd="0" destOrd="0" presId="urn:microsoft.com/office/officeart/2005/8/layout/orgChart1"/>
    <dgm:cxn modelId="{726BACC3-CA71-4610-B87C-42081D1EDA83}" type="presOf" srcId="{D1CB87D4-0870-4993-B37A-61693787E05A}" destId="{FFD3A42F-47D2-4A0C-A095-E95C632AAE36}" srcOrd="1" destOrd="0" presId="urn:microsoft.com/office/officeart/2005/8/layout/orgChart1"/>
    <dgm:cxn modelId="{642CCEC3-BDEB-44A7-8645-8B50E91600CD}" type="presOf" srcId="{59E97940-6258-4174-8156-F89B5F6115AF}" destId="{A39AA504-F3E1-4E5E-A6DE-2185FBF6AF7D}" srcOrd="1" destOrd="0" presId="urn:microsoft.com/office/officeart/2005/8/layout/orgChart1"/>
    <dgm:cxn modelId="{4CDE5ECF-FD7B-450C-80A0-482A6041C0CF}" type="presOf" srcId="{59E97940-6258-4174-8156-F89B5F6115AF}" destId="{1CDA739C-9953-45AF-BEEF-E22641C951DF}" srcOrd="0" destOrd="0" presId="urn:microsoft.com/office/officeart/2005/8/layout/orgChart1"/>
    <dgm:cxn modelId="{3089E8D3-3376-43EA-8B20-A5587C27FC2B}" type="presOf" srcId="{7E195242-51A2-406C-B4D8-3576BC990EC6}" destId="{704E7457-864B-44CF-A9E2-4591D6F28258}" srcOrd="0" destOrd="0" presId="urn:microsoft.com/office/officeart/2005/8/layout/orgChart1"/>
    <dgm:cxn modelId="{B2A140D5-65DE-41C8-847C-46013B4B3CA7}" type="presOf" srcId="{2BA32CCD-417E-47F1-9AB8-02C97A661C5B}" destId="{D316F651-D0B5-4D4A-B3B9-2FABA5785D1C}" srcOrd="1" destOrd="0" presId="urn:microsoft.com/office/officeart/2005/8/layout/orgChart1"/>
    <dgm:cxn modelId="{F84CCAEE-4770-4A71-9AEF-D0FB56031449}" srcId="{353D4F7E-1B28-4C05-B458-AE4E8DC675EC}" destId="{D1CB87D4-0870-4993-B37A-61693787E05A}" srcOrd="1" destOrd="0" parTransId="{6C3B2C1C-3D85-462A-B6A6-1773505254D5}" sibTransId="{494CB606-DF7E-4E1F-B343-94A82C6CADA6}"/>
    <dgm:cxn modelId="{B20317F6-D156-457D-8946-FF26473484A8}" type="presOf" srcId="{2BA32CCD-417E-47F1-9AB8-02C97A661C5B}" destId="{510BE482-F52A-4058-9667-391A13E7E21C}" srcOrd="0" destOrd="0" presId="urn:microsoft.com/office/officeart/2005/8/layout/orgChart1"/>
    <dgm:cxn modelId="{BE078290-4217-4E55-B466-78D4634702A9}" type="presParOf" srcId="{E2501A63-4E2C-4D5D-9E72-5107BB9944C2}" destId="{811F541D-93F0-4953-8096-334E6D0357CA}" srcOrd="0" destOrd="0" presId="urn:microsoft.com/office/officeart/2005/8/layout/orgChart1"/>
    <dgm:cxn modelId="{E93D5BFB-006F-4E2E-999C-2B50CC241B7D}" type="presParOf" srcId="{811F541D-93F0-4953-8096-334E6D0357CA}" destId="{39DA30DA-33B5-47A7-B8C1-2BBADADB4583}" srcOrd="0" destOrd="0" presId="urn:microsoft.com/office/officeart/2005/8/layout/orgChart1"/>
    <dgm:cxn modelId="{A812F196-5F49-4743-BB90-6797F1349C29}" type="presParOf" srcId="{39DA30DA-33B5-47A7-B8C1-2BBADADB4583}" destId="{E005F5E8-E6F5-4D6B-A075-6129FAAA5B43}" srcOrd="0" destOrd="0" presId="urn:microsoft.com/office/officeart/2005/8/layout/orgChart1"/>
    <dgm:cxn modelId="{32581B1D-BA26-4172-98A4-34AFA508532F}" type="presParOf" srcId="{39DA30DA-33B5-47A7-B8C1-2BBADADB4583}" destId="{7C6D3C11-8B80-4177-A73D-D15273A98FFC}" srcOrd="1" destOrd="0" presId="urn:microsoft.com/office/officeart/2005/8/layout/orgChart1"/>
    <dgm:cxn modelId="{38DDC6BE-239C-407D-BF6F-26CF52AFA6CF}" type="presParOf" srcId="{811F541D-93F0-4953-8096-334E6D0357CA}" destId="{4072746C-6F88-4741-AB03-EBA5B83B22EE}" srcOrd="1" destOrd="0" presId="urn:microsoft.com/office/officeart/2005/8/layout/orgChart1"/>
    <dgm:cxn modelId="{F4CC9E8F-A1A1-41D2-B6A6-8B935E2B9F46}" type="presParOf" srcId="{4072746C-6F88-4741-AB03-EBA5B83B22EE}" destId="{AC732541-4BC1-48B6-BDDE-C356E52F569A}" srcOrd="0" destOrd="0" presId="urn:microsoft.com/office/officeart/2005/8/layout/orgChart1"/>
    <dgm:cxn modelId="{B3C2CECE-4E8A-4FE4-AD74-8F672F18EA9D}" type="presParOf" srcId="{4072746C-6F88-4741-AB03-EBA5B83B22EE}" destId="{B6CC6837-1456-44C1-BC16-170854522A3E}" srcOrd="1" destOrd="0" presId="urn:microsoft.com/office/officeart/2005/8/layout/orgChart1"/>
    <dgm:cxn modelId="{53701B1A-F4E6-4896-BAB8-A56CFD3E95D0}" type="presParOf" srcId="{B6CC6837-1456-44C1-BC16-170854522A3E}" destId="{7C5A4438-2409-4303-8EBF-7B8497E3DBF3}" srcOrd="0" destOrd="0" presId="urn:microsoft.com/office/officeart/2005/8/layout/orgChart1"/>
    <dgm:cxn modelId="{137213A8-9B98-4B8B-9259-44739DBE08F3}" type="presParOf" srcId="{7C5A4438-2409-4303-8EBF-7B8497E3DBF3}" destId="{F009EDAD-F91F-4AB3-BB14-9B0344FBD5FF}" srcOrd="0" destOrd="0" presId="urn:microsoft.com/office/officeart/2005/8/layout/orgChart1"/>
    <dgm:cxn modelId="{A33529B8-5F64-415A-A755-67798E652A9A}" type="presParOf" srcId="{7C5A4438-2409-4303-8EBF-7B8497E3DBF3}" destId="{FFD3A42F-47D2-4A0C-A095-E95C632AAE36}" srcOrd="1" destOrd="0" presId="urn:microsoft.com/office/officeart/2005/8/layout/orgChart1"/>
    <dgm:cxn modelId="{A787D80A-08A3-4276-98AA-C94F8547998A}" type="presParOf" srcId="{B6CC6837-1456-44C1-BC16-170854522A3E}" destId="{0267F6A5-FCD0-4383-B797-7F79C18083EF}" srcOrd="1" destOrd="0" presId="urn:microsoft.com/office/officeart/2005/8/layout/orgChart1"/>
    <dgm:cxn modelId="{3D3F84C8-9FBA-47BF-81EC-77D22CB48EDD}" type="presParOf" srcId="{B6CC6837-1456-44C1-BC16-170854522A3E}" destId="{6C51F561-C910-442D-AE01-1C8DA8DBBA28}" srcOrd="2" destOrd="0" presId="urn:microsoft.com/office/officeart/2005/8/layout/orgChart1"/>
    <dgm:cxn modelId="{59140F83-24E2-4294-93DA-D665D67C8172}" type="presParOf" srcId="{4072746C-6F88-4741-AB03-EBA5B83B22EE}" destId="{D6A8C015-A0BF-4747-A339-6DBEEE18BC0C}" srcOrd="2" destOrd="0" presId="urn:microsoft.com/office/officeart/2005/8/layout/orgChart1"/>
    <dgm:cxn modelId="{0C24D7D9-D08B-48C8-9C71-FD6E6CF62C14}" type="presParOf" srcId="{4072746C-6F88-4741-AB03-EBA5B83B22EE}" destId="{ABFD6975-0ECA-4048-A843-1BB3DF8834AC}" srcOrd="3" destOrd="0" presId="urn:microsoft.com/office/officeart/2005/8/layout/orgChart1"/>
    <dgm:cxn modelId="{39945764-4BD4-44F7-BB15-DCEDB991600B}" type="presParOf" srcId="{ABFD6975-0ECA-4048-A843-1BB3DF8834AC}" destId="{1F6FFDF5-82FC-44DB-8040-D2F29CC25C5B}" srcOrd="0" destOrd="0" presId="urn:microsoft.com/office/officeart/2005/8/layout/orgChart1"/>
    <dgm:cxn modelId="{9CD556E1-6EE0-4F66-98E1-3A081BDCE356}" type="presParOf" srcId="{1F6FFDF5-82FC-44DB-8040-D2F29CC25C5B}" destId="{1CDA739C-9953-45AF-BEEF-E22641C951DF}" srcOrd="0" destOrd="0" presId="urn:microsoft.com/office/officeart/2005/8/layout/orgChart1"/>
    <dgm:cxn modelId="{CB5B8B30-672E-49AC-A05B-C5CEDBA10E41}" type="presParOf" srcId="{1F6FFDF5-82FC-44DB-8040-D2F29CC25C5B}" destId="{A39AA504-F3E1-4E5E-A6DE-2185FBF6AF7D}" srcOrd="1" destOrd="0" presId="urn:microsoft.com/office/officeart/2005/8/layout/orgChart1"/>
    <dgm:cxn modelId="{2545BBFF-F114-40B5-8770-53C7D755D187}" type="presParOf" srcId="{ABFD6975-0ECA-4048-A843-1BB3DF8834AC}" destId="{956DAD67-556D-4F9C-B733-ACC61A4A2795}" srcOrd="1" destOrd="0" presId="urn:microsoft.com/office/officeart/2005/8/layout/orgChart1"/>
    <dgm:cxn modelId="{71A5EA55-D093-471F-88E2-26F56754E007}" type="presParOf" srcId="{ABFD6975-0ECA-4048-A843-1BB3DF8834AC}" destId="{FF38EE8D-55B2-4B95-B085-3A5F20F61DF7}" srcOrd="2" destOrd="0" presId="urn:microsoft.com/office/officeart/2005/8/layout/orgChart1"/>
    <dgm:cxn modelId="{8C3291BB-FEDD-4CF1-9711-35650EE3862E}" type="presParOf" srcId="{4072746C-6F88-4741-AB03-EBA5B83B22EE}" destId="{F848382B-FAEA-48FD-BE5E-076C8A0EDF16}" srcOrd="4" destOrd="0" presId="urn:microsoft.com/office/officeart/2005/8/layout/orgChart1"/>
    <dgm:cxn modelId="{C20C0DE0-3868-41CF-A928-2F04318EEDD2}" type="presParOf" srcId="{4072746C-6F88-4741-AB03-EBA5B83B22EE}" destId="{B34A6E26-6CDB-49E1-9301-6F72F1812938}" srcOrd="5" destOrd="0" presId="urn:microsoft.com/office/officeart/2005/8/layout/orgChart1"/>
    <dgm:cxn modelId="{5E0CC554-1D8D-4FAE-925D-8B26BD9F909C}" type="presParOf" srcId="{B34A6E26-6CDB-49E1-9301-6F72F1812938}" destId="{4B2AC608-AE4F-4C52-8F1B-39B078A2E35E}" srcOrd="0" destOrd="0" presId="urn:microsoft.com/office/officeart/2005/8/layout/orgChart1"/>
    <dgm:cxn modelId="{6C62A170-7A55-4647-9793-35B99EB3871E}" type="presParOf" srcId="{4B2AC608-AE4F-4C52-8F1B-39B078A2E35E}" destId="{70397013-777F-48F1-B633-5BE628DEF1FF}" srcOrd="0" destOrd="0" presId="urn:microsoft.com/office/officeart/2005/8/layout/orgChart1"/>
    <dgm:cxn modelId="{9C17D747-4C73-49D4-AB6F-D433B4A57F34}" type="presParOf" srcId="{4B2AC608-AE4F-4C52-8F1B-39B078A2E35E}" destId="{1034CB5E-F50E-46B0-99FF-E0E5C8DF5DAF}" srcOrd="1" destOrd="0" presId="urn:microsoft.com/office/officeart/2005/8/layout/orgChart1"/>
    <dgm:cxn modelId="{4E6FAEB4-EA39-4C27-BF61-9933799ECF4D}" type="presParOf" srcId="{B34A6E26-6CDB-49E1-9301-6F72F1812938}" destId="{DA4E6506-1AD3-46A2-8DF3-5CB65E462DAB}" srcOrd="1" destOrd="0" presId="urn:microsoft.com/office/officeart/2005/8/layout/orgChart1"/>
    <dgm:cxn modelId="{3A758281-4AA4-4638-8FA3-BB5393AEE051}" type="presParOf" srcId="{B34A6E26-6CDB-49E1-9301-6F72F1812938}" destId="{D3F1B7E9-654B-4D1E-9049-FAF620E7BA82}" srcOrd="2" destOrd="0" presId="urn:microsoft.com/office/officeart/2005/8/layout/orgChart1"/>
    <dgm:cxn modelId="{E8C97F97-0D33-4009-B4A1-450B3692A65D}" type="presParOf" srcId="{811F541D-93F0-4953-8096-334E6D0357CA}" destId="{94C7ACDA-FA42-4281-BC99-8A3CA0656C48}" srcOrd="2" destOrd="0" presId="urn:microsoft.com/office/officeart/2005/8/layout/orgChart1"/>
    <dgm:cxn modelId="{AA429717-29AF-49FD-B154-7B656D9A07C3}" type="presParOf" srcId="{94C7ACDA-FA42-4281-BC99-8A3CA0656C48}" destId="{704E7457-864B-44CF-A9E2-4591D6F28258}" srcOrd="0" destOrd="0" presId="urn:microsoft.com/office/officeart/2005/8/layout/orgChart1"/>
    <dgm:cxn modelId="{86A76401-2F79-4CC9-8B3F-777C0DCF7967}" type="presParOf" srcId="{94C7ACDA-FA42-4281-BC99-8A3CA0656C48}" destId="{4A8BB06D-D7BA-4F76-85E3-53B489AC79AD}" srcOrd="1" destOrd="0" presId="urn:microsoft.com/office/officeart/2005/8/layout/orgChart1"/>
    <dgm:cxn modelId="{5235DD76-3A60-4BDE-9F28-8A2B84CF2852}" type="presParOf" srcId="{4A8BB06D-D7BA-4F76-85E3-53B489AC79AD}" destId="{E43F9322-C8B6-45A0-8D5C-1D68DA636493}" srcOrd="0" destOrd="0" presId="urn:microsoft.com/office/officeart/2005/8/layout/orgChart1"/>
    <dgm:cxn modelId="{628D9A2D-C8DD-4034-A156-AD18C0645333}" type="presParOf" srcId="{E43F9322-C8B6-45A0-8D5C-1D68DA636493}" destId="{510BE482-F52A-4058-9667-391A13E7E21C}" srcOrd="0" destOrd="0" presId="urn:microsoft.com/office/officeart/2005/8/layout/orgChart1"/>
    <dgm:cxn modelId="{8E328A59-EE61-4C05-8C13-615524587CF8}" type="presParOf" srcId="{E43F9322-C8B6-45A0-8D5C-1D68DA636493}" destId="{D316F651-D0B5-4D4A-B3B9-2FABA5785D1C}" srcOrd="1" destOrd="0" presId="urn:microsoft.com/office/officeart/2005/8/layout/orgChart1"/>
    <dgm:cxn modelId="{585DBB7B-48A3-4840-AC5E-9C16A5B52150}" type="presParOf" srcId="{4A8BB06D-D7BA-4F76-85E3-53B489AC79AD}" destId="{9F3C32C7-261F-4ECF-BD61-EC84CFB09482}" srcOrd="1" destOrd="0" presId="urn:microsoft.com/office/officeart/2005/8/layout/orgChart1"/>
    <dgm:cxn modelId="{FED40ACC-9DB7-4C37-8B1F-1F79873945F5}" type="presParOf" srcId="{4A8BB06D-D7BA-4F76-85E3-53B489AC79AD}" destId="{A53D6F15-A805-4424-8592-13B352839CEF}"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4E7457-864B-44CF-A9E2-4591D6F28258}">
      <dsp:nvSpPr>
        <dsp:cNvPr id="0" name=""/>
        <dsp:cNvSpPr/>
      </dsp:nvSpPr>
      <dsp:spPr>
        <a:xfrm>
          <a:off x="2332449" y="504527"/>
          <a:ext cx="105950" cy="464165"/>
        </a:xfrm>
        <a:custGeom>
          <a:avLst/>
          <a:gdLst/>
          <a:ahLst/>
          <a:cxnLst/>
          <a:rect l="0" t="0" r="0" b="0"/>
          <a:pathLst>
            <a:path>
              <a:moveTo>
                <a:pt x="105950" y="0"/>
              </a:moveTo>
              <a:lnTo>
                <a:pt x="105950" y="464165"/>
              </a:lnTo>
              <a:lnTo>
                <a:pt x="0" y="4641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48382B-FAEA-48FD-BE5E-076C8A0EDF16}">
      <dsp:nvSpPr>
        <dsp:cNvPr id="0" name=""/>
        <dsp:cNvSpPr/>
      </dsp:nvSpPr>
      <dsp:spPr>
        <a:xfrm>
          <a:off x="2438400" y="504527"/>
          <a:ext cx="1220956" cy="928330"/>
        </a:xfrm>
        <a:custGeom>
          <a:avLst/>
          <a:gdLst/>
          <a:ahLst/>
          <a:cxnLst/>
          <a:rect l="0" t="0" r="0" b="0"/>
          <a:pathLst>
            <a:path>
              <a:moveTo>
                <a:pt x="0" y="0"/>
              </a:moveTo>
              <a:lnTo>
                <a:pt x="0" y="822379"/>
              </a:lnTo>
              <a:lnTo>
                <a:pt x="1220956" y="822379"/>
              </a:lnTo>
              <a:lnTo>
                <a:pt x="1220956" y="9283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A8C015-A0BF-4747-A339-6DBEEE18BC0C}">
      <dsp:nvSpPr>
        <dsp:cNvPr id="0" name=""/>
        <dsp:cNvSpPr/>
      </dsp:nvSpPr>
      <dsp:spPr>
        <a:xfrm>
          <a:off x="2392680" y="504527"/>
          <a:ext cx="91440" cy="928330"/>
        </a:xfrm>
        <a:custGeom>
          <a:avLst/>
          <a:gdLst/>
          <a:ahLst/>
          <a:cxnLst/>
          <a:rect l="0" t="0" r="0" b="0"/>
          <a:pathLst>
            <a:path>
              <a:moveTo>
                <a:pt x="45720" y="0"/>
              </a:moveTo>
              <a:lnTo>
                <a:pt x="45720" y="9283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732541-4BC1-48B6-BDDE-C356E52F569A}">
      <dsp:nvSpPr>
        <dsp:cNvPr id="0" name=""/>
        <dsp:cNvSpPr/>
      </dsp:nvSpPr>
      <dsp:spPr>
        <a:xfrm>
          <a:off x="1217443" y="504527"/>
          <a:ext cx="1220956" cy="928330"/>
        </a:xfrm>
        <a:custGeom>
          <a:avLst/>
          <a:gdLst/>
          <a:ahLst/>
          <a:cxnLst/>
          <a:rect l="0" t="0" r="0" b="0"/>
          <a:pathLst>
            <a:path>
              <a:moveTo>
                <a:pt x="1220956" y="0"/>
              </a:moveTo>
              <a:lnTo>
                <a:pt x="1220956" y="822379"/>
              </a:lnTo>
              <a:lnTo>
                <a:pt x="0" y="822379"/>
              </a:lnTo>
              <a:lnTo>
                <a:pt x="0" y="9283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05F5E8-E6F5-4D6B-A075-6129FAAA5B43}">
      <dsp:nvSpPr>
        <dsp:cNvPr id="0" name=""/>
        <dsp:cNvSpPr/>
      </dsp:nvSpPr>
      <dsp:spPr>
        <a:xfrm>
          <a:off x="1933872" y="0"/>
          <a:ext cx="1009054" cy="5045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Executive Nurse Director</a:t>
          </a:r>
        </a:p>
      </dsp:txBody>
      <dsp:txXfrm>
        <a:off x="1933872" y="0"/>
        <a:ext cx="1009054" cy="504527"/>
      </dsp:txXfrm>
    </dsp:sp>
    <dsp:sp modelId="{F009EDAD-F91F-4AB3-BB14-9B0344FBD5FF}">
      <dsp:nvSpPr>
        <dsp:cNvPr id="0" name=""/>
        <dsp:cNvSpPr/>
      </dsp:nvSpPr>
      <dsp:spPr>
        <a:xfrm>
          <a:off x="712916" y="1432857"/>
          <a:ext cx="1009054" cy="5045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Deputy Director of Nursing </a:t>
          </a:r>
        </a:p>
      </dsp:txBody>
      <dsp:txXfrm>
        <a:off x="712916" y="1432857"/>
        <a:ext cx="1009054" cy="504527"/>
      </dsp:txXfrm>
    </dsp:sp>
    <dsp:sp modelId="{1CDA739C-9953-45AF-BEEF-E22641C951DF}">
      <dsp:nvSpPr>
        <dsp:cNvPr id="0" name=""/>
        <dsp:cNvSpPr/>
      </dsp:nvSpPr>
      <dsp:spPr>
        <a:xfrm>
          <a:off x="1933872" y="1432857"/>
          <a:ext cx="1009054" cy="5045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Director of Midwifery</a:t>
          </a:r>
        </a:p>
      </dsp:txBody>
      <dsp:txXfrm>
        <a:off x="1933872" y="1432857"/>
        <a:ext cx="1009054" cy="504527"/>
      </dsp:txXfrm>
    </dsp:sp>
    <dsp:sp modelId="{70397013-777F-48F1-B633-5BE628DEF1FF}">
      <dsp:nvSpPr>
        <dsp:cNvPr id="0" name=""/>
        <dsp:cNvSpPr/>
      </dsp:nvSpPr>
      <dsp:spPr>
        <a:xfrm>
          <a:off x="3154828" y="1432857"/>
          <a:ext cx="1009054" cy="5045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Director of Allied Health Professionals</a:t>
          </a:r>
        </a:p>
      </dsp:txBody>
      <dsp:txXfrm>
        <a:off x="3154828" y="1432857"/>
        <a:ext cx="1009054" cy="504527"/>
      </dsp:txXfrm>
    </dsp:sp>
    <dsp:sp modelId="{510BE482-F52A-4058-9667-391A13E7E21C}">
      <dsp:nvSpPr>
        <dsp:cNvPr id="0" name=""/>
        <dsp:cNvSpPr/>
      </dsp:nvSpPr>
      <dsp:spPr>
        <a:xfrm>
          <a:off x="1323394" y="716428"/>
          <a:ext cx="1009054" cy="5045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PA to the Nurse Director</a:t>
          </a:r>
        </a:p>
      </dsp:txBody>
      <dsp:txXfrm>
        <a:off x="1323394" y="716428"/>
        <a:ext cx="1009054" cy="5045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DA85D638-11FE-427A-A47F-32B72539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5206</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Paediatric Services across the Highland Region are provided by the local team of General and Community Paediatricians with support from visiting specialists</vt:lpstr>
    </vt:vector>
  </TitlesOfParts>
  <Company>NHSH</Company>
  <LinksUpToDate>false</LinksUpToDate>
  <CharactersWithSpaces>34817</CharactersWithSpaces>
  <SharedDoc>false</SharedDoc>
  <HLinks>
    <vt:vector size="60" baseType="variant">
      <vt:variant>
        <vt:i4>2883621</vt:i4>
      </vt:variant>
      <vt:variant>
        <vt:i4>75</vt:i4>
      </vt:variant>
      <vt:variant>
        <vt:i4>0</vt:i4>
      </vt:variant>
      <vt:variant>
        <vt:i4>5</vt:i4>
      </vt:variant>
      <vt:variant>
        <vt:lpwstr>http://www.sppa.gov.uk/</vt:lpwstr>
      </vt:variant>
      <vt:variant>
        <vt:lpwstr/>
      </vt:variant>
      <vt:variant>
        <vt:i4>3211390</vt:i4>
      </vt:variant>
      <vt:variant>
        <vt:i4>72</vt:i4>
      </vt:variant>
      <vt:variant>
        <vt:i4>0</vt:i4>
      </vt:variant>
      <vt:variant>
        <vt:i4>5</vt:i4>
      </vt:variant>
      <vt:variant>
        <vt:lpwstr>http://www.msg.scot.nhs.uk/pay/medical</vt:lpwstr>
      </vt:variant>
      <vt:variant>
        <vt:lpwstr/>
      </vt:variant>
      <vt:variant>
        <vt:i4>3997758</vt:i4>
      </vt:variant>
      <vt:variant>
        <vt:i4>21</vt:i4>
      </vt:variant>
      <vt:variant>
        <vt:i4>0</vt:i4>
      </vt:variant>
      <vt:variant>
        <vt:i4>5</vt:i4>
      </vt:variant>
      <vt:variant>
        <vt:lpwstr>http://www.centerforhealthscience.com/</vt:lpwstr>
      </vt:variant>
      <vt:variant>
        <vt:lpwstr/>
      </vt:variant>
      <vt:variant>
        <vt:i4>6094931</vt:i4>
      </vt:variant>
      <vt:variant>
        <vt:i4>18</vt:i4>
      </vt:variant>
      <vt:variant>
        <vt:i4>0</vt:i4>
      </vt:variant>
      <vt:variant>
        <vt:i4>5</vt:i4>
      </vt:variant>
      <vt:variant>
        <vt:lpwstr>http://www.jobs.scot.nhs.uk/</vt:lpwstr>
      </vt:variant>
      <vt:variant>
        <vt:lpwstr/>
      </vt:variant>
      <vt:variant>
        <vt:i4>2752553</vt:i4>
      </vt:variant>
      <vt:variant>
        <vt:i4>15</vt:i4>
      </vt:variant>
      <vt:variant>
        <vt:i4>0</vt:i4>
      </vt:variant>
      <vt:variant>
        <vt:i4>5</vt:i4>
      </vt:variant>
      <vt:variant>
        <vt:lpwstr>http://www.centreforhealthscience.com/</vt:lpwstr>
      </vt:variant>
      <vt:variant>
        <vt:lpwstr/>
      </vt:variant>
      <vt:variant>
        <vt:i4>2949220</vt:i4>
      </vt:variant>
      <vt:variant>
        <vt:i4>12</vt:i4>
      </vt:variant>
      <vt:variant>
        <vt:i4>0</vt:i4>
      </vt:variant>
      <vt:variant>
        <vt:i4>5</vt:i4>
      </vt:variant>
      <vt:variant>
        <vt:lpwstr>http://www.nhshighland.scot.nhs.uk/</vt:lpwstr>
      </vt:variant>
      <vt:variant>
        <vt:lpwstr/>
      </vt:variant>
      <vt:variant>
        <vt:i4>1900654</vt:i4>
      </vt:variant>
      <vt:variant>
        <vt:i4>9</vt:i4>
      </vt:variant>
      <vt:variant>
        <vt:i4>0</vt:i4>
      </vt:variant>
      <vt:variant>
        <vt:i4>5</vt:i4>
      </vt:variant>
      <vt:variant>
        <vt:lpwstr>mailto:laura.rodgers@nhs.net</vt:lpwstr>
      </vt:variant>
      <vt:variant>
        <vt:lpwstr/>
      </vt:variant>
      <vt:variant>
        <vt:i4>4259878</vt:i4>
      </vt:variant>
      <vt:variant>
        <vt:i4>6</vt:i4>
      </vt:variant>
      <vt:variant>
        <vt:i4>0</vt:i4>
      </vt:variant>
      <vt:variant>
        <vt:i4>5</vt:i4>
      </vt:variant>
      <vt:variant>
        <vt:lpwstr>mailto:jackie.sutherland@nhs.net</vt:lpwstr>
      </vt:variant>
      <vt:variant>
        <vt:lpwstr/>
      </vt:variant>
      <vt:variant>
        <vt:i4>5308472</vt:i4>
      </vt:variant>
      <vt:variant>
        <vt:i4>3</vt:i4>
      </vt:variant>
      <vt:variant>
        <vt:i4>0</vt:i4>
      </vt:variant>
      <vt:variant>
        <vt:i4>5</vt:i4>
      </vt:variant>
      <vt:variant>
        <vt:lpwstr>mailto:joanne.craig@nhs.net</vt:lpwstr>
      </vt:variant>
      <vt:variant>
        <vt:lpwstr/>
      </vt:variant>
      <vt:variant>
        <vt:i4>1441903</vt:i4>
      </vt:variant>
      <vt:variant>
        <vt:i4>0</vt:i4>
      </vt:variant>
      <vt:variant>
        <vt:i4>0</vt:i4>
      </vt:variant>
      <vt:variant>
        <vt:i4>5</vt:i4>
      </vt:variant>
      <vt:variant>
        <vt:lpwstr>mailto:peter.forsyth@nhs.net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Paediatric Services across the Highland Region are provided by the local team of General and Community Paediatricians with support from visiting specialists</dc:title>
  <dc:creator>hclap01</dc:creator>
  <cp:lastModifiedBy>Fiona Hogg (NHS Highland)</cp:lastModifiedBy>
  <cp:revision>3</cp:revision>
  <cp:lastPrinted>2022-06-22T10:29:00Z</cp:lastPrinted>
  <dcterms:created xsi:type="dcterms:W3CDTF">2022-09-22T10:01:00Z</dcterms:created>
  <dcterms:modified xsi:type="dcterms:W3CDTF">2022-09-22T10:08:00Z</dcterms:modified>
</cp:coreProperties>
</file>