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31" w:rsidRDefault="002D5831" w:rsidP="00C96540">
      <w:pPr>
        <w:pStyle w:val="Title"/>
        <w:rPr>
          <w:rFonts w:ascii="Arial" w:hAnsi="Arial" w:cs="Arial"/>
        </w:rPr>
      </w:pPr>
    </w:p>
    <w:p w:rsidR="002D5831" w:rsidRPr="006A257D" w:rsidRDefault="002D5831" w:rsidP="00C96540">
      <w:pPr>
        <w:pStyle w:val="Title"/>
        <w:rPr>
          <w:rFonts w:ascii="Arial" w:hAnsi="Arial" w:cs="Arial"/>
        </w:rPr>
      </w:pPr>
      <w:r w:rsidRPr="006A257D">
        <w:rPr>
          <w:rFonts w:ascii="Arial" w:hAnsi="Arial" w:cs="Arial"/>
        </w:rPr>
        <w:t>NHS Grampian</w:t>
      </w:r>
    </w:p>
    <w:p w:rsidR="002D5831" w:rsidRPr="006A257D" w:rsidRDefault="002D5831" w:rsidP="00C96540">
      <w:pPr>
        <w:rPr>
          <w:rFonts w:ascii="Arial" w:hAnsi="Arial" w:cs="Arial"/>
          <w:b/>
        </w:rPr>
      </w:pPr>
    </w:p>
    <w:p w:rsidR="002D5831" w:rsidRPr="006A257D" w:rsidRDefault="002D5831" w:rsidP="00C96540">
      <w:pPr>
        <w:jc w:val="center"/>
        <w:rPr>
          <w:rFonts w:ascii="Arial" w:hAnsi="Arial" w:cs="Arial"/>
          <w:b/>
        </w:rPr>
      </w:pPr>
      <w:r w:rsidRPr="006A257D">
        <w:rPr>
          <w:rFonts w:ascii="Arial" w:hAnsi="Arial" w:cs="Arial"/>
          <w:b/>
        </w:rPr>
        <w:t>Job Description</w:t>
      </w:r>
    </w:p>
    <w:p w:rsidR="002D5831" w:rsidRPr="006A257D" w:rsidRDefault="002D5831" w:rsidP="00C96540">
      <w:pPr>
        <w:rPr>
          <w:rFonts w:ascii="Arial" w:hAnsi="Arial" w:cs="Arial"/>
          <w:b/>
        </w:rPr>
      </w:pPr>
    </w:p>
    <w:p w:rsidR="002D5831" w:rsidRPr="006A257D" w:rsidRDefault="002D5831" w:rsidP="00C96540">
      <w:pPr>
        <w:pStyle w:val="Heading1"/>
        <w:jc w:val="left"/>
        <w:rPr>
          <w:rFonts w:ascii="Arial" w:hAnsi="Arial" w:cs="Arial"/>
          <w:i w:val="0"/>
        </w:rPr>
      </w:pPr>
      <w:r w:rsidRPr="006A257D">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061"/>
      </w:tblGrid>
      <w:tr w:rsidR="002D5831" w:rsidRPr="006A257D" w:rsidTr="00A744A5">
        <w:tc>
          <w:tcPr>
            <w:tcW w:w="4261" w:type="dxa"/>
          </w:tcPr>
          <w:p w:rsidR="002D5831" w:rsidRPr="006A257D" w:rsidRDefault="002D5831" w:rsidP="00674FDA">
            <w:pPr>
              <w:pStyle w:val="Heading2"/>
              <w:ind w:left="0"/>
              <w:jc w:val="left"/>
              <w:rPr>
                <w:rFonts w:ascii="Arial" w:hAnsi="Arial" w:cs="Arial"/>
                <w:i w:val="0"/>
              </w:rPr>
            </w:pPr>
            <w:proofErr w:type="gramStart"/>
            <w:r w:rsidRPr="006A257D">
              <w:rPr>
                <w:rFonts w:ascii="Arial" w:hAnsi="Arial" w:cs="Arial"/>
                <w:i w:val="0"/>
              </w:rPr>
              <w:t>JOB  IDENTIFICATION</w:t>
            </w:r>
            <w:proofErr w:type="gramEnd"/>
          </w:p>
        </w:tc>
        <w:tc>
          <w:tcPr>
            <w:tcW w:w="5061" w:type="dxa"/>
          </w:tcPr>
          <w:p w:rsidR="002D5831" w:rsidRPr="006A257D" w:rsidRDefault="002D5831" w:rsidP="00674FDA">
            <w:pPr>
              <w:pStyle w:val="Heading3"/>
              <w:jc w:val="left"/>
              <w:rPr>
                <w:rFonts w:ascii="Arial" w:hAnsi="Arial" w:cs="Arial"/>
                <w:u w:val="none"/>
              </w:rPr>
            </w:pPr>
          </w:p>
        </w:tc>
      </w:tr>
      <w:tr w:rsidR="002D5831" w:rsidRPr="006A257D" w:rsidTr="00A744A5">
        <w:tc>
          <w:tcPr>
            <w:tcW w:w="4261" w:type="dxa"/>
          </w:tcPr>
          <w:p w:rsidR="002D5831" w:rsidRPr="006A257D" w:rsidRDefault="002D5831" w:rsidP="00674FDA">
            <w:pPr>
              <w:rPr>
                <w:rFonts w:ascii="Arial" w:hAnsi="Arial" w:cs="Arial"/>
                <w:b/>
              </w:rPr>
            </w:pPr>
            <w:r w:rsidRPr="006A257D">
              <w:rPr>
                <w:rFonts w:ascii="Arial" w:hAnsi="Arial" w:cs="Arial"/>
                <w:b/>
              </w:rPr>
              <w:t>Job  Title:</w:t>
            </w:r>
          </w:p>
          <w:p w:rsidR="002D5831" w:rsidRPr="006A257D" w:rsidRDefault="002D5831" w:rsidP="00674FDA">
            <w:pPr>
              <w:rPr>
                <w:rFonts w:ascii="Arial" w:hAnsi="Arial" w:cs="Arial"/>
                <w:b/>
              </w:rPr>
            </w:pPr>
          </w:p>
        </w:tc>
        <w:tc>
          <w:tcPr>
            <w:tcW w:w="5061" w:type="dxa"/>
          </w:tcPr>
          <w:p w:rsidR="00DC478B" w:rsidRPr="00015075" w:rsidRDefault="003C2A59" w:rsidP="00674FDA">
            <w:pPr>
              <w:rPr>
                <w:rFonts w:ascii="Arial" w:hAnsi="Arial" w:cs="Arial"/>
              </w:rPr>
            </w:pPr>
            <w:r w:rsidRPr="00015075">
              <w:rPr>
                <w:rFonts w:ascii="Arial" w:hAnsi="Arial" w:cs="Arial"/>
              </w:rPr>
              <w:t xml:space="preserve">Podiatry </w:t>
            </w:r>
            <w:r w:rsidR="00ED6D5D" w:rsidRPr="00015075">
              <w:rPr>
                <w:rFonts w:ascii="Arial" w:hAnsi="Arial" w:cs="Arial"/>
              </w:rPr>
              <w:t>Team Co-ordinator</w:t>
            </w:r>
          </w:p>
          <w:p w:rsidR="00094E93" w:rsidRPr="00015075" w:rsidRDefault="00094E93" w:rsidP="00C003A5">
            <w:pPr>
              <w:rPr>
                <w:rFonts w:ascii="Arial" w:hAnsi="Arial" w:cs="Arial"/>
              </w:rPr>
            </w:pPr>
          </w:p>
        </w:tc>
      </w:tr>
      <w:tr w:rsidR="002D5831" w:rsidRPr="006A257D" w:rsidTr="00A744A5">
        <w:tc>
          <w:tcPr>
            <w:tcW w:w="4261" w:type="dxa"/>
          </w:tcPr>
          <w:p w:rsidR="002D5831" w:rsidRPr="006A257D" w:rsidRDefault="002D5831" w:rsidP="00674FDA">
            <w:pPr>
              <w:rPr>
                <w:rFonts w:ascii="Arial" w:hAnsi="Arial" w:cs="Arial"/>
                <w:b/>
              </w:rPr>
            </w:pPr>
            <w:r w:rsidRPr="006A257D">
              <w:rPr>
                <w:rFonts w:ascii="Arial" w:hAnsi="Arial" w:cs="Arial"/>
                <w:b/>
              </w:rPr>
              <w:t>Department(s):</w:t>
            </w:r>
          </w:p>
          <w:p w:rsidR="002D5831" w:rsidRPr="006A257D" w:rsidRDefault="002D5831" w:rsidP="00674FDA">
            <w:pPr>
              <w:rPr>
                <w:rFonts w:ascii="Arial" w:hAnsi="Arial" w:cs="Arial"/>
              </w:rPr>
            </w:pPr>
          </w:p>
        </w:tc>
        <w:tc>
          <w:tcPr>
            <w:tcW w:w="5061" w:type="dxa"/>
          </w:tcPr>
          <w:p w:rsidR="002D5831" w:rsidRPr="006A257D" w:rsidRDefault="00BA4D75" w:rsidP="00674FDA">
            <w:pPr>
              <w:rPr>
                <w:rFonts w:ascii="Arial" w:hAnsi="Arial" w:cs="Arial"/>
              </w:rPr>
            </w:pPr>
            <w:r>
              <w:rPr>
                <w:rFonts w:ascii="Arial" w:hAnsi="Arial" w:cs="Arial"/>
              </w:rPr>
              <w:t>Podiatry</w:t>
            </w:r>
          </w:p>
        </w:tc>
      </w:tr>
      <w:tr w:rsidR="002D5831" w:rsidRPr="006A257D" w:rsidTr="00A744A5">
        <w:tc>
          <w:tcPr>
            <w:tcW w:w="4261" w:type="dxa"/>
          </w:tcPr>
          <w:p w:rsidR="002D5831" w:rsidRPr="006A257D" w:rsidRDefault="002D5831" w:rsidP="00674FDA">
            <w:pPr>
              <w:rPr>
                <w:rFonts w:ascii="Arial" w:hAnsi="Arial" w:cs="Arial"/>
                <w:b/>
              </w:rPr>
            </w:pPr>
            <w:r w:rsidRPr="006A257D">
              <w:rPr>
                <w:rFonts w:ascii="Arial" w:hAnsi="Arial" w:cs="Arial"/>
                <w:b/>
              </w:rPr>
              <w:t>Location:</w:t>
            </w:r>
          </w:p>
          <w:p w:rsidR="002D5831" w:rsidRPr="006A257D" w:rsidRDefault="002D5831" w:rsidP="00674FDA">
            <w:pPr>
              <w:rPr>
                <w:rFonts w:ascii="Arial" w:hAnsi="Arial" w:cs="Arial"/>
                <w:b/>
              </w:rPr>
            </w:pPr>
          </w:p>
        </w:tc>
        <w:tc>
          <w:tcPr>
            <w:tcW w:w="5061" w:type="dxa"/>
          </w:tcPr>
          <w:p w:rsidR="002D5831" w:rsidRPr="006A257D" w:rsidRDefault="002D5831" w:rsidP="00BA4D75">
            <w:pPr>
              <w:rPr>
                <w:rFonts w:ascii="Arial" w:hAnsi="Arial" w:cs="Arial"/>
              </w:rPr>
            </w:pPr>
            <w:r>
              <w:rPr>
                <w:rFonts w:ascii="Arial" w:hAnsi="Arial" w:cs="Arial"/>
              </w:rPr>
              <w:t xml:space="preserve">Main base – </w:t>
            </w:r>
            <w:r w:rsidR="00C518BC">
              <w:rPr>
                <w:rFonts w:ascii="Arial" w:hAnsi="Arial" w:cs="Arial"/>
              </w:rPr>
              <w:t>Aberdeenshire Health &amp; Social Care Partnership</w:t>
            </w:r>
          </w:p>
        </w:tc>
      </w:tr>
      <w:tr w:rsidR="002D5831" w:rsidRPr="006A257D" w:rsidTr="00A744A5">
        <w:tc>
          <w:tcPr>
            <w:tcW w:w="4261" w:type="dxa"/>
          </w:tcPr>
          <w:p w:rsidR="002D5831" w:rsidRPr="00015075" w:rsidRDefault="00015075" w:rsidP="00015075">
            <w:pPr>
              <w:rPr>
                <w:rFonts w:ascii="Arial" w:hAnsi="Arial" w:cs="Arial"/>
                <w:b/>
              </w:rPr>
            </w:pPr>
            <w:r w:rsidRPr="00015075">
              <w:rPr>
                <w:rFonts w:ascii="Arial" w:hAnsi="Arial" w:cs="Arial"/>
                <w:b/>
              </w:rPr>
              <w:t>Hours:</w:t>
            </w:r>
          </w:p>
        </w:tc>
        <w:tc>
          <w:tcPr>
            <w:tcW w:w="5061" w:type="dxa"/>
          </w:tcPr>
          <w:p w:rsidR="00617499" w:rsidRPr="00015075" w:rsidRDefault="00015075" w:rsidP="00674FDA">
            <w:pPr>
              <w:rPr>
                <w:rFonts w:ascii="Arial" w:hAnsi="Arial" w:cs="Arial"/>
              </w:rPr>
            </w:pPr>
            <w:r w:rsidRPr="00015075">
              <w:rPr>
                <w:rFonts w:ascii="Arial" w:hAnsi="Arial" w:cs="Arial"/>
              </w:rPr>
              <w:t>37.5 hours per week</w:t>
            </w:r>
          </w:p>
          <w:p w:rsidR="00015075" w:rsidRPr="00015075" w:rsidRDefault="00015075" w:rsidP="00674FDA">
            <w:pPr>
              <w:rPr>
                <w:rFonts w:ascii="Arial" w:hAnsi="Arial" w:cs="Arial"/>
              </w:rPr>
            </w:pPr>
          </w:p>
        </w:tc>
      </w:tr>
      <w:tr w:rsidR="002D5831" w:rsidRPr="006A257D" w:rsidTr="00A744A5">
        <w:tc>
          <w:tcPr>
            <w:tcW w:w="4261" w:type="dxa"/>
          </w:tcPr>
          <w:p w:rsidR="002D5831" w:rsidRPr="00015075" w:rsidRDefault="00015075" w:rsidP="00674FDA">
            <w:pPr>
              <w:rPr>
                <w:rFonts w:ascii="Arial" w:hAnsi="Arial" w:cs="Arial"/>
                <w:b/>
              </w:rPr>
            </w:pPr>
            <w:r w:rsidRPr="00015075">
              <w:rPr>
                <w:rFonts w:ascii="Arial" w:hAnsi="Arial" w:cs="Arial"/>
                <w:b/>
              </w:rPr>
              <w:t>Grade and Salary:</w:t>
            </w:r>
          </w:p>
        </w:tc>
        <w:tc>
          <w:tcPr>
            <w:tcW w:w="5061" w:type="dxa"/>
          </w:tcPr>
          <w:p w:rsidR="002D5831" w:rsidRPr="00015075" w:rsidRDefault="00015075" w:rsidP="00674FDA">
            <w:pPr>
              <w:rPr>
                <w:rFonts w:ascii="Arial" w:hAnsi="Arial" w:cs="Arial"/>
              </w:rPr>
            </w:pPr>
            <w:r>
              <w:rPr>
                <w:rFonts w:ascii="Arial" w:hAnsi="Arial" w:cs="Arial"/>
              </w:rPr>
              <w:t xml:space="preserve">Band 7 </w:t>
            </w:r>
            <w:r w:rsidRPr="00015075">
              <w:rPr>
                <w:rFonts w:ascii="Arial" w:hAnsi="Arial" w:cs="Arial"/>
              </w:rPr>
              <w:t>£40,872 - £47,846</w:t>
            </w:r>
            <w:r>
              <w:rPr>
                <w:rFonts w:ascii="Arial" w:hAnsi="Arial" w:cs="Arial"/>
              </w:rPr>
              <w:t xml:space="preserve"> per annum</w:t>
            </w:r>
          </w:p>
          <w:p w:rsidR="00015075" w:rsidRPr="00015075" w:rsidRDefault="00015075" w:rsidP="00674FDA">
            <w:pPr>
              <w:rPr>
                <w:rFonts w:ascii="Arial" w:hAnsi="Arial" w:cs="Arial"/>
              </w:rPr>
            </w:pPr>
          </w:p>
        </w:tc>
      </w:tr>
      <w:tr w:rsidR="002D5831" w:rsidRPr="006A257D" w:rsidTr="00A744A5">
        <w:tc>
          <w:tcPr>
            <w:tcW w:w="4261" w:type="dxa"/>
          </w:tcPr>
          <w:p w:rsidR="002D5831" w:rsidRPr="00015075" w:rsidRDefault="00015075" w:rsidP="00674FDA">
            <w:pPr>
              <w:rPr>
                <w:rFonts w:ascii="Arial" w:hAnsi="Arial" w:cs="Arial"/>
                <w:b/>
              </w:rPr>
            </w:pPr>
            <w:r w:rsidRPr="00015075">
              <w:rPr>
                <w:rFonts w:ascii="Arial" w:hAnsi="Arial" w:cs="Arial"/>
                <w:b/>
              </w:rPr>
              <w:t>Job Reference:</w:t>
            </w:r>
          </w:p>
        </w:tc>
        <w:tc>
          <w:tcPr>
            <w:tcW w:w="5061" w:type="dxa"/>
          </w:tcPr>
          <w:p w:rsidR="002D5831" w:rsidRPr="00015075" w:rsidRDefault="00015075" w:rsidP="00674FDA">
            <w:pPr>
              <w:rPr>
                <w:rFonts w:ascii="Arial" w:hAnsi="Arial" w:cs="Arial"/>
              </w:rPr>
            </w:pPr>
            <w:r w:rsidRPr="00015075">
              <w:rPr>
                <w:rFonts w:ascii="Arial" w:hAnsi="Arial" w:cs="Arial"/>
              </w:rPr>
              <w:t>CE117565</w:t>
            </w:r>
          </w:p>
          <w:p w:rsidR="00015075" w:rsidRPr="00015075" w:rsidRDefault="00015075" w:rsidP="00674FDA">
            <w:pPr>
              <w:rPr>
                <w:rFonts w:ascii="Arial" w:hAnsi="Arial" w:cs="Arial"/>
              </w:rPr>
            </w:pPr>
          </w:p>
        </w:tc>
      </w:tr>
      <w:tr w:rsidR="002D5831" w:rsidRPr="006A257D" w:rsidTr="00A744A5">
        <w:tc>
          <w:tcPr>
            <w:tcW w:w="4261" w:type="dxa"/>
          </w:tcPr>
          <w:p w:rsidR="002D5831" w:rsidRPr="006A257D" w:rsidRDefault="00015075" w:rsidP="00674FDA">
            <w:pPr>
              <w:rPr>
                <w:rFonts w:ascii="Arial" w:hAnsi="Arial" w:cs="Arial"/>
                <w:b/>
              </w:rPr>
            </w:pPr>
            <w:r>
              <w:rPr>
                <w:rFonts w:ascii="Arial" w:hAnsi="Arial" w:cs="Arial"/>
                <w:b/>
              </w:rPr>
              <w:t>Contract:</w:t>
            </w:r>
          </w:p>
        </w:tc>
        <w:tc>
          <w:tcPr>
            <w:tcW w:w="5061" w:type="dxa"/>
          </w:tcPr>
          <w:p w:rsidR="00C518BC" w:rsidRDefault="00015075" w:rsidP="00674FDA">
            <w:pPr>
              <w:rPr>
                <w:rFonts w:ascii="Arial" w:hAnsi="Arial" w:cs="Arial"/>
              </w:rPr>
            </w:pPr>
            <w:r w:rsidRPr="00015075">
              <w:rPr>
                <w:rFonts w:ascii="Arial" w:hAnsi="Arial" w:cs="Arial"/>
              </w:rPr>
              <w:t>Permanent</w:t>
            </w:r>
          </w:p>
          <w:p w:rsidR="00015075" w:rsidRPr="00015075" w:rsidRDefault="00015075" w:rsidP="00674FDA">
            <w:pPr>
              <w:rPr>
                <w:rFonts w:ascii="Arial" w:hAnsi="Arial" w:cs="Arial"/>
              </w:rPr>
            </w:pPr>
          </w:p>
        </w:tc>
      </w:tr>
    </w:tbl>
    <w:p w:rsidR="002D5831" w:rsidRPr="006A257D" w:rsidRDefault="002D5831" w:rsidP="00C96540">
      <w:pPr>
        <w:rPr>
          <w:rFonts w:ascii="Arial" w:hAnsi="Arial" w:cs="Arial"/>
          <w:b/>
        </w:rPr>
      </w:pPr>
    </w:p>
    <w:p w:rsidR="002D5831" w:rsidRPr="006A257D" w:rsidRDefault="002D5831" w:rsidP="00C96540">
      <w:pPr>
        <w:rPr>
          <w:rFonts w:ascii="Arial" w:hAnsi="Arial" w:cs="Arial"/>
        </w:rPr>
      </w:pPr>
    </w:p>
    <w:p w:rsidR="002D5831" w:rsidRPr="006A257D" w:rsidRDefault="002D5831" w:rsidP="00C96540">
      <w:pPr>
        <w:rPr>
          <w:rFonts w:ascii="Arial" w:hAnsi="Arial" w:cs="Arial"/>
        </w:rPr>
      </w:pPr>
    </w:p>
    <w:p w:rsidR="002D5831" w:rsidRPr="006A257D" w:rsidRDefault="002D5831" w:rsidP="00C96540">
      <w:pPr>
        <w:rPr>
          <w:rFonts w:ascii="Arial" w:hAnsi="Arial" w:cs="Arial"/>
        </w:rPr>
      </w:pPr>
    </w:p>
    <w:p w:rsidR="002D5831" w:rsidRPr="006A257D" w:rsidRDefault="002D5831" w:rsidP="00C96540">
      <w:pPr>
        <w:rPr>
          <w:rFonts w:ascii="Arial" w:hAnsi="Arial" w:cs="Arial"/>
        </w:rPr>
      </w:pPr>
    </w:p>
    <w:p w:rsidR="002D5831" w:rsidRPr="006A257D" w:rsidRDefault="002D5831" w:rsidP="00C96540">
      <w:pPr>
        <w:pStyle w:val="Heading6"/>
        <w:rPr>
          <w:rFonts w:ascii="Arial" w:hAnsi="Arial" w:cs="Arial"/>
          <w:b w:val="0"/>
          <w:sz w:val="24"/>
          <w:u w:val="none"/>
        </w:rPr>
      </w:pPr>
      <w:r>
        <w:rPr>
          <w:rFonts w:ascii="Arial" w:hAnsi="Arial" w:cs="Arial"/>
          <w:sz w:val="24"/>
          <w:u w:val="none"/>
        </w:rPr>
        <w:br w:type="page"/>
      </w:r>
      <w:r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tblGrid>
      <w:tr w:rsidR="002D5831" w:rsidRPr="006A257D" w:rsidTr="00A744A5">
        <w:trPr>
          <w:trHeight w:val="5102"/>
        </w:trPr>
        <w:tc>
          <w:tcPr>
            <w:tcW w:w="534" w:type="dxa"/>
          </w:tcPr>
          <w:p w:rsidR="002D5831" w:rsidRPr="006A257D" w:rsidRDefault="002D5831" w:rsidP="00674FDA">
            <w:pPr>
              <w:spacing w:before="120"/>
              <w:rPr>
                <w:rFonts w:ascii="Arial" w:hAnsi="Arial" w:cs="Arial"/>
                <w:b/>
              </w:rPr>
            </w:pPr>
          </w:p>
        </w:tc>
        <w:tc>
          <w:tcPr>
            <w:tcW w:w="8788" w:type="dxa"/>
          </w:tcPr>
          <w:p w:rsidR="002D5831" w:rsidRDefault="00ED6D5D" w:rsidP="00674FDA">
            <w:pPr>
              <w:pStyle w:val="Footer"/>
              <w:tabs>
                <w:tab w:val="clear" w:pos="4153"/>
                <w:tab w:val="clear" w:pos="8306"/>
              </w:tabs>
              <w:spacing w:before="120"/>
              <w:rPr>
                <w:rFonts w:ascii="Arial" w:hAnsi="Arial" w:cs="Arial"/>
                <w:sz w:val="24"/>
              </w:rPr>
            </w:pPr>
            <w:r w:rsidRPr="006A257D">
              <w:rPr>
                <w:rFonts w:ascii="Arial" w:hAnsi="Arial" w:cs="Arial"/>
                <w:b/>
                <w:sz w:val="24"/>
              </w:rPr>
              <w:t xml:space="preserve">Job Purpose </w:t>
            </w:r>
            <w:r w:rsidRPr="006A257D">
              <w:rPr>
                <w:rFonts w:ascii="Arial" w:hAnsi="Arial" w:cs="Arial"/>
                <w:sz w:val="24"/>
              </w:rPr>
              <w:t>-</w:t>
            </w:r>
            <w:r w:rsidR="002D5831" w:rsidRPr="006A257D">
              <w:rPr>
                <w:rFonts w:ascii="Arial" w:hAnsi="Arial" w:cs="Arial"/>
                <w:sz w:val="24"/>
              </w:rPr>
              <w:t xml:space="preserve"> </w:t>
            </w:r>
          </w:p>
          <w:p w:rsidR="00ED6D5D" w:rsidRDefault="00ED6D5D" w:rsidP="00ED6D5D">
            <w:pPr>
              <w:pStyle w:val="Footer"/>
              <w:tabs>
                <w:tab w:val="clear" w:pos="4153"/>
                <w:tab w:val="clear" w:pos="8306"/>
              </w:tabs>
              <w:spacing w:before="120"/>
              <w:rPr>
                <w:rFonts w:ascii="Arial" w:hAnsi="Arial" w:cs="Arial"/>
                <w:sz w:val="24"/>
              </w:rPr>
            </w:pPr>
            <w:r w:rsidRPr="00061EAF">
              <w:rPr>
                <w:rFonts w:ascii="Arial" w:hAnsi="Arial" w:cs="Arial"/>
                <w:sz w:val="24"/>
              </w:rPr>
              <w:t>The</w:t>
            </w:r>
            <w:r>
              <w:rPr>
                <w:rFonts w:ascii="Arial" w:hAnsi="Arial" w:cs="Arial"/>
                <w:sz w:val="24"/>
              </w:rPr>
              <w:t xml:space="preserve"> post holder will continue to </w:t>
            </w:r>
            <w:r w:rsidRPr="00061EAF">
              <w:rPr>
                <w:rFonts w:ascii="Arial" w:hAnsi="Arial" w:cs="Arial"/>
                <w:sz w:val="24"/>
              </w:rPr>
              <w:t>hold and be responsib</w:t>
            </w:r>
            <w:r>
              <w:rPr>
                <w:rFonts w:ascii="Arial" w:hAnsi="Arial" w:cs="Arial"/>
                <w:sz w:val="24"/>
              </w:rPr>
              <w:t>le for own s</w:t>
            </w:r>
            <w:r w:rsidRPr="00061EAF">
              <w:rPr>
                <w:rFonts w:ascii="Arial" w:hAnsi="Arial" w:cs="Arial"/>
                <w:sz w:val="24"/>
              </w:rPr>
              <w:t>pecialist</w:t>
            </w:r>
            <w:r>
              <w:rPr>
                <w:rFonts w:ascii="Arial" w:hAnsi="Arial" w:cs="Arial"/>
                <w:sz w:val="24"/>
              </w:rPr>
              <w:t xml:space="preserve"> </w:t>
            </w:r>
            <w:r w:rsidR="00537208">
              <w:rPr>
                <w:rFonts w:ascii="Arial" w:hAnsi="Arial" w:cs="Arial"/>
                <w:sz w:val="24"/>
              </w:rPr>
              <w:t xml:space="preserve">Podiatry </w:t>
            </w:r>
            <w:r w:rsidRPr="00061EAF">
              <w:rPr>
                <w:rFonts w:ascii="Arial" w:hAnsi="Arial" w:cs="Arial"/>
                <w:sz w:val="24"/>
              </w:rPr>
              <w:t>caseload and to provide Highly Specialist Podiatry assessment, diagnosis, treatmen</w:t>
            </w:r>
            <w:r>
              <w:rPr>
                <w:rFonts w:ascii="Arial" w:hAnsi="Arial" w:cs="Arial"/>
                <w:sz w:val="24"/>
              </w:rPr>
              <w:t xml:space="preserve">t and discharge of outpatients </w:t>
            </w:r>
            <w:r w:rsidRPr="00061EAF">
              <w:rPr>
                <w:rFonts w:ascii="Arial" w:hAnsi="Arial" w:cs="Arial"/>
                <w:sz w:val="24"/>
              </w:rPr>
              <w:t xml:space="preserve">covering all </w:t>
            </w:r>
            <w:r>
              <w:rPr>
                <w:rFonts w:ascii="Arial" w:hAnsi="Arial" w:cs="Arial"/>
                <w:sz w:val="24"/>
              </w:rPr>
              <w:t>ages of patients.</w:t>
            </w:r>
          </w:p>
          <w:p w:rsidR="00ED6D5D" w:rsidRDefault="00ED6D5D" w:rsidP="00ED6D5D">
            <w:pPr>
              <w:pStyle w:val="Footer"/>
              <w:tabs>
                <w:tab w:val="clear" w:pos="4153"/>
                <w:tab w:val="clear" w:pos="8306"/>
              </w:tabs>
              <w:spacing w:before="120"/>
              <w:rPr>
                <w:rFonts w:ascii="Arial" w:hAnsi="Arial" w:cs="Arial"/>
                <w:sz w:val="24"/>
              </w:rPr>
            </w:pPr>
            <w:r>
              <w:rPr>
                <w:rFonts w:ascii="Arial" w:hAnsi="Arial" w:cs="Arial"/>
                <w:sz w:val="24"/>
              </w:rPr>
              <w:t xml:space="preserve">As a highly specialised autonomous clinician research, devise and deliver AHP education programmes, </w:t>
            </w:r>
            <w:proofErr w:type="spellStart"/>
            <w:r>
              <w:rPr>
                <w:rFonts w:ascii="Arial" w:hAnsi="Arial" w:cs="Arial"/>
                <w:sz w:val="24"/>
              </w:rPr>
              <w:t>uni</w:t>
            </w:r>
            <w:proofErr w:type="spellEnd"/>
            <w:r>
              <w:rPr>
                <w:rFonts w:ascii="Arial" w:hAnsi="Arial" w:cs="Arial"/>
                <w:sz w:val="24"/>
              </w:rPr>
              <w:t>-professionally or as part of the AHP team.</w:t>
            </w:r>
          </w:p>
          <w:p w:rsidR="00061EAF" w:rsidRDefault="00061EAF" w:rsidP="00674FDA">
            <w:pPr>
              <w:pStyle w:val="Footer"/>
              <w:tabs>
                <w:tab w:val="clear" w:pos="4153"/>
                <w:tab w:val="clear" w:pos="8306"/>
              </w:tabs>
              <w:spacing w:before="120"/>
              <w:rPr>
                <w:rFonts w:ascii="Arial" w:hAnsi="Arial" w:cs="Arial"/>
                <w:sz w:val="24"/>
              </w:rPr>
            </w:pPr>
            <w:r>
              <w:rPr>
                <w:rFonts w:ascii="Arial" w:hAnsi="Arial" w:cs="Arial"/>
                <w:sz w:val="24"/>
              </w:rPr>
              <w:t>This post will work in partnership with other Allied Health Professionals, Nursing</w:t>
            </w:r>
            <w:r w:rsidR="00E05F8C">
              <w:rPr>
                <w:rFonts w:ascii="Arial" w:hAnsi="Arial" w:cs="Arial"/>
                <w:sz w:val="24"/>
              </w:rPr>
              <w:t>, Medical</w:t>
            </w:r>
            <w:r>
              <w:rPr>
                <w:rFonts w:ascii="Arial" w:hAnsi="Arial" w:cs="Arial"/>
                <w:sz w:val="24"/>
              </w:rPr>
              <w:t xml:space="preserve"> and Local authority staff to develop and deliver the Podiatry service within </w:t>
            </w:r>
            <w:r w:rsidR="00C518BC">
              <w:rPr>
                <w:rFonts w:ascii="Arial" w:hAnsi="Arial" w:cs="Arial"/>
                <w:sz w:val="24"/>
              </w:rPr>
              <w:t>Aberdeenshire</w:t>
            </w:r>
            <w:r>
              <w:rPr>
                <w:rFonts w:ascii="Arial" w:hAnsi="Arial" w:cs="Arial"/>
                <w:sz w:val="24"/>
              </w:rPr>
              <w:t xml:space="preserve"> HSCP.</w:t>
            </w:r>
          </w:p>
          <w:p w:rsidR="00ED6D5D" w:rsidRDefault="00061EAF" w:rsidP="00ED6D5D">
            <w:pPr>
              <w:pStyle w:val="Footer"/>
              <w:tabs>
                <w:tab w:val="clear" w:pos="4153"/>
                <w:tab w:val="clear" w:pos="8306"/>
              </w:tabs>
              <w:spacing w:before="120"/>
              <w:rPr>
                <w:rFonts w:ascii="Arial" w:hAnsi="Arial" w:cs="Arial"/>
                <w:sz w:val="24"/>
              </w:rPr>
            </w:pPr>
            <w:r>
              <w:rPr>
                <w:rFonts w:ascii="Arial" w:hAnsi="Arial" w:cs="Arial"/>
                <w:sz w:val="24"/>
              </w:rPr>
              <w:t xml:space="preserve">This post will support and deputise for </w:t>
            </w:r>
            <w:r w:rsidR="00C518BC">
              <w:rPr>
                <w:rFonts w:ascii="Arial" w:hAnsi="Arial" w:cs="Arial"/>
                <w:sz w:val="24"/>
              </w:rPr>
              <w:t xml:space="preserve">the </w:t>
            </w:r>
            <w:proofErr w:type="spellStart"/>
            <w:r w:rsidR="00C518BC">
              <w:rPr>
                <w:rFonts w:ascii="Arial" w:hAnsi="Arial" w:cs="Arial"/>
                <w:sz w:val="24"/>
              </w:rPr>
              <w:t>Uni</w:t>
            </w:r>
            <w:proofErr w:type="spellEnd"/>
            <w:r w:rsidR="00C518BC">
              <w:rPr>
                <w:rFonts w:ascii="Arial" w:hAnsi="Arial" w:cs="Arial"/>
                <w:sz w:val="24"/>
              </w:rPr>
              <w:t>-Professional Lead</w:t>
            </w:r>
            <w:r>
              <w:rPr>
                <w:rFonts w:ascii="Arial" w:hAnsi="Arial" w:cs="Arial"/>
                <w:sz w:val="24"/>
              </w:rPr>
              <w:t xml:space="preserve"> Podiatrist when required.  There will be a requirement to engage with the local area structures and facilitate the process of change within that area with particular reference to integration.</w:t>
            </w:r>
          </w:p>
          <w:p w:rsidR="00ED6D5D" w:rsidRPr="00ED6D5D" w:rsidRDefault="00ED6D5D" w:rsidP="00ED6D5D">
            <w:pPr>
              <w:pStyle w:val="Heading5"/>
            </w:pPr>
          </w:p>
          <w:p w:rsidR="002D5831" w:rsidRDefault="00365CB1" w:rsidP="00365CB1">
            <w:pPr>
              <w:rPr>
                <w:rFonts w:ascii="Arial" w:hAnsi="Arial" w:cs="Arial"/>
                <w:bCs/>
                <w:iCs/>
                <w:color w:val="000000"/>
              </w:rPr>
            </w:pPr>
            <w:r w:rsidRPr="00365CB1">
              <w:rPr>
                <w:rFonts w:ascii="Arial" w:hAnsi="Arial" w:cs="Arial"/>
                <w:bCs/>
                <w:iCs/>
                <w:color w:val="000000"/>
              </w:rPr>
              <w:t>There</w:t>
            </w:r>
            <w:r w:rsidR="001A4F90">
              <w:rPr>
                <w:rFonts w:ascii="Arial" w:hAnsi="Arial" w:cs="Arial"/>
                <w:bCs/>
                <w:iCs/>
                <w:color w:val="000000"/>
              </w:rPr>
              <w:t xml:space="preserve"> may</w:t>
            </w:r>
            <w:r w:rsidRPr="00365CB1">
              <w:rPr>
                <w:rFonts w:ascii="Arial" w:hAnsi="Arial" w:cs="Arial"/>
                <w:bCs/>
                <w:iCs/>
                <w:color w:val="000000"/>
              </w:rPr>
              <w:t xml:space="preserve"> be an expectation to provide services over 7 days, including</w:t>
            </w:r>
            <w:r w:rsidRPr="00365CB1">
              <w:rPr>
                <w:rFonts w:ascii="Arial" w:hAnsi="Arial" w:cs="Arial"/>
                <w:bCs/>
                <w:color w:val="000000"/>
              </w:rPr>
              <w:t xml:space="preserve"> </w:t>
            </w:r>
            <w:r w:rsidRPr="00365CB1">
              <w:rPr>
                <w:rFonts w:ascii="Arial" w:hAnsi="Arial" w:cs="Arial"/>
                <w:bCs/>
                <w:iCs/>
                <w:color w:val="000000"/>
              </w:rPr>
              <w:t>weekends, public holidays and extended hours, where required, to meet the need of services</w:t>
            </w:r>
            <w:r w:rsidRPr="005E0018">
              <w:rPr>
                <w:rFonts w:ascii="Arial" w:hAnsi="Arial" w:cs="Arial"/>
                <w:bCs/>
                <w:iCs/>
                <w:color w:val="000000"/>
                <w:sz w:val="22"/>
                <w:szCs w:val="22"/>
              </w:rPr>
              <w:t>. </w:t>
            </w:r>
          </w:p>
          <w:p w:rsidR="00820EB2" w:rsidRPr="00365CB1" w:rsidRDefault="00820EB2" w:rsidP="00365CB1">
            <w:pPr>
              <w:rPr>
                <w:rFonts w:ascii="Arial" w:hAnsi="Arial" w:cs="Arial"/>
                <w:color w:val="000000"/>
              </w:rPr>
            </w:pPr>
          </w:p>
        </w:tc>
      </w:tr>
      <w:tr w:rsidR="002D5831" w:rsidRPr="006A257D" w:rsidTr="00A744A5">
        <w:tc>
          <w:tcPr>
            <w:tcW w:w="534" w:type="dxa"/>
          </w:tcPr>
          <w:p w:rsidR="002D5831" w:rsidRPr="006A257D" w:rsidRDefault="002D5831" w:rsidP="00674FDA">
            <w:pPr>
              <w:spacing w:before="120"/>
              <w:rPr>
                <w:rFonts w:ascii="Arial" w:hAnsi="Arial" w:cs="Arial"/>
                <w:b/>
              </w:rPr>
            </w:pPr>
          </w:p>
        </w:tc>
        <w:tc>
          <w:tcPr>
            <w:tcW w:w="8788" w:type="dxa"/>
          </w:tcPr>
          <w:p w:rsidR="002D5831" w:rsidRPr="000C27BB" w:rsidRDefault="002D5831" w:rsidP="00674FDA">
            <w:pPr>
              <w:pStyle w:val="Footer"/>
              <w:tabs>
                <w:tab w:val="clear" w:pos="4153"/>
                <w:tab w:val="clear" w:pos="8306"/>
              </w:tabs>
              <w:spacing w:before="120"/>
              <w:rPr>
                <w:rFonts w:ascii="Arial" w:hAnsi="Arial" w:cs="Arial"/>
                <w:sz w:val="24"/>
              </w:rPr>
            </w:pPr>
            <w:r w:rsidRPr="006A257D">
              <w:rPr>
                <w:rFonts w:ascii="Arial" w:hAnsi="Arial" w:cs="Arial"/>
                <w:b/>
                <w:sz w:val="24"/>
              </w:rPr>
              <w:t xml:space="preserve">Organisational Chart </w:t>
            </w:r>
            <w:r w:rsidRPr="006A257D">
              <w:rPr>
                <w:rFonts w:ascii="Arial" w:hAnsi="Arial" w:cs="Arial"/>
                <w:sz w:val="24"/>
              </w:rPr>
              <w:t xml:space="preserve">(Please identify this post clearly in the structure – as a minimum show 2 levels above and 2 levels below (where relevant). </w:t>
            </w:r>
          </w:p>
          <w:p w:rsidR="002D5831" w:rsidRPr="006A257D" w:rsidRDefault="00C518BC" w:rsidP="00674FDA">
            <w:pPr>
              <w:pStyle w:val="Footer"/>
              <w:tabs>
                <w:tab w:val="clear" w:pos="4153"/>
                <w:tab w:val="clear" w:pos="8306"/>
              </w:tabs>
              <w:spacing w:before="120"/>
              <w:jc w:val="center"/>
              <w:rPr>
                <w:rFonts w:ascii="Arial" w:hAnsi="Arial" w:cs="Arial"/>
                <w:b/>
                <w:sz w:val="24"/>
              </w:rPr>
            </w:pPr>
            <w:r>
              <w:rPr>
                <w:rFonts w:ascii="Arial" w:hAnsi="Arial" w:cs="Arial"/>
                <w:b/>
                <w:noProof/>
                <w:sz w:val="24"/>
              </w:rPr>
              <w:t>To be added</w:t>
            </w:r>
          </w:p>
          <w:p w:rsidR="002D5831" w:rsidRPr="006A257D" w:rsidRDefault="002D5831" w:rsidP="00674FDA">
            <w:pPr>
              <w:pStyle w:val="Footer"/>
              <w:tabs>
                <w:tab w:val="clear" w:pos="4153"/>
                <w:tab w:val="clear" w:pos="8306"/>
              </w:tabs>
              <w:spacing w:before="120"/>
              <w:rPr>
                <w:rFonts w:ascii="Arial" w:hAnsi="Arial" w:cs="Arial"/>
                <w:b/>
                <w:sz w:val="24"/>
              </w:rPr>
            </w:pPr>
          </w:p>
        </w:tc>
      </w:tr>
    </w:tbl>
    <w:p w:rsidR="00061EAF" w:rsidRPr="00015075" w:rsidRDefault="002D5831" w:rsidP="00015075">
      <w:pPr>
        <w:pStyle w:val="Heading6"/>
        <w:rPr>
          <w:rFonts w:ascii="Arial" w:hAnsi="Arial" w:cs="Arial"/>
          <w:b w:val="0"/>
          <w:sz w:val="24"/>
          <w:u w:val="none"/>
        </w:rPr>
      </w:pPr>
      <w:r w:rsidRPr="006A257D">
        <w:rPr>
          <w:rFonts w:ascii="Arial" w:hAnsi="Arial" w:cs="Arial"/>
          <w:b w:val="0"/>
          <w:sz w:val="24"/>
          <w:u w:val="none"/>
        </w:rPr>
        <w:t xml:space="preserve">Please refer to appendix </w:t>
      </w:r>
      <w:proofErr w:type="gramStart"/>
      <w:r w:rsidRPr="006A257D">
        <w:rPr>
          <w:rFonts w:ascii="Arial" w:hAnsi="Arial" w:cs="Arial"/>
          <w:b w:val="0"/>
          <w:sz w:val="24"/>
          <w:u w:val="none"/>
        </w:rPr>
        <w:t>B(</w:t>
      </w:r>
      <w:proofErr w:type="spellStart"/>
      <w:proofErr w:type="gramEnd"/>
      <w:r w:rsidRPr="006A257D">
        <w:rPr>
          <w:rFonts w:ascii="Arial" w:hAnsi="Arial" w:cs="Arial"/>
          <w:b w:val="0"/>
          <w:sz w:val="24"/>
          <w:u w:val="none"/>
        </w:rPr>
        <w:t>i</w:t>
      </w:r>
      <w:proofErr w:type="spellEnd"/>
      <w:r w:rsidRPr="006A257D">
        <w:rPr>
          <w:rFonts w:ascii="Arial" w:hAnsi="Arial" w:cs="Arial"/>
          <w:b w:val="0"/>
          <w:sz w:val="24"/>
          <w:u w:val="none"/>
        </w:rPr>
        <w:t>) for definitio</w:t>
      </w:r>
      <w:r w:rsidR="00DC478B">
        <w:rPr>
          <w:rFonts w:ascii="Arial" w:hAnsi="Arial" w:cs="Arial"/>
          <w:b w:val="0"/>
          <w:sz w:val="24"/>
          <w:u w:val="none"/>
        </w:rPr>
        <w:t>n</w:t>
      </w:r>
    </w:p>
    <w:p w:rsidR="002D5831" w:rsidRPr="006A257D" w:rsidRDefault="002D5831" w:rsidP="00C965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tblGrid>
      <w:tr w:rsidR="002D5831" w:rsidRPr="006A257D" w:rsidTr="00654521">
        <w:tc>
          <w:tcPr>
            <w:tcW w:w="534" w:type="dxa"/>
          </w:tcPr>
          <w:p w:rsidR="002D5831" w:rsidRPr="006A257D" w:rsidRDefault="002D5831" w:rsidP="00674FDA">
            <w:pPr>
              <w:spacing w:before="120"/>
              <w:rPr>
                <w:rFonts w:ascii="Arial" w:hAnsi="Arial" w:cs="Arial"/>
                <w:b/>
              </w:rPr>
            </w:pPr>
            <w:r w:rsidRPr="006A257D">
              <w:rPr>
                <w:rFonts w:ascii="Arial" w:hAnsi="Arial" w:cs="Arial"/>
                <w:b/>
              </w:rPr>
              <w:t>1</w:t>
            </w:r>
          </w:p>
        </w:tc>
        <w:tc>
          <w:tcPr>
            <w:tcW w:w="8788" w:type="dxa"/>
          </w:tcPr>
          <w:p w:rsidR="002D5831" w:rsidRDefault="002D5831" w:rsidP="00654521">
            <w:pPr>
              <w:pStyle w:val="Footer"/>
              <w:tabs>
                <w:tab w:val="clear" w:pos="4153"/>
                <w:tab w:val="clear" w:pos="8306"/>
              </w:tabs>
              <w:rPr>
                <w:rFonts w:ascii="Arial" w:hAnsi="Arial" w:cs="Arial"/>
                <w:b/>
                <w:sz w:val="24"/>
              </w:rPr>
            </w:pPr>
            <w:r w:rsidRPr="006A257D">
              <w:rPr>
                <w:rFonts w:ascii="Arial" w:hAnsi="Arial" w:cs="Arial"/>
                <w:b/>
                <w:sz w:val="24"/>
              </w:rPr>
              <w:t>Communication and relationship skills</w:t>
            </w:r>
          </w:p>
          <w:p w:rsidR="00654521" w:rsidRPr="002D5831" w:rsidRDefault="00654521" w:rsidP="00654521">
            <w:pPr>
              <w:pStyle w:val="Footer"/>
              <w:tabs>
                <w:tab w:val="clear" w:pos="4153"/>
                <w:tab w:val="clear" w:pos="8306"/>
              </w:tabs>
              <w:rPr>
                <w:rFonts w:ascii="Arial" w:hAnsi="Arial" w:cs="Arial"/>
                <w:b/>
                <w:i/>
                <w:sz w:val="24"/>
              </w:rPr>
            </w:pPr>
          </w:p>
          <w:p w:rsidR="00654521" w:rsidRDefault="002D5831" w:rsidP="00654521">
            <w:pPr>
              <w:numPr>
                <w:ilvl w:val="0"/>
                <w:numId w:val="11"/>
              </w:numPr>
              <w:tabs>
                <w:tab w:val="clear" w:pos="720"/>
                <w:tab w:val="num" w:pos="366"/>
              </w:tabs>
              <w:ind w:left="366"/>
              <w:jc w:val="both"/>
              <w:rPr>
                <w:rFonts w:ascii="Arial" w:hAnsi="Arial" w:cs="Arial"/>
              </w:rPr>
            </w:pPr>
            <w:r w:rsidRPr="00654521">
              <w:rPr>
                <w:rFonts w:ascii="Arial" w:hAnsi="Arial" w:cs="Arial"/>
              </w:rPr>
              <w:t>Communication on both clinical and non-clinical matters will be of a comple</w:t>
            </w:r>
            <w:r w:rsidR="00A82EEC">
              <w:rPr>
                <w:rFonts w:ascii="Arial" w:hAnsi="Arial" w:cs="Arial"/>
              </w:rPr>
              <w:t>x and complicated nature.  As an advanced</w:t>
            </w:r>
            <w:r w:rsidR="00D2537E">
              <w:rPr>
                <w:rFonts w:ascii="Arial" w:hAnsi="Arial" w:cs="Arial"/>
              </w:rPr>
              <w:t xml:space="preserve"> Podiatrist</w:t>
            </w:r>
            <w:r w:rsidRPr="00654521">
              <w:rPr>
                <w:rFonts w:ascii="Arial" w:hAnsi="Arial" w:cs="Arial"/>
              </w:rPr>
              <w:t>, discussions will be required with professional colleagues on highly complex clinical situations.</w:t>
            </w:r>
          </w:p>
          <w:p w:rsidR="006A0773" w:rsidRDefault="002D5831" w:rsidP="00654521">
            <w:pPr>
              <w:numPr>
                <w:ilvl w:val="0"/>
                <w:numId w:val="11"/>
              </w:numPr>
              <w:tabs>
                <w:tab w:val="clear" w:pos="720"/>
                <w:tab w:val="num" w:pos="366"/>
              </w:tabs>
              <w:ind w:left="366"/>
              <w:jc w:val="both"/>
              <w:rPr>
                <w:rFonts w:ascii="Arial" w:hAnsi="Arial" w:cs="Arial"/>
              </w:rPr>
            </w:pPr>
            <w:r w:rsidRPr="006A0773">
              <w:rPr>
                <w:rFonts w:ascii="Arial" w:hAnsi="Arial" w:cs="Arial"/>
              </w:rPr>
              <w:t>Liaise, as appropriate, with other health</w:t>
            </w:r>
            <w:r w:rsidR="006A0773" w:rsidRPr="006A0773">
              <w:rPr>
                <w:rFonts w:ascii="Arial" w:hAnsi="Arial" w:cs="Arial"/>
              </w:rPr>
              <w:t xml:space="preserve"> and social </w:t>
            </w:r>
            <w:r w:rsidRPr="006A0773">
              <w:rPr>
                <w:rFonts w:ascii="Arial" w:hAnsi="Arial" w:cs="Arial"/>
              </w:rPr>
              <w:t xml:space="preserve">care professionals and agencies. This may be one to one discussions, report writing and team meetings etc.  This includes discussion of patient care, patient progress and involvement in discharge planning/onward referral to ensure efficient and effective patient management. </w:t>
            </w:r>
          </w:p>
          <w:p w:rsidR="00E03BF6" w:rsidRPr="006A0773" w:rsidRDefault="002D5831" w:rsidP="00654521">
            <w:pPr>
              <w:numPr>
                <w:ilvl w:val="0"/>
                <w:numId w:val="11"/>
              </w:numPr>
              <w:tabs>
                <w:tab w:val="clear" w:pos="720"/>
                <w:tab w:val="num" w:pos="366"/>
              </w:tabs>
              <w:ind w:left="366"/>
              <w:jc w:val="both"/>
              <w:rPr>
                <w:rFonts w:ascii="Arial" w:hAnsi="Arial" w:cs="Arial"/>
              </w:rPr>
            </w:pPr>
            <w:r w:rsidRPr="006A0773">
              <w:rPr>
                <w:rFonts w:ascii="Arial" w:hAnsi="Arial" w:cs="Arial"/>
              </w:rPr>
              <w:t>C</w:t>
            </w:r>
            <w:r w:rsidR="00CB2FF9" w:rsidRPr="006A0773">
              <w:rPr>
                <w:rFonts w:ascii="Arial" w:hAnsi="Arial" w:cs="Arial"/>
              </w:rPr>
              <w:t xml:space="preserve">ommunicate effectively, </w:t>
            </w:r>
            <w:r w:rsidRPr="006A0773">
              <w:rPr>
                <w:rFonts w:ascii="Arial" w:hAnsi="Arial" w:cs="Arial"/>
              </w:rPr>
              <w:t xml:space="preserve"> appropriately </w:t>
            </w:r>
            <w:r w:rsidR="00CB2FF9" w:rsidRPr="006A0773">
              <w:rPr>
                <w:rFonts w:ascii="Arial" w:hAnsi="Arial" w:cs="Arial"/>
              </w:rPr>
              <w:t xml:space="preserve">and in a courteous manner </w:t>
            </w:r>
            <w:r w:rsidRPr="006A0773">
              <w:rPr>
                <w:rFonts w:ascii="Arial" w:hAnsi="Arial" w:cs="Arial"/>
              </w:rPr>
              <w:t>with patients, family, carers, voluntary workers, the public and all members of the extended health and social care team using a range of verbal, non-verbal, written and presentation skills as required.</w:t>
            </w:r>
          </w:p>
          <w:p w:rsidR="00E03BF6" w:rsidRDefault="002D5831" w:rsidP="00654521">
            <w:pPr>
              <w:numPr>
                <w:ilvl w:val="0"/>
                <w:numId w:val="11"/>
              </w:numPr>
              <w:tabs>
                <w:tab w:val="clear" w:pos="720"/>
                <w:tab w:val="num" w:pos="366"/>
              </w:tabs>
              <w:ind w:left="366"/>
              <w:jc w:val="both"/>
              <w:rPr>
                <w:rFonts w:ascii="Arial" w:hAnsi="Arial" w:cs="Arial"/>
              </w:rPr>
            </w:pPr>
            <w:r w:rsidRPr="003A4599">
              <w:rPr>
                <w:rFonts w:ascii="Arial" w:hAnsi="Arial" w:cs="Arial"/>
              </w:rPr>
              <w:t xml:space="preserve">Responsible for disseminating a broad range of information as appropriate to all staff in </w:t>
            </w:r>
            <w:r w:rsidR="0039294D">
              <w:rPr>
                <w:rFonts w:ascii="Arial" w:hAnsi="Arial" w:cs="Arial"/>
              </w:rPr>
              <w:t xml:space="preserve">the </w:t>
            </w:r>
            <w:r w:rsidRPr="003A4599">
              <w:rPr>
                <w:rFonts w:ascii="Arial" w:hAnsi="Arial" w:cs="Arial"/>
              </w:rPr>
              <w:t xml:space="preserve">service area.  This may include imparting subjects of a difficult nature in an empathetic manner </w:t>
            </w:r>
            <w:r w:rsidR="005C65CD" w:rsidRPr="003A4599">
              <w:rPr>
                <w:rFonts w:ascii="Arial" w:hAnsi="Arial" w:cs="Arial"/>
              </w:rPr>
              <w:t>e.g.</w:t>
            </w:r>
            <w:r w:rsidRPr="003A4599">
              <w:rPr>
                <w:rFonts w:ascii="Arial" w:hAnsi="Arial" w:cs="Arial"/>
              </w:rPr>
              <w:t xml:space="preserve"> cover for staff vacancies, inability to authorise annual or study leave.</w:t>
            </w:r>
          </w:p>
          <w:p w:rsidR="00E03BF6" w:rsidRDefault="002D5831" w:rsidP="00654521">
            <w:pPr>
              <w:numPr>
                <w:ilvl w:val="0"/>
                <w:numId w:val="11"/>
              </w:numPr>
              <w:tabs>
                <w:tab w:val="clear" w:pos="720"/>
                <w:tab w:val="num" w:pos="360"/>
              </w:tabs>
              <w:ind w:left="366"/>
              <w:jc w:val="both"/>
              <w:rPr>
                <w:rFonts w:ascii="Arial" w:hAnsi="Arial" w:cs="Arial"/>
              </w:rPr>
            </w:pPr>
            <w:r w:rsidRPr="003A4599">
              <w:rPr>
                <w:rFonts w:ascii="Arial" w:hAnsi="Arial" w:cs="Arial"/>
              </w:rPr>
              <w:t>Responsible for effective</w:t>
            </w:r>
            <w:r w:rsidR="00820EB2">
              <w:rPr>
                <w:rFonts w:ascii="Arial" w:hAnsi="Arial" w:cs="Arial"/>
              </w:rPr>
              <w:t xml:space="preserve">ly communicating with the </w:t>
            </w:r>
            <w:r w:rsidR="00C518BC">
              <w:rPr>
                <w:rFonts w:ascii="Arial" w:hAnsi="Arial" w:cs="Arial"/>
              </w:rPr>
              <w:t xml:space="preserve">Podiatry </w:t>
            </w:r>
            <w:proofErr w:type="spellStart"/>
            <w:r w:rsidR="00C518BC">
              <w:rPr>
                <w:rFonts w:ascii="Arial" w:hAnsi="Arial" w:cs="Arial"/>
              </w:rPr>
              <w:t>Uni</w:t>
            </w:r>
            <w:proofErr w:type="spellEnd"/>
            <w:r w:rsidR="00C518BC">
              <w:rPr>
                <w:rFonts w:ascii="Arial" w:hAnsi="Arial" w:cs="Arial"/>
              </w:rPr>
              <w:t>-Professional Lead</w:t>
            </w:r>
            <w:r w:rsidR="00820EB2">
              <w:rPr>
                <w:rFonts w:ascii="Arial" w:hAnsi="Arial" w:cs="Arial"/>
              </w:rPr>
              <w:t xml:space="preserve">, </w:t>
            </w:r>
            <w:r w:rsidR="006A0773">
              <w:rPr>
                <w:rFonts w:ascii="Arial" w:hAnsi="Arial" w:cs="Arial"/>
              </w:rPr>
              <w:t xml:space="preserve">Health and </w:t>
            </w:r>
            <w:r w:rsidRPr="003A4599">
              <w:rPr>
                <w:rFonts w:ascii="Arial" w:hAnsi="Arial" w:cs="Arial"/>
              </w:rPr>
              <w:t>Social care professionals with regard</w:t>
            </w:r>
            <w:r w:rsidR="00820EB2">
              <w:rPr>
                <w:rFonts w:ascii="Arial" w:hAnsi="Arial" w:cs="Arial"/>
              </w:rPr>
              <w:t>s</w:t>
            </w:r>
            <w:r w:rsidRPr="003A4599">
              <w:rPr>
                <w:rFonts w:ascii="Arial" w:hAnsi="Arial" w:cs="Arial"/>
              </w:rPr>
              <w:t xml:space="preserve"> to clinical service development, audit or research within service area.</w:t>
            </w:r>
          </w:p>
          <w:p w:rsidR="00E03BF6" w:rsidRDefault="002D5831" w:rsidP="00654521">
            <w:pPr>
              <w:numPr>
                <w:ilvl w:val="0"/>
                <w:numId w:val="11"/>
              </w:numPr>
              <w:tabs>
                <w:tab w:val="clear" w:pos="720"/>
                <w:tab w:val="num" w:pos="366"/>
              </w:tabs>
              <w:ind w:left="366"/>
              <w:jc w:val="both"/>
              <w:rPr>
                <w:rFonts w:ascii="Arial" w:hAnsi="Arial" w:cs="Arial"/>
              </w:rPr>
            </w:pPr>
            <w:r w:rsidRPr="003A4599">
              <w:rPr>
                <w:rFonts w:ascii="Arial" w:hAnsi="Arial" w:cs="Arial"/>
              </w:rPr>
              <w:t xml:space="preserve">Responsible for informing the </w:t>
            </w:r>
            <w:r w:rsidR="00C518BC">
              <w:rPr>
                <w:rFonts w:ascii="Arial" w:hAnsi="Arial" w:cs="Arial"/>
              </w:rPr>
              <w:t xml:space="preserve">Podiatry </w:t>
            </w:r>
            <w:proofErr w:type="spellStart"/>
            <w:r w:rsidR="00C518BC">
              <w:rPr>
                <w:rFonts w:ascii="Arial" w:hAnsi="Arial" w:cs="Arial"/>
              </w:rPr>
              <w:t>Uni</w:t>
            </w:r>
            <w:proofErr w:type="spellEnd"/>
            <w:r w:rsidR="00C518BC">
              <w:rPr>
                <w:rFonts w:ascii="Arial" w:hAnsi="Arial" w:cs="Arial"/>
              </w:rPr>
              <w:t xml:space="preserve">-Professional Lead </w:t>
            </w:r>
            <w:r w:rsidR="00820EB2">
              <w:rPr>
                <w:rFonts w:ascii="Arial" w:hAnsi="Arial" w:cs="Arial"/>
              </w:rPr>
              <w:t>and</w:t>
            </w:r>
            <w:r w:rsidR="00061EAF">
              <w:rPr>
                <w:rFonts w:ascii="Arial" w:hAnsi="Arial" w:cs="Arial"/>
              </w:rPr>
              <w:t xml:space="preserve"> </w:t>
            </w:r>
            <w:r w:rsidR="006A0773">
              <w:rPr>
                <w:rFonts w:ascii="Arial" w:hAnsi="Arial" w:cs="Arial"/>
              </w:rPr>
              <w:t xml:space="preserve">Health and </w:t>
            </w:r>
            <w:r w:rsidR="00CB2FF9">
              <w:rPr>
                <w:rFonts w:ascii="Arial" w:hAnsi="Arial" w:cs="Arial"/>
              </w:rPr>
              <w:t xml:space="preserve">Social care professionals </w:t>
            </w:r>
            <w:r w:rsidRPr="003A4599">
              <w:rPr>
                <w:rFonts w:ascii="Arial" w:hAnsi="Arial" w:cs="Arial"/>
              </w:rPr>
              <w:t>of service changes and rationale supporting the decision e.g. withdrawal of service, emergency cover only</w:t>
            </w:r>
            <w:r w:rsidR="0039626B">
              <w:rPr>
                <w:rFonts w:ascii="Arial" w:hAnsi="Arial" w:cs="Arial"/>
              </w:rPr>
              <w:t>, etc</w:t>
            </w:r>
            <w:r w:rsidRPr="003A4599">
              <w:rPr>
                <w:rFonts w:ascii="Arial" w:hAnsi="Arial" w:cs="Arial"/>
              </w:rPr>
              <w:t>.</w:t>
            </w:r>
          </w:p>
          <w:p w:rsidR="002D5831" w:rsidRDefault="002D5831" w:rsidP="00654521">
            <w:pPr>
              <w:numPr>
                <w:ilvl w:val="0"/>
                <w:numId w:val="11"/>
              </w:numPr>
              <w:tabs>
                <w:tab w:val="clear" w:pos="720"/>
                <w:tab w:val="num" w:pos="6"/>
              </w:tabs>
              <w:ind w:left="366"/>
              <w:jc w:val="both"/>
              <w:rPr>
                <w:rFonts w:ascii="Arial" w:hAnsi="Arial" w:cs="Arial"/>
              </w:rPr>
            </w:pPr>
            <w:r w:rsidRPr="003A4599">
              <w:rPr>
                <w:rFonts w:ascii="Arial" w:hAnsi="Arial" w:cs="Arial"/>
              </w:rPr>
              <w:lastRenderedPageBreak/>
              <w:t>Identify and modify most appropriate communication method dependent on the requirements of the person(s) being communicated with e.g. sensory impairment, disinterested, learning difficulties, language barriers etc.</w:t>
            </w:r>
            <w:r w:rsidRPr="005771A6">
              <w:rPr>
                <w:rFonts w:ascii="Arial" w:hAnsi="Arial" w:cs="Arial"/>
              </w:rPr>
              <w:t xml:space="preserve"> </w:t>
            </w:r>
          </w:p>
          <w:p w:rsidR="00CB2FF9" w:rsidRDefault="00EF3210" w:rsidP="00654521">
            <w:pPr>
              <w:numPr>
                <w:ilvl w:val="0"/>
                <w:numId w:val="11"/>
              </w:numPr>
              <w:tabs>
                <w:tab w:val="clear" w:pos="720"/>
                <w:tab w:val="num" w:pos="366"/>
              </w:tabs>
              <w:ind w:left="366"/>
              <w:jc w:val="both"/>
              <w:rPr>
                <w:rFonts w:ascii="Arial" w:hAnsi="Arial" w:cs="Arial"/>
              </w:rPr>
            </w:pPr>
            <w:r>
              <w:rPr>
                <w:rFonts w:ascii="Arial" w:hAnsi="Arial" w:cs="Arial"/>
              </w:rPr>
              <w:t>P</w:t>
            </w:r>
            <w:r w:rsidR="00CB2FF9">
              <w:rPr>
                <w:rFonts w:ascii="Arial" w:hAnsi="Arial" w:cs="Arial"/>
              </w:rPr>
              <w:t xml:space="preserve">rovide </w:t>
            </w:r>
            <w:r w:rsidR="00475CFB">
              <w:rPr>
                <w:rFonts w:ascii="Arial" w:hAnsi="Arial" w:cs="Arial"/>
              </w:rPr>
              <w:t xml:space="preserve">guidance and advice in the role of the Podiatrist to a range of people and clarify appropriateness or not of intervention, and continuation/discontinuation of treatment.  </w:t>
            </w:r>
          </w:p>
          <w:p w:rsidR="00475CFB" w:rsidRDefault="00EF3210" w:rsidP="00654521">
            <w:pPr>
              <w:numPr>
                <w:ilvl w:val="0"/>
                <w:numId w:val="11"/>
              </w:numPr>
              <w:tabs>
                <w:tab w:val="clear" w:pos="720"/>
                <w:tab w:val="num" w:pos="366"/>
              </w:tabs>
              <w:ind w:left="366"/>
              <w:jc w:val="both"/>
              <w:rPr>
                <w:rFonts w:ascii="Arial" w:hAnsi="Arial" w:cs="Arial"/>
              </w:rPr>
            </w:pPr>
            <w:r>
              <w:rPr>
                <w:rFonts w:ascii="Arial" w:hAnsi="Arial" w:cs="Arial"/>
              </w:rPr>
              <w:t>N</w:t>
            </w:r>
            <w:r w:rsidR="00475CFB">
              <w:rPr>
                <w:rFonts w:ascii="Arial" w:hAnsi="Arial" w:cs="Arial"/>
              </w:rPr>
              <w:t xml:space="preserve">etwork with Podiatry colleagues and other disciplines locally and nationally to ensure best practice. </w:t>
            </w:r>
          </w:p>
          <w:p w:rsidR="00E03BF6" w:rsidRDefault="00EF3210" w:rsidP="00654521">
            <w:pPr>
              <w:numPr>
                <w:ilvl w:val="0"/>
                <w:numId w:val="11"/>
              </w:numPr>
              <w:tabs>
                <w:tab w:val="clear" w:pos="720"/>
                <w:tab w:val="num" w:pos="366"/>
              </w:tabs>
              <w:ind w:left="366"/>
              <w:jc w:val="both"/>
              <w:rPr>
                <w:rFonts w:ascii="Arial" w:hAnsi="Arial" w:cs="Arial"/>
              </w:rPr>
            </w:pPr>
            <w:r>
              <w:rPr>
                <w:rFonts w:ascii="Arial" w:hAnsi="Arial" w:cs="Arial"/>
              </w:rPr>
              <w:t>Li</w:t>
            </w:r>
            <w:r w:rsidR="00475CFB">
              <w:rPr>
                <w:rFonts w:ascii="Arial" w:hAnsi="Arial" w:cs="Arial"/>
              </w:rPr>
              <w:t>aise with higher education institutes to support undergraduate and postg</w:t>
            </w:r>
            <w:r w:rsidR="00ED6D5D">
              <w:rPr>
                <w:rFonts w:ascii="Arial" w:hAnsi="Arial" w:cs="Arial"/>
              </w:rPr>
              <w:t xml:space="preserve">raduate education, to participate in </w:t>
            </w:r>
            <w:r w:rsidR="00475CFB">
              <w:rPr>
                <w:rFonts w:ascii="Arial" w:hAnsi="Arial" w:cs="Arial"/>
              </w:rPr>
              <w:t xml:space="preserve">student placements if required. </w:t>
            </w:r>
          </w:p>
          <w:p w:rsidR="00654521" w:rsidRDefault="00475CFB" w:rsidP="00654521">
            <w:pPr>
              <w:numPr>
                <w:ilvl w:val="0"/>
                <w:numId w:val="11"/>
              </w:numPr>
              <w:tabs>
                <w:tab w:val="clear" w:pos="720"/>
                <w:tab w:val="num" w:pos="366"/>
              </w:tabs>
              <w:ind w:left="366"/>
              <w:jc w:val="both"/>
              <w:rPr>
                <w:rFonts w:ascii="Arial" w:hAnsi="Arial" w:cs="Arial"/>
              </w:rPr>
            </w:pPr>
            <w:r w:rsidRPr="006A0773">
              <w:rPr>
                <w:rFonts w:ascii="Arial" w:hAnsi="Arial" w:cs="Arial"/>
              </w:rPr>
              <w:t>The post hold</w:t>
            </w:r>
            <w:r w:rsidR="0039294D">
              <w:rPr>
                <w:rFonts w:ascii="Arial" w:hAnsi="Arial" w:cs="Arial"/>
              </w:rPr>
              <w:t>er will require l</w:t>
            </w:r>
            <w:r w:rsidRPr="006A0773">
              <w:rPr>
                <w:rFonts w:ascii="Arial" w:hAnsi="Arial" w:cs="Arial"/>
              </w:rPr>
              <w:t xml:space="preserve">eadership skills such as negotiation, motivation, empathy, </w:t>
            </w:r>
            <w:r w:rsidR="00365CB1" w:rsidRPr="006A0773">
              <w:rPr>
                <w:rFonts w:ascii="Arial" w:hAnsi="Arial" w:cs="Arial"/>
              </w:rPr>
              <w:t>listening and</w:t>
            </w:r>
            <w:r w:rsidRPr="006A0773">
              <w:rPr>
                <w:rFonts w:ascii="Arial" w:hAnsi="Arial" w:cs="Arial"/>
              </w:rPr>
              <w:t xml:space="preserve"> questioning techniques and behaviour change</w:t>
            </w:r>
            <w:r w:rsidR="006A0773" w:rsidRPr="006A0773">
              <w:rPr>
                <w:rFonts w:ascii="Arial" w:hAnsi="Arial" w:cs="Arial"/>
              </w:rPr>
              <w:t xml:space="preserve"> to support staff within the </w:t>
            </w:r>
            <w:r w:rsidR="00820EB2">
              <w:rPr>
                <w:rFonts w:ascii="Arial" w:hAnsi="Arial" w:cs="Arial"/>
              </w:rPr>
              <w:t xml:space="preserve">Podiatry </w:t>
            </w:r>
            <w:r w:rsidR="006A0773" w:rsidRPr="006A0773">
              <w:rPr>
                <w:rFonts w:ascii="Arial" w:hAnsi="Arial" w:cs="Arial"/>
              </w:rPr>
              <w:t>service and team</w:t>
            </w:r>
            <w:r w:rsidR="00820EB2">
              <w:rPr>
                <w:rFonts w:ascii="Arial" w:hAnsi="Arial" w:cs="Arial"/>
              </w:rPr>
              <w:t>.</w:t>
            </w:r>
          </w:p>
          <w:p w:rsidR="00D50990" w:rsidRPr="00475CFB" w:rsidRDefault="00D50990" w:rsidP="002A7F21">
            <w:pPr>
              <w:ind w:left="366"/>
              <w:jc w:val="both"/>
              <w:rPr>
                <w:rFonts w:ascii="Arial" w:hAnsi="Arial" w:cs="Arial"/>
              </w:rPr>
            </w:pPr>
          </w:p>
        </w:tc>
      </w:tr>
      <w:tr w:rsidR="002D5831" w:rsidRPr="006A257D" w:rsidTr="00654521">
        <w:tc>
          <w:tcPr>
            <w:tcW w:w="534" w:type="dxa"/>
          </w:tcPr>
          <w:p w:rsidR="002D5831" w:rsidRPr="006A257D" w:rsidRDefault="002D5831" w:rsidP="00674FDA">
            <w:pPr>
              <w:spacing w:before="120"/>
              <w:rPr>
                <w:rFonts w:ascii="Arial" w:hAnsi="Arial" w:cs="Arial"/>
              </w:rPr>
            </w:pPr>
            <w:r w:rsidRPr="006A257D">
              <w:rPr>
                <w:rFonts w:ascii="Arial" w:hAnsi="Arial" w:cs="Arial"/>
                <w:b/>
              </w:rPr>
              <w:lastRenderedPageBreak/>
              <w:t>2</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Knowledge, training and experience</w:t>
            </w:r>
          </w:p>
          <w:p w:rsidR="00365CB1" w:rsidRDefault="00365CB1" w:rsidP="00654521">
            <w:pPr>
              <w:rPr>
                <w:rFonts w:ascii="Arial" w:hAnsi="Arial" w:cs="Arial"/>
                <w:b/>
                <w:i/>
              </w:rPr>
            </w:pPr>
          </w:p>
          <w:p w:rsidR="00365CB1" w:rsidRDefault="00365CB1" w:rsidP="00654521">
            <w:pPr>
              <w:rPr>
                <w:rFonts w:ascii="Arial" w:hAnsi="Arial" w:cs="Arial"/>
                <w:b/>
                <w:i/>
              </w:rPr>
            </w:pPr>
            <w:r>
              <w:rPr>
                <w:rFonts w:ascii="Arial" w:hAnsi="Arial" w:cs="Arial"/>
                <w:b/>
                <w:i/>
              </w:rPr>
              <w:t>Qualifications, experience and knowledge:</w:t>
            </w:r>
          </w:p>
          <w:p w:rsidR="00B61169" w:rsidRDefault="00B61169" w:rsidP="00B61169">
            <w:pPr>
              <w:numPr>
                <w:ilvl w:val="0"/>
                <w:numId w:val="16"/>
              </w:numPr>
              <w:tabs>
                <w:tab w:val="num" w:pos="366"/>
              </w:tabs>
              <w:ind w:left="366"/>
              <w:jc w:val="both"/>
              <w:rPr>
                <w:rFonts w:ascii="Arial" w:hAnsi="Arial" w:cs="Arial"/>
              </w:rPr>
            </w:pPr>
            <w:r w:rsidRPr="004E134D">
              <w:rPr>
                <w:rFonts w:ascii="Arial" w:hAnsi="Arial" w:cs="Arial"/>
              </w:rPr>
              <w:t>Healt</w:t>
            </w:r>
            <w:r>
              <w:rPr>
                <w:rFonts w:ascii="Arial" w:hAnsi="Arial" w:cs="Arial"/>
              </w:rPr>
              <w:t>h and Care Professions Council R</w:t>
            </w:r>
            <w:r w:rsidRPr="004E134D">
              <w:rPr>
                <w:rFonts w:ascii="Arial" w:hAnsi="Arial" w:cs="Arial"/>
              </w:rPr>
              <w:t>egistration.</w:t>
            </w:r>
          </w:p>
          <w:p w:rsidR="004E134D" w:rsidRDefault="002D5831" w:rsidP="00654521">
            <w:pPr>
              <w:numPr>
                <w:ilvl w:val="0"/>
                <w:numId w:val="16"/>
              </w:numPr>
              <w:tabs>
                <w:tab w:val="num" w:pos="366"/>
              </w:tabs>
              <w:ind w:left="366"/>
              <w:jc w:val="both"/>
              <w:rPr>
                <w:rFonts w:ascii="Arial" w:hAnsi="Arial" w:cs="Arial"/>
              </w:rPr>
            </w:pPr>
            <w:r w:rsidRPr="00EF7C05">
              <w:rPr>
                <w:rFonts w:ascii="Arial" w:hAnsi="Arial" w:cs="Arial"/>
              </w:rPr>
              <w:t xml:space="preserve">Honours degree level or equivalent in </w:t>
            </w:r>
            <w:r w:rsidR="004E134D">
              <w:rPr>
                <w:rFonts w:ascii="Arial" w:hAnsi="Arial" w:cs="Arial"/>
              </w:rPr>
              <w:t>Podiatry</w:t>
            </w:r>
            <w:r w:rsidR="009C59AC">
              <w:rPr>
                <w:rFonts w:ascii="Arial" w:hAnsi="Arial" w:cs="Arial"/>
              </w:rPr>
              <w:t>.  Extensive post registration experience within clinical area.</w:t>
            </w:r>
          </w:p>
          <w:p w:rsidR="00C33122" w:rsidRPr="00C33122" w:rsidRDefault="00C33122" w:rsidP="00C33122">
            <w:pPr>
              <w:numPr>
                <w:ilvl w:val="0"/>
                <w:numId w:val="16"/>
              </w:numPr>
              <w:tabs>
                <w:tab w:val="num" w:pos="366"/>
              </w:tabs>
              <w:ind w:left="366"/>
              <w:jc w:val="both"/>
              <w:rPr>
                <w:rFonts w:ascii="Arial" w:hAnsi="Arial" w:cs="Arial"/>
              </w:rPr>
            </w:pPr>
            <w:r>
              <w:rPr>
                <w:rFonts w:ascii="Arial" w:hAnsi="Arial" w:cs="Arial"/>
              </w:rPr>
              <w:t>Local Anaesthetic certificate</w:t>
            </w:r>
            <w:r w:rsidR="00B61169">
              <w:rPr>
                <w:rFonts w:ascii="Arial" w:hAnsi="Arial" w:cs="Arial"/>
              </w:rPr>
              <w:t xml:space="preserve"> </w:t>
            </w:r>
            <w:r w:rsidR="00D2537E">
              <w:rPr>
                <w:rFonts w:ascii="Arial" w:hAnsi="Arial" w:cs="Arial"/>
              </w:rPr>
              <w:t>essential</w:t>
            </w:r>
            <w:r w:rsidR="00B61169">
              <w:rPr>
                <w:rFonts w:ascii="Arial" w:hAnsi="Arial" w:cs="Arial"/>
              </w:rPr>
              <w:t>.</w:t>
            </w:r>
          </w:p>
          <w:p w:rsidR="009C59AC" w:rsidRDefault="009C59AC" w:rsidP="00654521">
            <w:pPr>
              <w:numPr>
                <w:ilvl w:val="0"/>
                <w:numId w:val="16"/>
              </w:numPr>
              <w:tabs>
                <w:tab w:val="num" w:pos="366"/>
              </w:tabs>
              <w:ind w:left="366"/>
              <w:jc w:val="both"/>
              <w:rPr>
                <w:rFonts w:ascii="Arial" w:hAnsi="Arial" w:cs="Arial"/>
              </w:rPr>
            </w:pPr>
            <w:r>
              <w:rPr>
                <w:rFonts w:ascii="Arial" w:hAnsi="Arial" w:cs="Arial"/>
              </w:rPr>
              <w:t>Highly developed specialist knowledge &amp; experience to treat complex cases or clients who require specialist Podiatry treatment equivalent to Masters level knowledge</w:t>
            </w:r>
            <w:r w:rsidR="00537208">
              <w:rPr>
                <w:rFonts w:ascii="Arial" w:hAnsi="Arial" w:cs="Arial"/>
              </w:rPr>
              <w:t>.</w:t>
            </w:r>
          </w:p>
          <w:p w:rsidR="00654521" w:rsidRPr="00654521" w:rsidRDefault="00365CB1" w:rsidP="00654521">
            <w:pPr>
              <w:numPr>
                <w:ilvl w:val="0"/>
                <w:numId w:val="16"/>
              </w:numPr>
              <w:tabs>
                <w:tab w:val="num" w:pos="366"/>
              </w:tabs>
              <w:ind w:left="369"/>
              <w:jc w:val="both"/>
              <w:rPr>
                <w:rFonts w:ascii="Arial" w:hAnsi="Arial" w:cs="Arial"/>
              </w:rPr>
            </w:pPr>
            <w:r w:rsidRPr="006A0773">
              <w:rPr>
                <w:rFonts w:ascii="Arial" w:hAnsi="Arial" w:cs="Arial"/>
              </w:rPr>
              <w:t xml:space="preserve">Demonstration of specialist theoretical knowledge and practical expertise through attendance at specialist postgraduate education courses, structured </w:t>
            </w:r>
            <w:r w:rsidR="00B61169" w:rsidRPr="006A0773">
              <w:rPr>
                <w:rFonts w:ascii="Arial" w:hAnsi="Arial" w:cs="Arial"/>
              </w:rPr>
              <w:t>self-study</w:t>
            </w:r>
            <w:r w:rsidRPr="006A0773">
              <w:rPr>
                <w:rFonts w:ascii="Arial" w:hAnsi="Arial" w:cs="Arial"/>
              </w:rPr>
              <w:t xml:space="preserve"> and experiential learning evidenced through personal CPD. </w:t>
            </w:r>
          </w:p>
          <w:p w:rsidR="00E03BF6" w:rsidRDefault="00C33122" w:rsidP="00654521">
            <w:pPr>
              <w:numPr>
                <w:ilvl w:val="0"/>
                <w:numId w:val="16"/>
              </w:numPr>
              <w:tabs>
                <w:tab w:val="num" w:pos="366"/>
              </w:tabs>
              <w:ind w:left="366"/>
              <w:jc w:val="both"/>
              <w:rPr>
                <w:rFonts w:ascii="Arial" w:hAnsi="Arial" w:cs="Arial"/>
              </w:rPr>
            </w:pPr>
            <w:r>
              <w:rPr>
                <w:rFonts w:ascii="Arial" w:hAnsi="Arial" w:cs="Arial"/>
              </w:rPr>
              <w:t xml:space="preserve">Previous experience of </w:t>
            </w:r>
            <w:r w:rsidR="002D5831" w:rsidRPr="00EF7C05">
              <w:rPr>
                <w:rFonts w:ascii="Arial" w:hAnsi="Arial" w:cs="Arial"/>
              </w:rPr>
              <w:t>leadership training</w:t>
            </w:r>
            <w:r w:rsidR="004B73AD">
              <w:rPr>
                <w:rFonts w:ascii="Arial" w:hAnsi="Arial" w:cs="Arial"/>
              </w:rPr>
              <w:t xml:space="preserve"> e.g. internal or external courses</w:t>
            </w:r>
            <w:r w:rsidR="002D5831" w:rsidRPr="00EF7C05">
              <w:rPr>
                <w:rFonts w:ascii="Arial" w:hAnsi="Arial" w:cs="Arial"/>
              </w:rPr>
              <w:t>.</w:t>
            </w:r>
          </w:p>
          <w:p w:rsidR="00365CB1" w:rsidRPr="006A0773" w:rsidRDefault="00B05F53" w:rsidP="00654521">
            <w:pPr>
              <w:pStyle w:val="ListParagraph"/>
              <w:numPr>
                <w:ilvl w:val="0"/>
                <w:numId w:val="16"/>
              </w:numPr>
              <w:jc w:val="both"/>
              <w:rPr>
                <w:rFonts w:ascii="Arial" w:hAnsi="Arial" w:cs="Arial"/>
                <w:b/>
                <w:i/>
              </w:rPr>
            </w:pPr>
            <w:r>
              <w:rPr>
                <w:rFonts w:ascii="Arial" w:hAnsi="Arial" w:cs="Arial"/>
              </w:rPr>
              <w:t xml:space="preserve">Podiatry experience at a senior level (Band 6 or above). </w:t>
            </w:r>
          </w:p>
          <w:p w:rsidR="003523BE" w:rsidRPr="003523BE" w:rsidRDefault="006A0773" w:rsidP="006A0773">
            <w:pPr>
              <w:pStyle w:val="ListParagraph"/>
              <w:numPr>
                <w:ilvl w:val="0"/>
                <w:numId w:val="16"/>
              </w:numPr>
              <w:jc w:val="both"/>
              <w:rPr>
                <w:rFonts w:ascii="Arial" w:hAnsi="Arial" w:cs="Arial"/>
                <w:b/>
                <w:i/>
              </w:rPr>
            </w:pPr>
            <w:r>
              <w:rPr>
                <w:rFonts w:ascii="Arial" w:hAnsi="Arial" w:cs="Arial"/>
              </w:rPr>
              <w:t>Demonstration of utilising</w:t>
            </w:r>
            <w:r w:rsidR="003523BE" w:rsidRPr="00A436C9">
              <w:rPr>
                <w:rFonts w:ascii="Arial" w:hAnsi="Arial" w:cs="Arial"/>
              </w:rPr>
              <w:t xml:space="preserve"> relevant IT systems and software packages e.g. email, i</w:t>
            </w:r>
            <w:r w:rsidR="00820EB2">
              <w:rPr>
                <w:rFonts w:ascii="Arial" w:hAnsi="Arial" w:cs="Arial"/>
              </w:rPr>
              <w:t xml:space="preserve">nternet search engines, Word, </w:t>
            </w:r>
            <w:proofErr w:type="spellStart"/>
            <w:r w:rsidR="009C59AC">
              <w:rPr>
                <w:rFonts w:ascii="Arial" w:hAnsi="Arial" w:cs="Arial"/>
              </w:rPr>
              <w:t>Turas</w:t>
            </w:r>
            <w:proofErr w:type="spellEnd"/>
            <w:r w:rsidR="003523BE" w:rsidRPr="00A436C9">
              <w:rPr>
                <w:rFonts w:ascii="Arial" w:hAnsi="Arial" w:cs="Arial"/>
              </w:rPr>
              <w:t xml:space="preserve">, </w:t>
            </w:r>
            <w:proofErr w:type="gramStart"/>
            <w:r w:rsidR="003523BE">
              <w:rPr>
                <w:rFonts w:ascii="Arial" w:hAnsi="Arial" w:cs="Arial"/>
              </w:rPr>
              <w:t>PMS</w:t>
            </w:r>
            <w:proofErr w:type="gramEnd"/>
            <w:r w:rsidR="003523BE">
              <w:rPr>
                <w:rFonts w:ascii="Arial" w:hAnsi="Arial" w:cs="Arial"/>
              </w:rPr>
              <w:t>.</w:t>
            </w:r>
          </w:p>
          <w:p w:rsidR="003523BE" w:rsidRPr="001C3ACF" w:rsidRDefault="003523BE" w:rsidP="00654521">
            <w:pPr>
              <w:pStyle w:val="ListParagraph"/>
              <w:numPr>
                <w:ilvl w:val="0"/>
                <w:numId w:val="16"/>
              </w:numPr>
              <w:jc w:val="both"/>
              <w:rPr>
                <w:rFonts w:ascii="Arial" w:hAnsi="Arial" w:cs="Arial"/>
                <w:b/>
                <w:i/>
              </w:rPr>
            </w:pPr>
            <w:r>
              <w:rPr>
                <w:rFonts w:ascii="Arial" w:hAnsi="Arial" w:cs="Arial"/>
              </w:rPr>
              <w:t xml:space="preserve">To take ownership and undertake statutory and mandatory training to support role within NHS Grampian. </w:t>
            </w:r>
          </w:p>
          <w:p w:rsidR="00654521" w:rsidRPr="00654521" w:rsidRDefault="001C3ACF" w:rsidP="00D2537E">
            <w:pPr>
              <w:pStyle w:val="ListParagraph"/>
              <w:numPr>
                <w:ilvl w:val="0"/>
                <w:numId w:val="16"/>
              </w:numPr>
              <w:jc w:val="both"/>
              <w:rPr>
                <w:rFonts w:ascii="Arial" w:hAnsi="Arial" w:cs="Arial"/>
                <w:b/>
                <w:i/>
              </w:rPr>
            </w:pPr>
            <w:r>
              <w:rPr>
                <w:rFonts w:ascii="Arial" w:hAnsi="Arial" w:cs="Arial"/>
              </w:rPr>
              <w:t>Driving license</w:t>
            </w:r>
            <w:r w:rsidR="00C33122">
              <w:rPr>
                <w:rFonts w:ascii="Arial" w:hAnsi="Arial" w:cs="Arial"/>
              </w:rPr>
              <w:t xml:space="preserve"> essential</w:t>
            </w:r>
            <w:r w:rsidR="00D2537E">
              <w:rPr>
                <w:rFonts w:ascii="Arial" w:hAnsi="Arial" w:cs="Arial"/>
              </w:rPr>
              <w:t>.</w:t>
            </w:r>
          </w:p>
        </w:tc>
      </w:tr>
      <w:tr w:rsidR="002D5831" w:rsidRPr="006A257D" w:rsidTr="00654521">
        <w:tc>
          <w:tcPr>
            <w:tcW w:w="534" w:type="dxa"/>
          </w:tcPr>
          <w:p w:rsidR="002D5831" w:rsidRPr="006A257D" w:rsidRDefault="002D5831" w:rsidP="00674FDA">
            <w:pPr>
              <w:spacing w:before="120"/>
              <w:rPr>
                <w:rFonts w:ascii="Arial" w:hAnsi="Arial" w:cs="Arial"/>
              </w:rPr>
            </w:pPr>
            <w:r w:rsidRPr="006A257D">
              <w:rPr>
                <w:rFonts w:ascii="Arial" w:hAnsi="Arial" w:cs="Arial"/>
                <w:b/>
              </w:rPr>
              <w:t>3</w:t>
            </w:r>
          </w:p>
        </w:tc>
        <w:tc>
          <w:tcPr>
            <w:tcW w:w="8788" w:type="dxa"/>
          </w:tcPr>
          <w:p w:rsidR="00654521" w:rsidRDefault="002D5831" w:rsidP="00654521">
            <w:pPr>
              <w:pStyle w:val="Heading1"/>
              <w:spacing w:line="240" w:lineRule="auto"/>
              <w:jc w:val="left"/>
              <w:rPr>
                <w:rFonts w:ascii="Arial" w:hAnsi="Arial" w:cs="Arial"/>
                <w:i w:val="0"/>
              </w:rPr>
            </w:pPr>
            <w:r w:rsidRPr="006A257D">
              <w:rPr>
                <w:rFonts w:ascii="Arial" w:hAnsi="Arial" w:cs="Arial"/>
                <w:i w:val="0"/>
              </w:rPr>
              <w:t>Analytical and judgemental skills</w:t>
            </w:r>
          </w:p>
          <w:p w:rsidR="00654521" w:rsidRDefault="00654521">
            <w:pPr>
              <w:rPr>
                <w:rFonts w:ascii="Arial" w:hAnsi="Arial" w:cs="Arial"/>
                <w:b/>
                <w:i/>
              </w:rPr>
            </w:pPr>
          </w:p>
          <w:p w:rsidR="00E03BF6" w:rsidRPr="00654521" w:rsidRDefault="00820EB2" w:rsidP="00654521">
            <w:pPr>
              <w:pStyle w:val="ListParagraph"/>
              <w:numPr>
                <w:ilvl w:val="0"/>
                <w:numId w:val="20"/>
              </w:numPr>
              <w:ind w:left="357" w:hanging="357"/>
              <w:jc w:val="both"/>
              <w:rPr>
                <w:rFonts w:ascii="Arial" w:hAnsi="Arial" w:cs="Arial"/>
              </w:rPr>
            </w:pPr>
            <w:r>
              <w:rPr>
                <w:rFonts w:ascii="Arial" w:hAnsi="Arial" w:cs="Arial"/>
              </w:rPr>
              <w:t>U</w:t>
            </w:r>
            <w:r w:rsidR="00CC70A3" w:rsidRPr="00654521">
              <w:rPr>
                <w:rFonts w:ascii="Arial" w:hAnsi="Arial" w:cs="Arial"/>
              </w:rPr>
              <w:t>se professional</w:t>
            </w:r>
            <w:r w:rsidR="00365CB1" w:rsidRPr="00654521">
              <w:rPr>
                <w:rFonts w:ascii="Arial" w:hAnsi="Arial" w:cs="Arial"/>
              </w:rPr>
              <w:t xml:space="preserve"> </w:t>
            </w:r>
            <w:r w:rsidR="002D5831" w:rsidRPr="00654521">
              <w:rPr>
                <w:rFonts w:ascii="Arial" w:hAnsi="Arial" w:cs="Arial"/>
              </w:rPr>
              <w:t>and clinical judgement in the dissemination or otherwise of all patient related, confidential and sensitive information.</w:t>
            </w:r>
          </w:p>
          <w:p w:rsidR="00E03BF6" w:rsidRDefault="00EF3210" w:rsidP="00654521">
            <w:pPr>
              <w:numPr>
                <w:ilvl w:val="0"/>
                <w:numId w:val="20"/>
              </w:numPr>
              <w:ind w:left="357" w:hanging="357"/>
              <w:jc w:val="both"/>
              <w:rPr>
                <w:rFonts w:ascii="Arial" w:hAnsi="Arial" w:cs="Arial"/>
              </w:rPr>
            </w:pPr>
            <w:r>
              <w:rPr>
                <w:rFonts w:ascii="Arial" w:hAnsi="Arial" w:cs="Arial"/>
              </w:rPr>
              <w:t>Develop</w:t>
            </w:r>
            <w:r w:rsidR="002D5831" w:rsidRPr="003A4599">
              <w:rPr>
                <w:rFonts w:ascii="Arial" w:hAnsi="Arial" w:cs="Arial"/>
              </w:rPr>
              <w:t xml:space="preserve"> judgement skills in making clinical and non-clinical decisions</w:t>
            </w:r>
            <w:r w:rsidR="0040359D">
              <w:rPr>
                <w:rFonts w:ascii="Arial" w:hAnsi="Arial" w:cs="Arial"/>
              </w:rPr>
              <w:t xml:space="preserve">, </w:t>
            </w:r>
            <w:r w:rsidR="0040359D" w:rsidRPr="003A4599">
              <w:rPr>
                <w:rFonts w:ascii="Arial" w:hAnsi="Arial" w:cs="Arial"/>
              </w:rPr>
              <w:t>considering</w:t>
            </w:r>
            <w:r w:rsidR="00820EB2">
              <w:rPr>
                <w:rFonts w:ascii="Arial" w:hAnsi="Arial" w:cs="Arial"/>
              </w:rPr>
              <w:t xml:space="preserve"> a range of options </w:t>
            </w:r>
            <w:r w:rsidR="002D5831" w:rsidRPr="003A4599">
              <w:rPr>
                <w:rFonts w:ascii="Arial" w:hAnsi="Arial" w:cs="Arial"/>
              </w:rPr>
              <w:t xml:space="preserve">which have an impact on </w:t>
            </w:r>
            <w:r w:rsidR="00B61169">
              <w:rPr>
                <w:rFonts w:ascii="Arial" w:hAnsi="Arial" w:cs="Arial"/>
              </w:rPr>
              <w:t>the Podiatry service</w:t>
            </w:r>
            <w:r w:rsidR="002D5831" w:rsidRPr="003A4599">
              <w:rPr>
                <w:rFonts w:ascii="Arial" w:hAnsi="Arial" w:cs="Arial"/>
              </w:rPr>
              <w:t>.</w:t>
            </w:r>
          </w:p>
          <w:p w:rsidR="00E03BF6" w:rsidRDefault="005A4869" w:rsidP="00654521">
            <w:pPr>
              <w:numPr>
                <w:ilvl w:val="0"/>
                <w:numId w:val="20"/>
              </w:numPr>
              <w:ind w:left="357" w:hanging="357"/>
              <w:jc w:val="both"/>
              <w:rPr>
                <w:rFonts w:ascii="Arial" w:hAnsi="Arial" w:cs="Arial"/>
              </w:rPr>
            </w:pPr>
            <w:r>
              <w:rPr>
                <w:rFonts w:ascii="Arial" w:hAnsi="Arial" w:cs="Arial"/>
              </w:rPr>
              <w:t xml:space="preserve">With the </w:t>
            </w:r>
            <w:proofErr w:type="spellStart"/>
            <w:r>
              <w:rPr>
                <w:rFonts w:ascii="Arial" w:hAnsi="Arial" w:cs="Arial"/>
              </w:rPr>
              <w:t>uni</w:t>
            </w:r>
            <w:proofErr w:type="spellEnd"/>
            <w:r>
              <w:rPr>
                <w:rFonts w:ascii="Arial" w:hAnsi="Arial" w:cs="Arial"/>
              </w:rPr>
              <w:t>-professional lead m</w:t>
            </w:r>
            <w:r w:rsidR="00365CB1">
              <w:rPr>
                <w:rFonts w:ascii="Arial" w:hAnsi="Arial" w:cs="Arial"/>
              </w:rPr>
              <w:t xml:space="preserve">ake informed management </w:t>
            </w:r>
            <w:r w:rsidR="002D5831" w:rsidRPr="003A4599">
              <w:rPr>
                <w:rFonts w:ascii="Arial" w:hAnsi="Arial" w:cs="Arial"/>
              </w:rPr>
              <w:t>decisions considering highly complex or conflicting information that may affect staff within</w:t>
            </w:r>
            <w:r w:rsidR="00365CB1">
              <w:rPr>
                <w:rFonts w:ascii="Arial" w:hAnsi="Arial" w:cs="Arial"/>
              </w:rPr>
              <w:t xml:space="preserve"> </w:t>
            </w:r>
            <w:r w:rsidR="00CC70A3">
              <w:rPr>
                <w:rFonts w:ascii="Arial" w:hAnsi="Arial" w:cs="Arial"/>
              </w:rPr>
              <w:t>the Podiatry service e.g</w:t>
            </w:r>
            <w:r w:rsidR="002D5831" w:rsidRPr="003A4599">
              <w:rPr>
                <w:rFonts w:ascii="Arial" w:hAnsi="Arial" w:cs="Arial"/>
              </w:rPr>
              <w:t xml:space="preserve">. reducing/increasing </w:t>
            </w:r>
            <w:r w:rsidR="004E134D">
              <w:rPr>
                <w:rFonts w:ascii="Arial" w:hAnsi="Arial" w:cs="Arial"/>
              </w:rPr>
              <w:t>Podiatry</w:t>
            </w:r>
            <w:r w:rsidR="002D5831" w:rsidRPr="003A4599">
              <w:rPr>
                <w:rFonts w:ascii="Arial" w:hAnsi="Arial" w:cs="Arial"/>
              </w:rPr>
              <w:t xml:space="preserve"> input to certain areas.</w:t>
            </w:r>
            <w:r>
              <w:rPr>
                <w:rFonts w:ascii="Arial" w:hAnsi="Arial" w:cs="Arial"/>
              </w:rPr>
              <w:t xml:space="preserve"> </w:t>
            </w:r>
          </w:p>
          <w:p w:rsidR="00E03BF6" w:rsidRDefault="00EF3210" w:rsidP="00654521">
            <w:pPr>
              <w:numPr>
                <w:ilvl w:val="0"/>
                <w:numId w:val="20"/>
              </w:numPr>
              <w:ind w:left="357" w:hanging="357"/>
              <w:jc w:val="both"/>
              <w:rPr>
                <w:rFonts w:ascii="Arial" w:hAnsi="Arial" w:cs="Arial"/>
              </w:rPr>
            </w:pPr>
            <w:r>
              <w:rPr>
                <w:rFonts w:ascii="Arial" w:hAnsi="Arial" w:cs="Arial"/>
              </w:rPr>
              <w:t>A</w:t>
            </w:r>
            <w:r w:rsidR="002D5831" w:rsidRPr="003A4599">
              <w:rPr>
                <w:rFonts w:ascii="Arial" w:hAnsi="Arial" w:cs="Arial"/>
              </w:rPr>
              <w:t xml:space="preserve">ccept, assess, plan, undertake, complete and/or discontinue highly complex </w:t>
            </w:r>
            <w:r w:rsidR="004E134D">
              <w:rPr>
                <w:rFonts w:ascii="Arial" w:hAnsi="Arial" w:cs="Arial"/>
              </w:rPr>
              <w:t>Podiatry</w:t>
            </w:r>
            <w:r w:rsidR="002D5831" w:rsidRPr="003A4599">
              <w:rPr>
                <w:rFonts w:ascii="Arial" w:hAnsi="Arial" w:cs="Arial"/>
              </w:rPr>
              <w:t xml:space="preserve"> interventions as per presenting clinical condition/status of all patients on an individual and holistic basis and refer on to other health/social care professional/facilities as required.</w:t>
            </w:r>
          </w:p>
          <w:p w:rsidR="00E03BF6" w:rsidRDefault="00EF3210" w:rsidP="00654521">
            <w:pPr>
              <w:numPr>
                <w:ilvl w:val="0"/>
                <w:numId w:val="20"/>
              </w:numPr>
              <w:ind w:left="357" w:hanging="357"/>
              <w:jc w:val="both"/>
              <w:rPr>
                <w:rFonts w:ascii="Arial" w:hAnsi="Arial" w:cs="Arial"/>
              </w:rPr>
            </w:pPr>
            <w:r>
              <w:rPr>
                <w:rFonts w:ascii="Arial" w:hAnsi="Arial" w:cs="Arial"/>
              </w:rPr>
              <w:t>I</w:t>
            </w:r>
            <w:r w:rsidR="002D5831" w:rsidRPr="003A4599">
              <w:rPr>
                <w:rFonts w:ascii="Arial" w:hAnsi="Arial" w:cs="Arial"/>
              </w:rPr>
              <w:t xml:space="preserve">dentify own clinical limitations and seek guidance from peers, clinical specialist or external sources </w:t>
            </w:r>
            <w:r w:rsidR="004E134D" w:rsidRPr="003A4599">
              <w:rPr>
                <w:rFonts w:ascii="Arial" w:hAnsi="Arial" w:cs="Arial"/>
              </w:rPr>
              <w:t>e.g.</w:t>
            </w:r>
            <w:r w:rsidR="002D5831" w:rsidRPr="003A4599">
              <w:rPr>
                <w:rFonts w:ascii="Arial" w:hAnsi="Arial" w:cs="Arial"/>
              </w:rPr>
              <w:t xml:space="preserve"> professional special interest group.</w:t>
            </w:r>
          </w:p>
          <w:p w:rsidR="00E03BF6" w:rsidRDefault="00EF3210" w:rsidP="00654521">
            <w:pPr>
              <w:numPr>
                <w:ilvl w:val="0"/>
                <w:numId w:val="20"/>
              </w:numPr>
              <w:ind w:left="357" w:hanging="357"/>
              <w:jc w:val="both"/>
              <w:rPr>
                <w:rFonts w:ascii="Arial" w:hAnsi="Arial" w:cs="Arial"/>
              </w:rPr>
            </w:pPr>
            <w:r>
              <w:rPr>
                <w:rFonts w:ascii="Arial" w:hAnsi="Arial" w:cs="Arial"/>
              </w:rPr>
              <w:t>C</w:t>
            </w:r>
            <w:r w:rsidR="002D5831" w:rsidRPr="003A4599">
              <w:rPr>
                <w:rFonts w:ascii="Arial" w:hAnsi="Arial" w:cs="Arial"/>
              </w:rPr>
              <w:t>onstantly risk assess situation and take appropriate course of action.</w:t>
            </w:r>
          </w:p>
          <w:p w:rsidR="00E03BF6" w:rsidRDefault="00EF3210" w:rsidP="00654521">
            <w:pPr>
              <w:pStyle w:val="ListParagraph"/>
              <w:numPr>
                <w:ilvl w:val="0"/>
                <w:numId w:val="20"/>
              </w:numPr>
              <w:jc w:val="both"/>
              <w:rPr>
                <w:rFonts w:ascii="Arial" w:hAnsi="Arial" w:cs="Arial"/>
              </w:rPr>
            </w:pPr>
            <w:r>
              <w:rPr>
                <w:rFonts w:ascii="Arial" w:hAnsi="Arial" w:cs="Arial"/>
              </w:rPr>
              <w:lastRenderedPageBreak/>
              <w:t>W</w:t>
            </w:r>
            <w:r w:rsidR="002D5831" w:rsidRPr="00CC70A3">
              <w:rPr>
                <w:rFonts w:ascii="Arial" w:hAnsi="Arial" w:cs="Arial"/>
              </w:rPr>
              <w:t>ork as a</w:t>
            </w:r>
            <w:r w:rsidR="0044653E">
              <w:rPr>
                <w:rFonts w:ascii="Arial" w:hAnsi="Arial" w:cs="Arial"/>
              </w:rPr>
              <w:t xml:space="preserve"> </w:t>
            </w:r>
            <w:r w:rsidR="002D5831" w:rsidRPr="00CC70A3">
              <w:rPr>
                <w:rFonts w:ascii="Arial" w:hAnsi="Arial" w:cs="Arial"/>
              </w:rPr>
              <w:t xml:space="preserve">highly specialist </w:t>
            </w:r>
            <w:r>
              <w:rPr>
                <w:rFonts w:ascii="Arial" w:hAnsi="Arial" w:cs="Arial"/>
              </w:rPr>
              <w:t xml:space="preserve">autonomous </w:t>
            </w:r>
            <w:r w:rsidR="002D5831" w:rsidRPr="00CC70A3">
              <w:rPr>
                <w:rFonts w:ascii="Arial" w:hAnsi="Arial" w:cs="Arial"/>
              </w:rPr>
              <w:t>clinician using highly developed analytical and clinical reasoning</w:t>
            </w:r>
            <w:r w:rsidR="0039294D">
              <w:rPr>
                <w:rFonts w:ascii="Arial" w:hAnsi="Arial" w:cs="Arial"/>
              </w:rPr>
              <w:t xml:space="preserve"> skills</w:t>
            </w:r>
            <w:r w:rsidR="00CD3043" w:rsidRPr="00CC70A3">
              <w:rPr>
                <w:rFonts w:ascii="Arial" w:hAnsi="Arial" w:cs="Arial"/>
              </w:rPr>
              <w:t xml:space="preserve">, performing highly </w:t>
            </w:r>
            <w:r w:rsidR="0005251B" w:rsidRPr="00CC70A3">
              <w:rPr>
                <w:rFonts w:ascii="Arial" w:hAnsi="Arial" w:cs="Arial"/>
              </w:rPr>
              <w:t>specialist</w:t>
            </w:r>
            <w:r w:rsidR="002D5831" w:rsidRPr="00CC70A3">
              <w:rPr>
                <w:rFonts w:ascii="Arial" w:hAnsi="Arial" w:cs="Arial"/>
              </w:rPr>
              <w:t xml:space="preserve"> </w:t>
            </w:r>
            <w:r w:rsidR="004E134D" w:rsidRPr="00CC70A3">
              <w:rPr>
                <w:rFonts w:ascii="Arial" w:hAnsi="Arial" w:cs="Arial"/>
              </w:rPr>
              <w:t>podiatric</w:t>
            </w:r>
            <w:r w:rsidR="002D5831" w:rsidRPr="00CC70A3">
              <w:rPr>
                <w:rFonts w:ascii="Arial" w:hAnsi="Arial" w:cs="Arial"/>
              </w:rPr>
              <w:t xml:space="preserve"> assessment, providing a diagnosis, developing, delivering and evaluating a specialised individual treatment programme and discharging patients with diverse presentations and complex physical and psychological conditions.  This will include adapting decisions in response to changing situations and unpredictable events.</w:t>
            </w:r>
          </w:p>
          <w:p w:rsidR="006A25CC" w:rsidRPr="00CC70A3" w:rsidRDefault="006A25CC" w:rsidP="00654521">
            <w:pPr>
              <w:pStyle w:val="ListParagraph"/>
              <w:numPr>
                <w:ilvl w:val="0"/>
                <w:numId w:val="20"/>
              </w:numPr>
              <w:jc w:val="both"/>
              <w:rPr>
                <w:rFonts w:ascii="Arial" w:hAnsi="Arial" w:cs="Arial"/>
              </w:rPr>
            </w:pPr>
            <w:r>
              <w:rPr>
                <w:rFonts w:ascii="Arial" w:hAnsi="Arial" w:cs="Arial"/>
              </w:rPr>
              <w:t>To ensure the provision of high quality Podiatry education services to meet the strategic vision of the service and support the business plan of</w:t>
            </w:r>
            <w:r w:rsidR="00401982">
              <w:rPr>
                <w:rFonts w:ascii="Arial" w:hAnsi="Arial" w:cs="Arial"/>
              </w:rPr>
              <w:t xml:space="preserve"> the Health and Social Care Partnership.</w:t>
            </w:r>
          </w:p>
          <w:p w:rsidR="001A4F90" w:rsidRPr="00A03E1F" w:rsidRDefault="001A4F90" w:rsidP="00EF3210">
            <w:pPr>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rPr>
            </w:pPr>
            <w:r w:rsidRPr="006A257D">
              <w:rPr>
                <w:rFonts w:ascii="Arial" w:hAnsi="Arial" w:cs="Arial"/>
                <w:b/>
              </w:rPr>
              <w:lastRenderedPageBreak/>
              <w:t>4</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Planning and organisational skills</w:t>
            </w:r>
          </w:p>
          <w:p w:rsidR="001C3ACF" w:rsidRDefault="001C3ACF" w:rsidP="00654521">
            <w:pPr>
              <w:rPr>
                <w:rFonts w:ascii="Arial" w:hAnsi="Arial" w:cs="Arial"/>
                <w:b/>
                <w:i/>
              </w:rPr>
            </w:pPr>
          </w:p>
          <w:p w:rsidR="001C3ACF" w:rsidRPr="001C3ACF" w:rsidRDefault="00B20DDC" w:rsidP="00654521">
            <w:pPr>
              <w:pStyle w:val="ListParagraph"/>
              <w:numPr>
                <w:ilvl w:val="0"/>
                <w:numId w:val="40"/>
              </w:numPr>
              <w:rPr>
                <w:rFonts w:ascii="Arial" w:hAnsi="Arial" w:cs="Arial"/>
                <w:b/>
                <w:i/>
              </w:rPr>
            </w:pPr>
            <w:r>
              <w:rPr>
                <w:rFonts w:ascii="Arial" w:hAnsi="Arial" w:cs="Arial"/>
              </w:rPr>
              <w:t>As a t</w:t>
            </w:r>
            <w:r w:rsidR="005A4869">
              <w:rPr>
                <w:rFonts w:ascii="Arial" w:hAnsi="Arial" w:cs="Arial"/>
              </w:rPr>
              <w:t xml:space="preserve">eam co-ordinator </w:t>
            </w:r>
            <w:r w:rsidR="00DC478B" w:rsidRPr="00A845FB">
              <w:rPr>
                <w:rFonts w:ascii="Arial" w:hAnsi="Arial" w:cs="Arial"/>
              </w:rPr>
              <w:t xml:space="preserve">in </w:t>
            </w:r>
            <w:r w:rsidR="005A4869">
              <w:rPr>
                <w:rFonts w:ascii="Arial" w:hAnsi="Arial" w:cs="Arial"/>
              </w:rPr>
              <w:t xml:space="preserve">the </w:t>
            </w:r>
            <w:r w:rsidR="00C518BC">
              <w:rPr>
                <w:rFonts w:ascii="Arial" w:hAnsi="Arial" w:cs="Arial"/>
              </w:rPr>
              <w:t>Aberdeenshire HSCP Podiatry</w:t>
            </w:r>
            <w:r>
              <w:rPr>
                <w:rFonts w:ascii="Arial" w:hAnsi="Arial" w:cs="Arial"/>
              </w:rPr>
              <w:t xml:space="preserve"> service</w:t>
            </w:r>
            <w:r w:rsidR="001C3ACF" w:rsidRPr="001C3ACF">
              <w:rPr>
                <w:rFonts w:ascii="Arial" w:hAnsi="Arial" w:cs="Arial"/>
              </w:rPr>
              <w:t xml:space="preserve">, ensure appropriate policies and procedures undertaken within this service area are </w:t>
            </w:r>
            <w:r w:rsidR="00820EB2">
              <w:rPr>
                <w:rFonts w:ascii="Arial" w:hAnsi="Arial" w:cs="Arial"/>
              </w:rPr>
              <w:t>followed and implemented</w:t>
            </w:r>
            <w:r w:rsidR="001C3ACF" w:rsidRPr="001C3ACF">
              <w:rPr>
                <w:rFonts w:ascii="Arial" w:hAnsi="Arial" w:cs="Arial"/>
              </w:rPr>
              <w:t>.</w:t>
            </w:r>
          </w:p>
          <w:p w:rsidR="00365CB1" w:rsidRPr="00A436C9" w:rsidRDefault="00EF3210" w:rsidP="00654521">
            <w:pPr>
              <w:numPr>
                <w:ilvl w:val="0"/>
                <w:numId w:val="13"/>
              </w:numPr>
              <w:jc w:val="both"/>
              <w:rPr>
                <w:rFonts w:ascii="Arial" w:hAnsi="Arial" w:cs="Arial"/>
              </w:rPr>
            </w:pPr>
            <w:r>
              <w:rPr>
                <w:rFonts w:ascii="Arial" w:hAnsi="Arial" w:cs="Arial"/>
              </w:rPr>
              <w:t>S</w:t>
            </w:r>
            <w:r w:rsidR="00365CB1">
              <w:rPr>
                <w:rFonts w:ascii="Arial" w:hAnsi="Arial" w:cs="Arial"/>
              </w:rPr>
              <w:t xml:space="preserve">upport </w:t>
            </w:r>
            <w:r>
              <w:rPr>
                <w:rFonts w:ascii="Arial" w:hAnsi="Arial" w:cs="Arial"/>
              </w:rPr>
              <w:t xml:space="preserve">the </w:t>
            </w:r>
            <w:r w:rsidR="00C518BC">
              <w:rPr>
                <w:rFonts w:ascii="Arial" w:hAnsi="Arial" w:cs="Arial"/>
              </w:rPr>
              <w:t xml:space="preserve">Podiatry </w:t>
            </w:r>
            <w:proofErr w:type="spellStart"/>
            <w:r w:rsidR="00C518BC">
              <w:rPr>
                <w:rFonts w:ascii="Arial" w:hAnsi="Arial" w:cs="Arial"/>
              </w:rPr>
              <w:t>Uni</w:t>
            </w:r>
            <w:proofErr w:type="spellEnd"/>
            <w:r w:rsidR="00C518BC">
              <w:rPr>
                <w:rFonts w:ascii="Arial" w:hAnsi="Arial" w:cs="Arial"/>
              </w:rPr>
              <w:t xml:space="preserve">-Professional Lead </w:t>
            </w:r>
            <w:r w:rsidR="00365CB1">
              <w:rPr>
                <w:rFonts w:ascii="Arial" w:hAnsi="Arial" w:cs="Arial"/>
              </w:rPr>
              <w:t>to c</w:t>
            </w:r>
            <w:r w:rsidR="00365CB1" w:rsidRPr="00A436C9">
              <w:rPr>
                <w:rFonts w:ascii="Arial" w:hAnsi="Arial" w:cs="Arial"/>
              </w:rPr>
              <w:t>o-ordinate the development of service delive</w:t>
            </w:r>
            <w:r w:rsidR="00C003A5">
              <w:rPr>
                <w:rFonts w:ascii="Arial" w:hAnsi="Arial" w:cs="Arial"/>
              </w:rPr>
              <w:t>ry</w:t>
            </w:r>
            <w:r w:rsidR="00365CB1" w:rsidRPr="00A436C9">
              <w:rPr>
                <w:rFonts w:ascii="Arial" w:hAnsi="Arial" w:cs="Arial"/>
              </w:rPr>
              <w:t>.</w:t>
            </w:r>
          </w:p>
          <w:p w:rsidR="00365CB1" w:rsidRPr="00A436C9" w:rsidRDefault="00EF3210" w:rsidP="00654521">
            <w:pPr>
              <w:numPr>
                <w:ilvl w:val="0"/>
                <w:numId w:val="13"/>
              </w:numPr>
              <w:jc w:val="both"/>
              <w:rPr>
                <w:rFonts w:ascii="Arial" w:hAnsi="Arial" w:cs="Arial"/>
              </w:rPr>
            </w:pPr>
            <w:r>
              <w:rPr>
                <w:rFonts w:ascii="Arial" w:hAnsi="Arial" w:cs="Arial"/>
              </w:rPr>
              <w:t>A</w:t>
            </w:r>
            <w:r w:rsidR="00365CB1" w:rsidRPr="00A436C9">
              <w:rPr>
                <w:rFonts w:ascii="Arial" w:hAnsi="Arial" w:cs="Arial"/>
              </w:rPr>
              <w:t xml:space="preserve">ssist the </w:t>
            </w:r>
            <w:r w:rsidR="00C518BC">
              <w:rPr>
                <w:rFonts w:ascii="Arial" w:hAnsi="Arial" w:cs="Arial"/>
              </w:rPr>
              <w:t xml:space="preserve">Podiatry </w:t>
            </w:r>
            <w:proofErr w:type="spellStart"/>
            <w:r w:rsidR="00C518BC">
              <w:rPr>
                <w:rFonts w:ascii="Arial" w:hAnsi="Arial" w:cs="Arial"/>
              </w:rPr>
              <w:t>Uni</w:t>
            </w:r>
            <w:proofErr w:type="spellEnd"/>
            <w:r w:rsidR="00C518BC">
              <w:rPr>
                <w:rFonts w:ascii="Arial" w:hAnsi="Arial" w:cs="Arial"/>
              </w:rPr>
              <w:t xml:space="preserve">-Professional Lead </w:t>
            </w:r>
            <w:r w:rsidR="009D57EC">
              <w:rPr>
                <w:rFonts w:ascii="Arial" w:hAnsi="Arial" w:cs="Arial"/>
              </w:rPr>
              <w:t>in</w:t>
            </w:r>
            <w:r w:rsidR="00365CB1" w:rsidRPr="00A436C9">
              <w:rPr>
                <w:rFonts w:ascii="Arial" w:hAnsi="Arial" w:cs="Arial"/>
              </w:rPr>
              <w:t xml:space="preserve"> proposed changes to policy/service provision which will impact beyond the po</w:t>
            </w:r>
            <w:r w:rsidR="00365CB1">
              <w:rPr>
                <w:rFonts w:ascii="Arial" w:hAnsi="Arial" w:cs="Arial"/>
              </w:rPr>
              <w:t>s</w:t>
            </w:r>
            <w:r w:rsidR="00365CB1" w:rsidRPr="00A436C9">
              <w:rPr>
                <w:rFonts w:ascii="Arial" w:hAnsi="Arial" w:cs="Arial"/>
              </w:rPr>
              <w:t>t holder’s</w:t>
            </w:r>
            <w:r w:rsidR="0044653E">
              <w:rPr>
                <w:rFonts w:ascii="Arial" w:hAnsi="Arial" w:cs="Arial"/>
              </w:rPr>
              <w:t xml:space="preserve"> </w:t>
            </w:r>
            <w:r w:rsidR="00D2537E">
              <w:rPr>
                <w:rFonts w:ascii="Arial" w:hAnsi="Arial" w:cs="Arial"/>
              </w:rPr>
              <w:t>highly</w:t>
            </w:r>
            <w:r w:rsidR="00365CB1" w:rsidRPr="00A436C9">
              <w:rPr>
                <w:rFonts w:ascii="Arial" w:hAnsi="Arial" w:cs="Arial"/>
              </w:rPr>
              <w:t xml:space="preserve"> specialist area.</w:t>
            </w:r>
          </w:p>
          <w:p w:rsidR="00365CB1" w:rsidRPr="00B61169" w:rsidRDefault="00B61169" w:rsidP="00B61169">
            <w:pPr>
              <w:pStyle w:val="CommentText"/>
              <w:numPr>
                <w:ilvl w:val="0"/>
                <w:numId w:val="13"/>
              </w:numPr>
              <w:rPr>
                <w:rFonts w:ascii="Arial" w:hAnsi="Arial" w:cs="Arial"/>
                <w:sz w:val="24"/>
                <w:szCs w:val="24"/>
              </w:rPr>
            </w:pPr>
            <w:r w:rsidRPr="00B61169">
              <w:rPr>
                <w:rFonts w:ascii="Arial" w:hAnsi="Arial" w:cs="Arial"/>
                <w:sz w:val="24"/>
                <w:szCs w:val="24"/>
              </w:rPr>
              <w:t>P</w:t>
            </w:r>
            <w:r w:rsidRPr="00B61169">
              <w:rPr>
                <w:sz w:val="24"/>
                <w:szCs w:val="24"/>
              </w:rPr>
              <w:t xml:space="preserve">roviding support and guidance in the professional delivery of the Podiatry service </w:t>
            </w:r>
            <w:r w:rsidR="00365CB1" w:rsidRPr="00B61169">
              <w:rPr>
                <w:rFonts w:ascii="Arial" w:hAnsi="Arial" w:cs="Arial"/>
                <w:sz w:val="24"/>
                <w:szCs w:val="24"/>
              </w:rPr>
              <w:t>to a variety of healthcare users and providers.</w:t>
            </w:r>
          </w:p>
          <w:p w:rsidR="00365CB1" w:rsidRDefault="00C4214C" w:rsidP="00654521">
            <w:pPr>
              <w:numPr>
                <w:ilvl w:val="0"/>
                <w:numId w:val="13"/>
              </w:numPr>
              <w:jc w:val="both"/>
              <w:rPr>
                <w:rFonts w:ascii="Arial" w:hAnsi="Arial" w:cs="Arial"/>
              </w:rPr>
            </w:pPr>
            <w:r>
              <w:rPr>
                <w:rFonts w:ascii="Arial" w:hAnsi="Arial" w:cs="Arial"/>
              </w:rPr>
              <w:t>Undertake specific tasks d</w:t>
            </w:r>
            <w:r w:rsidR="00365CB1" w:rsidRPr="00A436C9">
              <w:rPr>
                <w:rFonts w:ascii="Arial" w:hAnsi="Arial" w:cs="Arial"/>
              </w:rPr>
              <w:t>eput</w:t>
            </w:r>
            <w:r w:rsidR="00365CB1">
              <w:rPr>
                <w:rFonts w:ascii="Arial" w:hAnsi="Arial" w:cs="Arial"/>
              </w:rPr>
              <w:t>is</w:t>
            </w:r>
            <w:r>
              <w:rPr>
                <w:rFonts w:ascii="Arial" w:hAnsi="Arial" w:cs="Arial"/>
              </w:rPr>
              <w:t>ing</w:t>
            </w:r>
            <w:r w:rsidR="00365CB1">
              <w:rPr>
                <w:rFonts w:ascii="Arial" w:hAnsi="Arial" w:cs="Arial"/>
              </w:rPr>
              <w:t xml:space="preserve"> for the </w:t>
            </w:r>
            <w:r w:rsidR="00C518BC">
              <w:rPr>
                <w:rFonts w:ascii="Arial" w:hAnsi="Arial" w:cs="Arial"/>
              </w:rPr>
              <w:t xml:space="preserve">Podiatry </w:t>
            </w:r>
            <w:proofErr w:type="spellStart"/>
            <w:r w:rsidR="00C518BC">
              <w:rPr>
                <w:rFonts w:ascii="Arial" w:hAnsi="Arial" w:cs="Arial"/>
              </w:rPr>
              <w:t>Uni</w:t>
            </w:r>
            <w:proofErr w:type="spellEnd"/>
            <w:r w:rsidR="00C518BC">
              <w:rPr>
                <w:rFonts w:ascii="Arial" w:hAnsi="Arial" w:cs="Arial"/>
              </w:rPr>
              <w:t>-Professional Lead</w:t>
            </w:r>
            <w:r w:rsidR="00C518BC" w:rsidRPr="00A436C9">
              <w:rPr>
                <w:rFonts w:ascii="Arial" w:hAnsi="Arial" w:cs="Arial"/>
              </w:rPr>
              <w:t xml:space="preserve"> </w:t>
            </w:r>
            <w:r>
              <w:rPr>
                <w:rFonts w:ascii="Arial" w:hAnsi="Arial" w:cs="Arial"/>
              </w:rPr>
              <w:t>- as required</w:t>
            </w:r>
            <w:r w:rsidR="00365CB1" w:rsidRPr="00A436C9">
              <w:rPr>
                <w:rFonts w:ascii="Arial" w:hAnsi="Arial" w:cs="Arial"/>
              </w:rPr>
              <w:t>.</w:t>
            </w:r>
          </w:p>
          <w:p w:rsidR="004E134D" w:rsidRPr="00EF3210" w:rsidRDefault="00B61169" w:rsidP="00EF3210">
            <w:pPr>
              <w:numPr>
                <w:ilvl w:val="0"/>
                <w:numId w:val="13"/>
              </w:numPr>
              <w:jc w:val="both"/>
              <w:rPr>
                <w:rFonts w:ascii="Arial" w:hAnsi="Arial" w:cs="Arial"/>
              </w:rPr>
            </w:pPr>
            <w:r>
              <w:rPr>
                <w:rFonts w:ascii="Arial" w:hAnsi="Arial" w:cs="Arial"/>
              </w:rPr>
              <w:t xml:space="preserve">Participate </w:t>
            </w:r>
            <w:r w:rsidR="00C4214C">
              <w:rPr>
                <w:rFonts w:ascii="Arial" w:hAnsi="Arial" w:cs="Arial"/>
              </w:rPr>
              <w:t xml:space="preserve">in clinical service development </w:t>
            </w:r>
            <w:r w:rsidR="00EF3210">
              <w:rPr>
                <w:rFonts w:ascii="Arial" w:hAnsi="Arial" w:cs="Arial"/>
              </w:rPr>
              <w:t xml:space="preserve">of </w:t>
            </w:r>
            <w:r w:rsidR="004E134D" w:rsidRPr="00EF3210">
              <w:rPr>
                <w:rFonts w:ascii="Arial" w:hAnsi="Arial" w:cs="Arial"/>
              </w:rPr>
              <w:t>Po</w:t>
            </w:r>
            <w:r w:rsidR="00C518BC">
              <w:rPr>
                <w:rFonts w:ascii="Arial" w:hAnsi="Arial" w:cs="Arial"/>
              </w:rPr>
              <w:t xml:space="preserve">diatry Services across Aberdeenshire </w:t>
            </w:r>
            <w:r w:rsidR="004E134D" w:rsidRPr="00EF3210">
              <w:rPr>
                <w:rFonts w:ascii="Arial" w:hAnsi="Arial" w:cs="Arial"/>
              </w:rPr>
              <w:t xml:space="preserve">HSCP.  </w:t>
            </w:r>
          </w:p>
          <w:p w:rsidR="00E03BF6" w:rsidRPr="000F7034" w:rsidRDefault="009D57EC" w:rsidP="00654521">
            <w:pPr>
              <w:numPr>
                <w:ilvl w:val="0"/>
                <w:numId w:val="30"/>
              </w:numPr>
              <w:ind w:left="357" w:hanging="357"/>
              <w:jc w:val="both"/>
              <w:rPr>
                <w:rFonts w:ascii="Arial" w:hAnsi="Arial" w:cs="Arial"/>
              </w:rPr>
            </w:pPr>
            <w:r>
              <w:rPr>
                <w:rFonts w:ascii="Arial" w:hAnsi="Arial" w:cs="Arial"/>
              </w:rPr>
              <w:t>Re</w:t>
            </w:r>
            <w:r w:rsidR="002D5831" w:rsidRPr="000F7034">
              <w:rPr>
                <w:rFonts w:ascii="Arial" w:hAnsi="Arial" w:cs="Arial"/>
              </w:rPr>
              <w:t xml:space="preserve">sponsible </w:t>
            </w:r>
            <w:r w:rsidR="00EF3210">
              <w:rPr>
                <w:rFonts w:ascii="Arial" w:hAnsi="Arial" w:cs="Arial"/>
              </w:rPr>
              <w:t xml:space="preserve">and manage </w:t>
            </w:r>
            <w:r w:rsidR="002D5831" w:rsidRPr="000F7034">
              <w:rPr>
                <w:rFonts w:ascii="Arial" w:hAnsi="Arial" w:cs="Arial"/>
              </w:rPr>
              <w:t>own</w:t>
            </w:r>
            <w:r w:rsidR="0044653E">
              <w:rPr>
                <w:rFonts w:ascii="Arial" w:hAnsi="Arial" w:cs="Arial"/>
              </w:rPr>
              <w:t xml:space="preserve"> </w:t>
            </w:r>
            <w:r w:rsidR="00D2537E">
              <w:rPr>
                <w:rFonts w:ascii="Arial" w:hAnsi="Arial" w:cs="Arial"/>
              </w:rPr>
              <w:t>highly</w:t>
            </w:r>
            <w:r w:rsidR="002D5831" w:rsidRPr="000F7034">
              <w:rPr>
                <w:rFonts w:ascii="Arial" w:hAnsi="Arial" w:cs="Arial"/>
              </w:rPr>
              <w:t xml:space="preserve"> specialist caseload of patients, organising and planning effectively and efficiently to meet service and patient priorities.  Readjusting plans as situations change/arise, using appropriate clinical prioritisation skills and balancing other patient related and professional demands to ensure that these remain in accordance with those of the service as a whole.</w:t>
            </w:r>
          </w:p>
          <w:p w:rsidR="00E03BF6" w:rsidRPr="000F7034" w:rsidRDefault="002D5831" w:rsidP="00654521">
            <w:pPr>
              <w:pStyle w:val="ListParagraph"/>
              <w:numPr>
                <w:ilvl w:val="0"/>
                <w:numId w:val="30"/>
              </w:numPr>
              <w:rPr>
                <w:rFonts w:ascii="Arial" w:hAnsi="Arial" w:cs="Arial"/>
              </w:rPr>
            </w:pPr>
            <w:r w:rsidRPr="000F7034">
              <w:rPr>
                <w:rFonts w:ascii="Arial" w:hAnsi="Arial" w:cs="Arial"/>
              </w:rPr>
              <w:t xml:space="preserve">Responsible for supervision of </w:t>
            </w:r>
            <w:r w:rsidR="005A4869">
              <w:rPr>
                <w:rFonts w:ascii="Arial" w:hAnsi="Arial" w:cs="Arial"/>
              </w:rPr>
              <w:t xml:space="preserve">delegated </w:t>
            </w:r>
            <w:r w:rsidR="000F7034">
              <w:rPr>
                <w:rFonts w:ascii="Arial" w:hAnsi="Arial" w:cs="Arial"/>
              </w:rPr>
              <w:t xml:space="preserve">Podiatry </w:t>
            </w:r>
            <w:r w:rsidRPr="000F7034">
              <w:rPr>
                <w:rFonts w:ascii="Arial" w:hAnsi="Arial" w:cs="Arial"/>
              </w:rPr>
              <w:t>staff’s clinical work</w:t>
            </w:r>
            <w:r w:rsidR="00CC70A3">
              <w:rPr>
                <w:rFonts w:ascii="Arial" w:hAnsi="Arial" w:cs="Arial"/>
              </w:rPr>
              <w:t xml:space="preserve">, </w:t>
            </w:r>
            <w:r w:rsidRPr="000F7034">
              <w:rPr>
                <w:rFonts w:ascii="Arial" w:hAnsi="Arial" w:cs="Arial"/>
              </w:rPr>
              <w:t>advising, training and supporting members of staff with complex patients.</w:t>
            </w:r>
          </w:p>
          <w:p w:rsidR="002D5831" w:rsidRPr="00EF3210" w:rsidRDefault="005A4869" w:rsidP="00EF3210">
            <w:pPr>
              <w:pStyle w:val="ListParagraph"/>
              <w:numPr>
                <w:ilvl w:val="0"/>
                <w:numId w:val="30"/>
              </w:numPr>
              <w:jc w:val="both"/>
              <w:rPr>
                <w:rFonts w:ascii="Arial" w:hAnsi="Arial" w:cs="Arial"/>
              </w:rPr>
            </w:pPr>
            <w:r>
              <w:rPr>
                <w:rFonts w:ascii="Arial" w:hAnsi="Arial" w:cs="Arial"/>
              </w:rPr>
              <w:t xml:space="preserve">Participate with </w:t>
            </w:r>
            <w:r w:rsidR="002D5831" w:rsidRPr="00EF3210">
              <w:rPr>
                <w:rFonts w:ascii="Arial" w:hAnsi="Arial" w:cs="Arial"/>
              </w:rPr>
              <w:t>student placements within service area, ensuring the standard of practice and teaching meets the standards set by the degree level qualification.</w:t>
            </w:r>
          </w:p>
          <w:p w:rsidR="002D5831" w:rsidRDefault="00EF3210" w:rsidP="00C518BC">
            <w:pPr>
              <w:numPr>
                <w:ilvl w:val="0"/>
                <w:numId w:val="30"/>
              </w:numPr>
              <w:jc w:val="both"/>
              <w:rPr>
                <w:rFonts w:ascii="Arial" w:hAnsi="Arial" w:cs="Arial"/>
              </w:rPr>
            </w:pPr>
            <w:r>
              <w:rPr>
                <w:rFonts w:ascii="Arial" w:hAnsi="Arial" w:cs="Arial"/>
              </w:rPr>
              <w:t>P</w:t>
            </w:r>
            <w:r w:rsidR="002D5831" w:rsidRPr="005C4801">
              <w:rPr>
                <w:rFonts w:ascii="Arial" w:hAnsi="Arial" w:cs="Arial"/>
              </w:rPr>
              <w:t xml:space="preserve">rovide </w:t>
            </w:r>
            <w:r w:rsidR="000F7034">
              <w:rPr>
                <w:rFonts w:ascii="Arial" w:hAnsi="Arial" w:cs="Arial"/>
              </w:rPr>
              <w:t>HSCP</w:t>
            </w:r>
            <w:r w:rsidR="002D5831" w:rsidRPr="005C4801">
              <w:rPr>
                <w:rFonts w:ascii="Arial" w:hAnsi="Arial" w:cs="Arial"/>
              </w:rPr>
              <w:t>-wide co-ordination of additional delegated responsibilities for department/service e.g. key handling co-ordinator, risk assessment co-ordinator, clini</w:t>
            </w:r>
            <w:r w:rsidR="00C518BC">
              <w:rPr>
                <w:rFonts w:ascii="Arial" w:hAnsi="Arial" w:cs="Arial"/>
              </w:rPr>
              <w:t xml:space="preserve">cal effectiveness co-ordinator </w:t>
            </w:r>
            <w:r w:rsidR="002D5831" w:rsidRPr="005C4801">
              <w:rPr>
                <w:rFonts w:ascii="Arial" w:hAnsi="Arial" w:cs="Arial"/>
              </w:rPr>
              <w:t>etc.</w:t>
            </w:r>
          </w:p>
          <w:p w:rsidR="002A7F21" w:rsidRDefault="002A7F21" w:rsidP="002A7F21">
            <w:pPr>
              <w:numPr>
                <w:ilvl w:val="0"/>
                <w:numId w:val="11"/>
              </w:numPr>
              <w:tabs>
                <w:tab w:val="clear" w:pos="720"/>
                <w:tab w:val="num" w:pos="366"/>
              </w:tabs>
              <w:ind w:left="366"/>
              <w:jc w:val="both"/>
              <w:rPr>
                <w:rFonts w:ascii="Arial" w:hAnsi="Arial" w:cs="Arial"/>
              </w:rPr>
            </w:pPr>
            <w:r>
              <w:rPr>
                <w:rFonts w:ascii="Arial" w:hAnsi="Arial" w:cs="Arial"/>
              </w:rPr>
              <w:t>Planning and co-ordinating training and education programmes with internal and externa</w:t>
            </w:r>
            <w:r w:rsidR="00401982">
              <w:rPr>
                <w:rFonts w:ascii="Arial" w:hAnsi="Arial" w:cs="Arial"/>
              </w:rPr>
              <w:t>l agencies within the H&amp;SCP.</w:t>
            </w:r>
          </w:p>
          <w:p w:rsidR="002A7F21" w:rsidRDefault="002A7F21" w:rsidP="00C518BC">
            <w:pPr>
              <w:numPr>
                <w:ilvl w:val="0"/>
                <w:numId w:val="30"/>
              </w:numPr>
              <w:jc w:val="both"/>
              <w:rPr>
                <w:rFonts w:ascii="Arial" w:hAnsi="Arial" w:cs="Arial"/>
              </w:rPr>
            </w:pPr>
            <w:r>
              <w:rPr>
                <w:rFonts w:ascii="Arial" w:hAnsi="Arial" w:cs="Arial"/>
              </w:rPr>
              <w:t xml:space="preserve">To create and deliver relevant evidence based training packages and education to </w:t>
            </w:r>
            <w:r w:rsidR="00401982">
              <w:rPr>
                <w:rFonts w:ascii="Arial" w:hAnsi="Arial" w:cs="Arial"/>
              </w:rPr>
              <w:t>the high risk team and supporting staff within the department.</w:t>
            </w:r>
            <w:r>
              <w:rPr>
                <w:rFonts w:ascii="Arial" w:hAnsi="Arial" w:cs="Arial"/>
              </w:rPr>
              <w:t xml:space="preserve"> </w:t>
            </w:r>
          </w:p>
          <w:p w:rsidR="006A25CC" w:rsidRPr="00654521" w:rsidRDefault="006A25CC" w:rsidP="00401982">
            <w:pPr>
              <w:ind w:left="360"/>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t>5</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Physical Skills</w:t>
            </w:r>
          </w:p>
          <w:p w:rsidR="00157A96" w:rsidRDefault="00157A96" w:rsidP="00654521">
            <w:pPr>
              <w:rPr>
                <w:rFonts w:ascii="Arial" w:hAnsi="Arial" w:cs="Arial"/>
                <w:b/>
                <w:i/>
              </w:rPr>
            </w:pPr>
          </w:p>
          <w:p w:rsidR="003523BE" w:rsidRPr="003523BE" w:rsidRDefault="00CC70A3" w:rsidP="00654521">
            <w:pPr>
              <w:pStyle w:val="ListParagraph"/>
              <w:numPr>
                <w:ilvl w:val="0"/>
                <w:numId w:val="39"/>
              </w:numPr>
              <w:ind w:left="357" w:hanging="357"/>
              <w:rPr>
                <w:rFonts w:ascii="Arial" w:hAnsi="Arial" w:cs="Arial"/>
              </w:rPr>
            </w:pPr>
            <w:r>
              <w:rPr>
                <w:rFonts w:ascii="Arial" w:hAnsi="Arial" w:cs="Arial"/>
              </w:rPr>
              <w:t>As an autonomous clinician, perform highly speci</w:t>
            </w:r>
            <w:r w:rsidR="00EF3210">
              <w:rPr>
                <w:rFonts w:ascii="Arial" w:hAnsi="Arial" w:cs="Arial"/>
              </w:rPr>
              <w:t xml:space="preserve">alised clinical procedures as </w:t>
            </w:r>
            <w:r>
              <w:rPr>
                <w:rFonts w:ascii="Arial" w:hAnsi="Arial" w:cs="Arial"/>
              </w:rPr>
              <w:t>appropriate to improve or eradicate foot disorders using specialised podiatric instruments and equipment e.g. sharp debridement of wound</w:t>
            </w:r>
            <w:r w:rsidR="003523BE">
              <w:rPr>
                <w:rFonts w:ascii="Arial" w:hAnsi="Arial" w:cs="Arial"/>
              </w:rPr>
              <w:t>s.</w:t>
            </w:r>
          </w:p>
          <w:p w:rsidR="003523BE" w:rsidRPr="003523BE" w:rsidRDefault="00EF3210" w:rsidP="00654521">
            <w:pPr>
              <w:pStyle w:val="ListParagraph"/>
              <w:numPr>
                <w:ilvl w:val="0"/>
                <w:numId w:val="39"/>
              </w:numPr>
              <w:rPr>
                <w:rFonts w:ascii="Arial" w:hAnsi="Arial" w:cs="Arial"/>
              </w:rPr>
            </w:pPr>
            <w:r>
              <w:rPr>
                <w:rFonts w:ascii="Arial" w:hAnsi="Arial" w:cs="Arial"/>
              </w:rPr>
              <w:t>Continual n</w:t>
            </w:r>
            <w:r w:rsidR="00CC70A3">
              <w:rPr>
                <w:rFonts w:ascii="Arial" w:hAnsi="Arial" w:cs="Arial"/>
              </w:rPr>
              <w:t>eed for good hand/eye co-ordination and intense concentration when performing intricate tr</w:t>
            </w:r>
            <w:r w:rsidR="00561780">
              <w:rPr>
                <w:rFonts w:ascii="Arial" w:hAnsi="Arial" w:cs="Arial"/>
              </w:rPr>
              <w:t>eatments as within wound debridement</w:t>
            </w:r>
            <w:r w:rsidR="00CC70A3">
              <w:rPr>
                <w:rFonts w:ascii="Arial" w:hAnsi="Arial" w:cs="Arial"/>
              </w:rPr>
              <w:t>.</w:t>
            </w:r>
          </w:p>
          <w:p w:rsidR="00CC70A3" w:rsidRDefault="00EF3210" w:rsidP="00654521">
            <w:pPr>
              <w:pStyle w:val="ListParagraph"/>
              <w:numPr>
                <w:ilvl w:val="0"/>
                <w:numId w:val="39"/>
              </w:numPr>
              <w:rPr>
                <w:rFonts w:ascii="Arial" w:hAnsi="Arial" w:cs="Arial"/>
              </w:rPr>
            </w:pPr>
            <w:r>
              <w:rPr>
                <w:rFonts w:ascii="Arial" w:hAnsi="Arial" w:cs="Arial"/>
              </w:rPr>
              <w:lastRenderedPageBreak/>
              <w:t>U</w:t>
            </w:r>
            <w:r w:rsidR="00CC70A3">
              <w:rPr>
                <w:rFonts w:ascii="Arial" w:hAnsi="Arial" w:cs="Arial"/>
              </w:rPr>
              <w:t>sing sharps (scalpels) on each patient requires speed, accuracy, dexterity and fine manipulation along with the need to provide appropriate skin tension.</w:t>
            </w:r>
          </w:p>
          <w:p w:rsidR="003523BE" w:rsidRDefault="00CC70A3" w:rsidP="00654521">
            <w:pPr>
              <w:pStyle w:val="ListParagraph"/>
              <w:numPr>
                <w:ilvl w:val="0"/>
                <w:numId w:val="39"/>
              </w:numPr>
              <w:rPr>
                <w:rFonts w:ascii="Arial" w:hAnsi="Arial" w:cs="Arial"/>
              </w:rPr>
            </w:pPr>
            <w:r>
              <w:rPr>
                <w:rFonts w:ascii="Arial" w:hAnsi="Arial" w:cs="Arial"/>
              </w:rPr>
              <w:t xml:space="preserve">On a daily basis, be exposed to poor foot hygiene, infected wounds, nail dust, foul odours, blood and </w:t>
            </w:r>
            <w:r w:rsidR="00EF3210">
              <w:rPr>
                <w:rFonts w:ascii="Arial" w:hAnsi="Arial" w:cs="Arial"/>
              </w:rPr>
              <w:t>the possibility of a sharps injury.</w:t>
            </w:r>
          </w:p>
          <w:p w:rsidR="003523BE" w:rsidRDefault="009D57EC" w:rsidP="00654521">
            <w:pPr>
              <w:pStyle w:val="ListParagraph"/>
              <w:numPr>
                <w:ilvl w:val="0"/>
                <w:numId w:val="39"/>
              </w:numPr>
              <w:rPr>
                <w:rFonts w:ascii="Arial" w:hAnsi="Arial" w:cs="Arial"/>
              </w:rPr>
            </w:pPr>
            <w:r>
              <w:rPr>
                <w:rFonts w:ascii="Arial" w:hAnsi="Arial" w:cs="Arial"/>
              </w:rPr>
              <w:t>A</w:t>
            </w:r>
            <w:r w:rsidR="003523BE">
              <w:rPr>
                <w:rFonts w:ascii="Arial" w:hAnsi="Arial" w:cs="Arial"/>
              </w:rPr>
              <w:t>ware of health and safety issues and actively promote good working position and ensure risk assessment is undertaken to identify actual and potential risks.  Where risk identified, to appropriate manage where possible.</w:t>
            </w:r>
          </w:p>
          <w:p w:rsidR="003523BE" w:rsidRPr="003523BE" w:rsidRDefault="00EF3210" w:rsidP="00654521">
            <w:pPr>
              <w:pStyle w:val="ListParagraph"/>
              <w:numPr>
                <w:ilvl w:val="0"/>
                <w:numId w:val="39"/>
              </w:numPr>
              <w:rPr>
                <w:rFonts w:ascii="Arial" w:hAnsi="Arial" w:cs="Arial"/>
              </w:rPr>
            </w:pPr>
            <w:r>
              <w:rPr>
                <w:rFonts w:ascii="Arial" w:hAnsi="Arial" w:cs="Arial"/>
              </w:rPr>
              <w:t>H</w:t>
            </w:r>
            <w:r w:rsidR="0039294D">
              <w:rPr>
                <w:rFonts w:ascii="Arial" w:hAnsi="Arial" w:cs="Arial"/>
              </w:rPr>
              <w:t xml:space="preserve">ave the ability to adapt to </w:t>
            </w:r>
            <w:r w:rsidR="003523BE">
              <w:rPr>
                <w:rFonts w:ascii="Arial" w:hAnsi="Arial" w:cs="Arial"/>
              </w:rPr>
              <w:t>working within a wide variety of environments, such as schools, clinics, care homes, etc.</w:t>
            </w:r>
          </w:p>
          <w:p w:rsidR="002D5831" w:rsidRDefault="009D57EC" w:rsidP="00654521">
            <w:pPr>
              <w:numPr>
                <w:ilvl w:val="0"/>
                <w:numId w:val="31"/>
              </w:numPr>
              <w:jc w:val="both"/>
              <w:rPr>
                <w:rFonts w:ascii="Arial" w:hAnsi="Arial" w:cs="Arial"/>
              </w:rPr>
            </w:pPr>
            <w:r>
              <w:rPr>
                <w:rFonts w:ascii="Arial" w:hAnsi="Arial" w:cs="Arial"/>
              </w:rPr>
              <w:t>C</w:t>
            </w:r>
            <w:r w:rsidR="002D5831" w:rsidRPr="00A436C9">
              <w:rPr>
                <w:rFonts w:ascii="Arial" w:hAnsi="Arial" w:cs="Arial"/>
              </w:rPr>
              <w:t>ompetent in the use of technical media equipment including digital camera, video systems and relevant computer packages.</w:t>
            </w:r>
          </w:p>
          <w:p w:rsidR="00C003A5" w:rsidRPr="001C3ACF" w:rsidRDefault="00C003A5" w:rsidP="002A7F21">
            <w:pPr>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lastRenderedPageBreak/>
              <w:t>6</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Responsibilities for patient/client care</w:t>
            </w:r>
          </w:p>
          <w:p w:rsidR="00157A96" w:rsidRDefault="00157A96" w:rsidP="00654521">
            <w:pPr>
              <w:rPr>
                <w:rFonts w:ascii="Arial" w:hAnsi="Arial" w:cs="Arial"/>
              </w:rPr>
            </w:pPr>
          </w:p>
          <w:p w:rsidR="003B1515" w:rsidRPr="003B1515" w:rsidRDefault="002D5831" w:rsidP="003B1515">
            <w:pPr>
              <w:numPr>
                <w:ilvl w:val="0"/>
                <w:numId w:val="34"/>
              </w:numPr>
              <w:tabs>
                <w:tab w:val="clear" w:pos="720"/>
                <w:tab w:val="num" w:pos="366"/>
              </w:tabs>
              <w:ind w:left="366"/>
              <w:jc w:val="both"/>
              <w:rPr>
                <w:rFonts w:ascii="Arial" w:hAnsi="Arial" w:cs="Arial"/>
              </w:rPr>
            </w:pPr>
            <w:r w:rsidRPr="003B1515">
              <w:rPr>
                <w:rFonts w:ascii="Arial" w:hAnsi="Arial" w:cs="Arial"/>
              </w:rPr>
              <w:t>Act independently to formulate, implement, evaluate and deliver</w:t>
            </w:r>
            <w:r w:rsidR="00D2537E">
              <w:rPr>
                <w:rFonts w:ascii="Arial" w:hAnsi="Arial" w:cs="Arial"/>
              </w:rPr>
              <w:t xml:space="preserve"> highly</w:t>
            </w:r>
            <w:r w:rsidRPr="003B1515">
              <w:rPr>
                <w:rFonts w:ascii="Arial" w:hAnsi="Arial" w:cs="Arial"/>
              </w:rPr>
              <w:t xml:space="preserve"> spec</w:t>
            </w:r>
            <w:r w:rsidR="003B1515" w:rsidRPr="003B1515">
              <w:rPr>
                <w:rFonts w:ascii="Arial" w:hAnsi="Arial" w:cs="Arial"/>
              </w:rPr>
              <w:t>ialised</w:t>
            </w:r>
            <w:r w:rsidR="0044653E">
              <w:rPr>
                <w:rFonts w:ascii="Arial" w:hAnsi="Arial" w:cs="Arial"/>
              </w:rPr>
              <w:t xml:space="preserve"> </w:t>
            </w:r>
            <w:r w:rsidR="003B1515" w:rsidRPr="003B1515">
              <w:rPr>
                <w:rFonts w:ascii="Arial" w:hAnsi="Arial" w:cs="Arial"/>
              </w:rPr>
              <w:t>individual Podiatry</w:t>
            </w:r>
            <w:r w:rsidRPr="003B1515">
              <w:rPr>
                <w:rFonts w:ascii="Arial" w:hAnsi="Arial" w:cs="Arial"/>
              </w:rPr>
              <w:t xml:space="preserve"> treatment programmes based on a sound knowledge of evidence-based</w:t>
            </w:r>
            <w:r w:rsidR="00C518BC">
              <w:rPr>
                <w:rFonts w:ascii="Arial" w:hAnsi="Arial" w:cs="Arial"/>
              </w:rPr>
              <w:t xml:space="preserve"> practice and treatment options</w:t>
            </w:r>
            <w:r w:rsidR="003B1515" w:rsidRPr="003B1515">
              <w:rPr>
                <w:rFonts w:ascii="Arial" w:hAnsi="Arial" w:cs="Arial"/>
              </w:rPr>
              <w:t>.</w:t>
            </w:r>
            <w:r w:rsidRPr="003B1515">
              <w:rPr>
                <w:rFonts w:ascii="Arial" w:hAnsi="Arial" w:cs="Arial"/>
              </w:rPr>
              <w:t xml:space="preserve"> </w:t>
            </w:r>
          </w:p>
          <w:p w:rsidR="00E03BF6" w:rsidRPr="003B1515" w:rsidRDefault="009D57EC" w:rsidP="003B1515">
            <w:pPr>
              <w:numPr>
                <w:ilvl w:val="0"/>
                <w:numId w:val="34"/>
              </w:numPr>
              <w:tabs>
                <w:tab w:val="clear" w:pos="720"/>
                <w:tab w:val="num" w:pos="366"/>
              </w:tabs>
              <w:ind w:left="366"/>
              <w:jc w:val="both"/>
              <w:rPr>
                <w:rFonts w:ascii="Arial" w:hAnsi="Arial" w:cs="Arial"/>
              </w:rPr>
            </w:pPr>
            <w:r>
              <w:rPr>
                <w:rFonts w:ascii="Arial" w:hAnsi="Arial" w:cs="Arial"/>
              </w:rPr>
              <w:t>P</w:t>
            </w:r>
            <w:r w:rsidR="002D5831" w:rsidRPr="003B1515">
              <w:rPr>
                <w:rFonts w:ascii="Arial" w:hAnsi="Arial" w:cs="Arial"/>
              </w:rPr>
              <w:t>rofessionally and legally accountable for all aspects of own work, including the management</w:t>
            </w:r>
            <w:r w:rsidR="00F14752">
              <w:rPr>
                <w:rFonts w:ascii="Arial" w:hAnsi="Arial" w:cs="Arial"/>
              </w:rPr>
              <w:t xml:space="preserve"> of patients in your care.  Ensuring</w:t>
            </w:r>
            <w:r w:rsidR="002D5831" w:rsidRPr="003B1515">
              <w:rPr>
                <w:rFonts w:ascii="Arial" w:hAnsi="Arial" w:cs="Arial"/>
              </w:rPr>
              <w:t xml:space="preserve"> a high standard of clinical care for patients within service area and support staff within team to do likewise.</w:t>
            </w:r>
          </w:p>
          <w:p w:rsidR="00E03BF6" w:rsidRDefault="00EF3210" w:rsidP="00654521">
            <w:pPr>
              <w:numPr>
                <w:ilvl w:val="0"/>
                <w:numId w:val="2"/>
              </w:numPr>
              <w:ind w:left="363" w:hanging="357"/>
              <w:jc w:val="both"/>
              <w:rPr>
                <w:rFonts w:ascii="Arial" w:hAnsi="Arial" w:cs="Arial"/>
              </w:rPr>
            </w:pPr>
            <w:r>
              <w:rPr>
                <w:rFonts w:ascii="Arial" w:hAnsi="Arial" w:cs="Arial"/>
              </w:rPr>
              <w:t>U</w:t>
            </w:r>
            <w:r w:rsidR="002D5831" w:rsidRPr="00A436C9">
              <w:rPr>
                <w:rFonts w:ascii="Arial" w:hAnsi="Arial" w:cs="Arial"/>
              </w:rPr>
              <w:t>ndertake highly specialist assessment of patients including those with diverse or highly complex presentations/multi-pathologies</w:t>
            </w:r>
            <w:r w:rsidR="002D5831">
              <w:rPr>
                <w:rFonts w:ascii="Arial" w:hAnsi="Arial" w:cs="Arial"/>
              </w:rPr>
              <w:t xml:space="preserve"> using</w:t>
            </w:r>
            <w:r w:rsidR="002D5831" w:rsidRPr="00A436C9">
              <w:rPr>
                <w:rFonts w:ascii="Arial" w:hAnsi="Arial" w:cs="Arial"/>
              </w:rPr>
              <w:t xml:space="preserve"> </w:t>
            </w:r>
            <w:r w:rsidR="00CD3043">
              <w:rPr>
                <w:rFonts w:ascii="Arial" w:hAnsi="Arial" w:cs="Arial"/>
              </w:rPr>
              <w:t xml:space="preserve">highly developed </w:t>
            </w:r>
            <w:r w:rsidR="002D5831" w:rsidRPr="00A436C9">
              <w:rPr>
                <w:rFonts w:ascii="Arial" w:hAnsi="Arial" w:cs="Arial"/>
              </w:rPr>
              <w:t xml:space="preserve">clinical reasoning skills and assessment techniques </w:t>
            </w:r>
            <w:r w:rsidR="00CD3043" w:rsidRPr="00A436C9">
              <w:rPr>
                <w:rFonts w:ascii="Arial" w:hAnsi="Arial" w:cs="Arial"/>
              </w:rPr>
              <w:t>e.g.</w:t>
            </w:r>
            <w:r w:rsidR="002D5831" w:rsidRPr="00A436C9">
              <w:rPr>
                <w:rFonts w:ascii="Arial" w:hAnsi="Arial" w:cs="Arial"/>
              </w:rPr>
              <w:t xml:space="preserve"> </w:t>
            </w:r>
            <w:r w:rsidR="003B1515">
              <w:rPr>
                <w:rFonts w:ascii="Arial" w:hAnsi="Arial" w:cs="Arial"/>
              </w:rPr>
              <w:t>Doppler assessment</w:t>
            </w:r>
            <w:r w:rsidR="002D5831" w:rsidRPr="00A436C9">
              <w:rPr>
                <w:rFonts w:ascii="Arial" w:hAnsi="Arial" w:cs="Arial"/>
              </w:rPr>
              <w:t xml:space="preserve">, to provide an accurate diagnosis of their condition. The information received during assessment is often complex and findings may be conflicting. </w:t>
            </w:r>
          </w:p>
          <w:p w:rsidR="00820EB2" w:rsidRDefault="00820EB2" w:rsidP="00820EB2">
            <w:pPr>
              <w:numPr>
                <w:ilvl w:val="0"/>
                <w:numId w:val="11"/>
              </w:numPr>
              <w:tabs>
                <w:tab w:val="clear" w:pos="720"/>
                <w:tab w:val="num" w:pos="366"/>
              </w:tabs>
              <w:ind w:left="366"/>
              <w:jc w:val="both"/>
              <w:rPr>
                <w:rFonts w:ascii="Arial" w:hAnsi="Arial" w:cs="Arial"/>
              </w:rPr>
            </w:pPr>
            <w:r w:rsidRPr="00BA6BD4">
              <w:rPr>
                <w:rFonts w:ascii="Arial" w:hAnsi="Arial" w:cs="Arial"/>
              </w:rPr>
              <w:t>Reassure, support, motivate, encourage and negotiate with patients and carers as part of the rehabilitation/recuperation process re patient centred goals, both long and short term.</w:t>
            </w:r>
          </w:p>
          <w:p w:rsidR="00820EB2" w:rsidRDefault="00820EB2" w:rsidP="00820EB2">
            <w:pPr>
              <w:numPr>
                <w:ilvl w:val="0"/>
                <w:numId w:val="11"/>
              </w:numPr>
              <w:tabs>
                <w:tab w:val="clear" w:pos="720"/>
                <w:tab w:val="num" w:pos="366"/>
              </w:tabs>
              <w:ind w:left="366"/>
              <w:jc w:val="both"/>
              <w:rPr>
                <w:rFonts w:ascii="Arial" w:hAnsi="Arial" w:cs="Arial"/>
              </w:rPr>
            </w:pPr>
            <w:r>
              <w:rPr>
                <w:rFonts w:ascii="Arial" w:hAnsi="Arial" w:cs="Arial"/>
              </w:rPr>
              <w:t xml:space="preserve">Represent the Podiatry service and/or individual patients at the multidisciplinary team meetings, to ensure the delivery of a co-ordinated multidisciplinary service and integrate Podiatry treatment into the care provided where appropriate. </w:t>
            </w:r>
          </w:p>
          <w:p w:rsidR="00820EB2" w:rsidRPr="00F14752" w:rsidRDefault="00F14752" w:rsidP="00F14752">
            <w:pPr>
              <w:numPr>
                <w:ilvl w:val="0"/>
                <w:numId w:val="30"/>
              </w:numPr>
              <w:rPr>
                <w:rFonts w:ascii="Arial" w:hAnsi="Arial" w:cs="Arial"/>
              </w:rPr>
            </w:pPr>
            <w:r>
              <w:rPr>
                <w:rFonts w:ascii="Arial" w:hAnsi="Arial" w:cs="Arial"/>
              </w:rPr>
              <w:t>Liaise, as appropriate, with other healthcare professionals and agencies re patient care, progress and discharge planning/onward referral to ensure efficient and effective patient management.</w:t>
            </w:r>
          </w:p>
          <w:p w:rsidR="00E03BF6" w:rsidRDefault="002D5831" w:rsidP="00654521">
            <w:pPr>
              <w:numPr>
                <w:ilvl w:val="0"/>
                <w:numId w:val="2"/>
              </w:numPr>
              <w:ind w:left="363" w:hanging="357"/>
              <w:jc w:val="both"/>
              <w:rPr>
                <w:rFonts w:ascii="Arial" w:hAnsi="Arial" w:cs="Arial"/>
              </w:rPr>
            </w:pPr>
            <w:r w:rsidRPr="00A436C9">
              <w:rPr>
                <w:rFonts w:ascii="Arial" w:hAnsi="Arial" w:cs="Arial"/>
              </w:rPr>
              <w:t>Assess patient</w:t>
            </w:r>
            <w:r w:rsidR="00F14752">
              <w:rPr>
                <w:rFonts w:ascii="Arial" w:hAnsi="Arial" w:cs="Arial"/>
              </w:rPr>
              <w:t>s</w:t>
            </w:r>
            <w:r w:rsidRPr="00A436C9">
              <w:rPr>
                <w:rFonts w:ascii="Arial" w:hAnsi="Arial" w:cs="Arial"/>
              </w:rPr>
              <w:t xml:space="preserve"> understanding of treatment proposals, gain valid consent and have the knowledge and ability to work within a legal framework with patients who lack capacity to consent to treatment.</w:t>
            </w:r>
          </w:p>
          <w:p w:rsidR="00E03BF6" w:rsidRDefault="00EF3210" w:rsidP="00654521">
            <w:pPr>
              <w:numPr>
                <w:ilvl w:val="0"/>
                <w:numId w:val="2"/>
              </w:numPr>
              <w:ind w:left="366"/>
              <w:jc w:val="both"/>
              <w:rPr>
                <w:rFonts w:ascii="Arial" w:hAnsi="Arial" w:cs="Arial"/>
              </w:rPr>
            </w:pPr>
            <w:r>
              <w:rPr>
                <w:rFonts w:ascii="Arial" w:hAnsi="Arial" w:cs="Arial"/>
              </w:rPr>
              <w:t>W</w:t>
            </w:r>
            <w:r w:rsidR="002D5831" w:rsidRPr="00A436C9">
              <w:rPr>
                <w:rFonts w:ascii="Arial" w:hAnsi="Arial" w:cs="Arial"/>
              </w:rPr>
              <w:t xml:space="preserve">rite legal reports providing accurate and detailed information regarding patient’s diagnosis, treatment and expected outcome.  This may also include checking reports for less experienced staff and writing reports from notes for staff </w:t>
            </w:r>
            <w:r w:rsidR="00B23510" w:rsidRPr="00A436C9">
              <w:rPr>
                <w:rFonts w:ascii="Arial" w:hAnsi="Arial" w:cs="Arial"/>
              </w:rPr>
              <w:t>that</w:t>
            </w:r>
            <w:r w:rsidR="002D5831" w:rsidRPr="00A436C9">
              <w:rPr>
                <w:rFonts w:ascii="Arial" w:hAnsi="Arial" w:cs="Arial"/>
              </w:rPr>
              <w:t xml:space="preserve"> have left the tea</w:t>
            </w:r>
            <w:r w:rsidR="004B73AD">
              <w:rPr>
                <w:rFonts w:ascii="Arial" w:hAnsi="Arial" w:cs="Arial"/>
              </w:rPr>
              <w:t>m e.g. AHP Fit Report.</w:t>
            </w:r>
          </w:p>
          <w:p w:rsidR="00E03BF6" w:rsidRPr="00F14752" w:rsidRDefault="00F14752" w:rsidP="00F14752">
            <w:pPr>
              <w:pStyle w:val="ListParagraph"/>
              <w:numPr>
                <w:ilvl w:val="0"/>
                <w:numId w:val="2"/>
              </w:numPr>
              <w:tabs>
                <w:tab w:val="clear" w:pos="360"/>
                <w:tab w:val="num" w:pos="726"/>
              </w:tabs>
              <w:ind w:left="366"/>
              <w:jc w:val="both"/>
              <w:rPr>
                <w:rFonts w:ascii="Arial" w:hAnsi="Arial" w:cs="Arial"/>
                <w:i/>
              </w:rPr>
            </w:pPr>
            <w:r>
              <w:rPr>
                <w:rFonts w:ascii="Arial" w:hAnsi="Arial" w:cs="Arial"/>
              </w:rPr>
              <w:t>D</w:t>
            </w:r>
            <w:r w:rsidR="00B23510" w:rsidRPr="00F14752">
              <w:rPr>
                <w:rFonts w:ascii="Arial" w:hAnsi="Arial" w:cs="Arial"/>
              </w:rPr>
              <w:t>elegated</w:t>
            </w:r>
            <w:r w:rsidR="002D5831" w:rsidRPr="00F14752">
              <w:rPr>
                <w:rFonts w:ascii="Arial" w:hAnsi="Arial" w:cs="Arial"/>
              </w:rPr>
              <w:t xml:space="preserve"> responsibility for the management of clinical risk within </w:t>
            </w:r>
            <w:r w:rsidR="00C003A5">
              <w:rPr>
                <w:rFonts w:ascii="Arial" w:hAnsi="Arial" w:cs="Arial"/>
              </w:rPr>
              <w:t xml:space="preserve">the </w:t>
            </w:r>
            <w:r w:rsidR="00C518BC">
              <w:rPr>
                <w:rFonts w:ascii="Arial" w:hAnsi="Arial" w:cs="Arial"/>
              </w:rPr>
              <w:t>Podiatry</w:t>
            </w:r>
            <w:r w:rsidR="00C003A5">
              <w:rPr>
                <w:rFonts w:ascii="Arial" w:hAnsi="Arial" w:cs="Arial"/>
              </w:rPr>
              <w:t xml:space="preserve"> </w:t>
            </w:r>
            <w:r w:rsidR="00C003A5" w:rsidRPr="00F14752">
              <w:rPr>
                <w:rFonts w:ascii="Arial" w:hAnsi="Arial" w:cs="Arial"/>
              </w:rPr>
              <w:t>service</w:t>
            </w:r>
            <w:r w:rsidR="002D5831" w:rsidRPr="00F14752">
              <w:rPr>
                <w:rFonts w:ascii="Arial" w:hAnsi="Arial" w:cs="Arial"/>
              </w:rPr>
              <w:t xml:space="preserve"> area.</w:t>
            </w:r>
          </w:p>
          <w:p w:rsidR="00E03BF6" w:rsidRDefault="00B23510" w:rsidP="00654521">
            <w:pPr>
              <w:numPr>
                <w:ilvl w:val="0"/>
                <w:numId w:val="2"/>
              </w:numPr>
              <w:ind w:left="366"/>
              <w:jc w:val="both"/>
              <w:rPr>
                <w:rFonts w:ascii="Arial" w:hAnsi="Arial" w:cs="Arial"/>
                <w:i/>
              </w:rPr>
            </w:pPr>
            <w:r>
              <w:rPr>
                <w:rFonts w:ascii="Arial" w:hAnsi="Arial" w:cs="Arial"/>
              </w:rPr>
              <w:t>M</w:t>
            </w:r>
            <w:r w:rsidR="002D5831" w:rsidRPr="00A436C9">
              <w:rPr>
                <w:rFonts w:ascii="Arial" w:hAnsi="Arial" w:cs="Arial"/>
              </w:rPr>
              <w:t xml:space="preserve">onitor the quality of clinical work of </w:t>
            </w:r>
            <w:r w:rsidR="005A4869">
              <w:rPr>
                <w:rFonts w:ascii="Arial" w:hAnsi="Arial" w:cs="Arial"/>
              </w:rPr>
              <w:t xml:space="preserve">specific </w:t>
            </w:r>
            <w:r w:rsidR="002D5831" w:rsidRPr="00A436C9">
              <w:rPr>
                <w:rFonts w:ascii="Arial" w:hAnsi="Arial" w:cs="Arial"/>
              </w:rPr>
              <w:t>staff, within team, through case record review, joint patient discussion and joint patient assessments.</w:t>
            </w:r>
          </w:p>
          <w:p w:rsidR="002D5831" w:rsidRPr="00D50990" w:rsidRDefault="00B23510" w:rsidP="00654521">
            <w:pPr>
              <w:numPr>
                <w:ilvl w:val="0"/>
                <w:numId w:val="2"/>
              </w:numPr>
              <w:ind w:left="366"/>
              <w:jc w:val="both"/>
            </w:pPr>
            <w:r>
              <w:rPr>
                <w:rFonts w:ascii="Arial" w:hAnsi="Arial" w:cs="Arial"/>
              </w:rPr>
              <w:t>P</w:t>
            </w:r>
            <w:r w:rsidR="002D5831" w:rsidRPr="00B3088A">
              <w:rPr>
                <w:rFonts w:ascii="Arial" w:hAnsi="Arial" w:cs="Arial"/>
              </w:rPr>
              <w:t>rovide specific advice and guidance on health promotion and prevention strategies to both patients and other health care staff.</w:t>
            </w:r>
          </w:p>
          <w:p w:rsidR="00F14752" w:rsidRDefault="00D50990" w:rsidP="002A7F21">
            <w:pPr>
              <w:numPr>
                <w:ilvl w:val="0"/>
                <w:numId w:val="9"/>
              </w:numPr>
              <w:tabs>
                <w:tab w:val="clear" w:pos="720"/>
                <w:tab w:val="num" w:pos="360"/>
              </w:tabs>
              <w:ind w:left="366"/>
              <w:jc w:val="both"/>
              <w:rPr>
                <w:rFonts w:ascii="Arial" w:hAnsi="Arial" w:cs="Arial"/>
              </w:rPr>
            </w:pPr>
            <w:r>
              <w:rPr>
                <w:rFonts w:ascii="Arial" w:hAnsi="Arial" w:cs="Arial"/>
              </w:rPr>
              <w:t>P</w:t>
            </w:r>
            <w:r w:rsidRPr="00A436C9">
              <w:rPr>
                <w:rFonts w:ascii="Arial" w:hAnsi="Arial" w:cs="Arial"/>
              </w:rPr>
              <w:t xml:space="preserve">rovide highly specialist advice to </w:t>
            </w:r>
            <w:r>
              <w:rPr>
                <w:rFonts w:ascii="Arial" w:hAnsi="Arial" w:cs="Arial"/>
              </w:rPr>
              <w:t>Podiatry</w:t>
            </w:r>
            <w:r w:rsidRPr="00A436C9">
              <w:rPr>
                <w:rFonts w:ascii="Arial" w:hAnsi="Arial" w:cs="Arial"/>
              </w:rPr>
              <w:t xml:space="preserve"> colleagues working within other clinical areas, both within and out with NHSG, and to provide specialist advice, </w:t>
            </w:r>
            <w:r w:rsidRPr="00A436C9">
              <w:rPr>
                <w:rFonts w:ascii="Arial" w:hAnsi="Arial" w:cs="Arial"/>
              </w:rPr>
              <w:lastRenderedPageBreak/>
              <w:t>teaching and training to other members of the multidisciplinary team</w:t>
            </w:r>
            <w:r>
              <w:rPr>
                <w:rFonts w:ascii="Arial" w:hAnsi="Arial" w:cs="Arial"/>
              </w:rPr>
              <w:t xml:space="preserve">. This may require the post holder to </w:t>
            </w:r>
            <w:r w:rsidRPr="00A436C9">
              <w:rPr>
                <w:rFonts w:ascii="Arial" w:hAnsi="Arial" w:cs="Arial"/>
              </w:rPr>
              <w:t>undertake formal lectures to health professional students at the university.</w:t>
            </w:r>
          </w:p>
          <w:p w:rsidR="002A7F21" w:rsidRPr="002A7F21" w:rsidRDefault="002A7F21" w:rsidP="002A7F21">
            <w:pPr>
              <w:ind w:left="366"/>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lastRenderedPageBreak/>
              <w:t>7</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Responsibilities for policy and service development implementation</w:t>
            </w:r>
          </w:p>
          <w:p w:rsidR="00157A96" w:rsidRDefault="00157A96" w:rsidP="00654521">
            <w:pPr>
              <w:rPr>
                <w:rFonts w:ascii="Arial" w:hAnsi="Arial" w:cs="Arial"/>
                <w:b/>
                <w:i/>
              </w:rPr>
            </w:pPr>
          </w:p>
          <w:p w:rsidR="00CC70A3" w:rsidRPr="003B1515" w:rsidRDefault="00B23510" w:rsidP="003B1515">
            <w:pPr>
              <w:pStyle w:val="ListParagraph"/>
              <w:numPr>
                <w:ilvl w:val="0"/>
                <w:numId w:val="41"/>
              </w:numPr>
              <w:rPr>
                <w:rFonts w:ascii="Arial" w:hAnsi="Arial" w:cs="Arial"/>
                <w:b/>
                <w:i/>
              </w:rPr>
            </w:pPr>
            <w:r>
              <w:rPr>
                <w:rFonts w:ascii="Arial" w:hAnsi="Arial" w:cs="Arial"/>
              </w:rPr>
              <w:t>As</w:t>
            </w:r>
            <w:r w:rsidR="005A4869">
              <w:rPr>
                <w:rFonts w:ascii="Arial" w:hAnsi="Arial" w:cs="Arial"/>
              </w:rPr>
              <w:t xml:space="preserve"> </w:t>
            </w:r>
            <w:r w:rsidR="00D2537E">
              <w:rPr>
                <w:rFonts w:ascii="Arial" w:hAnsi="Arial" w:cs="Arial"/>
              </w:rPr>
              <w:t xml:space="preserve">a </w:t>
            </w:r>
            <w:r w:rsidR="00B20DDC">
              <w:rPr>
                <w:rFonts w:ascii="Arial" w:hAnsi="Arial" w:cs="Arial"/>
              </w:rPr>
              <w:t>Podiatry t</w:t>
            </w:r>
            <w:r w:rsidR="005A4869">
              <w:rPr>
                <w:rFonts w:ascii="Arial" w:hAnsi="Arial" w:cs="Arial"/>
              </w:rPr>
              <w:t>eam co-ordinator in</w:t>
            </w:r>
            <w:r w:rsidR="0091280E">
              <w:rPr>
                <w:rFonts w:ascii="Arial" w:hAnsi="Arial" w:cs="Arial"/>
              </w:rPr>
              <w:t xml:space="preserve"> </w:t>
            </w:r>
            <w:r w:rsidR="00937404">
              <w:rPr>
                <w:rFonts w:ascii="Arial" w:hAnsi="Arial" w:cs="Arial"/>
              </w:rPr>
              <w:t>Aberdeenshire HSCP</w:t>
            </w:r>
            <w:r>
              <w:rPr>
                <w:rFonts w:ascii="Arial" w:hAnsi="Arial" w:cs="Arial"/>
              </w:rPr>
              <w:t xml:space="preserve">, ensure local and </w:t>
            </w:r>
            <w:r w:rsidR="00CC70A3" w:rsidRPr="003B1515">
              <w:rPr>
                <w:rFonts w:ascii="Arial" w:hAnsi="Arial" w:cs="Arial"/>
              </w:rPr>
              <w:t>national clinical guidelines</w:t>
            </w:r>
            <w:r>
              <w:rPr>
                <w:rFonts w:ascii="Arial" w:hAnsi="Arial" w:cs="Arial"/>
              </w:rPr>
              <w:t xml:space="preserve"> are followed and adhered to within the service area. </w:t>
            </w:r>
          </w:p>
          <w:p w:rsidR="00E03BF6" w:rsidRDefault="009D57EC" w:rsidP="003B1515">
            <w:pPr>
              <w:numPr>
                <w:ilvl w:val="0"/>
                <w:numId w:val="2"/>
              </w:numPr>
              <w:ind w:left="366"/>
              <w:jc w:val="both"/>
              <w:rPr>
                <w:rFonts w:ascii="Arial" w:hAnsi="Arial" w:cs="Arial"/>
              </w:rPr>
            </w:pPr>
            <w:r>
              <w:rPr>
                <w:rFonts w:ascii="Arial" w:hAnsi="Arial" w:cs="Arial"/>
              </w:rPr>
              <w:t>R</w:t>
            </w:r>
            <w:r w:rsidR="002D5831" w:rsidRPr="005C4801">
              <w:rPr>
                <w:rFonts w:ascii="Arial" w:hAnsi="Arial" w:cs="Arial"/>
              </w:rPr>
              <w:t>esponsible for implementation of policies (professional, NHSG, SIGN, QIS) in own work area and to contribute ideas/suggestions/service changes that will impact outside own work area and other professions/disciplines.</w:t>
            </w:r>
          </w:p>
          <w:p w:rsidR="002D5831" w:rsidRPr="005C4801" w:rsidRDefault="005A4869" w:rsidP="00654521">
            <w:pPr>
              <w:numPr>
                <w:ilvl w:val="0"/>
                <w:numId w:val="2"/>
              </w:numPr>
              <w:ind w:left="366"/>
              <w:jc w:val="both"/>
              <w:rPr>
                <w:rFonts w:ascii="Arial" w:hAnsi="Arial" w:cs="Arial"/>
              </w:rPr>
            </w:pPr>
            <w:r>
              <w:rPr>
                <w:rFonts w:ascii="Arial" w:hAnsi="Arial" w:cs="Arial"/>
              </w:rPr>
              <w:t>P</w:t>
            </w:r>
            <w:r w:rsidR="002D5831" w:rsidRPr="005C4801">
              <w:rPr>
                <w:rFonts w:ascii="Arial" w:hAnsi="Arial" w:cs="Arial"/>
              </w:rPr>
              <w:t>articipate</w:t>
            </w:r>
            <w:r>
              <w:rPr>
                <w:rFonts w:ascii="Arial" w:hAnsi="Arial" w:cs="Arial"/>
              </w:rPr>
              <w:t>, plan and initiate</w:t>
            </w:r>
            <w:r w:rsidR="002D5831" w:rsidRPr="005C4801">
              <w:rPr>
                <w:rFonts w:ascii="Arial" w:hAnsi="Arial" w:cs="Arial"/>
              </w:rPr>
              <w:t xml:space="preserve"> in developing policy changes within service area, locally and nationally which w</w:t>
            </w:r>
            <w:r w:rsidR="00B23510">
              <w:rPr>
                <w:rFonts w:ascii="Arial" w:hAnsi="Arial" w:cs="Arial"/>
              </w:rPr>
              <w:t>ill impact on all service users.</w:t>
            </w:r>
          </w:p>
          <w:p w:rsidR="00E03BF6" w:rsidRDefault="009D57EC" w:rsidP="00654521">
            <w:pPr>
              <w:numPr>
                <w:ilvl w:val="0"/>
                <w:numId w:val="2"/>
              </w:numPr>
              <w:ind w:left="366"/>
              <w:jc w:val="both"/>
              <w:rPr>
                <w:rFonts w:ascii="Arial" w:hAnsi="Arial" w:cs="Arial"/>
              </w:rPr>
            </w:pPr>
            <w:r>
              <w:rPr>
                <w:rFonts w:ascii="Arial" w:hAnsi="Arial" w:cs="Arial"/>
              </w:rPr>
              <w:t>R</w:t>
            </w:r>
            <w:r w:rsidR="002D5831" w:rsidRPr="00A436C9">
              <w:rPr>
                <w:rFonts w:ascii="Arial" w:hAnsi="Arial" w:cs="Arial"/>
              </w:rPr>
              <w:t xml:space="preserve">esponsible for the awareness and compliance of all staff to relevant Health and Safety policies within </w:t>
            </w:r>
            <w:r w:rsidR="00B23510">
              <w:rPr>
                <w:rFonts w:ascii="Arial" w:hAnsi="Arial" w:cs="Arial"/>
              </w:rPr>
              <w:t xml:space="preserve">the </w:t>
            </w:r>
            <w:r w:rsidR="002D5831" w:rsidRPr="00A436C9">
              <w:rPr>
                <w:rFonts w:ascii="Arial" w:hAnsi="Arial" w:cs="Arial"/>
              </w:rPr>
              <w:t>service area.</w:t>
            </w:r>
          </w:p>
          <w:p w:rsidR="00E03BF6" w:rsidRDefault="00F14752" w:rsidP="00654521">
            <w:pPr>
              <w:numPr>
                <w:ilvl w:val="0"/>
                <w:numId w:val="2"/>
              </w:numPr>
              <w:ind w:left="366" w:hanging="323"/>
              <w:jc w:val="both"/>
              <w:rPr>
                <w:rFonts w:ascii="Arial" w:hAnsi="Arial" w:cs="Arial"/>
              </w:rPr>
            </w:pPr>
            <w:r>
              <w:rPr>
                <w:rFonts w:ascii="Arial" w:hAnsi="Arial" w:cs="Arial"/>
              </w:rPr>
              <w:t>I</w:t>
            </w:r>
            <w:r w:rsidR="002D5831" w:rsidRPr="005C4801">
              <w:rPr>
                <w:rFonts w:ascii="Arial" w:hAnsi="Arial" w:cs="Arial"/>
              </w:rPr>
              <w:t xml:space="preserve">nitiate and/or participate in the development/redesign of clinical services within the wider </w:t>
            </w:r>
            <w:r w:rsidR="00094E93">
              <w:rPr>
                <w:rFonts w:ascii="Arial" w:hAnsi="Arial" w:cs="Arial"/>
              </w:rPr>
              <w:t xml:space="preserve">Podiatry </w:t>
            </w:r>
            <w:r w:rsidR="002D5831" w:rsidRPr="005C4801">
              <w:rPr>
                <w:rFonts w:ascii="Arial" w:hAnsi="Arial" w:cs="Arial"/>
              </w:rPr>
              <w:t xml:space="preserve">service </w:t>
            </w:r>
            <w:r w:rsidR="005A4869">
              <w:rPr>
                <w:rFonts w:ascii="Arial" w:hAnsi="Arial" w:cs="Arial"/>
              </w:rPr>
              <w:t xml:space="preserve">alongside the </w:t>
            </w:r>
            <w:proofErr w:type="spellStart"/>
            <w:r w:rsidR="005A4869">
              <w:rPr>
                <w:rFonts w:ascii="Arial" w:hAnsi="Arial" w:cs="Arial"/>
              </w:rPr>
              <w:t>uni</w:t>
            </w:r>
            <w:proofErr w:type="spellEnd"/>
            <w:r w:rsidR="005A4869">
              <w:rPr>
                <w:rFonts w:ascii="Arial" w:hAnsi="Arial" w:cs="Arial"/>
              </w:rPr>
              <w:t xml:space="preserve">-professional Lead </w:t>
            </w:r>
            <w:r w:rsidR="002D5831" w:rsidRPr="005C4801">
              <w:rPr>
                <w:rFonts w:ascii="Arial" w:hAnsi="Arial" w:cs="Arial"/>
              </w:rPr>
              <w:t>through the use of evidence-based practice projects, audit and outcome measures, either i</w:t>
            </w:r>
            <w:r>
              <w:rPr>
                <w:rFonts w:ascii="Arial" w:hAnsi="Arial" w:cs="Arial"/>
              </w:rPr>
              <w:t xml:space="preserve">ndividually or with colleagues, making </w:t>
            </w:r>
            <w:r w:rsidR="002D5831" w:rsidRPr="005C4801">
              <w:rPr>
                <w:rFonts w:ascii="Arial" w:hAnsi="Arial" w:cs="Arial"/>
              </w:rPr>
              <w:t>recommendations for chang</w:t>
            </w:r>
            <w:r w:rsidR="00B23510">
              <w:rPr>
                <w:rFonts w:ascii="Arial" w:hAnsi="Arial" w:cs="Arial"/>
              </w:rPr>
              <w:t>e and implement as appropriate e.g.</w:t>
            </w:r>
            <w:r w:rsidR="002D5831" w:rsidRPr="005C4801">
              <w:rPr>
                <w:rFonts w:ascii="Arial" w:hAnsi="Arial" w:cs="Arial"/>
              </w:rPr>
              <w:t xml:space="preserve"> design and</w:t>
            </w:r>
            <w:r w:rsidR="00B23510">
              <w:rPr>
                <w:rFonts w:ascii="Arial" w:hAnsi="Arial" w:cs="Arial"/>
              </w:rPr>
              <w:t xml:space="preserve"> introduction of new protocols.</w:t>
            </w:r>
          </w:p>
          <w:p w:rsidR="00E03BF6" w:rsidRDefault="009D57EC" w:rsidP="00654521">
            <w:pPr>
              <w:numPr>
                <w:ilvl w:val="0"/>
                <w:numId w:val="2"/>
              </w:numPr>
              <w:ind w:left="366"/>
              <w:jc w:val="both"/>
              <w:rPr>
                <w:rFonts w:ascii="Arial" w:hAnsi="Arial" w:cs="Arial"/>
              </w:rPr>
            </w:pPr>
            <w:r>
              <w:rPr>
                <w:rFonts w:ascii="Arial" w:hAnsi="Arial" w:cs="Arial"/>
              </w:rPr>
              <w:t>A</w:t>
            </w:r>
            <w:r w:rsidR="002D5831" w:rsidRPr="005C4801">
              <w:rPr>
                <w:rFonts w:ascii="Arial" w:hAnsi="Arial" w:cs="Arial"/>
              </w:rPr>
              <w:t xml:space="preserve">ctively involved in professional clinical groups, such as a </w:t>
            </w:r>
            <w:r w:rsidR="00F14752">
              <w:rPr>
                <w:rFonts w:ascii="Arial" w:hAnsi="Arial" w:cs="Arial"/>
              </w:rPr>
              <w:t>local and n</w:t>
            </w:r>
            <w:r w:rsidR="00094E93">
              <w:rPr>
                <w:rFonts w:ascii="Arial" w:hAnsi="Arial" w:cs="Arial"/>
              </w:rPr>
              <w:t xml:space="preserve">ational Podiatry Interest Groups, </w:t>
            </w:r>
            <w:r w:rsidR="002D5831" w:rsidRPr="005C4801">
              <w:rPr>
                <w:rFonts w:ascii="Arial" w:hAnsi="Arial" w:cs="Arial"/>
              </w:rPr>
              <w:t>Peer Review and other professional development activities.</w:t>
            </w:r>
          </w:p>
          <w:p w:rsidR="00D50990" w:rsidRDefault="00B23510" w:rsidP="00F14752">
            <w:pPr>
              <w:pStyle w:val="ListParagraph"/>
              <w:numPr>
                <w:ilvl w:val="0"/>
                <w:numId w:val="2"/>
              </w:numPr>
              <w:jc w:val="both"/>
              <w:rPr>
                <w:rFonts w:ascii="Arial" w:hAnsi="Arial" w:cs="Arial"/>
              </w:rPr>
            </w:pPr>
            <w:r>
              <w:rPr>
                <w:rFonts w:ascii="Arial" w:hAnsi="Arial" w:cs="Arial"/>
              </w:rPr>
              <w:t>C</w:t>
            </w:r>
            <w:r w:rsidR="002D5831" w:rsidRPr="00094E93">
              <w:rPr>
                <w:rFonts w:ascii="Arial" w:hAnsi="Arial" w:cs="Arial"/>
              </w:rPr>
              <w:t>omply with all NHSG policies on patient confidentiality and data protection.</w:t>
            </w:r>
          </w:p>
          <w:p w:rsidR="00937404" w:rsidRDefault="00937404" w:rsidP="00937404">
            <w:pPr>
              <w:jc w:val="both"/>
              <w:rPr>
                <w:rFonts w:ascii="Arial" w:hAnsi="Arial" w:cs="Arial"/>
              </w:rPr>
            </w:pPr>
          </w:p>
          <w:p w:rsidR="00937404" w:rsidRPr="00937404" w:rsidRDefault="00937404" w:rsidP="00937404">
            <w:pPr>
              <w:jc w:val="both"/>
              <w:rPr>
                <w:rFonts w:ascii="Arial" w:hAnsi="Arial" w:cs="Arial"/>
              </w:rPr>
            </w:pPr>
          </w:p>
        </w:tc>
      </w:tr>
      <w:tr w:rsidR="002D5831" w:rsidRPr="006A257D" w:rsidTr="00654521">
        <w:tc>
          <w:tcPr>
            <w:tcW w:w="534" w:type="dxa"/>
          </w:tcPr>
          <w:p w:rsidR="002D5831" w:rsidRPr="006A257D" w:rsidRDefault="009D57EC" w:rsidP="00654521">
            <w:pPr>
              <w:rPr>
                <w:rFonts w:ascii="Arial" w:hAnsi="Arial" w:cs="Arial"/>
                <w:b/>
              </w:rPr>
            </w:pPr>
            <w:r>
              <w:rPr>
                <w:rFonts w:ascii="Arial" w:hAnsi="Arial" w:cs="Arial"/>
                <w:b/>
              </w:rPr>
              <w:t>8</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Responsibilities for financial and physical resources</w:t>
            </w:r>
          </w:p>
          <w:p w:rsidR="00157A96" w:rsidRPr="005771A6" w:rsidRDefault="00157A96" w:rsidP="00654521">
            <w:pPr>
              <w:rPr>
                <w:rFonts w:ascii="Arial" w:hAnsi="Arial" w:cs="Arial"/>
              </w:rPr>
            </w:pPr>
          </w:p>
          <w:p w:rsidR="00E03BF6" w:rsidRDefault="0044653E" w:rsidP="00654521">
            <w:pPr>
              <w:numPr>
                <w:ilvl w:val="0"/>
                <w:numId w:val="2"/>
              </w:numPr>
              <w:ind w:left="366"/>
              <w:jc w:val="both"/>
              <w:rPr>
                <w:rFonts w:ascii="Arial" w:hAnsi="Arial" w:cs="Arial"/>
              </w:rPr>
            </w:pPr>
            <w:r>
              <w:rPr>
                <w:rFonts w:ascii="Arial" w:hAnsi="Arial" w:cs="Arial"/>
              </w:rPr>
              <w:t xml:space="preserve">In discussion with </w:t>
            </w:r>
            <w:proofErr w:type="spellStart"/>
            <w:r>
              <w:rPr>
                <w:rFonts w:ascii="Arial" w:hAnsi="Arial" w:cs="Arial"/>
              </w:rPr>
              <w:t>Uni</w:t>
            </w:r>
            <w:proofErr w:type="spellEnd"/>
            <w:r>
              <w:rPr>
                <w:rFonts w:ascii="Arial" w:hAnsi="Arial" w:cs="Arial"/>
              </w:rPr>
              <w:t>-Professional Podiatry Lead, m</w:t>
            </w:r>
            <w:r w:rsidR="002D5831" w:rsidRPr="00A436C9">
              <w:rPr>
                <w:rFonts w:ascii="Arial" w:hAnsi="Arial" w:cs="Arial"/>
              </w:rPr>
              <w:t>onitor and control equipment, stores and supplies within</w:t>
            </w:r>
            <w:r w:rsidR="00DC478B">
              <w:rPr>
                <w:rFonts w:ascii="Arial" w:hAnsi="Arial" w:cs="Arial"/>
              </w:rPr>
              <w:t xml:space="preserve"> </w:t>
            </w:r>
            <w:r w:rsidR="00D2537E">
              <w:rPr>
                <w:rFonts w:ascii="Arial" w:hAnsi="Arial" w:cs="Arial"/>
              </w:rPr>
              <w:t>team co-ordinator area</w:t>
            </w:r>
            <w:r w:rsidR="00DC478B" w:rsidRPr="00A845FB">
              <w:rPr>
                <w:rFonts w:ascii="Arial" w:hAnsi="Arial" w:cs="Arial"/>
              </w:rPr>
              <w:t xml:space="preserve"> for</w:t>
            </w:r>
            <w:r w:rsidR="002D5831" w:rsidRPr="00A436C9">
              <w:rPr>
                <w:rFonts w:ascii="Arial" w:hAnsi="Arial" w:cs="Arial"/>
              </w:rPr>
              <w:t xml:space="preserve"> </w:t>
            </w:r>
            <w:r w:rsidR="00B23510">
              <w:rPr>
                <w:rFonts w:ascii="Arial" w:hAnsi="Arial" w:cs="Arial"/>
              </w:rPr>
              <w:t xml:space="preserve">the </w:t>
            </w:r>
            <w:r w:rsidR="00937404">
              <w:rPr>
                <w:rFonts w:ascii="Arial" w:hAnsi="Arial" w:cs="Arial"/>
              </w:rPr>
              <w:t>Aberdeenshire HSCP Podiatry</w:t>
            </w:r>
            <w:r w:rsidR="00B23510">
              <w:rPr>
                <w:rFonts w:ascii="Arial" w:hAnsi="Arial" w:cs="Arial"/>
              </w:rPr>
              <w:t xml:space="preserve"> </w:t>
            </w:r>
            <w:r w:rsidR="00D2537E">
              <w:rPr>
                <w:rFonts w:ascii="Arial" w:hAnsi="Arial" w:cs="Arial"/>
              </w:rPr>
              <w:t>service</w:t>
            </w:r>
            <w:r w:rsidR="002D5831" w:rsidRPr="00A436C9">
              <w:rPr>
                <w:rFonts w:ascii="Arial" w:hAnsi="Arial" w:cs="Arial"/>
              </w:rPr>
              <w:t>.</w:t>
            </w:r>
          </w:p>
          <w:p w:rsidR="00E03BF6" w:rsidRDefault="00B23510" w:rsidP="00654521">
            <w:pPr>
              <w:numPr>
                <w:ilvl w:val="0"/>
                <w:numId w:val="2"/>
              </w:numPr>
              <w:ind w:left="366"/>
              <w:jc w:val="both"/>
              <w:rPr>
                <w:rFonts w:ascii="Arial" w:hAnsi="Arial" w:cs="Arial"/>
              </w:rPr>
            </w:pPr>
            <w:r>
              <w:rPr>
                <w:rFonts w:ascii="Arial" w:hAnsi="Arial" w:cs="Arial"/>
              </w:rPr>
              <w:t>I</w:t>
            </w:r>
            <w:r w:rsidR="002D5831" w:rsidRPr="00A436C9">
              <w:rPr>
                <w:rFonts w:ascii="Arial" w:hAnsi="Arial" w:cs="Arial"/>
              </w:rPr>
              <w:t>dentify the need for new equipment and submit the relevant information to support the bid to the</w:t>
            </w:r>
            <w:r w:rsidR="00937404">
              <w:rPr>
                <w:rFonts w:ascii="Arial" w:hAnsi="Arial" w:cs="Arial"/>
              </w:rPr>
              <w:t xml:space="preserve"> Podiatry </w:t>
            </w:r>
            <w:proofErr w:type="spellStart"/>
            <w:r w:rsidR="00937404">
              <w:rPr>
                <w:rFonts w:ascii="Arial" w:hAnsi="Arial" w:cs="Arial"/>
              </w:rPr>
              <w:t>Uni</w:t>
            </w:r>
            <w:proofErr w:type="spellEnd"/>
            <w:r w:rsidR="00937404">
              <w:rPr>
                <w:rFonts w:ascii="Arial" w:hAnsi="Arial" w:cs="Arial"/>
              </w:rPr>
              <w:t>-Professional Lead</w:t>
            </w:r>
            <w:r w:rsidR="002D5831" w:rsidRPr="00A436C9">
              <w:rPr>
                <w:rFonts w:ascii="Arial" w:hAnsi="Arial" w:cs="Arial"/>
              </w:rPr>
              <w:t>.</w:t>
            </w:r>
          </w:p>
          <w:p w:rsidR="00E03BF6" w:rsidRDefault="00B23510" w:rsidP="00654521">
            <w:pPr>
              <w:numPr>
                <w:ilvl w:val="0"/>
                <w:numId w:val="2"/>
              </w:numPr>
              <w:ind w:left="366"/>
              <w:jc w:val="both"/>
              <w:rPr>
                <w:rFonts w:ascii="Arial" w:hAnsi="Arial" w:cs="Arial"/>
              </w:rPr>
            </w:pPr>
            <w:r>
              <w:rPr>
                <w:rFonts w:ascii="Arial" w:hAnsi="Arial" w:cs="Arial"/>
              </w:rPr>
              <w:t xml:space="preserve">Delegated </w:t>
            </w:r>
            <w:r w:rsidR="002D5831" w:rsidRPr="00A436C9">
              <w:rPr>
                <w:rFonts w:ascii="Arial" w:hAnsi="Arial" w:cs="Arial"/>
              </w:rPr>
              <w:t>responsibility for the safe and appropriate use of all</w:t>
            </w:r>
            <w:r>
              <w:rPr>
                <w:rFonts w:ascii="Arial" w:hAnsi="Arial" w:cs="Arial"/>
              </w:rPr>
              <w:t xml:space="preserve"> moving and handling equipment and diagnostic equipment. Where appropriate, ensuring</w:t>
            </w:r>
            <w:r w:rsidR="002D5831" w:rsidRPr="00A436C9">
              <w:rPr>
                <w:rFonts w:ascii="Arial" w:hAnsi="Arial" w:cs="Arial"/>
              </w:rPr>
              <w:t xml:space="preserve"> competent use by patients, all staff and student</w:t>
            </w:r>
            <w:r w:rsidR="002A7F21">
              <w:rPr>
                <w:rFonts w:ascii="Arial" w:hAnsi="Arial" w:cs="Arial"/>
              </w:rPr>
              <w:t>s</w:t>
            </w:r>
            <w:r w:rsidR="002D5831" w:rsidRPr="00A436C9">
              <w:rPr>
                <w:rFonts w:ascii="Arial" w:hAnsi="Arial" w:cs="Arial"/>
              </w:rPr>
              <w:t>, through teaching, training and supervision of practice, in line with department protocols.</w:t>
            </w:r>
          </w:p>
          <w:p w:rsidR="00E03BF6" w:rsidRDefault="00F14752" w:rsidP="00654521">
            <w:pPr>
              <w:numPr>
                <w:ilvl w:val="0"/>
                <w:numId w:val="2"/>
              </w:numPr>
              <w:ind w:left="366"/>
              <w:jc w:val="both"/>
              <w:rPr>
                <w:rFonts w:ascii="Arial" w:hAnsi="Arial" w:cs="Arial"/>
              </w:rPr>
            </w:pPr>
            <w:r>
              <w:rPr>
                <w:rFonts w:ascii="Arial" w:hAnsi="Arial" w:cs="Arial"/>
              </w:rPr>
              <w:t>Responsible for ensuring</w:t>
            </w:r>
            <w:r w:rsidR="002D5831" w:rsidRPr="00A436C9">
              <w:rPr>
                <w:rFonts w:ascii="Arial" w:hAnsi="Arial" w:cs="Arial"/>
              </w:rPr>
              <w:t xml:space="preserve"> local procedures to test </w:t>
            </w:r>
            <w:r w:rsidR="00B23510">
              <w:rPr>
                <w:rFonts w:ascii="Arial" w:hAnsi="Arial" w:cs="Arial"/>
              </w:rPr>
              <w:t xml:space="preserve">Podiatry </w:t>
            </w:r>
            <w:r w:rsidR="002D5831" w:rsidRPr="00A436C9">
              <w:rPr>
                <w:rFonts w:ascii="Arial" w:hAnsi="Arial" w:cs="Arial"/>
              </w:rPr>
              <w:t xml:space="preserve">equipment </w:t>
            </w:r>
            <w:r w:rsidR="00B23510">
              <w:rPr>
                <w:rFonts w:ascii="Arial" w:hAnsi="Arial" w:cs="Arial"/>
              </w:rPr>
              <w:t xml:space="preserve">are followed </w:t>
            </w:r>
            <w:r w:rsidR="002D5831" w:rsidRPr="00A436C9">
              <w:rPr>
                <w:rFonts w:ascii="Arial" w:hAnsi="Arial" w:cs="Arial"/>
              </w:rPr>
              <w:t>a</w:t>
            </w:r>
            <w:r w:rsidR="00B23510">
              <w:rPr>
                <w:rFonts w:ascii="Arial" w:hAnsi="Arial" w:cs="Arial"/>
              </w:rPr>
              <w:t>nd report faults when requires to the appropriate department</w:t>
            </w:r>
            <w:r w:rsidR="002D5831" w:rsidRPr="00A436C9">
              <w:rPr>
                <w:rFonts w:ascii="Arial" w:hAnsi="Arial" w:cs="Arial"/>
              </w:rPr>
              <w:t>.</w:t>
            </w:r>
          </w:p>
          <w:p w:rsidR="00F14752" w:rsidRPr="006A257D" w:rsidRDefault="00F14752" w:rsidP="0039294D">
            <w:pPr>
              <w:numPr>
                <w:ilvl w:val="0"/>
                <w:numId w:val="2"/>
              </w:numPr>
              <w:ind w:left="366"/>
              <w:jc w:val="both"/>
              <w:rPr>
                <w:rFonts w:ascii="Arial" w:hAnsi="Arial" w:cs="Arial"/>
                <w:b/>
              </w:rPr>
            </w:pPr>
            <w:r>
              <w:rPr>
                <w:rFonts w:ascii="Arial" w:hAnsi="Arial" w:cs="Arial"/>
              </w:rPr>
              <w:t>A</w:t>
            </w:r>
            <w:r w:rsidR="00C4214C">
              <w:rPr>
                <w:rFonts w:ascii="Arial" w:hAnsi="Arial" w:cs="Arial"/>
              </w:rPr>
              <w:t>n a</w:t>
            </w:r>
            <w:r>
              <w:rPr>
                <w:rFonts w:ascii="Arial" w:hAnsi="Arial" w:cs="Arial"/>
              </w:rPr>
              <w:t>uthorised signatory e.g. travel expenses, uniform requests</w:t>
            </w:r>
            <w:r w:rsidR="0039294D">
              <w:rPr>
                <w:rFonts w:ascii="Arial" w:hAnsi="Arial" w:cs="Arial"/>
              </w:rPr>
              <w:t>, timesheets</w:t>
            </w:r>
            <w:r w:rsidR="0044653E">
              <w:rPr>
                <w:rFonts w:ascii="Arial" w:hAnsi="Arial" w:cs="Arial"/>
              </w:rPr>
              <w:t xml:space="preserve">, annual leave, Pecos, </w:t>
            </w:r>
            <w:proofErr w:type="spellStart"/>
            <w:r w:rsidR="0044653E">
              <w:rPr>
                <w:rFonts w:ascii="Arial" w:hAnsi="Arial" w:cs="Arial"/>
              </w:rPr>
              <w:t>Datix</w:t>
            </w:r>
            <w:proofErr w:type="spellEnd"/>
            <w:r w:rsidR="0044653E">
              <w:rPr>
                <w:rFonts w:ascii="Arial" w:hAnsi="Arial" w:cs="Arial"/>
              </w:rPr>
              <w:t xml:space="preserve"> and complaints</w:t>
            </w:r>
            <w:r w:rsidR="00DC478B">
              <w:rPr>
                <w:rFonts w:ascii="Arial" w:hAnsi="Arial" w:cs="Arial"/>
              </w:rPr>
              <w:t xml:space="preserve"> </w:t>
            </w:r>
            <w:r w:rsidR="00DC478B" w:rsidRPr="00A845FB">
              <w:rPr>
                <w:rFonts w:ascii="Arial" w:hAnsi="Arial" w:cs="Arial"/>
              </w:rPr>
              <w:t xml:space="preserve">in </w:t>
            </w:r>
            <w:proofErr w:type="spellStart"/>
            <w:r w:rsidR="00DC478B" w:rsidRPr="00A845FB">
              <w:rPr>
                <w:rFonts w:ascii="Arial" w:hAnsi="Arial" w:cs="Arial"/>
              </w:rPr>
              <w:t>Uni</w:t>
            </w:r>
            <w:proofErr w:type="spellEnd"/>
            <w:r w:rsidR="00DC478B" w:rsidRPr="00A845FB">
              <w:rPr>
                <w:rFonts w:ascii="Arial" w:hAnsi="Arial" w:cs="Arial"/>
              </w:rPr>
              <w:t>-Professional Lead’s absence</w:t>
            </w:r>
            <w:r w:rsidR="00383491">
              <w:rPr>
                <w:rFonts w:ascii="Arial" w:hAnsi="Arial" w:cs="Arial"/>
              </w:rPr>
              <w:t>.</w:t>
            </w: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t>9</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Responsibilities for human resources</w:t>
            </w:r>
          </w:p>
          <w:p w:rsidR="00157A96" w:rsidRDefault="00157A96" w:rsidP="00654521">
            <w:pPr>
              <w:rPr>
                <w:rFonts w:ascii="Arial" w:hAnsi="Arial" w:cs="Arial"/>
              </w:rPr>
            </w:pPr>
          </w:p>
          <w:p w:rsidR="00E03BF6" w:rsidRPr="004B73AD" w:rsidRDefault="0039626B" w:rsidP="004B73AD">
            <w:pPr>
              <w:numPr>
                <w:ilvl w:val="0"/>
                <w:numId w:val="9"/>
              </w:numPr>
              <w:tabs>
                <w:tab w:val="clear" w:pos="720"/>
                <w:tab w:val="num" w:pos="360"/>
              </w:tabs>
              <w:ind w:left="366"/>
              <w:jc w:val="both"/>
              <w:rPr>
                <w:rFonts w:ascii="Arial" w:hAnsi="Arial" w:cs="Arial"/>
              </w:rPr>
            </w:pPr>
            <w:r>
              <w:rPr>
                <w:rFonts w:ascii="Arial" w:hAnsi="Arial" w:cs="Arial"/>
              </w:rPr>
              <w:t xml:space="preserve">Supervise, </w:t>
            </w:r>
            <w:r w:rsidR="004B73AD">
              <w:rPr>
                <w:rFonts w:ascii="Arial" w:hAnsi="Arial" w:cs="Arial"/>
              </w:rPr>
              <w:t>performance manage</w:t>
            </w:r>
            <w:r w:rsidR="002D5831" w:rsidRPr="004B73AD">
              <w:rPr>
                <w:rFonts w:ascii="Arial" w:hAnsi="Arial" w:cs="Arial"/>
              </w:rPr>
              <w:t xml:space="preserve"> and support senior, junior and assistant staff.  This will include the use of formal appraisal process, documentation, personal development plans, caseload and peer reviews.</w:t>
            </w:r>
            <w:r w:rsidR="004B73AD" w:rsidRPr="004B73AD">
              <w:rPr>
                <w:rFonts w:ascii="Arial" w:hAnsi="Arial" w:cs="Arial"/>
              </w:rPr>
              <w:t xml:space="preserve">  </w:t>
            </w:r>
            <w:r w:rsidR="004B73AD">
              <w:rPr>
                <w:rFonts w:ascii="Arial" w:hAnsi="Arial" w:cs="Arial"/>
              </w:rPr>
              <w:t xml:space="preserve">If training of staff is required, appropriate training would be provided to the </w:t>
            </w:r>
            <w:r w:rsidR="00C4214C">
              <w:rPr>
                <w:rFonts w:ascii="Arial" w:hAnsi="Arial" w:cs="Arial"/>
              </w:rPr>
              <w:t xml:space="preserve">Team co-ordinator </w:t>
            </w:r>
            <w:r w:rsidR="004B73AD">
              <w:rPr>
                <w:rFonts w:ascii="Arial" w:hAnsi="Arial" w:cs="Arial"/>
              </w:rPr>
              <w:t>to undertake this e.g.  SVQ assessor.</w:t>
            </w:r>
          </w:p>
          <w:p w:rsidR="00E03BF6" w:rsidRDefault="002D6FEF" w:rsidP="00654521">
            <w:pPr>
              <w:numPr>
                <w:ilvl w:val="0"/>
                <w:numId w:val="9"/>
              </w:numPr>
              <w:tabs>
                <w:tab w:val="clear" w:pos="720"/>
              </w:tabs>
              <w:ind w:left="366" w:hanging="366"/>
              <w:jc w:val="both"/>
              <w:rPr>
                <w:rFonts w:ascii="Arial" w:hAnsi="Arial" w:cs="Arial"/>
              </w:rPr>
            </w:pPr>
            <w:r>
              <w:rPr>
                <w:rFonts w:ascii="Arial" w:hAnsi="Arial" w:cs="Arial"/>
              </w:rPr>
              <w:t>E</w:t>
            </w:r>
            <w:r w:rsidR="002D5831" w:rsidRPr="005C4801">
              <w:rPr>
                <w:rFonts w:ascii="Arial" w:hAnsi="Arial" w:cs="Arial"/>
              </w:rPr>
              <w:t xml:space="preserve">nsure staff in service area comply with all mandatory training requirements </w:t>
            </w:r>
            <w:r>
              <w:rPr>
                <w:rFonts w:ascii="Arial" w:hAnsi="Arial" w:cs="Arial"/>
              </w:rPr>
              <w:t>e.g</w:t>
            </w:r>
            <w:r w:rsidR="00F92140" w:rsidRPr="005C4801">
              <w:rPr>
                <w:rFonts w:ascii="Arial" w:hAnsi="Arial" w:cs="Arial"/>
              </w:rPr>
              <w:t>.</w:t>
            </w:r>
            <w:r w:rsidR="002D5831" w:rsidRPr="005C4801">
              <w:rPr>
                <w:rFonts w:ascii="Arial" w:hAnsi="Arial" w:cs="Arial"/>
              </w:rPr>
              <w:t xml:space="preserve"> induction, CPR, manual handling, fire training.</w:t>
            </w:r>
          </w:p>
          <w:p w:rsidR="00E03BF6" w:rsidRDefault="002D6FEF" w:rsidP="00654521">
            <w:pPr>
              <w:numPr>
                <w:ilvl w:val="0"/>
                <w:numId w:val="9"/>
              </w:numPr>
              <w:tabs>
                <w:tab w:val="clear" w:pos="720"/>
              </w:tabs>
              <w:ind w:left="366" w:hanging="366"/>
              <w:jc w:val="both"/>
              <w:rPr>
                <w:rFonts w:ascii="Arial" w:hAnsi="Arial" w:cs="Arial"/>
              </w:rPr>
            </w:pPr>
            <w:r>
              <w:rPr>
                <w:rFonts w:ascii="Arial" w:hAnsi="Arial" w:cs="Arial"/>
              </w:rPr>
              <w:lastRenderedPageBreak/>
              <w:t>A</w:t>
            </w:r>
            <w:r w:rsidR="002D5831" w:rsidRPr="005C4801">
              <w:rPr>
                <w:rFonts w:ascii="Arial" w:hAnsi="Arial" w:cs="Arial"/>
              </w:rPr>
              <w:t xml:space="preserve">ssist the </w:t>
            </w:r>
            <w:r w:rsidR="00937404">
              <w:rPr>
                <w:rFonts w:ascii="Arial" w:hAnsi="Arial" w:cs="Arial"/>
              </w:rPr>
              <w:t xml:space="preserve">Podiatry </w:t>
            </w:r>
            <w:proofErr w:type="spellStart"/>
            <w:r w:rsidR="00937404">
              <w:rPr>
                <w:rFonts w:ascii="Arial" w:hAnsi="Arial" w:cs="Arial"/>
              </w:rPr>
              <w:t>Uni</w:t>
            </w:r>
            <w:proofErr w:type="spellEnd"/>
            <w:r w:rsidR="00937404">
              <w:rPr>
                <w:rFonts w:ascii="Arial" w:hAnsi="Arial" w:cs="Arial"/>
              </w:rPr>
              <w:t>-Professional Lead</w:t>
            </w:r>
            <w:r w:rsidR="00937404" w:rsidRPr="005C4801">
              <w:rPr>
                <w:rFonts w:ascii="Arial" w:hAnsi="Arial" w:cs="Arial"/>
              </w:rPr>
              <w:t xml:space="preserve"> </w:t>
            </w:r>
            <w:r w:rsidR="002D5831" w:rsidRPr="005C4801">
              <w:rPr>
                <w:rFonts w:ascii="Arial" w:hAnsi="Arial" w:cs="Arial"/>
              </w:rPr>
              <w:t>in the recruitment and retention of staff to meet service demands.</w:t>
            </w:r>
          </w:p>
          <w:p w:rsidR="00094E93" w:rsidRPr="00CF24B4" w:rsidRDefault="002D6FEF" w:rsidP="00654521">
            <w:pPr>
              <w:numPr>
                <w:ilvl w:val="0"/>
                <w:numId w:val="9"/>
              </w:numPr>
              <w:tabs>
                <w:tab w:val="clear" w:pos="720"/>
                <w:tab w:val="num" w:pos="360"/>
              </w:tabs>
              <w:ind w:left="366"/>
              <w:jc w:val="both"/>
              <w:rPr>
                <w:rFonts w:ascii="Arial" w:hAnsi="Arial" w:cs="Arial"/>
              </w:rPr>
            </w:pPr>
            <w:r w:rsidRPr="00CF24B4">
              <w:rPr>
                <w:rFonts w:ascii="Arial" w:hAnsi="Arial" w:cs="Arial"/>
              </w:rPr>
              <w:t>U</w:t>
            </w:r>
            <w:r w:rsidR="009D57EC" w:rsidRPr="00CF24B4">
              <w:rPr>
                <w:rFonts w:ascii="Arial" w:hAnsi="Arial" w:cs="Arial"/>
              </w:rPr>
              <w:t xml:space="preserve">ndertake, when required, initial stages of </w:t>
            </w:r>
            <w:r w:rsidR="002D5831" w:rsidRPr="00CF24B4">
              <w:rPr>
                <w:rFonts w:ascii="Arial" w:hAnsi="Arial" w:cs="Arial"/>
              </w:rPr>
              <w:t xml:space="preserve">staff disciplinary and welfare matters </w:t>
            </w:r>
            <w:r w:rsidR="0005251B" w:rsidRPr="00CF24B4">
              <w:rPr>
                <w:rFonts w:ascii="Arial" w:hAnsi="Arial" w:cs="Arial"/>
              </w:rPr>
              <w:t>e.g.</w:t>
            </w:r>
            <w:r w:rsidR="00581876">
              <w:rPr>
                <w:rFonts w:ascii="Arial" w:hAnsi="Arial" w:cs="Arial"/>
              </w:rPr>
              <w:t xml:space="preserve"> grievance, Supported Improvement Plan</w:t>
            </w:r>
            <w:r w:rsidR="002D5831" w:rsidRPr="00CF24B4">
              <w:rPr>
                <w:rFonts w:ascii="Arial" w:hAnsi="Arial" w:cs="Arial"/>
              </w:rPr>
              <w:t>, referral to the Occupational Health Service, sickness and absence.</w:t>
            </w:r>
            <w:r w:rsidR="00DC478B" w:rsidRPr="00CF24B4">
              <w:rPr>
                <w:rFonts w:ascii="Arial" w:hAnsi="Arial" w:cs="Arial"/>
              </w:rPr>
              <w:t xml:space="preserve"> </w:t>
            </w:r>
          </w:p>
          <w:p w:rsidR="00E03BF6" w:rsidRDefault="00C4214C" w:rsidP="00654521">
            <w:pPr>
              <w:numPr>
                <w:ilvl w:val="0"/>
                <w:numId w:val="9"/>
              </w:numPr>
              <w:tabs>
                <w:tab w:val="clear" w:pos="720"/>
                <w:tab w:val="num" w:pos="360"/>
              </w:tabs>
              <w:ind w:left="366"/>
              <w:jc w:val="both"/>
              <w:rPr>
                <w:rFonts w:ascii="Arial" w:hAnsi="Arial" w:cs="Arial"/>
                <w:i/>
              </w:rPr>
            </w:pPr>
            <w:r>
              <w:rPr>
                <w:rFonts w:ascii="Arial" w:hAnsi="Arial" w:cs="Arial"/>
              </w:rPr>
              <w:t xml:space="preserve">Support the </w:t>
            </w:r>
            <w:r w:rsidR="002D5831" w:rsidRPr="00CF24B4">
              <w:rPr>
                <w:rFonts w:ascii="Arial" w:hAnsi="Arial" w:cs="Arial"/>
              </w:rPr>
              <w:t>framework for the clinical education and development of all staff within team e.g. experiential learning, in-service training etc</w:t>
            </w:r>
            <w:r w:rsidR="002D5831" w:rsidRPr="00CF24B4">
              <w:rPr>
                <w:rFonts w:ascii="Arial" w:hAnsi="Arial" w:cs="Arial"/>
                <w:i/>
              </w:rPr>
              <w:t>.</w:t>
            </w:r>
          </w:p>
          <w:p w:rsidR="00E03BF6" w:rsidRDefault="002D5831" w:rsidP="00654521">
            <w:pPr>
              <w:numPr>
                <w:ilvl w:val="0"/>
                <w:numId w:val="9"/>
              </w:numPr>
              <w:tabs>
                <w:tab w:val="clear" w:pos="720"/>
                <w:tab w:val="num" w:pos="360"/>
              </w:tabs>
              <w:ind w:left="366"/>
              <w:jc w:val="both"/>
              <w:rPr>
                <w:rFonts w:ascii="Arial" w:hAnsi="Arial" w:cs="Arial"/>
              </w:rPr>
            </w:pPr>
            <w:r w:rsidRPr="005C4801">
              <w:rPr>
                <w:rFonts w:ascii="Arial" w:hAnsi="Arial" w:cs="Arial"/>
              </w:rPr>
              <w:t>Be an active member of the in-service training programme by regularly delivering and attending in-service training programmes, tutorials, individual training sessions, internal and external courses and peer review.</w:t>
            </w:r>
          </w:p>
          <w:p w:rsidR="00E03BF6" w:rsidRDefault="002D5831" w:rsidP="00654521">
            <w:pPr>
              <w:numPr>
                <w:ilvl w:val="0"/>
                <w:numId w:val="9"/>
              </w:numPr>
              <w:tabs>
                <w:tab w:val="clear" w:pos="720"/>
                <w:tab w:val="num" w:pos="360"/>
              </w:tabs>
              <w:ind w:left="366"/>
              <w:jc w:val="both"/>
              <w:rPr>
                <w:rFonts w:ascii="Arial" w:hAnsi="Arial" w:cs="Arial"/>
              </w:rPr>
            </w:pPr>
            <w:r w:rsidRPr="00B3088A">
              <w:rPr>
                <w:rFonts w:ascii="Arial" w:hAnsi="Arial" w:cs="Arial"/>
              </w:rPr>
              <w:t>Supervise, educate and assess the performance of students; this would be to a graduate standard and involve working with universities to ensure the standard of practice and teaching meets the agreed standards.</w:t>
            </w:r>
          </w:p>
          <w:p w:rsidR="00E03BF6" w:rsidRDefault="002D5831" w:rsidP="00654521">
            <w:pPr>
              <w:numPr>
                <w:ilvl w:val="0"/>
                <w:numId w:val="9"/>
              </w:numPr>
              <w:tabs>
                <w:tab w:val="clear" w:pos="720"/>
                <w:tab w:val="num" w:pos="360"/>
              </w:tabs>
              <w:ind w:left="366"/>
              <w:jc w:val="both"/>
              <w:rPr>
                <w:rFonts w:ascii="Arial" w:hAnsi="Arial" w:cs="Arial"/>
              </w:rPr>
            </w:pPr>
            <w:r w:rsidRPr="003A4599">
              <w:rPr>
                <w:rFonts w:ascii="Arial" w:hAnsi="Arial" w:cs="Arial"/>
              </w:rPr>
              <w:t>Provide support guidance and training to less experienced</w:t>
            </w:r>
            <w:r w:rsidRPr="003A4599">
              <w:rPr>
                <w:rFonts w:ascii="Arial" w:hAnsi="Arial" w:cs="Arial"/>
                <w:b/>
              </w:rPr>
              <w:t xml:space="preserve"> </w:t>
            </w:r>
            <w:r w:rsidR="002D6FEF">
              <w:rPr>
                <w:rFonts w:ascii="Arial" w:hAnsi="Arial" w:cs="Arial"/>
              </w:rPr>
              <w:t xml:space="preserve">Podiatrist </w:t>
            </w:r>
            <w:r w:rsidRPr="003A4599">
              <w:rPr>
                <w:rFonts w:ascii="Arial" w:hAnsi="Arial" w:cs="Arial"/>
              </w:rPr>
              <w:t>and assistants, assessing and evaluating performance.</w:t>
            </w:r>
          </w:p>
          <w:p w:rsidR="002D6FEF" w:rsidRDefault="00C4214C" w:rsidP="00937404">
            <w:pPr>
              <w:numPr>
                <w:ilvl w:val="0"/>
                <w:numId w:val="2"/>
              </w:numPr>
              <w:ind w:left="366"/>
              <w:jc w:val="both"/>
              <w:rPr>
                <w:rFonts w:ascii="Arial" w:hAnsi="Arial" w:cs="Arial"/>
              </w:rPr>
            </w:pPr>
            <w:r>
              <w:rPr>
                <w:rFonts w:ascii="Arial" w:hAnsi="Arial" w:cs="Arial"/>
              </w:rPr>
              <w:t xml:space="preserve">With the </w:t>
            </w:r>
            <w:proofErr w:type="spellStart"/>
            <w:r>
              <w:rPr>
                <w:rFonts w:ascii="Arial" w:hAnsi="Arial" w:cs="Arial"/>
              </w:rPr>
              <w:t>uni</w:t>
            </w:r>
            <w:proofErr w:type="spellEnd"/>
            <w:r>
              <w:rPr>
                <w:rFonts w:ascii="Arial" w:hAnsi="Arial" w:cs="Arial"/>
              </w:rPr>
              <w:t>-professional lead e</w:t>
            </w:r>
            <w:r w:rsidR="002D5831" w:rsidRPr="00D50990">
              <w:rPr>
                <w:rFonts w:ascii="Arial" w:hAnsi="Arial" w:cs="Arial"/>
              </w:rPr>
              <w:t>nsur</w:t>
            </w:r>
            <w:r>
              <w:rPr>
                <w:rFonts w:ascii="Arial" w:hAnsi="Arial" w:cs="Arial"/>
              </w:rPr>
              <w:t>e</w:t>
            </w:r>
            <w:r w:rsidR="002D5831" w:rsidRPr="00D50990">
              <w:rPr>
                <w:rFonts w:ascii="Arial" w:hAnsi="Arial" w:cs="Arial"/>
              </w:rPr>
              <w:t xml:space="preserve"> staff of all</w:t>
            </w:r>
            <w:r w:rsidR="00094E93" w:rsidRPr="00D50990">
              <w:rPr>
                <w:rFonts w:ascii="Arial" w:hAnsi="Arial" w:cs="Arial"/>
              </w:rPr>
              <w:t xml:space="preserve"> grades are</w:t>
            </w:r>
            <w:r w:rsidR="00937404">
              <w:rPr>
                <w:rFonts w:ascii="Arial" w:hAnsi="Arial" w:cs="Arial"/>
              </w:rPr>
              <w:t xml:space="preserve"> well supported across Aberdeenshire </w:t>
            </w:r>
            <w:r w:rsidR="00094E93" w:rsidRPr="00D50990">
              <w:rPr>
                <w:rFonts w:ascii="Arial" w:hAnsi="Arial" w:cs="Arial"/>
              </w:rPr>
              <w:t xml:space="preserve">HSCP </w:t>
            </w:r>
            <w:r w:rsidR="002D5831" w:rsidRPr="00D50990">
              <w:rPr>
                <w:rFonts w:ascii="Arial" w:hAnsi="Arial" w:cs="Arial"/>
              </w:rPr>
              <w:t xml:space="preserve">and remain well motivated, particularly during periods of difficulty and change </w:t>
            </w:r>
            <w:r w:rsidR="00F92140" w:rsidRPr="00D50990">
              <w:rPr>
                <w:rFonts w:ascii="Arial" w:hAnsi="Arial" w:cs="Arial"/>
              </w:rPr>
              <w:t>e.g.</w:t>
            </w:r>
            <w:r w:rsidR="002D5831" w:rsidRPr="00D50990">
              <w:rPr>
                <w:rFonts w:ascii="Arial" w:hAnsi="Arial" w:cs="Arial"/>
              </w:rPr>
              <w:t xml:space="preserve"> limited resources to provide service, movement of staff across sites, denying staff annual/study leave. </w:t>
            </w:r>
          </w:p>
          <w:p w:rsidR="006A25CC" w:rsidRPr="009D57EC" w:rsidRDefault="006A25CC" w:rsidP="006A25CC">
            <w:pPr>
              <w:ind w:left="366"/>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lastRenderedPageBreak/>
              <w:t>10</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Responsibilities for information resources</w:t>
            </w:r>
          </w:p>
          <w:p w:rsidR="00157A96" w:rsidRDefault="00157A96" w:rsidP="00654521">
            <w:pPr>
              <w:rPr>
                <w:rFonts w:ascii="Arial" w:hAnsi="Arial" w:cs="Arial"/>
              </w:rPr>
            </w:pPr>
          </w:p>
          <w:p w:rsidR="00E03BF6" w:rsidRDefault="0063434F" w:rsidP="00654521">
            <w:pPr>
              <w:numPr>
                <w:ilvl w:val="0"/>
                <w:numId w:val="2"/>
              </w:numPr>
              <w:ind w:left="366"/>
              <w:jc w:val="both"/>
              <w:rPr>
                <w:rFonts w:ascii="Arial" w:hAnsi="Arial" w:cs="Arial"/>
              </w:rPr>
            </w:pPr>
            <w:r>
              <w:rPr>
                <w:rFonts w:ascii="Arial" w:hAnsi="Arial" w:cs="Arial"/>
              </w:rPr>
              <w:t>R</w:t>
            </w:r>
            <w:r w:rsidR="002D5831" w:rsidRPr="005C4801">
              <w:rPr>
                <w:rFonts w:ascii="Arial" w:hAnsi="Arial" w:cs="Arial"/>
              </w:rPr>
              <w:t xml:space="preserve">esponsible for maintaining accurate and comprehensive patient treatment records in line with the </w:t>
            </w:r>
            <w:r w:rsidR="002D6FEF">
              <w:rPr>
                <w:rFonts w:ascii="Arial" w:hAnsi="Arial" w:cs="Arial"/>
              </w:rPr>
              <w:t xml:space="preserve">local and national professional standards e.g. </w:t>
            </w:r>
            <w:r w:rsidR="00B20DDC">
              <w:rPr>
                <w:rFonts w:ascii="Arial" w:hAnsi="Arial" w:cs="Arial"/>
              </w:rPr>
              <w:t>College of Podiatry</w:t>
            </w:r>
            <w:r w:rsidR="00094E93">
              <w:rPr>
                <w:rFonts w:ascii="Arial" w:hAnsi="Arial" w:cs="Arial"/>
              </w:rPr>
              <w:t xml:space="preserve"> and Health </w:t>
            </w:r>
            <w:r w:rsidR="002D5831" w:rsidRPr="005C4801">
              <w:rPr>
                <w:rFonts w:ascii="Arial" w:hAnsi="Arial" w:cs="Arial"/>
              </w:rPr>
              <w:t>C</w:t>
            </w:r>
            <w:r w:rsidR="00094E93">
              <w:rPr>
                <w:rFonts w:ascii="Arial" w:hAnsi="Arial" w:cs="Arial"/>
              </w:rPr>
              <w:t xml:space="preserve">are Professional Council </w:t>
            </w:r>
            <w:r w:rsidR="002D5831" w:rsidRPr="005C4801">
              <w:rPr>
                <w:rFonts w:ascii="Arial" w:hAnsi="Arial" w:cs="Arial"/>
              </w:rPr>
              <w:t>standar</w:t>
            </w:r>
            <w:r w:rsidR="002D6FEF">
              <w:rPr>
                <w:rFonts w:ascii="Arial" w:hAnsi="Arial" w:cs="Arial"/>
              </w:rPr>
              <w:t>d</w:t>
            </w:r>
            <w:r w:rsidR="002D5831" w:rsidRPr="005C4801">
              <w:rPr>
                <w:rFonts w:ascii="Arial" w:hAnsi="Arial" w:cs="Arial"/>
              </w:rPr>
              <w:t>s of practice and ensure that other team members maintain the required standard in record keeping.</w:t>
            </w:r>
          </w:p>
          <w:p w:rsidR="002D5831" w:rsidRDefault="0063434F" w:rsidP="00654521">
            <w:pPr>
              <w:numPr>
                <w:ilvl w:val="0"/>
                <w:numId w:val="2"/>
              </w:numPr>
              <w:ind w:left="366" w:hanging="323"/>
              <w:jc w:val="both"/>
              <w:rPr>
                <w:rFonts w:ascii="Arial" w:hAnsi="Arial" w:cs="Arial"/>
              </w:rPr>
            </w:pPr>
            <w:r>
              <w:rPr>
                <w:rFonts w:ascii="Arial" w:hAnsi="Arial" w:cs="Arial"/>
              </w:rPr>
              <w:t>R</w:t>
            </w:r>
            <w:r w:rsidR="002D5831" w:rsidRPr="005C4801">
              <w:rPr>
                <w:rFonts w:ascii="Arial" w:hAnsi="Arial" w:cs="Arial"/>
              </w:rPr>
              <w:t>esponsible for collection of mandatory statistical data by staff within service area.</w:t>
            </w:r>
          </w:p>
          <w:p w:rsidR="00581876" w:rsidRPr="003B1515" w:rsidRDefault="00581876" w:rsidP="00581876">
            <w:pPr>
              <w:ind w:left="366"/>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t>11</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Responsibilities for research and development</w:t>
            </w:r>
          </w:p>
          <w:p w:rsidR="00157A96" w:rsidRDefault="00157A96" w:rsidP="00654521">
            <w:pPr>
              <w:rPr>
                <w:rFonts w:ascii="Arial" w:hAnsi="Arial" w:cs="Arial"/>
              </w:rPr>
            </w:pPr>
          </w:p>
          <w:p w:rsidR="00E03BF6" w:rsidRDefault="002D6FEF" w:rsidP="00654521">
            <w:pPr>
              <w:pStyle w:val="ListParagraph"/>
              <w:numPr>
                <w:ilvl w:val="0"/>
                <w:numId w:val="7"/>
              </w:numPr>
              <w:jc w:val="both"/>
              <w:rPr>
                <w:rFonts w:ascii="Arial" w:hAnsi="Arial" w:cs="Arial"/>
              </w:rPr>
            </w:pPr>
            <w:r>
              <w:rPr>
                <w:rFonts w:ascii="Arial" w:hAnsi="Arial" w:cs="Arial"/>
              </w:rPr>
              <w:t>Work with other members of the health and social care team where appropriate to support and initiate audit and r</w:t>
            </w:r>
            <w:r w:rsidR="002D5831">
              <w:rPr>
                <w:rFonts w:ascii="Arial" w:hAnsi="Arial" w:cs="Arial"/>
              </w:rPr>
              <w:t>esearch.</w:t>
            </w:r>
          </w:p>
          <w:p w:rsidR="00E03BF6" w:rsidRDefault="002D6FEF" w:rsidP="00654521">
            <w:pPr>
              <w:pStyle w:val="ListParagraph"/>
              <w:numPr>
                <w:ilvl w:val="0"/>
                <w:numId w:val="7"/>
              </w:numPr>
              <w:jc w:val="both"/>
              <w:rPr>
                <w:rFonts w:ascii="Arial" w:hAnsi="Arial" w:cs="Arial"/>
              </w:rPr>
            </w:pPr>
            <w:r>
              <w:rPr>
                <w:rFonts w:ascii="Arial" w:hAnsi="Arial" w:cs="Arial"/>
              </w:rPr>
              <w:t>Co-ordinate and conduct a</w:t>
            </w:r>
            <w:r w:rsidR="002D5831">
              <w:rPr>
                <w:rFonts w:ascii="Arial" w:hAnsi="Arial" w:cs="Arial"/>
              </w:rPr>
              <w:t xml:space="preserve">udits and research around the </w:t>
            </w:r>
            <w:r>
              <w:rPr>
                <w:rFonts w:ascii="Arial" w:hAnsi="Arial" w:cs="Arial"/>
              </w:rPr>
              <w:t>Podiatry services</w:t>
            </w:r>
            <w:r w:rsidR="002D5831">
              <w:rPr>
                <w:rFonts w:ascii="Arial" w:hAnsi="Arial" w:cs="Arial"/>
              </w:rPr>
              <w:t xml:space="preserve"> as required to meet service needs, developmental needs and in line with policies and procedures.</w:t>
            </w:r>
          </w:p>
          <w:p w:rsidR="00094E93" w:rsidRPr="003B1515" w:rsidRDefault="002D6FEF" w:rsidP="003B1515">
            <w:pPr>
              <w:numPr>
                <w:ilvl w:val="0"/>
                <w:numId w:val="7"/>
              </w:numPr>
              <w:jc w:val="both"/>
              <w:rPr>
                <w:rFonts w:ascii="Arial" w:hAnsi="Arial" w:cs="Arial"/>
              </w:rPr>
            </w:pPr>
            <w:r>
              <w:rPr>
                <w:rFonts w:ascii="Arial" w:hAnsi="Arial" w:cs="Arial"/>
              </w:rPr>
              <w:t>F</w:t>
            </w:r>
            <w:r w:rsidR="002D5831" w:rsidRPr="005C4801">
              <w:rPr>
                <w:rFonts w:ascii="Arial" w:hAnsi="Arial" w:cs="Arial"/>
              </w:rPr>
              <w:t>acilitate and undertake as required the collection of statistical data for use in service a</w:t>
            </w:r>
            <w:r w:rsidR="002D5831">
              <w:rPr>
                <w:rFonts w:ascii="Arial" w:hAnsi="Arial" w:cs="Arial"/>
              </w:rPr>
              <w:t xml:space="preserve">udit and research projects.  </w:t>
            </w:r>
          </w:p>
          <w:p w:rsidR="00E03BF6" w:rsidRDefault="002D6FEF" w:rsidP="00654521">
            <w:pPr>
              <w:numPr>
                <w:ilvl w:val="0"/>
                <w:numId w:val="7"/>
              </w:numPr>
              <w:jc w:val="both"/>
              <w:rPr>
                <w:rFonts w:ascii="Arial" w:hAnsi="Arial" w:cs="Arial"/>
              </w:rPr>
            </w:pPr>
            <w:r>
              <w:rPr>
                <w:rFonts w:ascii="Arial" w:hAnsi="Arial" w:cs="Arial"/>
              </w:rPr>
              <w:t>F</w:t>
            </w:r>
            <w:r w:rsidR="002D5831" w:rsidRPr="00B3088A">
              <w:rPr>
                <w:rFonts w:ascii="Arial" w:hAnsi="Arial" w:cs="Arial"/>
              </w:rPr>
              <w:t xml:space="preserve">acilitate, initiate and undertake audit and </w:t>
            </w:r>
            <w:r w:rsidR="002D5831" w:rsidRPr="005C4801">
              <w:rPr>
                <w:rFonts w:ascii="Arial" w:hAnsi="Arial" w:cs="Arial"/>
              </w:rPr>
              <w:t>research into specific areas of clinical practice and service delivery using a range of research methodologies as part of multidisciplinary team audit and departmental research initiatives.</w:t>
            </w:r>
          </w:p>
          <w:p w:rsidR="00EF3210" w:rsidRDefault="002D6FEF" w:rsidP="002D6FEF">
            <w:pPr>
              <w:numPr>
                <w:ilvl w:val="0"/>
                <w:numId w:val="13"/>
              </w:numPr>
              <w:jc w:val="both"/>
              <w:rPr>
                <w:rFonts w:ascii="Arial" w:hAnsi="Arial" w:cs="Arial"/>
              </w:rPr>
            </w:pPr>
            <w:r>
              <w:rPr>
                <w:rFonts w:ascii="Arial" w:hAnsi="Arial" w:cs="Arial"/>
              </w:rPr>
              <w:t>F</w:t>
            </w:r>
            <w:r w:rsidR="00EF3210" w:rsidRPr="00A436C9">
              <w:rPr>
                <w:rFonts w:ascii="Arial" w:hAnsi="Arial" w:cs="Arial"/>
              </w:rPr>
              <w:t xml:space="preserve">acilitate and undertake audit and research to further evidence-based practice within own clinical practice, team and wider </w:t>
            </w:r>
            <w:r w:rsidR="00EF3210">
              <w:rPr>
                <w:rFonts w:ascii="Arial" w:hAnsi="Arial" w:cs="Arial"/>
              </w:rPr>
              <w:t>Podiatry</w:t>
            </w:r>
            <w:r w:rsidR="00EF3210" w:rsidRPr="00A436C9">
              <w:rPr>
                <w:rFonts w:ascii="Arial" w:hAnsi="Arial" w:cs="Arial"/>
              </w:rPr>
              <w:t xml:space="preserve"> service.</w:t>
            </w:r>
          </w:p>
          <w:p w:rsidR="00581876" w:rsidRPr="003B1515" w:rsidRDefault="00581876" w:rsidP="00581876">
            <w:pPr>
              <w:ind w:left="360"/>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t>12</w:t>
            </w:r>
          </w:p>
        </w:tc>
        <w:tc>
          <w:tcPr>
            <w:tcW w:w="8788" w:type="dxa"/>
          </w:tcPr>
          <w:p w:rsidR="002D5831" w:rsidRDefault="002D5831" w:rsidP="00654521">
            <w:pPr>
              <w:pStyle w:val="Footer"/>
              <w:tabs>
                <w:tab w:val="clear" w:pos="4153"/>
                <w:tab w:val="clear" w:pos="8306"/>
              </w:tabs>
              <w:rPr>
                <w:rFonts w:ascii="Arial" w:hAnsi="Arial" w:cs="Arial"/>
                <w:b/>
                <w:sz w:val="24"/>
              </w:rPr>
            </w:pPr>
            <w:r w:rsidRPr="006A257D">
              <w:rPr>
                <w:rFonts w:ascii="Arial" w:hAnsi="Arial" w:cs="Arial"/>
                <w:b/>
                <w:sz w:val="24"/>
              </w:rPr>
              <w:t>Freedom to act</w:t>
            </w:r>
          </w:p>
          <w:p w:rsidR="00157A96" w:rsidRPr="002D5831" w:rsidRDefault="00157A96" w:rsidP="00654521">
            <w:pPr>
              <w:pStyle w:val="Footer"/>
              <w:tabs>
                <w:tab w:val="clear" w:pos="4153"/>
                <w:tab w:val="clear" w:pos="8306"/>
              </w:tabs>
              <w:rPr>
                <w:rFonts w:ascii="Arial" w:hAnsi="Arial" w:cs="Arial"/>
                <w:b/>
                <w:i/>
                <w:sz w:val="24"/>
              </w:rPr>
            </w:pPr>
          </w:p>
          <w:p w:rsidR="002D5831" w:rsidRPr="005C4801" w:rsidRDefault="002D5831" w:rsidP="00654521">
            <w:pPr>
              <w:numPr>
                <w:ilvl w:val="0"/>
                <w:numId w:val="2"/>
              </w:numPr>
              <w:ind w:left="366"/>
              <w:jc w:val="both"/>
              <w:rPr>
                <w:rFonts w:ascii="Arial" w:hAnsi="Arial" w:cs="Arial"/>
              </w:rPr>
            </w:pPr>
            <w:r w:rsidRPr="005C4801">
              <w:rPr>
                <w:rFonts w:ascii="Arial" w:hAnsi="Arial" w:cs="Arial"/>
              </w:rPr>
              <w:t xml:space="preserve">Work </w:t>
            </w:r>
            <w:r w:rsidR="002D6FEF">
              <w:rPr>
                <w:rFonts w:ascii="Arial" w:hAnsi="Arial" w:cs="Arial"/>
              </w:rPr>
              <w:t xml:space="preserve">within NHSG clinical </w:t>
            </w:r>
            <w:r w:rsidRPr="005C4801">
              <w:rPr>
                <w:rFonts w:ascii="Arial" w:hAnsi="Arial" w:cs="Arial"/>
              </w:rPr>
              <w:t>and professional body guidelines and to have a good working knowledge of national and local standards and monitor own and others quality of practice as appropriate.</w:t>
            </w:r>
          </w:p>
          <w:p w:rsidR="002D5831" w:rsidRPr="00B3088A" w:rsidRDefault="002D5831" w:rsidP="00654521">
            <w:pPr>
              <w:numPr>
                <w:ilvl w:val="0"/>
                <w:numId w:val="2"/>
              </w:numPr>
              <w:ind w:left="366"/>
              <w:jc w:val="both"/>
              <w:rPr>
                <w:rFonts w:ascii="Arial" w:hAnsi="Arial" w:cs="Arial"/>
              </w:rPr>
            </w:pPr>
            <w:r w:rsidRPr="00B3088A">
              <w:rPr>
                <w:rFonts w:ascii="Arial" w:hAnsi="Arial" w:cs="Arial"/>
              </w:rPr>
              <w:t>Responsible for the interpretation of policies and guidelines and adherence to applicable standards and protocols within service area.</w:t>
            </w:r>
          </w:p>
          <w:p w:rsidR="002D5831" w:rsidRPr="005C4801" w:rsidRDefault="002D6FEF" w:rsidP="00654521">
            <w:pPr>
              <w:numPr>
                <w:ilvl w:val="0"/>
                <w:numId w:val="2"/>
              </w:numPr>
              <w:ind w:left="366"/>
              <w:jc w:val="both"/>
              <w:rPr>
                <w:rFonts w:ascii="Arial" w:hAnsi="Arial" w:cs="Arial"/>
              </w:rPr>
            </w:pPr>
            <w:r>
              <w:rPr>
                <w:rFonts w:ascii="Arial" w:hAnsi="Arial" w:cs="Arial"/>
              </w:rPr>
              <w:lastRenderedPageBreak/>
              <w:t>R</w:t>
            </w:r>
            <w:r w:rsidR="002D5831" w:rsidRPr="005C4801">
              <w:rPr>
                <w:rFonts w:ascii="Arial" w:hAnsi="Arial" w:cs="Arial"/>
              </w:rPr>
              <w:t>esponsible for maintaining own competency to practice through Continuing Professional Development activities and maintain a portfolio which reflects personal development, both clinical and managerial, and sharing good practice locally and/or nationally.</w:t>
            </w:r>
          </w:p>
          <w:p w:rsidR="002D5831" w:rsidRPr="005C4801" w:rsidRDefault="002D5831" w:rsidP="00654521">
            <w:pPr>
              <w:numPr>
                <w:ilvl w:val="0"/>
                <w:numId w:val="2"/>
              </w:numPr>
              <w:ind w:left="366"/>
              <w:jc w:val="both"/>
              <w:rPr>
                <w:rFonts w:ascii="Arial" w:hAnsi="Arial" w:cs="Arial"/>
              </w:rPr>
            </w:pPr>
            <w:r w:rsidRPr="005C4801">
              <w:rPr>
                <w:rFonts w:ascii="Arial" w:hAnsi="Arial" w:cs="Arial"/>
              </w:rPr>
              <w:t>Ensure own practice, and that of staff under your supervision, meet the required professi</w:t>
            </w:r>
            <w:r w:rsidR="002D6FEF">
              <w:rPr>
                <w:rFonts w:ascii="Arial" w:hAnsi="Arial" w:cs="Arial"/>
              </w:rPr>
              <w:t xml:space="preserve">onal standards of Podiatry </w:t>
            </w:r>
            <w:r w:rsidRPr="005C4801">
              <w:rPr>
                <w:rFonts w:ascii="Arial" w:hAnsi="Arial" w:cs="Arial"/>
              </w:rPr>
              <w:t>practice.</w:t>
            </w:r>
          </w:p>
          <w:p w:rsidR="002D5831" w:rsidRPr="003A4599" w:rsidRDefault="002D6FEF" w:rsidP="00654521">
            <w:pPr>
              <w:numPr>
                <w:ilvl w:val="0"/>
                <w:numId w:val="2"/>
              </w:numPr>
              <w:ind w:left="366"/>
              <w:jc w:val="both"/>
              <w:rPr>
                <w:rFonts w:ascii="Arial" w:hAnsi="Arial" w:cs="Arial"/>
                <w:i/>
              </w:rPr>
            </w:pPr>
            <w:r>
              <w:rPr>
                <w:rFonts w:ascii="Arial" w:hAnsi="Arial" w:cs="Arial"/>
              </w:rPr>
              <w:t>W</w:t>
            </w:r>
            <w:r w:rsidR="002D5831" w:rsidRPr="003A4599">
              <w:rPr>
                <w:rFonts w:ascii="Arial" w:hAnsi="Arial" w:cs="Arial"/>
              </w:rPr>
              <w:t>ork autonomously and independently making high level clinical decisions within scope of practice.  Support/guide other team members with decision making</w:t>
            </w:r>
            <w:r w:rsidR="002D5831" w:rsidRPr="003A4599">
              <w:rPr>
                <w:rFonts w:ascii="Arial" w:hAnsi="Arial" w:cs="Arial"/>
                <w:i/>
              </w:rPr>
              <w:t>.</w:t>
            </w:r>
          </w:p>
          <w:p w:rsidR="00E03BF6" w:rsidRDefault="002D6FEF" w:rsidP="00654521">
            <w:pPr>
              <w:numPr>
                <w:ilvl w:val="0"/>
                <w:numId w:val="2"/>
              </w:numPr>
              <w:ind w:left="366"/>
              <w:jc w:val="both"/>
              <w:rPr>
                <w:rFonts w:ascii="Arial" w:hAnsi="Arial" w:cs="Arial"/>
              </w:rPr>
            </w:pPr>
            <w:r>
              <w:rPr>
                <w:rFonts w:ascii="Arial" w:hAnsi="Arial" w:cs="Arial"/>
              </w:rPr>
              <w:t>R</w:t>
            </w:r>
            <w:r w:rsidR="002D5831" w:rsidRPr="005C4801">
              <w:rPr>
                <w:rFonts w:ascii="Arial" w:hAnsi="Arial" w:cs="Arial"/>
              </w:rPr>
              <w:t>esponsible for the day to day management, pl</w:t>
            </w:r>
            <w:r>
              <w:rPr>
                <w:rFonts w:ascii="Arial" w:hAnsi="Arial" w:cs="Arial"/>
              </w:rPr>
              <w:t>anning and co-ordination</w:t>
            </w:r>
            <w:r w:rsidR="00C003A5">
              <w:rPr>
                <w:rFonts w:ascii="Arial" w:hAnsi="Arial" w:cs="Arial"/>
              </w:rPr>
              <w:t xml:space="preserve"> of </w:t>
            </w:r>
            <w:r w:rsidR="00B20DDC">
              <w:rPr>
                <w:rFonts w:ascii="Arial" w:hAnsi="Arial" w:cs="Arial"/>
              </w:rPr>
              <w:t>own highly specialist</w:t>
            </w:r>
            <w:r w:rsidR="0044653E">
              <w:rPr>
                <w:rFonts w:ascii="Arial" w:hAnsi="Arial" w:cs="Arial"/>
              </w:rPr>
              <w:t xml:space="preserve"> Podiatry</w:t>
            </w:r>
            <w:r>
              <w:rPr>
                <w:rFonts w:ascii="Arial" w:hAnsi="Arial" w:cs="Arial"/>
              </w:rPr>
              <w:t xml:space="preserve"> </w:t>
            </w:r>
            <w:r w:rsidR="00B20DDC">
              <w:rPr>
                <w:rFonts w:ascii="Arial" w:hAnsi="Arial" w:cs="Arial"/>
              </w:rPr>
              <w:t>area</w:t>
            </w:r>
            <w:r w:rsidR="002D5831" w:rsidRPr="005C4801">
              <w:rPr>
                <w:rFonts w:ascii="Arial" w:hAnsi="Arial" w:cs="Arial"/>
              </w:rPr>
              <w:t xml:space="preserve"> </w:t>
            </w:r>
            <w:r w:rsidR="002D5831">
              <w:rPr>
                <w:rFonts w:ascii="Arial" w:hAnsi="Arial" w:cs="Arial"/>
              </w:rPr>
              <w:t>including</w:t>
            </w:r>
            <w:r w:rsidR="002D5831" w:rsidRPr="005C4801">
              <w:rPr>
                <w:rFonts w:ascii="Arial" w:hAnsi="Arial" w:cs="Arial"/>
              </w:rPr>
              <w:t xml:space="preserve"> the overall management of the clinical caseload</w:t>
            </w:r>
            <w:r w:rsidR="002D5831">
              <w:rPr>
                <w:rFonts w:ascii="Arial" w:hAnsi="Arial" w:cs="Arial"/>
              </w:rPr>
              <w:t>,</w:t>
            </w:r>
            <w:r w:rsidR="002D5831" w:rsidRPr="005C4801">
              <w:rPr>
                <w:rFonts w:ascii="Arial" w:hAnsi="Arial" w:cs="Arial"/>
              </w:rPr>
              <w:t xml:space="preserve"> making best use of available staff resources.</w:t>
            </w:r>
          </w:p>
          <w:p w:rsidR="00E03BF6" w:rsidRDefault="002D6FEF" w:rsidP="00654521">
            <w:pPr>
              <w:numPr>
                <w:ilvl w:val="0"/>
                <w:numId w:val="2"/>
              </w:numPr>
              <w:tabs>
                <w:tab w:val="clear" w:pos="360"/>
                <w:tab w:val="num" w:pos="6"/>
              </w:tabs>
              <w:ind w:left="366" w:hanging="323"/>
              <w:jc w:val="both"/>
              <w:rPr>
                <w:rFonts w:ascii="Arial" w:hAnsi="Arial" w:cs="Arial"/>
              </w:rPr>
            </w:pPr>
            <w:r>
              <w:rPr>
                <w:rFonts w:ascii="Arial" w:hAnsi="Arial" w:cs="Arial"/>
              </w:rPr>
              <w:t>A</w:t>
            </w:r>
            <w:r w:rsidR="002D5831" w:rsidRPr="005C4801">
              <w:rPr>
                <w:rFonts w:ascii="Arial" w:hAnsi="Arial" w:cs="Arial"/>
              </w:rPr>
              <w:t xml:space="preserve">ssist the </w:t>
            </w:r>
            <w:r w:rsidR="002A7F21">
              <w:rPr>
                <w:rFonts w:ascii="Arial" w:hAnsi="Arial" w:cs="Arial"/>
              </w:rPr>
              <w:t xml:space="preserve">Podiatry </w:t>
            </w:r>
            <w:proofErr w:type="spellStart"/>
            <w:r w:rsidR="002A7F21">
              <w:rPr>
                <w:rFonts w:ascii="Arial" w:hAnsi="Arial" w:cs="Arial"/>
              </w:rPr>
              <w:t>Uni</w:t>
            </w:r>
            <w:proofErr w:type="spellEnd"/>
            <w:r w:rsidR="002A7F21">
              <w:rPr>
                <w:rFonts w:ascii="Arial" w:hAnsi="Arial" w:cs="Arial"/>
              </w:rPr>
              <w:t xml:space="preserve">-Professional Lead </w:t>
            </w:r>
            <w:r w:rsidR="002D5831" w:rsidRPr="005C4801">
              <w:rPr>
                <w:rFonts w:ascii="Arial" w:hAnsi="Arial" w:cs="Arial"/>
              </w:rPr>
              <w:t>in promoting all aspects of clinical and staff governance within service area.</w:t>
            </w:r>
          </w:p>
          <w:p w:rsidR="002D5831" w:rsidRPr="005C4801" w:rsidRDefault="002D6FEF" w:rsidP="00654521">
            <w:pPr>
              <w:numPr>
                <w:ilvl w:val="0"/>
                <w:numId w:val="2"/>
              </w:numPr>
              <w:ind w:left="366"/>
              <w:jc w:val="both"/>
              <w:rPr>
                <w:rFonts w:ascii="Arial" w:hAnsi="Arial" w:cs="Arial"/>
              </w:rPr>
            </w:pPr>
            <w:r>
              <w:rPr>
                <w:rFonts w:ascii="Arial" w:hAnsi="Arial" w:cs="Arial"/>
              </w:rPr>
              <w:t>A</w:t>
            </w:r>
            <w:r w:rsidR="002D5831" w:rsidRPr="005C4801">
              <w:rPr>
                <w:rFonts w:ascii="Arial" w:hAnsi="Arial" w:cs="Arial"/>
              </w:rPr>
              <w:t xml:space="preserve">ssist the </w:t>
            </w:r>
            <w:r w:rsidR="00937404">
              <w:rPr>
                <w:rFonts w:ascii="Arial" w:hAnsi="Arial" w:cs="Arial"/>
              </w:rPr>
              <w:t xml:space="preserve">Podiatry </w:t>
            </w:r>
            <w:proofErr w:type="spellStart"/>
            <w:r w:rsidR="00937404">
              <w:rPr>
                <w:rFonts w:ascii="Arial" w:hAnsi="Arial" w:cs="Arial"/>
              </w:rPr>
              <w:t>Uni</w:t>
            </w:r>
            <w:proofErr w:type="spellEnd"/>
            <w:r w:rsidR="00937404">
              <w:rPr>
                <w:rFonts w:ascii="Arial" w:hAnsi="Arial" w:cs="Arial"/>
              </w:rPr>
              <w:t>-Professional Lead</w:t>
            </w:r>
            <w:r w:rsidR="00937404" w:rsidRPr="005C4801">
              <w:rPr>
                <w:rFonts w:ascii="Arial" w:hAnsi="Arial" w:cs="Arial"/>
              </w:rPr>
              <w:t xml:space="preserve"> </w:t>
            </w:r>
            <w:r w:rsidR="002D5831" w:rsidRPr="005C4801">
              <w:rPr>
                <w:rFonts w:ascii="Arial" w:hAnsi="Arial" w:cs="Arial"/>
              </w:rPr>
              <w:t>in dealing with complaints regarding issues in own service area e.g. investigating issues and providing initial/draft written response.</w:t>
            </w:r>
          </w:p>
          <w:p w:rsidR="00E03BF6" w:rsidRPr="00D50990" w:rsidRDefault="002D6FEF" w:rsidP="00D50990">
            <w:pPr>
              <w:numPr>
                <w:ilvl w:val="0"/>
                <w:numId w:val="2"/>
              </w:numPr>
              <w:ind w:left="366"/>
              <w:jc w:val="both"/>
              <w:rPr>
                <w:rFonts w:ascii="Arial" w:hAnsi="Arial" w:cs="Arial"/>
              </w:rPr>
            </w:pPr>
            <w:r>
              <w:rPr>
                <w:rFonts w:ascii="Arial" w:hAnsi="Arial" w:cs="Arial"/>
              </w:rPr>
              <w:t>R</w:t>
            </w:r>
            <w:r w:rsidR="002D5831" w:rsidRPr="005C4801">
              <w:rPr>
                <w:rFonts w:ascii="Arial" w:hAnsi="Arial" w:cs="Arial"/>
              </w:rPr>
              <w:t>esponsible for identification and management of day to day clinical risk in service area.</w:t>
            </w:r>
            <w:r w:rsidR="00D50990">
              <w:rPr>
                <w:rFonts w:ascii="Arial" w:hAnsi="Arial" w:cs="Arial"/>
              </w:rPr>
              <w:t xml:space="preserve"> </w:t>
            </w:r>
          </w:p>
          <w:p w:rsidR="00E03BF6" w:rsidRDefault="002D5831" w:rsidP="00654521">
            <w:pPr>
              <w:numPr>
                <w:ilvl w:val="0"/>
                <w:numId w:val="2"/>
              </w:numPr>
              <w:ind w:left="366"/>
              <w:jc w:val="both"/>
              <w:rPr>
                <w:rFonts w:ascii="Arial" w:hAnsi="Arial" w:cs="Arial"/>
              </w:rPr>
            </w:pPr>
            <w:r w:rsidRPr="005C4801">
              <w:rPr>
                <w:rFonts w:ascii="Arial" w:hAnsi="Arial" w:cs="Arial"/>
              </w:rPr>
              <w:t>Ensure prompt recording and reporting of all incidents in line with NHS Grampian Occurrence Reporting Policy.</w:t>
            </w:r>
          </w:p>
          <w:p w:rsidR="00581876" w:rsidRPr="003B1515" w:rsidRDefault="00581876" w:rsidP="00581876">
            <w:pPr>
              <w:ind w:left="366"/>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lastRenderedPageBreak/>
              <w:t>13</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Physical effort</w:t>
            </w:r>
          </w:p>
          <w:p w:rsidR="00157A96" w:rsidRDefault="00157A96" w:rsidP="00654521">
            <w:pPr>
              <w:rPr>
                <w:rFonts w:ascii="Arial" w:hAnsi="Arial" w:cs="Arial"/>
              </w:rPr>
            </w:pPr>
          </w:p>
          <w:p w:rsidR="00157A96" w:rsidRDefault="002D5831" w:rsidP="003B1515">
            <w:pPr>
              <w:numPr>
                <w:ilvl w:val="0"/>
                <w:numId w:val="5"/>
              </w:numPr>
              <w:ind w:hanging="357"/>
              <w:jc w:val="both"/>
              <w:rPr>
                <w:rFonts w:ascii="Arial" w:hAnsi="Arial" w:cs="Arial"/>
              </w:rPr>
            </w:pPr>
            <w:r w:rsidRPr="00157A96">
              <w:rPr>
                <w:rFonts w:ascii="Arial" w:hAnsi="Arial" w:cs="Arial"/>
              </w:rPr>
              <w:t xml:space="preserve">Manual handling of patients without handling equipment for purposes </w:t>
            </w:r>
            <w:r w:rsidR="00B01D9A" w:rsidRPr="00157A96">
              <w:rPr>
                <w:rFonts w:ascii="Arial" w:hAnsi="Arial" w:cs="Arial"/>
              </w:rPr>
              <w:t>of assessment and treatment</w:t>
            </w:r>
            <w:r w:rsidRPr="00157A96">
              <w:rPr>
                <w:rFonts w:ascii="Arial" w:hAnsi="Arial" w:cs="Arial"/>
              </w:rPr>
              <w:t xml:space="preserve"> throughout the working day.  </w:t>
            </w:r>
            <w:r w:rsidR="00157A96">
              <w:rPr>
                <w:rFonts w:ascii="Arial" w:hAnsi="Arial" w:cs="Arial"/>
              </w:rPr>
              <w:t>This could include assisting patients on/off a plinth; carrying equipment and domiciliary cases (on average weight of 18kgs).</w:t>
            </w:r>
          </w:p>
          <w:p w:rsidR="00157A96" w:rsidRDefault="00D50990" w:rsidP="003B1515">
            <w:pPr>
              <w:numPr>
                <w:ilvl w:val="0"/>
                <w:numId w:val="5"/>
              </w:numPr>
              <w:ind w:hanging="357"/>
              <w:jc w:val="both"/>
              <w:rPr>
                <w:rFonts w:ascii="Arial" w:hAnsi="Arial" w:cs="Arial"/>
              </w:rPr>
            </w:pPr>
            <w:r w:rsidRPr="00157A96">
              <w:rPr>
                <w:rFonts w:ascii="Arial" w:hAnsi="Arial" w:cs="Arial"/>
              </w:rPr>
              <w:t>Perform intricate clinical procedures as appropriate to improve or eradicate foot disorders, using specialised podiatric instruments and equipment e.g. scalpel in wound debridement.</w:t>
            </w:r>
          </w:p>
          <w:p w:rsidR="0063434F" w:rsidRPr="0063434F" w:rsidRDefault="0063434F" w:rsidP="0063434F">
            <w:pPr>
              <w:pStyle w:val="ListParagraph"/>
              <w:numPr>
                <w:ilvl w:val="0"/>
                <w:numId w:val="39"/>
              </w:numPr>
              <w:rPr>
                <w:rFonts w:ascii="Arial" w:hAnsi="Arial" w:cs="Arial"/>
              </w:rPr>
            </w:pPr>
            <w:r>
              <w:rPr>
                <w:rFonts w:ascii="Arial" w:hAnsi="Arial" w:cs="Arial"/>
              </w:rPr>
              <w:t xml:space="preserve">Aware of risks associated with Lone working, within a variety of clinical environments e.g. aggressive behaviour from patients or others. </w:t>
            </w:r>
          </w:p>
          <w:p w:rsidR="00157A96" w:rsidRDefault="00157A96" w:rsidP="003B1515">
            <w:pPr>
              <w:pStyle w:val="ListParagraph"/>
              <w:numPr>
                <w:ilvl w:val="0"/>
                <w:numId w:val="5"/>
              </w:numPr>
              <w:ind w:hanging="357"/>
              <w:rPr>
                <w:rFonts w:ascii="Arial" w:hAnsi="Arial" w:cs="Arial"/>
              </w:rPr>
            </w:pPr>
            <w:r>
              <w:rPr>
                <w:rFonts w:ascii="Arial" w:hAnsi="Arial" w:cs="Arial"/>
              </w:rPr>
              <w:t>Need for good hand/eye co-ordination as use of scalpels on each patient requires speed, accuracy, dexterity and fine manipulation along with the need to provide appropriate skin tension.</w:t>
            </w:r>
          </w:p>
          <w:p w:rsidR="00157A96" w:rsidRDefault="00157A96" w:rsidP="003B1515">
            <w:pPr>
              <w:pStyle w:val="ListParagraph"/>
              <w:numPr>
                <w:ilvl w:val="0"/>
                <w:numId w:val="5"/>
              </w:numPr>
              <w:ind w:hanging="357"/>
              <w:rPr>
                <w:rFonts w:ascii="Arial" w:hAnsi="Arial" w:cs="Arial"/>
              </w:rPr>
            </w:pPr>
            <w:r>
              <w:rPr>
                <w:rFonts w:ascii="Arial" w:hAnsi="Arial" w:cs="Arial"/>
              </w:rPr>
              <w:t>Need for sustained concentration during each clinical treatment.</w:t>
            </w:r>
          </w:p>
          <w:p w:rsidR="002D5831" w:rsidRDefault="00157A96" w:rsidP="003B1515">
            <w:pPr>
              <w:pStyle w:val="ListParagraph"/>
              <w:numPr>
                <w:ilvl w:val="0"/>
                <w:numId w:val="5"/>
              </w:numPr>
              <w:ind w:hanging="357"/>
              <w:rPr>
                <w:rFonts w:ascii="Arial" w:hAnsi="Arial" w:cs="Arial"/>
              </w:rPr>
            </w:pPr>
            <w:r>
              <w:rPr>
                <w:rFonts w:ascii="Arial" w:hAnsi="Arial" w:cs="Arial"/>
              </w:rPr>
              <w:t xml:space="preserve">Aware of risks of lone working within the domiciliary setting </w:t>
            </w:r>
            <w:r w:rsidR="009D57EC">
              <w:rPr>
                <w:rFonts w:ascii="Arial" w:hAnsi="Arial" w:cs="Arial"/>
              </w:rPr>
              <w:t>e.g.</w:t>
            </w:r>
            <w:r>
              <w:rPr>
                <w:rFonts w:ascii="Arial" w:hAnsi="Arial" w:cs="Arial"/>
              </w:rPr>
              <w:t xml:space="preserve"> poor lighting, compromised space of patients home.</w:t>
            </w:r>
            <w:r w:rsidR="00D50990">
              <w:rPr>
                <w:rFonts w:ascii="Arial" w:hAnsi="Arial" w:cs="Arial"/>
              </w:rPr>
              <w:t xml:space="preserve"> </w:t>
            </w:r>
          </w:p>
          <w:p w:rsidR="00581876" w:rsidRPr="003B1515" w:rsidRDefault="00581876" w:rsidP="00581876">
            <w:pPr>
              <w:pStyle w:val="ListParagraph"/>
              <w:ind w:left="360"/>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Pr>
                <w:rFonts w:ascii="Arial" w:hAnsi="Arial" w:cs="Arial"/>
                <w:b/>
              </w:rPr>
              <w:t xml:space="preserve">     </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Mental effort</w:t>
            </w:r>
          </w:p>
          <w:p w:rsidR="00157A96" w:rsidRDefault="00157A96" w:rsidP="00654521">
            <w:pPr>
              <w:rPr>
                <w:rFonts w:ascii="Arial" w:hAnsi="Arial" w:cs="Arial"/>
              </w:rPr>
            </w:pPr>
          </w:p>
          <w:p w:rsidR="00E03BF6" w:rsidRDefault="00D50990" w:rsidP="00654521">
            <w:pPr>
              <w:numPr>
                <w:ilvl w:val="0"/>
                <w:numId w:val="2"/>
              </w:numPr>
              <w:ind w:left="366"/>
              <w:jc w:val="both"/>
              <w:rPr>
                <w:rFonts w:ascii="Arial" w:hAnsi="Arial" w:cs="Arial"/>
              </w:rPr>
            </w:pPr>
            <w:r>
              <w:rPr>
                <w:rFonts w:ascii="Arial" w:hAnsi="Arial" w:cs="Arial"/>
              </w:rPr>
              <w:t>C</w:t>
            </w:r>
            <w:r w:rsidR="002D5831" w:rsidRPr="00674FDA">
              <w:rPr>
                <w:rFonts w:ascii="Arial" w:hAnsi="Arial" w:cs="Arial"/>
              </w:rPr>
              <w:t xml:space="preserve">ontinually balance and prioritise clinical and </w:t>
            </w:r>
            <w:r w:rsidR="00C4214C">
              <w:rPr>
                <w:rFonts w:ascii="Arial" w:hAnsi="Arial" w:cs="Arial"/>
              </w:rPr>
              <w:t xml:space="preserve">non-clinical </w:t>
            </w:r>
            <w:r w:rsidR="002D5831" w:rsidRPr="00674FDA">
              <w:rPr>
                <w:rFonts w:ascii="Arial" w:hAnsi="Arial" w:cs="Arial"/>
              </w:rPr>
              <w:t>responsibilities according to changing service and staff demands and guide others with this</w:t>
            </w:r>
          </w:p>
          <w:p w:rsidR="00E03BF6" w:rsidRDefault="002D5831" w:rsidP="00654521">
            <w:pPr>
              <w:numPr>
                <w:ilvl w:val="0"/>
                <w:numId w:val="8"/>
              </w:numPr>
              <w:ind w:left="366"/>
              <w:jc w:val="both"/>
              <w:rPr>
                <w:rFonts w:ascii="Arial" w:hAnsi="Arial" w:cs="Arial"/>
              </w:rPr>
            </w:pPr>
            <w:r w:rsidRPr="00EF7C05">
              <w:rPr>
                <w:rFonts w:ascii="Arial" w:hAnsi="Arial" w:cs="Arial"/>
              </w:rPr>
              <w:t>Post</w:t>
            </w:r>
            <w:r w:rsidR="00D50990">
              <w:rPr>
                <w:rFonts w:ascii="Arial" w:hAnsi="Arial" w:cs="Arial"/>
              </w:rPr>
              <w:t xml:space="preserve"> </w:t>
            </w:r>
            <w:r w:rsidRPr="00EF7C05">
              <w:rPr>
                <w:rFonts w:ascii="Arial" w:hAnsi="Arial" w:cs="Arial"/>
              </w:rPr>
              <w:t xml:space="preserve">holder </w:t>
            </w:r>
            <w:r w:rsidR="0063434F">
              <w:rPr>
                <w:rFonts w:ascii="Arial" w:hAnsi="Arial" w:cs="Arial"/>
              </w:rPr>
              <w:t xml:space="preserve">is </w:t>
            </w:r>
            <w:r w:rsidRPr="00EF7C05">
              <w:rPr>
                <w:rFonts w:ascii="Arial" w:hAnsi="Arial" w:cs="Arial"/>
              </w:rPr>
              <w:t>required to constantly think on their feet in order to respond to frequent unexpected challenges.  This may include changes in pat</w:t>
            </w:r>
            <w:r w:rsidR="00CD3043">
              <w:rPr>
                <w:rFonts w:ascii="Arial" w:hAnsi="Arial" w:cs="Arial"/>
              </w:rPr>
              <w:t>ient presentation/condition,</w:t>
            </w:r>
            <w:r w:rsidRPr="00EF7C05">
              <w:rPr>
                <w:rFonts w:ascii="Arial" w:hAnsi="Arial" w:cs="Arial"/>
              </w:rPr>
              <w:t xml:space="preserve"> assistance to junior staff and changing priorities of workload.</w:t>
            </w:r>
            <w:r w:rsidRPr="00674FDA">
              <w:rPr>
                <w:rFonts w:ascii="Arial" w:hAnsi="Arial" w:cs="Arial"/>
              </w:rPr>
              <w:t xml:space="preserve"> </w:t>
            </w:r>
          </w:p>
          <w:p w:rsidR="0039626B" w:rsidRDefault="002D5831" w:rsidP="0039626B">
            <w:pPr>
              <w:numPr>
                <w:ilvl w:val="0"/>
                <w:numId w:val="5"/>
              </w:numPr>
              <w:ind w:left="366"/>
              <w:jc w:val="both"/>
              <w:rPr>
                <w:rFonts w:ascii="Arial" w:hAnsi="Arial" w:cs="Arial"/>
              </w:rPr>
            </w:pPr>
            <w:r w:rsidRPr="00EF7C05">
              <w:rPr>
                <w:rFonts w:ascii="Arial" w:hAnsi="Arial" w:cs="Arial"/>
              </w:rPr>
              <w:t xml:space="preserve">Periods of concentration required in assessment of patients, especially with new and complex patients with communication difficulties or when analysing complex data </w:t>
            </w:r>
            <w:r w:rsidR="00CD3043" w:rsidRPr="00EF7C05">
              <w:rPr>
                <w:rFonts w:ascii="Arial" w:hAnsi="Arial" w:cs="Arial"/>
              </w:rPr>
              <w:t>e.g.</w:t>
            </w:r>
            <w:r w:rsidRPr="00EF7C05">
              <w:rPr>
                <w:rFonts w:ascii="Arial" w:hAnsi="Arial" w:cs="Arial"/>
              </w:rPr>
              <w:t xml:space="preserve"> when compiling reports – frequent.</w:t>
            </w:r>
          </w:p>
          <w:p w:rsidR="00E03BF6" w:rsidRDefault="002D5831" w:rsidP="00654521">
            <w:pPr>
              <w:numPr>
                <w:ilvl w:val="0"/>
                <w:numId w:val="5"/>
              </w:numPr>
              <w:jc w:val="both"/>
              <w:rPr>
                <w:rFonts w:ascii="Arial" w:hAnsi="Arial" w:cs="Arial"/>
              </w:rPr>
            </w:pPr>
            <w:r w:rsidRPr="005771A6">
              <w:rPr>
                <w:rFonts w:ascii="Arial" w:hAnsi="Arial" w:cs="Arial"/>
              </w:rPr>
              <w:lastRenderedPageBreak/>
              <w:t>The unpredictable nature of the work requires the post</w:t>
            </w:r>
            <w:r w:rsidR="009D57EC">
              <w:rPr>
                <w:rFonts w:ascii="Arial" w:hAnsi="Arial" w:cs="Arial"/>
              </w:rPr>
              <w:t xml:space="preserve"> </w:t>
            </w:r>
            <w:r w:rsidRPr="005771A6">
              <w:rPr>
                <w:rFonts w:ascii="Arial" w:hAnsi="Arial" w:cs="Arial"/>
              </w:rPr>
              <w:t>holder to possess a high level of adaptability and responsiveness.  This is in order to react to patient feedback/changing condition and re-evaluate patient treatment plans.</w:t>
            </w:r>
          </w:p>
          <w:p w:rsidR="001A4F90" w:rsidRPr="0039626B" w:rsidRDefault="001A4F90" w:rsidP="001A4F90">
            <w:pPr>
              <w:ind w:left="360"/>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lastRenderedPageBreak/>
              <w:t>15</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Emotional effort</w:t>
            </w:r>
          </w:p>
          <w:p w:rsidR="00E03BF6" w:rsidRDefault="002D5831" w:rsidP="00654521">
            <w:pPr>
              <w:numPr>
                <w:ilvl w:val="0"/>
                <w:numId w:val="5"/>
              </w:numPr>
              <w:ind w:left="366"/>
              <w:jc w:val="both"/>
              <w:rPr>
                <w:rFonts w:ascii="Arial" w:hAnsi="Arial" w:cs="Arial"/>
              </w:rPr>
            </w:pPr>
            <w:r w:rsidRPr="00EF7C05">
              <w:rPr>
                <w:rFonts w:ascii="Arial" w:hAnsi="Arial" w:cs="Arial"/>
              </w:rPr>
              <w:t xml:space="preserve">Regularly dealing with patients who have long term chronic </w:t>
            </w:r>
            <w:r w:rsidR="00F92140" w:rsidRPr="00EF7C05">
              <w:rPr>
                <w:rFonts w:ascii="Arial" w:hAnsi="Arial" w:cs="Arial"/>
              </w:rPr>
              <w:t>illness. Regularly</w:t>
            </w:r>
            <w:r w:rsidRPr="00EF7C05">
              <w:rPr>
                <w:rFonts w:ascii="Arial" w:hAnsi="Arial" w:cs="Arial"/>
              </w:rPr>
              <w:t xml:space="preserve"> dealing with patients in pain whose symptoms may be exacerbated/</w:t>
            </w:r>
            <w:r>
              <w:rPr>
                <w:rFonts w:ascii="Arial" w:hAnsi="Arial" w:cs="Arial"/>
              </w:rPr>
              <w:t xml:space="preserve"> </w:t>
            </w:r>
            <w:r w:rsidRPr="00EF7C05">
              <w:rPr>
                <w:rFonts w:ascii="Arial" w:hAnsi="Arial" w:cs="Arial"/>
              </w:rPr>
              <w:t>aggravated during assessment or treatment.</w:t>
            </w:r>
          </w:p>
          <w:p w:rsidR="00E03BF6" w:rsidRDefault="002D5831" w:rsidP="00654521">
            <w:pPr>
              <w:numPr>
                <w:ilvl w:val="0"/>
                <w:numId w:val="6"/>
              </w:numPr>
              <w:ind w:left="366"/>
              <w:jc w:val="both"/>
              <w:rPr>
                <w:rFonts w:ascii="Arial" w:hAnsi="Arial" w:cs="Arial"/>
              </w:rPr>
            </w:pPr>
            <w:r w:rsidRPr="00EF7C05">
              <w:rPr>
                <w:rFonts w:ascii="Arial" w:hAnsi="Arial" w:cs="Arial"/>
              </w:rPr>
              <w:t>Occasionally required to deal with patients who have suffered, for example, some form of abuse.</w:t>
            </w:r>
          </w:p>
          <w:p w:rsidR="002D5831" w:rsidRDefault="002D5831" w:rsidP="003B1515">
            <w:pPr>
              <w:numPr>
                <w:ilvl w:val="0"/>
                <w:numId w:val="6"/>
              </w:numPr>
              <w:ind w:left="366"/>
              <w:jc w:val="both"/>
              <w:rPr>
                <w:rFonts w:ascii="Arial" w:hAnsi="Arial" w:cs="Arial"/>
              </w:rPr>
            </w:pPr>
            <w:r w:rsidRPr="00EF7C05">
              <w:rPr>
                <w:rFonts w:ascii="Arial" w:hAnsi="Arial" w:cs="Arial"/>
              </w:rPr>
              <w:t xml:space="preserve">Regularly, as part of day to day caseload, dealing with patients who are undergoing traumatic life changing experiences </w:t>
            </w:r>
            <w:r w:rsidR="00157A96" w:rsidRPr="00EF7C05">
              <w:rPr>
                <w:rFonts w:ascii="Arial" w:hAnsi="Arial" w:cs="Arial"/>
              </w:rPr>
              <w:t>e</w:t>
            </w:r>
            <w:r w:rsidR="00157A96">
              <w:rPr>
                <w:rFonts w:ascii="Arial" w:hAnsi="Arial" w:cs="Arial"/>
              </w:rPr>
              <w:t>.</w:t>
            </w:r>
            <w:r w:rsidR="00157A96" w:rsidRPr="00EF7C05">
              <w:rPr>
                <w:rFonts w:ascii="Arial" w:hAnsi="Arial" w:cs="Arial"/>
              </w:rPr>
              <w:t>g.</w:t>
            </w:r>
            <w:r w:rsidRPr="00EF7C05">
              <w:rPr>
                <w:rFonts w:ascii="Arial" w:hAnsi="Arial" w:cs="Arial"/>
              </w:rPr>
              <w:t xml:space="preserve"> amputation, diagnosis of cancer, bereavement etc</w:t>
            </w:r>
            <w:r w:rsidR="003B1515">
              <w:rPr>
                <w:rFonts w:ascii="Arial" w:hAnsi="Arial" w:cs="Arial"/>
              </w:rPr>
              <w:t>.</w:t>
            </w:r>
          </w:p>
          <w:p w:rsidR="00581876" w:rsidRPr="006A257D" w:rsidRDefault="00581876" w:rsidP="00581876">
            <w:pPr>
              <w:ind w:left="366"/>
              <w:jc w:val="both"/>
              <w:rPr>
                <w:rFonts w:ascii="Arial" w:hAnsi="Arial" w:cs="Arial"/>
              </w:rPr>
            </w:pPr>
          </w:p>
        </w:tc>
      </w:tr>
      <w:tr w:rsidR="002D5831" w:rsidRPr="006A257D" w:rsidTr="00654521">
        <w:tc>
          <w:tcPr>
            <w:tcW w:w="534" w:type="dxa"/>
          </w:tcPr>
          <w:p w:rsidR="002D5831" w:rsidRPr="006A257D" w:rsidRDefault="002D5831" w:rsidP="00654521">
            <w:pPr>
              <w:rPr>
                <w:rFonts w:ascii="Arial" w:hAnsi="Arial" w:cs="Arial"/>
                <w:b/>
              </w:rPr>
            </w:pPr>
            <w:r w:rsidRPr="006A257D">
              <w:rPr>
                <w:rFonts w:ascii="Arial" w:hAnsi="Arial" w:cs="Arial"/>
                <w:b/>
              </w:rPr>
              <w:t>16</w:t>
            </w:r>
          </w:p>
        </w:tc>
        <w:tc>
          <w:tcPr>
            <w:tcW w:w="8788" w:type="dxa"/>
          </w:tcPr>
          <w:p w:rsidR="002D5831" w:rsidRDefault="002D5831" w:rsidP="00654521">
            <w:pPr>
              <w:pStyle w:val="Heading1"/>
              <w:spacing w:line="240" w:lineRule="auto"/>
              <w:jc w:val="left"/>
              <w:rPr>
                <w:rFonts w:ascii="Arial" w:hAnsi="Arial" w:cs="Arial"/>
                <w:i w:val="0"/>
              </w:rPr>
            </w:pPr>
            <w:r w:rsidRPr="006A257D">
              <w:rPr>
                <w:rFonts w:ascii="Arial" w:hAnsi="Arial" w:cs="Arial"/>
                <w:i w:val="0"/>
              </w:rPr>
              <w:t>Working conditions</w:t>
            </w:r>
          </w:p>
          <w:p w:rsidR="00157A96" w:rsidRDefault="00157A96" w:rsidP="00654521">
            <w:pPr>
              <w:rPr>
                <w:rFonts w:ascii="Arial" w:hAnsi="Arial" w:cs="Arial"/>
              </w:rPr>
            </w:pPr>
          </w:p>
          <w:p w:rsidR="00E03BF6" w:rsidRDefault="002D5831" w:rsidP="00654521">
            <w:pPr>
              <w:numPr>
                <w:ilvl w:val="0"/>
                <w:numId w:val="5"/>
              </w:numPr>
              <w:ind w:left="366"/>
              <w:jc w:val="both"/>
              <w:rPr>
                <w:rFonts w:ascii="Arial" w:hAnsi="Arial" w:cs="Arial"/>
              </w:rPr>
            </w:pPr>
            <w:r w:rsidRPr="00EF7C05">
              <w:rPr>
                <w:rFonts w:ascii="Arial" w:hAnsi="Arial" w:cs="Arial"/>
              </w:rPr>
              <w:t>Occasional</w:t>
            </w:r>
            <w:r w:rsidRPr="00EF7C05">
              <w:rPr>
                <w:rFonts w:ascii="Arial" w:hAnsi="Arial" w:cs="Arial"/>
                <w:b/>
              </w:rPr>
              <w:t xml:space="preserve"> </w:t>
            </w:r>
            <w:r w:rsidRPr="00EF7C05">
              <w:rPr>
                <w:rFonts w:ascii="Arial" w:hAnsi="Arial" w:cs="Arial"/>
              </w:rPr>
              <w:t xml:space="preserve">exposure to bodily fluids (urine, faeces, blood, vomit), sputum, infections i.e. MRSA. </w:t>
            </w:r>
          </w:p>
          <w:p w:rsidR="00E03BF6" w:rsidRDefault="002D5831" w:rsidP="00654521">
            <w:pPr>
              <w:numPr>
                <w:ilvl w:val="0"/>
                <w:numId w:val="5"/>
              </w:numPr>
              <w:ind w:left="366"/>
              <w:jc w:val="both"/>
              <w:rPr>
                <w:rFonts w:ascii="Arial" w:hAnsi="Arial" w:cs="Arial"/>
              </w:rPr>
            </w:pPr>
            <w:r w:rsidRPr="00EF7C05">
              <w:rPr>
                <w:rFonts w:ascii="Arial" w:hAnsi="Arial" w:cs="Arial"/>
              </w:rPr>
              <w:t>Frequent exposure to body odours, fleas, lice.</w:t>
            </w:r>
          </w:p>
          <w:p w:rsidR="00E03BF6" w:rsidRDefault="002D5831" w:rsidP="00654521">
            <w:pPr>
              <w:numPr>
                <w:ilvl w:val="0"/>
                <w:numId w:val="2"/>
              </w:numPr>
              <w:ind w:left="366"/>
              <w:jc w:val="both"/>
              <w:rPr>
                <w:rFonts w:ascii="Arial" w:hAnsi="Arial" w:cs="Arial"/>
              </w:rPr>
            </w:pPr>
            <w:r w:rsidRPr="00EF7C05">
              <w:rPr>
                <w:rFonts w:ascii="Arial" w:hAnsi="Arial" w:cs="Arial"/>
              </w:rPr>
              <w:t>Occasional exposure to verbal and physical aggression</w:t>
            </w:r>
            <w:r>
              <w:rPr>
                <w:rFonts w:ascii="Arial" w:hAnsi="Arial" w:cs="Arial"/>
              </w:rPr>
              <w:t xml:space="preserve"> from patients and carers</w:t>
            </w:r>
          </w:p>
          <w:p w:rsidR="00E03BF6" w:rsidRDefault="00C4214C" w:rsidP="00654521">
            <w:pPr>
              <w:numPr>
                <w:ilvl w:val="0"/>
                <w:numId w:val="2"/>
              </w:numPr>
              <w:ind w:left="366"/>
              <w:jc w:val="both"/>
              <w:rPr>
                <w:rFonts w:ascii="Arial" w:hAnsi="Arial" w:cs="Arial"/>
                <w:i/>
              </w:rPr>
            </w:pPr>
            <w:r>
              <w:rPr>
                <w:rFonts w:ascii="Arial" w:hAnsi="Arial" w:cs="Arial"/>
              </w:rPr>
              <w:t>Covering the clinical specialism in Aberdeenshire.</w:t>
            </w:r>
          </w:p>
          <w:p w:rsidR="00E03BF6" w:rsidRDefault="002D5831" w:rsidP="00654521">
            <w:pPr>
              <w:numPr>
                <w:ilvl w:val="0"/>
                <w:numId w:val="2"/>
              </w:numPr>
              <w:ind w:left="366"/>
              <w:jc w:val="both"/>
              <w:rPr>
                <w:rFonts w:ascii="Arial" w:hAnsi="Arial" w:cs="Arial"/>
              </w:rPr>
            </w:pPr>
            <w:r w:rsidRPr="00A436C9">
              <w:rPr>
                <w:rFonts w:ascii="Arial" w:hAnsi="Arial" w:cs="Arial"/>
              </w:rPr>
              <w:t xml:space="preserve">May work as lone practitioner </w:t>
            </w:r>
            <w:r w:rsidR="00094E93" w:rsidRPr="00A436C9">
              <w:rPr>
                <w:rFonts w:ascii="Arial" w:hAnsi="Arial" w:cs="Arial"/>
              </w:rPr>
              <w:t>i.e.</w:t>
            </w:r>
            <w:r w:rsidR="00094E93">
              <w:rPr>
                <w:rFonts w:ascii="Arial" w:hAnsi="Arial" w:cs="Arial"/>
              </w:rPr>
              <w:t xml:space="preserve"> sole Podiatris</w:t>
            </w:r>
            <w:r w:rsidRPr="00A436C9">
              <w:rPr>
                <w:rFonts w:ascii="Arial" w:hAnsi="Arial" w:cs="Arial"/>
              </w:rPr>
              <w:t xml:space="preserve">t in GP surgeries, evening clinics with support systems </w:t>
            </w:r>
            <w:proofErr w:type="gramStart"/>
            <w:r w:rsidRPr="00A436C9">
              <w:rPr>
                <w:rFonts w:ascii="Arial" w:hAnsi="Arial" w:cs="Arial"/>
              </w:rPr>
              <w:t>available.</w:t>
            </w:r>
            <w:proofErr w:type="gramEnd"/>
          </w:p>
          <w:p w:rsidR="00581876" w:rsidRPr="003B1515" w:rsidRDefault="00581876" w:rsidP="00581876">
            <w:pPr>
              <w:ind w:left="366"/>
              <w:jc w:val="both"/>
              <w:rPr>
                <w:rFonts w:ascii="Arial" w:hAnsi="Arial" w:cs="Arial"/>
              </w:rPr>
            </w:pPr>
          </w:p>
        </w:tc>
      </w:tr>
    </w:tbl>
    <w:p w:rsidR="002D5831" w:rsidRPr="006A257D" w:rsidRDefault="002D5831" w:rsidP="00654521">
      <w:pPr>
        <w:rPr>
          <w:rFonts w:ascii="Arial" w:hAnsi="Arial" w:cs="Arial"/>
        </w:rPr>
      </w:pPr>
    </w:p>
    <w:p w:rsidR="002D5831" w:rsidRPr="006A257D" w:rsidRDefault="002D5831" w:rsidP="006545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80"/>
        <w:gridCol w:w="2914"/>
      </w:tblGrid>
      <w:tr w:rsidR="002D5831" w:rsidRPr="006A257D" w:rsidTr="00157A96">
        <w:trPr>
          <w:cantSplit/>
        </w:trPr>
        <w:tc>
          <w:tcPr>
            <w:tcW w:w="9322" w:type="dxa"/>
            <w:gridSpan w:val="3"/>
          </w:tcPr>
          <w:p w:rsidR="002D5831" w:rsidRPr="006A257D" w:rsidRDefault="002D5831" w:rsidP="00654521">
            <w:pPr>
              <w:pStyle w:val="Heading7"/>
              <w:jc w:val="left"/>
              <w:rPr>
                <w:rFonts w:ascii="Arial" w:hAnsi="Arial" w:cs="Arial"/>
                <w:b w:val="0"/>
                <w:sz w:val="24"/>
                <w:u w:val="none"/>
              </w:rPr>
            </w:pPr>
            <w:r w:rsidRPr="006A257D">
              <w:rPr>
                <w:rFonts w:ascii="Arial" w:hAnsi="Arial" w:cs="Arial"/>
                <w:sz w:val="24"/>
                <w:u w:val="none"/>
              </w:rPr>
              <w:t>SECTION 4</w:t>
            </w:r>
          </w:p>
          <w:p w:rsidR="002D5831" w:rsidRPr="006A257D" w:rsidRDefault="002D5831" w:rsidP="00654521">
            <w:pPr>
              <w:pStyle w:val="BodyText"/>
              <w:jc w:val="left"/>
              <w:rPr>
                <w:rFonts w:ascii="Arial" w:hAnsi="Arial" w:cs="Arial"/>
                <w:i w:val="0"/>
              </w:rPr>
            </w:pPr>
            <w:r w:rsidRPr="006A257D">
              <w:rPr>
                <w:rFonts w:ascii="Arial" w:hAnsi="Arial" w:cs="Arial"/>
                <w:i w:val="0"/>
              </w:rPr>
              <w:t>Agreement section to the contents of the Job Description</w:t>
            </w:r>
          </w:p>
        </w:tc>
      </w:tr>
      <w:tr w:rsidR="002D5831" w:rsidRPr="006A257D" w:rsidTr="00157A96">
        <w:trPr>
          <w:cantSplit/>
        </w:trPr>
        <w:tc>
          <w:tcPr>
            <w:tcW w:w="3528" w:type="dxa"/>
          </w:tcPr>
          <w:p w:rsidR="002D5831" w:rsidRPr="006A257D" w:rsidRDefault="002D5831" w:rsidP="00654521">
            <w:pPr>
              <w:tabs>
                <w:tab w:val="left" w:pos="630"/>
              </w:tabs>
              <w:ind w:right="-270"/>
              <w:rPr>
                <w:rFonts w:ascii="Arial" w:hAnsi="Arial" w:cs="Arial"/>
                <w:b/>
              </w:rPr>
            </w:pPr>
          </w:p>
          <w:p w:rsidR="002D5831" w:rsidRDefault="002D5831" w:rsidP="00654521">
            <w:pPr>
              <w:pStyle w:val="BodyTextIndent"/>
              <w:ind w:left="0" w:right="-270" w:firstLine="0"/>
              <w:rPr>
                <w:rFonts w:ascii="Arial" w:hAnsi="Arial" w:cs="Arial"/>
              </w:rPr>
            </w:pPr>
            <w:r w:rsidRPr="006A257D">
              <w:rPr>
                <w:rFonts w:ascii="Arial" w:hAnsi="Arial" w:cs="Arial"/>
              </w:rPr>
              <w:t>All Employee(s) names</w:t>
            </w:r>
            <w:r>
              <w:rPr>
                <w:rFonts w:ascii="Arial" w:hAnsi="Arial" w:cs="Arial"/>
              </w:rPr>
              <w:t xml:space="preserve"> in block capitals -  (For  reg</w:t>
            </w:r>
            <w:r w:rsidRPr="006A257D">
              <w:rPr>
                <w:rFonts w:ascii="Arial" w:hAnsi="Arial" w:cs="Arial"/>
              </w:rPr>
              <w:t>r</w:t>
            </w:r>
            <w:r>
              <w:rPr>
                <w:rFonts w:ascii="Arial" w:hAnsi="Arial" w:cs="Arial"/>
              </w:rPr>
              <w:t>a</w:t>
            </w:r>
            <w:r w:rsidRPr="006A257D">
              <w:rPr>
                <w:rFonts w:ascii="Arial" w:hAnsi="Arial" w:cs="Arial"/>
              </w:rPr>
              <w:t>ding purposes only)</w:t>
            </w:r>
          </w:p>
          <w:p w:rsidR="00787BFE" w:rsidRDefault="00787BFE" w:rsidP="00654521">
            <w:pPr>
              <w:pStyle w:val="BodyTextIndent"/>
              <w:ind w:left="0" w:right="-270" w:firstLine="0"/>
              <w:rPr>
                <w:rFonts w:ascii="Arial" w:hAnsi="Arial" w:cs="Arial"/>
              </w:rPr>
            </w:pPr>
          </w:p>
          <w:p w:rsidR="00787BFE" w:rsidRPr="006A257D" w:rsidRDefault="00787BFE" w:rsidP="00654521">
            <w:pPr>
              <w:pStyle w:val="BodyTextIndent"/>
              <w:ind w:left="0" w:right="-270" w:firstLine="0"/>
              <w:rPr>
                <w:rFonts w:ascii="Arial" w:hAnsi="Arial" w:cs="Arial"/>
              </w:rPr>
            </w:pPr>
          </w:p>
          <w:p w:rsidR="002D5831" w:rsidRPr="006A257D" w:rsidRDefault="002D5831" w:rsidP="00654521">
            <w:pPr>
              <w:ind w:right="-270"/>
              <w:rPr>
                <w:rFonts w:ascii="Arial" w:hAnsi="Arial" w:cs="Arial"/>
                <w:b/>
              </w:rPr>
            </w:pPr>
          </w:p>
          <w:p w:rsidR="002D5831" w:rsidRPr="006A257D" w:rsidRDefault="002D5831" w:rsidP="00654521">
            <w:pPr>
              <w:ind w:right="-270"/>
              <w:rPr>
                <w:rFonts w:ascii="Arial" w:hAnsi="Arial" w:cs="Arial"/>
                <w:b/>
              </w:rPr>
            </w:pPr>
          </w:p>
          <w:p w:rsidR="002D5831" w:rsidRPr="006A257D" w:rsidRDefault="002D5831" w:rsidP="00654521">
            <w:pPr>
              <w:ind w:right="-270"/>
              <w:rPr>
                <w:rFonts w:ascii="Arial" w:hAnsi="Arial" w:cs="Arial"/>
                <w:b/>
              </w:rPr>
            </w:pPr>
          </w:p>
          <w:p w:rsidR="002D5831" w:rsidRPr="006A257D" w:rsidRDefault="002D5831" w:rsidP="00654521">
            <w:pPr>
              <w:ind w:right="-270"/>
              <w:rPr>
                <w:rFonts w:ascii="Arial" w:hAnsi="Arial" w:cs="Arial"/>
                <w:b/>
              </w:rPr>
            </w:pPr>
          </w:p>
          <w:p w:rsidR="002D5831" w:rsidRPr="006A257D" w:rsidRDefault="002D5831" w:rsidP="00654521">
            <w:pPr>
              <w:ind w:right="-270"/>
              <w:rPr>
                <w:rFonts w:ascii="Arial" w:hAnsi="Arial" w:cs="Arial"/>
                <w:b/>
              </w:rPr>
            </w:pPr>
          </w:p>
          <w:p w:rsidR="002D5831" w:rsidRPr="006A257D" w:rsidRDefault="002D5831" w:rsidP="00654521">
            <w:pPr>
              <w:pStyle w:val="BodyTextIndent"/>
              <w:ind w:left="0" w:right="-270" w:firstLine="0"/>
              <w:rPr>
                <w:rFonts w:ascii="Arial" w:hAnsi="Arial" w:cs="Arial"/>
              </w:rPr>
            </w:pPr>
            <w:r w:rsidRPr="006A257D">
              <w:rPr>
                <w:rFonts w:ascii="Arial" w:hAnsi="Arial" w:cs="Arial"/>
              </w:rPr>
              <w:t>Line Manager name (in block capitals):</w:t>
            </w:r>
          </w:p>
          <w:p w:rsidR="002D5831" w:rsidRPr="006A257D" w:rsidRDefault="002D5831" w:rsidP="00654521">
            <w:pPr>
              <w:pStyle w:val="BodyText"/>
              <w:jc w:val="left"/>
              <w:rPr>
                <w:rFonts w:ascii="Arial" w:hAnsi="Arial" w:cs="Arial"/>
                <w:i w:val="0"/>
              </w:rPr>
            </w:pPr>
          </w:p>
          <w:p w:rsidR="002D5831" w:rsidRPr="006A257D" w:rsidRDefault="002D5831" w:rsidP="00015075">
            <w:pPr>
              <w:pStyle w:val="BodyText"/>
              <w:jc w:val="left"/>
              <w:rPr>
                <w:rFonts w:ascii="Arial" w:hAnsi="Arial" w:cs="Arial"/>
                <w:b/>
              </w:rPr>
            </w:pPr>
          </w:p>
        </w:tc>
        <w:tc>
          <w:tcPr>
            <w:tcW w:w="2880" w:type="dxa"/>
          </w:tcPr>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b/>
                <w:i w:val="0"/>
              </w:rPr>
            </w:pPr>
            <w:r w:rsidRPr="006A257D">
              <w:rPr>
                <w:rFonts w:ascii="Arial" w:hAnsi="Arial" w:cs="Arial"/>
                <w:b/>
                <w:i w:val="0"/>
              </w:rPr>
              <w:t>Signatures:</w:t>
            </w: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Pr="006A257D" w:rsidRDefault="002D5831" w:rsidP="00654521">
            <w:pPr>
              <w:pStyle w:val="BodyText"/>
              <w:jc w:val="left"/>
              <w:rPr>
                <w:rFonts w:ascii="Arial" w:hAnsi="Arial" w:cs="Arial"/>
                <w:b/>
                <w:i w:val="0"/>
              </w:rPr>
            </w:pPr>
          </w:p>
          <w:p w:rsidR="002D5831" w:rsidRDefault="002D5831" w:rsidP="00654521">
            <w:pPr>
              <w:pStyle w:val="BodyText"/>
              <w:jc w:val="left"/>
              <w:rPr>
                <w:rFonts w:ascii="Arial" w:hAnsi="Arial" w:cs="Arial"/>
                <w:b/>
                <w:i w:val="0"/>
              </w:rPr>
            </w:pPr>
            <w:r w:rsidRPr="006A257D">
              <w:rPr>
                <w:rFonts w:ascii="Arial" w:hAnsi="Arial" w:cs="Arial"/>
                <w:b/>
                <w:i w:val="0"/>
              </w:rPr>
              <w:t>Signature:</w:t>
            </w:r>
          </w:p>
          <w:p w:rsidR="00581876" w:rsidRDefault="00581876" w:rsidP="00654521">
            <w:pPr>
              <w:pStyle w:val="BodyText"/>
              <w:jc w:val="left"/>
              <w:rPr>
                <w:rFonts w:ascii="Arial" w:hAnsi="Arial" w:cs="Arial"/>
                <w:b/>
                <w:i w:val="0"/>
              </w:rPr>
            </w:pPr>
          </w:p>
          <w:p w:rsidR="00581876" w:rsidRDefault="00581876" w:rsidP="00654521">
            <w:pPr>
              <w:pStyle w:val="BodyText"/>
              <w:jc w:val="left"/>
              <w:rPr>
                <w:rFonts w:ascii="Arial" w:hAnsi="Arial" w:cs="Arial"/>
                <w:b/>
                <w:i w:val="0"/>
              </w:rPr>
            </w:pPr>
          </w:p>
          <w:p w:rsidR="00581876" w:rsidRPr="006A257D" w:rsidRDefault="00581876" w:rsidP="00654521">
            <w:pPr>
              <w:pStyle w:val="BodyText"/>
              <w:jc w:val="left"/>
              <w:rPr>
                <w:rFonts w:ascii="Arial" w:hAnsi="Arial" w:cs="Arial"/>
                <w:i w:val="0"/>
              </w:rPr>
            </w:pPr>
          </w:p>
        </w:tc>
        <w:tc>
          <w:tcPr>
            <w:tcW w:w="2914" w:type="dxa"/>
          </w:tcPr>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b/>
                <w:i w:val="0"/>
              </w:rPr>
            </w:pPr>
            <w:r w:rsidRPr="006A257D">
              <w:rPr>
                <w:rFonts w:ascii="Arial" w:hAnsi="Arial" w:cs="Arial"/>
                <w:b/>
                <w:i w:val="0"/>
              </w:rPr>
              <w:t>Date:</w:t>
            </w: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i w:val="0"/>
              </w:rPr>
            </w:pPr>
          </w:p>
          <w:p w:rsidR="002D5831" w:rsidRPr="006A257D" w:rsidRDefault="002D5831" w:rsidP="00654521">
            <w:pPr>
              <w:pStyle w:val="BodyText"/>
              <w:jc w:val="left"/>
              <w:rPr>
                <w:rFonts w:ascii="Arial" w:hAnsi="Arial" w:cs="Arial"/>
                <w:b/>
                <w:i w:val="0"/>
              </w:rPr>
            </w:pPr>
            <w:r w:rsidRPr="006A257D">
              <w:rPr>
                <w:rFonts w:ascii="Arial" w:hAnsi="Arial" w:cs="Arial"/>
                <w:b/>
                <w:i w:val="0"/>
              </w:rPr>
              <w:t>Date:</w:t>
            </w:r>
          </w:p>
        </w:tc>
      </w:tr>
    </w:tbl>
    <w:p w:rsidR="00015075" w:rsidRDefault="00015075" w:rsidP="00654521"/>
    <w:p w:rsidR="00015075" w:rsidRDefault="00015075">
      <w:r>
        <w:br w:type="page"/>
      </w:r>
    </w:p>
    <w:p w:rsidR="00015075" w:rsidRDefault="00015075" w:rsidP="00015075">
      <w:pPr>
        <w:jc w:val="center"/>
        <w:rPr>
          <w:rFonts w:ascii="Tahoma" w:hAnsi="Tahoma" w:cs="Tahoma"/>
          <w:sz w:val="22"/>
          <w:szCs w:val="22"/>
        </w:rPr>
      </w:pPr>
      <w:r>
        <w:rPr>
          <w:rFonts w:ascii="Tahoma" w:hAnsi="Tahoma" w:cs="Tahoma"/>
          <w:sz w:val="22"/>
          <w:szCs w:val="22"/>
        </w:rPr>
        <w:lastRenderedPageBreak/>
        <w:t>NHS GRAMPIAN</w:t>
      </w:r>
    </w:p>
    <w:p w:rsidR="00015075" w:rsidRDefault="00015075" w:rsidP="00015075">
      <w:pPr>
        <w:jc w:val="center"/>
        <w:rPr>
          <w:rFonts w:ascii="Tahoma" w:hAnsi="Tahoma" w:cs="Tahoma"/>
          <w:sz w:val="22"/>
          <w:szCs w:val="22"/>
        </w:rPr>
      </w:pPr>
      <w:r>
        <w:rPr>
          <w:rFonts w:ascii="Tahoma" w:hAnsi="Tahoma" w:cs="Tahoma"/>
          <w:sz w:val="22"/>
          <w:szCs w:val="22"/>
        </w:rPr>
        <w:t>PERSON SPECIFICATION</w:t>
      </w:r>
    </w:p>
    <w:p w:rsidR="00015075" w:rsidRDefault="00015075" w:rsidP="00015075">
      <w:pPr>
        <w:jc w:val="center"/>
        <w:rPr>
          <w:rFonts w:ascii="Tahoma" w:hAnsi="Tahoma" w:cs="Tahoma"/>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015075" w:rsidTr="00445B96">
        <w:tc>
          <w:tcPr>
            <w:tcW w:w="9322" w:type="dxa"/>
          </w:tcPr>
          <w:p w:rsidR="00015075" w:rsidRPr="000E1680" w:rsidRDefault="00015075" w:rsidP="00445B96">
            <w:pPr>
              <w:rPr>
                <w:rFonts w:ascii="Tahoma" w:hAnsi="Tahoma" w:cs="Tahoma"/>
                <w:sz w:val="18"/>
                <w:szCs w:val="18"/>
              </w:rPr>
            </w:pPr>
            <w:r w:rsidRPr="000E1680">
              <w:rPr>
                <w:rFonts w:ascii="Tahoma" w:hAnsi="Tahoma" w:cs="Tahoma"/>
                <w:sz w:val="18"/>
                <w:szCs w:val="18"/>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w:t>
            </w:r>
            <w:r>
              <w:rPr>
                <w:rFonts w:ascii="Tahoma" w:hAnsi="Tahoma" w:cs="Tahoma"/>
                <w:sz w:val="18"/>
                <w:szCs w:val="18"/>
              </w:rPr>
              <w:t>of the job as laid down in the J</w:t>
            </w:r>
            <w:r w:rsidRPr="000E1680">
              <w:rPr>
                <w:rFonts w:ascii="Tahoma" w:hAnsi="Tahoma" w:cs="Tahoma"/>
                <w:sz w:val="18"/>
                <w:szCs w:val="18"/>
              </w:rPr>
              <w:t xml:space="preserve">ob Description.   Shortlisted candidates </w:t>
            </w:r>
            <w:r w:rsidRPr="000E1680">
              <w:rPr>
                <w:rFonts w:ascii="Tahoma" w:hAnsi="Tahoma" w:cs="Tahoma"/>
                <w:b/>
                <w:sz w:val="18"/>
                <w:szCs w:val="18"/>
              </w:rPr>
              <w:t>MUST</w:t>
            </w:r>
            <w:r w:rsidRPr="000E1680">
              <w:rPr>
                <w:rFonts w:ascii="Tahoma" w:hAnsi="Tahoma" w:cs="Tahoma"/>
                <w:sz w:val="18"/>
                <w:szCs w:val="18"/>
              </w:rPr>
              <w:t xml:space="preserve"> possess all the essential components as detailed below.</w:t>
            </w:r>
          </w:p>
        </w:tc>
      </w:tr>
    </w:tbl>
    <w:p w:rsidR="00015075" w:rsidRDefault="00015075" w:rsidP="00015075">
      <w:pPr>
        <w:jc w:val="center"/>
        <w:rPr>
          <w:rFonts w:ascii="Tahoma" w:hAnsi="Tahoma" w:cs="Tahoma"/>
          <w:sz w:val="22"/>
          <w:szCs w:val="22"/>
        </w:rPr>
      </w:pPr>
    </w:p>
    <w:p w:rsidR="00015075" w:rsidRPr="000E1680" w:rsidRDefault="00015075" w:rsidP="00015075">
      <w:pPr>
        <w:rPr>
          <w:rFonts w:ascii="Tahoma" w:hAnsi="Tahoma" w:cs="Tahoma"/>
          <w:sz w:val="18"/>
          <w:szCs w:val="18"/>
        </w:rPr>
      </w:pPr>
      <w:r>
        <w:rPr>
          <w:rFonts w:ascii="Tahoma" w:hAnsi="Tahoma" w:cs="Tahoma"/>
          <w:b/>
          <w:sz w:val="18"/>
          <w:szCs w:val="18"/>
        </w:rPr>
        <w:t xml:space="preserve">                 </w:t>
      </w:r>
      <w:r w:rsidRPr="000E1680">
        <w:rPr>
          <w:rFonts w:ascii="Tahoma" w:hAnsi="Tahoma" w:cs="Tahoma"/>
          <w:b/>
          <w:sz w:val="18"/>
          <w:szCs w:val="18"/>
        </w:rPr>
        <w:t>POST/GRADE:</w:t>
      </w:r>
      <w:r>
        <w:rPr>
          <w:rFonts w:ascii="Tahoma" w:hAnsi="Tahoma" w:cs="Tahoma"/>
          <w:sz w:val="18"/>
          <w:szCs w:val="18"/>
        </w:rPr>
        <w:tab/>
        <w:t xml:space="preserve">Advanced Podiatrist High Risk </w:t>
      </w:r>
      <w:r w:rsidRPr="000E1680">
        <w:rPr>
          <w:rFonts w:ascii="Tahoma" w:hAnsi="Tahoma" w:cs="Tahoma"/>
          <w:sz w:val="18"/>
          <w:szCs w:val="18"/>
        </w:rPr>
        <w:t>Band 7</w:t>
      </w:r>
    </w:p>
    <w:p w:rsidR="00015075" w:rsidRPr="000E1680" w:rsidRDefault="00015075" w:rsidP="00015075">
      <w:pPr>
        <w:rPr>
          <w:rFonts w:ascii="Tahoma" w:hAnsi="Tahoma" w:cs="Tahoma"/>
          <w:sz w:val="18"/>
          <w:szCs w:val="18"/>
        </w:rPr>
      </w:pPr>
    </w:p>
    <w:p w:rsidR="00015075" w:rsidRPr="000E1680" w:rsidRDefault="00015075" w:rsidP="00015075">
      <w:pPr>
        <w:rPr>
          <w:rFonts w:ascii="Tahoma" w:hAnsi="Tahoma" w:cs="Tahoma"/>
          <w:sz w:val="18"/>
          <w:szCs w:val="18"/>
        </w:rPr>
      </w:pPr>
      <w:r w:rsidRPr="000E1680">
        <w:rPr>
          <w:rFonts w:ascii="Tahoma" w:hAnsi="Tahoma" w:cs="Tahoma"/>
          <w:b/>
          <w:sz w:val="18"/>
          <w:szCs w:val="18"/>
        </w:rPr>
        <w:t>LOCATION/HOSPITALS:</w:t>
      </w:r>
      <w:r>
        <w:rPr>
          <w:rFonts w:ascii="Tahoma" w:hAnsi="Tahoma" w:cs="Tahoma"/>
          <w:sz w:val="18"/>
          <w:szCs w:val="18"/>
        </w:rPr>
        <w:tab/>
        <w:t>Aberdeenshire Health &amp; Social Care Partnership</w:t>
      </w:r>
    </w:p>
    <w:p w:rsidR="00015075" w:rsidRPr="000E1680" w:rsidRDefault="00015075" w:rsidP="00015075">
      <w:pPr>
        <w:rPr>
          <w:rFonts w:ascii="Tahoma" w:hAnsi="Tahoma" w:cs="Tahoma"/>
          <w:sz w:val="18"/>
          <w:szCs w:val="18"/>
        </w:rPr>
      </w:pPr>
    </w:p>
    <w:p w:rsidR="00015075" w:rsidRPr="000E1680" w:rsidRDefault="00015075" w:rsidP="00015075">
      <w:pPr>
        <w:rPr>
          <w:rFonts w:ascii="Tahoma" w:hAnsi="Tahoma" w:cs="Tahoma"/>
          <w:sz w:val="18"/>
          <w:szCs w:val="18"/>
        </w:rPr>
      </w:pPr>
      <w:r>
        <w:rPr>
          <w:rFonts w:ascii="Tahoma" w:hAnsi="Tahoma" w:cs="Tahoma"/>
          <w:b/>
          <w:sz w:val="18"/>
          <w:szCs w:val="18"/>
        </w:rPr>
        <w:t xml:space="preserve">   </w:t>
      </w:r>
      <w:r w:rsidRPr="000E1680">
        <w:rPr>
          <w:rFonts w:ascii="Tahoma" w:hAnsi="Tahoma" w:cs="Tahoma"/>
          <w:b/>
          <w:sz w:val="18"/>
          <w:szCs w:val="18"/>
        </w:rPr>
        <w:t>WARD/DEPARTMENT:</w:t>
      </w:r>
      <w:r>
        <w:rPr>
          <w:rFonts w:ascii="Tahoma" w:hAnsi="Tahoma" w:cs="Tahoma"/>
          <w:b/>
          <w:sz w:val="18"/>
          <w:szCs w:val="18"/>
        </w:rPr>
        <w:t xml:space="preserve">   </w:t>
      </w:r>
      <w:r w:rsidRPr="000E1680">
        <w:rPr>
          <w:rFonts w:ascii="Tahoma" w:hAnsi="Tahoma" w:cs="Tahoma"/>
          <w:sz w:val="18"/>
          <w:szCs w:val="18"/>
        </w:rPr>
        <w:tab/>
        <w:t xml:space="preserve">Podiatry </w:t>
      </w:r>
    </w:p>
    <w:p w:rsidR="00015075" w:rsidRPr="000E1680" w:rsidRDefault="00015075" w:rsidP="00015075">
      <w:pPr>
        <w:rPr>
          <w:rFonts w:ascii="Tahoma" w:hAnsi="Tahoma" w:cs="Tahoma"/>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44"/>
        <w:gridCol w:w="3543"/>
      </w:tblGrid>
      <w:tr w:rsidR="00015075" w:rsidTr="00445B96">
        <w:tc>
          <w:tcPr>
            <w:tcW w:w="2660" w:type="dxa"/>
            <w:tcBorders>
              <w:top w:val="double" w:sz="4" w:space="0" w:color="auto"/>
              <w:left w:val="double" w:sz="4" w:space="0" w:color="auto"/>
              <w:bottom w:val="double" w:sz="4" w:space="0" w:color="auto"/>
              <w:right w:val="double" w:sz="4" w:space="0" w:color="auto"/>
            </w:tcBorders>
          </w:tcPr>
          <w:p w:rsidR="00015075" w:rsidRPr="000E1680" w:rsidRDefault="00015075" w:rsidP="00445B96">
            <w:pPr>
              <w:jc w:val="center"/>
              <w:rPr>
                <w:rFonts w:ascii="Tahoma" w:hAnsi="Tahoma" w:cs="Tahoma"/>
                <w:b/>
                <w:sz w:val="18"/>
                <w:szCs w:val="18"/>
              </w:rPr>
            </w:pPr>
            <w:r w:rsidRPr="000E1680">
              <w:rPr>
                <w:rFonts w:ascii="Tahoma" w:hAnsi="Tahoma" w:cs="Tahoma"/>
                <w:b/>
                <w:sz w:val="18"/>
                <w:szCs w:val="18"/>
              </w:rPr>
              <w:t>ATTRIBUTES</w:t>
            </w:r>
          </w:p>
        </w:tc>
        <w:tc>
          <w:tcPr>
            <w:tcW w:w="3544" w:type="dxa"/>
            <w:tcBorders>
              <w:top w:val="double" w:sz="4" w:space="0" w:color="auto"/>
              <w:left w:val="double" w:sz="4" w:space="0" w:color="auto"/>
              <w:bottom w:val="double" w:sz="4" w:space="0" w:color="auto"/>
              <w:right w:val="double" w:sz="4" w:space="0" w:color="auto"/>
            </w:tcBorders>
          </w:tcPr>
          <w:p w:rsidR="00015075" w:rsidRPr="000E1680" w:rsidRDefault="00015075" w:rsidP="00445B96">
            <w:pPr>
              <w:jc w:val="center"/>
              <w:rPr>
                <w:rFonts w:ascii="Tahoma" w:hAnsi="Tahoma" w:cs="Tahoma"/>
                <w:b/>
                <w:sz w:val="18"/>
                <w:szCs w:val="18"/>
              </w:rPr>
            </w:pPr>
            <w:r w:rsidRPr="000E1680">
              <w:rPr>
                <w:rFonts w:ascii="Tahoma" w:hAnsi="Tahoma" w:cs="Tahoma"/>
                <w:b/>
                <w:sz w:val="18"/>
                <w:szCs w:val="18"/>
              </w:rPr>
              <w:t>ESSENTIAL</w:t>
            </w:r>
          </w:p>
        </w:tc>
        <w:tc>
          <w:tcPr>
            <w:tcW w:w="3543" w:type="dxa"/>
            <w:tcBorders>
              <w:top w:val="double" w:sz="4" w:space="0" w:color="auto"/>
              <w:left w:val="double" w:sz="4" w:space="0" w:color="auto"/>
              <w:bottom w:val="double" w:sz="4" w:space="0" w:color="auto"/>
              <w:right w:val="double" w:sz="4" w:space="0" w:color="auto"/>
            </w:tcBorders>
          </w:tcPr>
          <w:p w:rsidR="00015075" w:rsidRPr="000E1680" w:rsidRDefault="00015075" w:rsidP="00445B96">
            <w:pPr>
              <w:jc w:val="center"/>
              <w:rPr>
                <w:rFonts w:ascii="Tahoma" w:hAnsi="Tahoma" w:cs="Tahoma"/>
                <w:b/>
                <w:sz w:val="18"/>
                <w:szCs w:val="18"/>
              </w:rPr>
            </w:pPr>
            <w:r w:rsidRPr="000E1680">
              <w:rPr>
                <w:rFonts w:ascii="Tahoma" w:hAnsi="Tahoma" w:cs="Tahoma"/>
                <w:b/>
                <w:sz w:val="18"/>
                <w:szCs w:val="18"/>
              </w:rPr>
              <w:t>DESIRABLE</w:t>
            </w:r>
          </w:p>
        </w:tc>
      </w:tr>
      <w:tr w:rsidR="00015075" w:rsidTr="00445B96">
        <w:tc>
          <w:tcPr>
            <w:tcW w:w="2660" w:type="dxa"/>
            <w:tcBorders>
              <w:top w:val="double" w:sz="4" w:space="0" w:color="auto"/>
            </w:tcBorders>
          </w:tcPr>
          <w:p w:rsidR="00015075" w:rsidRPr="000E1680" w:rsidRDefault="00015075" w:rsidP="00445B96">
            <w:pPr>
              <w:rPr>
                <w:rFonts w:ascii="Tahoma" w:hAnsi="Tahoma" w:cs="Tahoma"/>
                <w:b/>
                <w:sz w:val="18"/>
                <w:szCs w:val="18"/>
              </w:rPr>
            </w:pPr>
            <w:r w:rsidRPr="000E1680">
              <w:rPr>
                <w:rFonts w:ascii="Tahoma" w:hAnsi="Tahoma" w:cs="Tahoma"/>
                <w:b/>
                <w:sz w:val="18"/>
                <w:szCs w:val="18"/>
              </w:rPr>
              <w:t>Qualifications</w:t>
            </w:r>
          </w:p>
        </w:tc>
        <w:tc>
          <w:tcPr>
            <w:tcW w:w="3544" w:type="dxa"/>
            <w:tcBorders>
              <w:top w:val="double" w:sz="4" w:space="0" w:color="auto"/>
            </w:tcBorders>
          </w:tcPr>
          <w:p w:rsidR="00015075" w:rsidRPr="000E1680" w:rsidRDefault="00015075" w:rsidP="00015075">
            <w:pPr>
              <w:numPr>
                <w:ilvl w:val="0"/>
                <w:numId w:val="42"/>
              </w:numPr>
              <w:rPr>
                <w:rFonts w:ascii="Tahoma" w:hAnsi="Tahoma" w:cs="Tahoma"/>
                <w:sz w:val="18"/>
                <w:szCs w:val="18"/>
              </w:rPr>
            </w:pPr>
            <w:r>
              <w:rPr>
                <w:rFonts w:ascii="Tahoma" w:hAnsi="Tahoma" w:cs="Tahoma"/>
                <w:sz w:val="18"/>
                <w:szCs w:val="18"/>
              </w:rPr>
              <w:t>BSc or equivalent</w:t>
            </w:r>
          </w:p>
          <w:p w:rsidR="00015075" w:rsidRPr="000E1680" w:rsidRDefault="00015075" w:rsidP="00015075">
            <w:pPr>
              <w:numPr>
                <w:ilvl w:val="0"/>
                <w:numId w:val="42"/>
              </w:numPr>
              <w:rPr>
                <w:rFonts w:ascii="Tahoma" w:hAnsi="Tahoma" w:cs="Tahoma"/>
                <w:sz w:val="18"/>
                <w:szCs w:val="18"/>
              </w:rPr>
            </w:pPr>
            <w:r w:rsidRPr="000E1680">
              <w:rPr>
                <w:rFonts w:ascii="Tahoma" w:hAnsi="Tahoma" w:cs="Tahoma"/>
                <w:sz w:val="18"/>
                <w:szCs w:val="18"/>
              </w:rPr>
              <w:t>L</w:t>
            </w:r>
            <w:r>
              <w:rPr>
                <w:rFonts w:ascii="Tahoma" w:hAnsi="Tahoma" w:cs="Tahoma"/>
                <w:sz w:val="18"/>
                <w:szCs w:val="18"/>
              </w:rPr>
              <w:t xml:space="preserve">ocal </w:t>
            </w:r>
            <w:r w:rsidRPr="000E1680">
              <w:rPr>
                <w:rFonts w:ascii="Tahoma" w:hAnsi="Tahoma" w:cs="Tahoma"/>
                <w:sz w:val="18"/>
                <w:szCs w:val="18"/>
              </w:rPr>
              <w:t>A</w:t>
            </w:r>
            <w:r>
              <w:rPr>
                <w:rFonts w:ascii="Tahoma" w:hAnsi="Tahoma" w:cs="Tahoma"/>
                <w:sz w:val="18"/>
                <w:szCs w:val="18"/>
              </w:rPr>
              <w:t>nalgesia</w:t>
            </w:r>
            <w:r w:rsidRPr="000E1680">
              <w:rPr>
                <w:rFonts w:ascii="Tahoma" w:hAnsi="Tahoma" w:cs="Tahoma"/>
                <w:sz w:val="18"/>
                <w:szCs w:val="18"/>
              </w:rPr>
              <w:t xml:space="preserve"> Certificate</w:t>
            </w:r>
          </w:p>
          <w:p w:rsidR="00015075" w:rsidRPr="000E1680" w:rsidRDefault="00015075" w:rsidP="00015075">
            <w:pPr>
              <w:numPr>
                <w:ilvl w:val="0"/>
                <w:numId w:val="42"/>
              </w:numPr>
              <w:rPr>
                <w:rFonts w:ascii="Tahoma" w:hAnsi="Tahoma" w:cs="Tahoma"/>
                <w:sz w:val="18"/>
                <w:szCs w:val="18"/>
              </w:rPr>
            </w:pPr>
            <w:r w:rsidRPr="000E1680">
              <w:rPr>
                <w:rFonts w:ascii="Tahoma" w:hAnsi="Tahoma" w:cs="Tahoma"/>
                <w:sz w:val="18"/>
                <w:szCs w:val="18"/>
              </w:rPr>
              <w:t xml:space="preserve">HCPC </w:t>
            </w:r>
            <w:r>
              <w:rPr>
                <w:rFonts w:ascii="Tahoma" w:hAnsi="Tahoma" w:cs="Tahoma"/>
                <w:sz w:val="18"/>
                <w:szCs w:val="18"/>
              </w:rPr>
              <w:t>R</w:t>
            </w:r>
            <w:r w:rsidRPr="000E1680">
              <w:rPr>
                <w:rFonts w:ascii="Tahoma" w:hAnsi="Tahoma" w:cs="Tahoma"/>
                <w:sz w:val="18"/>
                <w:szCs w:val="18"/>
              </w:rPr>
              <w:t>egistration</w:t>
            </w:r>
          </w:p>
        </w:tc>
        <w:tc>
          <w:tcPr>
            <w:tcW w:w="3543" w:type="dxa"/>
            <w:tcBorders>
              <w:top w:val="double" w:sz="4" w:space="0" w:color="auto"/>
            </w:tcBorders>
          </w:tcPr>
          <w:p w:rsidR="00015075" w:rsidRDefault="00015075" w:rsidP="00015075">
            <w:pPr>
              <w:numPr>
                <w:ilvl w:val="0"/>
                <w:numId w:val="42"/>
              </w:numPr>
              <w:rPr>
                <w:rFonts w:ascii="Tahoma" w:hAnsi="Tahoma" w:cs="Tahoma"/>
                <w:sz w:val="18"/>
                <w:szCs w:val="18"/>
              </w:rPr>
            </w:pPr>
            <w:r>
              <w:rPr>
                <w:rFonts w:ascii="Tahoma" w:hAnsi="Tahoma" w:cs="Tahoma"/>
                <w:sz w:val="18"/>
                <w:szCs w:val="18"/>
              </w:rPr>
              <w:t xml:space="preserve">Post-graduate </w:t>
            </w:r>
            <w:r w:rsidRPr="000E1680">
              <w:rPr>
                <w:rFonts w:ascii="Tahoma" w:hAnsi="Tahoma" w:cs="Tahoma"/>
                <w:sz w:val="18"/>
                <w:szCs w:val="18"/>
              </w:rPr>
              <w:t>qualification</w:t>
            </w:r>
            <w:r>
              <w:rPr>
                <w:rFonts w:ascii="Tahoma" w:hAnsi="Tahoma" w:cs="Tahoma"/>
                <w:sz w:val="18"/>
                <w:szCs w:val="18"/>
              </w:rPr>
              <w:t xml:space="preserve"> in Diabetes</w:t>
            </w:r>
          </w:p>
          <w:p w:rsidR="00015075" w:rsidRDefault="00015075" w:rsidP="00015075">
            <w:pPr>
              <w:numPr>
                <w:ilvl w:val="0"/>
                <w:numId w:val="42"/>
              </w:numPr>
              <w:rPr>
                <w:rFonts w:ascii="Tahoma" w:hAnsi="Tahoma" w:cs="Tahoma"/>
                <w:sz w:val="18"/>
                <w:szCs w:val="18"/>
              </w:rPr>
            </w:pPr>
            <w:r>
              <w:rPr>
                <w:rFonts w:ascii="Tahoma" w:hAnsi="Tahoma" w:cs="Tahoma"/>
                <w:sz w:val="18"/>
                <w:szCs w:val="18"/>
              </w:rPr>
              <w:t>Post-graduate qualification in Wound care</w:t>
            </w:r>
          </w:p>
          <w:p w:rsidR="00015075" w:rsidRPr="000E1680" w:rsidRDefault="00015075" w:rsidP="00445B96">
            <w:pPr>
              <w:ind w:left="360"/>
              <w:rPr>
                <w:rFonts w:ascii="Tahoma" w:hAnsi="Tahoma" w:cs="Tahoma"/>
                <w:sz w:val="18"/>
                <w:szCs w:val="18"/>
              </w:rPr>
            </w:pPr>
          </w:p>
        </w:tc>
      </w:tr>
      <w:tr w:rsidR="00015075" w:rsidTr="00445B96">
        <w:tc>
          <w:tcPr>
            <w:tcW w:w="2660" w:type="dxa"/>
          </w:tcPr>
          <w:p w:rsidR="00015075" w:rsidRPr="000E1680" w:rsidRDefault="00015075" w:rsidP="00445B96">
            <w:pPr>
              <w:rPr>
                <w:rFonts w:ascii="Tahoma" w:hAnsi="Tahoma" w:cs="Tahoma"/>
                <w:b/>
                <w:sz w:val="18"/>
                <w:szCs w:val="18"/>
              </w:rPr>
            </w:pPr>
            <w:r w:rsidRPr="000E1680">
              <w:rPr>
                <w:rFonts w:ascii="Tahoma" w:hAnsi="Tahoma" w:cs="Tahoma"/>
                <w:b/>
                <w:sz w:val="18"/>
                <w:szCs w:val="18"/>
              </w:rPr>
              <w:t>Experience</w:t>
            </w:r>
          </w:p>
        </w:tc>
        <w:tc>
          <w:tcPr>
            <w:tcW w:w="3544" w:type="dxa"/>
          </w:tcPr>
          <w:p w:rsidR="00015075" w:rsidRDefault="00015075" w:rsidP="00015075">
            <w:pPr>
              <w:numPr>
                <w:ilvl w:val="0"/>
                <w:numId w:val="43"/>
              </w:numPr>
              <w:rPr>
                <w:rFonts w:ascii="Tahoma" w:hAnsi="Tahoma" w:cs="Tahoma"/>
                <w:sz w:val="18"/>
                <w:szCs w:val="18"/>
              </w:rPr>
            </w:pPr>
            <w:r w:rsidRPr="000E1680">
              <w:rPr>
                <w:rFonts w:ascii="Tahoma" w:hAnsi="Tahoma" w:cs="Tahoma"/>
                <w:sz w:val="18"/>
                <w:szCs w:val="18"/>
              </w:rPr>
              <w:t>Minimum five years</w:t>
            </w:r>
            <w:r>
              <w:rPr>
                <w:rFonts w:ascii="Tahoma" w:hAnsi="Tahoma" w:cs="Tahoma"/>
                <w:sz w:val="18"/>
                <w:szCs w:val="18"/>
              </w:rPr>
              <w:t xml:space="preserve"> post-</w:t>
            </w:r>
            <w:r w:rsidRPr="000E1680">
              <w:rPr>
                <w:rFonts w:ascii="Tahoma" w:hAnsi="Tahoma" w:cs="Tahoma"/>
                <w:sz w:val="18"/>
                <w:szCs w:val="18"/>
              </w:rPr>
              <w:t>graduation experience</w:t>
            </w:r>
          </w:p>
          <w:p w:rsidR="00015075" w:rsidRPr="00C56729" w:rsidRDefault="00015075" w:rsidP="00015075">
            <w:pPr>
              <w:numPr>
                <w:ilvl w:val="0"/>
                <w:numId w:val="43"/>
              </w:numPr>
              <w:rPr>
                <w:rFonts w:ascii="Tahoma" w:hAnsi="Tahoma" w:cs="Tahoma"/>
                <w:sz w:val="18"/>
                <w:szCs w:val="18"/>
              </w:rPr>
            </w:pPr>
            <w:r>
              <w:rPr>
                <w:rFonts w:ascii="Tahoma" w:hAnsi="Tahoma" w:cs="Tahoma"/>
                <w:sz w:val="18"/>
                <w:szCs w:val="18"/>
              </w:rPr>
              <w:t>D</w:t>
            </w:r>
            <w:r w:rsidRPr="000E1680">
              <w:rPr>
                <w:rFonts w:ascii="Tahoma" w:hAnsi="Tahoma" w:cs="Tahoma"/>
                <w:sz w:val="18"/>
                <w:szCs w:val="18"/>
              </w:rPr>
              <w:t>emonstrate</w:t>
            </w:r>
            <w:r>
              <w:rPr>
                <w:rFonts w:ascii="Tahoma" w:hAnsi="Tahoma" w:cs="Tahoma"/>
                <w:sz w:val="18"/>
                <w:szCs w:val="18"/>
              </w:rPr>
              <w:t>s</w:t>
            </w:r>
            <w:r w:rsidRPr="000E1680">
              <w:rPr>
                <w:rFonts w:ascii="Tahoma" w:hAnsi="Tahoma" w:cs="Tahoma"/>
                <w:sz w:val="18"/>
                <w:szCs w:val="18"/>
              </w:rPr>
              <w:t xml:space="preserve"> </w:t>
            </w:r>
            <w:r>
              <w:rPr>
                <w:rFonts w:ascii="Tahoma" w:hAnsi="Tahoma" w:cs="Tahoma"/>
                <w:sz w:val="18"/>
                <w:szCs w:val="18"/>
              </w:rPr>
              <w:t>substantial experience</w:t>
            </w:r>
            <w:r w:rsidRPr="000E1680">
              <w:rPr>
                <w:rFonts w:ascii="Tahoma" w:hAnsi="Tahoma" w:cs="Tahoma"/>
                <w:sz w:val="18"/>
                <w:szCs w:val="18"/>
              </w:rPr>
              <w:t xml:space="preserve"> within</w:t>
            </w:r>
            <w:r>
              <w:rPr>
                <w:rFonts w:ascii="Tahoma" w:hAnsi="Tahoma" w:cs="Tahoma"/>
                <w:sz w:val="18"/>
                <w:szCs w:val="18"/>
              </w:rPr>
              <w:t xml:space="preserve"> the field of Diabetes, the High Risk patient and wound Care </w:t>
            </w:r>
            <w:r w:rsidRPr="000E1680">
              <w:rPr>
                <w:rFonts w:ascii="Tahoma" w:hAnsi="Tahoma" w:cs="Tahoma"/>
                <w:sz w:val="18"/>
                <w:szCs w:val="18"/>
              </w:rPr>
              <w:t>within</w:t>
            </w:r>
            <w:r>
              <w:rPr>
                <w:rFonts w:ascii="Tahoma" w:hAnsi="Tahoma" w:cs="Tahoma"/>
                <w:sz w:val="18"/>
                <w:szCs w:val="18"/>
              </w:rPr>
              <w:t xml:space="preserve"> the</w:t>
            </w:r>
            <w:r w:rsidRPr="000E1680">
              <w:rPr>
                <w:rFonts w:ascii="Tahoma" w:hAnsi="Tahoma" w:cs="Tahoma"/>
                <w:sz w:val="18"/>
                <w:szCs w:val="18"/>
              </w:rPr>
              <w:t xml:space="preserve"> last 3 years</w:t>
            </w:r>
          </w:p>
          <w:p w:rsidR="00015075" w:rsidRPr="000E1680" w:rsidRDefault="00015075" w:rsidP="00445B96">
            <w:pPr>
              <w:rPr>
                <w:rFonts w:ascii="Tahoma" w:hAnsi="Tahoma" w:cs="Tahoma"/>
                <w:sz w:val="18"/>
                <w:szCs w:val="18"/>
              </w:rPr>
            </w:pPr>
          </w:p>
        </w:tc>
        <w:tc>
          <w:tcPr>
            <w:tcW w:w="3543" w:type="dxa"/>
          </w:tcPr>
          <w:p w:rsidR="00015075" w:rsidRPr="005A28A5" w:rsidRDefault="00015075" w:rsidP="00015075">
            <w:pPr>
              <w:numPr>
                <w:ilvl w:val="0"/>
                <w:numId w:val="43"/>
              </w:numPr>
              <w:rPr>
                <w:rFonts w:ascii="Tahoma" w:hAnsi="Tahoma" w:cs="Tahoma"/>
                <w:sz w:val="18"/>
                <w:szCs w:val="18"/>
              </w:rPr>
            </w:pPr>
            <w:r>
              <w:rPr>
                <w:rFonts w:ascii="Tahoma" w:hAnsi="Tahoma" w:cs="Tahoma"/>
                <w:sz w:val="18"/>
                <w:szCs w:val="18"/>
              </w:rPr>
              <w:t>Currently working as a highly-specialised high risk/diabetes/wound care clinician</w:t>
            </w:r>
          </w:p>
          <w:p w:rsidR="00015075" w:rsidRDefault="00015075" w:rsidP="00015075">
            <w:pPr>
              <w:numPr>
                <w:ilvl w:val="0"/>
                <w:numId w:val="43"/>
              </w:numPr>
              <w:rPr>
                <w:rFonts w:ascii="Tahoma" w:hAnsi="Tahoma" w:cs="Tahoma"/>
                <w:sz w:val="18"/>
                <w:szCs w:val="18"/>
              </w:rPr>
            </w:pPr>
            <w:r>
              <w:rPr>
                <w:rFonts w:ascii="Tahoma" w:hAnsi="Tahoma" w:cs="Tahoma"/>
                <w:sz w:val="18"/>
                <w:szCs w:val="18"/>
              </w:rPr>
              <w:t xml:space="preserve">Knowledge of pertinent </w:t>
            </w:r>
            <w:r w:rsidRPr="000E1680">
              <w:rPr>
                <w:rFonts w:ascii="Tahoma" w:hAnsi="Tahoma" w:cs="Tahoma"/>
                <w:sz w:val="18"/>
                <w:szCs w:val="18"/>
              </w:rPr>
              <w:t xml:space="preserve">developments within podiatry profession </w:t>
            </w:r>
            <w:r>
              <w:rPr>
                <w:rFonts w:ascii="Tahoma" w:hAnsi="Tahoma" w:cs="Tahoma"/>
                <w:sz w:val="18"/>
                <w:szCs w:val="18"/>
              </w:rPr>
              <w:t xml:space="preserve">&amp; NHS Scotland </w:t>
            </w:r>
            <w:r w:rsidRPr="000E1680">
              <w:rPr>
                <w:rFonts w:ascii="Tahoma" w:hAnsi="Tahoma" w:cs="Tahoma"/>
                <w:sz w:val="18"/>
                <w:szCs w:val="18"/>
              </w:rPr>
              <w:t xml:space="preserve">in relation to </w:t>
            </w:r>
            <w:r>
              <w:rPr>
                <w:rFonts w:ascii="Tahoma" w:hAnsi="Tahoma" w:cs="Tahoma"/>
                <w:sz w:val="18"/>
                <w:szCs w:val="18"/>
              </w:rPr>
              <w:t>the High Risk patient, Diabetes Care or Wound Care</w:t>
            </w:r>
          </w:p>
          <w:p w:rsidR="00015075" w:rsidRDefault="00015075" w:rsidP="00015075">
            <w:pPr>
              <w:numPr>
                <w:ilvl w:val="0"/>
                <w:numId w:val="43"/>
              </w:numPr>
              <w:rPr>
                <w:rFonts w:ascii="Tahoma" w:hAnsi="Tahoma" w:cs="Tahoma"/>
                <w:sz w:val="18"/>
                <w:szCs w:val="18"/>
              </w:rPr>
            </w:pPr>
            <w:r>
              <w:rPr>
                <w:rFonts w:ascii="Tahoma" w:hAnsi="Tahoma" w:cs="Tahoma"/>
                <w:sz w:val="18"/>
                <w:szCs w:val="18"/>
              </w:rPr>
              <w:t>Experience in supporting/leading professional colleagues through change</w:t>
            </w:r>
          </w:p>
          <w:p w:rsidR="00015075" w:rsidRPr="000E1680" w:rsidRDefault="00015075" w:rsidP="00445B96">
            <w:pPr>
              <w:ind w:left="360"/>
              <w:rPr>
                <w:rFonts w:ascii="Tahoma" w:hAnsi="Tahoma" w:cs="Tahoma"/>
                <w:sz w:val="18"/>
                <w:szCs w:val="18"/>
              </w:rPr>
            </w:pPr>
          </w:p>
        </w:tc>
      </w:tr>
      <w:tr w:rsidR="00015075" w:rsidTr="00445B96">
        <w:tc>
          <w:tcPr>
            <w:tcW w:w="2660" w:type="dxa"/>
          </w:tcPr>
          <w:p w:rsidR="00015075" w:rsidRPr="000E1680" w:rsidRDefault="00015075" w:rsidP="00445B96">
            <w:pPr>
              <w:rPr>
                <w:rFonts w:ascii="Tahoma" w:hAnsi="Tahoma" w:cs="Tahoma"/>
                <w:b/>
                <w:sz w:val="18"/>
                <w:szCs w:val="18"/>
              </w:rPr>
            </w:pPr>
            <w:r w:rsidRPr="000E1680">
              <w:rPr>
                <w:rFonts w:ascii="Tahoma" w:hAnsi="Tahoma" w:cs="Tahoma"/>
                <w:b/>
                <w:sz w:val="18"/>
                <w:szCs w:val="18"/>
              </w:rPr>
              <w:t>Special Aptitude and Abilities</w:t>
            </w:r>
          </w:p>
        </w:tc>
        <w:tc>
          <w:tcPr>
            <w:tcW w:w="3544" w:type="dxa"/>
          </w:tcPr>
          <w:p w:rsidR="00015075" w:rsidRPr="000E1680" w:rsidRDefault="00015075" w:rsidP="00015075">
            <w:pPr>
              <w:numPr>
                <w:ilvl w:val="0"/>
                <w:numId w:val="43"/>
              </w:numPr>
              <w:rPr>
                <w:rFonts w:ascii="Tahoma" w:hAnsi="Tahoma" w:cs="Tahoma"/>
                <w:sz w:val="18"/>
                <w:szCs w:val="18"/>
              </w:rPr>
            </w:pPr>
            <w:r w:rsidRPr="000E1680">
              <w:rPr>
                <w:rFonts w:ascii="Tahoma" w:hAnsi="Tahoma" w:cs="Tahoma"/>
                <w:sz w:val="18"/>
                <w:szCs w:val="18"/>
              </w:rPr>
              <w:t>Good communication skills – verbal and written.</w:t>
            </w:r>
          </w:p>
          <w:p w:rsidR="00015075" w:rsidRPr="000E1680" w:rsidRDefault="00015075" w:rsidP="00015075">
            <w:pPr>
              <w:numPr>
                <w:ilvl w:val="0"/>
                <w:numId w:val="43"/>
              </w:numPr>
              <w:rPr>
                <w:rFonts w:ascii="Tahoma" w:hAnsi="Tahoma" w:cs="Tahoma"/>
                <w:sz w:val="18"/>
                <w:szCs w:val="18"/>
              </w:rPr>
            </w:pPr>
            <w:r>
              <w:rPr>
                <w:rFonts w:ascii="Tahoma" w:hAnsi="Tahoma" w:cs="Tahoma"/>
                <w:sz w:val="18"/>
                <w:szCs w:val="18"/>
              </w:rPr>
              <w:t xml:space="preserve">Ability to work independently and as part of </w:t>
            </w:r>
            <w:proofErr w:type="spellStart"/>
            <w:r>
              <w:rPr>
                <w:rFonts w:ascii="Tahoma" w:hAnsi="Tahoma" w:cs="Tahoma"/>
                <w:sz w:val="18"/>
                <w:szCs w:val="18"/>
              </w:rPr>
              <w:t>uni</w:t>
            </w:r>
            <w:proofErr w:type="spellEnd"/>
            <w:r>
              <w:rPr>
                <w:rFonts w:ascii="Tahoma" w:hAnsi="Tahoma" w:cs="Tahoma"/>
                <w:sz w:val="18"/>
                <w:szCs w:val="18"/>
              </w:rPr>
              <w:t>-professional and multi-disciplinary teams</w:t>
            </w:r>
          </w:p>
          <w:p w:rsidR="00015075" w:rsidRPr="000E1680" w:rsidRDefault="00015075" w:rsidP="00015075">
            <w:pPr>
              <w:numPr>
                <w:ilvl w:val="0"/>
                <w:numId w:val="43"/>
              </w:numPr>
              <w:rPr>
                <w:rFonts w:ascii="Tahoma" w:hAnsi="Tahoma" w:cs="Tahoma"/>
                <w:sz w:val="18"/>
                <w:szCs w:val="18"/>
              </w:rPr>
            </w:pPr>
            <w:r w:rsidRPr="000E1680">
              <w:rPr>
                <w:rFonts w:ascii="Tahoma" w:hAnsi="Tahoma" w:cs="Tahoma"/>
                <w:sz w:val="18"/>
                <w:szCs w:val="18"/>
              </w:rPr>
              <w:t xml:space="preserve">Ability to demonstrate reflective practice and change </w:t>
            </w:r>
            <w:r>
              <w:rPr>
                <w:rFonts w:ascii="Tahoma" w:hAnsi="Tahoma" w:cs="Tahoma"/>
                <w:sz w:val="18"/>
                <w:szCs w:val="18"/>
              </w:rPr>
              <w:t>in work practice</w:t>
            </w:r>
            <w:r w:rsidRPr="000E1680">
              <w:rPr>
                <w:rFonts w:ascii="Tahoma" w:hAnsi="Tahoma" w:cs="Tahoma"/>
                <w:sz w:val="18"/>
                <w:szCs w:val="18"/>
              </w:rPr>
              <w:t xml:space="preserve"> appropriately</w:t>
            </w:r>
          </w:p>
          <w:p w:rsidR="00015075" w:rsidRPr="000E1680" w:rsidRDefault="00015075" w:rsidP="00015075">
            <w:pPr>
              <w:numPr>
                <w:ilvl w:val="0"/>
                <w:numId w:val="43"/>
              </w:numPr>
              <w:rPr>
                <w:rFonts w:ascii="Tahoma" w:hAnsi="Tahoma" w:cs="Tahoma"/>
                <w:sz w:val="18"/>
                <w:szCs w:val="18"/>
              </w:rPr>
            </w:pPr>
            <w:r w:rsidRPr="000E1680">
              <w:rPr>
                <w:rFonts w:ascii="Tahoma" w:hAnsi="Tahoma" w:cs="Tahoma"/>
                <w:sz w:val="18"/>
                <w:szCs w:val="18"/>
              </w:rPr>
              <w:t>Organisation and administrative skills</w:t>
            </w:r>
          </w:p>
          <w:p w:rsidR="00015075" w:rsidRDefault="00015075" w:rsidP="00015075">
            <w:pPr>
              <w:numPr>
                <w:ilvl w:val="0"/>
                <w:numId w:val="43"/>
              </w:numPr>
              <w:rPr>
                <w:rFonts w:ascii="Tahoma" w:hAnsi="Tahoma" w:cs="Tahoma"/>
                <w:sz w:val="18"/>
                <w:szCs w:val="18"/>
              </w:rPr>
            </w:pPr>
            <w:r>
              <w:rPr>
                <w:rFonts w:ascii="Tahoma" w:hAnsi="Tahoma" w:cs="Tahoma"/>
                <w:sz w:val="18"/>
                <w:szCs w:val="18"/>
              </w:rPr>
              <w:t>Good leadership or support/engagement-of-others skills e.g.</w:t>
            </w:r>
            <w:r w:rsidRPr="000E1680">
              <w:rPr>
                <w:rFonts w:ascii="Tahoma" w:hAnsi="Tahoma" w:cs="Tahoma"/>
                <w:sz w:val="18"/>
                <w:szCs w:val="18"/>
              </w:rPr>
              <w:t xml:space="preserve"> </w:t>
            </w:r>
            <w:r>
              <w:rPr>
                <w:rFonts w:ascii="Tahoma" w:hAnsi="Tahoma" w:cs="Tahoma"/>
                <w:sz w:val="18"/>
                <w:szCs w:val="18"/>
              </w:rPr>
              <w:t xml:space="preserve">peer group, other </w:t>
            </w:r>
            <w:r w:rsidRPr="000E1680">
              <w:rPr>
                <w:rFonts w:ascii="Tahoma" w:hAnsi="Tahoma" w:cs="Tahoma"/>
                <w:sz w:val="18"/>
                <w:szCs w:val="18"/>
              </w:rPr>
              <w:t xml:space="preserve">health </w:t>
            </w:r>
            <w:r>
              <w:rPr>
                <w:rFonts w:ascii="Tahoma" w:hAnsi="Tahoma" w:cs="Tahoma"/>
                <w:sz w:val="18"/>
                <w:szCs w:val="18"/>
              </w:rPr>
              <w:t xml:space="preserve">or care staff </w:t>
            </w:r>
          </w:p>
          <w:p w:rsidR="00015075" w:rsidRPr="000E1680" w:rsidRDefault="00015075" w:rsidP="00445B96">
            <w:pPr>
              <w:ind w:left="360"/>
              <w:rPr>
                <w:rFonts w:ascii="Tahoma" w:hAnsi="Tahoma" w:cs="Tahoma"/>
                <w:sz w:val="18"/>
                <w:szCs w:val="18"/>
              </w:rPr>
            </w:pPr>
          </w:p>
        </w:tc>
        <w:tc>
          <w:tcPr>
            <w:tcW w:w="3543" w:type="dxa"/>
          </w:tcPr>
          <w:p w:rsidR="00015075" w:rsidRDefault="00015075" w:rsidP="00015075">
            <w:pPr>
              <w:numPr>
                <w:ilvl w:val="0"/>
                <w:numId w:val="43"/>
              </w:numPr>
              <w:rPr>
                <w:rFonts w:ascii="Tahoma" w:hAnsi="Tahoma" w:cs="Tahoma"/>
                <w:sz w:val="18"/>
                <w:szCs w:val="18"/>
              </w:rPr>
            </w:pPr>
            <w:r>
              <w:rPr>
                <w:rFonts w:ascii="Tahoma" w:hAnsi="Tahoma" w:cs="Tahoma"/>
                <w:sz w:val="18"/>
                <w:szCs w:val="18"/>
              </w:rPr>
              <w:t>Provision of Clinical Support to other professionals</w:t>
            </w:r>
          </w:p>
          <w:p w:rsidR="00015075" w:rsidRPr="000E1680" w:rsidRDefault="00015075" w:rsidP="00015075">
            <w:pPr>
              <w:numPr>
                <w:ilvl w:val="0"/>
                <w:numId w:val="43"/>
              </w:numPr>
              <w:rPr>
                <w:rFonts w:ascii="Tahoma" w:hAnsi="Tahoma" w:cs="Tahoma"/>
                <w:sz w:val="18"/>
                <w:szCs w:val="18"/>
              </w:rPr>
            </w:pPr>
            <w:r w:rsidRPr="000E1680">
              <w:rPr>
                <w:rFonts w:ascii="Tahoma" w:hAnsi="Tahoma" w:cs="Tahoma"/>
                <w:sz w:val="18"/>
                <w:szCs w:val="18"/>
              </w:rPr>
              <w:t xml:space="preserve">Experience </w:t>
            </w:r>
            <w:r>
              <w:rPr>
                <w:rFonts w:ascii="Tahoma" w:hAnsi="Tahoma" w:cs="Tahoma"/>
                <w:sz w:val="18"/>
                <w:szCs w:val="18"/>
              </w:rPr>
              <w:t>of Audit -participation/actioned/</w:t>
            </w:r>
            <w:r w:rsidRPr="000E1680">
              <w:rPr>
                <w:rFonts w:ascii="Tahoma" w:hAnsi="Tahoma" w:cs="Tahoma"/>
                <w:sz w:val="18"/>
                <w:szCs w:val="18"/>
              </w:rPr>
              <w:t>reviewed</w:t>
            </w:r>
          </w:p>
          <w:p w:rsidR="00015075" w:rsidRDefault="00015075" w:rsidP="00015075">
            <w:pPr>
              <w:numPr>
                <w:ilvl w:val="0"/>
                <w:numId w:val="43"/>
              </w:numPr>
              <w:rPr>
                <w:rFonts w:ascii="Tahoma" w:hAnsi="Tahoma" w:cs="Tahoma"/>
                <w:sz w:val="18"/>
                <w:szCs w:val="18"/>
              </w:rPr>
            </w:pPr>
            <w:r>
              <w:rPr>
                <w:rFonts w:ascii="Tahoma" w:hAnsi="Tahoma" w:cs="Tahoma"/>
                <w:sz w:val="18"/>
                <w:szCs w:val="18"/>
              </w:rPr>
              <w:t>Teaching skills or supervision of own/other professional groups</w:t>
            </w:r>
          </w:p>
          <w:p w:rsidR="00015075" w:rsidRPr="000E1680" w:rsidRDefault="00015075" w:rsidP="00015075">
            <w:pPr>
              <w:numPr>
                <w:ilvl w:val="0"/>
                <w:numId w:val="43"/>
              </w:numPr>
              <w:rPr>
                <w:rFonts w:ascii="Tahoma" w:hAnsi="Tahoma" w:cs="Tahoma"/>
                <w:sz w:val="18"/>
                <w:szCs w:val="18"/>
              </w:rPr>
            </w:pPr>
            <w:r w:rsidRPr="000E1680">
              <w:rPr>
                <w:rFonts w:ascii="Tahoma" w:hAnsi="Tahoma" w:cs="Tahoma"/>
                <w:sz w:val="18"/>
                <w:szCs w:val="18"/>
              </w:rPr>
              <w:t>Awareness of the principles of Quality Improvement</w:t>
            </w:r>
          </w:p>
          <w:p w:rsidR="00015075" w:rsidRDefault="00015075" w:rsidP="00015075">
            <w:pPr>
              <w:numPr>
                <w:ilvl w:val="0"/>
                <w:numId w:val="43"/>
              </w:numPr>
              <w:rPr>
                <w:rFonts w:ascii="Tahoma" w:hAnsi="Tahoma" w:cs="Tahoma"/>
                <w:sz w:val="18"/>
                <w:szCs w:val="18"/>
              </w:rPr>
            </w:pPr>
            <w:r w:rsidRPr="00605F13">
              <w:rPr>
                <w:rFonts w:ascii="Tahoma" w:hAnsi="Tahoma" w:cs="Tahoma"/>
                <w:iCs/>
                <w:sz w:val="18"/>
                <w:szCs w:val="18"/>
                <w:shd w:val="clear" w:color="auto" w:fill="FFFFFF"/>
              </w:rPr>
              <w:t>Displays good analytical</w:t>
            </w:r>
            <w:r w:rsidRPr="00605F13">
              <w:rPr>
                <w:rFonts w:ascii="Tahoma" w:hAnsi="Tahoma" w:cs="Tahoma"/>
                <w:sz w:val="18"/>
                <w:szCs w:val="18"/>
              </w:rPr>
              <w:t xml:space="preserve"> skills</w:t>
            </w:r>
          </w:p>
          <w:p w:rsidR="00015075" w:rsidRDefault="00015075" w:rsidP="00015075">
            <w:pPr>
              <w:numPr>
                <w:ilvl w:val="0"/>
                <w:numId w:val="43"/>
              </w:numPr>
              <w:rPr>
                <w:rFonts w:ascii="Tahoma" w:hAnsi="Tahoma" w:cs="Tahoma"/>
                <w:sz w:val="18"/>
                <w:szCs w:val="18"/>
              </w:rPr>
            </w:pPr>
            <w:r>
              <w:rPr>
                <w:rFonts w:ascii="Tahoma" w:hAnsi="Tahoma" w:cs="Tahoma"/>
                <w:sz w:val="18"/>
                <w:szCs w:val="18"/>
              </w:rPr>
              <w:t>Leadership or management qualification.</w:t>
            </w:r>
          </w:p>
          <w:p w:rsidR="00015075" w:rsidRPr="000E1680" w:rsidRDefault="00015075" w:rsidP="00445B96">
            <w:pPr>
              <w:ind w:left="360"/>
              <w:rPr>
                <w:rFonts w:ascii="Tahoma" w:hAnsi="Tahoma" w:cs="Tahoma"/>
                <w:sz w:val="18"/>
                <w:szCs w:val="18"/>
              </w:rPr>
            </w:pPr>
          </w:p>
        </w:tc>
      </w:tr>
      <w:tr w:rsidR="00015075" w:rsidTr="00445B96">
        <w:tc>
          <w:tcPr>
            <w:tcW w:w="2660" w:type="dxa"/>
          </w:tcPr>
          <w:p w:rsidR="00015075" w:rsidRPr="000E1680" w:rsidRDefault="00015075" w:rsidP="00445B96">
            <w:pPr>
              <w:rPr>
                <w:rFonts w:ascii="Tahoma" w:hAnsi="Tahoma" w:cs="Tahoma"/>
                <w:b/>
                <w:sz w:val="18"/>
                <w:szCs w:val="18"/>
              </w:rPr>
            </w:pPr>
            <w:r w:rsidRPr="000E1680">
              <w:rPr>
                <w:rFonts w:ascii="Tahoma" w:hAnsi="Tahoma" w:cs="Tahoma"/>
                <w:b/>
                <w:sz w:val="18"/>
                <w:szCs w:val="18"/>
              </w:rPr>
              <w:t>Disposition</w:t>
            </w:r>
          </w:p>
        </w:tc>
        <w:tc>
          <w:tcPr>
            <w:tcW w:w="3544" w:type="dxa"/>
          </w:tcPr>
          <w:p w:rsidR="00015075" w:rsidRPr="000E1680" w:rsidRDefault="00015075" w:rsidP="00015075">
            <w:pPr>
              <w:numPr>
                <w:ilvl w:val="0"/>
                <w:numId w:val="44"/>
              </w:numPr>
              <w:rPr>
                <w:rFonts w:ascii="Tahoma" w:hAnsi="Tahoma" w:cs="Tahoma"/>
                <w:sz w:val="18"/>
                <w:szCs w:val="18"/>
              </w:rPr>
            </w:pPr>
            <w:r>
              <w:rPr>
                <w:rFonts w:ascii="Tahoma" w:hAnsi="Tahoma" w:cs="Tahoma"/>
                <w:sz w:val="18"/>
                <w:szCs w:val="18"/>
              </w:rPr>
              <w:t>Excellent</w:t>
            </w:r>
            <w:r w:rsidRPr="000E1680">
              <w:rPr>
                <w:rFonts w:ascii="Tahoma" w:hAnsi="Tahoma" w:cs="Tahoma"/>
                <w:sz w:val="18"/>
                <w:szCs w:val="18"/>
              </w:rPr>
              <w:t xml:space="preserve"> interpersonal skills</w:t>
            </w:r>
          </w:p>
          <w:p w:rsidR="00015075" w:rsidRDefault="00015075" w:rsidP="00015075">
            <w:pPr>
              <w:numPr>
                <w:ilvl w:val="0"/>
                <w:numId w:val="44"/>
              </w:numPr>
              <w:rPr>
                <w:rFonts w:ascii="Tahoma" w:hAnsi="Tahoma" w:cs="Tahoma"/>
                <w:sz w:val="18"/>
                <w:szCs w:val="18"/>
              </w:rPr>
            </w:pPr>
            <w:r w:rsidRPr="000E1680">
              <w:rPr>
                <w:rFonts w:ascii="Tahoma" w:hAnsi="Tahoma" w:cs="Tahoma"/>
                <w:sz w:val="18"/>
                <w:szCs w:val="18"/>
              </w:rPr>
              <w:t>Abil</w:t>
            </w:r>
            <w:r>
              <w:rPr>
                <w:rFonts w:ascii="Tahoma" w:hAnsi="Tahoma" w:cs="Tahoma"/>
                <w:sz w:val="18"/>
                <w:szCs w:val="18"/>
              </w:rPr>
              <w:t>ity to work autonomously and as part of a multi</w:t>
            </w:r>
            <w:r w:rsidRPr="000E1680">
              <w:rPr>
                <w:rFonts w:ascii="Tahoma" w:hAnsi="Tahoma" w:cs="Tahoma"/>
                <w:sz w:val="18"/>
                <w:szCs w:val="18"/>
              </w:rPr>
              <w:t>disciplinary/inter-agency team</w:t>
            </w:r>
            <w:r>
              <w:rPr>
                <w:rFonts w:ascii="Tahoma" w:hAnsi="Tahoma" w:cs="Tahoma"/>
                <w:sz w:val="18"/>
                <w:szCs w:val="18"/>
              </w:rPr>
              <w:t>s</w:t>
            </w:r>
          </w:p>
          <w:p w:rsidR="00015075" w:rsidRPr="000E1680" w:rsidRDefault="00015075" w:rsidP="00445B96">
            <w:pPr>
              <w:ind w:left="360"/>
              <w:rPr>
                <w:rFonts w:ascii="Tahoma" w:hAnsi="Tahoma" w:cs="Tahoma"/>
                <w:sz w:val="18"/>
                <w:szCs w:val="18"/>
              </w:rPr>
            </w:pPr>
          </w:p>
        </w:tc>
        <w:tc>
          <w:tcPr>
            <w:tcW w:w="3543" w:type="dxa"/>
          </w:tcPr>
          <w:p w:rsidR="00015075" w:rsidRPr="00401284" w:rsidRDefault="00015075" w:rsidP="00015075">
            <w:pPr>
              <w:numPr>
                <w:ilvl w:val="0"/>
                <w:numId w:val="46"/>
              </w:numPr>
              <w:rPr>
                <w:rFonts w:ascii="Tahoma" w:hAnsi="Tahoma" w:cs="Tahoma"/>
                <w:sz w:val="18"/>
                <w:szCs w:val="18"/>
              </w:rPr>
            </w:pPr>
            <w:r>
              <w:rPr>
                <w:rFonts w:ascii="Tahoma" w:hAnsi="Tahoma" w:cs="Tahoma"/>
                <w:sz w:val="18"/>
                <w:szCs w:val="18"/>
              </w:rPr>
              <w:t xml:space="preserve">Evidence </w:t>
            </w:r>
            <w:r w:rsidRPr="00EF4CA5">
              <w:rPr>
                <w:rFonts w:ascii="Tahoma" w:hAnsi="Tahoma" w:cs="Tahoma"/>
                <w:sz w:val="18"/>
                <w:szCs w:val="18"/>
              </w:rPr>
              <w:t xml:space="preserve">of professional </w:t>
            </w:r>
            <w:r w:rsidRPr="00EF4CA5">
              <w:rPr>
                <w:rFonts w:ascii="Tahoma" w:hAnsi="Tahoma" w:cs="Tahoma"/>
                <w:iCs/>
                <w:sz w:val="18"/>
                <w:szCs w:val="18"/>
                <w:shd w:val="clear" w:color="auto" w:fill="FFFFFF"/>
              </w:rPr>
              <w:t>proactivity</w:t>
            </w:r>
          </w:p>
          <w:p w:rsidR="00015075" w:rsidRPr="00570A2B" w:rsidRDefault="00015075" w:rsidP="00015075">
            <w:pPr>
              <w:numPr>
                <w:ilvl w:val="0"/>
                <w:numId w:val="46"/>
              </w:numPr>
              <w:rPr>
                <w:rFonts w:ascii="Tahoma" w:hAnsi="Tahoma" w:cs="Tahoma"/>
                <w:sz w:val="18"/>
                <w:szCs w:val="18"/>
              </w:rPr>
            </w:pPr>
            <w:r>
              <w:rPr>
                <w:rFonts w:ascii="Tahoma" w:hAnsi="Tahoma" w:cs="Tahoma"/>
                <w:sz w:val="18"/>
                <w:szCs w:val="18"/>
              </w:rPr>
              <w:t>Inherent attributes which align to or enhance the established &amp; developing workforce team</w:t>
            </w:r>
          </w:p>
          <w:p w:rsidR="00015075" w:rsidRPr="00EF4CA5" w:rsidRDefault="00015075" w:rsidP="00445B96">
            <w:pPr>
              <w:ind w:left="360"/>
              <w:rPr>
                <w:rFonts w:ascii="Tahoma" w:hAnsi="Tahoma" w:cs="Tahoma"/>
                <w:sz w:val="18"/>
                <w:szCs w:val="18"/>
              </w:rPr>
            </w:pPr>
          </w:p>
        </w:tc>
      </w:tr>
      <w:tr w:rsidR="00015075" w:rsidTr="00445B96">
        <w:tc>
          <w:tcPr>
            <w:tcW w:w="2660" w:type="dxa"/>
          </w:tcPr>
          <w:p w:rsidR="00015075" w:rsidRDefault="00015075" w:rsidP="00445B96">
            <w:pPr>
              <w:rPr>
                <w:rFonts w:ascii="Tahoma" w:hAnsi="Tahoma" w:cs="Tahoma"/>
                <w:b/>
                <w:sz w:val="18"/>
                <w:szCs w:val="18"/>
              </w:rPr>
            </w:pPr>
            <w:r w:rsidRPr="000E1680">
              <w:rPr>
                <w:rFonts w:ascii="Tahoma" w:hAnsi="Tahoma" w:cs="Tahoma"/>
                <w:b/>
                <w:sz w:val="18"/>
                <w:szCs w:val="18"/>
              </w:rPr>
              <w:t>Physical Requirements</w:t>
            </w:r>
          </w:p>
          <w:p w:rsidR="00015075" w:rsidRDefault="00015075" w:rsidP="00445B96">
            <w:pPr>
              <w:rPr>
                <w:rFonts w:ascii="Tahoma" w:hAnsi="Tahoma" w:cs="Tahoma"/>
                <w:b/>
                <w:sz w:val="18"/>
                <w:szCs w:val="18"/>
              </w:rPr>
            </w:pPr>
          </w:p>
          <w:p w:rsidR="00015075" w:rsidRDefault="00015075" w:rsidP="00445B96">
            <w:pPr>
              <w:rPr>
                <w:rFonts w:ascii="Tahoma" w:hAnsi="Tahoma" w:cs="Tahoma"/>
                <w:b/>
                <w:sz w:val="18"/>
                <w:szCs w:val="18"/>
              </w:rPr>
            </w:pPr>
          </w:p>
          <w:p w:rsidR="00015075" w:rsidRDefault="00015075" w:rsidP="00445B96">
            <w:pPr>
              <w:rPr>
                <w:rFonts w:ascii="Tahoma" w:hAnsi="Tahoma" w:cs="Tahoma"/>
                <w:b/>
                <w:sz w:val="18"/>
                <w:szCs w:val="18"/>
              </w:rPr>
            </w:pPr>
          </w:p>
          <w:p w:rsidR="00015075" w:rsidRDefault="00015075" w:rsidP="00445B96">
            <w:pPr>
              <w:rPr>
                <w:rFonts w:ascii="Tahoma" w:hAnsi="Tahoma" w:cs="Tahoma"/>
                <w:b/>
                <w:sz w:val="18"/>
                <w:szCs w:val="18"/>
              </w:rPr>
            </w:pPr>
          </w:p>
          <w:p w:rsidR="00015075" w:rsidRDefault="00015075" w:rsidP="00445B96">
            <w:pPr>
              <w:rPr>
                <w:rFonts w:ascii="Tahoma" w:hAnsi="Tahoma" w:cs="Tahoma"/>
                <w:b/>
                <w:sz w:val="18"/>
                <w:szCs w:val="18"/>
              </w:rPr>
            </w:pPr>
          </w:p>
          <w:p w:rsidR="00015075" w:rsidRDefault="00015075" w:rsidP="00445B96">
            <w:pPr>
              <w:rPr>
                <w:rFonts w:ascii="Tahoma" w:hAnsi="Tahoma" w:cs="Tahoma"/>
                <w:b/>
                <w:sz w:val="18"/>
                <w:szCs w:val="18"/>
              </w:rPr>
            </w:pPr>
          </w:p>
          <w:p w:rsidR="00015075" w:rsidRPr="000E1680" w:rsidRDefault="00015075" w:rsidP="00445B96">
            <w:pPr>
              <w:rPr>
                <w:rFonts w:ascii="Tahoma" w:hAnsi="Tahoma" w:cs="Tahoma"/>
                <w:b/>
                <w:sz w:val="18"/>
                <w:szCs w:val="18"/>
              </w:rPr>
            </w:pPr>
          </w:p>
        </w:tc>
        <w:tc>
          <w:tcPr>
            <w:tcW w:w="3544" w:type="dxa"/>
          </w:tcPr>
          <w:p w:rsidR="00015075" w:rsidRPr="005A28A5" w:rsidRDefault="00015075" w:rsidP="00015075">
            <w:pPr>
              <w:numPr>
                <w:ilvl w:val="0"/>
                <w:numId w:val="44"/>
              </w:numPr>
              <w:rPr>
                <w:rFonts w:ascii="Tahoma" w:hAnsi="Tahoma" w:cs="Tahoma"/>
                <w:sz w:val="18"/>
                <w:szCs w:val="18"/>
              </w:rPr>
            </w:pPr>
            <w:r>
              <w:rPr>
                <w:rFonts w:ascii="Tahoma" w:hAnsi="Tahoma" w:cs="Tahoma"/>
                <w:sz w:val="18"/>
                <w:szCs w:val="18"/>
              </w:rPr>
              <w:t xml:space="preserve">Ability to carry out the ongoing physical requirements of the post and autonomously use essential equipment (as detailed in the job description) </w:t>
            </w:r>
          </w:p>
        </w:tc>
        <w:tc>
          <w:tcPr>
            <w:tcW w:w="3543" w:type="dxa"/>
          </w:tcPr>
          <w:p w:rsidR="00015075" w:rsidRDefault="00015075" w:rsidP="00015075">
            <w:pPr>
              <w:numPr>
                <w:ilvl w:val="0"/>
                <w:numId w:val="45"/>
              </w:numPr>
              <w:rPr>
                <w:rFonts w:ascii="Tahoma" w:hAnsi="Tahoma" w:cs="Tahoma"/>
                <w:sz w:val="18"/>
                <w:szCs w:val="18"/>
              </w:rPr>
            </w:pPr>
            <w:r>
              <w:rPr>
                <w:rFonts w:ascii="Tahoma" w:hAnsi="Tahoma" w:cs="Tahoma"/>
                <w:sz w:val="18"/>
                <w:szCs w:val="18"/>
              </w:rPr>
              <w:t>Good attendance at work</w:t>
            </w: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Default="00015075" w:rsidP="00445B96">
            <w:pPr>
              <w:ind w:left="360"/>
              <w:rPr>
                <w:rFonts w:ascii="Tahoma" w:hAnsi="Tahoma" w:cs="Tahoma"/>
                <w:sz w:val="18"/>
                <w:szCs w:val="18"/>
              </w:rPr>
            </w:pPr>
          </w:p>
          <w:p w:rsidR="00015075" w:rsidRPr="000E1680" w:rsidRDefault="00015075" w:rsidP="00445B96">
            <w:pPr>
              <w:ind w:left="360"/>
              <w:rPr>
                <w:rFonts w:ascii="Tahoma" w:hAnsi="Tahoma" w:cs="Tahoma"/>
                <w:sz w:val="18"/>
                <w:szCs w:val="18"/>
              </w:rPr>
            </w:pPr>
          </w:p>
        </w:tc>
      </w:tr>
      <w:tr w:rsidR="00015075" w:rsidTr="00445B96">
        <w:tc>
          <w:tcPr>
            <w:tcW w:w="2660" w:type="dxa"/>
          </w:tcPr>
          <w:p w:rsidR="00015075" w:rsidRPr="000E1680" w:rsidRDefault="00015075" w:rsidP="00445B96">
            <w:pPr>
              <w:rPr>
                <w:rFonts w:ascii="Tahoma" w:hAnsi="Tahoma" w:cs="Tahoma"/>
                <w:b/>
                <w:sz w:val="18"/>
                <w:szCs w:val="18"/>
              </w:rPr>
            </w:pPr>
            <w:r w:rsidRPr="000E1680">
              <w:rPr>
                <w:rFonts w:ascii="Tahoma" w:hAnsi="Tahoma" w:cs="Tahoma"/>
                <w:b/>
                <w:sz w:val="18"/>
                <w:szCs w:val="18"/>
              </w:rPr>
              <w:t>Particular Requirements of the Post</w:t>
            </w:r>
          </w:p>
        </w:tc>
        <w:tc>
          <w:tcPr>
            <w:tcW w:w="3544" w:type="dxa"/>
          </w:tcPr>
          <w:p w:rsidR="00015075" w:rsidRDefault="00015075" w:rsidP="00015075">
            <w:pPr>
              <w:numPr>
                <w:ilvl w:val="0"/>
                <w:numId w:val="44"/>
              </w:numPr>
              <w:rPr>
                <w:rFonts w:ascii="Tahoma" w:hAnsi="Tahoma" w:cs="Tahoma"/>
                <w:sz w:val="18"/>
                <w:szCs w:val="18"/>
              </w:rPr>
            </w:pPr>
            <w:r w:rsidRPr="000E1680">
              <w:rPr>
                <w:rFonts w:ascii="Tahoma" w:hAnsi="Tahoma" w:cs="Tahoma"/>
                <w:sz w:val="18"/>
                <w:szCs w:val="18"/>
              </w:rPr>
              <w:t xml:space="preserve">Full British Current Driving Licence </w:t>
            </w:r>
          </w:p>
          <w:p w:rsidR="00015075" w:rsidRDefault="00015075" w:rsidP="00015075">
            <w:pPr>
              <w:numPr>
                <w:ilvl w:val="0"/>
                <w:numId w:val="44"/>
              </w:numPr>
              <w:rPr>
                <w:rFonts w:ascii="Tahoma" w:hAnsi="Tahoma" w:cs="Tahoma"/>
                <w:sz w:val="18"/>
                <w:szCs w:val="18"/>
              </w:rPr>
            </w:pPr>
            <w:r w:rsidRPr="000E1680">
              <w:rPr>
                <w:rFonts w:ascii="Tahoma" w:hAnsi="Tahoma" w:cs="Tahoma"/>
                <w:sz w:val="18"/>
                <w:szCs w:val="18"/>
              </w:rPr>
              <w:t>Ability to travel</w:t>
            </w:r>
            <w:r>
              <w:rPr>
                <w:rFonts w:ascii="Tahoma" w:hAnsi="Tahoma" w:cs="Tahoma"/>
                <w:sz w:val="18"/>
                <w:szCs w:val="18"/>
              </w:rPr>
              <w:t>, at short notice,</w:t>
            </w:r>
            <w:r w:rsidRPr="000E1680">
              <w:rPr>
                <w:rFonts w:ascii="Tahoma" w:hAnsi="Tahoma" w:cs="Tahoma"/>
                <w:sz w:val="18"/>
                <w:szCs w:val="18"/>
              </w:rPr>
              <w:t xml:space="preserve"> </w:t>
            </w:r>
            <w:r>
              <w:rPr>
                <w:rFonts w:ascii="Tahoma" w:hAnsi="Tahoma" w:cs="Tahoma"/>
                <w:sz w:val="18"/>
                <w:szCs w:val="18"/>
              </w:rPr>
              <w:t xml:space="preserve">throughout the whole of Aberdeenshire locality </w:t>
            </w:r>
          </w:p>
          <w:p w:rsidR="00015075" w:rsidRPr="000E1680" w:rsidRDefault="00015075" w:rsidP="00445B96">
            <w:pPr>
              <w:rPr>
                <w:rFonts w:ascii="Tahoma" w:hAnsi="Tahoma" w:cs="Tahoma"/>
                <w:sz w:val="18"/>
                <w:szCs w:val="18"/>
              </w:rPr>
            </w:pPr>
            <w:r>
              <w:rPr>
                <w:rFonts w:ascii="Tahoma" w:hAnsi="Tahoma" w:cs="Tahoma"/>
                <w:sz w:val="18"/>
                <w:szCs w:val="18"/>
              </w:rPr>
              <w:t xml:space="preserve">      (car lease scheme available)</w:t>
            </w:r>
          </w:p>
          <w:p w:rsidR="00015075" w:rsidRDefault="00015075" w:rsidP="00015075">
            <w:pPr>
              <w:numPr>
                <w:ilvl w:val="0"/>
                <w:numId w:val="44"/>
              </w:numPr>
              <w:rPr>
                <w:rFonts w:ascii="Tahoma" w:hAnsi="Tahoma" w:cs="Tahoma"/>
                <w:sz w:val="18"/>
                <w:szCs w:val="18"/>
              </w:rPr>
            </w:pPr>
            <w:r>
              <w:rPr>
                <w:rFonts w:ascii="Tahoma" w:hAnsi="Tahoma" w:cs="Tahoma"/>
                <w:sz w:val="18"/>
                <w:szCs w:val="18"/>
              </w:rPr>
              <w:lastRenderedPageBreak/>
              <w:t xml:space="preserve">Ability to </w:t>
            </w:r>
            <w:r w:rsidRPr="000E1680">
              <w:rPr>
                <w:rFonts w:ascii="Tahoma" w:hAnsi="Tahoma" w:cs="Tahoma"/>
                <w:sz w:val="18"/>
                <w:szCs w:val="18"/>
              </w:rPr>
              <w:t>demonstrate</w:t>
            </w:r>
            <w:r>
              <w:rPr>
                <w:rFonts w:ascii="Tahoma" w:hAnsi="Tahoma" w:cs="Tahoma"/>
                <w:sz w:val="18"/>
                <w:szCs w:val="18"/>
              </w:rPr>
              <w:t xml:space="preserve"> up-to-date professional d</w:t>
            </w:r>
            <w:r w:rsidRPr="000E1680">
              <w:rPr>
                <w:rFonts w:ascii="Tahoma" w:hAnsi="Tahoma" w:cs="Tahoma"/>
                <w:sz w:val="18"/>
                <w:szCs w:val="18"/>
              </w:rPr>
              <w:t xml:space="preserve">evelopment </w:t>
            </w:r>
            <w:r>
              <w:rPr>
                <w:rFonts w:ascii="Tahoma" w:hAnsi="Tahoma" w:cs="Tahoma"/>
                <w:sz w:val="18"/>
                <w:szCs w:val="18"/>
              </w:rPr>
              <w:t>relevant to the post</w:t>
            </w:r>
          </w:p>
          <w:p w:rsidR="00015075" w:rsidRPr="000E1680" w:rsidRDefault="00015075" w:rsidP="00445B96">
            <w:pPr>
              <w:ind w:left="360"/>
              <w:rPr>
                <w:rFonts w:ascii="Tahoma" w:hAnsi="Tahoma" w:cs="Tahoma"/>
                <w:sz w:val="18"/>
                <w:szCs w:val="18"/>
              </w:rPr>
            </w:pPr>
          </w:p>
        </w:tc>
        <w:tc>
          <w:tcPr>
            <w:tcW w:w="3543" w:type="dxa"/>
          </w:tcPr>
          <w:p w:rsidR="00015075" w:rsidRDefault="00015075" w:rsidP="00015075">
            <w:pPr>
              <w:numPr>
                <w:ilvl w:val="0"/>
                <w:numId w:val="44"/>
              </w:numPr>
              <w:rPr>
                <w:rFonts w:ascii="Tahoma" w:hAnsi="Tahoma" w:cs="Tahoma"/>
                <w:sz w:val="18"/>
                <w:szCs w:val="18"/>
              </w:rPr>
            </w:pPr>
            <w:r w:rsidRPr="000E1680">
              <w:rPr>
                <w:rFonts w:ascii="Tahoma" w:hAnsi="Tahoma" w:cs="Tahoma"/>
                <w:sz w:val="18"/>
                <w:szCs w:val="18"/>
              </w:rPr>
              <w:lastRenderedPageBreak/>
              <w:t>Use of own car (</w:t>
            </w:r>
            <w:r>
              <w:rPr>
                <w:rFonts w:ascii="Tahoma" w:hAnsi="Tahoma" w:cs="Tahoma"/>
                <w:sz w:val="18"/>
                <w:szCs w:val="18"/>
              </w:rPr>
              <w:t xml:space="preserve">work </w:t>
            </w:r>
            <w:r w:rsidRPr="000E1680">
              <w:rPr>
                <w:rFonts w:ascii="Tahoma" w:hAnsi="Tahoma" w:cs="Tahoma"/>
                <w:sz w:val="18"/>
                <w:szCs w:val="18"/>
              </w:rPr>
              <w:t>mileage</w:t>
            </w:r>
            <w:r>
              <w:rPr>
                <w:rFonts w:ascii="Tahoma" w:hAnsi="Tahoma" w:cs="Tahoma"/>
                <w:sz w:val="18"/>
                <w:szCs w:val="18"/>
              </w:rPr>
              <w:t xml:space="preserve"> is</w:t>
            </w:r>
            <w:r w:rsidRPr="000E1680">
              <w:rPr>
                <w:rFonts w:ascii="Tahoma" w:hAnsi="Tahoma" w:cs="Tahoma"/>
                <w:sz w:val="18"/>
                <w:szCs w:val="18"/>
              </w:rPr>
              <w:t xml:space="preserve"> reclaimable)</w:t>
            </w:r>
          </w:p>
          <w:p w:rsidR="00015075" w:rsidRPr="000E1680" w:rsidRDefault="00015075" w:rsidP="00445B96">
            <w:pPr>
              <w:ind w:left="360"/>
              <w:rPr>
                <w:rFonts w:ascii="Tahoma" w:hAnsi="Tahoma" w:cs="Tahoma"/>
                <w:sz w:val="18"/>
                <w:szCs w:val="18"/>
              </w:rPr>
            </w:pPr>
          </w:p>
        </w:tc>
      </w:tr>
    </w:tbl>
    <w:p w:rsidR="00015075" w:rsidRDefault="00015075" w:rsidP="00015075">
      <w:pPr>
        <w:rPr>
          <w:rFonts w:ascii="Tahoma" w:hAnsi="Tahoma" w:cs="Tahoma"/>
          <w:sz w:val="18"/>
          <w:szCs w:val="18"/>
        </w:rPr>
      </w:pPr>
    </w:p>
    <w:p w:rsidR="00015075" w:rsidRPr="000E1680" w:rsidRDefault="00015075" w:rsidP="00015075">
      <w:pPr>
        <w:rPr>
          <w:rFonts w:ascii="Tahoma" w:hAnsi="Tahoma" w:cs="Tahoma"/>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15075" w:rsidTr="00445B96">
        <w:tc>
          <w:tcPr>
            <w:tcW w:w="9747" w:type="dxa"/>
            <w:tcBorders>
              <w:top w:val="double" w:sz="4" w:space="0" w:color="auto"/>
              <w:left w:val="double" w:sz="4" w:space="0" w:color="auto"/>
              <w:bottom w:val="double" w:sz="4" w:space="0" w:color="auto"/>
              <w:right w:val="double" w:sz="4" w:space="0" w:color="auto"/>
            </w:tcBorders>
          </w:tcPr>
          <w:p w:rsidR="00015075" w:rsidRPr="000E1680" w:rsidRDefault="00015075" w:rsidP="00445B96">
            <w:pPr>
              <w:rPr>
                <w:rFonts w:ascii="Tahoma" w:hAnsi="Tahoma" w:cs="Tahoma"/>
                <w:b/>
                <w:sz w:val="18"/>
                <w:szCs w:val="18"/>
              </w:rPr>
            </w:pPr>
            <w:r w:rsidRPr="000E1680">
              <w:rPr>
                <w:rFonts w:ascii="Tahoma" w:hAnsi="Tahoma" w:cs="Tahoma"/>
                <w:b/>
                <w:sz w:val="18"/>
                <w:szCs w:val="18"/>
              </w:rPr>
              <w:t>MAJOR RISKS IN DOING THIS JOB</w:t>
            </w:r>
          </w:p>
        </w:tc>
      </w:tr>
      <w:tr w:rsidR="00015075" w:rsidTr="00445B96">
        <w:tc>
          <w:tcPr>
            <w:tcW w:w="9747" w:type="dxa"/>
            <w:tcBorders>
              <w:top w:val="double" w:sz="4" w:space="0" w:color="auto"/>
            </w:tcBorders>
          </w:tcPr>
          <w:p w:rsidR="00015075" w:rsidRPr="000E1680" w:rsidRDefault="00015075" w:rsidP="00445B96">
            <w:pPr>
              <w:rPr>
                <w:rFonts w:ascii="Tahoma" w:hAnsi="Tahoma" w:cs="Tahoma"/>
                <w:i/>
                <w:sz w:val="18"/>
                <w:szCs w:val="18"/>
              </w:rPr>
            </w:pPr>
            <w:r w:rsidRPr="000E1680">
              <w:rPr>
                <w:rFonts w:ascii="Tahoma" w:hAnsi="Tahoma" w:cs="Tahoma"/>
                <w:i/>
                <w:sz w:val="18"/>
                <w:szCs w:val="18"/>
              </w:rPr>
              <w:t>Please indicate the major risks the job holder could face in doing this job e</w:t>
            </w:r>
            <w:r>
              <w:rPr>
                <w:rFonts w:ascii="Tahoma" w:hAnsi="Tahoma" w:cs="Tahoma"/>
                <w:i/>
                <w:sz w:val="18"/>
                <w:szCs w:val="18"/>
              </w:rPr>
              <w:t>.</w:t>
            </w:r>
            <w:r w:rsidRPr="000E1680">
              <w:rPr>
                <w:rFonts w:ascii="Tahoma" w:hAnsi="Tahoma" w:cs="Tahoma"/>
                <w:i/>
                <w:sz w:val="18"/>
                <w:szCs w:val="18"/>
              </w:rPr>
              <w:t>g</w:t>
            </w:r>
            <w:r>
              <w:rPr>
                <w:rFonts w:ascii="Tahoma" w:hAnsi="Tahoma" w:cs="Tahoma"/>
                <w:i/>
                <w:sz w:val="18"/>
                <w:szCs w:val="18"/>
              </w:rPr>
              <w:t>.</w:t>
            </w:r>
            <w:r w:rsidRPr="000E1680">
              <w:rPr>
                <w:rFonts w:ascii="Tahoma" w:hAnsi="Tahoma" w:cs="Tahoma"/>
                <w:i/>
                <w:sz w:val="18"/>
                <w:szCs w:val="18"/>
              </w:rPr>
              <w:t xml:space="preserve"> lifting patients/objects, working with hazardous substances, dealing with violence and aggression.</w:t>
            </w:r>
            <w:r w:rsidRPr="000E1680">
              <w:rPr>
                <w:rFonts w:ascii="Tahoma" w:hAnsi="Tahoma" w:cs="Tahoma"/>
                <w:i/>
                <w:sz w:val="18"/>
                <w:szCs w:val="18"/>
              </w:rPr>
              <w:br/>
            </w:r>
            <w:r w:rsidRPr="000E1680">
              <w:rPr>
                <w:rFonts w:ascii="Tahoma" w:hAnsi="Tahoma" w:cs="Tahoma"/>
                <w:i/>
                <w:sz w:val="18"/>
                <w:szCs w:val="18"/>
              </w:rPr>
              <w:br/>
            </w:r>
          </w:p>
          <w:p w:rsidR="00015075" w:rsidRPr="000E1680" w:rsidRDefault="00015075" w:rsidP="00445B96">
            <w:pPr>
              <w:rPr>
                <w:rFonts w:ascii="Tahoma" w:hAnsi="Tahoma" w:cs="Tahoma"/>
                <w:i/>
                <w:sz w:val="18"/>
                <w:szCs w:val="18"/>
              </w:rPr>
            </w:pPr>
            <w:r w:rsidRPr="000E1680">
              <w:rPr>
                <w:rFonts w:ascii="Tahoma" w:hAnsi="Tahoma" w:cs="Tahoma"/>
                <w:i/>
                <w:sz w:val="18"/>
                <w:szCs w:val="18"/>
              </w:rPr>
              <w:t>If there are no major risks for the jobholder please tick this box □</w:t>
            </w:r>
          </w:p>
          <w:p w:rsidR="00015075" w:rsidRPr="000E1680" w:rsidRDefault="00015075" w:rsidP="00445B96">
            <w:pPr>
              <w:rPr>
                <w:rFonts w:ascii="Tahoma" w:hAnsi="Tahoma" w:cs="Tahoma"/>
                <w:sz w:val="18"/>
                <w:szCs w:val="18"/>
              </w:rPr>
            </w:pPr>
          </w:p>
        </w:tc>
      </w:tr>
    </w:tbl>
    <w:p w:rsidR="00A63C19" w:rsidRDefault="00A63C19" w:rsidP="00654521"/>
    <w:p w:rsidR="00A63C19" w:rsidRDefault="00A63C19">
      <w:r>
        <w:br w:type="page"/>
      </w:r>
    </w:p>
    <w:p w:rsidR="00A63C19" w:rsidRDefault="00A63C19" w:rsidP="00654521">
      <w:pPr>
        <w:sectPr w:rsidR="00A63C19" w:rsidSect="00F92140">
          <w:footerReference w:type="even" r:id="rId7"/>
          <w:footerReference w:type="default" r:id="rId8"/>
          <w:pgSz w:w="11906" w:h="16838"/>
          <w:pgMar w:top="851" w:right="1134" w:bottom="993" w:left="1134" w:header="720" w:footer="720" w:gutter="0"/>
          <w:cols w:space="720"/>
        </w:sectPr>
      </w:pPr>
    </w:p>
    <w:bookmarkStart w:id="0" w:name="_MON_1726300875"/>
    <w:bookmarkEnd w:id="0"/>
    <w:p w:rsidR="002D5831" w:rsidRDefault="00A63C19" w:rsidP="00654521">
      <w:r>
        <w:object w:dxaOrig="14418" w:dyaOrig="8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1pt;height:435.5pt" o:ole="">
            <v:imagedata r:id="rId9" o:title=""/>
          </v:shape>
          <o:OLEObject Type="Embed" ProgID="Word.Document.12" ShapeID="_x0000_i1027" DrawAspect="Content" ObjectID="_1726300883" r:id="rId10">
            <o:FieldCodes>\s</o:FieldCodes>
          </o:OLEObject>
        </w:object>
      </w:r>
      <w:bookmarkStart w:id="1" w:name="_GoBack"/>
      <w:bookmarkEnd w:id="1"/>
    </w:p>
    <w:sectPr w:rsidR="002D5831" w:rsidSect="00A63C19">
      <w:pgSz w:w="16838" w:h="11906" w:orient="landscape"/>
      <w:pgMar w:top="1134" w:right="992"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AC" w:rsidRDefault="009C59AC" w:rsidP="0075096A">
      <w:r>
        <w:separator/>
      </w:r>
    </w:p>
  </w:endnote>
  <w:endnote w:type="continuationSeparator" w:id="0">
    <w:p w:rsidR="009C59AC" w:rsidRDefault="009C59AC" w:rsidP="0075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AC" w:rsidRDefault="006E43BE">
    <w:pPr>
      <w:pStyle w:val="Footer"/>
      <w:framePr w:wrap="around" w:vAnchor="text" w:hAnchor="margin" w:xAlign="right" w:y="1"/>
      <w:rPr>
        <w:rStyle w:val="PageNumber"/>
      </w:rPr>
    </w:pPr>
    <w:r>
      <w:rPr>
        <w:rStyle w:val="PageNumber"/>
      </w:rPr>
      <w:fldChar w:fldCharType="begin"/>
    </w:r>
    <w:r w:rsidR="009C59AC">
      <w:rPr>
        <w:rStyle w:val="PageNumber"/>
      </w:rPr>
      <w:instrText xml:space="preserve">PAGE  </w:instrText>
    </w:r>
    <w:r>
      <w:rPr>
        <w:rStyle w:val="PageNumber"/>
      </w:rPr>
      <w:fldChar w:fldCharType="separate"/>
    </w:r>
    <w:r w:rsidR="009C59AC">
      <w:rPr>
        <w:rStyle w:val="PageNumber"/>
        <w:noProof/>
      </w:rPr>
      <w:t>3</w:t>
    </w:r>
    <w:r>
      <w:rPr>
        <w:rStyle w:val="PageNumber"/>
      </w:rPr>
      <w:fldChar w:fldCharType="end"/>
    </w:r>
  </w:p>
  <w:p w:rsidR="009C59AC" w:rsidRDefault="009C59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AC" w:rsidRDefault="006E43BE">
    <w:pPr>
      <w:pStyle w:val="Footer"/>
      <w:framePr w:wrap="around" w:vAnchor="text" w:hAnchor="margin" w:xAlign="right" w:y="1"/>
      <w:rPr>
        <w:rStyle w:val="PageNumber"/>
      </w:rPr>
    </w:pPr>
    <w:r>
      <w:rPr>
        <w:rStyle w:val="PageNumber"/>
      </w:rPr>
      <w:fldChar w:fldCharType="begin"/>
    </w:r>
    <w:r w:rsidR="009C59AC">
      <w:rPr>
        <w:rStyle w:val="PageNumber"/>
      </w:rPr>
      <w:instrText xml:space="preserve">PAGE  </w:instrText>
    </w:r>
    <w:r>
      <w:rPr>
        <w:rStyle w:val="PageNumber"/>
      </w:rPr>
      <w:fldChar w:fldCharType="separate"/>
    </w:r>
    <w:r w:rsidR="00A63C19">
      <w:rPr>
        <w:rStyle w:val="PageNumber"/>
        <w:noProof/>
      </w:rPr>
      <w:t>11</w:t>
    </w:r>
    <w:r>
      <w:rPr>
        <w:rStyle w:val="PageNumber"/>
      </w:rPr>
      <w:fldChar w:fldCharType="end"/>
    </w:r>
  </w:p>
  <w:p w:rsidR="009C59AC" w:rsidRDefault="009C59A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AC" w:rsidRDefault="009C59AC" w:rsidP="0075096A">
      <w:r>
        <w:separator/>
      </w:r>
    </w:p>
  </w:footnote>
  <w:footnote w:type="continuationSeparator" w:id="0">
    <w:p w:rsidR="009C59AC" w:rsidRDefault="009C59AC" w:rsidP="00750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758B"/>
    <w:multiLevelType w:val="hybridMultilevel"/>
    <w:tmpl w:val="309C5D24"/>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 w15:restartNumberingAfterBreak="0">
    <w:nsid w:val="05374467"/>
    <w:multiLevelType w:val="hybridMultilevel"/>
    <w:tmpl w:val="D9D8F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82100"/>
    <w:multiLevelType w:val="hybridMultilevel"/>
    <w:tmpl w:val="6996F8D4"/>
    <w:lvl w:ilvl="0" w:tplc="035E9F80">
      <w:start w:val="1"/>
      <w:numFmt w:val="bullet"/>
      <w:lvlText w:val=""/>
      <w:lvlJc w:val="left"/>
      <w:pPr>
        <w:tabs>
          <w:tab w:val="num" w:pos="393"/>
        </w:tabs>
        <w:ind w:left="393" w:hanging="39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06816"/>
    <w:multiLevelType w:val="hybridMultilevel"/>
    <w:tmpl w:val="C526E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F24FC"/>
    <w:multiLevelType w:val="hybridMultilevel"/>
    <w:tmpl w:val="F74E0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E01B7"/>
    <w:multiLevelType w:val="hybridMultilevel"/>
    <w:tmpl w:val="CA28D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E3074"/>
    <w:multiLevelType w:val="hybridMultilevel"/>
    <w:tmpl w:val="229AD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E2147"/>
    <w:multiLevelType w:val="hybridMultilevel"/>
    <w:tmpl w:val="8F845A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30E8C"/>
    <w:multiLevelType w:val="hybridMultilevel"/>
    <w:tmpl w:val="6E9A7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A54A4"/>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FF517D"/>
    <w:multiLevelType w:val="hybridMultilevel"/>
    <w:tmpl w:val="C1822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C30FA"/>
    <w:multiLevelType w:val="hybridMultilevel"/>
    <w:tmpl w:val="4BB01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94DFF"/>
    <w:multiLevelType w:val="hybridMultilevel"/>
    <w:tmpl w:val="5178F90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9208CF"/>
    <w:multiLevelType w:val="hybridMultilevel"/>
    <w:tmpl w:val="4D1EC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C03DD"/>
    <w:multiLevelType w:val="hybridMultilevel"/>
    <w:tmpl w:val="C6EE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91C80"/>
    <w:multiLevelType w:val="hybridMultilevel"/>
    <w:tmpl w:val="066A86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AB1FBC"/>
    <w:multiLevelType w:val="hybridMultilevel"/>
    <w:tmpl w:val="4B08C178"/>
    <w:lvl w:ilvl="0" w:tplc="04090001">
      <w:start w:val="1"/>
      <w:numFmt w:val="bullet"/>
      <w:lvlText w:val=""/>
      <w:lvlJc w:val="left"/>
      <w:pPr>
        <w:tabs>
          <w:tab w:val="num" w:pos="366"/>
        </w:tabs>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7" w15:restartNumberingAfterBreak="0">
    <w:nsid w:val="457C5B32"/>
    <w:multiLevelType w:val="hybridMultilevel"/>
    <w:tmpl w:val="C114CB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957566"/>
    <w:multiLevelType w:val="hybridMultilevel"/>
    <w:tmpl w:val="2D5EB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0292D"/>
    <w:multiLevelType w:val="hybridMultilevel"/>
    <w:tmpl w:val="D1ECEA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B032C6"/>
    <w:multiLevelType w:val="hybridMultilevel"/>
    <w:tmpl w:val="2534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00CD6"/>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8C6CE6"/>
    <w:multiLevelType w:val="hybridMultilevel"/>
    <w:tmpl w:val="FA4A9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403AE4"/>
    <w:multiLevelType w:val="hybridMultilevel"/>
    <w:tmpl w:val="F378D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246DC"/>
    <w:multiLevelType w:val="hybridMultilevel"/>
    <w:tmpl w:val="1C10E76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BC3BE7"/>
    <w:multiLevelType w:val="hybridMultilevel"/>
    <w:tmpl w:val="B13E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96181"/>
    <w:multiLevelType w:val="hybridMultilevel"/>
    <w:tmpl w:val="D1AAF62E"/>
    <w:lvl w:ilvl="0" w:tplc="C2BC3FB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B05C2"/>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572D2D6B"/>
    <w:multiLevelType w:val="hybridMultilevel"/>
    <w:tmpl w:val="3DD23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5A6E68"/>
    <w:multiLevelType w:val="hybridMultilevel"/>
    <w:tmpl w:val="F3D4A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FF6059"/>
    <w:multiLevelType w:val="hybridMultilevel"/>
    <w:tmpl w:val="E3EA2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934AD"/>
    <w:multiLevelType w:val="hybridMultilevel"/>
    <w:tmpl w:val="16C61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E84F0A"/>
    <w:multiLevelType w:val="hybridMultilevel"/>
    <w:tmpl w:val="EDE8A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903ADD"/>
    <w:multiLevelType w:val="hybridMultilevel"/>
    <w:tmpl w:val="F934C8D4"/>
    <w:lvl w:ilvl="0" w:tplc="035E9F80">
      <w:start w:val="1"/>
      <w:numFmt w:val="bullet"/>
      <w:lvlText w:val=""/>
      <w:lvlJc w:val="left"/>
      <w:pPr>
        <w:tabs>
          <w:tab w:val="num" w:pos="393"/>
        </w:tabs>
        <w:ind w:left="393" w:hanging="393"/>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15:restartNumberingAfterBreak="0">
    <w:nsid w:val="693B4396"/>
    <w:multiLevelType w:val="hybridMultilevel"/>
    <w:tmpl w:val="40C2C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4B285B"/>
    <w:multiLevelType w:val="hybridMultilevel"/>
    <w:tmpl w:val="E26604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7E73ED"/>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8921DB"/>
    <w:multiLevelType w:val="hybridMultilevel"/>
    <w:tmpl w:val="3CB8B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2F702F"/>
    <w:multiLevelType w:val="hybridMultilevel"/>
    <w:tmpl w:val="0076EA4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DAE0B9A"/>
    <w:multiLevelType w:val="hybridMultilevel"/>
    <w:tmpl w:val="91109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850BF6"/>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AE43C0"/>
    <w:multiLevelType w:val="hybridMultilevel"/>
    <w:tmpl w:val="E19CB43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01C3653"/>
    <w:multiLevelType w:val="hybridMultilevel"/>
    <w:tmpl w:val="75B89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E7942"/>
    <w:multiLevelType w:val="hybridMultilevel"/>
    <w:tmpl w:val="6632F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D3F2896"/>
    <w:multiLevelType w:val="hybridMultilevel"/>
    <w:tmpl w:val="F724D6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520B58"/>
    <w:multiLevelType w:val="singleLevel"/>
    <w:tmpl w:val="C2BC3FBA"/>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21"/>
  </w:num>
  <w:num w:numId="3">
    <w:abstractNumId w:val="25"/>
  </w:num>
  <w:num w:numId="4">
    <w:abstractNumId w:val="20"/>
  </w:num>
  <w:num w:numId="5">
    <w:abstractNumId w:val="40"/>
  </w:num>
  <w:num w:numId="6">
    <w:abstractNumId w:val="36"/>
  </w:num>
  <w:num w:numId="7">
    <w:abstractNumId w:val="26"/>
  </w:num>
  <w:num w:numId="8">
    <w:abstractNumId w:val="9"/>
  </w:num>
  <w:num w:numId="9">
    <w:abstractNumId w:val="39"/>
  </w:num>
  <w:num w:numId="10">
    <w:abstractNumId w:val="8"/>
  </w:num>
  <w:num w:numId="11">
    <w:abstractNumId w:val="4"/>
  </w:num>
  <w:num w:numId="12">
    <w:abstractNumId w:val="10"/>
  </w:num>
  <w:num w:numId="13">
    <w:abstractNumId w:val="37"/>
  </w:num>
  <w:num w:numId="14">
    <w:abstractNumId w:val="3"/>
  </w:num>
  <w:num w:numId="15">
    <w:abstractNumId w:val="43"/>
  </w:num>
  <w:num w:numId="16">
    <w:abstractNumId w:val="2"/>
  </w:num>
  <w:num w:numId="17">
    <w:abstractNumId w:val="5"/>
  </w:num>
  <w:num w:numId="18">
    <w:abstractNumId w:val="6"/>
  </w:num>
  <w:num w:numId="19">
    <w:abstractNumId w:val="1"/>
  </w:num>
  <w:num w:numId="20">
    <w:abstractNumId w:val="22"/>
  </w:num>
  <w:num w:numId="21">
    <w:abstractNumId w:val="18"/>
  </w:num>
  <w:num w:numId="22">
    <w:abstractNumId w:val="28"/>
  </w:num>
  <w:num w:numId="23">
    <w:abstractNumId w:val="14"/>
  </w:num>
  <w:num w:numId="24">
    <w:abstractNumId w:val="23"/>
  </w:num>
  <w:num w:numId="25">
    <w:abstractNumId w:val="30"/>
  </w:num>
  <w:num w:numId="26">
    <w:abstractNumId w:val="13"/>
  </w:num>
  <w:num w:numId="27">
    <w:abstractNumId w:val="31"/>
  </w:num>
  <w:num w:numId="28">
    <w:abstractNumId w:val="42"/>
  </w:num>
  <w:num w:numId="29">
    <w:abstractNumId w:val="19"/>
  </w:num>
  <w:num w:numId="30">
    <w:abstractNumId w:val="32"/>
  </w:num>
  <w:num w:numId="31">
    <w:abstractNumId w:val="29"/>
  </w:num>
  <w:num w:numId="32">
    <w:abstractNumId w:val="15"/>
  </w:num>
  <w:num w:numId="33">
    <w:abstractNumId w:val="34"/>
  </w:num>
  <w:num w:numId="34">
    <w:abstractNumId w:val="11"/>
  </w:num>
  <w:num w:numId="35">
    <w:abstractNumId w:val="27"/>
  </w:num>
  <w:num w:numId="36">
    <w:abstractNumId w:val="7"/>
  </w:num>
  <w:num w:numId="37">
    <w:abstractNumId w:val="16"/>
  </w:num>
  <w:num w:numId="38">
    <w:abstractNumId w:val="33"/>
  </w:num>
  <w:num w:numId="39">
    <w:abstractNumId w:val="35"/>
  </w:num>
  <w:num w:numId="40">
    <w:abstractNumId w:val="17"/>
  </w:num>
  <w:num w:numId="41">
    <w:abstractNumId w:val="0"/>
  </w:num>
  <w:num w:numId="42">
    <w:abstractNumId w:val="24"/>
  </w:num>
  <w:num w:numId="43">
    <w:abstractNumId w:val="44"/>
  </w:num>
  <w:num w:numId="44">
    <w:abstractNumId w:val="12"/>
  </w:num>
  <w:num w:numId="45">
    <w:abstractNumId w:val="3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40"/>
    <w:rsid w:val="00002FD2"/>
    <w:rsid w:val="00012839"/>
    <w:rsid w:val="00015075"/>
    <w:rsid w:val="000209FB"/>
    <w:rsid w:val="0005251B"/>
    <w:rsid w:val="00061EAF"/>
    <w:rsid w:val="000623DA"/>
    <w:rsid w:val="00094E93"/>
    <w:rsid w:val="000B36EB"/>
    <w:rsid w:val="000C1A97"/>
    <w:rsid w:val="000C27BB"/>
    <w:rsid w:val="000C2BEE"/>
    <w:rsid w:val="000D5D29"/>
    <w:rsid w:val="000D6BE5"/>
    <w:rsid w:val="000E2CD9"/>
    <w:rsid w:val="000F30E6"/>
    <w:rsid w:val="000F7034"/>
    <w:rsid w:val="0012244B"/>
    <w:rsid w:val="00140747"/>
    <w:rsid w:val="00156DFF"/>
    <w:rsid w:val="00157A96"/>
    <w:rsid w:val="00164F66"/>
    <w:rsid w:val="001A4F90"/>
    <w:rsid w:val="001C3ACF"/>
    <w:rsid w:val="001C722B"/>
    <w:rsid w:val="001D2540"/>
    <w:rsid w:val="00207663"/>
    <w:rsid w:val="002232DC"/>
    <w:rsid w:val="00261797"/>
    <w:rsid w:val="00286413"/>
    <w:rsid w:val="002878BD"/>
    <w:rsid w:val="002A7F21"/>
    <w:rsid w:val="002D5831"/>
    <w:rsid w:val="002D6FEF"/>
    <w:rsid w:val="002E508D"/>
    <w:rsid w:val="003178E9"/>
    <w:rsid w:val="003523BE"/>
    <w:rsid w:val="0036312F"/>
    <w:rsid w:val="00365CB1"/>
    <w:rsid w:val="00383491"/>
    <w:rsid w:val="0039294D"/>
    <w:rsid w:val="0039626B"/>
    <w:rsid w:val="00396781"/>
    <w:rsid w:val="003A4599"/>
    <w:rsid w:val="003B1515"/>
    <w:rsid w:val="003C2A59"/>
    <w:rsid w:val="003C6B7A"/>
    <w:rsid w:val="00401982"/>
    <w:rsid w:val="0040359D"/>
    <w:rsid w:val="0044653E"/>
    <w:rsid w:val="00447A4D"/>
    <w:rsid w:val="00454AC7"/>
    <w:rsid w:val="00457069"/>
    <w:rsid w:val="00464ADA"/>
    <w:rsid w:val="00475CFB"/>
    <w:rsid w:val="004B73AD"/>
    <w:rsid w:val="004B7A9A"/>
    <w:rsid w:val="004C507D"/>
    <w:rsid w:val="004D35FC"/>
    <w:rsid w:val="004E134D"/>
    <w:rsid w:val="00537208"/>
    <w:rsid w:val="00543517"/>
    <w:rsid w:val="00561780"/>
    <w:rsid w:val="00565899"/>
    <w:rsid w:val="005771A6"/>
    <w:rsid w:val="00581464"/>
    <w:rsid w:val="00581876"/>
    <w:rsid w:val="00585880"/>
    <w:rsid w:val="005A4869"/>
    <w:rsid w:val="005C4801"/>
    <w:rsid w:val="005C65CD"/>
    <w:rsid w:val="005F261A"/>
    <w:rsid w:val="0061209E"/>
    <w:rsid w:val="00617499"/>
    <w:rsid w:val="00624F06"/>
    <w:rsid w:val="0063434F"/>
    <w:rsid w:val="00637C46"/>
    <w:rsid w:val="00654521"/>
    <w:rsid w:val="00674FDA"/>
    <w:rsid w:val="006A0773"/>
    <w:rsid w:val="006A257D"/>
    <w:rsid w:val="006A25CC"/>
    <w:rsid w:val="006B36BD"/>
    <w:rsid w:val="006B5E7A"/>
    <w:rsid w:val="006B629F"/>
    <w:rsid w:val="006E43BE"/>
    <w:rsid w:val="006F6652"/>
    <w:rsid w:val="0075096A"/>
    <w:rsid w:val="00781206"/>
    <w:rsid w:val="007831CD"/>
    <w:rsid w:val="00787BFE"/>
    <w:rsid w:val="007E283E"/>
    <w:rsid w:val="007E4D4A"/>
    <w:rsid w:val="00804866"/>
    <w:rsid w:val="00820EB2"/>
    <w:rsid w:val="00850247"/>
    <w:rsid w:val="00860FEC"/>
    <w:rsid w:val="008636A5"/>
    <w:rsid w:val="00882856"/>
    <w:rsid w:val="008B12B9"/>
    <w:rsid w:val="008F6438"/>
    <w:rsid w:val="0091280E"/>
    <w:rsid w:val="00930BCB"/>
    <w:rsid w:val="009347D6"/>
    <w:rsid w:val="00937404"/>
    <w:rsid w:val="0097033F"/>
    <w:rsid w:val="00975402"/>
    <w:rsid w:val="00976B23"/>
    <w:rsid w:val="009A421C"/>
    <w:rsid w:val="009C59AC"/>
    <w:rsid w:val="009C661C"/>
    <w:rsid w:val="009D57EC"/>
    <w:rsid w:val="009E2855"/>
    <w:rsid w:val="009E5E5C"/>
    <w:rsid w:val="009F58AB"/>
    <w:rsid w:val="009F5C53"/>
    <w:rsid w:val="00A0037D"/>
    <w:rsid w:val="00A03E1F"/>
    <w:rsid w:val="00A25A21"/>
    <w:rsid w:val="00A436C9"/>
    <w:rsid w:val="00A63C19"/>
    <w:rsid w:val="00A672A8"/>
    <w:rsid w:val="00A744A5"/>
    <w:rsid w:val="00A7601B"/>
    <w:rsid w:val="00A82EEC"/>
    <w:rsid w:val="00A845FB"/>
    <w:rsid w:val="00A93131"/>
    <w:rsid w:val="00A93D27"/>
    <w:rsid w:val="00AA57B0"/>
    <w:rsid w:val="00AF5AA0"/>
    <w:rsid w:val="00AF6407"/>
    <w:rsid w:val="00B01D9A"/>
    <w:rsid w:val="00B05F53"/>
    <w:rsid w:val="00B20DDC"/>
    <w:rsid w:val="00B23510"/>
    <w:rsid w:val="00B3088A"/>
    <w:rsid w:val="00B61169"/>
    <w:rsid w:val="00B8163F"/>
    <w:rsid w:val="00B82EC2"/>
    <w:rsid w:val="00B93533"/>
    <w:rsid w:val="00BA4D75"/>
    <w:rsid w:val="00BA6BD4"/>
    <w:rsid w:val="00BB02F3"/>
    <w:rsid w:val="00C003A5"/>
    <w:rsid w:val="00C33122"/>
    <w:rsid w:val="00C368BD"/>
    <w:rsid w:val="00C4214C"/>
    <w:rsid w:val="00C518BC"/>
    <w:rsid w:val="00C96540"/>
    <w:rsid w:val="00CB20F9"/>
    <w:rsid w:val="00CB2FF9"/>
    <w:rsid w:val="00CC42B3"/>
    <w:rsid w:val="00CC70A3"/>
    <w:rsid w:val="00CD3043"/>
    <w:rsid w:val="00CE0C3F"/>
    <w:rsid w:val="00CE6BA3"/>
    <w:rsid w:val="00CF24B4"/>
    <w:rsid w:val="00D13CFD"/>
    <w:rsid w:val="00D2537E"/>
    <w:rsid w:val="00D25E2A"/>
    <w:rsid w:val="00D36BBC"/>
    <w:rsid w:val="00D50990"/>
    <w:rsid w:val="00D92316"/>
    <w:rsid w:val="00DC478B"/>
    <w:rsid w:val="00DD7C4A"/>
    <w:rsid w:val="00DF434B"/>
    <w:rsid w:val="00E03BF6"/>
    <w:rsid w:val="00E05F8C"/>
    <w:rsid w:val="00E615F0"/>
    <w:rsid w:val="00E61DA3"/>
    <w:rsid w:val="00EA0C69"/>
    <w:rsid w:val="00EB610B"/>
    <w:rsid w:val="00EC0CE0"/>
    <w:rsid w:val="00EC1FCE"/>
    <w:rsid w:val="00ED6D5D"/>
    <w:rsid w:val="00EE1EF3"/>
    <w:rsid w:val="00EF3210"/>
    <w:rsid w:val="00EF7C05"/>
    <w:rsid w:val="00F015F8"/>
    <w:rsid w:val="00F14752"/>
    <w:rsid w:val="00F51D64"/>
    <w:rsid w:val="00F6448F"/>
    <w:rsid w:val="00F6517E"/>
    <w:rsid w:val="00F92140"/>
    <w:rsid w:val="00FB626B"/>
    <w:rsid w:val="00FF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docId w15:val="{06724EF6-1C5D-43B3-9AB9-2CABC3B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CE"/>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rsid w:val="00C96540"/>
    <w:pPr>
      <w:keepNext/>
      <w:spacing w:line="360" w:lineRule="auto"/>
      <w:jc w:val="both"/>
      <w:outlineLvl w:val="0"/>
    </w:pPr>
    <w:rPr>
      <w:b/>
      <w:i/>
    </w:rPr>
  </w:style>
  <w:style w:type="paragraph" w:styleId="Heading2">
    <w:name w:val="heading 2"/>
    <w:basedOn w:val="Normal"/>
    <w:next w:val="Normal"/>
    <w:link w:val="Heading2Char"/>
    <w:uiPriority w:val="99"/>
    <w:qFormat/>
    <w:rsid w:val="00C96540"/>
    <w:pPr>
      <w:keepNext/>
      <w:spacing w:line="360" w:lineRule="auto"/>
      <w:ind w:left="1800"/>
      <w:jc w:val="both"/>
      <w:outlineLvl w:val="1"/>
    </w:pPr>
    <w:rPr>
      <w:i/>
    </w:rPr>
  </w:style>
  <w:style w:type="paragraph" w:styleId="Heading3">
    <w:name w:val="heading 3"/>
    <w:basedOn w:val="Normal"/>
    <w:next w:val="Normal"/>
    <w:link w:val="Heading3Char"/>
    <w:uiPriority w:val="99"/>
    <w:qFormat/>
    <w:rsid w:val="00C96540"/>
    <w:pPr>
      <w:keepNext/>
      <w:spacing w:line="360" w:lineRule="auto"/>
      <w:jc w:val="both"/>
      <w:outlineLvl w:val="2"/>
    </w:pPr>
    <w:rPr>
      <w:b/>
      <w:u w:val="single"/>
    </w:rPr>
  </w:style>
  <w:style w:type="paragraph" w:styleId="Heading4">
    <w:name w:val="heading 4"/>
    <w:basedOn w:val="Normal"/>
    <w:next w:val="Normal"/>
    <w:link w:val="Heading4Char"/>
    <w:unhideWhenUsed/>
    <w:qFormat/>
    <w:rsid w:val="00ED6D5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D6D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C96540"/>
    <w:pPr>
      <w:keepNext/>
      <w:outlineLvl w:val="5"/>
    </w:pPr>
    <w:rPr>
      <w:b/>
      <w:sz w:val="22"/>
      <w:u w:val="single"/>
    </w:rPr>
  </w:style>
  <w:style w:type="paragraph" w:styleId="Heading7">
    <w:name w:val="heading 7"/>
    <w:basedOn w:val="Normal"/>
    <w:next w:val="Normal"/>
    <w:link w:val="Heading7Char"/>
    <w:uiPriority w:val="99"/>
    <w:qFormat/>
    <w:rsid w:val="00C96540"/>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6540"/>
    <w:rPr>
      <w:rFonts w:ascii="Times New Roman" w:hAnsi="Times New Roman" w:cs="Times New Roman"/>
      <w:b/>
      <w:i/>
      <w:sz w:val="24"/>
      <w:szCs w:val="24"/>
      <w:lang w:eastAsia="en-GB"/>
    </w:rPr>
  </w:style>
  <w:style w:type="character" w:customStyle="1" w:styleId="Heading2Char">
    <w:name w:val="Heading 2 Char"/>
    <w:basedOn w:val="DefaultParagraphFont"/>
    <w:link w:val="Heading2"/>
    <w:uiPriority w:val="99"/>
    <w:locked/>
    <w:rsid w:val="00C96540"/>
    <w:rPr>
      <w:rFonts w:ascii="Times New Roman" w:hAnsi="Times New Roman" w:cs="Times New Roman"/>
      <w:i/>
      <w:sz w:val="24"/>
      <w:szCs w:val="24"/>
      <w:lang w:eastAsia="en-GB"/>
    </w:rPr>
  </w:style>
  <w:style w:type="character" w:customStyle="1" w:styleId="Heading3Char">
    <w:name w:val="Heading 3 Char"/>
    <w:basedOn w:val="DefaultParagraphFont"/>
    <w:link w:val="Heading3"/>
    <w:uiPriority w:val="99"/>
    <w:locked/>
    <w:rsid w:val="00C96540"/>
    <w:rPr>
      <w:rFonts w:ascii="Times New Roman" w:hAnsi="Times New Roman" w:cs="Times New Roman"/>
      <w:b/>
      <w:sz w:val="24"/>
      <w:szCs w:val="24"/>
      <w:u w:val="single"/>
      <w:lang w:eastAsia="en-GB"/>
    </w:rPr>
  </w:style>
  <w:style w:type="character" w:customStyle="1" w:styleId="Heading6Char">
    <w:name w:val="Heading 6 Char"/>
    <w:basedOn w:val="DefaultParagraphFont"/>
    <w:link w:val="Heading6"/>
    <w:uiPriority w:val="99"/>
    <w:locked/>
    <w:rsid w:val="00C96540"/>
    <w:rPr>
      <w:rFonts w:ascii="Times New Roman" w:hAnsi="Times New Roman" w:cs="Times New Roman"/>
      <w:b/>
      <w:sz w:val="24"/>
      <w:szCs w:val="24"/>
      <w:u w:val="single"/>
      <w:lang w:eastAsia="en-GB"/>
    </w:rPr>
  </w:style>
  <w:style w:type="character" w:customStyle="1" w:styleId="Heading7Char">
    <w:name w:val="Heading 7 Char"/>
    <w:basedOn w:val="DefaultParagraphFont"/>
    <w:link w:val="Heading7"/>
    <w:uiPriority w:val="99"/>
    <w:locked/>
    <w:rsid w:val="00C96540"/>
    <w:rPr>
      <w:rFonts w:ascii="Times New Roman" w:hAnsi="Times New Roman" w:cs="Times New Roman"/>
      <w:b/>
      <w:sz w:val="24"/>
      <w:szCs w:val="24"/>
      <w:u w:val="single"/>
      <w:lang w:eastAsia="en-GB"/>
    </w:rPr>
  </w:style>
  <w:style w:type="paragraph" w:styleId="BodyText">
    <w:name w:val="Body Text"/>
    <w:basedOn w:val="Normal"/>
    <w:link w:val="BodyTextChar"/>
    <w:uiPriority w:val="99"/>
    <w:rsid w:val="00C96540"/>
    <w:pPr>
      <w:jc w:val="both"/>
    </w:pPr>
    <w:rPr>
      <w:i/>
    </w:rPr>
  </w:style>
  <w:style w:type="character" w:customStyle="1" w:styleId="BodyTextChar">
    <w:name w:val="Body Text Char"/>
    <w:basedOn w:val="DefaultParagraphFont"/>
    <w:link w:val="BodyText"/>
    <w:uiPriority w:val="99"/>
    <w:locked/>
    <w:rsid w:val="00C96540"/>
    <w:rPr>
      <w:rFonts w:ascii="Times New Roman" w:hAnsi="Times New Roman" w:cs="Times New Roman"/>
      <w:i/>
      <w:sz w:val="24"/>
      <w:szCs w:val="24"/>
      <w:lang w:eastAsia="en-GB"/>
    </w:rPr>
  </w:style>
  <w:style w:type="paragraph" w:styleId="Footer">
    <w:name w:val="footer"/>
    <w:basedOn w:val="Normal"/>
    <w:link w:val="FooterChar"/>
    <w:uiPriority w:val="99"/>
    <w:rsid w:val="00C96540"/>
    <w:pPr>
      <w:tabs>
        <w:tab w:val="center" w:pos="4153"/>
        <w:tab w:val="right" w:pos="8306"/>
      </w:tabs>
    </w:pPr>
    <w:rPr>
      <w:sz w:val="20"/>
    </w:rPr>
  </w:style>
  <w:style w:type="character" w:customStyle="1" w:styleId="FooterChar">
    <w:name w:val="Footer Char"/>
    <w:basedOn w:val="DefaultParagraphFont"/>
    <w:link w:val="Footer"/>
    <w:uiPriority w:val="99"/>
    <w:locked/>
    <w:rsid w:val="00C96540"/>
    <w:rPr>
      <w:rFonts w:ascii="Times New Roman" w:hAnsi="Times New Roman" w:cs="Times New Roman"/>
      <w:sz w:val="24"/>
      <w:szCs w:val="24"/>
      <w:lang w:eastAsia="en-GB"/>
    </w:rPr>
  </w:style>
  <w:style w:type="character" w:styleId="PageNumber">
    <w:name w:val="page number"/>
    <w:basedOn w:val="DefaultParagraphFont"/>
    <w:uiPriority w:val="99"/>
    <w:rsid w:val="00C96540"/>
    <w:rPr>
      <w:rFonts w:cs="Times New Roman"/>
    </w:rPr>
  </w:style>
  <w:style w:type="paragraph" w:styleId="Title">
    <w:name w:val="Title"/>
    <w:basedOn w:val="Normal"/>
    <w:link w:val="TitleChar"/>
    <w:uiPriority w:val="99"/>
    <w:qFormat/>
    <w:rsid w:val="00C96540"/>
    <w:pPr>
      <w:jc w:val="center"/>
    </w:pPr>
    <w:rPr>
      <w:b/>
      <w:lang w:val="en-US"/>
    </w:rPr>
  </w:style>
  <w:style w:type="character" w:customStyle="1" w:styleId="TitleChar">
    <w:name w:val="Title Char"/>
    <w:basedOn w:val="DefaultParagraphFont"/>
    <w:link w:val="Title"/>
    <w:uiPriority w:val="99"/>
    <w:locked/>
    <w:rsid w:val="00C96540"/>
    <w:rPr>
      <w:rFonts w:ascii="Times New Roman" w:hAnsi="Times New Roman" w:cs="Times New Roman"/>
      <w:b/>
      <w:sz w:val="24"/>
      <w:szCs w:val="24"/>
      <w:lang w:val="en-US" w:eastAsia="en-GB"/>
    </w:rPr>
  </w:style>
  <w:style w:type="paragraph" w:styleId="BodyTextIndent">
    <w:name w:val="Body Text Indent"/>
    <w:basedOn w:val="Normal"/>
    <w:link w:val="BodyTextIndentChar"/>
    <w:uiPriority w:val="99"/>
    <w:rsid w:val="00C96540"/>
    <w:pPr>
      <w:ind w:left="720" w:hanging="720"/>
    </w:pPr>
    <w:rPr>
      <w:lang w:val="en-US"/>
    </w:rPr>
  </w:style>
  <w:style w:type="character" w:customStyle="1" w:styleId="BodyTextIndentChar">
    <w:name w:val="Body Text Indent Char"/>
    <w:basedOn w:val="DefaultParagraphFont"/>
    <w:link w:val="BodyTextIndent"/>
    <w:uiPriority w:val="99"/>
    <w:locked/>
    <w:rsid w:val="00C96540"/>
    <w:rPr>
      <w:rFonts w:ascii="Times New Roman" w:hAnsi="Times New Roman" w:cs="Times New Roman"/>
      <w:sz w:val="24"/>
      <w:szCs w:val="24"/>
      <w:lang w:val="en-US" w:eastAsia="en-GB"/>
    </w:rPr>
  </w:style>
  <w:style w:type="paragraph" w:styleId="ListParagraph">
    <w:name w:val="List Paragraph"/>
    <w:basedOn w:val="Normal"/>
    <w:uiPriority w:val="99"/>
    <w:qFormat/>
    <w:rsid w:val="00C96540"/>
    <w:pPr>
      <w:ind w:left="720"/>
      <w:contextualSpacing/>
    </w:pPr>
  </w:style>
  <w:style w:type="paragraph" w:styleId="BalloonText">
    <w:name w:val="Balloon Text"/>
    <w:basedOn w:val="Normal"/>
    <w:link w:val="BalloonTextChar"/>
    <w:uiPriority w:val="99"/>
    <w:semiHidden/>
    <w:rsid w:val="00C965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540"/>
    <w:rPr>
      <w:rFonts w:ascii="Tahoma" w:hAnsi="Tahoma" w:cs="Tahoma"/>
      <w:sz w:val="16"/>
      <w:szCs w:val="16"/>
      <w:lang w:eastAsia="en-GB"/>
    </w:rPr>
  </w:style>
  <w:style w:type="paragraph" w:styleId="BodyText2">
    <w:name w:val="Body Text 2"/>
    <w:basedOn w:val="Normal"/>
    <w:link w:val="BodyText2Char"/>
    <w:uiPriority w:val="99"/>
    <w:semiHidden/>
    <w:rsid w:val="003A4599"/>
    <w:pPr>
      <w:spacing w:after="120" w:line="480" w:lineRule="auto"/>
    </w:pPr>
  </w:style>
  <w:style w:type="character" w:customStyle="1" w:styleId="BodyText2Char">
    <w:name w:val="Body Text 2 Char"/>
    <w:basedOn w:val="DefaultParagraphFont"/>
    <w:link w:val="BodyText2"/>
    <w:uiPriority w:val="99"/>
    <w:semiHidden/>
    <w:locked/>
    <w:rsid w:val="003A4599"/>
    <w:rPr>
      <w:rFonts w:ascii="Times New Roman" w:hAnsi="Times New Roman" w:cs="Times New Roman"/>
      <w:sz w:val="24"/>
      <w:szCs w:val="24"/>
      <w:lang w:eastAsia="en-GB"/>
    </w:rPr>
  </w:style>
  <w:style w:type="character" w:styleId="CommentReference">
    <w:name w:val="annotation reference"/>
    <w:basedOn w:val="DefaultParagraphFont"/>
    <w:uiPriority w:val="99"/>
    <w:semiHidden/>
    <w:rsid w:val="003A4599"/>
    <w:rPr>
      <w:rFonts w:cs="Times New Roman"/>
      <w:sz w:val="16"/>
      <w:szCs w:val="16"/>
    </w:rPr>
  </w:style>
  <w:style w:type="paragraph" w:styleId="CommentText">
    <w:name w:val="annotation text"/>
    <w:basedOn w:val="Normal"/>
    <w:link w:val="CommentTextChar"/>
    <w:uiPriority w:val="99"/>
    <w:semiHidden/>
    <w:rsid w:val="003A4599"/>
    <w:rPr>
      <w:rFonts w:ascii="Univers" w:hAnsi="Univers"/>
      <w:sz w:val="20"/>
      <w:szCs w:val="20"/>
      <w:lang w:val="en-US" w:eastAsia="en-US"/>
    </w:rPr>
  </w:style>
  <w:style w:type="character" w:customStyle="1" w:styleId="CommentTextChar">
    <w:name w:val="Comment Text Char"/>
    <w:basedOn w:val="DefaultParagraphFont"/>
    <w:link w:val="CommentText"/>
    <w:uiPriority w:val="99"/>
    <w:semiHidden/>
    <w:locked/>
    <w:rsid w:val="003A4599"/>
    <w:rPr>
      <w:rFonts w:ascii="Univers" w:hAnsi="Univers" w:cs="Times New Roman"/>
      <w:sz w:val="20"/>
      <w:szCs w:val="20"/>
      <w:lang w:val="en-US"/>
    </w:rPr>
  </w:style>
  <w:style w:type="paragraph" w:styleId="Header">
    <w:name w:val="header"/>
    <w:basedOn w:val="Normal"/>
    <w:link w:val="HeaderChar"/>
    <w:uiPriority w:val="99"/>
    <w:semiHidden/>
    <w:unhideWhenUsed/>
    <w:locked/>
    <w:rsid w:val="00094E93"/>
    <w:pPr>
      <w:tabs>
        <w:tab w:val="center" w:pos="4513"/>
        <w:tab w:val="right" w:pos="9026"/>
      </w:tabs>
    </w:pPr>
  </w:style>
  <w:style w:type="character" w:customStyle="1" w:styleId="HeaderChar">
    <w:name w:val="Header Char"/>
    <w:basedOn w:val="DefaultParagraphFont"/>
    <w:link w:val="Header"/>
    <w:uiPriority w:val="99"/>
    <w:semiHidden/>
    <w:rsid w:val="00094E9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locked/>
    <w:rsid w:val="00CC42B3"/>
    <w:rPr>
      <w:rFonts w:ascii="Times New Roman" w:hAnsi="Times New Roman"/>
      <w:b/>
      <w:bCs/>
      <w:lang w:val="en-GB" w:eastAsia="en-GB"/>
    </w:rPr>
  </w:style>
  <w:style w:type="character" w:customStyle="1" w:styleId="CommentSubjectChar">
    <w:name w:val="Comment Subject Char"/>
    <w:basedOn w:val="CommentTextChar"/>
    <w:link w:val="CommentSubject"/>
    <w:uiPriority w:val="99"/>
    <w:semiHidden/>
    <w:rsid w:val="00CC42B3"/>
    <w:rPr>
      <w:rFonts w:ascii="Times New Roman" w:eastAsia="Times New Roman" w:hAnsi="Times New Roman" w:cs="Times New Roman"/>
      <w:b/>
      <w:bCs/>
      <w:sz w:val="20"/>
      <w:szCs w:val="20"/>
      <w:lang w:val="en-GB" w:eastAsia="en-GB"/>
    </w:rPr>
  </w:style>
  <w:style w:type="character" w:customStyle="1" w:styleId="Heading4Char">
    <w:name w:val="Heading 4 Char"/>
    <w:basedOn w:val="DefaultParagraphFont"/>
    <w:link w:val="Heading4"/>
    <w:rsid w:val="00ED6D5D"/>
    <w:rPr>
      <w:rFonts w:asciiTheme="majorHAnsi" w:eastAsiaTheme="majorEastAsia" w:hAnsiTheme="majorHAnsi" w:cstheme="majorBidi"/>
      <w:i/>
      <w:iCs/>
      <w:color w:val="365F91" w:themeColor="accent1" w:themeShade="BF"/>
      <w:sz w:val="24"/>
      <w:szCs w:val="24"/>
      <w:lang w:val="en-GB" w:eastAsia="en-GB"/>
    </w:rPr>
  </w:style>
  <w:style w:type="character" w:customStyle="1" w:styleId="Heading5Char">
    <w:name w:val="Heading 5 Char"/>
    <w:basedOn w:val="DefaultParagraphFont"/>
    <w:link w:val="Heading5"/>
    <w:rsid w:val="00ED6D5D"/>
    <w:rPr>
      <w:rFonts w:asciiTheme="majorHAnsi" w:eastAsiaTheme="majorEastAsia" w:hAnsiTheme="majorHAnsi" w:cstheme="majorBidi"/>
      <w:color w:val="365F91"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package" Target="embeddings/Microsoft_Word_Document1.docx" /><Relationship Id="rId4" Type="http://schemas.openxmlformats.org/officeDocument/2006/relationships/webSettings" Target="webSettings.xml" /><Relationship Id="rId9" Type="http://schemas.openxmlformats.org/officeDocument/2006/relationships/image" Target="media/image1.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3484</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camerc1</dc:creator>
  <cp:lastModifiedBy>Mandy Knox (NHS Grampian)</cp:lastModifiedBy>
  <cp:revision>3</cp:revision>
  <cp:lastPrinted>2018-10-03T14:25:00Z</cp:lastPrinted>
  <dcterms:created xsi:type="dcterms:W3CDTF">2022-10-03T10:12:00Z</dcterms:created>
  <dcterms:modified xsi:type="dcterms:W3CDTF">2022-10-03T10:15:00Z</dcterms:modified>
</cp:coreProperties>
</file>