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AACD2" w14:textId="3CE9FA15" w:rsidR="00347986" w:rsidRDefault="00347986" w:rsidP="0069369E">
      <w:pPr>
        <w:jc w:val="center"/>
        <w:rPr>
          <w:rFonts w:ascii="Arial" w:hAnsi="Arial" w:cs="Arial"/>
          <w:b/>
          <w:sz w:val="22"/>
          <w:szCs w:val="22"/>
          <w:u w:val="single"/>
        </w:rPr>
      </w:pPr>
      <w:r w:rsidRPr="007E6FFA">
        <w:rPr>
          <w:noProof/>
          <w:color w:val="000000" w:themeColor="text1"/>
        </w:rPr>
        <w:drawing>
          <wp:anchor distT="0" distB="0" distL="114300" distR="114300" simplePos="0" relativeHeight="251659264" behindDoc="1" locked="0" layoutInCell="1" allowOverlap="1" wp14:anchorId="6BBF71A4" wp14:editId="0167195A">
            <wp:simplePos x="0" y="0"/>
            <wp:positionH relativeFrom="page">
              <wp:posOffset>-466725</wp:posOffset>
            </wp:positionH>
            <wp:positionV relativeFrom="paragraph">
              <wp:posOffset>-458887</wp:posOffset>
            </wp:positionV>
            <wp:extent cx="8683509" cy="11008800"/>
            <wp:effectExtent l="0" t="0" r="3810" b="2540"/>
            <wp:wrapNone/>
            <wp:docPr id="2" name="Picture 2" descr="recruitcover final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ecruitcover final2.jpg"/>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83509" cy="1100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AC9F6F" w14:textId="772BC2EE" w:rsidR="00347986" w:rsidRDefault="00347986">
      <w:pPr>
        <w:rPr>
          <w:rFonts w:ascii="Arial" w:hAnsi="Arial" w:cs="Arial"/>
          <w:b/>
          <w:sz w:val="22"/>
          <w:szCs w:val="22"/>
          <w:u w:val="single"/>
        </w:rPr>
      </w:pPr>
      <w:r w:rsidRPr="00347986">
        <w:rPr>
          <w:rFonts w:ascii="Arial" w:hAnsi="Arial" w:cs="Arial"/>
          <w:b/>
          <w:noProof/>
          <w:sz w:val="22"/>
          <w:szCs w:val="22"/>
          <w:u w:val="single"/>
        </w:rPr>
        <mc:AlternateContent>
          <mc:Choice Requires="wps">
            <w:drawing>
              <wp:anchor distT="45720" distB="45720" distL="114300" distR="114300" simplePos="0" relativeHeight="251661312" behindDoc="0" locked="0" layoutInCell="1" allowOverlap="1" wp14:anchorId="54C41F86" wp14:editId="0CD24DD3">
                <wp:simplePos x="0" y="0"/>
                <wp:positionH relativeFrom="margin">
                  <wp:posOffset>-1009650</wp:posOffset>
                </wp:positionH>
                <wp:positionV relativeFrom="paragraph">
                  <wp:posOffset>6678930</wp:posOffset>
                </wp:positionV>
                <wp:extent cx="5543550" cy="145669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56690"/>
                        </a:xfrm>
                        <a:prstGeom prst="rect">
                          <a:avLst/>
                        </a:prstGeom>
                        <a:solidFill>
                          <a:srgbClr val="FFFFFF"/>
                        </a:solidFill>
                        <a:ln w="9525">
                          <a:solidFill>
                            <a:srgbClr val="000000"/>
                          </a:solidFill>
                          <a:miter lim="800000"/>
                          <a:headEnd/>
                          <a:tailEnd/>
                        </a:ln>
                      </wps:spPr>
                      <wps:txbx>
                        <w:txbxContent>
                          <w:p w14:paraId="5659920A" w14:textId="6FF19281" w:rsidR="00347986" w:rsidRDefault="00347986" w:rsidP="00347986">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 xml:space="preserve">Job Title:  </w:t>
                            </w:r>
                            <w:r w:rsidR="007E0803" w:rsidRPr="007E0803">
                              <w:rPr>
                                <w:rFonts w:ascii="Arial-BoldMT" w:hAnsi="Arial-BoldMT" w:cs="Arial-BoldMT"/>
                                <w:b/>
                                <w:bCs/>
                                <w:color w:val="00377A"/>
                                <w:sz w:val="32"/>
                                <w:szCs w:val="32"/>
                              </w:rPr>
                              <w:t>Consultant Psychiatrist – L</w:t>
                            </w:r>
                            <w:r w:rsidR="007E0803">
                              <w:rPr>
                                <w:rFonts w:ascii="Arial-BoldMT" w:hAnsi="Arial-BoldMT" w:cs="Arial-BoldMT"/>
                                <w:b/>
                                <w:bCs/>
                                <w:color w:val="00377A"/>
                                <w:sz w:val="32"/>
                                <w:szCs w:val="32"/>
                              </w:rPr>
                              <w:t xml:space="preserve">earning Disability Psychiatry </w:t>
                            </w:r>
                          </w:p>
                          <w:p w14:paraId="454474A1" w14:textId="6C04B663" w:rsidR="00347986" w:rsidRDefault="00347986" w:rsidP="00347986">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 xml:space="preserve">Location: </w:t>
                            </w:r>
                            <w:r w:rsidR="007E0803" w:rsidRPr="007E0803">
                              <w:rPr>
                                <w:rFonts w:ascii="Arial-BoldMT" w:hAnsi="Arial-BoldMT" w:cs="Arial-BoldMT"/>
                                <w:b/>
                                <w:bCs/>
                                <w:color w:val="00377A"/>
                                <w:sz w:val="32"/>
                                <w:szCs w:val="32"/>
                              </w:rPr>
                              <w:t xml:space="preserve">Dr </w:t>
                            </w:r>
                            <w:proofErr w:type="spellStart"/>
                            <w:r w:rsidR="007E0803" w:rsidRPr="007E0803">
                              <w:rPr>
                                <w:rFonts w:ascii="Arial-BoldMT" w:hAnsi="Arial-BoldMT" w:cs="Arial-BoldMT"/>
                                <w:b/>
                                <w:bCs/>
                                <w:color w:val="00377A"/>
                                <w:sz w:val="32"/>
                                <w:szCs w:val="32"/>
                              </w:rPr>
                              <w:t>Grays</w:t>
                            </w:r>
                            <w:proofErr w:type="spellEnd"/>
                            <w:r w:rsidR="007E0803" w:rsidRPr="007E0803">
                              <w:rPr>
                                <w:rFonts w:ascii="Arial-BoldMT" w:hAnsi="Arial-BoldMT" w:cs="Arial-BoldMT"/>
                                <w:b/>
                                <w:bCs/>
                                <w:color w:val="00377A"/>
                                <w:sz w:val="32"/>
                                <w:szCs w:val="32"/>
                              </w:rPr>
                              <w:t xml:space="preserve"> Hospital</w:t>
                            </w:r>
                            <w:r w:rsidR="00801FA6">
                              <w:rPr>
                                <w:rFonts w:ascii="Arial-BoldMT" w:hAnsi="Arial-BoldMT" w:cs="Arial-BoldMT"/>
                                <w:b/>
                                <w:bCs/>
                                <w:color w:val="00377A"/>
                                <w:sz w:val="32"/>
                                <w:szCs w:val="32"/>
                              </w:rPr>
                              <w:t xml:space="preserve"> </w:t>
                            </w:r>
                          </w:p>
                          <w:p w14:paraId="1D234BA5" w14:textId="3A4C9222" w:rsidR="00C011A3" w:rsidRDefault="00C011A3" w:rsidP="00C011A3">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sidR="00656AB1">
                              <w:rPr>
                                <w:rFonts w:ascii="Arial-BoldMT" w:hAnsi="Arial-BoldMT" w:cs="Arial-BoldMT"/>
                                <w:b/>
                                <w:bCs/>
                                <w:color w:val="00377A"/>
                                <w:sz w:val="32"/>
                                <w:szCs w:val="32"/>
                              </w:rPr>
                              <w:t>E</w:t>
                            </w:r>
                            <w:r>
                              <w:rPr>
                                <w:rFonts w:ascii="Arial-BoldMT" w:hAnsi="Arial-BoldMT" w:cs="Arial-BoldMT"/>
                                <w:b/>
                                <w:bCs/>
                                <w:color w:val="00377A"/>
                                <w:sz w:val="32"/>
                                <w:szCs w:val="32"/>
                              </w:rPr>
                              <w:t>G1</w:t>
                            </w:r>
                            <w:r w:rsidR="007E0803">
                              <w:rPr>
                                <w:rFonts w:ascii="Arial-BoldMT" w:hAnsi="Arial-BoldMT" w:cs="Arial-BoldMT"/>
                                <w:b/>
                                <w:bCs/>
                                <w:color w:val="00377A"/>
                                <w:sz w:val="32"/>
                                <w:szCs w:val="32"/>
                              </w:rPr>
                              <w:t>21618</w:t>
                            </w:r>
                          </w:p>
                          <w:p w14:paraId="3419E4F4" w14:textId="6233461D" w:rsidR="00C011A3" w:rsidRDefault="00C011A3" w:rsidP="00C011A3">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Closing Date:</w:t>
                            </w:r>
                            <w:r w:rsidR="00656AB1">
                              <w:rPr>
                                <w:rFonts w:ascii="Arial-BoldMT" w:hAnsi="Arial-BoldMT" w:cs="Arial-BoldMT"/>
                                <w:b/>
                                <w:bCs/>
                                <w:color w:val="0094DF"/>
                                <w:sz w:val="32"/>
                                <w:szCs w:val="32"/>
                              </w:rPr>
                              <w:t xml:space="preserve"> </w:t>
                            </w:r>
                            <w:r w:rsidR="007E0803">
                              <w:rPr>
                                <w:rFonts w:ascii="Arial-BoldMT" w:hAnsi="Arial-BoldMT" w:cs="Arial-BoldMT"/>
                                <w:b/>
                                <w:bCs/>
                                <w:color w:val="00377A"/>
                                <w:sz w:val="32"/>
                                <w:szCs w:val="32"/>
                              </w:rPr>
                              <w:t xml:space="preserve"> </w:t>
                            </w:r>
                            <w:r w:rsidR="00656AB1">
                              <w:rPr>
                                <w:rFonts w:ascii="Arial-BoldMT" w:hAnsi="Arial-BoldMT" w:cs="Arial-BoldMT"/>
                                <w:b/>
                                <w:bCs/>
                                <w:color w:val="00377A"/>
                                <w:sz w:val="32"/>
                                <w:szCs w:val="32"/>
                              </w:rPr>
                              <w:t xml:space="preserve">14 December </w:t>
                            </w:r>
                            <w:r w:rsidRPr="00D62466">
                              <w:rPr>
                                <w:rFonts w:ascii="Arial-BoldMT" w:hAnsi="Arial-BoldMT" w:cs="Arial-BoldMT"/>
                                <w:b/>
                                <w:bCs/>
                                <w:color w:val="00377A"/>
                                <w:sz w:val="32"/>
                                <w:szCs w:val="32"/>
                              </w:rPr>
                              <w:t>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C41F86" id="_x0000_t202" coordsize="21600,21600" o:spt="202" path="m,l,21600r21600,l21600,xe">
                <v:stroke joinstyle="miter"/>
                <v:path gradientshapeok="t" o:connecttype="rect"/>
              </v:shapetype>
              <v:shape id="Text Box 2" o:spid="_x0000_s1026" type="#_x0000_t202" style="position:absolute;margin-left:-79.5pt;margin-top:525.9pt;width:436.5pt;height:114.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">
                <v:textbox>
                  <w:txbxContent>
                    <w:p w14:paraId="5659920A" w14:textId="6FF19281" w:rsidR="00347986" w:rsidRDefault="00347986" w:rsidP="00347986">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 xml:space="preserve">Job Title:  </w:t>
                      </w:r>
                      <w:r w:rsidR="007E0803" w:rsidRPr="007E0803">
                        <w:rPr>
                          <w:rFonts w:ascii="Arial-BoldMT" w:hAnsi="Arial-BoldMT" w:cs="Arial-BoldMT"/>
                          <w:b/>
                          <w:bCs/>
                          <w:color w:val="00377A"/>
                          <w:sz w:val="32"/>
                          <w:szCs w:val="32"/>
                        </w:rPr>
                        <w:t>Consultant Psychiatrist – L</w:t>
                      </w:r>
                      <w:r w:rsidR="007E0803">
                        <w:rPr>
                          <w:rFonts w:ascii="Arial-BoldMT" w:hAnsi="Arial-BoldMT" w:cs="Arial-BoldMT"/>
                          <w:b/>
                          <w:bCs/>
                          <w:color w:val="00377A"/>
                          <w:sz w:val="32"/>
                          <w:szCs w:val="32"/>
                        </w:rPr>
                        <w:t xml:space="preserve">earning Disability Psychiatry </w:t>
                      </w:r>
                    </w:p>
                    <w:p w14:paraId="454474A1" w14:textId="6C04B663" w:rsidR="00347986" w:rsidRDefault="00347986" w:rsidP="00347986">
                      <w:pPr>
                        <w:pStyle w:val="BasicParagraph"/>
                        <w:rPr>
                          <w:rFonts w:ascii="Arial-BoldMT" w:hAnsi="Arial-BoldMT" w:cs="Arial-BoldMT"/>
                          <w:b/>
                          <w:bCs/>
                          <w:color w:val="00377A"/>
                          <w:sz w:val="32"/>
                          <w:szCs w:val="32"/>
                        </w:rPr>
                      </w:pPr>
                      <w:r>
                        <w:rPr>
                          <w:rFonts w:ascii="Arial-BoldMT" w:hAnsi="Arial-BoldMT" w:cs="Arial-BoldMT"/>
                          <w:b/>
                          <w:bCs/>
                          <w:color w:val="0094DF"/>
                          <w:sz w:val="32"/>
                          <w:szCs w:val="32"/>
                        </w:rPr>
                        <w:t xml:space="preserve">Location: </w:t>
                      </w:r>
                      <w:r w:rsidR="007E0803" w:rsidRPr="007E0803">
                        <w:rPr>
                          <w:rFonts w:ascii="Arial-BoldMT" w:hAnsi="Arial-BoldMT" w:cs="Arial-BoldMT"/>
                          <w:b/>
                          <w:bCs/>
                          <w:color w:val="00377A"/>
                          <w:sz w:val="32"/>
                          <w:szCs w:val="32"/>
                        </w:rPr>
                        <w:t xml:space="preserve">Dr </w:t>
                      </w:r>
                      <w:proofErr w:type="spellStart"/>
                      <w:r w:rsidR="007E0803" w:rsidRPr="007E0803">
                        <w:rPr>
                          <w:rFonts w:ascii="Arial-BoldMT" w:hAnsi="Arial-BoldMT" w:cs="Arial-BoldMT"/>
                          <w:b/>
                          <w:bCs/>
                          <w:color w:val="00377A"/>
                          <w:sz w:val="32"/>
                          <w:szCs w:val="32"/>
                        </w:rPr>
                        <w:t>Grays</w:t>
                      </w:r>
                      <w:proofErr w:type="spellEnd"/>
                      <w:r w:rsidR="007E0803" w:rsidRPr="007E0803">
                        <w:rPr>
                          <w:rFonts w:ascii="Arial-BoldMT" w:hAnsi="Arial-BoldMT" w:cs="Arial-BoldMT"/>
                          <w:b/>
                          <w:bCs/>
                          <w:color w:val="00377A"/>
                          <w:sz w:val="32"/>
                          <w:szCs w:val="32"/>
                        </w:rPr>
                        <w:t xml:space="preserve"> Hospital</w:t>
                      </w:r>
                      <w:r w:rsidR="00801FA6">
                        <w:rPr>
                          <w:rFonts w:ascii="Arial-BoldMT" w:hAnsi="Arial-BoldMT" w:cs="Arial-BoldMT"/>
                          <w:b/>
                          <w:bCs/>
                          <w:color w:val="00377A"/>
                          <w:sz w:val="32"/>
                          <w:szCs w:val="32"/>
                        </w:rPr>
                        <w:t xml:space="preserve"> </w:t>
                      </w:r>
                    </w:p>
                    <w:p w14:paraId="1D234BA5" w14:textId="3A4C9222" w:rsidR="00C011A3" w:rsidRDefault="00C011A3" w:rsidP="00C011A3">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Ref No:</w:t>
                      </w:r>
                      <w:r w:rsidRPr="00AA3DB1">
                        <w:rPr>
                          <w:rFonts w:ascii="Arial-BoldMT" w:hAnsi="Arial-BoldMT" w:cs="Arial-BoldMT"/>
                          <w:b/>
                          <w:bCs/>
                          <w:color w:val="00377A"/>
                          <w:sz w:val="32"/>
                          <w:szCs w:val="32"/>
                        </w:rPr>
                        <w:t xml:space="preserve"> </w:t>
                      </w:r>
                      <w:r w:rsidR="00656AB1">
                        <w:rPr>
                          <w:rFonts w:ascii="Arial-BoldMT" w:hAnsi="Arial-BoldMT" w:cs="Arial-BoldMT"/>
                          <w:b/>
                          <w:bCs/>
                          <w:color w:val="00377A"/>
                          <w:sz w:val="32"/>
                          <w:szCs w:val="32"/>
                        </w:rPr>
                        <w:t>E</w:t>
                      </w:r>
                      <w:r>
                        <w:rPr>
                          <w:rFonts w:ascii="Arial-BoldMT" w:hAnsi="Arial-BoldMT" w:cs="Arial-BoldMT"/>
                          <w:b/>
                          <w:bCs/>
                          <w:color w:val="00377A"/>
                          <w:sz w:val="32"/>
                          <w:szCs w:val="32"/>
                        </w:rPr>
                        <w:t>G1</w:t>
                      </w:r>
                      <w:r w:rsidR="007E0803">
                        <w:rPr>
                          <w:rFonts w:ascii="Arial-BoldMT" w:hAnsi="Arial-BoldMT" w:cs="Arial-BoldMT"/>
                          <w:b/>
                          <w:bCs/>
                          <w:color w:val="00377A"/>
                          <w:sz w:val="32"/>
                          <w:szCs w:val="32"/>
                        </w:rPr>
                        <w:t>21618</w:t>
                      </w:r>
                    </w:p>
                    <w:p w14:paraId="3419E4F4" w14:textId="6233461D" w:rsidR="00C011A3" w:rsidRDefault="00C011A3" w:rsidP="00C011A3">
                      <w:pPr>
                        <w:pStyle w:val="BasicParagraph"/>
                        <w:rPr>
                          <w:rFonts w:ascii="Arial-BoldMT" w:hAnsi="Arial-BoldMT" w:cs="Arial-BoldMT"/>
                          <w:b/>
                          <w:bCs/>
                          <w:color w:val="0094DF"/>
                          <w:sz w:val="32"/>
                          <w:szCs w:val="32"/>
                        </w:rPr>
                      </w:pPr>
                      <w:r>
                        <w:rPr>
                          <w:rFonts w:ascii="Arial-BoldMT" w:hAnsi="Arial-BoldMT" w:cs="Arial-BoldMT"/>
                          <w:b/>
                          <w:bCs/>
                          <w:color w:val="0094DF"/>
                          <w:sz w:val="32"/>
                          <w:szCs w:val="32"/>
                        </w:rPr>
                        <w:t>Closing Date:</w:t>
                      </w:r>
                      <w:r w:rsidR="00656AB1">
                        <w:rPr>
                          <w:rFonts w:ascii="Arial-BoldMT" w:hAnsi="Arial-BoldMT" w:cs="Arial-BoldMT"/>
                          <w:b/>
                          <w:bCs/>
                          <w:color w:val="0094DF"/>
                          <w:sz w:val="32"/>
                          <w:szCs w:val="32"/>
                        </w:rPr>
                        <w:t xml:space="preserve"> </w:t>
                      </w:r>
                      <w:r w:rsidR="007E0803">
                        <w:rPr>
                          <w:rFonts w:ascii="Arial-BoldMT" w:hAnsi="Arial-BoldMT" w:cs="Arial-BoldMT"/>
                          <w:b/>
                          <w:bCs/>
                          <w:color w:val="00377A"/>
                          <w:sz w:val="32"/>
                          <w:szCs w:val="32"/>
                        </w:rPr>
                        <w:t xml:space="preserve"> </w:t>
                      </w:r>
                      <w:r w:rsidR="00656AB1">
                        <w:rPr>
                          <w:rFonts w:ascii="Arial-BoldMT" w:hAnsi="Arial-BoldMT" w:cs="Arial-BoldMT"/>
                          <w:b/>
                          <w:bCs/>
                          <w:color w:val="00377A"/>
                          <w:sz w:val="32"/>
                          <w:szCs w:val="32"/>
                        </w:rPr>
                        <w:t xml:space="preserve">14 December </w:t>
                      </w:r>
                      <w:r w:rsidRPr="00D62466">
                        <w:rPr>
                          <w:rFonts w:ascii="Arial-BoldMT" w:hAnsi="Arial-BoldMT" w:cs="Arial-BoldMT"/>
                          <w:b/>
                          <w:bCs/>
                          <w:color w:val="00377A"/>
                          <w:sz w:val="32"/>
                          <w:szCs w:val="32"/>
                        </w:rPr>
                        <w:t>2022</w:t>
                      </w:r>
                    </w:p>
                  </w:txbxContent>
                </v:textbox>
                <w10:wrap type="square" anchorx="margin"/>
              </v:shape>
            </w:pict>
          </mc:Fallback>
        </mc:AlternateContent>
      </w:r>
      <w:r>
        <w:rPr>
          <w:rFonts w:ascii="Arial" w:hAnsi="Arial" w:cs="Arial"/>
          <w:b/>
          <w:sz w:val="22"/>
          <w:szCs w:val="22"/>
          <w:u w:val="single"/>
        </w:rPr>
        <w:br w:type="page"/>
      </w:r>
    </w:p>
    <w:p w14:paraId="2EA59758" w14:textId="77777777" w:rsidR="0030753B" w:rsidRPr="004A1C3C" w:rsidRDefault="0030753B" w:rsidP="0069369E">
      <w:pPr>
        <w:jc w:val="center"/>
        <w:rPr>
          <w:rFonts w:ascii="Arial" w:hAnsi="Arial" w:cs="Arial"/>
          <w:b/>
          <w:sz w:val="22"/>
          <w:szCs w:val="22"/>
          <w:u w:val="single"/>
        </w:rPr>
      </w:pPr>
    </w:p>
    <w:p w14:paraId="48ADB1DA" w14:textId="77777777" w:rsidR="007E0803" w:rsidRPr="0054541D" w:rsidRDefault="007E0803" w:rsidP="007E0803">
      <w:pPr>
        <w:textAlignment w:val="baseline"/>
        <w:rPr>
          <w:rFonts w:ascii="Arial" w:hAnsi="Arial" w:cs="Arial"/>
        </w:rPr>
      </w:pPr>
      <w:r w:rsidRPr="0054541D">
        <w:rPr>
          <w:rFonts w:ascii="Arial" w:hAnsi="Arial" w:cs="Arial"/>
          <w:b/>
          <w:bCs/>
          <w:u w:val="single"/>
          <w:lang w:val="en-US"/>
        </w:rPr>
        <w:t xml:space="preserve">CONSULTANT IN </w:t>
      </w:r>
      <w:r>
        <w:rPr>
          <w:rFonts w:ascii="Arial" w:hAnsi="Arial" w:cs="Arial"/>
          <w:b/>
          <w:bCs/>
          <w:u w:val="single"/>
          <w:lang w:val="en-US"/>
        </w:rPr>
        <w:t>LEARNING DISABILITY PSYCHIATRY</w:t>
      </w:r>
    </w:p>
    <w:p w14:paraId="4A8CD9D4" w14:textId="77777777" w:rsidR="007E0803" w:rsidRPr="0054541D" w:rsidRDefault="007E0803" w:rsidP="007E0803">
      <w:pPr>
        <w:jc w:val="center"/>
        <w:textAlignment w:val="baseline"/>
        <w:rPr>
          <w:rFonts w:ascii="Arial" w:hAnsi="Arial" w:cs="Arial"/>
        </w:rPr>
      </w:pPr>
      <w:r w:rsidRPr="0054541D">
        <w:rPr>
          <w:rFonts w:ascii="Arial" w:hAnsi="Arial" w:cs="Arial"/>
          <w:b/>
          <w:bCs/>
          <w:lang w:val="en-US"/>
        </w:rPr>
        <w:t> </w:t>
      </w:r>
      <w:r w:rsidRPr="0054541D">
        <w:rPr>
          <w:rFonts w:ascii="Arial" w:hAnsi="Arial" w:cs="Arial"/>
        </w:rPr>
        <w:t> </w:t>
      </w:r>
    </w:p>
    <w:p w14:paraId="188D677F" w14:textId="77777777" w:rsidR="007E0803" w:rsidRPr="0054541D" w:rsidRDefault="007E0803" w:rsidP="007E0803">
      <w:pPr>
        <w:textAlignment w:val="baseline"/>
        <w:rPr>
          <w:rFonts w:ascii="Arial" w:hAnsi="Arial" w:cs="Arial"/>
        </w:rPr>
      </w:pPr>
      <w:r w:rsidRPr="0054541D">
        <w:rPr>
          <w:rFonts w:ascii="Arial" w:hAnsi="Arial" w:cs="Arial"/>
          <w:b/>
          <w:bCs/>
          <w:lang w:val="en-US"/>
        </w:rPr>
        <w:t>Location: Moray HSCP Learning Disability Service </w:t>
      </w:r>
      <w:r w:rsidRPr="0054541D">
        <w:rPr>
          <w:rFonts w:ascii="Arial" w:hAnsi="Arial" w:cs="Arial"/>
        </w:rPr>
        <w:t> </w:t>
      </w:r>
    </w:p>
    <w:p w14:paraId="03C81F93" w14:textId="77777777" w:rsidR="007E0803" w:rsidRPr="0054541D" w:rsidRDefault="007E0803" w:rsidP="007E0803">
      <w:pPr>
        <w:textAlignment w:val="baseline"/>
        <w:rPr>
          <w:rFonts w:ascii="Arial" w:hAnsi="Arial" w:cs="Arial"/>
        </w:rPr>
      </w:pPr>
      <w:r w:rsidRPr="0054541D">
        <w:rPr>
          <w:rFonts w:ascii="Arial" w:hAnsi="Arial" w:cs="Arial"/>
        </w:rPr>
        <w:t> </w:t>
      </w:r>
    </w:p>
    <w:p w14:paraId="2F6FF2DD" w14:textId="77777777" w:rsidR="007E0803" w:rsidRPr="0054541D" w:rsidRDefault="007E0803" w:rsidP="007E0803">
      <w:pPr>
        <w:textAlignment w:val="baseline"/>
        <w:rPr>
          <w:rFonts w:ascii="Arial" w:hAnsi="Arial" w:cs="Arial"/>
        </w:rPr>
      </w:pPr>
      <w:r>
        <w:rPr>
          <w:rFonts w:ascii="Arial" w:hAnsi="Arial" w:cs="Arial"/>
          <w:b/>
          <w:bCs/>
          <w:lang w:val="en-US"/>
        </w:rPr>
        <w:t>Part</w:t>
      </w:r>
      <w:r w:rsidRPr="0054541D">
        <w:rPr>
          <w:rFonts w:ascii="Arial" w:hAnsi="Arial" w:cs="Arial"/>
          <w:b/>
          <w:bCs/>
          <w:lang w:val="en-US"/>
        </w:rPr>
        <w:t xml:space="preserve"> Time position: 20 hours (5 PA’s)</w:t>
      </w:r>
      <w:r w:rsidRPr="0054541D">
        <w:rPr>
          <w:rFonts w:ascii="Arial" w:hAnsi="Arial" w:cs="Arial"/>
        </w:rPr>
        <w:t> </w:t>
      </w:r>
    </w:p>
    <w:p w14:paraId="74C4E56B" w14:textId="77777777" w:rsidR="007E0803" w:rsidRPr="0054541D" w:rsidRDefault="007E0803" w:rsidP="007E0803">
      <w:pPr>
        <w:textAlignment w:val="baseline"/>
        <w:rPr>
          <w:rFonts w:ascii="Arial" w:hAnsi="Arial" w:cs="Arial"/>
        </w:rPr>
      </w:pPr>
      <w:r w:rsidRPr="0054541D">
        <w:rPr>
          <w:rFonts w:ascii="Arial" w:hAnsi="Arial" w:cs="Arial"/>
        </w:rPr>
        <w:t> </w:t>
      </w:r>
    </w:p>
    <w:p w14:paraId="40A2319B" w14:textId="77777777" w:rsidR="007E0803" w:rsidRPr="0054541D" w:rsidRDefault="007E0803" w:rsidP="007E0803">
      <w:pPr>
        <w:textAlignment w:val="baseline"/>
        <w:rPr>
          <w:rFonts w:ascii="Arial" w:hAnsi="Arial" w:cs="Arial"/>
        </w:rPr>
      </w:pPr>
      <w:r w:rsidRPr="0054541D">
        <w:rPr>
          <w:rFonts w:ascii="Arial" w:hAnsi="Arial" w:cs="Arial"/>
          <w:b/>
          <w:bCs/>
          <w:lang w:val="en-US"/>
        </w:rPr>
        <w:t>Contract: Permanent</w:t>
      </w:r>
      <w:r w:rsidRPr="0054541D">
        <w:rPr>
          <w:rFonts w:ascii="Arial" w:hAnsi="Arial" w:cs="Arial"/>
        </w:rPr>
        <w:t> </w:t>
      </w:r>
    </w:p>
    <w:p w14:paraId="2955EB57" w14:textId="77777777" w:rsidR="007E0803" w:rsidRPr="0054541D" w:rsidRDefault="007E0803" w:rsidP="007E0803">
      <w:pPr>
        <w:textAlignment w:val="baseline"/>
        <w:rPr>
          <w:rFonts w:ascii="Arial" w:hAnsi="Arial" w:cs="Arial"/>
        </w:rPr>
      </w:pPr>
      <w:r w:rsidRPr="0054541D">
        <w:rPr>
          <w:rFonts w:ascii="Arial" w:hAnsi="Arial" w:cs="Arial"/>
          <w:b/>
          <w:bCs/>
          <w:lang w:val="en-US"/>
        </w:rPr>
        <w:t> </w:t>
      </w:r>
    </w:p>
    <w:p w14:paraId="60322EE3" w14:textId="77777777" w:rsidR="007E0803" w:rsidRPr="0054541D" w:rsidRDefault="007E0803" w:rsidP="007E0803">
      <w:pPr>
        <w:textAlignment w:val="baseline"/>
        <w:rPr>
          <w:rFonts w:ascii="Arial" w:hAnsi="Arial" w:cs="Arial"/>
        </w:rPr>
      </w:pPr>
      <w:r w:rsidRPr="0054541D">
        <w:rPr>
          <w:rFonts w:ascii="Arial" w:hAnsi="Arial" w:cs="Arial"/>
          <w:b/>
          <w:bCs/>
          <w:u w:val="single"/>
          <w:lang w:val="en-US"/>
        </w:rPr>
        <w:t>Description of Post</w:t>
      </w:r>
      <w:r w:rsidRPr="0054541D">
        <w:rPr>
          <w:rFonts w:ascii="Arial" w:hAnsi="Arial" w:cs="Arial"/>
        </w:rPr>
        <w:t> </w:t>
      </w:r>
    </w:p>
    <w:p w14:paraId="003DA2D8" w14:textId="77777777" w:rsidR="007E0803" w:rsidRPr="0054541D" w:rsidRDefault="007E0803" w:rsidP="007E0803">
      <w:pPr>
        <w:jc w:val="both"/>
        <w:textAlignment w:val="baseline"/>
        <w:rPr>
          <w:rFonts w:ascii="Arial" w:hAnsi="Arial" w:cs="Arial"/>
        </w:rPr>
      </w:pPr>
      <w:r w:rsidRPr="0054541D">
        <w:rPr>
          <w:rFonts w:ascii="Arial" w:hAnsi="Arial" w:cs="Arial"/>
          <w:lang w:val="en-US"/>
        </w:rPr>
        <w:t> </w:t>
      </w:r>
      <w:r w:rsidRPr="0054541D">
        <w:rPr>
          <w:rFonts w:ascii="Arial" w:hAnsi="Arial" w:cs="Arial"/>
        </w:rPr>
        <w:t> </w:t>
      </w:r>
    </w:p>
    <w:p w14:paraId="579CECEB" w14:textId="77777777" w:rsidR="007E0803" w:rsidRPr="0054541D" w:rsidRDefault="007E0803" w:rsidP="007E0803">
      <w:pPr>
        <w:jc w:val="both"/>
        <w:textAlignment w:val="baseline"/>
        <w:rPr>
          <w:rFonts w:ascii="Arial" w:hAnsi="Arial" w:cs="Arial"/>
        </w:rPr>
      </w:pPr>
      <w:r w:rsidRPr="0054541D">
        <w:rPr>
          <w:rFonts w:ascii="Arial" w:hAnsi="Arial" w:cs="Arial"/>
          <w:lang w:val="en-US"/>
        </w:rPr>
        <w:t>NHS Grampian (NHSG) is seeking to appoint a whole-time Consultant to work within the Moray Learning Disability Service. The post is advertised as less than full time (5 PAs) and the post holder will provide psychiatric input for the multidisciplinary Moray Community Learning Disability Team. The appointee will be based at the Health and Social Care Office at Unit 9C Southfield Drive, Elgin, although they will also work closely with medical colleagues based at Dr</w:t>
      </w:r>
      <w:r>
        <w:rPr>
          <w:rFonts w:ascii="Arial" w:hAnsi="Arial" w:cs="Arial"/>
          <w:lang w:val="en-US"/>
        </w:rPr>
        <w:t>.</w:t>
      </w:r>
      <w:r w:rsidRPr="0054541D">
        <w:rPr>
          <w:rFonts w:ascii="Arial" w:hAnsi="Arial" w:cs="Arial"/>
          <w:lang w:val="en-US"/>
        </w:rPr>
        <w:t xml:space="preserve"> </w:t>
      </w:r>
      <w:r>
        <w:rPr>
          <w:rFonts w:ascii="Arial" w:hAnsi="Arial" w:cs="Arial"/>
          <w:lang w:val="en-US"/>
        </w:rPr>
        <w:t>Gray</w:t>
      </w:r>
      <w:r w:rsidRPr="0054541D">
        <w:rPr>
          <w:rFonts w:ascii="Arial" w:hAnsi="Arial" w:cs="Arial"/>
          <w:lang w:val="en-US"/>
        </w:rPr>
        <w:t xml:space="preserve">’s Hospital, Elgin </w:t>
      </w:r>
      <w:r>
        <w:rPr>
          <w:rFonts w:ascii="Arial" w:hAnsi="Arial" w:cs="Arial"/>
          <w:lang w:val="en-US"/>
        </w:rPr>
        <w:t>and with multiagency partners across</w:t>
      </w:r>
      <w:r w:rsidRPr="0054541D">
        <w:rPr>
          <w:rFonts w:ascii="Arial" w:hAnsi="Arial" w:cs="Arial"/>
          <w:lang w:val="en-US"/>
        </w:rPr>
        <w:t xml:space="preserve"> a range of settings. Work will be carried out through a </w:t>
      </w:r>
      <w:r>
        <w:rPr>
          <w:rFonts w:ascii="Arial" w:hAnsi="Arial" w:cs="Arial"/>
          <w:lang w:val="en-US"/>
        </w:rPr>
        <w:t>combination of telehealth, face-to-</w:t>
      </w:r>
      <w:r w:rsidRPr="0054541D">
        <w:rPr>
          <w:rFonts w:ascii="Arial" w:hAnsi="Arial" w:cs="Arial"/>
          <w:lang w:val="en-US"/>
        </w:rPr>
        <w:t xml:space="preserve">face outpatient appointments at the nearby </w:t>
      </w:r>
      <w:proofErr w:type="spellStart"/>
      <w:r w:rsidRPr="0054541D">
        <w:rPr>
          <w:rFonts w:ascii="Arial" w:hAnsi="Arial" w:cs="Arial"/>
          <w:lang w:val="en-US"/>
        </w:rPr>
        <w:t>Glasgreen</w:t>
      </w:r>
      <w:proofErr w:type="spellEnd"/>
      <w:r w:rsidRPr="0054541D">
        <w:rPr>
          <w:rFonts w:ascii="Arial" w:hAnsi="Arial" w:cs="Arial"/>
          <w:lang w:val="en-US"/>
        </w:rPr>
        <w:t xml:space="preserve"> Centre, domiciliary visits and on Ward 4, Dr</w:t>
      </w:r>
      <w:r>
        <w:rPr>
          <w:rFonts w:ascii="Arial" w:hAnsi="Arial" w:cs="Arial"/>
          <w:lang w:val="en-US"/>
        </w:rPr>
        <w:t>.</w:t>
      </w:r>
      <w:r w:rsidRPr="0054541D">
        <w:rPr>
          <w:rFonts w:ascii="Arial" w:hAnsi="Arial" w:cs="Arial"/>
          <w:lang w:val="en-US"/>
        </w:rPr>
        <w:t xml:space="preserve"> </w:t>
      </w:r>
      <w:r>
        <w:rPr>
          <w:rFonts w:ascii="Arial" w:hAnsi="Arial" w:cs="Arial"/>
          <w:lang w:val="en-US"/>
        </w:rPr>
        <w:t>Gray</w:t>
      </w:r>
      <w:r w:rsidRPr="0054541D">
        <w:rPr>
          <w:rFonts w:ascii="Arial" w:hAnsi="Arial" w:cs="Arial"/>
          <w:lang w:val="en-US"/>
        </w:rPr>
        <w:t xml:space="preserve">’s Hospital if patients with a learning disability are admitted </w:t>
      </w:r>
      <w:r>
        <w:rPr>
          <w:rFonts w:ascii="Arial" w:hAnsi="Arial" w:cs="Arial"/>
          <w:lang w:val="en-US"/>
        </w:rPr>
        <w:t>there</w:t>
      </w:r>
      <w:r w:rsidRPr="0054541D">
        <w:rPr>
          <w:rFonts w:ascii="Arial" w:hAnsi="Arial" w:cs="Arial"/>
          <w:lang w:val="en-US"/>
        </w:rPr>
        <w:t>.</w:t>
      </w:r>
      <w:r w:rsidRPr="0054541D">
        <w:rPr>
          <w:rFonts w:ascii="Arial" w:hAnsi="Arial" w:cs="Arial"/>
        </w:rPr>
        <w:t> </w:t>
      </w:r>
    </w:p>
    <w:p w14:paraId="3A39D2E8"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575CE6D8" w14:textId="77777777" w:rsidR="007E0803" w:rsidRPr="0054541D" w:rsidRDefault="007E0803" w:rsidP="007E0803">
      <w:pPr>
        <w:jc w:val="both"/>
        <w:textAlignment w:val="baseline"/>
        <w:rPr>
          <w:rFonts w:ascii="Arial" w:hAnsi="Arial" w:cs="Arial"/>
          <w:color w:val="FB0007"/>
          <w:lang w:val="en-US"/>
        </w:rPr>
      </w:pPr>
      <w:r w:rsidRPr="1EDA48D9">
        <w:rPr>
          <w:rFonts w:ascii="Arial" w:hAnsi="Arial" w:cs="Arial"/>
          <w:lang w:val="en-US"/>
        </w:rPr>
        <w:t>Applications are invited from doctors who are on the Specialist Register (or eligible for inclusion) or who will be within six months of the anticipated award of a CCT or CESR (CP) in Psychiatry of Learning Disability at the time of interview for the posts.</w:t>
      </w:r>
    </w:p>
    <w:p w14:paraId="2210E122"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7C99A812" w14:textId="77777777" w:rsidR="007E0803" w:rsidRPr="0054541D" w:rsidRDefault="007E0803" w:rsidP="007E0803">
      <w:pPr>
        <w:jc w:val="both"/>
        <w:textAlignment w:val="baseline"/>
        <w:rPr>
          <w:rFonts w:ascii="Arial" w:hAnsi="Arial" w:cs="Arial"/>
        </w:rPr>
      </w:pPr>
      <w:r w:rsidRPr="0054541D">
        <w:rPr>
          <w:rFonts w:ascii="Arial" w:hAnsi="Arial" w:cs="Arial"/>
          <w:lang w:val="en-US"/>
        </w:rPr>
        <w:t>Programmed activities will be allocated by arrangement with the appointees, through job planning, which will be undertaken by the NHS Grampian Clinical Director for Learning Disability in collaboration with the Moray HSCP Service Manager. The post is available for five Programmed Activities (PAs) per week. </w:t>
      </w:r>
      <w:r w:rsidRPr="0054541D">
        <w:rPr>
          <w:rFonts w:ascii="Arial" w:hAnsi="Arial" w:cs="Arial"/>
        </w:rPr>
        <w:t> </w:t>
      </w:r>
    </w:p>
    <w:p w14:paraId="2DD1A8C3"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5F43FBCF" w14:textId="77777777" w:rsidR="007E0803" w:rsidRPr="0054541D" w:rsidRDefault="007E0803" w:rsidP="007E0803">
      <w:pPr>
        <w:jc w:val="both"/>
        <w:textAlignment w:val="baseline"/>
        <w:rPr>
          <w:rFonts w:ascii="Arial" w:hAnsi="Arial" w:cs="Arial"/>
        </w:rPr>
      </w:pPr>
      <w:r w:rsidRPr="0054541D">
        <w:rPr>
          <w:rFonts w:ascii="Arial" w:hAnsi="Arial" w:cs="Arial"/>
          <w:lang w:val="en-US"/>
        </w:rPr>
        <w:t>Please see Appendix 1 for an indicative weekly timetable. The detailed job plan will be agreed with the successful candidate at the time of appointment to meet the needs of the service, taking account of the experience, skills and interests of the candidate and how they can best be deployed within the services. Any variation to the job plan will be agreed between the employer and the Consultant.  An interim job plan review may be instigated at any time by either the employer or the Consultant.</w:t>
      </w:r>
      <w:r w:rsidRPr="0054541D">
        <w:rPr>
          <w:rFonts w:ascii="Arial" w:hAnsi="Arial" w:cs="Arial"/>
        </w:rPr>
        <w:t> </w:t>
      </w:r>
    </w:p>
    <w:p w14:paraId="4E200C2A"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3E7F8A8A" w14:textId="77777777" w:rsidR="007E0803" w:rsidRPr="0054541D" w:rsidRDefault="007E0803" w:rsidP="007E0803">
      <w:pPr>
        <w:shd w:val="clear" w:color="auto" w:fill="FFFFFF"/>
        <w:jc w:val="both"/>
        <w:textAlignment w:val="baseline"/>
        <w:rPr>
          <w:rFonts w:ascii="Arial" w:hAnsi="Arial" w:cs="Arial"/>
        </w:rPr>
      </w:pPr>
      <w:r w:rsidRPr="0054541D">
        <w:rPr>
          <w:rFonts w:ascii="Arial" w:hAnsi="Arial" w:cs="Arial"/>
          <w:lang w:val="en-US"/>
        </w:rPr>
        <w:t>Appointees will participate in continuing professional development, audit and other clinical governance activities, for which support is available within the wider team and from full-time Clinical Effectiveness Unit staff. There will be opportunities to participate in multi-agency clinical and strategic developments, and to develop any areas of special interest appropriate to the needs of the service.  </w:t>
      </w:r>
      <w:r w:rsidRPr="0054541D">
        <w:rPr>
          <w:rFonts w:ascii="Arial" w:hAnsi="Arial" w:cs="Arial"/>
        </w:rPr>
        <w:t> </w:t>
      </w:r>
    </w:p>
    <w:p w14:paraId="3DF29D76" w14:textId="77777777" w:rsidR="007E0803" w:rsidRPr="0054541D" w:rsidRDefault="007E0803" w:rsidP="007E0803">
      <w:pPr>
        <w:shd w:val="clear" w:color="auto" w:fill="FFFFFF"/>
        <w:jc w:val="both"/>
        <w:textAlignment w:val="baseline"/>
        <w:rPr>
          <w:rFonts w:ascii="Arial" w:hAnsi="Arial" w:cs="Arial"/>
        </w:rPr>
      </w:pPr>
      <w:r w:rsidRPr="0054541D">
        <w:rPr>
          <w:rFonts w:ascii="Arial" w:hAnsi="Arial" w:cs="Arial"/>
        </w:rPr>
        <w:t> </w:t>
      </w:r>
    </w:p>
    <w:p w14:paraId="1F8F7CBB" w14:textId="77777777" w:rsidR="007E0803" w:rsidRPr="0054541D" w:rsidRDefault="007E0803" w:rsidP="007E0803">
      <w:pPr>
        <w:jc w:val="both"/>
        <w:textAlignment w:val="baseline"/>
        <w:rPr>
          <w:rFonts w:ascii="Arial" w:hAnsi="Arial" w:cs="Arial"/>
        </w:rPr>
      </w:pPr>
      <w:r w:rsidRPr="0054541D">
        <w:rPr>
          <w:rFonts w:ascii="Arial" w:hAnsi="Arial" w:cs="Arial"/>
          <w:lang w:val="en-US"/>
        </w:rPr>
        <w:t xml:space="preserve">NHS Grampian is a teaching Board, and appointees will be expected to take part in ongoing </w:t>
      </w:r>
      <w:proofErr w:type="spellStart"/>
      <w:r w:rsidRPr="0054541D">
        <w:rPr>
          <w:rFonts w:ascii="Arial" w:hAnsi="Arial" w:cs="Arial"/>
          <w:lang w:val="en-US"/>
        </w:rPr>
        <w:t>programmes</w:t>
      </w:r>
      <w:proofErr w:type="spellEnd"/>
      <w:r w:rsidRPr="0054541D">
        <w:rPr>
          <w:rFonts w:ascii="Arial" w:hAnsi="Arial" w:cs="Arial"/>
          <w:lang w:val="en-US"/>
        </w:rPr>
        <w:t xml:space="preserve"> of undergraduate and postgraduate teaching. The services provide training placements for core psychiatric training (CT1-3) and for higher training in psychiatry of intellectual disabilities (ST4-6) within the </w:t>
      </w:r>
      <w:r w:rsidRPr="0054541D">
        <w:rPr>
          <w:rFonts w:ascii="Arial" w:hAnsi="Arial" w:cs="Arial"/>
          <w:lang w:val="en-US"/>
        </w:rPr>
        <w:lastRenderedPageBreak/>
        <w:t>North of Scotland Deanery. Consultants are encouraged to become clinical and educational supervisors and to be actively involved in training.</w:t>
      </w:r>
      <w:r w:rsidRPr="0054541D">
        <w:rPr>
          <w:rFonts w:ascii="Arial" w:hAnsi="Arial" w:cs="Arial"/>
        </w:rPr>
        <w:t> </w:t>
      </w:r>
    </w:p>
    <w:p w14:paraId="5EB0C2A3"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3E27C39A" w14:textId="77777777" w:rsidR="007E0803" w:rsidRPr="0054541D" w:rsidRDefault="007E0803" w:rsidP="007E0803">
      <w:pPr>
        <w:jc w:val="both"/>
        <w:textAlignment w:val="baseline"/>
        <w:rPr>
          <w:rFonts w:ascii="Arial" w:hAnsi="Arial" w:cs="Arial"/>
        </w:rPr>
      </w:pPr>
      <w:r w:rsidRPr="0054541D">
        <w:rPr>
          <w:rFonts w:ascii="Arial" w:hAnsi="Arial" w:cs="Arial"/>
          <w:b/>
          <w:bCs/>
          <w:lang w:val="en-US"/>
        </w:rPr>
        <w:t>North East Context </w:t>
      </w:r>
      <w:r w:rsidRPr="0054541D">
        <w:rPr>
          <w:rFonts w:ascii="Arial" w:hAnsi="Arial" w:cs="Arial"/>
        </w:rPr>
        <w:t> </w:t>
      </w:r>
    </w:p>
    <w:p w14:paraId="1687C35D"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715E8725" w14:textId="77777777" w:rsidR="007E0803" w:rsidRPr="0054541D" w:rsidRDefault="007E0803" w:rsidP="007E0803">
      <w:pPr>
        <w:shd w:val="clear" w:color="auto" w:fill="FFFFFF"/>
        <w:jc w:val="both"/>
        <w:textAlignment w:val="baseline"/>
        <w:rPr>
          <w:rFonts w:ascii="Arial" w:hAnsi="Arial" w:cs="Arial"/>
        </w:rPr>
      </w:pPr>
      <w:r w:rsidRPr="0054541D">
        <w:rPr>
          <w:rFonts w:ascii="Arial" w:hAnsi="Arial" w:cs="Arial"/>
          <w:lang w:val="en-US"/>
        </w:rPr>
        <w:t xml:space="preserve">NHS Grampian provides healthcare services to the north-east of Scotland, covering the local government areas administered by Aberdeen City, </w:t>
      </w:r>
      <w:proofErr w:type="spellStart"/>
      <w:r w:rsidRPr="0054541D">
        <w:rPr>
          <w:rFonts w:ascii="Arial" w:hAnsi="Arial" w:cs="Arial"/>
          <w:lang w:val="en-US"/>
        </w:rPr>
        <w:t>Aberdeenshire</w:t>
      </w:r>
      <w:proofErr w:type="spellEnd"/>
      <w:r w:rsidRPr="0054541D">
        <w:rPr>
          <w:rFonts w:ascii="Arial" w:hAnsi="Arial" w:cs="Arial"/>
          <w:lang w:val="en-US"/>
        </w:rPr>
        <w:t xml:space="preserve"> and Moray Councils. We employ around 17,000 staff to deliver services to half a million people, spread across 3,000 square miles of city, town, village, and rural communities.  Whilst it is generally a prosperous area with economies based on farming, fishing, oil, and tourism, as well as some industrial development, the location still has some significant pockets of deprivation.</w:t>
      </w:r>
      <w:r w:rsidRPr="0054541D">
        <w:rPr>
          <w:rFonts w:ascii="Arial" w:hAnsi="Arial" w:cs="Arial"/>
        </w:rPr>
        <w:t> </w:t>
      </w:r>
    </w:p>
    <w:p w14:paraId="527397C4" w14:textId="77777777" w:rsidR="007E0803" w:rsidRPr="0054541D" w:rsidRDefault="007E0803" w:rsidP="007E0803">
      <w:pPr>
        <w:shd w:val="clear" w:color="auto" w:fill="FFFFFF"/>
        <w:jc w:val="both"/>
        <w:textAlignment w:val="baseline"/>
        <w:rPr>
          <w:rFonts w:ascii="Arial" w:hAnsi="Arial" w:cs="Arial"/>
        </w:rPr>
      </w:pPr>
      <w:r w:rsidRPr="0054541D">
        <w:rPr>
          <w:rFonts w:ascii="Arial" w:hAnsi="Arial" w:cs="Arial"/>
        </w:rPr>
        <w:t> </w:t>
      </w:r>
    </w:p>
    <w:p w14:paraId="379227D3" w14:textId="77777777" w:rsidR="007E0803" w:rsidRPr="0054541D" w:rsidRDefault="007E0803" w:rsidP="007E0803">
      <w:pPr>
        <w:shd w:val="clear" w:color="auto" w:fill="FFFFFF"/>
        <w:jc w:val="both"/>
        <w:textAlignment w:val="baseline"/>
        <w:rPr>
          <w:rFonts w:ascii="Arial" w:hAnsi="Arial" w:cs="Arial"/>
        </w:rPr>
      </w:pPr>
      <w:r w:rsidRPr="0054541D">
        <w:rPr>
          <w:rFonts w:ascii="Arial" w:hAnsi="Arial" w:cs="Arial"/>
          <w:lang w:val="en-US"/>
        </w:rPr>
        <w:t>Grampian offers a superb quality of life with stunning geography, and many opportunities are available for outdoor activities. It has a vibrant local economy, remains a key hub of the international oil industry and has a diverse and rich cultural scene with some excellent restaurants and eateries.</w:t>
      </w:r>
      <w:r w:rsidRPr="0054541D">
        <w:rPr>
          <w:rFonts w:ascii="Arial" w:hAnsi="Arial" w:cs="Arial"/>
        </w:rPr>
        <w:t> </w:t>
      </w:r>
    </w:p>
    <w:p w14:paraId="7D0E9986" w14:textId="77777777" w:rsidR="007E0803" w:rsidRPr="0054541D" w:rsidRDefault="007E0803" w:rsidP="007E0803">
      <w:pPr>
        <w:shd w:val="clear" w:color="auto" w:fill="FFFFFF"/>
        <w:jc w:val="both"/>
        <w:textAlignment w:val="baseline"/>
        <w:rPr>
          <w:rFonts w:ascii="Arial" w:hAnsi="Arial" w:cs="Arial"/>
        </w:rPr>
      </w:pPr>
      <w:r w:rsidRPr="0054541D">
        <w:rPr>
          <w:rFonts w:ascii="Arial" w:hAnsi="Arial" w:cs="Arial"/>
        </w:rPr>
        <w:t> </w:t>
      </w:r>
    </w:p>
    <w:p w14:paraId="34249BA6"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7B73ED6B" w14:textId="77777777" w:rsidR="007E0803" w:rsidRPr="0054541D" w:rsidRDefault="007E0803" w:rsidP="007E0803">
      <w:pPr>
        <w:jc w:val="both"/>
        <w:textAlignment w:val="baseline"/>
        <w:rPr>
          <w:rFonts w:ascii="Arial" w:hAnsi="Arial" w:cs="Arial"/>
        </w:rPr>
      </w:pPr>
      <w:r w:rsidRPr="0054541D">
        <w:rPr>
          <w:rFonts w:ascii="Arial" w:hAnsi="Arial" w:cs="Arial"/>
          <w:b/>
          <w:bCs/>
          <w:lang w:val="en-US"/>
        </w:rPr>
        <w:t xml:space="preserve">The Learning Disability Service in </w:t>
      </w:r>
      <w:proofErr w:type="spellStart"/>
      <w:r w:rsidRPr="0054541D">
        <w:rPr>
          <w:rFonts w:ascii="Arial" w:hAnsi="Arial" w:cs="Arial"/>
          <w:b/>
          <w:bCs/>
          <w:lang w:val="en-US"/>
        </w:rPr>
        <w:t>Aberdeenshire</w:t>
      </w:r>
      <w:proofErr w:type="spellEnd"/>
      <w:r w:rsidRPr="0054541D">
        <w:rPr>
          <w:rFonts w:ascii="Arial" w:hAnsi="Arial" w:cs="Arial"/>
          <w:b/>
          <w:bCs/>
          <w:lang w:val="en-US"/>
        </w:rPr>
        <w:t>, Aberdeen City and Moray </w:t>
      </w:r>
      <w:r w:rsidRPr="0054541D">
        <w:rPr>
          <w:rFonts w:ascii="Arial" w:hAnsi="Arial" w:cs="Arial"/>
        </w:rPr>
        <w:t> </w:t>
      </w:r>
    </w:p>
    <w:p w14:paraId="296811F7"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18860062" w14:textId="77777777" w:rsidR="007E0803" w:rsidRPr="0054541D" w:rsidRDefault="007E0803" w:rsidP="007E0803">
      <w:pPr>
        <w:jc w:val="both"/>
        <w:textAlignment w:val="baseline"/>
        <w:rPr>
          <w:rFonts w:ascii="Arial" w:hAnsi="Arial" w:cs="Arial"/>
        </w:rPr>
      </w:pPr>
      <w:r w:rsidRPr="0054541D">
        <w:rPr>
          <w:rFonts w:ascii="Arial" w:hAnsi="Arial" w:cs="Arial"/>
          <w:lang w:val="en-US"/>
        </w:rPr>
        <w:t xml:space="preserve">The successful applicant will work within the Moray Community Learning Disability Team.  The roles of the CLDT is to provide a specialist service that works alongside our colleagues within Primary Care to ensure that people with learning disabilities receive support to maintain their health and mental well-being.  Clinical work is undertaken on a multidisciplinary basis, using a whole team approach. Referrals are accepted from GPs, CAMHS, care managers, provider </w:t>
      </w:r>
      <w:proofErr w:type="spellStart"/>
      <w:r w:rsidRPr="0054541D">
        <w:rPr>
          <w:rFonts w:ascii="Arial" w:hAnsi="Arial" w:cs="Arial"/>
          <w:lang w:val="en-US"/>
        </w:rPr>
        <w:t>organisations</w:t>
      </w:r>
      <w:proofErr w:type="spellEnd"/>
      <w:r w:rsidRPr="0054541D">
        <w:rPr>
          <w:rFonts w:ascii="Arial" w:hAnsi="Arial" w:cs="Arial"/>
          <w:lang w:val="en-US"/>
        </w:rPr>
        <w:t xml:space="preserve"> and self-referrals.</w:t>
      </w:r>
      <w:r w:rsidRPr="0054541D">
        <w:rPr>
          <w:rFonts w:ascii="Arial" w:hAnsi="Arial" w:cs="Arial"/>
        </w:rPr>
        <w:t> </w:t>
      </w:r>
    </w:p>
    <w:p w14:paraId="67C9664C"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34666261" w14:textId="77777777" w:rsidR="007E0803" w:rsidRPr="0054541D" w:rsidRDefault="007E0803" w:rsidP="007E0803">
      <w:pPr>
        <w:jc w:val="both"/>
        <w:textAlignment w:val="baseline"/>
        <w:rPr>
          <w:rFonts w:ascii="Arial" w:hAnsi="Arial" w:cs="Arial"/>
        </w:rPr>
      </w:pPr>
      <w:r w:rsidRPr="0054541D">
        <w:rPr>
          <w:rFonts w:ascii="Arial" w:hAnsi="Arial" w:cs="Arial"/>
          <w:lang w:val="en-US"/>
        </w:rPr>
        <w:t xml:space="preserve">The CLDTs are aligned to the three Health and Social Care Partnerships (HSCPs).  Teams are based in Banff, </w:t>
      </w:r>
      <w:proofErr w:type="spellStart"/>
      <w:r w:rsidRPr="0054541D">
        <w:rPr>
          <w:rFonts w:ascii="Arial" w:hAnsi="Arial" w:cs="Arial"/>
          <w:lang w:val="en-US"/>
        </w:rPr>
        <w:t>Inverurie</w:t>
      </w:r>
      <w:proofErr w:type="spellEnd"/>
      <w:r w:rsidRPr="0054541D">
        <w:rPr>
          <w:rFonts w:ascii="Arial" w:hAnsi="Arial" w:cs="Arial"/>
          <w:lang w:val="en-US"/>
        </w:rPr>
        <w:t xml:space="preserve">, Aberdeen, </w:t>
      </w:r>
      <w:proofErr w:type="spellStart"/>
      <w:r w:rsidRPr="0054541D">
        <w:rPr>
          <w:rFonts w:ascii="Arial" w:hAnsi="Arial" w:cs="Arial"/>
          <w:lang w:val="en-US"/>
        </w:rPr>
        <w:t>Portlethen</w:t>
      </w:r>
      <w:proofErr w:type="spellEnd"/>
      <w:r w:rsidRPr="0054541D">
        <w:rPr>
          <w:rFonts w:ascii="Arial" w:hAnsi="Arial" w:cs="Arial"/>
          <w:lang w:val="en-US"/>
        </w:rPr>
        <w:t xml:space="preserve"> and Elgin. Team members are also based in Social Work offices in Banff, </w:t>
      </w:r>
      <w:proofErr w:type="spellStart"/>
      <w:r w:rsidRPr="0054541D">
        <w:rPr>
          <w:rFonts w:ascii="Arial" w:hAnsi="Arial" w:cs="Arial"/>
          <w:lang w:val="en-US"/>
        </w:rPr>
        <w:t>Fraserburgh</w:t>
      </w:r>
      <w:proofErr w:type="spellEnd"/>
      <w:r w:rsidRPr="0054541D">
        <w:rPr>
          <w:rFonts w:ascii="Arial" w:hAnsi="Arial" w:cs="Arial"/>
          <w:lang w:val="en-US"/>
        </w:rPr>
        <w:t xml:space="preserve"> and </w:t>
      </w:r>
      <w:proofErr w:type="spellStart"/>
      <w:r w:rsidRPr="0054541D">
        <w:rPr>
          <w:rFonts w:ascii="Arial" w:hAnsi="Arial" w:cs="Arial"/>
          <w:lang w:val="en-US"/>
        </w:rPr>
        <w:t>Peterhead</w:t>
      </w:r>
      <w:proofErr w:type="spellEnd"/>
      <w:r w:rsidRPr="0054541D">
        <w:rPr>
          <w:rFonts w:ascii="Arial" w:hAnsi="Arial" w:cs="Arial"/>
        </w:rPr>
        <w:t> </w:t>
      </w:r>
    </w:p>
    <w:p w14:paraId="56D8E4E0"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59D143B5" w14:textId="77777777" w:rsidR="007E0803" w:rsidRPr="0054541D" w:rsidRDefault="007E0803" w:rsidP="007E0803">
      <w:pPr>
        <w:jc w:val="both"/>
        <w:textAlignment w:val="baseline"/>
        <w:rPr>
          <w:rFonts w:ascii="Arial" w:hAnsi="Arial" w:cs="Arial"/>
        </w:rPr>
      </w:pPr>
      <w:r w:rsidRPr="0054541D">
        <w:rPr>
          <w:rFonts w:ascii="Arial" w:hAnsi="Arial" w:cs="Arial"/>
          <w:lang w:val="en-US"/>
        </w:rPr>
        <w:t>The in-patient service consists of two wards on the Royal Cornhill Hospital site, one ward serving as an acute assessment unit for people with a learning disability and mental illness from across Grampian (</w:t>
      </w:r>
      <w:proofErr w:type="spellStart"/>
      <w:r w:rsidRPr="0054541D">
        <w:rPr>
          <w:rFonts w:ascii="Arial" w:hAnsi="Arial" w:cs="Arial"/>
          <w:lang w:val="en-US"/>
        </w:rPr>
        <w:t>Loirston</w:t>
      </w:r>
      <w:proofErr w:type="spellEnd"/>
      <w:r w:rsidRPr="0054541D">
        <w:rPr>
          <w:rFonts w:ascii="Arial" w:hAnsi="Arial" w:cs="Arial"/>
          <w:lang w:val="en-US"/>
        </w:rPr>
        <w:t>) and a close supervision unit for patients who have forensic or related problems (</w:t>
      </w:r>
      <w:proofErr w:type="spellStart"/>
      <w:r w:rsidRPr="0054541D">
        <w:rPr>
          <w:rFonts w:ascii="Arial" w:hAnsi="Arial" w:cs="Arial"/>
          <w:lang w:val="en-US"/>
        </w:rPr>
        <w:t>Strathbeg</w:t>
      </w:r>
      <w:proofErr w:type="spellEnd"/>
      <w:r w:rsidRPr="0054541D">
        <w:rPr>
          <w:rFonts w:ascii="Arial" w:hAnsi="Arial" w:cs="Arial"/>
          <w:lang w:val="en-US"/>
        </w:rPr>
        <w:t xml:space="preserve">). There is an active Occupational Therapy service that supports in-patients which is based within the wards. Patients with a learning disability are also sometimes admitted to Ward 4 at </w:t>
      </w:r>
      <w:proofErr w:type="spellStart"/>
      <w:r w:rsidRPr="0054541D">
        <w:rPr>
          <w:rFonts w:ascii="Arial" w:hAnsi="Arial" w:cs="Arial"/>
          <w:lang w:val="en-US"/>
        </w:rPr>
        <w:t>Dr</w:t>
      </w:r>
      <w:proofErr w:type="spellEnd"/>
      <w:r w:rsidRPr="0054541D">
        <w:rPr>
          <w:rFonts w:ascii="Arial" w:hAnsi="Arial" w:cs="Arial"/>
          <w:lang w:val="en-US"/>
        </w:rPr>
        <w:t xml:space="preserve"> </w:t>
      </w:r>
      <w:r>
        <w:rPr>
          <w:rFonts w:ascii="Arial" w:hAnsi="Arial" w:cs="Arial"/>
          <w:lang w:val="en-US"/>
        </w:rPr>
        <w:t>Gray</w:t>
      </w:r>
      <w:r w:rsidRPr="0054541D">
        <w:rPr>
          <w:rFonts w:ascii="Arial" w:hAnsi="Arial" w:cs="Arial"/>
          <w:lang w:val="en-US"/>
        </w:rPr>
        <w:t>’s hospital.</w:t>
      </w:r>
      <w:r w:rsidRPr="0054541D">
        <w:rPr>
          <w:rFonts w:ascii="Arial" w:hAnsi="Arial" w:cs="Arial"/>
        </w:rPr>
        <w:t> </w:t>
      </w:r>
    </w:p>
    <w:p w14:paraId="4C1F6AE4"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0BD5F43F" w14:textId="77777777" w:rsidR="007E0803" w:rsidRDefault="007E0803" w:rsidP="007E0803">
      <w:pPr>
        <w:jc w:val="both"/>
        <w:textAlignment w:val="baseline"/>
        <w:rPr>
          <w:rFonts w:ascii="Arial" w:hAnsi="Arial" w:cs="Arial"/>
          <w:lang w:val="en-US"/>
        </w:rPr>
      </w:pPr>
      <w:r w:rsidRPr="0054541D">
        <w:rPr>
          <w:rFonts w:ascii="Arial" w:hAnsi="Arial" w:cs="Arial"/>
          <w:lang w:val="en-US"/>
        </w:rPr>
        <w:t xml:space="preserve">Within Grampian we have several specialist nursing roles including a Nurse Consultant, Acute LD Nurse Advisor and Specialist Nurse Practitioners who support Consultant Psychiatrists in their roles. The Nurse Consultant has a lead role in supporting the strategic direction of Primary, Secondary and Tertiary Services, to reduce health inequalities and improve the therapeutic experience and health care outcomes for individuals with learning disabilities.  </w:t>
      </w:r>
    </w:p>
    <w:p w14:paraId="07706B88" w14:textId="77777777" w:rsidR="007E0803" w:rsidRDefault="007E0803" w:rsidP="007E0803">
      <w:pPr>
        <w:jc w:val="both"/>
        <w:textAlignment w:val="baseline"/>
        <w:rPr>
          <w:rFonts w:ascii="Arial" w:hAnsi="Arial" w:cs="Arial"/>
          <w:lang w:val="en-US"/>
        </w:rPr>
      </w:pPr>
    </w:p>
    <w:p w14:paraId="7ED9E8A4" w14:textId="77777777" w:rsidR="007E0803" w:rsidRDefault="007E0803" w:rsidP="007E0803">
      <w:pPr>
        <w:jc w:val="both"/>
        <w:textAlignment w:val="baseline"/>
        <w:rPr>
          <w:rFonts w:ascii="Arial" w:hAnsi="Arial" w:cs="Arial"/>
          <w:lang w:val="en-US"/>
        </w:rPr>
      </w:pPr>
    </w:p>
    <w:p w14:paraId="6C549B7F" w14:textId="2A07C72A" w:rsidR="007E0803" w:rsidRPr="0054541D" w:rsidRDefault="007E0803" w:rsidP="007E0803">
      <w:pPr>
        <w:jc w:val="both"/>
        <w:textAlignment w:val="baseline"/>
        <w:rPr>
          <w:rFonts w:ascii="Arial" w:hAnsi="Arial" w:cs="Arial"/>
        </w:rPr>
      </w:pPr>
      <w:r w:rsidRPr="0054541D">
        <w:rPr>
          <w:rFonts w:ascii="Arial" w:hAnsi="Arial" w:cs="Arial"/>
          <w:lang w:val="en-US"/>
        </w:rPr>
        <w:lastRenderedPageBreak/>
        <w:t>The Acute Learning Disability Nurse Advisor (Liaison Nurse) provides specialist health care advice, support and education to NHS Grampian staff, working within Aberdeen Royal Infirmary and other external agencies by taking a lead role in developing, coordinating and facilitating high quality care for people with a learning disability accessing acute healthcare services. The Advanced Nurse Practitioners work under the supervision of the Consultant Psychiatrist to support the provision of mental health services to people with learning disabilities through supporting the assessment process, providing targeted psychological therapies, and working as Nurse Prescribers.</w:t>
      </w:r>
      <w:r w:rsidRPr="0054541D">
        <w:rPr>
          <w:rFonts w:ascii="Arial" w:hAnsi="Arial" w:cs="Arial"/>
        </w:rPr>
        <w:t> </w:t>
      </w:r>
    </w:p>
    <w:p w14:paraId="04DE3BD8"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5CAA85BD" w14:textId="77777777" w:rsidR="007E0803" w:rsidRPr="0054541D" w:rsidRDefault="007E0803" w:rsidP="007E0803">
      <w:pPr>
        <w:jc w:val="both"/>
        <w:textAlignment w:val="baseline"/>
        <w:rPr>
          <w:rFonts w:ascii="Arial" w:hAnsi="Arial" w:cs="Arial"/>
        </w:rPr>
      </w:pPr>
      <w:r w:rsidRPr="0054541D">
        <w:rPr>
          <w:rFonts w:ascii="Arial" w:hAnsi="Arial" w:cs="Arial"/>
          <w:lang w:val="en-US"/>
        </w:rPr>
        <w:t>The service is provided by a multidisciplinary team comprising of:</w:t>
      </w:r>
      <w:r w:rsidRPr="0054541D">
        <w:rPr>
          <w:rFonts w:ascii="Arial" w:hAnsi="Arial" w:cs="Arial"/>
        </w:rPr>
        <w:t> </w:t>
      </w:r>
    </w:p>
    <w:p w14:paraId="14D98D50" w14:textId="77777777" w:rsidR="007E0803" w:rsidRPr="0054541D" w:rsidRDefault="007E0803" w:rsidP="007E0803">
      <w:pPr>
        <w:numPr>
          <w:ilvl w:val="0"/>
          <w:numId w:val="17"/>
        </w:numPr>
        <w:ind w:left="360" w:firstLine="0"/>
        <w:jc w:val="both"/>
        <w:textAlignment w:val="baseline"/>
        <w:rPr>
          <w:rFonts w:ascii="Arial" w:hAnsi="Arial" w:cs="Arial"/>
        </w:rPr>
      </w:pPr>
      <w:r w:rsidRPr="0054541D">
        <w:rPr>
          <w:rFonts w:ascii="Arial" w:hAnsi="Arial" w:cs="Arial"/>
          <w:lang w:val="en-US"/>
        </w:rPr>
        <w:t>Consultant Psychiatrists</w:t>
      </w:r>
      <w:r w:rsidRPr="0054541D">
        <w:rPr>
          <w:rFonts w:ascii="Arial" w:hAnsi="Arial" w:cs="Arial"/>
        </w:rPr>
        <w:t> </w:t>
      </w:r>
    </w:p>
    <w:p w14:paraId="790EEDE2" w14:textId="77777777" w:rsidR="007E0803" w:rsidRPr="0054541D" w:rsidRDefault="007E0803" w:rsidP="007E0803">
      <w:pPr>
        <w:numPr>
          <w:ilvl w:val="0"/>
          <w:numId w:val="17"/>
        </w:numPr>
        <w:ind w:left="360" w:firstLine="0"/>
        <w:jc w:val="both"/>
        <w:textAlignment w:val="baseline"/>
        <w:rPr>
          <w:rFonts w:ascii="Arial" w:hAnsi="Arial" w:cs="Arial"/>
        </w:rPr>
      </w:pPr>
      <w:r w:rsidRPr="0054541D">
        <w:rPr>
          <w:rFonts w:ascii="Arial" w:hAnsi="Arial" w:cs="Arial"/>
          <w:lang w:val="en-US"/>
        </w:rPr>
        <w:t>Community Learning Disability Nurses</w:t>
      </w:r>
      <w:r w:rsidRPr="0054541D">
        <w:rPr>
          <w:rFonts w:ascii="Arial" w:hAnsi="Arial" w:cs="Arial"/>
        </w:rPr>
        <w:t> </w:t>
      </w:r>
    </w:p>
    <w:p w14:paraId="4CC8DD4E" w14:textId="77777777" w:rsidR="007E0803" w:rsidRPr="0054541D" w:rsidRDefault="007E0803" w:rsidP="007E0803">
      <w:pPr>
        <w:numPr>
          <w:ilvl w:val="0"/>
          <w:numId w:val="17"/>
        </w:numPr>
        <w:ind w:left="360" w:firstLine="0"/>
        <w:jc w:val="both"/>
        <w:textAlignment w:val="baseline"/>
        <w:rPr>
          <w:rFonts w:ascii="Arial" w:hAnsi="Arial" w:cs="Arial"/>
        </w:rPr>
      </w:pPr>
      <w:r w:rsidRPr="0054541D">
        <w:rPr>
          <w:rFonts w:ascii="Arial" w:hAnsi="Arial" w:cs="Arial"/>
          <w:lang w:val="en-US"/>
        </w:rPr>
        <w:t>Clinical Psychologists</w:t>
      </w:r>
      <w:r w:rsidRPr="0054541D">
        <w:rPr>
          <w:rFonts w:ascii="Arial" w:hAnsi="Arial" w:cs="Arial"/>
        </w:rPr>
        <w:t> </w:t>
      </w:r>
    </w:p>
    <w:p w14:paraId="50DEC9E2" w14:textId="77777777" w:rsidR="007E0803" w:rsidRPr="0054541D" w:rsidRDefault="007E0803" w:rsidP="007E0803">
      <w:pPr>
        <w:numPr>
          <w:ilvl w:val="0"/>
          <w:numId w:val="17"/>
        </w:numPr>
        <w:ind w:left="360" w:firstLine="0"/>
        <w:jc w:val="both"/>
        <w:textAlignment w:val="baseline"/>
        <w:rPr>
          <w:rFonts w:ascii="Arial" w:hAnsi="Arial" w:cs="Arial"/>
        </w:rPr>
      </w:pPr>
      <w:r w:rsidRPr="0054541D">
        <w:rPr>
          <w:rFonts w:ascii="Arial" w:hAnsi="Arial" w:cs="Arial"/>
          <w:lang w:val="en-US"/>
        </w:rPr>
        <w:t>Speech and Language Therapists</w:t>
      </w:r>
      <w:r w:rsidRPr="0054541D">
        <w:rPr>
          <w:rFonts w:ascii="Arial" w:hAnsi="Arial" w:cs="Arial"/>
        </w:rPr>
        <w:t> </w:t>
      </w:r>
    </w:p>
    <w:p w14:paraId="0DF3C70F" w14:textId="77777777" w:rsidR="007E0803" w:rsidRPr="0054541D" w:rsidRDefault="007E0803" w:rsidP="007E0803">
      <w:pPr>
        <w:numPr>
          <w:ilvl w:val="0"/>
          <w:numId w:val="17"/>
        </w:numPr>
        <w:ind w:left="360" w:firstLine="0"/>
        <w:jc w:val="both"/>
        <w:textAlignment w:val="baseline"/>
        <w:rPr>
          <w:rFonts w:ascii="Arial" w:hAnsi="Arial" w:cs="Arial"/>
        </w:rPr>
      </w:pPr>
      <w:r w:rsidRPr="0054541D">
        <w:rPr>
          <w:rFonts w:ascii="Arial" w:hAnsi="Arial" w:cs="Arial"/>
          <w:lang w:val="en-US"/>
        </w:rPr>
        <w:t>Physiotherapists</w:t>
      </w:r>
      <w:r w:rsidRPr="0054541D">
        <w:rPr>
          <w:rFonts w:ascii="Arial" w:hAnsi="Arial" w:cs="Arial"/>
        </w:rPr>
        <w:t> </w:t>
      </w:r>
    </w:p>
    <w:p w14:paraId="5C2849C3" w14:textId="77777777" w:rsidR="007E0803" w:rsidRPr="0054541D" w:rsidRDefault="007E0803" w:rsidP="007E0803">
      <w:pPr>
        <w:numPr>
          <w:ilvl w:val="0"/>
          <w:numId w:val="18"/>
        </w:numPr>
        <w:ind w:left="360" w:firstLine="0"/>
        <w:jc w:val="both"/>
        <w:textAlignment w:val="baseline"/>
        <w:rPr>
          <w:rFonts w:ascii="Arial" w:hAnsi="Arial" w:cs="Arial"/>
        </w:rPr>
      </w:pPr>
      <w:r w:rsidRPr="0054541D">
        <w:rPr>
          <w:rFonts w:ascii="Arial" w:hAnsi="Arial" w:cs="Arial"/>
          <w:lang w:val="en-US"/>
        </w:rPr>
        <w:t>Occupational Therapists</w:t>
      </w:r>
      <w:r w:rsidRPr="0054541D">
        <w:rPr>
          <w:rFonts w:ascii="Arial" w:hAnsi="Arial" w:cs="Arial"/>
        </w:rPr>
        <w:t> </w:t>
      </w:r>
    </w:p>
    <w:p w14:paraId="10A2AA57" w14:textId="77777777" w:rsidR="007E0803" w:rsidRPr="0054541D" w:rsidRDefault="007E0803" w:rsidP="007E0803">
      <w:pPr>
        <w:numPr>
          <w:ilvl w:val="0"/>
          <w:numId w:val="18"/>
        </w:numPr>
        <w:ind w:left="360" w:firstLine="0"/>
        <w:jc w:val="both"/>
        <w:textAlignment w:val="baseline"/>
        <w:rPr>
          <w:rFonts w:ascii="Arial" w:hAnsi="Arial" w:cs="Arial"/>
        </w:rPr>
      </w:pPr>
      <w:r w:rsidRPr="0054541D">
        <w:rPr>
          <w:rFonts w:ascii="Arial" w:hAnsi="Arial" w:cs="Arial"/>
          <w:lang w:val="en-US"/>
        </w:rPr>
        <w:t>Dietitians</w:t>
      </w:r>
      <w:r w:rsidRPr="0054541D">
        <w:rPr>
          <w:rFonts w:ascii="Arial" w:hAnsi="Arial" w:cs="Arial"/>
        </w:rPr>
        <w:t> </w:t>
      </w:r>
    </w:p>
    <w:p w14:paraId="4B6D7FAE" w14:textId="77777777" w:rsidR="007E0803" w:rsidRPr="0054541D" w:rsidRDefault="007E0803" w:rsidP="007E0803">
      <w:pPr>
        <w:numPr>
          <w:ilvl w:val="0"/>
          <w:numId w:val="18"/>
        </w:numPr>
        <w:ind w:left="360" w:firstLine="0"/>
        <w:jc w:val="both"/>
        <w:textAlignment w:val="baseline"/>
        <w:rPr>
          <w:rFonts w:ascii="Arial" w:hAnsi="Arial" w:cs="Arial"/>
        </w:rPr>
      </w:pPr>
      <w:r w:rsidRPr="0054541D">
        <w:rPr>
          <w:rFonts w:ascii="Arial" w:hAnsi="Arial" w:cs="Arial"/>
          <w:lang w:val="en-US"/>
        </w:rPr>
        <w:t>Social Workers/Care Managers</w:t>
      </w:r>
      <w:r w:rsidRPr="0054541D">
        <w:rPr>
          <w:rFonts w:ascii="Arial" w:hAnsi="Arial" w:cs="Arial"/>
        </w:rPr>
        <w:t> </w:t>
      </w:r>
    </w:p>
    <w:p w14:paraId="42C81944"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117E247E" w14:textId="77777777" w:rsidR="007E0803" w:rsidRPr="0054541D" w:rsidRDefault="007E0803" w:rsidP="007E0803">
      <w:pPr>
        <w:jc w:val="both"/>
        <w:textAlignment w:val="baseline"/>
        <w:rPr>
          <w:rFonts w:ascii="Arial" w:hAnsi="Arial" w:cs="Arial"/>
        </w:rPr>
      </w:pPr>
      <w:r w:rsidRPr="0054541D">
        <w:rPr>
          <w:rFonts w:ascii="Arial" w:hAnsi="Arial" w:cs="Arial"/>
          <w:lang w:val="en-US"/>
        </w:rPr>
        <w:t>Community teams are supervised by Team Leaders, with individual team members having close links for professional supervision with their NHS Grampian Learning Disability Professional Heads.  </w:t>
      </w:r>
      <w:r w:rsidRPr="0054541D">
        <w:rPr>
          <w:rFonts w:ascii="Arial" w:hAnsi="Arial" w:cs="Arial"/>
        </w:rPr>
        <w:t> </w:t>
      </w:r>
    </w:p>
    <w:p w14:paraId="2F4AA0A2" w14:textId="77777777" w:rsidR="007E0803" w:rsidRPr="0054541D" w:rsidRDefault="007E0803" w:rsidP="007E0803">
      <w:pPr>
        <w:jc w:val="both"/>
        <w:textAlignment w:val="baseline"/>
        <w:rPr>
          <w:rFonts w:ascii="Arial" w:hAnsi="Arial" w:cs="Arial"/>
        </w:rPr>
      </w:pPr>
      <w:r w:rsidRPr="2A2627CE">
        <w:rPr>
          <w:rFonts w:ascii="Arial" w:hAnsi="Arial" w:cs="Arial"/>
        </w:rPr>
        <w:t> </w:t>
      </w:r>
    </w:p>
    <w:p w14:paraId="5D013CCB" w14:textId="77777777" w:rsidR="007E0803" w:rsidRPr="0054541D" w:rsidRDefault="007E0803" w:rsidP="007E0803">
      <w:pPr>
        <w:jc w:val="both"/>
        <w:textAlignment w:val="baseline"/>
        <w:rPr>
          <w:rFonts w:ascii="Arial" w:hAnsi="Arial" w:cs="Arial"/>
        </w:rPr>
      </w:pPr>
      <w:r w:rsidRPr="2A2627CE">
        <w:rPr>
          <w:rFonts w:ascii="Arial" w:hAnsi="Arial" w:cs="Arial"/>
        </w:rPr>
        <w:t xml:space="preserve">Moray has a population of approximately 88,560 (ISD General Practice Populations data) and stretches across approximately 860 square miles of predominantly rural landscape. Most people live in the natural communities/main towns of Elgin, </w:t>
      </w:r>
      <w:proofErr w:type="spellStart"/>
      <w:r w:rsidRPr="2A2627CE">
        <w:rPr>
          <w:rFonts w:ascii="Arial" w:hAnsi="Arial" w:cs="Arial"/>
        </w:rPr>
        <w:t>Lossiemouth</w:t>
      </w:r>
      <w:proofErr w:type="spellEnd"/>
      <w:r w:rsidRPr="2A2627CE">
        <w:rPr>
          <w:rFonts w:ascii="Arial" w:hAnsi="Arial" w:cs="Arial"/>
        </w:rPr>
        <w:t xml:space="preserve">, Buckie, </w:t>
      </w:r>
      <w:proofErr w:type="spellStart"/>
      <w:r w:rsidRPr="2A2627CE">
        <w:rPr>
          <w:rFonts w:ascii="Arial" w:hAnsi="Arial" w:cs="Arial"/>
        </w:rPr>
        <w:t>Forres</w:t>
      </w:r>
      <w:proofErr w:type="spellEnd"/>
      <w:r w:rsidRPr="2A2627CE">
        <w:rPr>
          <w:rFonts w:ascii="Arial" w:hAnsi="Arial" w:cs="Arial"/>
        </w:rPr>
        <w:t xml:space="preserve"> and Keith. Other smaller communities are also scattered throughout Moray e.g., </w:t>
      </w:r>
      <w:proofErr w:type="spellStart"/>
      <w:r w:rsidRPr="2A2627CE">
        <w:rPr>
          <w:rFonts w:ascii="Arial" w:hAnsi="Arial" w:cs="Arial"/>
        </w:rPr>
        <w:t>Hopeman</w:t>
      </w:r>
      <w:proofErr w:type="spellEnd"/>
      <w:r w:rsidRPr="2A2627CE">
        <w:rPr>
          <w:rFonts w:ascii="Arial" w:hAnsi="Arial" w:cs="Arial"/>
        </w:rPr>
        <w:t xml:space="preserve">, </w:t>
      </w:r>
      <w:proofErr w:type="spellStart"/>
      <w:r w:rsidRPr="2A2627CE">
        <w:rPr>
          <w:rFonts w:ascii="Arial" w:hAnsi="Arial" w:cs="Arial"/>
        </w:rPr>
        <w:t>Burghead</w:t>
      </w:r>
      <w:proofErr w:type="spellEnd"/>
      <w:r w:rsidRPr="2A2627CE">
        <w:rPr>
          <w:rFonts w:ascii="Arial" w:hAnsi="Arial" w:cs="Arial"/>
        </w:rPr>
        <w:t xml:space="preserve">, Cullen and </w:t>
      </w:r>
      <w:proofErr w:type="spellStart"/>
      <w:r w:rsidRPr="2A2627CE">
        <w:rPr>
          <w:rFonts w:ascii="Arial" w:hAnsi="Arial" w:cs="Arial"/>
        </w:rPr>
        <w:t>Aberlour</w:t>
      </w:r>
      <w:proofErr w:type="spellEnd"/>
      <w:r w:rsidRPr="2A2627CE">
        <w:rPr>
          <w:rFonts w:ascii="Arial" w:hAnsi="Arial" w:cs="Arial"/>
        </w:rPr>
        <w:t xml:space="preserve">, Dufftown, </w:t>
      </w:r>
      <w:proofErr w:type="spellStart"/>
      <w:r w:rsidRPr="2A2627CE">
        <w:rPr>
          <w:rFonts w:ascii="Arial" w:hAnsi="Arial" w:cs="Arial"/>
        </w:rPr>
        <w:t>Fochabers</w:t>
      </w:r>
      <w:proofErr w:type="spellEnd"/>
      <w:r w:rsidRPr="2A2627CE">
        <w:rPr>
          <w:rFonts w:ascii="Arial" w:hAnsi="Arial" w:cs="Arial"/>
        </w:rPr>
        <w:t xml:space="preserve">, and </w:t>
      </w:r>
      <w:proofErr w:type="spellStart"/>
      <w:r w:rsidRPr="2A2627CE">
        <w:rPr>
          <w:rFonts w:ascii="Arial" w:hAnsi="Arial" w:cs="Arial"/>
        </w:rPr>
        <w:t>Tomintoul</w:t>
      </w:r>
      <w:proofErr w:type="spellEnd"/>
      <w:r w:rsidRPr="2A2627CE">
        <w:rPr>
          <w:rFonts w:ascii="Arial" w:hAnsi="Arial" w:cs="Arial"/>
        </w:rPr>
        <w:t xml:space="preserve"> in remote and rural locations.</w:t>
      </w:r>
    </w:p>
    <w:p w14:paraId="13861EB3" w14:textId="77777777" w:rsidR="007E0803" w:rsidRPr="0054541D" w:rsidRDefault="007E0803" w:rsidP="007E0803">
      <w:pPr>
        <w:jc w:val="both"/>
        <w:textAlignment w:val="baseline"/>
        <w:rPr>
          <w:rFonts w:ascii="Arial" w:hAnsi="Arial" w:cs="Arial"/>
        </w:rPr>
      </w:pPr>
    </w:p>
    <w:p w14:paraId="1B548289" w14:textId="77777777" w:rsidR="007E0803" w:rsidRPr="0054541D" w:rsidRDefault="007E0803" w:rsidP="007E0803">
      <w:pPr>
        <w:jc w:val="both"/>
        <w:textAlignment w:val="baseline"/>
        <w:rPr>
          <w:rFonts w:ascii="Arial" w:hAnsi="Arial" w:cs="Arial"/>
        </w:rPr>
      </w:pPr>
      <w:r w:rsidRPr="2A2627CE">
        <w:rPr>
          <w:rFonts w:ascii="Arial" w:hAnsi="Arial" w:cs="Arial"/>
        </w:rPr>
        <w:t xml:space="preserve">Current Service Structures Services in Moray are primarily delivered through the NHS and Local Authority in partnership with communities and the voluntary and independent sectors. There are many community and voluntary organisations and groups in Moray that also contribute to people’s health and wellbeing, this type of work is hugely varied. The town of Elgin hosts the acute services at Dr </w:t>
      </w:r>
      <w:proofErr w:type="spellStart"/>
      <w:r w:rsidRPr="2A2627CE">
        <w:rPr>
          <w:rFonts w:ascii="Arial" w:hAnsi="Arial" w:cs="Arial"/>
        </w:rPr>
        <w:t>Grays</w:t>
      </w:r>
      <w:proofErr w:type="spellEnd"/>
      <w:r w:rsidRPr="2A2627CE">
        <w:rPr>
          <w:rFonts w:ascii="Arial" w:hAnsi="Arial" w:cs="Arial"/>
        </w:rPr>
        <w:t xml:space="preserve"> hospital; a 129 (122 acute assessment beds and 7 assessment beds) bedded District General Hospital which provides acute services to the greatest density of the Moray population. Five community hospitals exist in Moray in the towns of </w:t>
      </w:r>
      <w:proofErr w:type="spellStart"/>
      <w:r w:rsidRPr="2A2627CE">
        <w:rPr>
          <w:rFonts w:ascii="Arial" w:hAnsi="Arial" w:cs="Arial"/>
        </w:rPr>
        <w:t>Forres</w:t>
      </w:r>
      <w:proofErr w:type="spellEnd"/>
      <w:r w:rsidRPr="2A2627CE">
        <w:rPr>
          <w:rFonts w:ascii="Arial" w:hAnsi="Arial" w:cs="Arial"/>
        </w:rPr>
        <w:t xml:space="preserve">, Buckie, </w:t>
      </w:r>
      <w:proofErr w:type="spellStart"/>
      <w:r w:rsidRPr="2A2627CE">
        <w:rPr>
          <w:rFonts w:ascii="Arial" w:hAnsi="Arial" w:cs="Arial"/>
        </w:rPr>
        <w:t>Aberlour</w:t>
      </w:r>
      <w:proofErr w:type="spellEnd"/>
      <w:r w:rsidRPr="2A2627CE">
        <w:rPr>
          <w:rFonts w:ascii="Arial" w:hAnsi="Arial" w:cs="Arial"/>
        </w:rPr>
        <w:t>, Dufftown and Keith providing 79 inpatient beds in total delivering a range of acute and intermediate care services for local areas. Community health and social care services are built around the community hospitals with community-based teams co-located where possible. 13 GP services are arranged in practice clusters around the natural communities. Teams in Elgin are aligned to GP practices. Mental Health &amp; Learning Disability services in Moray are delivered primarily through the NHS and local authority in partnership with communities and the voluntary and independent sectors.</w:t>
      </w:r>
    </w:p>
    <w:p w14:paraId="14207C84" w14:textId="77777777" w:rsidR="007E0803" w:rsidRDefault="007E0803" w:rsidP="007E0803">
      <w:pPr>
        <w:jc w:val="both"/>
        <w:textAlignment w:val="baseline"/>
        <w:rPr>
          <w:rFonts w:ascii="Arial" w:hAnsi="Arial" w:cs="Arial"/>
        </w:rPr>
      </w:pPr>
    </w:p>
    <w:p w14:paraId="08BECA2D" w14:textId="77777777" w:rsidR="007E0803" w:rsidRDefault="007E0803" w:rsidP="007E0803">
      <w:pPr>
        <w:jc w:val="both"/>
        <w:textAlignment w:val="baseline"/>
        <w:rPr>
          <w:rFonts w:ascii="Arial" w:hAnsi="Arial" w:cs="Arial"/>
        </w:rPr>
      </w:pPr>
    </w:p>
    <w:p w14:paraId="1A5ED7B9" w14:textId="77777777" w:rsidR="007E0803" w:rsidRDefault="007E0803" w:rsidP="007E0803">
      <w:pPr>
        <w:jc w:val="both"/>
        <w:textAlignment w:val="baseline"/>
        <w:rPr>
          <w:rFonts w:ascii="Arial" w:hAnsi="Arial" w:cs="Arial"/>
        </w:rPr>
      </w:pPr>
    </w:p>
    <w:p w14:paraId="43869099" w14:textId="77777777" w:rsidR="007E0803" w:rsidRPr="0054541D" w:rsidRDefault="007E0803" w:rsidP="007E0803">
      <w:pPr>
        <w:jc w:val="both"/>
        <w:textAlignment w:val="baseline"/>
        <w:rPr>
          <w:rFonts w:ascii="Arial" w:hAnsi="Arial" w:cs="Arial"/>
        </w:rPr>
      </w:pPr>
    </w:p>
    <w:p w14:paraId="3D559704" w14:textId="77777777" w:rsidR="007E0803" w:rsidRPr="0054541D" w:rsidRDefault="007E0803" w:rsidP="007E0803">
      <w:pPr>
        <w:jc w:val="both"/>
        <w:textAlignment w:val="baseline"/>
        <w:rPr>
          <w:rFonts w:ascii="Arial" w:hAnsi="Arial" w:cs="Arial"/>
        </w:rPr>
      </w:pPr>
      <w:r w:rsidRPr="2A2627CE">
        <w:rPr>
          <w:rFonts w:ascii="Arial" w:hAnsi="Arial" w:cs="Arial"/>
        </w:rPr>
        <w:lastRenderedPageBreak/>
        <w:t>The Learning Disability Service in Moray is an element of the Moray Health and Social Care Partnership, a partnership between the NHS and the Moray Council; the NHS element consists of LD Nurses; Occupational Therapist; Physiotherapist; Speech and Language Therapist; Dietitian; Clinical Psychologist; Consultant Psychiatrist , Health Care Support Worker, Clerical Staff, and Team Manager. The Moray Council element consists of a team of Social Workers, a Community Care Assistant; a Clerical Worker, an Advanced Practitioner in Social Work and a Team Manager.</w:t>
      </w:r>
    </w:p>
    <w:p w14:paraId="178F3DBC" w14:textId="77777777" w:rsidR="007E0803" w:rsidRPr="0054541D" w:rsidRDefault="007E0803" w:rsidP="007E0803">
      <w:pPr>
        <w:jc w:val="both"/>
        <w:textAlignment w:val="baseline"/>
        <w:rPr>
          <w:rFonts w:ascii="Arial" w:hAnsi="Arial" w:cs="Arial"/>
        </w:rPr>
      </w:pPr>
    </w:p>
    <w:p w14:paraId="6D40217F" w14:textId="77777777" w:rsidR="007E0803" w:rsidRPr="0054541D" w:rsidRDefault="007E0803" w:rsidP="007E0803">
      <w:pPr>
        <w:jc w:val="both"/>
        <w:textAlignment w:val="baseline"/>
        <w:rPr>
          <w:rFonts w:ascii="Arial" w:hAnsi="Arial" w:cs="Arial"/>
        </w:rPr>
      </w:pPr>
      <w:r w:rsidRPr="2A2627CE">
        <w:rPr>
          <w:rFonts w:ascii="Arial" w:hAnsi="Arial" w:cs="Arial"/>
        </w:rPr>
        <w:t>The Moray Learning Disability Strategy 2013-2023: Our Lives, Our Way 2013-2023 is the plan to “help people with learning disabilities and family carers get more out of life”. It was co-produced by people involved in the Moray Learning Disability Partnership –a forum facilitated by health and social care officers – who worked together to share their experiences, views and ideas in order to help shape and improve services. The Partnership agreed the following vision statement: “People in Moray with a learning disability will have the same choices and opportunities as everyone else. Their independence will be supported by services which are developed with them.”</w:t>
      </w:r>
    </w:p>
    <w:p w14:paraId="5051FAEC" w14:textId="77777777" w:rsidR="007E0803" w:rsidRPr="0054541D" w:rsidRDefault="007E0803" w:rsidP="007E0803">
      <w:pPr>
        <w:jc w:val="both"/>
        <w:textAlignment w:val="baseline"/>
        <w:rPr>
          <w:rFonts w:ascii="Arial" w:hAnsi="Arial" w:cs="Arial"/>
        </w:rPr>
      </w:pPr>
    </w:p>
    <w:p w14:paraId="74141E40" w14:textId="77777777" w:rsidR="007E0803" w:rsidRPr="0054541D" w:rsidRDefault="007E0803" w:rsidP="007E0803">
      <w:pPr>
        <w:jc w:val="both"/>
        <w:textAlignment w:val="baseline"/>
        <w:rPr>
          <w:rFonts w:ascii="Arial" w:hAnsi="Arial" w:cs="Arial"/>
        </w:rPr>
      </w:pPr>
      <w:r w:rsidRPr="0054541D">
        <w:rPr>
          <w:rFonts w:ascii="Arial" w:hAnsi="Arial" w:cs="Arial"/>
          <w:lang w:val="en-US"/>
        </w:rPr>
        <w:t>There is a service level agreement in place for NHS Grampian to provide services for Orkney and Shetland Health Boards through a multidisciplinary consultation service. Opportunity to take a role in providing this service will be open to the applicant. </w:t>
      </w:r>
      <w:r w:rsidRPr="0054541D">
        <w:rPr>
          <w:rFonts w:ascii="Arial" w:hAnsi="Arial" w:cs="Arial"/>
        </w:rPr>
        <w:t> </w:t>
      </w:r>
    </w:p>
    <w:p w14:paraId="42D97A61"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2C38C244"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18817B2E" w14:textId="77777777" w:rsidR="007E0803" w:rsidRPr="0054541D" w:rsidRDefault="007E0803" w:rsidP="007E0803">
      <w:pPr>
        <w:jc w:val="both"/>
        <w:textAlignment w:val="baseline"/>
        <w:rPr>
          <w:rFonts w:ascii="Arial" w:hAnsi="Arial" w:cs="Arial"/>
        </w:rPr>
      </w:pPr>
      <w:r w:rsidRPr="0054541D">
        <w:rPr>
          <w:rFonts w:ascii="Arial" w:hAnsi="Arial" w:cs="Arial"/>
          <w:b/>
          <w:bCs/>
          <w:lang w:val="en-US"/>
        </w:rPr>
        <w:t>Clinical Responsibilities</w:t>
      </w:r>
      <w:r w:rsidRPr="0054541D">
        <w:rPr>
          <w:rFonts w:ascii="Arial" w:hAnsi="Arial" w:cs="Arial"/>
        </w:rPr>
        <w:t> </w:t>
      </w:r>
    </w:p>
    <w:p w14:paraId="3A5F4A56" w14:textId="77777777" w:rsidR="007E0803" w:rsidRPr="0054541D" w:rsidRDefault="007E0803" w:rsidP="007E0803">
      <w:pPr>
        <w:jc w:val="both"/>
        <w:textAlignment w:val="baseline"/>
        <w:rPr>
          <w:rFonts w:ascii="Arial" w:hAnsi="Arial" w:cs="Arial"/>
        </w:rPr>
      </w:pPr>
      <w:r w:rsidRPr="0054541D">
        <w:rPr>
          <w:rFonts w:ascii="Arial" w:hAnsi="Arial" w:cs="Arial"/>
          <w:lang w:val="en-US"/>
        </w:rPr>
        <w:t> </w:t>
      </w:r>
      <w:r w:rsidRPr="0054541D">
        <w:rPr>
          <w:rFonts w:ascii="Arial" w:hAnsi="Arial" w:cs="Arial"/>
        </w:rPr>
        <w:t> </w:t>
      </w:r>
    </w:p>
    <w:p w14:paraId="74B388AD" w14:textId="77777777" w:rsidR="007E0803" w:rsidRPr="0054541D" w:rsidRDefault="007E0803" w:rsidP="007E0803">
      <w:pPr>
        <w:jc w:val="both"/>
        <w:textAlignment w:val="baseline"/>
        <w:rPr>
          <w:rFonts w:ascii="Arial" w:hAnsi="Arial" w:cs="Arial"/>
        </w:rPr>
      </w:pPr>
      <w:r w:rsidRPr="0054541D">
        <w:rPr>
          <w:rFonts w:ascii="Arial" w:hAnsi="Arial" w:cs="Arial"/>
          <w:lang w:val="en-US"/>
        </w:rPr>
        <w:t>The post holder will:</w:t>
      </w:r>
      <w:r w:rsidRPr="0054541D">
        <w:rPr>
          <w:rFonts w:ascii="Arial" w:hAnsi="Arial" w:cs="Arial"/>
        </w:rPr>
        <w:t>  </w:t>
      </w:r>
    </w:p>
    <w:p w14:paraId="268F40F9"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60BC4821" w14:textId="77777777" w:rsidR="007E0803" w:rsidRPr="0054541D" w:rsidRDefault="007E0803" w:rsidP="007E0803">
      <w:pPr>
        <w:numPr>
          <w:ilvl w:val="0"/>
          <w:numId w:val="19"/>
        </w:numPr>
        <w:ind w:left="360" w:firstLine="0"/>
        <w:jc w:val="both"/>
        <w:textAlignment w:val="baseline"/>
        <w:rPr>
          <w:rFonts w:ascii="Arial" w:hAnsi="Arial" w:cs="Arial"/>
        </w:rPr>
      </w:pPr>
      <w:r w:rsidRPr="0054541D">
        <w:rPr>
          <w:rFonts w:ascii="Arial" w:hAnsi="Arial" w:cs="Arial"/>
        </w:rPr>
        <w:t>Have a responsibility for the diagnosis and management of mental health problems of adults with a learning disability referred to the community teams, and positively contribute to service function and development.  </w:t>
      </w:r>
    </w:p>
    <w:p w14:paraId="3227F241" w14:textId="77777777" w:rsidR="007E0803" w:rsidRPr="0054541D" w:rsidRDefault="007E0803" w:rsidP="007E0803">
      <w:pPr>
        <w:ind w:left="720"/>
        <w:jc w:val="both"/>
        <w:textAlignment w:val="baseline"/>
        <w:rPr>
          <w:rFonts w:ascii="Arial" w:hAnsi="Arial" w:cs="Arial"/>
        </w:rPr>
      </w:pPr>
      <w:r w:rsidRPr="0054541D">
        <w:rPr>
          <w:rFonts w:ascii="Arial" w:hAnsi="Arial" w:cs="Arial"/>
        </w:rPr>
        <w:t> </w:t>
      </w:r>
    </w:p>
    <w:p w14:paraId="41858067" w14:textId="77777777" w:rsidR="007E0803" w:rsidRPr="0054541D" w:rsidRDefault="007E0803" w:rsidP="007E0803">
      <w:pPr>
        <w:numPr>
          <w:ilvl w:val="0"/>
          <w:numId w:val="20"/>
        </w:numPr>
        <w:ind w:left="360" w:firstLine="0"/>
        <w:jc w:val="both"/>
        <w:textAlignment w:val="baseline"/>
        <w:rPr>
          <w:rFonts w:ascii="Arial" w:hAnsi="Arial" w:cs="Arial"/>
        </w:rPr>
      </w:pPr>
      <w:r w:rsidRPr="0054541D">
        <w:rPr>
          <w:rFonts w:ascii="Arial" w:hAnsi="Arial" w:cs="Arial"/>
        </w:rPr>
        <w:t>Provide cover for Consultant colleagues during annual leave and/or study leave, or at such other times as agreed with the Clinical Director for Learning Disabilities. </w:t>
      </w:r>
    </w:p>
    <w:p w14:paraId="399BD2A0" w14:textId="77777777" w:rsidR="007E0803" w:rsidRPr="0054541D" w:rsidRDefault="007E0803" w:rsidP="007E0803">
      <w:pPr>
        <w:ind w:left="720"/>
        <w:textAlignment w:val="baseline"/>
        <w:rPr>
          <w:rFonts w:ascii="Arial" w:hAnsi="Arial" w:cs="Arial"/>
        </w:rPr>
      </w:pPr>
      <w:r w:rsidRPr="0054541D">
        <w:rPr>
          <w:rFonts w:ascii="Arial" w:hAnsi="Arial" w:cs="Arial"/>
        </w:rPr>
        <w:t> </w:t>
      </w:r>
    </w:p>
    <w:p w14:paraId="29EC0A7C" w14:textId="77777777" w:rsidR="007E0803" w:rsidRPr="0054541D" w:rsidRDefault="007E0803" w:rsidP="007E0803">
      <w:pPr>
        <w:numPr>
          <w:ilvl w:val="0"/>
          <w:numId w:val="21"/>
        </w:numPr>
        <w:ind w:left="360" w:firstLine="0"/>
        <w:jc w:val="both"/>
        <w:textAlignment w:val="baseline"/>
        <w:rPr>
          <w:rFonts w:ascii="Arial" w:hAnsi="Arial" w:cs="Arial"/>
        </w:rPr>
      </w:pPr>
      <w:r w:rsidRPr="0054541D">
        <w:rPr>
          <w:rFonts w:ascii="Arial" w:hAnsi="Arial" w:cs="Arial"/>
          <w:shd w:val="clear" w:color="auto" w:fill="FFFF00"/>
        </w:rPr>
        <w:t xml:space="preserve">Participate in the Psychiatric Consultant on-call rota for Dr </w:t>
      </w:r>
      <w:proofErr w:type="spellStart"/>
      <w:r>
        <w:rPr>
          <w:rFonts w:ascii="Arial" w:hAnsi="Arial" w:cs="Arial"/>
          <w:shd w:val="clear" w:color="auto" w:fill="FFFF00"/>
        </w:rPr>
        <w:t>Gray</w:t>
      </w:r>
      <w:r w:rsidRPr="0054541D">
        <w:rPr>
          <w:rFonts w:ascii="Arial" w:hAnsi="Arial" w:cs="Arial"/>
          <w:shd w:val="clear" w:color="auto" w:fill="FFFF00"/>
        </w:rPr>
        <w:t>’s</w:t>
      </w:r>
      <w:proofErr w:type="spellEnd"/>
      <w:r w:rsidRPr="0054541D">
        <w:rPr>
          <w:rFonts w:ascii="Arial" w:hAnsi="Arial" w:cs="Arial"/>
          <w:shd w:val="clear" w:color="auto" w:fill="FFFF00"/>
        </w:rPr>
        <w:t xml:space="preserve"> Hospital. This is a two-tier rota, with the Consultant on-call providing supervision to an on-site rota covered by junior doctors and advanced nurse practitioners. Currently the frequency is 1 in 8 with prospective cover.</w:t>
      </w:r>
      <w:r w:rsidRPr="0054541D">
        <w:rPr>
          <w:rFonts w:ascii="Arial" w:hAnsi="Arial" w:cs="Arial"/>
        </w:rPr>
        <w:t> </w:t>
      </w:r>
    </w:p>
    <w:p w14:paraId="5F5B0007"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411CE33C" w14:textId="77777777" w:rsidR="007E0803" w:rsidRPr="0054541D" w:rsidRDefault="007E0803" w:rsidP="007E0803">
      <w:pPr>
        <w:numPr>
          <w:ilvl w:val="0"/>
          <w:numId w:val="22"/>
        </w:numPr>
        <w:ind w:left="360" w:firstLine="0"/>
        <w:jc w:val="both"/>
        <w:textAlignment w:val="baseline"/>
        <w:rPr>
          <w:rFonts w:ascii="Arial" w:hAnsi="Arial" w:cs="Arial"/>
        </w:rPr>
      </w:pPr>
      <w:r w:rsidRPr="0054541D">
        <w:rPr>
          <w:rFonts w:ascii="Arial" w:hAnsi="Arial" w:cs="Arial"/>
        </w:rPr>
        <w:t>Provide psychiatric input in a range of multidisciplinary contexts including case conferences, CPAs, Adult Support and Protection and MAPPA meetings.  </w:t>
      </w:r>
    </w:p>
    <w:p w14:paraId="0C4654B5"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012C6A6A" w14:textId="77777777" w:rsidR="007E0803" w:rsidRPr="0054541D" w:rsidRDefault="007E0803" w:rsidP="007E0803">
      <w:pPr>
        <w:numPr>
          <w:ilvl w:val="0"/>
          <w:numId w:val="23"/>
        </w:numPr>
        <w:ind w:left="360" w:firstLine="0"/>
        <w:jc w:val="both"/>
        <w:textAlignment w:val="baseline"/>
        <w:rPr>
          <w:rFonts w:ascii="Arial" w:hAnsi="Arial" w:cs="Arial"/>
        </w:rPr>
      </w:pPr>
      <w:r w:rsidRPr="0054541D">
        <w:rPr>
          <w:rFonts w:ascii="Arial" w:hAnsi="Arial" w:cs="Arial"/>
        </w:rPr>
        <w:t>Offer support to other multiagency professionals through supervision, case discussion and consultation. </w:t>
      </w:r>
    </w:p>
    <w:p w14:paraId="1FFB2300" w14:textId="77777777" w:rsidR="007E0803" w:rsidRPr="0054541D" w:rsidRDefault="007E0803" w:rsidP="007E0803">
      <w:pPr>
        <w:jc w:val="both"/>
        <w:textAlignment w:val="baseline"/>
        <w:rPr>
          <w:rFonts w:ascii="Arial" w:hAnsi="Arial" w:cs="Arial"/>
        </w:rPr>
      </w:pPr>
      <w:r w:rsidRPr="0054541D">
        <w:rPr>
          <w:rFonts w:ascii="Arial" w:hAnsi="Arial" w:cs="Arial"/>
          <w:color w:val="FB0007"/>
        </w:rPr>
        <w:t> </w:t>
      </w:r>
    </w:p>
    <w:p w14:paraId="007A7D37" w14:textId="77777777" w:rsidR="007E0803" w:rsidRPr="0054541D" w:rsidRDefault="007E0803" w:rsidP="007E0803">
      <w:pPr>
        <w:numPr>
          <w:ilvl w:val="0"/>
          <w:numId w:val="24"/>
        </w:numPr>
        <w:ind w:left="360" w:firstLine="0"/>
        <w:jc w:val="both"/>
        <w:textAlignment w:val="baseline"/>
        <w:rPr>
          <w:rFonts w:ascii="Arial" w:hAnsi="Arial" w:cs="Arial"/>
        </w:rPr>
      </w:pPr>
      <w:r w:rsidRPr="0054541D">
        <w:rPr>
          <w:rFonts w:ascii="Arial" w:hAnsi="Arial" w:cs="Arial"/>
          <w:lang w:val="en-US"/>
        </w:rPr>
        <w:t xml:space="preserve">Act as RMO for patients with a learning disability admitted to Ward 4 at </w:t>
      </w:r>
      <w:proofErr w:type="spellStart"/>
      <w:r w:rsidRPr="0054541D">
        <w:rPr>
          <w:rFonts w:ascii="Arial" w:hAnsi="Arial" w:cs="Arial"/>
          <w:lang w:val="en-US"/>
        </w:rPr>
        <w:t>Dr</w:t>
      </w:r>
      <w:proofErr w:type="spellEnd"/>
      <w:r w:rsidRPr="0054541D">
        <w:rPr>
          <w:rFonts w:ascii="Arial" w:hAnsi="Arial" w:cs="Arial"/>
          <w:lang w:val="en-US"/>
        </w:rPr>
        <w:t xml:space="preserve"> </w:t>
      </w:r>
      <w:r>
        <w:rPr>
          <w:rFonts w:ascii="Arial" w:hAnsi="Arial" w:cs="Arial"/>
          <w:lang w:val="en-US"/>
        </w:rPr>
        <w:t>Gray</w:t>
      </w:r>
      <w:r w:rsidRPr="0054541D">
        <w:rPr>
          <w:rFonts w:ascii="Arial" w:hAnsi="Arial" w:cs="Arial"/>
          <w:lang w:val="en-US"/>
        </w:rPr>
        <w:t>’s Hospital detained under the Mental Health Act and when discharged from the inpatient service to the community. </w:t>
      </w:r>
      <w:r w:rsidRPr="0054541D">
        <w:rPr>
          <w:rFonts w:ascii="Arial" w:hAnsi="Arial" w:cs="Arial"/>
        </w:rPr>
        <w:t> </w:t>
      </w:r>
    </w:p>
    <w:p w14:paraId="76224729" w14:textId="77777777" w:rsidR="007E0803" w:rsidRPr="0054541D" w:rsidRDefault="007E0803" w:rsidP="007E0803">
      <w:pPr>
        <w:ind w:left="720"/>
        <w:textAlignment w:val="baseline"/>
        <w:rPr>
          <w:rFonts w:ascii="Arial" w:hAnsi="Arial" w:cs="Arial"/>
        </w:rPr>
      </w:pPr>
      <w:r w:rsidRPr="0054541D">
        <w:rPr>
          <w:rFonts w:ascii="Arial" w:hAnsi="Arial" w:cs="Arial"/>
        </w:rPr>
        <w:t> </w:t>
      </w:r>
    </w:p>
    <w:p w14:paraId="1C10DD7B" w14:textId="77777777" w:rsidR="007E0803" w:rsidRPr="0054541D" w:rsidRDefault="007E0803" w:rsidP="007E0803">
      <w:pPr>
        <w:numPr>
          <w:ilvl w:val="0"/>
          <w:numId w:val="25"/>
        </w:numPr>
        <w:ind w:left="360" w:firstLine="0"/>
        <w:jc w:val="both"/>
        <w:textAlignment w:val="baseline"/>
        <w:rPr>
          <w:rFonts w:ascii="Arial" w:hAnsi="Arial" w:cs="Arial"/>
        </w:rPr>
      </w:pPr>
      <w:r w:rsidRPr="0054541D">
        <w:rPr>
          <w:rFonts w:ascii="Arial" w:hAnsi="Arial" w:cs="Arial"/>
          <w:lang w:val="en-US"/>
        </w:rPr>
        <w:lastRenderedPageBreak/>
        <w:t>Undertake duties as an AMP regarding the Mental Health (Care and Treatment) (Scotland) Act 2003 and Adults with Incapacity Act.</w:t>
      </w:r>
      <w:r w:rsidRPr="0054541D">
        <w:rPr>
          <w:rFonts w:ascii="Arial" w:hAnsi="Arial" w:cs="Arial"/>
        </w:rPr>
        <w:t> </w:t>
      </w:r>
    </w:p>
    <w:p w14:paraId="4E0D7C64" w14:textId="77777777" w:rsidR="007E0803" w:rsidRPr="0054541D" w:rsidRDefault="007E0803" w:rsidP="007E0803">
      <w:pPr>
        <w:ind w:left="720"/>
        <w:textAlignment w:val="baseline"/>
        <w:rPr>
          <w:rFonts w:ascii="Arial" w:hAnsi="Arial" w:cs="Arial"/>
        </w:rPr>
      </w:pPr>
      <w:r w:rsidRPr="0054541D">
        <w:rPr>
          <w:rFonts w:ascii="Arial" w:hAnsi="Arial" w:cs="Arial"/>
        </w:rPr>
        <w:t> </w:t>
      </w:r>
    </w:p>
    <w:p w14:paraId="7669F7D2" w14:textId="77777777" w:rsidR="007E0803" w:rsidRPr="0054541D" w:rsidRDefault="007E0803" w:rsidP="007E0803">
      <w:pPr>
        <w:numPr>
          <w:ilvl w:val="0"/>
          <w:numId w:val="26"/>
        </w:numPr>
        <w:ind w:left="360" w:firstLine="0"/>
        <w:jc w:val="both"/>
        <w:textAlignment w:val="baseline"/>
        <w:rPr>
          <w:rFonts w:ascii="Arial" w:hAnsi="Arial" w:cs="Arial"/>
        </w:rPr>
      </w:pPr>
      <w:r w:rsidRPr="0054541D">
        <w:rPr>
          <w:rFonts w:ascii="Arial" w:hAnsi="Arial" w:cs="Arial"/>
          <w:lang w:val="en-US"/>
        </w:rPr>
        <w:t>Provide daytime psychiatric cover and work alongside other clinicians in the community team to deal with emergencies, urgent referrals, and general enquiries.</w:t>
      </w:r>
      <w:r w:rsidRPr="0054541D">
        <w:rPr>
          <w:rFonts w:ascii="Arial" w:hAnsi="Arial" w:cs="Arial"/>
        </w:rPr>
        <w:t> </w:t>
      </w:r>
    </w:p>
    <w:p w14:paraId="5A5517EB" w14:textId="77777777" w:rsidR="007E0803" w:rsidRPr="0054541D" w:rsidRDefault="007E0803" w:rsidP="007E0803">
      <w:pPr>
        <w:ind w:left="720"/>
        <w:textAlignment w:val="baseline"/>
        <w:rPr>
          <w:rFonts w:ascii="Arial" w:hAnsi="Arial" w:cs="Arial"/>
        </w:rPr>
      </w:pPr>
      <w:r w:rsidRPr="0054541D">
        <w:rPr>
          <w:rFonts w:ascii="Arial" w:hAnsi="Arial" w:cs="Arial"/>
        </w:rPr>
        <w:t> </w:t>
      </w:r>
    </w:p>
    <w:p w14:paraId="0D836A1E" w14:textId="77777777" w:rsidR="007E0803" w:rsidRPr="0054541D" w:rsidRDefault="007E0803" w:rsidP="007E0803">
      <w:pPr>
        <w:numPr>
          <w:ilvl w:val="0"/>
          <w:numId w:val="27"/>
        </w:numPr>
        <w:ind w:left="360" w:firstLine="0"/>
        <w:jc w:val="both"/>
        <w:textAlignment w:val="baseline"/>
        <w:rPr>
          <w:rFonts w:ascii="Arial" w:hAnsi="Arial" w:cs="Arial"/>
        </w:rPr>
      </w:pPr>
      <w:r w:rsidRPr="0054541D">
        <w:rPr>
          <w:rFonts w:ascii="Arial" w:hAnsi="Arial" w:cs="Arial"/>
          <w:lang w:val="en-US"/>
        </w:rPr>
        <w:t>Comply with the standards of clinical governance in place </w:t>
      </w:r>
      <w:r w:rsidRPr="0054541D">
        <w:rPr>
          <w:rFonts w:ascii="Arial" w:hAnsi="Arial" w:cs="Arial"/>
        </w:rPr>
        <w:t> </w:t>
      </w:r>
    </w:p>
    <w:p w14:paraId="058AA8EA" w14:textId="77777777" w:rsidR="007E0803" w:rsidRPr="0054541D" w:rsidRDefault="007E0803" w:rsidP="007E0803">
      <w:pPr>
        <w:ind w:left="720"/>
        <w:textAlignment w:val="baseline"/>
        <w:rPr>
          <w:rFonts w:ascii="Arial" w:hAnsi="Arial" w:cs="Arial"/>
        </w:rPr>
      </w:pPr>
      <w:r w:rsidRPr="0054541D">
        <w:rPr>
          <w:rFonts w:ascii="Arial" w:hAnsi="Arial" w:cs="Arial"/>
        </w:rPr>
        <w:t> </w:t>
      </w:r>
    </w:p>
    <w:p w14:paraId="337ECC56" w14:textId="77777777" w:rsidR="007E0803" w:rsidRPr="0054541D" w:rsidRDefault="007E0803" w:rsidP="007E0803">
      <w:pPr>
        <w:numPr>
          <w:ilvl w:val="0"/>
          <w:numId w:val="28"/>
        </w:numPr>
        <w:ind w:left="360" w:firstLine="0"/>
        <w:jc w:val="both"/>
        <w:textAlignment w:val="baseline"/>
        <w:rPr>
          <w:rFonts w:ascii="Arial" w:hAnsi="Arial" w:cs="Arial"/>
        </w:rPr>
      </w:pPr>
      <w:r w:rsidRPr="0054541D">
        <w:rPr>
          <w:rFonts w:ascii="Arial" w:hAnsi="Arial" w:cs="Arial"/>
          <w:lang w:val="en-US"/>
        </w:rPr>
        <w:t>Participate fully in Consultant appraisal, revalidation, and personal development activities.</w:t>
      </w:r>
      <w:r w:rsidRPr="0054541D">
        <w:rPr>
          <w:rFonts w:ascii="Arial" w:hAnsi="Arial" w:cs="Arial"/>
        </w:rPr>
        <w:t> </w:t>
      </w:r>
    </w:p>
    <w:p w14:paraId="2271C2FB" w14:textId="77777777" w:rsidR="007E0803" w:rsidRPr="0054541D" w:rsidRDefault="007E0803" w:rsidP="007E0803">
      <w:pPr>
        <w:ind w:left="720"/>
        <w:textAlignment w:val="baseline"/>
        <w:rPr>
          <w:rFonts w:ascii="Arial" w:hAnsi="Arial" w:cs="Arial"/>
        </w:rPr>
      </w:pPr>
      <w:r w:rsidRPr="0054541D">
        <w:rPr>
          <w:rFonts w:ascii="Arial" w:hAnsi="Arial" w:cs="Arial"/>
        </w:rPr>
        <w:t> </w:t>
      </w:r>
    </w:p>
    <w:p w14:paraId="0151D275" w14:textId="77777777" w:rsidR="007E0803" w:rsidRPr="0054541D" w:rsidRDefault="007E0803" w:rsidP="007E0803">
      <w:pPr>
        <w:numPr>
          <w:ilvl w:val="0"/>
          <w:numId w:val="29"/>
        </w:numPr>
        <w:ind w:left="360" w:firstLine="0"/>
        <w:jc w:val="both"/>
        <w:textAlignment w:val="baseline"/>
        <w:rPr>
          <w:rFonts w:ascii="Arial" w:hAnsi="Arial" w:cs="Arial"/>
        </w:rPr>
      </w:pPr>
      <w:r w:rsidRPr="0054541D">
        <w:rPr>
          <w:rFonts w:ascii="Arial" w:hAnsi="Arial" w:cs="Arial"/>
          <w:lang w:val="en-US"/>
        </w:rPr>
        <w:t>Contribute to service audit and research </w:t>
      </w:r>
      <w:r w:rsidRPr="0054541D">
        <w:rPr>
          <w:rFonts w:ascii="Arial" w:hAnsi="Arial" w:cs="Arial"/>
        </w:rPr>
        <w:t> </w:t>
      </w:r>
    </w:p>
    <w:p w14:paraId="3B03799E" w14:textId="77777777" w:rsidR="007E0803" w:rsidRPr="0054541D" w:rsidRDefault="007E0803" w:rsidP="007E0803">
      <w:pPr>
        <w:ind w:left="720"/>
        <w:textAlignment w:val="baseline"/>
        <w:rPr>
          <w:rFonts w:ascii="Arial" w:hAnsi="Arial" w:cs="Arial"/>
        </w:rPr>
      </w:pPr>
      <w:r w:rsidRPr="0054541D">
        <w:rPr>
          <w:rFonts w:ascii="Arial" w:hAnsi="Arial" w:cs="Arial"/>
        </w:rPr>
        <w:t> </w:t>
      </w:r>
    </w:p>
    <w:p w14:paraId="0F5D7533" w14:textId="77777777" w:rsidR="007E0803" w:rsidRPr="0054541D" w:rsidRDefault="007E0803" w:rsidP="007E0803">
      <w:pPr>
        <w:numPr>
          <w:ilvl w:val="0"/>
          <w:numId w:val="30"/>
        </w:numPr>
        <w:ind w:left="360" w:firstLine="0"/>
        <w:jc w:val="both"/>
        <w:textAlignment w:val="baseline"/>
        <w:rPr>
          <w:rFonts w:ascii="Arial" w:hAnsi="Arial" w:cs="Arial"/>
        </w:rPr>
      </w:pPr>
      <w:r w:rsidRPr="0054541D">
        <w:rPr>
          <w:rFonts w:ascii="Arial" w:hAnsi="Arial" w:cs="Arial"/>
          <w:lang w:val="en-US"/>
        </w:rPr>
        <w:t>Contribute to developments and initiatives within the service as appropriate and as requested</w:t>
      </w:r>
      <w:r w:rsidRPr="0054541D">
        <w:rPr>
          <w:rFonts w:ascii="Arial" w:hAnsi="Arial" w:cs="Arial"/>
        </w:rPr>
        <w:t> </w:t>
      </w:r>
    </w:p>
    <w:p w14:paraId="0F65D975"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51540C42" w14:textId="77777777" w:rsidR="007E0803" w:rsidRPr="0054541D" w:rsidRDefault="007E0803" w:rsidP="007E0803">
      <w:pPr>
        <w:numPr>
          <w:ilvl w:val="0"/>
          <w:numId w:val="31"/>
        </w:numPr>
        <w:ind w:left="360" w:firstLine="0"/>
        <w:jc w:val="both"/>
        <w:textAlignment w:val="baseline"/>
        <w:rPr>
          <w:rFonts w:ascii="Arial" w:hAnsi="Arial" w:cs="Arial"/>
        </w:rPr>
      </w:pPr>
      <w:r w:rsidRPr="0054541D">
        <w:rPr>
          <w:rFonts w:ascii="Arial" w:hAnsi="Arial" w:cs="Arial"/>
          <w:lang w:val="en-US"/>
        </w:rPr>
        <w:t xml:space="preserve">Undertake other clinical activities as agreed with NHS Grampian and </w:t>
      </w:r>
      <w:proofErr w:type="spellStart"/>
      <w:r w:rsidRPr="0054541D">
        <w:rPr>
          <w:rFonts w:ascii="Arial" w:hAnsi="Arial" w:cs="Arial"/>
          <w:lang w:val="en-US"/>
        </w:rPr>
        <w:t>Aberdeenshire</w:t>
      </w:r>
      <w:proofErr w:type="spellEnd"/>
      <w:r w:rsidRPr="0054541D">
        <w:rPr>
          <w:rFonts w:ascii="Arial" w:hAnsi="Arial" w:cs="Arial"/>
          <w:lang w:val="en-US"/>
        </w:rPr>
        <w:t xml:space="preserve"> HSCP management.</w:t>
      </w:r>
      <w:r w:rsidRPr="0054541D">
        <w:rPr>
          <w:rFonts w:ascii="Arial" w:hAnsi="Arial" w:cs="Arial"/>
        </w:rPr>
        <w:t> </w:t>
      </w:r>
    </w:p>
    <w:p w14:paraId="20672701"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305021D6"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0D2EEBBB" w14:textId="77777777" w:rsidR="007E0803" w:rsidRPr="0054541D" w:rsidRDefault="007E0803" w:rsidP="007E0803">
      <w:pPr>
        <w:jc w:val="both"/>
        <w:textAlignment w:val="baseline"/>
        <w:rPr>
          <w:rFonts w:ascii="Arial" w:hAnsi="Arial" w:cs="Arial"/>
        </w:rPr>
      </w:pPr>
      <w:r w:rsidRPr="0054541D">
        <w:rPr>
          <w:rFonts w:ascii="Arial" w:hAnsi="Arial" w:cs="Arial"/>
          <w:b/>
          <w:bCs/>
          <w:lang w:val="en-US"/>
        </w:rPr>
        <w:t>Learning Disability Medical Staff</w:t>
      </w:r>
      <w:r w:rsidRPr="0054541D">
        <w:rPr>
          <w:rFonts w:ascii="Arial" w:hAnsi="Arial" w:cs="Arial"/>
        </w:rPr>
        <w:t> </w:t>
      </w:r>
    </w:p>
    <w:p w14:paraId="5C16285E"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59178A45" w14:textId="77777777" w:rsidR="007E0803" w:rsidRPr="0054541D" w:rsidRDefault="007E0803" w:rsidP="007E0803">
      <w:pPr>
        <w:jc w:val="both"/>
        <w:textAlignment w:val="baseline"/>
        <w:rPr>
          <w:rFonts w:ascii="Arial" w:hAnsi="Arial" w:cs="Arial"/>
        </w:rPr>
      </w:pPr>
      <w:r w:rsidRPr="0054541D">
        <w:rPr>
          <w:rFonts w:ascii="Arial" w:hAnsi="Arial" w:cs="Arial"/>
          <w:lang w:val="en-US"/>
        </w:rPr>
        <w:t>Funded medical establishment is currently 3.5 WTE Consultant Psychiatrists. </w:t>
      </w:r>
      <w:r w:rsidRPr="0054541D">
        <w:rPr>
          <w:rFonts w:ascii="Arial" w:hAnsi="Arial" w:cs="Arial"/>
        </w:rPr>
        <w:t> </w:t>
      </w:r>
    </w:p>
    <w:p w14:paraId="77205706"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2EB778D7" w14:textId="77777777" w:rsidR="007E0803" w:rsidRPr="0054541D" w:rsidRDefault="007E0803" w:rsidP="007E0803">
      <w:pPr>
        <w:jc w:val="both"/>
        <w:textAlignment w:val="baseline"/>
        <w:rPr>
          <w:rFonts w:ascii="Arial" w:hAnsi="Arial" w:cs="Arial"/>
        </w:rPr>
      </w:pPr>
      <w:r w:rsidRPr="0054541D">
        <w:rPr>
          <w:rFonts w:ascii="Arial" w:hAnsi="Arial" w:cs="Arial"/>
          <w:b/>
          <w:bCs/>
          <w:lang w:val="en-US"/>
        </w:rPr>
        <w:t>Consultant Psychiatrists:</w:t>
      </w:r>
      <w:r w:rsidRPr="0054541D">
        <w:rPr>
          <w:rFonts w:ascii="Arial" w:hAnsi="Arial" w:cs="Arial"/>
        </w:rPr>
        <w:t> </w:t>
      </w:r>
    </w:p>
    <w:p w14:paraId="4FA3AD17" w14:textId="77777777" w:rsidR="007E0803" w:rsidRPr="0054541D" w:rsidRDefault="007E0803" w:rsidP="007E0803">
      <w:pPr>
        <w:jc w:val="both"/>
        <w:textAlignment w:val="baseline"/>
        <w:rPr>
          <w:rFonts w:ascii="Arial" w:hAnsi="Arial" w:cs="Arial"/>
        </w:rPr>
      </w:pPr>
      <w:proofErr w:type="spellStart"/>
      <w:r w:rsidRPr="0054541D">
        <w:rPr>
          <w:rFonts w:ascii="Arial" w:hAnsi="Arial" w:cs="Arial"/>
          <w:lang w:val="en-US"/>
        </w:rPr>
        <w:t>Dr</w:t>
      </w:r>
      <w:proofErr w:type="spellEnd"/>
      <w:r w:rsidRPr="0054541D">
        <w:rPr>
          <w:rFonts w:ascii="Arial" w:hAnsi="Arial" w:cs="Arial"/>
          <w:lang w:val="en-US"/>
        </w:rPr>
        <w:t xml:space="preserve"> Matthew </w:t>
      </w:r>
      <w:proofErr w:type="spellStart"/>
      <w:r w:rsidRPr="0054541D">
        <w:rPr>
          <w:rFonts w:ascii="Arial" w:hAnsi="Arial" w:cs="Arial"/>
          <w:lang w:val="en-US"/>
        </w:rPr>
        <w:t>Colyer</w:t>
      </w:r>
      <w:proofErr w:type="spellEnd"/>
      <w:r w:rsidRPr="0054541D">
        <w:rPr>
          <w:rFonts w:ascii="Arial" w:hAnsi="Arial" w:cs="Arial"/>
          <w:lang w:val="en-US"/>
        </w:rPr>
        <w:t xml:space="preserve">, Clinical Director for Learning Disabilities (Inpatient Service and South </w:t>
      </w:r>
      <w:proofErr w:type="spellStart"/>
      <w:r w:rsidRPr="0054541D">
        <w:rPr>
          <w:rFonts w:ascii="Arial" w:hAnsi="Arial" w:cs="Arial"/>
          <w:lang w:val="en-US"/>
        </w:rPr>
        <w:t>Aberdeenshire</w:t>
      </w:r>
      <w:proofErr w:type="spellEnd"/>
      <w:r w:rsidRPr="0054541D">
        <w:rPr>
          <w:rFonts w:ascii="Arial" w:hAnsi="Arial" w:cs="Arial"/>
          <w:lang w:val="en-US"/>
        </w:rPr>
        <w:t xml:space="preserve"> CLDT)</w:t>
      </w:r>
      <w:r w:rsidRPr="0054541D">
        <w:rPr>
          <w:rFonts w:ascii="Arial" w:hAnsi="Arial" w:cs="Arial"/>
        </w:rPr>
        <w:t> </w:t>
      </w:r>
    </w:p>
    <w:p w14:paraId="55343527" w14:textId="77777777" w:rsidR="007E0803" w:rsidRPr="0054541D" w:rsidRDefault="007E0803" w:rsidP="007E0803">
      <w:pPr>
        <w:jc w:val="both"/>
        <w:textAlignment w:val="baseline"/>
        <w:rPr>
          <w:rFonts w:ascii="Arial" w:hAnsi="Arial" w:cs="Arial"/>
        </w:rPr>
      </w:pPr>
      <w:r w:rsidRPr="0054541D">
        <w:rPr>
          <w:rFonts w:ascii="Arial" w:hAnsi="Arial" w:cs="Arial"/>
          <w:lang w:val="en-US"/>
        </w:rPr>
        <w:t xml:space="preserve">Vacant Post (Aberdeen City CLDT, currently filled by </w:t>
      </w:r>
      <w:proofErr w:type="spellStart"/>
      <w:r w:rsidRPr="0054541D">
        <w:rPr>
          <w:rFonts w:ascii="Arial" w:hAnsi="Arial" w:cs="Arial"/>
          <w:lang w:val="en-US"/>
        </w:rPr>
        <w:t>Dr</w:t>
      </w:r>
      <w:proofErr w:type="spellEnd"/>
      <w:r w:rsidRPr="0054541D">
        <w:rPr>
          <w:rFonts w:ascii="Arial" w:hAnsi="Arial" w:cs="Arial"/>
          <w:lang w:val="en-US"/>
        </w:rPr>
        <w:t xml:space="preserve"> Leon </w:t>
      </w:r>
      <w:proofErr w:type="spellStart"/>
      <w:r w:rsidRPr="0054541D">
        <w:rPr>
          <w:rFonts w:ascii="Arial" w:hAnsi="Arial" w:cs="Arial"/>
          <w:lang w:val="en-US"/>
        </w:rPr>
        <w:t>Fourie</w:t>
      </w:r>
      <w:proofErr w:type="spellEnd"/>
      <w:r w:rsidRPr="0054541D">
        <w:rPr>
          <w:rFonts w:ascii="Arial" w:hAnsi="Arial" w:cs="Arial"/>
          <w:lang w:val="en-US"/>
        </w:rPr>
        <w:t>, Locum Consultant Psychiatrist)</w:t>
      </w:r>
      <w:r w:rsidRPr="0054541D">
        <w:rPr>
          <w:rFonts w:ascii="Arial" w:hAnsi="Arial" w:cs="Arial"/>
        </w:rPr>
        <w:t> </w:t>
      </w:r>
    </w:p>
    <w:p w14:paraId="4EE8054A" w14:textId="77777777" w:rsidR="007E0803" w:rsidRPr="0054541D" w:rsidRDefault="007E0803" w:rsidP="007E0803">
      <w:pPr>
        <w:jc w:val="both"/>
        <w:textAlignment w:val="baseline"/>
        <w:rPr>
          <w:rFonts w:ascii="Arial" w:hAnsi="Arial" w:cs="Arial"/>
        </w:rPr>
      </w:pPr>
      <w:r w:rsidRPr="0054541D">
        <w:rPr>
          <w:rFonts w:ascii="Arial" w:hAnsi="Arial" w:cs="Arial"/>
          <w:lang w:val="en-US"/>
        </w:rPr>
        <w:t>Vacant Post (</w:t>
      </w:r>
      <w:proofErr w:type="spellStart"/>
      <w:r w:rsidRPr="0054541D">
        <w:rPr>
          <w:rFonts w:ascii="Arial" w:hAnsi="Arial" w:cs="Arial"/>
          <w:lang w:val="en-US"/>
        </w:rPr>
        <w:t>Aberdeenshire</w:t>
      </w:r>
      <w:proofErr w:type="spellEnd"/>
      <w:r w:rsidRPr="0054541D">
        <w:rPr>
          <w:rFonts w:ascii="Arial" w:hAnsi="Arial" w:cs="Arial"/>
          <w:lang w:val="en-US"/>
        </w:rPr>
        <w:t xml:space="preserve"> Central and North CLDTs, currently filled by </w:t>
      </w:r>
      <w:proofErr w:type="spellStart"/>
      <w:r w:rsidRPr="0054541D">
        <w:rPr>
          <w:rFonts w:ascii="Arial" w:hAnsi="Arial" w:cs="Arial"/>
          <w:lang w:val="en-US"/>
        </w:rPr>
        <w:t>Dr</w:t>
      </w:r>
      <w:proofErr w:type="spellEnd"/>
      <w:r w:rsidRPr="0054541D">
        <w:rPr>
          <w:rFonts w:ascii="Arial" w:hAnsi="Arial" w:cs="Arial"/>
          <w:lang w:val="en-US"/>
        </w:rPr>
        <w:t xml:space="preserve"> </w:t>
      </w:r>
      <w:proofErr w:type="spellStart"/>
      <w:r w:rsidRPr="0054541D">
        <w:rPr>
          <w:rFonts w:ascii="Arial" w:hAnsi="Arial" w:cs="Arial"/>
          <w:lang w:val="en-US"/>
        </w:rPr>
        <w:t>Medhat</w:t>
      </w:r>
      <w:proofErr w:type="spellEnd"/>
      <w:r w:rsidRPr="0054541D">
        <w:rPr>
          <w:rFonts w:ascii="Arial" w:hAnsi="Arial" w:cs="Arial"/>
          <w:lang w:val="en-US"/>
        </w:rPr>
        <w:t xml:space="preserve"> </w:t>
      </w:r>
      <w:proofErr w:type="spellStart"/>
      <w:r w:rsidRPr="0054541D">
        <w:rPr>
          <w:rFonts w:ascii="Arial" w:hAnsi="Arial" w:cs="Arial"/>
          <w:lang w:val="en-US"/>
        </w:rPr>
        <w:t>Emara</w:t>
      </w:r>
      <w:proofErr w:type="spellEnd"/>
      <w:r w:rsidRPr="0054541D">
        <w:rPr>
          <w:rFonts w:ascii="Arial" w:hAnsi="Arial" w:cs="Arial"/>
          <w:lang w:val="en-US"/>
        </w:rPr>
        <w:t>, Locum Consultant Psychiatrist)</w:t>
      </w:r>
      <w:r w:rsidRPr="0054541D">
        <w:rPr>
          <w:rFonts w:ascii="Arial" w:hAnsi="Arial" w:cs="Arial"/>
        </w:rPr>
        <w:t> </w:t>
      </w:r>
    </w:p>
    <w:p w14:paraId="361FC5D8" w14:textId="77777777" w:rsidR="007E0803" w:rsidRPr="0054541D" w:rsidRDefault="007E0803" w:rsidP="007E0803">
      <w:pPr>
        <w:jc w:val="both"/>
        <w:textAlignment w:val="baseline"/>
        <w:rPr>
          <w:rFonts w:ascii="Arial" w:hAnsi="Arial" w:cs="Arial"/>
        </w:rPr>
      </w:pPr>
      <w:r w:rsidRPr="0054541D">
        <w:rPr>
          <w:rFonts w:ascii="Arial" w:hAnsi="Arial" w:cs="Arial"/>
          <w:lang w:val="en-US"/>
        </w:rPr>
        <w:t>Vacant Post, 0.5WTE (Moray CLDT)</w:t>
      </w:r>
      <w:r w:rsidRPr="0054541D">
        <w:rPr>
          <w:rFonts w:ascii="Arial" w:hAnsi="Arial" w:cs="Arial"/>
        </w:rPr>
        <w:t> </w:t>
      </w:r>
    </w:p>
    <w:p w14:paraId="7BF5C0C3"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1DF0FC1E" w14:textId="77777777" w:rsidR="007E0803" w:rsidRPr="0054541D" w:rsidRDefault="007E0803" w:rsidP="007E0803">
      <w:pPr>
        <w:jc w:val="both"/>
        <w:textAlignment w:val="baseline"/>
        <w:rPr>
          <w:rFonts w:ascii="Arial" w:hAnsi="Arial" w:cs="Arial"/>
        </w:rPr>
      </w:pPr>
      <w:r w:rsidRPr="0054541D">
        <w:rPr>
          <w:rFonts w:ascii="Arial" w:hAnsi="Arial" w:cs="Arial"/>
          <w:b/>
          <w:bCs/>
          <w:lang w:val="en-US"/>
        </w:rPr>
        <w:t>Higher Trainees (Registrar):</w:t>
      </w:r>
      <w:r w:rsidRPr="0054541D">
        <w:rPr>
          <w:rFonts w:ascii="Arial" w:hAnsi="Arial" w:cs="Arial"/>
        </w:rPr>
        <w:t> </w:t>
      </w:r>
    </w:p>
    <w:p w14:paraId="4104C75E" w14:textId="77777777" w:rsidR="007E0803" w:rsidRPr="0054541D" w:rsidRDefault="007E0803" w:rsidP="007E0803">
      <w:pPr>
        <w:jc w:val="both"/>
        <w:textAlignment w:val="baseline"/>
        <w:rPr>
          <w:rFonts w:ascii="Arial" w:hAnsi="Arial" w:cs="Arial"/>
        </w:rPr>
      </w:pPr>
      <w:proofErr w:type="spellStart"/>
      <w:r w:rsidRPr="0054541D">
        <w:rPr>
          <w:rFonts w:ascii="Arial" w:hAnsi="Arial" w:cs="Arial"/>
          <w:lang w:val="en-US"/>
        </w:rPr>
        <w:t>Dr</w:t>
      </w:r>
      <w:proofErr w:type="spellEnd"/>
      <w:r w:rsidRPr="0054541D">
        <w:rPr>
          <w:rFonts w:ascii="Arial" w:hAnsi="Arial" w:cs="Arial"/>
          <w:lang w:val="en-US"/>
        </w:rPr>
        <w:t xml:space="preserve"> Daniel Wilkes (ST5)</w:t>
      </w:r>
      <w:r w:rsidRPr="0054541D">
        <w:rPr>
          <w:rFonts w:ascii="Arial" w:hAnsi="Arial" w:cs="Arial"/>
        </w:rPr>
        <w:t> </w:t>
      </w:r>
    </w:p>
    <w:p w14:paraId="6F612B06"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7DBC8920" w14:textId="77777777" w:rsidR="007E0803" w:rsidRPr="0054541D" w:rsidRDefault="007E0803" w:rsidP="007E0803">
      <w:pPr>
        <w:jc w:val="both"/>
        <w:textAlignment w:val="baseline"/>
        <w:rPr>
          <w:rFonts w:ascii="Arial" w:hAnsi="Arial" w:cs="Arial"/>
        </w:rPr>
      </w:pPr>
      <w:r w:rsidRPr="0054541D">
        <w:rPr>
          <w:rFonts w:ascii="Arial" w:hAnsi="Arial" w:cs="Arial"/>
          <w:b/>
          <w:bCs/>
          <w:u w:val="single"/>
          <w:lang w:val="en-US"/>
        </w:rPr>
        <w:t>Continuing professional development, study and training</w:t>
      </w:r>
      <w:r w:rsidRPr="0054541D">
        <w:rPr>
          <w:rFonts w:ascii="Arial" w:hAnsi="Arial" w:cs="Arial"/>
        </w:rPr>
        <w:t> </w:t>
      </w:r>
    </w:p>
    <w:p w14:paraId="44E58BE2" w14:textId="77777777" w:rsidR="007E0803" w:rsidRPr="0054541D" w:rsidRDefault="007E0803" w:rsidP="007E0803">
      <w:pPr>
        <w:textAlignment w:val="baseline"/>
        <w:rPr>
          <w:rFonts w:ascii="Arial" w:hAnsi="Arial" w:cs="Arial"/>
        </w:rPr>
      </w:pPr>
      <w:r w:rsidRPr="0054541D">
        <w:rPr>
          <w:rFonts w:ascii="Arial" w:hAnsi="Arial" w:cs="Arial"/>
          <w:lang w:val="en-US"/>
        </w:rPr>
        <w:t> </w:t>
      </w:r>
      <w:r w:rsidRPr="0054541D">
        <w:rPr>
          <w:rFonts w:ascii="Arial" w:hAnsi="Arial" w:cs="Arial"/>
        </w:rPr>
        <w:t> </w:t>
      </w:r>
    </w:p>
    <w:p w14:paraId="35342F4D" w14:textId="77777777" w:rsidR="007E0803" w:rsidRPr="0054541D" w:rsidRDefault="007E0803" w:rsidP="007E0803">
      <w:pPr>
        <w:jc w:val="both"/>
        <w:textAlignment w:val="baseline"/>
        <w:rPr>
          <w:rFonts w:ascii="Arial" w:hAnsi="Arial" w:cs="Arial"/>
        </w:rPr>
      </w:pPr>
      <w:r w:rsidRPr="0054541D">
        <w:rPr>
          <w:rFonts w:ascii="Arial" w:hAnsi="Arial" w:cs="Arial"/>
          <w:lang w:val="en-US"/>
        </w:rPr>
        <w:t xml:space="preserve">All NHS Grampian consultants are invited to attend and contribute to the local postgraduate </w:t>
      </w:r>
      <w:proofErr w:type="spellStart"/>
      <w:r w:rsidRPr="0054541D">
        <w:rPr>
          <w:rFonts w:ascii="Arial" w:hAnsi="Arial" w:cs="Arial"/>
          <w:lang w:val="en-US"/>
        </w:rPr>
        <w:t>MRCPsych</w:t>
      </w:r>
      <w:proofErr w:type="spellEnd"/>
      <w:r w:rsidRPr="0054541D">
        <w:rPr>
          <w:rFonts w:ascii="Arial" w:hAnsi="Arial" w:cs="Arial"/>
          <w:lang w:val="en-US"/>
        </w:rPr>
        <w:t xml:space="preserve"> training </w:t>
      </w:r>
      <w:proofErr w:type="spellStart"/>
      <w:r w:rsidRPr="0054541D">
        <w:rPr>
          <w:rFonts w:ascii="Arial" w:hAnsi="Arial" w:cs="Arial"/>
          <w:lang w:val="en-US"/>
        </w:rPr>
        <w:t>programme</w:t>
      </w:r>
      <w:proofErr w:type="spellEnd"/>
      <w:r w:rsidRPr="0054541D">
        <w:rPr>
          <w:rFonts w:ascii="Arial" w:hAnsi="Arial" w:cs="Arial"/>
          <w:lang w:val="en-US"/>
        </w:rPr>
        <w:t xml:space="preserve">, which takes place on Wednesdays, and there are also opportunities to contribute to the national intellectual disability higher trainee training </w:t>
      </w:r>
      <w:proofErr w:type="spellStart"/>
      <w:r w:rsidRPr="0054541D">
        <w:rPr>
          <w:rFonts w:ascii="Arial" w:hAnsi="Arial" w:cs="Arial"/>
          <w:lang w:val="en-US"/>
        </w:rPr>
        <w:t>programme</w:t>
      </w:r>
      <w:proofErr w:type="spellEnd"/>
      <w:r w:rsidRPr="0054541D">
        <w:rPr>
          <w:rFonts w:ascii="Arial" w:hAnsi="Arial" w:cs="Arial"/>
          <w:lang w:val="en-US"/>
        </w:rPr>
        <w:t xml:space="preserve">. The appointee is expected to take rotational part in as Chair of the Journal club and presenter at the case discussion </w:t>
      </w:r>
      <w:proofErr w:type="spellStart"/>
      <w:r w:rsidRPr="0054541D">
        <w:rPr>
          <w:rFonts w:ascii="Arial" w:hAnsi="Arial" w:cs="Arial"/>
          <w:lang w:val="en-US"/>
        </w:rPr>
        <w:t>programme</w:t>
      </w:r>
      <w:proofErr w:type="spellEnd"/>
      <w:r w:rsidRPr="0054541D">
        <w:rPr>
          <w:rFonts w:ascii="Arial" w:hAnsi="Arial" w:cs="Arial"/>
          <w:lang w:val="en-US"/>
        </w:rPr>
        <w:t xml:space="preserve"> </w:t>
      </w:r>
      <w:proofErr w:type="spellStart"/>
      <w:r w:rsidRPr="0054541D">
        <w:rPr>
          <w:rFonts w:ascii="Arial" w:hAnsi="Arial" w:cs="Arial"/>
          <w:lang w:val="en-US"/>
        </w:rPr>
        <w:t>organised</w:t>
      </w:r>
      <w:proofErr w:type="spellEnd"/>
      <w:r w:rsidRPr="0054541D">
        <w:rPr>
          <w:rFonts w:ascii="Arial" w:hAnsi="Arial" w:cs="Arial"/>
          <w:lang w:val="en-US"/>
        </w:rPr>
        <w:t xml:space="preserve"> for the Mental Health and Learning Disability Service.     </w:t>
      </w:r>
      <w:r w:rsidRPr="0054541D">
        <w:rPr>
          <w:rFonts w:ascii="Arial" w:hAnsi="Arial" w:cs="Arial"/>
        </w:rPr>
        <w:t> </w:t>
      </w:r>
    </w:p>
    <w:p w14:paraId="2E075A6A" w14:textId="77777777" w:rsidR="007E0803" w:rsidRPr="0054541D" w:rsidRDefault="007E0803" w:rsidP="007E0803">
      <w:pPr>
        <w:jc w:val="both"/>
        <w:textAlignment w:val="baseline"/>
        <w:rPr>
          <w:rFonts w:ascii="Arial" w:hAnsi="Arial" w:cs="Arial"/>
        </w:rPr>
      </w:pPr>
      <w:r w:rsidRPr="0054541D">
        <w:rPr>
          <w:rFonts w:ascii="Arial" w:hAnsi="Arial" w:cs="Arial"/>
          <w:lang w:val="en-US"/>
        </w:rPr>
        <w:t> </w:t>
      </w:r>
      <w:r w:rsidRPr="0054541D">
        <w:rPr>
          <w:rFonts w:ascii="Arial" w:hAnsi="Arial" w:cs="Arial"/>
        </w:rPr>
        <w:t> </w:t>
      </w:r>
    </w:p>
    <w:p w14:paraId="1C6626DC" w14:textId="77777777" w:rsidR="007E0803" w:rsidRDefault="007E0803" w:rsidP="007E0803">
      <w:pPr>
        <w:jc w:val="both"/>
        <w:textAlignment w:val="baseline"/>
        <w:rPr>
          <w:rFonts w:ascii="Arial" w:hAnsi="Arial" w:cs="Arial"/>
          <w:lang w:val="en-US"/>
        </w:rPr>
      </w:pPr>
      <w:r w:rsidRPr="0054541D">
        <w:rPr>
          <w:rFonts w:ascii="Arial" w:hAnsi="Arial" w:cs="Arial"/>
          <w:lang w:val="en-US"/>
        </w:rPr>
        <w:t xml:space="preserve">The appointee will be expected to maintain their standards of knowledge and clinical practice, including undertaking training as an Approved Medical Practitioner in relation to the Mental Health (Care &amp; Treatment) (Scotland) Act 2003.  </w:t>
      </w:r>
    </w:p>
    <w:p w14:paraId="5384E225" w14:textId="77777777" w:rsidR="007E0803" w:rsidRDefault="007E0803" w:rsidP="007E0803">
      <w:pPr>
        <w:jc w:val="both"/>
        <w:textAlignment w:val="baseline"/>
        <w:rPr>
          <w:rFonts w:ascii="Arial" w:hAnsi="Arial" w:cs="Arial"/>
          <w:lang w:val="en-US"/>
        </w:rPr>
      </w:pPr>
    </w:p>
    <w:p w14:paraId="6B246C3F" w14:textId="15ED8145" w:rsidR="007E0803" w:rsidRPr="0054541D" w:rsidRDefault="007E0803" w:rsidP="007E0803">
      <w:pPr>
        <w:jc w:val="both"/>
        <w:textAlignment w:val="baseline"/>
        <w:rPr>
          <w:rFonts w:ascii="Arial" w:hAnsi="Arial" w:cs="Arial"/>
        </w:rPr>
      </w:pPr>
      <w:r w:rsidRPr="0054541D">
        <w:rPr>
          <w:rFonts w:ascii="Arial" w:hAnsi="Arial" w:cs="Arial"/>
          <w:lang w:val="en-US"/>
        </w:rPr>
        <w:lastRenderedPageBreak/>
        <w:t xml:space="preserve">It is expected that the appointee will register with the Continuing Professional Development </w:t>
      </w:r>
      <w:proofErr w:type="spellStart"/>
      <w:r w:rsidRPr="0054541D">
        <w:rPr>
          <w:rFonts w:ascii="Arial" w:hAnsi="Arial" w:cs="Arial"/>
          <w:lang w:val="en-US"/>
        </w:rPr>
        <w:t>Programme</w:t>
      </w:r>
      <w:proofErr w:type="spellEnd"/>
      <w:r w:rsidRPr="0054541D">
        <w:rPr>
          <w:rFonts w:ascii="Arial" w:hAnsi="Arial" w:cs="Arial"/>
          <w:lang w:val="en-US"/>
        </w:rPr>
        <w:t xml:space="preserve"> of the Royal College of Psychiatrists, that they will prepare a Personal Development Plan, in consultation with colleagues, and that they will participate in annual appraisal.</w:t>
      </w:r>
      <w:r w:rsidRPr="0054541D">
        <w:rPr>
          <w:rFonts w:ascii="Arial" w:hAnsi="Arial" w:cs="Arial"/>
          <w:color w:val="FB0007"/>
          <w:lang w:val="en-US"/>
        </w:rPr>
        <w:t xml:space="preserve">  </w:t>
      </w:r>
      <w:r w:rsidRPr="0054541D">
        <w:rPr>
          <w:rFonts w:ascii="Arial" w:hAnsi="Arial" w:cs="Arial"/>
          <w:lang w:val="en-US"/>
        </w:rPr>
        <w:t>Agreed study leave days and funding are available to all Consultants through the Study and Special Leave Policies and Procedures for Career Grade Medical and Dental Staff.</w:t>
      </w:r>
      <w:r w:rsidRPr="0054541D">
        <w:rPr>
          <w:rFonts w:ascii="Arial" w:hAnsi="Arial" w:cs="Arial"/>
        </w:rPr>
        <w:t> </w:t>
      </w:r>
    </w:p>
    <w:p w14:paraId="6F59A19F" w14:textId="77777777" w:rsidR="007E0803" w:rsidRPr="0054541D" w:rsidRDefault="007E0803" w:rsidP="007E0803">
      <w:pPr>
        <w:jc w:val="both"/>
        <w:textAlignment w:val="baseline"/>
        <w:rPr>
          <w:rFonts w:ascii="Arial" w:hAnsi="Arial" w:cs="Arial"/>
        </w:rPr>
      </w:pPr>
      <w:r w:rsidRPr="0054541D">
        <w:rPr>
          <w:rFonts w:ascii="Arial" w:hAnsi="Arial" w:cs="Arial"/>
          <w:lang w:val="en-US"/>
        </w:rPr>
        <w:t> </w:t>
      </w:r>
      <w:r w:rsidRPr="0054541D">
        <w:rPr>
          <w:rFonts w:ascii="Arial" w:hAnsi="Arial" w:cs="Arial"/>
        </w:rPr>
        <w:t> </w:t>
      </w:r>
    </w:p>
    <w:p w14:paraId="5C9A50F6" w14:textId="77777777" w:rsidR="007E0803" w:rsidRPr="0054541D" w:rsidRDefault="007E0803" w:rsidP="007E0803">
      <w:pPr>
        <w:jc w:val="both"/>
        <w:textAlignment w:val="baseline"/>
        <w:rPr>
          <w:rFonts w:ascii="Arial" w:hAnsi="Arial" w:cs="Arial"/>
        </w:rPr>
      </w:pPr>
      <w:r w:rsidRPr="0054541D">
        <w:rPr>
          <w:rFonts w:ascii="Arial" w:hAnsi="Arial" w:cs="Arial"/>
          <w:lang w:val="en-US"/>
        </w:rPr>
        <w:t>Clinical research is encouraged by NHS Grampian and is supported by the University Departments of Mental Health and Child Health, and the Clinical Research Centre. All staff have access to on-site libraries and the NHS e-Library</w:t>
      </w:r>
      <w:r w:rsidRPr="0054541D">
        <w:rPr>
          <w:rFonts w:ascii="Arial" w:hAnsi="Arial" w:cs="Arial"/>
          <w:color w:val="FB0007"/>
          <w:lang w:val="en-US"/>
        </w:rPr>
        <w:t>.</w:t>
      </w:r>
      <w:r w:rsidRPr="0054541D">
        <w:rPr>
          <w:rFonts w:ascii="Arial" w:hAnsi="Arial" w:cs="Arial"/>
          <w:lang w:val="en-US"/>
        </w:rPr>
        <w:t> </w:t>
      </w:r>
      <w:r w:rsidRPr="0054541D">
        <w:rPr>
          <w:rFonts w:ascii="Arial" w:hAnsi="Arial" w:cs="Arial"/>
        </w:rPr>
        <w:t> </w:t>
      </w:r>
    </w:p>
    <w:p w14:paraId="2720E57B"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341059AE" w14:textId="77777777" w:rsidR="007E0803" w:rsidRPr="0054541D" w:rsidRDefault="007E0803" w:rsidP="007E0803">
      <w:pPr>
        <w:jc w:val="both"/>
        <w:textAlignment w:val="baseline"/>
        <w:rPr>
          <w:rFonts w:ascii="Arial" w:hAnsi="Arial" w:cs="Arial"/>
        </w:rPr>
      </w:pPr>
      <w:r w:rsidRPr="0054541D">
        <w:rPr>
          <w:rFonts w:ascii="Arial" w:hAnsi="Arial" w:cs="Arial"/>
          <w:lang w:val="en-US"/>
        </w:rPr>
        <w:t> </w:t>
      </w:r>
      <w:r w:rsidRPr="0054541D">
        <w:rPr>
          <w:rFonts w:ascii="Arial" w:hAnsi="Arial" w:cs="Arial"/>
        </w:rPr>
        <w:t> </w:t>
      </w:r>
    </w:p>
    <w:p w14:paraId="724D3250" w14:textId="77777777" w:rsidR="007E0803" w:rsidRPr="0054541D" w:rsidRDefault="007E0803" w:rsidP="007E0803">
      <w:pPr>
        <w:jc w:val="both"/>
        <w:textAlignment w:val="baseline"/>
        <w:rPr>
          <w:rFonts w:ascii="Arial" w:hAnsi="Arial" w:cs="Arial"/>
        </w:rPr>
      </w:pPr>
      <w:r w:rsidRPr="0054541D">
        <w:rPr>
          <w:rFonts w:ascii="Arial" w:hAnsi="Arial" w:cs="Arial"/>
          <w:lang w:val="en-US"/>
        </w:rPr>
        <w:t> </w:t>
      </w:r>
      <w:r w:rsidRPr="0054541D">
        <w:rPr>
          <w:rFonts w:ascii="Arial" w:hAnsi="Arial" w:cs="Arial"/>
          <w:b/>
          <w:bCs/>
          <w:u w:val="single"/>
          <w:lang w:val="en-US"/>
        </w:rPr>
        <w:t>Academic and Research</w:t>
      </w:r>
      <w:r w:rsidRPr="0054541D">
        <w:rPr>
          <w:rFonts w:ascii="Arial" w:hAnsi="Arial" w:cs="Arial"/>
        </w:rPr>
        <w:t> </w:t>
      </w:r>
    </w:p>
    <w:p w14:paraId="1690198E" w14:textId="77777777" w:rsidR="007E0803" w:rsidRPr="0054541D" w:rsidRDefault="007E0803" w:rsidP="007E0803">
      <w:pPr>
        <w:jc w:val="both"/>
        <w:textAlignment w:val="baseline"/>
        <w:rPr>
          <w:rFonts w:ascii="Arial" w:hAnsi="Arial" w:cs="Arial"/>
        </w:rPr>
      </w:pPr>
      <w:r w:rsidRPr="0054541D">
        <w:rPr>
          <w:rFonts w:ascii="Arial" w:hAnsi="Arial" w:cs="Arial"/>
          <w:lang w:val="en-US"/>
        </w:rPr>
        <w:t> </w:t>
      </w:r>
      <w:r w:rsidRPr="0054541D">
        <w:rPr>
          <w:rFonts w:ascii="Arial" w:hAnsi="Arial" w:cs="Arial"/>
        </w:rPr>
        <w:t> </w:t>
      </w:r>
    </w:p>
    <w:p w14:paraId="3131250B" w14:textId="77777777" w:rsidR="007E0803" w:rsidRPr="0054541D" w:rsidRDefault="007E0803" w:rsidP="007E0803">
      <w:pPr>
        <w:jc w:val="both"/>
        <w:textAlignment w:val="baseline"/>
        <w:rPr>
          <w:rFonts w:ascii="Arial" w:hAnsi="Arial" w:cs="Arial"/>
        </w:rPr>
      </w:pPr>
      <w:r w:rsidRPr="0054541D">
        <w:rPr>
          <w:rFonts w:ascii="Arial" w:hAnsi="Arial" w:cs="Arial"/>
          <w:lang w:val="en-US"/>
        </w:rPr>
        <w:t>The University of Aberdeen is an ancient university and one of the oldest in the UK. It is rated within the World’s top 200 universities and provides a focal point for many cultural and leisure activities as well as academic opportunities. Eligible Consultants can apply for Honorary Senior Lecturer status.</w:t>
      </w:r>
      <w:r w:rsidRPr="0054541D">
        <w:rPr>
          <w:rFonts w:ascii="Arial" w:hAnsi="Arial" w:cs="Arial"/>
        </w:rPr>
        <w:t> </w:t>
      </w:r>
    </w:p>
    <w:p w14:paraId="4566E346" w14:textId="77777777" w:rsidR="007E0803" w:rsidRPr="0054541D" w:rsidRDefault="007E0803" w:rsidP="007E0803">
      <w:pPr>
        <w:jc w:val="both"/>
        <w:textAlignment w:val="baseline"/>
        <w:rPr>
          <w:rFonts w:ascii="Arial" w:hAnsi="Arial" w:cs="Arial"/>
        </w:rPr>
      </w:pPr>
      <w:r w:rsidRPr="0054541D">
        <w:rPr>
          <w:rFonts w:ascii="Arial" w:hAnsi="Arial" w:cs="Arial"/>
          <w:lang w:val="en-US"/>
        </w:rPr>
        <w:t> </w:t>
      </w:r>
      <w:r w:rsidRPr="0054541D">
        <w:rPr>
          <w:rFonts w:ascii="Arial" w:hAnsi="Arial" w:cs="Arial"/>
        </w:rPr>
        <w:t> </w:t>
      </w:r>
    </w:p>
    <w:p w14:paraId="1729CAD3" w14:textId="77777777" w:rsidR="007E0803" w:rsidRPr="0054541D" w:rsidRDefault="007E0803" w:rsidP="007E0803">
      <w:pPr>
        <w:jc w:val="both"/>
        <w:textAlignment w:val="baseline"/>
        <w:rPr>
          <w:rFonts w:ascii="Arial" w:hAnsi="Arial" w:cs="Arial"/>
        </w:rPr>
      </w:pPr>
      <w:r w:rsidRPr="0054541D">
        <w:rPr>
          <w:rFonts w:ascii="Arial" w:hAnsi="Arial" w:cs="Arial"/>
          <w:lang w:val="en-US"/>
        </w:rPr>
        <w:t>Other Consultants undertake clinical and service-based research, and there is excellent support available from staff in the library and in the Clinical Effectiveness Unit.</w:t>
      </w:r>
      <w:r w:rsidRPr="0054541D">
        <w:rPr>
          <w:rFonts w:ascii="Arial" w:hAnsi="Arial" w:cs="Arial"/>
        </w:rPr>
        <w:t> </w:t>
      </w:r>
    </w:p>
    <w:p w14:paraId="3956C4B0" w14:textId="2285FDF6" w:rsidR="00B71751" w:rsidRDefault="007E0803" w:rsidP="007E0803">
      <w:pPr>
        <w:jc w:val="both"/>
        <w:textAlignment w:val="baseline"/>
        <w:rPr>
          <w:rFonts w:ascii="Arial" w:hAnsi="Arial" w:cs="Arial"/>
        </w:rPr>
      </w:pPr>
      <w:r w:rsidRPr="0054541D">
        <w:rPr>
          <w:rFonts w:ascii="Arial" w:hAnsi="Arial" w:cs="Arial"/>
          <w:lang w:val="en-US"/>
        </w:rPr>
        <w:t> </w:t>
      </w:r>
      <w:r w:rsidRPr="0054541D">
        <w:rPr>
          <w:rFonts w:ascii="Arial" w:hAnsi="Arial" w:cs="Arial"/>
        </w:rPr>
        <w:t> </w:t>
      </w:r>
      <w:r w:rsidRPr="0054541D">
        <w:rPr>
          <w:rFonts w:ascii="Arial" w:hAnsi="Arial" w:cs="Arial"/>
        </w:rPr>
        <w:t> </w:t>
      </w:r>
      <w:r w:rsidRPr="0054541D">
        <w:rPr>
          <w:rFonts w:ascii="Arial" w:hAnsi="Arial" w:cs="Arial"/>
        </w:rPr>
        <w:t> </w:t>
      </w:r>
      <w:r w:rsidRPr="0054541D">
        <w:rPr>
          <w:rFonts w:ascii="Arial" w:hAnsi="Arial" w:cs="Arial"/>
        </w:rPr>
        <w:t> </w:t>
      </w:r>
      <w:r w:rsidRPr="0054541D">
        <w:rPr>
          <w:rFonts w:ascii="Arial" w:hAnsi="Arial" w:cs="Arial"/>
        </w:rPr>
        <w:t> </w:t>
      </w:r>
      <w:r w:rsidRPr="0054541D">
        <w:rPr>
          <w:rFonts w:ascii="Arial" w:hAnsi="Arial" w:cs="Arial"/>
        </w:rPr>
        <w:t> </w:t>
      </w:r>
    </w:p>
    <w:p w14:paraId="096C968B" w14:textId="77777777" w:rsidR="00B71751" w:rsidRDefault="00B71751">
      <w:pPr>
        <w:rPr>
          <w:rFonts w:ascii="Arial" w:hAnsi="Arial" w:cs="Arial"/>
        </w:rPr>
      </w:pPr>
      <w:r>
        <w:rPr>
          <w:rFonts w:ascii="Arial" w:hAnsi="Arial" w:cs="Arial"/>
        </w:rPr>
        <w:br w:type="page"/>
      </w:r>
    </w:p>
    <w:p w14:paraId="481681FF" w14:textId="77777777" w:rsidR="007E0803" w:rsidRPr="0054541D" w:rsidRDefault="007E0803" w:rsidP="007E0803">
      <w:pPr>
        <w:jc w:val="both"/>
        <w:textAlignment w:val="baseline"/>
        <w:rPr>
          <w:rFonts w:ascii="Arial" w:hAnsi="Arial" w:cs="Arial"/>
        </w:rPr>
      </w:pPr>
    </w:p>
    <w:p w14:paraId="50C46B14"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1A4CC1A0" w14:textId="77777777" w:rsidR="007E0803" w:rsidRPr="0054541D" w:rsidRDefault="007E0803" w:rsidP="007E0803">
      <w:pPr>
        <w:jc w:val="both"/>
        <w:textAlignment w:val="baseline"/>
        <w:rPr>
          <w:rFonts w:ascii="Arial" w:hAnsi="Arial" w:cs="Arial"/>
        </w:rPr>
      </w:pPr>
      <w:r w:rsidRPr="0054541D">
        <w:rPr>
          <w:rFonts w:ascii="Arial" w:hAnsi="Arial" w:cs="Arial"/>
          <w:b/>
          <w:bCs/>
          <w:u w:val="single"/>
          <w:lang w:val="en-US"/>
        </w:rPr>
        <w:t>CONSULTANT IN PSYCHIATRY OF LEARNING DISABILITY</w:t>
      </w:r>
      <w:r w:rsidRPr="0054541D">
        <w:rPr>
          <w:rFonts w:ascii="Arial" w:hAnsi="Arial" w:cs="Arial"/>
        </w:rPr>
        <w:t> </w:t>
      </w:r>
    </w:p>
    <w:p w14:paraId="0DACC50F" w14:textId="6D751B97" w:rsidR="007E0803" w:rsidRPr="0054541D" w:rsidRDefault="007E0803" w:rsidP="007E0803">
      <w:pPr>
        <w:jc w:val="both"/>
        <w:textAlignment w:val="baseline"/>
        <w:rPr>
          <w:rFonts w:ascii="Arial" w:hAnsi="Arial" w:cs="Arial"/>
        </w:rPr>
      </w:pPr>
      <w:r w:rsidRPr="0054541D">
        <w:rPr>
          <w:rFonts w:ascii="Arial" w:hAnsi="Arial" w:cs="Arial"/>
          <w:b/>
          <w:bCs/>
          <w:u w:val="single"/>
          <w:lang w:val="en-US"/>
        </w:rPr>
        <w:t xml:space="preserve">REF: </w:t>
      </w:r>
      <w:r w:rsidRPr="0054541D">
        <w:rPr>
          <w:rFonts w:ascii="Arial" w:hAnsi="Arial" w:cs="Arial"/>
        </w:rPr>
        <w:t> </w:t>
      </w:r>
      <w:r w:rsidR="00B71751">
        <w:rPr>
          <w:rFonts w:ascii="Arial" w:hAnsi="Arial" w:cs="Arial"/>
        </w:rPr>
        <w:t>EG121618</w:t>
      </w:r>
    </w:p>
    <w:p w14:paraId="38109130"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6E9EB5E0" w14:textId="77777777" w:rsidR="007E0803" w:rsidRPr="0054541D" w:rsidRDefault="007E0803" w:rsidP="007E0803">
      <w:pPr>
        <w:jc w:val="both"/>
        <w:textAlignment w:val="baseline"/>
        <w:rPr>
          <w:rFonts w:ascii="Arial" w:hAnsi="Arial" w:cs="Arial"/>
        </w:rPr>
      </w:pPr>
      <w:r w:rsidRPr="0054541D">
        <w:rPr>
          <w:rFonts w:ascii="Arial" w:hAnsi="Arial" w:cs="Arial"/>
          <w:lang w:val="en-US"/>
        </w:rPr>
        <w:t>CONDITIONS OF APPOINTMENT</w:t>
      </w:r>
      <w:r w:rsidRPr="0054541D">
        <w:rPr>
          <w:rFonts w:ascii="Arial" w:hAnsi="Arial" w:cs="Arial"/>
        </w:rPr>
        <w:t> </w:t>
      </w:r>
    </w:p>
    <w:p w14:paraId="59B4519A"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75AB6B44" w14:textId="77777777" w:rsidR="007E0803" w:rsidRPr="0054541D" w:rsidRDefault="007E0803" w:rsidP="007E0803">
      <w:pPr>
        <w:ind w:left="720" w:hanging="720"/>
        <w:jc w:val="both"/>
        <w:textAlignment w:val="baseline"/>
        <w:rPr>
          <w:rFonts w:ascii="Arial" w:hAnsi="Arial" w:cs="Arial"/>
        </w:rPr>
      </w:pPr>
      <w:r w:rsidRPr="0054541D">
        <w:rPr>
          <w:rFonts w:ascii="Arial" w:hAnsi="Arial" w:cs="Arial"/>
          <w:lang w:val="en-US"/>
        </w:rPr>
        <w:t>1.</w:t>
      </w:r>
      <w:r w:rsidRPr="0054541D">
        <w:rPr>
          <w:rFonts w:ascii="Arial" w:hAnsi="Arial" w:cs="Arial"/>
        </w:rPr>
        <w:t> </w:t>
      </w:r>
      <w:r w:rsidRPr="0054541D">
        <w:rPr>
          <w:rFonts w:ascii="Arial" w:hAnsi="Arial" w:cs="Arial"/>
          <w:lang w:val="en-US"/>
        </w:rPr>
        <w:t>The appointment will be made by the Board on the recommendation of an Advisory Appointments Committee, constituted in terms of the National Health Service (Appointment of Consultants) (Scotland) Regulations, 1993 - NHS Circular 1993 No 994 (S.140) which will include University representatives.  Any person suitably qualified and experienced who is unable for personal reasons to work full-time, will be eligible to be considered for the post.</w:t>
      </w:r>
      <w:r w:rsidRPr="0054541D">
        <w:rPr>
          <w:rFonts w:ascii="Arial" w:hAnsi="Arial" w:cs="Arial"/>
        </w:rPr>
        <w:t> </w:t>
      </w:r>
    </w:p>
    <w:p w14:paraId="4C3F063D"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28DF39CA" w14:textId="12300967" w:rsidR="007E0803" w:rsidRPr="0054541D" w:rsidRDefault="007E0803" w:rsidP="007E0803">
      <w:pPr>
        <w:ind w:left="1440" w:hanging="1440"/>
        <w:jc w:val="both"/>
        <w:textAlignment w:val="baseline"/>
        <w:rPr>
          <w:rFonts w:ascii="Arial" w:hAnsi="Arial" w:cs="Arial"/>
        </w:rPr>
      </w:pPr>
      <w:proofErr w:type="gramStart"/>
      <w:r w:rsidRPr="0054541D">
        <w:rPr>
          <w:rFonts w:ascii="Arial" w:hAnsi="Arial" w:cs="Arial"/>
          <w:lang w:val="en-US"/>
        </w:rPr>
        <w:t>2.</w:t>
      </w:r>
      <w:proofErr w:type="gramEnd"/>
      <w:r w:rsidRPr="0054541D">
        <w:rPr>
          <w:rFonts w:ascii="Arial" w:hAnsi="Arial" w:cs="Arial"/>
        </w:rPr>
        <w:t> </w:t>
      </w:r>
      <w:r w:rsidRPr="0054541D">
        <w:rPr>
          <w:rFonts w:ascii="Arial" w:hAnsi="Arial" w:cs="Arial"/>
          <w:lang w:val="en-US"/>
        </w:rPr>
        <w:t>(a)</w:t>
      </w:r>
      <w:r w:rsidRPr="0054541D">
        <w:rPr>
          <w:rFonts w:ascii="Arial" w:hAnsi="Arial" w:cs="Arial"/>
        </w:rPr>
        <w:t> </w:t>
      </w:r>
      <w:r w:rsidRPr="0054541D">
        <w:rPr>
          <w:rFonts w:ascii="Arial" w:hAnsi="Arial" w:cs="Arial"/>
          <w:lang w:val="en-US"/>
        </w:rPr>
        <w:t>The whole-time salary, exclusive of any distinction award, will be a starting salary of £</w:t>
      </w:r>
      <w:r w:rsidRPr="007E0803">
        <w:rPr>
          <w:rFonts w:ascii="Arial" w:hAnsi="Arial" w:cs="Arial"/>
          <w:lang w:val="en-US"/>
        </w:rPr>
        <w:t>91,474 - £121,548</w:t>
      </w:r>
      <w:r w:rsidRPr="0054541D">
        <w:rPr>
          <w:rFonts w:ascii="Arial" w:hAnsi="Arial" w:cs="Arial"/>
          <w:lang w:val="en-US"/>
        </w:rPr>
        <w:t xml:space="preserve">. Progression of salary is related to experience. Appendix 8 of the contract sets out the code of conduct for private practice which applies to all interested parties.  In general Consultants will be free to undertake private practice as long as this is undertaken </w:t>
      </w:r>
      <w:proofErr w:type="spellStart"/>
      <w:r w:rsidRPr="0054541D">
        <w:rPr>
          <w:rFonts w:ascii="Arial" w:hAnsi="Arial" w:cs="Arial"/>
          <w:lang w:val="en-US"/>
        </w:rPr>
        <w:t>outwith</w:t>
      </w:r>
      <w:proofErr w:type="spellEnd"/>
      <w:r w:rsidRPr="0054541D">
        <w:rPr>
          <w:rFonts w:ascii="Arial" w:hAnsi="Arial" w:cs="Arial"/>
          <w:lang w:val="en-US"/>
        </w:rPr>
        <w:t xml:space="preserve"> the agreed job plan and employers are informed, in writing, of private commitments.  While employers have discretion to allow some private practice to be undertaken alongside a Consultant’s NHS duties, such provisions of private service should not prejudice the interests of NHS patients or disrupt NHS services.</w:t>
      </w:r>
      <w:r w:rsidRPr="0054541D">
        <w:rPr>
          <w:rFonts w:ascii="Arial" w:hAnsi="Arial" w:cs="Arial"/>
        </w:rPr>
        <w:t> </w:t>
      </w:r>
    </w:p>
    <w:p w14:paraId="16B8B5E1" w14:textId="77777777" w:rsidR="007E0803" w:rsidRDefault="007E0803" w:rsidP="007E0803">
      <w:pPr>
        <w:ind w:left="720" w:hanging="720"/>
        <w:jc w:val="both"/>
        <w:textAlignment w:val="baseline"/>
        <w:rPr>
          <w:rFonts w:ascii="Arial" w:hAnsi="Arial" w:cs="Arial"/>
        </w:rPr>
      </w:pPr>
      <w:r w:rsidRPr="0054541D">
        <w:rPr>
          <w:rFonts w:ascii="Arial" w:hAnsi="Arial" w:cs="Arial"/>
        </w:rPr>
        <w:t> </w:t>
      </w:r>
    </w:p>
    <w:p w14:paraId="57E56951" w14:textId="77777777" w:rsidR="007E0803" w:rsidRDefault="007E0803" w:rsidP="007E0803">
      <w:pPr>
        <w:ind w:left="720" w:hanging="720"/>
        <w:jc w:val="both"/>
        <w:textAlignment w:val="baseline"/>
        <w:rPr>
          <w:rFonts w:ascii="Arial" w:hAnsi="Arial" w:cs="Arial"/>
        </w:rPr>
      </w:pPr>
    </w:p>
    <w:p w14:paraId="17062B69" w14:textId="77777777" w:rsidR="007E0803" w:rsidRPr="0054541D" w:rsidRDefault="007E0803" w:rsidP="007E0803">
      <w:pPr>
        <w:ind w:left="720" w:hanging="720"/>
        <w:jc w:val="both"/>
        <w:textAlignment w:val="baseline"/>
        <w:rPr>
          <w:rFonts w:ascii="Arial" w:hAnsi="Arial" w:cs="Arial"/>
        </w:rPr>
      </w:pPr>
    </w:p>
    <w:p w14:paraId="472634C1" w14:textId="77777777" w:rsidR="007E0803" w:rsidRPr="0054541D" w:rsidRDefault="007E0803" w:rsidP="007E0803">
      <w:pPr>
        <w:ind w:left="1410" w:hanging="705"/>
        <w:jc w:val="both"/>
        <w:textAlignment w:val="baseline"/>
        <w:rPr>
          <w:rFonts w:ascii="Arial" w:hAnsi="Arial" w:cs="Arial"/>
        </w:rPr>
      </w:pPr>
      <w:r w:rsidRPr="0054541D">
        <w:rPr>
          <w:rFonts w:ascii="Arial" w:hAnsi="Arial" w:cs="Arial"/>
          <w:lang w:val="en-US"/>
        </w:rPr>
        <w:t>(b</w:t>
      </w:r>
      <w:proofErr w:type="gramStart"/>
      <w:r w:rsidRPr="0054541D">
        <w:rPr>
          <w:rFonts w:ascii="Arial" w:hAnsi="Arial" w:cs="Arial"/>
          <w:lang w:val="en-US"/>
        </w:rPr>
        <w:t>)</w:t>
      </w:r>
      <w:proofErr w:type="gramEnd"/>
      <w:r w:rsidRPr="0054541D">
        <w:rPr>
          <w:rFonts w:ascii="Arial" w:hAnsi="Arial" w:cs="Arial"/>
        </w:rPr>
        <w:t> </w:t>
      </w:r>
      <w:r w:rsidRPr="0054541D">
        <w:rPr>
          <w:rFonts w:ascii="Arial" w:hAnsi="Arial" w:cs="Arial"/>
          <w:lang w:val="en-US"/>
        </w:rPr>
        <w:t>Job plans must be agreed in association with the appropriate General Manager and Clinical Managers for signature on behalf of the Chief Operating Officer.  Changes will be discussed and agreed by these officers and yourself in line with Clinical Grouping service needs and changes in service requirements as well as at annual review.</w:t>
      </w:r>
      <w:r w:rsidRPr="0054541D">
        <w:rPr>
          <w:rFonts w:ascii="Arial" w:hAnsi="Arial" w:cs="Arial"/>
        </w:rPr>
        <w:t> </w:t>
      </w:r>
    </w:p>
    <w:p w14:paraId="1FC2BCE9"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0CD60699" w14:textId="77777777" w:rsidR="007E0803" w:rsidRPr="0054541D" w:rsidRDefault="007E0803" w:rsidP="007E0803">
      <w:pPr>
        <w:ind w:left="720" w:hanging="720"/>
        <w:jc w:val="both"/>
        <w:textAlignment w:val="baseline"/>
        <w:rPr>
          <w:rFonts w:ascii="Arial" w:hAnsi="Arial" w:cs="Arial"/>
        </w:rPr>
      </w:pPr>
      <w:proofErr w:type="gramStart"/>
      <w:r w:rsidRPr="0054541D">
        <w:rPr>
          <w:rFonts w:ascii="Arial" w:hAnsi="Arial" w:cs="Arial"/>
          <w:lang w:val="en-US"/>
        </w:rPr>
        <w:t>3.</w:t>
      </w:r>
      <w:proofErr w:type="gramEnd"/>
      <w:r w:rsidRPr="0054541D">
        <w:rPr>
          <w:rFonts w:ascii="Arial" w:hAnsi="Arial" w:cs="Arial"/>
        </w:rPr>
        <w:t> </w:t>
      </w:r>
      <w:r w:rsidRPr="0054541D">
        <w:rPr>
          <w:rFonts w:ascii="Arial" w:hAnsi="Arial" w:cs="Arial"/>
          <w:lang w:val="en-US"/>
        </w:rPr>
        <w:t xml:space="preserve">The person appointed will be expected to take part in undergraduate and postgraduate teaching </w:t>
      </w:r>
      <w:proofErr w:type="spellStart"/>
      <w:r w:rsidRPr="0054541D">
        <w:rPr>
          <w:rFonts w:ascii="Arial" w:hAnsi="Arial" w:cs="Arial"/>
          <w:lang w:val="en-US"/>
        </w:rPr>
        <w:t>programmes</w:t>
      </w:r>
      <w:proofErr w:type="spellEnd"/>
      <w:r w:rsidRPr="0054541D">
        <w:rPr>
          <w:rFonts w:ascii="Arial" w:hAnsi="Arial" w:cs="Arial"/>
          <w:lang w:val="en-US"/>
        </w:rPr>
        <w:t>. You will therefore be awarded appropriate Aberdeen University Honorary Status.</w:t>
      </w:r>
      <w:r w:rsidRPr="0054541D">
        <w:rPr>
          <w:rFonts w:ascii="Arial" w:hAnsi="Arial" w:cs="Arial"/>
        </w:rPr>
        <w:t> </w:t>
      </w:r>
    </w:p>
    <w:p w14:paraId="09C7C7CB"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504870AA" w14:textId="77777777" w:rsidR="007E0803" w:rsidRPr="0054541D" w:rsidRDefault="007E0803" w:rsidP="007E0803">
      <w:pPr>
        <w:ind w:left="720" w:hanging="720"/>
        <w:jc w:val="both"/>
        <w:textAlignment w:val="baseline"/>
        <w:rPr>
          <w:rFonts w:ascii="Arial" w:hAnsi="Arial" w:cs="Arial"/>
        </w:rPr>
      </w:pPr>
      <w:proofErr w:type="gramStart"/>
      <w:r w:rsidRPr="0054541D">
        <w:rPr>
          <w:rFonts w:ascii="Arial" w:hAnsi="Arial" w:cs="Arial"/>
          <w:lang w:val="en-US"/>
        </w:rPr>
        <w:t>4.</w:t>
      </w:r>
      <w:proofErr w:type="gramEnd"/>
      <w:r w:rsidRPr="0054541D">
        <w:rPr>
          <w:rFonts w:ascii="Arial" w:hAnsi="Arial" w:cs="Arial"/>
        </w:rPr>
        <w:t> </w:t>
      </w:r>
      <w:r w:rsidRPr="0054541D">
        <w:rPr>
          <w:rFonts w:ascii="Arial" w:hAnsi="Arial" w:cs="Arial"/>
          <w:lang w:val="en-US"/>
        </w:rPr>
        <w:t>Consultants are expected to undertake research and development in their own field and to link with the University research areas.</w:t>
      </w:r>
      <w:r w:rsidRPr="0054541D">
        <w:rPr>
          <w:rFonts w:ascii="Arial" w:hAnsi="Arial" w:cs="Arial"/>
        </w:rPr>
        <w:t> </w:t>
      </w:r>
    </w:p>
    <w:p w14:paraId="06171343"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3E4A9B3A" w14:textId="77777777" w:rsidR="007E0803" w:rsidRPr="0054541D" w:rsidRDefault="007E0803" w:rsidP="007E0803">
      <w:pPr>
        <w:ind w:left="720" w:hanging="720"/>
        <w:jc w:val="both"/>
        <w:textAlignment w:val="baseline"/>
        <w:rPr>
          <w:rFonts w:ascii="Arial" w:hAnsi="Arial" w:cs="Arial"/>
        </w:rPr>
      </w:pPr>
      <w:proofErr w:type="gramStart"/>
      <w:r w:rsidRPr="0054541D">
        <w:rPr>
          <w:rFonts w:ascii="Arial" w:hAnsi="Arial" w:cs="Arial"/>
          <w:lang w:val="en-US"/>
        </w:rPr>
        <w:t>5.</w:t>
      </w:r>
      <w:proofErr w:type="gramEnd"/>
      <w:r w:rsidRPr="0054541D">
        <w:rPr>
          <w:rFonts w:ascii="Arial" w:hAnsi="Arial" w:cs="Arial"/>
        </w:rPr>
        <w:t> </w:t>
      </w:r>
      <w:r w:rsidRPr="0054541D">
        <w:rPr>
          <w:rFonts w:ascii="Arial" w:hAnsi="Arial" w:cs="Arial"/>
          <w:lang w:val="en-US"/>
        </w:rPr>
        <w:t>Day-to-day arrangements for undertaking the specified duties of the post will be made in consultation with the Medical Lead, other Consultants in the department and with the Board.</w:t>
      </w:r>
      <w:r w:rsidRPr="0054541D">
        <w:rPr>
          <w:rFonts w:ascii="Arial" w:hAnsi="Arial" w:cs="Arial"/>
        </w:rPr>
        <w:t> </w:t>
      </w:r>
    </w:p>
    <w:p w14:paraId="4F31C827"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43D84FF7" w14:textId="77777777" w:rsidR="007E0803" w:rsidRPr="0054541D" w:rsidRDefault="007E0803" w:rsidP="007E0803">
      <w:pPr>
        <w:ind w:left="720" w:hanging="720"/>
        <w:jc w:val="both"/>
        <w:textAlignment w:val="baseline"/>
        <w:rPr>
          <w:rFonts w:ascii="Arial" w:hAnsi="Arial" w:cs="Arial"/>
        </w:rPr>
      </w:pPr>
      <w:proofErr w:type="gramStart"/>
      <w:r w:rsidRPr="0054541D">
        <w:rPr>
          <w:rFonts w:ascii="Arial" w:hAnsi="Arial" w:cs="Arial"/>
          <w:lang w:val="en-US"/>
        </w:rPr>
        <w:t>6.</w:t>
      </w:r>
      <w:proofErr w:type="gramEnd"/>
      <w:r w:rsidRPr="0054541D">
        <w:rPr>
          <w:rFonts w:ascii="Arial" w:hAnsi="Arial" w:cs="Arial"/>
        </w:rPr>
        <w:t> </w:t>
      </w:r>
      <w:r w:rsidRPr="0054541D">
        <w:rPr>
          <w:rFonts w:ascii="Arial" w:hAnsi="Arial" w:cs="Arial"/>
          <w:lang w:val="en-US"/>
        </w:rPr>
        <w:t>The person appointed will have a continuing responsibility for the care of patients in his or her charge and will undertake the administrative duties associated with the care of his or her patients and an appropriate share in the running of the clinical department.</w:t>
      </w:r>
      <w:r w:rsidRPr="0054541D">
        <w:rPr>
          <w:rFonts w:ascii="Arial" w:hAnsi="Arial" w:cs="Arial"/>
        </w:rPr>
        <w:t> </w:t>
      </w:r>
    </w:p>
    <w:p w14:paraId="5C80A1BA"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4DC94518" w14:textId="77777777" w:rsidR="007E0803" w:rsidRPr="0054541D" w:rsidRDefault="007E0803" w:rsidP="007E0803">
      <w:pPr>
        <w:ind w:left="720" w:hanging="720"/>
        <w:jc w:val="both"/>
        <w:textAlignment w:val="baseline"/>
        <w:rPr>
          <w:rFonts w:ascii="Arial" w:hAnsi="Arial" w:cs="Arial"/>
        </w:rPr>
      </w:pPr>
      <w:proofErr w:type="gramStart"/>
      <w:r w:rsidRPr="0054541D">
        <w:rPr>
          <w:rFonts w:ascii="Arial" w:hAnsi="Arial" w:cs="Arial"/>
          <w:lang w:val="en-US"/>
        </w:rPr>
        <w:lastRenderedPageBreak/>
        <w:t>7.</w:t>
      </w:r>
      <w:proofErr w:type="gramEnd"/>
      <w:r w:rsidRPr="0054541D">
        <w:rPr>
          <w:rFonts w:ascii="Arial" w:hAnsi="Arial" w:cs="Arial"/>
        </w:rPr>
        <w:t> </w:t>
      </w:r>
      <w:r w:rsidRPr="0054541D">
        <w:rPr>
          <w:rFonts w:ascii="Arial" w:hAnsi="Arial" w:cs="Arial"/>
          <w:lang w:val="en-US"/>
        </w:rPr>
        <w:t>The person appointed may, on occasion, be delegated by the Medial Lead to act as an adviser in Psychiatry of Learning Disability.</w:t>
      </w:r>
      <w:r w:rsidRPr="0054541D">
        <w:rPr>
          <w:rFonts w:ascii="Arial" w:hAnsi="Arial" w:cs="Arial"/>
        </w:rPr>
        <w:t> </w:t>
      </w:r>
    </w:p>
    <w:p w14:paraId="3D6C9278" w14:textId="77777777" w:rsidR="007E0803" w:rsidRPr="0054541D" w:rsidRDefault="007E0803" w:rsidP="007E0803">
      <w:pPr>
        <w:ind w:left="720" w:hanging="720"/>
        <w:jc w:val="both"/>
        <w:textAlignment w:val="baseline"/>
        <w:rPr>
          <w:rFonts w:ascii="Arial" w:hAnsi="Arial" w:cs="Arial"/>
        </w:rPr>
      </w:pPr>
      <w:r w:rsidRPr="0054541D">
        <w:rPr>
          <w:rFonts w:ascii="Arial" w:hAnsi="Arial" w:cs="Arial"/>
        </w:rPr>
        <w:t> </w:t>
      </w:r>
    </w:p>
    <w:p w14:paraId="093BDCE4" w14:textId="77777777" w:rsidR="007E0803" w:rsidRPr="0054541D" w:rsidRDefault="007E0803" w:rsidP="007E0803">
      <w:pPr>
        <w:ind w:left="720" w:hanging="720"/>
        <w:jc w:val="both"/>
        <w:textAlignment w:val="baseline"/>
        <w:rPr>
          <w:rFonts w:ascii="Arial" w:hAnsi="Arial" w:cs="Arial"/>
        </w:rPr>
      </w:pPr>
      <w:proofErr w:type="gramStart"/>
      <w:r w:rsidRPr="0054541D">
        <w:rPr>
          <w:rFonts w:ascii="Arial" w:hAnsi="Arial" w:cs="Arial"/>
          <w:lang w:val="en-US"/>
        </w:rPr>
        <w:t>8.</w:t>
      </w:r>
      <w:proofErr w:type="gramEnd"/>
      <w:r w:rsidRPr="0054541D">
        <w:rPr>
          <w:rFonts w:ascii="Arial" w:hAnsi="Arial" w:cs="Arial"/>
        </w:rPr>
        <w:t> </w:t>
      </w:r>
      <w:r w:rsidRPr="0054541D">
        <w:rPr>
          <w:rFonts w:ascii="Arial" w:hAnsi="Arial" w:cs="Arial"/>
          <w:lang w:val="en-US"/>
        </w:rPr>
        <w:t>The person appointed will be expected to undertake domiciliary consultations as may be required by the Board.</w:t>
      </w:r>
      <w:r w:rsidRPr="0054541D">
        <w:rPr>
          <w:rFonts w:ascii="Arial" w:hAnsi="Arial" w:cs="Arial"/>
        </w:rPr>
        <w:t> </w:t>
      </w:r>
    </w:p>
    <w:p w14:paraId="5895BB64"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0342DDBF" w14:textId="77777777" w:rsidR="007E0803" w:rsidRPr="0054541D" w:rsidRDefault="007E0803" w:rsidP="007E0803">
      <w:pPr>
        <w:ind w:left="720" w:hanging="720"/>
        <w:jc w:val="both"/>
        <w:textAlignment w:val="baseline"/>
        <w:rPr>
          <w:rFonts w:ascii="Arial" w:hAnsi="Arial" w:cs="Arial"/>
        </w:rPr>
      </w:pPr>
      <w:proofErr w:type="gramStart"/>
      <w:r w:rsidRPr="0054541D">
        <w:rPr>
          <w:rFonts w:ascii="Arial" w:hAnsi="Arial" w:cs="Arial"/>
          <w:lang w:val="en-US"/>
        </w:rPr>
        <w:t>9.</w:t>
      </w:r>
      <w:proofErr w:type="gramEnd"/>
      <w:r w:rsidRPr="0054541D">
        <w:rPr>
          <w:rFonts w:ascii="Arial" w:hAnsi="Arial" w:cs="Arial"/>
        </w:rPr>
        <w:t> </w:t>
      </w:r>
      <w:r w:rsidRPr="0054541D">
        <w:rPr>
          <w:rFonts w:ascii="Arial" w:hAnsi="Arial" w:cs="Arial"/>
          <w:lang w:val="en-US"/>
        </w:rPr>
        <w:t>NHS Grampian has appointed an Acute Liaison Nurse who supports people with learning disabilities admitted to the general hospitals in Aberdeen. The person appointed also may be asked to review patients in the general hospitals, particularly where the MHA is being considered or the person is believed to be experiencing mental illness.</w:t>
      </w:r>
      <w:r w:rsidRPr="0054541D">
        <w:rPr>
          <w:rFonts w:ascii="Arial" w:hAnsi="Arial" w:cs="Arial"/>
        </w:rPr>
        <w:t> </w:t>
      </w:r>
    </w:p>
    <w:p w14:paraId="3741A9E0"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6D1EC6C6" w14:textId="77777777" w:rsidR="007E0803" w:rsidRPr="0054541D" w:rsidRDefault="007E0803" w:rsidP="007E0803">
      <w:pPr>
        <w:ind w:left="720" w:hanging="720"/>
        <w:jc w:val="both"/>
        <w:textAlignment w:val="baseline"/>
        <w:rPr>
          <w:rFonts w:ascii="Arial" w:hAnsi="Arial" w:cs="Arial"/>
        </w:rPr>
      </w:pPr>
      <w:r w:rsidRPr="0054541D">
        <w:rPr>
          <w:rFonts w:ascii="Arial" w:hAnsi="Arial" w:cs="Arial"/>
          <w:lang w:val="en-US"/>
        </w:rPr>
        <w:t>10</w:t>
      </w:r>
      <w:proofErr w:type="gramStart"/>
      <w:r w:rsidRPr="0054541D">
        <w:rPr>
          <w:rFonts w:ascii="Arial" w:hAnsi="Arial" w:cs="Arial"/>
          <w:lang w:val="en-US"/>
        </w:rPr>
        <w:t>.</w:t>
      </w:r>
      <w:proofErr w:type="gramEnd"/>
      <w:r w:rsidRPr="0054541D">
        <w:rPr>
          <w:rFonts w:ascii="Arial" w:hAnsi="Arial" w:cs="Arial"/>
        </w:rPr>
        <w:t> </w:t>
      </w:r>
      <w:r w:rsidRPr="0054541D">
        <w:rPr>
          <w:rFonts w:ascii="Arial" w:hAnsi="Arial" w:cs="Arial"/>
          <w:lang w:val="en-US"/>
        </w:rPr>
        <w:t>You may exceptionally be required to undertake duties at other hospitals in the Grampian area or other Health Board areas and at hospitals in Orkney, Shetland and elsewhere for which service agreements would be arranged.</w:t>
      </w:r>
      <w:r w:rsidRPr="0054541D">
        <w:rPr>
          <w:rFonts w:ascii="Arial" w:hAnsi="Arial" w:cs="Arial"/>
        </w:rPr>
        <w:t> </w:t>
      </w:r>
    </w:p>
    <w:p w14:paraId="50BC86F3"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6B91FD34" w14:textId="77777777" w:rsidR="007E0803" w:rsidRPr="0054541D" w:rsidRDefault="007E0803" w:rsidP="007E0803">
      <w:pPr>
        <w:ind w:left="720" w:hanging="720"/>
        <w:jc w:val="both"/>
        <w:textAlignment w:val="baseline"/>
        <w:rPr>
          <w:rFonts w:ascii="Arial" w:hAnsi="Arial" w:cs="Arial"/>
        </w:rPr>
      </w:pPr>
      <w:r w:rsidRPr="0054541D">
        <w:rPr>
          <w:rFonts w:ascii="Arial" w:hAnsi="Arial" w:cs="Arial"/>
          <w:lang w:val="en-US"/>
        </w:rPr>
        <w:t>11.</w:t>
      </w:r>
      <w:r w:rsidRPr="0054541D">
        <w:rPr>
          <w:rFonts w:ascii="Arial" w:hAnsi="Arial" w:cs="Arial"/>
        </w:rPr>
        <w:t> </w:t>
      </w:r>
      <w:r w:rsidRPr="0054541D">
        <w:rPr>
          <w:rFonts w:ascii="Arial" w:hAnsi="Arial" w:cs="Arial"/>
          <w:lang w:val="en-US"/>
        </w:rPr>
        <w:t>The person appointed may undertake the diagnosis and treatment of patients occupying accommodation made available under Sections 57(1), 57(2) and 58 of the National Health Service (Scotland) Act 1978 at the above hospitals insofar as the patients have not made private arrangements for such treatment.   </w:t>
      </w:r>
      <w:r w:rsidRPr="0054541D">
        <w:rPr>
          <w:rFonts w:ascii="Arial" w:hAnsi="Arial" w:cs="Arial"/>
        </w:rPr>
        <w:t> </w:t>
      </w:r>
    </w:p>
    <w:p w14:paraId="5AABA76E"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06430466" w14:textId="77777777" w:rsidR="007E0803" w:rsidRPr="0054541D" w:rsidRDefault="007E0803" w:rsidP="007E0803">
      <w:pPr>
        <w:ind w:left="720" w:hanging="720"/>
        <w:jc w:val="both"/>
        <w:textAlignment w:val="baseline"/>
        <w:rPr>
          <w:rFonts w:ascii="Arial" w:hAnsi="Arial" w:cs="Arial"/>
        </w:rPr>
      </w:pPr>
      <w:r w:rsidRPr="0054541D">
        <w:rPr>
          <w:rFonts w:ascii="Arial" w:hAnsi="Arial" w:cs="Arial"/>
          <w:lang w:val="en-US"/>
        </w:rPr>
        <w:t>12</w:t>
      </w:r>
      <w:proofErr w:type="gramStart"/>
      <w:r w:rsidRPr="0054541D">
        <w:rPr>
          <w:rFonts w:ascii="Arial" w:hAnsi="Arial" w:cs="Arial"/>
          <w:lang w:val="en-US"/>
        </w:rPr>
        <w:t>.</w:t>
      </w:r>
      <w:proofErr w:type="gramEnd"/>
      <w:r w:rsidRPr="0054541D">
        <w:rPr>
          <w:rFonts w:ascii="Arial" w:hAnsi="Arial" w:cs="Arial"/>
        </w:rPr>
        <w:t> </w:t>
      </w:r>
      <w:r w:rsidRPr="0054541D">
        <w:rPr>
          <w:rFonts w:ascii="Arial" w:hAnsi="Arial" w:cs="Arial"/>
          <w:lang w:val="en-US"/>
        </w:rPr>
        <w:t>The Board, in partnership with the BMA Local Negotiating Committee has a study leave policy for all Career Grade Medical and Dental staff Policy available on request from the Human Resources Department.</w:t>
      </w:r>
      <w:r w:rsidRPr="0054541D">
        <w:rPr>
          <w:rFonts w:ascii="Arial" w:hAnsi="Arial" w:cs="Arial"/>
        </w:rPr>
        <w:t> </w:t>
      </w:r>
    </w:p>
    <w:p w14:paraId="540C83F0" w14:textId="77777777" w:rsidR="007E0803" w:rsidRDefault="007E0803" w:rsidP="007E0803">
      <w:pPr>
        <w:jc w:val="both"/>
        <w:textAlignment w:val="baseline"/>
        <w:rPr>
          <w:rFonts w:ascii="Arial" w:hAnsi="Arial" w:cs="Arial"/>
        </w:rPr>
      </w:pPr>
      <w:r w:rsidRPr="0054541D">
        <w:rPr>
          <w:rFonts w:ascii="Arial" w:hAnsi="Arial" w:cs="Arial"/>
        </w:rPr>
        <w:t> </w:t>
      </w:r>
    </w:p>
    <w:p w14:paraId="62BC0C98" w14:textId="77777777" w:rsidR="007E0803" w:rsidRDefault="007E0803" w:rsidP="007E0803">
      <w:pPr>
        <w:jc w:val="both"/>
        <w:textAlignment w:val="baseline"/>
        <w:rPr>
          <w:rFonts w:ascii="Arial" w:hAnsi="Arial" w:cs="Arial"/>
        </w:rPr>
      </w:pPr>
    </w:p>
    <w:p w14:paraId="633C1EEC" w14:textId="77777777" w:rsidR="007E0803" w:rsidRPr="0054541D" w:rsidRDefault="007E0803" w:rsidP="007E0803">
      <w:pPr>
        <w:jc w:val="both"/>
        <w:textAlignment w:val="baseline"/>
        <w:rPr>
          <w:rFonts w:ascii="Arial" w:hAnsi="Arial" w:cs="Arial"/>
        </w:rPr>
      </w:pPr>
    </w:p>
    <w:p w14:paraId="7F2E6194" w14:textId="77777777" w:rsidR="007E0803" w:rsidRPr="0054541D" w:rsidRDefault="007E0803" w:rsidP="007E0803">
      <w:pPr>
        <w:ind w:left="720" w:hanging="720"/>
        <w:jc w:val="both"/>
        <w:textAlignment w:val="baseline"/>
        <w:rPr>
          <w:rFonts w:ascii="Arial" w:hAnsi="Arial" w:cs="Arial"/>
        </w:rPr>
      </w:pPr>
      <w:r w:rsidRPr="0054541D">
        <w:rPr>
          <w:rFonts w:ascii="Arial" w:hAnsi="Arial" w:cs="Arial"/>
          <w:lang w:val="en-US"/>
        </w:rPr>
        <w:t>13</w:t>
      </w:r>
      <w:proofErr w:type="gramStart"/>
      <w:r w:rsidRPr="0054541D">
        <w:rPr>
          <w:rFonts w:ascii="Arial" w:hAnsi="Arial" w:cs="Arial"/>
          <w:lang w:val="en-US"/>
        </w:rPr>
        <w:t>.</w:t>
      </w:r>
      <w:proofErr w:type="gramEnd"/>
      <w:r w:rsidRPr="0054541D">
        <w:rPr>
          <w:rFonts w:ascii="Arial" w:hAnsi="Arial" w:cs="Arial"/>
        </w:rPr>
        <w:t> </w:t>
      </w:r>
      <w:r w:rsidRPr="0054541D">
        <w:rPr>
          <w:rFonts w:ascii="Arial" w:hAnsi="Arial" w:cs="Arial"/>
          <w:lang w:val="en-US"/>
        </w:rPr>
        <w:t xml:space="preserve">The appointment will be </w:t>
      </w:r>
      <w:proofErr w:type="spellStart"/>
      <w:r w:rsidRPr="0054541D">
        <w:rPr>
          <w:rFonts w:ascii="Arial" w:hAnsi="Arial" w:cs="Arial"/>
          <w:lang w:val="en-US"/>
        </w:rPr>
        <w:t>superannuable</w:t>
      </w:r>
      <w:proofErr w:type="spellEnd"/>
      <w:r w:rsidRPr="0054541D">
        <w:rPr>
          <w:rFonts w:ascii="Arial" w:hAnsi="Arial" w:cs="Arial"/>
          <w:lang w:val="en-US"/>
        </w:rPr>
        <w:t xml:space="preserve"> if the person appointed so chooses.  He or she will be subject to the regulations of the National Health Service Superannuation Scheme and the remuneration will be subject to deduction of contributions accordingly unless he or she opts out of the Scheme.</w:t>
      </w:r>
      <w:r w:rsidRPr="0054541D">
        <w:rPr>
          <w:rFonts w:ascii="Arial" w:hAnsi="Arial" w:cs="Arial"/>
        </w:rPr>
        <w:t> </w:t>
      </w:r>
    </w:p>
    <w:p w14:paraId="31627157"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28A2D2C6" w14:textId="77777777" w:rsidR="007E0803" w:rsidRPr="0054541D" w:rsidRDefault="007E0803" w:rsidP="007E0803">
      <w:pPr>
        <w:ind w:left="720" w:hanging="720"/>
        <w:jc w:val="both"/>
        <w:textAlignment w:val="baseline"/>
        <w:rPr>
          <w:rFonts w:ascii="Arial" w:hAnsi="Arial" w:cs="Arial"/>
        </w:rPr>
      </w:pPr>
      <w:r w:rsidRPr="0054541D">
        <w:rPr>
          <w:rFonts w:ascii="Arial" w:hAnsi="Arial" w:cs="Arial"/>
          <w:lang w:val="en-US"/>
        </w:rPr>
        <w:t>14</w:t>
      </w:r>
      <w:proofErr w:type="gramStart"/>
      <w:r w:rsidRPr="0054541D">
        <w:rPr>
          <w:rFonts w:ascii="Arial" w:hAnsi="Arial" w:cs="Arial"/>
          <w:lang w:val="en-US"/>
        </w:rPr>
        <w:t>.</w:t>
      </w:r>
      <w:proofErr w:type="gramEnd"/>
      <w:r w:rsidRPr="0054541D">
        <w:rPr>
          <w:rFonts w:ascii="Arial" w:hAnsi="Arial" w:cs="Arial"/>
        </w:rPr>
        <w:t> </w:t>
      </w:r>
      <w:r w:rsidRPr="0054541D">
        <w:rPr>
          <w:rFonts w:ascii="Arial" w:hAnsi="Arial" w:cs="Arial"/>
          <w:lang w:val="en-US"/>
        </w:rPr>
        <w:t>The private residence of the person appointed should not normally be more than 10 miles by road from their principal place of work unless otherwise agreed locally.  They must be contactable by phone.</w:t>
      </w:r>
      <w:r w:rsidRPr="0054541D">
        <w:rPr>
          <w:rFonts w:ascii="Arial" w:hAnsi="Arial" w:cs="Arial"/>
        </w:rPr>
        <w:t> </w:t>
      </w:r>
    </w:p>
    <w:p w14:paraId="097CCA4D"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1369B3AF" w14:textId="77777777" w:rsidR="007E0803" w:rsidRPr="0054541D" w:rsidRDefault="007E0803" w:rsidP="007E0803">
      <w:pPr>
        <w:ind w:left="705" w:hanging="705"/>
        <w:textAlignment w:val="baseline"/>
        <w:rPr>
          <w:rFonts w:ascii="Arial" w:hAnsi="Arial" w:cs="Arial"/>
        </w:rPr>
      </w:pPr>
      <w:r w:rsidRPr="0054541D">
        <w:rPr>
          <w:rFonts w:ascii="Arial" w:hAnsi="Arial" w:cs="Arial"/>
        </w:rPr>
        <w:t>15</w:t>
      </w:r>
      <w:proofErr w:type="gramStart"/>
      <w:r w:rsidRPr="0054541D">
        <w:rPr>
          <w:rFonts w:ascii="Arial" w:hAnsi="Arial" w:cs="Arial"/>
        </w:rPr>
        <w:t>.</w:t>
      </w:r>
      <w:proofErr w:type="gramEnd"/>
      <w:r w:rsidRPr="0054541D">
        <w:rPr>
          <w:rFonts w:ascii="Arial" w:hAnsi="Arial" w:cs="Arial"/>
        </w:rPr>
        <w:t> </w:t>
      </w:r>
      <w:r w:rsidRPr="0054541D">
        <w:rPr>
          <w:rFonts w:ascii="Arial" w:hAnsi="Arial" w:cs="Arial"/>
        </w:rPr>
        <w:t>NHS Grampian is legally liable for the negligent acts or omissions of employees in the course of their NHS employment. Medical staff are however advised to ensure that they have defence cover for activities not covered by the Board’s indemnity. </w:t>
      </w:r>
    </w:p>
    <w:p w14:paraId="591EED88" w14:textId="77777777" w:rsidR="007E0803" w:rsidRPr="0054541D" w:rsidRDefault="007E0803" w:rsidP="007E0803">
      <w:pPr>
        <w:ind w:left="720" w:hanging="720"/>
        <w:jc w:val="both"/>
        <w:textAlignment w:val="baseline"/>
        <w:rPr>
          <w:rFonts w:ascii="Arial" w:hAnsi="Arial" w:cs="Arial"/>
        </w:rPr>
      </w:pPr>
      <w:r w:rsidRPr="0054541D">
        <w:rPr>
          <w:rFonts w:ascii="Arial" w:hAnsi="Arial" w:cs="Arial"/>
        </w:rPr>
        <w:t> </w:t>
      </w:r>
    </w:p>
    <w:p w14:paraId="128B53A6" w14:textId="77777777" w:rsidR="007E0803" w:rsidRPr="0054541D" w:rsidRDefault="007E0803" w:rsidP="007E0803">
      <w:pPr>
        <w:ind w:left="705" w:right="-45" w:hanging="705"/>
        <w:jc w:val="both"/>
        <w:textAlignment w:val="baseline"/>
        <w:rPr>
          <w:rFonts w:ascii="Arial" w:hAnsi="Arial" w:cs="Arial"/>
        </w:rPr>
      </w:pPr>
      <w:r w:rsidRPr="0054541D">
        <w:rPr>
          <w:rFonts w:ascii="Arial" w:hAnsi="Arial" w:cs="Arial"/>
          <w:lang w:val="en-US"/>
        </w:rPr>
        <w:t>16</w:t>
      </w:r>
      <w:proofErr w:type="gramStart"/>
      <w:r w:rsidRPr="0054541D">
        <w:rPr>
          <w:rFonts w:ascii="Arial" w:hAnsi="Arial" w:cs="Arial"/>
          <w:lang w:val="en-US"/>
        </w:rPr>
        <w:t>.</w:t>
      </w:r>
      <w:proofErr w:type="gramEnd"/>
      <w:r w:rsidRPr="0054541D">
        <w:rPr>
          <w:rFonts w:ascii="Arial" w:hAnsi="Arial" w:cs="Arial"/>
        </w:rPr>
        <w:t> </w:t>
      </w:r>
      <w:r w:rsidRPr="0054541D">
        <w:rPr>
          <w:rFonts w:ascii="Arial" w:hAnsi="Arial" w:cs="Arial"/>
          <w:lang w:val="en-US"/>
        </w:rPr>
        <w:t>The officer appointed will be required to be registered on the General Medical Council’s Specialist Register.</w:t>
      </w:r>
      <w:r w:rsidRPr="0054541D">
        <w:rPr>
          <w:rFonts w:ascii="Arial" w:hAnsi="Arial" w:cs="Arial"/>
        </w:rPr>
        <w:t> </w:t>
      </w:r>
    </w:p>
    <w:p w14:paraId="0614C799" w14:textId="77777777" w:rsidR="007E0803" w:rsidRPr="0054541D" w:rsidRDefault="007E0803" w:rsidP="007E0803">
      <w:pPr>
        <w:ind w:left="705" w:hanging="705"/>
        <w:jc w:val="both"/>
        <w:textAlignment w:val="baseline"/>
        <w:rPr>
          <w:rFonts w:ascii="Arial" w:hAnsi="Arial" w:cs="Arial"/>
        </w:rPr>
      </w:pPr>
      <w:r w:rsidRPr="0054541D">
        <w:rPr>
          <w:rFonts w:ascii="Arial" w:hAnsi="Arial" w:cs="Arial"/>
        </w:rPr>
        <w:t> </w:t>
      </w:r>
    </w:p>
    <w:p w14:paraId="6639E636" w14:textId="77777777" w:rsidR="007E0803" w:rsidRPr="0054541D" w:rsidRDefault="007E0803" w:rsidP="007E0803">
      <w:pPr>
        <w:ind w:left="705" w:hanging="705"/>
        <w:jc w:val="both"/>
        <w:textAlignment w:val="baseline"/>
        <w:rPr>
          <w:rFonts w:ascii="Arial" w:hAnsi="Arial" w:cs="Arial"/>
        </w:rPr>
      </w:pPr>
      <w:r w:rsidRPr="0054541D">
        <w:rPr>
          <w:rFonts w:ascii="Arial" w:hAnsi="Arial" w:cs="Arial"/>
          <w:lang w:val="en-US"/>
        </w:rPr>
        <w:t>17</w:t>
      </w:r>
      <w:proofErr w:type="gramStart"/>
      <w:r w:rsidRPr="0054541D">
        <w:rPr>
          <w:rFonts w:ascii="Arial" w:hAnsi="Arial" w:cs="Arial"/>
          <w:lang w:val="en-US"/>
        </w:rPr>
        <w:t>.</w:t>
      </w:r>
      <w:proofErr w:type="gramEnd"/>
      <w:r w:rsidRPr="0054541D">
        <w:rPr>
          <w:rFonts w:ascii="Arial" w:hAnsi="Arial" w:cs="Arial"/>
        </w:rPr>
        <w:t> </w:t>
      </w:r>
      <w:r w:rsidRPr="0054541D">
        <w:rPr>
          <w:rFonts w:ascii="Arial" w:hAnsi="Arial" w:cs="Arial"/>
          <w:lang w:val="en-US"/>
        </w:rPr>
        <w:t>As a result of guidance issued by the Scottish Office on "Protecting Health Care Workers and Patients from Hepatitis B" NHS Grampian is required to:-</w:t>
      </w:r>
      <w:r w:rsidRPr="0054541D">
        <w:rPr>
          <w:rFonts w:ascii="Arial" w:hAnsi="Arial" w:cs="Arial"/>
        </w:rPr>
        <w:t> </w:t>
      </w:r>
    </w:p>
    <w:p w14:paraId="56419735" w14:textId="77777777" w:rsidR="007E0803" w:rsidRPr="0054541D" w:rsidRDefault="007E0803" w:rsidP="007E0803">
      <w:pPr>
        <w:ind w:left="-60"/>
        <w:jc w:val="both"/>
        <w:textAlignment w:val="baseline"/>
        <w:rPr>
          <w:rFonts w:ascii="Arial" w:hAnsi="Arial" w:cs="Arial"/>
        </w:rPr>
      </w:pPr>
      <w:r w:rsidRPr="0054541D">
        <w:rPr>
          <w:rFonts w:ascii="Arial" w:hAnsi="Arial" w:cs="Arial"/>
        </w:rPr>
        <w:t> </w:t>
      </w:r>
    </w:p>
    <w:p w14:paraId="2D52B42E" w14:textId="77777777" w:rsidR="007E0803" w:rsidRPr="0054541D" w:rsidRDefault="007E0803" w:rsidP="007E0803">
      <w:pPr>
        <w:ind w:left="720" w:hanging="720"/>
        <w:jc w:val="both"/>
        <w:textAlignment w:val="baseline"/>
        <w:rPr>
          <w:rFonts w:ascii="Arial" w:hAnsi="Arial" w:cs="Arial"/>
        </w:rPr>
      </w:pPr>
      <w:r w:rsidRPr="0054541D">
        <w:rPr>
          <w:rFonts w:ascii="Arial" w:hAnsi="Arial" w:cs="Arial"/>
          <w:lang w:val="en-US"/>
        </w:rPr>
        <w:t xml:space="preserve">Ensure health care workers who may be at risk of acquiring hepatitis B from a patient are protected by </w:t>
      </w:r>
      <w:proofErr w:type="spellStart"/>
      <w:r w:rsidRPr="0054541D">
        <w:rPr>
          <w:rFonts w:ascii="Arial" w:hAnsi="Arial" w:cs="Arial"/>
          <w:lang w:val="en-US"/>
        </w:rPr>
        <w:t>immunisation</w:t>
      </w:r>
      <w:proofErr w:type="spellEnd"/>
      <w:r w:rsidRPr="0054541D">
        <w:rPr>
          <w:rFonts w:ascii="Arial" w:hAnsi="Arial" w:cs="Arial"/>
          <w:lang w:val="en-US"/>
        </w:rPr>
        <w:t>.</w:t>
      </w:r>
      <w:r w:rsidRPr="0054541D">
        <w:rPr>
          <w:rFonts w:ascii="Arial" w:hAnsi="Arial" w:cs="Arial"/>
        </w:rPr>
        <w:t> </w:t>
      </w:r>
    </w:p>
    <w:p w14:paraId="58D72013" w14:textId="77777777" w:rsidR="007E0803" w:rsidRPr="0054541D" w:rsidRDefault="007E0803" w:rsidP="007E0803">
      <w:pPr>
        <w:jc w:val="both"/>
        <w:textAlignment w:val="baseline"/>
        <w:rPr>
          <w:rFonts w:ascii="Arial" w:hAnsi="Arial" w:cs="Arial"/>
        </w:rPr>
      </w:pPr>
      <w:r w:rsidRPr="0054541D">
        <w:rPr>
          <w:rFonts w:ascii="Arial" w:hAnsi="Arial" w:cs="Arial"/>
        </w:rPr>
        <w:lastRenderedPageBreak/>
        <w:t> </w:t>
      </w:r>
    </w:p>
    <w:p w14:paraId="4FF67129" w14:textId="77777777" w:rsidR="007E0803" w:rsidRPr="0054541D" w:rsidRDefault="007E0803" w:rsidP="007E0803">
      <w:pPr>
        <w:ind w:left="720" w:hanging="720"/>
        <w:jc w:val="both"/>
        <w:textAlignment w:val="baseline"/>
        <w:rPr>
          <w:rFonts w:ascii="Arial" w:hAnsi="Arial" w:cs="Arial"/>
        </w:rPr>
      </w:pPr>
      <w:r w:rsidRPr="0054541D">
        <w:rPr>
          <w:rFonts w:ascii="Arial" w:hAnsi="Arial" w:cs="Arial"/>
          <w:lang w:val="en-US"/>
        </w:rPr>
        <w:t>Protect patients against the risk of acquiring hepatitis B from an infected health care worker.  Due to the nature of this post, any offer of appointment will be conditional upon the successful applicant either:-</w:t>
      </w:r>
      <w:r w:rsidRPr="0054541D">
        <w:rPr>
          <w:rFonts w:ascii="Arial" w:hAnsi="Arial" w:cs="Arial"/>
        </w:rPr>
        <w:t> </w:t>
      </w:r>
    </w:p>
    <w:p w14:paraId="3C602031"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4EBFB9AA" w14:textId="77777777" w:rsidR="007E0803" w:rsidRPr="0054541D" w:rsidRDefault="007E0803" w:rsidP="007E0803">
      <w:pPr>
        <w:numPr>
          <w:ilvl w:val="0"/>
          <w:numId w:val="32"/>
        </w:numPr>
        <w:ind w:left="705" w:firstLine="0"/>
        <w:jc w:val="both"/>
        <w:textAlignment w:val="baseline"/>
        <w:rPr>
          <w:rFonts w:ascii="Arial" w:hAnsi="Arial" w:cs="Arial"/>
        </w:rPr>
      </w:pPr>
      <w:r w:rsidRPr="0054541D">
        <w:rPr>
          <w:rFonts w:ascii="Arial" w:hAnsi="Arial" w:cs="Arial"/>
          <w:lang w:val="en-US"/>
        </w:rPr>
        <w:t>Undergoing a process of screening/</w:t>
      </w:r>
      <w:proofErr w:type="spellStart"/>
      <w:r w:rsidRPr="0054541D">
        <w:rPr>
          <w:rFonts w:ascii="Arial" w:hAnsi="Arial" w:cs="Arial"/>
          <w:lang w:val="en-US"/>
        </w:rPr>
        <w:t>immunisation</w:t>
      </w:r>
      <w:proofErr w:type="spellEnd"/>
      <w:r w:rsidRPr="0054541D">
        <w:rPr>
          <w:rFonts w:ascii="Arial" w:hAnsi="Arial" w:cs="Arial"/>
          <w:lang w:val="en-US"/>
        </w:rPr>
        <w:t>/monitoring in accordance with the Board's Policy and Procedure, or</w:t>
      </w:r>
      <w:r w:rsidRPr="0054541D">
        <w:rPr>
          <w:rFonts w:ascii="Arial" w:hAnsi="Arial" w:cs="Arial"/>
        </w:rPr>
        <w:t> </w:t>
      </w:r>
    </w:p>
    <w:p w14:paraId="2C427BA3" w14:textId="77777777" w:rsidR="007E0803" w:rsidRPr="0054541D" w:rsidRDefault="007E0803" w:rsidP="007E0803">
      <w:pPr>
        <w:ind w:left="1410" w:hanging="705"/>
        <w:jc w:val="both"/>
        <w:textAlignment w:val="baseline"/>
        <w:rPr>
          <w:rFonts w:ascii="Arial" w:hAnsi="Arial" w:cs="Arial"/>
        </w:rPr>
      </w:pPr>
      <w:r w:rsidRPr="0054541D">
        <w:rPr>
          <w:rFonts w:ascii="Arial" w:hAnsi="Arial" w:cs="Arial"/>
        </w:rPr>
        <w:t> </w:t>
      </w:r>
    </w:p>
    <w:p w14:paraId="0D8DDDA1" w14:textId="77777777" w:rsidR="007E0803" w:rsidRPr="0054541D" w:rsidRDefault="007E0803" w:rsidP="007E0803">
      <w:pPr>
        <w:numPr>
          <w:ilvl w:val="0"/>
          <w:numId w:val="33"/>
        </w:numPr>
        <w:ind w:left="705" w:firstLine="0"/>
        <w:jc w:val="both"/>
        <w:textAlignment w:val="baseline"/>
        <w:rPr>
          <w:rFonts w:ascii="Arial" w:hAnsi="Arial" w:cs="Arial"/>
        </w:rPr>
      </w:pPr>
      <w:r w:rsidRPr="0054541D">
        <w:rPr>
          <w:rFonts w:ascii="Arial" w:hAnsi="Arial" w:cs="Arial"/>
          <w:lang w:val="en-US"/>
        </w:rPr>
        <w:t>Producing acceptable documentary evidence that he/she is not an infective risk to others.</w:t>
      </w:r>
      <w:r w:rsidRPr="0054541D">
        <w:rPr>
          <w:rFonts w:ascii="Arial" w:hAnsi="Arial" w:cs="Arial"/>
        </w:rPr>
        <w:t> </w:t>
      </w:r>
    </w:p>
    <w:p w14:paraId="167C32EC" w14:textId="77777777" w:rsidR="007E0803" w:rsidRPr="0054541D" w:rsidRDefault="007E0803" w:rsidP="007E0803">
      <w:pPr>
        <w:ind w:left="1410" w:hanging="705"/>
        <w:jc w:val="both"/>
        <w:textAlignment w:val="baseline"/>
        <w:rPr>
          <w:rFonts w:ascii="Arial" w:hAnsi="Arial" w:cs="Arial"/>
        </w:rPr>
      </w:pPr>
      <w:r w:rsidRPr="0054541D">
        <w:rPr>
          <w:rFonts w:ascii="Arial" w:hAnsi="Arial" w:cs="Arial"/>
        </w:rPr>
        <w:t> </w:t>
      </w:r>
    </w:p>
    <w:p w14:paraId="35BA3B83" w14:textId="77777777" w:rsidR="007E0803" w:rsidRPr="0054541D" w:rsidRDefault="007E0803" w:rsidP="007E0803">
      <w:pPr>
        <w:ind w:left="705"/>
        <w:jc w:val="both"/>
        <w:textAlignment w:val="baseline"/>
        <w:rPr>
          <w:rFonts w:ascii="Arial" w:hAnsi="Arial" w:cs="Arial"/>
        </w:rPr>
      </w:pPr>
      <w:r w:rsidRPr="0054541D">
        <w:rPr>
          <w:rFonts w:ascii="Arial" w:hAnsi="Arial" w:cs="Arial"/>
          <w:lang w:val="en-US"/>
        </w:rPr>
        <w:t>In the event that he/she is an infective risk to others or if he/she fails to comply with the above requirements, the conditional offer of appointment will be withdrawn.</w:t>
      </w:r>
      <w:r w:rsidRPr="0054541D">
        <w:rPr>
          <w:rFonts w:ascii="Arial" w:hAnsi="Arial" w:cs="Arial"/>
        </w:rPr>
        <w:t> </w:t>
      </w:r>
    </w:p>
    <w:p w14:paraId="4489D7C6"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77278FD5" w14:textId="77777777" w:rsidR="007E0803" w:rsidRPr="0054541D" w:rsidRDefault="007E0803" w:rsidP="007E0803">
      <w:pPr>
        <w:ind w:left="270" w:firstLine="720"/>
        <w:textAlignment w:val="baseline"/>
        <w:rPr>
          <w:rFonts w:ascii="Arial" w:hAnsi="Arial" w:cs="Arial"/>
        </w:rPr>
      </w:pPr>
      <w:r w:rsidRPr="0054541D">
        <w:rPr>
          <w:rFonts w:ascii="Arial" w:hAnsi="Arial" w:cs="Arial"/>
          <w:lang w:val="en-US"/>
        </w:rPr>
        <w:t xml:space="preserve">As a condition of his/her subsequent employment in this post he/she is also required to undergo further </w:t>
      </w:r>
      <w:proofErr w:type="spellStart"/>
      <w:r w:rsidRPr="0054541D">
        <w:rPr>
          <w:rFonts w:ascii="Arial" w:hAnsi="Arial" w:cs="Arial"/>
          <w:lang w:val="en-US"/>
        </w:rPr>
        <w:t>immunisation</w:t>
      </w:r>
      <w:proofErr w:type="spellEnd"/>
      <w:r w:rsidRPr="0054541D">
        <w:rPr>
          <w:rFonts w:ascii="Arial" w:hAnsi="Arial" w:cs="Arial"/>
          <w:lang w:val="en-US"/>
        </w:rPr>
        <w:t xml:space="preserve"> and monitoring at the intervals specified by the Board's Occupational Health Service in order to boost/maintain his/her level of immunity.  Should he/she become hepatitis B e antigen positive and therefore an infective risk to others at any stage in the future the appointment will be subject to review in accordance with the Board's agreed Procedure for dealing with such situations where the </w:t>
      </w:r>
      <w:proofErr w:type="spellStart"/>
      <w:r w:rsidRPr="0054541D">
        <w:rPr>
          <w:rFonts w:ascii="Arial" w:hAnsi="Arial" w:cs="Arial"/>
          <w:lang w:val="en-US"/>
        </w:rPr>
        <w:t>postholder</w:t>
      </w:r>
      <w:proofErr w:type="spellEnd"/>
      <w:r w:rsidRPr="0054541D">
        <w:rPr>
          <w:rFonts w:ascii="Arial" w:hAnsi="Arial" w:cs="Arial"/>
          <w:lang w:val="en-US"/>
        </w:rPr>
        <w:t xml:space="preserve"> is involved in "Exposure Prone Procedures".  This review may result in the </w:t>
      </w:r>
      <w:proofErr w:type="spellStart"/>
      <w:r w:rsidRPr="0054541D">
        <w:rPr>
          <w:rFonts w:ascii="Arial" w:hAnsi="Arial" w:cs="Arial"/>
          <w:lang w:val="en-US"/>
        </w:rPr>
        <w:t>postholder</w:t>
      </w:r>
      <w:proofErr w:type="spellEnd"/>
      <w:r w:rsidRPr="0054541D">
        <w:rPr>
          <w:rFonts w:ascii="Arial" w:hAnsi="Arial" w:cs="Arial"/>
          <w:lang w:val="en-US"/>
        </w:rPr>
        <w:t xml:space="preserve"> having to alter his/her clinical exposure to remove risk to patients and others.  In circumstances where this is not a practical option, it will be necessary to provide industrial compensation for this prescribed industrial disease prior to the </w:t>
      </w:r>
      <w:proofErr w:type="spellStart"/>
      <w:r w:rsidRPr="0054541D">
        <w:rPr>
          <w:rFonts w:ascii="Arial" w:hAnsi="Arial" w:cs="Arial"/>
          <w:lang w:val="en-US"/>
        </w:rPr>
        <w:t>postholder</w:t>
      </w:r>
      <w:proofErr w:type="spellEnd"/>
      <w:r w:rsidRPr="0054541D">
        <w:rPr>
          <w:rFonts w:ascii="Arial" w:hAnsi="Arial" w:cs="Arial"/>
          <w:lang w:val="en-US"/>
        </w:rPr>
        <w:t xml:space="preserve"> leaving the Board's employment.</w:t>
      </w:r>
      <w:r w:rsidRPr="0054541D">
        <w:rPr>
          <w:rFonts w:ascii="Arial" w:hAnsi="Arial" w:cs="Arial"/>
        </w:rPr>
        <w:t> </w:t>
      </w:r>
    </w:p>
    <w:p w14:paraId="43C5D477" w14:textId="77777777" w:rsidR="007E0803" w:rsidRPr="0054541D" w:rsidRDefault="007E0803" w:rsidP="007E0803">
      <w:pPr>
        <w:ind w:left="705" w:hanging="705"/>
        <w:jc w:val="both"/>
        <w:textAlignment w:val="baseline"/>
        <w:rPr>
          <w:rFonts w:ascii="Arial" w:hAnsi="Arial" w:cs="Arial"/>
        </w:rPr>
      </w:pPr>
      <w:r w:rsidRPr="0054541D">
        <w:rPr>
          <w:rFonts w:ascii="Arial" w:hAnsi="Arial" w:cs="Arial"/>
        </w:rPr>
        <w:t> </w:t>
      </w:r>
    </w:p>
    <w:p w14:paraId="1774BD43" w14:textId="77777777" w:rsidR="007E0803" w:rsidRPr="0054541D" w:rsidRDefault="007E0803" w:rsidP="007E0803">
      <w:pPr>
        <w:ind w:left="705" w:hanging="705"/>
        <w:jc w:val="both"/>
        <w:textAlignment w:val="baseline"/>
        <w:rPr>
          <w:rFonts w:ascii="Arial" w:hAnsi="Arial" w:cs="Arial"/>
        </w:rPr>
      </w:pPr>
      <w:r w:rsidRPr="0054541D">
        <w:rPr>
          <w:rFonts w:ascii="Arial" w:hAnsi="Arial" w:cs="Arial"/>
          <w:lang w:val="en-US"/>
        </w:rPr>
        <w:t>18</w:t>
      </w:r>
      <w:proofErr w:type="gramStart"/>
      <w:r w:rsidRPr="0054541D">
        <w:rPr>
          <w:rFonts w:ascii="Arial" w:hAnsi="Arial" w:cs="Arial"/>
          <w:lang w:val="en-US"/>
        </w:rPr>
        <w:t>.</w:t>
      </w:r>
      <w:proofErr w:type="gramEnd"/>
      <w:r w:rsidRPr="0054541D">
        <w:rPr>
          <w:rFonts w:ascii="Arial" w:hAnsi="Arial" w:cs="Arial"/>
        </w:rPr>
        <w:t> </w:t>
      </w:r>
      <w:r w:rsidRPr="0054541D">
        <w:rPr>
          <w:rFonts w:ascii="Arial" w:hAnsi="Arial" w:cs="Arial"/>
          <w:lang w:val="en-US"/>
        </w:rPr>
        <w:t>The appointment is made subject to satisfactory fitness for employment.  The candidate will therefore be required to complete a pre-employment health screening questionnaire and may/will subsequently be required to attend for health screening.</w:t>
      </w:r>
      <w:r w:rsidRPr="0054541D">
        <w:rPr>
          <w:rFonts w:ascii="Arial" w:hAnsi="Arial" w:cs="Arial"/>
        </w:rPr>
        <w:t> </w:t>
      </w:r>
    </w:p>
    <w:p w14:paraId="748D799F" w14:textId="77777777" w:rsidR="007E0803" w:rsidRPr="0054541D" w:rsidRDefault="007E0803" w:rsidP="007E0803">
      <w:pPr>
        <w:ind w:left="705" w:hanging="705"/>
        <w:jc w:val="both"/>
        <w:textAlignment w:val="baseline"/>
        <w:rPr>
          <w:rFonts w:ascii="Arial" w:hAnsi="Arial" w:cs="Arial"/>
        </w:rPr>
      </w:pPr>
      <w:r w:rsidRPr="0054541D">
        <w:rPr>
          <w:rFonts w:ascii="Arial" w:hAnsi="Arial" w:cs="Arial"/>
        </w:rPr>
        <w:t> </w:t>
      </w:r>
    </w:p>
    <w:p w14:paraId="727FB122" w14:textId="77777777" w:rsidR="007E0803" w:rsidRPr="0054541D" w:rsidRDefault="007E0803" w:rsidP="007E0803">
      <w:pPr>
        <w:textAlignment w:val="baseline"/>
        <w:rPr>
          <w:rFonts w:ascii="Arial" w:hAnsi="Arial" w:cs="Arial"/>
        </w:rPr>
      </w:pPr>
      <w:r w:rsidRPr="0054541D">
        <w:rPr>
          <w:rFonts w:ascii="Arial" w:hAnsi="Arial" w:cs="Arial"/>
          <w:lang w:val="en-US"/>
        </w:rPr>
        <w:t>19</w:t>
      </w:r>
      <w:proofErr w:type="gramStart"/>
      <w:r w:rsidRPr="0054541D">
        <w:rPr>
          <w:rFonts w:ascii="Arial" w:hAnsi="Arial" w:cs="Arial"/>
          <w:lang w:val="en-US"/>
        </w:rPr>
        <w:t>.</w:t>
      </w:r>
      <w:proofErr w:type="gramEnd"/>
      <w:r w:rsidRPr="0054541D">
        <w:rPr>
          <w:rFonts w:ascii="Arial" w:hAnsi="Arial" w:cs="Arial"/>
        </w:rPr>
        <w:t> </w:t>
      </w:r>
      <w:r w:rsidRPr="0054541D">
        <w:rPr>
          <w:rFonts w:ascii="Arial" w:hAnsi="Arial" w:cs="Arial"/>
          <w:lang w:val="en-US"/>
        </w:rPr>
        <w:t>Termination of the appointment is subject to three months' notice on either side.</w:t>
      </w:r>
      <w:r w:rsidRPr="0054541D">
        <w:rPr>
          <w:rFonts w:ascii="Arial" w:hAnsi="Arial" w:cs="Arial"/>
        </w:rPr>
        <w:t> </w:t>
      </w:r>
    </w:p>
    <w:p w14:paraId="27BB669B"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5B5C0885" w14:textId="77777777" w:rsidR="007E0803" w:rsidRPr="0054541D" w:rsidRDefault="007E0803" w:rsidP="007E0803">
      <w:pPr>
        <w:numPr>
          <w:ilvl w:val="0"/>
          <w:numId w:val="34"/>
        </w:numPr>
        <w:ind w:left="0" w:firstLine="0"/>
        <w:jc w:val="both"/>
        <w:textAlignment w:val="baseline"/>
        <w:rPr>
          <w:rFonts w:ascii="Arial" w:hAnsi="Arial" w:cs="Arial"/>
        </w:rPr>
      </w:pPr>
      <w:r w:rsidRPr="0054541D">
        <w:rPr>
          <w:rFonts w:ascii="Arial" w:hAnsi="Arial" w:cs="Arial"/>
          <w:lang w:val="en-US"/>
        </w:rPr>
        <w:t>The Board is required to instigate a check to be made with the Disclosure Scotland Office for any convictions recorded before an offer of appointment can be made (rehabilitation of Offenders Act 1974 amended 1985 and 1986) and (Disclosure of Criminal Convictions of NHS Staff with Substantial Access to Children 1989).</w:t>
      </w:r>
      <w:r w:rsidRPr="0054541D">
        <w:rPr>
          <w:rFonts w:ascii="Arial" w:hAnsi="Arial" w:cs="Arial"/>
        </w:rPr>
        <w:t> </w:t>
      </w:r>
    </w:p>
    <w:p w14:paraId="74BFC9B4" w14:textId="77777777" w:rsidR="007E0803" w:rsidRPr="0054541D" w:rsidRDefault="007E0803" w:rsidP="007E0803">
      <w:pPr>
        <w:ind w:right="-45"/>
        <w:jc w:val="both"/>
        <w:textAlignment w:val="baseline"/>
        <w:rPr>
          <w:rFonts w:ascii="Arial" w:hAnsi="Arial" w:cs="Arial"/>
        </w:rPr>
      </w:pPr>
      <w:r w:rsidRPr="0054541D">
        <w:rPr>
          <w:rFonts w:ascii="Arial" w:hAnsi="Arial" w:cs="Arial"/>
        </w:rPr>
        <w:t> </w:t>
      </w:r>
    </w:p>
    <w:p w14:paraId="7CA9F419" w14:textId="77777777" w:rsidR="007E0803" w:rsidRPr="0054541D" w:rsidRDefault="007E0803" w:rsidP="007E0803">
      <w:pPr>
        <w:jc w:val="both"/>
        <w:textAlignment w:val="baseline"/>
        <w:rPr>
          <w:rFonts w:ascii="Arial" w:hAnsi="Arial" w:cs="Arial"/>
        </w:rPr>
      </w:pPr>
      <w:r w:rsidRPr="0054541D">
        <w:rPr>
          <w:rFonts w:ascii="Arial" w:hAnsi="Arial" w:cs="Arial"/>
          <w:b/>
          <w:bCs/>
          <w:u w:val="single"/>
          <w:lang w:val="en-US"/>
        </w:rPr>
        <w:t>NOTES TO CANDIDATES</w:t>
      </w:r>
      <w:r w:rsidRPr="0054541D">
        <w:rPr>
          <w:rFonts w:ascii="Arial" w:hAnsi="Arial" w:cs="Arial"/>
        </w:rPr>
        <w:t> </w:t>
      </w:r>
    </w:p>
    <w:p w14:paraId="1F067113"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552CA178" w14:textId="77777777" w:rsidR="007E0803" w:rsidRPr="0054541D" w:rsidRDefault="007E0803" w:rsidP="007E0803">
      <w:pPr>
        <w:jc w:val="both"/>
        <w:textAlignment w:val="baseline"/>
        <w:rPr>
          <w:rFonts w:ascii="Arial" w:hAnsi="Arial" w:cs="Arial"/>
        </w:rPr>
      </w:pPr>
      <w:r w:rsidRPr="0054541D">
        <w:rPr>
          <w:rFonts w:ascii="Arial" w:hAnsi="Arial" w:cs="Arial"/>
          <w:lang w:val="en-US"/>
        </w:rPr>
        <w:t>Canvassing in connection with appointments is not permitted but this does not debar candidates who wish from visiting the hospitals concerned.</w:t>
      </w:r>
      <w:r w:rsidRPr="0054541D">
        <w:rPr>
          <w:rFonts w:ascii="Arial" w:hAnsi="Arial" w:cs="Arial"/>
        </w:rPr>
        <w:t> </w:t>
      </w:r>
    </w:p>
    <w:p w14:paraId="2C3B61F2"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7D294339" w14:textId="77777777" w:rsidR="007E0803" w:rsidRPr="0054541D" w:rsidRDefault="007E0803" w:rsidP="007E0803">
      <w:pPr>
        <w:jc w:val="both"/>
        <w:textAlignment w:val="baseline"/>
        <w:rPr>
          <w:rFonts w:ascii="Arial" w:hAnsi="Arial" w:cs="Arial"/>
        </w:rPr>
      </w:pPr>
      <w:r w:rsidRPr="0054541D">
        <w:rPr>
          <w:rFonts w:ascii="Arial" w:hAnsi="Arial" w:cs="Arial"/>
          <w:lang w:val="en-US"/>
        </w:rPr>
        <w:t xml:space="preserve">Further information can be obtained and an appointment to view the Department arranged by contacting </w:t>
      </w:r>
      <w:proofErr w:type="spellStart"/>
      <w:r w:rsidRPr="0054541D">
        <w:rPr>
          <w:rFonts w:ascii="Arial" w:hAnsi="Arial" w:cs="Arial"/>
          <w:lang w:val="en-US"/>
        </w:rPr>
        <w:t>Dr</w:t>
      </w:r>
      <w:proofErr w:type="spellEnd"/>
      <w:r w:rsidRPr="0054541D">
        <w:rPr>
          <w:rFonts w:ascii="Arial" w:hAnsi="Arial" w:cs="Arial"/>
          <w:lang w:val="en-US"/>
        </w:rPr>
        <w:t xml:space="preserve"> Matthew </w:t>
      </w:r>
      <w:proofErr w:type="spellStart"/>
      <w:r w:rsidRPr="0054541D">
        <w:rPr>
          <w:rFonts w:ascii="Arial" w:hAnsi="Arial" w:cs="Arial"/>
          <w:lang w:val="en-US"/>
        </w:rPr>
        <w:t>Colyer</w:t>
      </w:r>
      <w:proofErr w:type="spellEnd"/>
      <w:r w:rsidRPr="0054541D">
        <w:rPr>
          <w:rFonts w:ascii="Arial" w:hAnsi="Arial" w:cs="Arial"/>
          <w:lang w:val="en-US"/>
        </w:rPr>
        <w:t xml:space="preserve">, Clinical Director for Learning Disabilities, Tel 01224 557030, </w:t>
      </w:r>
      <w:proofErr w:type="spellStart"/>
      <w:r w:rsidRPr="0054541D">
        <w:rPr>
          <w:rFonts w:ascii="Arial" w:hAnsi="Arial" w:cs="Arial"/>
          <w:lang w:val="en-US"/>
        </w:rPr>
        <w:t>m</w:t>
      </w:r>
      <w:r>
        <w:rPr>
          <w:rFonts w:ascii="Arial" w:hAnsi="Arial" w:cs="Arial"/>
          <w:lang w:val="en-US"/>
        </w:rPr>
        <w:t>atthew.colyer@nhs.scot</w:t>
      </w:r>
      <w:proofErr w:type="spellEnd"/>
    </w:p>
    <w:p w14:paraId="3304D865"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00EA3DC8" w14:textId="77777777" w:rsidR="007E0803" w:rsidRDefault="007E0803" w:rsidP="007E0803">
      <w:pPr>
        <w:rPr>
          <w:rFonts w:ascii="Arial" w:eastAsia="Arial" w:hAnsi="Arial" w:cs="Arial"/>
          <w:color w:val="333333"/>
          <w:sz w:val="16"/>
          <w:szCs w:val="16"/>
        </w:rPr>
      </w:pPr>
      <w:r w:rsidRPr="007E0803">
        <w:rPr>
          <w:rFonts w:ascii="Arial" w:hAnsi="Arial" w:cs="Arial"/>
          <w:lang w:val="en-US"/>
        </w:rPr>
        <w:lastRenderedPageBreak/>
        <w:t xml:space="preserve">Apply for this post by visiting </w:t>
      </w:r>
      <w:hyperlink r:id="rId7" w:history="1">
        <w:r w:rsidRPr="007E0803">
          <w:rPr>
            <w:rFonts w:ascii="Arial" w:hAnsi="Arial" w:cs="Arial"/>
            <w:lang w:val="en-US"/>
          </w:rPr>
          <w:t>apply.jobs.scot.nhs.uk</w:t>
        </w:r>
      </w:hyperlink>
      <w:r w:rsidRPr="007E0803">
        <w:rPr>
          <w:rFonts w:ascii="Arial" w:hAnsi="Arial" w:cs="Arial"/>
          <w:lang w:val="en-US"/>
        </w:rPr>
        <w:t xml:space="preserve"> and search for the above Ref No.  </w:t>
      </w:r>
    </w:p>
    <w:p w14:paraId="645B69B3"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21F2E367" w14:textId="77777777" w:rsidR="007E0803" w:rsidRPr="0054541D" w:rsidRDefault="007E0803" w:rsidP="007E0803">
      <w:pPr>
        <w:jc w:val="both"/>
        <w:textAlignment w:val="baseline"/>
        <w:rPr>
          <w:rFonts w:ascii="Arial" w:hAnsi="Arial" w:cs="Arial"/>
        </w:rPr>
      </w:pPr>
      <w:r w:rsidRPr="0054541D">
        <w:rPr>
          <w:rFonts w:ascii="Arial" w:hAnsi="Arial" w:cs="Arial"/>
          <w:lang w:val="en-US"/>
        </w:rPr>
        <w:t xml:space="preserve">NHS Grampian has a process of induction for all newly appointed Consultants.  You will have a local department induction and orientation led by your Medical Lead/Clinical Director. In addition we believe it important that you have an opportunity to meet with key personnel in NHS Grampian.  This allows them to explain their role in the </w:t>
      </w:r>
      <w:proofErr w:type="spellStart"/>
      <w:r w:rsidRPr="0054541D">
        <w:rPr>
          <w:rFonts w:ascii="Arial" w:hAnsi="Arial" w:cs="Arial"/>
          <w:lang w:val="en-US"/>
        </w:rPr>
        <w:t>organisation</w:t>
      </w:r>
      <w:proofErr w:type="spellEnd"/>
      <w:r w:rsidRPr="0054541D">
        <w:rPr>
          <w:rFonts w:ascii="Arial" w:hAnsi="Arial" w:cs="Arial"/>
          <w:lang w:val="en-US"/>
        </w:rPr>
        <w:t xml:space="preserve"> and to discuss key information on the </w:t>
      </w:r>
      <w:proofErr w:type="spellStart"/>
      <w:r w:rsidRPr="0054541D">
        <w:rPr>
          <w:rFonts w:ascii="Arial" w:hAnsi="Arial" w:cs="Arial"/>
          <w:lang w:val="en-US"/>
        </w:rPr>
        <w:t>organisation</w:t>
      </w:r>
      <w:proofErr w:type="spellEnd"/>
      <w:r w:rsidRPr="0054541D">
        <w:rPr>
          <w:rFonts w:ascii="Arial" w:hAnsi="Arial" w:cs="Arial"/>
          <w:lang w:val="en-US"/>
        </w:rPr>
        <w:t xml:space="preserve"> and strategic planning processes we operate.  We believe it important that all newly appointed Consultants even if they have previously worked in Grampian should have this opportunity once appointed to a Consultant post.  Your Medical Lead/Clinical Director along with you will be responsible for ensuring this is undertaken.  Medical Lead/ Clinical Director are supplied with the names of those you should meet.</w:t>
      </w:r>
      <w:r w:rsidRPr="0054541D">
        <w:rPr>
          <w:rFonts w:ascii="Arial" w:hAnsi="Arial" w:cs="Arial"/>
        </w:rPr>
        <w:t> </w:t>
      </w:r>
    </w:p>
    <w:p w14:paraId="7E0AA50E"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796B0497" w14:textId="77777777" w:rsidR="007E0803" w:rsidRPr="0054541D" w:rsidRDefault="007E0803" w:rsidP="007E0803">
      <w:pPr>
        <w:jc w:val="both"/>
        <w:textAlignment w:val="baseline"/>
        <w:rPr>
          <w:rFonts w:ascii="Arial" w:hAnsi="Arial" w:cs="Arial"/>
        </w:rPr>
      </w:pPr>
      <w:r w:rsidRPr="0054541D">
        <w:rPr>
          <w:rFonts w:ascii="Arial" w:hAnsi="Arial" w:cs="Arial"/>
          <w:lang w:val="en-US"/>
        </w:rPr>
        <w:t>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r w:rsidRPr="0054541D">
        <w:rPr>
          <w:rFonts w:ascii="Arial" w:hAnsi="Arial" w:cs="Arial"/>
        </w:rPr>
        <w:t> </w:t>
      </w:r>
    </w:p>
    <w:p w14:paraId="199C1476" w14:textId="77777777" w:rsidR="007E0803" w:rsidRPr="0054541D" w:rsidRDefault="007E0803" w:rsidP="007E0803">
      <w:pPr>
        <w:jc w:val="both"/>
        <w:textAlignment w:val="baseline"/>
        <w:rPr>
          <w:rFonts w:ascii="Arial" w:hAnsi="Arial" w:cs="Arial"/>
        </w:rPr>
      </w:pPr>
      <w:r w:rsidRPr="0054541D">
        <w:rPr>
          <w:rFonts w:ascii="Arial" w:hAnsi="Arial" w:cs="Arial"/>
        </w:rPr>
        <w:t> </w:t>
      </w:r>
    </w:p>
    <w:p w14:paraId="13C9B33C" w14:textId="77777777" w:rsidR="007E0803" w:rsidRPr="0054541D" w:rsidRDefault="007E0803" w:rsidP="007E0803">
      <w:pPr>
        <w:jc w:val="both"/>
        <w:textAlignment w:val="baseline"/>
        <w:rPr>
          <w:rFonts w:ascii="Arial" w:hAnsi="Arial" w:cs="Arial"/>
        </w:rPr>
      </w:pPr>
      <w:r w:rsidRPr="0054541D">
        <w:rPr>
          <w:rFonts w:ascii="Arial" w:hAnsi="Arial" w:cs="Arial"/>
          <w:lang w:val="en-US"/>
        </w:rPr>
        <w:t xml:space="preserve">In The Interest Of Health Promotion We Operate </w:t>
      </w:r>
      <w:proofErr w:type="gramStart"/>
      <w:r w:rsidRPr="0054541D">
        <w:rPr>
          <w:rFonts w:ascii="Arial" w:hAnsi="Arial" w:cs="Arial"/>
          <w:lang w:val="en-US"/>
        </w:rPr>
        <w:t>A</w:t>
      </w:r>
      <w:proofErr w:type="gramEnd"/>
      <w:r w:rsidRPr="0054541D">
        <w:rPr>
          <w:rFonts w:ascii="Arial" w:hAnsi="Arial" w:cs="Arial"/>
          <w:lang w:val="en-US"/>
        </w:rPr>
        <w:t xml:space="preserve"> </w:t>
      </w:r>
      <w:r w:rsidRPr="0054541D">
        <w:rPr>
          <w:rFonts w:ascii="Arial" w:hAnsi="Arial" w:cs="Arial"/>
          <w:b/>
          <w:bCs/>
          <w:lang w:val="en-US"/>
        </w:rPr>
        <w:t>No Smoking Policy</w:t>
      </w:r>
      <w:r w:rsidRPr="0054541D">
        <w:rPr>
          <w:rFonts w:ascii="Arial" w:hAnsi="Arial" w:cs="Arial"/>
        </w:rPr>
        <w:t> </w:t>
      </w:r>
    </w:p>
    <w:p w14:paraId="3BEDB966" w14:textId="3A145B03" w:rsidR="00B71751" w:rsidRDefault="007E0803" w:rsidP="007E0803">
      <w:pPr>
        <w:jc w:val="both"/>
        <w:textAlignment w:val="baseline"/>
        <w:rPr>
          <w:rFonts w:ascii="Arial" w:hAnsi="Arial" w:cs="Arial"/>
        </w:rPr>
      </w:pPr>
      <w:r w:rsidRPr="0054541D">
        <w:rPr>
          <w:rFonts w:ascii="Arial" w:hAnsi="Arial" w:cs="Arial"/>
        </w:rPr>
        <w:t> </w:t>
      </w:r>
    </w:p>
    <w:p w14:paraId="39F45363" w14:textId="77777777" w:rsidR="00B71751" w:rsidRDefault="00B71751">
      <w:pPr>
        <w:rPr>
          <w:rFonts w:ascii="Arial" w:hAnsi="Arial" w:cs="Arial"/>
        </w:rPr>
      </w:pPr>
      <w:r>
        <w:rPr>
          <w:rFonts w:ascii="Arial" w:hAnsi="Arial" w:cs="Arial"/>
        </w:rPr>
        <w:br w:type="page"/>
      </w:r>
    </w:p>
    <w:p w14:paraId="488BE671" w14:textId="77777777" w:rsidR="007E0803" w:rsidRPr="0054541D" w:rsidRDefault="007E0803" w:rsidP="007E0803">
      <w:pPr>
        <w:jc w:val="both"/>
        <w:textAlignment w:val="baseline"/>
        <w:rPr>
          <w:rFonts w:ascii="Arial" w:hAnsi="Arial" w:cs="Arial"/>
        </w:rPr>
      </w:pPr>
      <w:bookmarkStart w:id="0" w:name="_GoBack"/>
      <w:bookmarkEnd w:id="0"/>
    </w:p>
    <w:p w14:paraId="29EE452A" w14:textId="77777777" w:rsidR="007E0803" w:rsidRPr="0054541D" w:rsidRDefault="007E0803" w:rsidP="007E0803">
      <w:pPr>
        <w:textAlignment w:val="baseline"/>
        <w:rPr>
          <w:rFonts w:ascii="Arial" w:hAnsi="Arial" w:cs="Arial"/>
        </w:rPr>
      </w:pPr>
      <w:r w:rsidRPr="0054541D">
        <w:rPr>
          <w:rFonts w:ascii="Arial" w:hAnsi="Arial" w:cs="Arial"/>
          <w:b/>
          <w:bCs/>
          <w:lang w:val="en-US"/>
        </w:rPr>
        <w:t>Appendix 1                     </w:t>
      </w:r>
      <w:r w:rsidRPr="0054541D">
        <w:rPr>
          <w:rFonts w:ascii="Arial" w:hAnsi="Arial" w:cs="Arial"/>
        </w:rPr>
        <w:t> </w:t>
      </w:r>
    </w:p>
    <w:p w14:paraId="34E01E32" w14:textId="77777777" w:rsidR="007E0803" w:rsidRPr="0054541D" w:rsidRDefault="007E0803" w:rsidP="007E0803">
      <w:pPr>
        <w:textAlignment w:val="baseline"/>
        <w:rPr>
          <w:rFonts w:ascii="Arial" w:hAnsi="Arial" w:cs="Arial"/>
        </w:rPr>
      </w:pPr>
      <w:r w:rsidRPr="0054541D">
        <w:rPr>
          <w:rFonts w:ascii="Arial" w:hAnsi="Arial" w:cs="Arial"/>
        </w:rPr>
        <w:t> </w:t>
      </w:r>
    </w:p>
    <w:p w14:paraId="14F33803" w14:textId="77777777" w:rsidR="007E0803" w:rsidRPr="0054541D" w:rsidRDefault="007E0803" w:rsidP="007E0803">
      <w:pPr>
        <w:textAlignment w:val="baseline"/>
        <w:rPr>
          <w:rFonts w:ascii="Arial" w:hAnsi="Arial" w:cs="Arial"/>
        </w:rPr>
      </w:pPr>
      <w:r w:rsidRPr="0054541D">
        <w:rPr>
          <w:rFonts w:ascii="Arial" w:hAnsi="Arial" w:cs="Arial"/>
          <w:b/>
          <w:bCs/>
          <w:lang w:val="en-US"/>
        </w:rPr>
        <w:t>                                              MODEL JOB PLAN</w:t>
      </w:r>
      <w:r w:rsidRPr="0054541D">
        <w:rPr>
          <w:rFonts w:ascii="Arial" w:hAnsi="Arial" w:cs="Arial"/>
        </w:rPr>
        <w:t> </w:t>
      </w:r>
    </w:p>
    <w:p w14:paraId="51B88861" w14:textId="77777777" w:rsidR="007E0803" w:rsidRPr="0054541D" w:rsidRDefault="007E0803" w:rsidP="007E0803">
      <w:pPr>
        <w:textAlignment w:val="baseline"/>
        <w:rPr>
          <w:rFonts w:ascii="Arial" w:hAnsi="Arial" w:cs="Arial"/>
        </w:rPr>
      </w:pPr>
      <w:r w:rsidRPr="0054541D">
        <w:rPr>
          <w:rFonts w:ascii="Arial" w:hAnsi="Arial" w:cs="Arial"/>
          <w:b/>
          <w:bCs/>
          <w:lang w:val="en-US"/>
        </w:rPr>
        <w:t>Name: Consultant</w:t>
      </w:r>
      <w:r w:rsidRPr="0054541D">
        <w:rPr>
          <w:rFonts w:ascii="Arial" w:hAnsi="Arial" w:cs="Arial"/>
        </w:rPr>
        <w:t> </w:t>
      </w:r>
      <w:r w:rsidRPr="0054541D">
        <w:rPr>
          <w:rFonts w:ascii="Arial" w:hAnsi="Arial" w:cs="Arial"/>
        </w:rPr>
        <w:t> </w:t>
      </w:r>
      <w:r w:rsidRPr="0054541D">
        <w:rPr>
          <w:rFonts w:ascii="Arial" w:hAnsi="Arial" w:cs="Arial"/>
        </w:rPr>
        <w:t> </w:t>
      </w:r>
      <w:r w:rsidRPr="0054541D">
        <w:rPr>
          <w:rFonts w:ascii="Arial" w:hAnsi="Arial" w:cs="Arial"/>
          <w:b/>
          <w:bCs/>
          <w:lang w:val="en-US"/>
        </w:rPr>
        <w:t>Specialty: Psychiatry of Learning Disability</w:t>
      </w:r>
      <w:r w:rsidRPr="0054541D">
        <w:rPr>
          <w:rFonts w:ascii="Arial" w:hAnsi="Arial" w:cs="Arial"/>
        </w:rPr>
        <w:t> </w:t>
      </w:r>
      <w:r w:rsidRPr="0054541D">
        <w:rPr>
          <w:rFonts w:ascii="Arial" w:hAnsi="Arial" w:cs="Arial"/>
        </w:rPr>
        <w:br/>
      </w:r>
      <w:r w:rsidRPr="0054541D">
        <w:rPr>
          <w:rFonts w:ascii="Arial" w:hAnsi="Arial" w:cs="Arial"/>
          <w:b/>
          <w:bCs/>
          <w:lang w:val="en-US"/>
        </w:rPr>
        <w:t xml:space="preserve">Principal Place of Work: </w:t>
      </w:r>
      <w:r w:rsidRPr="0054541D">
        <w:rPr>
          <w:rFonts w:ascii="Arial" w:hAnsi="Arial" w:cs="Arial"/>
          <w:lang w:val="en-US"/>
        </w:rPr>
        <w:t>Unit 9C Southfield Drive, Elgin</w:t>
      </w:r>
      <w:r w:rsidRPr="0054541D">
        <w:rPr>
          <w:rFonts w:ascii="Arial" w:hAnsi="Arial" w:cs="Arial"/>
        </w:rPr>
        <w:t> </w:t>
      </w:r>
    </w:p>
    <w:p w14:paraId="2F54E168" w14:textId="77777777" w:rsidR="007E0803" w:rsidRPr="0054541D" w:rsidRDefault="007E0803" w:rsidP="007E0803">
      <w:pPr>
        <w:textAlignment w:val="baseline"/>
        <w:rPr>
          <w:rFonts w:ascii="Arial" w:hAnsi="Arial" w:cs="Arial"/>
        </w:rPr>
      </w:pPr>
      <w:r w:rsidRPr="0054541D">
        <w:rPr>
          <w:rFonts w:ascii="Arial" w:hAnsi="Arial" w:cs="Arial"/>
          <w:b/>
          <w:bCs/>
          <w:lang w:val="en-US"/>
        </w:rPr>
        <w:t>Contract:</w:t>
      </w:r>
      <w:r w:rsidRPr="0054541D">
        <w:rPr>
          <w:rFonts w:ascii="Arial" w:hAnsi="Arial" w:cs="Arial"/>
          <w:lang w:val="en-US"/>
        </w:rPr>
        <w:t>     Part Time     </w:t>
      </w:r>
      <w:r w:rsidRPr="0054541D">
        <w:rPr>
          <w:rFonts w:ascii="Arial" w:hAnsi="Arial" w:cs="Arial"/>
        </w:rPr>
        <w:t> </w:t>
      </w:r>
    </w:p>
    <w:p w14:paraId="66582965" w14:textId="77777777" w:rsidR="007E0803" w:rsidRPr="0054541D" w:rsidRDefault="007E0803" w:rsidP="007E0803">
      <w:pPr>
        <w:textAlignment w:val="baseline"/>
        <w:rPr>
          <w:rFonts w:ascii="Arial" w:hAnsi="Arial" w:cs="Arial"/>
        </w:rPr>
      </w:pPr>
      <w:r w:rsidRPr="0054541D">
        <w:rPr>
          <w:rFonts w:ascii="Arial" w:hAnsi="Arial" w:cs="Arial"/>
          <w:b/>
          <w:bCs/>
          <w:lang w:val="en-US"/>
        </w:rPr>
        <w:t>Programmed Activities:   5 PAs   Indicative PA Split:  DCC: 4 SPA</w:t>
      </w:r>
      <w:proofErr w:type="gramStart"/>
      <w:r w:rsidRPr="0054541D">
        <w:rPr>
          <w:rFonts w:ascii="Arial" w:hAnsi="Arial" w:cs="Arial"/>
          <w:b/>
          <w:bCs/>
          <w:lang w:val="en-US"/>
        </w:rPr>
        <w:t>:1</w:t>
      </w:r>
      <w:proofErr w:type="gramEnd"/>
      <w:r w:rsidRPr="0054541D">
        <w:rPr>
          <w:rFonts w:ascii="Arial" w:hAnsi="Arial" w:cs="Arial"/>
          <w:b/>
          <w:bCs/>
          <w:lang w:val="en-US"/>
        </w:rPr>
        <w:t xml:space="preserve"> (negotiable)</w:t>
      </w:r>
      <w:r w:rsidRPr="0054541D">
        <w:rPr>
          <w:rFonts w:ascii="Arial" w:hAnsi="Arial" w:cs="Arial"/>
        </w:rPr>
        <w:t> </w:t>
      </w:r>
    </w:p>
    <w:p w14:paraId="5F3906FE" w14:textId="4C112F83" w:rsidR="007E0803" w:rsidRPr="0054541D" w:rsidRDefault="007E0803" w:rsidP="007E0803">
      <w:pPr>
        <w:textAlignment w:val="baseline"/>
        <w:rPr>
          <w:rFonts w:ascii="Arial" w:hAnsi="Arial" w:cs="Arial"/>
        </w:rPr>
      </w:pPr>
      <w:r w:rsidRPr="0054541D">
        <w:rPr>
          <w:rFonts w:ascii="Arial" w:hAnsi="Arial" w:cs="Arial"/>
          <w:b/>
          <w:bCs/>
          <w:lang w:val="en-US"/>
        </w:rPr>
        <w:t>On –call:</w:t>
      </w:r>
      <w:r>
        <w:rPr>
          <w:rFonts w:ascii="Arial" w:hAnsi="Arial" w:cs="Arial"/>
          <w:b/>
          <w:bCs/>
          <w:lang w:val="en-US"/>
        </w:rPr>
        <w:t xml:space="preserve"> </w:t>
      </w:r>
      <w:proofErr w:type="spellStart"/>
      <w:r>
        <w:rPr>
          <w:rFonts w:ascii="Arial" w:hAnsi="Arial" w:cs="Arial"/>
          <w:b/>
          <w:bCs/>
          <w:lang w:val="en-US"/>
        </w:rPr>
        <w:t>Dr</w:t>
      </w:r>
      <w:proofErr w:type="spellEnd"/>
      <w:r>
        <w:rPr>
          <w:rFonts w:ascii="Arial" w:hAnsi="Arial" w:cs="Arial"/>
          <w:b/>
          <w:bCs/>
          <w:lang w:val="en-US"/>
        </w:rPr>
        <w:t xml:space="preserve"> Gray’s Hospital</w:t>
      </w:r>
    </w:p>
    <w:p w14:paraId="29CE2F6B" w14:textId="77777777" w:rsidR="007E0803" w:rsidRPr="0054541D" w:rsidRDefault="007E0803" w:rsidP="007E0803">
      <w:pPr>
        <w:textAlignment w:val="baseline"/>
        <w:rPr>
          <w:rFonts w:ascii="Arial" w:hAnsi="Arial" w:cs="Arial"/>
        </w:rPr>
      </w:pPr>
      <w:r w:rsidRPr="0054541D">
        <w:rPr>
          <w:rFonts w:ascii="Arial" w:hAnsi="Arial" w:cs="Arial"/>
          <w:b/>
          <w:bCs/>
          <w:lang w:val="en-US"/>
        </w:rPr>
        <w:t>Availability Supplement</w:t>
      </w:r>
      <w:r w:rsidRPr="0054541D">
        <w:rPr>
          <w:rFonts w:ascii="Arial" w:hAnsi="Arial" w:cs="Arial"/>
          <w:lang w:val="en-US"/>
        </w:rPr>
        <w:t>:    5%</w:t>
      </w:r>
      <w:r w:rsidRPr="0054541D">
        <w:rPr>
          <w:rFonts w:ascii="Arial" w:hAnsi="Arial" w:cs="Arial"/>
        </w:rPr>
        <w:t> </w:t>
      </w:r>
      <w:r w:rsidRPr="0054541D">
        <w:rPr>
          <w:rFonts w:ascii="Arial" w:hAnsi="Arial" w:cs="Arial"/>
          <w:lang w:val="en-US"/>
        </w:rPr>
        <w:t> </w:t>
      </w:r>
      <w:r w:rsidRPr="0054541D">
        <w:rPr>
          <w:rFonts w:ascii="Arial" w:hAnsi="Arial" w:cs="Arial"/>
        </w:rPr>
        <w:t> </w:t>
      </w:r>
    </w:p>
    <w:p w14:paraId="65FDD9FC" w14:textId="77777777" w:rsidR="007E0803" w:rsidRPr="0054541D" w:rsidRDefault="007E0803" w:rsidP="007E0803">
      <w:pPr>
        <w:textAlignment w:val="baseline"/>
        <w:rPr>
          <w:rFonts w:ascii="Arial" w:hAnsi="Arial" w:cs="Arial"/>
        </w:rPr>
      </w:pPr>
      <w:r w:rsidRPr="0054541D">
        <w:rPr>
          <w:rFonts w:ascii="Arial" w:hAnsi="Arial" w:cs="Arial"/>
          <w:b/>
          <w:bCs/>
          <w:lang w:val="en-US"/>
        </w:rPr>
        <w:t>Premium Rate Payment Received:         0      %</w:t>
      </w:r>
      <w:r w:rsidRPr="0054541D">
        <w:rPr>
          <w:rFonts w:ascii="Arial" w:hAnsi="Arial" w:cs="Arial"/>
        </w:rPr>
        <w:t> </w:t>
      </w:r>
    </w:p>
    <w:p w14:paraId="56A088A3" w14:textId="77777777" w:rsidR="007E0803" w:rsidRPr="0054541D" w:rsidRDefault="007E0803" w:rsidP="007E0803">
      <w:pPr>
        <w:textAlignment w:val="baseline"/>
        <w:rPr>
          <w:rFonts w:ascii="Arial" w:hAnsi="Arial" w:cs="Arial"/>
        </w:rPr>
      </w:pPr>
      <w:r w:rsidRPr="0054541D">
        <w:rPr>
          <w:rFonts w:ascii="Arial" w:hAnsi="Arial" w:cs="Arial"/>
          <w:b/>
          <w:bCs/>
          <w:lang w:val="en-US"/>
        </w:rPr>
        <w:t>Managerially Accountable to:   Clinical Director, Learning Disabilities</w:t>
      </w:r>
      <w:r w:rsidRPr="0054541D">
        <w:rPr>
          <w:rFonts w:ascii="Arial" w:hAnsi="Arial" w:cs="Arial"/>
        </w:rPr>
        <w:t> </w:t>
      </w:r>
    </w:p>
    <w:p w14:paraId="67A6CB3A" w14:textId="77777777" w:rsidR="007E0803" w:rsidRPr="0054541D" w:rsidRDefault="007E0803" w:rsidP="007E0803">
      <w:pPr>
        <w:jc w:val="both"/>
        <w:textAlignment w:val="baseline"/>
        <w:rPr>
          <w:rFonts w:ascii="Arial" w:hAnsi="Arial" w:cs="Arial"/>
        </w:rPr>
      </w:pPr>
      <w:r w:rsidRPr="0054541D">
        <w:rPr>
          <w:rFonts w:ascii="Arial" w:hAnsi="Arial" w:cs="Arial"/>
          <w:b/>
          <w:bCs/>
          <w:lang w:val="en-US"/>
        </w:rPr>
        <w:t xml:space="preserve">Responsible for: </w:t>
      </w:r>
      <w:r w:rsidRPr="0054541D">
        <w:rPr>
          <w:rFonts w:ascii="Arial" w:hAnsi="Arial" w:cs="Arial"/>
        </w:rPr>
        <w:t>Have a responsibility for the diagnosis and management of mental health problems of adults with a learning disability referred to the community teams, and positively contribute to service function and development. </w:t>
      </w:r>
    </w:p>
    <w:p w14:paraId="04CF4D23" w14:textId="77777777" w:rsidR="007E0803" w:rsidRPr="0054541D" w:rsidRDefault="007E0803" w:rsidP="007E0803">
      <w:pPr>
        <w:textAlignment w:val="baseline"/>
        <w:rPr>
          <w:rFonts w:ascii="Arial" w:hAnsi="Arial" w:cs="Arial"/>
        </w:rPr>
      </w:pPr>
      <w:r w:rsidRPr="0054541D">
        <w:rPr>
          <w:rFonts w:ascii="Arial" w:hAnsi="Arial" w:cs="Arial"/>
          <w:b/>
          <w:bCs/>
          <w:lang w:val="en-US"/>
        </w:rPr>
        <w:t>Indicative Weekly Timetable. Days of work to be agreed.</w:t>
      </w:r>
      <w:r w:rsidRPr="0054541D">
        <w:rPr>
          <w:rFonts w:ascii="Arial" w:hAnsi="Arial" w:cs="Arial"/>
        </w:rPr>
        <w:t> </w:t>
      </w:r>
    </w:p>
    <w:p w14:paraId="1FCEDBC2" w14:textId="77777777" w:rsidR="007E0803" w:rsidRPr="0054541D" w:rsidRDefault="007E0803" w:rsidP="007E0803">
      <w:pPr>
        <w:textAlignment w:val="baseline"/>
        <w:rPr>
          <w:rFonts w:ascii="Arial" w:hAnsi="Arial" w:cs="Arial"/>
        </w:rPr>
      </w:pPr>
      <w:r w:rsidRPr="0054541D">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0"/>
        <w:gridCol w:w="5985"/>
      </w:tblGrid>
      <w:tr w:rsidR="007E0803" w:rsidRPr="0054541D" w14:paraId="4EA7D6A4" w14:textId="77777777" w:rsidTr="001B3457">
        <w:trPr>
          <w:trHeight w:val="1125"/>
        </w:trPr>
        <w:tc>
          <w:tcPr>
            <w:tcW w:w="2070" w:type="dxa"/>
            <w:tcBorders>
              <w:top w:val="single" w:sz="12" w:space="0" w:color="auto"/>
              <w:left w:val="single" w:sz="12" w:space="0" w:color="auto"/>
              <w:bottom w:val="single" w:sz="12" w:space="0" w:color="auto"/>
              <w:right w:val="single" w:sz="12" w:space="0" w:color="auto"/>
            </w:tcBorders>
            <w:shd w:val="clear" w:color="auto" w:fill="auto"/>
            <w:hideMark/>
          </w:tcPr>
          <w:p w14:paraId="5DD1631D" w14:textId="77777777" w:rsidR="007E0803" w:rsidRPr="0054541D" w:rsidRDefault="007E0803" w:rsidP="001B3457">
            <w:pPr>
              <w:textAlignment w:val="baseline"/>
              <w:rPr>
                <w:rFonts w:ascii="Arial" w:hAnsi="Arial" w:cs="Arial"/>
              </w:rPr>
            </w:pPr>
            <w:r w:rsidRPr="0054541D">
              <w:rPr>
                <w:rFonts w:ascii="Arial" w:hAnsi="Arial" w:cs="Arial"/>
              </w:rPr>
              <w:t> </w:t>
            </w:r>
          </w:p>
          <w:p w14:paraId="44D42DDF" w14:textId="77777777" w:rsidR="007E0803" w:rsidRPr="0054541D" w:rsidRDefault="007E0803" w:rsidP="001B3457">
            <w:pPr>
              <w:textAlignment w:val="baseline"/>
              <w:rPr>
                <w:rFonts w:ascii="Arial" w:hAnsi="Arial" w:cs="Arial"/>
              </w:rPr>
            </w:pPr>
            <w:r w:rsidRPr="0054541D">
              <w:rPr>
                <w:rFonts w:ascii="Arial" w:hAnsi="Arial" w:cs="Arial"/>
                <w:lang w:val="en-US"/>
              </w:rPr>
              <w:t>Monday</w:t>
            </w:r>
            <w:r w:rsidRPr="0054541D">
              <w:rPr>
                <w:rFonts w:ascii="Arial" w:hAnsi="Arial" w:cs="Arial"/>
              </w:rPr>
              <w:t> </w:t>
            </w:r>
          </w:p>
        </w:tc>
        <w:tc>
          <w:tcPr>
            <w:tcW w:w="5985" w:type="dxa"/>
            <w:tcBorders>
              <w:top w:val="single" w:sz="12" w:space="0" w:color="auto"/>
              <w:left w:val="single" w:sz="12" w:space="0" w:color="auto"/>
              <w:bottom w:val="nil"/>
              <w:right w:val="single" w:sz="12" w:space="0" w:color="auto"/>
            </w:tcBorders>
            <w:shd w:val="clear" w:color="auto" w:fill="auto"/>
            <w:hideMark/>
          </w:tcPr>
          <w:p w14:paraId="1AF091CA" w14:textId="77777777" w:rsidR="007E0803" w:rsidRPr="0054541D" w:rsidRDefault="007E0803" w:rsidP="001B3457">
            <w:pPr>
              <w:textAlignment w:val="baseline"/>
              <w:rPr>
                <w:rFonts w:ascii="Arial" w:hAnsi="Arial" w:cs="Arial"/>
              </w:rPr>
            </w:pPr>
            <w:r w:rsidRPr="0054541D">
              <w:rPr>
                <w:rFonts w:ascii="Arial" w:hAnsi="Arial" w:cs="Arial"/>
              </w:rPr>
              <w:t> </w:t>
            </w:r>
          </w:p>
          <w:p w14:paraId="1A15BAB1" w14:textId="77777777" w:rsidR="007E0803" w:rsidRPr="0054541D" w:rsidRDefault="007E0803" w:rsidP="001B3457">
            <w:pPr>
              <w:textAlignment w:val="baseline"/>
              <w:rPr>
                <w:rFonts w:ascii="Arial" w:hAnsi="Arial" w:cs="Arial"/>
                <w:lang w:val="en-US"/>
              </w:rPr>
            </w:pPr>
            <w:r w:rsidRPr="0054541D">
              <w:rPr>
                <w:rFonts w:ascii="Arial" w:hAnsi="Arial" w:cs="Arial"/>
                <w:lang w:val="en-US"/>
              </w:rPr>
              <w:t>Not working </w:t>
            </w:r>
          </w:p>
        </w:tc>
      </w:tr>
      <w:tr w:rsidR="007E0803" w:rsidRPr="0054541D" w14:paraId="58EB7513" w14:textId="77777777" w:rsidTr="001B3457">
        <w:tc>
          <w:tcPr>
            <w:tcW w:w="2070"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17E23037" w14:textId="77777777" w:rsidR="007E0803" w:rsidRPr="0054541D" w:rsidRDefault="007E0803" w:rsidP="001B3457">
            <w:pPr>
              <w:textAlignment w:val="baseline"/>
              <w:rPr>
                <w:rFonts w:ascii="Arial" w:hAnsi="Arial" w:cs="Arial"/>
              </w:rPr>
            </w:pPr>
            <w:r w:rsidRPr="0054541D">
              <w:rPr>
                <w:rFonts w:ascii="Arial" w:hAnsi="Arial" w:cs="Arial"/>
                <w:lang w:val="en-US"/>
              </w:rPr>
              <w:t>Tuesday AM</w:t>
            </w:r>
            <w:r w:rsidRPr="0054541D">
              <w:rPr>
                <w:rFonts w:ascii="Arial" w:hAnsi="Arial" w:cs="Arial"/>
              </w:rPr>
              <w:t> </w:t>
            </w:r>
          </w:p>
          <w:p w14:paraId="5B607144" w14:textId="77777777" w:rsidR="007E0803" w:rsidRPr="0054541D" w:rsidRDefault="007E0803" w:rsidP="001B3457">
            <w:pPr>
              <w:textAlignment w:val="baseline"/>
              <w:rPr>
                <w:rFonts w:ascii="Arial" w:hAnsi="Arial" w:cs="Arial"/>
              </w:rPr>
            </w:pPr>
            <w:r w:rsidRPr="0054541D">
              <w:rPr>
                <w:rFonts w:ascii="Arial" w:hAnsi="Arial" w:cs="Arial"/>
              </w:rPr>
              <w:t> </w:t>
            </w:r>
          </w:p>
          <w:p w14:paraId="1DE61BE4" w14:textId="77777777" w:rsidR="007E0803" w:rsidRPr="0054541D" w:rsidRDefault="007E0803" w:rsidP="001B3457">
            <w:pPr>
              <w:textAlignment w:val="baseline"/>
              <w:rPr>
                <w:rFonts w:ascii="Arial" w:hAnsi="Arial" w:cs="Arial"/>
              </w:rPr>
            </w:pPr>
            <w:r w:rsidRPr="0054541D">
              <w:rPr>
                <w:rFonts w:ascii="Arial" w:hAnsi="Arial" w:cs="Arial"/>
                <w:lang w:val="en-US"/>
              </w:rPr>
              <w:t>PM</w:t>
            </w:r>
            <w:r w:rsidRPr="0054541D">
              <w:rPr>
                <w:rFonts w:ascii="Arial" w:hAnsi="Arial" w:cs="Arial"/>
              </w:rPr>
              <w:t> </w:t>
            </w:r>
          </w:p>
        </w:tc>
        <w:tc>
          <w:tcPr>
            <w:tcW w:w="5985" w:type="dxa"/>
            <w:tcBorders>
              <w:top w:val="single" w:sz="12" w:space="0" w:color="auto"/>
              <w:left w:val="single" w:sz="12" w:space="0" w:color="auto"/>
              <w:bottom w:val="single" w:sz="12" w:space="0" w:color="auto"/>
              <w:right w:val="single" w:sz="12" w:space="0" w:color="auto"/>
            </w:tcBorders>
            <w:shd w:val="clear" w:color="auto" w:fill="auto"/>
            <w:hideMark/>
          </w:tcPr>
          <w:p w14:paraId="1FC8B9AB" w14:textId="77777777" w:rsidR="007E0803" w:rsidRPr="0054541D" w:rsidRDefault="007E0803" w:rsidP="001B3457">
            <w:pPr>
              <w:textAlignment w:val="baseline"/>
              <w:rPr>
                <w:rFonts w:ascii="Arial" w:hAnsi="Arial" w:cs="Arial"/>
              </w:rPr>
            </w:pPr>
            <w:r w:rsidRPr="0054541D">
              <w:rPr>
                <w:rFonts w:ascii="Arial" w:hAnsi="Arial" w:cs="Arial"/>
                <w:lang w:val="en-US"/>
              </w:rPr>
              <w:t>Multi-agency meetings</w:t>
            </w:r>
            <w:r w:rsidRPr="0054541D">
              <w:rPr>
                <w:rFonts w:ascii="Arial" w:hAnsi="Arial" w:cs="Arial"/>
              </w:rPr>
              <w:t> </w:t>
            </w:r>
          </w:p>
          <w:p w14:paraId="7287A5AB" w14:textId="77777777" w:rsidR="007E0803" w:rsidRPr="0054541D" w:rsidRDefault="007E0803" w:rsidP="001B3457">
            <w:pPr>
              <w:textAlignment w:val="baseline"/>
              <w:rPr>
                <w:rFonts w:ascii="Arial" w:hAnsi="Arial" w:cs="Arial"/>
                <w:lang w:val="en-US"/>
              </w:rPr>
            </w:pPr>
            <w:r w:rsidRPr="0054541D">
              <w:rPr>
                <w:rFonts w:ascii="Arial" w:hAnsi="Arial" w:cs="Arial"/>
                <w:lang w:val="en-US"/>
              </w:rPr>
              <w:t> </w:t>
            </w:r>
          </w:p>
        </w:tc>
      </w:tr>
      <w:tr w:rsidR="007E0803" w:rsidRPr="0054541D" w14:paraId="5FB9CEC1" w14:textId="77777777" w:rsidTr="001B3457">
        <w:tc>
          <w:tcPr>
            <w:tcW w:w="0" w:type="auto"/>
            <w:vMerge/>
            <w:vAlign w:val="center"/>
            <w:hideMark/>
          </w:tcPr>
          <w:p w14:paraId="5BF73FBA" w14:textId="77777777" w:rsidR="007E0803" w:rsidRPr="0054541D" w:rsidRDefault="007E0803" w:rsidP="001B3457">
            <w:pPr>
              <w:rPr>
                <w:rFonts w:ascii="Arial" w:hAnsi="Arial" w:cs="Arial"/>
              </w:rPr>
            </w:pPr>
          </w:p>
        </w:tc>
        <w:tc>
          <w:tcPr>
            <w:tcW w:w="5985" w:type="dxa"/>
            <w:tcBorders>
              <w:top w:val="single" w:sz="12" w:space="0" w:color="auto"/>
              <w:left w:val="single" w:sz="12" w:space="0" w:color="auto"/>
              <w:bottom w:val="single" w:sz="12" w:space="0" w:color="auto"/>
              <w:right w:val="single" w:sz="12" w:space="0" w:color="auto"/>
            </w:tcBorders>
            <w:shd w:val="clear" w:color="auto" w:fill="auto"/>
            <w:hideMark/>
          </w:tcPr>
          <w:p w14:paraId="3754BD01" w14:textId="77777777" w:rsidR="007E0803" w:rsidRPr="0054541D" w:rsidRDefault="007E0803" w:rsidP="001B3457">
            <w:pPr>
              <w:textAlignment w:val="baseline"/>
              <w:rPr>
                <w:rFonts w:ascii="Arial" w:hAnsi="Arial" w:cs="Arial"/>
              </w:rPr>
            </w:pPr>
            <w:r w:rsidRPr="0054541D">
              <w:rPr>
                <w:rFonts w:ascii="Arial" w:hAnsi="Arial" w:cs="Arial"/>
                <w:lang w:val="en-US"/>
              </w:rPr>
              <w:t>Community team meeting, Patient discussion and staff supervision</w:t>
            </w:r>
            <w:r w:rsidRPr="0054541D">
              <w:rPr>
                <w:rFonts w:ascii="Arial" w:hAnsi="Arial" w:cs="Arial"/>
              </w:rPr>
              <w:t> </w:t>
            </w:r>
          </w:p>
          <w:p w14:paraId="48E3A18F" w14:textId="77777777" w:rsidR="007E0803" w:rsidRPr="0054541D" w:rsidRDefault="007E0803" w:rsidP="001B3457">
            <w:pPr>
              <w:textAlignment w:val="baseline"/>
              <w:rPr>
                <w:rFonts w:ascii="Arial" w:hAnsi="Arial" w:cs="Arial"/>
                <w:lang w:val="en-US"/>
              </w:rPr>
            </w:pPr>
            <w:r w:rsidRPr="0054541D">
              <w:rPr>
                <w:rFonts w:ascii="Arial" w:hAnsi="Arial" w:cs="Arial"/>
                <w:lang w:val="en-US"/>
              </w:rPr>
              <w:t> </w:t>
            </w:r>
          </w:p>
        </w:tc>
      </w:tr>
      <w:tr w:rsidR="007E0803" w:rsidRPr="0054541D" w14:paraId="222DD4EC" w14:textId="77777777" w:rsidTr="001B3457">
        <w:tc>
          <w:tcPr>
            <w:tcW w:w="2070"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763D99DA" w14:textId="77777777" w:rsidR="007E0803" w:rsidRPr="0054541D" w:rsidRDefault="007E0803" w:rsidP="001B3457">
            <w:pPr>
              <w:textAlignment w:val="baseline"/>
              <w:rPr>
                <w:rFonts w:ascii="Arial" w:hAnsi="Arial" w:cs="Arial"/>
              </w:rPr>
            </w:pPr>
            <w:r w:rsidRPr="0054541D">
              <w:rPr>
                <w:rFonts w:ascii="Arial" w:hAnsi="Arial" w:cs="Arial"/>
                <w:lang w:val="en-US"/>
              </w:rPr>
              <w:t>Wednesday AM</w:t>
            </w:r>
            <w:r w:rsidRPr="0054541D">
              <w:rPr>
                <w:rFonts w:ascii="Arial" w:hAnsi="Arial" w:cs="Arial"/>
              </w:rPr>
              <w:t> </w:t>
            </w:r>
          </w:p>
          <w:p w14:paraId="344434EF" w14:textId="77777777" w:rsidR="007E0803" w:rsidRPr="0054541D" w:rsidRDefault="007E0803" w:rsidP="001B3457">
            <w:pPr>
              <w:textAlignment w:val="baseline"/>
              <w:rPr>
                <w:rFonts w:ascii="Arial" w:hAnsi="Arial" w:cs="Arial"/>
              </w:rPr>
            </w:pPr>
            <w:r w:rsidRPr="0054541D">
              <w:rPr>
                <w:rFonts w:ascii="Arial" w:hAnsi="Arial" w:cs="Arial"/>
              </w:rPr>
              <w:t> </w:t>
            </w:r>
          </w:p>
          <w:p w14:paraId="37AF8EAA" w14:textId="77777777" w:rsidR="007E0803" w:rsidRPr="0054541D" w:rsidRDefault="007E0803" w:rsidP="001B3457">
            <w:pPr>
              <w:textAlignment w:val="baseline"/>
              <w:rPr>
                <w:rFonts w:ascii="Arial" w:hAnsi="Arial" w:cs="Arial"/>
              </w:rPr>
            </w:pPr>
            <w:r w:rsidRPr="0054541D">
              <w:rPr>
                <w:rFonts w:ascii="Arial" w:hAnsi="Arial" w:cs="Arial"/>
                <w:lang w:val="en-US"/>
              </w:rPr>
              <w:t>PM</w:t>
            </w:r>
            <w:r w:rsidRPr="0054541D">
              <w:rPr>
                <w:rFonts w:ascii="Arial" w:hAnsi="Arial" w:cs="Arial"/>
              </w:rPr>
              <w:t> </w:t>
            </w:r>
          </w:p>
        </w:tc>
        <w:tc>
          <w:tcPr>
            <w:tcW w:w="5985" w:type="dxa"/>
            <w:tcBorders>
              <w:top w:val="single" w:sz="12" w:space="0" w:color="auto"/>
              <w:left w:val="single" w:sz="12" w:space="0" w:color="auto"/>
              <w:bottom w:val="single" w:sz="12" w:space="0" w:color="auto"/>
              <w:right w:val="single" w:sz="12" w:space="0" w:color="auto"/>
            </w:tcBorders>
            <w:shd w:val="clear" w:color="auto" w:fill="auto"/>
            <w:hideMark/>
          </w:tcPr>
          <w:p w14:paraId="6500E16D" w14:textId="77777777" w:rsidR="007E0803" w:rsidRPr="0054541D" w:rsidRDefault="007E0803" w:rsidP="001B3457">
            <w:pPr>
              <w:textAlignment w:val="baseline"/>
              <w:rPr>
                <w:rFonts w:ascii="Arial" w:hAnsi="Arial" w:cs="Arial"/>
                <w:lang w:val="en-US"/>
              </w:rPr>
            </w:pPr>
            <w:r w:rsidRPr="0054541D">
              <w:rPr>
                <w:rFonts w:ascii="Arial" w:hAnsi="Arial" w:cs="Arial"/>
                <w:lang w:val="en-US"/>
              </w:rPr>
              <w:t xml:space="preserve">SPA, </w:t>
            </w:r>
            <w:r w:rsidRPr="0054541D">
              <w:rPr>
                <w:rFonts w:ascii="Arial" w:hAnsi="Arial" w:cs="Arial"/>
                <w:shd w:val="clear" w:color="auto" w:fill="FFFF00"/>
                <w:lang w:val="en-US"/>
              </w:rPr>
              <w:t>Case Conference (Royal Cornhill Hospital)</w:t>
            </w:r>
            <w:r w:rsidRPr="0054541D">
              <w:rPr>
                <w:rFonts w:ascii="Arial" w:hAnsi="Arial" w:cs="Arial"/>
                <w:lang w:val="en-US"/>
              </w:rPr>
              <w:t> </w:t>
            </w:r>
          </w:p>
          <w:p w14:paraId="6DD51259" w14:textId="77777777" w:rsidR="007E0803" w:rsidRPr="0054541D" w:rsidRDefault="007E0803" w:rsidP="001B3457">
            <w:pPr>
              <w:textAlignment w:val="baseline"/>
              <w:rPr>
                <w:rFonts w:ascii="Arial" w:hAnsi="Arial" w:cs="Arial"/>
                <w:lang w:val="en-US"/>
              </w:rPr>
            </w:pPr>
            <w:r w:rsidRPr="0054541D">
              <w:rPr>
                <w:rFonts w:ascii="Arial" w:hAnsi="Arial" w:cs="Arial"/>
                <w:lang w:val="en-US"/>
              </w:rPr>
              <w:t> </w:t>
            </w:r>
          </w:p>
        </w:tc>
      </w:tr>
      <w:tr w:rsidR="007E0803" w:rsidRPr="0054541D" w14:paraId="275D576E" w14:textId="77777777" w:rsidTr="001B3457">
        <w:tc>
          <w:tcPr>
            <w:tcW w:w="0" w:type="auto"/>
            <w:vMerge/>
            <w:vAlign w:val="center"/>
            <w:hideMark/>
          </w:tcPr>
          <w:p w14:paraId="534E2D7C" w14:textId="77777777" w:rsidR="007E0803" w:rsidRPr="0054541D" w:rsidRDefault="007E0803" w:rsidP="001B3457">
            <w:pPr>
              <w:rPr>
                <w:rFonts w:ascii="Arial" w:hAnsi="Arial" w:cs="Arial"/>
              </w:rPr>
            </w:pPr>
          </w:p>
        </w:tc>
        <w:tc>
          <w:tcPr>
            <w:tcW w:w="5985" w:type="dxa"/>
            <w:tcBorders>
              <w:top w:val="single" w:sz="12" w:space="0" w:color="auto"/>
              <w:left w:val="single" w:sz="12" w:space="0" w:color="auto"/>
              <w:bottom w:val="single" w:sz="12" w:space="0" w:color="auto"/>
              <w:right w:val="single" w:sz="12" w:space="0" w:color="auto"/>
            </w:tcBorders>
            <w:shd w:val="clear" w:color="auto" w:fill="auto"/>
            <w:hideMark/>
          </w:tcPr>
          <w:p w14:paraId="7933E062" w14:textId="77777777" w:rsidR="007E0803" w:rsidRPr="0054541D" w:rsidRDefault="007E0803" w:rsidP="001B3457">
            <w:pPr>
              <w:textAlignment w:val="baseline"/>
              <w:rPr>
                <w:rFonts w:ascii="Arial" w:hAnsi="Arial" w:cs="Arial"/>
                <w:lang w:val="en-US"/>
              </w:rPr>
            </w:pPr>
            <w:r w:rsidRPr="0054541D">
              <w:rPr>
                <w:rFonts w:ascii="Arial" w:hAnsi="Arial" w:cs="Arial"/>
                <w:color w:val="000000"/>
                <w:lang w:val="en-US"/>
              </w:rPr>
              <w:t>Outpatients and patient related administration </w:t>
            </w:r>
          </w:p>
          <w:p w14:paraId="563416D9" w14:textId="77777777" w:rsidR="007E0803" w:rsidRPr="0054541D" w:rsidRDefault="007E0803" w:rsidP="001B3457">
            <w:pPr>
              <w:textAlignment w:val="baseline"/>
              <w:rPr>
                <w:rFonts w:ascii="Arial" w:hAnsi="Arial" w:cs="Arial"/>
                <w:lang w:val="en-US"/>
              </w:rPr>
            </w:pPr>
            <w:r w:rsidRPr="0054541D">
              <w:rPr>
                <w:rFonts w:ascii="Arial" w:hAnsi="Arial" w:cs="Arial"/>
                <w:lang w:val="en-US"/>
              </w:rPr>
              <w:t> </w:t>
            </w:r>
          </w:p>
        </w:tc>
      </w:tr>
      <w:tr w:rsidR="007E0803" w:rsidRPr="0054541D" w14:paraId="6CEC4A3A" w14:textId="77777777" w:rsidTr="001B3457">
        <w:trPr>
          <w:trHeight w:val="555"/>
        </w:trPr>
        <w:tc>
          <w:tcPr>
            <w:tcW w:w="2070" w:type="dxa"/>
            <w:vMerge w:val="restart"/>
            <w:tcBorders>
              <w:top w:val="single" w:sz="12" w:space="0" w:color="auto"/>
              <w:left w:val="single" w:sz="12" w:space="0" w:color="auto"/>
              <w:bottom w:val="single" w:sz="12" w:space="0" w:color="auto"/>
              <w:right w:val="single" w:sz="12" w:space="0" w:color="auto"/>
            </w:tcBorders>
            <w:shd w:val="clear" w:color="auto" w:fill="auto"/>
            <w:hideMark/>
          </w:tcPr>
          <w:p w14:paraId="42EFCD36" w14:textId="77777777" w:rsidR="007E0803" w:rsidRPr="0054541D" w:rsidRDefault="007E0803" w:rsidP="001B3457">
            <w:pPr>
              <w:textAlignment w:val="baseline"/>
              <w:rPr>
                <w:rFonts w:ascii="Arial" w:hAnsi="Arial" w:cs="Arial"/>
              </w:rPr>
            </w:pPr>
            <w:r w:rsidRPr="0054541D">
              <w:rPr>
                <w:rFonts w:ascii="Arial" w:hAnsi="Arial" w:cs="Arial"/>
                <w:lang w:val="en-US"/>
              </w:rPr>
              <w:t>Thursday AM</w:t>
            </w:r>
            <w:r w:rsidRPr="0054541D">
              <w:rPr>
                <w:rFonts w:ascii="Arial" w:hAnsi="Arial" w:cs="Arial"/>
              </w:rPr>
              <w:t> </w:t>
            </w:r>
          </w:p>
          <w:p w14:paraId="04A05794" w14:textId="77777777" w:rsidR="007E0803" w:rsidRPr="0054541D" w:rsidRDefault="007E0803" w:rsidP="001B3457">
            <w:pPr>
              <w:textAlignment w:val="baseline"/>
              <w:rPr>
                <w:rFonts w:ascii="Arial" w:hAnsi="Arial" w:cs="Arial"/>
                <w:lang w:val="en-US"/>
              </w:rPr>
            </w:pPr>
            <w:r w:rsidRPr="0054541D">
              <w:rPr>
                <w:rFonts w:ascii="Arial" w:hAnsi="Arial" w:cs="Arial"/>
                <w:lang w:val="en-US"/>
              </w:rPr>
              <w:t> </w:t>
            </w:r>
          </w:p>
          <w:p w14:paraId="164C7CC5" w14:textId="77777777" w:rsidR="007E0803" w:rsidRPr="0054541D" w:rsidRDefault="007E0803" w:rsidP="001B3457">
            <w:pPr>
              <w:textAlignment w:val="baseline"/>
              <w:rPr>
                <w:rFonts w:ascii="Arial" w:hAnsi="Arial" w:cs="Arial"/>
                <w:lang w:val="en-US"/>
              </w:rPr>
            </w:pPr>
            <w:r w:rsidRPr="0054541D">
              <w:rPr>
                <w:rFonts w:ascii="Arial" w:hAnsi="Arial" w:cs="Arial"/>
                <w:lang w:val="en-US"/>
              </w:rPr>
              <w:t>PM </w:t>
            </w:r>
          </w:p>
        </w:tc>
        <w:tc>
          <w:tcPr>
            <w:tcW w:w="5985" w:type="dxa"/>
            <w:tcBorders>
              <w:top w:val="single" w:sz="12" w:space="0" w:color="auto"/>
              <w:left w:val="single" w:sz="12" w:space="0" w:color="auto"/>
              <w:bottom w:val="nil"/>
              <w:right w:val="single" w:sz="12" w:space="0" w:color="auto"/>
            </w:tcBorders>
            <w:shd w:val="clear" w:color="auto" w:fill="auto"/>
            <w:hideMark/>
          </w:tcPr>
          <w:p w14:paraId="0F5B474B" w14:textId="77777777" w:rsidR="007E0803" w:rsidRPr="0054541D" w:rsidRDefault="007E0803" w:rsidP="001B3457">
            <w:pPr>
              <w:textAlignment w:val="baseline"/>
              <w:rPr>
                <w:rFonts w:ascii="Arial" w:hAnsi="Arial" w:cs="Arial"/>
              </w:rPr>
            </w:pPr>
            <w:r w:rsidRPr="0054541D">
              <w:rPr>
                <w:rFonts w:ascii="Arial" w:hAnsi="Arial" w:cs="Arial"/>
                <w:lang w:val="en-US"/>
              </w:rPr>
              <w:t>Outpatients and patient related administration</w:t>
            </w:r>
            <w:r w:rsidRPr="0054541D">
              <w:rPr>
                <w:rFonts w:ascii="Arial" w:hAnsi="Arial" w:cs="Arial"/>
              </w:rPr>
              <w:t> </w:t>
            </w:r>
          </w:p>
          <w:p w14:paraId="3BCAC4CA" w14:textId="77777777" w:rsidR="007E0803" w:rsidRPr="0054541D" w:rsidRDefault="007E0803" w:rsidP="001B3457">
            <w:pPr>
              <w:textAlignment w:val="baseline"/>
              <w:rPr>
                <w:rFonts w:ascii="Arial" w:hAnsi="Arial" w:cs="Arial"/>
              </w:rPr>
            </w:pPr>
            <w:r w:rsidRPr="0054541D">
              <w:rPr>
                <w:rFonts w:ascii="Arial" w:hAnsi="Arial" w:cs="Arial"/>
              </w:rPr>
              <w:t> </w:t>
            </w:r>
          </w:p>
        </w:tc>
      </w:tr>
      <w:tr w:rsidR="007E0803" w:rsidRPr="0054541D" w14:paraId="500A8B1F" w14:textId="77777777" w:rsidTr="001B3457">
        <w:trPr>
          <w:trHeight w:val="555"/>
        </w:trPr>
        <w:tc>
          <w:tcPr>
            <w:tcW w:w="0" w:type="auto"/>
            <w:vMerge/>
            <w:vAlign w:val="center"/>
            <w:hideMark/>
          </w:tcPr>
          <w:p w14:paraId="3FE892E6" w14:textId="77777777" w:rsidR="007E0803" w:rsidRPr="0054541D" w:rsidRDefault="007E0803" w:rsidP="001B3457">
            <w:pPr>
              <w:rPr>
                <w:rFonts w:ascii="Arial" w:hAnsi="Arial" w:cs="Arial"/>
                <w:lang w:val="en-US"/>
              </w:rPr>
            </w:pPr>
          </w:p>
        </w:tc>
        <w:tc>
          <w:tcPr>
            <w:tcW w:w="5985" w:type="dxa"/>
            <w:tcBorders>
              <w:top w:val="single" w:sz="12" w:space="0" w:color="auto"/>
              <w:left w:val="single" w:sz="12" w:space="0" w:color="auto"/>
              <w:bottom w:val="nil"/>
              <w:right w:val="single" w:sz="12" w:space="0" w:color="auto"/>
            </w:tcBorders>
            <w:shd w:val="clear" w:color="auto" w:fill="auto"/>
            <w:hideMark/>
          </w:tcPr>
          <w:p w14:paraId="585856E6" w14:textId="77777777" w:rsidR="007E0803" w:rsidRPr="0054541D" w:rsidRDefault="007E0803" w:rsidP="001B3457">
            <w:pPr>
              <w:textAlignment w:val="baseline"/>
              <w:rPr>
                <w:rFonts w:ascii="Arial" w:hAnsi="Arial" w:cs="Arial"/>
                <w:lang w:val="en-US"/>
              </w:rPr>
            </w:pPr>
            <w:r w:rsidRPr="0054541D">
              <w:rPr>
                <w:rFonts w:ascii="Arial" w:hAnsi="Arial" w:cs="Arial"/>
                <w:lang w:val="en-US"/>
              </w:rPr>
              <w:t>Not working </w:t>
            </w:r>
          </w:p>
        </w:tc>
      </w:tr>
      <w:tr w:rsidR="007E0803" w:rsidRPr="0054541D" w14:paraId="56109B13" w14:textId="77777777" w:rsidTr="001B3457">
        <w:tc>
          <w:tcPr>
            <w:tcW w:w="2070" w:type="dxa"/>
            <w:tcBorders>
              <w:top w:val="single" w:sz="12" w:space="0" w:color="auto"/>
              <w:left w:val="single" w:sz="12" w:space="0" w:color="auto"/>
              <w:bottom w:val="single" w:sz="12" w:space="0" w:color="auto"/>
              <w:right w:val="single" w:sz="12" w:space="0" w:color="auto"/>
            </w:tcBorders>
            <w:shd w:val="clear" w:color="auto" w:fill="auto"/>
            <w:hideMark/>
          </w:tcPr>
          <w:p w14:paraId="3F880EBC" w14:textId="77777777" w:rsidR="007E0803" w:rsidRPr="0054541D" w:rsidRDefault="007E0803" w:rsidP="001B3457">
            <w:pPr>
              <w:textAlignment w:val="baseline"/>
              <w:rPr>
                <w:rFonts w:ascii="Arial" w:hAnsi="Arial" w:cs="Arial"/>
              </w:rPr>
            </w:pPr>
            <w:r w:rsidRPr="0054541D">
              <w:rPr>
                <w:rFonts w:ascii="Arial" w:hAnsi="Arial" w:cs="Arial"/>
              </w:rPr>
              <w:t> </w:t>
            </w:r>
          </w:p>
          <w:p w14:paraId="61AA2068" w14:textId="77777777" w:rsidR="007E0803" w:rsidRPr="0054541D" w:rsidRDefault="007E0803" w:rsidP="001B3457">
            <w:pPr>
              <w:textAlignment w:val="baseline"/>
              <w:rPr>
                <w:rFonts w:ascii="Arial" w:hAnsi="Arial" w:cs="Arial"/>
              </w:rPr>
            </w:pPr>
            <w:r w:rsidRPr="0054541D">
              <w:rPr>
                <w:rFonts w:ascii="Arial" w:hAnsi="Arial" w:cs="Arial"/>
                <w:lang w:val="en-US"/>
              </w:rPr>
              <w:t>Friday</w:t>
            </w:r>
            <w:r w:rsidRPr="0054541D">
              <w:rPr>
                <w:rFonts w:ascii="Arial" w:hAnsi="Arial" w:cs="Arial"/>
              </w:rPr>
              <w:t> </w:t>
            </w:r>
          </w:p>
          <w:p w14:paraId="56AA1504" w14:textId="77777777" w:rsidR="007E0803" w:rsidRPr="0054541D" w:rsidRDefault="007E0803" w:rsidP="001B3457">
            <w:pPr>
              <w:textAlignment w:val="baseline"/>
              <w:rPr>
                <w:rFonts w:ascii="Arial" w:hAnsi="Arial" w:cs="Arial"/>
              </w:rPr>
            </w:pPr>
            <w:r w:rsidRPr="0054541D">
              <w:rPr>
                <w:rFonts w:ascii="Arial" w:hAnsi="Arial" w:cs="Arial"/>
              </w:rPr>
              <w:t> </w:t>
            </w:r>
          </w:p>
          <w:p w14:paraId="55F50F1F"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5985" w:type="dxa"/>
            <w:tcBorders>
              <w:top w:val="single" w:sz="12" w:space="0" w:color="auto"/>
              <w:left w:val="single" w:sz="12" w:space="0" w:color="auto"/>
              <w:bottom w:val="single" w:sz="12" w:space="0" w:color="auto"/>
              <w:right w:val="single" w:sz="12" w:space="0" w:color="auto"/>
            </w:tcBorders>
            <w:shd w:val="clear" w:color="auto" w:fill="auto"/>
            <w:hideMark/>
          </w:tcPr>
          <w:p w14:paraId="3551FBD8" w14:textId="77777777" w:rsidR="007E0803" w:rsidRPr="0054541D" w:rsidRDefault="007E0803" w:rsidP="001B3457">
            <w:pPr>
              <w:textAlignment w:val="baseline"/>
              <w:rPr>
                <w:rFonts w:ascii="Arial" w:hAnsi="Arial" w:cs="Arial"/>
              </w:rPr>
            </w:pPr>
            <w:r w:rsidRPr="0054541D">
              <w:rPr>
                <w:rFonts w:ascii="Arial" w:hAnsi="Arial" w:cs="Arial"/>
              </w:rPr>
              <w:t> </w:t>
            </w:r>
          </w:p>
          <w:p w14:paraId="2537504F" w14:textId="77777777" w:rsidR="007E0803" w:rsidRPr="0054541D" w:rsidRDefault="007E0803" w:rsidP="001B3457">
            <w:pPr>
              <w:textAlignment w:val="baseline"/>
              <w:rPr>
                <w:rFonts w:ascii="Arial" w:hAnsi="Arial" w:cs="Arial"/>
                <w:lang w:val="en-US"/>
              </w:rPr>
            </w:pPr>
            <w:r w:rsidRPr="0054541D">
              <w:rPr>
                <w:rFonts w:ascii="Arial" w:hAnsi="Arial" w:cs="Arial"/>
                <w:lang w:val="en-US"/>
              </w:rPr>
              <w:t>Not working </w:t>
            </w:r>
          </w:p>
        </w:tc>
      </w:tr>
    </w:tbl>
    <w:p w14:paraId="3E90C9E5" w14:textId="6415AD8F" w:rsidR="007E0803" w:rsidRPr="0054541D" w:rsidRDefault="007E0803" w:rsidP="007E0803">
      <w:pPr>
        <w:textAlignment w:val="baseline"/>
        <w:rPr>
          <w:rFonts w:ascii="Arial" w:hAnsi="Arial" w:cs="Arial"/>
        </w:rPr>
      </w:pPr>
      <w:r w:rsidRPr="0054541D">
        <w:rPr>
          <w:rFonts w:ascii="Arial" w:hAnsi="Arial" w:cs="Arial"/>
          <w:b/>
          <w:bCs/>
          <w:i/>
          <w:iCs/>
          <w:lang w:val="en-US"/>
        </w:rPr>
        <w:t>NB: The detailed Job Plan will be agreed with the successful candidate at the time of the</w:t>
      </w:r>
      <w:r w:rsidRPr="0054541D">
        <w:rPr>
          <w:rFonts w:ascii="Arial" w:hAnsi="Arial" w:cs="Arial"/>
        </w:rPr>
        <w:t> </w:t>
      </w:r>
      <w:r w:rsidRPr="0054541D">
        <w:rPr>
          <w:rFonts w:ascii="Arial" w:hAnsi="Arial" w:cs="Arial"/>
          <w:b/>
          <w:bCs/>
          <w:i/>
          <w:iCs/>
          <w:lang w:val="en-US"/>
        </w:rPr>
        <w:t xml:space="preserve">appointment, taking account of the experience, skills and interests of the candidate and how they can best be used within the Consultant team. Many of the clinical responsibilities of the successful candidate will be arranged as required, </w:t>
      </w:r>
      <w:proofErr w:type="spellStart"/>
      <w:r w:rsidRPr="0054541D">
        <w:rPr>
          <w:rFonts w:ascii="Arial" w:hAnsi="Arial" w:cs="Arial"/>
          <w:b/>
          <w:bCs/>
          <w:i/>
          <w:iCs/>
          <w:lang w:val="en-US"/>
        </w:rPr>
        <w:t>eg</w:t>
      </w:r>
      <w:proofErr w:type="spellEnd"/>
      <w:r w:rsidRPr="0054541D">
        <w:rPr>
          <w:rFonts w:ascii="Arial" w:hAnsi="Arial" w:cs="Arial"/>
          <w:b/>
          <w:bCs/>
          <w:i/>
          <w:iCs/>
          <w:lang w:val="en-US"/>
        </w:rPr>
        <w:t xml:space="preserve"> Care </w:t>
      </w:r>
      <w:proofErr w:type="spellStart"/>
      <w:r w:rsidRPr="0054541D">
        <w:rPr>
          <w:rFonts w:ascii="Arial" w:hAnsi="Arial" w:cs="Arial"/>
          <w:b/>
          <w:bCs/>
          <w:i/>
          <w:iCs/>
          <w:lang w:val="en-US"/>
        </w:rPr>
        <w:t>Programme</w:t>
      </w:r>
      <w:proofErr w:type="spellEnd"/>
      <w:r w:rsidRPr="0054541D">
        <w:rPr>
          <w:rFonts w:ascii="Arial" w:hAnsi="Arial" w:cs="Arial"/>
          <w:b/>
          <w:bCs/>
          <w:i/>
          <w:iCs/>
          <w:lang w:val="en-US"/>
        </w:rPr>
        <w:t xml:space="preserve"> Approach and Adult Support and Protection Case Conferences.</w:t>
      </w:r>
      <w:r w:rsidRPr="0054541D">
        <w:rPr>
          <w:rFonts w:ascii="Arial" w:hAnsi="Arial" w:cs="Arial"/>
        </w:rPr>
        <w:t> </w:t>
      </w:r>
    </w:p>
    <w:p w14:paraId="539E28E9" w14:textId="77777777" w:rsidR="007E0803" w:rsidRPr="0054541D" w:rsidRDefault="007E0803" w:rsidP="007E0803">
      <w:pPr>
        <w:textAlignment w:val="baseline"/>
        <w:rPr>
          <w:rFonts w:ascii="Arial" w:hAnsi="Arial" w:cs="Arial"/>
          <w:lang w:val="en-US"/>
        </w:rPr>
      </w:pPr>
      <w:r w:rsidRPr="0054541D">
        <w:rPr>
          <w:rFonts w:ascii="Arial" w:hAnsi="Arial" w:cs="Arial"/>
          <w:lang w:val="en-US"/>
        </w:rPr>
        <w:t> </w:t>
      </w:r>
    </w:p>
    <w:p w14:paraId="759460DC" w14:textId="77777777" w:rsidR="007E0803" w:rsidRDefault="007E0803" w:rsidP="007E0803">
      <w:pPr>
        <w:textAlignment w:val="baseline"/>
        <w:rPr>
          <w:rFonts w:ascii="Arial" w:hAnsi="Arial" w:cs="Arial"/>
          <w:lang w:val="en-US"/>
        </w:rPr>
      </w:pPr>
      <w:r w:rsidRPr="0054541D">
        <w:rPr>
          <w:rFonts w:ascii="Arial" w:hAnsi="Arial" w:cs="Arial"/>
          <w:lang w:val="en-US"/>
        </w:rPr>
        <w:t> </w:t>
      </w:r>
    </w:p>
    <w:p w14:paraId="2EB03DC9" w14:textId="77777777" w:rsidR="00656AB1" w:rsidRDefault="00656AB1" w:rsidP="007E0803">
      <w:pPr>
        <w:textAlignment w:val="baseline"/>
        <w:rPr>
          <w:rFonts w:ascii="Arial" w:hAnsi="Arial" w:cs="Arial"/>
          <w:lang w:val="en-US"/>
        </w:rPr>
      </w:pPr>
    </w:p>
    <w:p w14:paraId="4A588E5B" w14:textId="77777777" w:rsidR="007E0803" w:rsidRDefault="007E0803" w:rsidP="007E0803">
      <w:pPr>
        <w:textAlignment w:val="baseline"/>
        <w:rPr>
          <w:rFonts w:ascii="Arial" w:hAnsi="Arial" w:cs="Arial"/>
          <w:lang w:val="en-US"/>
        </w:rPr>
      </w:pPr>
    </w:p>
    <w:p w14:paraId="425A03C3" w14:textId="77777777" w:rsidR="007E0803" w:rsidRPr="0054541D" w:rsidRDefault="007E0803" w:rsidP="007E0803">
      <w:pPr>
        <w:textAlignment w:val="baseline"/>
        <w:rPr>
          <w:rFonts w:ascii="Arial" w:hAnsi="Arial" w:cs="Arial"/>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0"/>
        <w:gridCol w:w="810"/>
        <w:gridCol w:w="537"/>
        <w:gridCol w:w="831"/>
        <w:gridCol w:w="2379"/>
        <w:gridCol w:w="270"/>
        <w:gridCol w:w="549"/>
        <w:gridCol w:w="2194"/>
        <w:gridCol w:w="186"/>
      </w:tblGrid>
      <w:tr w:rsidR="007E0803" w:rsidRPr="0054541D" w14:paraId="592290EA" w14:textId="77777777" w:rsidTr="001B3457">
        <w:trPr>
          <w:gridAfter w:val="1"/>
          <w:wAfter w:w="480" w:type="dxa"/>
        </w:trPr>
        <w:tc>
          <w:tcPr>
            <w:tcW w:w="2205" w:type="dxa"/>
            <w:gridSpan w:val="3"/>
            <w:tcBorders>
              <w:top w:val="nil"/>
              <w:left w:val="nil"/>
              <w:bottom w:val="nil"/>
              <w:right w:val="nil"/>
            </w:tcBorders>
            <w:shd w:val="clear" w:color="auto" w:fill="auto"/>
            <w:hideMark/>
          </w:tcPr>
          <w:p w14:paraId="5854DF8A" w14:textId="77777777" w:rsidR="007E0803" w:rsidRPr="0054541D" w:rsidRDefault="007E0803" w:rsidP="001B3457">
            <w:pPr>
              <w:jc w:val="center"/>
              <w:textAlignment w:val="baseline"/>
              <w:rPr>
                <w:rFonts w:ascii="Arial" w:hAnsi="Arial" w:cs="Arial"/>
                <w:b/>
                <w:bCs/>
              </w:rPr>
            </w:pPr>
            <w:r w:rsidRPr="0054541D">
              <w:rPr>
                <w:rFonts w:ascii="Arial" w:hAnsi="Arial" w:cs="Arial"/>
                <w:b/>
                <w:bCs/>
              </w:rPr>
              <w:lastRenderedPageBreak/>
              <w:t>POST </w:t>
            </w:r>
          </w:p>
        </w:tc>
        <w:tc>
          <w:tcPr>
            <w:tcW w:w="7620" w:type="dxa"/>
            <w:gridSpan w:val="5"/>
            <w:tcBorders>
              <w:top w:val="nil"/>
              <w:left w:val="nil"/>
              <w:bottom w:val="single" w:sz="6" w:space="0" w:color="auto"/>
              <w:right w:val="nil"/>
            </w:tcBorders>
            <w:shd w:val="clear" w:color="auto" w:fill="auto"/>
            <w:hideMark/>
          </w:tcPr>
          <w:p w14:paraId="4B10A8A5" w14:textId="237B812A" w:rsidR="007E0803" w:rsidRPr="0054541D" w:rsidRDefault="007E0803" w:rsidP="001B3457">
            <w:pPr>
              <w:textAlignment w:val="baseline"/>
              <w:rPr>
                <w:rFonts w:ascii="Arial" w:hAnsi="Arial" w:cs="Arial"/>
                <w:b/>
                <w:bCs/>
              </w:rPr>
            </w:pPr>
            <w:r w:rsidRPr="0054541D">
              <w:rPr>
                <w:rFonts w:ascii="Arial" w:hAnsi="Arial" w:cs="Arial"/>
                <w:b/>
                <w:bCs/>
              </w:rPr>
              <w:t>CONSULTANT IN LEARNING DISABILITY PSYCHIATRY                          REF: </w:t>
            </w:r>
            <w:r w:rsidR="00656AB1">
              <w:rPr>
                <w:rFonts w:ascii="Arial" w:hAnsi="Arial" w:cs="Arial"/>
                <w:b/>
                <w:bCs/>
              </w:rPr>
              <w:t>E</w:t>
            </w:r>
            <w:r>
              <w:rPr>
                <w:rFonts w:ascii="Arial" w:hAnsi="Arial" w:cs="Arial"/>
                <w:b/>
                <w:bCs/>
              </w:rPr>
              <w:t>G121618</w:t>
            </w:r>
          </w:p>
        </w:tc>
      </w:tr>
      <w:tr w:rsidR="007E0803" w:rsidRPr="0054541D" w14:paraId="74D127B9" w14:textId="77777777" w:rsidTr="001B3457">
        <w:tc>
          <w:tcPr>
            <w:tcW w:w="645" w:type="dxa"/>
            <w:tcBorders>
              <w:top w:val="double" w:sz="6" w:space="0" w:color="auto"/>
              <w:left w:val="double" w:sz="6" w:space="0" w:color="auto"/>
              <w:bottom w:val="single" w:sz="6" w:space="0" w:color="auto"/>
              <w:right w:val="double" w:sz="6" w:space="0" w:color="auto"/>
            </w:tcBorders>
            <w:shd w:val="clear" w:color="auto" w:fill="auto"/>
            <w:hideMark/>
          </w:tcPr>
          <w:p w14:paraId="1E1E4C15"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2400" w:type="dxa"/>
            <w:gridSpan w:val="3"/>
            <w:tcBorders>
              <w:top w:val="double" w:sz="6" w:space="0" w:color="auto"/>
              <w:left w:val="double" w:sz="6" w:space="0" w:color="auto"/>
              <w:bottom w:val="single" w:sz="6" w:space="0" w:color="auto"/>
              <w:right w:val="double" w:sz="6" w:space="0" w:color="auto"/>
            </w:tcBorders>
            <w:shd w:val="clear" w:color="auto" w:fill="auto"/>
            <w:hideMark/>
          </w:tcPr>
          <w:p w14:paraId="0B598AC3" w14:textId="77777777" w:rsidR="007E0803" w:rsidRPr="0054541D" w:rsidRDefault="007E0803" w:rsidP="001B3457">
            <w:pPr>
              <w:textAlignment w:val="baseline"/>
              <w:rPr>
                <w:rFonts w:ascii="Arial" w:hAnsi="Arial" w:cs="Arial"/>
              </w:rPr>
            </w:pPr>
            <w:r w:rsidRPr="0054541D">
              <w:rPr>
                <w:rFonts w:ascii="Arial" w:hAnsi="Arial" w:cs="Arial"/>
                <w:b/>
                <w:bCs/>
                <w:lang w:val="en-US"/>
              </w:rPr>
              <w:t>REQUIREMENTS</w:t>
            </w:r>
            <w:r w:rsidRPr="0054541D">
              <w:rPr>
                <w:rFonts w:ascii="Arial" w:hAnsi="Arial" w:cs="Arial"/>
              </w:rPr>
              <w:t> </w:t>
            </w:r>
          </w:p>
        </w:tc>
        <w:tc>
          <w:tcPr>
            <w:tcW w:w="3540" w:type="dxa"/>
            <w:gridSpan w:val="2"/>
            <w:tcBorders>
              <w:top w:val="double" w:sz="6" w:space="0" w:color="auto"/>
              <w:left w:val="double" w:sz="6" w:space="0" w:color="auto"/>
              <w:bottom w:val="single" w:sz="6" w:space="0" w:color="auto"/>
              <w:right w:val="double" w:sz="6" w:space="0" w:color="auto"/>
            </w:tcBorders>
            <w:shd w:val="clear" w:color="auto" w:fill="auto"/>
            <w:hideMark/>
          </w:tcPr>
          <w:p w14:paraId="052D191C" w14:textId="77777777" w:rsidR="007E0803" w:rsidRPr="0054541D" w:rsidRDefault="007E0803" w:rsidP="001B3457">
            <w:pPr>
              <w:jc w:val="center"/>
              <w:textAlignment w:val="baseline"/>
              <w:rPr>
                <w:rFonts w:ascii="Arial" w:hAnsi="Arial" w:cs="Arial"/>
              </w:rPr>
            </w:pPr>
            <w:r w:rsidRPr="0054541D">
              <w:rPr>
                <w:rFonts w:ascii="Arial" w:hAnsi="Arial" w:cs="Arial"/>
                <w:b/>
                <w:bCs/>
                <w:lang w:val="en-US"/>
              </w:rPr>
              <w:t>ESSENTIAL</w:t>
            </w:r>
            <w:r w:rsidRPr="0054541D">
              <w:rPr>
                <w:rFonts w:ascii="Arial" w:hAnsi="Arial" w:cs="Arial"/>
              </w:rPr>
              <w:t> </w:t>
            </w:r>
          </w:p>
        </w:tc>
        <w:tc>
          <w:tcPr>
            <w:tcW w:w="3255" w:type="dxa"/>
            <w:gridSpan w:val="3"/>
            <w:tcBorders>
              <w:top w:val="double" w:sz="6" w:space="0" w:color="auto"/>
              <w:left w:val="double" w:sz="6" w:space="0" w:color="auto"/>
              <w:bottom w:val="single" w:sz="6" w:space="0" w:color="auto"/>
              <w:right w:val="double" w:sz="6" w:space="0" w:color="auto"/>
            </w:tcBorders>
            <w:shd w:val="clear" w:color="auto" w:fill="auto"/>
            <w:hideMark/>
          </w:tcPr>
          <w:p w14:paraId="2E28F87A" w14:textId="77777777" w:rsidR="007E0803" w:rsidRPr="0054541D" w:rsidRDefault="007E0803" w:rsidP="001B3457">
            <w:pPr>
              <w:jc w:val="center"/>
              <w:textAlignment w:val="baseline"/>
              <w:rPr>
                <w:rFonts w:ascii="Arial" w:hAnsi="Arial" w:cs="Arial"/>
              </w:rPr>
            </w:pPr>
            <w:r w:rsidRPr="0054541D">
              <w:rPr>
                <w:rFonts w:ascii="Arial" w:hAnsi="Arial" w:cs="Arial"/>
                <w:b/>
                <w:bCs/>
                <w:lang w:val="en-US"/>
              </w:rPr>
              <w:t>DESIRABLE</w:t>
            </w:r>
            <w:r w:rsidRPr="0054541D">
              <w:rPr>
                <w:rFonts w:ascii="Arial" w:hAnsi="Arial" w:cs="Arial"/>
              </w:rPr>
              <w:t> </w:t>
            </w:r>
          </w:p>
        </w:tc>
      </w:tr>
      <w:tr w:rsidR="007E0803" w:rsidRPr="0054541D" w14:paraId="3E8BE656" w14:textId="77777777" w:rsidTr="001B3457">
        <w:tc>
          <w:tcPr>
            <w:tcW w:w="645" w:type="dxa"/>
            <w:tcBorders>
              <w:top w:val="single" w:sz="6" w:space="0" w:color="auto"/>
              <w:left w:val="double" w:sz="6" w:space="0" w:color="auto"/>
              <w:bottom w:val="single" w:sz="6" w:space="0" w:color="auto"/>
              <w:right w:val="double" w:sz="6" w:space="0" w:color="auto"/>
            </w:tcBorders>
            <w:shd w:val="clear" w:color="auto" w:fill="auto"/>
            <w:hideMark/>
          </w:tcPr>
          <w:p w14:paraId="16EDE862" w14:textId="77777777" w:rsidR="007E0803" w:rsidRPr="0054541D" w:rsidRDefault="007E0803" w:rsidP="001B3457">
            <w:pPr>
              <w:textAlignment w:val="baseline"/>
              <w:rPr>
                <w:rFonts w:ascii="Arial" w:hAnsi="Arial" w:cs="Arial"/>
              </w:rPr>
            </w:pPr>
            <w:r w:rsidRPr="0054541D">
              <w:rPr>
                <w:rFonts w:ascii="Arial" w:hAnsi="Arial" w:cs="Arial"/>
              </w:rPr>
              <w:t> </w:t>
            </w:r>
          </w:p>
          <w:p w14:paraId="3FF8BAF6" w14:textId="77777777" w:rsidR="007E0803" w:rsidRPr="0054541D" w:rsidRDefault="007E0803" w:rsidP="001B3457">
            <w:pPr>
              <w:textAlignment w:val="baseline"/>
              <w:rPr>
                <w:rFonts w:ascii="Arial" w:hAnsi="Arial" w:cs="Arial"/>
              </w:rPr>
            </w:pPr>
            <w:r w:rsidRPr="0054541D">
              <w:rPr>
                <w:rFonts w:ascii="Arial" w:hAnsi="Arial" w:cs="Arial"/>
                <w:b/>
                <w:bCs/>
                <w:lang w:val="en-US"/>
              </w:rPr>
              <w:t>A</w:t>
            </w:r>
            <w:r w:rsidRPr="0054541D">
              <w:rPr>
                <w:rFonts w:ascii="Arial" w:hAnsi="Arial" w:cs="Arial"/>
              </w:rPr>
              <w:t> </w:t>
            </w:r>
          </w:p>
        </w:tc>
        <w:tc>
          <w:tcPr>
            <w:tcW w:w="2400" w:type="dxa"/>
            <w:gridSpan w:val="3"/>
            <w:tcBorders>
              <w:top w:val="single" w:sz="6" w:space="0" w:color="auto"/>
              <w:left w:val="double" w:sz="6" w:space="0" w:color="auto"/>
              <w:bottom w:val="single" w:sz="6" w:space="0" w:color="auto"/>
              <w:right w:val="double" w:sz="6" w:space="0" w:color="auto"/>
            </w:tcBorders>
            <w:shd w:val="clear" w:color="auto" w:fill="auto"/>
            <w:hideMark/>
          </w:tcPr>
          <w:p w14:paraId="44295485" w14:textId="77777777" w:rsidR="007E0803" w:rsidRPr="0054541D" w:rsidRDefault="007E0803" w:rsidP="001B3457">
            <w:pPr>
              <w:textAlignment w:val="baseline"/>
              <w:rPr>
                <w:rFonts w:ascii="Arial" w:hAnsi="Arial" w:cs="Arial"/>
              </w:rPr>
            </w:pPr>
            <w:r w:rsidRPr="0054541D">
              <w:rPr>
                <w:rFonts w:ascii="Arial" w:hAnsi="Arial" w:cs="Arial"/>
              </w:rPr>
              <w:t> </w:t>
            </w:r>
          </w:p>
          <w:p w14:paraId="009C5467" w14:textId="77777777" w:rsidR="007E0803" w:rsidRPr="0054541D" w:rsidRDefault="007E0803" w:rsidP="001B3457">
            <w:pPr>
              <w:textAlignment w:val="baseline"/>
              <w:rPr>
                <w:rFonts w:ascii="Arial" w:hAnsi="Arial" w:cs="Arial"/>
              </w:rPr>
            </w:pPr>
            <w:r w:rsidRPr="0054541D">
              <w:rPr>
                <w:rFonts w:ascii="Arial" w:hAnsi="Arial" w:cs="Arial"/>
                <w:b/>
                <w:bCs/>
                <w:lang w:val="en-US"/>
              </w:rPr>
              <w:t>Qualifications</w:t>
            </w:r>
            <w:r w:rsidRPr="0054541D">
              <w:rPr>
                <w:rFonts w:ascii="Arial" w:hAnsi="Arial" w:cs="Arial"/>
              </w:rPr>
              <w:t> </w:t>
            </w:r>
          </w:p>
          <w:p w14:paraId="085E9DFB" w14:textId="77777777" w:rsidR="007E0803" w:rsidRPr="0054541D" w:rsidRDefault="007E0803" w:rsidP="001B3457">
            <w:pPr>
              <w:textAlignment w:val="baseline"/>
              <w:rPr>
                <w:rFonts w:ascii="Arial" w:hAnsi="Arial" w:cs="Arial"/>
              </w:rPr>
            </w:pPr>
            <w:r w:rsidRPr="0054541D">
              <w:rPr>
                <w:rFonts w:ascii="Arial" w:hAnsi="Arial" w:cs="Arial"/>
              </w:rPr>
              <w:t> </w:t>
            </w:r>
          </w:p>
          <w:p w14:paraId="30DF6041" w14:textId="77777777" w:rsidR="007E0803" w:rsidRPr="0054541D" w:rsidRDefault="007E0803" w:rsidP="001B3457">
            <w:pPr>
              <w:textAlignment w:val="baseline"/>
              <w:rPr>
                <w:rFonts w:ascii="Arial" w:hAnsi="Arial" w:cs="Arial"/>
              </w:rPr>
            </w:pPr>
            <w:r w:rsidRPr="0054541D">
              <w:rPr>
                <w:rFonts w:ascii="Arial" w:hAnsi="Arial" w:cs="Arial"/>
                <w:i/>
                <w:iCs/>
                <w:lang w:val="en-US"/>
              </w:rPr>
              <w:t>Basic</w:t>
            </w:r>
            <w:r w:rsidRPr="0054541D">
              <w:rPr>
                <w:rFonts w:ascii="Arial" w:hAnsi="Arial" w:cs="Arial"/>
              </w:rPr>
              <w:t> </w:t>
            </w:r>
          </w:p>
          <w:p w14:paraId="047C7A31" w14:textId="77777777" w:rsidR="007E0803" w:rsidRPr="0054541D" w:rsidRDefault="007E0803" w:rsidP="001B3457">
            <w:pPr>
              <w:textAlignment w:val="baseline"/>
              <w:rPr>
                <w:rFonts w:ascii="Arial" w:hAnsi="Arial" w:cs="Arial"/>
              </w:rPr>
            </w:pPr>
            <w:r w:rsidRPr="0054541D">
              <w:rPr>
                <w:rFonts w:ascii="Arial" w:hAnsi="Arial" w:cs="Arial"/>
              </w:rPr>
              <w:t> </w:t>
            </w:r>
          </w:p>
          <w:p w14:paraId="36685A18" w14:textId="77777777" w:rsidR="007E0803" w:rsidRPr="0054541D" w:rsidRDefault="007E0803" w:rsidP="001B3457">
            <w:pPr>
              <w:textAlignment w:val="baseline"/>
              <w:rPr>
                <w:rFonts w:ascii="Arial" w:hAnsi="Arial" w:cs="Arial"/>
              </w:rPr>
            </w:pPr>
            <w:r w:rsidRPr="0054541D">
              <w:rPr>
                <w:rFonts w:ascii="Arial" w:hAnsi="Arial" w:cs="Arial"/>
              </w:rPr>
              <w:t> </w:t>
            </w:r>
          </w:p>
          <w:p w14:paraId="5C5513F6" w14:textId="77777777" w:rsidR="007E0803" w:rsidRPr="0054541D" w:rsidRDefault="007E0803" w:rsidP="001B3457">
            <w:pPr>
              <w:textAlignment w:val="baseline"/>
              <w:rPr>
                <w:rFonts w:ascii="Arial" w:hAnsi="Arial" w:cs="Arial"/>
              </w:rPr>
            </w:pPr>
            <w:r w:rsidRPr="0054541D">
              <w:rPr>
                <w:rFonts w:ascii="Arial" w:hAnsi="Arial" w:cs="Arial"/>
                <w:i/>
                <w:iCs/>
                <w:lang w:val="en-US"/>
              </w:rPr>
              <w:t>Postgraduate</w:t>
            </w:r>
            <w:r w:rsidRPr="0054541D">
              <w:rPr>
                <w:rFonts w:ascii="Arial" w:hAnsi="Arial" w:cs="Arial"/>
              </w:rPr>
              <w:t> </w:t>
            </w:r>
          </w:p>
          <w:p w14:paraId="46EBA03B"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3540" w:type="dxa"/>
            <w:gridSpan w:val="2"/>
            <w:tcBorders>
              <w:top w:val="nil"/>
              <w:left w:val="double" w:sz="6" w:space="0" w:color="auto"/>
              <w:bottom w:val="double" w:sz="6" w:space="0" w:color="auto"/>
              <w:right w:val="double" w:sz="6" w:space="0" w:color="auto"/>
            </w:tcBorders>
            <w:shd w:val="clear" w:color="auto" w:fill="auto"/>
            <w:hideMark/>
          </w:tcPr>
          <w:p w14:paraId="586EC56F" w14:textId="77777777" w:rsidR="007E0803" w:rsidRPr="0054541D" w:rsidRDefault="007E0803" w:rsidP="001B3457">
            <w:pPr>
              <w:textAlignment w:val="baseline"/>
              <w:rPr>
                <w:rFonts w:ascii="Arial" w:hAnsi="Arial" w:cs="Arial"/>
              </w:rPr>
            </w:pPr>
            <w:r w:rsidRPr="0054541D">
              <w:rPr>
                <w:rFonts w:ascii="Arial" w:hAnsi="Arial" w:cs="Arial"/>
              </w:rPr>
              <w:t> </w:t>
            </w:r>
          </w:p>
          <w:p w14:paraId="2C991089" w14:textId="77777777" w:rsidR="007E0803" w:rsidRPr="0054541D" w:rsidRDefault="007E0803" w:rsidP="001B3457">
            <w:pPr>
              <w:textAlignment w:val="baseline"/>
              <w:rPr>
                <w:rFonts w:ascii="Arial" w:hAnsi="Arial" w:cs="Arial"/>
              </w:rPr>
            </w:pPr>
            <w:proofErr w:type="spellStart"/>
            <w:r w:rsidRPr="0054541D">
              <w:rPr>
                <w:rFonts w:ascii="Arial" w:hAnsi="Arial" w:cs="Arial"/>
                <w:lang w:val="en-US"/>
              </w:rPr>
              <w:t>MBChB</w:t>
            </w:r>
            <w:proofErr w:type="spellEnd"/>
            <w:r w:rsidRPr="0054541D">
              <w:rPr>
                <w:rFonts w:ascii="Arial" w:hAnsi="Arial" w:cs="Arial"/>
                <w:lang w:val="en-US"/>
              </w:rPr>
              <w:t xml:space="preserve"> or equivalent. </w:t>
            </w:r>
            <w:proofErr w:type="spellStart"/>
            <w:r w:rsidRPr="0054541D">
              <w:rPr>
                <w:rFonts w:ascii="Arial" w:hAnsi="Arial" w:cs="Arial"/>
                <w:lang w:val="en-US"/>
              </w:rPr>
              <w:t>MRCPsych</w:t>
            </w:r>
            <w:proofErr w:type="spellEnd"/>
            <w:r w:rsidRPr="0054541D">
              <w:rPr>
                <w:rFonts w:ascii="Arial" w:hAnsi="Arial" w:cs="Arial"/>
                <w:lang w:val="en-US"/>
              </w:rPr>
              <w:t xml:space="preserve"> or equivalent.</w:t>
            </w:r>
            <w:r w:rsidRPr="0054541D">
              <w:rPr>
                <w:rFonts w:ascii="Arial" w:hAnsi="Arial" w:cs="Arial"/>
              </w:rPr>
              <w:t> </w:t>
            </w:r>
          </w:p>
          <w:p w14:paraId="071C301D" w14:textId="77777777" w:rsidR="007E0803" w:rsidRPr="0054541D" w:rsidRDefault="007E0803" w:rsidP="001B3457">
            <w:pPr>
              <w:textAlignment w:val="baseline"/>
              <w:rPr>
                <w:rFonts w:ascii="Arial" w:hAnsi="Arial" w:cs="Arial"/>
              </w:rPr>
            </w:pPr>
            <w:r w:rsidRPr="0054541D">
              <w:rPr>
                <w:rFonts w:ascii="Arial" w:hAnsi="Arial" w:cs="Arial"/>
              </w:rPr>
              <w:t> </w:t>
            </w:r>
          </w:p>
          <w:p w14:paraId="5F6E81EE" w14:textId="77777777" w:rsidR="007E0803" w:rsidRPr="0054541D" w:rsidRDefault="007E0803" w:rsidP="001B3457">
            <w:pPr>
              <w:textAlignment w:val="baseline"/>
              <w:rPr>
                <w:rFonts w:ascii="Arial" w:hAnsi="Arial" w:cs="Arial"/>
              </w:rPr>
            </w:pPr>
            <w:r w:rsidRPr="0054541D">
              <w:rPr>
                <w:rFonts w:ascii="Arial" w:hAnsi="Arial" w:cs="Arial"/>
                <w:lang w:val="en-US"/>
              </w:rPr>
              <w:t>Continuing participation in approved CPD.</w:t>
            </w:r>
            <w:r w:rsidRPr="0054541D">
              <w:rPr>
                <w:rFonts w:ascii="Arial" w:hAnsi="Arial" w:cs="Arial"/>
              </w:rPr>
              <w:t> </w:t>
            </w:r>
          </w:p>
          <w:p w14:paraId="2D7B668C" w14:textId="77777777" w:rsidR="007E0803" w:rsidRPr="0054541D" w:rsidRDefault="007E0803" w:rsidP="001B3457">
            <w:pPr>
              <w:textAlignment w:val="baseline"/>
              <w:rPr>
                <w:rFonts w:ascii="Arial" w:hAnsi="Arial" w:cs="Arial"/>
              </w:rPr>
            </w:pPr>
            <w:r w:rsidRPr="0054541D">
              <w:rPr>
                <w:rFonts w:ascii="Arial" w:hAnsi="Arial" w:cs="Arial"/>
              </w:rPr>
              <w:t> </w:t>
            </w:r>
          </w:p>
          <w:p w14:paraId="7219CF97" w14:textId="77777777" w:rsidR="007E0803" w:rsidRPr="0054541D" w:rsidRDefault="007E0803" w:rsidP="001B3457">
            <w:pPr>
              <w:textAlignment w:val="baseline"/>
              <w:rPr>
                <w:rFonts w:ascii="Arial" w:hAnsi="Arial" w:cs="Arial"/>
              </w:rPr>
            </w:pPr>
            <w:r w:rsidRPr="0054541D">
              <w:rPr>
                <w:rFonts w:ascii="Arial" w:hAnsi="Arial" w:cs="Arial"/>
                <w:lang w:val="en-US"/>
              </w:rPr>
              <w:t>CCT/</w:t>
            </w:r>
            <w:proofErr w:type="gramStart"/>
            <w:r w:rsidRPr="0054541D">
              <w:rPr>
                <w:rFonts w:ascii="Arial" w:hAnsi="Arial" w:cs="Arial"/>
                <w:lang w:val="en-US"/>
              </w:rPr>
              <w:t>CESR(</w:t>
            </w:r>
            <w:proofErr w:type="gramEnd"/>
            <w:r w:rsidRPr="0054541D">
              <w:rPr>
                <w:rFonts w:ascii="Arial" w:hAnsi="Arial" w:cs="Arial"/>
                <w:lang w:val="en-US"/>
              </w:rPr>
              <w:t>CP) in Psychiatry of Learning Disability, or within 6 months of obtaining this or on Specialist Register or eligible for inclusion.</w:t>
            </w:r>
            <w:r w:rsidRPr="0054541D">
              <w:rPr>
                <w:rFonts w:ascii="Arial" w:hAnsi="Arial" w:cs="Arial"/>
              </w:rPr>
              <w:t> </w:t>
            </w:r>
          </w:p>
          <w:p w14:paraId="633DBFAD" w14:textId="77777777" w:rsidR="007E0803" w:rsidRPr="0054541D" w:rsidRDefault="007E0803" w:rsidP="001B3457">
            <w:pPr>
              <w:textAlignment w:val="baseline"/>
              <w:rPr>
                <w:rFonts w:ascii="Arial" w:hAnsi="Arial" w:cs="Arial"/>
              </w:rPr>
            </w:pPr>
            <w:r w:rsidRPr="0054541D">
              <w:rPr>
                <w:rFonts w:ascii="Arial" w:hAnsi="Arial" w:cs="Arial"/>
              </w:rPr>
              <w:t> </w:t>
            </w:r>
          </w:p>
          <w:p w14:paraId="52EF385F" w14:textId="77777777" w:rsidR="007E0803" w:rsidRPr="0054541D" w:rsidRDefault="007E0803" w:rsidP="001B3457">
            <w:pPr>
              <w:textAlignment w:val="baseline"/>
              <w:rPr>
                <w:rFonts w:ascii="Arial" w:hAnsi="Arial" w:cs="Arial"/>
              </w:rPr>
            </w:pPr>
            <w:r w:rsidRPr="0054541D">
              <w:rPr>
                <w:rFonts w:ascii="Arial" w:hAnsi="Arial" w:cs="Arial"/>
                <w:lang w:val="en-US"/>
              </w:rPr>
              <w:t>Applicant should hold Section 22 of the Mental Health (Scotland) Care and Treatment Act 2003 or be eligible and willing to gain approval in the initial stages of employment. </w:t>
            </w:r>
            <w:r w:rsidRPr="0054541D">
              <w:rPr>
                <w:rFonts w:ascii="Arial" w:hAnsi="Arial" w:cs="Arial"/>
              </w:rPr>
              <w:t> </w:t>
            </w:r>
          </w:p>
        </w:tc>
        <w:tc>
          <w:tcPr>
            <w:tcW w:w="3255" w:type="dxa"/>
            <w:gridSpan w:val="3"/>
            <w:tcBorders>
              <w:top w:val="nil"/>
              <w:left w:val="double" w:sz="6" w:space="0" w:color="auto"/>
              <w:bottom w:val="double" w:sz="6" w:space="0" w:color="auto"/>
              <w:right w:val="double" w:sz="6" w:space="0" w:color="auto"/>
            </w:tcBorders>
            <w:shd w:val="clear" w:color="auto" w:fill="auto"/>
            <w:hideMark/>
          </w:tcPr>
          <w:p w14:paraId="3E527D43" w14:textId="77777777" w:rsidR="007E0803" w:rsidRPr="0054541D" w:rsidRDefault="007E0803" w:rsidP="001B3457">
            <w:pPr>
              <w:textAlignment w:val="baseline"/>
              <w:rPr>
                <w:rFonts w:ascii="Arial" w:hAnsi="Arial" w:cs="Arial"/>
              </w:rPr>
            </w:pPr>
            <w:r w:rsidRPr="0054541D">
              <w:rPr>
                <w:rFonts w:ascii="Arial" w:hAnsi="Arial" w:cs="Arial"/>
              </w:rPr>
              <w:t> </w:t>
            </w:r>
          </w:p>
          <w:p w14:paraId="7D9C4AA1" w14:textId="77777777" w:rsidR="007E0803" w:rsidRPr="0054541D" w:rsidRDefault="007E0803" w:rsidP="001B3457">
            <w:pPr>
              <w:textAlignment w:val="baseline"/>
              <w:rPr>
                <w:rFonts w:ascii="Arial" w:hAnsi="Arial" w:cs="Arial"/>
              </w:rPr>
            </w:pPr>
            <w:r w:rsidRPr="0054541D">
              <w:rPr>
                <w:rFonts w:ascii="Arial" w:hAnsi="Arial" w:cs="Arial"/>
                <w:lang w:val="en-US"/>
              </w:rPr>
              <w:t>Higher degree in a relevant subject</w:t>
            </w:r>
            <w:r w:rsidRPr="0054541D">
              <w:rPr>
                <w:rFonts w:ascii="Arial" w:hAnsi="Arial" w:cs="Arial"/>
              </w:rPr>
              <w:t> </w:t>
            </w:r>
          </w:p>
          <w:p w14:paraId="6FE7F3C7" w14:textId="77777777" w:rsidR="007E0803" w:rsidRPr="0054541D" w:rsidRDefault="007E0803" w:rsidP="001B3457">
            <w:pPr>
              <w:textAlignment w:val="baseline"/>
              <w:rPr>
                <w:rFonts w:ascii="Arial" w:hAnsi="Arial" w:cs="Arial"/>
              </w:rPr>
            </w:pPr>
            <w:r w:rsidRPr="0054541D">
              <w:rPr>
                <w:rFonts w:ascii="Arial" w:hAnsi="Arial" w:cs="Arial"/>
              </w:rPr>
              <w:t> </w:t>
            </w:r>
          </w:p>
          <w:p w14:paraId="30800BB6" w14:textId="77777777" w:rsidR="007E0803" w:rsidRPr="0054541D" w:rsidRDefault="007E0803" w:rsidP="001B3457">
            <w:pPr>
              <w:textAlignment w:val="baseline"/>
              <w:rPr>
                <w:rFonts w:ascii="Arial" w:hAnsi="Arial" w:cs="Arial"/>
              </w:rPr>
            </w:pPr>
            <w:r w:rsidRPr="0054541D">
              <w:rPr>
                <w:rFonts w:ascii="Arial" w:hAnsi="Arial" w:cs="Arial"/>
              </w:rPr>
              <w:t> </w:t>
            </w:r>
          </w:p>
          <w:p w14:paraId="3B4E06AE" w14:textId="77777777" w:rsidR="007E0803" w:rsidRPr="0054541D" w:rsidRDefault="007E0803" w:rsidP="001B3457">
            <w:pPr>
              <w:textAlignment w:val="baseline"/>
              <w:rPr>
                <w:rFonts w:ascii="Arial" w:hAnsi="Arial" w:cs="Arial"/>
              </w:rPr>
            </w:pPr>
            <w:r w:rsidRPr="0054541D">
              <w:rPr>
                <w:rFonts w:ascii="Arial" w:hAnsi="Arial" w:cs="Arial"/>
              </w:rPr>
              <w:t> </w:t>
            </w:r>
          </w:p>
          <w:p w14:paraId="3B631894" w14:textId="77777777" w:rsidR="007E0803" w:rsidRPr="0054541D" w:rsidRDefault="007E0803" w:rsidP="001B3457">
            <w:pPr>
              <w:textAlignment w:val="baseline"/>
              <w:rPr>
                <w:rFonts w:ascii="Arial" w:hAnsi="Arial" w:cs="Arial"/>
              </w:rPr>
            </w:pPr>
            <w:r w:rsidRPr="0054541D">
              <w:rPr>
                <w:rFonts w:ascii="Arial" w:hAnsi="Arial" w:cs="Arial"/>
              </w:rPr>
              <w:t> </w:t>
            </w:r>
          </w:p>
          <w:p w14:paraId="63B2B7A9" w14:textId="77777777" w:rsidR="007E0803" w:rsidRPr="0054541D" w:rsidRDefault="007E0803" w:rsidP="001B3457">
            <w:pPr>
              <w:textAlignment w:val="baseline"/>
              <w:rPr>
                <w:rFonts w:ascii="Arial" w:hAnsi="Arial" w:cs="Arial"/>
              </w:rPr>
            </w:pPr>
            <w:r w:rsidRPr="0054541D">
              <w:rPr>
                <w:rFonts w:ascii="Arial" w:hAnsi="Arial" w:cs="Arial"/>
                <w:lang w:val="en-US"/>
              </w:rPr>
              <w:t>Qualification or experience in another relevant specialty such as genetics or epilepsy. </w:t>
            </w:r>
            <w:r w:rsidRPr="0054541D">
              <w:rPr>
                <w:rFonts w:ascii="Arial" w:hAnsi="Arial" w:cs="Arial"/>
                <w:color w:val="000000"/>
                <w:lang w:val="en-US"/>
              </w:rPr>
              <w:t> </w:t>
            </w:r>
            <w:r w:rsidRPr="0054541D">
              <w:rPr>
                <w:rFonts w:ascii="Arial" w:hAnsi="Arial" w:cs="Arial"/>
                <w:color w:val="000000"/>
              </w:rPr>
              <w:t> </w:t>
            </w:r>
          </w:p>
          <w:p w14:paraId="5A3CBCB0" w14:textId="77777777" w:rsidR="007E0803" w:rsidRPr="0054541D" w:rsidRDefault="007E0803" w:rsidP="001B3457">
            <w:pPr>
              <w:textAlignment w:val="baseline"/>
              <w:rPr>
                <w:rFonts w:ascii="Arial" w:hAnsi="Arial" w:cs="Arial"/>
              </w:rPr>
            </w:pPr>
            <w:r w:rsidRPr="0054541D">
              <w:rPr>
                <w:rFonts w:ascii="Arial" w:hAnsi="Arial" w:cs="Arial"/>
                <w:color w:val="000000"/>
              </w:rPr>
              <w:t> </w:t>
            </w:r>
          </w:p>
          <w:p w14:paraId="671F9429" w14:textId="77777777" w:rsidR="007E0803" w:rsidRPr="0054541D" w:rsidRDefault="007E0803" w:rsidP="001B3457">
            <w:pPr>
              <w:textAlignment w:val="baseline"/>
              <w:rPr>
                <w:rFonts w:ascii="Arial" w:hAnsi="Arial" w:cs="Arial"/>
              </w:rPr>
            </w:pPr>
            <w:r w:rsidRPr="0054541D">
              <w:rPr>
                <w:rFonts w:ascii="Arial" w:hAnsi="Arial" w:cs="Arial"/>
                <w:color w:val="000000"/>
              </w:rPr>
              <w:t> </w:t>
            </w:r>
          </w:p>
          <w:p w14:paraId="4183DC22" w14:textId="77777777" w:rsidR="007E0803" w:rsidRPr="0054541D" w:rsidRDefault="007E0803" w:rsidP="001B3457">
            <w:pPr>
              <w:textAlignment w:val="baseline"/>
              <w:rPr>
                <w:rFonts w:ascii="Arial" w:hAnsi="Arial" w:cs="Arial"/>
              </w:rPr>
            </w:pPr>
            <w:r w:rsidRPr="0054541D">
              <w:rPr>
                <w:rFonts w:ascii="Arial" w:hAnsi="Arial" w:cs="Arial"/>
                <w:color w:val="000000"/>
              </w:rPr>
              <w:t> </w:t>
            </w:r>
          </w:p>
          <w:p w14:paraId="7AA0EC20" w14:textId="77777777" w:rsidR="007E0803" w:rsidRPr="0054541D" w:rsidRDefault="007E0803" w:rsidP="001B3457">
            <w:pPr>
              <w:textAlignment w:val="baseline"/>
              <w:rPr>
                <w:rFonts w:ascii="Arial" w:hAnsi="Arial" w:cs="Arial"/>
              </w:rPr>
            </w:pPr>
            <w:r w:rsidRPr="0054541D">
              <w:rPr>
                <w:rFonts w:ascii="Arial" w:hAnsi="Arial" w:cs="Arial"/>
                <w:color w:val="000000"/>
              </w:rPr>
              <w:t> </w:t>
            </w:r>
          </w:p>
          <w:p w14:paraId="0A8F776C" w14:textId="77777777" w:rsidR="007E0803" w:rsidRPr="0054541D" w:rsidRDefault="007E0803" w:rsidP="001B3457">
            <w:pPr>
              <w:textAlignment w:val="baseline"/>
              <w:rPr>
                <w:rFonts w:ascii="Arial" w:hAnsi="Arial" w:cs="Arial"/>
              </w:rPr>
            </w:pPr>
            <w:r w:rsidRPr="0054541D">
              <w:rPr>
                <w:rFonts w:ascii="Arial" w:hAnsi="Arial" w:cs="Arial"/>
                <w:color w:val="000000"/>
              </w:rPr>
              <w:t> </w:t>
            </w:r>
          </w:p>
          <w:p w14:paraId="3CE51E03" w14:textId="77777777" w:rsidR="007E0803" w:rsidRPr="0054541D" w:rsidRDefault="007E0803" w:rsidP="001B3457">
            <w:pPr>
              <w:textAlignment w:val="baseline"/>
              <w:rPr>
                <w:rFonts w:ascii="Arial" w:hAnsi="Arial" w:cs="Arial"/>
              </w:rPr>
            </w:pPr>
            <w:r w:rsidRPr="0054541D">
              <w:rPr>
                <w:rFonts w:ascii="Arial" w:hAnsi="Arial" w:cs="Arial"/>
                <w:color w:val="000000"/>
              </w:rPr>
              <w:t> </w:t>
            </w:r>
          </w:p>
          <w:p w14:paraId="3CBD2046" w14:textId="77777777" w:rsidR="007E0803" w:rsidRPr="0054541D" w:rsidRDefault="007E0803" w:rsidP="001B3457">
            <w:pPr>
              <w:textAlignment w:val="baseline"/>
              <w:rPr>
                <w:rFonts w:ascii="Arial" w:hAnsi="Arial" w:cs="Arial"/>
              </w:rPr>
            </w:pPr>
            <w:r w:rsidRPr="0054541D">
              <w:rPr>
                <w:rFonts w:ascii="Arial" w:hAnsi="Arial" w:cs="Arial"/>
                <w:color w:val="000000"/>
              </w:rPr>
              <w:t> </w:t>
            </w:r>
          </w:p>
        </w:tc>
      </w:tr>
      <w:tr w:rsidR="007E0803" w:rsidRPr="0054541D" w14:paraId="06C31E86" w14:textId="77777777" w:rsidTr="001B3457">
        <w:tc>
          <w:tcPr>
            <w:tcW w:w="645" w:type="dxa"/>
            <w:tcBorders>
              <w:top w:val="single" w:sz="6" w:space="0" w:color="auto"/>
              <w:left w:val="double" w:sz="6" w:space="0" w:color="auto"/>
              <w:bottom w:val="single" w:sz="6" w:space="0" w:color="auto"/>
              <w:right w:val="double" w:sz="6" w:space="0" w:color="auto"/>
            </w:tcBorders>
            <w:shd w:val="clear" w:color="auto" w:fill="auto"/>
            <w:hideMark/>
          </w:tcPr>
          <w:p w14:paraId="181040F8" w14:textId="77777777" w:rsidR="007E0803" w:rsidRPr="0054541D" w:rsidRDefault="007E0803" w:rsidP="001B3457">
            <w:pPr>
              <w:textAlignment w:val="baseline"/>
              <w:rPr>
                <w:rFonts w:ascii="Arial" w:hAnsi="Arial" w:cs="Arial"/>
              </w:rPr>
            </w:pPr>
            <w:r w:rsidRPr="0054541D">
              <w:rPr>
                <w:rFonts w:ascii="Arial" w:hAnsi="Arial" w:cs="Arial"/>
              </w:rPr>
              <w:t> </w:t>
            </w:r>
          </w:p>
          <w:p w14:paraId="429927C3" w14:textId="77777777" w:rsidR="007E0803" w:rsidRPr="0054541D" w:rsidRDefault="007E0803" w:rsidP="001B3457">
            <w:pPr>
              <w:textAlignment w:val="baseline"/>
              <w:rPr>
                <w:rFonts w:ascii="Arial" w:hAnsi="Arial" w:cs="Arial"/>
              </w:rPr>
            </w:pPr>
            <w:r w:rsidRPr="0054541D">
              <w:rPr>
                <w:rFonts w:ascii="Arial" w:hAnsi="Arial" w:cs="Arial"/>
                <w:b/>
                <w:bCs/>
                <w:lang w:val="en-US"/>
              </w:rPr>
              <w:t>B</w:t>
            </w:r>
            <w:r w:rsidRPr="0054541D">
              <w:rPr>
                <w:rFonts w:ascii="Arial" w:hAnsi="Arial" w:cs="Arial"/>
              </w:rPr>
              <w:t> </w:t>
            </w:r>
          </w:p>
        </w:tc>
        <w:tc>
          <w:tcPr>
            <w:tcW w:w="2400" w:type="dxa"/>
            <w:gridSpan w:val="3"/>
            <w:tcBorders>
              <w:top w:val="single" w:sz="6" w:space="0" w:color="auto"/>
              <w:left w:val="double" w:sz="6" w:space="0" w:color="auto"/>
              <w:bottom w:val="single" w:sz="6" w:space="0" w:color="auto"/>
              <w:right w:val="double" w:sz="6" w:space="0" w:color="auto"/>
            </w:tcBorders>
            <w:shd w:val="clear" w:color="auto" w:fill="auto"/>
            <w:hideMark/>
          </w:tcPr>
          <w:p w14:paraId="08972A20" w14:textId="77777777" w:rsidR="007E0803" w:rsidRPr="0054541D" w:rsidRDefault="007E0803" w:rsidP="001B3457">
            <w:pPr>
              <w:textAlignment w:val="baseline"/>
              <w:rPr>
                <w:rFonts w:ascii="Arial" w:hAnsi="Arial" w:cs="Arial"/>
              </w:rPr>
            </w:pPr>
            <w:r w:rsidRPr="0054541D">
              <w:rPr>
                <w:rFonts w:ascii="Arial" w:hAnsi="Arial" w:cs="Arial"/>
              </w:rPr>
              <w:t> </w:t>
            </w:r>
          </w:p>
          <w:p w14:paraId="2A37CFA3" w14:textId="77777777" w:rsidR="007E0803" w:rsidRPr="0054541D" w:rsidRDefault="007E0803" w:rsidP="001B3457">
            <w:pPr>
              <w:textAlignment w:val="baseline"/>
              <w:rPr>
                <w:rFonts w:ascii="Arial" w:hAnsi="Arial" w:cs="Arial"/>
              </w:rPr>
            </w:pPr>
            <w:r w:rsidRPr="0054541D">
              <w:rPr>
                <w:rFonts w:ascii="Arial" w:hAnsi="Arial" w:cs="Arial"/>
                <w:b/>
                <w:bCs/>
                <w:lang w:val="en-US"/>
              </w:rPr>
              <w:t>Experience</w:t>
            </w:r>
            <w:r w:rsidRPr="0054541D">
              <w:rPr>
                <w:rFonts w:ascii="Arial" w:hAnsi="Arial" w:cs="Arial"/>
              </w:rPr>
              <w:t> </w:t>
            </w:r>
          </w:p>
          <w:p w14:paraId="3A257B07" w14:textId="77777777" w:rsidR="007E0803" w:rsidRPr="0054541D" w:rsidRDefault="007E0803" w:rsidP="001B3457">
            <w:pPr>
              <w:textAlignment w:val="baseline"/>
              <w:rPr>
                <w:rFonts w:ascii="Arial" w:hAnsi="Arial" w:cs="Arial"/>
              </w:rPr>
            </w:pPr>
            <w:r w:rsidRPr="0054541D">
              <w:rPr>
                <w:rFonts w:ascii="Arial" w:hAnsi="Arial" w:cs="Arial"/>
              </w:rPr>
              <w:t> </w:t>
            </w:r>
          </w:p>
          <w:p w14:paraId="4AED9B14"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3540" w:type="dxa"/>
            <w:gridSpan w:val="2"/>
            <w:tcBorders>
              <w:top w:val="double" w:sz="6" w:space="0" w:color="auto"/>
              <w:left w:val="double" w:sz="6" w:space="0" w:color="auto"/>
              <w:bottom w:val="double" w:sz="6" w:space="0" w:color="auto"/>
              <w:right w:val="double" w:sz="6" w:space="0" w:color="auto"/>
            </w:tcBorders>
            <w:shd w:val="clear" w:color="auto" w:fill="auto"/>
            <w:hideMark/>
          </w:tcPr>
          <w:p w14:paraId="18631873" w14:textId="77777777" w:rsidR="007E0803" w:rsidRPr="0054541D" w:rsidRDefault="007E0803" w:rsidP="001B3457">
            <w:pPr>
              <w:textAlignment w:val="baseline"/>
              <w:rPr>
                <w:rFonts w:ascii="Arial" w:hAnsi="Arial" w:cs="Arial"/>
              </w:rPr>
            </w:pPr>
            <w:r w:rsidRPr="0054541D">
              <w:rPr>
                <w:rFonts w:ascii="Arial" w:hAnsi="Arial" w:cs="Arial"/>
              </w:rPr>
              <w:t> </w:t>
            </w:r>
          </w:p>
          <w:p w14:paraId="2CADA083" w14:textId="77777777" w:rsidR="007E0803" w:rsidRPr="0054541D" w:rsidRDefault="007E0803" w:rsidP="001B3457">
            <w:pPr>
              <w:textAlignment w:val="baseline"/>
              <w:rPr>
                <w:rFonts w:ascii="Arial" w:hAnsi="Arial" w:cs="Arial"/>
              </w:rPr>
            </w:pPr>
            <w:r w:rsidRPr="0054541D">
              <w:rPr>
                <w:rFonts w:ascii="Arial" w:hAnsi="Arial" w:cs="Arial"/>
                <w:lang w:val="en-US"/>
              </w:rPr>
              <w:t>Experience and evidence of:</w:t>
            </w:r>
            <w:r w:rsidRPr="0054541D">
              <w:rPr>
                <w:rFonts w:ascii="Arial" w:hAnsi="Arial" w:cs="Arial"/>
              </w:rPr>
              <w:t> </w:t>
            </w:r>
          </w:p>
          <w:p w14:paraId="1BF385ED" w14:textId="77777777" w:rsidR="007E0803" w:rsidRPr="0054541D" w:rsidRDefault="007E0803" w:rsidP="001B3457">
            <w:pPr>
              <w:textAlignment w:val="baseline"/>
              <w:rPr>
                <w:rFonts w:ascii="Arial" w:hAnsi="Arial" w:cs="Arial"/>
              </w:rPr>
            </w:pPr>
            <w:r w:rsidRPr="0054541D">
              <w:rPr>
                <w:rFonts w:ascii="Arial" w:hAnsi="Arial" w:cs="Arial"/>
              </w:rPr>
              <w:t> </w:t>
            </w:r>
          </w:p>
          <w:p w14:paraId="6865A1BF" w14:textId="77777777" w:rsidR="007E0803" w:rsidRPr="0054541D" w:rsidRDefault="007E0803" w:rsidP="007E0803">
            <w:pPr>
              <w:numPr>
                <w:ilvl w:val="0"/>
                <w:numId w:val="35"/>
              </w:numPr>
              <w:ind w:left="360" w:firstLine="0"/>
              <w:textAlignment w:val="baseline"/>
              <w:rPr>
                <w:rFonts w:ascii="Arial" w:hAnsi="Arial" w:cs="Arial"/>
              </w:rPr>
            </w:pPr>
            <w:r w:rsidRPr="0054541D">
              <w:rPr>
                <w:rFonts w:ascii="Arial" w:hAnsi="Arial" w:cs="Arial"/>
                <w:lang w:val="en-US"/>
              </w:rPr>
              <w:t>High level of competence in all aspects of the psychiatry of learning disability.</w:t>
            </w:r>
            <w:r w:rsidRPr="0054541D">
              <w:rPr>
                <w:rFonts w:ascii="Arial" w:hAnsi="Arial" w:cs="Arial"/>
              </w:rPr>
              <w:t> </w:t>
            </w:r>
          </w:p>
          <w:p w14:paraId="1DFB15A0" w14:textId="77777777" w:rsidR="007E0803" w:rsidRPr="0054541D" w:rsidRDefault="007E0803" w:rsidP="007E0803">
            <w:pPr>
              <w:numPr>
                <w:ilvl w:val="0"/>
                <w:numId w:val="36"/>
              </w:numPr>
              <w:ind w:left="360" w:firstLine="0"/>
              <w:textAlignment w:val="baseline"/>
              <w:rPr>
                <w:rFonts w:ascii="Arial" w:hAnsi="Arial" w:cs="Arial"/>
              </w:rPr>
            </w:pPr>
            <w:r w:rsidRPr="0054541D">
              <w:rPr>
                <w:rFonts w:ascii="Arial" w:hAnsi="Arial" w:cs="Arial"/>
                <w:lang w:val="en-US"/>
              </w:rPr>
              <w:t>Competence in multidisciplinary teamwork in learning disability services.</w:t>
            </w:r>
            <w:r w:rsidRPr="0054541D">
              <w:rPr>
                <w:rFonts w:ascii="Arial" w:hAnsi="Arial" w:cs="Arial"/>
              </w:rPr>
              <w:t> </w:t>
            </w:r>
          </w:p>
          <w:p w14:paraId="44794A8E" w14:textId="77777777" w:rsidR="007E0803" w:rsidRPr="0054541D" w:rsidRDefault="007E0803" w:rsidP="007E0803">
            <w:pPr>
              <w:numPr>
                <w:ilvl w:val="0"/>
                <w:numId w:val="37"/>
              </w:numPr>
              <w:ind w:left="360" w:firstLine="0"/>
              <w:textAlignment w:val="baseline"/>
              <w:rPr>
                <w:rFonts w:ascii="Arial" w:hAnsi="Arial" w:cs="Arial"/>
              </w:rPr>
            </w:pPr>
            <w:r w:rsidRPr="0054541D">
              <w:rPr>
                <w:rFonts w:ascii="Arial" w:hAnsi="Arial" w:cs="Arial"/>
                <w:lang w:val="en-US"/>
              </w:rPr>
              <w:t>Competence in teaching and supervision </w:t>
            </w:r>
            <w:r w:rsidRPr="0054541D">
              <w:rPr>
                <w:rFonts w:ascii="Arial" w:hAnsi="Arial" w:cs="Arial"/>
              </w:rPr>
              <w:t> </w:t>
            </w:r>
          </w:p>
        </w:tc>
        <w:tc>
          <w:tcPr>
            <w:tcW w:w="3255" w:type="dxa"/>
            <w:gridSpan w:val="3"/>
            <w:tcBorders>
              <w:top w:val="double" w:sz="6" w:space="0" w:color="auto"/>
              <w:left w:val="double" w:sz="6" w:space="0" w:color="auto"/>
              <w:bottom w:val="double" w:sz="6" w:space="0" w:color="auto"/>
              <w:right w:val="double" w:sz="6" w:space="0" w:color="auto"/>
            </w:tcBorders>
            <w:shd w:val="clear" w:color="auto" w:fill="auto"/>
            <w:hideMark/>
          </w:tcPr>
          <w:p w14:paraId="7C2E0299" w14:textId="77777777" w:rsidR="007E0803" w:rsidRPr="0054541D" w:rsidRDefault="007E0803" w:rsidP="001B3457">
            <w:pPr>
              <w:textAlignment w:val="baseline"/>
              <w:rPr>
                <w:rFonts w:ascii="Arial" w:hAnsi="Arial" w:cs="Arial"/>
              </w:rPr>
            </w:pPr>
            <w:r w:rsidRPr="0054541D">
              <w:rPr>
                <w:rFonts w:ascii="Arial" w:hAnsi="Arial" w:cs="Arial"/>
              </w:rPr>
              <w:t> </w:t>
            </w:r>
          </w:p>
          <w:p w14:paraId="0C269FB2" w14:textId="77777777" w:rsidR="007E0803" w:rsidRPr="0054541D" w:rsidRDefault="007E0803" w:rsidP="001B3457">
            <w:pPr>
              <w:textAlignment w:val="baseline"/>
              <w:rPr>
                <w:rFonts w:ascii="Arial" w:hAnsi="Arial" w:cs="Arial"/>
              </w:rPr>
            </w:pPr>
            <w:r w:rsidRPr="0054541D">
              <w:rPr>
                <w:rFonts w:ascii="Arial" w:hAnsi="Arial" w:cs="Arial"/>
                <w:lang w:val="en-US"/>
              </w:rPr>
              <w:t>Experience of relevant other specialties (psychiatric &amp; non psychiatric).</w:t>
            </w:r>
            <w:r w:rsidRPr="0054541D">
              <w:rPr>
                <w:rFonts w:ascii="Arial" w:hAnsi="Arial" w:cs="Arial"/>
              </w:rPr>
              <w:t> </w:t>
            </w:r>
          </w:p>
          <w:p w14:paraId="40C929BC" w14:textId="77777777" w:rsidR="007E0803" w:rsidRPr="0054541D" w:rsidRDefault="007E0803" w:rsidP="001B3457">
            <w:pPr>
              <w:textAlignment w:val="baseline"/>
              <w:rPr>
                <w:rFonts w:ascii="Arial" w:hAnsi="Arial" w:cs="Arial"/>
              </w:rPr>
            </w:pPr>
            <w:r w:rsidRPr="0054541D">
              <w:rPr>
                <w:rFonts w:ascii="Arial" w:hAnsi="Arial" w:cs="Arial"/>
              </w:rPr>
              <w:t> </w:t>
            </w:r>
          </w:p>
          <w:p w14:paraId="0052E260" w14:textId="77777777" w:rsidR="007E0803" w:rsidRPr="0054541D" w:rsidRDefault="007E0803" w:rsidP="001B3457">
            <w:pPr>
              <w:textAlignment w:val="baseline"/>
              <w:rPr>
                <w:rFonts w:ascii="Arial" w:hAnsi="Arial" w:cs="Arial"/>
              </w:rPr>
            </w:pPr>
            <w:r w:rsidRPr="0054541D">
              <w:rPr>
                <w:rFonts w:ascii="Arial" w:hAnsi="Arial" w:cs="Arial"/>
                <w:lang w:val="en-US"/>
              </w:rPr>
              <w:t xml:space="preserve">Experience of teaching in different contexts (medical students, psychiatric trainees </w:t>
            </w:r>
            <w:proofErr w:type="spellStart"/>
            <w:r w:rsidRPr="0054541D">
              <w:rPr>
                <w:rFonts w:ascii="Arial" w:hAnsi="Arial" w:cs="Arial"/>
                <w:lang w:val="en-US"/>
              </w:rPr>
              <w:t>etc</w:t>
            </w:r>
            <w:proofErr w:type="spellEnd"/>
            <w:r w:rsidRPr="0054541D">
              <w:rPr>
                <w:rFonts w:ascii="Arial" w:hAnsi="Arial" w:cs="Arial"/>
                <w:lang w:val="en-US"/>
              </w:rPr>
              <w:t>).</w:t>
            </w:r>
            <w:r w:rsidRPr="0054541D">
              <w:rPr>
                <w:rFonts w:ascii="Arial" w:hAnsi="Arial" w:cs="Arial"/>
              </w:rPr>
              <w:t> </w:t>
            </w:r>
          </w:p>
        </w:tc>
      </w:tr>
      <w:tr w:rsidR="007E0803" w:rsidRPr="0054541D" w14:paraId="66609C65" w14:textId="77777777" w:rsidTr="001B3457">
        <w:tc>
          <w:tcPr>
            <w:tcW w:w="645" w:type="dxa"/>
            <w:tcBorders>
              <w:top w:val="single" w:sz="6" w:space="0" w:color="auto"/>
              <w:left w:val="double" w:sz="6" w:space="0" w:color="auto"/>
              <w:bottom w:val="single" w:sz="6" w:space="0" w:color="auto"/>
              <w:right w:val="double" w:sz="6" w:space="0" w:color="auto"/>
            </w:tcBorders>
            <w:shd w:val="clear" w:color="auto" w:fill="auto"/>
            <w:hideMark/>
          </w:tcPr>
          <w:p w14:paraId="06769D27" w14:textId="77777777" w:rsidR="007E0803" w:rsidRPr="0054541D" w:rsidRDefault="007E0803" w:rsidP="001B3457">
            <w:pPr>
              <w:textAlignment w:val="baseline"/>
              <w:rPr>
                <w:rFonts w:ascii="Arial" w:hAnsi="Arial" w:cs="Arial"/>
              </w:rPr>
            </w:pPr>
            <w:r w:rsidRPr="0054541D">
              <w:rPr>
                <w:rFonts w:ascii="Arial" w:hAnsi="Arial" w:cs="Arial"/>
              </w:rPr>
              <w:t> </w:t>
            </w:r>
          </w:p>
          <w:p w14:paraId="0F7791F1" w14:textId="77777777" w:rsidR="007E0803" w:rsidRPr="0054541D" w:rsidRDefault="007E0803" w:rsidP="001B3457">
            <w:pPr>
              <w:textAlignment w:val="baseline"/>
              <w:rPr>
                <w:rFonts w:ascii="Arial" w:hAnsi="Arial" w:cs="Arial"/>
              </w:rPr>
            </w:pPr>
            <w:r w:rsidRPr="0054541D">
              <w:rPr>
                <w:rFonts w:ascii="Arial" w:hAnsi="Arial" w:cs="Arial"/>
                <w:b/>
                <w:bCs/>
                <w:lang w:val="en-US"/>
              </w:rPr>
              <w:t>C</w:t>
            </w:r>
            <w:r w:rsidRPr="0054541D">
              <w:rPr>
                <w:rFonts w:ascii="Arial" w:hAnsi="Arial" w:cs="Arial"/>
              </w:rPr>
              <w:t> </w:t>
            </w:r>
          </w:p>
        </w:tc>
        <w:tc>
          <w:tcPr>
            <w:tcW w:w="2400" w:type="dxa"/>
            <w:gridSpan w:val="3"/>
            <w:tcBorders>
              <w:top w:val="single" w:sz="6" w:space="0" w:color="auto"/>
              <w:left w:val="double" w:sz="6" w:space="0" w:color="auto"/>
              <w:bottom w:val="single" w:sz="6" w:space="0" w:color="auto"/>
              <w:right w:val="double" w:sz="6" w:space="0" w:color="auto"/>
            </w:tcBorders>
            <w:shd w:val="clear" w:color="auto" w:fill="auto"/>
            <w:hideMark/>
          </w:tcPr>
          <w:p w14:paraId="79267848" w14:textId="77777777" w:rsidR="007E0803" w:rsidRPr="0054541D" w:rsidRDefault="007E0803" w:rsidP="001B3457">
            <w:pPr>
              <w:textAlignment w:val="baseline"/>
              <w:rPr>
                <w:rFonts w:ascii="Arial" w:hAnsi="Arial" w:cs="Arial"/>
              </w:rPr>
            </w:pPr>
            <w:r w:rsidRPr="0054541D">
              <w:rPr>
                <w:rFonts w:ascii="Arial" w:hAnsi="Arial" w:cs="Arial"/>
              </w:rPr>
              <w:t> </w:t>
            </w:r>
          </w:p>
          <w:p w14:paraId="53E16222" w14:textId="77777777" w:rsidR="007E0803" w:rsidRPr="0054541D" w:rsidRDefault="007E0803" w:rsidP="001B3457">
            <w:pPr>
              <w:textAlignment w:val="baseline"/>
              <w:rPr>
                <w:rFonts w:ascii="Arial" w:hAnsi="Arial" w:cs="Arial"/>
              </w:rPr>
            </w:pPr>
            <w:r w:rsidRPr="0054541D">
              <w:rPr>
                <w:rFonts w:ascii="Arial" w:hAnsi="Arial" w:cs="Arial"/>
                <w:b/>
                <w:bCs/>
                <w:lang w:val="en-US"/>
              </w:rPr>
              <w:t>Ability</w:t>
            </w:r>
            <w:r w:rsidRPr="0054541D">
              <w:rPr>
                <w:rFonts w:ascii="Arial" w:hAnsi="Arial" w:cs="Arial"/>
              </w:rPr>
              <w:t> </w:t>
            </w:r>
          </w:p>
          <w:p w14:paraId="087E957C" w14:textId="77777777" w:rsidR="007E0803" w:rsidRPr="0054541D" w:rsidRDefault="007E0803" w:rsidP="001B3457">
            <w:pPr>
              <w:textAlignment w:val="baseline"/>
              <w:rPr>
                <w:rFonts w:ascii="Arial" w:hAnsi="Arial" w:cs="Arial"/>
              </w:rPr>
            </w:pPr>
            <w:r w:rsidRPr="0054541D">
              <w:rPr>
                <w:rFonts w:ascii="Arial" w:hAnsi="Arial" w:cs="Arial"/>
              </w:rPr>
              <w:t> </w:t>
            </w:r>
          </w:p>
          <w:p w14:paraId="7B39756F" w14:textId="77777777" w:rsidR="007E0803" w:rsidRPr="0054541D" w:rsidRDefault="007E0803" w:rsidP="001B3457">
            <w:pPr>
              <w:textAlignment w:val="baseline"/>
              <w:rPr>
                <w:rFonts w:ascii="Arial" w:hAnsi="Arial" w:cs="Arial"/>
              </w:rPr>
            </w:pPr>
            <w:r w:rsidRPr="0054541D">
              <w:rPr>
                <w:rFonts w:ascii="Arial" w:hAnsi="Arial" w:cs="Arial"/>
                <w:i/>
                <w:iCs/>
                <w:lang w:val="en-US"/>
              </w:rPr>
              <w:t>Knowledge</w:t>
            </w:r>
            <w:r w:rsidRPr="0054541D">
              <w:rPr>
                <w:rFonts w:ascii="Arial" w:hAnsi="Arial" w:cs="Arial"/>
              </w:rPr>
              <w:t> </w:t>
            </w:r>
          </w:p>
          <w:p w14:paraId="665B16C9" w14:textId="77777777" w:rsidR="007E0803" w:rsidRPr="0054541D" w:rsidRDefault="007E0803" w:rsidP="001B3457">
            <w:pPr>
              <w:textAlignment w:val="baseline"/>
              <w:rPr>
                <w:rFonts w:ascii="Arial" w:hAnsi="Arial" w:cs="Arial"/>
              </w:rPr>
            </w:pPr>
            <w:r w:rsidRPr="0054541D">
              <w:rPr>
                <w:rFonts w:ascii="Arial" w:hAnsi="Arial" w:cs="Arial"/>
              </w:rPr>
              <w:t> </w:t>
            </w:r>
          </w:p>
          <w:p w14:paraId="4F8619C6" w14:textId="77777777" w:rsidR="007E0803" w:rsidRPr="0054541D" w:rsidRDefault="007E0803" w:rsidP="001B3457">
            <w:pPr>
              <w:textAlignment w:val="baseline"/>
              <w:rPr>
                <w:rFonts w:ascii="Arial" w:hAnsi="Arial" w:cs="Arial"/>
              </w:rPr>
            </w:pPr>
            <w:r w:rsidRPr="0054541D">
              <w:rPr>
                <w:rFonts w:ascii="Arial" w:hAnsi="Arial" w:cs="Arial"/>
              </w:rPr>
              <w:t> </w:t>
            </w:r>
          </w:p>
          <w:p w14:paraId="6697AB53" w14:textId="77777777" w:rsidR="007E0803" w:rsidRPr="0054541D" w:rsidRDefault="007E0803" w:rsidP="001B3457">
            <w:pPr>
              <w:textAlignment w:val="baseline"/>
              <w:rPr>
                <w:rFonts w:ascii="Arial" w:hAnsi="Arial" w:cs="Arial"/>
              </w:rPr>
            </w:pPr>
            <w:r w:rsidRPr="0054541D">
              <w:rPr>
                <w:rFonts w:ascii="Arial" w:hAnsi="Arial" w:cs="Arial"/>
                <w:i/>
                <w:iCs/>
                <w:lang w:val="en-US"/>
              </w:rPr>
              <w:t>Clinical Skills and</w:t>
            </w:r>
            <w:r w:rsidRPr="0054541D">
              <w:rPr>
                <w:rFonts w:ascii="Arial" w:hAnsi="Arial" w:cs="Arial"/>
              </w:rPr>
              <w:t> </w:t>
            </w:r>
          </w:p>
          <w:p w14:paraId="63948CA8" w14:textId="77777777" w:rsidR="007E0803" w:rsidRPr="0054541D" w:rsidRDefault="007E0803" w:rsidP="001B3457">
            <w:pPr>
              <w:textAlignment w:val="baseline"/>
              <w:rPr>
                <w:rFonts w:ascii="Arial" w:hAnsi="Arial" w:cs="Arial"/>
              </w:rPr>
            </w:pPr>
            <w:r w:rsidRPr="0054541D">
              <w:rPr>
                <w:rFonts w:ascii="Arial" w:hAnsi="Arial" w:cs="Arial"/>
                <w:i/>
                <w:iCs/>
                <w:lang w:val="en-US"/>
              </w:rPr>
              <w:t>Technical Skills</w:t>
            </w:r>
            <w:r w:rsidRPr="0054541D">
              <w:rPr>
                <w:rFonts w:ascii="Arial" w:hAnsi="Arial" w:cs="Arial"/>
              </w:rPr>
              <w:t> </w:t>
            </w:r>
          </w:p>
          <w:p w14:paraId="54E4EC63" w14:textId="77777777" w:rsidR="007E0803" w:rsidRPr="0054541D" w:rsidRDefault="007E0803" w:rsidP="001B3457">
            <w:pPr>
              <w:textAlignment w:val="baseline"/>
              <w:rPr>
                <w:rFonts w:ascii="Arial" w:hAnsi="Arial" w:cs="Arial"/>
              </w:rPr>
            </w:pPr>
            <w:r w:rsidRPr="0054541D">
              <w:rPr>
                <w:rFonts w:ascii="Arial" w:hAnsi="Arial" w:cs="Arial"/>
              </w:rPr>
              <w:t> </w:t>
            </w:r>
          </w:p>
          <w:p w14:paraId="6D4D6642"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3540" w:type="dxa"/>
            <w:gridSpan w:val="2"/>
            <w:tcBorders>
              <w:top w:val="double" w:sz="6" w:space="0" w:color="auto"/>
              <w:left w:val="double" w:sz="6" w:space="0" w:color="auto"/>
              <w:bottom w:val="double" w:sz="6" w:space="0" w:color="auto"/>
              <w:right w:val="double" w:sz="6" w:space="0" w:color="auto"/>
            </w:tcBorders>
            <w:shd w:val="clear" w:color="auto" w:fill="auto"/>
            <w:hideMark/>
          </w:tcPr>
          <w:p w14:paraId="4D58D914" w14:textId="77777777" w:rsidR="007E0803" w:rsidRPr="0054541D" w:rsidRDefault="007E0803" w:rsidP="001B3457">
            <w:pPr>
              <w:textAlignment w:val="baseline"/>
              <w:rPr>
                <w:rFonts w:ascii="Arial" w:hAnsi="Arial" w:cs="Arial"/>
              </w:rPr>
            </w:pPr>
            <w:r w:rsidRPr="0054541D">
              <w:rPr>
                <w:rFonts w:ascii="Arial" w:hAnsi="Arial" w:cs="Arial"/>
              </w:rPr>
              <w:t> </w:t>
            </w:r>
          </w:p>
          <w:p w14:paraId="420E0122" w14:textId="77777777" w:rsidR="007E0803" w:rsidRDefault="007E0803" w:rsidP="001B3457">
            <w:pPr>
              <w:textAlignment w:val="baseline"/>
              <w:rPr>
                <w:rFonts w:ascii="Arial" w:hAnsi="Arial" w:cs="Arial"/>
                <w:lang w:val="en-US"/>
              </w:rPr>
            </w:pPr>
            <w:r w:rsidRPr="0054541D">
              <w:rPr>
                <w:rFonts w:ascii="Arial" w:hAnsi="Arial" w:cs="Arial"/>
                <w:lang w:val="en-US"/>
              </w:rPr>
              <w:t xml:space="preserve">Wide knowledge of learning disability psychiatry, range of diagnostic &amp; assessment/clinical management skills, ability to use evidence base in clinical work. </w:t>
            </w:r>
          </w:p>
          <w:p w14:paraId="648CABB4" w14:textId="2E4E55F0" w:rsidR="007E0803" w:rsidRPr="0054541D" w:rsidRDefault="007E0803" w:rsidP="001B3457">
            <w:pPr>
              <w:textAlignment w:val="baseline"/>
              <w:rPr>
                <w:rFonts w:ascii="Arial" w:hAnsi="Arial" w:cs="Arial"/>
              </w:rPr>
            </w:pPr>
            <w:r w:rsidRPr="0054541D">
              <w:rPr>
                <w:rFonts w:ascii="Arial" w:hAnsi="Arial" w:cs="Arial"/>
                <w:lang w:val="en-US"/>
              </w:rPr>
              <w:lastRenderedPageBreak/>
              <w:t>Ability to take a leadership role in services, including audit, clinical governance and service planning. </w:t>
            </w:r>
            <w:r w:rsidRPr="0054541D">
              <w:rPr>
                <w:rFonts w:ascii="Arial" w:hAnsi="Arial" w:cs="Arial"/>
              </w:rPr>
              <w:t> </w:t>
            </w:r>
          </w:p>
          <w:p w14:paraId="03A4179F" w14:textId="77777777" w:rsidR="007E0803" w:rsidRPr="0054541D" w:rsidRDefault="007E0803" w:rsidP="001B3457">
            <w:pPr>
              <w:textAlignment w:val="baseline"/>
              <w:rPr>
                <w:rFonts w:ascii="Arial" w:hAnsi="Arial" w:cs="Arial"/>
              </w:rPr>
            </w:pPr>
            <w:r w:rsidRPr="0054541D">
              <w:rPr>
                <w:rFonts w:ascii="Arial" w:hAnsi="Arial" w:cs="Arial"/>
              </w:rPr>
              <w:t> </w:t>
            </w:r>
          </w:p>
          <w:p w14:paraId="492AF292" w14:textId="77777777" w:rsidR="007E0803" w:rsidRPr="0054541D" w:rsidRDefault="007E0803" w:rsidP="001B3457">
            <w:pPr>
              <w:textAlignment w:val="baseline"/>
              <w:rPr>
                <w:rFonts w:ascii="Arial" w:hAnsi="Arial" w:cs="Arial"/>
              </w:rPr>
            </w:pPr>
            <w:r w:rsidRPr="0054541D">
              <w:rPr>
                <w:rFonts w:ascii="Arial" w:hAnsi="Arial" w:cs="Arial"/>
                <w:lang w:val="en-US"/>
              </w:rPr>
              <w:t>Specialist clinical skills in diagnosis, assessment and treatment.</w:t>
            </w:r>
            <w:r w:rsidRPr="0054541D">
              <w:rPr>
                <w:rFonts w:ascii="Arial" w:hAnsi="Arial" w:cs="Arial"/>
              </w:rPr>
              <w:t> </w:t>
            </w:r>
          </w:p>
          <w:p w14:paraId="0FA8B3A4" w14:textId="77777777" w:rsidR="007E0803" w:rsidRPr="0054541D" w:rsidRDefault="007E0803" w:rsidP="001B3457">
            <w:pPr>
              <w:textAlignment w:val="baseline"/>
              <w:rPr>
                <w:rFonts w:ascii="Arial" w:hAnsi="Arial" w:cs="Arial"/>
              </w:rPr>
            </w:pPr>
            <w:r w:rsidRPr="0054541D">
              <w:rPr>
                <w:rFonts w:ascii="Arial" w:hAnsi="Arial" w:cs="Arial"/>
              </w:rPr>
              <w:t> </w:t>
            </w:r>
          </w:p>
          <w:p w14:paraId="560063EF" w14:textId="77777777" w:rsidR="007E0803" w:rsidRPr="0054541D" w:rsidRDefault="007E0803" w:rsidP="001B3457">
            <w:pPr>
              <w:textAlignment w:val="baseline"/>
              <w:rPr>
                <w:rFonts w:ascii="Arial" w:hAnsi="Arial" w:cs="Arial"/>
              </w:rPr>
            </w:pPr>
            <w:r w:rsidRPr="0054541D">
              <w:rPr>
                <w:rFonts w:ascii="Arial" w:hAnsi="Arial" w:cs="Arial"/>
                <w:lang w:val="en-US"/>
              </w:rPr>
              <w:t>Evidence of appropriate experience of using Mental Health Act and AWI legislation in practice</w:t>
            </w:r>
            <w:r w:rsidRPr="0054541D">
              <w:rPr>
                <w:rFonts w:ascii="Arial" w:hAnsi="Arial" w:cs="Arial"/>
              </w:rPr>
              <w:t> </w:t>
            </w:r>
          </w:p>
          <w:p w14:paraId="68069AFE"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3255" w:type="dxa"/>
            <w:gridSpan w:val="3"/>
            <w:tcBorders>
              <w:top w:val="double" w:sz="6" w:space="0" w:color="auto"/>
              <w:left w:val="double" w:sz="6" w:space="0" w:color="auto"/>
              <w:bottom w:val="double" w:sz="6" w:space="0" w:color="auto"/>
              <w:right w:val="double" w:sz="6" w:space="0" w:color="auto"/>
            </w:tcBorders>
            <w:shd w:val="clear" w:color="auto" w:fill="auto"/>
            <w:hideMark/>
          </w:tcPr>
          <w:p w14:paraId="6074F3F0" w14:textId="77777777" w:rsidR="007E0803" w:rsidRPr="0054541D" w:rsidRDefault="007E0803" w:rsidP="001B3457">
            <w:pPr>
              <w:textAlignment w:val="baseline"/>
              <w:rPr>
                <w:rFonts w:ascii="Arial" w:hAnsi="Arial" w:cs="Arial"/>
              </w:rPr>
            </w:pPr>
            <w:r w:rsidRPr="0054541D">
              <w:rPr>
                <w:rFonts w:ascii="Arial" w:hAnsi="Arial" w:cs="Arial"/>
              </w:rPr>
              <w:lastRenderedPageBreak/>
              <w:t> </w:t>
            </w:r>
          </w:p>
          <w:p w14:paraId="01BF2D16" w14:textId="77777777" w:rsidR="007E0803" w:rsidRPr="0054541D" w:rsidRDefault="007E0803" w:rsidP="001B3457">
            <w:pPr>
              <w:textAlignment w:val="baseline"/>
              <w:rPr>
                <w:rFonts w:ascii="Arial" w:hAnsi="Arial" w:cs="Arial"/>
              </w:rPr>
            </w:pPr>
            <w:r w:rsidRPr="0054541D">
              <w:rPr>
                <w:rFonts w:ascii="Arial" w:hAnsi="Arial" w:cs="Arial"/>
              </w:rPr>
              <w:t> </w:t>
            </w:r>
          </w:p>
          <w:p w14:paraId="1E3151E0" w14:textId="77777777" w:rsidR="007E0803" w:rsidRPr="0054541D" w:rsidRDefault="007E0803" w:rsidP="001B3457">
            <w:pPr>
              <w:textAlignment w:val="baseline"/>
              <w:rPr>
                <w:rFonts w:ascii="Arial" w:hAnsi="Arial" w:cs="Arial"/>
              </w:rPr>
            </w:pPr>
            <w:r w:rsidRPr="0054541D">
              <w:rPr>
                <w:rFonts w:ascii="Arial" w:hAnsi="Arial" w:cs="Arial"/>
                <w:lang w:val="en-US"/>
              </w:rPr>
              <w:t>Experience with specific clinical groups e.g. autism, epilepsy, severe and enduring mental illness</w:t>
            </w:r>
            <w:r w:rsidRPr="0054541D">
              <w:rPr>
                <w:rFonts w:ascii="Arial" w:hAnsi="Arial" w:cs="Arial"/>
              </w:rPr>
              <w:t> </w:t>
            </w:r>
          </w:p>
          <w:p w14:paraId="651ED0A6" w14:textId="77777777" w:rsidR="007E0803" w:rsidRPr="0054541D" w:rsidRDefault="007E0803" w:rsidP="001B3457">
            <w:pPr>
              <w:textAlignment w:val="baseline"/>
              <w:rPr>
                <w:rFonts w:ascii="Arial" w:hAnsi="Arial" w:cs="Arial"/>
              </w:rPr>
            </w:pPr>
            <w:r w:rsidRPr="0054541D">
              <w:rPr>
                <w:rFonts w:ascii="Arial" w:hAnsi="Arial" w:cs="Arial"/>
              </w:rPr>
              <w:t> </w:t>
            </w:r>
          </w:p>
          <w:p w14:paraId="6A374BB7" w14:textId="77777777" w:rsidR="007E0803" w:rsidRPr="0054541D" w:rsidRDefault="007E0803" w:rsidP="001B3457">
            <w:pPr>
              <w:textAlignment w:val="baseline"/>
              <w:rPr>
                <w:rFonts w:ascii="Arial" w:hAnsi="Arial" w:cs="Arial"/>
              </w:rPr>
            </w:pPr>
            <w:r w:rsidRPr="0054541D">
              <w:rPr>
                <w:rFonts w:ascii="Arial" w:hAnsi="Arial" w:cs="Arial"/>
              </w:rPr>
              <w:t> </w:t>
            </w:r>
          </w:p>
        </w:tc>
      </w:tr>
      <w:tr w:rsidR="007E0803" w:rsidRPr="0054541D" w14:paraId="01A9A414" w14:textId="77777777" w:rsidTr="001B3457">
        <w:tc>
          <w:tcPr>
            <w:tcW w:w="645" w:type="dxa"/>
            <w:tcBorders>
              <w:top w:val="single" w:sz="6" w:space="0" w:color="auto"/>
              <w:left w:val="double" w:sz="6" w:space="0" w:color="auto"/>
              <w:bottom w:val="single" w:sz="6" w:space="0" w:color="auto"/>
              <w:right w:val="double" w:sz="6" w:space="0" w:color="auto"/>
            </w:tcBorders>
            <w:shd w:val="clear" w:color="auto" w:fill="auto"/>
            <w:hideMark/>
          </w:tcPr>
          <w:p w14:paraId="235CC4A1" w14:textId="77777777" w:rsidR="007E0803" w:rsidRPr="0054541D" w:rsidRDefault="007E0803" w:rsidP="001B3457">
            <w:pPr>
              <w:textAlignment w:val="baseline"/>
              <w:rPr>
                <w:rFonts w:ascii="Arial" w:hAnsi="Arial" w:cs="Arial"/>
              </w:rPr>
            </w:pPr>
            <w:r w:rsidRPr="0054541D">
              <w:rPr>
                <w:rFonts w:ascii="Arial" w:hAnsi="Arial" w:cs="Arial"/>
              </w:rPr>
              <w:t> </w:t>
            </w:r>
          </w:p>
          <w:p w14:paraId="38F02A95" w14:textId="77777777" w:rsidR="007E0803" w:rsidRPr="0054541D" w:rsidRDefault="007E0803" w:rsidP="001B3457">
            <w:pPr>
              <w:textAlignment w:val="baseline"/>
              <w:rPr>
                <w:rFonts w:ascii="Arial" w:hAnsi="Arial" w:cs="Arial"/>
              </w:rPr>
            </w:pPr>
            <w:r w:rsidRPr="0054541D">
              <w:rPr>
                <w:rFonts w:ascii="Arial" w:hAnsi="Arial" w:cs="Arial"/>
                <w:b/>
                <w:bCs/>
                <w:lang w:val="en-US"/>
              </w:rPr>
              <w:t>D</w:t>
            </w:r>
            <w:r w:rsidRPr="0054541D">
              <w:rPr>
                <w:rFonts w:ascii="Arial" w:hAnsi="Arial" w:cs="Arial"/>
              </w:rPr>
              <w:t> </w:t>
            </w:r>
          </w:p>
        </w:tc>
        <w:tc>
          <w:tcPr>
            <w:tcW w:w="2400" w:type="dxa"/>
            <w:gridSpan w:val="3"/>
            <w:tcBorders>
              <w:top w:val="single" w:sz="6" w:space="0" w:color="auto"/>
              <w:left w:val="double" w:sz="6" w:space="0" w:color="auto"/>
              <w:bottom w:val="single" w:sz="6" w:space="0" w:color="auto"/>
              <w:right w:val="double" w:sz="6" w:space="0" w:color="auto"/>
            </w:tcBorders>
            <w:shd w:val="clear" w:color="auto" w:fill="auto"/>
            <w:hideMark/>
          </w:tcPr>
          <w:p w14:paraId="709E64A7" w14:textId="77777777" w:rsidR="007E0803" w:rsidRPr="0054541D" w:rsidRDefault="007E0803" w:rsidP="001B3457">
            <w:pPr>
              <w:textAlignment w:val="baseline"/>
              <w:rPr>
                <w:rFonts w:ascii="Arial" w:hAnsi="Arial" w:cs="Arial"/>
              </w:rPr>
            </w:pPr>
            <w:r w:rsidRPr="0054541D">
              <w:rPr>
                <w:rFonts w:ascii="Arial" w:hAnsi="Arial" w:cs="Arial"/>
              </w:rPr>
              <w:t> </w:t>
            </w:r>
          </w:p>
          <w:p w14:paraId="0788424C" w14:textId="77777777" w:rsidR="007E0803" w:rsidRPr="0054541D" w:rsidRDefault="007E0803" w:rsidP="001B3457">
            <w:pPr>
              <w:textAlignment w:val="baseline"/>
              <w:rPr>
                <w:rFonts w:ascii="Arial" w:hAnsi="Arial" w:cs="Arial"/>
              </w:rPr>
            </w:pPr>
            <w:r w:rsidRPr="0054541D">
              <w:rPr>
                <w:rFonts w:ascii="Arial" w:hAnsi="Arial" w:cs="Arial"/>
                <w:b/>
                <w:bCs/>
                <w:lang w:val="en-US"/>
              </w:rPr>
              <w:t>Motivation</w:t>
            </w:r>
            <w:r w:rsidRPr="0054541D">
              <w:rPr>
                <w:rFonts w:ascii="Arial" w:hAnsi="Arial" w:cs="Arial"/>
              </w:rPr>
              <w:t> </w:t>
            </w:r>
          </w:p>
          <w:p w14:paraId="1164192E"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3540" w:type="dxa"/>
            <w:gridSpan w:val="2"/>
            <w:tcBorders>
              <w:top w:val="double" w:sz="6" w:space="0" w:color="auto"/>
              <w:left w:val="double" w:sz="6" w:space="0" w:color="auto"/>
              <w:bottom w:val="double" w:sz="6" w:space="0" w:color="auto"/>
              <w:right w:val="double" w:sz="6" w:space="0" w:color="auto"/>
            </w:tcBorders>
            <w:shd w:val="clear" w:color="auto" w:fill="auto"/>
            <w:hideMark/>
          </w:tcPr>
          <w:p w14:paraId="4826BCB2" w14:textId="77777777" w:rsidR="007E0803" w:rsidRPr="0054541D" w:rsidRDefault="007E0803" w:rsidP="001B3457">
            <w:pPr>
              <w:textAlignment w:val="baseline"/>
              <w:rPr>
                <w:rFonts w:ascii="Arial" w:hAnsi="Arial" w:cs="Arial"/>
              </w:rPr>
            </w:pPr>
            <w:r w:rsidRPr="0054541D">
              <w:rPr>
                <w:rFonts w:ascii="Arial" w:hAnsi="Arial" w:cs="Arial"/>
              </w:rPr>
              <w:t> </w:t>
            </w:r>
          </w:p>
          <w:p w14:paraId="1121E158" w14:textId="77777777" w:rsidR="007E0803" w:rsidRPr="0054541D" w:rsidRDefault="007E0803" w:rsidP="001B3457">
            <w:pPr>
              <w:textAlignment w:val="baseline"/>
              <w:rPr>
                <w:rFonts w:ascii="Arial" w:hAnsi="Arial" w:cs="Arial"/>
              </w:rPr>
            </w:pPr>
            <w:r w:rsidRPr="0054541D">
              <w:rPr>
                <w:rFonts w:ascii="Arial" w:hAnsi="Arial" w:cs="Arial"/>
                <w:lang w:val="en-US"/>
              </w:rPr>
              <w:t xml:space="preserve">Interest in consulting with and involving people with learning disabilities and their families and </w:t>
            </w:r>
            <w:proofErr w:type="spellStart"/>
            <w:r w:rsidRPr="0054541D">
              <w:rPr>
                <w:rFonts w:ascii="Arial" w:hAnsi="Arial" w:cs="Arial"/>
                <w:lang w:val="en-US"/>
              </w:rPr>
              <w:t>carers</w:t>
            </w:r>
            <w:proofErr w:type="spellEnd"/>
            <w:r w:rsidRPr="0054541D">
              <w:rPr>
                <w:rFonts w:ascii="Arial" w:hAnsi="Arial" w:cs="Arial"/>
                <w:lang w:val="en-US"/>
              </w:rPr>
              <w:t>.</w:t>
            </w:r>
            <w:r w:rsidRPr="0054541D">
              <w:rPr>
                <w:rFonts w:ascii="Arial" w:hAnsi="Arial" w:cs="Arial"/>
              </w:rPr>
              <w:t> </w:t>
            </w:r>
          </w:p>
          <w:p w14:paraId="5BCE96ED"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3255" w:type="dxa"/>
            <w:gridSpan w:val="3"/>
            <w:tcBorders>
              <w:top w:val="double" w:sz="6" w:space="0" w:color="auto"/>
              <w:left w:val="double" w:sz="6" w:space="0" w:color="auto"/>
              <w:bottom w:val="double" w:sz="6" w:space="0" w:color="auto"/>
              <w:right w:val="double" w:sz="6" w:space="0" w:color="auto"/>
            </w:tcBorders>
            <w:shd w:val="clear" w:color="auto" w:fill="auto"/>
            <w:hideMark/>
          </w:tcPr>
          <w:p w14:paraId="1F80F783" w14:textId="77777777" w:rsidR="007E0803" w:rsidRPr="0054541D" w:rsidRDefault="007E0803" w:rsidP="001B3457">
            <w:pPr>
              <w:textAlignment w:val="baseline"/>
              <w:rPr>
                <w:rFonts w:ascii="Arial" w:hAnsi="Arial" w:cs="Arial"/>
              </w:rPr>
            </w:pPr>
            <w:r w:rsidRPr="0054541D">
              <w:rPr>
                <w:rFonts w:ascii="Arial" w:hAnsi="Arial" w:cs="Arial"/>
              </w:rPr>
              <w:t> </w:t>
            </w:r>
          </w:p>
          <w:p w14:paraId="31A42845" w14:textId="77777777" w:rsidR="007E0803" w:rsidRPr="0054541D" w:rsidRDefault="007E0803" w:rsidP="001B3457">
            <w:pPr>
              <w:textAlignment w:val="baseline"/>
              <w:rPr>
                <w:rFonts w:ascii="Arial" w:hAnsi="Arial" w:cs="Arial"/>
              </w:rPr>
            </w:pPr>
            <w:r w:rsidRPr="0054541D">
              <w:rPr>
                <w:rFonts w:ascii="Arial" w:hAnsi="Arial" w:cs="Arial"/>
                <w:lang w:val="en-US"/>
              </w:rPr>
              <w:t xml:space="preserve">Previous experience of consulting with and involving people with learning disabilities and their families and </w:t>
            </w:r>
            <w:proofErr w:type="spellStart"/>
            <w:r w:rsidRPr="0054541D">
              <w:rPr>
                <w:rFonts w:ascii="Arial" w:hAnsi="Arial" w:cs="Arial"/>
                <w:lang w:val="en-US"/>
              </w:rPr>
              <w:t>carers</w:t>
            </w:r>
            <w:proofErr w:type="spellEnd"/>
            <w:r w:rsidRPr="0054541D">
              <w:rPr>
                <w:rFonts w:ascii="Arial" w:hAnsi="Arial" w:cs="Arial"/>
                <w:lang w:val="en-US"/>
              </w:rPr>
              <w:t xml:space="preserve"> in service provision and development.</w:t>
            </w:r>
            <w:r w:rsidRPr="0054541D">
              <w:rPr>
                <w:rFonts w:ascii="Arial" w:hAnsi="Arial" w:cs="Arial"/>
              </w:rPr>
              <w:t> </w:t>
            </w:r>
          </w:p>
        </w:tc>
      </w:tr>
      <w:tr w:rsidR="007E0803" w:rsidRPr="0054541D" w14:paraId="1FA30253" w14:textId="77777777" w:rsidTr="001B3457">
        <w:tc>
          <w:tcPr>
            <w:tcW w:w="645" w:type="dxa"/>
            <w:tcBorders>
              <w:top w:val="single" w:sz="6" w:space="0" w:color="auto"/>
              <w:left w:val="double" w:sz="6" w:space="0" w:color="auto"/>
              <w:bottom w:val="single" w:sz="6" w:space="0" w:color="auto"/>
              <w:right w:val="double" w:sz="6" w:space="0" w:color="auto"/>
            </w:tcBorders>
            <w:shd w:val="clear" w:color="auto" w:fill="auto"/>
            <w:hideMark/>
          </w:tcPr>
          <w:p w14:paraId="640851E7" w14:textId="77777777" w:rsidR="007E0803" w:rsidRPr="0054541D" w:rsidRDefault="007E0803" w:rsidP="001B3457">
            <w:pPr>
              <w:textAlignment w:val="baseline"/>
              <w:rPr>
                <w:rFonts w:ascii="Arial" w:hAnsi="Arial" w:cs="Arial"/>
              </w:rPr>
            </w:pPr>
            <w:r w:rsidRPr="0054541D">
              <w:rPr>
                <w:rFonts w:ascii="Arial" w:hAnsi="Arial" w:cs="Arial"/>
              </w:rPr>
              <w:t> </w:t>
            </w:r>
          </w:p>
          <w:p w14:paraId="2E3B056E" w14:textId="77777777" w:rsidR="007E0803" w:rsidRPr="0054541D" w:rsidRDefault="007E0803" w:rsidP="001B3457">
            <w:pPr>
              <w:textAlignment w:val="baseline"/>
              <w:rPr>
                <w:rFonts w:ascii="Arial" w:hAnsi="Arial" w:cs="Arial"/>
              </w:rPr>
            </w:pPr>
            <w:r w:rsidRPr="0054541D">
              <w:rPr>
                <w:rFonts w:ascii="Arial" w:hAnsi="Arial" w:cs="Arial"/>
                <w:b/>
                <w:bCs/>
                <w:lang w:val="en-US"/>
              </w:rPr>
              <w:t>E</w:t>
            </w:r>
            <w:r w:rsidRPr="0054541D">
              <w:rPr>
                <w:rFonts w:ascii="Arial" w:hAnsi="Arial" w:cs="Arial"/>
              </w:rPr>
              <w:t> </w:t>
            </w:r>
          </w:p>
        </w:tc>
        <w:tc>
          <w:tcPr>
            <w:tcW w:w="2400" w:type="dxa"/>
            <w:gridSpan w:val="3"/>
            <w:tcBorders>
              <w:top w:val="single" w:sz="6" w:space="0" w:color="auto"/>
              <w:left w:val="double" w:sz="6" w:space="0" w:color="auto"/>
              <w:bottom w:val="single" w:sz="6" w:space="0" w:color="auto"/>
              <w:right w:val="double" w:sz="6" w:space="0" w:color="auto"/>
            </w:tcBorders>
            <w:shd w:val="clear" w:color="auto" w:fill="auto"/>
            <w:hideMark/>
          </w:tcPr>
          <w:p w14:paraId="294C0B3A" w14:textId="77777777" w:rsidR="007E0803" w:rsidRPr="0054541D" w:rsidRDefault="007E0803" w:rsidP="001B3457">
            <w:pPr>
              <w:textAlignment w:val="baseline"/>
              <w:rPr>
                <w:rFonts w:ascii="Arial" w:hAnsi="Arial" w:cs="Arial"/>
              </w:rPr>
            </w:pPr>
            <w:r w:rsidRPr="0054541D">
              <w:rPr>
                <w:rFonts w:ascii="Arial" w:hAnsi="Arial" w:cs="Arial"/>
              </w:rPr>
              <w:t> </w:t>
            </w:r>
          </w:p>
          <w:p w14:paraId="655787BC" w14:textId="77777777" w:rsidR="007E0803" w:rsidRPr="0054541D" w:rsidRDefault="007E0803" w:rsidP="001B3457">
            <w:pPr>
              <w:textAlignment w:val="baseline"/>
              <w:rPr>
                <w:rFonts w:ascii="Arial" w:hAnsi="Arial" w:cs="Arial"/>
              </w:rPr>
            </w:pPr>
            <w:r w:rsidRPr="0054541D">
              <w:rPr>
                <w:rFonts w:ascii="Arial" w:hAnsi="Arial" w:cs="Arial"/>
                <w:b/>
                <w:bCs/>
                <w:lang w:val="en-US"/>
              </w:rPr>
              <w:t>Interpersonal Skills</w:t>
            </w:r>
            <w:r w:rsidRPr="0054541D">
              <w:rPr>
                <w:rFonts w:ascii="Arial" w:hAnsi="Arial" w:cs="Arial"/>
              </w:rPr>
              <w:t> </w:t>
            </w:r>
          </w:p>
          <w:p w14:paraId="69FF2511" w14:textId="77777777" w:rsidR="007E0803" w:rsidRPr="0054541D" w:rsidRDefault="007E0803" w:rsidP="001B3457">
            <w:pPr>
              <w:textAlignment w:val="baseline"/>
              <w:rPr>
                <w:rFonts w:ascii="Arial" w:hAnsi="Arial" w:cs="Arial"/>
              </w:rPr>
            </w:pPr>
            <w:r w:rsidRPr="0054541D">
              <w:rPr>
                <w:rFonts w:ascii="Arial" w:hAnsi="Arial" w:cs="Arial"/>
              </w:rPr>
              <w:t> </w:t>
            </w:r>
          </w:p>
          <w:p w14:paraId="7C3DDAFC"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3540" w:type="dxa"/>
            <w:gridSpan w:val="2"/>
            <w:tcBorders>
              <w:top w:val="double" w:sz="6" w:space="0" w:color="auto"/>
              <w:left w:val="double" w:sz="6" w:space="0" w:color="auto"/>
              <w:bottom w:val="double" w:sz="6" w:space="0" w:color="auto"/>
              <w:right w:val="double" w:sz="6" w:space="0" w:color="auto"/>
            </w:tcBorders>
            <w:shd w:val="clear" w:color="auto" w:fill="auto"/>
            <w:hideMark/>
          </w:tcPr>
          <w:p w14:paraId="6C06DF45" w14:textId="77777777" w:rsidR="007E0803" w:rsidRPr="0054541D" w:rsidRDefault="007E0803" w:rsidP="001B3457">
            <w:pPr>
              <w:textAlignment w:val="baseline"/>
              <w:rPr>
                <w:rFonts w:ascii="Arial" w:hAnsi="Arial" w:cs="Arial"/>
              </w:rPr>
            </w:pPr>
            <w:r w:rsidRPr="0054541D">
              <w:rPr>
                <w:rFonts w:ascii="Arial" w:hAnsi="Arial" w:cs="Arial"/>
              </w:rPr>
              <w:t> </w:t>
            </w:r>
          </w:p>
          <w:p w14:paraId="5EB03F4B" w14:textId="77777777" w:rsidR="007E0803" w:rsidRPr="0054541D" w:rsidRDefault="007E0803" w:rsidP="001B3457">
            <w:pPr>
              <w:textAlignment w:val="baseline"/>
              <w:rPr>
                <w:rFonts w:ascii="Arial" w:hAnsi="Arial" w:cs="Arial"/>
              </w:rPr>
            </w:pPr>
            <w:r w:rsidRPr="0054541D">
              <w:rPr>
                <w:rFonts w:ascii="Arial" w:hAnsi="Arial" w:cs="Arial"/>
                <w:lang w:val="en-US"/>
              </w:rPr>
              <w:t>Willingness to be adaptable and flexible. Good time management skills.</w:t>
            </w:r>
            <w:r w:rsidRPr="0054541D">
              <w:rPr>
                <w:rFonts w:ascii="Arial" w:hAnsi="Arial" w:cs="Arial"/>
              </w:rPr>
              <w:t> </w:t>
            </w:r>
          </w:p>
          <w:p w14:paraId="2A79095F" w14:textId="77777777" w:rsidR="007E0803" w:rsidRPr="0054541D" w:rsidRDefault="007E0803" w:rsidP="001B3457">
            <w:pPr>
              <w:textAlignment w:val="baseline"/>
              <w:rPr>
                <w:rFonts w:ascii="Arial" w:hAnsi="Arial" w:cs="Arial"/>
              </w:rPr>
            </w:pPr>
            <w:r w:rsidRPr="0054541D">
              <w:rPr>
                <w:rFonts w:ascii="Arial" w:hAnsi="Arial" w:cs="Arial"/>
                <w:lang w:val="en-US"/>
              </w:rPr>
              <w:t>Effective interpersonal skills.</w:t>
            </w:r>
            <w:r w:rsidRPr="0054541D">
              <w:rPr>
                <w:rFonts w:ascii="Arial" w:hAnsi="Arial" w:cs="Arial"/>
              </w:rPr>
              <w:t> </w:t>
            </w:r>
          </w:p>
          <w:p w14:paraId="00695549" w14:textId="77777777" w:rsidR="007E0803" w:rsidRPr="0054541D" w:rsidRDefault="007E0803" w:rsidP="001B3457">
            <w:pPr>
              <w:textAlignment w:val="baseline"/>
              <w:rPr>
                <w:rFonts w:ascii="Arial" w:hAnsi="Arial" w:cs="Arial"/>
              </w:rPr>
            </w:pPr>
            <w:r w:rsidRPr="0054541D">
              <w:rPr>
                <w:rFonts w:ascii="Arial" w:hAnsi="Arial" w:cs="Arial"/>
                <w:lang w:val="en-US"/>
              </w:rPr>
              <w:t>Excellent verbal and written communication.</w:t>
            </w:r>
            <w:r w:rsidRPr="0054541D">
              <w:rPr>
                <w:rFonts w:ascii="Arial" w:hAnsi="Arial" w:cs="Arial"/>
              </w:rPr>
              <w:t> </w:t>
            </w:r>
          </w:p>
          <w:p w14:paraId="63F987D7" w14:textId="77777777" w:rsidR="007E0803" w:rsidRPr="0054541D" w:rsidRDefault="007E0803" w:rsidP="001B3457">
            <w:pPr>
              <w:textAlignment w:val="baseline"/>
              <w:rPr>
                <w:rFonts w:ascii="Arial" w:hAnsi="Arial" w:cs="Arial"/>
              </w:rPr>
            </w:pPr>
            <w:r w:rsidRPr="0054541D">
              <w:rPr>
                <w:rFonts w:ascii="Arial" w:hAnsi="Arial" w:cs="Arial"/>
                <w:lang w:val="en-US"/>
              </w:rPr>
              <w:t>Demonstrate ability to provide clinical leadership and work within a multidisciplinary community learning disability team.</w:t>
            </w:r>
            <w:r w:rsidRPr="0054541D">
              <w:rPr>
                <w:rFonts w:ascii="Arial" w:hAnsi="Arial" w:cs="Arial"/>
              </w:rPr>
              <w:t> </w:t>
            </w:r>
          </w:p>
        </w:tc>
        <w:tc>
          <w:tcPr>
            <w:tcW w:w="3255" w:type="dxa"/>
            <w:gridSpan w:val="3"/>
            <w:tcBorders>
              <w:top w:val="double" w:sz="6" w:space="0" w:color="auto"/>
              <w:left w:val="double" w:sz="6" w:space="0" w:color="auto"/>
              <w:bottom w:val="double" w:sz="6" w:space="0" w:color="auto"/>
              <w:right w:val="double" w:sz="6" w:space="0" w:color="auto"/>
            </w:tcBorders>
            <w:shd w:val="clear" w:color="auto" w:fill="auto"/>
            <w:hideMark/>
          </w:tcPr>
          <w:p w14:paraId="76DD3765" w14:textId="77777777" w:rsidR="007E0803" w:rsidRPr="0054541D" w:rsidRDefault="007E0803" w:rsidP="001B3457">
            <w:pPr>
              <w:textAlignment w:val="baseline"/>
              <w:rPr>
                <w:rFonts w:ascii="Arial" w:hAnsi="Arial" w:cs="Arial"/>
              </w:rPr>
            </w:pPr>
            <w:r w:rsidRPr="0054541D">
              <w:rPr>
                <w:rFonts w:ascii="Arial" w:hAnsi="Arial" w:cs="Arial"/>
              </w:rPr>
              <w:t> </w:t>
            </w:r>
          </w:p>
        </w:tc>
      </w:tr>
      <w:tr w:rsidR="007E0803" w:rsidRPr="0054541D" w14:paraId="2B5448B4" w14:textId="77777777" w:rsidTr="001B3457">
        <w:tc>
          <w:tcPr>
            <w:tcW w:w="645" w:type="dxa"/>
            <w:tcBorders>
              <w:top w:val="single" w:sz="6" w:space="0" w:color="auto"/>
              <w:left w:val="double" w:sz="6" w:space="0" w:color="auto"/>
              <w:bottom w:val="single" w:sz="6" w:space="0" w:color="auto"/>
              <w:right w:val="double" w:sz="6" w:space="0" w:color="auto"/>
            </w:tcBorders>
            <w:shd w:val="clear" w:color="auto" w:fill="auto"/>
            <w:hideMark/>
          </w:tcPr>
          <w:p w14:paraId="4B9CDB88" w14:textId="77777777" w:rsidR="007E0803" w:rsidRPr="0054541D" w:rsidRDefault="007E0803" w:rsidP="001B3457">
            <w:pPr>
              <w:textAlignment w:val="baseline"/>
              <w:rPr>
                <w:rFonts w:ascii="Arial" w:hAnsi="Arial" w:cs="Arial"/>
              </w:rPr>
            </w:pPr>
            <w:r w:rsidRPr="0054541D">
              <w:rPr>
                <w:rFonts w:ascii="Arial" w:hAnsi="Arial" w:cs="Arial"/>
              </w:rPr>
              <w:t> </w:t>
            </w:r>
          </w:p>
          <w:p w14:paraId="5B9EBEC8" w14:textId="77777777" w:rsidR="007E0803" w:rsidRPr="0054541D" w:rsidRDefault="007E0803" w:rsidP="001B3457">
            <w:pPr>
              <w:textAlignment w:val="baseline"/>
              <w:rPr>
                <w:rFonts w:ascii="Arial" w:hAnsi="Arial" w:cs="Arial"/>
              </w:rPr>
            </w:pPr>
            <w:r w:rsidRPr="0054541D">
              <w:rPr>
                <w:rFonts w:ascii="Arial" w:hAnsi="Arial" w:cs="Arial"/>
                <w:b/>
                <w:bCs/>
                <w:lang w:val="en-US"/>
              </w:rPr>
              <w:t>F</w:t>
            </w:r>
            <w:r w:rsidRPr="0054541D">
              <w:rPr>
                <w:rFonts w:ascii="Arial" w:hAnsi="Arial" w:cs="Arial"/>
              </w:rPr>
              <w:t> </w:t>
            </w:r>
          </w:p>
        </w:tc>
        <w:tc>
          <w:tcPr>
            <w:tcW w:w="2400" w:type="dxa"/>
            <w:gridSpan w:val="3"/>
            <w:tcBorders>
              <w:top w:val="single" w:sz="6" w:space="0" w:color="auto"/>
              <w:left w:val="double" w:sz="6" w:space="0" w:color="auto"/>
              <w:bottom w:val="single" w:sz="6" w:space="0" w:color="auto"/>
              <w:right w:val="double" w:sz="6" w:space="0" w:color="auto"/>
            </w:tcBorders>
            <w:shd w:val="clear" w:color="auto" w:fill="auto"/>
            <w:hideMark/>
          </w:tcPr>
          <w:p w14:paraId="7409D858" w14:textId="77777777" w:rsidR="007E0803" w:rsidRPr="0054541D" w:rsidRDefault="007E0803" w:rsidP="001B3457">
            <w:pPr>
              <w:textAlignment w:val="baseline"/>
              <w:rPr>
                <w:rFonts w:ascii="Arial" w:hAnsi="Arial" w:cs="Arial"/>
              </w:rPr>
            </w:pPr>
            <w:r w:rsidRPr="0054541D">
              <w:rPr>
                <w:rFonts w:ascii="Arial" w:hAnsi="Arial" w:cs="Arial"/>
              </w:rPr>
              <w:t> </w:t>
            </w:r>
          </w:p>
          <w:p w14:paraId="38BD9211" w14:textId="77777777" w:rsidR="007E0803" w:rsidRPr="0054541D" w:rsidRDefault="007E0803" w:rsidP="001B3457">
            <w:pPr>
              <w:textAlignment w:val="baseline"/>
              <w:rPr>
                <w:rFonts w:ascii="Arial" w:hAnsi="Arial" w:cs="Arial"/>
              </w:rPr>
            </w:pPr>
            <w:r w:rsidRPr="0054541D">
              <w:rPr>
                <w:rFonts w:ascii="Arial" w:hAnsi="Arial" w:cs="Arial"/>
                <w:b/>
                <w:bCs/>
                <w:lang w:val="en-US"/>
              </w:rPr>
              <w:t>Audit</w:t>
            </w:r>
            <w:r w:rsidRPr="0054541D">
              <w:rPr>
                <w:rFonts w:ascii="Arial" w:hAnsi="Arial" w:cs="Arial"/>
              </w:rPr>
              <w:t> </w:t>
            </w:r>
          </w:p>
          <w:p w14:paraId="5B9977CE"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3540" w:type="dxa"/>
            <w:gridSpan w:val="2"/>
            <w:tcBorders>
              <w:top w:val="double" w:sz="6" w:space="0" w:color="auto"/>
              <w:left w:val="double" w:sz="6" w:space="0" w:color="auto"/>
              <w:bottom w:val="double" w:sz="6" w:space="0" w:color="auto"/>
              <w:right w:val="double" w:sz="6" w:space="0" w:color="auto"/>
            </w:tcBorders>
            <w:shd w:val="clear" w:color="auto" w:fill="auto"/>
            <w:hideMark/>
          </w:tcPr>
          <w:p w14:paraId="29960DAD" w14:textId="77777777" w:rsidR="007E0803" w:rsidRPr="0054541D" w:rsidRDefault="007E0803" w:rsidP="001B3457">
            <w:pPr>
              <w:textAlignment w:val="baseline"/>
              <w:rPr>
                <w:rFonts w:ascii="Arial" w:hAnsi="Arial" w:cs="Arial"/>
              </w:rPr>
            </w:pPr>
            <w:r w:rsidRPr="0054541D">
              <w:rPr>
                <w:rFonts w:ascii="Arial" w:hAnsi="Arial" w:cs="Arial"/>
              </w:rPr>
              <w:t> </w:t>
            </w:r>
          </w:p>
          <w:p w14:paraId="7C9778A4" w14:textId="77777777" w:rsidR="007E0803" w:rsidRPr="0054541D" w:rsidRDefault="007E0803" w:rsidP="001B3457">
            <w:pPr>
              <w:textAlignment w:val="baseline"/>
              <w:rPr>
                <w:rFonts w:ascii="Arial" w:hAnsi="Arial" w:cs="Arial"/>
              </w:rPr>
            </w:pPr>
            <w:r w:rsidRPr="0054541D">
              <w:rPr>
                <w:rFonts w:ascii="Arial" w:hAnsi="Arial" w:cs="Arial"/>
                <w:lang w:val="en-US"/>
              </w:rPr>
              <w:t>Understanding &amp; experience of participation in regular clinical audit</w:t>
            </w:r>
            <w:r w:rsidRPr="0054541D">
              <w:rPr>
                <w:rFonts w:ascii="Arial" w:hAnsi="Arial" w:cs="Arial"/>
              </w:rPr>
              <w:t> </w:t>
            </w:r>
          </w:p>
        </w:tc>
        <w:tc>
          <w:tcPr>
            <w:tcW w:w="3255" w:type="dxa"/>
            <w:gridSpan w:val="3"/>
            <w:tcBorders>
              <w:top w:val="double" w:sz="6" w:space="0" w:color="auto"/>
              <w:left w:val="double" w:sz="6" w:space="0" w:color="auto"/>
              <w:bottom w:val="double" w:sz="6" w:space="0" w:color="auto"/>
              <w:right w:val="double" w:sz="6" w:space="0" w:color="auto"/>
            </w:tcBorders>
            <w:shd w:val="clear" w:color="auto" w:fill="auto"/>
            <w:hideMark/>
          </w:tcPr>
          <w:p w14:paraId="59FC20C4" w14:textId="77777777" w:rsidR="007E0803" w:rsidRPr="0054541D" w:rsidRDefault="007E0803" w:rsidP="001B3457">
            <w:pPr>
              <w:textAlignment w:val="baseline"/>
              <w:rPr>
                <w:rFonts w:ascii="Arial" w:hAnsi="Arial" w:cs="Arial"/>
              </w:rPr>
            </w:pPr>
            <w:r w:rsidRPr="0054541D">
              <w:rPr>
                <w:rFonts w:ascii="Arial" w:hAnsi="Arial" w:cs="Arial"/>
              </w:rPr>
              <w:t> </w:t>
            </w:r>
          </w:p>
          <w:p w14:paraId="3881DC57" w14:textId="77777777" w:rsidR="007E0803" w:rsidRPr="0054541D" w:rsidRDefault="007E0803" w:rsidP="001B3457">
            <w:pPr>
              <w:textAlignment w:val="baseline"/>
              <w:rPr>
                <w:rFonts w:ascii="Arial" w:hAnsi="Arial" w:cs="Arial"/>
              </w:rPr>
            </w:pPr>
            <w:r w:rsidRPr="0054541D">
              <w:rPr>
                <w:rFonts w:ascii="Arial" w:hAnsi="Arial" w:cs="Arial"/>
                <w:lang w:val="en-US"/>
              </w:rPr>
              <w:t>Experience of leading clinical audit.</w:t>
            </w:r>
            <w:r w:rsidRPr="0054541D">
              <w:rPr>
                <w:rFonts w:ascii="Arial" w:hAnsi="Arial" w:cs="Arial"/>
              </w:rPr>
              <w:t> </w:t>
            </w:r>
          </w:p>
          <w:p w14:paraId="68EEC6FA" w14:textId="77777777" w:rsidR="007E0803" w:rsidRPr="0054541D" w:rsidRDefault="007E0803" w:rsidP="001B3457">
            <w:pPr>
              <w:textAlignment w:val="baseline"/>
              <w:rPr>
                <w:rFonts w:ascii="Arial" w:hAnsi="Arial" w:cs="Arial"/>
              </w:rPr>
            </w:pPr>
            <w:r w:rsidRPr="0054541D">
              <w:rPr>
                <w:rFonts w:ascii="Arial" w:hAnsi="Arial" w:cs="Arial"/>
              </w:rPr>
              <w:t> </w:t>
            </w:r>
          </w:p>
        </w:tc>
      </w:tr>
      <w:tr w:rsidR="007E0803" w:rsidRPr="0054541D" w14:paraId="239D3C17" w14:textId="77777777" w:rsidTr="001B3457">
        <w:tc>
          <w:tcPr>
            <w:tcW w:w="645" w:type="dxa"/>
            <w:tcBorders>
              <w:top w:val="single" w:sz="6" w:space="0" w:color="auto"/>
              <w:left w:val="double" w:sz="6" w:space="0" w:color="auto"/>
              <w:bottom w:val="single" w:sz="6" w:space="0" w:color="auto"/>
              <w:right w:val="double" w:sz="6" w:space="0" w:color="auto"/>
            </w:tcBorders>
            <w:shd w:val="clear" w:color="auto" w:fill="auto"/>
            <w:hideMark/>
          </w:tcPr>
          <w:p w14:paraId="5B75D9BC" w14:textId="77777777" w:rsidR="007E0803" w:rsidRPr="0054541D" w:rsidRDefault="007E0803" w:rsidP="001B3457">
            <w:pPr>
              <w:textAlignment w:val="baseline"/>
              <w:rPr>
                <w:rFonts w:ascii="Arial" w:hAnsi="Arial" w:cs="Arial"/>
              </w:rPr>
            </w:pPr>
            <w:r w:rsidRPr="0054541D">
              <w:rPr>
                <w:rFonts w:ascii="Arial" w:hAnsi="Arial" w:cs="Arial"/>
              </w:rPr>
              <w:t> </w:t>
            </w:r>
          </w:p>
          <w:p w14:paraId="532EF1EA" w14:textId="77777777" w:rsidR="007E0803" w:rsidRPr="0054541D" w:rsidRDefault="007E0803" w:rsidP="001B3457">
            <w:pPr>
              <w:textAlignment w:val="baseline"/>
              <w:rPr>
                <w:rFonts w:ascii="Arial" w:hAnsi="Arial" w:cs="Arial"/>
              </w:rPr>
            </w:pPr>
            <w:r w:rsidRPr="0054541D">
              <w:rPr>
                <w:rFonts w:ascii="Arial" w:hAnsi="Arial" w:cs="Arial"/>
                <w:b/>
                <w:bCs/>
                <w:lang w:val="en-US"/>
              </w:rPr>
              <w:t>G</w:t>
            </w:r>
            <w:r w:rsidRPr="0054541D">
              <w:rPr>
                <w:rFonts w:ascii="Arial" w:hAnsi="Arial" w:cs="Arial"/>
              </w:rPr>
              <w:t> </w:t>
            </w:r>
          </w:p>
        </w:tc>
        <w:tc>
          <w:tcPr>
            <w:tcW w:w="2400" w:type="dxa"/>
            <w:gridSpan w:val="3"/>
            <w:tcBorders>
              <w:top w:val="single" w:sz="6" w:space="0" w:color="auto"/>
              <w:left w:val="double" w:sz="6" w:space="0" w:color="auto"/>
              <w:bottom w:val="single" w:sz="6" w:space="0" w:color="auto"/>
              <w:right w:val="double" w:sz="6" w:space="0" w:color="auto"/>
            </w:tcBorders>
            <w:shd w:val="clear" w:color="auto" w:fill="auto"/>
            <w:hideMark/>
          </w:tcPr>
          <w:p w14:paraId="4B037812" w14:textId="77777777" w:rsidR="007E0803" w:rsidRPr="0054541D" w:rsidRDefault="007E0803" w:rsidP="001B3457">
            <w:pPr>
              <w:textAlignment w:val="baseline"/>
              <w:rPr>
                <w:rFonts w:ascii="Arial" w:hAnsi="Arial" w:cs="Arial"/>
              </w:rPr>
            </w:pPr>
            <w:r w:rsidRPr="0054541D">
              <w:rPr>
                <w:rFonts w:ascii="Arial" w:hAnsi="Arial" w:cs="Arial"/>
              </w:rPr>
              <w:t> </w:t>
            </w:r>
          </w:p>
          <w:p w14:paraId="5F22311D" w14:textId="77777777" w:rsidR="007E0803" w:rsidRPr="0054541D" w:rsidRDefault="007E0803" w:rsidP="001B3457">
            <w:pPr>
              <w:textAlignment w:val="baseline"/>
              <w:rPr>
                <w:rFonts w:ascii="Arial" w:hAnsi="Arial" w:cs="Arial"/>
              </w:rPr>
            </w:pPr>
            <w:r w:rsidRPr="0054541D">
              <w:rPr>
                <w:rFonts w:ascii="Arial" w:hAnsi="Arial" w:cs="Arial"/>
                <w:b/>
                <w:bCs/>
                <w:lang w:val="en-US"/>
              </w:rPr>
              <w:t>Research</w:t>
            </w:r>
            <w:r w:rsidRPr="0054541D">
              <w:rPr>
                <w:rFonts w:ascii="Arial" w:hAnsi="Arial" w:cs="Arial"/>
              </w:rPr>
              <w:t> </w:t>
            </w:r>
          </w:p>
          <w:p w14:paraId="3DC318ED"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3540" w:type="dxa"/>
            <w:gridSpan w:val="2"/>
            <w:tcBorders>
              <w:top w:val="double" w:sz="6" w:space="0" w:color="auto"/>
              <w:left w:val="double" w:sz="6" w:space="0" w:color="auto"/>
              <w:bottom w:val="double" w:sz="6" w:space="0" w:color="auto"/>
              <w:right w:val="double" w:sz="6" w:space="0" w:color="auto"/>
            </w:tcBorders>
            <w:shd w:val="clear" w:color="auto" w:fill="auto"/>
            <w:hideMark/>
          </w:tcPr>
          <w:p w14:paraId="00A00B73" w14:textId="77777777" w:rsidR="007E0803" w:rsidRPr="0054541D" w:rsidRDefault="007E0803" w:rsidP="001B3457">
            <w:pPr>
              <w:textAlignment w:val="baseline"/>
              <w:rPr>
                <w:rFonts w:ascii="Arial" w:hAnsi="Arial" w:cs="Arial"/>
              </w:rPr>
            </w:pPr>
            <w:r w:rsidRPr="0054541D">
              <w:rPr>
                <w:rFonts w:ascii="Arial" w:hAnsi="Arial" w:cs="Arial"/>
              </w:rPr>
              <w:t> </w:t>
            </w:r>
          </w:p>
          <w:p w14:paraId="16E3FBF8" w14:textId="77777777" w:rsidR="007E0803" w:rsidRPr="0054541D" w:rsidRDefault="007E0803" w:rsidP="001B3457">
            <w:pPr>
              <w:textAlignment w:val="baseline"/>
              <w:rPr>
                <w:rFonts w:ascii="Arial" w:hAnsi="Arial" w:cs="Arial"/>
              </w:rPr>
            </w:pPr>
            <w:r w:rsidRPr="0054541D">
              <w:rPr>
                <w:rFonts w:ascii="Arial" w:hAnsi="Arial" w:cs="Arial"/>
                <w:lang w:val="en-US"/>
              </w:rPr>
              <w:t>Experience of research; understands use of limitations and research.</w:t>
            </w:r>
            <w:r w:rsidRPr="0054541D">
              <w:rPr>
                <w:rFonts w:ascii="Arial" w:hAnsi="Arial" w:cs="Arial"/>
              </w:rPr>
              <w:t> </w:t>
            </w:r>
          </w:p>
        </w:tc>
        <w:tc>
          <w:tcPr>
            <w:tcW w:w="3255" w:type="dxa"/>
            <w:gridSpan w:val="3"/>
            <w:tcBorders>
              <w:top w:val="double" w:sz="6" w:space="0" w:color="auto"/>
              <w:left w:val="double" w:sz="6" w:space="0" w:color="auto"/>
              <w:bottom w:val="double" w:sz="6" w:space="0" w:color="auto"/>
              <w:right w:val="double" w:sz="6" w:space="0" w:color="auto"/>
            </w:tcBorders>
            <w:shd w:val="clear" w:color="auto" w:fill="auto"/>
            <w:hideMark/>
          </w:tcPr>
          <w:p w14:paraId="43460D9F" w14:textId="77777777" w:rsidR="007E0803" w:rsidRPr="0054541D" w:rsidRDefault="007E0803" w:rsidP="001B3457">
            <w:pPr>
              <w:textAlignment w:val="baseline"/>
              <w:rPr>
                <w:rFonts w:ascii="Arial" w:hAnsi="Arial" w:cs="Arial"/>
              </w:rPr>
            </w:pPr>
            <w:r w:rsidRPr="0054541D">
              <w:rPr>
                <w:rFonts w:ascii="Arial" w:hAnsi="Arial" w:cs="Arial"/>
              </w:rPr>
              <w:t> </w:t>
            </w:r>
          </w:p>
          <w:p w14:paraId="71855866" w14:textId="77777777" w:rsidR="007E0803" w:rsidRPr="0054541D" w:rsidRDefault="007E0803" w:rsidP="001B3457">
            <w:pPr>
              <w:textAlignment w:val="baseline"/>
              <w:rPr>
                <w:rFonts w:ascii="Arial" w:hAnsi="Arial" w:cs="Arial"/>
              </w:rPr>
            </w:pPr>
            <w:r w:rsidRPr="0054541D">
              <w:rPr>
                <w:rFonts w:ascii="Arial" w:hAnsi="Arial" w:cs="Arial"/>
                <w:lang w:val="en-US"/>
              </w:rPr>
              <w:t>Relevant publications. </w:t>
            </w:r>
            <w:r w:rsidRPr="0054541D">
              <w:rPr>
                <w:rFonts w:ascii="Arial" w:hAnsi="Arial" w:cs="Arial"/>
              </w:rPr>
              <w:t> </w:t>
            </w:r>
          </w:p>
        </w:tc>
      </w:tr>
      <w:tr w:rsidR="007E0803" w:rsidRPr="0054541D" w14:paraId="67BDF0D6" w14:textId="77777777" w:rsidTr="001B3457">
        <w:tc>
          <w:tcPr>
            <w:tcW w:w="645" w:type="dxa"/>
            <w:tcBorders>
              <w:top w:val="single" w:sz="6" w:space="0" w:color="auto"/>
              <w:left w:val="double" w:sz="6" w:space="0" w:color="auto"/>
              <w:bottom w:val="single" w:sz="6" w:space="0" w:color="auto"/>
              <w:right w:val="double" w:sz="6" w:space="0" w:color="auto"/>
            </w:tcBorders>
            <w:shd w:val="clear" w:color="auto" w:fill="auto"/>
            <w:hideMark/>
          </w:tcPr>
          <w:p w14:paraId="6216FBB8" w14:textId="77777777" w:rsidR="007E0803" w:rsidRPr="0054541D" w:rsidRDefault="007E0803" w:rsidP="001B3457">
            <w:pPr>
              <w:textAlignment w:val="baseline"/>
              <w:rPr>
                <w:rFonts w:ascii="Arial" w:hAnsi="Arial" w:cs="Arial"/>
              </w:rPr>
            </w:pPr>
            <w:r w:rsidRPr="0054541D">
              <w:rPr>
                <w:rFonts w:ascii="Arial" w:hAnsi="Arial" w:cs="Arial"/>
              </w:rPr>
              <w:t> </w:t>
            </w:r>
          </w:p>
          <w:p w14:paraId="26C3B8FB" w14:textId="77777777" w:rsidR="007E0803" w:rsidRPr="0054541D" w:rsidRDefault="007E0803" w:rsidP="001B3457">
            <w:pPr>
              <w:textAlignment w:val="baseline"/>
              <w:rPr>
                <w:rFonts w:ascii="Arial" w:hAnsi="Arial" w:cs="Arial"/>
              </w:rPr>
            </w:pPr>
            <w:r w:rsidRPr="0054541D">
              <w:rPr>
                <w:rFonts w:ascii="Arial" w:hAnsi="Arial" w:cs="Arial"/>
                <w:b/>
                <w:bCs/>
                <w:lang w:val="en-US"/>
              </w:rPr>
              <w:lastRenderedPageBreak/>
              <w:t>H</w:t>
            </w:r>
            <w:r w:rsidRPr="0054541D">
              <w:rPr>
                <w:rFonts w:ascii="Arial" w:hAnsi="Arial" w:cs="Arial"/>
              </w:rPr>
              <w:t> </w:t>
            </w:r>
          </w:p>
        </w:tc>
        <w:tc>
          <w:tcPr>
            <w:tcW w:w="2400" w:type="dxa"/>
            <w:gridSpan w:val="3"/>
            <w:tcBorders>
              <w:top w:val="single" w:sz="6" w:space="0" w:color="auto"/>
              <w:left w:val="double" w:sz="6" w:space="0" w:color="auto"/>
              <w:bottom w:val="single" w:sz="6" w:space="0" w:color="auto"/>
              <w:right w:val="double" w:sz="6" w:space="0" w:color="auto"/>
            </w:tcBorders>
            <w:shd w:val="clear" w:color="auto" w:fill="auto"/>
            <w:hideMark/>
          </w:tcPr>
          <w:p w14:paraId="3D9C47AE" w14:textId="77777777" w:rsidR="007E0803" w:rsidRPr="0054541D" w:rsidRDefault="007E0803" w:rsidP="001B3457">
            <w:pPr>
              <w:textAlignment w:val="baseline"/>
              <w:rPr>
                <w:rFonts w:ascii="Arial" w:hAnsi="Arial" w:cs="Arial"/>
              </w:rPr>
            </w:pPr>
            <w:r w:rsidRPr="0054541D">
              <w:rPr>
                <w:rFonts w:ascii="Arial" w:hAnsi="Arial" w:cs="Arial"/>
              </w:rPr>
              <w:lastRenderedPageBreak/>
              <w:t> </w:t>
            </w:r>
          </w:p>
          <w:p w14:paraId="2F76B787" w14:textId="77777777" w:rsidR="007E0803" w:rsidRPr="0054541D" w:rsidRDefault="007E0803" w:rsidP="001B3457">
            <w:pPr>
              <w:textAlignment w:val="baseline"/>
              <w:rPr>
                <w:rFonts w:ascii="Arial" w:hAnsi="Arial" w:cs="Arial"/>
              </w:rPr>
            </w:pPr>
            <w:r w:rsidRPr="0054541D">
              <w:rPr>
                <w:rFonts w:ascii="Arial" w:hAnsi="Arial" w:cs="Arial"/>
                <w:b/>
                <w:bCs/>
                <w:lang w:val="en-US"/>
              </w:rPr>
              <w:lastRenderedPageBreak/>
              <w:t>Management Ability</w:t>
            </w:r>
            <w:r w:rsidRPr="0054541D">
              <w:rPr>
                <w:rFonts w:ascii="Arial" w:hAnsi="Arial" w:cs="Arial"/>
              </w:rPr>
              <w:t> </w:t>
            </w:r>
          </w:p>
          <w:p w14:paraId="786B7D4C"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3540" w:type="dxa"/>
            <w:gridSpan w:val="2"/>
            <w:tcBorders>
              <w:top w:val="double" w:sz="6" w:space="0" w:color="auto"/>
              <w:left w:val="double" w:sz="6" w:space="0" w:color="auto"/>
              <w:bottom w:val="double" w:sz="6" w:space="0" w:color="auto"/>
              <w:right w:val="double" w:sz="6" w:space="0" w:color="auto"/>
            </w:tcBorders>
            <w:shd w:val="clear" w:color="auto" w:fill="auto"/>
            <w:hideMark/>
          </w:tcPr>
          <w:p w14:paraId="4EB2C2D8" w14:textId="77777777" w:rsidR="007E0803" w:rsidRPr="0054541D" w:rsidRDefault="007E0803" w:rsidP="001B3457">
            <w:pPr>
              <w:textAlignment w:val="baseline"/>
              <w:rPr>
                <w:rFonts w:ascii="Arial" w:hAnsi="Arial" w:cs="Arial"/>
              </w:rPr>
            </w:pPr>
            <w:r w:rsidRPr="0054541D">
              <w:rPr>
                <w:rFonts w:ascii="Arial" w:hAnsi="Arial" w:cs="Arial"/>
              </w:rPr>
              <w:lastRenderedPageBreak/>
              <w:t> </w:t>
            </w:r>
          </w:p>
          <w:p w14:paraId="3AE9CA96" w14:textId="77777777" w:rsidR="007E0803" w:rsidRPr="0054541D" w:rsidRDefault="007E0803" w:rsidP="001B3457">
            <w:pPr>
              <w:textAlignment w:val="baseline"/>
              <w:rPr>
                <w:rFonts w:ascii="Arial" w:hAnsi="Arial" w:cs="Arial"/>
              </w:rPr>
            </w:pPr>
            <w:r w:rsidRPr="0054541D">
              <w:rPr>
                <w:rFonts w:ascii="Arial" w:hAnsi="Arial" w:cs="Arial"/>
                <w:lang w:val="en-US"/>
              </w:rPr>
              <w:lastRenderedPageBreak/>
              <w:t>Understanding of current issues in NHS, Health and Social Care and Learning Disability policies in Scotland. Ability to work in teams to promote clinical governance and service improvement. </w:t>
            </w:r>
            <w:r w:rsidRPr="0054541D">
              <w:rPr>
                <w:rFonts w:ascii="Arial" w:hAnsi="Arial" w:cs="Arial"/>
              </w:rPr>
              <w:t> </w:t>
            </w:r>
          </w:p>
        </w:tc>
        <w:tc>
          <w:tcPr>
            <w:tcW w:w="3255" w:type="dxa"/>
            <w:gridSpan w:val="3"/>
            <w:tcBorders>
              <w:top w:val="double" w:sz="6" w:space="0" w:color="auto"/>
              <w:left w:val="double" w:sz="6" w:space="0" w:color="auto"/>
              <w:bottom w:val="double" w:sz="6" w:space="0" w:color="auto"/>
              <w:right w:val="double" w:sz="6" w:space="0" w:color="auto"/>
            </w:tcBorders>
            <w:shd w:val="clear" w:color="auto" w:fill="auto"/>
            <w:hideMark/>
          </w:tcPr>
          <w:p w14:paraId="360DA878" w14:textId="77777777" w:rsidR="007E0803" w:rsidRPr="0054541D" w:rsidRDefault="007E0803" w:rsidP="001B3457">
            <w:pPr>
              <w:textAlignment w:val="baseline"/>
              <w:rPr>
                <w:rFonts w:ascii="Arial" w:hAnsi="Arial" w:cs="Arial"/>
              </w:rPr>
            </w:pPr>
            <w:r w:rsidRPr="0054541D">
              <w:rPr>
                <w:rFonts w:ascii="Arial" w:hAnsi="Arial" w:cs="Arial"/>
              </w:rPr>
              <w:lastRenderedPageBreak/>
              <w:t> </w:t>
            </w:r>
          </w:p>
          <w:p w14:paraId="4504E47A" w14:textId="77777777" w:rsidR="007E0803" w:rsidRPr="0054541D" w:rsidRDefault="007E0803" w:rsidP="001B3457">
            <w:pPr>
              <w:textAlignment w:val="baseline"/>
              <w:rPr>
                <w:rFonts w:ascii="Arial" w:hAnsi="Arial" w:cs="Arial"/>
              </w:rPr>
            </w:pPr>
            <w:r w:rsidRPr="0054541D">
              <w:rPr>
                <w:rFonts w:ascii="Arial" w:hAnsi="Arial" w:cs="Arial"/>
                <w:lang w:val="en-US"/>
              </w:rPr>
              <w:lastRenderedPageBreak/>
              <w:t>Previous management experience and evidence of ability to plan services desirable.</w:t>
            </w:r>
            <w:r w:rsidRPr="0054541D">
              <w:rPr>
                <w:rFonts w:ascii="Arial" w:hAnsi="Arial" w:cs="Arial"/>
              </w:rPr>
              <w:t> </w:t>
            </w:r>
          </w:p>
        </w:tc>
      </w:tr>
      <w:tr w:rsidR="007E0803" w:rsidRPr="0054541D" w14:paraId="35F17215" w14:textId="77777777" w:rsidTr="001B3457">
        <w:tc>
          <w:tcPr>
            <w:tcW w:w="645" w:type="dxa"/>
            <w:tcBorders>
              <w:top w:val="single" w:sz="6" w:space="0" w:color="auto"/>
              <w:left w:val="double" w:sz="6" w:space="0" w:color="auto"/>
              <w:bottom w:val="double" w:sz="6" w:space="0" w:color="auto"/>
              <w:right w:val="double" w:sz="6" w:space="0" w:color="auto"/>
            </w:tcBorders>
            <w:shd w:val="clear" w:color="auto" w:fill="auto"/>
            <w:hideMark/>
          </w:tcPr>
          <w:p w14:paraId="7CCD3DBF" w14:textId="77777777" w:rsidR="007E0803" w:rsidRPr="0054541D" w:rsidRDefault="007E0803" w:rsidP="001B3457">
            <w:pPr>
              <w:textAlignment w:val="baseline"/>
              <w:rPr>
                <w:rFonts w:ascii="Arial" w:hAnsi="Arial" w:cs="Arial"/>
              </w:rPr>
            </w:pPr>
            <w:r w:rsidRPr="0054541D">
              <w:rPr>
                <w:rFonts w:ascii="Arial" w:hAnsi="Arial" w:cs="Arial"/>
              </w:rPr>
              <w:lastRenderedPageBreak/>
              <w:t> </w:t>
            </w:r>
          </w:p>
          <w:p w14:paraId="68C6B9D3" w14:textId="77777777" w:rsidR="007E0803" w:rsidRPr="0054541D" w:rsidRDefault="007E0803" w:rsidP="001B3457">
            <w:pPr>
              <w:textAlignment w:val="baseline"/>
              <w:rPr>
                <w:rFonts w:ascii="Arial" w:hAnsi="Arial" w:cs="Arial"/>
              </w:rPr>
            </w:pPr>
            <w:r w:rsidRPr="0054541D">
              <w:rPr>
                <w:rFonts w:ascii="Arial" w:hAnsi="Arial" w:cs="Arial"/>
                <w:b/>
                <w:bCs/>
                <w:lang w:val="en-US"/>
              </w:rPr>
              <w:t>I</w:t>
            </w:r>
            <w:r w:rsidRPr="0054541D">
              <w:rPr>
                <w:rFonts w:ascii="Arial" w:hAnsi="Arial" w:cs="Arial"/>
              </w:rPr>
              <w:t> </w:t>
            </w:r>
          </w:p>
        </w:tc>
        <w:tc>
          <w:tcPr>
            <w:tcW w:w="2400" w:type="dxa"/>
            <w:gridSpan w:val="3"/>
            <w:tcBorders>
              <w:top w:val="single" w:sz="6" w:space="0" w:color="auto"/>
              <w:left w:val="double" w:sz="6" w:space="0" w:color="auto"/>
              <w:bottom w:val="double" w:sz="6" w:space="0" w:color="auto"/>
              <w:right w:val="double" w:sz="6" w:space="0" w:color="auto"/>
            </w:tcBorders>
            <w:shd w:val="clear" w:color="auto" w:fill="auto"/>
            <w:hideMark/>
          </w:tcPr>
          <w:p w14:paraId="2AD3D428" w14:textId="77777777" w:rsidR="007E0803" w:rsidRPr="0054541D" w:rsidRDefault="007E0803" w:rsidP="001B3457">
            <w:pPr>
              <w:textAlignment w:val="baseline"/>
              <w:rPr>
                <w:rFonts w:ascii="Arial" w:hAnsi="Arial" w:cs="Arial"/>
              </w:rPr>
            </w:pPr>
            <w:r w:rsidRPr="0054541D">
              <w:rPr>
                <w:rFonts w:ascii="Arial" w:hAnsi="Arial" w:cs="Arial"/>
              </w:rPr>
              <w:t> </w:t>
            </w:r>
          </w:p>
          <w:p w14:paraId="1B7EC9B7" w14:textId="77777777" w:rsidR="007E0803" w:rsidRPr="0054541D" w:rsidRDefault="007E0803" w:rsidP="001B3457">
            <w:pPr>
              <w:textAlignment w:val="baseline"/>
              <w:rPr>
                <w:rFonts w:ascii="Arial" w:hAnsi="Arial" w:cs="Arial"/>
              </w:rPr>
            </w:pPr>
            <w:r w:rsidRPr="0054541D">
              <w:rPr>
                <w:rFonts w:ascii="Arial" w:hAnsi="Arial" w:cs="Arial"/>
                <w:b/>
                <w:bCs/>
                <w:lang w:val="en-US"/>
              </w:rPr>
              <w:t>Other requirements</w:t>
            </w:r>
            <w:r w:rsidRPr="0054541D">
              <w:rPr>
                <w:rFonts w:ascii="Arial" w:hAnsi="Arial" w:cs="Arial"/>
              </w:rPr>
              <w:t> </w:t>
            </w:r>
          </w:p>
          <w:p w14:paraId="6A0D3A62"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3540" w:type="dxa"/>
            <w:gridSpan w:val="2"/>
            <w:tcBorders>
              <w:top w:val="double" w:sz="6" w:space="0" w:color="auto"/>
              <w:left w:val="double" w:sz="6" w:space="0" w:color="auto"/>
              <w:bottom w:val="double" w:sz="6" w:space="0" w:color="auto"/>
              <w:right w:val="double" w:sz="6" w:space="0" w:color="auto"/>
            </w:tcBorders>
            <w:shd w:val="clear" w:color="auto" w:fill="auto"/>
            <w:hideMark/>
          </w:tcPr>
          <w:p w14:paraId="1885B7B1" w14:textId="77777777" w:rsidR="007E0803" w:rsidRPr="0054541D" w:rsidRDefault="007E0803" w:rsidP="001B3457">
            <w:pPr>
              <w:textAlignment w:val="baseline"/>
              <w:rPr>
                <w:rFonts w:ascii="Arial" w:hAnsi="Arial" w:cs="Arial"/>
              </w:rPr>
            </w:pPr>
            <w:r w:rsidRPr="0054541D">
              <w:rPr>
                <w:rFonts w:ascii="Arial" w:hAnsi="Arial" w:cs="Arial"/>
              </w:rPr>
              <w:t> </w:t>
            </w:r>
          </w:p>
          <w:p w14:paraId="5CE4BEF7" w14:textId="77777777" w:rsidR="007E0803" w:rsidRPr="0054541D" w:rsidRDefault="007E0803" w:rsidP="001B3457">
            <w:pPr>
              <w:textAlignment w:val="baseline"/>
              <w:rPr>
                <w:rFonts w:ascii="Arial" w:hAnsi="Arial" w:cs="Arial"/>
              </w:rPr>
            </w:pPr>
            <w:r w:rsidRPr="0054541D">
              <w:rPr>
                <w:rFonts w:ascii="Arial" w:hAnsi="Arial" w:cs="Arial"/>
                <w:lang w:val="en-US"/>
              </w:rPr>
              <w:t>Ability to adapt to unpredictable clinical demands.</w:t>
            </w:r>
            <w:r w:rsidRPr="0054541D">
              <w:rPr>
                <w:rFonts w:ascii="Arial" w:hAnsi="Arial" w:cs="Arial"/>
              </w:rPr>
              <w:t> </w:t>
            </w:r>
          </w:p>
          <w:p w14:paraId="4E7EF660" w14:textId="77777777" w:rsidR="007E0803" w:rsidRPr="0054541D" w:rsidRDefault="007E0803" w:rsidP="001B3457">
            <w:pPr>
              <w:textAlignment w:val="baseline"/>
              <w:rPr>
                <w:rFonts w:ascii="Arial" w:hAnsi="Arial" w:cs="Arial"/>
              </w:rPr>
            </w:pPr>
            <w:r w:rsidRPr="0054541D">
              <w:rPr>
                <w:rFonts w:ascii="Arial" w:hAnsi="Arial" w:cs="Arial"/>
                <w:lang w:val="en-US"/>
              </w:rPr>
              <w:t xml:space="preserve">Availability for weekend and overnight on-call </w:t>
            </w:r>
            <w:proofErr w:type="spellStart"/>
            <w:r w:rsidRPr="0054541D">
              <w:rPr>
                <w:rFonts w:ascii="Arial" w:hAnsi="Arial" w:cs="Arial"/>
                <w:lang w:val="en-US"/>
              </w:rPr>
              <w:t>rota</w:t>
            </w:r>
            <w:proofErr w:type="spellEnd"/>
            <w:r w:rsidRPr="0054541D">
              <w:rPr>
                <w:rFonts w:ascii="Arial" w:hAnsi="Arial" w:cs="Arial"/>
                <w:lang w:val="en-US"/>
              </w:rPr>
              <w:t>.</w:t>
            </w:r>
            <w:r w:rsidRPr="0054541D">
              <w:rPr>
                <w:rFonts w:ascii="Arial" w:hAnsi="Arial" w:cs="Arial"/>
              </w:rPr>
              <w:t> </w:t>
            </w:r>
          </w:p>
          <w:p w14:paraId="77BEA93F" w14:textId="77777777" w:rsidR="007E0803" w:rsidRPr="0054541D" w:rsidRDefault="007E0803" w:rsidP="001B3457">
            <w:pPr>
              <w:textAlignment w:val="baseline"/>
              <w:rPr>
                <w:rFonts w:ascii="Arial" w:hAnsi="Arial" w:cs="Arial"/>
              </w:rPr>
            </w:pPr>
            <w:r w:rsidRPr="0054541D">
              <w:rPr>
                <w:rFonts w:ascii="Arial" w:hAnsi="Arial" w:cs="Arial"/>
                <w:lang w:val="en-US"/>
              </w:rPr>
              <w:t>Full registration with the GMC.</w:t>
            </w:r>
            <w:r w:rsidRPr="0054541D">
              <w:rPr>
                <w:rFonts w:ascii="Arial" w:hAnsi="Arial" w:cs="Arial"/>
              </w:rPr>
              <w:t> </w:t>
            </w:r>
          </w:p>
          <w:p w14:paraId="686FD710" w14:textId="77777777" w:rsidR="007E0803" w:rsidRPr="0054541D" w:rsidRDefault="007E0803" w:rsidP="001B3457">
            <w:pPr>
              <w:textAlignment w:val="baseline"/>
              <w:rPr>
                <w:rFonts w:ascii="Arial" w:hAnsi="Arial" w:cs="Arial"/>
              </w:rPr>
            </w:pPr>
            <w:r w:rsidRPr="0054541D">
              <w:rPr>
                <w:rFonts w:ascii="Arial" w:hAnsi="Arial" w:cs="Arial"/>
                <w:lang w:val="en-US"/>
              </w:rPr>
              <w:t>Satisfactory fitness for employment.</w:t>
            </w:r>
            <w:r w:rsidRPr="0054541D">
              <w:rPr>
                <w:rFonts w:ascii="Arial" w:hAnsi="Arial" w:cs="Arial"/>
              </w:rPr>
              <w:t> </w:t>
            </w:r>
          </w:p>
          <w:p w14:paraId="259A6059" w14:textId="77777777" w:rsidR="007E0803" w:rsidRPr="0054541D" w:rsidRDefault="007E0803" w:rsidP="001B3457">
            <w:pPr>
              <w:textAlignment w:val="baseline"/>
              <w:rPr>
                <w:rFonts w:ascii="Arial" w:hAnsi="Arial" w:cs="Arial"/>
              </w:rPr>
            </w:pPr>
            <w:r w:rsidRPr="0054541D">
              <w:rPr>
                <w:rFonts w:ascii="Arial" w:hAnsi="Arial" w:cs="Arial"/>
                <w:lang w:val="en-US"/>
              </w:rPr>
              <w:t>A full current driving license</w:t>
            </w:r>
            <w:r w:rsidRPr="0054541D">
              <w:rPr>
                <w:rFonts w:ascii="Arial" w:hAnsi="Arial" w:cs="Arial"/>
              </w:rPr>
              <w:t> </w:t>
            </w:r>
          </w:p>
          <w:p w14:paraId="2E6F0083" w14:textId="77777777" w:rsidR="007E0803" w:rsidRPr="0054541D" w:rsidRDefault="007E0803" w:rsidP="001B3457">
            <w:pPr>
              <w:textAlignment w:val="baseline"/>
              <w:rPr>
                <w:rFonts w:ascii="Arial" w:hAnsi="Arial" w:cs="Arial"/>
              </w:rPr>
            </w:pPr>
            <w:r w:rsidRPr="0054541D">
              <w:rPr>
                <w:rFonts w:ascii="Arial" w:hAnsi="Arial" w:cs="Arial"/>
              </w:rPr>
              <w:t> </w:t>
            </w:r>
          </w:p>
        </w:tc>
        <w:tc>
          <w:tcPr>
            <w:tcW w:w="3255" w:type="dxa"/>
            <w:gridSpan w:val="3"/>
            <w:tcBorders>
              <w:top w:val="double" w:sz="6" w:space="0" w:color="auto"/>
              <w:left w:val="double" w:sz="6" w:space="0" w:color="auto"/>
              <w:bottom w:val="double" w:sz="6" w:space="0" w:color="auto"/>
              <w:right w:val="double" w:sz="6" w:space="0" w:color="auto"/>
            </w:tcBorders>
            <w:shd w:val="clear" w:color="auto" w:fill="auto"/>
            <w:hideMark/>
          </w:tcPr>
          <w:p w14:paraId="737374AF" w14:textId="77777777" w:rsidR="007E0803" w:rsidRPr="0054541D" w:rsidRDefault="007E0803" w:rsidP="001B3457">
            <w:pPr>
              <w:textAlignment w:val="baseline"/>
              <w:rPr>
                <w:rFonts w:ascii="Arial" w:hAnsi="Arial" w:cs="Arial"/>
              </w:rPr>
            </w:pPr>
            <w:r w:rsidRPr="0054541D">
              <w:rPr>
                <w:rFonts w:ascii="Arial" w:hAnsi="Arial" w:cs="Arial"/>
              </w:rPr>
              <w:t> </w:t>
            </w:r>
          </w:p>
          <w:p w14:paraId="2F504846" w14:textId="77777777" w:rsidR="007E0803" w:rsidRPr="0054541D" w:rsidRDefault="007E0803" w:rsidP="001B3457">
            <w:pPr>
              <w:textAlignment w:val="baseline"/>
              <w:rPr>
                <w:rFonts w:ascii="Arial" w:hAnsi="Arial" w:cs="Arial"/>
              </w:rPr>
            </w:pPr>
            <w:r w:rsidRPr="0054541D">
              <w:rPr>
                <w:rFonts w:ascii="Arial" w:hAnsi="Arial" w:cs="Arial"/>
                <w:lang w:val="en-US"/>
              </w:rPr>
              <w:t xml:space="preserve">Previous involvement in developing and </w:t>
            </w:r>
            <w:proofErr w:type="spellStart"/>
            <w:r w:rsidRPr="0054541D">
              <w:rPr>
                <w:rFonts w:ascii="Arial" w:hAnsi="Arial" w:cs="Arial"/>
                <w:lang w:val="en-US"/>
              </w:rPr>
              <w:t>organising</w:t>
            </w:r>
            <w:proofErr w:type="spellEnd"/>
            <w:r w:rsidRPr="0054541D">
              <w:rPr>
                <w:rFonts w:ascii="Arial" w:hAnsi="Arial" w:cs="Arial"/>
                <w:lang w:val="en-US"/>
              </w:rPr>
              <w:t xml:space="preserve"> teaching.</w:t>
            </w:r>
            <w:r w:rsidRPr="0054541D">
              <w:rPr>
                <w:rFonts w:ascii="Arial" w:hAnsi="Arial" w:cs="Arial"/>
              </w:rPr>
              <w:t> </w:t>
            </w:r>
          </w:p>
        </w:tc>
      </w:tr>
      <w:tr w:rsidR="007E0803" w:rsidRPr="0054541D" w14:paraId="71900F09" w14:textId="77777777" w:rsidTr="001B3457">
        <w:trPr>
          <w:trHeight w:val="30"/>
        </w:trPr>
        <w:tc>
          <w:tcPr>
            <w:tcW w:w="1500" w:type="dxa"/>
            <w:gridSpan w:val="2"/>
            <w:tcBorders>
              <w:top w:val="nil"/>
              <w:left w:val="nil"/>
              <w:bottom w:val="nil"/>
              <w:right w:val="nil"/>
            </w:tcBorders>
            <w:shd w:val="clear" w:color="auto" w:fill="auto"/>
            <w:hideMark/>
          </w:tcPr>
          <w:p w14:paraId="0AB26281" w14:textId="77777777" w:rsidR="007E0803" w:rsidRPr="0054541D" w:rsidRDefault="007E0803" w:rsidP="001B3457">
            <w:pPr>
              <w:textAlignment w:val="baseline"/>
              <w:rPr>
                <w:rFonts w:ascii="Arial" w:hAnsi="Arial" w:cs="Arial"/>
              </w:rPr>
            </w:pPr>
            <w:r w:rsidRPr="0054541D">
              <w:rPr>
                <w:rFonts w:ascii="Arial" w:hAnsi="Arial" w:cs="Arial"/>
              </w:rPr>
              <w:t> </w:t>
            </w:r>
          </w:p>
          <w:p w14:paraId="78799E4A" w14:textId="77777777" w:rsidR="007E0803" w:rsidRPr="0054541D" w:rsidRDefault="007E0803" w:rsidP="001B3457">
            <w:pPr>
              <w:textAlignment w:val="baseline"/>
              <w:rPr>
                <w:rFonts w:ascii="Arial" w:hAnsi="Arial" w:cs="Arial"/>
              </w:rPr>
            </w:pPr>
            <w:r w:rsidRPr="0054541D">
              <w:rPr>
                <w:rFonts w:ascii="Arial" w:hAnsi="Arial" w:cs="Arial"/>
                <w:b/>
                <w:bCs/>
                <w:lang w:val="en-US"/>
              </w:rPr>
              <w:t>Prepared by</w:t>
            </w:r>
            <w:r w:rsidRPr="0054541D">
              <w:rPr>
                <w:rFonts w:ascii="Arial" w:hAnsi="Arial" w:cs="Arial"/>
              </w:rPr>
              <w:t> </w:t>
            </w:r>
          </w:p>
        </w:tc>
        <w:tc>
          <w:tcPr>
            <w:tcW w:w="4815" w:type="dxa"/>
            <w:gridSpan w:val="3"/>
            <w:tcBorders>
              <w:top w:val="nil"/>
              <w:left w:val="nil"/>
              <w:bottom w:val="single" w:sz="6" w:space="0" w:color="auto"/>
              <w:right w:val="nil"/>
            </w:tcBorders>
            <w:shd w:val="clear" w:color="auto" w:fill="auto"/>
            <w:hideMark/>
          </w:tcPr>
          <w:p w14:paraId="6CBA7C42" w14:textId="77777777" w:rsidR="007E0803" w:rsidRPr="0054541D" w:rsidRDefault="007E0803" w:rsidP="001B3457">
            <w:pPr>
              <w:textAlignment w:val="baseline"/>
              <w:rPr>
                <w:rFonts w:ascii="Arial" w:hAnsi="Arial" w:cs="Arial"/>
              </w:rPr>
            </w:pPr>
            <w:r w:rsidRPr="0054541D">
              <w:rPr>
                <w:rFonts w:ascii="Arial" w:hAnsi="Arial" w:cs="Arial"/>
              </w:rPr>
              <w:t> </w:t>
            </w:r>
          </w:p>
          <w:p w14:paraId="493DE816" w14:textId="77777777" w:rsidR="007E0803" w:rsidRPr="0054541D" w:rsidRDefault="007E0803" w:rsidP="001B3457">
            <w:pPr>
              <w:textAlignment w:val="baseline"/>
              <w:rPr>
                <w:rFonts w:ascii="Arial" w:hAnsi="Arial" w:cs="Arial"/>
              </w:rPr>
            </w:pPr>
            <w:proofErr w:type="spellStart"/>
            <w:r w:rsidRPr="0054541D">
              <w:rPr>
                <w:rFonts w:ascii="Arial" w:hAnsi="Arial" w:cs="Arial"/>
                <w:b/>
                <w:bCs/>
                <w:lang w:val="en-US"/>
              </w:rPr>
              <w:t>Dr</w:t>
            </w:r>
            <w:proofErr w:type="spellEnd"/>
            <w:r w:rsidRPr="0054541D">
              <w:rPr>
                <w:rFonts w:ascii="Arial" w:hAnsi="Arial" w:cs="Arial"/>
                <w:b/>
                <w:bCs/>
                <w:lang w:val="en-US"/>
              </w:rPr>
              <w:t xml:space="preserve"> Matt</w:t>
            </w:r>
            <w:r>
              <w:rPr>
                <w:rFonts w:ascii="Arial" w:hAnsi="Arial" w:cs="Arial"/>
                <w:b/>
                <w:bCs/>
                <w:lang w:val="en-US"/>
              </w:rPr>
              <w:t>hew</w:t>
            </w:r>
            <w:r w:rsidRPr="0054541D">
              <w:rPr>
                <w:rFonts w:ascii="Arial" w:hAnsi="Arial" w:cs="Arial"/>
                <w:b/>
                <w:bCs/>
                <w:lang w:val="en-US"/>
              </w:rPr>
              <w:t xml:space="preserve"> </w:t>
            </w:r>
            <w:proofErr w:type="spellStart"/>
            <w:r w:rsidRPr="0054541D">
              <w:rPr>
                <w:rFonts w:ascii="Arial" w:hAnsi="Arial" w:cs="Arial"/>
                <w:b/>
                <w:bCs/>
                <w:lang w:val="en-US"/>
              </w:rPr>
              <w:t>Colyer</w:t>
            </w:r>
            <w:proofErr w:type="spellEnd"/>
            <w:r w:rsidRPr="0054541D">
              <w:rPr>
                <w:rFonts w:ascii="Arial" w:hAnsi="Arial" w:cs="Arial"/>
              </w:rPr>
              <w:t> </w:t>
            </w:r>
          </w:p>
        </w:tc>
        <w:tc>
          <w:tcPr>
            <w:tcW w:w="1035" w:type="dxa"/>
            <w:gridSpan w:val="2"/>
            <w:tcBorders>
              <w:top w:val="nil"/>
              <w:left w:val="nil"/>
              <w:bottom w:val="nil"/>
              <w:right w:val="nil"/>
            </w:tcBorders>
            <w:shd w:val="clear" w:color="auto" w:fill="auto"/>
            <w:hideMark/>
          </w:tcPr>
          <w:p w14:paraId="66FD746C" w14:textId="77777777" w:rsidR="007E0803" w:rsidRPr="0054541D" w:rsidRDefault="007E0803" w:rsidP="001B3457">
            <w:pPr>
              <w:textAlignment w:val="baseline"/>
              <w:rPr>
                <w:rFonts w:ascii="Arial" w:hAnsi="Arial" w:cs="Arial"/>
              </w:rPr>
            </w:pPr>
            <w:r w:rsidRPr="0054541D">
              <w:rPr>
                <w:rFonts w:ascii="Arial" w:hAnsi="Arial" w:cs="Arial"/>
              </w:rPr>
              <w:t> </w:t>
            </w:r>
          </w:p>
          <w:p w14:paraId="24684AAC" w14:textId="77777777" w:rsidR="007E0803" w:rsidRPr="0054541D" w:rsidRDefault="007E0803" w:rsidP="001B3457">
            <w:pPr>
              <w:textAlignment w:val="baseline"/>
              <w:rPr>
                <w:rFonts w:ascii="Arial" w:hAnsi="Arial" w:cs="Arial"/>
              </w:rPr>
            </w:pPr>
            <w:r w:rsidRPr="0054541D">
              <w:rPr>
                <w:rFonts w:ascii="Arial" w:hAnsi="Arial" w:cs="Arial"/>
                <w:b/>
                <w:bCs/>
                <w:lang w:val="en-US"/>
              </w:rPr>
              <w:t>Date</w:t>
            </w:r>
            <w:r w:rsidRPr="0054541D">
              <w:rPr>
                <w:rFonts w:ascii="Arial" w:hAnsi="Arial" w:cs="Arial"/>
              </w:rPr>
              <w:t> </w:t>
            </w:r>
          </w:p>
        </w:tc>
        <w:tc>
          <w:tcPr>
            <w:tcW w:w="2460" w:type="dxa"/>
            <w:tcBorders>
              <w:top w:val="nil"/>
              <w:left w:val="nil"/>
              <w:bottom w:val="single" w:sz="6" w:space="0" w:color="auto"/>
              <w:right w:val="nil"/>
            </w:tcBorders>
            <w:shd w:val="clear" w:color="auto" w:fill="auto"/>
            <w:hideMark/>
          </w:tcPr>
          <w:p w14:paraId="5005707D" w14:textId="77777777" w:rsidR="007E0803" w:rsidRPr="0054541D" w:rsidRDefault="007E0803" w:rsidP="001B3457">
            <w:pPr>
              <w:textAlignment w:val="baseline"/>
              <w:rPr>
                <w:rFonts w:ascii="Arial" w:hAnsi="Arial" w:cs="Arial"/>
              </w:rPr>
            </w:pPr>
            <w:r w:rsidRPr="0054541D">
              <w:rPr>
                <w:rFonts w:ascii="Arial" w:hAnsi="Arial" w:cs="Arial"/>
              </w:rPr>
              <w:t> </w:t>
            </w:r>
          </w:p>
          <w:p w14:paraId="7BB95A9A" w14:textId="77777777" w:rsidR="007E0803" w:rsidRPr="0054541D" w:rsidRDefault="007E0803" w:rsidP="001B3457">
            <w:pPr>
              <w:textAlignment w:val="baseline"/>
              <w:rPr>
                <w:rFonts w:ascii="Arial" w:hAnsi="Arial" w:cs="Arial"/>
              </w:rPr>
            </w:pPr>
            <w:r w:rsidRPr="0054541D">
              <w:rPr>
                <w:rFonts w:ascii="Arial" w:hAnsi="Arial" w:cs="Arial"/>
                <w:b/>
                <w:bCs/>
                <w:lang w:val="en-US"/>
              </w:rPr>
              <w:t>20/04/2022</w:t>
            </w:r>
            <w:r w:rsidRPr="0054541D">
              <w:rPr>
                <w:rFonts w:ascii="Arial" w:hAnsi="Arial" w:cs="Arial"/>
              </w:rPr>
              <w:t> </w:t>
            </w:r>
          </w:p>
        </w:tc>
        <w:tc>
          <w:tcPr>
            <w:tcW w:w="0" w:type="auto"/>
            <w:shd w:val="clear" w:color="auto" w:fill="auto"/>
            <w:vAlign w:val="center"/>
            <w:hideMark/>
          </w:tcPr>
          <w:p w14:paraId="10D5B511" w14:textId="77777777" w:rsidR="007E0803" w:rsidRPr="0054541D" w:rsidRDefault="007E0803" w:rsidP="001B3457">
            <w:pPr>
              <w:rPr>
                <w:rFonts w:ascii="Arial" w:hAnsi="Arial" w:cs="Arial"/>
              </w:rPr>
            </w:pPr>
          </w:p>
        </w:tc>
      </w:tr>
    </w:tbl>
    <w:p w14:paraId="3E9DBF82" w14:textId="77777777" w:rsidR="007E0803" w:rsidRPr="0054541D" w:rsidRDefault="007E0803" w:rsidP="007E0803">
      <w:pPr>
        <w:textAlignment w:val="baseline"/>
        <w:rPr>
          <w:rFonts w:ascii="Arial" w:hAnsi="Arial" w:cs="Arial"/>
          <w:b/>
          <w:bCs/>
        </w:rPr>
      </w:pPr>
      <w:r w:rsidRPr="0054541D">
        <w:rPr>
          <w:rFonts w:ascii="Arial" w:hAnsi="Arial" w:cs="Arial"/>
          <w:b/>
          <w:bCs/>
        </w:rPr>
        <w:t> </w:t>
      </w:r>
    </w:p>
    <w:p w14:paraId="44C8C627" w14:textId="77777777" w:rsidR="007E0803" w:rsidRPr="0054541D" w:rsidRDefault="007E0803" w:rsidP="007E0803">
      <w:pPr>
        <w:textAlignment w:val="baseline"/>
        <w:rPr>
          <w:rFonts w:ascii="Arial" w:hAnsi="Arial" w:cs="Arial"/>
        </w:rPr>
      </w:pPr>
      <w:r w:rsidRPr="0054541D">
        <w:rPr>
          <w:rFonts w:ascii="Arial" w:hAnsi="Arial" w:cs="Arial"/>
        </w:rPr>
        <w:t> </w:t>
      </w:r>
    </w:p>
    <w:p w14:paraId="65669D88" w14:textId="77777777" w:rsidR="007E0803" w:rsidRPr="0054541D" w:rsidRDefault="007E0803" w:rsidP="007E0803">
      <w:pPr>
        <w:rPr>
          <w:rFonts w:ascii="Arial" w:hAnsi="Arial" w:cs="Arial"/>
        </w:rPr>
      </w:pPr>
    </w:p>
    <w:p w14:paraId="0D84C358" w14:textId="5D32D5F9" w:rsidR="003873F9" w:rsidRPr="004A1C3C" w:rsidRDefault="003873F9" w:rsidP="0069369E">
      <w:pPr>
        <w:jc w:val="center"/>
        <w:rPr>
          <w:rFonts w:ascii="Arial" w:hAnsi="Arial" w:cs="Arial"/>
          <w:b/>
          <w:sz w:val="22"/>
          <w:szCs w:val="22"/>
          <w:u w:val="single"/>
        </w:rPr>
      </w:pPr>
    </w:p>
    <w:sectPr w:rsidR="003873F9" w:rsidRPr="004A1C3C" w:rsidSect="009E206C">
      <w:pgSz w:w="11906" w:h="16838"/>
      <w:pgMar w:top="71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Brady Bunch"/>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07B6"/>
    <w:multiLevelType w:val="singleLevel"/>
    <w:tmpl w:val="252C5BB8"/>
    <w:lvl w:ilvl="0">
      <w:start w:val="1"/>
      <w:numFmt w:val="lowerRoman"/>
      <w:lvlText w:val="%1)"/>
      <w:lvlJc w:val="left"/>
      <w:pPr>
        <w:tabs>
          <w:tab w:val="num" w:pos="1440"/>
        </w:tabs>
        <w:ind w:left="1440" w:hanging="720"/>
      </w:pPr>
      <w:rPr>
        <w:rFonts w:hint="default"/>
        <w:b/>
        <w:i/>
      </w:rPr>
    </w:lvl>
  </w:abstractNum>
  <w:abstractNum w:abstractNumId="1" w15:restartNumberingAfterBreak="0">
    <w:nsid w:val="04155BE0"/>
    <w:multiLevelType w:val="multilevel"/>
    <w:tmpl w:val="D5D4C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942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99052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0CB64EA3"/>
    <w:multiLevelType w:val="singleLevel"/>
    <w:tmpl w:val="F52E6D50"/>
    <w:lvl w:ilvl="0">
      <w:start w:val="1"/>
      <w:numFmt w:val="lowerLetter"/>
      <w:lvlText w:val="%1)"/>
      <w:lvlJc w:val="left"/>
      <w:pPr>
        <w:tabs>
          <w:tab w:val="num" w:pos="1440"/>
        </w:tabs>
        <w:ind w:left="1440" w:hanging="720"/>
      </w:pPr>
      <w:rPr>
        <w:rFonts w:hint="default"/>
        <w:b w:val="0"/>
        <w:i w:val="0"/>
      </w:rPr>
    </w:lvl>
  </w:abstractNum>
  <w:abstractNum w:abstractNumId="5" w15:restartNumberingAfterBreak="0">
    <w:nsid w:val="102167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9128B7"/>
    <w:multiLevelType w:val="hybridMultilevel"/>
    <w:tmpl w:val="4D02A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66C94"/>
    <w:multiLevelType w:val="multilevel"/>
    <w:tmpl w:val="870E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91393"/>
    <w:multiLevelType w:val="multilevel"/>
    <w:tmpl w:val="5B82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2F00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0A0CA9"/>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F23A5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6151E4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85E21CC"/>
    <w:multiLevelType w:val="multilevel"/>
    <w:tmpl w:val="7794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FA612D"/>
    <w:multiLevelType w:val="multilevel"/>
    <w:tmpl w:val="78BC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C4015A"/>
    <w:multiLevelType w:val="multilevel"/>
    <w:tmpl w:val="0E96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113F3D"/>
    <w:multiLevelType w:val="multilevel"/>
    <w:tmpl w:val="B3CE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AF0BCA"/>
    <w:multiLevelType w:val="multilevel"/>
    <w:tmpl w:val="F2CE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C01219"/>
    <w:multiLevelType w:val="multilevel"/>
    <w:tmpl w:val="F1F4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CF26D5"/>
    <w:multiLevelType w:val="multilevel"/>
    <w:tmpl w:val="036ED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194C80"/>
    <w:multiLevelType w:val="multilevel"/>
    <w:tmpl w:val="4370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712333"/>
    <w:multiLevelType w:val="multilevel"/>
    <w:tmpl w:val="03D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D003C1"/>
    <w:multiLevelType w:val="singleLevel"/>
    <w:tmpl w:val="8580FA14"/>
    <w:lvl w:ilvl="0">
      <w:start w:val="2"/>
      <w:numFmt w:val="lowerLetter"/>
      <w:lvlText w:val="(%1)"/>
      <w:lvlJc w:val="left"/>
      <w:pPr>
        <w:tabs>
          <w:tab w:val="num" w:pos="720"/>
        </w:tabs>
        <w:ind w:left="720" w:hanging="720"/>
      </w:pPr>
      <w:rPr>
        <w:rFonts w:hint="default"/>
      </w:rPr>
    </w:lvl>
  </w:abstractNum>
  <w:abstractNum w:abstractNumId="23" w15:restartNumberingAfterBreak="0">
    <w:nsid w:val="58BA13D2"/>
    <w:multiLevelType w:val="multilevel"/>
    <w:tmpl w:val="1EEC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584CB1"/>
    <w:multiLevelType w:val="multilevel"/>
    <w:tmpl w:val="EC1E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97202F"/>
    <w:multiLevelType w:val="multilevel"/>
    <w:tmpl w:val="B376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B170F4"/>
    <w:multiLevelType w:val="multilevel"/>
    <w:tmpl w:val="1F9A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484CE1"/>
    <w:multiLevelType w:val="multilevel"/>
    <w:tmpl w:val="2126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2E2769"/>
    <w:multiLevelType w:val="multilevel"/>
    <w:tmpl w:val="5F7C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5340E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517D1D"/>
    <w:multiLevelType w:val="hybridMultilevel"/>
    <w:tmpl w:val="91E8118A"/>
    <w:lvl w:ilvl="0" w:tplc="9DBCC8A2">
      <w:start w:val="5"/>
      <w:numFmt w:val="lowerRoman"/>
      <w:lvlText w:val="%1)"/>
      <w:lvlJc w:val="left"/>
      <w:pPr>
        <w:tabs>
          <w:tab w:val="num" w:pos="1080"/>
        </w:tabs>
        <w:ind w:left="1080" w:hanging="720"/>
      </w:pPr>
      <w:rPr>
        <w:rFonts w:hint="default"/>
        <w:b/>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3D2611"/>
    <w:multiLevelType w:val="multilevel"/>
    <w:tmpl w:val="0826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4C56A0"/>
    <w:multiLevelType w:val="hybridMultilevel"/>
    <w:tmpl w:val="52ACE81E"/>
    <w:lvl w:ilvl="0" w:tplc="63261142">
      <w:start w:val="2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BD0F74"/>
    <w:multiLevelType w:val="multilevel"/>
    <w:tmpl w:val="2268655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663AAD"/>
    <w:multiLevelType w:val="singleLevel"/>
    <w:tmpl w:val="FB9AC8F4"/>
    <w:lvl w:ilvl="0">
      <w:start w:val="4"/>
      <w:numFmt w:val="lowerRoman"/>
      <w:lvlText w:val="%1)"/>
      <w:lvlJc w:val="left"/>
      <w:pPr>
        <w:tabs>
          <w:tab w:val="num" w:pos="1440"/>
        </w:tabs>
        <w:ind w:left="1440" w:hanging="720"/>
      </w:pPr>
      <w:rPr>
        <w:rFonts w:hint="default"/>
        <w:b/>
        <w:i/>
      </w:rPr>
    </w:lvl>
  </w:abstractNum>
  <w:abstractNum w:abstractNumId="35" w15:restartNumberingAfterBreak="0">
    <w:nsid w:val="7D24319A"/>
    <w:multiLevelType w:val="singleLevel"/>
    <w:tmpl w:val="3FD662EE"/>
    <w:lvl w:ilvl="0">
      <w:start w:val="1"/>
      <w:numFmt w:val="lowerRoman"/>
      <w:lvlText w:val="(%1)"/>
      <w:lvlJc w:val="left"/>
      <w:pPr>
        <w:tabs>
          <w:tab w:val="num" w:pos="720"/>
        </w:tabs>
        <w:ind w:left="720" w:hanging="720"/>
      </w:pPr>
      <w:rPr>
        <w:rFonts w:hint="default"/>
      </w:rPr>
    </w:lvl>
  </w:abstractNum>
  <w:abstractNum w:abstractNumId="36" w15:restartNumberingAfterBreak="0">
    <w:nsid w:val="7D9A60EE"/>
    <w:multiLevelType w:val="multilevel"/>
    <w:tmpl w:val="AF46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0"/>
  </w:num>
  <w:num w:numId="4">
    <w:abstractNumId w:val="11"/>
  </w:num>
  <w:num w:numId="5">
    <w:abstractNumId w:val="12"/>
  </w:num>
  <w:num w:numId="6">
    <w:abstractNumId w:val="10"/>
  </w:num>
  <w:num w:numId="7">
    <w:abstractNumId w:val="2"/>
  </w:num>
  <w:num w:numId="8">
    <w:abstractNumId w:val="5"/>
  </w:num>
  <w:num w:numId="9">
    <w:abstractNumId w:val="29"/>
  </w:num>
  <w:num w:numId="10">
    <w:abstractNumId w:val="9"/>
  </w:num>
  <w:num w:numId="11">
    <w:abstractNumId w:val="34"/>
  </w:num>
  <w:num w:numId="12">
    <w:abstractNumId w:val="30"/>
  </w:num>
  <w:num w:numId="13">
    <w:abstractNumId w:val="3"/>
  </w:num>
  <w:num w:numId="14">
    <w:abstractNumId w:val="35"/>
  </w:num>
  <w:num w:numId="15">
    <w:abstractNumId w:val="22"/>
  </w:num>
  <w:num w:numId="16">
    <w:abstractNumId w:val="32"/>
  </w:num>
  <w:num w:numId="17">
    <w:abstractNumId w:val="17"/>
  </w:num>
  <w:num w:numId="18">
    <w:abstractNumId w:val="24"/>
  </w:num>
  <w:num w:numId="19">
    <w:abstractNumId w:val="21"/>
  </w:num>
  <w:num w:numId="20">
    <w:abstractNumId w:val="8"/>
  </w:num>
  <w:num w:numId="21">
    <w:abstractNumId w:val="16"/>
  </w:num>
  <w:num w:numId="22">
    <w:abstractNumId w:val="13"/>
  </w:num>
  <w:num w:numId="23">
    <w:abstractNumId w:val="31"/>
  </w:num>
  <w:num w:numId="24">
    <w:abstractNumId w:val="28"/>
  </w:num>
  <w:num w:numId="25">
    <w:abstractNumId w:val="7"/>
  </w:num>
  <w:num w:numId="26">
    <w:abstractNumId w:val="20"/>
  </w:num>
  <w:num w:numId="27">
    <w:abstractNumId w:val="26"/>
  </w:num>
  <w:num w:numId="28">
    <w:abstractNumId w:val="14"/>
  </w:num>
  <w:num w:numId="29">
    <w:abstractNumId w:val="18"/>
  </w:num>
  <w:num w:numId="30">
    <w:abstractNumId w:val="27"/>
  </w:num>
  <w:num w:numId="31">
    <w:abstractNumId w:val="36"/>
  </w:num>
  <w:num w:numId="32">
    <w:abstractNumId w:val="23"/>
  </w:num>
  <w:num w:numId="33">
    <w:abstractNumId w:val="15"/>
  </w:num>
  <w:num w:numId="34">
    <w:abstractNumId w:val="33"/>
  </w:num>
  <w:num w:numId="35">
    <w:abstractNumId w:val="25"/>
  </w:num>
  <w:num w:numId="36">
    <w:abstractNumId w:val="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50"/>
    <w:rsid w:val="0000195F"/>
    <w:rsid w:val="00012F66"/>
    <w:rsid w:val="00013AD1"/>
    <w:rsid w:val="00042B02"/>
    <w:rsid w:val="00062076"/>
    <w:rsid w:val="00076600"/>
    <w:rsid w:val="000A5DD6"/>
    <w:rsid w:val="000B27C0"/>
    <w:rsid w:val="0010011C"/>
    <w:rsid w:val="00116444"/>
    <w:rsid w:val="0012105C"/>
    <w:rsid w:val="00123BAA"/>
    <w:rsid w:val="001263D6"/>
    <w:rsid w:val="00135721"/>
    <w:rsid w:val="00192D93"/>
    <w:rsid w:val="001C412B"/>
    <w:rsid w:val="001C497C"/>
    <w:rsid w:val="001C4FFD"/>
    <w:rsid w:val="001E10E1"/>
    <w:rsid w:val="001E1BB0"/>
    <w:rsid w:val="001F0F88"/>
    <w:rsid w:val="00215141"/>
    <w:rsid w:val="0025014A"/>
    <w:rsid w:val="002707D3"/>
    <w:rsid w:val="00270C55"/>
    <w:rsid w:val="002771DB"/>
    <w:rsid w:val="002B10AB"/>
    <w:rsid w:val="0030753B"/>
    <w:rsid w:val="00347986"/>
    <w:rsid w:val="003575ED"/>
    <w:rsid w:val="0036420A"/>
    <w:rsid w:val="00365181"/>
    <w:rsid w:val="00371F76"/>
    <w:rsid w:val="00386970"/>
    <w:rsid w:val="003873F9"/>
    <w:rsid w:val="00390AFD"/>
    <w:rsid w:val="003A0383"/>
    <w:rsid w:val="003B5378"/>
    <w:rsid w:val="003D3CCF"/>
    <w:rsid w:val="003E051C"/>
    <w:rsid w:val="003F5FD3"/>
    <w:rsid w:val="00420DF9"/>
    <w:rsid w:val="00447CB3"/>
    <w:rsid w:val="00456D50"/>
    <w:rsid w:val="00486127"/>
    <w:rsid w:val="004A1C3C"/>
    <w:rsid w:val="004D67E1"/>
    <w:rsid w:val="004E644B"/>
    <w:rsid w:val="00503EB8"/>
    <w:rsid w:val="005074EC"/>
    <w:rsid w:val="0052452B"/>
    <w:rsid w:val="00542CAD"/>
    <w:rsid w:val="00554641"/>
    <w:rsid w:val="00556CEC"/>
    <w:rsid w:val="00572155"/>
    <w:rsid w:val="005A1E94"/>
    <w:rsid w:val="005A3CAB"/>
    <w:rsid w:val="005F7CDD"/>
    <w:rsid w:val="00603A43"/>
    <w:rsid w:val="00606009"/>
    <w:rsid w:val="006344B9"/>
    <w:rsid w:val="00643D72"/>
    <w:rsid w:val="00656AB1"/>
    <w:rsid w:val="0066086C"/>
    <w:rsid w:val="00684765"/>
    <w:rsid w:val="0069369E"/>
    <w:rsid w:val="006A7C5D"/>
    <w:rsid w:val="006C69B9"/>
    <w:rsid w:val="00705414"/>
    <w:rsid w:val="007155FB"/>
    <w:rsid w:val="00757E21"/>
    <w:rsid w:val="0076637F"/>
    <w:rsid w:val="007B663D"/>
    <w:rsid w:val="007C3629"/>
    <w:rsid w:val="007E0803"/>
    <w:rsid w:val="007F7CCA"/>
    <w:rsid w:val="00801FA6"/>
    <w:rsid w:val="0080238C"/>
    <w:rsid w:val="00813B0A"/>
    <w:rsid w:val="008246D0"/>
    <w:rsid w:val="008356BE"/>
    <w:rsid w:val="00863003"/>
    <w:rsid w:val="00864437"/>
    <w:rsid w:val="00881CE4"/>
    <w:rsid w:val="008B7EAC"/>
    <w:rsid w:val="008C210F"/>
    <w:rsid w:val="008F2BB0"/>
    <w:rsid w:val="008F79E6"/>
    <w:rsid w:val="0090605F"/>
    <w:rsid w:val="00921AA0"/>
    <w:rsid w:val="009423A7"/>
    <w:rsid w:val="00970371"/>
    <w:rsid w:val="00976EB6"/>
    <w:rsid w:val="009B2330"/>
    <w:rsid w:val="009B506E"/>
    <w:rsid w:val="009E206C"/>
    <w:rsid w:val="009F0C14"/>
    <w:rsid w:val="009F59F8"/>
    <w:rsid w:val="00A152C0"/>
    <w:rsid w:val="00A347E9"/>
    <w:rsid w:val="00A67A77"/>
    <w:rsid w:val="00A83626"/>
    <w:rsid w:val="00AD21D4"/>
    <w:rsid w:val="00AF16FE"/>
    <w:rsid w:val="00B04FBD"/>
    <w:rsid w:val="00B06F1A"/>
    <w:rsid w:val="00B26191"/>
    <w:rsid w:val="00B34FF3"/>
    <w:rsid w:val="00B41D7E"/>
    <w:rsid w:val="00B47A71"/>
    <w:rsid w:val="00B67ED2"/>
    <w:rsid w:val="00B71751"/>
    <w:rsid w:val="00BB2963"/>
    <w:rsid w:val="00BB44E3"/>
    <w:rsid w:val="00C011A3"/>
    <w:rsid w:val="00C164DC"/>
    <w:rsid w:val="00C211FD"/>
    <w:rsid w:val="00C24428"/>
    <w:rsid w:val="00CD5E75"/>
    <w:rsid w:val="00CD687A"/>
    <w:rsid w:val="00D3255D"/>
    <w:rsid w:val="00D411B2"/>
    <w:rsid w:val="00D57342"/>
    <w:rsid w:val="00D61396"/>
    <w:rsid w:val="00D62466"/>
    <w:rsid w:val="00D96AB1"/>
    <w:rsid w:val="00DA047C"/>
    <w:rsid w:val="00DA337A"/>
    <w:rsid w:val="00DC073E"/>
    <w:rsid w:val="00DC07AB"/>
    <w:rsid w:val="00DD127A"/>
    <w:rsid w:val="00DE0077"/>
    <w:rsid w:val="00DE28B5"/>
    <w:rsid w:val="00DF3A1E"/>
    <w:rsid w:val="00E016D5"/>
    <w:rsid w:val="00E059B2"/>
    <w:rsid w:val="00E355B6"/>
    <w:rsid w:val="00E3786B"/>
    <w:rsid w:val="00E55F66"/>
    <w:rsid w:val="00E72834"/>
    <w:rsid w:val="00E772F5"/>
    <w:rsid w:val="00E924EF"/>
    <w:rsid w:val="00ED2888"/>
    <w:rsid w:val="00ED7053"/>
    <w:rsid w:val="00F020D1"/>
    <w:rsid w:val="00F16957"/>
    <w:rsid w:val="00F417C1"/>
    <w:rsid w:val="00F4453C"/>
    <w:rsid w:val="00F51E17"/>
    <w:rsid w:val="00F541C7"/>
    <w:rsid w:val="00F82A28"/>
    <w:rsid w:val="00F839C2"/>
    <w:rsid w:val="00F87912"/>
    <w:rsid w:val="00F968DB"/>
    <w:rsid w:val="00FC2092"/>
    <w:rsid w:val="00FC68E2"/>
    <w:rsid w:val="00FD7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1DE4D"/>
  <w15:docId w15:val="{CBE06A72-3C53-46AB-A347-B8C65F33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CE4"/>
    <w:rPr>
      <w:sz w:val="24"/>
      <w:szCs w:val="24"/>
    </w:rPr>
  </w:style>
  <w:style w:type="paragraph" w:styleId="Heading1">
    <w:name w:val="heading 1"/>
    <w:basedOn w:val="Normal"/>
    <w:next w:val="Normal"/>
    <w:qFormat/>
    <w:rsid w:val="00456D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936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6D50"/>
    <w:pPr>
      <w:keepNext/>
      <w:spacing w:before="240" w:after="60"/>
      <w:outlineLvl w:val="2"/>
    </w:pPr>
    <w:rPr>
      <w:rFonts w:ascii="Arial" w:hAnsi="Arial" w:cs="Arial"/>
      <w:b/>
      <w:bCs/>
      <w:sz w:val="26"/>
      <w:szCs w:val="26"/>
    </w:rPr>
  </w:style>
  <w:style w:type="paragraph" w:styleId="Heading4">
    <w:name w:val="heading 4"/>
    <w:basedOn w:val="Normal"/>
    <w:next w:val="Normal"/>
    <w:qFormat/>
    <w:rsid w:val="0069369E"/>
    <w:pPr>
      <w:keepNext/>
      <w:spacing w:before="240" w:after="60"/>
      <w:outlineLvl w:val="3"/>
    </w:pPr>
    <w:rPr>
      <w:b/>
      <w:bCs/>
      <w:sz w:val="28"/>
      <w:szCs w:val="28"/>
    </w:rPr>
  </w:style>
  <w:style w:type="paragraph" w:styleId="Heading5">
    <w:name w:val="heading 5"/>
    <w:basedOn w:val="Normal"/>
    <w:next w:val="Normal"/>
    <w:qFormat/>
    <w:rsid w:val="0069369E"/>
    <w:pPr>
      <w:spacing w:before="240" w:after="60"/>
      <w:outlineLvl w:val="4"/>
    </w:pPr>
    <w:rPr>
      <w:b/>
      <w:bCs/>
      <w:i/>
      <w:iCs/>
      <w:sz w:val="26"/>
      <w:szCs w:val="26"/>
    </w:rPr>
  </w:style>
  <w:style w:type="paragraph" w:styleId="Heading6">
    <w:name w:val="heading 6"/>
    <w:basedOn w:val="Normal"/>
    <w:next w:val="Normal"/>
    <w:qFormat/>
    <w:rsid w:val="0069369E"/>
    <w:pPr>
      <w:spacing w:before="240" w:after="60"/>
      <w:outlineLvl w:val="5"/>
    </w:pPr>
    <w:rPr>
      <w:b/>
      <w:bCs/>
      <w:sz w:val="22"/>
      <w:szCs w:val="22"/>
    </w:rPr>
  </w:style>
  <w:style w:type="paragraph" w:styleId="Heading7">
    <w:name w:val="heading 7"/>
    <w:basedOn w:val="Normal"/>
    <w:next w:val="Normal"/>
    <w:qFormat/>
    <w:rsid w:val="0069369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192D93"/>
    <w:rPr>
      <w:sz w:val="16"/>
      <w:szCs w:val="16"/>
    </w:rPr>
  </w:style>
  <w:style w:type="paragraph" w:styleId="CommentText">
    <w:name w:val="annotation text"/>
    <w:basedOn w:val="Normal"/>
    <w:semiHidden/>
    <w:rsid w:val="00192D93"/>
    <w:rPr>
      <w:sz w:val="20"/>
      <w:szCs w:val="20"/>
    </w:rPr>
  </w:style>
  <w:style w:type="paragraph" w:styleId="CommentSubject">
    <w:name w:val="annotation subject"/>
    <w:basedOn w:val="CommentText"/>
    <w:next w:val="CommentText"/>
    <w:semiHidden/>
    <w:rsid w:val="00192D93"/>
    <w:rPr>
      <w:b/>
      <w:bCs/>
    </w:rPr>
  </w:style>
  <w:style w:type="paragraph" w:styleId="BalloonText">
    <w:name w:val="Balloon Text"/>
    <w:basedOn w:val="Normal"/>
    <w:semiHidden/>
    <w:rsid w:val="00192D93"/>
    <w:rPr>
      <w:rFonts w:ascii="Tahoma" w:hAnsi="Tahoma" w:cs="Tahoma"/>
      <w:sz w:val="16"/>
      <w:szCs w:val="16"/>
    </w:rPr>
  </w:style>
  <w:style w:type="paragraph" w:styleId="Footer">
    <w:name w:val="footer"/>
    <w:basedOn w:val="Normal"/>
    <w:link w:val="FooterChar"/>
    <w:rsid w:val="0069369E"/>
    <w:pPr>
      <w:tabs>
        <w:tab w:val="center" w:pos="4153"/>
        <w:tab w:val="right" w:pos="8306"/>
      </w:tabs>
    </w:pPr>
    <w:rPr>
      <w:szCs w:val="20"/>
    </w:rPr>
  </w:style>
  <w:style w:type="paragraph" w:styleId="BlockText">
    <w:name w:val="Block Text"/>
    <w:basedOn w:val="Normal"/>
    <w:rsid w:val="0069369E"/>
    <w:pPr>
      <w:tabs>
        <w:tab w:val="left" w:pos="-720"/>
        <w:tab w:val="left" w:pos="0"/>
      </w:tabs>
      <w:suppressAutoHyphens/>
      <w:ind w:left="720" w:right="-653" w:hanging="720"/>
    </w:pPr>
    <w:rPr>
      <w:szCs w:val="20"/>
    </w:rPr>
  </w:style>
  <w:style w:type="character" w:styleId="Emphasis">
    <w:name w:val="Emphasis"/>
    <w:basedOn w:val="DefaultParagraphFont"/>
    <w:qFormat/>
    <w:rsid w:val="0069369E"/>
    <w:rPr>
      <w:i/>
    </w:rPr>
  </w:style>
  <w:style w:type="paragraph" w:styleId="BodyText">
    <w:name w:val="Body Text"/>
    <w:basedOn w:val="Normal"/>
    <w:rsid w:val="0069369E"/>
    <w:pPr>
      <w:jc w:val="both"/>
    </w:pPr>
    <w:rPr>
      <w:rFonts w:ascii="Bookman Old Style" w:hAnsi="Bookman Old Style"/>
      <w:kern w:val="28"/>
      <w:szCs w:val="20"/>
    </w:rPr>
  </w:style>
  <w:style w:type="paragraph" w:styleId="BodyText2">
    <w:name w:val="Body Text 2"/>
    <w:basedOn w:val="Normal"/>
    <w:rsid w:val="0069369E"/>
    <w:pPr>
      <w:tabs>
        <w:tab w:val="left" w:pos="-720"/>
      </w:tabs>
      <w:suppressAutoHyphens/>
    </w:pPr>
    <w:rPr>
      <w:szCs w:val="20"/>
    </w:rPr>
  </w:style>
  <w:style w:type="paragraph" w:styleId="BodyTextIndent">
    <w:name w:val="Body Text Indent"/>
    <w:basedOn w:val="Normal"/>
    <w:rsid w:val="0069369E"/>
    <w:pPr>
      <w:tabs>
        <w:tab w:val="left" w:pos="-720"/>
      </w:tabs>
      <w:suppressAutoHyphens/>
      <w:ind w:left="709"/>
    </w:pPr>
    <w:rPr>
      <w:szCs w:val="20"/>
    </w:rPr>
  </w:style>
  <w:style w:type="character" w:styleId="Hyperlink">
    <w:name w:val="Hyperlink"/>
    <w:basedOn w:val="DefaultParagraphFont"/>
    <w:rsid w:val="0069369E"/>
    <w:rPr>
      <w:color w:val="0000FF"/>
      <w:u w:val="single"/>
    </w:rPr>
  </w:style>
  <w:style w:type="paragraph" w:styleId="HTMLPreformatted">
    <w:name w:val="HTML Preformatted"/>
    <w:basedOn w:val="Normal"/>
    <w:rsid w:val="00693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styleId="FollowedHyperlink">
    <w:name w:val="FollowedHyperlink"/>
    <w:basedOn w:val="DefaultParagraphFont"/>
    <w:rsid w:val="00DA337A"/>
    <w:rPr>
      <w:color w:val="606420"/>
      <w:u w:val="single"/>
    </w:rPr>
  </w:style>
  <w:style w:type="paragraph" w:styleId="TOAHeading">
    <w:name w:val="toa heading"/>
    <w:basedOn w:val="Normal"/>
    <w:next w:val="Normal"/>
    <w:semiHidden/>
    <w:rsid w:val="00ED7053"/>
    <w:pPr>
      <w:widowControl w:val="0"/>
      <w:tabs>
        <w:tab w:val="right" w:pos="9360"/>
      </w:tabs>
      <w:suppressAutoHyphens/>
    </w:pPr>
    <w:rPr>
      <w:rFonts w:ascii="Courier" w:hAnsi="Courier"/>
      <w:sz w:val="20"/>
      <w:szCs w:val="20"/>
      <w:lang w:val="en-US" w:eastAsia="en-US"/>
    </w:rPr>
  </w:style>
  <w:style w:type="paragraph" w:styleId="Header">
    <w:name w:val="header"/>
    <w:basedOn w:val="Normal"/>
    <w:rsid w:val="00ED7053"/>
    <w:pPr>
      <w:widowControl w:val="0"/>
      <w:tabs>
        <w:tab w:val="center" w:pos="4320"/>
        <w:tab w:val="right" w:pos="8640"/>
      </w:tabs>
    </w:pPr>
    <w:rPr>
      <w:rFonts w:ascii="Courier" w:hAnsi="Courier"/>
      <w:sz w:val="20"/>
      <w:szCs w:val="20"/>
      <w:lang w:val="en-US" w:eastAsia="en-US"/>
    </w:rPr>
  </w:style>
  <w:style w:type="paragraph" w:styleId="Subtitle">
    <w:name w:val="Subtitle"/>
    <w:basedOn w:val="Normal"/>
    <w:link w:val="SubtitleChar"/>
    <w:qFormat/>
    <w:rsid w:val="00ED7053"/>
    <w:pPr>
      <w:spacing w:after="60"/>
      <w:jc w:val="center"/>
      <w:outlineLvl w:val="1"/>
    </w:pPr>
    <w:rPr>
      <w:rFonts w:ascii="Arial" w:hAnsi="Arial"/>
      <w:szCs w:val="20"/>
      <w:lang w:eastAsia="en-US"/>
    </w:rPr>
  </w:style>
  <w:style w:type="character" w:customStyle="1" w:styleId="FooterChar">
    <w:name w:val="Footer Char"/>
    <w:basedOn w:val="DefaultParagraphFont"/>
    <w:link w:val="Footer"/>
    <w:locked/>
    <w:rsid w:val="00ED7053"/>
    <w:rPr>
      <w:sz w:val="24"/>
      <w:lang w:val="en-GB" w:eastAsia="en-GB" w:bidi="ar-SA"/>
    </w:rPr>
  </w:style>
  <w:style w:type="character" w:customStyle="1" w:styleId="SubtitleChar">
    <w:name w:val="Subtitle Char"/>
    <w:basedOn w:val="DefaultParagraphFont"/>
    <w:link w:val="Subtitle"/>
    <w:locked/>
    <w:rsid w:val="00ED7053"/>
    <w:rPr>
      <w:rFonts w:ascii="Arial" w:hAnsi="Arial"/>
      <w:sz w:val="24"/>
      <w:lang w:val="en-GB" w:eastAsia="en-US" w:bidi="ar-SA"/>
    </w:rPr>
  </w:style>
  <w:style w:type="paragraph" w:customStyle="1" w:styleId="Style1">
    <w:name w:val="Style1"/>
    <w:basedOn w:val="Normal"/>
    <w:rsid w:val="0052452B"/>
    <w:pPr>
      <w:tabs>
        <w:tab w:val="left" w:pos="-720"/>
      </w:tabs>
      <w:suppressAutoHyphens/>
      <w:jc w:val="both"/>
    </w:pPr>
    <w:rPr>
      <w:rFonts w:ascii="Tahoma" w:hAnsi="Tahoma" w:cs="Tahoma"/>
      <w:b/>
      <w:color w:val="000000"/>
      <w:spacing w:val="-3"/>
      <w:sz w:val="22"/>
      <w:szCs w:val="22"/>
    </w:rPr>
  </w:style>
  <w:style w:type="paragraph" w:styleId="Revision">
    <w:name w:val="Revision"/>
    <w:hidden/>
    <w:uiPriority w:val="99"/>
    <w:semiHidden/>
    <w:rsid w:val="009F0C14"/>
    <w:rPr>
      <w:sz w:val="24"/>
      <w:szCs w:val="24"/>
    </w:rPr>
  </w:style>
  <w:style w:type="paragraph" w:customStyle="1" w:styleId="BasicParagraph">
    <w:name w:val="[Basic Paragraph]"/>
    <w:basedOn w:val="Normal"/>
    <w:uiPriority w:val="99"/>
    <w:rsid w:val="00347986"/>
    <w:pPr>
      <w:widowControl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413992">
      <w:bodyDiv w:val="1"/>
      <w:marLeft w:val="0"/>
      <w:marRight w:val="0"/>
      <w:marTop w:val="0"/>
      <w:marBottom w:val="0"/>
      <w:divBdr>
        <w:top w:val="none" w:sz="0" w:space="0" w:color="auto"/>
        <w:left w:val="none" w:sz="0" w:space="0" w:color="auto"/>
        <w:bottom w:val="none" w:sz="0" w:space="0" w:color="auto"/>
        <w:right w:val="none" w:sz="0" w:space="0" w:color="auto"/>
      </w:divBdr>
      <w:divsChild>
        <w:div w:id="785778092">
          <w:marLeft w:val="0"/>
          <w:marRight w:val="0"/>
          <w:marTop w:val="0"/>
          <w:marBottom w:val="0"/>
          <w:divBdr>
            <w:top w:val="none" w:sz="0" w:space="0" w:color="auto"/>
            <w:left w:val="none" w:sz="0" w:space="0" w:color="auto"/>
            <w:bottom w:val="none" w:sz="0" w:space="0" w:color="auto"/>
            <w:right w:val="none" w:sz="0" w:space="0" w:color="auto"/>
          </w:divBdr>
          <w:divsChild>
            <w:div w:id="278027226">
              <w:marLeft w:val="0"/>
              <w:marRight w:val="0"/>
              <w:marTop w:val="0"/>
              <w:marBottom w:val="0"/>
              <w:divBdr>
                <w:top w:val="none" w:sz="0" w:space="0" w:color="auto"/>
                <w:left w:val="none" w:sz="0" w:space="0" w:color="auto"/>
                <w:bottom w:val="none" w:sz="0" w:space="0" w:color="auto"/>
                <w:right w:val="none" w:sz="0" w:space="0" w:color="auto"/>
              </w:divBdr>
            </w:div>
            <w:div w:id="759134448">
              <w:marLeft w:val="0"/>
              <w:marRight w:val="0"/>
              <w:marTop w:val="0"/>
              <w:marBottom w:val="0"/>
              <w:divBdr>
                <w:top w:val="none" w:sz="0" w:space="0" w:color="auto"/>
                <w:left w:val="none" w:sz="0" w:space="0" w:color="auto"/>
                <w:bottom w:val="none" w:sz="0" w:space="0" w:color="auto"/>
                <w:right w:val="none" w:sz="0" w:space="0" w:color="auto"/>
              </w:divBdr>
            </w:div>
            <w:div w:id="1042367198">
              <w:marLeft w:val="0"/>
              <w:marRight w:val="0"/>
              <w:marTop w:val="0"/>
              <w:marBottom w:val="0"/>
              <w:divBdr>
                <w:top w:val="none" w:sz="0" w:space="0" w:color="auto"/>
                <w:left w:val="none" w:sz="0" w:space="0" w:color="auto"/>
                <w:bottom w:val="none" w:sz="0" w:space="0" w:color="auto"/>
                <w:right w:val="none" w:sz="0" w:space="0" w:color="auto"/>
              </w:divBdr>
            </w:div>
            <w:div w:id="1317147544">
              <w:marLeft w:val="0"/>
              <w:marRight w:val="0"/>
              <w:marTop w:val="0"/>
              <w:marBottom w:val="0"/>
              <w:divBdr>
                <w:top w:val="none" w:sz="0" w:space="0" w:color="auto"/>
                <w:left w:val="none" w:sz="0" w:space="0" w:color="auto"/>
                <w:bottom w:val="none" w:sz="0" w:space="0" w:color="auto"/>
                <w:right w:val="none" w:sz="0" w:space="0" w:color="auto"/>
              </w:divBdr>
            </w:div>
            <w:div w:id="17900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4258">
      <w:bodyDiv w:val="1"/>
      <w:marLeft w:val="0"/>
      <w:marRight w:val="0"/>
      <w:marTop w:val="0"/>
      <w:marBottom w:val="0"/>
      <w:divBdr>
        <w:top w:val="none" w:sz="0" w:space="0" w:color="auto"/>
        <w:left w:val="none" w:sz="0" w:space="0" w:color="auto"/>
        <w:bottom w:val="none" w:sz="0" w:space="0" w:color="auto"/>
        <w:right w:val="none" w:sz="0" w:space="0" w:color="auto"/>
      </w:divBdr>
      <w:divsChild>
        <w:div w:id="430517526">
          <w:marLeft w:val="0"/>
          <w:marRight w:val="0"/>
          <w:marTop w:val="0"/>
          <w:marBottom w:val="0"/>
          <w:divBdr>
            <w:top w:val="none" w:sz="0" w:space="0" w:color="auto"/>
            <w:left w:val="none" w:sz="0" w:space="0" w:color="auto"/>
            <w:bottom w:val="none" w:sz="0" w:space="0" w:color="auto"/>
            <w:right w:val="none" w:sz="0" w:space="0" w:color="auto"/>
          </w:divBdr>
          <w:divsChild>
            <w:div w:id="309477605">
              <w:marLeft w:val="0"/>
              <w:marRight w:val="0"/>
              <w:marTop w:val="0"/>
              <w:marBottom w:val="0"/>
              <w:divBdr>
                <w:top w:val="none" w:sz="0" w:space="0" w:color="auto"/>
                <w:left w:val="none" w:sz="0" w:space="0" w:color="auto"/>
                <w:bottom w:val="none" w:sz="0" w:space="0" w:color="auto"/>
                <w:right w:val="none" w:sz="0" w:space="0" w:color="auto"/>
              </w:divBdr>
              <w:divsChild>
                <w:div w:id="1733699173">
                  <w:marLeft w:val="0"/>
                  <w:marRight w:val="0"/>
                  <w:marTop w:val="0"/>
                  <w:marBottom w:val="0"/>
                  <w:divBdr>
                    <w:top w:val="none" w:sz="0" w:space="0" w:color="auto"/>
                    <w:left w:val="none" w:sz="0" w:space="0" w:color="auto"/>
                    <w:bottom w:val="none" w:sz="0" w:space="0" w:color="auto"/>
                    <w:right w:val="none" w:sz="0" w:space="0" w:color="auto"/>
                  </w:divBdr>
                  <w:divsChild>
                    <w:div w:id="401686502">
                      <w:marLeft w:val="0"/>
                      <w:marRight w:val="0"/>
                      <w:marTop w:val="0"/>
                      <w:marBottom w:val="0"/>
                      <w:divBdr>
                        <w:top w:val="none" w:sz="0" w:space="0" w:color="auto"/>
                        <w:left w:val="none" w:sz="0" w:space="0" w:color="auto"/>
                        <w:bottom w:val="none" w:sz="0" w:space="0" w:color="auto"/>
                        <w:right w:val="none" w:sz="0" w:space="0" w:color="auto"/>
                      </w:divBdr>
                      <w:divsChild>
                        <w:div w:id="355736712">
                          <w:marLeft w:val="0"/>
                          <w:marRight w:val="0"/>
                          <w:marTop w:val="0"/>
                          <w:marBottom w:val="0"/>
                          <w:divBdr>
                            <w:top w:val="none" w:sz="0" w:space="0" w:color="auto"/>
                            <w:left w:val="none" w:sz="0" w:space="0" w:color="auto"/>
                            <w:bottom w:val="none" w:sz="0" w:space="0" w:color="auto"/>
                            <w:right w:val="none" w:sz="0" w:space="0" w:color="auto"/>
                          </w:divBdr>
                          <w:divsChild>
                            <w:div w:id="1378967254">
                              <w:marLeft w:val="0"/>
                              <w:marRight w:val="0"/>
                              <w:marTop w:val="0"/>
                              <w:marBottom w:val="0"/>
                              <w:divBdr>
                                <w:top w:val="none" w:sz="0" w:space="0" w:color="auto"/>
                                <w:left w:val="none" w:sz="0" w:space="0" w:color="auto"/>
                                <w:bottom w:val="none" w:sz="0" w:space="0" w:color="auto"/>
                                <w:right w:val="none" w:sz="0" w:space="0" w:color="auto"/>
                              </w:divBdr>
                            </w:div>
                            <w:div w:id="1856074443">
                              <w:marLeft w:val="0"/>
                              <w:marRight w:val="0"/>
                              <w:marTop w:val="0"/>
                              <w:marBottom w:val="0"/>
                              <w:divBdr>
                                <w:top w:val="none" w:sz="0" w:space="0" w:color="auto"/>
                                <w:left w:val="none" w:sz="0" w:space="0" w:color="auto"/>
                                <w:bottom w:val="none" w:sz="0" w:space="0" w:color="auto"/>
                                <w:right w:val="none" w:sz="0" w:space="0" w:color="auto"/>
                              </w:divBdr>
                            </w:div>
                            <w:div w:id="21236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98381">
      <w:bodyDiv w:val="1"/>
      <w:marLeft w:val="0"/>
      <w:marRight w:val="0"/>
      <w:marTop w:val="0"/>
      <w:marBottom w:val="0"/>
      <w:divBdr>
        <w:top w:val="none" w:sz="0" w:space="0" w:color="auto"/>
        <w:left w:val="none" w:sz="0" w:space="0" w:color="auto"/>
        <w:bottom w:val="none" w:sz="0" w:space="0" w:color="auto"/>
        <w:right w:val="none" w:sz="0" w:space="0" w:color="auto"/>
      </w:divBdr>
    </w:div>
    <w:div w:id="207080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 TargetMode="External" /><Relationship Id="rId2" Type="http://schemas.openxmlformats.org/officeDocument/2006/relationships/numbering" Target="numbering.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8568231E-3F38-412E-B201-0E31DA40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4132</Words>
  <Characters>24622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Upper GI Surgical Fellowship</vt:lpstr>
    </vt:vector>
  </TitlesOfParts>
  <Company>NHSG</Company>
  <LinksUpToDate>false</LinksUpToDate>
  <CharactersWithSpaces>28697</CharactersWithSpaces>
  <SharedDoc>false</SharedDoc>
  <HLinks>
    <vt:vector size="30" baseType="variant">
      <vt:variant>
        <vt:i4>1376372</vt:i4>
      </vt:variant>
      <vt:variant>
        <vt:i4>12</vt:i4>
      </vt:variant>
      <vt:variant>
        <vt:i4>0</vt:i4>
      </vt:variant>
      <vt:variant>
        <vt:i4>5</vt:i4>
      </vt:variant>
      <vt:variant>
        <vt:lpwstr>http://en.wikipedia.org/wiki/NHS_Grampian</vt:lpwstr>
      </vt:variant>
      <vt:variant>
        <vt:lpwstr/>
      </vt:variant>
      <vt:variant>
        <vt:i4>524303</vt:i4>
      </vt:variant>
      <vt:variant>
        <vt:i4>9</vt:i4>
      </vt:variant>
      <vt:variant>
        <vt:i4>0</vt:i4>
      </vt:variant>
      <vt:variant>
        <vt:i4>5</vt:i4>
      </vt:variant>
      <vt:variant>
        <vt:lpwstr>http://www.rgu.ac.uk/</vt:lpwstr>
      </vt:variant>
      <vt:variant>
        <vt:lpwstr/>
      </vt:variant>
      <vt:variant>
        <vt:i4>2228266</vt:i4>
      </vt:variant>
      <vt:variant>
        <vt:i4>6</vt:i4>
      </vt:variant>
      <vt:variant>
        <vt:i4>0</vt:i4>
      </vt:variant>
      <vt:variant>
        <vt:i4>5</vt:i4>
      </vt:variant>
      <vt:variant>
        <vt:lpwstr>http://www.abdn.ac.uk/suttie-centre</vt:lpwstr>
      </vt:variant>
      <vt:variant>
        <vt:lpwstr/>
      </vt:variant>
      <vt:variant>
        <vt:i4>3735672</vt:i4>
      </vt:variant>
      <vt:variant>
        <vt:i4>3</vt:i4>
      </vt:variant>
      <vt:variant>
        <vt:i4>0</vt:i4>
      </vt:variant>
      <vt:variant>
        <vt:i4>5</vt:i4>
      </vt:variant>
      <vt:variant>
        <vt:lpwstr>http://www.abdn.ac.uk/</vt:lpwstr>
      </vt:variant>
      <vt:variant>
        <vt:lpwstr/>
      </vt:variant>
      <vt:variant>
        <vt:i4>983052</vt:i4>
      </vt:variant>
      <vt:variant>
        <vt:i4>0</vt:i4>
      </vt:variant>
      <vt:variant>
        <vt:i4>0</vt:i4>
      </vt:variant>
      <vt:variant>
        <vt:i4>5</vt:i4>
      </vt:variant>
      <vt:variant>
        <vt:lpwstr>http://www.aberdeeninvestlivevisit.co.uk/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Upper GI Surgical Fellowship</dc:title>
  <dc:creator>SNANTHAKUMARAN</dc:creator>
  <cp:lastModifiedBy>gibsoe1</cp:lastModifiedBy>
  <cp:revision>4</cp:revision>
  <cp:lastPrinted>2021-08-11T11:25:00Z</cp:lastPrinted>
  <dcterms:created xsi:type="dcterms:W3CDTF">2022-10-10T13:48:00Z</dcterms:created>
  <dcterms:modified xsi:type="dcterms:W3CDTF">2022-11-16T12:08:00Z</dcterms:modified>
</cp:coreProperties>
</file>