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1FBCFF36" w14:textId="57E3B361" w:rsidR="009241F2" w:rsidRDefault="00C92639" w:rsidP="00315293">
      <w:pPr>
        <w:ind w:right="-897"/>
        <w:rPr>
          <w:rFonts w:ascii="Calibri" w:hAnsi="Calibri" w:cs="Arial"/>
          <w:b/>
          <w:color w:val="002060"/>
          <w:sz w:val="48"/>
          <w:szCs w:val="22"/>
        </w:rPr>
      </w:pPr>
      <w:r w:rsidRPr="008A52ED">
        <w:rPr>
          <w:rFonts w:ascii="Calibri" w:hAnsi="Calibri" w:cs="Arial"/>
          <w:b/>
          <w:color w:val="002060"/>
          <w:sz w:val="48"/>
          <w:szCs w:val="22"/>
        </w:rPr>
        <w:t xml:space="preserve">Title: </w:t>
      </w:r>
      <w:r w:rsidR="00405BAE">
        <w:rPr>
          <w:rFonts w:ascii="Calibri" w:hAnsi="Calibri" w:cs="Arial"/>
          <w:b/>
          <w:color w:val="002060"/>
          <w:sz w:val="48"/>
          <w:szCs w:val="22"/>
        </w:rPr>
        <w:t>Consultant H</w:t>
      </w:r>
      <w:r w:rsidR="00405BAE" w:rsidRPr="00405BAE">
        <w:rPr>
          <w:rFonts w:ascii="Calibri" w:hAnsi="Calibri" w:cs="Arial"/>
          <w:b/>
          <w:color w:val="002060"/>
          <w:sz w:val="48"/>
          <w:szCs w:val="22"/>
        </w:rPr>
        <w:t>aematologist with</w:t>
      </w:r>
      <w:r w:rsidR="00405BAE">
        <w:rPr>
          <w:rFonts w:ascii="Calibri" w:hAnsi="Calibri" w:cs="Arial"/>
          <w:b/>
          <w:color w:val="002060"/>
          <w:sz w:val="48"/>
          <w:szCs w:val="22"/>
        </w:rPr>
        <w:t xml:space="preserve"> an</w:t>
      </w:r>
      <w:r w:rsidR="00405BAE" w:rsidRPr="00405BAE">
        <w:rPr>
          <w:rFonts w:ascii="Calibri" w:hAnsi="Calibri" w:cs="Arial"/>
          <w:b/>
          <w:color w:val="002060"/>
          <w:sz w:val="48"/>
          <w:szCs w:val="22"/>
        </w:rPr>
        <w:t xml:space="preserve"> interest in Haematological Malignancy </w:t>
      </w:r>
      <w:r w:rsidR="00405BAE">
        <w:rPr>
          <w:rFonts w:ascii="Calibri" w:hAnsi="Calibri" w:cs="Arial"/>
          <w:b/>
          <w:color w:val="002060"/>
          <w:sz w:val="48"/>
          <w:szCs w:val="22"/>
        </w:rPr>
        <w:t>(i</w:t>
      </w:r>
      <w:r w:rsidR="00405BAE" w:rsidRPr="00405BAE">
        <w:rPr>
          <w:rFonts w:ascii="Calibri" w:hAnsi="Calibri" w:cs="Arial"/>
          <w:b/>
          <w:color w:val="002060"/>
          <w:sz w:val="48"/>
          <w:szCs w:val="22"/>
        </w:rPr>
        <w:t xml:space="preserve">ncluding Myeloid Disorders and Myeloma) </w:t>
      </w:r>
      <w:r w:rsidR="00405BAE">
        <w:rPr>
          <w:rFonts w:ascii="Calibri" w:hAnsi="Calibri" w:cs="Arial"/>
          <w:b/>
          <w:color w:val="002060"/>
          <w:sz w:val="48"/>
          <w:szCs w:val="22"/>
        </w:rPr>
        <w:t>and General H</w:t>
      </w:r>
      <w:r w:rsidR="00405BAE" w:rsidRPr="00405BAE">
        <w:rPr>
          <w:rFonts w:ascii="Calibri" w:hAnsi="Calibri" w:cs="Arial"/>
          <w:b/>
          <w:color w:val="002060"/>
          <w:sz w:val="48"/>
          <w:szCs w:val="22"/>
        </w:rPr>
        <w:t>aematology</w:t>
      </w:r>
    </w:p>
    <w:p w14:paraId="309776DC" w14:textId="0459983E" w:rsidR="008502BD" w:rsidRPr="008A52ED" w:rsidRDefault="008502BD" w:rsidP="00315293">
      <w:pPr>
        <w:ind w:right="-897"/>
        <w:rPr>
          <w:rFonts w:ascii="Calibri" w:hAnsi="Calibri" w:cs="Arial"/>
          <w:b/>
          <w:color w:val="002060"/>
          <w:sz w:val="48"/>
          <w:szCs w:val="22"/>
        </w:rPr>
      </w:pPr>
      <w:r w:rsidRPr="008A52ED">
        <w:rPr>
          <w:rFonts w:ascii="Calibri" w:hAnsi="Calibri" w:cs="Arial"/>
          <w:b/>
          <w:color w:val="002060"/>
          <w:sz w:val="48"/>
          <w:szCs w:val="22"/>
        </w:rPr>
        <w:t>Location:</w:t>
      </w:r>
      <w:r w:rsidR="00672F8B" w:rsidRPr="008A52ED">
        <w:rPr>
          <w:rFonts w:ascii="Calibri" w:hAnsi="Calibri" w:cs="Arial"/>
          <w:b/>
          <w:color w:val="002060"/>
          <w:sz w:val="48"/>
          <w:szCs w:val="22"/>
        </w:rPr>
        <w:t xml:space="preserve"> </w:t>
      </w:r>
      <w:proofErr w:type="spellStart"/>
      <w:r w:rsidR="00405BAE">
        <w:rPr>
          <w:rFonts w:ascii="Calibri" w:hAnsi="Calibri" w:cs="Arial"/>
          <w:b/>
          <w:color w:val="002060"/>
          <w:sz w:val="48"/>
          <w:szCs w:val="22"/>
        </w:rPr>
        <w:t>Beatson</w:t>
      </w:r>
      <w:proofErr w:type="spellEnd"/>
      <w:r w:rsidR="00405BAE">
        <w:rPr>
          <w:rFonts w:ascii="Calibri" w:hAnsi="Calibri" w:cs="Arial"/>
          <w:b/>
          <w:color w:val="002060"/>
          <w:sz w:val="48"/>
          <w:szCs w:val="22"/>
        </w:rPr>
        <w:t xml:space="preserve"> West of Scotland Cancer Centre</w:t>
      </w:r>
    </w:p>
    <w:p w14:paraId="3DB7B143" w14:textId="7C323060"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405BAE">
        <w:rPr>
          <w:rFonts w:ascii="Calibri" w:hAnsi="Calibri" w:cs="Arial"/>
          <w:b/>
          <w:color w:val="002060"/>
          <w:sz w:val="48"/>
          <w:szCs w:val="22"/>
        </w:rPr>
        <w:t>130733</w:t>
      </w:r>
    </w:p>
    <w:p w14:paraId="4B181AED" w14:textId="07FFAA44"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Closing Date: </w:t>
      </w:r>
      <w:r w:rsidR="00405BAE">
        <w:rPr>
          <w:rFonts w:ascii="Calibri" w:hAnsi="Calibri" w:cs="Arial"/>
          <w:b/>
          <w:color w:val="002060"/>
          <w:sz w:val="48"/>
          <w:szCs w:val="22"/>
        </w:rPr>
        <w:t>1</w:t>
      </w:r>
      <w:r w:rsidR="00405BAE" w:rsidRPr="00405BAE">
        <w:rPr>
          <w:rFonts w:ascii="Calibri" w:hAnsi="Calibri" w:cs="Arial"/>
          <w:b/>
          <w:color w:val="002060"/>
          <w:sz w:val="48"/>
          <w:szCs w:val="22"/>
          <w:vertAlign w:val="superscript"/>
        </w:rPr>
        <w:t>st</w:t>
      </w:r>
      <w:r w:rsidR="00405BAE">
        <w:rPr>
          <w:rFonts w:ascii="Calibri" w:hAnsi="Calibri" w:cs="Arial"/>
          <w:b/>
          <w:color w:val="002060"/>
          <w:sz w:val="48"/>
          <w:szCs w:val="22"/>
        </w:rPr>
        <w:t xml:space="preserve"> January 2023</w:t>
      </w:r>
    </w:p>
    <w:p w14:paraId="76CDC9CA" w14:textId="1E26DA08" w:rsidR="008A52ED" w:rsidRPr="008A52ED" w:rsidRDefault="008A52E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Interview Date: </w:t>
      </w:r>
      <w:r w:rsidR="00405BAE">
        <w:rPr>
          <w:rFonts w:ascii="Calibri" w:hAnsi="Calibri" w:cs="Arial"/>
          <w:b/>
          <w:color w:val="002060"/>
          <w:sz w:val="48"/>
          <w:szCs w:val="22"/>
        </w:rPr>
        <w:t>11</w:t>
      </w:r>
      <w:r w:rsidR="00405BAE" w:rsidRPr="00405BAE">
        <w:rPr>
          <w:rFonts w:ascii="Calibri" w:hAnsi="Calibri" w:cs="Arial"/>
          <w:b/>
          <w:color w:val="002060"/>
          <w:sz w:val="48"/>
          <w:szCs w:val="22"/>
          <w:vertAlign w:val="superscript"/>
        </w:rPr>
        <w:t>th</w:t>
      </w:r>
      <w:r w:rsidR="00405BAE">
        <w:rPr>
          <w:rFonts w:ascii="Calibri" w:hAnsi="Calibri" w:cs="Arial"/>
          <w:b/>
          <w:color w:val="002060"/>
          <w:sz w:val="48"/>
          <w:szCs w:val="22"/>
        </w:rPr>
        <w:t xml:space="preserve"> January 2023</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8A52ED" w14:paraId="2D3E4457" w14:textId="77777777" w:rsidTr="00324232">
        <w:tc>
          <w:tcPr>
            <w:tcW w:w="1638"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604"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324232">
        <w:trPr>
          <w:trHeight w:val="552"/>
        </w:trPr>
        <w:tc>
          <w:tcPr>
            <w:tcW w:w="1638"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604"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294E61" w:rsidRPr="008A52ED" w14:paraId="7A291850" w14:textId="77777777" w:rsidTr="00405BAE">
        <w:trPr>
          <w:trHeight w:val="1390"/>
        </w:trPr>
        <w:tc>
          <w:tcPr>
            <w:tcW w:w="1638" w:type="dxa"/>
          </w:tcPr>
          <w:p w14:paraId="3166B5EE" w14:textId="77777777"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7777777" w:rsidR="00294E61" w:rsidRPr="008A52ED" w:rsidRDefault="00294E61" w:rsidP="00BC3D7F">
            <w:pPr>
              <w:jc w:val="both"/>
              <w:rPr>
                <w:rFonts w:ascii="Arial" w:hAnsi="Arial" w:cs="Arial"/>
                <w:color w:val="002060"/>
              </w:rPr>
            </w:pPr>
          </w:p>
        </w:tc>
        <w:tc>
          <w:tcPr>
            <w:tcW w:w="7604" w:type="dxa"/>
            <w:vAlign w:val="center"/>
          </w:tcPr>
          <w:p w14:paraId="558A442E" w14:textId="77777777"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812320" w:rsidRPr="008A52ED" w:rsidRDefault="00812320" w:rsidP="00BC3D7F">
            <w:pPr>
              <w:autoSpaceDE w:val="0"/>
              <w:autoSpaceDN w:val="0"/>
              <w:adjustRightInd w:val="0"/>
              <w:rPr>
                <w:rFonts w:ascii="Arial" w:hAnsi="Arial" w:cs="Arial"/>
                <w:color w:val="002060"/>
              </w:rPr>
            </w:pPr>
          </w:p>
          <w:p w14:paraId="5C5EB933" w14:textId="77777777"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294E61" w:rsidRPr="008A52ED" w:rsidRDefault="00294E61" w:rsidP="00BC3D7F">
            <w:pPr>
              <w:rPr>
                <w:rFonts w:ascii="Arial" w:hAnsi="Arial" w:cs="Arial"/>
                <w:color w:val="002060"/>
              </w:rPr>
            </w:pPr>
          </w:p>
        </w:tc>
      </w:tr>
      <w:tr w:rsidR="00312CB8" w:rsidRPr="008A52ED" w14:paraId="0098D782" w14:textId="77777777" w:rsidTr="00405BAE">
        <w:trPr>
          <w:trHeight w:val="1390"/>
        </w:trPr>
        <w:tc>
          <w:tcPr>
            <w:tcW w:w="1638" w:type="dxa"/>
          </w:tcPr>
          <w:p w14:paraId="1596C0A8" w14:textId="77777777" w:rsidR="00312CB8" w:rsidRPr="008A52ED" w:rsidRDefault="00312CB8"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tc>
        <w:tc>
          <w:tcPr>
            <w:tcW w:w="7604" w:type="dxa"/>
            <w:vAlign w:val="center"/>
          </w:tcPr>
          <w:p w14:paraId="5369AFCB" w14:textId="77777777" w:rsidR="00312CB8" w:rsidRDefault="00312CB8"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812320" w:rsidRPr="008A52ED" w:rsidRDefault="00812320" w:rsidP="00312CB8">
            <w:pPr>
              <w:autoSpaceDE w:val="0"/>
              <w:autoSpaceDN w:val="0"/>
              <w:adjustRightInd w:val="0"/>
              <w:rPr>
                <w:rFonts w:ascii="Arial" w:hAnsi="Arial" w:cs="Arial"/>
                <w:color w:val="002060"/>
              </w:rPr>
            </w:pPr>
          </w:p>
          <w:p w14:paraId="7A5DEEA3" w14:textId="77777777" w:rsidR="00312CB8" w:rsidRPr="008A52ED" w:rsidRDefault="00332B5F" w:rsidP="00312CB8">
            <w:pPr>
              <w:autoSpaceDE w:val="0"/>
              <w:autoSpaceDN w:val="0"/>
              <w:adjustRightInd w:val="0"/>
              <w:rPr>
                <w:rFonts w:ascii="Arial" w:hAnsi="Arial" w:cs="Arial"/>
                <w:color w:val="002060"/>
              </w:rPr>
            </w:pPr>
            <w:r>
              <w:rPr>
                <w:rFonts w:ascii="Arial" w:hAnsi="Arial" w:cs="Arial"/>
                <w:color w:val="002060"/>
              </w:rPr>
              <w:t xml:space="preserve">Job Plan </w:t>
            </w:r>
            <w:r w:rsidR="00312CB8" w:rsidRPr="008A52ED">
              <w:rPr>
                <w:rFonts w:ascii="Arial" w:hAnsi="Arial" w:cs="Arial"/>
                <w:color w:val="002060"/>
              </w:rPr>
              <w:t>and Person Specification</w:t>
            </w:r>
          </w:p>
        </w:tc>
      </w:tr>
      <w:tr w:rsidR="008A52ED" w:rsidRPr="008A52ED" w14:paraId="2F596791" w14:textId="77777777" w:rsidTr="00324232">
        <w:trPr>
          <w:trHeight w:val="552"/>
        </w:trPr>
        <w:tc>
          <w:tcPr>
            <w:tcW w:w="1638" w:type="dxa"/>
          </w:tcPr>
          <w:p w14:paraId="0290461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4</w:t>
            </w:r>
          </w:p>
        </w:tc>
        <w:tc>
          <w:tcPr>
            <w:tcW w:w="7604"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324232">
        <w:trPr>
          <w:trHeight w:val="552"/>
        </w:trPr>
        <w:tc>
          <w:tcPr>
            <w:tcW w:w="1638" w:type="dxa"/>
          </w:tcPr>
          <w:p w14:paraId="13E6FAC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5</w:t>
            </w:r>
          </w:p>
        </w:tc>
        <w:tc>
          <w:tcPr>
            <w:tcW w:w="7604"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324232">
        <w:trPr>
          <w:trHeight w:val="552"/>
        </w:trPr>
        <w:tc>
          <w:tcPr>
            <w:tcW w:w="1638" w:type="dxa"/>
          </w:tcPr>
          <w:p w14:paraId="41A40538"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6</w:t>
            </w:r>
          </w:p>
        </w:tc>
        <w:tc>
          <w:tcPr>
            <w:tcW w:w="7604"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324232">
        <w:trPr>
          <w:trHeight w:val="552"/>
        </w:trPr>
        <w:tc>
          <w:tcPr>
            <w:tcW w:w="1638" w:type="dxa"/>
          </w:tcPr>
          <w:p w14:paraId="2BF04941"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7</w:t>
            </w:r>
          </w:p>
        </w:tc>
        <w:tc>
          <w:tcPr>
            <w:tcW w:w="7604"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324232">
        <w:trPr>
          <w:trHeight w:val="552"/>
        </w:trPr>
        <w:tc>
          <w:tcPr>
            <w:tcW w:w="1638" w:type="dxa"/>
          </w:tcPr>
          <w:p w14:paraId="1AF5BD3E"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8</w:t>
            </w:r>
          </w:p>
        </w:tc>
        <w:tc>
          <w:tcPr>
            <w:tcW w:w="7604"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5"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528D4303" w14:textId="77777777" w:rsidR="008502BD" w:rsidRPr="008A52ED" w:rsidRDefault="008502BD" w:rsidP="00067415">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proofErr w:type="gramStart"/>
      <w:r w:rsidRPr="008A52ED">
        <w:rPr>
          <w:rFonts w:ascii="Arial" w:hAnsi="Arial" w:cs="Arial"/>
          <w:b/>
          <w:color w:val="002060"/>
        </w:rPr>
        <w:t>)</w:t>
      </w:r>
      <w:proofErr w:type="gramEnd"/>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Post</w:t>
      </w:r>
    </w:p>
    <w:p w14:paraId="1050A701" w14:textId="77777777" w:rsidR="008502BD" w:rsidRPr="008A52ED" w:rsidRDefault="008502BD" w:rsidP="00315293">
      <w:pPr>
        <w:jc w:val="both"/>
        <w:rPr>
          <w:rFonts w:ascii="Arial" w:hAnsi="Arial" w:cs="Arial"/>
          <w:b/>
          <w:color w:val="002060"/>
        </w:rPr>
      </w:pPr>
    </w:p>
    <w:p w14:paraId="01238DD6" w14:textId="77777777" w:rsidR="008502BD" w:rsidRPr="008A52ED" w:rsidRDefault="008502BD" w:rsidP="00315293">
      <w:pPr>
        <w:jc w:val="both"/>
        <w:rPr>
          <w:rFonts w:ascii="Arial" w:hAnsi="Arial" w:cs="Arial"/>
          <w:b/>
          <w:color w:val="002060"/>
        </w:rPr>
      </w:pPr>
      <w:r w:rsidRPr="008A52ED">
        <w:rPr>
          <w:rFonts w:ascii="Arial" w:hAnsi="Arial" w:cs="Arial"/>
          <w:b/>
          <w:color w:val="002060"/>
        </w:rPr>
        <w:t>Grade:</w:t>
      </w:r>
      <w:r w:rsidRPr="008A52ED">
        <w:rPr>
          <w:rFonts w:ascii="Arial" w:hAnsi="Arial" w:cs="Arial"/>
          <w:b/>
          <w:color w:val="002060"/>
        </w:rPr>
        <w:tab/>
      </w:r>
      <w:r w:rsidRPr="008A52ED">
        <w:rPr>
          <w:rFonts w:ascii="Arial" w:hAnsi="Arial" w:cs="Arial"/>
          <w:b/>
          <w:color w:val="002060"/>
        </w:rPr>
        <w:tab/>
      </w:r>
      <w:r w:rsidR="008A52ED" w:rsidRPr="008A52ED">
        <w:rPr>
          <w:rFonts w:ascii="Arial" w:hAnsi="Arial" w:cs="Arial"/>
          <w:b/>
          <w:color w:val="002060"/>
        </w:rPr>
        <w:t>Consultant</w:t>
      </w:r>
    </w:p>
    <w:p w14:paraId="4C04EE42" w14:textId="050C27BF" w:rsidR="00312CB8" w:rsidRDefault="008502BD" w:rsidP="00C92639">
      <w:pPr>
        <w:rPr>
          <w:rFonts w:ascii="Arial" w:hAnsi="Arial" w:cs="Arial"/>
          <w:b/>
          <w:color w:val="002060"/>
        </w:rPr>
      </w:pPr>
      <w:r w:rsidRPr="008A52ED">
        <w:rPr>
          <w:rFonts w:ascii="Arial" w:hAnsi="Arial" w:cs="Arial"/>
          <w:b/>
          <w:color w:val="002060"/>
        </w:rPr>
        <w:t xml:space="preserve">Department:        </w:t>
      </w:r>
      <w:r w:rsidR="008A52ED" w:rsidRPr="008A52ED">
        <w:rPr>
          <w:rFonts w:ascii="Arial" w:hAnsi="Arial" w:cs="Arial"/>
          <w:b/>
          <w:color w:val="002060"/>
        </w:rPr>
        <w:tab/>
      </w:r>
      <w:r w:rsidR="00405BAE">
        <w:rPr>
          <w:rFonts w:ascii="Arial" w:hAnsi="Arial" w:cs="Arial"/>
          <w:b/>
          <w:color w:val="002060"/>
        </w:rPr>
        <w:t>Haematology</w:t>
      </w:r>
    </w:p>
    <w:p w14:paraId="7435378F" w14:textId="5377F14F" w:rsidR="00C92639" w:rsidRPr="008A52ED" w:rsidRDefault="008502BD" w:rsidP="00C92639">
      <w:pPr>
        <w:rPr>
          <w:rFonts w:ascii="Arial" w:hAnsi="Arial" w:cs="Arial"/>
          <w:b/>
          <w:color w:val="002060"/>
        </w:rPr>
      </w:pPr>
      <w:r w:rsidRPr="008A52ED">
        <w:rPr>
          <w:rFonts w:ascii="Arial" w:hAnsi="Arial" w:cs="Arial"/>
          <w:b/>
          <w:color w:val="002060"/>
        </w:rPr>
        <w:t xml:space="preserve">Location: </w:t>
      </w:r>
      <w:r w:rsidR="008A52ED" w:rsidRPr="008A52ED">
        <w:rPr>
          <w:rFonts w:ascii="Arial" w:hAnsi="Arial" w:cs="Arial"/>
          <w:b/>
          <w:color w:val="002060"/>
        </w:rPr>
        <w:tab/>
      </w:r>
      <w:r w:rsidR="008A52ED" w:rsidRPr="008A52ED">
        <w:rPr>
          <w:rFonts w:ascii="Arial" w:hAnsi="Arial" w:cs="Arial"/>
          <w:b/>
          <w:color w:val="002060"/>
        </w:rPr>
        <w:tab/>
      </w:r>
      <w:proofErr w:type="spellStart"/>
      <w:r w:rsidR="00405BAE">
        <w:rPr>
          <w:rFonts w:ascii="Arial" w:hAnsi="Arial" w:cs="Arial"/>
          <w:b/>
          <w:color w:val="002060"/>
        </w:rPr>
        <w:t>Beatson</w:t>
      </w:r>
      <w:proofErr w:type="spellEnd"/>
      <w:r w:rsidR="00405BAE">
        <w:rPr>
          <w:rFonts w:ascii="Arial" w:hAnsi="Arial" w:cs="Arial"/>
          <w:b/>
          <w:color w:val="002060"/>
        </w:rPr>
        <w:t xml:space="preserve"> West of Scotland Cancer Centre</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7"/>
      </w:tblGrid>
      <w:tr w:rsidR="008A52ED" w:rsidRPr="008A52ED" w14:paraId="39F559F7" w14:textId="77777777" w:rsidTr="00A9006B">
        <w:trPr>
          <w:trHeight w:val="930"/>
        </w:trPr>
        <w:tc>
          <w:tcPr>
            <w:tcW w:w="10807" w:type="dxa"/>
          </w:tcPr>
          <w:p w14:paraId="38A16F99" w14:textId="77777777" w:rsidR="00C92639" w:rsidRPr="008A52ED" w:rsidRDefault="00C92639" w:rsidP="00672F8B">
            <w:pPr>
              <w:pStyle w:val="Default"/>
              <w:ind w:left="420"/>
              <w:rPr>
                <w:b/>
                <w:color w:val="002060"/>
              </w:rPr>
            </w:pPr>
          </w:p>
          <w:p w14:paraId="0900E30A" w14:textId="4AA9FD83" w:rsidR="00405BAE" w:rsidRDefault="00C92639" w:rsidP="00405BAE">
            <w:r w:rsidRPr="008A52ED">
              <w:rPr>
                <w:b/>
                <w:color w:val="002060"/>
              </w:rPr>
              <w:t>Additional Arrangements for Applicants : Informal enquiries and details of arrangements to visit the department regarding this post will be welcome by:</w:t>
            </w:r>
            <w:r w:rsidR="00405BAE">
              <w:t xml:space="preserve"> </w:t>
            </w:r>
          </w:p>
          <w:p w14:paraId="766F5ECF" w14:textId="77777777" w:rsidR="00405BAE" w:rsidRDefault="00405BAE" w:rsidP="00405BAE"/>
          <w:p w14:paraId="0212B175" w14:textId="77777777" w:rsidR="00405BAE" w:rsidRPr="00203DE2" w:rsidRDefault="00405BAE" w:rsidP="00405BAE">
            <w:pPr>
              <w:numPr>
                <w:ilvl w:val="0"/>
                <w:numId w:val="35"/>
              </w:numPr>
              <w:tabs>
                <w:tab w:val="left" w:pos="720"/>
                <w:tab w:val="left" w:pos="1440"/>
                <w:tab w:val="left" w:pos="2160"/>
                <w:tab w:val="left" w:pos="2880"/>
                <w:tab w:val="left" w:pos="4680"/>
                <w:tab w:val="left" w:pos="5400"/>
                <w:tab w:val="right" w:pos="9000"/>
              </w:tabs>
              <w:spacing w:line="360" w:lineRule="auto"/>
              <w:ind w:right="-94"/>
              <w:rPr>
                <w:rStyle w:val="Hyperlink"/>
                <w:rFonts w:ascii="Arial" w:hAnsi="Arial" w:cs="Arial"/>
              </w:rPr>
            </w:pPr>
            <w:r>
              <w:rPr>
                <w:rFonts w:ascii="Arial" w:hAnsi="Arial" w:cs="Arial"/>
              </w:rPr>
              <w:t xml:space="preserve">Dr Mark Drummond, </w:t>
            </w:r>
            <w:proofErr w:type="spellStart"/>
            <w:r>
              <w:rPr>
                <w:rFonts w:ascii="Arial" w:hAnsi="Arial" w:cs="Arial"/>
              </w:rPr>
              <w:t>BWoSCC</w:t>
            </w:r>
            <w:proofErr w:type="spellEnd"/>
            <w:r>
              <w:rPr>
                <w:rFonts w:ascii="Arial" w:hAnsi="Arial" w:cs="Arial"/>
              </w:rPr>
              <w:t xml:space="preserve">, Clinical Lead for Myeloid diseases </w:t>
            </w:r>
            <w:hyperlink r:id="rId16" w:history="1">
              <w:r w:rsidRPr="00A75788">
                <w:rPr>
                  <w:rStyle w:val="Hyperlink"/>
                  <w:rFonts w:ascii="Arial" w:hAnsi="Arial" w:cs="Arial"/>
                </w:rPr>
                <w:t>Mark.Drummond@ggc.scot.nhs.uk</w:t>
              </w:r>
            </w:hyperlink>
            <w:r>
              <w:rPr>
                <w:rStyle w:val="Hyperlink"/>
                <w:rFonts w:ascii="Arial" w:hAnsi="Arial" w:cs="Arial"/>
              </w:rPr>
              <w:t xml:space="preserve"> </w:t>
            </w:r>
            <w:r>
              <w:rPr>
                <w:rFonts w:ascii="Arial" w:hAnsi="Arial" w:cs="Arial"/>
              </w:rPr>
              <w:t>0141 301 7732</w:t>
            </w:r>
          </w:p>
          <w:p w14:paraId="222E792C" w14:textId="77777777" w:rsidR="00405BAE" w:rsidRDefault="00405BAE" w:rsidP="00405BAE">
            <w:pPr>
              <w:tabs>
                <w:tab w:val="left" w:pos="720"/>
                <w:tab w:val="left" w:pos="1440"/>
                <w:tab w:val="left" w:pos="2160"/>
                <w:tab w:val="left" w:pos="2880"/>
                <w:tab w:val="left" w:pos="4680"/>
                <w:tab w:val="left" w:pos="5400"/>
                <w:tab w:val="right" w:pos="9000"/>
              </w:tabs>
              <w:spacing w:line="360" w:lineRule="auto"/>
              <w:ind w:left="1440" w:right="-94"/>
              <w:jc w:val="both"/>
              <w:rPr>
                <w:rFonts w:ascii="Arial" w:hAnsi="Arial" w:cs="Arial"/>
              </w:rPr>
            </w:pPr>
          </w:p>
          <w:p w14:paraId="6BEB5225" w14:textId="77777777" w:rsidR="00405BAE" w:rsidRPr="00FA0EC3" w:rsidRDefault="00405BAE" w:rsidP="00405BAE">
            <w:pPr>
              <w:numPr>
                <w:ilvl w:val="0"/>
                <w:numId w:val="35"/>
              </w:numPr>
              <w:tabs>
                <w:tab w:val="left" w:pos="720"/>
                <w:tab w:val="left" w:pos="1440"/>
                <w:tab w:val="left" w:pos="2160"/>
                <w:tab w:val="left" w:pos="2880"/>
                <w:tab w:val="left" w:pos="4680"/>
                <w:tab w:val="left" w:pos="5400"/>
                <w:tab w:val="right" w:pos="9000"/>
              </w:tabs>
              <w:spacing w:line="360" w:lineRule="auto"/>
              <w:ind w:right="-94"/>
              <w:rPr>
                <w:rFonts w:ascii="Arial" w:hAnsi="Arial" w:cs="Arial"/>
              </w:rPr>
            </w:pPr>
            <w:r w:rsidRPr="00E2572A">
              <w:rPr>
                <w:rFonts w:ascii="Arial" w:hAnsi="Arial" w:cs="Arial"/>
              </w:rPr>
              <w:t xml:space="preserve">Dr Richard </w:t>
            </w:r>
            <w:proofErr w:type="spellStart"/>
            <w:r w:rsidRPr="00E2572A">
              <w:rPr>
                <w:rFonts w:ascii="Arial" w:hAnsi="Arial" w:cs="Arial"/>
              </w:rPr>
              <w:t>Soutar</w:t>
            </w:r>
            <w:proofErr w:type="spellEnd"/>
            <w:r w:rsidRPr="00E2572A">
              <w:rPr>
                <w:rFonts w:ascii="Arial" w:hAnsi="Arial" w:cs="Arial"/>
              </w:rPr>
              <w:t xml:space="preserve">, </w:t>
            </w:r>
            <w:proofErr w:type="spellStart"/>
            <w:r w:rsidRPr="00E2572A">
              <w:rPr>
                <w:rFonts w:ascii="Arial" w:hAnsi="Arial" w:cs="Arial"/>
              </w:rPr>
              <w:t>BWoSCC</w:t>
            </w:r>
            <w:proofErr w:type="spellEnd"/>
            <w:r w:rsidRPr="00E2572A">
              <w:rPr>
                <w:rFonts w:ascii="Arial" w:hAnsi="Arial" w:cs="Arial"/>
              </w:rPr>
              <w:t>, Clinical Lead for Myeloma</w:t>
            </w:r>
            <w:r>
              <w:rPr>
                <w:rFonts w:ascii="Arial" w:hAnsi="Arial" w:cs="Arial"/>
              </w:rPr>
              <w:t xml:space="preserve"> </w:t>
            </w:r>
            <w:hyperlink r:id="rId17" w:history="1">
              <w:r w:rsidRPr="00A75788">
                <w:rPr>
                  <w:rStyle w:val="Hyperlink"/>
                  <w:rFonts w:ascii="Arial" w:hAnsi="Arial" w:cs="Arial"/>
                </w:rPr>
                <w:t>Richard.soutar@ggc.scot.nhs.uk</w:t>
              </w:r>
            </w:hyperlink>
            <w:r>
              <w:rPr>
                <w:rFonts w:ascii="Arial" w:hAnsi="Arial" w:cs="Arial"/>
              </w:rPr>
              <w:t xml:space="preserve"> 0141 301 7732</w:t>
            </w:r>
          </w:p>
          <w:p w14:paraId="3DBB3906" w14:textId="77777777" w:rsidR="00405BAE" w:rsidRDefault="00405BAE" w:rsidP="00405BAE">
            <w:pPr>
              <w:tabs>
                <w:tab w:val="left" w:pos="720"/>
                <w:tab w:val="left" w:pos="1440"/>
                <w:tab w:val="left" w:pos="2160"/>
                <w:tab w:val="left" w:pos="2880"/>
                <w:tab w:val="left" w:pos="4680"/>
                <w:tab w:val="left" w:pos="5400"/>
                <w:tab w:val="right" w:pos="9000"/>
              </w:tabs>
              <w:spacing w:line="276" w:lineRule="auto"/>
              <w:ind w:left="1440" w:right="-94"/>
              <w:jc w:val="both"/>
              <w:rPr>
                <w:rFonts w:ascii="Arial" w:hAnsi="Arial" w:cs="Arial"/>
              </w:rPr>
            </w:pPr>
          </w:p>
          <w:p w14:paraId="52875E17" w14:textId="77777777" w:rsidR="00405BAE" w:rsidRDefault="00405BAE" w:rsidP="00405BAE">
            <w:pPr>
              <w:numPr>
                <w:ilvl w:val="0"/>
                <w:numId w:val="35"/>
              </w:numPr>
              <w:tabs>
                <w:tab w:val="left" w:pos="720"/>
                <w:tab w:val="left" w:pos="1440"/>
                <w:tab w:val="left" w:pos="2160"/>
                <w:tab w:val="left" w:pos="2880"/>
                <w:tab w:val="left" w:pos="4680"/>
                <w:tab w:val="left" w:pos="5400"/>
                <w:tab w:val="right" w:pos="9000"/>
              </w:tabs>
              <w:spacing w:line="276" w:lineRule="auto"/>
              <w:ind w:right="-94"/>
              <w:rPr>
                <w:rFonts w:ascii="Arial" w:hAnsi="Arial" w:cs="Arial"/>
              </w:rPr>
            </w:pPr>
            <w:r w:rsidRPr="008F0874">
              <w:rPr>
                <w:rFonts w:ascii="Arial" w:hAnsi="Arial" w:cs="Arial"/>
              </w:rPr>
              <w:t xml:space="preserve">Dr </w:t>
            </w:r>
            <w:r>
              <w:rPr>
                <w:rFonts w:ascii="Arial" w:hAnsi="Arial" w:cs="Arial"/>
              </w:rPr>
              <w:t>Catherine Bagot</w:t>
            </w:r>
            <w:r w:rsidRPr="008F0874">
              <w:rPr>
                <w:rFonts w:ascii="Arial" w:hAnsi="Arial" w:cs="Arial"/>
              </w:rPr>
              <w:t xml:space="preserve">, </w:t>
            </w:r>
            <w:r>
              <w:rPr>
                <w:rFonts w:ascii="Arial" w:hAnsi="Arial" w:cs="Arial"/>
              </w:rPr>
              <w:t>GRI</w:t>
            </w:r>
            <w:r w:rsidRPr="008F0874">
              <w:rPr>
                <w:rFonts w:ascii="Arial" w:hAnsi="Arial" w:cs="Arial"/>
              </w:rPr>
              <w:t xml:space="preserve">, Clinical Lead for </w:t>
            </w:r>
            <w:r>
              <w:rPr>
                <w:rFonts w:ascii="Arial" w:hAnsi="Arial" w:cs="Arial"/>
              </w:rPr>
              <w:t xml:space="preserve">North Sector </w:t>
            </w:r>
          </w:p>
          <w:p w14:paraId="2E317A10" w14:textId="77777777" w:rsidR="00405BAE" w:rsidRDefault="00405BAE" w:rsidP="00405BAE">
            <w:pPr>
              <w:tabs>
                <w:tab w:val="left" w:pos="720"/>
                <w:tab w:val="left" w:pos="1440"/>
                <w:tab w:val="left" w:pos="2160"/>
                <w:tab w:val="left" w:pos="2880"/>
                <w:tab w:val="left" w:pos="4680"/>
                <w:tab w:val="left" w:pos="5400"/>
                <w:tab w:val="right" w:pos="9000"/>
              </w:tabs>
              <w:spacing w:line="276" w:lineRule="auto"/>
              <w:ind w:left="1440" w:right="-94"/>
              <w:rPr>
                <w:rFonts w:ascii="Arial" w:hAnsi="Arial" w:cs="Arial"/>
              </w:rPr>
            </w:pPr>
            <w:hyperlink r:id="rId18" w:history="1">
              <w:r w:rsidRPr="00227AEE">
                <w:rPr>
                  <w:rStyle w:val="Hyperlink"/>
                  <w:rFonts w:ascii="Arial" w:hAnsi="Arial" w:cs="Arial"/>
                </w:rPr>
                <w:t>Catherine.bagot@ggc.scot.nhs.uk</w:t>
              </w:r>
            </w:hyperlink>
            <w:r>
              <w:rPr>
                <w:rFonts w:ascii="Arial" w:hAnsi="Arial" w:cs="Arial"/>
              </w:rPr>
              <w:t xml:space="preserve"> </w:t>
            </w:r>
            <w:r w:rsidRPr="008F0874">
              <w:rPr>
                <w:rFonts w:ascii="Arial" w:hAnsi="Arial" w:cs="Arial"/>
              </w:rPr>
              <w:t xml:space="preserve"> </w:t>
            </w:r>
            <w:r w:rsidRPr="00E82FD9">
              <w:rPr>
                <w:rFonts w:ascii="Arial" w:hAnsi="Arial" w:cs="Arial"/>
              </w:rPr>
              <w:t>0141 242 5306</w:t>
            </w:r>
          </w:p>
          <w:p w14:paraId="3B248C42" w14:textId="77777777" w:rsidR="00405BAE" w:rsidRDefault="00405BAE" w:rsidP="00405BAE">
            <w:pPr>
              <w:tabs>
                <w:tab w:val="left" w:pos="720"/>
                <w:tab w:val="left" w:pos="1440"/>
                <w:tab w:val="left" w:pos="2160"/>
                <w:tab w:val="left" w:pos="2880"/>
                <w:tab w:val="left" w:pos="4680"/>
                <w:tab w:val="left" w:pos="5400"/>
                <w:tab w:val="right" w:pos="9000"/>
              </w:tabs>
              <w:spacing w:line="360" w:lineRule="auto"/>
              <w:ind w:left="1440" w:right="-94"/>
              <w:jc w:val="both"/>
              <w:rPr>
                <w:rFonts w:ascii="Arial" w:hAnsi="Arial" w:cs="Arial"/>
              </w:rPr>
            </w:pPr>
          </w:p>
          <w:p w14:paraId="04258EA8" w14:textId="77777777" w:rsidR="00405BAE" w:rsidRPr="00FD07D9" w:rsidRDefault="00405BAE" w:rsidP="00405BAE">
            <w:pPr>
              <w:numPr>
                <w:ilvl w:val="0"/>
                <w:numId w:val="35"/>
              </w:numPr>
              <w:tabs>
                <w:tab w:val="left" w:pos="720"/>
                <w:tab w:val="left" w:pos="1440"/>
                <w:tab w:val="left" w:pos="2160"/>
                <w:tab w:val="left" w:pos="2880"/>
                <w:tab w:val="left" w:pos="4680"/>
                <w:tab w:val="left" w:pos="5400"/>
                <w:tab w:val="right" w:pos="9000"/>
              </w:tabs>
              <w:spacing w:line="360" w:lineRule="auto"/>
              <w:ind w:right="-94"/>
              <w:jc w:val="both"/>
              <w:rPr>
                <w:rFonts w:ascii="Arial" w:hAnsi="Arial" w:cs="Arial"/>
              </w:rPr>
            </w:pPr>
            <w:r w:rsidRPr="00FD07D9">
              <w:rPr>
                <w:rFonts w:ascii="Arial" w:hAnsi="Arial" w:cs="Arial"/>
              </w:rPr>
              <w:t xml:space="preserve">Dr </w:t>
            </w:r>
            <w:r>
              <w:rPr>
                <w:rFonts w:ascii="Arial" w:hAnsi="Arial" w:cs="Arial"/>
              </w:rPr>
              <w:t>Mike Leach</w:t>
            </w:r>
            <w:r w:rsidRPr="00FD07D9">
              <w:rPr>
                <w:rFonts w:ascii="Arial" w:hAnsi="Arial" w:cs="Arial"/>
              </w:rPr>
              <w:t xml:space="preserve">, Clinical </w:t>
            </w:r>
            <w:r>
              <w:rPr>
                <w:rFonts w:ascii="Arial" w:hAnsi="Arial" w:cs="Arial"/>
              </w:rPr>
              <w:t>Director for Clinical haematology</w:t>
            </w:r>
          </w:p>
          <w:p w14:paraId="2FDE6BDE" w14:textId="77777777" w:rsidR="00405BAE" w:rsidRPr="00962D52" w:rsidRDefault="00405BAE" w:rsidP="00405BAE">
            <w:pPr>
              <w:spacing w:line="276" w:lineRule="auto"/>
              <w:ind w:left="1440" w:right="-94"/>
              <w:rPr>
                <w:rFonts w:ascii="Arial" w:hAnsi="Arial" w:cs="Arial"/>
              </w:rPr>
            </w:pPr>
            <w:hyperlink r:id="rId19" w:history="1">
              <w:r w:rsidRPr="00561054">
                <w:rPr>
                  <w:rStyle w:val="Hyperlink"/>
                  <w:rFonts w:ascii="Arial" w:hAnsi="Arial" w:cs="Arial"/>
                </w:rPr>
                <w:t>Mike.Leach@ggc.scot.nhs.uk</w:t>
              </w:r>
            </w:hyperlink>
            <w:r w:rsidRPr="00561054">
              <w:rPr>
                <w:rFonts w:ascii="Arial" w:hAnsi="Arial" w:cs="Arial"/>
              </w:rPr>
              <w:t xml:space="preserve"> </w:t>
            </w:r>
            <w:r>
              <w:rPr>
                <w:rFonts w:ascii="Arial" w:hAnsi="Arial" w:cs="Arial"/>
              </w:rPr>
              <w:t xml:space="preserve"> 0141 301 7732</w:t>
            </w:r>
          </w:p>
          <w:p w14:paraId="02DCFD44" w14:textId="77777777" w:rsidR="00405BAE" w:rsidRDefault="00405BAE" w:rsidP="00405BAE">
            <w:pPr>
              <w:spacing w:line="276" w:lineRule="auto"/>
              <w:ind w:left="1440" w:right="-94"/>
              <w:rPr>
                <w:rFonts w:ascii="Arial" w:hAnsi="Arial" w:cs="Arial"/>
              </w:rPr>
            </w:pPr>
          </w:p>
          <w:p w14:paraId="72ECD678" w14:textId="77777777" w:rsidR="00405BAE" w:rsidRPr="00FD07D9" w:rsidRDefault="00405BAE" w:rsidP="00405BAE">
            <w:pPr>
              <w:numPr>
                <w:ilvl w:val="0"/>
                <w:numId w:val="36"/>
              </w:numPr>
              <w:spacing w:line="276" w:lineRule="auto"/>
              <w:ind w:left="1440" w:right="-94"/>
              <w:rPr>
                <w:rFonts w:ascii="Arial" w:hAnsi="Arial" w:cs="Arial"/>
              </w:rPr>
            </w:pPr>
            <w:r w:rsidRPr="00FD07D9">
              <w:rPr>
                <w:rFonts w:ascii="Arial" w:hAnsi="Arial" w:cs="Arial"/>
              </w:rPr>
              <w:t>Dr</w:t>
            </w:r>
            <w:r>
              <w:rPr>
                <w:rFonts w:ascii="Arial" w:hAnsi="Arial" w:cs="Arial"/>
              </w:rPr>
              <w:t xml:space="preserve"> David Dodds</w:t>
            </w:r>
            <w:r w:rsidRPr="00FD07D9">
              <w:rPr>
                <w:rFonts w:ascii="Arial" w:hAnsi="Arial" w:cs="Arial"/>
              </w:rPr>
              <w:t xml:space="preserve">, </w:t>
            </w:r>
            <w:r>
              <w:rPr>
                <w:rFonts w:ascii="Arial" w:hAnsi="Arial" w:cs="Arial"/>
              </w:rPr>
              <w:t xml:space="preserve">Chief of Medicine, Regional </w:t>
            </w:r>
            <w:r w:rsidRPr="00FD07D9">
              <w:rPr>
                <w:rFonts w:ascii="Arial" w:hAnsi="Arial" w:cs="Arial"/>
              </w:rPr>
              <w:t xml:space="preserve"> Services</w:t>
            </w:r>
          </w:p>
          <w:p w14:paraId="02EC9F5A" w14:textId="77777777" w:rsidR="00405BAE" w:rsidRPr="00535872" w:rsidRDefault="00405BAE" w:rsidP="00405BAE">
            <w:pPr>
              <w:spacing w:line="276" w:lineRule="auto"/>
              <w:ind w:left="1440" w:right="-94"/>
              <w:rPr>
                <w:rFonts w:ascii="Arial" w:hAnsi="Arial" w:cs="Arial"/>
              </w:rPr>
            </w:pPr>
            <w:hyperlink r:id="rId20" w:history="1">
              <w:r w:rsidRPr="00DC7C94">
                <w:rPr>
                  <w:rStyle w:val="Hyperlink"/>
                  <w:rFonts w:ascii="Arial" w:hAnsi="Arial" w:cs="Arial"/>
                </w:rPr>
                <w:t>David.Dodds@ggc.scot.nhs.uk</w:t>
              </w:r>
            </w:hyperlink>
            <w:r>
              <w:rPr>
                <w:rFonts w:ascii="Arial" w:hAnsi="Arial" w:cs="Arial"/>
              </w:rPr>
              <w:t xml:space="preserve"> </w:t>
            </w:r>
            <w:r w:rsidRPr="00FD07D9">
              <w:rPr>
                <w:rFonts w:ascii="Arial" w:hAnsi="Arial" w:cs="Arial"/>
              </w:rPr>
              <w:t>0141 301 7076</w:t>
            </w:r>
          </w:p>
          <w:p w14:paraId="244303CB" w14:textId="77777777" w:rsidR="00C92639" w:rsidRPr="008A52ED" w:rsidRDefault="00C92639" w:rsidP="00672F8B">
            <w:pPr>
              <w:pStyle w:val="Default"/>
              <w:ind w:left="420"/>
              <w:rPr>
                <w:b/>
                <w:color w:val="002060"/>
              </w:rPr>
            </w:pPr>
          </w:p>
        </w:tc>
      </w:tr>
    </w:tbl>
    <w:p w14:paraId="03B62600" w14:textId="77777777" w:rsidR="00C92639" w:rsidRPr="008A52ED" w:rsidRDefault="00C92639" w:rsidP="00C92639">
      <w:pPr>
        <w:rPr>
          <w:rFonts w:ascii="Arial" w:hAnsi="Arial" w:cs="Arial"/>
          <w:b/>
          <w:color w:val="002060"/>
        </w:rPr>
      </w:pPr>
    </w:p>
    <w:p w14:paraId="7DDC8020" w14:textId="77777777" w:rsidR="008A52ED" w:rsidRDefault="005A0033" w:rsidP="008A52ED">
      <w:pPr>
        <w:rPr>
          <w:rFonts w:ascii="Arial" w:hAnsi="Arial" w:cs="Arial"/>
          <w:color w:val="002060"/>
          <w:sz w:val="22"/>
          <w:szCs w:val="22"/>
        </w:rPr>
      </w:pPr>
      <w:bookmarkStart w:id="0" w:name="_Hlk66176083"/>
      <w:r w:rsidRPr="005A0033">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Default="005A0033" w:rsidP="008A52ED">
      <w:pPr>
        <w:rPr>
          <w:rFonts w:ascii="Arial" w:hAnsi="Arial" w:cs="Arial"/>
          <w:color w:val="002060"/>
          <w:sz w:val="22"/>
          <w:szCs w:val="22"/>
        </w:rPr>
      </w:pPr>
    </w:p>
    <w:p w14:paraId="2E9FD5A2" w14:textId="52660A87" w:rsidR="005A0033"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Pr>
          <w:rFonts w:ascii="Arial" w:hAnsi="Arial" w:cs="Arial"/>
          <w:i/>
          <w:iCs/>
          <w:color w:val="002060"/>
          <w:sz w:val="22"/>
          <w:szCs w:val="22"/>
          <w:bdr w:val="none" w:sz="0" w:space="0" w:color="auto" w:frame="1"/>
        </w:rPr>
        <w:t xml:space="preserve">have. Applications from UK, EU </w:t>
      </w:r>
      <w:r w:rsidRPr="005A0033">
        <w:rPr>
          <w:rFonts w:ascii="Arial" w:hAnsi="Arial" w:cs="Arial"/>
          <w:i/>
          <w:iCs/>
          <w:color w:val="002060"/>
          <w:sz w:val="22"/>
          <w:szCs w:val="22"/>
          <w:bdr w:val="none" w:sz="0" w:space="0" w:color="auto" w:frame="1"/>
        </w:rPr>
        <w:t>and non-EU candidates will be welcomed.</w:t>
      </w:r>
    </w:p>
    <w:p w14:paraId="44D36F55" w14:textId="77777777" w:rsidR="005A0033" w:rsidRPr="005A0033"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Right to work in the United Kingdom</w:t>
      </w:r>
    </w:p>
    <w:p w14:paraId="3550B6A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21" w:tgtFrame="_blank" w:history="1">
        <w:r w:rsidRPr="005A0033">
          <w:rPr>
            <w:rStyle w:val="Hyperlink"/>
            <w:rFonts w:ascii="Arial" w:hAnsi="Arial" w:cs="Arial"/>
            <w:i/>
            <w:iCs/>
            <w:color w:val="002060"/>
            <w:sz w:val="22"/>
            <w:szCs w:val="22"/>
            <w:bdr w:val="none" w:sz="0" w:space="0" w:color="auto" w:frame="1"/>
          </w:rPr>
          <w:t>UK Visas and Immigration</w:t>
        </w:r>
      </w:hyperlink>
      <w:r w:rsidRPr="005A0033">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5A0033" w:rsidRDefault="005A0033" w:rsidP="005A0033">
      <w:pPr>
        <w:pStyle w:val="NormalWeb"/>
        <w:shd w:val="clear" w:color="auto" w:fill="FFFFFF"/>
        <w:spacing w:after="0"/>
        <w:rPr>
          <w:color w:val="002060"/>
        </w:rPr>
      </w:pPr>
    </w:p>
    <w:p w14:paraId="35D8F9F1"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proofErr w:type="gramStart"/>
      <w:r w:rsidRPr="005A0033">
        <w:rPr>
          <w:rFonts w:ascii="Arial" w:hAnsi="Arial" w:cs="Arial"/>
          <w:i/>
          <w:iCs/>
          <w:color w:val="002060"/>
          <w:sz w:val="22"/>
          <w:szCs w:val="22"/>
          <w:bdr w:val="none" w:sz="0" w:space="0" w:color="auto" w:frame="1"/>
        </w:rPr>
        <w:t>the</w:t>
      </w:r>
      <w:proofErr w:type="gramEnd"/>
      <w:r w:rsidRPr="005A0033">
        <w:rPr>
          <w:rFonts w:ascii="Arial" w:hAnsi="Arial" w:cs="Arial"/>
          <w:i/>
          <w:iCs/>
          <w:color w:val="002060"/>
          <w:sz w:val="22"/>
          <w:szCs w:val="22"/>
          <w:bdr w:val="none" w:sz="0" w:space="0" w:color="auto" w:frame="1"/>
        </w:rPr>
        <w:t xml:space="preserve"> points-based immigration system</w:t>
      </w:r>
    </w:p>
    <w:p w14:paraId="7C5BC58B"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proofErr w:type="gramStart"/>
      <w:r w:rsidRPr="005A0033">
        <w:rPr>
          <w:rFonts w:ascii="Arial" w:hAnsi="Arial" w:cs="Arial"/>
          <w:i/>
          <w:iCs/>
          <w:color w:val="002060"/>
          <w:sz w:val="22"/>
          <w:szCs w:val="22"/>
          <w:bdr w:val="none" w:sz="0" w:space="0" w:color="auto" w:frame="1"/>
        </w:rPr>
        <w:t>the</w:t>
      </w:r>
      <w:proofErr w:type="gramEnd"/>
      <w:r w:rsidRPr="005A0033">
        <w:rPr>
          <w:rFonts w:ascii="Arial" w:hAnsi="Arial" w:cs="Arial"/>
          <w:i/>
          <w:iCs/>
          <w:color w:val="002060"/>
          <w:sz w:val="22"/>
          <w:szCs w:val="22"/>
          <w:bdr w:val="none" w:sz="0" w:space="0" w:color="auto" w:frame="1"/>
        </w:rPr>
        <w:t xml:space="preserve"> EU settlement scheme</w:t>
      </w:r>
    </w:p>
    <w:p w14:paraId="67B660AD"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proofErr w:type="gramStart"/>
      <w:r w:rsidRPr="005A0033">
        <w:rPr>
          <w:rFonts w:ascii="Arial" w:hAnsi="Arial" w:cs="Arial"/>
          <w:i/>
          <w:iCs/>
          <w:color w:val="002060"/>
          <w:sz w:val="22"/>
          <w:szCs w:val="22"/>
          <w:bdr w:val="none" w:sz="0" w:space="0" w:color="auto" w:frame="1"/>
        </w:rPr>
        <w:t>a</w:t>
      </w:r>
      <w:proofErr w:type="gramEnd"/>
      <w:r w:rsidRPr="005A0033">
        <w:rPr>
          <w:rFonts w:ascii="Arial" w:hAnsi="Arial" w:cs="Arial"/>
          <w:i/>
          <w:iCs/>
          <w:color w:val="002060"/>
          <w:sz w:val="22"/>
          <w:szCs w:val="22"/>
          <w:bdr w:val="none" w:sz="0" w:space="0" w:color="auto" w:frame="1"/>
        </w:rPr>
        <w:t xml:space="preserve"> biometric residence permit</w:t>
      </w:r>
    </w:p>
    <w:p w14:paraId="5AA7BE5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 new </w:t>
      </w:r>
      <w:hyperlink r:id="rId22" w:tgtFrame="_blank" w:history="1">
        <w:r w:rsidRPr="005A0033">
          <w:rPr>
            <w:rStyle w:val="Hyperlink"/>
            <w:rFonts w:ascii="Arial" w:hAnsi="Arial" w:cs="Arial"/>
            <w:i/>
            <w:iCs/>
            <w:color w:val="002060"/>
            <w:sz w:val="22"/>
            <w:szCs w:val="22"/>
            <w:bdr w:val="none" w:sz="0" w:space="0" w:color="auto" w:frame="1"/>
          </w:rPr>
          <w:t>points-based immigration system</w:t>
        </w:r>
      </w:hyperlink>
      <w:r w:rsidRPr="005A0033">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23"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w:t>
      </w:r>
    </w:p>
    <w:p w14:paraId="35C1128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24" w:anchor="skilled-workers" w:tgtFrame="_blank" w:history="1">
        <w:r w:rsidRPr="005A0033">
          <w:rPr>
            <w:rStyle w:val="Hyperlink"/>
            <w:rFonts w:ascii="Arial" w:hAnsi="Arial" w:cs="Arial"/>
            <w:i/>
            <w:iCs/>
            <w:color w:val="002060"/>
            <w:sz w:val="22"/>
            <w:szCs w:val="22"/>
            <w:bdr w:val="none" w:sz="0" w:space="0" w:color="auto" w:frame="1"/>
          </w:rPr>
          <w:t>skilled worker visa</w:t>
        </w:r>
      </w:hyperlink>
      <w:r w:rsidRPr="005A0033">
        <w:rPr>
          <w:rFonts w:ascii="Arial" w:hAnsi="Arial" w:cs="Arial"/>
          <w:i/>
          <w:iCs/>
          <w:color w:val="002060"/>
          <w:sz w:val="22"/>
          <w:szCs w:val="22"/>
          <w:bdr w:val="none" w:sz="0" w:space="0" w:color="auto" w:frame="1"/>
        </w:rPr>
        <w:t>.  A </w:t>
      </w:r>
      <w:hyperlink r:id="rId25" w:tgtFrame="_blank" w:history="1">
        <w:r w:rsidRPr="005A0033">
          <w:rPr>
            <w:rStyle w:val="Hyperlink"/>
            <w:rFonts w:ascii="Arial" w:hAnsi="Arial" w:cs="Arial"/>
            <w:i/>
            <w:iCs/>
            <w:color w:val="002060"/>
            <w:sz w:val="22"/>
            <w:szCs w:val="22"/>
            <w:bdr w:val="none" w:sz="0" w:space="0" w:color="auto" w:frame="1"/>
          </w:rPr>
          <w:t>Health and Care Worker visa</w:t>
        </w:r>
      </w:hyperlink>
      <w:r w:rsidRPr="005A0033">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EU settlement scheme</w:t>
      </w:r>
    </w:p>
    <w:p w14:paraId="07FAD086"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 xml:space="preserve">The EU settlement scheme provides EU nationals with a route to residency in the UK. EU nationals who arrived in the UK by 11pm on 31 December 2020 have until 30 June 2021 to </w:t>
      </w:r>
      <w:r w:rsidRPr="005A0033">
        <w:rPr>
          <w:rFonts w:ascii="Arial" w:hAnsi="Arial" w:cs="Arial"/>
          <w:i/>
          <w:iCs/>
          <w:color w:val="002060"/>
          <w:sz w:val="22"/>
          <w:szCs w:val="22"/>
          <w:bdr w:val="none" w:sz="0" w:space="0" w:color="auto" w:frame="1"/>
        </w:rPr>
        <w:lastRenderedPageBreak/>
        <w:t>apply to the </w:t>
      </w:r>
      <w:hyperlink r:id="rId26" w:tgtFrame="_blank" w:history="1">
        <w:r w:rsidRPr="005A0033">
          <w:rPr>
            <w:rStyle w:val="Hyperlink"/>
            <w:rFonts w:ascii="Arial" w:hAnsi="Arial" w:cs="Arial"/>
            <w:i/>
            <w:iCs/>
            <w:color w:val="002060"/>
            <w:sz w:val="22"/>
            <w:szCs w:val="22"/>
            <w:bdr w:val="none" w:sz="0" w:space="0" w:color="auto" w:frame="1"/>
          </w:rPr>
          <w:t>scheme</w:t>
        </w:r>
      </w:hyperlink>
      <w:r w:rsidRPr="005A0033">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7"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5A0033">
        <w:rPr>
          <w:rFonts w:ascii="Arial" w:hAnsi="Arial" w:cs="Arial"/>
          <w:i/>
          <w:iCs/>
          <w:color w:val="002060"/>
          <w:sz w:val="22"/>
          <w:szCs w:val="22"/>
          <w:bdr w:val="none" w:sz="0" w:space="0" w:color="auto" w:frame="1"/>
        </w:rPr>
        <w:t>  </w:t>
      </w:r>
    </w:p>
    <w:p w14:paraId="2C321B42" w14:textId="77777777" w:rsidR="000D5B1B"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EU, EEA or Swiss nationals are strongly encouraged to join the </w:t>
      </w:r>
      <w:hyperlink r:id="rId28" w:tgtFrame="_blank" w:history="1">
        <w:r w:rsidRPr="00C228CE">
          <w:rPr>
            <w:i/>
            <w:iCs/>
            <w:color w:val="002060"/>
            <w:sz w:val="22"/>
            <w:szCs w:val="22"/>
          </w:rPr>
          <w:t>EU Settlement Scheme</w:t>
        </w:r>
      </w:hyperlink>
      <w:r w:rsidRPr="00C228CE">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C228CE">
        <w:rPr>
          <w:rFonts w:ascii="Arial" w:hAnsi="Arial" w:cs="Arial"/>
          <w:i/>
          <w:iCs/>
          <w:color w:val="002060"/>
          <w:sz w:val="22"/>
          <w:szCs w:val="22"/>
          <w:bdr w:val="none" w:sz="0" w:space="0" w:color="auto" w:frame="1"/>
        </w:rPr>
        <w:t>your</w:t>
      </w:r>
      <w:proofErr w:type="gramEnd"/>
      <w:r w:rsidRPr="00C228CE">
        <w:rPr>
          <w:rFonts w:ascii="Arial" w:hAnsi="Arial" w:cs="Arial"/>
          <w:i/>
          <w:iCs/>
          <w:color w:val="002060"/>
          <w:sz w:val="22"/>
          <w:szCs w:val="22"/>
          <w:bdr w:val="none" w:sz="0" w:space="0" w:color="auto" w:frame="1"/>
        </w:rPr>
        <w:t xml:space="preserve"> Right to Work in the United Kingdom.</w:t>
      </w:r>
    </w:p>
    <w:p w14:paraId="27672F3F"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3C8C5D34"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0D1590AF" w14:textId="77777777" w:rsidR="000D5B1B" w:rsidRPr="000D5B1B" w:rsidRDefault="000D5B1B" w:rsidP="000D5B1B">
      <w:pPr>
        <w:pStyle w:val="NormalWeb"/>
        <w:shd w:val="clear" w:color="auto" w:fill="FFFFFF"/>
        <w:spacing w:after="0"/>
        <w:jc w:val="both"/>
        <w:rPr>
          <w:rFonts w:ascii="Calibri" w:hAnsi="Calibri" w:cs="Calibri"/>
          <w:color w:val="201F1E"/>
          <w:sz w:val="22"/>
          <w:szCs w:val="22"/>
        </w:rPr>
      </w:pPr>
      <w:r w:rsidRPr="00C228CE">
        <w:rPr>
          <w:rFonts w:ascii="Arial" w:hAnsi="Arial" w:cs="Arial"/>
          <w:i/>
          <w:iCs/>
          <w:color w:val="002060"/>
          <w:sz w:val="22"/>
          <w:szCs w:val="22"/>
          <w:bdr w:val="none" w:sz="0" w:space="0" w:color="auto" w:frame="1"/>
        </w:rPr>
        <w:t>Further information:</w:t>
      </w:r>
      <w:r>
        <w:rPr>
          <w:rFonts w:ascii="Arial" w:hAnsi="Arial" w:cs="Arial"/>
          <w:color w:val="201F1E"/>
          <w:bdr w:val="none" w:sz="0" w:space="0" w:color="auto" w:frame="1"/>
        </w:rPr>
        <w:t> </w:t>
      </w:r>
      <w:hyperlink r:id="rId29" w:tgtFrame="_blank" w:history="1">
        <w:r>
          <w:rPr>
            <w:rStyle w:val="Hyperlink"/>
            <w:rFonts w:ascii="Arial" w:hAnsi="Arial" w:cs="Arial"/>
            <w:bdr w:val="none" w:sz="0" w:space="0" w:color="auto" w:frame="1"/>
          </w:rPr>
          <w:t>https://www.gov.uk/settled-status-eu-citizens-families</w:t>
        </w:r>
      </w:hyperlink>
      <w:r>
        <w:rPr>
          <w:rFonts w:ascii="Arial" w:hAnsi="Arial" w:cs="Arial"/>
          <w:color w:val="201F1E"/>
          <w:bdr w:val="none" w:sz="0" w:space="0" w:color="auto" w:frame="1"/>
        </w:rPr>
        <w:t>.</w:t>
      </w:r>
    </w:p>
    <w:p w14:paraId="0F5C2EF7" w14:textId="77777777" w:rsidR="005A0033" w:rsidRPr="008A52ED" w:rsidRDefault="005A0033" w:rsidP="008A52ED">
      <w:pPr>
        <w:rPr>
          <w:rFonts w:ascii="Arial" w:hAnsi="Arial" w:cs="Arial"/>
          <w:color w:val="002060"/>
          <w:sz w:val="22"/>
          <w:szCs w:val="22"/>
        </w:rPr>
      </w:pPr>
    </w:p>
    <w:p w14:paraId="5E8285B5" w14:textId="54015657" w:rsidR="008A52ED" w:rsidRPr="008A52ED" w:rsidRDefault="008A52ED" w:rsidP="008A52ED">
      <w:pPr>
        <w:rPr>
          <w:rFonts w:ascii="Arial" w:hAnsi="Arial" w:cs="Arial"/>
          <w:color w:val="002060"/>
          <w:sz w:val="22"/>
          <w:szCs w:val="22"/>
        </w:rPr>
      </w:pPr>
      <w:r w:rsidRPr="008A52ED">
        <w:rPr>
          <w:rFonts w:ascii="Arial" w:hAnsi="Arial" w:cs="Arial"/>
          <w:color w:val="002060"/>
          <w:sz w:val="22"/>
          <w:szCs w:val="22"/>
        </w:rPr>
        <w:t>Applicants must have full GMC Registration, a license to practise</w:t>
      </w:r>
      <w:r w:rsidR="000C537C">
        <w:rPr>
          <w:rFonts w:ascii="Arial" w:hAnsi="Arial" w:cs="Arial"/>
          <w:color w:val="002060"/>
          <w:sz w:val="22"/>
          <w:szCs w:val="22"/>
        </w:rPr>
        <w:t xml:space="preserve"> </w:t>
      </w:r>
      <w:r w:rsidRPr="008A52ED">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Pr>
          <w:rFonts w:ascii="Arial" w:hAnsi="Arial" w:cs="Arial"/>
          <w:color w:val="002060"/>
          <w:sz w:val="22"/>
          <w:szCs w:val="22"/>
        </w:rPr>
        <w:t xml:space="preserve">or </w:t>
      </w:r>
      <w:r w:rsidRPr="008A52ED">
        <w:rPr>
          <w:rFonts w:ascii="Arial" w:hAnsi="Arial" w:cs="Arial"/>
          <w:color w:val="002060"/>
          <w:sz w:val="22"/>
          <w:szCs w:val="22"/>
        </w:rPr>
        <w:t xml:space="preserve">be within 6 months of confirmed entry from the date of interview.  Non-UK applicants must demonstrate equivalent training.   </w:t>
      </w:r>
    </w:p>
    <w:p w14:paraId="505051A3" w14:textId="77777777" w:rsidR="00C92639" w:rsidRPr="008A52ED" w:rsidRDefault="00C92639" w:rsidP="00C92639">
      <w:pPr>
        <w:rPr>
          <w:rFonts w:ascii="Arial" w:hAnsi="Arial" w:cs="Arial"/>
          <w:color w:val="002060"/>
        </w:rPr>
      </w:pPr>
    </w:p>
    <w:p w14:paraId="3458AEBC" w14:textId="77777777" w:rsidR="008502BD" w:rsidRPr="008A52ED" w:rsidRDefault="008502BD" w:rsidP="00C92639">
      <w:pPr>
        <w:rPr>
          <w:rFonts w:ascii="Arial" w:hAnsi="Arial" w:cs="Arial"/>
          <w:color w:val="002060"/>
        </w:rPr>
      </w:pPr>
      <w:r w:rsidRPr="008A52ED">
        <w:rPr>
          <w:b/>
          <w:color w:val="002060"/>
        </w:rPr>
        <w:t xml:space="preserve">For further information regarding NHS Greater Glasgow and Clyde and its hospitals, please visit our website </w:t>
      </w:r>
      <w:hyperlink r:id="rId30" w:history="1">
        <w:r w:rsidRPr="008A52ED">
          <w:rPr>
            <w:rStyle w:val="Hyperlink"/>
            <w:b/>
            <w:color w:val="002060"/>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40DD37A7" w14:textId="77777777" w:rsidR="00405BAE" w:rsidRDefault="00405BAE" w:rsidP="00294E61">
      <w:pPr>
        <w:kinsoku w:val="0"/>
        <w:overflowPunct w:val="0"/>
        <w:jc w:val="both"/>
        <w:rPr>
          <w:rFonts w:ascii="Arial" w:hAnsi="Arial" w:cs="Arial"/>
          <w:b/>
          <w:bCs/>
          <w:color w:val="002060"/>
          <w:sz w:val="32"/>
          <w:szCs w:val="32"/>
        </w:rPr>
      </w:pPr>
    </w:p>
    <w:p w14:paraId="67475BAD" w14:textId="77777777" w:rsidR="00405BAE" w:rsidRDefault="008502BD" w:rsidP="00405BAE">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Section 2:</w:t>
      </w:r>
    </w:p>
    <w:p w14:paraId="4919E9D0" w14:textId="77777777" w:rsidR="00405BAE" w:rsidRDefault="00405BAE" w:rsidP="00405BAE">
      <w:pPr>
        <w:pStyle w:val="BodyText1"/>
        <w:spacing w:after="0" w:line="276" w:lineRule="auto"/>
        <w:jc w:val="left"/>
        <w:rPr>
          <w:rFonts w:ascii="Arial" w:hAnsi="Arial" w:cs="Arial"/>
          <w:b/>
          <w:bCs/>
          <w:color w:val="002060"/>
        </w:rPr>
      </w:pPr>
    </w:p>
    <w:p w14:paraId="6524E6C9" w14:textId="77777777" w:rsidR="00405BAE" w:rsidRPr="00405BAE" w:rsidRDefault="00405BAE" w:rsidP="00405BAE">
      <w:pPr>
        <w:pStyle w:val="BodyText1"/>
        <w:spacing w:after="0" w:line="276" w:lineRule="auto"/>
        <w:jc w:val="left"/>
        <w:rPr>
          <w:rFonts w:ascii="Arial" w:hAnsi="Arial" w:cs="Arial"/>
          <w:b/>
          <w:bCs/>
          <w:color w:val="002060"/>
        </w:rPr>
      </w:pPr>
      <w:r w:rsidRPr="00405BAE">
        <w:rPr>
          <w:rFonts w:ascii="Arial" w:hAnsi="Arial" w:cs="Arial"/>
          <w:b/>
          <w:bCs/>
          <w:color w:val="002060"/>
        </w:rPr>
        <w:t>GREATER GLASGOW &amp; CLYDE ACUTE SERVICES DIVISION</w:t>
      </w:r>
    </w:p>
    <w:p w14:paraId="022BBD5D" w14:textId="77777777" w:rsidR="00405BAE" w:rsidRDefault="00405BAE" w:rsidP="00405BAE">
      <w:pPr>
        <w:pStyle w:val="BodyText1"/>
        <w:spacing w:line="276" w:lineRule="auto"/>
        <w:rPr>
          <w:rFonts w:ascii="Arial" w:hAnsi="Arial" w:cs="Arial"/>
          <w:color w:val="002060"/>
        </w:rPr>
      </w:pPr>
    </w:p>
    <w:p w14:paraId="20F822B4" w14:textId="77777777" w:rsidR="00405BAE" w:rsidRPr="00405BAE" w:rsidRDefault="00405BAE" w:rsidP="00405BAE">
      <w:pPr>
        <w:pStyle w:val="BodyText1"/>
        <w:spacing w:line="276" w:lineRule="auto"/>
        <w:rPr>
          <w:rFonts w:ascii="Arial" w:hAnsi="Arial" w:cs="Arial"/>
          <w:color w:val="002060"/>
        </w:rPr>
      </w:pPr>
      <w:r w:rsidRPr="00405BAE">
        <w:rPr>
          <w:rFonts w:ascii="Arial" w:hAnsi="Arial" w:cs="Arial"/>
          <w:color w:val="002060"/>
        </w:rPr>
        <w:t>The Acute Division brings together all acute services across the city and Clyde under a single management structure led by the Chief Operating Officer. The Division is made up of 6 Directorates of clinical services each managed by a Director and clinical management team along with a Facilities Directorate.  These are:</w:t>
      </w:r>
    </w:p>
    <w:p w14:paraId="6A5808E3" w14:textId="33064BA0" w:rsidR="00405BAE" w:rsidRPr="00405BAE" w:rsidRDefault="00405BAE" w:rsidP="00405BAE">
      <w:pPr>
        <w:pStyle w:val="BodyText1"/>
        <w:tabs>
          <w:tab w:val="num" w:pos="720"/>
        </w:tabs>
        <w:spacing w:line="276" w:lineRule="auto"/>
        <w:ind w:left="360"/>
        <w:jc w:val="left"/>
        <w:rPr>
          <w:rFonts w:ascii="Arial" w:hAnsi="Arial" w:cs="Arial"/>
          <w:color w:val="002060"/>
        </w:rPr>
      </w:pPr>
      <w:r w:rsidRPr="00405BAE">
        <w:rPr>
          <w:rFonts w:ascii="Arial" w:hAnsi="Arial" w:cs="Arial"/>
          <w:color w:val="002060"/>
        </w:rPr>
        <w:tab/>
      </w:r>
      <w:r w:rsidRPr="00405BAE">
        <w:rPr>
          <w:rFonts w:ascii="Arial" w:hAnsi="Arial" w:cs="Arial"/>
          <w:noProof/>
          <w:color w:val="002060"/>
          <w:lang w:val="en-GB" w:eastAsia="en-GB"/>
        </w:rPr>
        <w:drawing>
          <wp:inline distT="0" distB="0" distL="0" distR="0" wp14:anchorId="4006C30E" wp14:editId="3A679685">
            <wp:extent cx="91440" cy="91440"/>
            <wp:effectExtent l="0" t="0" r="3810" b="3810"/>
            <wp:docPr id="51" name="Picture 51" descr="BD14982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D14982_"/>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405BAE">
        <w:rPr>
          <w:rFonts w:ascii="Arial" w:hAnsi="Arial" w:cs="Arial"/>
          <w:color w:val="002060"/>
        </w:rPr>
        <w:tab/>
        <w:t xml:space="preserve">North Sector </w:t>
      </w:r>
    </w:p>
    <w:p w14:paraId="4E59E0D4" w14:textId="1A62DD1C" w:rsidR="00405BAE" w:rsidRPr="00405BAE" w:rsidRDefault="00405BAE" w:rsidP="00405BAE">
      <w:pPr>
        <w:pStyle w:val="BodyText1"/>
        <w:tabs>
          <w:tab w:val="num" w:pos="720"/>
        </w:tabs>
        <w:spacing w:line="276" w:lineRule="auto"/>
        <w:ind w:left="360"/>
        <w:jc w:val="left"/>
        <w:rPr>
          <w:rFonts w:ascii="Arial" w:hAnsi="Arial" w:cs="Arial"/>
          <w:color w:val="002060"/>
        </w:rPr>
      </w:pPr>
      <w:r w:rsidRPr="00405BAE">
        <w:rPr>
          <w:rFonts w:ascii="Arial" w:hAnsi="Arial" w:cs="Arial"/>
          <w:color w:val="002060"/>
        </w:rPr>
        <w:tab/>
      </w:r>
      <w:r w:rsidRPr="00405BAE">
        <w:rPr>
          <w:rFonts w:ascii="Arial" w:hAnsi="Arial" w:cs="Arial"/>
          <w:noProof/>
          <w:color w:val="002060"/>
          <w:lang w:val="en-GB" w:eastAsia="en-GB"/>
        </w:rPr>
        <w:drawing>
          <wp:inline distT="0" distB="0" distL="0" distR="0" wp14:anchorId="5E75C222" wp14:editId="28E5FE8B">
            <wp:extent cx="91440" cy="91440"/>
            <wp:effectExtent l="0" t="0" r="3810" b="3810"/>
            <wp:docPr id="50" name="Picture 50" descr="BD14982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D14982_"/>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405BAE">
        <w:rPr>
          <w:rFonts w:ascii="Arial" w:hAnsi="Arial" w:cs="Arial"/>
          <w:color w:val="002060"/>
        </w:rPr>
        <w:tab/>
        <w:t xml:space="preserve">South Sector </w:t>
      </w:r>
    </w:p>
    <w:p w14:paraId="69130239" w14:textId="294EB106" w:rsidR="00405BAE" w:rsidRPr="00405BAE" w:rsidRDefault="00405BAE" w:rsidP="00405BAE">
      <w:pPr>
        <w:pStyle w:val="BodyText1"/>
        <w:tabs>
          <w:tab w:val="num" w:pos="720"/>
        </w:tabs>
        <w:spacing w:line="276" w:lineRule="auto"/>
        <w:ind w:left="360"/>
        <w:jc w:val="left"/>
        <w:rPr>
          <w:rFonts w:ascii="Arial" w:hAnsi="Arial" w:cs="Arial"/>
          <w:color w:val="002060"/>
        </w:rPr>
      </w:pPr>
      <w:r w:rsidRPr="00405BAE">
        <w:rPr>
          <w:rFonts w:ascii="Arial" w:hAnsi="Arial" w:cs="Arial"/>
          <w:color w:val="002060"/>
        </w:rPr>
        <w:tab/>
      </w:r>
      <w:r w:rsidRPr="00405BAE">
        <w:rPr>
          <w:rFonts w:ascii="Arial" w:hAnsi="Arial" w:cs="Arial"/>
          <w:noProof/>
          <w:color w:val="002060"/>
          <w:lang w:val="en-GB" w:eastAsia="en-GB"/>
        </w:rPr>
        <w:drawing>
          <wp:inline distT="0" distB="0" distL="0" distR="0" wp14:anchorId="66A56838" wp14:editId="4B4175BD">
            <wp:extent cx="91440" cy="91440"/>
            <wp:effectExtent l="0" t="0" r="3810" b="3810"/>
            <wp:docPr id="49" name="Picture 49" descr="BD14982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D14982_"/>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405BAE">
        <w:rPr>
          <w:rFonts w:ascii="Arial" w:hAnsi="Arial" w:cs="Arial"/>
          <w:color w:val="002060"/>
        </w:rPr>
        <w:tab/>
        <w:t xml:space="preserve">Clyde Sector </w:t>
      </w:r>
    </w:p>
    <w:p w14:paraId="1949436A" w14:textId="712832C4" w:rsidR="00405BAE" w:rsidRPr="00405BAE" w:rsidRDefault="00405BAE" w:rsidP="00405BAE">
      <w:pPr>
        <w:pStyle w:val="BodyText1"/>
        <w:tabs>
          <w:tab w:val="num" w:pos="720"/>
        </w:tabs>
        <w:spacing w:line="276" w:lineRule="auto"/>
        <w:ind w:left="360"/>
        <w:jc w:val="left"/>
        <w:rPr>
          <w:rFonts w:ascii="Arial" w:hAnsi="Arial" w:cs="Arial"/>
          <w:color w:val="002060"/>
        </w:rPr>
      </w:pPr>
      <w:r w:rsidRPr="00405BAE">
        <w:rPr>
          <w:rFonts w:ascii="Arial" w:hAnsi="Arial" w:cs="Arial"/>
          <w:color w:val="002060"/>
        </w:rPr>
        <w:tab/>
      </w:r>
      <w:r w:rsidRPr="00405BAE">
        <w:rPr>
          <w:rFonts w:ascii="Arial" w:hAnsi="Arial" w:cs="Arial"/>
          <w:noProof/>
          <w:color w:val="002060"/>
          <w:lang w:val="en-GB" w:eastAsia="en-GB"/>
        </w:rPr>
        <w:drawing>
          <wp:inline distT="0" distB="0" distL="0" distR="0" wp14:anchorId="729C0C53" wp14:editId="22F6CD21">
            <wp:extent cx="91440" cy="91440"/>
            <wp:effectExtent l="0" t="0" r="3810" b="3810"/>
            <wp:docPr id="48" name="Picture 48" descr="BD14982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D14982_"/>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405BAE">
        <w:rPr>
          <w:rFonts w:ascii="Arial" w:hAnsi="Arial" w:cs="Arial"/>
          <w:color w:val="002060"/>
        </w:rPr>
        <w:tab/>
        <w:t>Diagnostics</w:t>
      </w:r>
    </w:p>
    <w:p w14:paraId="2AABF2E8" w14:textId="751EB33D" w:rsidR="00405BAE" w:rsidRPr="00405BAE" w:rsidRDefault="00405BAE" w:rsidP="00405BAE">
      <w:pPr>
        <w:pStyle w:val="BodyText1"/>
        <w:tabs>
          <w:tab w:val="num" w:pos="720"/>
        </w:tabs>
        <w:spacing w:line="276" w:lineRule="auto"/>
        <w:ind w:left="360"/>
        <w:jc w:val="left"/>
        <w:rPr>
          <w:rFonts w:ascii="Arial" w:hAnsi="Arial" w:cs="Arial"/>
          <w:color w:val="002060"/>
        </w:rPr>
      </w:pPr>
      <w:r w:rsidRPr="00405BAE">
        <w:rPr>
          <w:rFonts w:ascii="Arial" w:hAnsi="Arial" w:cs="Arial"/>
          <w:color w:val="002060"/>
        </w:rPr>
        <w:tab/>
      </w:r>
      <w:r w:rsidRPr="00405BAE">
        <w:rPr>
          <w:rFonts w:ascii="Arial" w:hAnsi="Arial" w:cs="Arial"/>
          <w:noProof/>
          <w:color w:val="002060"/>
          <w:lang w:val="en-GB" w:eastAsia="en-GB"/>
        </w:rPr>
        <w:drawing>
          <wp:inline distT="0" distB="0" distL="0" distR="0" wp14:anchorId="6791C024" wp14:editId="50F22914">
            <wp:extent cx="91440" cy="91440"/>
            <wp:effectExtent l="0" t="0" r="3810" b="3810"/>
            <wp:docPr id="47" name="Picture 47" descr="BD14982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D14982_"/>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405BAE">
        <w:rPr>
          <w:rFonts w:ascii="Arial" w:hAnsi="Arial" w:cs="Arial"/>
          <w:color w:val="002060"/>
        </w:rPr>
        <w:tab/>
        <w:t>Regional Services</w:t>
      </w:r>
    </w:p>
    <w:p w14:paraId="21926701" w14:textId="793AD151" w:rsidR="00405BAE" w:rsidRPr="00405BAE" w:rsidRDefault="00405BAE" w:rsidP="00405BAE">
      <w:pPr>
        <w:pStyle w:val="BodyText1"/>
        <w:tabs>
          <w:tab w:val="num" w:pos="720"/>
        </w:tabs>
        <w:spacing w:line="276" w:lineRule="auto"/>
        <w:ind w:left="360"/>
        <w:jc w:val="left"/>
        <w:rPr>
          <w:rFonts w:ascii="Arial" w:hAnsi="Arial" w:cs="Arial"/>
          <w:color w:val="002060"/>
        </w:rPr>
      </w:pPr>
      <w:r w:rsidRPr="00405BAE">
        <w:rPr>
          <w:rFonts w:ascii="Arial" w:hAnsi="Arial" w:cs="Arial"/>
          <w:color w:val="002060"/>
        </w:rPr>
        <w:tab/>
      </w:r>
      <w:r w:rsidRPr="00405BAE">
        <w:rPr>
          <w:rFonts w:ascii="Arial" w:hAnsi="Arial" w:cs="Arial"/>
          <w:noProof/>
          <w:color w:val="002060"/>
          <w:lang w:val="en-GB" w:eastAsia="en-GB"/>
        </w:rPr>
        <w:drawing>
          <wp:inline distT="0" distB="0" distL="0" distR="0" wp14:anchorId="5D8505CF" wp14:editId="034B424A">
            <wp:extent cx="91440" cy="91440"/>
            <wp:effectExtent l="0" t="0" r="3810" b="3810"/>
            <wp:docPr id="46" name="Picture 46" descr="BD14982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D14982_"/>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405BAE">
        <w:rPr>
          <w:rFonts w:ascii="Arial" w:hAnsi="Arial" w:cs="Arial"/>
          <w:color w:val="002060"/>
        </w:rPr>
        <w:tab/>
        <w:t>Women’s and Children’s Services</w:t>
      </w:r>
    </w:p>
    <w:p w14:paraId="08865819" w14:textId="7A7A859C" w:rsidR="00405BAE" w:rsidRPr="00405BAE" w:rsidRDefault="00405BAE" w:rsidP="00405BAE">
      <w:pPr>
        <w:pStyle w:val="BodyText1"/>
        <w:tabs>
          <w:tab w:val="num" w:pos="720"/>
        </w:tabs>
        <w:spacing w:line="276" w:lineRule="auto"/>
        <w:ind w:left="360"/>
        <w:jc w:val="left"/>
        <w:rPr>
          <w:rFonts w:ascii="Arial" w:hAnsi="Arial" w:cs="Arial"/>
          <w:b/>
          <w:bCs/>
          <w:color w:val="002060"/>
        </w:rPr>
      </w:pPr>
      <w:r w:rsidRPr="00405BAE">
        <w:rPr>
          <w:rFonts w:ascii="Arial" w:hAnsi="Arial" w:cs="Arial"/>
          <w:color w:val="002060"/>
        </w:rPr>
        <w:tab/>
      </w:r>
      <w:r w:rsidRPr="00405BAE">
        <w:rPr>
          <w:rFonts w:ascii="Arial" w:hAnsi="Arial" w:cs="Arial"/>
          <w:noProof/>
          <w:color w:val="002060"/>
          <w:lang w:val="en-GB" w:eastAsia="en-GB"/>
        </w:rPr>
        <w:drawing>
          <wp:inline distT="0" distB="0" distL="0" distR="0" wp14:anchorId="533CC325" wp14:editId="19D4241F">
            <wp:extent cx="91440" cy="91440"/>
            <wp:effectExtent l="0" t="0" r="3810" b="3810"/>
            <wp:docPr id="45" name="Picture 45" descr="BD14982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D14982_"/>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405BAE">
        <w:rPr>
          <w:rFonts w:ascii="Arial" w:hAnsi="Arial" w:cs="Arial"/>
          <w:color w:val="002060"/>
        </w:rPr>
        <w:tab/>
        <w:t>Facilities</w:t>
      </w:r>
    </w:p>
    <w:p w14:paraId="6C2CA295" w14:textId="685B0915" w:rsidR="00405BAE" w:rsidRPr="00405BAE" w:rsidRDefault="00405BAE" w:rsidP="00405BAE">
      <w:pPr>
        <w:pStyle w:val="BodyText1"/>
        <w:spacing w:line="276" w:lineRule="auto"/>
        <w:jc w:val="left"/>
        <w:rPr>
          <w:rFonts w:ascii="Arial" w:hAnsi="Arial" w:cs="Arial"/>
          <w:color w:val="002060"/>
        </w:rPr>
      </w:pPr>
      <w:r w:rsidRPr="00405BAE">
        <w:rPr>
          <w:rFonts w:ascii="Arial" w:hAnsi="Arial" w:cs="Arial"/>
          <w:b/>
          <w:bCs/>
          <w:color w:val="002060"/>
        </w:rPr>
        <w:t>Regional Services</w:t>
      </w:r>
    </w:p>
    <w:p w14:paraId="07660FEA" w14:textId="77777777" w:rsidR="00405BAE" w:rsidRPr="00405BAE" w:rsidRDefault="00405BAE" w:rsidP="00405BAE">
      <w:pPr>
        <w:pStyle w:val="Subhead2"/>
        <w:spacing w:line="276" w:lineRule="auto"/>
        <w:rPr>
          <w:rFonts w:ascii="Arial" w:hAnsi="Arial" w:cs="Arial"/>
          <w:color w:val="002060"/>
          <w:sz w:val="22"/>
          <w:szCs w:val="22"/>
        </w:rPr>
      </w:pPr>
      <w:r w:rsidRPr="00405BAE">
        <w:rPr>
          <w:rFonts w:ascii="Arial" w:hAnsi="Arial" w:cs="Arial"/>
          <w:color w:val="002060"/>
          <w:sz w:val="22"/>
          <w:szCs w:val="22"/>
        </w:rPr>
        <w:t>This post is based within the Regional Services Directorate which includes:</w:t>
      </w:r>
    </w:p>
    <w:p w14:paraId="717D3921" w14:textId="3EC58DF7" w:rsidR="00405BAE" w:rsidRPr="00405BAE" w:rsidRDefault="00405BAE" w:rsidP="00405BAE">
      <w:pPr>
        <w:pStyle w:val="Subhead2"/>
        <w:tabs>
          <w:tab w:val="num" w:pos="720"/>
        </w:tabs>
        <w:spacing w:line="276" w:lineRule="auto"/>
        <w:ind w:left="360"/>
        <w:rPr>
          <w:rFonts w:ascii="Arial" w:hAnsi="Arial" w:cs="Arial"/>
          <w:color w:val="002060"/>
          <w:sz w:val="22"/>
          <w:szCs w:val="22"/>
        </w:rPr>
      </w:pPr>
      <w:r w:rsidRPr="00405BAE">
        <w:rPr>
          <w:rFonts w:ascii="Arial" w:hAnsi="Arial" w:cs="Arial"/>
          <w:color w:val="002060"/>
          <w:sz w:val="22"/>
          <w:szCs w:val="22"/>
        </w:rPr>
        <w:tab/>
      </w:r>
      <w:r w:rsidRPr="00405BAE">
        <w:rPr>
          <w:rFonts w:ascii="Arial" w:hAnsi="Arial" w:cs="Arial"/>
          <w:noProof/>
          <w:color w:val="002060"/>
          <w:sz w:val="22"/>
          <w:szCs w:val="22"/>
          <w:lang w:val="en-GB" w:eastAsia="en-GB"/>
        </w:rPr>
        <w:drawing>
          <wp:inline distT="0" distB="0" distL="0" distR="0" wp14:anchorId="5D174053" wp14:editId="5096A85B">
            <wp:extent cx="91440" cy="91440"/>
            <wp:effectExtent l="0" t="0" r="3810" b="3810"/>
            <wp:docPr id="44" name="Picture 44" descr="BD14982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D14982_"/>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405BAE">
        <w:rPr>
          <w:rFonts w:ascii="Arial" w:hAnsi="Arial" w:cs="Arial"/>
          <w:color w:val="002060"/>
          <w:sz w:val="22"/>
          <w:szCs w:val="22"/>
        </w:rPr>
        <w:tab/>
        <w:t>Neuro-sciences [including all sub-specialties except neuro-</w:t>
      </w:r>
    </w:p>
    <w:p w14:paraId="6C059EDF" w14:textId="77777777" w:rsidR="00405BAE" w:rsidRPr="00405BAE" w:rsidRDefault="00405BAE" w:rsidP="00405BAE">
      <w:pPr>
        <w:pStyle w:val="Subhead2"/>
        <w:tabs>
          <w:tab w:val="num" w:pos="720"/>
        </w:tabs>
        <w:spacing w:line="276" w:lineRule="auto"/>
        <w:ind w:left="360"/>
        <w:rPr>
          <w:rFonts w:ascii="Arial" w:hAnsi="Arial" w:cs="Arial"/>
          <w:color w:val="002060"/>
          <w:sz w:val="22"/>
          <w:szCs w:val="22"/>
        </w:rPr>
      </w:pPr>
      <w:r w:rsidRPr="00405BAE">
        <w:rPr>
          <w:rFonts w:ascii="Arial" w:hAnsi="Arial" w:cs="Arial"/>
          <w:color w:val="002060"/>
          <w:sz w:val="22"/>
          <w:szCs w:val="22"/>
        </w:rPr>
        <w:tab/>
      </w:r>
      <w:r w:rsidRPr="00405BAE">
        <w:rPr>
          <w:rFonts w:ascii="Arial" w:hAnsi="Arial" w:cs="Arial"/>
          <w:color w:val="002060"/>
          <w:sz w:val="22"/>
          <w:szCs w:val="22"/>
        </w:rPr>
        <w:tab/>
        <w:t>Radiology and neuropathology]</w:t>
      </w:r>
    </w:p>
    <w:p w14:paraId="2EACC2D4" w14:textId="21A44CAF" w:rsidR="00405BAE" w:rsidRPr="00405BAE" w:rsidRDefault="00405BAE" w:rsidP="00405BAE">
      <w:pPr>
        <w:pStyle w:val="Subhead2"/>
        <w:tabs>
          <w:tab w:val="num" w:pos="720"/>
        </w:tabs>
        <w:spacing w:line="276" w:lineRule="auto"/>
        <w:ind w:left="360"/>
        <w:rPr>
          <w:rFonts w:ascii="Arial" w:hAnsi="Arial" w:cs="Arial"/>
          <w:color w:val="002060"/>
          <w:sz w:val="22"/>
          <w:szCs w:val="22"/>
        </w:rPr>
      </w:pPr>
      <w:r w:rsidRPr="00405BAE">
        <w:rPr>
          <w:rFonts w:ascii="Arial" w:hAnsi="Arial" w:cs="Arial"/>
          <w:color w:val="002060"/>
          <w:sz w:val="22"/>
          <w:szCs w:val="22"/>
        </w:rPr>
        <w:tab/>
      </w:r>
      <w:r w:rsidRPr="00405BAE">
        <w:rPr>
          <w:rFonts w:ascii="Arial" w:hAnsi="Arial" w:cs="Arial"/>
          <w:noProof/>
          <w:color w:val="002060"/>
          <w:sz w:val="22"/>
          <w:szCs w:val="22"/>
          <w:lang w:val="en-GB" w:eastAsia="en-GB"/>
        </w:rPr>
        <w:drawing>
          <wp:inline distT="0" distB="0" distL="0" distR="0" wp14:anchorId="600BA0D8" wp14:editId="3EF6EB0E">
            <wp:extent cx="91440" cy="91440"/>
            <wp:effectExtent l="0" t="0" r="3810" b="3810"/>
            <wp:docPr id="43" name="Picture 43" descr="BD14982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D14982_"/>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405BAE">
        <w:rPr>
          <w:rFonts w:ascii="Arial" w:hAnsi="Arial" w:cs="Arial"/>
          <w:color w:val="002060"/>
          <w:sz w:val="22"/>
          <w:szCs w:val="22"/>
        </w:rPr>
        <w:tab/>
        <w:t>Specialist Oncology services</w:t>
      </w:r>
    </w:p>
    <w:p w14:paraId="34BB158F" w14:textId="3E63F727" w:rsidR="00405BAE" w:rsidRPr="00405BAE" w:rsidRDefault="00405BAE" w:rsidP="00405BAE">
      <w:pPr>
        <w:pStyle w:val="Subhead2"/>
        <w:tabs>
          <w:tab w:val="num" w:pos="720"/>
        </w:tabs>
        <w:spacing w:line="276" w:lineRule="auto"/>
        <w:ind w:left="360"/>
        <w:rPr>
          <w:rFonts w:ascii="Arial" w:hAnsi="Arial" w:cs="Arial"/>
          <w:color w:val="002060"/>
          <w:sz w:val="22"/>
          <w:szCs w:val="22"/>
        </w:rPr>
      </w:pPr>
      <w:r w:rsidRPr="00405BAE">
        <w:rPr>
          <w:rFonts w:ascii="Arial" w:hAnsi="Arial" w:cs="Arial"/>
          <w:color w:val="002060"/>
          <w:sz w:val="22"/>
          <w:szCs w:val="22"/>
        </w:rPr>
        <w:tab/>
      </w:r>
      <w:r w:rsidRPr="00405BAE">
        <w:rPr>
          <w:rFonts w:ascii="Arial" w:hAnsi="Arial" w:cs="Arial"/>
          <w:noProof/>
          <w:color w:val="002060"/>
          <w:sz w:val="22"/>
          <w:szCs w:val="22"/>
          <w:lang w:val="en-GB" w:eastAsia="en-GB"/>
        </w:rPr>
        <w:drawing>
          <wp:inline distT="0" distB="0" distL="0" distR="0" wp14:anchorId="39265F80" wp14:editId="4D6BDF57">
            <wp:extent cx="91440" cy="91440"/>
            <wp:effectExtent l="0" t="0" r="3810" b="3810"/>
            <wp:docPr id="42" name="Picture 42" descr="BD14982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D14982_"/>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405BAE">
        <w:rPr>
          <w:rFonts w:ascii="Arial" w:hAnsi="Arial" w:cs="Arial"/>
          <w:color w:val="002060"/>
          <w:sz w:val="22"/>
          <w:szCs w:val="22"/>
        </w:rPr>
        <w:tab/>
        <w:t xml:space="preserve">Clinical </w:t>
      </w:r>
      <w:proofErr w:type="spellStart"/>
      <w:r w:rsidRPr="00405BAE">
        <w:rPr>
          <w:rFonts w:ascii="Arial" w:hAnsi="Arial" w:cs="Arial"/>
          <w:color w:val="002060"/>
          <w:sz w:val="22"/>
          <w:szCs w:val="22"/>
        </w:rPr>
        <w:t>Haematology</w:t>
      </w:r>
      <w:proofErr w:type="spellEnd"/>
    </w:p>
    <w:p w14:paraId="0836E0ED" w14:textId="59013817" w:rsidR="00405BAE" w:rsidRPr="00405BAE" w:rsidRDefault="00405BAE" w:rsidP="00405BAE">
      <w:pPr>
        <w:pStyle w:val="Subhead2"/>
        <w:tabs>
          <w:tab w:val="num" w:pos="720"/>
        </w:tabs>
        <w:spacing w:line="276" w:lineRule="auto"/>
        <w:ind w:left="360"/>
        <w:rPr>
          <w:rFonts w:ascii="Arial" w:hAnsi="Arial" w:cs="Arial"/>
          <w:color w:val="002060"/>
          <w:sz w:val="22"/>
          <w:szCs w:val="22"/>
        </w:rPr>
      </w:pPr>
      <w:r w:rsidRPr="00405BAE">
        <w:rPr>
          <w:rFonts w:ascii="Arial" w:hAnsi="Arial" w:cs="Arial"/>
          <w:color w:val="002060"/>
          <w:sz w:val="22"/>
          <w:szCs w:val="22"/>
        </w:rPr>
        <w:tab/>
      </w:r>
      <w:r w:rsidRPr="00405BAE">
        <w:rPr>
          <w:rFonts w:ascii="Arial" w:hAnsi="Arial" w:cs="Arial"/>
          <w:noProof/>
          <w:color w:val="002060"/>
          <w:sz w:val="22"/>
          <w:szCs w:val="22"/>
          <w:lang w:val="en-GB" w:eastAsia="en-GB"/>
        </w:rPr>
        <w:drawing>
          <wp:inline distT="0" distB="0" distL="0" distR="0" wp14:anchorId="102A93F6" wp14:editId="226A09A8">
            <wp:extent cx="91440" cy="91440"/>
            <wp:effectExtent l="0" t="0" r="3810" b="3810"/>
            <wp:docPr id="41" name="Picture 41" descr="BD14982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D14982_"/>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405BAE">
        <w:rPr>
          <w:rFonts w:ascii="Arial" w:hAnsi="Arial" w:cs="Arial"/>
          <w:color w:val="002060"/>
          <w:sz w:val="22"/>
          <w:szCs w:val="22"/>
        </w:rPr>
        <w:tab/>
        <w:t>Plastic Surgery and Burns</w:t>
      </w:r>
    </w:p>
    <w:p w14:paraId="3C5F8CA2" w14:textId="5823BD67" w:rsidR="00405BAE" w:rsidRPr="00405BAE" w:rsidRDefault="00405BAE" w:rsidP="00405BAE">
      <w:pPr>
        <w:pStyle w:val="Subhead2"/>
        <w:tabs>
          <w:tab w:val="num" w:pos="720"/>
        </w:tabs>
        <w:spacing w:line="276" w:lineRule="auto"/>
        <w:ind w:left="360"/>
        <w:rPr>
          <w:rFonts w:ascii="Arial" w:hAnsi="Arial" w:cs="Arial"/>
          <w:color w:val="002060"/>
          <w:sz w:val="22"/>
          <w:szCs w:val="22"/>
        </w:rPr>
      </w:pPr>
      <w:r w:rsidRPr="00405BAE">
        <w:rPr>
          <w:rFonts w:ascii="Arial" w:hAnsi="Arial" w:cs="Arial"/>
          <w:color w:val="002060"/>
          <w:sz w:val="22"/>
          <w:szCs w:val="22"/>
        </w:rPr>
        <w:tab/>
      </w:r>
      <w:r w:rsidRPr="00405BAE">
        <w:rPr>
          <w:rFonts w:ascii="Arial" w:hAnsi="Arial" w:cs="Arial"/>
          <w:noProof/>
          <w:color w:val="002060"/>
          <w:sz w:val="22"/>
          <w:szCs w:val="22"/>
          <w:lang w:val="en-GB" w:eastAsia="en-GB"/>
        </w:rPr>
        <w:drawing>
          <wp:inline distT="0" distB="0" distL="0" distR="0" wp14:anchorId="4C7AEB68" wp14:editId="5DE5E8E0">
            <wp:extent cx="91440" cy="91440"/>
            <wp:effectExtent l="0" t="0" r="3810" b="3810"/>
            <wp:docPr id="40" name="Picture 40" descr="BD14982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D14982_"/>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405BAE">
        <w:rPr>
          <w:rFonts w:ascii="Arial" w:hAnsi="Arial" w:cs="Arial"/>
          <w:color w:val="002060"/>
          <w:sz w:val="22"/>
          <w:szCs w:val="22"/>
        </w:rPr>
        <w:tab/>
        <w:t>Renal Services including Renal Transplantation</w:t>
      </w:r>
    </w:p>
    <w:p w14:paraId="38A306F5" w14:textId="63505404" w:rsidR="00405BAE" w:rsidRPr="00405BAE" w:rsidRDefault="00405BAE" w:rsidP="00405BAE">
      <w:pPr>
        <w:pStyle w:val="Subhead2"/>
        <w:tabs>
          <w:tab w:val="num" w:pos="720"/>
        </w:tabs>
        <w:spacing w:line="276" w:lineRule="auto"/>
        <w:ind w:left="360"/>
        <w:rPr>
          <w:rFonts w:ascii="Arial" w:hAnsi="Arial" w:cs="Arial"/>
          <w:color w:val="002060"/>
          <w:sz w:val="22"/>
          <w:szCs w:val="22"/>
        </w:rPr>
      </w:pPr>
      <w:r w:rsidRPr="00405BAE">
        <w:rPr>
          <w:rFonts w:ascii="Arial" w:hAnsi="Arial" w:cs="Arial"/>
          <w:color w:val="002060"/>
          <w:sz w:val="22"/>
          <w:szCs w:val="22"/>
        </w:rPr>
        <w:tab/>
      </w:r>
      <w:r w:rsidRPr="00405BAE">
        <w:rPr>
          <w:rFonts w:ascii="Arial" w:hAnsi="Arial" w:cs="Arial"/>
          <w:noProof/>
          <w:color w:val="002060"/>
          <w:sz w:val="22"/>
          <w:szCs w:val="22"/>
          <w:lang w:val="en-GB" w:eastAsia="en-GB"/>
        </w:rPr>
        <w:drawing>
          <wp:inline distT="0" distB="0" distL="0" distR="0" wp14:anchorId="22A5C09C" wp14:editId="671D1F8D">
            <wp:extent cx="91440" cy="91440"/>
            <wp:effectExtent l="0" t="0" r="3810" b="3810"/>
            <wp:docPr id="39" name="Picture 39" descr="BD14982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D14982_"/>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405BAE">
        <w:rPr>
          <w:rFonts w:ascii="Arial" w:hAnsi="Arial" w:cs="Arial"/>
          <w:color w:val="002060"/>
          <w:sz w:val="22"/>
          <w:szCs w:val="22"/>
        </w:rPr>
        <w:tab/>
        <w:t>Oral and Maxillofacial surgery</w:t>
      </w:r>
    </w:p>
    <w:p w14:paraId="614EB241" w14:textId="7B050C86" w:rsidR="00405BAE" w:rsidRPr="00405BAE" w:rsidRDefault="00405BAE" w:rsidP="00405BAE">
      <w:pPr>
        <w:pStyle w:val="Subhead2"/>
        <w:tabs>
          <w:tab w:val="num" w:pos="720"/>
        </w:tabs>
        <w:spacing w:line="276" w:lineRule="auto"/>
        <w:ind w:left="360"/>
        <w:rPr>
          <w:rFonts w:ascii="Arial" w:hAnsi="Arial" w:cs="Arial"/>
          <w:color w:val="002060"/>
          <w:sz w:val="22"/>
          <w:szCs w:val="22"/>
        </w:rPr>
      </w:pPr>
      <w:r w:rsidRPr="00405BAE">
        <w:rPr>
          <w:rFonts w:ascii="Arial" w:hAnsi="Arial" w:cs="Arial"/>
          <w:color w:val="002060"/>
          <w:sz w:val="22"/>
          <w:szCs w:val="22"/>
        </w:rPr>
        <w:tab/>
      </w:r>
      <w:r w:rsidRPr="00405BAE">
        <w:rPr>
          <w:rFonts w:ascii="Arial" w:hAnsi="Arial" w:cs="Arial"/>
          <w:noProof/>
          <w:color w:val="002060"/>
          <w:sz w:val="22"/>
          <w:szCs w:val="22"/>
          <w:lang w:val="en-GB" w:eastAsia="en-GB"/>
        </w:rPr>
        <w:drawing>
          <wp:inline distT="0" distB="0" distL="0" distR="0" wp14:anchorId="4BDAF39E" wp14:editId="5DAE1914">
            <wp:extent cx="91440" cy="91440"/>
            <wp:effectExtent l="0" t="0" r="3810" b="3810"/>
            <wp:docPr id="38" name="Picture 38" descr="BD14982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D14982_"/>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405BAE">
        <w:rPr>
          <w:rFonts w:ascii="Arial" w:hAnsi="Arial" w:cs="Arial"/>
          <w:color w:val="002060"/>
          <w:sz w:val="22"/>
          <w:szCs w:val="22"/>
        </w:rPr>
        <w:tab/>
        <w:t>Homeopathy</w:t>
      </w:r>
    </w:p>
    <w:p w14:paraId="23194BDF" w14:textId="77777777" w:rsidR="00405BAE" w:rsidRPr="00405BAE" w:rsidRDefault="00405BAE" w:rsidP="00405BAE">
      <w:pPr>
        <w:pStyle w:val="Subhead2"/>
        <w:spacing w:line="276" w:lineRule="auto"/>
        <w:ind w:left="1440"/>
        <w:rPr>
          <w:rFonts w:ascii="Arial" w:hAnsi="Arial" w:cs="Arial"/>
          <w:color w:val="002060"/>
          <w:sz w:val="22"/>
          <w:szCs w:val="22"/>
        </w:rPr>
      </w:pPr>
      <w:r w:rsidRPr="00405BAE">
        <w:rPr>
          <w:rFonts w:ascii="Arial" w:hAnsi="Arial" w:cs="Arial"/>
          <w:color w:val="002060"/>
          <w:sz w:val="22"/>
          <w:szCs w:val="22"/>
        </w:rPr>
        <w:t xml:space="preserve">PDRU </w:t>
      </w:r>
    </w:p>
    <w:p w14:paraId="1C805ED7" w14:textId="6406C1C8" w:rsidR="00405BAE" w:rsidRPr="00405BAE" w:rsidRDefault="00405BAE" w:rsidP="00405BAE">
      <w:pPr>
        <w:pStyle w:val="Subhead2"/>
        <w:tabs>
          <w:tab w:val="num" w:pos="720"/>
        </w:tabs>
        <w:spacing w:line="276" w:lineRule="auto"/>
        <w:ind w:left="360"/>
        <w:rPr>
          <w:rFonts w:ascii="Arial" w:hAnsi="Arial" w:cs="Arial"/>
          <w:color w:val="002060"/>
          <w:sz w:val="22"/>
          <w:szCs w:val="22"/>
        </w:rPr>
      </w:pPr>
      <w:r w:rsidRPr="00405BAE">
        <w:rPr>
          <w:rFonts w:ascii="Arial" w:hAnsi="Arial" w:cs="Arial"/>
          <w:color w:val="002060"/>
          <w:sz w:val="22"/>
          <w:szCs w:val="22"/>
        </w:rPr>
        <w:tab/>
      </w:r>
      <w:r w:rsidRPr="00405BAE">
        <w:rPr>
          <w:rFonts w:ascii="Arial" w:hAnsi="Arial" w:cs="Arial"/>
          <w:noProof/>
          <w:color w:val="002060"/>
          <w:sz w:val="22"/>
          <w:szCs w:val="22"/>
          <w:lang w:val="en-GB" w:eastAsia="en-GB"/>
        </w:rPr>
        <w:drawing>
          <wp:inline distT="0" distB="0" distL="0" distR="0" wp14:anchorId="29C0D129" wp14:editId="282D118B">
            <wp:extent cx="91440" cy="91440"/>
            <wp:effectExtent l="0" t="0" r="3810" b="3810"/>
            <wp:docPr id="24" name="Picture 24" descr="BD14982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405BAE">
        <w:rPr>
          <w:rFonts w:ascii="Arial" w:hAnsi="Arial" w:cs="Arial"/>
          <w:color w:val="002060"/>
          <w:sz w:val="22"/>
          <w:szCs w:val="22"/>
        </w:rPr>
        <w:tab/>
        <w:t>Queen Elizabeth National Spinal Injuries Unit</w:t>
      </w:r>
    </w:p>
    <w:p w14:paraId="5C929612"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 xml:space="preserve">There is joint job planning with the Diagnostics Directorate </w:t>
      </w:r>
    </w:p>
    <w:p w14:paraId="7E942AD2" w14:textId="77777777" w:rsidR="00405BAE" w:rsidRPr="00405BAE" w:rsidRDefault="00405BAE" w:rsidP="00405BAE">
      <w:pPr>
        <w:pStyle w:val="BodyTextIndent"/>
        <w:spacing w:after="0" w:line="276" w:lineRule="auto"/>
        <w:ind w:left="705"/>
        <w:jc w:val="both"/>
        <w:rPr>
          <w:rFonts w:ascii="Arial" w:hAnsi="Arial" w:cs="Arial"/>
          <w:color w:val="002060"/>
          <w:sz w:val="22"/>
          <w:szCs w:val="22"/>
        </w:rPr>
      </w:pPr>
    </w:p>
    <w:p w14:paraId="153BA4EA" w14:textId="77777777" w:rsidR="00405BAE" w:rsidRPr="00405BAE" w:rsidRDefault="00405BAE" w:rsidP="00405BAE">
      <w:pPr>
        <w:pStyle w:val="BodyTextIndent"/>
        <w:spacing w:after="0" w:line="276" w:lineRule="auto"/>
        <w:ind w:left="0"/>
        <w:jc w:val="both"/>
        <w:rPr>
          <w:rFonts w:ascii="Arial" w:hAnsi="Arial" w:cs="Arial"/>
          <w:color w:val="002060"/>
          <w:sz w:val="22"/>
          <w:szCs w:val="22"/>
        </w:rPr>
      </w:pPr>
      <w:r w:rsidRPr="00405BAE">
        <w:rPr>
          <w:rFonts w:ascii="Arial" w:hAnsi="Arial" w:cs="Arial"/>
          <w:b/>
          <w:color w:val="002060"/>
          <w:sz w:val="22"/>
          <w:szCs w:val="22"/>
        </w:rPr>
        <w:t>HAEMATOLOGY IN GREATER GLASGOW AND CLYDE</w:t>
      </w:r>
      <w:r w:rsidRPr="00405BAE">
        <w:rPr>
          <w:rFonts w:ascii="Arial" w:hAnsi="Arial" w:cs="Arial"/>
          <w:color w:val="002060"/>
          <w:sz w:val="22"/>
          <w:szCs w:val="22"/>
        </w:rPr>
        <w:t xml:space="preserve"> </w:t>
      </w:r>
    </w:p>
    <w:p w14:paraId="2536BF2A" w14:textId="77777777" w:rsidR="00405BAE" w:rsidRPr="00405BAE" w:rsidRDefault="00405BAE" w:rsidP="00405BAE">
      <w:pPr>
        <w:pStyle w:val="BodyTextIndent"/>
        <w:spacing w:line="276" w:lineRule="auto"/>
        <w:ind w:left="0"/>
        <w:jc w:val="both"/>
        <w:rPr>
          <w:rFonts w:ascii="Arial" w:hAnsi="Arial" w:cs="Arial"/>
          <w:color w:val="002060"/>
          <w:sz w:val="22"/>
          <w:szCs w:val="22"/>
        </w:rPr>
      </w:pPr>
      <w:r w:rsidRPr="00405BAE">
        <w:rPr>
          <w:rFonts w:ascii="Arial" w:hAnsi="Arial" w:cs="Arial"/>
          <w:color w:val="002060"/>
          <w:sz w:val="22"/>
          <w:szCs w:val="22"/>
        </w:rPr>
        <w:t xml:space="preserve">The managerial structure for haematology is split between the Diagnostics directorate for laboratory issues and service, and Regional Services directorate for all aspects of clinical haematology including the anti-coagulation service, haemophilia, bone marrow transplantation, and </w:t>
      </w:r>
      <w:proofErr w:type="spellStart"/>
      <w:r w:rsidRPr="00405BAE">
        <w:rPr>
          <w:rFonts w:ascii="Arial" w:hAnsi="Arial" w:cs="Arial"/>
          <w:color w:val="002060"/>
          <w:sz w:val="22"/>
          <w:szCs w:val="22"/>
        </w:rPr>
        <w:t>haemato</w:t>
      </w:r>
      <w:proofErr w:type="spellEnd"/>
      <w:r w:rsidRPr="00405BAE">
        <w:rPr>
          <w:rFonts w:ascii="Arial" w:hAnsi="Arial" w:cs="Arial"/>
          <w:color w:val="002060"/>
          <w:sz w:val="22"/>
          <w:szCs w:val="22"/>
        </w:rPr>
        <w:t>-oncology. There is joint job planning between the two directorates.</w:t>
      </w:r>
    </w:p>
    <w:p w14:paraId="40507F8E" w14:textId="77777777" w:rsidR="00405BAE" w:rsidRPr="00405BAE" w:rsidRDefault="00405BAE" w:rsidP="00405BAE">
      <w:pPr>
        <w:pStyle w:val="BodyTextIndent"/>
        <w:spacing w:line="276" w:lineRule="auto"/>
        <w:ind w:left="0"/>
        <w:jc w:val="both"/>
        <w:rPr>
          <w:rFonts w:ascii="Arial" w:hAnsi="Arial" w:cs="Arial"/>
          <w:color w:val="002060"/>
          <w:sz w:val="22"/>
          <w:szCs w:val="22"/>
        </w:rPr>
      </w:pPr>
      <w:r w:rsidRPr="00405BAE">
        <w:rPr>
          <w:rFonts w:ascii="Arial" w:hAnsi="Arial" w:cs="Arial"/>
          <w:color w:val="002060"/>
          <w:sz w:val="22"/>
          <w:szCs w:val="22"/>
        </w:rPr>
        <w:t xml:space="preserve">Greater Glasgow and Clyde is the largest Health Board in Scotland with approximately 1.2 million population, as well as providing specialist services both nationally and for surrounding health boards. The haematology service is provided from a number of acute service sites with varying degrees of laboratory and clinical services, which are described below. </w:t>
      </w:r>
    </w:p>
    <w:p w14:paraId="3750615B" w14:textId="77777777" w:rsidR="00405BAE" w:rsidRPr="00405BAE" w:rsidRDefault="00405BAE" w:rsidP="00405BAE">
      <w:pPr>
        <w:spacing w:line="276" w:lineRule="auto"/>
        <w:jc w:val="both"/>
        <w:rPr>
          <w:rFonts w:ascii="Arial" w:hAnsi="Arial" w:cs="Arial"/>
          <w:color w:val="002060"/>
          <w:sz w:val="22"/>
          <w:szCs w:val="22"/>
        </w:rPr>
      </w:pPr>
      <w:proofErr w:type="spellStart"/>
      <w:r w:rsidRPr="00405BAE">
        <w:rPr>
          <w:rFonts w:ascii="Arial" w:hAnsi="Arial" w:cs="Arial"/>
          <w:b/>
          <w:color w:val="002060"/>
          <w:sz w:val="22"/>
          <w:szCs w:val="22"/>
        </w:rPr>
        <w:t>Beatson</w:t>
      </w:r>
      <w:proofErr w:type="spellEnd"/>
      <w:r w:rsidRPr="00405BAE">
        <w:rPr>
          <w:rFonts w:ascii="Arial" w:hAnsi="Arial" w:cs="Arial"/>
          <w:b/>
          <w:color w:val="002060"/>
          <w:sz w:val="22"/>
          <w:szCs w:val="22"/>
        </w:rPr>
        <w:t>, West of Scotland Cancer Centre (</w:t>
      </w:r>
      <w:proofErr w:type="spellStart"/>
      <w:r w:rsidRPr="00405BAE">
        <w:rPr>
          <w:rFonts w:ascii="Arial" w:hAnsi="Arial" w:cs="Arial"/>
          <w:b/>
          <w:color w:val="002060"/>
          <w:sz w:val="22"/>
          <w:szCs w:val="22"/>
        </w:rPr>
        <w:t>BWoSCC</w:t>
      </w:r>
      <w:proofErr w:type="spellEnd"/>
      <w:r w:rsidRPr="00405BAE">
        <w:rPr>
          <w:rFonts w:ascii="Arial" w:hAnsi="Arial" w:cs="Arial"/>
          <w:b/>
          <w:color w:val="002060"/>
          <w:sz w:val="22"/>
          <w:szCs w:val="22"/>
        </w:rPr>
        <w:t xml:space="preserve">) - </w:t>
      </w:r>
      <w:r w:rsidRPr="00405BAE">
        <w:rPr>
          <w:rFonts w:ascii="Arial" w:hAnsi="Arial" w:cs="Arial"/>
          <w:color w:val="002060"/>
          <w:sz w:val="22"/>
          <w:szCs w:val="22"/>
        </w:rPr>
        <w:t xml:space="preserve">This is based on the </w:t>
      </w:r>
      <w:proofErr w:type="spellStart"/>
      <w:r w:rsidRPr="00405BAE">
        <w:rPr>
          <w:rFonts w:ascii="Arial" w:hAnsi="Arial" w:cs="Arial"/>
          <w:color w:val="002060"/>
          <w:sz w:val="22"/>
          <w:szCs w:val="22"/>
        </w:rPr>
        <w:t>Gartnavel</w:t>
      </w:r>
      <w:proofErr w:type="spellEnd"/>
      <w:r w:rsidRPr="00405BAE">
        <w:rPr>
          <w:rFonts w:ascii="Arial" w:hAnsi="Arial" w:cs="Arial"/>
          <w:color w:val="002060"/>
          <w:sz w:val="22"/>
          <w:szCs w:val="22"/>
        </w:rPr>
        <w:t xml:space="preserve"> General Campus site. The centre has 170 beds in 9 wards. The haematology unit at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supports inpatients for the North of Glasgow, in addition to outpatient and day unit work and provides services to BCSH level 3.  The unit has an accredited gene therapy aseptic facility. There are 11 linear accelerators. It also houses the Clinical Apheresis Unit for the West of Scotland provided by the Scottish National Blood Transfusion Service (SNBTS).</w:t>
      </w:r>
    </w:p>
    <w:p w14:paraId="21B3C477" w14:textId="77777777" w:rsidR="00405BAE" w:rsidRPr="00405BAE" w:rsidRDefault="00405BAE" w:rsidP="00405BAE">
      <w:pPr>
        <w:spacing w:line="276" w:lineRule="auto"/>
        <w:jc w:val="both"/>
        <w:rPr>
          <w:rFonts w:ascii="Arial" w:hAnsi="Arial" w:cs="Arial"/>
          <w:color w:val="002060"/>
          <w:sz w:val="22"/>
          <w:szCs w:val="22"/>
        </w:rPr>
      </w:pPr>
    </w:p>
    <w:p w14:paraId="0884CBFF" w14:textId="77777777" w:rsidR="00405BAE" w:rsidRPr="00405BAE" w:rsidRDefault="00405BAE" w:rsidP="00405BAE">
      <w:pPr>
        <w:spacing w:line="276" w:lineRule="auto"/>
        <w:jc w:val="both"/>
        <w:rPr>
          <w:rFonts w:ascii="Arial" w:hAnsi="Arial" w:cs="Arial"/>
          <w:color w:val="002060"/>
          <w:sz w:val="22"/>
          <w:szCs w:val="22"/>
        </w:rPr>
      </w:pPr>
      <w:r w:rsidRPr="00405BAE">
        <w:rPr>
          <w:rFonts w:ascii="Arial" w:hAnsi="Arial" w:cs="Arial"/>
          <w:color w:val="002060"/>
          <w:sz w:val="22"/>
          <w:szCs w:val="22"/>
        </w:rPr>
        <w:t xml:space="preserve">The main responsibilities of this post would be to provide an attending service to </w:t>
      </w:r>
      <w:proofErr w:type="spellStart"/>
      <w:r w:rsidRPr="00405BAE">
        <w:rPr>
          <w:rFonts w:ascii="Arial" w:hAnsi="Arial" w:cs="Arial"/>
          <w:color w:val="002060"/>
          <w:sz w:val="22"/>
          <w:szCs w:val="22"/>
        </w:rPr>
        <w:t>haemato</w:t>
      </w:r>
      <w:proofErr w:type="spellEnd"/>
      <w:r w:rsidRPr="00405BAE">
        <w:rPr>
          <w:rFonts w:ascii="Arial" w:hAnsi="Arial" w:cs="Arial"/>
          <w:color w:val="002060"/>
          <w:sz w:val="22"/>
          <w:szCs w:val="22"/>
        </w:rPr>
        <w:t>-oncology inpatients (myeloid and plasma cell disorders) on a 1 in 4 rotation, support outpatient services in the myeloma clinic and general Haematology clinic (</w:t>
      </w:r>
      <w:proofErr w:type="spellStart"/>
      <w:r w:rsidRPr="00405BAE">
        <w:rPr>
          <w:rFonts w:ascii="Arial" w:hAnsi="Arial" w:cs="Arial"/>
          <w:color w:val="002060"/>
          <w:sz w:val="22"/>
          <w:szCs w:val="22"/>
        </w:rPr>
        <w:t>Yorkhill</w:t>
      </w:r>
      <w:proofErr w:type="spellEnd"/>
      <w:r w:rsidRPr="00405BAE">
        <w:rPr>
          <w:rFonts w:ascii="Arial" w:hAnsi="Arial" w:cs="Arial"/>
          <w:color w:val="002060"/>
          <w:sz w:val="22"/>
          <w:szCs w:val="22"/>
        </w:rPr>
        <w:t xml:space="preserve">) and provide liaison with GRI to assess patients for appropriate transfer from GRI to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The liaison role of this post would be supported by the provision of allocated time in the job plan to attend and contribute to the weekly ward and X-ray meetings at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For 6 months each year, the post holder would be expected to provide out of hours cover for </w:t>
      </w:r>
      <w:proofErr w:type="spellStart"/>
      <w:r w:rsidRPr="00405BAE">
        <w:rPr>
          <w:rFonts w:ascii="Arial" w:hAnsi="Arial" w:cs="Arial"/>
          <w:color w:val="002060"/>
          <w:sz w:val="22"/>
          <w:szCs w:val="22"/>
        </w:rPr>
        <w:t>haemato</w:t>
      </w:r>
      <w:proofErr w:type="spellEnd"/>
      <w:r w:rsidRPr="00405BAE">
        <w:rPr>
          <w:rFonts w:ascii="Arial" w:hAnsi="Arial" w:cs="Arial"/>
          <w:color w:val="002060"/>
          <w:sz w:val="22"/>
          <w:szCs w:val="22"/>
        </w:rPr>
        <w:t xml:space="preserve">-oncology inpatients at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w:t>
      </w:r>
    </w:p>
    <w:p w14:paraId="1696EEB5" w14:textId="77777777" w:rsidR="00405BAE" w:rsidRPr="00405BAE" w:rsidRDefault="00405BAE" w:rsidP="00405BAE">
      <w:pPr>
        <w:pStyle w:val="BodyTextIndent"/>
        <w:spacing w:line="276" w:lineRule="auto"/>
        <w:ind w:left="0"/>
        <w:jc w:val="both"/>
        <w:rPr>
          <w:rFonts w:ascii="Arial" w:hAnsi="Arial" w:cs="Arial"/>
          <w:color w:val="002060"/>
          <w:sz w:val="22"/>
          <w:szCs w:val="22"/>
        </w:rPr>
      </w:pPr>
    </w:p>
    <w:p w14:paraId="048A473B" w14:textId="77777777" w:rsidR="00405BAE" w:rsidRPr="00405BAE" w:rsidRDefault="00405BAE" w:rsidP="00405BAE">
      <w:pPr>
        <w:spacing w:after="120" w:line="276" w:lineRule="auto"/>
        <w:jc w:val="both"/>
        <w:rPr>
          <w:rFonts w:ascii="Arial" w:hAnsi="Arial" w:cs="Arial"/>
          <w:color w:val="002060"/>
          <w:sz w:val="22"/>
          <w:szCs w:val="22"/>
        </w:rPr>
      </w:pPr>
      <w:r w:rsidRPr="00405BAE">
        <w:rPr>
          <w:rFonts w:ascii="Arial" w:hAnsi="Arial" w:cs="Arial"/>
          <w:b/>
          <w:color w:val="002060"/>
          <w:sz w:val="22"/>
          <w:szCs w:val="22"/>
        </w:rPr>
        <w:t xml:space="preserve">Glasgow Royal Infirmary (GRI) - </w:t>
      </w:r>
      <w:r w:rsidRPr="00405BAE">
        <w:rPr>
          <w:rFonts w:ascii="Arial" w:hAnsi="Arial" w:cs="Arial"/>
          <w:color w:val="002060"/>
          <w:sz w:val="22"/>
          <w:szCs w:val="22"/>
        </w:rPr>
        <w:t xml:space="preserve">This is the main acute hospital for North Glasgow. Currently there are 4.5 full time substantive haematology consultants in post at GRI. This post is a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/GGH replacement post which has been modified to assist with </w:t>
      </w:r>
      <w:proofErr w:type="spellStart"/>
      <w:r w:rsidRPr="00405BAE">
        <w:rPr>
          <w:rFonts w:ascii="Arial" w:hAnsi="Arial" w:cs="Arial"/>
          <w:color w:val="002060"/>
          <w:sz w:val="22"/>
          <w:szCs w:val="22"/>
        </w:rPr>
        <w:t>haemato</w:t>
      </w:r>
      <w:proofErr w:type="spellEnd"/>
      <w:r w:rsidRPr="00405BAE">
        <w:rPr>
          <w:rFonts w:ascii="Arial" w:hAnsi="Arial" w:cs="Arial"/>
          <w:color w:val="002060"/>
          <w:sz w:val="22"/>
          <w:szCs w:val="22"/>
        </w:rPr>
        <w:t>-oncology liaison services, for myeloid and plasma cell disorders, to the GRI site. There are 3-4 haematology specialist trainees also based at this site at any one time.</w:t>
      </w:r>
    </w:p>
    <w:p w14:paraId="47DB49B2" w14:textId="77777777" w:rsidR="00405BAE" w:rsidRPr="00405BAE" w:rsidRDefault="00405BAE" w:rsidP="00405BAE">
      <w:pPr>
        <w:spacing w:after="120" w:line="276" w:lineRule="auto"/>
        <w:jc w:val="both"/>
        <w:rPr>
          <w:rFonts w:ascii="Arial" w:hAnsi="Arial" w:cs="Arial"/>
          <w:color w:val="002060"/>
          <w:sz w:val="22"/>
          <w:szCs w:val="22"/>
        </w:rPr>
      </w:pPr>
      <w:r w:rsidRPr="00405BAE">
        <w:rPr>
          <w:rFonts w:ascii="Arial" w:hAnsi="Arial" w:cs="Arial"/>
          <w:color w:val="002060"/>
          <w:sz w:val="22"/>
          <w:szCs w:val="22"/>
        </w:rPr>
        <w:t xml:space="preserve">GRI is a busy Teaching Hospital with a number of centralised services including haemophilia (West of Scotland) maternity (North Sector), urology (NHSGGC), hepatobiliary surgery (West of Scotland), and plastic surgery (NHSGGC). There is a 24-hour consultant-staffed ITU and a large, modernised Accident and Emergency department, including an Acute Admissions Unit (AAU). It is the second largest admitting site in GG&amp;C with the full range of medical and surgical specialties on-site allowing for significant consultative work. </w:t>
      </w:r>
    </w:p>
    <w:p w14:paraId="42A71266" w14:textId="77777777" w:rsidR="00405BAE" w:rsidRPr="00405BAE" w:rsidRDefault="00405BAE" w:rsidP="00405BAE">
      <w:pPr>
        <w:spacing w:after="120" w:line="276" w:lineRule="auto"/>
        <w:jc w:val="both"/>
        <w:rPr>
          <w:rFonts w:ascii="Arial" w:hAnsi="Arial" w:cs="Arial"/>
          <w:color w:val="002060"/>
          <w:sz w:val="22"/>
          <w:szCs w:val="22"/>
        </w:rPr>
      </w:pPr>
      <w:r w:rsidRPr="00405BAE">
        <w:rPr>
          <w:rFonts w:ascii="Arial" w:hAnsi="Arial" w:cs="Arial"/>
          <w:color w:val="002060"/>
          <w:sz w:val="22"/>
          <w:szCs w:val="22"/>
        </w:rPr>
        <w:t xml:space="preserve">Patients in the North Sector with new or known haematological disorders, including new haematological malignancies, are currently admitted to GRI but since the reorganisation of haematology services in 2008, there are now no dedicated in-patient haematology beds. The current haematology consultants have excellent working relationships with medical, surgical and obstetric teams at GRI but have a significant clinical commitment to non-malignant haematology services. This post therefore provides </w:t>
      </w:r>
      <w:proofErr w:type="spellStart"/>
      <w:r w:rsidRPr="00405BAE">
        <w:rPr>
          <w:rFonts w:ascii="Arial" w:hAnsi="Arial" w:cs="Arial"/>
          <w:color w:val="002060"/>
          <w:sz w:val="22"/>
          <w:szCs w:val="22"/>
        </w:rPr>
        <w:t>haemato</w:t>
      </w:r>
      <w:proofErr w:type="spellEnd"/>
      <w:r w:rsidRPr="00405BAE">
        <w:rPr>
          <w:rFonts w:ascii="Arial" w:hAnsi="Arial" w:cs="Arial"/>
          <w:color w:val="002060"/>
          <w:sz w:val="22"/>
          <w:szCs w:val="22"/>
        </w:rPr>
        <w:t xml:space="preserve">-oncology expertise to both the GRI and </w:t>
      </w:r>
      <w:proofErr w:type="spellStart"/>
      <w:r w:rsidRPr="00405BAE">
        <w:rPr>
          <w:rFonts w:ascii="Arial" w:hAnsi="Arial" w:cs="Arial"/>
          <w:color w:val="002060"/>
          <w:sz w:val="22"/>
          <w:szCs w:val="22"/>
        </w:rPr>
        <w:t>Beatson</w:t>
      </w:r>
      <w:proofErr w:type="spellEnd"/>
      <w:r w:rsidRPr="00405BAE">
        <w:rPr>
          <w:rFonts w:ascii="Arial" w:hAnsi="Arial" w:cs="Arial"/>
          <w:color w:val="002060"/>
          <w:sz w:val="22"/>
          <w:szCs w:val="22"/>
        </w:rPr>
        <w:t xml:space="preserve"> site to ensure the patients admitted to this site have appropriate </w:t>
      </w:r>
      <w:proofErr w:type="spellStart"/>
      <w:r w:rsidRPr="00405BAE">
        <w:rPr>
          <w:rFonts w:ascii="Arial" w:hAnsi="Arial" w:cs="Arial"/>
          <w:color w:val="002060"/>
          <w:sz w:val="22"/>
          <w:szCs w:val="22"/>
        </w:rPr>
        <w:t>haemato</w:t>
      </w:r>
      <w:proofErr w:type="spellEnd"/>
      <w:r w:rsidRPr="00405BAE">
        <w:rPr>
          <w:rFonts w:ascii="Arial" w:hAnsi="Arial" w:cs="Arial"/>
          <w:color w:val="002060"/>
          <w:sz w:val="22"/>
          <w:szCs w:val="22"/>
        </w:rPr>
        <w:t xml:space="preserve">-oncological support and are transferred to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when required. All patients requiring intravenous chemotherapy are transferred to the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for management by the </w:t>
      </w:r>
      <w:proofErr w:type="spellStart"/>
      <w:r w:rsidRPr="00405BAE">
        <w:rPr>
          <w:rFonts w:ascii="Arial" w:hAnsi="Arial" w:cs="Arial"/>
          <w:color w:val="002060"/>
          <w:sz w:val="22"/>
          <w:szCs w:val="22"/>
        </w:rPr>
        <w:t>haemato</w:t>
      </w:r>
      <w:proofErr w:type="spellEnd"/>
      <w:r w:rsidRPr="00405BAE">
        <w:rPr>
          <w:rFonts w:ascii="Arial" w:hAnsi="Arial" w:cs="Arial"/>
          <w:color w:val="002060"/>
          <w:sz w:val="22"/>
          <w:szCs w:val="22"/>
        </w:rPr>
        <w:t xml:space="preserve">-oncology teams based at that site. </w:t>
      </w:r>
    </w:p>
    <w:p w14:paraId="3A07E01A" w14:textId="77777777" w:rsidR="00405BAE" w:rsidRPr="00405BAE" w:rsidRDefault="00405BAE" w:rsidP="00405BAE">
      <w:pPr>
        <w:spacing w:line="276" w:lineRule="auto"/>
        <w:jc w:val="both"/>
        <w:rPr>
          <w:rFonts w:ascii="Arial" w:hAnsi="Arial" w:cs="Arial"/>
          <w:color w:val="002060"/>
          <w:sz w:val="22"/>
          <w:szCs w:val="22"/>
        </w:rPr>
      </w:pPr>
      <w:r w:rsidRPr="00405BAE">
        <w:rPr>
          <w:rFonts w:ascii="Arial" w:hAnsi="Arial" w:cs="Arial"/>
          <w:color w:val="002060"/>
          <w:sz w:val="22"/>
          <w:szCs w:val="22"/>
        </w:rPr>
        <w:t xml:space="preserve">The main laboratory at GRI is based in the </w:t>
      </w:r>
      <w:proofErr w:type="spellStart"/>
      <w:r w:rsidRPr="00405BAE">
        <w:rPr>
          <w:rFonts w:ascii="Arial" w:hAnsi="Arial" w:cs="Arial"/>
          <w:color w:val="002060"/>
          <w:sz w:val="22"/>
          <w:szCs w:val="22"/>
        </w:rPr>
        <w:t>Macewen</w:t>
      </w:r>
      <w:proofErr w:type="spellEnd"/>
      <w:r w:rsidRPr="00405BAE">
        <w:rPr>
          <w:rFonts w:ascii="Arial" w:hAnsi="Arial" w:cs="Arial"/>
          <w:color w:val="002060"/>
          <w:sz w:val="22"/>
          <w:szCs w:val="22"/>
        </w:rPr>
        <w:t xml:space="preserve"> Building, where consultant offices and administrative staff are also based and is adjacent to the A&amp;E and AAU facilities. GRI also has the regional haemophilia unit for which there is a dedicated Associate Specialist and two haemophilia specialist nurses. The majority of patients with </w:t>
      </w:r>
      <w:proofErr w:type="spellStart"/>
      <w:r w:rsidRPr="00405BAE">
        <w:rPr>
          <w:rFonts w:ascii="Arial" w:hAnsi="Arial" w:cs="Arial"/>
          <w:color w:val="002060"/>
          <w:sz w:val="22"/>
          <w:szCs w:val="22"/>
        </w:rPr>
        <w:t>haemoglobinopathies</w:t>
      </w:r>
      <w:proofErr w:type="spellEnd"/>
      <w:r w:rsidRPr="00405BAE">
        <w:rPr>
          <w:rFonts w:ascii="Arial" w:hAnsi="Arial" w:cs="Arial"/>
          <w:color w:val="002060"/>
          <w:sz w:val="22"/>
          <w:szCs w:val="22"/>
        </w:rPr>
        <w:t xml:space="preserve"> in GG&amp;C are admitted to GRI. For 6 months each year, the post holder will be expected to provide out of hours cover for GRI and GJNH </w:t>
      </w:r>
      <w:r w:rsidRPr="00405BAE">
        <w:rPr>
          <w:rStyle w:val="bodytext10"/>
          <w:color w:val="002060"/>
          <w:sz w:val="22"/>
          <w:szCs w:val="22"/>
        </w:rPr>
        <w:t>[remote, non-attending for GJNH]</w:t>
      </w:r>
      <w:r w:rsidRPr="00405BAE">
        <w:rPr>
          <w:rFonts w:ascii="Arial" w:hAnsi="Arial" w:cs="Arial"/>
          <w:color w:val="002060"/>
          <w:sz w:val="22"/>
          <w:szCs w:val="22"/>
        </w:rPr>
        <w:t>. Haemophilia cover out of hours will be provided by the Associate Specialist during this post holder’s on call.</w:t>
      </w:r>
    </w:p>
    <w:p w14:paraId="5B2D0FC6" w14:textId="77777777" w:rsidR="00405BAE" w:rsidRPr="00405BAE" w:rsidRDefault="00405BAE" w:rsidP="00405BAE">
      <w:pPr>
        <w:spacing w:line="276" w:lineRule="auto"/>
        <w:jc w:val="both"/>
        <w:rPr>
          <w:rFonts w:ascii="Arial" w:hAnsi="Arial" w:cs="Arial"/>
          <w:color w:val="002060"/>
          <w:sz w:val="22"/>
          <w:szCs w:val="22"/>
        </w:rPr>
      </w:pPr>
    </w:p>
    <w:p w14:paraId="6AC2FFF6" w14:textId="77777777" w:rsidR="00405BAE" w:rsidRPr="00405BAE" w:rsidRDefault="00405BAE" w:rsidP="00405BAE">
      <w:pPr>
        <w:spacing w:line="276" w:lineRule="auto"/>
        <w:jc w:val="both"/>
        <w:rPr>
          <w:rFonts w:ascii="Arial" w:hAnsi="Arial" w:cs="Arial"/>
          <w:b/>
          <w:bCs/>
          <w:i/>
          <w:iCs/>
          <w:color w:val="002060"/>
          <w:sz w:val="22"/>
          <w:szCs w:val="22"/>
        </w:rPr>
      </w:pPr>
      <w:r w:rsidRPr="00405BAE">
        <w:rPr>
          <w:rFonts w:ascii="Arial" w:hAnsi="Arial" w:cs="Arial"/>
          <w:b/>
          <w:bCs/>
          <w:i/>
          <w:iCs/>
          <w:color w:val="002060"/>
          <w:sz w:val="22"/>
          <w:szCs w:val="22"/>
        </w:rPr>
        <w:t>Laboratory Services</w:t>
      </w:r>
    </w:p>
    <w:p w14:paraId="55E262D2" w14:textId="77777777" w:rsidR="00405BAE" w:rsidRPr="00405BAE" w:rsidRDefault="00405BAE" w:rsidP="00405BAE">
      <w:pPr>
        <w:spacing w:line="276" w:lineRule="auto"/>
        <w:jc w:val="both"/>
        <w:rPr>
          <w:rFonts w:ascii="Arial" w:hAnsi="Arial" w:cs="Arial"/>
          <w:color w:val="002060"/>
          <w:sz w:val="22"/>
          <w:szCs w:val="22"/>
        </w:rPr>
      </w:pPr>
      <w:r w:rsidRPr="00405BAE">
        <w:rPr>
          <w:rFonts w:ascii="Arial" w:hAnsi="Arial" w:cs="Arial"/>
          <w:color w:val="002060"/>
          <w:sz w:val="22"/>
          <w:szCs w:val="22"/>
        </w:rPr>
        <w:t xml:space="preserve">A comprehensive analytical, interpretive and clinical advisory Haematology service is provided from three sites in North Glasgow – Glasgow Royal Infirmary (GRI), </w:t>
      </w:r>
      <w:proofErr w:type="spellStart"/>
      <w:r w:rsidRPr="00405BAE">
        <w:rPr>
          <w:rFonts w:ascii="Arial" w:hAnsi="Arial" w:cs="Arial"/>
          <w:color w:val="002060"/>
          <w:sz w:val="22"/>
          <w:szCs w:val="22"/>
        </w:rPr>
        <w:t>Stobhill</w:t>
      </w:r>
      <w:proofErr w:type="spellEnd"/>
      <w:r w:rsidRPr="00405BAE">
        <w:rPr>
          <w:rFonts w:ascii="Arial" w:hAnsi="Arial" w:cs="Arial"/>
          <w:color w:val="002060"/>
          <w:sz w:val="22"/>
          <w:szCs w:val="22"/>
        </w:rPr>
        <w:t xml:space="preserve"> ACH (STB) and </w:t>
      </w:r>
      <w:proofErr w:type="spellStart"/>
      <w:r w:rsidRPr="00405BAE">
        <w:rPr>
          <w:rFonts w:ascii="Arial" w:hAnsi="Arial" w:cs="Arial"/>
          <w:color w:val="002060"/>
          <w:sz w:val="22"/>
          <w:szCs w:val="22"/>
        </w:rPr>
        <w:t>Gartnavel</w:t>
      </w:r>
      <w:proofErr w:type="spellEnd"/>
      <w:r w:rsidRPr="00405BAE">
        <w:rPr>
          <w:rFonts w:ascii="Arial" w:hAnsi="Arial" w:cs="Arial"/>
          <w:color w:val="002060"/>
          <w:sz w:val="22"/>
          <w:szCs w:val="22"/>
        </w:rPr>
        <w:t xml:space="preserve"> General Hospital (GGH). </w:t>
      </w:r>
    </w:p>
    <w:p w14:paraId="68F6060D" w14:textId="77777777" w:rsidR="00405BAE" w:rsidRPr="00405BAE" w:rsidRDefault="00405BAE" w:rsidP="00405BAE">
      <w:pPr>
        <w:spacing w:line="276" w:lineRule="auto"/>
        <w:jc w:val="both"/>
        <w:rPr>
          <w:rFonts w:ascii="Arial" w:hAnsi="Arial" w:cs="Arial"/>
          <w:color w:val="002060"/>
          <w:sz w:val="22"/>
          <w:szCs w:val="22"/>
        </w:rPr>
      </w:pPr>
    </w:p>
    <w:p w14:paraId="415312EA" w14:textId="77777777" w:rsidR="00405BAE" w:rsidRPr="00405BAE" w:rsidRDefault="00405BAE" w:rsidP="00405BAE">
      <w:pPr>
        <w:spacing w:line="276" w:lineRule="auto"/>
        <w:jc w:val="both"/>
        <w:rPr>
          <w:rFonts w:ascii="Arial" w:hAnsi="Arial" w:cs="Arial"/>
          <w:color w:val="002060"/>
          <w:sz w:val="22"/>
          <w:szCs w:val="22"/>
        </w:rPr>
      </w:pPr>
      <w:r w:rsidRPr="00405BAE">
        <w:rPr>
          <w:rFonts w:ascii="Arial" w:hAnsi="Arial" w:cs="Arial"/>
          <w:color w:val="002060"/>
          <w:sz w:val="22"/>
          <w:szCs w:val="22"/>
        </w:rPr>
        <w:t xml:space="preserve">GRI and GGH also provide a Hospital Blood Transfusion laboratory service. The total workload amounts to </w:t>
      </w:r>
      <w:r w:rsidRPr="00405BAE">
        <w:rPr>
          <w:rFonts w:ascii="Arial" w:hAnsi="Arial" w:cs="Arial"/>
          <w:bCs/>
          <w:color w:val="002060"/>
          <w:sz w:val="22"/>
          <w:szCs w:val="22"/>
        </w:rPr>
        <w:t xml:space="preserve">&gt;2 million </w:t>
      </w:r>
      <w:r w:rsidRPr="00405BAE">
        <w:rPr>
          <w:rFonts w:ascii="Arial" w:hAnsi="Arial" w:cs="Arial"/>
          <w:color w:val="002060"/>
          <w:sz w:val="22"/>
          <w:szCs w:val="22"/>
        </w:rPr>
        <w:t xml:space="preserve">analyses of &gt; 150 different test groupings.  In addition &gt; 112,000 Units of blood and blood products are prepared and issued to patients. </w:t>
      </w:r>
    </w:p>
    <w:p w14:paraId="2B096DF4" w14:textId="77777777" w:rsidR="00405BAE" w:rsidRPr="00405BAE" w:rsidRDefault="00405BAE" w:rsidP="00405BAE">
      <w:pPr>
        <w:spacing w:line="276" w:lineRule="auto"/>
        <w:jc w:val="both"/>
        <w:rPr>
          <w:rFonts w:ascii="Arial" w:hAnsi="Arial" w:cs="Arial"/>
          <w:color w:val="002060"/>
          <w:sz w:val="22"/>
          <w:szCs w:val="22"/>
        </w:rPr>
      </w:pPr>
    </w:p>
    <w:p w14:paraId="0EA25457" w14:textId="23CC0667" w:rsidR="00405BAE" w:rsidRPr="00405BAE" w:rsidRDefault="00405BAE" w:rsidP="00405BAE">
      <w:pPr>
        <w:pStyle w:val="BodyTextIndent"/>
        <w:spacing w:line="276" w:lineRule="auto"/>
        <w:ind w:left="0"/>
        <w:jc w:val="both"/>
        <w:rPr>
          <w:rFonts w:ascii="Arial" w:hAnsi="Arial" w:cs="Arial"/>
          <w:color w:val="002060"/>
          <w:sz w:val="22"/>
          <w:szCs w:val="22"/>
        </w:rPr>
      </w:pPr>
      <w:r w:rsidRPr="00405BAE">
        <w:rPr>
          <w:rFonts w:ascii="Arial" w:hAnsi="Arial" w:cs="Arial"/>
          <w:color w:val="002060"/>
          <w:sz w:val="22"/>
          <w:szCs w:val="22"/>
        </w:rPr>
        <w:t xml:space="preserve">The laboratory service supports point of care testing in wards, clinics and the community. In addition to the routine workload, the department provides a number of specialised services. The laboratory at GRI provides </w:t>
      </w:r>
      <w:proofErr w:type="spellStart"/>
      <w:r w:rsidRPr="00405BAE">
        <w:rPr>
          <w:rFonts w:ascii="Arial" w:hAnsi="Arial" w:cs="Arial"/>
          <w:color w:val="002060"/>
          <w:sz w:val="22"/>
          <w:szCs w:val="22"/>
        </w:rPr>
        <w:t>haemoglobinopathy</w:t>
      </w:r>
      <w:proofErr w:type="spellEnd"/>
      <w:r w:rsidRPr="00405BAE">
        <w:rPr>
          <w:rFonts w:ascii="Arial" w:hAnsi="Arial" w:cs="Arial"/>
          <w:color w:val="002060"/>
          <w:sz w:val="22"/>
          <w:szCs w:val="22"/>
        </w:rPr>
        <w:t xml:space="preserve"> investigation and referral services. The laboratory at GRI also provides perinatal haematology, specialist haemostasis and thrombophilia testing and molecular testing for thrombophilia.  The laboratory at GGH provides a secondary and tertiary referral </w:t>
      </w:r>
      <w:proofErr w:type="spellStart"/>
      <w:r w:rsidRPr="00405BAE">
        <w:rPr>
          <w:rFonts w:ascii="Arial" w:hAnsi="Arial" w:cs="Arial"/>
          <w:color w:val="002060"/>
          <w:sz w:val="22"/>
          <w:szCs w:val="22"/>
        </w:rPr>
        <w:t>immunophenotyping</w:t>
      </w:r>
      <w:proofErr w:type="spellEnd"/>
      <w:r w:rsidRPr="00405BAE">
        <w:rPr>
          <w:rFonts w:ascii="Arial" w:hAnsi="Arial" w:cs="Arial"/>
          <w:color w:val="002060"/>
          <w:sz w:val="22"/>
          <w:szCs w:val="22"/>
        </w:rPr>
        <w:t xml:space="preserve"> service as well as stem cell processing facilities for the GG&amp;C Adult and Children </w:t>
      </w:r>
      <w:proofErr w:type="spellStart"/>
      <w:r w:rsidRPr="00405BAE">
        <w:rPr>
          <w:rFonts w:ascii="Arial" w:hAnsi="Arial" w:cs="Arial"/>
          <w:color w:val="002060"/>
          <w:sz w:val="22"/>
          <w:szCs w:val="22"/>
        </w:rPr>
        <w:t>Haemopoietic</w:t>
      </w:r>
      <w:proofErr w:type="spellEnd"/>
      <w:r w:rsidRPr="00405BAE">
        <w:rPr>
          <w:rFonts w:ascii="Arial" w:hAnsi="Arial" w:cs="Arial"/>
          <w:color w:val="002060"/>
          <w:sz w:val="22"/>
          <w:szCs w:val="22"/>
        </w:rPr>
        <w:t xml:space="preserve"> Stem Cell Transplant programmes at the QEUH. The West of Scotland Centre for the Scottish National Blood Transfusion Service (SNBTS) is on this campus at GGH.</w:t>
      </w:r>
    </w:p>
    <w:p w14:paraId="22E0DEF0" w14:textId="77777777" w:rsidR="00405BAE" w:rsidRPr="00405BAE" w:rsidRDefault="00405BAE" w:rsidP="00405BAE">
      <w:pPr>
        <w:spacing w:line="276" w:lineRule="auto"/>
        <w:jc w:val="both"/>
        <w:rPr>
          <w:rFonts w:ascii="Arial" w:hAnsi="Arial" w:cs="Arial"/>
          <w:color w:val="002060"/>
          <w:sz w:val="22"/>
          <w:szCs w:val="22"/>
        </w:rPr>
      </w:pPr>
      <w:r w:rsidRPr="00405BAE">
        <w:rPr>
          <w:rFonts w:ascii="Arial" w:hAnsi="Arial" w:cs="Arial"/>
          <w:b/>
          <w:color w:val="002060"/>
          <w:sz w:val="22"/>
          <w:szCs w:val="22"/>
        </w:rPr>
        <w:t xml:space="preserve">Golden Jubilee National Hospital (GJNH) </w:t>
      </w:r>
      <w:r w:rsidRPr="00405BAE">
        <w:rPr>
          <w:rFonts w:ascii="Arial" w:hAnsi="Arial" w:cs="Arial"/>
          <w:color w:val="002060"/>
          <w:sz w:val="22"/>
          <w:szCs w:val="22"/>
        </w:rPr>
        <w:t>– GJNH is contained within a Special Health Board separate to NHSGGC and was established in 2002 for reducing waiting times in key elective specialties and is recognised as a centre of excellence for orthopaedic, ophthalmology and cardiac services, including cardiothoracic surgery. It is one of the largest heart and lung centres in the UK. Haematology support for the hospital is provided by a haematologist from NHSGGC 4 days a week who has established excellent links with the surgical teams on site and provided specialist haematology protocols for many areas of the service. All on call cover for GJNH will run alongside concurrent on call sessions at GRI and will be non-attending for the GJNH site.</w:t>
      </w:r>
    </w:p>
    <w:p w14:paraId="077861EB" w14:textId="77777777" w:rsidR="00405BAE" w:rsidRDefault="00405BAE" w:rsidP="00405BAE">
      <w:pPr>
        <w:pStyle w:val="BodyTextIndent"/>
        <w:spacing w:line="276" w:lineRule="auto"/>
        <w:ind w:left="0"/>
        <w:jc w:val="both"/>
        <w:rPr>
          <w:rFonts w:ascii="Arial" w:hAnsi="Arial" w:cs="Arial"/>
          <w:color w:val="002060"/>
          <w:sz w:val="22"/>
          <w:szCs w:val="22"/>
          <w:lang w:eastAsia="en-GB"/>
        </w:rPr>
      </w:pPr>
    </w:p>
    <w:p w14:paraId="77E9E1FB" w14:textId="77777777" w:rsidR="00405BAE" w:rsidRPr="00405BAE" w:rsidRDefault="00405BAE" w:rsidP="00405BAE">
      <w:pPr>
        <w:pStyle w:val="BodyTextIndent"/>
        <w:spacing w:line="276" w:lineRule="auto"/>
        <w:ind w:left="0"/>
        <w:jc w:val="both"/>
        <w:rPr>
          <w:rFonts w:ascii="Arial" w:hAnsi="Arial" w:cs="Arial"/>
          <w:color w:val="002060"/>
          <w:sz w:val="22"/>
          <w:szCs w:val="22"/>
        </w:rPr>
      </w:pPr>
      <w:proofErr w:type="spellStart"/>
      <w:r w:rsidRPr="00405BAE">
        <w:rPr>
          <w:rFonts w:ascii="Arial" w:hAnsi="Arial" w:cs="Arial"/>
          <w:b/>
          <w:color w:val="002060"/>
          <w:sz w:val="22"/>
          <w:szCs w:val="22"/>
        </w:rPr>
        <w:t>Gartnavel</w:t>
      </w:r>
      <w:proofErr w:type="spellEnd"/>
      <w:r w:rsidRPr="00405BAE">
        <w:rPr>
          <w:rFonts w:ascii="Arial" w:hAnsi="Arial" w:cs="Arial"/>
          <w:b/>
          <w:color w:val="002060"/>
          <w:sz w:val="22"/>
          <w:szCs w:val="22"/>
        </w:rPr>
        <w:t xml:space="preserve"> General Hospital - </w:t>
      </w:r>
      <w:r w:rsidRPr="00405BAE">
        <w:rPr>
          <w:rFonts w:ascii="Arial" w:hAnsi="Arial" w:cs="Arial"/>
          <w:color w:val="002060"/>
          <w:sz w:val="22"/>
          <w:szCs w:val="22"/>
        </w:rPr>
        <w:t xml:space="preserve">The Haematology department at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/GGH provides liaison haematology services for the remaining services on site, which include a number of outpatient clinics, day surgery and inpatient rehabilitation services.</w:t>
      </w:r>
    </w:p>
    <w:p w14:paraId="2CBCE57B" w14:textId="77777777" w:rsidR="00405BAE" w:rsidRPr="00405BAE" w:rsidRDefault="00405BAE" w:rsidP="00405BAE">
      <w:pPr>
        <w:spacing w:line="276" w:lineRule="auto"/>
        <w:jc w:val="both"/>
        <w:rPr>
          <w:rFonts w:ascii="Arial" w:hAnsi="Arial" w:cs="Arial"/>
          <w:color w:val="002060"/>
          <w:sz w:val="22"/>
          <w:szCs w:val="22"/>
        </w:rPr>
      </w:pPr>
      <w:proofErr w:type="spellStart"/>
      <w:r w:rsidRPr="00405BAE">
        <w:rPr>
          <w:rFonts w:ascii="Arial" w:hAnsi="Arial" w:cs="Arial"/>
          <w:b/>
          <w:color w:val="002060"/>
          <w:sz w:val="22"/>
          <w:szCs w:val="22"/>
        </w:rPr>
        <w:t>Stobhill</w:t>
      </w:r>
      <w:proofErr w:type="spellEnd"/>
      <w:r w:rsidRPr="00405BAE">
        <w:rPr>
          <w:rFonts w:ascii="Arial" w:hAnsi="Arial" w:cs="Arial"/>
          <w:b/>
          <w:color w:val="002060"/>
          <w:sz w:val="22"/>
          <w:szCs w:val="22"/>
        </w:rPr>
        <w:t xml:space="preserve"> - </w:t>
      </w:r>
      <w:r w:rsidRPr="00405BAE">
        <w:rPr>
          <w:rFonts w:ascii="Arial" w:hAnsi="Arial" w:cs="Arial"/>
          <w:color w:val="002060"/>
          <w:sz w:val="22"/>
          <w:szCs w:val="22"/>
        </w:rPr>
        <w:t xml:space="preserve">This is a purpose built facility with day case surgery, out patients, imaging and a satellite haematology laboratory supported by GRI. It provides out-patient BCSH level 1 care for the local population. There is a haematology day case area, but this does not provide intravenous chemotherapy. All patients requiring intravenous chemotherapy or specialist nursing care are transferred to the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for management by the specialist teams at that site.</w:t>
      </w:r>
    </w:p>
    <w:p w14:paraId="65BC62AB" w14:textId="77777777" w:rsidR="00405BAE" w:rsidRPr="00405BAE" w:rsidRDefault="00405BAE" w:rsidP="00405BAE">
      <w:pPr>
        <w:spacing w:line="276" w:lineRule="auto"/>
        <w:jc w:val="both"/>
        <w:rPr>
          <w:rFonts w:ascii="Arial" w:hAnsi="Arial" w:cs="Arial"/>
          <w:color w:val="002060"/>
          <w:sz w:val="22"/>
          <w:szCs w:val="22"/>
        </w:rPr>
      </w:pPr>
    </w:p>
    <w:p w14:paraId="439DBC6F" w14:textId="356F7620" w:rsidR="00405BAE" w:rsidRPr="00405BAE" w:rsidRDefault="00405BAE" w:rsidP="00405BAE">
      <w:pPr>
        <w:spacing w:line="276" w:lineRule="auto"/>
        <w:jc w:val="both"/>
        <w:rPr>
          <w:rFonts w:ascii="Arial" w:hAnsi="Arial" w:cs="Arial"/>
          <w:color w:val="002060"/>
          <w:sz w:val="22"/>
          <w:szCs w:val="22"/>
        </w:rPr>
      </w:pPr>
      <w:r w:rsidRPr="00405BAE">
        <w:rPr>
          <w:rFonts w:ascii="Arial" w:hAnsi="Arial" w:cs="Arial"/>
          <w:b/>
          <w:color w:val="002060"/>
          <w:sz w:val="22"/>
          <w:szCs w:val="22"/>
        </w:rPr>
        <w:t>HAEMATOLOGY SERVICES SOUTH GLASGOW</w:t>
      </w:r>
    </w:p>
    <w:p w14:paraId="101371A2" w14:textId="77777777" w:rsidR="00405BAE" w:rsidRDefault="00405BAE" w:rsidP="00405BAE">
      <w:pPr>
        <w:spacing w:line="276" w:lineRule="auto"/>
        <w:jc w:val="both"/>
        <w:rPr>
          <w:rFonts w:ascii="Arial" w:hAnsi="Arial" w:cs="Arial"/>
          <w:b/>
          <w:color w:val="002060"/>
          <w:sz w:val="22"/>
          <w:szCs w:val="22"/>
        </w:rPr>
      </w:pPr>
    </w:p>
    <w:p w14:paraId="2237D78E" w14:textId="77777777" w:rsidR="00405BAE" w:rsidRPr="00405BAE" w:rsidRDefault="00405BAE" w:rsidP="00405BAE">
      <w:pPr>
        <w:spacing w:line="276" w:lineRule="auto"/>
        <w:jc w:val="both"/>
        <w:rPr>
          <w:rFonts w:ascii="Arial" w:hAnsi="Arial" w:cs="Arial"/>
          <w:color w:val="002060"/>
          <w:sz w:val="22"/>
          <w:szCs w:val="22"/>
        </w:rPr>
      </w:pPr>
      <w:r w:rsidRPr="00405BAE">
        <w:rPr>
          <w:rFonts w:ascii="Arial" w:hAnsi="Arial" w:cs="Arial"/>
          <w:b/>
          <w:color w:val="002060"/>
          <w:sz w:val="22"/>
          <w:szCs w:val="22"/>
        </w:rPr>
        <w:t xml:space="preserve">Queen Elizabeth University Hospital (QEUH) - </w:t>
      </w:r>
      <w:r w:rsidRPr="00405BAE">
        <w:rPr>
          <w:rFonts w:ascii="Arial" w:hAnsi="Arial" w:cs="Arial"/>
          <w:color w:val="002060"/>
          <w:sz w:val="22"/>
          <w:szCs w:val="22"/>
        </w:rPr>
        <w:t>The Haematology department at QEUH provides inpatient clinical haematology services to BCSH level 3. There are 10 in patient dedicated haematology beds. Patients from Clyde requiring high dose chemotherapy or other intensive regimens for lymphoma are admitted to this site. The laboratory and liaison service supports the largest acute hospital in Scotland with a number of specialist services including the Institute for Neurosciences, regional renal unit, 24 hour regional interventional radiology service and the Major Trauma Centre for the West of Scotland. There is a large new purpose built laboratory building. This houses all histopathology, cytogenetics and molecular pathology for GG&amp;C.</w:t>
      </w:r>
      <w:r w:rsidRPr="00405BAE">
        <w:rPr>
          <w:rFonts w:ascii="Arial" w:hAnsi="Arial" w:cs="Arial"/>
          <w:b/>
          <w:color w:val="002060"/>
          <w:sz w:val="22"/>
          <w:szCs w:val="22"/>
        </w:rPr>
        <w:t xml:space="preserve"> </w:t>
      </w:r>
      <w:r w:rsidRPr="00405BAE">
        <w:rPr>
          <w:rFonts w:ascii="Arial" w:hAnsi="Arial" w:cs="Arial"/>
          <w:color w:val="002060"/>
          <w:sz w:val="22"/>
          <w:szCs w:val="22"/>
        </w:rPr>
        <w:t>In addition there are 24 bone marrow transplant beds in the QEUH co-located with the existing haematology beds. There is a large Obstetric unit serving South Glasgow on site. The Royal Hospital for Sick Children is also on site and shares the haematology lab with adult services.</w:t>
      </w:r>
    </w:p>
    <w:p w14:paraId="53552798" w14:textId="77777777" w:rsidR="00405BAE" w:rsidRPr="00405BAE" w:rsidRDefault="00405BAE" w:rsidP="00405BAE">
      <w:pPr>
        <w:spacing w:line="276" w:lineRule="auto"/>
        <w:jc w:val="both"/>
        <w:rPr>
          <w:rFonts w:ascii="Arial" w:hAnsi="Arial" w:cs="Arial"/>
          <w:color w:val="002060"/>
          <w:sz w:val="22"/>
          <w:szCs w:val="22"/>
        </w:rPr>
      </w:pPr>
    </w:p>
    <w:p w14:paraId="04DCD73A" w14:textId="77777777" w:rsidR="00405BAE" w:rsidRPr="00405BAE" w:rsidRDefault="00405BAE" w:rsidP="00405BAE">
      <w:pPr>
        <w:spacing w:line="276" w:lineRule="auto"/>
        <w:jc w:val="both"/>
        <w:rPr>
          <w:rFonts w:ascii="Arial" w:hAnsi="Arial" w:cs="Arial"/>
          <w:color w:val="002060"/>
          <w:sz w:val="22"/>
          <w:szCs w:val="22"/>
        </w:rPr>
      </w:pPr>
      <w:r w:rsidRPr="00405BAE">
        <w:rPr>
          <w:rFonts w:ascii="Arial" w:hAnsi="Arial" w:cs="Arial"/>
          <w:b/>
          <w:color w:val="002060"/>
          <w:sz w:val="22"/>
          <w:szCs w:val="22"/>
        </w:rPr>
        <w:t xml:space="preserve">New Victoria Hospital - </w:t>
      </w:r>
      <w:r w:rsidRPr="00405BAE">
        <w:rPr>
          <w:rFonts w:ascii="Arial" w:hAnsi="Arial" w:cs="Arial"/>
          <w:color w:val="002060"/>
          <w:sz w:val="22"/>
          <w:szCs w:val="22"/>
        </w:rPr>
        <w:t>This is a purpose built facility with day case surgery, out patients, imaging and a satellite haematology laboratory supported by QEUH. There is a large haematology/ oncology day case area as well as haematology new and follow up clinics.</w:t>
      </w:r>
    </w:p>
    <w:p w14:paraId="273979DA" w14:textId="77777777" w:rsidR="00405BAE" w:rsidRPr="00405BAE" w:rsidRDefault="00405BAE" w:rsidP="00405BAE">
      <w:pPr>
        <w:spacing w:after="120" w:line="260" w:lineRule="atLeast"/>
        <w:jc w:val="both"/>
        <w:rPr>
          <w:rFonts w:ascii="Arial" w:hAnsi="Arial" w:cs="Arial"/>
          <w:b/>
          <w:bCs/>
          <w:color w:val="002060"/>
          <w:sz w:val="22"/>
          <w:szCs w:val="22"/>
        </w:rPr>
      </w:pPr>
    </w:p>
    <w:p w14:paraId="6304795C" w14:textId="77777777" w:rsidR="00405BAE" w:rsidRPr="00405BAE" w:rsidRDefault="00405BAE" w:rsidP="00405BAE">
      <w:pPr>
        <w:spacing w:after="120" w:line="260" w:lineRule="atLeast"/>
        <w:jc w:val="both"/>
        <w:rPr>
          <w:rFonts w:ascii="Arial" w:hAnsi="Arial" w:cs="Arial"/>
          <w:color w:val="002060"/>
          <w:sz w:val="22"/>
          <w:szCs w:val="22"/>
        </w:rPr>
      </w:pPr>
      <w:r w:rsidRPr="00405BAE">
        <w:rPr>
          <w:rFonts w:ascii="Arial" w:hAnsi="Arial" w:cs="Arial"/>
          <w:b/>
          <w:color w:val="002060"/>
          <w:sz w:val="22"/>
          <w:szCs w:val="22"/>
        </w:rPr>
        <w:t>HAEMATOLOGY SERVICES CLYDE</w:t>
      </w:r>
    </w:p>
    <w:p w14:paraId="3DB09E1B" w14:textId="77777777" w:rsidR="00405BAE" w:rsidRPr="00405BAE" w:rsidRDefault="00405BAE" w:rsidP="00405BAE">
      <w:pPr>
        <w:spacing w:line="276" w:lineRule="auto"/>
        <w:rPr>
          <w:rFonts w:ascii="Arial" w:hAnsi="Arial" w:cs="Arial"/>
          <w:color w:val="002060"/>
          <w:sz w:val="22"/>
          <w:szCs w:val="22"/>
        </w:rPr>
      </w:pPr>
    </w:p>
    <w:p w14:paraId="3BAE49ED" w14:textId="77777777" w:rsidR="00405BAE" w:rsidRPr="00405BAE" w:rsidRDefault="00405BAE" w:rsidP="00405BAE">
      <w:pPr>
        <w:spacing w:after="120" w:line="276" w:lineRule="auto"/>
        <w:jc w:val="both"/>
        <w:rPr>
          <w:rFonts w:ascii="Arial" w:hAnsi="Arial" w:cs="Arial"/>
          <w:color w:val="002060"/>
          <w:sz w:val="22"/>
          <w:szCs w:val="22"/>
        </w:rPr>
      </w:pPr>
      <w:r w:rsidRPr="00405BAE">
        <w:rPr>
          <w:rFonts w:ascii="Arial" w:hAnsi="Arial" w:cs="Arial"/>
          <w:b/>
          <w:bCs/>
          <w:color w:val="002060"/>
          <w:sz w:val="22"/>
          <w:szCs w:val="22"/>
        </w:rPr>
        <w:t>Royal Alexandra Hospital (RAH</w:t>
      </w:r>
      <w:r w:rsidRPr="00405BAE">
        <w:rPr>
          <w:rFonts w:ascii="Arial" w:hAnsi="Arial" w:cs="Arial"/>
          <w:color w:val="002060"/>
          <w:sz w:val="22"/>
          <w:szCs w:val="22"/>
        </w:rPr>
        <w:t xml:space="preserve">), </w:t>
      </w:r>
      <w:r w:rsidRPr="00405BAE">
        <w:rPr>
          <w:rFonts w:ascii="Arial" w:hAnsi="Arial" w:cs="Arial"/>
          <w:b/>
          <w:bCs/>
          <w:color w:val="002060"/>
          <w:sz w:val="22"/>
          <w:szCs w:val="22"/>
        </w:rPr>
        <w:t xml:space="preserve">Paisley – </w:t>
      </w:r>
      <w:r w:rsidRPr="00405BAE">
        <w:rPr>
          <w:rFonts w:ascii="Arial" w:hAnsi="Arial" w:cs="Arial"/>
          <w:color w:val="002060"/>
          <w:sz w:val="22"/>
          <w:szCs w:val="22"/>
        </w:rPr>
        <w:t>The RAH is a busy District General Hospital with a number of centralised services for Clyde. It is the third largest admitting site in GG&amp;C.</w:t>
      </w:r>
    </w:p>
    <w:p w14:paraId="2856D3F4" w14:textId="77777777" w:rsidR="00405BAE" w:rsidRPr="00405BAE" w:rsidRDefault="00405BAE" w:rsidP="00405BAE">
      <w:pPr>
        <w:spacing w:after="120" w:line="276" w:lineRule="auto"/>
        <w:jc w:val="both"/>
        <w:rPr>
          <w:rFonts w:ascii="Arial" w:hAnsi="Arial" w:cs="Arial"/>
          <w:color w:val="002060"/>
          <w:sz w:val="22"/>
          <w:szCs w:val="22"/>
        </w:rPr>
      </w:pPr>
      <w:r w:rsidRPr="00405BAE">
        <w:rPr>
          <w:rFonts w:ascii="Arial" w:hAnsi="Arial" w:cs="Arial"/>
          <w:color w:val="002060"/>
          <w:sz w:val="22"/>
          <w:szCs w:val="22"/>
        </w:rPr>
        <w:t xml:space="preserve">Patients requiring inpatient care are admitted to ward 18 which has 24 beds shared between Clinical Haematology and Rheumatology/General Medicine.  The inpatient ward works to BCSH Level 2a. Patients from Inverclyde Royal and the Vale of Leven who require inpatient care are transferred to the RAH. The Consultants work an attending system between the Laboratory, inpatients and day ward. There are a number of clinical trials open in the RAH with more specialist trials available via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w:t>
      </w:r>
    </w:p>
    <w:p w14:paraId="260DFCBA" w14:textId="77777777" w:rsidR="00405BAE" w:rsidRPr="00405BAE" w:rsidRDefault="00405BAE" w:rsidP="00405BAE">
      <w:pPr>
        <w:spacing w:after="120" w:line="276" w:lineRule="auto"/>
        <w:jc w:val="both"/>
        <w:rPr>
          <w:rFonts w:ascii="Arial" w:hAnsi="Arial" w:cs="Arial"/>
          <w:color w:val="002060"/>
          <w:sz w:val="22"/>
          <w:szCs w:val="22"/>
        </w:rPr>
      </w:pPr>
      <w:r w:rsidRPr="00405BAE">
        <w:rPr>
          <w:rFonts w:ascii="Arial" w:hAnsi="Arial" w:cs="Arial"/>
          <w:color w:val="002060"/>
          <w:sz w:val="22"/>
          <w:szCs w:val="22"/>
        </w:rPr>
        <w:t>Recent laboratory reconfiguration has resulted in the centralisation of a large part of haematology and biochemistry laboratory for Clyde at RAH. The service runs a core Haematology, Coagulation and Blood transfusion service.</w:t>
      </w:r>
    </w:p>
    <w:p w14:paraId="01A5312F" w14:textId="77777777" w:rsidR="00405BAE" w:rsidRPr="00405BAE" w:rsidRDefault="00405BAE" w:rsidP="00405BAE">
      <w:pPr>
        <w:spacing w:line="276" w:lineRule="auto"/>
        <w:jc w:val="both"/>
        <w:outlineLvl w:val="0"/>
        <w:rPr>
          <w:rFonts w:ascii="Arial" w:hAnsi="Arial" w:cs="Arial"/>
          <w:color w:val="002060"/>
          <w:kern w:val="36"/>
          <w:sz w:val="22"/>
          <w:szCs w:val="22"/>
        </w:rPr>
      </w:pPr>
      <w:r w:rsidRPr="00405BAE">
        <w:rPr>
          <w:rFonts w:ascii="Arial" w:hAnsi="Arial" w:cs="Arial"/>
          <w:b/>
          <w:color w:val="002060"/>
          <w:kern w:val="36"/>
          <w:sz w:val="22"/>
          <w:szCs w:val="22"/>
        </w:rPr>
        <w:t xml:space="preserve">Inverclyde Royal Hospital (IRH), Greenock </w:t>
      </w:r>
      <w:r w:rsidRPr="00405BAE">
        <w:rPr>
          <w:rFonts w:ascii="Arial" w:hAnsi="Arial" w:cs="Arial"/>
          <w:b/>
          <w:bCs/>
          <w:color w:val="002060"/>
          <w:kern w:val="36"/>
          <w:sz w:val="22"/>
          <w:szCs w:val="22"/>
        </w:rPr>
        <w:t>-</w:t>
      </w:r>
      <w:r w:rsidRPr="00405BAE">
        <w:rPr>
          <w:rFonts w:ascii="Arial" w:hAnsi="Arial" w:cs="Arial"/>
          <w:color w:val="002060"/>
          <w:kern w:val="36"/>
          <w:sz w:val="22"/>
          <w:szCs w:val="22"/>
        </w:rPr>
        <w:t xml:space="preserve"> Haematology at IRH provides a day patient, outpatient and laboratory service for the hospital as well as providing liaison haematology for medical and surgical specialties on site. There is a busy day care area working to BCSH level 2a which is shared with specialist oncology. Patients with disorders requiring supportive specialist haematology inpatient care are transferred to the combined inpatient unit at RAH or Queen Elizabeth University Hospital depending on clinical requirements. </w:t>
      </w:r>
    </w:p>
    <w:p w14:paraId="395C81BC" w14:textId="77777777" w:rsidR="00405BAE" w:rsidRPr="00405BAE" w:rsidRDefault="00405BAE" w:rsidP="00405BAE">
      <w:pPr>
        <w:spacing w:line="276" w:lineRule="auto"/>
        <w:jc w:val="both"/>
        <w:rPr>
          <w:rFonts w:ascii="Arial" w:hAnsi="Arial" w:cs="Arial"/>
          <w:color w:val="002060"/>
          <w:sz w:val="22"/>
          <w:szCs w:val="22"/>
        </w:rPr>
      </w:pPr>
      <w:r w:rsidRPr="00405BAE">
        <w:rPr>
          <w:rFonts w:ascii="Arial" w:hAnsi="Arial" w:cs="Arial"/>
          <w:color w:val="002060"/>
          <w:sz w:val="22"/>
          <w:szCs w:val="22"/>
        </w:rPr>
        <w:t xml:space="preserve">The laboratory runs a core Haematology, Coagulation and Blood transfusion service for inpatients and samples from </w:t>
      </w:r>
      <w:proofErr w:type="spellStart"/>
      <w:r w:rsidRPr="00405BAE">
        <w:rPr>
          <w:rFonts w:ascii="Arial" w:hAnsi="Arial" w:cs="Arial"/>
          <w:color w:val="002060"/>
          <w:sz w:val="22"/>
          <w:szCs w:val="22"/>
        </w:rPr>
        <w:t>Dunoon</w:t>
      </w:r>
      <w:proofErr w:type="spellEnd"/>
      <w:r w:rsidRPr="00405BAE">
        <w:rPr>
          <w:rFonts w:ascii="Arial" w:hAnsi="Arial" w:cs="Arial"/>
          <w:color w:val="002060"/>
          <w:sz w:val="22"/>
          <w:szCs w:val="22"/>
        </w:rPr>
        <w:t xml:space="preserve"> &amp; Rothesay. </w:t>
      </w:r>
    </w:p>
    <w:p w14:paraId="2CE9E2D7" w14:textId="77777777" w:rsidR="00405BAE" w:rsidRPr="00405BAE" w:rsidRDefault="00405BAE" w:rsidP="00405BAE">
      <w:pPr>
        <w:spacing w:line="276" w:lineRule="auto"/>
        <w:jc w:val="both"/>
        <w:outlineLvl w:val="0"/>
        <w:rPr>
          <w:rFonts w:ascii="Arial" w:hAnsi="Arial" w:cs="Arial"/>
          <w:color w:val="002060"/>
          <w:kern w:val="36"/>
          <w:sz w:val="22"/>
          <w:szCs w:val="22"/>
        </w:rPr>
      </w:pPr>
    </w:p>
    <w:p w14:paraId="23B0135F" w14:textId="77777777" w:rsidR="00405BAE" w:rsidRPr="00405BAE" w:rsidRDefault="00405BAE" w:rsidP="00405BAE">
      <w:pPr>
        <w:spacing w:line="276" w:lineRule="auto"/>
        <w:jc w:val="both"/>
        <w:outlineLvl w:val="0"/>
        <w:rPr>
          <w:rFonts w:ascii="Arial" w:hAnsi="Arial" w:cs="Arial"/>
          <w:color w:val="002060"/>
          <w:sz w:val="22"/>
          <w:szCs w:val="22"/>
        </w:rPr>
      </w:pPr>
      <w:r w:rsidRPr="00405BAE">
        <w:rPr>
          <w:rFonts w:ascii="Arial" w:hAnsi="Arial" w:cs="Arial"/>
          <w:b/>
          <w:color w:val="002060"/>
          <w:kern w:val="36"/>
          <w:sz w:val="22"/>
          <w:szCs w:val="22"/>
        </w:rPr>
        <w:t>Vale of Leven Hospital (</w:t>
      </w:r>
      <w:proofErr w:type="spellStart"/>
      <w:r w:rsidRPr="00405BAE">
        <w:rPr>
          <w:rFonts w:ascii="Arial" w:hAnsi="Arial" w:cs="Arial"/>
          <w:b/>
          <w:color w:val="002060"/>
          <w:kern w:val="36"/>
          <w:sz w:val="22"/>
          <w:szCs w:val="22"/>
        </w:rPr>
        <w:t>VoL</w:t>
      </w:r>
      <w:proofErr w:type="spellEnd"/>
      <w:r w:rsidRPr="00405BAE">
        <w:rPr>
          <w:rFonts w:ascii="Arial" w:hAnsi="Arial" w:cs="Arial"/>
          <w:b/>
          <w:color w:val="002060"/>
          <w:kern w:val="36"/>
          <w:sz w:val="22"/>
          <w:szCs w:val="22"/>
        </w:rPr>
        <w:t>), Alexandria</w:t>
      </w:r>
      <w:r w:rsidRPr="00405BAE">
        <w:rPr>
          <w:rFonts w:ascii="Arial" w:hAnsi="Arial" w:cs="Arial"/>
          <w:color w:val="002060"/>
          <w:kern w:val="36"/>
          <w:sz w:val="22"/>
          <w:szCs w:val="22"/>
        </w:rPr>
        <w:t xml:space="preserve"> </w:t>
      </w:r>
      <w:r w:rsidRPr="00405BAE">
        <w:rPr>
          <w:rFonts w:ascii="Arial" w:hAnsi="Arial" w:cs="Arial"/>
          <w:b/>
          <w:color w:val="002060"/>
          <w:kern w:val="36"/>
          <w:sz w:val="22"/>
          <w:szCs w:val="22"/>
        </w:rPr>
        <w:t xml:space="preserve">- </w:t>
      </w:r>
      <w:r w:rsidRPr="00405BAE">
        <w:rPr>
          <w:rFonts w:ascii="Arial" w:hAnsi="Arial" w:cs="Arial"/>
          <w:color w:val="002060"/>
          <w:kern w:val="36"/>
          <w:sz w:val="22"/>
          <w:szCs w:val="22"/>
        </w:rPr>
        <w:t xml:space="preserve">Haematology at </w:t>
      </w:r>
      <w:proofErr w:type="spellStart"/>
      <w:r w:rsidRPr="00405BAE">
        <w:rPr>
          <w:rFonts w:ascii="Arial" w:hAnsi="Arial" w:cs="Arial"/>
          <w:color w:val="002060"/>
          <w:kern w:val="36"/>
          <w:sz w:val="22"/>
          <w:szCs w:val="22"/>
        </w:rPr>
        <w:t>VoL</w:t>
      </w:r>
      <w:proofErr w:type="spellEnd"/>
      <w:r w:rsidRPr="00405BAE">
        <w:rPr>
          <w:rFonts w:ascii="Arial" w:hAnsi="Arial" w:cs="Arial"/>
          <w:color w:val="002060"/>
          <w:kern w:val="36"/>
          <w:sz w:val="22"/>
          <w:szCs w:val="22"/>
        </w:rPr>
        <w:t xml:space="preserve"> provides a day patient, outpatient and laboratory service for the hospital as well as providing liaison haematology for the predominantly day case medical and surgical specialties on site. There is a busy day care area working to BCSH level 2a, which is shared with specialist oncology. This site also provides clinical haematology services for patients from Argyll region, NHS Highland.</w:t>
      </w:r>
      <w:r w:rsidRPr="00405BAE">
        <w:rPr>
          <w:rFonts w:ascii="Arial" w:hAnsi="Arial" w:cs="Arial"/>
          <w:color w:val="002060"/>
          <w:sz w:val="22"/>
          <w:szCs w:val="22"/>
        </w:rPr>
        <w:t xml:space="preserve"> The laboratory runs a core Haematology, Coagulation and Blood transfusion service for inpatients only. </w:t>
      </w:r>
    </w:p>
    <w:p w14:paraId="34E3DF01" w14:textId="77777777" w:rsidR="00405BAE" w:rsidRPr="00405BAE" w:rsidRDefault="00405BAE" w:rsidP="00405BAE">
      <w:pPr>
        <w:spacing w:line="276" w:lineRule="auto"/>
        <w:jc w:val="both"/>
        <w:outlineLvl w:val="0"/>
        <w:rPr>
          <w:rFonts w:ascii="Arial" w:hAnsi="Arial" w:cs="Arial"/>
          <w:b/>
          <w:bCs/>
          <w:color w:val="002060"/>
          <w:kern w:val="36"/>
          <w:sz w:val="22"/>
          <w:szCs w:val="22"/>
        </w:rPr>
      </w:pPr>
    </w:p>
    <w:p w14:paraId="24EF0BBF" w14:textId="77777777" w:rsidR="00405BAE" w:rsidRPr="00405BAE" w:rsidRDefault="00405BAE" w:rsidP="00405BAE">
      <w:pPr>
        <w:spacing w:line="276" w:lineRule="auto"/>
        <w:jc w:val="both"/>
        <w:rPr>
          <w:rFonts w:ascii="Arial" w:hAnsi="Arial" w:cs="Arial"/>
          <w:color w:val="002060"/>
          <w:sz w:val="22"/>
          <w:szCs w:val="22"/>
        </w:rPr>
      </w:pPr>
      <w:r w:rsidRPr="00405BAE">
        <w:rPr>
          <w:rFonts w:ascii="Arial" w:hAnsi="Arial" w:cs="Arial"/>
          <w:color w:val="002060"/>
          <w:sz w:val="22"/>
          <w:szCs w:val="22"/>
        </w:rPr>
        <w:t xml:space="preserve">Patients in Clyde requiring intensive chemotherapy such as salvage therapy for relapsed lymphoma or high dose chemotherapy with stem cell rescue are admitted to the Queen Elizabeth University Hospital, but are reviewed at RAH clinics for decisions with regard to management and treatment plans. Adult patients requiring intensive acute leukaemia therapy or wishing to enter acute leukaemia trials are transferred to the </w:t>
      </w:r>
      <w:proofErr w:type="spellStart"/>
      <w:r w:rsidRPr="00405BAE">
        <w:rPr>
          <w:rFonts w:ascii="Arial" w:hAnsi="Arial" w:cs="Arial"/>
          <w:color w:val="002060"/>
          <w:sz w:val="22"/>
          <w:szCs w:val="22"/>
        </w:rPr>
        <w:t>Beatson</w:t>
      </w:r>
      <w:proofErr w:type="spellEnd"/>
      <w:r w:rsidRPr="00405BAE">
        <w:rPr>
          <w:rFonts w:ascii="Arial" w:hAnsi="Arial" w:cs="Arial"/>
          <w:color w:val="002060"/>
          <w:sz w:val="22"/>
          <w:szCs w:val="22"/>
        </w:rPr>
        <w:t xml:space="preserve">, West of Scotland Cancer Centre (BWOSCC) for on-going care.  </w:t>
      </w:r>
    </w:p>
    <w:p w14:paraId="01A264D3" w14:textId="77777777" w:rsidR="00405BAE" w:rsidRPr="00405BAE" w:rsidRDefault="00405BAE" w:rsidP="00405BAE">
      <w:pPr>
        <w:spacing w:line="276" w:lineRule="auto"/>
        <w:jc w:val="both"/>
        <w:rPr>
          <w:rFonts w:ascii="Arial" w:hAnsi="Arial" w:cs="Arial"/>
          <w:color w:val="002060"/>
          <w:sz w:val="22"/>
          <w:szCs w:val="22"/>
        </w:rPr>
      </w:pPr>
    </w:p>
    <w:p w14:paraId="4E029C3D" w14:textId="77777777" w:rsidR="00405BAE" w:rsidRPr="00405BAE" w:rsidRDefault="00405BAE" w:rsidP="00405BAE">
      <w:pPr>
        <w:spacing w:line="276" w:lineRule="auto"/>
        <w:rPr>
          <w:rFonts w:ascii="Arial" w:hAnsi="Arial" w:cs="Arial"/>
          <w:b/>
          <w:color w:val="002060"/>
          <w:sz w:val="22"/>
          <w:szCs w:val="22"/>
        </w:rPr>
      </w:pPr>
      <w:r w:rsidRPr="00405BAE">
        <w:rPr>
          <w:rFonts w:ascii="Arial" w:hAnsi="Arial" w:cs="Arial"/>
          <w:b/>
          <w:color w:val="002060"/>
          <w:sz w:val="22"/>
          <w:szCs w:val="22"/>
        </w:rPr>
        <w:t>Argyll Hospital</w:t>
      </w:r>
    </w:p>
    <w:p w14:paraId="54FB1CAE" w14:textId="77777777" w:rsidR="00405BAE" w:rsidRDefault="00405BAE" w:rsidP="00405BAE">
      <w:pPr>
        <w:spacing w:line="276" w:lineRule="auto"/>
        <w:jc w:val="both"/>
        <w:rPr>
          <w:rFonts w:ascii="Arial" w:hAnsi="Arial" w:cs="Arial"/>
          <w:color w:val="002060"/>
          <w:sz w:val="22"/>
          <w:szCs w:val="22"/>
        </w:rPr>
      </w:pPr>
    </w:p>
    <w:p w14:paraId="45DFCBAE" w14:textId="77777777" w:rsidR="00405BAE" w:rsidRPr="00405BAE" w:rsidRDefault="00405BAE" w:rsidP="00405BAE">
      <w:pPr>
        <w:spacing w:line="276" w:lineRule="auto"/>
        <w:jc w:val="both"/>
        <w:rPr>
          <w:rFonts w:ascii="Arial" w:hAnsi="Arial" w:cs="Arial"/>
          <w:color w:val="002060"/>
          <w:sz w:val="22"/>
          <w:szCs w:val="22"/>
        </w:rPr>
      </w:pPr>
      <w:r w:rsidRPr="00405BAE">
        <w:rPr>
          <w:rFonts w:ascii="Arial" w:hAnsi="Arial" w:cs="Arial"/>
          <w:b/>
          <w:color w:val="002060"/>
          <w:sz w:val="22"/>
          <w:szCs w:val="22"/>
        </w:rPr>
        <w:t xml:space="preserve">Lorne and Islands Hospital – Oban </w:t>
      </w:r>
      <w:r w:rsidRPr="00405BAE">
        <w:rPr>
          <w:rFonts w:ascii="Arial" w:hAnsi="Arial" w:cs="Arial"/>
          <w:color w:val="002060"/>
          <w:sz w:val="22"/>
          <w:szCs w:val="22"/>
        </w:rPr>
        <w:t xml:space="preserve">This hospital is run by NHS Highland and has 66 in-patient beds and a multi-purpose day hospital. Support for out-patient haematology clinics and day case therapy is provided from NHSGGC, including laboratory input, for regulatory purposes. There is an existing service level agreement with Highland Health Board for these services with two consultant haematologists from GGC attending on site once a month. </w:t>
      </w:r>
    </w:p>
    <w:p w14:paraId="3595B3B2" w14:textId="77777777" w:rsidR="00405BAE" w:rsidRPr="00405BAE" w:rsidRDefault="00405BAE" w:rsidP="00405BAE">
      <w:pPr>
        <w:spacing w:line="276" w:lineRule="auto"/>
        <w:jc w:val="both"/>
        <w:rPr>
          <w:rFonts w:ascii="Arial" w:hAnsi="Arial" w:cs="Arial"/>
          <w:color w:val="002060"/>
          <w:sz w:val="22"/>
          <w:szCs w:val="22"/>
        </w:rPr>
      </w:pPr>
    </w:p>
    <w:p w14:paraId="4F462674" w14:textId="77777777" w:rsidR="00405BAE" w:rsidRPr="00405BAE" w:rsidRDefault="00405BAE" w:rsidP="00405BAE">
      <w:pPr>
        <w:spacing w:line="276" w:lineRule="auto"/>
        <w:ind w:left="720" w:hanging="720"/>
        <w:rPr>
          <w:rFonts w:ascii="Arial" w:hAnsi="Arial" w:cs="Arial"/>
          <w:b/>
          <w:color w:val="002060"/>
          <w:sz w:val="22"/>
          <w:szCs w:val="22"/>
          <w:u w:val="single"/>
        </w:rPr>
      </w:pPr>
      <w:proofErr w:type="spellStart"/>
      <w:r w:rsidRPr="00405BAE">
        <w:rPr>
          <w:rFonts w:ascii="Arial" w:hAnsi="Arial" w:cs="Arial"/>
          <w:b/>
          <w:color w:val="002060"/>
          <w:sz w:val="22"/>
          <w:szCs w:val="22"/>
          <w:u w:val="single"/>
        </w:rPr>
        <w:t>Beatson</w:t>
      </w:r>
      <w:proofErr w:type="spellEnd"/>
      <w:r w:rsidRPr="00405BAE">
        <w:rPr>
          <w:rFonts w:ascii="Arial" w:hAnsi="Arial" w:cs="Arial"/>
          <w:b/>
          <w:color w:val="002060"/>
          <w:sz w:val="22"/>
          <w:szCs w:val="22"/>
          <w:u w:val="single"/>
        </w:rPr>
        <w:t xml:space="preserve"> West of Scotland Cancer Centre</w:t>
      </w:r>
    </w:p>
    <w:p w14:paraId="513E1418"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 xml:space="preserve">Dr Mike Leach (also </w:t>
      </w:r>
      <w:proofErr w:type="spellStart"/>
      <w:r w:rsidRPr="00405BAE">
        <w:rPr>
          <w:rFonts w:ascii="Arial" w:hAnsi="Arial" w:cs="Arial"/>
          <w:color w:val="002060"/>
          <w:sz w:val="22"/>
          <w:szCs w:val="22"/>
        </w:rPr>
        <w:t>Stobhill</w:t>
      </w:r>
      <w:proofErr w:type="spellEnd"/>
      <w:r w:rsidRPr="00405BAE">
        <w:rPr>
          <w:rFonts w:ascii="Arial" w:hAnsi="Arial" w:cs="Arial"/>
          <w:color w:val="002060"/>
          <w:sz w:val="22"/>
          <w:szCs w:val="22"/>
        </w:rPr>
        <w:t>) (Lymphoproliferative disorders)</w:t>
      </w:r>
    </w:p>
    <w:p w14:paraId="5595C265" w14:textId="77777777" w:rsidR="00405BAE" w:rsidRPr="00405BAE" w:rsidRDefault="00405BAE" w:rsidP="00405BAE">
      <w:pPr>
        <w:spacing w:line="276" w:lineRule="auto"/>
        <w:ind w:left="720" w:hanging="720"/>
        <w:rPr>
          <w:rFonts w:ascii="Arial" w:hAnsi="Arial" w:cs="Arial"/>
          <w:color w:val="002060"/>
          <w:sz w:val="22"/>
          <w:szCs w:val="22"/>
        </w:rPr>
      </w:pPr>
      <w:r w:rsidRPr="00405BAE">
        <w:rPr>
          <w:rFonts w:ascii="Arial" w:hAnsi="Arial" w:cs="Arial"/>
          <w:color w:val="002060"/>
          <w:sz w:val="22"/>
          <w:szCs w:val="22"/>
        </w:rPr>
        <w:t>Dr Pam McKay (Lymphoma)</w:t>
      </w:r>
    </w:p>
    <w:p w14:paraId="6D4F892F" w14:textId="77777777" w:rsidR="00405BAE" w:rsidRPr="00405BAE" w:rsidRDefault="00405BAE" w:rsidP="00405BAE">
      <w:pPr>
        <w:spacing w:line="276" w:lineRule="auto"/>
        <w:ind w:left="720" w:hanging="720"/>
        <w:rPr>
          <w:rFonts w:ascii="Arial" w:hAnsi="Arial" w:cs="Arial"/>
          <w:color w:val="002060"/>
          <w:sz w:val="22"/>
          <w:szCs w:val="22"/>
        </w:rPr>
      </w:pPr>
      <w:r w:rsidRPr="00405BAE">
        <w:rPr>
          <w:rFonts w:ascii="Arial" w:hAnsi="Arial" w:cs="Arial"/>
          <w:color w:val="002060"/>
          <w:sz w:val="22"/>
          <w:szCs w:val="22"/>
        </w:rPr>
        <w:t>Dr Mark Drummond (Myeloid)</w:t>
      </w:r>
    </w:p>
    <w:p w14:paraId="1F4ED0E1" w14:textId="77777777" w:rsidR="00405BAE" w:rsidRPr="00405BAE" w:rsidRDefault="00405BAE" w:rsidP="00405BAE">
      <w:pPr>
        <w:spacing w:line="276" w:lineRule="auto"/>
        <w:ind w:left="720" w:hanging="720"/>
        <w:rPr>
          <w:rFonts w:ascii="Arial" w:hAnsi="Arial" w:cs="Arial"/>
          <w:color w:val="002060"/>
          <w:sz w:val="22"/>
          <w:szCs w:val="22"/>
          <w:lang w:val="fr-FR"/>
        </w:rPr>
      </w:pPr>
      <w:r w:rsidRPr="00405BAE">
        <w:rPr>
          <w:rFonts w:ascii="Arial" w:hAnsi="Arial" w:cs="Arial"/>
          <w:color w:val="002060"/>
          <w:sz w:val="22"/>
          <w:szCs w:val="22"/>
          <w:lang w:val="fr-FR"/>
        </w:rPr>
        <w:t xml:space="preserve">Dr Mark </w:t>
      </w:r>
      <w:proofErr w:type="spellStart"/>
      <w:r w:rsidRPr="00405BAE">
        <w:rPr>
          <w:rFonts w:ascii="Arial" w:hAnsi="Arial" w:cs="Arial"/>
          <w:color w:val="002060"/>
          <w:sz w:val="22"/>
          <w:szCs w:val="22"/>
          <w:lang w:val="fr-FR"/>
        </w:rPr>
        <w:t>Rafferty</w:t>
      </w:r>
      <w:proofErr w:type="spellEnd"/>
      <w:r w:rsidRPr="00405BAE">
        <w:rPr>
          <w:rFonts w:ascii="Arial" w:hAnsi="Arial" w:cs="Arial"/>
          <w:color w:val="002060"/>
          <w:sz w:val="22"/>
          <w:szCs w:val="22"/>
          <w:lang w:val="fr-FR"/>
        </w:rPr>
        <w:t xml:space="preserve"> (</w:t>
      </w:r>
      <w:proofErr w:type="spellStart"/>
      <w:r w:rsidRPr="00405BAE">
        <w:rPr>
          <w:rFonts w:ascii="Arial" w:hAnsi="Arial" w:cs="Arial"/>
          <w:color w:val="002060"/>
          <w:sz w:val="22"/>
          <w:szCs w:val="22"/>
          <w:lang w:val="fr-FR"/>
        </w:rPr>
        <w:t>Clinical</w:t>
      </w:r>
      <w:proofErr w:type="spellEnd"/>
      <w:r w:rsidRPr="00405BAE">
        <w:rPr>
          <w:rFonts w:ascii="Arial" w:hAnsi="Arial" w:cs="Arial"/>
          <w:color w:val="002060"/>
          <w:sz w:val="22"/>
          <w:szCs w:val="22"/>
          <w:lang w:val="fr-FR"/>
        </w:rPr>
        <w:t xml:space="preserve"> Trials/</w:t>
      </w:r>
      <w:proofErr w:type="spellStart"/>
      <w:r w:rsidRPr="00405BAE">
        <w:rPr>
          <w:rFonts w:ascii="Arial" w:hAnsi="Arial" w:cs="Arial"/>
          <w:color w:val="002060"/>
          <w:sz w:val="22"/>
          <w:szCs w:val="22"/>
          <w:lang w:val="fr-FR"/>
        </w:rPr>
        <w:t>Myeloid</w:t>
      </w:r>
      <w:proofErr w:type="spellEnd"/>
      <w:r w:rsidRPr="00405BAE">
        <w:rPr>
          <w:rFonts w:ascii="Arial" w:hAnsi="Arial" w:cs="Arial"/>
          <w:color w:val="002060"/>
          <w:sz w:val="22"/>
          <w:szCs w:val="22"/>
          <w:lang w:val="fr-FR"/>
        </w:rPr>
        <w:t>/</w:t>
      </w:r>
      <w:proofErr w:type="spellStart"/>
      <w:r w:rsidRPr="00405BAE">
        <w:rPr>
          <w:rFonts w:ascii="Arial" w:hAnsi="Arial" w:cs="Arial"/>
          <w:color w:val="002060"/>
          <w:sz w:val="22"/>
          <w:szCs w:val="22"/>
          <w:lang w:val="fr-FR"/>
        </w:rPr>
        <w:t>Lymphoma</w:t>
      </w:r>
      <w:proofErr w:type="spellEnd"/>
      <w:r w:rsidRPr="00405BAE">
        <w:rPr>
          <w:rFonts w:ascii="Arial" w:hAnsi="Arial" w:cs="Arial"/>
          <w:color w:val="002060"/>
          <w:sz w:val="22"/>
          <w:szCs w:val="22"/>
          <w:lang w:val="fr-FR"/>
        </w:rPr>
        <w:t>)</w:t>
      </w:r>
    </w:p>
    <w:p w14:paraId="2DB00482"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Dr Matt Wilson (Lymphoma/GRI)</w:t>
      </w:r>
    </w:p>
    <w:p w14:paraId="54A9AE9D"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This replacement post (Myeloid/myeloma/GRI)</w:t>
      </w:r>
      <w:r w:rsidRPr="00405BAE">
        <w:rPr>
          <w:rFonts w:ascii="Arial" w:hAnsi="Arial" w:cs="Arial"/>
          <w:color w:val="002060"/>
          <w:sz w:val="22"/>
          <w:szCs w:val="22"/>
        </w:rPr>
        <w:tab/>
      </w:r>
    </w:p>
    <w:p w14:paraId="0C9CB081" w14:textId="77777777" w:rsidR="00405BAE" w:rsidRPr="00405BAE" w:rsidRDefault="00405BAE" w:rsidP="00405BAE">
      <w:pPr>
        <w:spacing w:line="276" w:lineRule="auto"/>
        <w:ind w:left="720" w:hanging="720"/>
        <w:rPr>
          <w:rFonts w:ascii="Arial" w:hAnsi="Arial" w:cs="Arial"/>
          <w:color w:val="002060"/>
          <w:sz w:val="22"/>
          <w:szCs w:val="22"/>
          <w:lang w:val="fr-FR"/>
        </w:rPr>
      </w:pPr>
      <w:r w:rsidRPr="00405BAE">
        <w:rPr>
          <w:rFonts w:ascii="Arial" w:hAnsi="Arial" w:cs="Arial"/>
          <w:color w:val="002060"/>
          <w:sz w:val="22"/>
          <w:szCs w:val="22"/>
          <w:lang w:val="fr-FR"/>
        </w:rPr>
        <w:t xml:space="preserve">Dr Richard </w:t>
      </w:r>
      <w:proofErr w:type="spellStart"/>
      <w:r w:rsidRPr="00405BAE">
        <w:rPr>
          <w:rFonts w:ascii="Arial" w:hAnsi="Arial" w:cs="Arial"/>
          <w:color w:val="002060"/>
          <w:sz w:val="22"/>
          <w:szCs w:val="22"/>
          <w:lang w:val="fr-FR"/>
        </w:rPr>
        <w:t>Soutar</w:t>
      </w:r>
      <w:proofErr w:type="spellEnd"/>
      <w:r w:rsidRPr="00405BAE">
        <w:rPr>
          <w:rFonts w:ascii="Arial" w:hAnsi="Arial" w:cs="Arial"/>
          <w:color w:val="002060"/>
          <w:sz w:val="22"/>
          <w:szCs w:val="22"/>
          <w:lang w:val="fr-FR"/>
        </w:rPr>
        <w:t xml:space="preserve"> (</w:t>
      </w:r>
      <w:proofErr w:type="spellStart"/>
      <w:r w:rsidRPr="00405BAE">
        <w:rPr>
          <w:rFonts w:ascii="Arial" w:hAnsi="Arial" w:cs="Arial"/>
          <w:color w:val="002060"/>
          <w:sz w:val="22"/>
          <w:szCs w:val="22"/>
          <w:lang w:val="fr-FR"/>
        </w:rPr>
        <w:t>Myeloid</w:t>
      </w:r>
      <w:proofErr w:type="spellEnd"/>
      <w:r w:rsidRPr="00405BAE">
        <w:rPr>
          <w:rFonts w:ascii="Arial" w:hAnsi="Arial" w:cs="Arial"/>
          <w:color w:val="002060"/>
          <w:sz w:val="22"/>
          <w:szCs w:val="22"/>
          <w:lang w:val="fr-FR"/>
        </w:rPr>
        <w:t>/</w:t>
      </w:r>
      <w:proofErr w:type="spellStart"/>
      <w:r w:rsidRPr="00405BAE">
        <w:rPr>
          <w:rFonts w:ascii="Arial" w:hAnsi="Arial" w:cs="Arial"/>
          <w:color w:val="002060"/>
          <w:sz w:val="22"/>
          <w:szCs w:val="22"/>
          <w:lang w:val="fr-FR"/>
        </w:rPr>
        <w:t>myeloma</w:t>
      </w:r>
      <w:proofErr w:type="spellEnd"/>
      <w:r w:rsidRPr="00405BAE">
        <w:rPr>
          <w:rFonts w:ascii="Arial" w:hAnsi="Arial" w:cs="Arial"/>
          <w:color w:val="002060"/>
          <w:sz w:val="22"/>
          <w:szCs w:val="22"/>
          <w:lang w:val="fr-FR"/>
        </w:rPr>
        <w:t>/0.5 SNBTS)</w:t>
      </w:r>
    </w:p>
    <w:p w14:paraId="722BF4D1" w14:textId="77777777" w:rsidR="00405BAE" w:rsidRPr="00405BAE" w:rsidRDefault="00405BAE" w:rsidP="00405BAE">
      <w:pPr>
        <w:spacing w:line="276" w:lineRule="auto"/>
        <w:ind w:left="720" w:hanging="720"/>
        <w:rPr>
          <w:rFonts w:ascii="Arial" w:hAnsi="Arial" w:cs="Arial"/>
          <w:color w:val="002060"/>
          <w:sz w:val="22"/>
          <w:szCs w:val="22"/>
          <w:lang w:val="fr-FR"/>
        </w:rPr>
      </w:pPr>
      <w:r w:rsidRPr="00405BAE">
        <w:rPr>
          <w:rFonts w:ascii="Arial" w:hAnsi="Arial" w:cs="Arial"/>
          <w:color w:val="002060"/>
          <w:sz w:val="22"/>
          <w:szCs w:val="22"/>
          <w:lang w:val="fr-FR"/>
        </w:rPr>
        <w:t>Dr Jennifer Travers (</w:t>
      </w:r>
      <w:proofErr w:type="spellStart"/>
      <w:r w:rsidRPr="00405BAE">
        <w:rPr>
          <w:rFonts w:ascii="Arial" w:hAnsi="Arial" w:cs="Arial"/>
          <w:color w:val="002060"/>
          <w:sz w:val="22"/>
          <w:szCs w:val="22"/>
          <w:lang w:val="fr-FR"/>
        </w:rPr>
        <w:t>Myeloma</w:t>
      </w:r>
      <w:proofErr w:type="spellEnd"/>
      <w:r w:rsidRPr="00405BAE">
        <w:rPr>
          <w:rFonts w:ascii="Arial" w:hAnsi="Arial" w:cs="Arial"/>
          <w:color w:val="002060"/>
          <w:sz w:val="22"/>
          <w:szCs w:val="22"/>
          <w:lang w:val="fr-FR"/>
        </w:rPr>
        <w:t xml:space="preserve">/Golden </w:t>
      </w:r>
      <w:proofErr w:type="spellStart"/>
      <w:r w:rsidRPr="00405BAE">
        <w:rPr>
          <w:rFonts w:ascii="Arial" w:hAnsi="Arial" w:cs="Arial"/>
          <w:color w:val="002060"/>
          <w:sz w:val="22"/>
          <w:szCs w:val="22"/>
          <w:lang w:val="fr-FR"/>
        </w:rPr>
        <w:t>Jubilee</w:t>
      </w:r>
      <w:proofErr w:type="spellEnd"/>
      <w:r w:rsidRPr="00405BAE">
        <w:rPr>
          <w:rFonts w:ascii="Arial" w:hAnsi="Arial" w:cs="Arial"/>
          <w:color w:val="002060"/>
          <w:sz w:val="22"/>
          <w:szCs w:val="22"/>
          <w:lang w:val="fr-FR"/>
        </w:rPr>
        <w:t>)</w:t>
      </w:r>
    </w:p>
    <w:p w14:paraId="1B5BD95C" w14:textId="77777777" w:rsidR="00405BAE" w:rsidRPr="00405BAE" w:rsidRDefault="00405BAE" w:rsidP="00405BAE">
      <w:pPr>
        <w:spacing w:line="276" w:lineRule="auto"/>
        <w:ind w:left="720" w:hanging="720"/>
        <w:rPr>
          <w:rFonts w:ascii="Arial" w:hAnsi="Arial" w:cs="Arial"/>
          <w:color w:val="002060"/>
          <w:sz w:val="22"/>
          <w:szCs w:val="22"/>
        </w:rPr>
      </w:pPr>
      <w:r w:rsidRPr="00405BAE">
        <w:rPr>
          <w:rFonts w:ascii="Arial" w:hAnsi="Arial" w:cs="Arial"/>
          <w:color w:val="002060"/>
          <w:sz w:val="22"/>
          <w:szCs w:val="22"/>
        </w:rPr>
        <w:t>Dr Nick Heaney (TYA Consultant)</w:t>
      </w:r>
    </w:p>
    <w:p w14:paraId="2DAE5366"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 xml:space="preserve">Prof </w:t>
      </w:r>
      <w:proofErr w:type="spellStart"/>
      <w:r w:rsidRPr="00405BAE">
        <w:rPr>
          <w:rFonts w:ascii="Arial" w:hAnsi="Arial" w:cs="Arial"/>
          <w:color w:val="002060"/>
          <w:sz w:val="22"/>
          <w:szCs w:val="22"/>
        </w:rPr>
        <w:t>Mhairi</w:t>
      </w:r>
      <w:proofErr w:type="spellEnd"/>
      <w:r w:rsidRPr="00405BAE">
        <w:rPr>
          <w:rFonts w:ascii="Arial" w:hAnsi="Arial" w:cs="Arial"/>
          <w:color w:val="002060"/>
          <w:sz w:val="22"/>
          <w:szCs w:val="22"/>
        </w:rPr>
        <w:t xml:space="preserve"> Copland (Myeloid, University of Glasgow)</w:t>
      </w:r>
    </w:p>
    <w:p w14:paraId="13C233A5"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Dr Gillian Horne (Myeloid, University of Glasgow)</w:t>
      </w:r>
    </w:p>
    <w:p w14:paraId="1C43EE47" w14:textId="77777777" w:rsidR="00405BAE" w:rsidRPr="00405BAE" w:rsidRDefault="00405BAE" w:rsidP="00405BAE">
      <w:pPr>
        <w:spacing w:line="276" w:lineRule="auto"/>
        <w:ind w:left="720" w:hanging="720"/>
        <w:rPr>
          <w:rFonts w:ascii="Arial" w:hAnsi="Arial" w:cs="Arial"/>
          <w:color w:val="002060"/>
          <w:sz w:val="22"/>
          <w:szCs w:val="22"/>
          <w:u w:val="single"/>
        </w:rPr>
      </w:pPr>
    </w:p>
    <w:p w14:paraId="7518C925" w14:textId="77777777" w:rsidR="00405BAE" w:rsidRPr="00405BAE" w:rsidRDefault="00405BAE" w:rsidP="00405BAE">
      <w:pPr>
        <w:spacing w:line="276" w:lineRule="auto"/>
        <w:ind w:left="720" w:hanging="720"/>
        <w:rPr>
          <w:rFonts w:ascii="Arial" w:hAnsi="Arial" w:cs="Arial"/>
          <w:b/>
          <w:color w:val="002060"/>
          <w:sz w:val="22"/>
          <w:szCs w:val="22"/>
          <w:u w:val="single"/>
        </w:rPr>
      </w:pPr>
      <w:r w:rsidRPr="00405BAE">
        <w:rPr>
          <w:rFonts w:ascii="Arial" w:hAnsi="Arial" w:cs="Arial"/>
          <w:b/>
          <w:color w:val="002060"/>
          <w:sz w:val="22"/>
          <w:szCs w:val="22"/>
          <w:u w:val="single"/>
        </w:rPr>
        <w:t>Glasgow Royal Infirmary</w:t>
      </w:r>
      <w:r w:rsidRPr="00405BAE">
        <w:rPr>
          <w:rFonts w:ascii="Arial" w:hAnsi="Arial" w:cs="Arial"/>
          <w:b/>
          <w:color w:val="002060"/>
          <w:sz w:val="22"/>
          <w:szCs w:val="22"/>
        </w:rPr>
        <w:tab/>
      </w:r>
      <w:r w:rsidRPr="00405BAE">
        <w:rPr>
          <w:rFonts w:ascii="Arial" w:hAnsi="Arial" w:cs="Arial"/>
          <w:b/>
          <w:color w:val="002060"/>
          <w:sz w:val="22"/>
          <w:szCs w:val="22"/>
        </w:rPr>
        <w:tab/>
      </w:r>
      <w:r w:rsidRPr="00405BAE">
        <w:rPr>
          <w:rFonts w:ascii="Arial" w:hAnsi="Arial" w:cs="Arial"/>
          <w:b/>
          <w:color w:val="002060"/>
          <w:sz w:val="22"/>
          <w:szCs w:val="22"/>
        </w:rPr>
        <w:tab/>
      </w:r>
    </w:p>
    <w:p w14:paraId="52E988DA" w14:textId="77777777" w:rsidR="00405BAE" w:rsidRPr="00405BAE" w:rsidRDefault="00405BAE" w:rsidP="00405BAE">
      <w:pPr>
        <w:spacing w:line="276" w:lineRule="auto"/>
        <w:ind w:left="720" w:hanging="720"/>
        <w:rPr>
          <w:rFonts w:ascii="Arial" w:hAnsi="Arial" w:cs="Arial"/>
          <w:color w:val="002060"/>
          <w:sz w:val="22"/>
          <w:szCs w:val="22"/>
        </w:rPr>
      </w:pPr>
      <w:r w:rsidRPr="00405BAE">
        <w:rPr>
          <w:rFonts w:ascii="Arial" w:hAnsi="Arial" w:cs="Arial"/>
          <w:color w:val="002060"/>
          <w:sz w:val="22"/>
          <w:szCs w:val="22"/>
        </w:rPr>
        <w:t>Dr Catherine Bagot (Haemostasis and Thrombosis)</w:t>
      </w:r>
      <w:r w:rsidRPr="00405BAE">
        <w:rPr>
          <w:rFonts w:ascii="Arial" w:hAnsi="Arial" w:cs="Arial"/>
          <w:color w:val="002060"/>
          <w:sz w:val="22"/>
          <w:szCs w:val="22"/>
        </w:rPr>
        <w:tab/>
      </w:r>
    </w:p>
    <w:p w14:paraId="6433E923" w14:textId="77777777" w:rsidR="00405BAE" w:rsidRPr="00405BAE" w:rsidRDefault="00405BAE" w:rsidP="00405BAE">
      <w:pPr>
        <w:spacing w:line="276" w:lineRule="auto"/>
        <w:ind w:left="720" w:hanging="720"/>
        <w:rPr>
          <w:rFonts w:ascii="Arial" w:hAnsi="Arial" w:cs="Arial"/>
          <w:color w:val="002060"/>
          <w:sz w:val="22"/>
          <w:szCs w:val="22"/>
        </w:rPr>
      </w:pPr>
      <w:r w:rsidRPr="00405BAE">
        <w:rPr>
          <w:rFonts w:ascii="Arial" w:hAnsi="Arial" w:cs="Arial"/>
          <w:color w:val="002060"/>
          <w:sz w:val="22"/>
          <w:szCs w:val="22"/>
          <w:lang w:val="fr-FR"/>
        </w:rPr>
        <w:t xml:space="preserve">Dr Louisa </w:t>
      </w:r>
      <w:proofErr w:type="spellStart"/>
      <w:r w:rsidRPr="00405BAE">
        <w:rPr>
          <w:rFonts w:ascii="Arial" w:hAnsi="Arial" w:cs="Arial"/>
          <w:color w:val="002060"/>
          <w:sz w:val="22"/>
          <w:szCs w:val="22"/>
          <w:lang w:val="fr-FR"/>
        </w:rPr>
        <w:t>McIlwaine</w:t>
      </w:r>
      <w:proofErr w:type="spellEnd"/>
      <w:r w:rsidRPr="00405BAE">
        <w:rPr>
          <w:rFonts w:ascii="Arial" w:hAnsi="Arial" w:cs="Arial"/>
          <w:color w:val="002060"/>
          <w:sz w:val="22"/>
          <w:szCs w:val="22"/>
          <w:lang w:val="fr-FR"/>
        </w:rPr>
        <w:t xml:space="preserve"> (</w:t>
      </w:r>
      <w:proofErr w:type="spellStart"/>
      <w:r w:rsidRPr="00405BAE">
        <w:rPr>
          <w:rFonts w:ascii="Arial" w:hAnsi="Arial" w:cs="Arial"/>
          <w:color w:val="002060"/>
          <w:sz w:val="22"/>
          <w:szCs w:val="22"/>
          <w:lang w:val="fr-FR"/>
        </w:rPr>
        <w:t>also</w:t>
      </w:r>
      <w:proofErr w:type="spellEnd"/>
      <w:r w:rsidRPr="00405BAE">
        <w:rPr>
          <w:rFonts w:ascii="Arial" w:hAnsi="Arial" w:cs="Arial"/>
          <w:color w:val="002060"/>
          <w:sz w:val="22"/>
          <w:szCs w:val="22"/>
          <w:lang w:val="fr-FR"/>
        </w:rPr>
        <w:t xml:space="preserve"> </w:t>
      </w:r>
      <w:proofErr w:type="spellStart"/>
      <w:r w:rsidRPr="00405BAE">
        <w:rPr>
          <w:rFonts w:ascii="Arial" w:hAnsi="Arial" w:cs="Arial"/>
          <w:color w:val="002060"/>
          <w:sz w:val="22"/>
          <w:szCs w:val="22"/>
          <w:lang w:val="fr-FR"/>
        </w:rPr>
        <w:t>Stobhill</w:t>
      </w:r>
      <w:proofErr w:type="spellEnd"/>
      <w:r w:rsidRPr="00405BAE">
        <w:rPr>
          <w:rFonts w:ascii="Arial" w:hAnsi="Arial" w:cs="Arial"/>
          <w:color w:val="002060"/>
          <w:sz w:val="22"/>
          <w:szCs w:val="22"/>
          <w:lang w:val="fr-FR"/>
        </w:rPr>
        <w:t xml:space="preserve">) </w:t>
      </w:r>
      <w:r w:rsidRPr="00405BAE">
        <w:rPr>
          <w:rFonts w:ascii="Arial" w:hAnsi="Arial" w:cs="Arial"/>
          <w:color w:val="002060"/>
          <w:sz w:val="22"/>
          <w:szCs w:val="22"/>
        </w:rPr>
        <w:t>(red cell haematology)</w:t>
      </w:r>
      <w:r w:rsidRPr="00405BAE">
        <w:rPr>
          <w:rFonts w:ascii="Arial" w:hAnsi="Arial" w:cs="Arial"/>
          <w:color w:val="002060"/>
          <w:sz w:val="22"/>
          <w:szCs w:val="22"/>
        </w:rPr>
        <w:tab/>
      </w:r>
      <w:r w:rsidRPr="00405BAE">
        <w:rPr>
          <w:rFonts w:ascii="Arial" w:hAnsi="Arial" w:cs="Arial"/>
          <w:color w:val="002060"/>
          <w:sz w:val="22"/>
          <w:szCs w:val="22"/>
          <w:lang w:val="fr-FR"/>
        </w:rPr>
        <w:tab/>
      </w:r>
      <w:r w:rsidRPr="00405BAE">
        <w:rPr>
          <w:rFonts w:ascii="Arial" w:hAnsi="Arial" w:cs="Arial"/>
          <w:color w:val="002060"/>
          <w:sz w:val="22"/>
          <w:szCs w:val="22"/>
          <w:lang w:val="fr-FR"/>
        </w:rPr>
        <w:tab/>
      </w:r>
    </w:p>
    <w:p w14:paraId="3683CAAB" w14:textId="77777777" w:rsidR="00405BAE" w:rsidRPr="00405BAE" w:rsidRDefault="00405BAE" w:rsidP="00405BAE">
      <w:pPr>
        <w:spacing w:line="276" w:lineRule="auto"/>
        <w:ind w:left="720" w:hanging="720"/>
        <w:rPr>
          <w:rFonts w:ascii="Arial" w:hAnsi="Arial" w:cs="Arial"/>
          <w:color w:val="002060"/>
          <w:sz w:val="22"/>
          <w:szCs w:val="22"/>
        </w:rPr>
      </w:pPr>
      <w:r w:rsidRPr="00405BAE">
        <w:rPr>
          <w:rFonts w:ascii="Arial" w:hAnsi="Arial" w:cs="Arial"/>
          <w:color w:val="002060"/>
          <w:sz w:val="22"/>
          <w:szCs w:val="22"/>
        </w:rPr>
        <w:t>Dr Ryan Rodgers (Haemostasis and Thrombosis)</w:t>
      </w:r>
      <w:r w:rsidRPr="00405BAE">
        <w:rPr>
          <w:rFonts w:ascii="Arial" w:hAnsi="Arial" w:cs="Arial"/>
          <w:color w:val="002060"/>
          <w:sz w:val="22"/>
          <w:szCs w:val="22"/>
        </w:rPr>
        <w:tab/>
      </w:r>
    </w:p>
    <w:p w14:paraId="7902CB9F" w14:textId="77777777" w:rsidR="00405BAE" w:rsidRPr="00405BAE" w:rsidRDefault="00405BAE" w:rsidP="00405BAE">
      <w:pPr>
        <w:spacing w:line="276" w:lineRule="auto"/>
        <w:ind w:left="720" w:hanging="720"/>
        <w:rPr>
          <w:rFonts w:ascii="Arial" w:hAnsi="Arial" w:cs="Arial"/>
          <w:color w:val="002060"/>
          <w:sz w:val="22"/>
          <w:szCs w:val="22"/>
        </w:rPr>
      </w:pPr>
      <w:r w:rsidRPr="00405BAE">
        <w:rPr>
          <w:rFonts w:ascii="Arial" w:hAnsi="Arial" w:cs="Arial"/>
          <w:color w:val="002060"/>
          <w:sz w:val="22"/>
          <w:szCs w:val="22"/>
        </w:rPr>
        <w:t xml:space="preserve">Dr Alison Gibson (also </w:t>
      </w:r>
      <w:proofErr w:type="spellStart"/>
      <w:r w:rsidRPr="00405BAE">
        <w:rPr>
          <w:rFonts w:ascii="Arial" w:hAnsi="Arial" w:cs="Arial"/>
          <w:color w:val="002060"/>
          <w:sz w:val="22"/>
          <w:szCs w:val="22"/>
        </w:rPr>
        <w:t>Stobhill</w:t>
      </w:r>
      <w:proofErr w:type="spellEnd"/>
      <w:proofErr w:type="gramStart"/>
      <w:r w:rsidRPr="00405BAE">
        <w:rPr>
          <w:rFonts w:ascii="Arial" w:hAnsi="Arial" w:cs="Arial"/>
          <w:color w:val="002060"/>
          <w:sz w:val="22"/>
          <w:szCs w:val="22"/>
        </w:rPr>
        <w:t>)(</w:t>
      </w:r>
      <w:proofErr w:type="gramEnd"/>
      <w:r w:rsidRPr="00405BAE">
        <w:rPr>
          <w:rFonts w:ascii="Arial" w:hAnsi="Arial" w:cs="Arial"/>
          <w:color w:val="002060"/>
          <w:sz w:val="22"/>
          <w:szCs w:val="22"/>
        </w:rPr>
        <w:t>red cell haematology)</w:t>
      </w:r>
    </w:p>
    <w:p w14:paraId="7B4A9A3B"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Dr Matt Wilson (Lymphoma/GRI)</w:t>
      </w:r>
    </w:p>
    <w:p w14:paraId="780BB2DB"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This post (GGH/</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w:t>
      </w:r>
    </w:p>
    <w:p w14:paraId="73D96B46"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Vacancy (Haemostasis and Thrombosis)</w:t>
      </w:r>
    </w:p>
    <w:p w14:paraId="76F55609" w14:textId="77777777" w:rsidR="00405BAE" w:rsidRPr="00405BAE" w:rsidRDefault="00405BAE" w:rsidP="00405BAE">
      <w:pPr>
        <w:spacing w:line="276" w:lineRule="auto"/>
        <w:ind w:left="720" w:hanging="720"/>
        <w:rPr>
          <w:rFonts w:ascii="Arial" w:hAnsi="Arial" w:cs="Arial"/>
          <w:color w:val="002060"/>
          <w:sz w:val="22"/>
          <w:szCs w:val="22"/>
        </w:rPr>
      </w:pPr>
      <w:r w:rsidRPr="00405BAE">
        <w:rPr>
          <w:rFonts w:ascii="Arial" w:hAnsi="Arial" w:cs="Arial"/>
          <w:color w:val="002060"/>
          <w:sz w:val="22"/>
          <w:szCs w:val="22"/>
        </w:rPr>
        <w:t xml:space="preserve">Dr </w:t>
      </w:r>
      <w:proofErr w:type="spellStart"/>
      <w:r w:rsidRPr="00405BAE">
        <w:rPr>
          <w:rFonts w:ascii="Arial" w:hAnsi="Arial" w:cs="Arial"/>
          <w:color w:val="002060"/>
          <w:sz w:val="22"/>
          <w:szCs w:val="22"/>
        </w:rPr>
        <w:t>Arif</w:t>
      </w:r>
      <w:proofErr w:type="spellEnd"/>
      <w:r w:rsidRPr="00405BAE">
        <w:rPr>
          <w:rFonts w:ascii="Arial" w:hAnsi="Arial" w:cs="Arial"/>
          <w:color w:val="002060"/>
          <w:sz w:val="22"/>
          <w:szCs w:val="22"/>
        </w:rPr>
        <w:t xml:space="preserve"> </w:t>
      </w:r>
      <w:proofErr w:type="spellStart"/>
      <w:r w:rsidRPr="00405BAE">
        <w:rPr>
          <w:rFonts w:ascii="Arial" w:hAnsi="Arial" w:cs="Arial"/>
          <w:color w:val="002060"/>
          <w:sz w:val="22"/>
          <w:szCs w:val="22"/>
        </w:rPr>
        <w:t>Alvi</w:t>
      </w:r>
      <w:proofErr w:type="spellEnd"/>
      <w:r w:rsidRPr="00405BAE">
        <w:rPr>
          <w:rFonts w:ascii="Arial" w:hAnsi="Arial" w:cs="Arial"/>
          <w:color w:val="002060"/>
          <w:sz w:val="22"/>
          <w:szCs w:val="22"/>
        </w:rPr>
        <w:t xml:space="preserve">, Associate Specialist for Haemophilia </w:t>
      </w:r>
    </w:p>
    <w:p w14:paraId="3CF28FFB" w14:textId="77777777" w:rsidR="00405BAE" w:rsidRPr="00405BAE" w:rsidRDefault="00405BAE" w:rsidP="00405BAE">
      <w:pPr>
        <w:spacing w:line="276" w:lineRule="auto"/>
        <w:ind w:left="720" w:hanging="720"/>
        <w:rPr>
          <w:rFonts w:ascii="Arial" w:hAnsi="Arial" w:cs="Arial"/>
          <w:color w:val="002060"/>
          <w:sz w:val="22"/>
          <w:szCs w:val="22"/>
        </w:rPr>
      </w:pPr>
    </w:p>
    <w:p w14:paraId="408A5BA3" w14:textId="77777777" w:rsidR="00405BAE" w:rsidRPr="00405BAE" w:rsidRDefault="00405BAE" w:rsidP="00405BAE">
      <w:pPr>
        <w:spacing w:line="276" w:lineRule="auto"/>
        <w:rPr>
          <w:rFonts w:ascii="Arial" w:hAnsi="Arial" w:cs="Arial"/>
          <w:b/>
          <w:color w:val="002060"/>
          <w:sz w:val="22"/>
          <w:szCs w:val="22"/>
          <w:u w:val="single"/>
        </w:rPr>
      </w:pPr>
      <w:r w:rsidRPr="00405BAE">
        <w:rPr>
          <w:rFonts w:ascii="Arial" w:hAnsi="Arial" w:cs="Arial"/>
          <w:b/>
          <w:color w:val="002060"/>
          <w:sz w:val="22"/>
          <w:szCs w:val="22"/>
          <w:u w:val="single"/>
        </w:rPr>
        <w:t>South Glasgow</w:t>
      </w:r>
    </w:p>
    <w:p w14:paraId="16EA52AF"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 xml:space="preserve">Dr Alison </w:t>
      </w:r>
      <w:proofErr w:type="spellStart"/>
      <w:r w:rsidRPr="00405BAE">
        <w:rPr>
          <w:rFonts w:ascii="Arial" w:hAnsi="Arial" w:cs="Arial"/>
          <w:color w:val="002060"/>
          <w:sz w:val="22"/>
          <w:szCs w:val="22"/>
        </w:rPr>
        <w:t>McCaig</w:t>
      </w:r>
      <w:proofErr w:type="spellEnd"/>
    </w:p>
    <w:p w14:paraId="3672CE94"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Dr Ian MacDonald</w:t>
      </w:r>
    </w:p>
    <w:p w14:paraId="6D6BD6C9"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Dr Gail Loudon</w:t>
      </w:r>
    </w:p>
    <w:p w14:paraId="5D1BC0BF"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Dr Alistair Hart</w:t>
      </w:r>
    </w:p>
    <w:p w14:paraId="0CBE569A"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 xml:space="preserve">Dr Lyndsey </w:t>
      </w:r>
      <w:proofErr w:type="spellStart"/>
      <w:r w:rsidRPr="00405BAE">
        <w:rPr>
          <w:rFonts w:ascii="Arial" w:hAnsi="Arial" w:cs="Arial"/>
          <w:color w:val="002060"/>
          <w:sz w:val="22"/>
          <w:szCs w:val="22"/>
        </w:rPr>
        <w:t>Mcleod</w:t>
      </w:r>
      <w:proofErr w:type="spellEnd"/>
      <w:r w:rsidRPr="00405BAE">
        <w:rPr>
          <w:rFonts w:ascii="Arial" w:hAnsi="Arial" w:cs="Arial"/>
          <w:color w:val="002060"/>
          <w:sz w:val="22"/>
          <w:szCs w:val="22"/>
        </w:rPr>
        <w:t>-Kennedy</w:t>
      </w:r>
    </w:p>
    <w:p w14:paraId="7D0D050B"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Dr Susan McNeill</w:t>
      </w:r>
    </w:p>
    <w:p w14:paraId="7787728D"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 xml:space="preserve">Dr </w:t>
      </w:r>
      <w:proofErr w:type="spellStart"/>
      <w:r w:rsidRPr="00405BAE">
        <w:rPr>
          <w:rFonts w:ascii="Arial" w:hAnsi="Arial" w:cs="Arial"/>
          <w:color w:val="002060"/>
          <w:sz w:val="22"/>
          <w:szCs w:val="22"/>
        </w:rPr>
        <w:t>Safia</w:t>
      </w:r>
      <w:proofErr w:type="spellEnd"/>
      <w:r w:rsidRPr="00405BAE">
        <w:rPr>
          <w:rFonts w:ascii="Arial" w:hAnsi="Arial" w:cs="Arial"/>
          <w:color w:val="002060"/>
          <w:sz w:val="22"/>
          <w:szCs w:val="22"/>
        </w:rPr>
        <w:t xml:space="preserve"> Jalal (Locum consultant position)</w:t>
      </w:r>
    </w:p>
    <w:p w14:paraId="2242794B" w14:textId="77777777" w:rsidR="00405BAE" w:rsidRPr="00405BAE" w:rsidRDefault="00405BAE" w:rsidP="00405BAE">
      <w:pPr>
        <w:spacing w:line="276" w:lineRule="auto"/>
        <w:rPr>
          <w:rFonts w:ascii="Arial" w:hAnsi="Arial" w:cs="Arial"/>
          <w:color w:val="002060"/>
          <w:sz w:val="22"/>
          <w:szCs w:val="22"/>
          <w:u w:val="single"/>
        </w:rPr>
      </w:pPr>
    </w:p>
    <w:p w14:paraId="6B3405A4" w14:textId="77777777" w:rsidR="00405BAE" w:rsidRPr="00405BAE" w:rsidRDefault="00405BAE" w:rsidP="00405BAE">
      <w:pPr>
        <w:spacing w:line="276" w:lineRule="auto"/>
        <w:rPr>
          <w:rFonts w:ascii="Arial" w:hAnsi="Arial" w:cs="Arial"/>
          <w:b/>
          <w:color w:val="002060"/>
          <w:sz w:val="22"/>
          <w:szCs w:val="22"/>
          <w:u w:val="single"/>
        </w:rPr>
      </w:pPr>
      <w:r w:rsidRPr="00405BAE">
        <w:rPr>
          <w:rFonts w:ascii="Arial" w:hAnsi="Arial" w:cs="Arial"/>
          <w:b/>
          <w:color w:val="002060"/>
          <w:sz w:val="22"/>
          <w:szCs w:val="22"/>
          <w:u w:val="single"/>
        </w:rPr>
        <w:t>QEUH Transplant and Cellular Therapies</w:t>
      </w:r>
    </w:p>
    <w:p w14:paraId="45C944C9"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Dr Annie Latif</w:t>
      </w:r>
    </w:p>
    <w:p w14:paraId="5560B58D"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Dr Andy Clarke</w:t>
      </w:r>
    </w:p>
    <w:p w14:paraId="7A21B697" w14:textId="77777777" w:rsidR="00405BAE" w:rsidRPr="00405BAE" w:rsidRDefault="00405BAE" w:rsidP="00405BAE">
      <w:pPr>
        <w:spacing w:line="276" w:lineRule="auto"/>
        <w:rPr>
          <w:rFonts w:ascii="Arial" w:hAnsi="Arial" w:cs="Arial"/>
          <w:color w:val="002060"/>
          <w:sz w:val="22"/>
          <w:szCs w:val="22"/>
          <w:lang w:val="de-DE"/>
        </w:rPr>
      </w:pPr>
      <w:r w:rsidRPr="00405BAE">
        <w:rPr>
          <w:rFonts w:ascii="Arial" w:hAnsi="Arial" w:cs="Arial"/>
          <w:color w:val="002060"/>
          <w:sz w:val="22"/>
          <w:szCs w:val="22"/>
          <w:lang w:val="de-DE"/>
        </w:rPr>
        <w:t>Dr Grant McQuaker</w:t>
      </w:r>
      <w:r w:rsidRPr="00405BAE">
        <w:rPr>
          <w:rFonts w:ascii="Arial" w:hAnsi="Arial" w:cs="Arial"/>
          <w:color w:val="002060"/>
          <w:sz w:val="22"/>
          <w:szCs w:val="22"/>
          <w:lang w:val="de-DE"/>
        </w:rPr>
        <w:tab/>
      </w:r>
    </w:p>
    <w:p w14:paraId="7A66ACEC" w14:textId="77777777" w:rsidR="00405BAE" w:rsidRPr="00405BAE" w:rsidRDefault="00405BAE" w:rsidP="00405BAE">
      <w:pPr>
        <w:spacing w:line="276" w:lineRule="auto"/>
        <w:rPr>
          <w:rFonts w:ascii="Arial" w:hAnsi="Arial" w:cs="Arial"/>
          <w:color w:val="002060"/>
          <w:sz w:val="22"/>
          <w:szCs w:val="22"/>
          <w:lang w:val="de-DE"/>
        </w:rPr>
      </w:pPr>
      <w:r w:rsidRPr="00405BAE">
        <w:rPr>
          <w:rFonts w:ascii="Arial" w:hAnsi="Arial" w:cs="Arial"/>
          <w:color w:val="002060"/>
          <w:sz w:val="22"/>
          <w:szCs w:val="22"/>
          <w:lang w:val="de-DE"/>
        </w:rPr>
        <w:t>Dr Anne Parker</w:t>
      </w:r>
    </w:p>
    <w:p w14:paraId="5004D37E"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Dr David Irvine</w:t>
      </w:r>
    </w:p>
    <w:p w14:paraId="6432690E"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Vacancy</w:t>
      </w:r>
    </w:p>
    <w:p w14:paraId="7CF52795" w14:textId="77777777" w:rsidR="00405BAE" w:rsidRPr="00405BAE" w:rsidRDefault="00405BAE" w:rsidP="00405BAE">
      <w:pPr>
        <w:spacing w:line="276" w:lineRule="auto"/>
        <w:rPr>
          <w:rFonts w:ascii="Arial" w:hAnsi="Arial" w:cs="Arial"/>
          <w:color w:val="002060"/>
          <w:sz w:val="22"/>
          <w:szCs w:val="22"/>
        </w:rPr>
      </w:pPr>
    </w:p>
    <w:p w14:paraId="63FC75BD" w14:textId="77777777" w:rsidR="00405BAE" w:rsidRPr="00405BAE" w:rsidRDefault="00405BAE" w:rsidP="00405BAE">
      <w:pPr>
        <w:spacing w:line="276" w:lineRule="auto"/>
        <w:ind w:left="720" w:hanging="720"/>
        <w:rPr>
          <w:rFonts w:ascii="Arial" w:hAnsi="Arial" w:cs="Arial"/>
          <w:b/>
          <w:color w:val="002060"/>
          <w:sz w:val="22"/>
          <w:szCs w:val="22"/>
          <w:u w:val="single"/>
        </w:rPr>
      </w:pPr>
      <w:r w:rsidRPr="00405BAE">
        <w:rPr>
          <w:rFonts w:ascii="Arial" w:hAnsi="Arial" w:cs="Arial"/>
          <w:b/>
          <w:color w:val="002060"/>
          <w:sz w:val="22"/>
          <w:szCs w:val="22"/>
          <w:u w:val="single"/>
        </w:rPr>
        <w:t xml:space="preserve">Royal Alexandra Hospital </w:t>
      </w:r>
      <w:r w:rsidRPr="00405BAE">
        <w:rPr>
          <w:rFonts w:ascii="Arial" w:hAnsi="Arial" w:cs="Arial"/>
          <w:b/>
          <w:color w:val="002060"/>
          <w:sz w:val="22"/>
          <w:szCs w:val="22"/>
        </w:rPr>
        <w:tab/>
      </w:r>
      <w:r w:rsidRPr="00405BAE">
        <w:rPr>
          <w:rFonts w:ascii="Arial" w:hAnsi="Arial" w:cs="Arial"/>
          <w:b/>
          <w:color w:val="002060"/>
          <w:sz w:val="22"/>
          <w:szCs w:val="22"/>
        </w:rPr>
        <w:tab/>
      </w:r>
      <w:r w:rsidRPr="00405BAE">
        <w:rPr>
          <w:rFonts w:ascii="Arial" w:hAnsi="Arial" w:cs="Arial"/>
          <w:b/>
          <w:color w:val="002060"/>
          <w:sz w:val="22"/>
          <w:szCs w:val="22"/>
          <w:u w:val="single"/>
        </w:rPr>
        <w:t>Inverclyde Royal Infirmary &amp; Vale of Leven</w:t>
      </w:r>
    </w:p>
    <w:p w14:paraId="673DC22D"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 xml:space="preserve">Dr Alison </w:t>
      </w:r>
      <w:proofErr w:type="spellStart"/>
      <w:r w:rsidRPr="00405BAE">
        <w:rPr>
          <w:rFonts w:ascii="Arial" w:hAnsi="Arial" w:cs="Arial"/>
          <w:color w:val="002060"/>
          <w:sz w:val="22"/>
          <w:szCs w:val="22"/>
        </w:rPr>
        <w:t>Sefcick</w:t>
      </w:r>
      <w:proofErr w:type="spellEnd"/>
      <w:r w:rsidRPr="00405BAE">
        <w:rPr>
          <w:rFonts w:ascii="Arial" w:hAnsi="Arial" w:cs="Arial"/>
          <w:color w:val="002060"/>
          <w:sz w:val="22"/>
          <w:szCs w:val="22"/>
        </w:rPr>
        <w:tab/>
      </w:r>
      <w:r w:rsidRPr="00405BAE">
        <w:rPr>
          <w:rFonts w:ascii="Arial" w:hAnsi="Arial" w:cs="Arial"/>
          <w:color w:val="002060"/>
          <w:sz w:val="22"/>
          <w:szCs w:val="22"/>
        </w:rPr>
        <w:tab/>
      </w:r>
      <w:r w:rsidRPr="00405BAE">
        <w:rPr>
          <w:rFonts w:ascii="Arial" w:hAnsi="Arial" w:cs="Arial"/>
          <w:color w:val="002060"/>
          <w:sz w:val="22"/>
          <w:szCs w:val="22"/>
        </w:rPr>
        <w:tab/>
        <w:t>Dr Caroline Sweeney (also RAH)</w:t>
      </w:r>
    </w:p>
    <w:p w14:paraId="474F357A"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Dr Carol Stirling</w:t>
      </w:r>
      <w:r w:rsidRPr="00405BAE">
        <w:rPr>
          <w:rFonts w:ascii="Arial" w:hAnsi="Arial" w:cs="Arial"/>
          <w:color w:val="002060"/>
          <w:sz w:val="22"/>
          <w:szCs w:val="22"/>
        </w:rPr>
        <w:tab/>
      </w:r>
      <w:r w:rsidRPr="00405BAE">
        <w:rPr>
          <w:rFonts w:ascii="Arial" w:hAnsi="Arial" w:cs="Arial"/>
          <w:color w:val="002060"/>
          <w:sz w:val="22"/>
          <w:szCs w:val="22"/>
        </w:rPr>
        <w:tab/>
      </w:r>
      <w:r w:rsidRPr="00405BAE">
        <w:rPr>
          <w:rFonts w:ascii="Arial" w:hAnsi="Arial" w:cs="Arial"/>
          <w:color w:val="002060"/>
          <w:sz w:val="22"/>
          <w:szCs w:val="22"/>
        </w:rPr>
        <w:tab/>
        <w:t xml:space="preserve">Dr </w:t>
      </w:r>
      <w:proofErr w:type="spellStart"/>
      <w:r w:rsidRPr="00405BAE">
        <w:rPr>
          <w:rFonts w:ascii="Arial" w:hAnsi="Arial" w:cs="Arial"/>
          <w:color w:val="002060"/>
          <w:sz w:val="22"/>
          <w:szCs w:val="22"/>
        </w:rPr>
        <w:t>Bahaa</w:t>
      </w:r>
      <w:proofErr w:type="spellEnd"/>
      <w:r w:rsidRPr="00405BAE">
        <w:rPr>
          <w:rFonts w:ascii="Arial" w:hAnsi="Arial" w:cs="Arial"/>
          <w:color w:val="002060"/>
          <w:sz w:val="22"/>
          <w:szCs w:val="22"/>
        </w:rPr>
        <w:t xml:space="preserve"> </w:t>
      </w:r>
      <w:proofErr w:type="spellStart"/>
      <w:r w:rsidRPr="00405BAE">
        <w:rPr>
          <w:rFonts w:ascii="Arial" w:hAnsi="Arial" w:cs="Arial"/>
          <w:color w:val="002060"/>
          <w:sz w:val="22"/>
          <w:szCs w:val="22"/>
        </w:rPr>
        <w:t>Albubseree</w:t>
      </w:r>
      <w:proofErr w:type="spellEnd"/>
      <w:r w:rsidRPr="00405BAE">
        <w:rPr>
          <w:rFonts w:ascii="Arial" w:hAnsi="Arial" w:cs="Arial"/>
          <w:color w:val="002060"/>
          <w:sz w:val="22"/>
          <w:szCs w:val="22"/>
        </w:rPr>
        <w:t xml:space="preserve"> (also RAH)</w:t>
      </w:r>
    </w:p>
    <w:p w14:paraId="44C37032" w14:textId="77777777" w:rsidR="00405BAE" w:rsidRPr="00405BAE" w:rsidRDefault="00405BAE" w:rsidP="00405BAE">
      <w:pPr>
        <w:spacing w:line="276" w:lineRule="auto"/>
        <w:ind w:left="720" w:hanging="720"/>
        <w:rPr>
          <w:rFonts w:ascii="Arial" w:hAnsi="Arial" w:cs="Arial"/>
          <w:color w:val="002060"/>
          <w:sz w:val="22"/>
          <w:szCs w:val="22"/>
          <w:lang w:val="de-DE"/>
        </w:rPr>
      </w:pPr>
      <w:r w:rsidRPr="00405BAE">
        <w:rPr>
          <w:rFonts w:ascii="Arial" w:hAnsi="Arial" w:cs="Arial"/>
          <w:color w:val="002060"/>
          <w:sz w:val="22"/>
          <w:szCs w:val="22"/>
          <w:lang w:val="de-DE"/>
        </w:rPr>
        <w:t>Dr Arshi Yasmin (also IRH/VoL)</w:t>
      </w:r>
      <w:r w:rsidRPr="00405BAE">
        <w:rPr>
          <w:rFonts w:ascii="Arial" w:hAnsi="Arial" w:cs="Arial"/>
          <w:color w:val="002060"/>
          <w:sz w:val="22"/>
          <w:szCs w:val="22"/>
          <w:lang w:val="de-DE"/>
        </w:rPr>
        <w:tab/>
        <w:t>Dr Susan Rhodes (Staff Grade)</w:t>
      </w:r>
    </w:p>
    <w:p w14:paraId="18B41711" w14:textId="77777777" w:rsidR="00405BAE" w:rsidRPr="00405BAE" w:rsidRDefault="00405BAE" w:rsidP="00405BAE">
      <w:pPr>
        <w:spacing w:line="276" w:lineRule="auto"/>
        <w:ind w:left="720" w:hanging="720"/>
        <w:rPr>
          <w:rFonts w:ascii="Arial" w:hAnsi="Arial" w:cs="Arial"/>
          <w:color w:val="002060"/>
          <w:sz w:val="22"/>
          <w:szCs w:val="22"/>
          <w:lang w:val="de-DE"/>
        </w:rPr>
      </w:pPr>
      <w:r w:rsidRPr="00405BAE">
        <w:rPr>
          <w:rFonts w:ascii="Arial" w:hAnsi="Arial" w:cs="Arial"/>
          <w:color w:val="002060"/>
          <w:sz w:val="22"/>
          <w:szCs w:val="22"/>
          <w:lang w:val="de-DE"/>
        </w:rPr>
        <w:t>Dr Fraser Patrick</w:t>
      </w:r>
    </w:p>
    <w:p w14:paraId="4FE5A60A" w14:textId="77777777" w:rsidR="00405BAE" w:rsidRPr="00405BAE" w:rsidRDefault="00405BAE" w:rsidP="00405BAE">
      <w:pPr>
        <w:spacing w:line="276" w:lineRule="auto"/>
        <w:ind w:left="720" w:hanging="720"/>
        <w:rPr>
          <w:rFonts w:ascii="Arial" w:hAnsi="Arial" w:cs="Arial"/>
          <w:color w:val="002060"/>
          <w:sz w:val="22"/>
          <w:szCs w:val="22"/>
          <w:lang w:val="de-DE"/>
        </w:rPr>
      </w:pPr>
      <w:r w:rsidRPr="00405BAE">
        <w:rPr>
          <w:rFonts w:ascii="Arial" w:hAnsi="Arial" w:cs="Arial"/>
          <w:color w:val="002060"/>
          <w:sz w:val="22"/>
          <w:szCs w:val="22"/>
          <w:lang w:val="de-DE"/>
        </w:rPr>
        <w:t>Dr Mike Manson</w:t>
      </w:r>
    </w:p>
    <w:p w14:paraId="381FB6AF" w14:textId="77777777" w:rsidR="00405BAE" w:rsidRPr="00405BAE" w:rsidRDefault="00405BAE" w:rsidP="00405BAE">
      <w:pPr>
        <w:spacing w:line="276" w:lineRule="auto"/>
        <w:rPr>
          <w:rFonts w:ascii="Arial" w:hAnsi="Arial" w:cs="Arial"/>
          <w:color w:val="002060"/>
          <w:sz w:val="22"/>
          <w:szCs w:val="22"/>
        </w:rPr>
      </w:pPr>
    </w:p>
    <w:p w14:paraId="33B02460" w14:textId="77777777" w:rsidR="00405BAE" w:rsidRPr="00405BAE" w:rsidRDefault="00405BAE" w:rsidP="00405BAE">
      <w:pPr>
        <w:spacing w:line="276" w:lineRule="auto"/>
        <w:jc w:val="both"/>
        <w:rPr>
          <w:rFonts w:ascii="Arial" w:hAnsi="Arial" w:cs="Arial"/>
          <w:b/>
          <w:color w:val="002060"/>
          <w:sz w:val="22"/>
          <w:szCs w:val="22"/>
        </w:rPr>
      </w:pPr>
      <w:r w:rsidRPr="00405BAE">
        <w:rPr>
          <w:rFonts w:ascii="Arial" w:hAnsi="Arial" w:cs="Arial"/>
          <w:b/>
          <w:color w:val="002060"/>
          <w:sz w:val="22"/>
          <w:szCs w:val="22"/>
          <w:u w:val="single"/>
        </w:rPr>
        <w:t>Junior Medical Staff</w:t>
      </w:r>
    </w:p>
    <w:p w14:paraId="077057B0" w14:textId="77777777" w:rsidR="00405BAE" w:rsidRPr="00405BAE" w:rsidRDefault="00405BAE" w:rsidP="00405BAE">
      <w:pPr>
        <w:tabs>
          <w:tab w:val="left" w:pos="0"/>
        </w:tabs>
        <w:spacing w:line="276" w:lineRule="auto"/>
        <w:jc w:val="both"/>
        <w:rPr>
          <w:rFonts w:ascii="Arial" w:hAnsi="Arial" w:cs="Arial"/>
          <w:color w:val="002060"/>
          <w:sz w:val="22"/>
          <w:szCs w:val="22"/>
        </w:rPr>
      </w:pPr>
      <w:r w:rsidRPr="00405BAE">
        <w:rPr>
          <w:rFonts w:ascii="Arial" w:hAnsi="Arial" w:cs="Arial"/>
          <w:color w:val="002060"/>
          <w:sz w:val="22"/>
          <w:szCs w:val="22"/>
        </w:rPr>
        <w:t xml:space="preserve">Specialist Trainees – the West of Scotland deanery has 22 numbered posts for haematology with 14-15 based in GG&amp;C adult haematology at any one time. </w:t>
      </w:r>
    </w:p>
    <w:p w14:paraId="32F07F08" w14:textId="7BE0A21F" w:rsidR="00405BAE" w:rsidRPr="00405BAE" w:rsidRDefault="00405BAE" w:rsidP="00405BAE">
      <w:pPr>
        <w:spacing w:line="276" w:lineRule="auto"/>
        <w:jc w:val="both"/>
        <w:rPr>
          <w:rFonts w:ascii="Arial" w:hAnsi="Arial" w:cs="Arial"/>
          <w:color w:val="002060"/>
          <w:sz w:val="22"/>
          <w:szCs w:val="22"/>
        </w:rPr>
      </w:pPr>
      <w:r w:rsidRPr="00405BAE">
        <w:rPr>
          <w:rFonts w:ascii="Arial" w:hAnsi="Arial" w:cs="Arial"/>
          <w:color w:val="002060"/>
          <w:sz w:val="22"/>
          <w:szCs w:val="22"/>
        </w:rPr>
        <w:t>Clinical Haematology in the North and South Sector also supports General Medical (FY2 and IMT) training schemes.</w:t>
      </w:r>
    </w:p>
    <w:p w14:paraId="02C691B9" w14:textId="77777777" w:rsidR="00405BAE" w:rsidRPr="00405BAE" w:rsidRDefault="00405BAE" w:rsidP="00405BAE">
      <w:pPr>
        <w:spacing w:line="276" w:lineRule="auto"/>
        <w:jc w:val="both"/>
        <w:rPr>
          <w:rFonts w:ascii="Arial" w:hAnsi="Arial" w:cs="Arial"/>
          <w:color w:val="002060"/>
          <w:sz w:val="22"/>
          <w:szCs w:val="22"/>
        </w:rPr>
      </w:pPr>
    </w:p>
    <w:p w14:paraId="71290559" w14:textId="77777777" w:rsidR="00405BAE" w:rsidRPr="00405BAE" w:rsidRDefault="00405BAE" w:rsidP="00405BAE">
      <w:pPr>
        <w:spacing w:line="276" w:lineRule="auto"/>
        <w:jc w:val="both"/>
        <w:rPr>
          <w:rFonts w:ascii="Arial" w:hAnsi="Arial" w:cs="Arial"/>
          <w:b/>
          <w:color w:val="002060"/>
          <w:sz w:val="22"/>
          <w:szCs w:val="22"/>
        </w:rPr>
      </w:pPr>
      <w:r w:rsidRPr="00405BAE">
        <w:rPr>
          <w:rFonts w:ascii="Arial" w:hAnsi="Arial" w:cs="Arial"/>
          <w:b/>
          <w:color w:val="002060"/>
          <w:sz w:val="22"/>
          <w:szCs w:val="22"/>
        </w:rPr>
        <w:t>Teaching</w:t>
      </w:r>
    </w:p>
    <w:p w14:paraId="4DBF0A89" w14:textId="77777777" w:rsidR="00405BAE" w:rsidRPr="00405BAE" w:rsidRDefault="00405BAE" w:rsidP="00405BAE">
      <w:pPr>
        <w:spacing w:line="276" w:lineRule="auto"/>
        <w:jc w:val="both"/>
        <w:rPr>
          <w:rFonts w:ascii="Arial" w:hAnsi="Arial" w:cs="Arial"/>
          <w:color w:val="002060"/>
          <w:sz w:val="22"/>
          <w:szCs w:val="22"/>
        </w:rPr>
      </w:pPr>
      <w:r w:rsidRPr="00405BAE">
        <w:rPr>
          <w:rFonts w:ascii="Arial" w:hAnsi="Arial" w:cs="Arial"/>
          <w:color w:val="002060"/>
          <w:sz w:val="22"/>
          <w:szCs w:val="22"/>
        </w:rPr>
        <w:t>The Department actively supports the Undergraduate Medical Curriculum with a week of dedicated formal haematology teaching provided to 3rd year medical students at the Wolfson Medical School building. In addition, the North Sector Haematology department accepts students for Special Study Modules in Haematology, with the South Sector planning to establish a similar programme during 2022.  Both departments play a major role in post graduate teaching of junior medical staff.</w:t>
      </w:r>
    </w:p>
    <w:p w14:paraId="3504167E" w14:textId="77777777" w:rsidR="00405BAE" w:rsidRPr="00405BAE" w:rsidRDefault="00405BAE" w:rsidP="00405BAE">
      <w:pPr>
        <w:spacing w:line="276" w:lineRule="auto"/>
        <w:rPr>
          <w:rFonts w:ascii="Arial" w:hAnsi="Arial" w:cs="Arial"/>
          <w:b/>
          <w:color w:val="002060"/>
          <w:sz w:val="22"/>
          <w:szCs w:val="22"/>
        </w:rPr>
      </w:pPr>
    </w:p>
    <w:p w14:paraId="78DFA8C0" w14:textId="77777777" w:rsidR="00405BAE" w:rsidRPr="00405BAE" w:rsidRDefault="00405BAE" w:rsidP="00405BAE">
      <w:pPr>
        <w:spacing w:line="276" w:lineRule="auto"/>
        <w:rPr>
          <w:rFonts w:ascii="Arial" w:hAnsi="Arial" w:cs="Arial"/>
          <w:b/>
          <w:color w:val="002060"/>
          <w:sz w:val="22"/>
          <w:szCs w:val="22"/>
        </w:rPr>
      </w:pPr>
      <w:r w:rsidRPr="00405BAE">
        <w:rPr>
          <w:rFonts w:ascii="Arial" w:hAnsi="Arial" w:cs="Arial"/>
          <w:b/>
          <w:color w:val="002060"/>
          <w:sz w:val="22"/>
          <w:szCs w:val="22"/>
        </w:rPr>
        <w:t>Research Opportunities</w:t>
      </w:r>
    </w:p>
    <w:p w14:paraId="3759CACE" w14:textId="581ECF97" w:rsidR="00405BAE" w:rsidRPr="00405BAE" w:rsidRDefault="00405BAE" w:rsidP="00405BAE">
      <w:pPr>
        <w:tabs>
          <w:tab w:val="left" w:pos="0"/>
        </w:tabs>
        <w:spacing w:line="276" w:lineRule="auto"/>
        <w:ind w:hanging="720"/>
        <w:jc w:val="both"/>
        <w:rPr>
          <w:rFonts w:ascii="Arial" w:hAnsi="Arial" w:cs="Arial"/>
          <w:color w:val="002060"/>
          <w:sz w:val="22"/>
          <w:szCs w:val="22"/>
        </w:rPr>
      </w:pPr>
      <w:r w:rsidRPr="00405BAE">
        <w:rPr>
          <w:rFonts w:ascii="Arial" w:hAnsi="Arial" w:cs="Arial"/>
          <w:color w:val="002060"/>
          <w:sz w:val="22"/>
          <w:szCs w:val="22"/>
        </w:rPr>
        <w:tab/>
        <w:t xml:space="preserve">There is no allocated time for research in the job description, however, it may be possible to identify time during job planning for individuals to undertake such activity and recruitment of patients to clinical trials is encouraged where appropriate (see below). There is the option to develop a specialist interest within GG&amp;C and there are NHS Research Scotland Career Research Fellowships which the successful applicant may wish to apply for. </w:t>
      </w:r>
    </w:p>
    <w:p w14:paraId="0AC620D3" w14:textId="77777777" w:rsidR="00405BAE" w:rsidRPr="00405BAE" w:rsidRDefault="00405BAE" w:rsidP="00405BAE">
      <w:pPr>
        <w:spacing w:line="276" w:lineRule="auto"/>
        <w:rPr>
          <w:rFonts w:ascii="Arial" w:hAnsi="Arial" w:cs="Arial"/>
          <w:color w:val="002060"/>
          <w:sz w:val="22"/>
          <w:szCs w:val="22"/>
        </w:rPr>
      </w:pPr>
    </w:p>
    <w:p w14:paraId="6DE5E5EA" w14:textId="77777777" w:rsidR="00405BAE" w:rsidRPr="00405BAE" w:rsidRDefault="00405BAE" w:rsidP="00405BAE">
      <w:pPr>
        <w:spacing w:line="276" w:lineRule="auto"/>
        <w:rPr>
          <w:rFonts w:ascii="Arial" w:hAnsi="Arial" w:cs="Arial"/>
          <w:b/>
          <w:color w:val="002060"/>
          <w:sz w:val="22"/>
          <w:szCs w:val="22"/>
          <w:u w:val="single"/>
        </w:rPr>
      </w:pPr>
      <w:r w:rsidRPr="00405BAE">
        <w:rPr>
          <w:rFonts w:ascii="Arial" w:hAnsi="Arial" w:cs="Arial"/>
          <w:b/>
          <w:color w:val="002060"/>
          <w:sz w:val="22"/>
          <w:szCs w:val="22"/>
          <w:u w:val="single"/>
        </w:rPr>
        <w:t>Clinical Trials</w:t>
      </w:r>
    </w:p>
    <w:p w14:paraId="27B222BE" w14:textId="77777777" w:rsidR="00405BAE" w:rsidRPr="00405BAE" w:rsidRDefault="00405BAE" w:rsidP="00405BAE">
      <w:pPr>
        <w:spacing w:line="276" w:lineRule="auto"/>
        <w:jc w:val="both"/>
        <w:rPr>
          <w:rFonts w:ascii="Arial" w:hAnsi="Arial" w:cs="Arial"/>
          <w:b/>
          <w:color w:val="002060"/>
          <w:sz w:val="22"/>
          <w:szCs w:val="22"/>
        </w:rPr>
      </w:pPr>
    </w:p>
    <w:p w14:paraId="77EB99AD" w14:textId="77777777" w:rsidR="00405BAE" w:rsidRDefault="00405BAE" w:rsidP="00405BAE">
      <w:pPr>
        <w:spacing w:line="276" w:lineRule="auto"/>
        <w:jc w:val="both"/>
        <w:rPr>
          <w:rFonts w:ascii="Arial" w:hAnsi="Arial" w:cs="Arial"/>
          <w:b/>
          <w:color w:val="002060"/>
          <w:sz w:val="22"/>
          <w:szCs w:val="22"/>
          <w:u w:val="single"/>
        </w:rPr>
      </w:pPr>
      <w:r w:rsidRPr="00405BAE">
        <w:rPr>
          <w:rFonts w:ascii="Arial" w:hAnsi="Arial" w:cs="Arial"/>
          <w:b/>
          <w:color w:val="002060"/>
          <w:sz w:val="22"/>
          <w:szCs w:val="22"/>
          <w:u w:val="single"/>
        </w:rPr>
        <w:t xml:space="preserve">Clinical Research Unit, </w:t>
      </w:r>
      <w:proofErr w:type="spellStart"/>
      <w:r w:rsidRPr="00405BAE">
        <w:rPr>
          <w:rFonts w:ascii="Arial" w:hAnsi="Arial" w:cs="Arial"/>
          <w:b/>
          <w:color w:val="002060"/>
          <w:sz w:val="22"/>
          <w:szCs w:val="22"/>
          <w:u w:val="single"/>
        </w:rPr>
        <w:t>BWoSCC</w:t>
      </w:r>
      <w:proofErr w:type="spellEnd"/>
      <w:r w:rsidRPr="00405BAE">
        <w:rPr>
          <w:rFonts w:ascii="Arial" w:hAnsi="Arial" w:cs="Arial"/>
          <w:b/>
          <w:color w:val="002060"/>
          <w:sz w:val="22"/>
          <w:szCs w:val="22"/>
          <w:u w:val="single"/>
        </w:rPr>
        <w:t xml:space="preserve"> </w:t>
      </w:r>
    </w:p>
    <w:p w14:paraId="40882E54" w14:textId="77777777" w:rsidR="00405BAE" w:rsidRPr="00405BAE" w:rsidRDefault="00405BAE" w:rsidP="00405BAE">
      <w:pPr>
        <w:spacing w:line="276" w:lineRule="auto"/>
        <w:jc w:val="both"/>
        <w:rPr>
          <w:rFonts w:ascii="Arial" w:hAnsi="Arial" w:cs="Arial"/>
          <w:b/>
          <w:color w:val="002060"/>
          <w:sz w:val="22"/>
          <w:szCs w:val="22"/>
          <w:u w:val="single"/>
        </w:rPr>
      </w:pPr>
    </w:p>
    <w:p w14:paraId="16D12945" w14:textId="24738D11" w:rsidR="00405BAE" w:rsidRPr="00405BAE" w:rsidRDefault="00405BAE" w:rsidP="00405BAE">
      <w:pPr>
        <w:spacing w:line="276" w:lineRule="auto"/>
        <w:jc w:val="both"/>
        <w:rPr>
          <w:rFonts w:ascii="Arial" w:hAnsi="Arial" w:cs="Arial"/>
          <w:color w:val="002060"/>
          <w:sz w:val="22"/>
          <w:szCs w:val="22"/>
        </w:rPr>
      </w:pPr>
      <w:r w:rsidRPr="00405BAE">
        <w:rPr>
          <w:rFonts w:ascii="Arial" w:hAnsi="Arial" w:cs="Arial"/>
          <w:color w:val="002060"/>
          <w:sz w:val="22"/>
          <w:szCs w:val="22"/>
        </w:rPr>
        <w:t xml:space="preserve">This is the largest of its kind to be funded by Cancer Research UK.  It houses Scotland’s first ever co-ordinating centre for the National Cancer Research Institute.  The unit offers support to clinicians to initiate and conduct clinical trials within the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The unit has a large portfolio of Phase I - III studies across the range of cancer sub-specialties and has a particular interest in the development of first-in-man anti-cancer drugs. It is supported by designated staff and facilities for Phase I/early Phase II clinical trials.  The trials unit has been rated alpha-star by external review.  Already, at least 11% of the regional cancer centre’s patients are entered into clinical trials. The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is the only Scottish centre for the Leukaemia and Lymphoma Research Trials Acceleration Programme (LLR TAP).</w:t>
      </w:r>
    </w:p>
    <w:p w14:paraId="578107DE" w14:textId="77777777" w:rsidR="00405BAE" w:rsidRPr="00405BAE" w:rsidRDefault="00405BAE" w:rsidP="00405BAE">
      <w:pPr>
        <w:spacing w:line="276" w:lineRule="auto"/>
        <w:jc w:val="both"/>
        <w:rPr>
          <w:rFonts w:ascii="Arial" w:hAnsi="Arial" w:cs="Arial"/>
          <w:color w:val="002060"/>
          <w:sz w:val="22"/>
          <w:szCs w:val="22"/>
        </w:rPr>
      </w:pPr>
    </w:p>
    <w:p w14:paraId="3E335A8A" w14:textId="77777777" w:rsidR="00405BAE" w:rsidRPr="00405BAE" w:rsidRDefault="00405BAE" w:rsidP="00405BAE">
      <w:pPr>
        <w:jc w:val="both"/>
        <w:rPr>
          <w:rFonts w:ascii="Arial" w:hAnsi="Arial" w:cs="Arial"/>
          <w:b/>
          <w:color w:val="002060"/>
          <w:sz w:val="22"/>
          <w:szCs w:val="22"/>
          <w:u w:val="single"/>
        </w:rPr>
      </w:pPr>
      <w:r w:rsidRPr="00405BAE">
        <w:rPr>
          <w:rFonts w:ascii="Arial" w:hAnsi="Arial" w:cs="Arial"/>
          <w:b/>
          <w:color w:val="002060"/>
          <w:sz w:val="22"/>
          <w:szCs w:val="22"/>
          <w:u w:val="single"/>
        </w:rPr>
        <w:t xml:space="preserve">Clinical Trials, </w:t>
      </w:r>
      <w:proofErr w:type="spellStart"/>
      <w:r w:rsidRPr="00405BAE">
        <w:rPr>
          <w:rFonts w:ascii="Arial" w:hAnsi="Arial" w:cs="Arial"/>
          <w:b/>
          <w:color w:val="002060"/>
          <w:sz w:val="22"/>
          <w:szCs w:val="22"/>
          <w:u w:val="single"/>
        </w:rPr>
        <w:t>BWoSCC</w:t>
      </w:r>
      <w:proofErr w:type="spellEnd"/>
    </w:p>
    <w:p w14:paraId="436634AB" w14:textId="77777777" w:rsidR="00405BAE" w:rsidRPr="00405BAE" w:rsidRDefault="00405BAE" w:rsidP="00405BAE">
      <w:pPr>
        <w:jc w:val="both"/>
        <w:rPr>
          <w:rFonts w:ascii="Arial" w:hAnsi="Arial" w:cs="Arial"/>
          <w:color w:val="002060"/>
          <w:sz w:val="22"/>
          <w:szCs w:val="22"/>
          <w:u w:val="single"/>
        </w:rPr>
      </w:pPr>
    </w:p>
    <w:p w14:paraId="35775637" w14:textId="532542D0" w:rsidR="00405BAE" w:rsidRPr="00405BAE" w:rsidRDefault="00405BAE" w:rsidP="00405BAE">
      <w:pPr>
        <w:spacing w:line="276" w:lineRule="auto"/>
        <w:jc w:val="both"/>
        <w:rPr>
          <w:rFonts w:ascii="Arial" w:hAnsi="Arial" w:cs="Arial"/>
          <w:color w:val="002060"/>
          <w:sz w:val="22"/>
          <w:szCs w:val="22"/>
        </w:rPr>
      </w:pPr>
      <w:r w:rsidRPr="00405BAE">
        <w:rPr>
          <w:rFonts w:ascii="Arial" w:hAnsi="Arial" w:cs="Arial"/>
          <w:color w:val="002060"/>
          <w:sz w:val="22"/>
          <w:szCs w:val="22"/>
        </w:rPr>
        <w:t>The haematology clinical trial portfolio is extensive including, commercial and non-commercial studies covering all aspects of malignant haematology. Referrals are accepted from across the Region.</w:t>
      </w:r>
    </w:p>
    <w:p w14:paraId="42FF4A08" w14:textId="77777777" w:rsidR="00405BAE" w:rsidRPr="00405BAE" w:rsidRDefault="00405BAE" w:rsidP="00405BAE">
      <w:pPr>
        <w:spacing w:line="276" w:lineRule="auto"/>
        <w:jc w:val="both"/>
        <w:rPr>
          <w:rFonts w:ascii="Arial" w:hAnsi="Arial" w:cs="Arial"/>
          <w:color w:val="002060"/>
          <w:sz w:val="22"/>
          <w:szCs w:val="22"/>
        </w:rPr>
      </w:pPr>
    </w:p>
    <w:p w14:paraId="497273B1" w14:textId="77777777" w:rsidR="00405BAE" w:rsidRDefault="00405BAE" w:rsidP="00405BAE">
      <w:pPr>
        <w:spacing w:line="276" w:lineRule="auto"/>
        <w:jc w:val="both"/>
        <w:rPr>
          <w:rFonts w:ascii="Arial" w:hAnsi="Arial" w:cs="Arial"/>
          <w:b/>
          <w:color w:val="002060"/>
          <w:sz w:val="22"/>
          <w:szCs w:val="22"/>
          <w:u w:val="single"/>
        </w:rPr>
      </w:pPr>
      <w:r w:rsidRPr="00405BAE">
        <w:rPr>
          <w:rFonts w:ascii="Arial" w:hAnsi="Arial" w:cs="Arial"/>
          <w:b/>
          <w:color w:val="002060"/>
          <w:sz w:val="22"/>
          <w:szCs w:val="22"/>
          <w:u w:val="single"/>
        </w:rPr>
        <w:t xml:space="preserve">Paul O’Gorman Leukaemia Research </w:t>
      </w:r>
      <w:proofErr w:type="gramStart"/>
      <w:r w:rsidRPr="00405BAE">
        <w:rPr>
          <w:rFonts w:ascii="Arial" w:hAnsi="Arial" w:cs="Arial"/>
          <w:b/>
          <w:color w:val="002060"/>
          <w:sz w:val="22"/>
          <w:szCs w:val="22"/>
          <w:u w:val="single"/>
        </w:rPr>
        <w:t>Centre(</w:t>
      </w:r>
      <w:proofErr w:type="gramEnd"/>
      <w:r w:rsidRPr="00405BAE">
        <w:rPr>
          <w:rFonts w:ascii="Arial" w:hAnsi="Arial" w:cs="Arial"/>
          <w:b/>
          <w:color w:val="002060"/>
          <w:sz w:val="22"/>
          <w:szCs w:val="22"/>
          <w:u w:val="single"/>
        </w:rPr>
        <w:t>POGLRC)</w:t>
      </w:r>
    </w:p>
    <w:p w14:paraId="4C13EA1B" w14:textId="77777777" w:rsidR="00405BAE" w:rsidRDefault="00405BAE" w:rsidP="00405BAE">
      <w:pPr>
        <w:spacing w:line="276" w:lineRule="auto"/>
        <w:jc w:val="both"/>
        <w:rPr>
          <w:rFonts w:ascii="Arial" w:hAnsi="Arial" w:cs="Arial"/>
          <w:b/>
          <w:color w:val="002060"/>
          <w:sz w:val="22"/>
          <w:szCs w:val="22"/>
          <w:u w:val="single"/>
        </w:rPr>
      </w:pPr>
    </w:p>
    <w:p w14:paraId="46CD1AC7" w14:textId="77777777" w:rsidR="00405BAE" w:rsidRPr="00405BAE" w:rsidRDefault="00405BAE" w:rsidP="00405BAE">
      <w:pPr>
        <w:spacing w:line="276" w:lineRule="auto"/>
        <w:jc w:val="both"/>
        <w:rPr>
          <w:rFonts w:ascii="Arial" w:hAnsi="Arial" w:cs="Arial"/>
          <w:color w:val="002060"/>
          <w:sz w:val="22"/>
          <w:szCs w:val="22"/>
        </w:rPr>
      </w:pPr>
      <w:r w:rsidRPr="00405BAE">
        <w:rPr>
          <w:rFonts w:ascii="Arial" w:hAnsi="Arial" w:cs="Arial"/>
          <w:color w:val="002060"/>
          <w:sz w:val="22"/>
          <w:szCs w:val="22"/>
        </w:rPr>
        <w:t xml:space="preserve">The Paul O’Gorman Leukaemia Research Centre (POGLRC) on the GGH campus site is led by Professor </w:t>
      </w:r>
      <w:proofErr w:type="spellStart"/>
      <w:r w:rsidRPr="00405BAE">
        <w:rPr>
          <w:rFonts w:ascii="Arial" w:hAnsi="Arial" w:cs="Arial"/>
          <w:color w:val="002060"/>
          <w:sz w:val="22"/>
          <w:szCs w:val="22"/>
        </w:rPr>
        <w:t>Mhairi</w:t>
      </w:r>
      <w:proofErr w:type="spellEnd"/>
      <w:r w:rsidRPr="00405BAE">
        <w:rPr>
          <w:rFonts w:ascii="Arial" w:hAnsi="Arial" w:cs="Arial"/>
          <w:color w:val="002060"/>
          <w:sz w:val="22"/>
          <w:szCs w:val="22"/>
        </w:rPr>
        <w:t xml:space="preserve"> Copland. The POGLRC is part of the Division of Cancer Sciences at the University of Glasgow. The Centre, opened in March 2008, has group leaders with interests in CML and leukaemia stem cell biology, normal and </w:t>
      </w:r>
      <w:proofErr w:type="spellStart"/>
      <w:r w:rsidRPr="00405BAE">
        <w:rPr>
          <w:rFonts w:ascii="Arial" w:hAnsi="Arial" w:cs="Arial"/>
          <w:color w:val="002060"/>
          <w:sz w:val="22"/>
          <w:szCs w:val="22"/>
        </w:rPr>
        <w:t>leukaemic</w:t>
      </w:r>
      <w:proofErr w:type="spellEnd"/>
      <w:r w:rsidRPr="00405BAE">
        <w:rPr>
          <w:rFonts w:ascii="Arial" w:hAnsi="Arial" w:cs="Arial"/>
          <w:color w:val="002060"/>
          <w:sz w:val="22"/>
          <w:szCs w:val="22"/>
        </w:rPr>
        <w:t xml:space="preserve"> stem cell fate and microenvironment (</w:t>
      </w:r>
      <w:proofErr w:type="spellStart"/>
      <w:r w:rsidRPr="00405BAE">
        <w:rPr>
          <w:rFonts w:ascii="Arial" w:hAnsi="Arial" w:cs="Arial"/>
          <w:color w:val="002060"/>
          <w:sz w:val="22"/>
          <w:szCs w:val="22"/>
        </w:rPr>
        <w:t>Mhairi</w:t>
      </w:r>
      <w:proofErr w:type="spellEnd"/>
      <w:r w:rsidRPr="00405BAE">
        <w:rPr>
          <w:rFonts w:ascii="Arial" w:hAnsi="Arial" w:cs="Arial"/>
          <w:color w:val="002060"/>
          <w:sz w:val="22"/>
          <w:szCs w:val="22"/>
        </w:rPr>
        <w:t xml:space="preserve"> Copland), CLL biology and normal </w:t>
      </w:r>
      <w:proofErr w:type="spellStart"/>
      <w:r w:rsidRPr="00405BAE">
        <w:rPr>
          <w:rFonts w:ascii="Arial" w:hAnsi="Arial" w:cs="Arial"/>
          <w:color w:val="002060"/>
          <w:sz w:val="22"/>
          <w:szCs w:val="22"/>
        </w:rPr>
        <w:t>lymphopoiesis</w:t>
      </w:r>
      <w:proofErr w:type="spellEnd"/>
      <w:r w:rsidRPr="00405BAE">
        <w:rPr>
          <w:rFonts w:ascii="Arial" w:hAnsi="Arial" w:cs="Arial"/>
          <w:color w:val="002060"/>
          <w:sz w:val="22"/>
          <w:szCs w:val="22"/>
        </w:rPr>
        <w:t xml:space="preserve"> (Alison </w:t>
      </w:r>
      <w:proofErr w:type="spellStart"/>
      <w:r w:rsidRPr="00405BAE">
        <w:rPr>
          <w:rFonts w:ascii="Arial" w:hAnsi="Arial" w:cs="Arial"/>
          <w:color w:val="002060"/>
          <w:sz w:val="22"/>
          <w:szCs w:val="22"/>
        </w:rPr>
        <w:t>Michie</w:t>
      </w:r>
      <w:proofErr w:type="spellEnd"/>
      <w:r w:rsidRPr="00405BAE">
        <w:rPr>
          <w:rFonts w:ascii="Arial" w:hAnsi="Arial" w:cs="Arial"/>
          <w:color w:val="002060"/>
          <w:sz w:val="22"/>
          <w:szCs w:val="22"/>
        </w:rPr>
        <w:t xml:space="preserve">), the role of signal transduction in stem cell self-renewal, </w:t>
      </w:r>
      <w:proofErr w:type="spellStart"/>
      <w:r w:rsidRPr="00405BAE">
        <w:rPr>
          <w:rFonts w:ascii="Arial" w:hAnsi="Arial" w:cs="Arial"/>
          <w:color w:val="002060"/>
          <w:sz w:val="22"/>
          <w:szCs w:val="22"/>
        </w:rPr>
        <w:t>haemopoiesis</w:t>
      </w:r>
      <w:proofErr w:type="spellEnd"/>
      <w:r w:rsidRPr="00405BAE">
        <w:rPr>
          <w:rFonts w:ascii="Arial" w:hAnsi="Arial" w:cs="Arial"/>
          <w:color w:val="002060"/>
          <w:sz w:val="22"/>
          <w:szCs w:val="22"/>
        </w:rPr>
        <w:t xml:space="preserve"> and angiogenesis (Helen </w:t>
      </w:r>
      <w:proofErr w:type="spellStart"/>
      <w:r w:rsidRPr="00405BAE">
        <w:rPr>
          <w:rFonts w:ascii="Arial" w:hAnsi="Arial" w:cs="Arial"/>
          <w:color w:val="002060"/>
          <w:sz w:val="22"/>
          <w:szCs w:val="22"/>
        </w:rPr>
        <w:t>Wheadon</w:t>
      </w:r>
      <w:proofErr w:type="spellEnd"/>
      <w:r w:rsidRPr="00405BAE">
        <w:rPr>
          <w:rFonts w:ascii="Arial" w:hAnsi="Arial" w:cs="Arial"/>
          <w:color w:val="002060"/>
          <w:sz w:val="22"/>
          <w:szCs w:val="22"/>
        </w:rPr>
        <w:t xml:space="preserve">) and paediatric AML (Karen </w:t>
      </w:r>
      <w:proofErr w:type="spellStart"/>
      <w:r w:rsidRPr="00405BAE">
        <w:rPr>
          <w:rFonts w:ascii="Arial" w:hAnsi="Arial" w:cs="Arial"/>
          <w:color w:val="002060"/>
          <w:sz w:val="22"/>
          <w:szCs w:val="22"/>
        </w:rPr>
        <w:t>Keeshan</w:t>
      </w:r>
      <w:proofErr w:type="spellEnd"/>
      <w:r w:rsidRPr="00405BAE">
        <w:rPr>
          <w:rFonts w:ascii="Arial" w:hAnsi="Arial" w:cs="Arial"/>
          <w:color w:val="002060"/>
          <w:sz w:val="22"/>
          <w:szCs w:val="22"/>
        </w:rPr>
        <w:t xml:space="preserve">). The Centre houses state-of-the-art facilities, including a dedicated tissue culture suite, </w:t>
      </w:r>
      <w:proofErr w:type="spellStart"/>
      <w:r w:rsidRPr="00405BAE">
        <w:rPr>
          <w:rFonts w:ascii="Arial" w:hAnsi="Arial" w:cs="Arial"/>
          <w:color w:val="002060"/>
          <w:sz w:val="22"/>
          <w:szCs w:val="22"/>
        </w:rPr>
        <w:t>FACSAria</w:t>
      </w:r>
      <w:proofErr w:type="spellEnd"/>
      <w:r w:rsidRPr="00405BAE">
        <w:rPr>
          <w:rFonts w:ascii="Arial" w:hAnsi="Arial" w:cs="Arial"/>
          <w:color w:val="002060"/>
          <w:sz w:val="22"/>
          <w:szCs w:val="22"/>
        </w:rPr>
        <w:t xml:space="preserve"> cell sorter, </w:t>
      </w:r>
      <w:proofErr w:type="spellStart"/>
      <w:r w:rsidRPr="00405BAE">
        <w:rPr>
          <w:rFonts w:ascii="Arial" w:hAnsi="Arial" w:cs="Arial"/>
          <w:color w:val="002060"/>
          <w:sz w:val="22"/>
          <w:szCs w:val="22"/>
        </w:rPr>
        <w:t>FACSCanto</w:t>
      </w:r>
      <w:proofErr w:type="spellEnd"/>
      <w:r w:rsidRPr="00405BAE">
        <w:rPr>
          <w:rFonts w:ascii="Arial" w:hAnsi="Arial" w:cs="Arial"/>
          <w:color w:val="002060"/>
          <w:sz w:val="22"/>
          <w:szCs w:val="22"/>
        </w:rPr>
        <w:t xml:space="preserve"> flow cytometer, </w:t>
      </w:r>
      <w:proofErr w:type="spellStart"/>
      <w:proofErr w:type="gramStart"/>
      <w:r w:rsidRPr="00405BAE">
        <w:rPr>
          <w:rFonts w:ascii="Arial" w:hAnsi="Arial" w:cs="Arial"/>
          <w:color w:val="002060"/>
          <w:sz w:val="22"/>
          <w:szCs w:val="22"/>
        </w:rPr>
        <w:t>Taqman</w:t>
      </w:r>
      <w:proofErr w:type="spellEnd"/>
      <w:proofErr w:type="gramEnd"/>
      <w:r w:rsidRPr="00405BAE">
        <w:rPr>
          <w:rFonts w:ascii="Arial" w:hAnsi="Arial" w:cs="Arial"/>
          <w:color w:val="002060"/>
          <w:sz w:val="22"/>
          <w:szCs w:val="22"/>
        </w:rPr>
        <w:t xml:space="preserve"> quantitative RT-PCR, </w:t>
      </w:r>
      <w:proofErr w:type="spellStart"/>
      <w:r w:rsidRPr="00405BAE">
        <w:rPr>
          <w:rFonts w:ascii="Arial" w:hAnsi="Arial" w:cs="Arial"/>
          <w:color w:val="002060"/>
          <w:sz w:val="22"/>
          <w:szCs w:val="22"/>
        </w:rPr>
        <w:t>Fluidigm</w:t>
      </w:r>
      <w:proofErr w:type="spellEnd"/>
      <w:r w:rsidRPr="00405BAE">
        <w:rPr>
          <w:rFonts w:ascii="Arial" w:hAnsi="Arial" w:cs="Arial"/>
          <w:color w:val="002060"/>
          <w:sz w:val="22"/>
          <w:szCs w:val="22"/>
        </w:rPr>
        <w:t xml:space="preserve"> </w:t>
      </w:r>
      <w:proofErr w:type="spellStart"/>
      <w:r w:rsidRPr="00405BAE">
        <w:rPr>
          <w:rFonts w:ascii="Arial" w:hAnsi="Arial" w:cs="Arial"/>
          <w:color w:val="002060"/>
          <w:sz w:val="22"/>
          <w:szCs w:val="22"/>
        </w:rPr>
        <w:t>Biomark</w:t>
      </w:r>
      <w:proofErr w:type="spellEnd"/>
      <w:r w:rsidRPr="00405BAE">
        <w:rPr>
          <w:rFonts w:ascii="Arial" w:hAnsi="Arial" w:cs="Arial"/>
          <w:color w:val="002060"/>
          <w:sz w:val="22"/>
          <w:szCs w:val="22"/>
        </w:rPr>
        <w:t>, and fluorescence microscopy. There are also strong links with the Institute for Immunology, Inflammation and Infection, University of Glasgow.</w:t>
      </w:r>
    </w:p>
    <w:p w14:paraId="45891717" w14:textId="77777777" w:rsidR="00405BAE" w:rsidRPr="00405BAE" w:rsidRDefault="00405BAE" w:rsidP="00405BAE">
      <w:pPr>
        <w:spacing w:line="276" w:lineRule="auto"/>
        <w:ind w:left="53"/>
        <w:jc w:val="both"/>
        <w:rPr>
          <w:rFonts w:ascii="Arial" w:hAnsi="Arial" w:cs="Arial"/>
          <w:color w:val="002060"/>
          <w:sz w:val="22"/>
          <w:szCs w:val="22"/>
        </w:rPr>
      </w:pPr>
    </w:p>
    <w:p w14:paraId="37479C2E" w14:textId="77777777" w:rsidR="00405BAE" w:rsidRDefault="00405BAE" w:rsidP="00405BAE">
      <w:pPr>
        <w:spacing w:line="276" w:lineRule="auto"/>
        <w:jc w:val="both"/>
        <w:rPr>
          <w:rFonts w:ascii="Arial" w:hAnsi="Arial" w:cs="Arial"/>
          <w:b/>
          <w:color w:val="002060"/>
          <w:sz w:val="22"/>
          <w:szCs w:val="22"/>
          <w:u w:val="single"/>
        </w:rPr>
      </w:pPr>
      <w:r w:rsidRPr="00405BAE">
        <w:rPr>
          <w:rFonts w:ascii="Arial" w:hAnsi="Arial" w:cs="Arial"/>
          <w:b/>
          <w:color w:val="002060"/>
          <w:sz w:val="22"/>
          <w:szCs w:val="22"/>
          <w:u w:val="single"/>
        </w:rPr>
        <w:t>GRI Clinical Research Facility</w:t>
      </w:r>
    </w:p>
    <w:p w14:paraId="3308EB78" w14:textId="77777777" w:rsidR="00405BAE" w:rsidRPr="00405BAE" w:rsidRDefault="00405BAE" w:rsidP="00405BAE">
      <w:pPr>
        <w:spacing w:line="276" w:lineRule="auto"/>
        <w:jc w:val="both"/>
        <w:rPr>
          <w:rFonts w:ascii="Arial" w:hAnsi="Arial" w:cs="Arial"/>
          <w:b/>
          <w:color w:val="002060"/>
          <w:sz w:val="22"/>
          <w:szCs w:val="22"/>
          <w:u w:val="single"/>
        </w:rPr>
      </w:pPr>
    </w:p>
    <w:p w14:paraId="513F6DD9" w14:textId="77777777" w:rsidR="00405BAE" w:rsidRPr="00405BAE" w:rsidRDefault="00405BAE" w:rsidP="00405BAE">
      <w:pPr>
        <w:spacing w:line="276" w:lineRule="auto"/>
        <w:jc w:val="both"/>
        <w:rPr>
          <w:rFonts w:ascii="Arial" w:hAnsi="Arial" w:cs="Arial"/>
          <w:color w:val="002060"/>
          <w:sz w:val="22"/>
          <w:szCs w:val="22"/>
        </w:rPr>
      </w:pPr>
      <w:r w:rsidRPr="00405BAE">
        <w:rPr>
          <w:rFonts w:ascii="Arial" w:hAnsi="Arial" w:cs="Arial"/>
          <w:color w:val="002060"/>
          <w:sz w:val="22"/>
          <w:szCs w:val="22"/>
        </w:rPr>
        <w:t>The two haemostasis and thrombosis consultants at GRI have a strong research portfolio, supported by the GRI CRF. A number of Phase 1-3 trials are currently running for haemophilia and autoimmune haematological disorders, including gene therapy for haemophilia. One haemostasis and thrombosis consultant holds a NHSGGC R&amp;D Senior Fellowship Award to undertake commercial and investigator led research for 2PAs per week.</w:t>
      </w:r>
    </w:p>
    <w:p w14:paraId="527ABB5B" w14:textId="77777777" w:rsidR="00405BAE" w:rsidRPr="00405BAE" w:rsidRDefault="00405BAE" w:rsidP="00405BAE">
      <w:pPr>
        <w:spacing w:line="276" w:lineRule="auto"/>
        <w:jc w:val="both"/>
        <w:rPr>
          <w:rFonts w:ascii="Arial" w:hAnsi="Arial" w:cs="Arial"/>
          <w:color w:val="002060"/>
          <w:sz w:val="22"/>
          <w:szCs w:val="22"/>
        </w:rPr>
      </w:pPr>
    </w:p>
    <w:p w14:paraId="54C84A8D" w14:textId="771F6CED" w:rsidR="00405BAE" w:rsidRPr="00405BAE" w:rsidRDefault="00405BAE" w:rsidP="00405BAE">
      <w:pPr>
        <w:pStyle w:val="BodyTextIndent"/>
        <w:spacing w:line="276" w:lineRule="auto"/>
        <w:ind w:left="0"/>
        <w:jc w:val="both"/>
        <w:rPr>
          <w:rFonts w:ascii="Arial" w:hAnsi="Arial" w:cs="Arial"/>
          <w:color w:val="002060"/>
          <w:sz w:val="22"/>
          <w:szCs w:val="22"/>
        </w:rPr>
      </w:pPr>
      <w:r w:rsidRPr="00405BAE">
        <w:rPr>
          <w:rFonts w:ascii="Arial" w:hAnsi="Arial" w:cs="Arial"/>
          <w:color w:val="002060"/>
          <w:sz w:val="22"/>
          <w:szCs w:val="22"/>
        </w:rPr>
        <w:t>The current consultant members of the Service are:</w:t>
      </w:r>
    </w:p>
    <w:p w14:paraId="5F9B37BD" w14:textId="3794F3F5" w:rsidR="00405BAE" w:rsidRPr="00405BAE" w:rsidRDefault="00405BAE" w:rsidP="00405BAE">
      <w:pPr>
        <w:kinsoku w:val="0"/>
        <w:overflowPunct w:val="0"/>
        <w:jc w:val="both"/>
        <w:rPr>
          <w:rFonts w:ascii="Arial" w:hAnsi="Arial" w:cs="Arial"/>
          <w:b/>
          <w:bCs/>
          <w:color w:val="002060"/>
          <w:sz w:val="22"/>
          <w:szCs w:val="22"/>
        </w:rPr>
      </w:pPr>
      <w:r w:rsidRPr="00405BAE">
        <w:rPr>
          <w:rFonts w:ascii="Arial" w:hAnsi="Arial" w:cs="Arial"/>
          <w:color w:val="002060"/>
          <w:sz w:val="22"/>
          <w:szCs w:val="22"/>
        </w:rPr>
        <w:t xml:space="preserve">Title:    Consultant in Haematology </w:t>
      </w:r>
    </w:p>
    <w:p w14:paraId="60B62BFE" w14:textId="77777777" w:rsidR="00405BAE" w:rsidRPr="00405BAE" w:rsidRDefault="00405BAE" w:rsidP="00405BAE">
      <w:pPr>
        <w:widowControl w:val="0"/>
        <w:spacing w:line="276" w:lineRule="auto"/>
        <w:ind w:left="720"/>
        <w:rPr>
          <w:rFonts w:ascii="Arial" w:hAnsi="Arial" w:cs="Arial"/>
          <w:color w:val="002060"/>
          <w:sz w:val="22"/>
          <w:szCs w:val="22"/>
        </w:rPr>
      </w:pPr>
    </w:p>
    <w:p w14:paraId="47C2A36A"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The job plan provides for 10 PAs under the new Consultant contract.</w:t>
      </w:r>
    </w:p>
    <w:p w14:paraId="1103E1D1" w14:textId="77777777" w:rsidR="00405BAE" w:rsidRPr="00405BAE" w:rsidRDefault="00405BAE" w:rsidP="00405BAE">
      <w:pPr>
        <w:widowControl w:val="0"/>
        <w:spacing w:line="276" w:lineRule="auto"/>
        <w:rPr>
          <w:rFonts w:ascii="Arial" w:hAnsi="Arial" w:cs="Arial"/>
          <w:color w:val="002060"/>
          <w:sz w:val="22"/>
          <w:szCs w:val="22"/>
        </w:rPr>
      </w:pPr>
    </w:p>
    <w:p w14:paraId="5CFACD44"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SPA time will be allocated to the successful applicant depending on their attributes and the needs of the service.</w:t>
      </w:r>
    </w:p>
    <w:p w14:paraId="40E25FE4" w14:textId="77777777" w:rsidR="00405BAE" w:rsidRPr="00405BAE" w:rsidRDefault="00405BAE" w:rsidP="00405BAE">
      <w:pPr>
        <w:widowControl w:val="0"/>
        <w:spacing w:line="276" w:lineRule="auto"/>
        <w:rPr>
          <w:rFonts w:ascii="Arial" w:hAnsi="Arial" w:cs="Arial"/>
          <w:color w:val="002060"/>
          <w:sz w:val="22"/>
          <w:szCs w:val="22"/>
        </w:rPr>
      </w:pPr>
    </w:p>
    <w:p w14:paraId="7BF834E3" w14:textId="77777777" w:rsidR="00405BAE" w:rsidRPr="00405BAE" w:rsidRDefault="00405BAE" w:rsidP="00405BAE">
      <w:pPr>
        <w:widowControl w:val="0"/>
        <w:spacing w:line="276" w:lineRule="auto"/>
        <w:rPr>
          <w:rFonts w:ascii="Arial" w:hAnsi="Arial" w:cs="Arial"/>
          <w:b/>
          <w:bCs/>
          <w:color w:val="002060"/>
          <w:sz w:val="22"/>
          <w:szCs w:val="22"/>
        </w:rPr>
      </w:pPr>
      <w:r w:rsidRPr="00405BAE">
        <w:rPr>
          <w:rFonts w:ascii="Arial" w:hAnsi="Arial" w:cs="Arial"/>
          <w:b/>
          <w:bCs/>
          <w:color w:val="002060"/>
          <w:sz w:val="22"/>
          <w:szCs w:val="22"/>
        </w:rPr>
        <w:t>Relationships:</w:t>
      </w:r>
    </w:p>
    <w:p w14:paraId="56BE725E" w14:textId="478579F5"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Name of Health Board(s):</w:t>
      </w:r>
    </w:p>
    <w:p w14:paraId="633657BD" w14:textId="66A47475"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NHS Greater Glasgow and Clyde, Acute Services Division</w:t>
      </w:r>
    </w:p>
    <w:p w14:paraId="047394CD" w14:textId="77777777" w:rsidR="00405BAE" w:rsidRPr="00405BAE" w:rsidRDefault="00405BAE" w:rsidP="00405BAE">
      <w:pPr>
        <w:widowControl w:val="0"/>
        <w:spacing w:line="276" w:lineRule="auto"/>
        <w:rPr>
          <w:rFonts w:ascii="Arial" w:hAnsi="Arial" w:cs="Arial"/>
          <w:b/>
          <w:color w:val="002060"/>
          <w:sz w:val="22"/>
          <w:szCs w:val="22"/>
        </w:rPr>
      </w:pPr>
      <w:r w:rsidRPr="00405BAE">
        <w:rPr>
          <w:rFonts w:ascii="Arial" w:hAnsi="Arial" w:cs="Arial"/>
          <w:b/>
          <w:color w:val="002060"/>
          <w:sz w:val="22"/>
          <w:szCs w:val="22"/>
        </w:rPr>
        <w:t>Names of Consultant members of the Department:</w:t>
      </w:r>
    </w:p>
    <w:p w14:paraId="61203F75" w14:textId="77777777" w:rsidR="00405BAE" w:rsidRPr="00405BAE" w:rsidRDefault="00405BAE" w:rsidP="00405BAE">
      <w:pPr>
        <w:widowControl w:val="0"/>
        <w:spacing w:line="276" w:lineRule="auto"/>
        <w:ind w:left="720"/>
        <w:rPr>
          <w:rFonts w:ascii="Arial" w:hAnsi="Arial" w:cs="Arial"/>
          <w:b/>
          <w:color w:val="002060"/>
          <w:sz w:val="22"/>
          <w:szCs w:val="22"/>
        </w:rPr>
      </w:pPr>
    </w:p>
    <w:p w14:paraId="2D2F542E" w14:textId="77777777" w:rsidR="00405BAE" w:rsidRPr="00405BAE" w:rsidRDefault="00405BAE" w:rsidP="00405BAE">
      <w:pPr>
        <w:spacing w:line="276" w:lineRule="auto"/>
        <w:ind w:left="720" w:hanging="720"/>
        <w:rPr>
          <w:rFonts w:ascii="Arial" w:hAnsi="Arial" w:cs="Arial"/>
          <w:b/>
          <w:color w:val="002060"/>
          <w:sz w:val="22"/>
          <w:szCs w:val="22"/>
          <w:u w:val="single"/>
        </w:rPr>
      </w:pPr>
      <w:proofErr w:type="spellStart"/>
      <w:r w:rsidRPr="00405BAE">
        <w:rPr>
          <w:rFonts w:ascii="Arial" w:hAnsi="Arial" w:cs="Arial"/>
          <w:b/>
          <w:color w:val="002060"/>
          <w:sz w:val="22"/>
          <w:szCs w:val="22"/>
          <w:u w:val="single"/>
        </w:rPr>
        <w:t>Beatson</w:t>
      </w:r>
      <w:proofErr w:type="spellEnd"/>
      <w:r w:rsidRPr="00405BAE">
        <w:rPr>
          <w:rFonts w:ascii="Arial" w:hAnsi="Arial" w:cs="Arial"/>
          <w:b/>
          <w:color w:val="002060"/>
          <w:sz w:val="22"/>
          <w:szCs w:val="22"/>
          <w:u w:val="single"/>
        </w:rPr>
        <w:t xml:space="preserve"> West of Scotland Cancer Centre</w:t>
      </w:r>
    </w:p>
    <w:p w14:paraId="4E149F25" w14:textId="77777777" w:rsidR="00405BAE" w:rsidRPr="00405BAE" w:rsidRDefault="00405BAE" w:rsidP="00405BAE">
      <w:pPr>
        <w:spacing w:line="276" w:lineRule="auto"/>
        <w:ind w:left="720" w:hanging="720"/>
        <w:rPr>
          <w:rFonts w:ascii="Arial" w:hAnsi="Arial" w:cs="Arial"/>
          <w:b/>
          <w:color w:val="002060"/>
          <w:sz w:val="22"/>
          <w:szCs w:val="22"/>
          <w:u w:val="single"/>
        </w:rPr>
      </w:pPr>
    </w:p>
    <w:p w14:paraId="0BBD390A"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 xml:space="preserve">Dr Mike Leach (also </w:t>
      </w:r>
      <w:proofErr w:type="spellStart"/>
      <w:r w:rsidRPr="00405BAE">
        <w:rPr>
          <w:rFonts w:ascii="Arial" w:hAnsi="Arial" w:cs="Arial"/>
          <w:color w:val="002060"/>
          <w:sz w:val="22"/>
          <w:szCs w:val="22"/>
        </w:rPr>
        <w:t>Stobhill</w:t>
      </w:r>
      <w:proofErr w:type="spellEnd"/>
      <w:r w:rsidRPr="00405BAE">
        <w:rPr>
          <w:rFonts w:ascii="Arial" w:hAnsi="Arial" w:cs="Arial"/>
          <w:color w:val="002060"/>
          <w:sz w:val="22"/>
          <w:szCs w:val="22"/>
        </w:rPr>
        <w:t>) (Lymphoproliferative disorders)</w:t>
      </w:r>
    </w:p>
    <w:p w14:paraId="7541DD51" w14:textId="77777777" w:rsidR="00405BAE" w:rsidRPr="00405BAE" w:rsidRDefault="00405BAE" w:rsidP="00405BAE">
      <w:pPr>
        <w:spacing w:line="276" w:lineRule="auto"/>
        <w:ind w:left="720" w:hanging="720"/>
        <w:rPr>
          <w:rFonts w:ascii="Arial" w:hAnsi="Arial" w:cs="Arial"/>
          <w:color w:val="002060"/>
          <w:sz w:val="22"/>
          <w:szCs w:val="22"/>
        </w:rPr>
      </w:pPr>
      <w:r w:rsidRPr="00405BAE">
        <w:rPr>
          <w:rFonts w:ascii="Arial" w:hAnsi="Arial" w:cs="Arial"/>
          <w:color w:val="002060"/>
          <w:sz w:val="22"/>
          <w:szCs w:val="22"/>
        </w:rPr>
        <w:t>Dr Pam McKay (Lymphoma)</w:t>
      </w:r>
    </w:p>
    <w:p w14:paraId="7AD45E77"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Dr Matt Wilson (Lymphoma/GRI)</w:t>
      </w:r>
    </w:p>
    <w:p w14:paraId="4038E6C1" w14:textId="77777777" w:rsidR="00405BAE" w:rsidRPr="00405BAE" w:rsidRDefault="00405BAE" w:rsidP="00405BAE">
      <w:pPr>
        <w:spacing w:line="276" w:lineRule="auto"/>
        <w:ind w:left="720" w:hanging="720"/>
        <w:rPr>
          <w:rFonts w:ascii="Arial" w:hAnsi="Arial" w:cs="Arial"/>
          <w:color w:val="002060"/>
          <w:sz w:val="22"/>
          <w:szCs w:val="22"/>
        </w:rPr>
      </w:pPr>
      <w:r w:rsidRPr="00405BAE">
        <w:rPr>
          <w:rFonts w:ascii="Arial" w:hAnsi="Arial" w:cs="Arial"/>
          <w:color w:val="002060"/>
          <w:sz w:val="22"/>
          <w:szCs w:val="22"/>
        </w:rPr>
        <w:t>Dr Mark Drummond (Myeloid)</w:t>
      </w:r>
    </w:p>
    <w:p w14:paraId="61F946C3" w14:textId="77777777" w:rsidR="00405BAE" w:rsidRPr="00405BAE" w:rsidRDefault="00405BAE" w:rsidP="00405BAE">
      <w:pPr>
        <w:spacing w:line="276" w:lineRule="auto"/>
        <w:ind w:left="720" w:hanging="720"/>
        <w:rPr>
          <w:rFonts w:ascii="Arial" w:hAnsi="Arial" w:cs="Arial"/>
          <w:color w:val="002060"/>
          <w:sz w:val="22"/>
          <w:szCs w:val="22"/>
          <w:lang w:val="fr-FR"/>
        </w:rPr>
      </w:pPr>
      <w:r w:rsidRPr="00405BAE">
        <w:rPr>
          <w:rFonts w:ascii="Arial" w:hAnsi="Arial" w:cs="Arial"/>
          <w:color w:val="002060"/>
          <w:sz w:val="22"/>
          <w:szCs w:val="22"/>
          <w:lang w:val="fr-FR"/>
        </w:rPr>
        <w:t xml:space="preserve">Dr Mark </w:t>
      </w:r>
      <w:proofErr w:type="spellStart"/>
      <w:r w:rsidRPr="00405BAE">
        <w:rPr>
          <w:rFonts w:ascii="Arial" w:hAnsi="Arial" w:cs="Arial"/>
          <w:color w:val="002060"/>
          <w:sz w:val="22"/>
          <w:szCs w:val="22"/>
          <w:lang w:val="fr-FR"/>
        </w:rPr>
        <w:t>Rafferty</w:t>
      </w:r>
      <w:proofErr w:type="spellEnd"/>
      <w:r w:rsidRPr="00405BAE">
        <w:rPr>
          <w:rFonts w:ascii="Arial" w:hAnsi="Arial" w:cs="Arial"/>
          <w:color w:val="002060"/>
          <w:sz w:val="22"/>
          <w:szCs w:val="22"/>
          <w:lang w:val="fr-FR"/>
        </w:rPr>
        <w:t xml:space="preserve"> (</w:t>
      </w:r>
      <w:proofErr w:type="spellStart"/>
      <w:r w:rsidRPr="00405BAE">
        <w:rPr>
          <w:rFonts w:ascii="Arial" w:hAnsi="Arial" w:cs="Arial"/>
          <w:color w:val="002060"/>
          <w:sz w:val="22"/>
          <w:szCs w:val="22"/>
          <w:lang w:val="fr-FR"/>
        </w:rPr>
        <w:t>Clinical</w:t>
      </w:r>
      <w:proofErr w:type="spellEnd"/>
      <w:r w:rsidRPr="00405BAE">
        <w:rPr>
          <w:rFonts w:ascii="Arial" w:hAnsi="Arial" w:cs="Arial"/>
          <w:color w:val="002060"/>
          <w:sz w:val="22"/>
          <w:szCs w:val="22"/>
          <w:lang w:val="fr-FR"/>
        </w:rPr>
        <w:t xml:space="preserve"> trials/</w:t>
      </w:r>
      <w:proofErr w:type="spellStart"/>
      <w:r w:rsidRPr="00405BAE">
        <w:rPr>
          <w:rFonts w:ascii="Arial" w:hAnsi="Arial" w:cs="Arial"/>
          <w:color w:val="002060"/>
          <w:sz w:val="22"/>
          <w:szCs w:val="22"/>
          <w:lang w:val="fr-FR"/>
        </w:rPr>
        <w:t>Lymphoma</w:t>
      </w:r>
      <w:proofErr w:type="spellEnd"/>
      <w:r w:rsidRPr="00405BAE">
        <w:rPr>
          <w:rFonts w:ascii="Arial" w:hAnsi="Arial" w:cs="Arial"/>
          <w:color w:val="002060"/>
          <w:sz w:val="22"/>
          <w:szCs w:val="22"/>
          <w:lang w:val="fr-FR"/>
        </w:rPr>
        <w:t xml:space="preserve">/ </w:t>
      </w:r>
      <w:proofErr w:type="spellStart"/>
      <w:r w:rsidRPr="00405BAE">
        <w:rPr>
          <w:rFonts w:ascii="Arial" w:hAnsi="Arial" w:cs="Arial"/>
          <w:color w:val="002060"/>
          <w:sz w:val="22"/>
          <w:szCs w:val="22"/>
          <w:lang w:val="fr-FR"/>
        </w:rPr>
        <w:t>Myeloid</w:t>
      </w:r>
      <w:proofErr w:type="spellEnd"/>
      <w:r w:rsidRPr="00405BAE">
        <w:rPr>
          <w:rFonts w:ascii="Arial" w:hAnsi="Arial" w:cs="Arial"/>
          <w:color w:val="002060"/>
          <w:sz w:val="22"/>
          <w:szCs w:val="22"/>
          <w:lang w:val="fr-FR"/>
        </w:rPr>
        <w:t>)</w:t>
      </w:r>
    </w:p>
    <w:p w14:paraId="01ACCE06" w14:textId="331CA013" w:rsidR="00405BAE" w:rsidRPr="00405BAE" w:rsidRDefault="00405BAE" w:rsidP="00405BAE">
      <w:pPr>
        <w:kinsoku w:val="0"/>
        <w:overflowPunct w:val="0"/>
        <w:jc w:val="both"/>
        <w:rPr>
          <w:rFonts w:ascii="Arial" w:hAnsi="Arial" w:cs="Arial"/>
          <w:b/>
          <w:bCs/>
          <w:color w:val="002060"/>
          <w:sz w:val="22"/>
          <w:szCs w:val="22"/>
        </w:rPr>
      </w:pPr>
      <w:r w:rsidRPr="00405BAE">
        <w:rPr>
          <w:rFonts w:ascii="Arial" w:hAnsi="Arial" w:cs="Arial"/>
          <w:color w:val="002060"/>
          <w:sz w:val="22"/>
          <w:szCs w:val="22"/>
        </w:rPr>
        <w:t>This replacement post (Myeloid/myeloma)</w:t>
      </w:r>
    </w:p>
    <w:p w14:paraId="7CE6B6BF" w14:textId="77777777" w:rsidR="00405BAE" w:rsidRPr="00405BAE" w:rsidRDefault="00405BAE" w:rsidP="00405BAE">
      <w:pPr>
        <w:spacing w:line="276" w:lineRule="auto"/>
        <w:ind w:left="720" w:hanging="720"/>
        <w:rPr>
          <w:rFonts w:ascii="Arial" w:hAnsi="Arial" w:cs="Arial"/>
          <w:color w:val="002060"/>
          <w:sz w:val="22"/>
          <w:szCs w:val="22"/>
          <w:lang w:val="fr-FR"/>
        </w:rPr>
      </w:pPr>
      <w:r w:rsidRPr="00405BAE">
        <w:rPr>
          <w:rFonts w:ascii="Arial" w:hAnsi="Arial" w:cs="Arial"/>
          <w:color w:val="002060"/>
          <w:sz w:val="22"/>
          <w:szCs w:val="22"/>
          <w:lang w:val="fr-FR"/>
        </w:rPr>
        <w:t xml:space="preserve">Dr Richard </w:t>
      </w:r>
      <w:proofErr w:type="spellStart"/>
      <w:r w:rsidRPr="00405BAE">
        <w:rPr>
          <w:rFonts w:ascii="Arial" w:hAnsi="Arial" w:cs="Arial"/>
          <w:color w:val="002060"/>
          <w:sz w:val="22"/>
          <w:szCs w:val="22"/>
          <w:lang w:val="fr-FR"/>
        </w:rPr>
        <w:t>Soutar</w:t>
      </w:r>
      <w:proofErr w:type="spellEnd"/>
      <w:r w:rsidRPr="00405BAE">
        <w:rPr>
          <w:rFonts w:ascii="Arial" w:hAnsi="Arial" w:cs="Arial"/>
          <w:color w:val="002060"/>
          <w:sz w:val="22"/>
          <w:szCs w:val="22"/>
          <w:lang w:val="fr-FR"/>
        </w:rPr>
        <w:t xml:space="preserve"> (</w:t>
      </w:r>
      <w:proofErr w:type="spellStart"/>
      <w:r w:rsidRPr="00405BAE">
        <w:rPr>
          <w:rFonts w:ascii="Arial" w:hAnsi="Arial" w:cs="Arial"/>
          <w:color w:val="002060"/>
          <w:sz w:val="22"/>
          <w:szCs w:val="22"/>
          <w:lang w:val="fr-FR"/>
        </w:rPr>
        <w:t>Myeloid</w:t>
      </w:r>
      <w:proofErr w:type="spellEnd"/>
      <w:r w:rsidRPr="00405BAE">
        <w:rPr>
          <w:rFonts w:ascii="Arial" w:hAnsi="Arial" w:cs="Arial"/>
          <w:color w:val="002060"/>
          <w:sz w:val="22"/>
          <w:szCs w:val="22"/>
          <w:lang w:val="fr-FR"/>
        </w:rPr>
        <w:t>/</w:t>
      </w:r>
      <w:proofErr w:type="spellStart"/>
      <w:r w:rsidRPr="00405BAE">
        <w:rPr>
          <w:rFonts w:ascii="Arial" w:hAnsi="Arial" w:cs="Arial"/>
          <w:color w:val="002060"/>
          <w:sz w:val="22"/>
          <w:szCs w:val="22"/>
          <w:lang w:val="fr-FR"/>
        </w:rPr>
        <w:t>myeloma</w:t>
      </w:r>
      <w:proofErr w:type="spellEnd"/>
      <w:r w:rsidRPr="00405BAE">
        <w:rPr>
          <w:rFonts w:ascii="Arial" w:hAnsi="Arial" w:cs="Arial"/>
          <w:color w:val="002060"/>
          <w:sz w:val="22"/>
          <w:szCs w:val="22"/>
          <w:lang w:val="fr-FR"/>
        </w:rPr>
        <w:t>/0.5 SNBTS)</w:t>
      </w:r>
    </w:p>
    <w:p w14:paraId="39FDA65D" w14:textId="77777777" w:rsidR="00405BAE" w:rsidRPr="00405BAE" w:rsidRDefault="00405BAE" w:rsidP="00405BAE">
      <w:pPr>
        <w:spacing w:line="276" w:lineRule="auto"/>
        <w:ind w:left="720" w:hanging="720"/>
        <w:rPr>
          <w:rFonts w:ascii="Arial" w:hAnsi="Arial" w:cs="Arial"/>
          <w:color w:val="002060"/>
          <w:sz w:val="22"/>
          <w:szCs w:val="22"/>
          <w:lang w:val="fr-FR"/>
        </w:rPr>
      </w:pPr>
      <w:r w:rsidRPr="00405BAE">
        <w:rPr>
          <w:rFonts w:ascii="Arial" w:hAnsi="Arial" w:cs="Arial"/>
          <w:color w:val="002060"/>
          <w:sz w:val="22"/>
          <w:szCs w:val="22"/>
          <w:lang w:val="fr-FR"/>
        </w:rPr>
        <w:t>Dr Jennifer Travers (</w:t>
      </w:r>
      <w:proofErr w:type="spellStart"/>
      <w:r w:rsidRPr="00405BAE">
        <w:rPr>
          <w:rFonts w:ascii="Arial" w:hAnsi="Arial" w:cs="Arial"/>
          <w:color w:val="002060"/>
          <w:sz w:val="22"/>
          <w:szCs w:val="22"/>
          <w:lang w:val="fr-FR"/>
        </w:rPr>
        <w:t>Myeloma</w:t>
      </w:r>
      <w:proofErr w:type="spellEnd"/>
      <w:r w:rsidRPr="00405BAE">
        <w:rPr>
          <w:rFonts w:ascii="Arial" w:hAnsi="Arial" w:cs="Arial"/>
          <w:color w:val="002060"/>
          <w:sz w:val="22"/>
          <w:szCs w:val="22"/>
          <w:lang w:val="fr-FR"/>
        </w:rPr>
        <w:t xml:space="preserve">/Golden </w:t>
      </w:r>
      <w:proofErr w:type="spellStart"/>
      <w:r w:rsidRPr="00405BAE">
        <w:rPr>
          <w:rFonts w:ascii="Arial" w:hAnsi="Arial" w:cs="Arial"/>
          <w:color w:val="002060"/>
          <w:sz w:val="22"/>
          <w:szCs w:val="22"/>
          <w:lang w:val="fr-FR"/>
        </w:rPr>
        <w:t>Jubilee</w:t>
      </w:r>
      <w:proofErr w:type="spellEnd"/>
      <w:r w:rsidRPr="00405BAE">
        <w:rPr>
          <w:rFonts w:ascii="Arial" w:hAnsi="Arial" w:cs="Arial"/>
          <w:color w:val="002060"/>
          <w:sz w:val="22"/>
          <w:szCs w:val="22"/>
          <w:lang w:val="fr-FR"/>
        </w:rPr>
        <w:t>)</w:t>
      </w:r>
    </w:p>
    <w:p w14:paraId="52E403B1" w14:textId="77777777" w:rsidR="00405BAE" w:rsidRPr="00405BAE" w:rsidRDefault="00405BAE" w:rsidP="00405BAE">
      <w:pPr>
        <w:spacing w:line="276" w:lineRule="auto"/>
        <w:ind w:left="720" w:hanging="720"/>
        <w:rPr>
          <w:rFonts w:ascii="Arial" w:hAnsi="Arial" w:cs="Arial"/>
          <w:color w:val="002060"/>
          <w:sz w:val="22"/>
          <w:szCs w:val="22"/>
        </w:rPr>
      </w:pPr>
      <w:r w:rsidRPr="00405BAE">
        <w:rPr>
          <w:rFonts w:ascii="Arial" w:hAnsi="Arial" w:cs="Arial"/>
          <w:color w:val="002060"/>
          <w:sz w:val="22"/>
          <w:szCs w:val="22"/>
        </w:rPr>
        <w:t>Dr Nick Heaney (TYA Consultant)</w:t>
      </w:r>
    </w:p>
    <w:p w14:paraId="106E8933"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 xml:space="preserve">Prof </w:t>
      </w:r>
      <w:proofErr w:type="spellStart"/>
      <w:r w:rsidRPr="00405BAE">
        <w:rPr>
          <w:rFonts w:ascii="Arial" w:hAnsi="Arial" w:cs="Arial"/>
          <w:color w:val="002060"/>
          <w:sz w:val="22"/>
          <w:szCs w:val="22"/>
        </w:rPr>
        <w:t>Mhairi</w:t>
      </w:r>
      <w:proofErr w:type="spellEnd"/>
      <w:r w:rsidRPr="00405BAE">
        <w:rPr>
          <w:rFonts w:ascii="Arial" w:hAnsi="Arial" w:cs="Arial"/>
          <w:color w:val="002060"/>
          <w:sz w:val="22"/>
          <w:szCs w:val="22"/>
        </w:rPr>
        <w:t xml:space="preserve"> Copland (Myeloid, University of Glasgow)</w:t>
      </w:r>
    </w:p>
    <w:p w14:paraId="7B923294"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Dr Gillian Horne (Myeloid, University of Glasgow)</w:t>
      </w:r>
    </w:p>
    <w:p w14:paraId="32AB5BCA" w14:textId="77777777" w:rsidR="00405BAE" w:rsidRPr="00405BAE" w:rsidRDefault="00405BAE" w:rsidP="00405BAE">
      <w:pPr>
        <w:spacing w:line="276" w:lineRule="auto"/>
        <w:rPr>
          <w:rFonts w:ascii="Arial" w:hAnsi="Arial" w:cs="Arial"/>
          <w:color w:val="002060"/>
          <w:sz w:val="22"/>
          <w:szCs w:val="22"/>
        </w:rPr>
      </w:pPr>
    </w:p>
    <w:p w14:paraId="082A24D6" w14:textId="77777777" w:rsidR="00405BAE" w:rsidRPr="00405BAE" w:rsidRDefault="00405BAE" w:rsidP="00405BAE">
      <w:pPr>
        <w:spacing w:line="276" w:lineRule="auto"/>
        <w:ind w:left="720" w:hanging="720"/>
        <w:rPr>
          <w:rFonts w:ascii="Arial" w:hAnsi="Arial" w:cs="Arial"/>
          <w:b/>
          <w:color w:val="002060"/>
          <w:sz w:val="22"/>
          <w:szCs w:val="22"/>
        </w:rPr>
      </w:pPr>
      <w:r w:rsidRPr="00405BAE">
        <w:rPr>
          <w:rFonts w:ascii="Arial" w:hAnsi="Arial" w:cs="Arial"/>
          <w:b/>
          <w:color w:val="002060"/>
          <w:sz w:val="22"/>
          <w:szCs w:val="22"/>
          <w:u w:val="single"/>
        </w:rPr>
        <w:t>Glasgow Royal Infirmary</w:t>
      </w:r>
      <w:r w:rsidRPr="00405BAE">
        <w:rPr>
          <w:rFonts w:ascii="Arial" w:hAnsi="Arial" w:cs="Arial"/>
          <w:b/>
          <w:color w:val="002060"/>
          <w:sz w:val="22"/>
          <w:szCs w:val="22"/>
        </w:rPr>
        <w:tab/>
      </w:r>
    </w:p>
    <w:p w14:paraId="10638EC3" w14:textId="53D3E9C7" w:rsidR="00405BAE" w:rsidRPr="00405BAE" w:rsidRDefault="00405BAE" w:rsidP="00405BAE">
      <w:pPr>
        <w:spacing w:line="276" w:lineRule="auto"/>
        <w:ind w:left="720" w:hanging="720"/>
        <w:rPr>
          <w:rFonts w:ascii="Arial" w:hAnsi="Arial" w:cs="Arial"/>
          <w:b/>
          <w:color w:val="002060"/>
          <w:sz w:val="22"/>
          <w:szCs w:val="22"/>
          <w:u w:val="single"/>
        </w:rPr>
      </w:pPr>
      <w:r w:rsidRPr="00405BAE">
        <w:rPr>
          <w:rFonts w:ascii="Arial" w:hAnsi="Arial" w:cs="Arial"/>
          <w:b/>
          <w:color w:val="002060"/>
          <w:sz w:val="22"/>
          <w:szCs w:val="22"/>
        </w:rPr>
        <w:tab/>
      </w:r>
      <w:r w:rsidRPr="00405BAE">
        <w:rPr>
          <w:rFonts w:ascii="Arial" w:hAnsi="Arial" w:cs="Arial"/>
          <w:b/>
          <w:color w:val="002060"/>
          <w:sz w:val="22"/>
          <w:szCs w:val="22"/>
        </w:rPr>
        <w:tab/>
      </w:r>
    </w:p>
    <w:p w14:paraId="566881B7" w14:textId="77777777" w:rsidR="00405BAE" w:rsidRPr="00405BAE" w:rsidRDefault="00405BAE" w:rsidP="00405BAE">
      <w:pPr>
        <w:spacing w:line="276" w:lineRule="auto"/>
        <w:ind w:left="720" w:hanging="720"/>
        <w:rPr>
          <w:rFonts w:ascii="Arial" w:hAnsi="Arial" w:cs="Arial"/>
          <w:color w:val="002060"/>
          <w:sz w:val="22"/>
          <w:szCs w:val="22"/>
        </w:rPr>
      </w:pPr>
      <w:r w:rsidRPr="00405BAE">
        <w:rPr>
          <w:rFonts w:ascii="Arial" w:hAnsi="Arial" w:cs="Arial"/>
          <w:color w:val="002060"/>
          <w:sz w:val="22"/>
          <w:szCs w:val="22"/>
        </w:rPr>
        <w:t>Dr Catherine Bagot (Haemostasis and Thrombosis)</w:t>
      </w:r>
      <w:r w:rsidRPr="00405BAE">
        <w:rPr>
          <w:rFonts w:ascii="Arial" w:hAnsi="Arial" w:cs="Arial"/>
          <w:color w:val="002060"/>
          <w:sz w:val="22"/>
          <w:szCs w:val="22"/>
        </w:rPr>
        <w:tab/>
      </w:r>
    </w:p>
    <w:p w14:paraId="02453023" w14:textId="77777777" w:rsidR="00405BAE" w:rsidRPr="00405BAE" w:rsidRDefault="00405BAE" w:rsidP="00405BAE">
      <w:pPr>
        <w:spacing w:line="276" w:lineRule="auto"/>
        <w:ind w:left="720" w:hanging="720"/>
        <w:rPr>
          <w:rFonts w:ascii="Arial" w:hAnsi="Arial" w:cs="Arial"/>
          <w:color w:val="002060"/>
          <w:sz w:val="22"/>
          <w:szCs w:val="22"/>
        </w:rPr>
      </w:pPr>
      <w:r w:rsidRPr="00405BAE">
        <w:rPr>
          <w:rFonts w:ascii="Arial" w:hAnsi="Arial" w:cs="Arial"/>
          <w:color w:val="002060"/>
          <w:sz w:val="22"/>
          <w:szCs w:val="22"/>
          <w:lang w:val="fr-FR"/>
        </w:rPr>
        <w:t xml:space="preserve">Dr Louisa </w:t>
      </w:r>
      <w:proofErr w:type="spellStart"/>
      <w:r w:rsidRPr="00405BAE">
        <w:rPr>
          <w:rFonts w:ascii="Arial" w:hAnsi="Arial" w:cs="Arial"/>
          <w:color w:val="002060"/>
          <w:sz w:val="22"/>
          <w:szCs w:val="22"/>
          <w:lang w:val="fr-FR"/>
        </w:rPr>
        <w:t>McIlwaine</w:t>
      </w:r>
      <w:proofErr w:type="spellEnd"/>
      <w:r w:rsidRPr="00405BAE">
        <w:rPr>
          <w:rFonts w:ascii="Arial" w:hAnsi="Arial" w:cs="Arial"/>
          <w:color w:val="002060"/>
          <w:sz w:val="22"/>
          <w:szCs w:val="22"/>
          <w:lang w:val="fr-FR"/>
        </w:rPr>
        <w:t xml:space="preserve"> (</w:t>
      </w:r>
      <w:proofErr w:type="spellStart"/>
      <w:r w:rsidRPr="00405BAE">
        <w:rPr>
          <w:rFonts w:ascii="Arial" w:hAnsi="Arial" w:cs="Arial"/>
          <w:color w:val="002060"/>
          <w:sz w:val="22"/>
          <w:szCs w:val="22"/>
          <w:lang w:val="fr-FR"/>
        </w:rPr>
        <w:t>also</w:t>
      </w:r>
      <w:proofErr w:type="spellEnd"/>
      <w:r w:rsidRPr="00405BAE">
        <w:rPr>
          <w:rFonts w:ascii="Arial" w:hAnsi="Arial" w:cs="Arial"/>
          <w:color w:val="002060"/>
          <w:sz w:val="22"/>
          <w:szCs w:val="22"/>
          <w:lang w:val="fr-FR"/>
        </w:rPr>
        <w:t xml:space="preserve"> </w:t>
      </w:r>
      <w:proofErr w:type="spellStart"/>
      <w:r w:rsidRPr="00405BAE">
        <w:rPr>
          <w:rFonts w:ascii="Arial" w:hAnsi="Arial" w:cs="Arial"/>
          <w:color w:val="002060"/>
          <w:sz w:val="22"/>
          <w:szCs w:val="22"/>
          <w:lang w:val="fr-FR"/>
        </w:rPr>
        <w:t>Stobhill</w:t>
      </w:r>
      <w:proofErr w:type="spellEnd"/>
      <w:r w:rsidRPr="00405BAE">
        <w:rPr>
          <w:rFonts w:ascii="Arial" w:hAnsi="Arial" w:cs="Arial"/>
          <w:color w:val="002060"/>
          <w:sz w:val="22"/>
          <w:szCs w:val="22"/>
          <w:lang w:val="fr-FR"/>
        </w:rPr>
        <w:t xml:space="preserve">) </w:t>
      </w:r>
      <w:r w:rsidRPr="00405BAE">
        <w:rPr>
          <w:rFonts w:ascii="Arial" w:hAnsi="Arial" w:cs="Arial"/>
          <w:color w:val="002060"/>
          <w:sz w:val="22"/>
          <w:szCs w:val="22"/>
        </w:rPr>
        <w:t>(red cell haematology)</w:t>
      </w:r>
      <w:r w:rsidRPr="00405BAE">
        <w:rPr>
          <w:rFonts w:ascii="Arial" w:hAnsi="Arial" w:cs="Arial"/>
          <w:color w:val="002060"/>
          <w:sz w:val="22"/>
          <w:szCs w:val="22"/>
        </w:rPr>
        <w:tab/>
      </w:r>
      <w:r w:rsidRPr="00405BAE">
        <w:rPr>
          <w:rFonts w:ascii="Arial" w:hAnsi="Arial" w:cs="Arial"/>
          <w:color w:val="002060"/>
          <w:sz w:val="22"/>
          <w:szCs w:val="22"/>
          <w:lang w:val="fr-FR"/>
        </w:rPr>
        <w:tab/>
      </w:r>
      <w:r w:rsidRPr="00405BAE">
        <w:rPr>
          <w:rFonts w:ascii="Arial" w:hAnsi="Arial" w:cs="Arial"/>
          <w:color w:val="002060"/>
          <w:sz w:val="22"/>
          <w:szCs w:val="22"/>
          <w:lang w:val="fr-FR"/>
        </w:rPr>
        <w:tab/>
      </w:r>
    </w:p>
    <w:p w14:paraId="33545C59" w14:textId="77777777" w:rsidR="00405BAE" w:rsidRPr="00405BAE" w:rsidRDefault="00405BAE" w:rsidP="00405BAE">
      <w:pPr>
        <w:spacing w:line="276" w:lineRule="auto"/>
        <w:ind w:left="720" w:hanging="720"/>
        <w:rPr>
          <w:rFonts w:ascii="Arial" w:hAnsi="Arial" w:cs="Arial"/>
          <w:color w:val="002060"/>
          <w:sz w:val="22"/>
          <w:szCs w:val="22"/>
        </w:rPr>
      </w:pPr>
      <w:r w:rsidRPr="00405BAE">
        <w:rPr>
          <w:rFonts w:ascii="Arial" w:hAnsi="Arial" w:cs="Arial"/>
          <w:color w:val="002060"/>
          <w:sz w:val="22"/>
          <w:szCs w:val="22"/>
        </w:rPr>
        <w:t>Dr Ryan Rodgers (Haemostasis and Thrombosis)</w:t>
      </w:r>
    </w:p>
    <w:p w14:paraId="46678D90" w14:textId="77777777" w:rsidR="00405BAE" w:rsidRPr="00405BAE" w:rsidRDefault="00405BAE" w:rsidP="00405BAE">
      <w:pPr>
        <w:spacing w:line="276" w:lineRule="auto"/>
        <w:ind w:left="720" w:hanging="720"/>
        <w:rPr>
          <w:rFonts w:ascii="Arial" w:hAnsi="Arial" w:cs="Arial"/>
          <w:color w:val="002060"/>
          <w:sz w:val="22"/>
          <w:szCs w:val="22"/>
        </w:rPr>
      </w:pPr>
      <w:r w:rsidRPr="00405BAE">
        <w:rPr>
          <w:rFonts w:ascii="Arial" w:hAnsi="Arial" w:cs="Arial"/>
          <w:color w:val="002060"/>
          <w:sz w:val="22"/>
          <w:szCs w:val="22"/>
        </w:rPr>
        <w:t>Dr Alison Gibson (red cell haematology)</w:t>
      </w:r>
    </w:p>
    <w:p w14:paraId="0DAEA5E2" w14:textId="77777777" w:rsidR="00405BAE" w:rsidRPr="00405BAE" w:rsidRDefault="00405BAE" w:rsidP="00405BAE">
      <w:pPr>
        <w:spacing w:line="276" w:lineRule="auto"/>
        <w:ind w:left="720" w:hanging="720"/>
        <w:rPr>
          <w:rFonts w:ascii="Arial" w:hAnsi="Arial" w:cs="Arial"/>
          <w:color w:val="002060"/>
          <w:sz w:val="22"/>
          <w:szCs w:val="22"/>
        </w:rPr>
      </w:pPr>
      <w:r w:rsidRPr="00405BAE">
        <w:rPr>
          <w:rFonts w:ascii="Arial" w:hAnsi="Arial" w:cs="Arial"/>
          <w:color w:val="002060"/>
          <w:sz w:val="22"/>
          <w:szCs w:val="22"/>
        </w:rPr>
        <w:t>Dr Matt Wilson (Lymphoma GRI/WOSCC)</w:t>
      </w:r>
      <w:r w:rsidRPr="00405BAE">
        <w:rPr>
          <w:rFonts w:ascii="Arial" w:hAnsi="Arial" w:cs="Arial"/>
          <w:color w:val="002060"/>
          <w:sz w:val="22"/>
          <w:szCs w:val="22"/>
        </w:rPr>
        <w:tab/>
      </w:r>
    </w:p>
    <w:p w14:paraId="001E770B"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This replacement post (also GGH/</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w:t>
      </w:r>
    </w:p>
    <w:p w14:paraId="2BC98D5B" w14:textId="77777777" w:rsidR="00405BAE" w:rsidRPr="00405BAE" w:rsidRDefault="00405BAE" w:rsidP="00405BAE">
      <w:pPr>
        <w:spacing w:line="276" w:lineRule="auto"/>
        <w:rPr>
          <w:rFonts w:ascii="Arial" w:hAnsi="Arial" w:cs="Arial"/>
          <w:color w:val="002060"/>
          <w:sz w:val="22"/>
          <w:szCs w:val="22"/>
        </w:rPr>
      </w:pPr>
      <w:r w:rsidRPr="00405BAE">
        <w:rPr>
          <w:rFonts w:ascii="Arial" w:hAnsi="Arial" w:cs="Arial"/>
          <w:color w:val="002060"/>
          <w:sz w:val="22"/>
          <w:szCs w:val="22"/>
        </w:rPr>
        <w:t>Vacancy (Haemostasis and Thrombosis)</w:t>
      </w:r>
    </w:p>
    <w:p w14:paraId="6E40A3EA" w14:textId="77777777" w:rsidR="00405BAE" w:rsidRPr="00405BAE" w:rsidRDefault="00405BAE" w:rsidP="00405BAE">
      <w:pPr>
        <w:spacing w:line="276" w:lineRule="auto"/>
        <w:ind w:left="720" w:hanging="720"/>
        <w:rPr>
          <w:rFonts w:ascii="Arial" w:hAnsi="Arial" w:cs="Arial"/>
          <w:color w:val="002060"/>
          <w:sz w:val="22"/>
          <w:szCs w:val="22"/>
        </w:rPr>
      </w:pPr>
      <w:r w:rsidRPr="00405BAE">
        <w:rPr>
          <w:rFonts w:ascii="Arial" w:hAnsi="Arial" w:cs="Arial"/>
          <w:color w:val="002060"/>
          <w:sz w:val="22"/>
          <w:szCs w:val="22"/>
        </w:rPr>
        <w:t xml:space="preserve">Dr </w:t>
      </w:r>
      <w:proofErr w:type="spellStart"/>
      <w:r w:rsidRPr="00405BAE">
        <w:rPr>
          <w:rFonts w:ascii="Arial" w:hAnsi="Arial" w:cs="Arial"/>
          <w:color w:val="002060"/>
          <w:sz w:val="22"/>
          <w:szCs w:val="22"/>
        </w:rPr>
        <w:t>Arif</w:t>
      </w:r>
      <w:proofErr w:type="spellEnd"/>
      <w:r w:rsidRPr="00405BAE">
        <w:rPr>
          <w:rFonts w:ascii="Arial" w:hAnsi="Arial" w:cs="Arial"/>
          <w:color w:val="002060"/>
          <w:sz w:val="22"/>
          <w:szCs w:val="22"/>
        </w:rPr>
        <w:t xml:space="preserve"> </w:t>
      </w:r>
      <w:proofErr w:type="spellStart"/>
      <w:r w:rsidRPr="00405BAE">
        <w:rPr>
          <w:rFonts w:ascii="Arial" w:hAnsi="Arial" w:cs="Arial"/>
          <w:color w:val="002060"/>
          <w:sz w:val="22"/>
          <w:szCs w:val="22"/>
        </w:rPr>
        <w:t>Alvi</w:t>
      </w:r>
      <w:proofErr w:type="spellEnd"/>
      <w:r w:rsidRPr="00405BAE">
        <w:rPr>
          <w:rFonts w:ascii="Arial" w:hAnsi="Arial" w:cs="Arial"/>
          <w:color w:val="002060"/>
          <w:sz w:val="22"/>
          <w:szCs w:val="22"/>
        </w:rPr>
        <w:t xml:space="preserve">, Associate Specialist for Haemophilia </w:t>
      </w:r>
    </w:p>
    <w:p w14:paraId="446AD48F" w14:textId="77777777" w:rsidR="00294E61" w:rsidRDefault="00294E61" w:rsidP="00294E61">
      <w:pPr>
        <w:kinsoku w:val="0"/>
        <w:overflowPunct w:val="0"/>
        <w:jc w:val="both"/>
        <w:rPr>
          <w:rFonts w:ascii="Arial" w:hAnsi="Arial" w:cs="Arial"/>
          <w:b/>
          <w:bCs/>
          <w:color w:val="002060"/>
          <w:sz w:val="32"/>
          <w:szCs w:val="32"/>
        </w:rPr>
      </w:pPr>
    </w:p>
    <w:p w14:paraId="7AE18F01" w14:textId="77777777" w:rsidR="00405BAE" w:rsidRDefault="00405BAE" w:rsidP="00294E61">
      <w:pPr>
        <w:kinsoku w:val="0"/>
        <w:overflowPunct w:val="0"/>
        <w:jc w:val="both"/>
        <w:rPr>
          <w:rFonts w:ascii="Arial" w:hAnsi="Arial" w:cs="Arial"/>
          <w:b/>
          <w:bCs/>
          <w:color w:val="002060"/>
          <w:sz w:val="32"/>
          <w:szCs w:val="32"/>
        </w:rPr>
      </w:pPr>
    </w:p>
    <w:p w14:paraId="783E3661" w14:textId="77777777" w:rsidR="00405BAE" w:rsidRDefault="00405BAE" w:rsidP="00405BAE">
      <w:pPr>
        <w:kinsoku w:val="0"/>
        <w:overflowPunct w:val="0"/>
        <w:jc w:val="both"/>
        <w:rPr>
          <w:rFonts w:ascii="Arial" w:hAnsi="Arial" w:cs="Arial"/>
          <w:b/>
          <w:bCs/>
          <w:color w:val="002060"/>
          <w:sz w:val="32"/>
          <w:szCs w:val="32"/>
        </w:rPr>
      </w:pPr>
    </w:p>
    <w:p w14:paraId="05B914A3" w14:textId="77777777" w:rsidR="00405BAE" w:rsidRDefault="00405BAE" w:rsidP="00405BAE">
      <w:pPr>
        <w:kinsoku w:val="0"/>
        <w:overflowPunct w:val="0"/>
        <w:jc w:val="both"/>
        <w:rPr>
          <w:rFonts w:ascii="Arial" w:hAnsi="Arial" w:cs="Arial"/>
          <w:b/>
          <w:bCs/>
          <w:color w:val="002060"/>
          <w:sz w:val="32"/>
          <w:szCs w:val="32"/>
        </w:rPr>
      </w:pPr>
    </w:p>
    <w:p w14:paraId="28596C2F" w14:textId="77777777" w:rsidR="00405BAE" w:rsidRDefault="00405BAE" w:rsidP="00405BAE">
      <w:pPr>
        <w:kinsoku w:val="0"/>
        <w:overflowPunct w:val="0"/>
        <w:jc w:val="both"/>
        <w:rPr>
          <w:rFonts w:ascii="Arial" w:hAnsi="Arial" w:cs="Arial"/>
          <w:b/>
          <w:bCs/>
          <w:color w:val="002060"/>
          <w:sz w:val="32"/>
          <w:szCs w:val="32"/>
        </w:rPr>
      </w:pPr>
    </w:p>
    <w:p w14:paraId="09981F0B" w14:textId="77777777" w:rsidR="00405BAE" w:rsidRDefault="00405BAE" w:rsidP="00405BAE">
      <w:pPr>
        <w:kinsoku w:val="0"/>
        <w:overflowPunct w:val="0"/>
        <w:jc w:val="both"/>
        <w:rPr>
          <w:rFonts w:ascii="Arial" w:hAnsi="Arial" w:cs="Arial"/>
          <w:b/>
          <w:bCs/>
          <w:color w:val="002060"/>
          <w:sz w:val="32"/>
          <w:szCs w:val="32"/>
        </w:rPr>
      </w:pPr>
    </w:p>
    <w:p w14:paraId="2BEBA5EA" w14:textId="77777777" w:rsidR="00405BAE" w:rsidRDefault="00405BAE" w:rsidP="00405BAE">
      <w:pPr>
        <w:kinsoku w:val="0"/>
        <w:overflowPunct w:val="0"/>
        <w:jc w:val="both"/>
        <w:rPr>
          <w:rFonts w:ascii="Arial" w:hAnsi="Arial" w:cs="Arial"/>
          <w:b/>
          <w:bCs/>
          <w:color w:val="002060"/>
          <w:sz w:val="32"/>
          <w:szCs w:val="32"/>
        </w:rPr>
      </w:pPr>
    </w:p>
    <w:p w14:paraId="0A48CF56" w14:textId="77777777" w:rsidR="00405BAE" w:rsidRDefault="00405BAE" w:rsidP="00405BAE">
      <w:pPr>
        <w:kinsoku w:val="0"/>
        <w:overflowPunct w:val="0"/>
        <w:jc w:val="both"/>
        <w:rPr>
          <w:rFonts w:ascii="Arial" w:hAnsi="Arial" w:cs="Arial"/>
          <w:b/>
          <w:bCs/>
          <w:color w:val="002060"/>
          <w:sz w:val="32"/>
          <w:szCs w:val="32"/>
        </w:rPr>
      </w:pPr>
    </w:p>
    <w:p w14:paraId="2E6DBCFA" w14:textId="77777777" w:rsidR="00405BAE" w:rsidRDefault="00405BAE" w:rsidP="00405BAE">
      <w:pPr>
        <w:kinsoku w:val="0"/>
        <w:overflowPunct w:val="0"/>
        <w:jc w:val="both"/>
        <w:rPr>
          <w:rFonts w:ascii="Arial" w:hAnsi="Arial" w:cs="Arial"/>
          <w:b/>
          <w:bCs/>
          <w:color w:val="002060"/>
          <w:sz w:val="32"/>
          <w:szCs w:val="32"/>
        </w:rPr>
      </w:pPr>
      <w:r>
        <w:rPr>
          <w:rFonts w:ascii="Arial" w:hAnsi="Arial" w:cs="Arial"/>
          <w:b/>
          <w:bCs/>
          <w:color w:val="002060"/>
          <w:sz w:val="32"/>
          <w:szCs w:val="32"/>
        </w:rPr>
        <w:t>Section 3</w:t>
      </w:r>
      <w:r w:rsidRPr="008A52ED">
        <w:rPr>
          <w:rFonts w:ascii="Arial" w:hAnsi="Arial" w:cs="Arial"/>
          <w:b/>
          <w:bCs/>
          <w:color w:val="002060"/>
          <w:sz w:val="32"/>
          <w:szCs w:val="32"/>
        </w:rPr>
        <w:t>:</w:t>
      </w:r>
    </w:p>
    <w:p w14:paraId="300B3386" w14:textId="77777777" w:rsidR="00405BAE" w:rsidRDefault="00405BAE" w:rsidP="00405BAE">
      <w:pPr>
        <w:kinsoku w:val="0"/>
        <w:overflowPunct w:val="0"/>
        <w:jc w:val="both"/>
        <w:rPr>
          <w:rFonts w:ascii="Arial" w:hAnsi="Arial" w:cs="Arial"/>
          <w:b/>
          <w:bCs/>
          <w:color w:val="002060"/>
          <w:sz w:val="32"/>
          <w:szCs w:val="32"/>
        </w:rPr>
      </w:pPr>
    </w:p>
    <w:p w14:paraId="42C8D830" w14:textId="42F79B3C" w:rsidR="00405BAE" w:rsidRPr="00405BAE" w:rsidRDefault="00405BAE" w:rsidP="00405BAE">
      <w:pPr>
        <w:kinsoku w:val="0"/>
        <w:overflowPunct w:val="0"/>
        <w:jc w:val="both"/>
        <w:rPr>
          <w:rFonts w:ascii="Arial" w:hAnsi="Arial" w:cs="Arial"/>
          <w:b/>
          <w:bCs/>
          <w:color w:val="002060"/>
          <w:sz w:val="22"/>
          <w:szCs w:val="22"/>
        </w:rPr>
      </w:pPr>
      <w:r w:rsidRPr="00405BAE">
        <w:rPr>
          <w:rFonts w:ascii="Arial" w:hAnsi="Arial" w:cs="Arial"/>
          <w:b/>
          <w:color w:val="002060"/>
          <w:sz w:val="22"/>
          <w:szCs w:val="22"/>
        </w:rPr>
        <w:t>Duties of the Post:</w:t>
      </w:r>
    </w:p>
    <w:p w14:paraId="2E1A71D2" w14:textId="77777777" w:rsidR="00405BAE" w:rsidRPr="00405BAE" w:rsidRDefault="00405BAE" w:rsidP="00405BAE">
      <w:pPr>
        <w:widowControl w:val="0"/>
        <w:spacing w:line="276" w:lineRule="auto"/>
        <w:ind w:left="720"/>
        <w:rPr>
          <w:rFonts w:ascii="Arial" w:hAnsi="Arial" w:cs="Arial"/>
          <w:b/>
          <w:color w:val="002060"/>
          <w:sz w:val="22"/>
          <w:szCs w:val="22"/>
        </w:rPr>
      </w:pPr>
    </w:p>
    <w:p w14:paraId="478D4A99" w14:textId="77777777" w:rsidR="00405BAE" w:rsidRPr="00405BAE" w:rsidRDefault="00405BAE" w:rsidP="00405BAE">
      <w:pPr>
        <w:spacing w:line="276" w:lineRule="auto"/>
        <w:ind w:left="53"/>
        <w:jc w:val="both"/>
        <w:rPr>
          <w:rFonts w:ascii="Arial" w:hAnsi="Arial" w:cs="Arial"/>
          <w:color w:val="002060"/>
          <w:sz w:val="22"/>
          <w:szCs w:val="22"/>
        </w:rPr>
      </w:pPr>
      <w:r w:rsidRPr="00405BAE">
        <w:rPr>
          <w:rFonts w:ascii="Arial" w:hAnsi="Arial" w:cs="Arial"/>
          <w:color w:val="002060"/>
          <w:sz w:val="22"/>
          <w:szCs w:val="22"/>
        </w:rPr>
        <w:t xml:space="preserve">We are looking for an enthusiastic colleague, eager to contribute to the development of myeloid services in North Glasgow, including liaison haematology services between GRI and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and support to the existing haematology service at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/GGH. This is a full-time post (10 PA per week). In accordance with GG&amp;C appointments of new consultant posts, this post would come with 1.0 SPA per week.</w:t>
      </w:r>
    </w:p>
    <w:p w14:paraId="1273AA19" w14:textId="77777777" w:rsidR="00405BAE" w:rsidRPr="00405BAE" w:rsidRDefault="00405BAE" w:rsidP="00405BAE">
      <w:pPr>
        <w:widowControl w:val="0"/>
        <w:spacing w:line="276" w:lineRule="auto"/>
        <w:rPr>
          <w:rFonts w:ascii="Arial" w:hAnsi="Arial" w:cs="Arial"/>
          <w:b/>
          <w:color w:val="002060"/>
          <w:sz w:val="22"/>
          <w:szCs w:val="22"/>
        </w:rPr>
      </w:pPr>
    </w:p>
    <w:p w14:paraId="7A5144BD" w14:textId="77777777" w:rsidR="00405BAE" w:rsidRPr="00405BAE" w:rsidRDefault="00405BAE" w:rsidP="00405BAE">
      <w:pPr>
        <w:widowControl w:val="0"/>
        <w:numPr>
          <w:ilvl w:val="0"/>
          <w:numId w:val="38"/>
        </w:numPr>
        <w:spacing w:line="276" w:lineRule="auto"/>
        <w:rPr>
          <w:rFonts w:ascii="Arial" w:hAnsi="Arial" w:cs="Arial"/>
          <w:color w:val="002060"/>
          <w:sz w:val="22"/>
          <w:szCs w:val="22"/>
        </w:rPr>
      </w:pPr>
      <w:r w:rsidRPr="00405BAE">
        <w:rPr>
          <w:rFonts w:ascii="Arial" w:hAnsi="Arial" w:cs="Arial"/>
          <w:color w:val="002060"/>
          <w:sz w:val="22"/>
          <w:szCs w:val="22"/>
        </w:rPr>
        <w:t>Clinical details of all clinical commitments</w:t>
      </w:r>
    </w:p>
    <w:p w14:paraId="1AC707B0" w14:textId="77777777" w:rsidR="00405BAE" w:rsidRPr="00405BAE" w:rsidRDefault="00405BAE" w:rsidP="00405BAE">
      <w:pPr>
        <w:widowControl w:val="0"/>
        <w:spacing w:line="276" w:lineRule="auto"/>
        <w:ind w:left="1440"/>
        <w:rPr>
          <w:rFonts w:ascii="Arial" w:hAnsi="Arial" w:cs="Arial"/>
          <w:color w:val="002060"/>
          <w:sz w:val="22"/>
          <w:szCs w:val="22"/>
        </w:rPr>
      </w:pPr>
    </w:p>
    <w:p w14:paraId="12DB9E1C" w14:textId="77777777" w:rsidR="00405BAE" w:rsidRPr="00405BAE" w:rsidRDefault="00405BAE" w:rsidP="00405BAE">
      <w:pPr>
        <w:spacing w:line="276" w:lineRule="auto"/>
        <w:contextualSpacing/>
        <w:jc w:val="both"/>
        <w:rPr>
          <w:rFonts w:ascii="Arial" w:hAnsi="Arial" w:cs="Arial"/>
          <w:color w:val="002060"/>
          <w:sz w:val="22"/>
          <w:szCs w:val="22"/>
        </w:rPr>
      </w:pPr>
      <w:r w:rsidRPr="00405BAE">
        <w:rPr>
          <w:rFonts w:ascii="Arial" w:hAnsi="Arial" w:cs="Arial"/>
          <w:b/>
          <w:color w:val="002060"/>
          <w:sz w:val="22"/>
          <w:szCs w:val="22"/>
        </w:rPr>
        <w:t xml:space="preserve">Clinical Commitments: </w:t>
      </w:r>
      <w:r w:rsidRPr="00405BAE">
        <w:rPr>
          <w:rFonts w:ascii="Arial" w:hAnsi="Arial" w:cs="Arial"/>
          <w:color w:val="002060"/>
          <w:sz w:val="22"/>
          <w:szCs w:val="22"/>
        </w:rPr>
        <w:t xml:space="preserve">The post holder will provide specialist care for patients with myeloid and plasma cell disorders and will be based at the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Clinical Haematology support, including on site review when required, for patients admitted to GRI with new and known haematological malignancies, to advise on appropriate management with inpatient medical teams and to facilitate transfer to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as appropriate. The post holder will attend outpatient clinics at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and will attend </w:t>
      </w:r>
      <w:proofErr w:type="spellStart"/>
      <w:r w:rsidRPr="00405BAE">
        <w:rPr>
          <w:rFonts w:ascii="Arial" w:hAnsi="Arial" w:cs="Arial"/>
          <w:color w:val="002060"/>
          <w:sz w:val="22"/>
          <w:szCs w:val="22"/>
        </w:rPr>
        <w:t>haemato</w:t>
      </w:r>
      <w:proofErr w:type="spellEnd"/>
      <w:r w:rsidRPr="00405BAE">
        <w:rPr>
          <w:rFonts w:ascii="Arial" w:hAnsi="Arial" w:cs="Arial"/>
          <w:color w:val="002060"/>
          <w:sz w:val="22"/>
          <w:szCs w:val="22"/>
        </w:rPr>
        <w:t xml:space="preserve">-oncology inpatients at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on a 1 in 4 rotation. The </w:t>
      </w:r>
      <w:proofErr w:type="spellStart"/>
      <w:r w:rsidRPr="00405BAE">
        <w:rPr>
          <w:rFonts w:ascii="Arial" w:hAnsi="Arial" w:cs="Arial"/>
          <w:color w:val="002060"/>
          <w:sz w:val="22"/>
          <w:szCs w:val="22"/>
        </w:rPr>
        <w:t>postholder</w:t>
      </w:r>
      <w:proofErr w:type="spellEnd"/>
      <w:r w:rsidRPr="00405BAE">
        <w:rPr>
          <w:rFonts w:ascii="Arial" w:hAnsi="Arial" w:cs="Arial"/>
          <w:color w:val="002060"/>
          <w:sz w:val="22"/>
          <w:szCs w:val="22"/>
        </w:rPr>
        <w:t xml:space="preserve"> will be expected to participate in out of </w:t>
      </w:r>
      <w:proofErr w:type="gramStart"/>
      <w:r w:rsidRPr="00405BAE">
        <w:rPr>
          <w:rFonts w:ascii="Arial" w:hAnsi="Arial" w:cs="Arial"/>
          <w:color w:val="002060"/>
          <w:sz w:val="22"/>
          <w:szCs w:val="22"/>
        </w:rPr>
        <w:t>hours</w:t>
      </w:r>
      <w:proofErr w:type="gramEnd"/>
      <w:r w:rsidRPr="00405BAE">
        <w:rPr>
          <w:rFonts w:ascii="Arial" w:hAnsi="Arial" w:cs="Arial"/>
          <w:color w:val="002060"/>
          <w:sz w:val="22"/>
          <w:szCs w:val="22"/>
        </w:rPr>
        <w:t xml:space="preserve"> on-call duties for the Haematology Service at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and GRI/GJNH. </w:t>
      </w:r>
    </w:p>
    <w:p w14:paraId="36F74602" w14:textId="77777777" w:rsidR="00405BAE" w:rsidRPr="00405BAE" w:rsidRDefault="00405BAE" w:rsidP="00405BAE">
      <w:pPr>
        <w:spacing w:line="276" w:lineRule="auto"/>
        <w:ind w:left="720" w:hanging="720"/>
        <w:jc w:val="both"/>
        <w:rPr>
          <w:rFonts w:ascii="Arial" w:hAnsi="Arial" w:cs="Arial"/>
          <w:b/>
          <w:color w:val="002060"/>
          <w:sz w:val="22"/>
          <w:szCs w:val="22"/>
        </w:rPr>
      </w:pPr>
    </w:p>
    <w:p w14:paraId="450020A0" w14:textId="77777777" w:rsidR="00405BAE" w:rsidRPr="00405BAE" w:rsidRDefault="00405BAE" w:rsidP="00405BAE">
      <w:pPr>
        <w:spacing w:line="276" w:lineRule="auto"/>
        <w:jc w:val="both"/>
        <w:rPr>
          <w:rFonts w:ascii="Arial" w:hAnsi="Arial" w:cs="Arial"/>
          <w:color w:val="002060"/>
          <w:sz w:val="22"/>
          <w:szCs w:val="22"/>
        </w:rPr>
      </w:pPr>
      <w:r w:rsidRPr="00405BAE">
        <w:rPr>
          <w:rFonts w:ascii="Arial" w:hAnsi="Arial" w:cs="Arial"/>
          <w:b/>
          <w:color w:val="002060"/>
          <w:sz w:val="22"/>
          <w:szCs w:val="22"/>
        </w:rPr>
        <w:t>Laboratory commitment</w:t>
      </w:r>
      <w:r w:rsidRPr="00405BAE">
        <w:rPr>
          <w:rFonts w:ascii="Arial" w:hAnsi="Arial" w:cs="Arial"/>
          <w:color w:val="002060"/>
          <w:sz w:val="22"/>
          <w:szCs w:val="22"/>
        </w:rPr>
        <w:t xml:space="preserve">:  The post holder will provide support to the laboratory service at GGH and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providing diagnostic reporting and advice.</w:t>
      </w:r>
    </w:p>
    <w:p w14:paraId="77B3831B" w14:textId="77777777" w:rsidR="00405BAE" w:rsidRPr="00405BAE" w:rsidRDefault="00405BAE" w:rsidP="00405BAE">
      <w:pPr>
        <w:tabs>
          <w:tab w:val="left" w:pos="0"/>
        </w:tabs>
        <w:spacing w:line="276" w:lineRule="auto"/>
        <w:rPr>
          <w:rFonts w:ascii="Arial" w:hAnsi="Arial" w:cs="Arial"/>
          <w:b/>
          <w:color w:val="002060"/>
          <w:sz w:val="22"/>
          <w:szCs w:val="22"/>
        </w:rPr>
      </w:pPr>
    </w:p>
    <w:p w14:paraId="13897D50" w14:textId="77777777" w:rsidR="00405BAE" w:rsidRPr="00405BAE" w:rsidRDefault="00405BAE" w:rsidP="00405BAE">
      <w:pPr>
        <w:tabs>
          <w:tab w:val="left" w:pos="0"/>
        </w:tabs>
        <w:spacing w:line="276" w:lineRule="auto"/>
        <w:rPr>
          <w:rFonts w:ascii="Arial" w:hAnsi="Arial" w:cs="Arial"/>
          <w:color w:val="002060"/>
          <w:sz w:val="22"/>
          <w:szCs w:val="22"/>
        </w:rPr>
      </w:pPr>
      <w:r w:rsidRPr="00405BAE">
        <w:rPr>
          <w:rFonts w:ascii="Arial" w:hAnsi="Arial" w:cs="Arial"/>
          <w:b/>
          <w:color w:val="002060"/>
          <w:sz w:val="22"/>
          <w:szCs w:val="22"/>
        </w:rPr>
        <w:t>Teaching, Management, Research and Audit</w:t>
      </w:r>
    </w:p>
    <w:p w14:paraId="49C5E626" w14:textId="1C990F93" w:rsidR="00405BAE" w:rsidRPr="00405BAE" w:rsidRDefault="00405BAE" w:rsidP="00405BAE">
      <w:pPr>
        <w:pStyle w:val="ListParagraph"/>
        <w:widowControl/>
        <w:numPr>
          <w:ilvl w:val="0"/>
          <w:numId w:val="39"/>
        </w:numPr>
        <w:autoSpaceDE/>
        <w:autoSpaceDN/>
        <w:adjustRightInd/>
        <w:spacing w:line="276" w:lineRule="auto"/>
        <w:contextualSpacing/>
        <w:jc w:val="both"/>
        <w:rPr>
          <w:rFonts w:cs="Arial"/>
          <w:color w:val="002060"/>
          <w:sz w:val="22"/>
          <w:szCs w:val="22"/>
        </w:rPr>
      </w:pPr>
      <w:r w:rsidRPr="00405BAE">
        <w:rPr>
          <w:rFonts w:cs="Arial"/>
          <w:color w:val="002060"/>
          <w:sz w:val="22"/>
          <w:szCs w:val="22"/>
        </w:rPr>
        <w:t xml:space="preserve">The </w:t>
      </w:r>
      <w:proofErr w:type="spellStart"/>
      <w:r w:rsidRPr="00405BAE">
        <w:rPr>
          <w:rFonts w:cs="Arial"/>
          <w:color w:val="002060"/>
          <w:sz w:val="22"/>
          <w:szCs w:val="22"/>
        </w:rPr>
        <w:t>postholder</w:t>
      </w:r>
      <w:proofErr w:type="spellEnd"/>
      <w:r w:rsidRPr="00405BAE">
        <w:rPr>
          <w:rFonts w:cs="Arial"/>
          <w:color w:val="002060"/>
          <w:sz w:val="22"/>
          <w:szCs w:val="22"/>
        </w:rPr>
        <w:t xml:space="preserve"> would be expected to commit to teaching and to participate in programmes for training and education in Haematology as currently undertaken by the department. This is likely to include clinical supervision and may include educational supervision of haematology trainees.</w:t>
      </w:r>
    </w:p>
    <w:p w14:paraId="481B0FA4" w14:textId="77777777" w:rsidR="00405BAE" w:rsidRPr="00405BAE" w:rsidRDefault="00405BAE" w:rsidP="00405BAE">
      <w:pPr>
        <w:pStyle w:val="ListParagraph"/>
        <w:widowControl/>
        <w:numPr>
          <w:ilvl w:val="0"/>
          <w:numId w:val="39"/>
        </w:numPr>
        <w:tabs>
          <w:tab w:val="left" w:pos="0"/>
        </w:tabs>
        <w:autoSpaceDE/>
        <w:autoSpaceDN/>
        <w:adjustRightInd/>
        <w:spacing w:line="276" w:lineRule="auto"/>
        <w:contextualSpacing/>
        <w:jc w:val="both"/>
        <w:rPr>
          <w:rFonts w:cs="Arial"/>
          <w:color w:val="002060"/>
          <w:sz w:val="22"/>
          <w:szCs w:val="22"/>
        </w:rPr>
      </w:pPr>
      <w:r w:rsidRPr="00405BAE">
        <w:rPr>
          <w:rFonts w:cs="Arial"/>
          <w:color w:val="002060"/>
          <w:sz w:val="22"/>
          <w:szCs w:val="22"/>
        </w:rPr>
        <w:t xml:space="preserve">This role may involve the training and supervision of nursing, medical staff, medical students and laboratory staff. </w:t>
      </w:r>
    </w:p>
    <w:p w14:paraId="5133E1D7" w14:textId="77777777" w:rsidR="00405BAE" w:rsidRPr="00405BAE" w:rsidRDefault="00405BAE" w:rsidP="00405BAE">
      <w:pPr>
        <w:pStyle w:val="ListParagraph"/>
        <w:widowControl/>
        <w:numPr>
          <w:ilvl w:val="0"/>
          <w:numId w:val="39"/>
        </w:numPr>
        <w:autoSpaceDE/>
        <w:autoSpaceDN/>
        <w:adjustRightInd/>
        <w:spacing w:line="276" w:lineRule="auto"/>
        <w:contextualSpacing/>
        <w:jc w:val="both"/>
        <w:rPr>
          <w:rFonts w:cs="Arial"/>
          <w:color w:val="002060"/>
          <w:sz w:val="22"/>
          <w:szCs w:val="22"/>
        </w:rPr>
      </w:pPr>
      <w:r w:rsidRPr="00405BAE">
        <w:rPr>
          <w:rFonts w:cs="Arial"/>
          <w:color w:val="002060"/>
          <w:sz w:val="22"/>
          <w:szCs w:val="22"/>
        </w:rPr>
        <w:t xml:space="preserve">The </w:t>
      </w:r>
      <w:proofErr w:type="spellStart"/>
      <w:r w:rsidRPr="00405BAE">
        <w:rPr>
          <w:rFonts w:cs="Arial"/>
          <w:color w:val="002060"/>
          <w:sz w:val="22"/>
          <w:szCs w:val="22"/>
        </w:rPr>
        <w:t>postholder</w:t>
      </w:r>
      <w:proofErr w:type="spellEnd"/>
      <w:r w:rsidRPr="00405BAE">
        <w:rPr>
          <w:rFonts w:cs="Arial"/>
          <w:color w:val="002060"/>
          <w:sz w:val="22"/>
          <w:szCs w:val="22"/>
        </w:rPr>
        <w:t xml:space="preserve"> will be expected to establish and participate in audit projects involving the service delivery of the Department.</w:t>
      </w:r>
    </w:p>
    <w:p w14:paraId="4E6BD816" w14:textId="77777777" w:rsidR="00405BAE" w:rsidRPr="00405BAE" w:rsidRDefault="00405BAE" w:rsidP="00405BAE">
      <w:pPr>
        <w:pStyle w:val="ListParagraph"/>
        <w:widowControl/>
        <w:numPr>
          <w:ilvl w:val="0"/>
          <w:numId w:val="39"/>
        </w:numPr>
        <w:autoSpaceDE/>
        <w:autoSpaceDN/>
        <w:adjustRightInd/>
        <w:spacing w:line="276" w:lineRule="auto"/>
        <w:contextualSpacing/>
        <w:jc w:val="both"/>
        <w:rPr>
          <w:rFonts w:cs="Arial"/>
          <w:color w:val="002060"/>
          <w:sz w:val="22"/>
          <w:szCs w:val="22"/>
        </w:rPr>
      </w:pPr>
      <w:r w:rsidRPr="00405BAE">
        <w:rPr>
          <w:rFonts w:cs="Arial"/>
          <w:color w:val="002060"/>
          <w:sz w:val="22"/>
          <w:szCs w:val="22"/>
        </w:rPr>
        <w:t xml:space="preserve">The </w:t>
      </w:r>
      <w:proofErr w:type="spellStart"/>
      <w:r w:rsidRPr="00405BAE">
        <w:rPr>
          <w:rFonts w:cs="Arial"/>
          <w:color w:val="002060"/>
          <w:sz w:val="22"/>
          <w:szCs w:val="22"/>
        </w:rPr>
        <w:t>postholder</w:t>
      </w:r>
      <w:proofErr w:type="spellEnd"/>
      <w:r w:rsidRPr="00405BAE">
        <w:rPr>
          <w:rFonts w:cs="Arial"/>
          <w:color w:val="002060"/>
          <w:sz w:val="22"/>
          <w:szCs w:val="22"/>
        </w:rPr>
        <w:t xml:space="preserve"> will be expected to contribute to the management of the Department at a level commensurate with experience and to co-operate with operational policies of the Department.</w:t>
      </w:r>
    </w:p>
    <w:p w14:paraId="607EBCAF" w14:textId="6971F9D7" w:rsidR="00405BAE" w:rsidRPr="00405BAE" w:rsidRDefault="00405BAE" w:rsidP="00405BAE">
      <w:pPr>
        <w:pStyle w:val="ListParagraph"/>
        <w:widowControl/>
        <w:numPr>
          <w:ilvl w:val="0"/>
          <w:numId w:val="39"/>
        </w:numPr>
        <w:autoSpaceDE/>
        <w:autoSpaceDN/>
        <w:adjustRightInd/>
        <w:spacing w:line="276" w:lineRule="auto"/>
        <w:contextualSpacing/>
        <w:jc w:val="both"/>
        <w:rPr>
          <w:rFonts w:cs="Arial"/>
          <w:color w:val="002060"/>
          <w:sz w:val="22"/>
          <w:szCs w:val="22"/>
        </w:rPr>
      </w:pPr>
      <w:r w:rsidRPr="00405BAE">
        <w:rPr>
          <w:rFonts w:cs="Arial"/>
          <w:color w:val="002060"/>
          <w:sz w:val="22"/>
          <w:szCs w:val="22"/>
        </w:rPr>
        <w:t>It is envisaged that the successful applicant would contribute to the delivery and development of inpatient and outpatient clinical activity in Lymphoproliferative disease supported by present consultant and CNS staff.</w:t>
      </w:r>
    </w:p>
    <w:p w14:paraId="791965EE" w14:textId="77777777" w:rsidR="00405BAE" w:rsidRPr="00405BAE" w:rsidRDefault="00405BAE" w:rsidP="00405BAE">
      <w:pPr>
        <w:spacing w:line="276" w:lineRule="auto"/>
        <w:jc w:val="both"/>
        <w:rPr>
          <w:rFonts w:ascii="Arial" w:hAnsi="Arial" w:cs="Arial"/>
          <w:color w:val="002060"/>
          <w:sz w:val="22"/>
          <w:szCs w:val="22"/>
        </w:rPr>
      </w:pPr>
    </w:p>
    <w:p w14:paraId="548A969B" w14:textId="77777777" w:rsidR="00405BAE" w:rsidRPr="00405BAE" w:rsidRDefault="00405BAE" w:rsidP="00405BAE">
      <w:pPr>
        <w:widowControl w:val="0"/>
        <w:spacing w:line="276" w:lineRule="auto"/>
        <w:rPr>
          <w:rFonts w:ascii="Arial" w:hAnsi="Arial" w:cs="Arial"/>
          <w:b/>
          <w:color w:val="002060"/>
          <w:sz w:val="22"/>
          <w:szCs w:val="22"/>
        </w:rPr>
      </w:pPr>
      <w:r w:rsidRPr="00405BAE">
        <w:rPr>
          <w:rFonts w:ascii="Arial" w:hAnsi="Arial" w:cs="Arial"/>
          <w:b/>
          <w:color w:val="002060"/>
          <w:sz w:val="22"/>
          <w:szCs w:val="22"/>
        </w:rPr>
        <w:t>Administration</w:t>
      </w:r>
    </w:p>
    <w:p w14:paraId="63C0888E" w14:textId="77777777" w:rsidR="00405BAE" w:rsidRPr="00405BAE" w:rsidRDefault="00405BAE" w:rsidP="00405BAE">
      <w:pPr>
        <w:widowControl w:val="0"/>
        <w:spacing w:line="276" w:lineRule="auto"/>
        <w:jc w:val="both"/>
        <w:rPr>
          <w:rFonts w:ascii="Arial" w:hAnsi="Arial" w:cs="Arial"/>
          <w:b/>
          <w:color w:val="002060"/>
          <w:sz w:val="22"/>
          <w:szCs w:val="22"/>
        </w:rPr>
      </w:pPr>
      <w:r w:rsidRPr="00405BAE">
        <w:rPr>
          <w:rFonts w:ascii="Arial" w:hAnsi="Arial" w:cs="Arial"/>
          <w:color w:val="002060"/>
          <w:sz w:val="22"/>
          <w:szCs w:val="22"/>
        </w:rPr>
        <w:t>The Clinical Director for clinical haematology is the medical manager responsible for the medical staff within Clinical Haematology and works with the Consultant Sector Leads and General and Clinical Services Managers to ensure quality service delivery and development, clinical governance, appraisal and job planning. Members of the haematology Consultant team are involved in a number of committees both within and outside the local hospital. There are a number of regular meetings for Clinical and Laboratory Haematology which the successful applicant will be expected to attend. The job plan is outlined below. The specific duties in terms of specialist clinics may vary according to the experience and interests of the appointee.</w:t>
      </w:r>
    </w:p>
    <w:p w14:paraId="4DCFCA1A" w14:textId="77777777" w:rsidR="00294E61" w:rsidRPr="00405BAE" w:rsidRDefault="00294E61" w:rsidP="008A52ED">
      <w:pPr>
        <w:rPr>
          <w:rFonts w:ascii="Arial" w:hAnsi="Arial" w:cs="Arial"/>
          <w:b/>
          <w:bCs/>
          <w:color w:val="002060"/>
          <w:sz w:val="22"/>
          <w:szCs w:val="22"/>
        </w:rPr>
      </w:pPr>
    </w:p>
    <w:p w14:paraId="00E4E89B" w14:textId="77777777" w:rsidR="00405BAE" w:rsidRPr="00405BAE" w:rsidRDefault="00405BAE" w:rsidP="00405BAE">
      <w:pPr>
        <w:jc w:val="both"/>
        <w:rPr>
          <w:rFonts w:ascii="Arial" w:hAnsi="Arial" w:cs="Arial"/>
          <w:b/>
          <w:color w:val="002060"/>
          <w:sz w:val="22"/>
          <w:szCs w:val="22"/>
          <w:u w:val="single"/>
        </w:rPr>
      </w:pPr>
      <w:r w:rsidRPr="00405BAE">
        <w:rPr>
          <w:rFonts w:ascii="Arial" w:hAnsi="Arial" w:cs="Arial"/>
          <w:b/>
          <w:color w:val="002060"/>
          <w:sz w:val="22"/>
          <w:szCs w:val="22"/>
          <w:u w:val="single"/>
        </w:rPr>
        <w:t xml:space="preserve">OUTLINE JOB PLAN   </w:t>
      </w:r>
    </w:p>
    <w:p w14:paraId="1A08ABD9" w14:textId="77777777" w:rsidR="00405BAE" w:rsidRPr="00405BAE" w:rsidRDefault="00405BAE" w:rsidP="00405BAE">
      <w:pPr>
        <w:jc w:val="both"/>
        <w:rPr>
          <w:rFonts w:ascii="Arial" w:hAnsi="Arial" w:cs="Arial"/>
          <w:b/>
          <w:color w:val="002060"/>
          <w:sz w:val="22"/>
          <w:szCs w:val="22"/>
          <w:u w:val="single"/>
        </w:rPr>
      </w:pPr>
    </w:p>
    <w:p w14:paraId="182E88C6" w14:textId="68F1A9B6" w:rsidR="00405BAE" w:rsidRPr="00405BAE" w:rsidRDefault="00405BAE" w:rsidP="00405BAE">
      <w:pPr>
        <w:jc w:val="both"/>
        <w:rPr>
          <w:rFonts w:ascii="Arial" w:hAnsi="Arial" w:cs="Arial"/>
          <w:b/>
          <w:color w:val="002060"/>
          <w:sz w:val="22"/>
          <w:szCs w:val="22"/>
        </w:rPr>
      </w:pPr>
      <w:r w:rsidRPr="00405BAE">
        <w:rPr>
          <w:rFonts w:ascii="Arial" w:hAnsi="Arial" w:cs="Arial"/>
          <w:b/>
          <w:color w:val="002060"/>
          <w:sz w:val="22"/>
          <w:szCs w:val="22"/>
        </w:rPr>
        <w:t>Fixed weekly sessions.</w:t>
      </w:r>
    </w:p>
    <w:tbl>
      <w:tblPr>
        <w:tblW w:w="550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370"/>
        <w:gridCol w:w="1513"/>
        <w:gridCol w:w="1513"/>
        <w:gridCol w:w="1109"/>
        <w:gridCol w:w="1353"/>
        <w:gridCol w:w="578"/>
        <w:gridCol w:w="643"/>
      </w:tblGrid>
      <w:tr w:rsidR="00405BAE" w:rsidRPr="00405BAE" w14:paraId="2C1BA805" w14:textId="77777777" w:rsidTr="00405BAE">
        <w:tc>
          <w:tcPr>
            <w:tcW w:w="428" w:type="pct"/>
            <w:shd w:val="clear" w:color="auto" w:fill="auto"/>
          </w:tcPr>
          <w:p w14:paraId="4C41C29C" w14:textId="77777777" w:rsidR="00405BAE" w:rsidRPr="00405BAE" w:rsidRDefault="00405BAE" w:rsidP="00405BAE">
            <w:pPr>
              <w:rPr>
                <w:rFonts w:ascii="Arial" w:hAnsi="Arial" w:cs="Arial"/>
                <w:color w:val="002060"/>
                <w:sz w:val="22"/>
                <w:szCs w:val="22"/>
              </w:rPr>
            </w:pPr>
          </w:p>
        </w:tc>
        <w:tc>
          <w:tcPr>
            <w:tcW w:w="1193" w:type="pct"/>
            <w:shd w:val="clear" w:color="auto" w:fill="auto"/>
          </w:tcPr>
          <w:p w14:paraId="11D3BABC"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Mon</w:t>
            </w:r>
          </w:p>
        </w:tc>
        <w:tc>
          <w:tcPr>
            <w:tcW w:w="762" w:type="pct"/>
            <w:shd w:val="clear" w:color="auto" w:fill="auto"/>
          </w:tcPr>
          <w:p w14:paraId="02AF6C88"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Tues</w:t>
            </w:r>
          </w:p>
        </w:tc>
        <w:tc>
          <w:tcPr>
            <w:tcW w:w="762" w:type="pct"/>
            <w:shd w:val="clear" w:color="auto" w:fill="auto"/>
          </w:tcPr>
          <w:p w14:paraId="1EE353A8"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Wed</w:t>
            </w:r>
          </w:p>
        </w:tc>
        <w:tc>
          <w:tcPr>
            <w:tcW w:w="558" w:type="pct"/>
            <w:shd w:val="clear" w:color="auto" w:fill="auto"/>
          </w:tcPr>
          <w:p w14:paraId="120D1AFE" w14:textId="77777777" w:rsidR="00405BAE" w:rsidRPr="00405BAE" w:rsidRDefault="00405BAE" w:rsidP="00405BAE">
            <w:pPr>
              <w:rPr>
                <w:rFonts w:ascii="Arial" w:hAnsi="Arial" w:cs="Arial"/>
                <w:color w:val="002060"/>
                <w:sz w:val="22"/>
                <w:szCs w:val="22"/>
              </w:rPr>
            </w:pPr>
            <w:proofErr w:type="spellStart"/>
            <w:r w:rsidRPr="00405BAE">
              <w:rPr>
                <w:rFonts w:ascii="Arial" w:hAnsi="Arial" w:cs="Arial"/>
                <w:color w:val="002060"/>
                <w:sz w:val="22"/>
                <w:szCs w:val="22"/>
              </w:rPr>
              <w:t>Thur</w:t>
            </w:r>
            <w:proofErr w:type="spellEnd"/>
          </w:p>
        </w:tc>
        <w:tc>
          <w:tcPr>
            <w:tcW w:w="681" w:type="pct"/>
            <w:shd w:val="clear" w:color="auto" w:fill="auto"/>
          </w:tcPr>
          <w:p w14:paraId="1BD14D47"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Fri</w:t>
            </w:r>
          </w:p>
        </w:tc>
        <w:tc>
          <w:tcPr>
            <w:tcW w:w="291" w:type="pct"/>
          </w:tcPr>
          <w:p w14:paraId="478E6FD0"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Sat</w:t>
            </w:r>
          </w:p>
        </w:tc>
        <w:tc>
          <w:tcPr>
            <w:tcW w:w="324" w:type="pct"/>
          </w:tcPr>
          <w:p w14:paraId="3E64624B"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Sun</w:t>
            </w:r>
          </w:p>
        </w:tc>
      </w:tr>
      <w:tr w:rsidR="00405BAE" w:rsidRPr="00405BAE" w14:paraId="736AB80F" w14:textId="77777777" w:rsidTr="00405BAE">
        <w:tc>
          <w:tcPr>
            <w:tcW w:w="428" w:type="pct"/>
            <w:shd w:val="clear" w:color="auto" w:fill="auto"/>
          </w:tcPr>
          <w:p w14:paraId="3C099A50"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Am</w:t>
            </w:r>
          </w:p>
        </w:tc>
        <w:tc>
          <w:tcPr>
            <w:tcW w:w="1193" w:type="pct"/>
            <w:shd w:val="clear" w:color="auto" w:fill="auto"/>
          </w:tcPr>
          <w:p w14:paraId="5771C860"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AML clinic (Option)</w:t>
            </w:r>
          </w:p>
          <w:p w14:paraId="4320F87F" w14:textId="77777777" w:rsidR="00405BAE" w:rsidRPr="00405BAE" w:rsidRDefault="00405BAE" w:rsidP="00405BAE">
            <w:pPr>
              <w:rPr>
                <w:rFonts w:ascii="Arial" w:hAnsi="Arial" w:cs="Arial"/>
                <w:color w:val="002060"/>
                <w:sz w:val="22"/>
                <w:szCs w:val="22"/>
              </w:rPr>
            </w:pPr>
          </w:p>
          <w:p w14:paraId="62E9F002" w14:textId="77777777" w:rsidR="00405BAE" w:rsidRPr="00405BAE" w:rsidRDefault="00405BAE" w:rsidP="00405BAE">
            <w:pPr>
              <w:rPr>
                <w:rFonts w:ascii="Arial" w:hAnsi="Arial" w:cs="Arial"/>
                <w:color w:val="002060"/>
                <w:sz w:val="22"/>
                <w:szCs w:val="22"/>
              </w:rPr>
            </w:pPr>
          </w:p>
          <w:p w14:paraId="43A96EB1" w14:textId="77777777" w:rsidR="00405BAE" w:rsidRPr="00405BAE" w:rsidRDefault="00405BAE" w:rsidP="00405BAE">
            <w:pPr>
              <w:rPr>
                <w:rFonts w:ascii="Arial" w:hAnsi="Arial" w:cs="Arial"/>
                <w:color w:val="002060"/>
                <w:sz w:val="22"/>
                <w:szCs w:val="22"/>
              </w:rPr>
            </w:pPr>
          </w:p>
          <w:p w14:paraId="560860B4"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B7 ward meeting</w:t>
            </w:r>
          </w:p>
        </w:tc>
        <w:tc>
          <w:tcPr>
            <w:tcW w:w="762" w:type="pct"/>
            <w:shd w:val="clear" w:color="auto" w:fill="auto"/>
          </w:tcPr>
          <w:p w14:paraId="1A72C285"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 xml:space="preserve">Attending myeloid 1:4 (BWOSCC) </w:t>
            </w:r>
          </w:p>
          <w:p w14:paraId="3F9D15B9" w14:textId="77777777" w:rsidR="00405BAE" w:rsidRPr="00405BAE" w:rsidRDefault="00405BAE" w:rsidP="00405BAE">
            <w:pPr>
              <w:rPr>
                <w:rFonts w:ascii="Arial" w:hAnsi="Arial" w:cs="Arial"/>
                <w:color w:val="002060"/>
                <w:sz w:val="22"/>
                <w:szCs w:val="22"/>
              </w:rPr>
            </w:pPr>
          </w:p>
          <w:p w14:paraId="085736E6" w14:textId="77777777" w:rsidR="00405BAE" w:rsidRPr="00405BAE" w:rsidRDefault="00405BAE" w:rsidP="00405BAE">
            <w:pPr>
              <w:rPr>
                <w:rFonts w:ascii="Arial" w:hAnsi="Arial" w:cs="Arial"/>
                <w:color w:val="002060"/>
                <w:sz w:val="22"/>
                <w:szCs w:val="22"/>
              </w:rPr>
            </w:pPr>
          </w:p>
          <w:p w14:paraId="14E1BD1F"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Educational meeting</w:t>
            </w:r>
          </w:p>
        </w:tc>
        <w:tc>
          <w:tcPr>
            <w:tcW w:w="762" w:type="pct"/>
            <w:shd w:val="clear" w:color="auto" w:fill="auto"/>
          </w:tcPr>
          <w:p w14:paraId="3320FE24"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 xml:space="preserve">General Haematology clinic (WACH) </w:t>
            </w:r>
          </w:p>
        </w:tc>
        <w:tc>
          <w:tcPr>
            <w:tcW w:w="558" w:type="pct"/>
            <w:shd w:val="clear" w:color="auto" w:fill="auto"/>
          </w:tcPr>
          <w:p w14:paraId="13C2878B" w14:textId="77777777" w:rsidR="00405BAE" w:rsidRPr="00405BAE" w:rsidRDefault="00405BAE" w:rsidP="00405BAE">
            <w:pPr>
              <w:rPr>
                <w:rFonts w:ascii="Arial" w:hAnsi="Arial" w:cs="Arial"/>
                <w:color w:val="002060"/>
                <w:sz w:val="22"/>
                <w:szCs w:val="22"/>
              </w:rPr>
            </w:pPr>
          </w:p>
          <w:p w14:paraId="28D69885"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 xml:space="preserve">X-ray MDT </w:t>
            </w:r>
          </w:p>
          <w:p w14:paraId="4BA5E28F" w14:textId="77777777" w:rsidR="00405BAE" w:rsidRPr="00405BAE" w:rsidRDefault="00405BAE" w:rsidP="00405BAE">
            <w:pPr>
              <w:rPr>
                <w:rFonts w:ascii="Arial" w:hAnsi="Arial" w:cs="Arial"/>
                <w:color w:val="002060"/>
                <w:sz w:val="22"/>
                <w:szCs w:val="22"/>
              </w:rPr>
            </w:pPr>
          </w:p>
        </w:tc>
        <w:tc>
          <w:tcPr>
            <w:tcW w:w="681" w:type="pct"/>
            <w:shd w:val="clear" w:color="auto" w:fill="auto"/>
          </w:tcPr>
          <w:p w14:paraId="35F1634A"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Attending myeloid 1:4</w:t>
            </w:r>
          </w:p>
          <w:p w14:paraId="087AD179"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(BWOSCC)</w:t>
            </w:r>
          </w:p>
          <w:p w14:paraId="6AC2BC49" w14:textId="77777777" w:rsidR="00405BAE" w:rsidRPr="00405BAE" w:rsidRDefault="00405BAE" w:rsidP="00405BAE">
            <w:pPr>
              <w:rPr>
                <w:rFonts w:ascii="Arial" w:hAnsi="Arial" w:cs="Arial"/>
                <w:color w:val="002060"/>
                <w:sz w:val="22"/>
                <w:szCs w:val="22"/>
              </w:rPr>
            </w:pPr>
          </w:p>
          <w:p w14:paraId="4BBE389A"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Myeloma MDT</w:t>
            </w:r>
          </w:p>
        </w:tc>
        <w:tc>
          <w:tcPr>
            <w:tcW w:w="291" w:type="pct"/>
          </w:tcPr>
          <w:p w14:paraId="5B8E3DFE"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on call</w:t>
            </w:r>
          </w:p>
        </w:tc>
        <w:tc>
          <w:tcPr>
            <w:tcW w:w="324" w:type="pct"/>
          </w:tcPr>
          <w:p w14:paraId="7AED0F23"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on call</w:t>
            </w:r>
          </w:p>
        </w:tc>
      </w:tr>
      <w:tr w:rsidR="00405BAE" w:rsidRPr="00405BAE" w14:paraId="0E55E02D" w14:textId="77777777" w:rsidTr="00405BAE">
        <w:tc>
          <w:tcPr>
            <w:tcW w:w="428" w:type="pct"/>
            <w:shd w:val="clear" w:color="auto" w:fill="auto"/>
          </w:tcPr>
          <w:p w14:paraId="60240B83"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Pm</w:t>
            </w:r>
          </w:p>
        </w:tc>
        <w:tc>
          <w:tcPr>
            <w:tcW w:w="1193" w:type="pct"/>
            <w:shd w:val="clear" w:color="auto" w:fill="auto"/>
          </w:tcPr>
          <w:p w14:paraId="61DA885D"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Laboratory/admin/</w:t>
            </w:r>
          </w:p>
          <w:p w14:paraId="17AE4795"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SPA</w:t>
            </w:r>
          </w:p>
          <w:p w14:paraId="13FCD2E8" w14:textId="77777777" w:rsidR="00405BAE" w:rsidRPr="00405BAE" w:rsidRDefault="00405BAE" w:rsidP="00405BAE">
            <w:pPr>
              <w:rPr>
                <w:rFonts w:ascii="Arial" w:hAnsi="Arial" w:cs="Arial"/>
                <w:color w:val="002060"/>
                <w:sz w:val="22"/>
                <w:szCs w:val="22"/>
              </w:rPr>
            </w:pPr>
          </w:p>
          <w:p w14:paraId="6533D576" w14:textId="77777777" w:rsidR="00405BAE" w:rsidRPr="00405BAE" w:rsidRDefault="00405BAE" w:rsidP="00405BAE">
            <w:pPr>
              <w:rPr>
                <w:rFonts w:ascii="Arial" w:hAnsi="Arial" w:cs="Arial"/>
                <w:color w:val="002060"/>
                <w:sz w:val="22"/>
                <w:szCs w:val="22"/>
              </w:rPr>
            </w:pPr>
          </w:p>
        </w:tc>
        <w:tc>
          <w:tcPr>
            <w:tcW w:w="762" w:type="pct"/>
            <w:shd w:val="clear" w:color="auto" w:fill="auto"/>
          </w:tcPr>
          <w:p w14:paraId="1090FF24"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Leukaemia, North Sector and Regional Haematology MDTs</w:t>
            </w:r>
          </w:p>
        </w:tc>
        <w:tc>
          <w:tcPr>
            <w:tcW w:w="762" w:type="pct"/>
            <w:shd w:val="clear" w:color="auto" w:fill="auto"/>
          </w:tcPr>
          <w:p w14:paraId="2598B171"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OFF or CML/MPN clinic (Option)</w:t>
            </w:r>
          </w:p>
          <w:p w14:paraId="6DDBF9B7" w14:textId="77777777" w:rsidR="00405BAE" w:rsidRPr="00405BAE" w:rsidRDefault="00405BAE" w:rsidP="00405BAE">
            <w:pPr>
              <w:rPr>
                <w:rFonts w:ascii="Arial" w:hAnsi="Arial" w:cs="Arial"/>
                <w:color w:val="002060"/>
                <w:sz w:val="22"/>
                <w:szCs w:val="22"/>
              </w:rPr>
            </w:pPr>
          </w:p>
        </w:tc>
        <w:tc>
          <w:tcPr>
            <w:tcW w:w="558" w:type="pct"/>
            <w:shd w:val="clear" w:color="auto" w:fill="auto"/>
          </w:tcPr>
          <w:p w14:paraId="2B07CE21"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Myeloma clinic</w:t>
            </w:r>
          </w:p>
        </w:tc>
        <w:tc>
          <w:tcPr>
            <w:tcW w:w="681" w:type="pct"/>
            <w:shd w:val="clear" w:color="auto" w:fill="auto"/>
          </w:tcPr>
          <w:p w14:paraId="657B8A26" w14:textId="77777777" w:rsidR="00405BAE" w:rsidRPr="00405BAE" w:rsidRDefault="00405BAE" w:rsidP="00405BAE">
            <w:pPr>
              <w:rPr>
                <w:rFonts w:ascii="Arial" w:hAnsi="Arial" w:cs="Arial"/>
                <w:color w:val="002060"/>
                <w:sz w:val="22"/>
                <w:szCs w:val="22"/>
              </w:rPr>
            </w:pPr>
            <w:r w:rsidRPr="00405BAE">
              <w:rPr>
                <w:rFonts w:ascii="Arial" w:hAnsi="Arial" w:cs="Arial"/>
                <w:color w:val="002060"/>
                <w:sz w:val="22"/>
                <w:szCs w:val="22"/>
              </w:rPr>
              <w:t>Laboratory/ Admin/ SPA or OFF (Option)</w:t>
            </w:r>
          </w:p>
          <w:p w14:paraId="4F6FBC8E" w14:textId="77777777" w:rsidR="00405BAE" w:rsidRPr="00405BAE" w:rsidRDefault="00405BAE" w:rsidP="00405BAE">
            <w:pPr>
              <w:rPr>
                <w:rFonts w:ascii="Arial" w:hAnsi="Arial" w:cs="Arial"/>
                <w:color w:val="002060"/>
                <w:sz w:val="22"/>
                <w:szCs w:val="22"/>
              </w:rPr>
            </w:pPr>
          </w:p>
        </w:tc>
        <w:tc>
          <w:tcPr>
            <w:tcW w:w="291" w:type="pct"/>
          </w:tcPr>
          <w:p w14:paraId="0CA16AE1" w14:textId="77777777" w:rsidR="00405BAE" w:rsidRPr="00405BAE" w:rsidRDefault="00405BAE" w:rsidP="00405BAE">
            <w:pPr>
              <w:rPr>
                <w:rFonts w:ascii="Arial" w:hAnsi="Arial" w:cs="Arial"/>
                <w:color w:val="002060"/>
                <w:sz w:val="22"/>
                <w:szCs w:val="22"/>
              </w:rPr>
            </w:pPr>
          </w:p>
        </w:tc>
        <w:tc>
          <w:tcPr>
            <w:tcW w:w="324" w:type="pct"/>
          </w:tcPr>
          <w:p w14:paraId="278E04AB" w14:textId="77777777" w:rsidR="00405BAE" w:rsidRPr="00405BAE" w:rsidRDefault="00405BAE" w:rsidP="00405BAE">
            <w:pPr>
              <w:rPr>
                <w:rFonts w:ascii="Arial" w:hAnsi="Arial" w:cs="Arial"/>
                <w:color w:val="002060"/>
                <w:sz w:val="22"/>
                <w:szCs w:val="22"/>
              </w:rPr>
            </w:pPr>
          </w:p>
        </w:tc>
      </w:tr>
    </w:tbl>
    <w:p w14:paraId="0F85DFD7" w14:textId="77777777" w:rsidR="00405BAE" w:rsidRPr="00405BAE" w:rsidRDefault="00405BAE" w:rsidP="00405BAE">
      <w:pPr>
        <w:jc w:val="both"/>
        <w:rPr>
          <w:rFonts w:ascii="Arial" w:hAnsi="Arial" w:cs="Arial"/>
          <w:color w:val="002060"/>
          <w:sz w:val="22"/>
          <w:szCs w:val="22"/>
        </w:rPr>
      </w:pPr>
    </w:p>
    <w:p w14:paraId="1DE8E525" w14:textId="77777777" w:rsidR="00405BAE" w:rsidRPr="00405BAE" w:rsidRDefault="00405BAE" w:rsidP="00405BAE">
      <w:pPr>
        <w:tabs>
          <w:tab w:val="left" w:pos="0"/>
        </w:tabs>
        <w:spacing w:line="276" w:lineRule="auto"/>
        <w:jc w:val="both"/>
        <w:rPr>
          <w:rFonts w:ascii="Arial" w:hAnsi="Arial" w:cs="Arial"/>
          <w:color w:val="002060"/>
          <w:sz w:val="22"/>
          <w:szCs w:val="22"/>
        </w:rPr>
      </w:pPr>
      <w:r w:rsidRPr="00405BAE">
        <w:rPr>
          <w:rFonts w:ascii="Arial" w:hAnsi="Arial" w:cs="Arial"/>
          <w:color w:val="002060"/>
          <w:sz w:val="22"/>
          <w:szCs w:val="22"/>
        </w:rPr>
        <w:t>The Consultant will undertake their share of administrative duties associated with the care of patients, and the running of the clinical department. Vetting and ward referrals are also part of the consultant’s responsibilities. The job plan will be finalised in terms of attendance at specific specialist clinics for acute leukaemia and/or myeloproliferative neoplasms in accordance with the experience, attributes and interests of the successful appointee. The job plan above is therefore an outline.</w:t>
      </w:r>
    </w:p>
    <w:p w14:paraId="7909A455" w14:textId="77777777" w:rsidR="00405BAE" w:rsidRPr="00405BAE" w:rsidRDefault="00405BAE" w:rsidP="00405BAE">
      <w:pPr>
        <w:tabs>
          <w:tab w:val="left" w:pos="0"/>
        </w:tabs>
        <w:spacing w:line="276" w:lineRule="auto"/>
        <w:jc w:val="both"/>
        <w:rPr>
          <w:rFonts w:ascii="Arial" w:hAnsi="Arial" w:cs="Arial"/>
          <w:color w:val="002060"/>
          <w:sz w:val="22"/>
          <w:szCs w:val="22"/>
        </w:rPr>
      </w:pPr>
    </w:p>
    <w:p w14:paraId="4617FBA7" w14:textId="77777777" w:rsidR="00405BAE" w:rsidRPr="00405BAE" w:rsidRDefault="00405BAE" w:rsidP="00405BAE">
      <w:pPr>
        <w:spacing w:line="276" w:lineRule="auto"/>
        <w:jc w:val="both"/>
        <w:rPr>
          <w:rFonts w:ascii="Arial" w:hAnsi="Arial" w:cs="Arial"/>
          <w:color w:val="002060"/>
          <w:sz w:val="22"/>
          <w:szCs w:val="22"/>
        </w:rPr>
      </w:pPr>
      <w:r w:rsidRPr="00405BAE">
        <w:rPr>
          <w:rFonts w:ascii="Arial" w:hAnsi="Arial" w:cs="Arial"/>
          <w:color w:val="002060"/>
          <w:sz w:val="22"/>
          <w:szCs w:val="22"/>
        </w:rPr>
        <w:t xml:space="preserve">The post holder will participate in an out of hours on-call rota with the other consultant staff (6 months based at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[1 in 6.5], 6 months based at GRI [1 in 5]) with a ward round on Saturday and if required Sunday. At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the on call covers </w:t>
      </w:r>
      <w:proofErr w:type="spellStart"/>
      <w:r w:rsidRPr="00405BAE">
        <w:rPr>
          <w:rFonts w:ascii="Arial" w:hAnsi="Arial" w:cs="Arial"/>
          <w:color w:val="002060"/>
          <w:sz w:val="22"/>
          <w:szCs w:val="22"/>
        </w:rPr>
        <w:t>haemato</w:t>
      </w:r>
      <w:proofErr w:type="spellEnd"/>
      <w:r w:rsidRPr="00405BAE">
        <w:rPr>
          <w:rFonts w:ascii="Arial" w:hAnsi="Arial" w:cs="Arial"/>
          <w:color w:val="002060"/>
          <w:sz w:val="22"/>
          <w:szCs w:val="22"/>
        </w:rPr>
        <w:t xml:space="preserve">-oncology inpatients at </w:t>
      </w:r>
      <w:proofErr w:type="spellStart"/>
      <w:r w:rsidRPr="00405BAE">
        <w:rPr>
          <w:rFonts w:ascii="Arial" w:hAnsi="Arial" w:cs="Arial"/>
          <w:color w:val="002060"/>
          <w:sz w:val="22"/>
          <w:szCs w:val="22"/>
        </w:rPr>
        <w:t>BWoSCC</w:t>
      </w:r>
      <w:proofErr w:type="spellEnd"/>
      <w:r w:rsidRPr="00405BAE">
        <w:rPr>
          <w:rFonts w:ascii="Arial" w:hAnsi="Arial" w:cs="Arial"/>
          <w:color w:val="002060"/>
          <w:sz w:val="22"/>
          <w:szCs w:val="22"/>
        </w:rPr>
        <w:t xml:space="preserve"> and laboratory support and clinical haematology advice to GGH. On call advice given to The Lorne and Isles Hospital as needed, will be shared between the North and South Sector. At GRI, the on-call covers GRI and GJNH (non-attending at GJNH site). It will be expected that the Consultant attend GRI on a Friday afternoon for handover when they are rostered for GRI on call that weekend.</w:t>
      </w:r>
    </w:p>
    <w:p w14:paraId="211E22EB" w14:textId="77777777" w:rsidR="00405BAE" w:rsidRPr="00405BAE" w:rsidRDefault="00405BAE" w:rsidP="00405BAE">
      <w:pPr>
        <w:jc w:val="both"/>
        <w:rPr>
          <w:rFonts w:ascii="Arial" w:hAnsi="Arial" w:cs="Arial"/>
          <w:color w:val="002060"/>
          <w:sz w:val="22"/>
          <w:szCs w:val="22"/>
        </w:rPr>
      </w:pPr>
    </w:p>
    <w:p w14:paraId="1C2E5569" w14:textId="5847BF7B" w:rsidR="00405BAE" w:rsidRPr="00405BAE" w:rsidRDefault="00405BAE" w:rsidP="00405BAE">
      <w:pPr>
        <w:jc w:val="both"/>
        <w:rPr>
          <w:rFonts w:ascii="Arial" w:hAnsi="Arial" w:cs="Arial"/>
          <w:b/>
          <w:color w:val="002060"/>
          <w:sz w:val="22"/>
          <w:szCs w:val="22"/>
        </w:rPr>
      </w:pPr>
      <w:r w:rsidRPr="00405BAE">
        <w:rPr>
          <w:rFonts w:ascii="Arial" w:hAnsi="Arial" w:cs="Arial"/>
          <w:b/>
          <w:color w:val="002060"/>
          <w:sz w:val="22"/>
          <w:szCs w:val="22"/>
        </w:rPr>
        <w:t xml:space="preserve">Flexible sessions </w:t>
      </w:r>
    </w:p>
    <w:p w14:paraId="388F4DEC" w14:textId="77777777" w:rsidR="00405BAE" w:rsidRPr="00405BAE" w:rsidRDefault="00405BAE" w:rsidP="00405BAE">
      <w:pPr>
        <w:jc w:val="both"/>
        <w:rPr>
          <w:rFonts w:ascii="Arial" w:hAnsi="Arial" w:cs="Arial"/>
          <w:b/>
          <w:color w:val="002060"/>
          <w:sz w:val="22"/>
          <w:szCs w:val="22"/>
        </w:rPr>
      </w:pPr>
    </w:p>
    <w:p w14:paraId="6CAD3A16" w14:textId="77777777" w:rsidR="00405BAE" w:rsidRPr="00405BAE" w:rsidRDefault="00405BAE" w:rsidP="00405BAE">
      <w:pPr>
        <w:tabs>
          <w:tab w:val="left" w:pos="0"/>
        </w:tabs>
        <w:spacing w:line="276" w:lineRule="auto"/>
        <w:jc w:val="both"/>
        <w:rPr>
          <w:rFonts w:ascii="Arial" w:hAnsi="Arial" w:cs="Arial"/>
          <w:color w:val="002060"/>
          <w:sz w:val="22"/>
          <w:szCs w:val="22"/>
        </w:rPr>
      </w:pPr>
      <w:r w:rsidRPr="00405BAE">
        <w:rPr>
          <w:rFonts w:ascii="Arial" w:hAnsi="Arial" w:cs="Arial"/>
          <w:color w:val="002060"/>
          <w:sz w:val="22"/>
          <w:szCs w:val="22"/>
        </w:rPr>
        <w:t>The post holder will be available for liaison and a GRI visit when required for specific input to patients with myeloid and plasma cell disorders on this site. The consultant will undertake their share of administrative duties associated with the care of the teams’ patients.  The post holder is expected to participate in yearly appraisal and job planning with the Clinical Director or his deputy.</w:t>
      </w:r>
    </w:p>
    <w:p w14:paraId="01F24399" w14:textId="77777777" w:rsidR="00405BAE" w:rsidRPr="00405BAE" w:rsidRDefault="00405BAE" w:rsidP="00405BAE">
      <w:pPr>
        <w:tabs>
          <w:tab w:val="left" w:pos="0"/>
        </w:tabs>
        <w:spacing w:line="276" w:lineRule="auto"/>
        <w:jc w:val="both"/>
        <w:rPr>
          <w:rFonts w:ascii="Arial" w:hAnsi="Arial" w:cs="Arial"/>
          <w:color w:val="002060"/>
          <w:sz w:val="22"/>
          <w:szCs w:val="22"/>
        </w:rPr>
      </w:pPr>
    </w:p>
    <w:p w14:paraId="3789136C" w14:textId="58986767" w:rsidR="00294E61" w:rsidRPr="00405BAE" w:rsidRDefault="00405BAE" w:rsidP="008A52ED">
      <w:pPr>
        <w:rPr>
          <w:rFonts w:ascii="Arial" w:hAnsi="Arial" w:cs="Arial"/>
          <w:b/>
          <w:bCs/>
          <w:color w:val="002060"/>
          <w:sz w:val="22"/>
          <w:szCs w:val="22"/>
        </w:rPr>
      </w:pPr>
      <w:r w:rsidRPr="00405BAE">
        <w:rPr>
          <w:rFonts w:ascii="Arial" w:hAnsi="Arial" w:cs="Arial"/>
          <w:b/>
          <w:bCs/>
          <w:color w:val="002060"/>
          <w:sz w:val="22"/>
          <w:szCs w:val="22"/>
        </w:rPr>
        <w:t xml:space="preserve">Person Specification </w:t>
      </w:r>
    </w:p>
    <w:p w14:paraId="69C3BAA0" w14:textId="77777777" w:rsidR="00405BAE" w:rsidRPr="00405BAE" w:rsidRDefault="00405BAE" w:rsidP="008A52ED">
      <w:pPr>
        <w:rPr>
          <w:rFonts w:ascii="Arial" w:hAnsi="Arial" w:cs="Arial"/>
          <w:b/>
          <w:bCs/>
          <w:color w:val="002060"/>
          <w:sz w:val="22"/>
          <w:szCs w:val="22"/>
        </w:rPr>
      </w:pPr>
    </w:p>
    <w:tbl>
      <w:tblPr>
        <w:tblW w:w="581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5387"/>
        <w:gridCol w:w="3117"/>
      </w:tblGrid>
      <w:tr w:rsidR="00405BAE" w:rsidRPr="00405BAE" w14:paraId="2BA1BB58" w14:textId="77777777" w:rsidTr="008B5F1D">
        <w:tc>
          <w:tcPr>
            <w:tcW w:w="946" w:type="pct"/>
          </w:tcPr>
          <w:p w14:paraId="7C6AD078" w14:textId="77777777" w:rsidR="00405BAE" w:rsidRPr="00405BAE" w:rsidRDefault="00405BAE" w:rsidP="00405BAE">
            <w:pPr>
              <w:widowControl w:val="0"/>
              <w:spacing w:line="276" w:lineRule="auto"/>
              <w:jc w:val="both"/>
              <w:rPr>
                <w:rFonts w:ascii="Arial" w:hAnsi="Arial" w:cs="Arial"/>
                <w:b/>
                <w:color w:val="002060"/>
                <w:sz w:val="22"/>
                <w:szCs w:val="22"/>
              </w:rPr>
            </w:pPr>
          </w:p>
        </w:tc>
        <w:tc>
          <w:tcPr>
            <w:tcW w:w="2568" w:type="pct"/>
          </w:tcPr>
          <w:p w14:paraId="035B9D5C" w14:textId="28D16E00" w:rsidR="00405BAE" w:rsidRPr="00405BAE" w:rsidRDefault="00405BAE" w:rsidP="008B5F1D">
            <w:pPr>
              <w:pStyle w:val="BodyText2"/>
              <w:spacing w:line="276" w:lineRule="auto"/>
              <w:rPr>
                <w:rFonts w:ascii="Arial" w:hAnsi="Arial" w:cs="Arial"/>
                <w:b/>
                <w:color w:val="002060"/>
                <w:sz w:val="22"/>
                <w:szCs w:val="22"/>
              </w:rPr>
            </w:pPr>
            <w:r w:rsidRPr="00405BAE">
              <w:rPr>
                <w:rFonts w:ascii="Arial" w:hAnsi="Arial" w:cs="Arial"/>
                <w:b/>
                <w:color w:val="002060"/>
                <w:sz w:val="22"/>
                <w:szCs w:val="22"/>
              </w:rPr>
              <w:t>ESSENTIAL</w:t>
            </w:r>
            <w:r w:rsidR="008B5F1D">
              <w:rPr>
                <w:rFonts w:ascii="Arial" w:hAnsi="Arial" w:cs="Arial"/>
                <w:b/>
                <w:color w:val="002060"/>
                <w:sz w:val="22"/>
                <w:szCs w:val="22"/>
              </w:rPr>
              <w:t xml:space="preserve"> </w:t>
            </w:r>
            <w:r w:rsidRPr="00405BAE">
              <w:rPr>
                <w:rFonts w:ascii="Arial" w:hAnsi="Arial" w:cs="Arial"/>
                <w:b/>
                <w:color w:val="002060"/>
                <w:sz w:val="22"/>
                <w:szCs w:val="22"/>
              </w:rPr>
              <w:t>FOR THE POST</w:t>
            </w:r>
          </w:p>
          <w:p w14:paraId="6CB08CA4" w14:textId="77777777" w:rsidR="00405BAE" w:rsidRPr="00405BAE" w:rsidRDefault="00405BAE" w:rsidP="00405BAE">
            <w:pPr>
              <w:widowControl w:val="0"/>
              <w:spacing w:line="276" w:lineRule="auto"/>
              <w:jc w:val="center"/>
              <w:rPr>
                <w:rFonts w:ascii="Arial" w:hAnsi="Arial" w:cs="Arial"/>
                <w:b/>
                <w:color w:val="002060"/>
                <w:sz w:val="22"/>
                <w:szCs w:val="22"/>
              </w:rPr>
            </w:pPr>
          </w:p>
        </w:tc>
        <w:tc>
          <w:tcPr>
            <w:tcW w:w="1486" w:type="pct"/>
          </w:tcPr>
          <w:p w14:paraId="28A3B69F" w14:textId="13CFFB7D" w:rsidR="00405BAE" w:rsidRPr="008B5F1D" w:rsidRDefault="00405BAE" w:rsidP="008B5F1D">
            <w:pPr>
              <w:pStyle w:val="Heading9"/>
              <w:spacing w:line="276" w:lineRule="auto"/>
              <w:rPr>
                <w:rFonts w:ascii="Arial" w:hAnsi="Arial" w:cs="Arial"/>
                <w:b/>
                <w:color w:val="002060"/>
              </w:rPr>
            </w:pPr>
            <w:r w:rsidRPr="00405BAE">
              <w:rPr>
                <w:rFonts w:ascii="Arial" w:hAnsi="Arial" w:cs="Arial"/>
                <w:b/>
                <w:color w:val="002060"/>
              </w:rPr>
              <w:t>DESIRABLE</w:t>
            </w:r>
            <w:r w:rsidR="008B5F1D">
              <w:rPr>
                <w:rFonts w:ascii="Arial" w:hAnsi="Arial" w:cs="Arial"/>
                <w:b/>
                <w:color w:val="002060"/>
              </w:rPr>
              <w:t xml:space="preserve"> </w:t>
            </w:r>
            <w:r w:rsidRPr="00405BAE">
              <w:rPr>
                <w:rFonts w:ascii="Arial" w:hAnsi="Arial" w:cs="Arial"/>
                <w:b/>
                <w:bCs/>
                <w:color w:val="002060"/>
              </w:rPr>
              <w:t>FOR THE POST</w:t>
            </w:r>
          </w:p>
        </w:tc>
      </w:tr>
      <w:tr w:rsidR="00405BAE" w:rsidRPr="00405BAE" w14:paraId="31AAB3C0" w14:textId="77777777" w:rsidTr="008B5F1D">
        <w:tc>
          <w:tcPr>
            <w:tcW w:w="946" w:type="pct"/>
          </w:tcPr>
          <w:p w14:paraId="769CE0AE" w14:textId="77777777" w:rsidR="00405BAE" w:rsidRPr="00405BAE" w:rsidRDefault="00405BAE" w:rsidP="00405BAE">
            <w:pPr>
              <w:widowControl w:val="0"/>
              <w:numPr>
                <w:ilvl w:val="0"/>
                <w:numId w:val="37"/>
              </w:numPr>
              <w:spacing w:line="276" w:lineRule="auto"/>
              <w:rPr>
                <w:rFonts w:ascii="Arial" w:hAnsi="Arial" w:cs="Arial"/>
                <w:color w:val="002060"/>
                <w:sz w:val="22"/>
                <w:szCs w:val="22"/>
              </w:rPr>
            </w:pPr>
            <w:r w:rsidRPr="00405BAE">
              <w:rPr>
                <w:rFonts w:ascii="Arial" w:hAnsi="Arial" w:cs="Arial"/>
                <w:color w:val="002060"/>
                <w:sz w:val="22"/>
                <w:szCs w:val="22"/>
              </w:rPr>
              <w:t>Legal Requirements</w:t>
            </w:r>
          </w:p>
          <w:p w14:paraId="7B645883" w14:textId="77777777" w:rsidR="00405BAE" w:rsidRPr="00405BAE" w:rsidRDefault="00405BAE" w:rsidP="00405BAE">
            <w:pPr>
              <w:widowControl w:val="0"/>
              <w:spacing w:line="276" w:lineRule="auto"/>
              <w:rPr>
                <w:rFonts w:ascii="Arial" w:hAnsi="Arial" w:cs="Arial"/>
                <w:color w:val="002060"/>
                <w:sz w:val="22"/>
                <w:szCs w:val="22"/>
              </w:rPr>
            </w:pPr>
          </w:p>
        </w:tc>
        <w:tc>
          <w:tcPr>
            <w:tcW w:w="2568" w:type="pct"/>
          </w:tcPr>
          <w:p w14:paraId="53A4899B" w14:textId="14DB6EA9"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 xml:space="preserve">Evidence of higher specialist training leading to CCT or be within 6 months of confirmed entry from date of Interview. </w:t>
            </w:r>
          </w:p>
        </w:tc>
        <w:tc>
          <w:tcPr>
            <w:tcW w:w="1486" w:type="pct"/>
          </w:tcPr>
          <w:p w14:paraId="6A3FEE6D" w14:textId="77777777" w:rsidR="00405BAE" w:rsidRPr="00405BAE" w:rsidRDefault="00405BAE" w:rsidP="00405BAE">
            <w:pPr>
              <w:widowControl w:val="0"/>
              <w:spacing w:line="276" w:lineRule="auto"/>
              <w:rPr>
                <w:rFonts w:ascii="Arial" w:hAnsi="Arial" w:cs="Arial"/>
                <w:color w:val="002060"/>
                <w:sz w:val="22"/>
                <w:szCs w:val="22"/>
              </w:rPr>
            </w:pPr>
          </w:p>
        </w:tc>
      </w:tr>
      <w:tr w:rsidR="00405BAE" w:rsidRPr="00405BAE" w14:paraId="104148D3" w14:textId="77777777" w:rsidTr="008B5F1D">
        <w:tc>
          <w:tcPr>
            <w:tcW w:w="946" w:type="pct"/>
          </w:tcPr>
          <w:p w14:paraId="7CBE92A8"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2. Professional Qualifications</w:t>
            </w:r>
          </w:p>
        </w:tc>
        <w:tc>
          <w:tcPr>
            <w:tcW w:w="2568" w:type="pct"/>
          </w:tcPr>
          <w:p w14:paraId="360D22EE" w14:textId="77777777" w:rsidR="00405BAE" w:rsidRPr="00405BAE" w:rsidRDefault="00405BAE" w:rsidP="00405BAE">
            <w:pPr>
              <w:pStyle w:val="BodyText3"/>
              <w:spacing w:line="276" w:lineRule="auto"/>
              <w:rPr>
                <w:rFonts w:cs="Arial"/>
                <w:color w:val="002060"/>
                <w:sz w:val="22"/>
                <w:szCs w:val="22"/>
              </w:rPr>
            </w:pPr>
            <w:r w:rsidRPr="00405BAE">
              <w:rPr>
                <w:rFonts w:cs="Arial"/>
                <w:color w:val="002060"/>
                <w:sz w:val="22"/>
                <w:szCs w:val="22"/>
              </w:rPr>
              <w:t>Full registration with the general medical Council and a licence to practice.</w:t>
            </w:r>
          </w:p>
          <w:p w14:paraId="3101CD84"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 xml:space="preserve">Higher qualifications e.g. MRCP, </w:t>
            </w:r>
            <w:proofErr w:type="spellStart"/>
            <w:r w:rsidRPr="00405BAE">
              <w:rPr>
                <w:rFonts w:ascii="Arial" w:hAnsi="Arial" w:cs="Arial"/>
                <w:color w:val="002060"/>
                <w:sz w:val="22"/>
                <w:szCs w:val="22"/>
              </w:rPr>
              <w:t>FRCPath</w:t>
            </w:r>
            <w:proofErr w:type="spellEnd"/>
            <w:r w:rsidRPr="00405BAE">
              <w:rPr>
                <w:rFonts w:ascii="Arial" w:hAnsi="Arial" w:cs="Arial"/>
                <w:color w:val="002060"/>
                <w:sz w:val="22"/>
                <w:szCs w:val="22"/>
              </w:rPr>
              <w:t xml:space="preserve"> or equivalent.</w:t>
            </w:r>
          </w:p>
        </w:tc>
        <w:tc>
          <w:tcPr>
            <w:tcW w:w="1486" w:type="pct"/>
          </w:tcPr>
          <w:p w14:paraId="2D361E9D"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MD / PhD</w:t>
            </w:r>
          </w:p>
        </w:tc>
      </w:tr>
      <w:tr w:rsidR="00405BAE" w:rsidRPr="00405BAE" w14:paraId="4079DDF3" w14:textId="77777777" w:rsidTr="008B5F1D">
        <w:tc>
          <w:tcPr>
            <w:tcW w:w="946" w:type="pct"/>
          </w:tcPr>
          <w:p w14:paraId="33938DAF"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3. Training</w:t>
            </w:r>
          </w:p>
        </w:tc>
        <w:tc>
          <w:tcPr>
            <w:tcW w:w="2568" w:type="pct"/>
          </w:tcPr>
          <w:p w14:paraId="3EAF53E8"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 xml:space="preserve">Previous appointments which provided professional training in Haematology posts approved by the Royal College of Pathologists or equivalent </w:t>
            </w:r>
          </w:p>
        </w:tc>
        <w:tc>
          <w:tcPr>
            <w:tcW w:w="1486" w:type="pct"/>
          </w:tcPr>
          <w:p w14:paraId="6732C33F"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Attendance at appropriate professional courses.</w:t>
            </w:r>
          </w:p>
          <w:p w14:paraId="21792B2B" w14:textId="77777777" w:rsidR="00405BAE" w:rsidRPr="00405BAE" w:rsidRDefault="00405BAE" w:rsidP="00405BAE">
            <w:pPr>
              <w:widowControl w:val="0"/>
              <w:spacing w:line="276" w:lineRule="auto"/>
              <w:rPr>
                <w:rFonts w:ascii="Arial" w:hAnsi="Arial" w:cs="Arial"/>
                <w:color w:val="002060"/>
                <w:sz w:val="22"/>
                <w:szCs w:val="22"/>
              </w:rPr>
            </w:pPr>
          </w:p>
        </w:tc>
      </w:tr>
      <w:tr w:rsidR="00405BAE" w:rsidRPr="00405BAE" w14:paraId="6B91F7D8" w14:textId="77777777" w:rsidTr="008B5F1D">
        <w:trPr>
          <w:trHeight w:val="699"/>
        </w:trPr>
        <w:tc>
          <w:tcPr>
            <w:tcW w:w="946" w:type="pct"/>
          </w:tcPr>
          <w:p w14:paraId="1E447824"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4. Experience</w:t>
            </w:r>
          </w:p>
          <w:p w14:paraId="43C1ADC8"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Clinical</w:t>
            </w:r>
          </w:p>
          <w:p w14:paraId="7834AE0A" w14:textId="77777777" w:rsidR="00405BAE" w:rsidRPr="00405BAE" w:rsidRDefault="00405BAE" w:rsidP="00405BAE">
            <w:pPr>
              <w:widowControl w:val="0"/>
              <w:spacing w:line="276" w:lineRule="auto"/>
              <w:rPr>
                <w:rFonts w:ascii="Arial" w:hAnsi="Arial" w:cs="Arial"/>
                <w:color w:val="002060"/>
                <w:sz w:val="22"/>
                <w:szCs w:val="22"/>
              </w:rPr>
            </w:pPr>
          </w:p>
          <w:p w14:paraId="1805B46A" w14:textId="77777777" w:rsidR="00405BAE" w:rsidRPr="00405BAE" w:rsidRDefault="00405BAE" w:rsidP="00405BAE">
            <w:pPr>
              <w:widowControl w:val="0"/>
              <w:spacing w:line="276" w:lineRule="auto"/>
              <w:rPr>
                <w:rFonts w:ascii="Arial" w:hAnsi="Arial" w:cs="Arial"/>
                <w:color w:val="002060"/>
                <w:sz w:val="22"/>
                <w:szCs w:val="22"/>
              </w:rPr>
            </w:pPr>
          </w:p>
          <w:p w14:paraId="2DE706DF"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 xml:space="preserve">Management </w:t>
            </w:r>
          </w:p>
          <w:p w14:paraId="12FF73FA" w14:textId="77777777" w:rsidR="00405BAE" w:rsidRPr="00405BAE" w:rsidRDefault="00405BAE" w:rsidP="00405BAE">
            <w:pPr>
              <w:widowControl w:val="0"/>
              <w:spacing w:line="276" w:lineRule="auto"/>
              <w:rPr>
                <w:rFonts w:ascii="Arial" w:hAnsi="Arial" w:cs="Arial"/>
                <w:color w:val="002060"/>
                <w:sz w:val="22"/>
                <w:szCs w:val="22"/>
              </w:rPr>
            </w:pPr>
          </w:p>
          <w:p w14:paraId="6D1104ED" w14:textId="77777777" w:rsidR="00405BAE" w:rsidRPr="00405BAE" w:rsidRDefault="00405BAE" w:rsidP="00405BAE">
            <w:pPr>
              <w:widowControl w:val="0"/>
              <w:spacing w:line="276" w:lineRule="auto"/>
              <w:rPr>
                <w:rFonts w:ascii="Arial" w:hAnsi="Arial" w:cs="Arial"/>
                <w:color w:val="002060"/>
                <w:sz w:val="22"/>
                <w:szCs w:val="22"/>
              </w:rPr>
            </w:pPr>
          </w:p>
          <w:p w14:paraId="40F6E066" w14:textId="77777777" w:rsidR="00405BAE" w:rsidRPr="00405BAE" w:rsidRDefault="00405BAE" w:rsidP="00405BAE">
            <w:pPr>
              <w:widowControl w:val="0"/>
              <w:spacing w:line="276" w:lineRule="auto"/>
              <w:rPr>
                <w:rFonts w:ascii="Arial" w:hAnsi="Arial" w:cs="Arial"/>
                <w:color w:val="002060"/>
                <w:sz w:val="22"/>
                <w:szCs w:val="22"/>
              </w:rPr>
            </w:pPr>
          </w:p>
          <w:p w14:paraId="5A0B7CE6"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Audit</w:t>
            </w:r>
          </w:p>
          <w:p w14:paraId="05C36737" w14:textId="77777777" w:rsidR="00405BAE" w:rsidRPr="00405BAE" w:rsidRDefault="00405BAE" w:rsidP="00405BAE">
            <w:pPr>
              <w:widowControl w:val="0"/>
              <w:spacing w:line="276" w:lineRule="auto"/>
              <w:rPr>
                <w:rFonts w:ascii="Arial" w:hAnsi="Arial" w:cs="Arial"/>
                <w:color w:val="002060"/>
                <w:sz w:val="22"/>
                <w:szCs w:val="22"/>
              </w:rPr>
            </w:pPr>
          </w:p>
        </w:tc>
        <w:tc>
          <w:tcPr>
            <w:tcW w:w="2568" w:type="pct"/>
          </w:tcPr>
          <w:p w14:paraId="345B4C6C"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Experience of Haematology as Specialist Trainee or equivalent</w:t>
            </w:r>
          </w:p>
          <w:p w14:paraId="2D8FA1DA" w14:textId="77777777" w:rsidR="00405BAE" w:rsidRPr="00405BAE" w:rsidRDefault="00405BAE" w:rsidP="00405BAE">
            <w:pPr>
              <w:widowControl w:val="0"/>
              <w:spacing w:line="276" w:lineRule="auto"/>
              <w:rPr>
                <w:rFonts w:ascii="Arial" w:hAnsi="Arial" w:cs="Arial"/>
                <w:color w:val="002060"/>
                <w:sz w:val="22"/>
                <w:szCs w:val="22"/>
              </w:rPr>
            </w:pPr>
          </w:p>
          <w:p w14:paraId="7A410122"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Working knowledge of NHS management responsibilities of consultants.</w:t>
            </w:r>
          </w:p>
          <w:p w14:paraId="2AD5667F" w14:textId="77777777" w:rsidR="00405BAE" w:rsidRPr="00405BAE" w:rsidRDefault="00405BAE" w:rsidP="00405BAE">
            <w:pPr>
              <w:widowControl w:val="0"/>
              <w:spacing w:line="276" w:lineRule="auto"/>
              <w:rPr>
                <w:rFonts w:ascii="Arial" w:hAnsi="Arial" w:cs="Arial"/>
                <w:color w:val="002060"/>
                <w:sz w:val="22"/>
                <w:szCs w:val="22"/>
              </w:rPr>
            </w:pPr>
          </w:p>
          <w:p w14:paraId="57C9D467"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Evidence of participation in audit activities</w:t>
            </w:r>
          </w:p>
        </w:tc>
        <w:tc>
          <w:tcPr>
            <w:tcW w:w="1486" w:type="pct"/>
          </w:tcPr>
          <w:p w14:paraId="74E64B15"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Evidence of additional specialist training and experience in myeloid diseases/myeloma</w:t>
            </w:r>
          </w:p>
          <w:p w14:paraId="41DB5266" w14:textId="77777777" w:rsidR="00405BAE" w:rsidRPr="00405BAE" w:rsidRDefault="00405BAE" w:rsidP="00405BAE">
            <w:pPr>
              <w:widowControl w:val="0"/>
              <w:spacing w:line="276" w:lineRule="auto"/>
              <w:rPr>
                <w:rFonts w:ascii="Arial" w:hAnsi="Arial" w:cs="Arial"/>
                <w:color w:val="002060"/>
                <w:sz w:val="22"/>
                <w:szCs w:val="22"/>
              </w:rPr>
            </w:pPr>
          </w:p>
          <w:p w14:paraId="15F4F0F1"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Attendance at an appropriate management course.</w:t>
            </w:r>
          </w:p>
          <w:p w14:paraId="70CC17E1" w14:textId="77777777" w:rsidR="00405BAE" w:rsidRPr="00405BAE" w:rsidRDefault="00405BAE" w:rsidP="00405BAE">
            <w:pPr>
              <w:widowControl w:val="0"/>
              <w:spacing w:line="276" w:lineRule="auto"/>
              <w:rPr>
                <w:rFonts w:ascii="Arial" w:hAnsi="Arial" w:cs="Arial"/>
                <w:color w:val="002060"/>
                <w:sz w:val="22"/>
                <w:szCs w:val="22"/>
              </w:rPr>
            </w:pPr>
          </w:p>
          <w:p w14:paraId="60BCF3C5" w14:textId="77777777" w:rsidR="00405BAE" w:rsidRPr="00405BAE" w:rsidRDefault="00405BAE" w:rsidP="00405BAE">
            <w:pPr>
              <w:widowControl w:val="0"/>
              <w:spacing w:line="276" w:lineRule="auto"/>
              <w:rPr>
                <w:rFonts w:ascii="Arial" w:hAnsi="Arial" w:cs="Arial"/>
                <w:color w:val="002060"/>
                <w:sz w:val="22"/>
                <w:szCs w:val="22"/>
              </w:rPr>
            </w:pPr>
          </w:p>
          <w:p w14:paraId="4BE0AF19"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Experience of clinical audit.</w:t>
            </w:r>
          </w:p>
          <w:p w14:paraId="05AA2675" w14:textId="77777777" w:rsidR="00405BAE" w:rsidRPr="00405BAE" w:rsidRDefault="00405BAE" w:rsidP="00405BAE">
            <w:pPr>
              <w:widowControl w:val="0"/>
              <w:spacing w:line="276" w:lineRule="auto"/>
              <w:rPr>
                <w:rFonts w:ascii="Arial" w:hAnsi="Arial" w:cs="Arial"/>
                <w:color w:val="002060"/>
                <w:sz w:val="22"/>
                <w:szCs w:val="22"/>
              </w:rPr>
            </w:pPr>
          </w:p>
        </w:tc>
      </w:tr>
      <w:tr w:rsidR="00405BAE" w:rsidRPr="00405BAE" w14:paraId="79ADFC9A" w14:textId="77777777" w:rsidTr="008B5F1D">
        <w:trPr>
          <w:trHeight w:val="2259"/>
        </w:trPr>
        <w:tc>
          <w:tcPr>
            <w:tcW w:w="946" w:type="pct"/>
            <w:tcBorders>
              <w:top w:val="single" w:sz="4" w:space="0" w:color="auto"/>
              <w:left w:val="single" w:sz="4" w:space="0" w:color="auto"/>
              <w:bottom w:val="single" w:sz="4" w:space="0" w:color="auto"/>
              <w:right w:val="single" w:sz="4" w:space="0" w:color="auto"/>
            </w:tcBorders>
          </w:tcPr>
          <w:p w14:paraId="59DE1327"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5. Teaching</w:t>
            </w:r>
          </w:p>
        </w:tc>
        <w:tc>
          <w:tcPr>
            <w:tcW w:w="2568" w:type="pct"/>
            <w:tcBorders>
              <w:top w:val="single" w:sz="4" w:space="0" w:color="auto"/>
              <w:left w:val="single" w:sz="4" w:space="0" w:color="auto"/>
              <w:bottom w:val="single" w:sz="4" w:space="0" w:color="auto"/>
              <w:right w:val="single" w:sz="4" w:space="0" w:color="auto"/>
            </w:tcBorders>
          </w:tcPr>
          <w:p w14:paraId="37919869"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Evidence of participation in teaching postgraduate medical staff. Interest in undergraduate and postgraduate medical teaching.</w:t>
            </w:r>
          </w:p>
        </w:tc>
        <w:tc>
          <w:tcPr>
            <w:tcW w:w="1486" w:type="pct"/>
            <w:tcBorders>
              <w:top w:val="single" w:sz="4" w:space="0" w:color="auto"/>
              <w:left w:val="single" w:sz="4" w:space="0" w:color="auto"/>
              <w:bottom w:val="single" w:sz="4" w:space="0" w:color="auto"/>
              <w:right w:val="single" w:sz="4" w:space="0" w:color="auto"/>
            </w:tcBorders>
          </w:tcPr>
          <w:p w14:paraId="6790B46E"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Experience of teaching medical and other staff.</w:t>
            </w:r>
          </w:p>
          <w:p w14:paraId="3566DA52" w14:textId="77777777" w:rsidR="00405BAE" w:rsidRPr="00405BAE" w:rsidRDefault="00405BAE" w:rsidP="00405BAE">
            <w:pPr>
              <w:widowControl w:val="0"/>
              <w:spacing w:line="276" w:lineRule="auto"/>
              <w:rPr>
                <w:rFonts w:ascii="Arial" w:hAnsi="Arial" w:cs="Arial"/>
                <w:color w:val="002060"/>
                <w:sz w:val="22"/>
                <w:szCs w:val="22"/>
              </w:rPr>
            </w:pPr>
          </w:p>
          <w:p w14:paraId="45D24704" w14:textId="77777777" w:rsidR="00405BAE" w:rsidRPr="00405BAE" w:rsidRDefault="00405BAE" w:rsidP="00405BAE">
            <w:pPr>
              <w:widowControl w:val="0"/>
              <w:spacing w:line="276" w:lineRule="auto"/>
              <w:rPr>
                <w:rFonts w:ascii="Arial" w:hAnsi="Arial" w:cs="Arial"/>
                <w:color w:val="002060"/>
                <w:sz w:val="22"/>
                <w:szCs w:val="22"/>
              </w:rPr>
            </w:pPr>
          </w:p>
          <w:p w14:paraId="2EFB4C61"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Evidence of participation in Undergraduate Teaching.</w:t>
            </w:r>
          </w:p>
        </w:tc>
      </w:tr>
      <w:tr w:rsidR="00405BAE" w:rsidRPr="00405BAE" w14:paraId="590D40BD" w14:textId="77777777" w:rsidTr="008B5F1D">
        <w:trPr>
          <w:trHeight w:val="708"/>
        </w:trPr>
        <w:tc>
          <w:tcPr>
            <w:tcW w:w="946" w:type="pct"/>
            <w:tcBorders>
              <w:top w:val="single" w:sz="4" w:space="0" w:color="auto"/>
              <w:left w:val="single" w:sz="4" w:space="0" w:color="auto"/>
              <w:bottom w:val="single" w:sz="4" w:space="0" w:color="auto"/>
              <w:right w:val="single" w:sz="4" w:space="0" w:color="auto"/>
            </w:tcBorders>
          </w:tcPr>
          <w:p w14:paraId="22C09835"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6. Research / Publications</w:t>
            </w:r>
          </w:p>
        </w:tc>
        <w:tc>
          <w:tcPr>
            <w:tcW w:w="2568" w:type="pct"/>
            <w:tcBorders>
              <w:top w:val="single" w:sz="4" w:space="0" w:color="auto"/>
              <w:left w:val="single" w:sz="4" w:space="0" w:color="auto"/>
              <w:bottom w:val="single" w:sz="4" w:space="0" w:color="auto"/>
              <w:right w:val="single" w:sz="4" w:space="0" w:color="auto"/>
            </w:tcBorders>
          </w:tcPr>
          <w:p w14:paraId="519BF142"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Experience and evidence of contribution to research and relevant publications.</w:t>
            </w:r>
          </w:p>
        </w:tc>
        <w:tc>
          <w:tcPr>
            <w:tcW w:w="1486" w:type="pct"/>
            <w:tcBorders>
              <w:top w:val="single" w:sz="4" w:space="0" w:color="auto"/>
              <w:left w:val="single" w:sz="4" w:space="0" w:color="auto"/>
              <w:bottom w:val="single" w:sz="4" w:space="0" w:color="auto"/>
              <w:right w:val="single" w:sz="4" w:space="0" w:color="auto"/>
            </w:tcBorders>
          </w:tcPr>
          <w:p w14:paraId="6683602B" w14:textId="77777777" w:rsidR="00405BAE" w:rsidRPr="00405BAE" w:rsidRDefault="00405BAE" w:rsidP="00405BAE">
            <w:pPr>
              <w:widowControl w:val="0"/>
              <w:spacing w:line="276" w:lineRule="auto"/>
              <w:rPr>
                <w:rFonts w:ascii="Arial" w:hAnsi="Arial" w:cs="Arial"/>
                <w:color w:val="002060"/>
                <w:sz w:val="22"/>
                <w:szCs w:val="22"/>
              </w:rPr>
            </w:pPr>
          </w:p>
        </w:tc>
      </w:tr>
      <w:tr w:rsidR="00405BAE" w:rsidRPr="00405BAE" w14:paraId="3C0BA2D7" w14:textId="77777777" w:rsidTr="008B5F1D">
        <w:trPr>
          <w:trHeight w:val="696"/>
        </w:trPr>
        <w:tc>
          <w:tcPr>
            <w:tcW w:w="946" w:type="pct"/>
            <w:tcBorders>
              <w:top w:val="single" w:sz="4" w:space="0" w:color="auto"/>
              <w:left w:val="single" w:sz="4" w:space="0" w:color="auto"/>
              <w:bottom w:val="single" w:sz="4" w:space="0" w:color="auto"/>
              <w:right w:val="single" w:sz="4" w:space="0" w:color="auto"/>
            </w:tcBorders>
          </w:tcPr>
          <w:p w14:paraId="6C797ACF"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7. Professional Interests</w:t>
            </w:r>
          </w:p>
          <w:p w14:paraId="0B694379" w14:textId="77777777" w:rsidR="00405BAE" w:rsidRPr="00405BAE" w:rsidRDefault="00405BAE" w:rsidP="00405BAE">
            <w:pPr>
              <w:widowControl w:val="0"/>
              <w:spacing w:line="276" w:lineRule="auto"/>
              <w:rPr>
                <w:rFonts w:ascii="Arial" w:hAnsi="Arial" w:cs="Arial"/>
                <w:color w:val="002060"/>
                <w:sz w:val="22"/>
                <w:szCs w:val="22"/>
              </w:rPr>
            </w:pPr>
          </w:p>
        </w:tc>
        <w:tc>
          <w:tcPr>
            <w:tcW w:w="2568" w:type="pct"/>
            <w:tcBorders>
              <w:top w:val="single" w:sz="4" w:space="0" w:color="auto"/>
              <w:left w:val="single" w:sz="4" w:space="0" w:color="auto"/>
              <w:bottom w:val="single" w:sz="4" w:space="0" w:color="auto"/>
              <w:right w:val="single" w:sz="4" w:space="0" w:color="auto"/>
            </w:tcBorders>
          </w:tcPr>
          <w:p w14:paraId="604E3E90"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Membership of appropriate professional society[</w:t>
            </w:r>
            <w:proofErr w:type="spellStart"/>
            <w:r w:rsidRPr="00405BAE">
              <w:rPr>
                <w:rFonts w:ascii="Arial" w:hAnsi="Arial" w:cs="Arial"/>
                <w:color w:val="002060"/>
                <w:sz w:val="22"/>
                <w:szCs w:val="22"/>
              </w:rPr>
              <w:t>ies</w:t>
            </w:r>
            <w:proofErr w:type="spellEnd"/>
            <w:r w:rsidRPr="00405BAE">
              <w:rPr>
                <w:rFonts w:ascii="Arial" w:hAnsi="Arial" w:cs="Arial"/>
                <w:color w:val="002060"/>
                <w:sz w:val="22"/>
                <w:szCs w:val="22"/>
              </w:rPr>
              <w:t>]</w:t>
            </w:r>
          </w:p>
          <w:p w14:paraId="34C310B3"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Knowledge of up to date literature.</w:t>
            </w:r>
          </w:p>
        </w:tc>
        <w:tc>
          <w:tcPr>
            <w:tcW w:w="1486" w:type="pct"/>
            <w:tcBorders>
              <w:top w:val="single" w:sz="4" w:space="0" w:color="auto"/>
              <w:left w:val="single" w:sz="4" w:space="0" w:color="auto"/>
              <w:bottom w:val="single" w:sz="4" w:space="0" w:color="auto"/>
              <w:right w:val="single" w:sz="4" w:space="0" w:color="auto"/>
            </w:tcBorders>
          </w:tcPr>
          <w:p w14:paraId="3A647C91" w14:textId="77777777" w:rsidR="00405BAE" w:rsidRPr="00405BAE" w:rsidRDefault="00405BAE" w:rsidP="00405BAE">
            <w:pPr>
              <w:widowControl w:val="0"/>
              <w:spacing w:line="276" w:lineRule="auto"/>
              <w:rPr>
                <w:rFonts w:ascii="Arial" w:hAnsi="Arial" w:cs="Arial"/>
                <w:color w:val="002060"/>
                <w:sz w:val="22"/>
                <w:szCs w:val="22"/>
              </w:rPr>
            </w:pPr>
          </w:p>
        </w:tc>
      </w:tr>
      <w:tr w:rsidR="00405BAE" w:rsidRPr="00405BAE" w14:paraId="4CCCA10E" w14:textId="77777777" w:rsidTr="008B5F1D">
        <w:trPr>
          <w:trHeight w:val="841"/>
        </w:trPr>
        <w:tc>
          <w:tcPr>
            <w:tcW w:w="946" w:type="pct"/>
            <w:tcBorders>
              <w:top w:val="single" w:sz="4" w:space="0" w:color="auto"/>
              <w:left w:val="single" w:sz="4" w:space="0" w:color="auto"/>
              <w:bottom w:val="single" w:sz="4" w:space="0" w:color="auto"/>
              <w:right w:val="single" w:sz="4" w:space="0" w:color="auto"/>
            </w:tcBorders>
          </w:tcPr>
          <w:p w14:paraId="2572D59E"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8. Personal Skills</w:t>
            </w:r>
          </w:p>
          <w:p w14:paraId="4179DB20" w14:textId="77777777" w:rsidR="00405BAE" w:rsidRPr="00405BAE" w:rsidRDefault="00405BAE" w:rsidP="00405BAE">
            <w:pPr>
              <w:widowControl w:val="0"/>
              <w:spacing w:line="276" w:lineRule="auto"/>
              <w:rPr>
                <w:rFonts w:ascii="Arial" w:hAnsi="Arial" w:cs="Arial"/>
                <w:color w:val="002060"/>
                <w:sz w:val="22"/>
                <w:szCs w:val="22"/>
              </w:rPr>
            </w:pPr>
          </w:p>
          <w:p w14:paraId="7AD83476" w14:textId="77777777" w:rsidR="00405BAE" w:rsidRPr="00405BAE" w:rsidRDefault="00405BAE" w:rsidP="00405BAE">
            <w:pPr>
              <w:widowControl w:val="0"/>
              <w:spacing w:line="276" w:lineRule="auto"/>
              <w:rPr>
                <w:rFonts w:ascii="Arial" w:hAnsi="Arial" w:cs="Arial"/>
                <w:color w:val="002060"/>
                <w:sz w:val="22"/>
                <w:szCs w:val="22"/>
              </w:rPr>
            </w:pPr>
          </w:p>
          <w:p w14:paraId="53618AE7" w14:textId="77777777" w:rsidR="00405BAE" w:rsidRPr="00405BAE" w:rsidRDefault="00405BAE" w:rsidP="00405BAE">
            <w:pPr>
              <w:widowControl w:val="0"/>
              <w:spacing w:line="276" w:lineRule="auto"/>
              <w:rPr>
                <w:rFonts w:ascii="Arial" w:hAnsi="Arial" w:cs="Arial"/>
                <w:color w:val="002060"/>
                <w:sz w:val="22"/>
                <w:szCs w:val="22"/>
              </w:rPr>
            </w:pPr>
          </w:p>
          <w:p w14:paraId="601A9975" w14:textId="77777777" w:rsidR="00405BAE" w:rsidRPr="00405BAE" w:rsidRDefault="00405BAE" w:rsidP="00405BAE">
            <w:pPr>
              <w:widowControl w:val="0"/>
              <w:spacing w:line="276" w:lineRule="auto"/>
              <w:rPr>
                <w:rFonts w:ascii="Arial" w:hAnsi="Arial" w:cs="Arial"/>
                <w:color w:val="002060"/>
                <w:sz w:val="22"/>
                <w:szCs w:val="22"/>
              </w:rPr>
            </w:pPr>
          </w:p>
          <w:p w14:paraId="777DF9AA"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Relationships</w:t>
            </w:r>
          </w:p>
          <w:p w14:paraId="36DFD8A2" w14:textId="77777777" w:rsidR="00405BAE" w:rsidRPr="00405BAE" w:rsidRDefault="00405BAE" w:rsidP="00405BAE">
            <w:pPr>
              <w:widowControl w:val="0"/>
              <w:spacing w:line="276" w:lineRule="auto"/>
              <w:rPr>
                <w:rFonts w:ascii="Arial" w:hAnsi="Arial" w:cs="Arial"/>
                <w:color w:val="002060"/>
                <w:sz w:val="22"/>
                <w:szCs w:val="22"/>
              </w:rPr>
            </w:pPr>
          </w:p>
          <w:p w14:paraId="44868BA7" w14:textId="77777777" w:rsidR="00405BAE" w:rsidRPr="00405BAE" w:rsidRDefault="00405BAE" w:rsidP="00405BAE">
            <w:pPr>
              <w:widowControl w:val="0"/>
              <w:spacing w:line="276" w:lineRule="auto"/>
              <w:rPr>
                <w:rFonts w:ascii="Arial" w:hAnsi="Arial" w:cs="Arial"/>
                <w:color w:val="002060"/>
                <w:sz w:val="22"/>
                <w:szCs w:val="22"/>
              </w:rPr>
            </w:pPr>
          </w:p>
          <w:p w14:paraId="78A86679" w14:textId="77777777" w:rsidR="00405BAE" w:rsidRPr="00405BAE" w:rsidRDefault="00405BAE" w:rsidP="00405BAE">
            <w:pPr>
              <w:widowControl w:val="0"/>
              <w:spacing w:line="276" w:lineRule="auto"/>
              <w:rPr>
                <w:rFonts w:ascii="Arial" w:hAnsi="Arial" w:cs="Arial"/>
                <w:color w:val="002060"/>
                <w:sz w:val="22"/>
                <w:szCs w:val="22"/>
              </w:rPr>
            </w:pPr>
          </w:p>
          <w:p w14:paraId="6F7023DE" w14:textId="77777777" w:rsidR="00405BAE" w:rsidRPr="00405BAE" w:rsidRDefault="00405BAE" w:rsidP="00405BAE">
            <w:pPr>
              <w:widowControl w:val="0"/>
              <w:spacing w:line="276" w:lineRule="auto"/>
              <w:rPr>
                <w:rFonts w:ascii="Arial" w:hAnsi="Arial" w:cs="Arial"/>
                <w:color w:val="002060"/>
                <w:sz w:val="22"/>
                <w:szCs w:val="22"/>
              </w:rPr>
            </w:pPr>
          </w:p>
          <w:p w14:paraId="3C1CFBDA" w14:textId="77777777" w:rsidR="00405BAE" w:rsidRPr="00405BAE" w:rsidRDefault="00405BAE" w:rsidP="00405BAE">
            <w:pPr>
              <w:widowControl w:val="0"/>
              <w:spacing w:line="276" w:lineRule="auto"/>
              <w:rPr>
                <w:rFonts w:ascii="Arial" w:hAnsi="Arial" w:cs="Arial"/>
                <w:color w:val="002060"/>
                <w:sz w:val="22"/>
                <w:szCs w:val="22"/>
              </w:rPr>
            </w:pPr>
          </w:p>
          <w:p w14:paraId="3EF6ABF1" w14:textId="77777777" w:rsidR="00405BAE" w:rsidRPr="00405BAE" w:rsidRDefault="00405BAE" w:rsidP="00405BAE">
            <w:pPr>
              <w:widowControl w:val="0"/>
              <w:spacing w:line="276" w:lineRule="auto"/>
              <w:rPr>
                <w:rFonts w:ascii="Arial" w:hAnsi="Arial" w:cs="Arial"/>
                <w:color w:val="002060"/>
                <w:sz w:val="22"/>
                <w:szCs w:val="22"/>
              </w:rPr>
            </w:pPr>
          </w:p>
          <w:p w14:paraId="38DEF1E1"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Teamwork</w:t>
            </w:r>
          </w:p>
        </w:tc>
        <w:tc>
          <w:tcPr>
            <w:tcW w:w="2568" w:type="pct"/>
            <w:tcBorders>
              <w:top w:val="single" w:sz="4" w:space="0" w:color="auto"/>
              <w:left w:val="single" w:sz="4" w:space="0" w:color="auto"/>
              <w:bottom w:val="single" w:sz="4" w:space="0" w:color="auto"/>
              <w:right w:val="single" w:sz="4" w:space="0" w:color="auto"/>
            </w:tcBorders>
          </w:tcPr>
          <w:p w14:paraId="5BF20D31"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Ability to communicate and liaise effectively with patients and their relatives, and with colleagues of all disciplines.</w:t>
            </w:r>
          </w:p>
          <w:p w14:paraId="6FF10370" w14:textId="77777777" w:rsidR="00405BAE" w:rsidRPr="00405BAE" w:rsidRDefault="00405BAE" w:rsidP="00405BAE">
            <w:pPr>
              <w:widowControl w:val="0"/>
              <w:spacing w:line="276" w:lineRule="auto"/>
              <w:rPr>
                <w:rFonts w:ascii="Arial" w:hAnsi="Arial" w:cs="Arial"/>
                <w:color w:val="002060"/>
                <w:sz w:val="22"/>
                <w:szCs w:val="22"/>
              </w:rPr>
            </w:pPr>
          </w:p>
          <w:p w14:paraId="0C1DDC72"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Ability to be able to work harmoniously with colleagues.</w:t>
            </w:r>
          </w:p>
          <w:p w14:paraId="709EC585" w14:textId="77777777" w:rsidR="00405BAE" w:rsidRPr="00405BAE" w:rsidRDefault="00405BAE" w:rsidP="00405BAE">
            <w:pPr>
              <w:widowControl w:val="0"/>
              <w:spacing w:line="276" w:lineRule="auto"/>
              <w:rPr>
                <w:rFonts w:ascii="Arial" w:hAnsi="Arial" w:cs="Arial"/>
                <w:color w:val="002060"/>
                <w:sz w:val="22"/>
                <w:szCs w:val="22"/>
              </w:rPr>
            </w:pPr>
          </w:p>
          <w:p w14:paraId="160C83CB"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Experience of supervision of junior medical staff and relevant staff in other disciplines.</w:t>
            </w:r>
          </w:p>
          <w:p w14:paraId="7928BB9D" w14:textId="77777777" w:rsidR="00405BAE" w:rsidRPr="00405BAE" w:rsidRDefault="00405BAE" w:rsidP="00405BAE">
            <w:pPr>
              <w:widowControl w:val="0"/>
              <w:spacing w:line="276" w:lineRule="auto"/>
              <w:rPr>
                <w:rFonts w:ascii="Arial" w:hAnsi="Arial" w:cs="Arial"/>
                <w:color w:val="002060"/>
                <w:sz w:val="22"/>
                <w:szCs w:val="22"/>
              </w:rPr>
            </w:pPr>
          </w:p>
          <w:p w14:paraId="2AB27112"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Ability to work as a team with professional colleagues, both surgical and other disciplines</w:t>
            </w:r>
          </w:p>
        </w:tc>
        <w:tc>
          <w:tcPr>
            <w:tcW w:w="1486" w:type="pct"/>
            <w:tcBorders>
              <w:top w:val="single" w:sz="4" w:space="0" w:color="auto"/>
              <w:left w:val="single" w:sz="4" w:space="0" w:color="auto"/>
              <w:bottom w:val="single" w:sz="4" w:space="0" w:color="auto"/>
              <w:right w:val="single" w:sz="4" w:space="0" w:color="auto"/>
            </w:tcBorders>
          </w:tcPr>
          <w:p w14:paraId="1AA87CE8" w14:textId="77777777" w:rsidR="00405BAE" w:rsidRPr="00405BAE" w:rsidRDefault="00405BAE" w:rsidP="00405BAE">
            <w:pPr>
              <w:widowControl w:val="0"/>
              <w:spacing w:line="276" w:lineRule="auto"/>
              <w:rPr>
                <w:rFonts w:ascii="Arial" w:hAnsi="Arial" w:cs="Arial"/>
                <w:color w:val="002060"/>
                <w:sz w:val="22"/>
                <w:szCs w:val="22"/>
              </w:rPr>
            </w:pPr>
          </w:p>
        </w:tc>
      </w:tr>
      <w:tr w:rsidR="00405BAE" w:rsidRPr="00405BAE" w14:paraId="25AA2684" w14:textId="77777777" w:rsidTr="008B5F1D">
        <w:trPr>
          <w:trHeight w:val="1125"/>
        </w:trPr>
        <w:tc>
          <w:tcPr>
            <w:tcW w:w="946" w:type="pct"/>
            <w:tcBorders>
              <w:top w:val="single" w:sz="4" w:space="0" w:color="auto"/>
              <w:left w:val="single" w:sz="4" w:space="0" w:color="auto"/>
              <w:bottom w:val="single" w:sz="4" w:space="0" w:color="auto"/>
              <w:right w:val="single" w:sz="4" w:space="0" w:color="auto"/>
            </w:tcBorders>
          </w:tcPr>
          <w:p w14:paraId="614B6895"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9. Circumstances</w:t>
            </w:r>
          </w:p>
          <w:p w14:paraId="24F7F572"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Residence</w:t>
            </w:r>
          </w:p>
          <w:p w14:paraId="578FDDAB" w14:textId="77777777" w:rsidR="00405BAE" w:rsidRPr="00405BAE" w:rsidRDefault="00405BAE" w:rsidP="00405BAE">
            <w:pPr>
              <w:widowControl w:val="0"/>
              <w:spacing w:line="276" w:lineRule="auto"/>
              <w:rPr>
                <w:rFonts w:ascii="Arial" w:hAnsi="Arial" w:cs="Arial"/>
                <w:color w:val="002060"/>
                <w:sz w:val="22"/>
                <w:szCs w:val="22"/>
              </w:rPr>
            </w:pPr>
          </w:p>
          <w:p w14:paraId="4537DF5C"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Car owner / driver</w:t>
            </w:r>
          </w:p>
        </w:tc>
        <w:tc>
          <w:tcPr>
            <w:tcW w:w="2568" w:type="pct"/>
            <w:tcBorders>
              <w:top w:val="single" w:sz="4" w:space="0" w:color="auto"/>
              <w:left w:val="single" w:sz="4" w:space="0" w:color="auto"/>
              <w:bottom w:val="single" w:sz="4" w:space="0" w:color="auto"/>
              <w:right w:val="single" w:sz="4" w:space="0" w:color="auto"/>
            </w:tcBorders>
          </w:tcPr>
          <w:p w14:paraId="0B809807"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 xml:space="preserve">Agree to live an appropriate distance from the respective organisations. </w:t>
            </w:r>
          </w:p>
          <w:p w14:paraId="5F550295" w14:textId="77777777" w:rsidR="00405BAE" w:rsidRPr="00405BAE" w:rsidRDefault="00405BAE" w:rsidP="00405BAE">
            <w:pPr>
              <w:widowControl w:val="0"/>
              <w:spacing w:line="276" w:lineRule="auto"/>
              <w:rPr>
                <w:rFonts w:ascii="Arial" w:hAnsi="Arial" w:cs="Arial"/>
                <w:color w:val="002060"/>
                <w:sz w:val="22"/>
                <w:szCs w:val="22"/>
              </w:rPr>
            </w:pPr>
          </w:p>
          <w:p w14:paraId="5B50F741" w14:textId="77777777" w:rsidR="00405BAE" w:rsidRPr="00405BAE" w:rsidRDefault="00405BAE" w:rsidP="00405BAE">
            <w:pPr>
              <w:widowControl w:val="0"/>
              <w:spacing w:line="276" w:lineRule="auto"/>
              <w:rPr>
                <w:rFonts w:ascii="Arial" w:hAnsi="Arial" w:cs="Arial"/>
                <w:color w:val="002060"/>
                <w:sz w:val="22"/>
                <w:szCs w:val="22"/>
              </w:rPr>
            </w:pPr>
          </w:p>
        </w:tc>
        <w:tc>
          <w:tcPr>
            <w:tcW w:w="1486" w:type="pct"/>
            <w:tcBorders>
              <w:top w:val="single" w:sz="4" w:space="0" w:color="auto"/>
              <w:left w:val="single" w:sz="4" w:space="0" w:color="auto"/>
              <w:bottom w:val="single" w:sz="4" w:space="0" w:color="auto"/>
              <w:right w:val="single" w:sz="4" w:space="0" w:color="auto"/>
            </w:tcBorders>
          </w:tcPr>
          <w:p w14:paraId="4C2A4C62" w14:textId="77777777" w:rsidR="00405BAE" w:rsidRPr="00405BAE" w:rsidRDefault="00405BAE" w:rsidP="00405BAE">
            <w:pPr>
              <w:widowControl w:val="0"/>
              <w:spacing w:line="276" w:lineRule="auto"/>
              <w:rPr>
                <w:rFonts w:ascii="Arial" w:hAnsi="Arial" w:cs="Arial"/>
                <w:color w:val="002060"/>
                <w:sz w:val="22"/>
                <w:szCs w:val="22"/>
              </w:rPr>
            </w:pPr>
          </w:p>
          <w:p w14:paraId="3DE21771"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Car owner with full driving licence.</w:t>
            </w:r>
          </w:p>
        </w:tc>
      </w:tr>
      <w:tr w:rsidR="00405BAE" w:rsidRPr="00405BAE" w14:paraId="5D2DC4CF" w14:textId="77777777" w:rsidTr="008B5F1D">
        <w:trPr>
          <w:trHeight w:val="814"/>
        </w:trPr>
        <w:tc>
          <w:tcPr>
            <w:tcW w:w="946" w:type="pct"/>
            <w:tcBorders>
              <w:top w:val="single" w:sz="4" w:space="0" w:color="auto"/>
              <w:left w:val="single" w:sz="4" w:space="0" w:color="auto"/>
              <w:bottom w:val="single" w:sz="4" w:space="0" w:color="auto"/>
              <w:right w:val="single" w:sz="4" w:space="0" w:color="auto"/>
            </w:tcBorders>
          </w:tcPr>
          <w:p w14:paraId="0B944EFA"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 xml:space="preserve">10. Physical requirements / </w:t>
            </w:r>
          </w:p>
          <w:p w14:paraId="53A68910"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General health</w:t>
            </w:r>
          </w:p>
        </w:tc>
        <w:tc>
          <w:tcPr>
            <w:tcW w:w="2568" w:type="pct"/>
            <w:tcBorders>
              <w:top w:val="single" w:sz="4" w:space="0" w:color="auto"/>
              <w:left w:val="single" w:sz="4" w:space="0" w:color="auto"/>
              <w:bottom w:val="single" w:sz="4" w:space="0" w:color="auto"/>
              <w:right w:val="single" w:sz="4" w:space="0" w:color="auto"/>
            </w:tcBorders>
          </w:tcPr>
          <w:p w14:paraId="36E50627" w14:textId="77777777" w:rsidR="00405BAE" w:rsidRPr="00405BAE" w:rsidRDefault="00405BAE" w:rsidP="00405BAE">
            <w:pPr>
              <w:widowControl w:val="0"/>
              <w:spacing w:line="276" w:lineRule="auto"/>
              <w:rPr>
                <w:rFonts w:ascii="Arial" w:hAnsi="Arial" w:cs="Arial"/>
                <w:color w:val="002060"/>
                <w:sz w:val="22"/>
                <w:szCs w:val="22"/>
              </w:rPr>
            </w:pPr>
            <w:r w:rsidRPr="00405BAE">
              <w:rPr>
                <w:rFonts w:ascii="Arial" w:hAnsi="Arial" w:cs="Arial"/>
                <w:color w:val="002060"/>
                <w:sz w:val="22"/>
                <w:szCs w:val="22"/>
              </w:rPr>
              <w:t>Satisfactory medical clearance from Occupational Health Physician.</w:t>
            </w:r>
          </w:p>
        </w:tc>
        <w:tc>
          <w:tcPr>
            <w:tcW w:w="1486" w:type="pct"/>
            <w:tcBorders>
              <w:top w:val="single" w:sz="4" w:space="0" w:color="auto"/>
              <w:left w:val="single" w:sz="4" w:space="0" w:color="auto"/>
              <w:bottom w:val="single" w:sz="4" w:space="0" w:color="auto"/>
              <w:right w:val="single" w:sz="4" w:space="0" w:color="auto"/>
            </w:tcBorders>
          </w:tcPr>
          <w:p w14:paraId="0B29C9C2" w14:textId="77777777" w:rsidR="00405BAE" w:rsidRPr="00405BAE" w:rsidRDefault="00405BAE" w:rsidP="00405BAE">
            <w:pPr>
              <w:widowControl w:val="0"/>
              <w:spacing w:line="276" w:lineRule="auto"/>
              <w:rPr>
                <w:rFonts w:ascii="Arial" w:hAnsi="Arial" w:cs="Arial"/>
                <w:color w:val="002060"/>
                <w:sz w:val="22"/>
                <w:szCs w:val="22"/>
              </w:rPr>
            </w:pPr>
          </w:p>
        </w:tc>
      </w:tr>
    </w:tbl>
    <w:p w14:paraId="7F113707" w14:textId="77777777" w:rsidR="008502BD" w:rsidRPr="008A52ED" w:rsidRDefault="00312CB8" w:rsidP="008A52ED">
      <w:pPr>
        <w:rPr>
          <w:rFonts w:ascii="Arial" w:hAnsi="Arial" w:cs="Arial"/>
          <w:color w:val="002060"/>
        </w:rPr>
      </w:pPr>
      <w:r>
        <w:rPr>
          <w:rFonts w:ascii="Arial" w:hAnsi="Arial" w:cs="Arial"/>
          <w:b/>
          <w:bCs/>
          <w:color w:val="002060"/>
          <w:sz w:val="32"/>
          <w:szCs w:val="32"/>
        </w:rPr>
        <w:t>Section 4</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527907E5" w14:textId="77777777" w:rsidR="008502BD" w:rsidRPr="008A52ED" w:rsidRDefault="008502BD" w:rsidP="00067415">
      <w:pPr>
        <w:rPr>
          <w:rFonts w:ascii="Arial" w:hAnsi="Arial" w:cs="Arial"/>
          <w:b/>
          <w:bCs/>
          <w:color w:val="002060"/>
        </w:rPr>
      </w:pPr>
    </w:p>
    <w:p w14:paraId="0830BBE1" w14:textId="062C2CD3" w:rsidR="008502BD" w:rsidRPr="008A52ED" w:rsidRDefault="008502BD" w:rsidP="00791C81">
      <w:pPr>
        <w:pStyle w:val="BodyText"/>
        <w:ind w:right="-6"/>
        <w:jc w:val="both"/>
        <w:rPr>
          <w:rFonts w:ascii="Arial" w:hAnsi="Arial" w:cs="Arial"/>
          <w:i/>
          <w:color w:val="002060"/>
        </w:rPr>
      </w:pPr>
      <w:r w:rsidRPr="008A52ED">
        <w:rPr>
          <w:rFonts w:ascii="Arial" w:hAnsi="Arial" w:cs="Arial"/>
          <w:b/>
          <w:bCs/>
          <w:color w:val="002060"/>
          <w:sz w:val="24"/>
          <w:szCs w:val="24"/>
        </w:rPr>
        <w:t xml:space="preserve">Closing Date:  </w:t>
      </w:r>
      <w:r w:rsidR="008B5F1D">
        <w:rPr>
          <w:rFonts w:ascii="Arial" w:hAnsi="Arial" w:cs="Arial"/>
          <w:b/>
          <w:bCs/>
          <w:color w:val="002060"/>
          <w:sz w:val="24"/>
          <w:szCs w:val="24"/>
        </w:rPr>
        <w:t>1</w:t>
      </w:r>
      <w:r w:rsidR="008B5F1D" w:rsidRPr="008B5F1D">
        <w:rPr>
          <w:rFonts w:ascii="Arial" w:hAnsi="Arial" w:cs="Arial"/>
          <w:b/>
          <w:bCs/>
          <w:color w:val="002060"/>
          <w:sz w:val="24"/>
          <w:szCs w:val="24"/>
          <w:vertAlign w:val="superscript"/>
        </w:rPr>
        <w:t>st</w:t>
      </w:r>
      <w:r w:rsidR="008B5F1D">
        <w:rPr>
          <w:rFonts w:ascii="Arial" w:hAnsi="Arial" w:cs="Arial"/>
          <w:b/>
          <w:bCs/>
          <w:color w:val="002060"/>
          <w:sz w:val="24"/>
          <w:szCs w:val="24"/>
        </w:rPr>
        <w:t xml:space="preserve"> January 2023</w:t>
      </w:r>
    </w:p>
    <w:p w14:paraId="50A4587D" w14:textId="742BCFC0" w:rsidR="008502BD" w:rsidRPr="008A52ED" w:rsidRDefault="008502BD" w:rsidP="00791C81">
      <w:pPr>
        <w:pStyle w:val="BodyText"/>
        <w:ind w:right="-6"/>
        <w:jc w:val="both"/>
        <w:rPr>
          <w:rFonts w:ascii="Arial" w:hAnsi="Arial" w:cs="Arial"/>
          <w:b/>
          <w:color w:val="002060"/>
          <w:sz w:val="24"/>
          <w:szCs w:val="24"/>
        </w:rPr>
      </w:pPr>
      <w:r w:rsidRPr="008A52ED">
        <w:rPr>
          <w:rFonts w:ascii="Arial" w:hAnsi="Arial" w:cs="Arial"/>
          <w:b/>
          <w:color w:val="002060"/>
          <w:sz w:val="24"/>
          <w:szCs w:val="24"/>
        </w:rPr>
        <w:t xml:space="preserve">Interview Date: </w:t>
      </w:r>
      <w:r w:rsidR="008B5F1D">
        <w:rPr>
          <w:rFonts w:ascii="Arial" w:hAnsi="Arial" w:cs="Arial"/>
          <w:b/>
          <w:color w:val="002060"/>
          <w:sz w:val="24"/>
          <w:szCs w:val="24"/>
        </w:rPr>
        <w:t>11</w:t>
      </w:r>
      <w:r w:rsidR="008B5F1D" w:rsidRPr="008B5F1D">
        <w:rPr>
          <w:rFonts w:ascii="Arial" w:hAnsi="Arial" w:cs="Arial"/>
          <w:b/>
          <w:color w:val="002060"/>
          <w:sz w:val="24"/>
          <w:szCs w:val="24"/>
          <w:vertAlign w:val="superscript"/>
        </w:rPr>
        <w:t>th</w:t>
      </w:r>
      <w:r w:rsidR="008B5F1D">
        <w:rPr>
          <w:rFonts w:ascii="Arial" w:hAnsi="Arial" w:cs="Arial"/>
          <w:b/>
          <w:color w:val="002060"/>
          <w:sz w:val="24"/>
          <w:szCs w:val="24"/>
        </w:rPr>
        <w:t xml:space="preserve"> January 2023 </w:t>
      </w:r>
    </w:p>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32"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medical consultant posts the post holder on commencement of the post </w:t>
      </w:r>
      <w:proofErr w:type="gramStart"/>
      <w:r w:rsidRPr="008A52ED">
        <w:rPr>
          <w:rFonts w:ascii="Arial" w:hAnsi="Arial" w:cs="Arial"/>
          <w:color w:val="002060"/>
        </w:rPr>
        <w:t>must  have</w:t>
      </w:r>
      <w:proofErr w:type="gramEnd"/>
      <w:r w:rsidRPr="008A52ED">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405BAE" w:rsidP="00067415">
      <w:pPr>
        <w:jc w:val="both"/>
        <w:rPr>
          <w:rFonts w:ascii="Arial" w:hAnsi="Arial" w:cs="Arial"/>
          <w:b/>
          <w:color w:val="002060"/>
        </w:rPr>
      </w:pPr>
      <w:hyperlink r:id="rId33"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34"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7777777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35"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18F26A98" w:rsidR="008502BD" w:rsidRPr="008A52ED" w:rsidRDefault="00687E37" w:rsidP="00067415">
            <w:pPr>
              <w:rPr>
                <w:rFonts w:ascii="Arial" w:hAnsi="Arial" w:cs="Arial"/>
                <w:color w:val="002060"/>
              </w:rPr>
            </w:pPr>
            <w:r w:rsidRPr="008A52ED">
              <w:rPr>
                <w:rFonts w:ascii="Arial" w:hAnsi="Arial" w:cs="Arial"/>
                <w:color w:val="002060"/>
              </w:rPr>
              <w:t xml:space="preserve"> </w:t>
            </w:r>
            <w:r w:rsidR="00FD11A7">
              <w:rPr>
                <w:rFonts w:ascii="Arial" w:hAnsi="Arial" w:cs="Arial"/>
                <w:color w:val="002060"/>
              </w:rPr>
              <w:t>£91,474 - £121,548</w:t>
            </w:r>
            <w:r w:rsidR="00D64689">
              <w:rPr>
                <w:rFonts w:ascii="Arial" w:hAnsi="Arial" w:cs="Arial"/>
                <w:color w:val="002060"/>
              </w:rPr>
              <w:t xml:space="preserve">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6"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8A52ED">
              <w:rPr>
                <w:rFonts w:ascii="Arial" w:hAnsi="Arial" w:cs="Arial"/>
                <w:color w:val="002060"/>
              </w:rPr>
              <w:t>..</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postholder</w:t>
            </w:r>
            <w:proofErr w:type="spellEnd"/>
            <w:r w:rsidRPr="008A52ED">
              <w:rPr>
                <w:rFonts w:ascii="Arial" w:hAnsi="Arial" w:cs="Arial"/>
                <w:color w:val="002060"/>
              </w:rPr>
              <w:t xml:space="preserve">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77777777"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w:t>
      </w:r>
      <w:proofErr w:type="gramStart"/>
      <w:r w:rsidR="008502BD" w:rsidRPr="008A52ED">
        <w:rPr>
          <w:rFonts w:ascii="Arial" w:hAnsi="Arial" w:cs="Arial"/>
          <w:color w:val="002060"/>
          <w:sz w:val="24"/>
          <w:szCs w:val="24"/>
        </w:rPr>
        <w:t>an  NHSGGC</w:t>
      </w:r>
      <w:proofErr w:type="gramEnd"/>
      <w:r w:rsidR="008502BD" w:rsidRPr="008A52ED">
        <w:rPr>
          <w:rFonts w:ascii="Arial" w:hAnsi="Arial" w:cs="Arial"/>
          <w:color w:val="002060"/>
          <w:sz w:val="24"/>
          <w:szCs w:val="24"/>
        </w:rPr>
        <w:t xml:space="preserve">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7"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12B72362"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A52ED">
        <w:rPr>
          <w:rFonts w:ascii="Arial" w:hAnsi="Arial" w:cs="Arial"/>
          <w:color w:val="002060"/>
        </w:rPr>
        <w:t>Stobhill</w:t>
      </w:r>
      <w:proofErr w:type="spellEnd"/>
      <w:r w:rsidRPr="008A52ED">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w:t>
      </w:r>
      <w:proofErr w:type="spellStart"/>
      <w:r w:rsidRPr="008A52ED">
        <w:rPr>
          <w:rFonts w:ascii="Arial" w:hAnsi="Arial" w:cs="Arial"/>
          <w:color w:val="002060"/>
        </w:rPr>
        <w:t>Stobhill</w:t>
      </w:r>
      <w:proofErr w:type="spellEnd"/>
      <w:r w:rsidRPr="008A52ED">
        <w:rPr>
          <w:rFonts w:ascii="Arial" w:hAnsi="Arial" w:cs="Arial"/>
          <w:color w:val="002060"/>
        </w:rPr>
        <w:t xml:space="preserve">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A52ED">
        <w:rPr>
          <w:rFonts w:ascii="Arial" w:hAnsi="Arial" w:cs="Arial"/>
          <w:color w:val="002060"/>
          <w:shd w:val="clear" w:color="auto" w:fill="FFFFFF"/>
        </w:rPr>
        <w:t>MBChB</w:t>
      </w:r>
      <w:proofErr w:type="spellEnd"/>
      <w:r w:rsidR="008502BD" w:rsidRPr="008A52ED">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8"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addition we are supported by our Board-wide </w:t>
      </w:r>
      <w:proofErr w:type="gramStart"/>
      <w:r w:rsidRPr="008A52ED">
        <w:rPr>
          <w:rFonts w:ascii="Arial" w:hAnsi="Arial" w:cs="Arial"/>
          <w:color w:val="002060"/>
        </w:rPr>
        <w:t>Corporate</w:t>
      </w:r>
      <w:proofErr w:type="gramEnd"/>
      <w:r w:rsidRPr="008A52ED">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 xml:space="preserve">patients, their relatives and </w:t>
      </w:r>
      <w:proofErr w:type="spellStart"/>
      <w:r w:rsidRPr="008A52ED">
        <w:rPr>
          <w:rFonts w:ascii="Arial" w:hAnsi="Arial" w:cs="Arial"/>
          <w:color w:val="002060"/>
          <w:sz w:val="24"/>
          <w:szCs w:val="24"/>
        </w:rPr>
        <w:t>carers</w:t>
      </w:r>
      <w:proofErr w:type="spellEnd"/>
      <w:r w:rsidRPr="008A52ED">
        <w:rPr>
          <w:rFonts w:ascii="Arial" w:hAnsi="Arial" w:cs="Arial"/>
          <w:color w:val="002060"/>
          <w:sz w:val="24"/>
          <w:szCs w:val="24"/>
        </w:rPr>
        <w:t xml:space="preserve">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9"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405BAE" w:rsidP="00355A44">
      <w:pPr>
        <w:numPr>
          <w:ilvl w:val="0"/>
          <w:numId w:val="10"/>
        </w:numPr>
        <w:ind w:left="490"/>
        <w:rPr>
          <w:rFonts w:ascii="Arial" w:hAnsi="Arial" w:cs="Arial"/>
          <w:color w:val="002060"/>
        </w:rPr>
      </w:pPr>
      <w:hyperlink r:id="rId40" w:tooltip="Beatson West of Scotland Cancer Centre" w:history="1">
        <w:proofErr w:type="spellStart"/>
        <w:r w:rsidR="008502BD" w:rsidRPr="008A52ED">
          <w:rPr>
            <w:rFonts w:ascii="Arial" w:hAnsi="Arial" w:cs="Arial"/>
            <w:bCs/>
            <w:color w:val="002060"/>
          </w:rPr>
          <w:t>Beatson</w:t>
        </w:r>
        <w:proofErr w:type="spellEnd"/>
        <w:r w:rsidR="008502BD" w:rsidRPr="008A52ED">
          <w:rPr>
            <w:rFonts w:ascii="Arial" w:hAnsi="Arial" w:cs="Arial"/>
            <w:bCs/>
            <w:color w:val="002060"/>
          </w:rPr>
          <w:t xml:space="preserve"> West of Scotland Cancer Centre</w:t>
        </w:r>
      </w:hyperlink>
    </w:p>
    <w:p w14:paraId="6080200C" w14:textId="77777777" w:rsidR="008502BD" w:rsidRPr="008A52ED" w:rsidRDefault="00405BAE" w:rsidP="00355A44">
      <w:pPr>
        <w:numPr>
          <w:ilvl w:val="0"/>
          <w:numId w:val="10"/>
        </w:numPr>
        <w:ind w:left="490"/>
        <w:rPr>
          <w:rFonts w:ascii="Arial" w:hAnsi="Arial" w:cs="Arial"/>
          <w:color w:val="002060"/>
        </w:rPr>
      </w:pPr>
      <w:hyperlink r:id="rId41"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405BAE" w:rsidP="00355A44">
      <w:pPr>
        <w:numPr>
          <w:ilvl w:val="0"/>
          <w:numId w:val="10"/>
        </w:numPr>
        <w:ind w:left="490"/>
        <w:rPr>
          <w:rFonts w:ascii="Arial" w:hAnsi="Arial" w:cs="Arial"/>
          <w:color w:val="002060"/>
        </w:rPr>
      </w:pPr>
      <w:hyperlink r:id="rId42"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405BAE" w:rsidP="00355A44">
      <w:pPr>
        <w:numPr>
          <w:ilvl w:val="0"/>
          <w:numId w:val="10"/>
        </w:numPr>
        <w:ind w:left="490"/>
        <w:rPr>
          <w:rFonts w:ascii="Arial" w:hAnsi="Arial" w:cs="Arial"/>
          <w:color w:val="002060"/>
        </w:rPr>
      </w:pPr>
      <w:hyperlink r:id="rId43"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405BAE" w:rsidP="00355A44">
      <w:pPr>
        <w:numPr>
          <w:ilvl w:val="0"/>
          <w:numId w:val="10"/>
        </w:numPr>
        <w:ind w:left="490"/>
        <w:rPr>
          <w:rFonts w:ascii="Arial" w:hAnsi="Arial" w:cs="Arial"/>
          <w:color w:val="002060"/>
        </w:rPr>
      </w:pPr>
      <w:hyperlink r:id="rId44" w:tooltip="Lightburn Hospital" w:history="1">
        <w:proofErr w:type="spellStart"/>
        <w:r w:rsidR="008502BD" w:rsidRPr="008A52ED">
          <w:rPr>
            <w:rFonts w:ascii="Arial" w:hAnsi="Arial" w:cs="Arial"/>
            <w:bCs/>
            <w:color w:val="002060"/>
          </w:rPr>
          <w:t>Lightburn</w:t>
        </w:r>
        <w:proofErr w:type="spellEnd"/>
        <w:r w:rsidR="008502BD" w:rsidRPr="008A52ED">
          <w:rPr>
            <w:rFonts w:ascii="Arial" w:hAnsi="Arial" w:cs="Arial"/>
            <w:bCs/>
            <w:color w:val="002060"/>
          </w:rPr>
          <w:t xml:space="preserve"> Hospital</w:t>
        </w:r>
      </w:hyperlink>
    </w:p>
    <w:p w14:paraId="25CC94A0" w14:textId="77777777" w:rsidR="008502BD" w:rsidRPr="008A52ED" w:rsidRDefault="00405BAE" w:rsidP="00355A44">
      <w:pPr>
        <w:numPr>
          <w:ilvl w:val="0"/>
          <w:numId w:val="10"/>
        </w:numPr>
        <w:ind w:left="490"/>
        <w:rPr>
          <w:rFonts w:ascii="Arial" w:hAnsi="Arial" w:cs="Arial"/>
          <w:color w:val="002060"/>
        </w:rPr>
      </w:pPr>
      <w:hyperlink r:id="rId45"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405BAE" w:rsidP="00355A44">
      <w:pPr>
        <w:numPr>
          <w:ilvl w:val="0"/>
          <w:numId w:val="10"/>
        </w:numPr>
        <w:ind w:left="490"/>
        <w:rPr>
          <w:rFonts w:ascii="Arial" w:hAnsi="Arial" w:cs="Arial"/>
          <w:color w:val="002060"/>
        </w:rPr>
      </w:pPr>
      <w:hyperlink r:id="rId46"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405BAE" w:rsidP="00355A44">
      <w:pPr>
        <w:numPr>
          <w:ilvl w:val="0"/>
          <w:numId w:val="10"/>
        </w:numPr>
        <w:ind w:left="490"/>
        <w:rPr>
          <w:rFonts w:ascii="Arial" w:hAnsi="Arial" w:cs="Arial"/>
          <w:color w:val="002060"/>
        </w:rPr>
      </w:pPr>
      <w:hyperlink r:id="rId47"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405BAE" w:rsidP="00355A44">
      <w:pPr>
        <w:numPr>
          <w:ilvl w:val="0"/>
          <w:numId w:val="10"/>
        </w:numPr>
        <w:ind w:left="490"/>
        <w:rPr>
          <w:rFonts w:ascii="Arial" w:hAnsi="Arial" w:cs="Arial"/>
          <w:color w:val="002060"/>
        </w:rPr>
      </w:pPr>
      <w:hyperlink r:id="rId48"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405BAE" w:rsidP="00067415">
      <w:pPr>
        <w:numPr>
          <w:ilvl w:val="0"/>
          <w:numId w:val="15"/>
        </w:numPr>
        <w:rPr>
          <w:rFonts w:ascii="Arial" w:hAnsi="Arial" w:cs="Arial"/>
          <w:color w:val="002060"/>
        </w:rPr>
      </w:pPr>
      <w:hyperlink r:id="rId49" w:tooltip="New Stobhill Hospital" w:history="1">
        <w:r w:rsidR="008502BD" w:rsidRPr="008A52ED">
          <w:rPr>
            <w:rFonts w:ascii="Arial" w:hAnsi="Arial" w:cs="Arial"/>
            <w:bCs/>
            <w:color w:val="002060"/>
          </w:rPr>
          <w:t xml:space="preserve">New </w:t>
        </w:r>
        <w:proofErr w:type="spellStart"/>
        <w:r w:rsidR="008502BD" w:rsidRPr="008A52ED">
          <w:rPr>
            <w:rFonts w:ascii="Arial" w:hAnsi="Arial" w:cs="Arial"/>
            <w:bCs/>
            <w:color w:val="002060"/>
          </w:rPr>
          <w:t>Stobhill</w:t>
        </w:r>
        <w:proofErr w:type="spellEnd"/>
        <w:r w:rsidR="008502BD" w:rsidRPr="008A52ED">
          <w:rPr>
            <w:rFonts w:ascii="Arial" w:hAnsi="Arial" w:cs="Arial"/>
            <w:bCs/>
            <w:color w:val="002060"/>
          </w:rPr>
          <w:t xml:space="preserve"> Hospital</w:t>
        </w:r>
      </w:hyperlink>
    </w:p>
    <w:p w14:paraId="0A0FDF4E" w14:textId="77777777" w:rsidR="008502BD" w:rsidRPr="008A52ED" w:rsidRDefault="00405BAE" w:rsidP="00067415">
      <w:pPr>
        <w:numPr>
          <w:ilvl w:val="0"/>
          <w:numId w:val="15"/>
        </w:numPr>
        <w:rPr>
          <w:rFonts w:ascii="Arial" w:hAnsi="Arial" w:cs="Arial"/>
          <w:color w:val="002060"/>
        </w:rPr>
      </w:pPr>
      <w:hyperlink r:id="rId50"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405BAE" w:rsidP="00067415">
      <w:pPr>
        <w:numPr>
          <w:ilvl w:val="0"/>
          <w:numId w:val="15"/>
        </w:numPr>
        <w:rPr>
          <w:rFonts w:ascii="Arial" w:hAnsi="Arial" w:cs="Arial"/>
          <w:color w:val="002060"/>
        </w:rPr>
      </w:pPr>
      <w:hyperlink r:id="rId51"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8A52ED">
        <w:rPr>
          <w:rFonts w:ascii="Arial" w:hAnsi="Arial" w:cs="Arial"/>
          <w:color w:val="002060"/>
        </w:rPr>
        <w:t>Acute</w:t>
      </w:r>
      <w:proofErr w:type="gramEnd"/>
      <w:r w:rsidR="008502BD" w:rsidRPr="008A52ED">
        <w:rPr>
          <w:rFonts w:ascii="Arial" w:hAnsi="Arial" w:cs="Arial"/>
          <w:color w:val="002060"/>
        </w:rPr>
        <w:t xml:space="preserve"> workforce including Nursing and Midwifery, Allied Health Professionals and all other NHS staff groups. For more information on the </w:t>
      </w:r>
      <w:hyperlink r:id="rId52"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53"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54"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55"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405BAE" w:rsidP="00067415">
      <w:pPr>
        <w:spacing w:before="300" w:after="300"/>
        <w:outlineLvl w:val="0"/>
        <w:rPr>
          <w:rFonts w:ascii="Arial" w:hAnsi="Arial" w:cs="Arial"/>
          <w:b/>
          <w:bCs/>
          <w:color w:val="002060"/>
          <w:kern w:val="36"/>
        </w:rPr>
      </w:pPr>
      <w:hyperlink r:id="rId56"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7"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8"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4FCDE698" w14:textId="77777777" w:rsidR="008B5F1D" w:rsidRDefault="008B5F1D" w:rsidP="00067415">
      <w:pPr>
        <w:kinsoku w:val="0"/>
        <w:overflowPunct w:val="0"/>
        <w:jc w:val="both"/>
        <w:rPr>
          <w:rFonts w:ascii="Arial" w:hAnsi="Arial" w:cs="Arial"/>
          <w:b/>
          <w:bCs/>
          <w:color w:val="002060"/>
          <w:sz w:val="32"/>
          <w:szCs w:val="32"/>
        </w:rPr>
      </w:pPr>
    </w:p>
    <w:p w14:paraId="0E2EB11C" w14:textId="77777777" w:rsidR="008502BD" w:rsidRPr="008A52ED" w:rsidRDefault="00312CB8" w:rsidP="00067415">
      <w:pPr>
        <w:kinsoku w:val="0"/>
        <w:overflowPunct w:val="0"/>
        <w:jc w:val="both"/>
        <w:rPr>
          <w:rFonts w:ascii="Arial" w:hAnsi="Arial" w:cs="Arial"/>
          <w:b/>
          <w:bCs/>
          <w:color w:val="002060"/>
          <w:sz w:val="32"/>
          <w:szCs w:val="32"/>
        </w:rPr>
      </w:pPr>
      <w:bookmarkStart w:id="1" w:name="_GoBack"/>
      <w:bookmarkEnd w:id="1"/>
      <w:r>
        <w:rPr>
          <w:rFonts w:ascii="Arial" w:hAnsi="Arial" w:cs="Arial"/>
          <w:b/>
          <w:bCs/>
          <w:color w:val="002060"/>
          <w:sz w:val="32"/>
          <w:szCs w:val="32"/>
        </w:rPr>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9"/>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Experience the award-winning wonder of </w:t>
      </w:r>
      <w:proofErr w:type="spellStart"/>
      <w:r w:rsidRPr="008A52ED">
        <w:rPr>
          <w:rFonts w:ascii="Arial" w:hAnsi="Arial" w:cs="Arial"/>
          <w:color w:val="002060"/>
        </w:rPr>
        <w:t>Kelvingrove</w:t>
      </w:r>
      <w:proofErr w:type="spellEnd"/>
      <w:r w:rsidRPr="008A52ED">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60"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1"/>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From </w:t>
      </w:r>
      <w:proofErr w:type="spellStart"/>
      <w:r w:rsidRPr="008A52ED">
        <w:rPr>
          <w:rFonts w:ascii="Arial" w:hAnsi="Arial" w:cs="Arial"/>
          <w:color w:val="002060"/>
        </w:rPr>
        <w:t>Ardrossan</w:t>
      </w:r>
      <w:proofErr w:type="spellEnd"/>
      <w:r w:rsidRPr="008A52ED">
        <w:rPr>
          <w:rFonts w:ascii="Arial" w:hAnsi="Arial" w:cs="Arial"/>
          <w:color w:val="002060"/>
        </w:rPr>
        <w:t xml:space="preserve">, </w:t>
      </w:r>
      <w:proofErr w:type="spellStart"/>
      <w:r w:rsidRPr="008A52ED">
        <w:rPr>
          <w:rFonts w:ascii="Arial" w:hAnsi="Arial" w:cs="Arial"/>
          <w:color w:val="002060"/>
        </w:rPr>
        <w:t>Gourock</w:t>
      </w:r>
      <w:proofErr w:type="spellEnd"/>
      <w:r w:rsidRPr="008A52ED">
        <w:rPr>
          <w:rFonts w:ascii="Arial" w:hAnsi="Arial" w:cs="Arial"/>
          <w:color w:val="002060"/>
        </w:rPr>
        <w:t xml:space="preserve"> and </w:t>
      </w:r>
      <w:proofErr w:type="spellStart"/>
      <w:r w:rsidRPr="008A52ED">
        <w:rPr>
          <w:rFonts w:ascii="Arial" w:hAnsi="Arial" w:cs="Arial"/>
          <w:color w:val="002060"/>
        </w:rPr>
        <w:t>Wemyss</w:t>
      </w:r>
      <w:proofErr w:type="spellEnd"/>
      <w:r w:rsidRPr="008A52ED">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405BAE" w:rsidP="00067415">
      <w:pPr>
        <w:pStyle w:val="Default"/>
        <w:rPr>
          <w:b/>
          <w:color w:val="002060"/>
        </w:rPr>
      </w:pPr>
      <w:hyperlink r:id="rId62"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405BAE" w:rsidP="00067415">
      <w:pPr>
        <w:pStyle w:val="Default"/>
        <w:rPr>
          <w:b/>
          <w:color w:val="002060"/>
        </w:rPr>
      </w:pPr>
      <w:hyperlink r:id="rId63"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405BAE" w:rsidP="00067415">
      <w:pPr>
        <w:pStyle w:val="Default"/>
        <w:rPr>
          <w:b/>
          <w:color w:val="002060"/>
        </w:rPr>
      </w:pPr>
      <w:hyperlink r:id="rId64"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6DFC5981" w:rsidR="008502BD" w:rsidRPr="008A52ED" w:rsidRDefault="008502BD" w:rsidP="00EF6D04">
      <w:pPr>
        <w:pStyle w:val="Default"/>
        <w:rPr>
          <w:b/>
          <w:color w:val="002060"/>
        </w:rPr>
      </w:pPr>
    </w:p>
    <w:sectPr w:rsidR="008502BD" w:rsidRPr="008A52ED" w:rsidSect="00294E61">
      <w:footerReference w:type="even" r:id="rId65"/>
      <w:footerReference w:type="default" r:id="rId66"/>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405BAE" w:rsidRDefault="00405BAE">
      <w:r>
        <w:separator/>
      </w:r>
    </w:p>
  </w:endnote>
  <w:endnote w:type="continuationSeparator" w:id="0">
    <w:p w14:paraId="7E3FA467" w14:textId="77777777" w:rsidR="00405BAE" w:rsidRDefault="0040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405BAE" w:rsidRDefault="00405BAE"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405BAE" w:rsidRDefault="00405BAE"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405BAE" w:rsidRDefault="00405BAE"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405BAE" w:rsidRDefault="00405B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405BAE" w:rsidRDefault="00405BA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405BAE" w:rsidRPr="00067415" w:rsidRDefault="00405BAE"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405BAE" w:rsidRDefault="00405BAE">
      <w:r>
        <w:separator/>
      </w:r>
    </w:p>
  </w:footnote>
  <w:footnote w:type="continuationSeparator" w:id="0">
    <w:p w14:paraId="5645C650" w14:textId="77777777" w:rsidR="00405BAE" w:rsidRDefault="00405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405BAE" w:rsidRDefault="00405BAE">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405BAE" w:rsidRDefault="00405BAE">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405BAE" w:rsidRDefault="00405BAE">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34166F2"/>
    <w:multiLevelType w:val="hybridMultilevel"/>
    <w:tmpl w:val="3FDE81F4"/>
    <w:lvl w:ilvl="0" w:tplc="43C2DC5C">
      <w:start w:val="3"/>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9005494"/>
    <w:multiLevelType w:val="hybridMultilevel"/>
    <w:tmpl w:val="1260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3661B4"/>
    <w:multiLevelType w:val="hybridMultilevel"/>
    <w:tmpl w:val="CBE0CB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3BCA0558"/>
    <w:multiLevelType w:val="hybridMultilevel"/>
    <w:tmpl w:val="5C9650EE"/>
    <w:lvl w:ilvl="0" w:tplc="A3C89E1E">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6"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C4377F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8"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20"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21"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53245"/>
    <w:multiLevelType w:val="hybridMultilevel"/>
    <w:tmpl w:val="554A57F6"/>
    <w:lvl w:ilvl="0" w:tplc="FFFFFFFF">
      <w:start w:val="2"/>
      <w:numFmt w:val="lowerRoman"/>
      <w:lvlText w:val="(%1)"/>
      <w:lvlJc w:val="left"/>
      <w:pPr>
        <w:tabs>
          <w:tab w:val="num" w:pos="1440"/>
        </w:tabs>
        <w:ind w:left="1440" w:hanging="720"/>
      </w:pPr>
      <w:rPr>
        <w:rFonts w:cs="Times New Roman" w:hint="default"/>
        <w:b w:val="0"/>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3"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4"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5"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7F66B2"/>
    <w:multiLevelType w:val="hybridMultilevel"/>
    <w:tmpl w:val="2E3E82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31"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4"/>
  </w:num>
  <w:num w:numId="9">
    <w:abstractNumId w:val="25"/>
  </w:num>
  <w:num w:numId="10">
    <w:abstractNumId w:val="3"/>
  </w:num>
  <w:num w:numId="11">
    <w:abstractNumId w:val="32"/>
  </w:num>
  <w:num w:numId="12">
    <w:abstractNumId w:val="28"/>
  </w:num>
  <w:num w:numId="13">
    <w:abstractNumId w:val="18"/>
  </w:num>
  <w:num w:numId="14">
    <w:abstractNumId w:val="21"/>
  </w:num>
  <w:num w:numId="15">
    <w:abstractNumId w:val="19"/>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33"/>
  </w:num>
  <w:num w:numId="21">
    <w:abstractNumId w:val="31"/>
  </w:num>
  <w:num w:numId="22">
    <w:abstractNumId w:val="29"/>
  </w:num>
  <w:num w:numId="23">
    <w:abstractNumId w:val="11"/>
  </w:num>
  <w:num w:numId="24">
    <w:abstractNumId w:val="7"/>
  </w:num>
  <w:num w:numId="25">
    <w:abstractNumId w:val="15"/>
  </w:num>
  <w:num w:numId="26">
    <w:abstractNumId w:val="8"/>
  </w:num>
  <w:num w:numId="27">
    <w:abstractNumId w:val="27"/>
  </w:num>
  <w:num w:numId="28">
    <w:abstractNumId w:val="24"/>
  </w:num>
  <w:num w:numId="29">
    <w:abstractNumId w:val="1"/>
  </w:num>
  <w:num w:numId="30">
    <w:abstractNumId w:val="20"/>
  </w:num>
  <w:num w:numId="31">
    <w:abstractNumId w:val="30"/>
  </w:num>
  <w:num w:numId="32">
    <w:abstractNumId w:val="23"/>
  </w:num>
  <w:num w:numId="33">
    <w:abstractNumId w:val="4"/>
  </w:num>
  <w:num w:numId="34">
    <w:abstractNumId w:val="6"/>
  </w:num>
  <w:num w:numId="35">
    <w:abstractNumId w:val="26"/>
  </w:num>
  <w:num w:numId="36">
    <w:abstractNumId w:val="9"/>
  </w:num>
  <w:num w:numId="37">
    <w:abstractNumId w:val="17"/>
  </w:num>
  <w:num w:numId="38">
    <w:abstractNumId w:val="14"/>
  </w:num>
  <w:num w:numId="39">
    <w:abstractNumId w:val="5"/>
  </w:num>
  <w:num w:numId="40">
    <w:abstractNumId w:val="22"/>
  </w:num>
  <w:num w:numId="4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05BAE"/>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5F1D"/>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9">
    <w:name w:val="heading 9"/>
    <w:basedOn w:val="Normal"/>
    <w:next w:val="Normal"/>
    <w:link w:val="Heading9Char"/>
    <w:unhideWhenUsed/>
    <w:qFormat/>
    <w:locked/>
    <w:rsid w:val="00405BAE"/>
    <w:pPr>
      <w:spacing w:before="240" w:after="6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Heading9Char">
    <w:name w:val="Heading 9 Char"/>
    <w:basedOn w:val="DefaultParagraphFont"/>
    <w:link w:val="Heading9"/>
    <w:rsid w:val="00405BAE"/>
    <w:rPr>
      <w:rFonts w:ascii="Cambria" w:hAnsi="Cambria"/>
      <w:lang w:eastAsia="en-US"/>
    </w:rPr>
  </w:style>
  <w:style w:type="character" w:customStyle="1" w:styleId="bodytext10">
    <w:name w:val="bodytext1"/>
    <w:uiPriority w:val="99"/>
    <w:rsid w:val="00405BA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hyperlink" Target="#" TargetMode="External" /><Relationship Id="rId68" Type="http://schemas.openxmlformats.org/officeDocument/2006/relationships/theme" Target="theme/theme1.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66" Type="http://schemas.openxmlformats.org/officeDocument/2006/relationships/footer" Target="footer4.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image" Target="media/image8.png"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image" Target="media/image6.png"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image" Target="media/image7.jpeg" /><Relationship Id="rId67" Type="http://schemas.openxmlformats.org/officeDocument/2006/relationships/fontTable" Target="fontTable.xml" /><Relationship Id="rId20"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9142</Words>
  <Characters>54483</Characters>
  <Application>Microsoft Office Word</Application>
  <DocSecurity>0</DocSecurity>
  <Lines>454</Lines>
  <Paragraphs>126</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2022-12-08T15:55:00Z</dcterms:created>
  <dcterms:modified xsi:type="dcterms:W3CDTF">2022-12-08T15:55:00Z</dcterms:modified>
</cp:coreProperties>
</file>