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40F03AFA"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8A52ED" w:rsidRPr="008A52ED">
        <w:rPr>
          <w:rFonts w:ascii="Calibri" w:hAnsi="Calibri" w:cs="Arial"/>
          <w:b/>
          <w:color w:val="002060"/>
          <w:sz w:val="48"/>
          <w:szCs w:val="22"/>
        </w:rPr>
        <w:t xml:space="preserve">Consultant in </w:t>
      </w:r>
      <w:r w:rsidR="00315E83">
        <w:rPr>
          <w:rFonts w:ascii="Calibri" w:hAnsi="Calibri" w:cs="Arial"/>
          <w:b/>
          <w:color w:val="002060"/>
          <w:sz w:val="48"/>
          <w:szCs w:val="22"/>
        </w:rPr>
        <w:t>Haematology</w:t>
      </w:r>
    </w:p>
    <w:p w14:paraId="309776DC" w14:textId="4D4852E0"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315E83">
        <w:rPr>
          <w:rFonts w:ascii="Calibri" w:hAnsi="Calibri" w:cs="Arial"/>
          <w:b/>
          <w:color w:val="002060"/>
          <w:sz w:val="48"/>
          <w:szCs w:val="22"/>
        </w:rPr>
        <w:t>Queen Elizabeth University Hospital/New Victoria West ACH</w:t>
      </w:r>
    </w:p>
    <w:p w14:paraId="3DB7B143" w14:textId="299BDBE8"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315E83">
        <w:rPr>
          <w:rFonts w:ascii="Calibri" w:hAnsi="Calibri" w:cs="Arial"/>
          <w:b/>
          <w:color w:val="002060"/>
          <w:sz w:val="48"/>
          <w:szCs w:val="22"/>
        </w:rPr>
        <w:t>135052</w:t>
      </w:r>
    </w:p>
    <w:p w14:paraId="4B181AED" w14:textId="610695AF"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315E83">
        <w:rPr>
          <w:rFonts w:ascii="Calibri" w:hAnsi="Calibri" w:cs="Arial"/>
          <w:b/>
          <w:color w:val="002060"/>
          <w:sz w:val="48"/>
          <w:szCs w:val="22"/>
        </w:rPr>
        <w:t>7</w:t>
      </w:r>
      <w:r w:rsidR="00315E83" w:rsidRPr="00315E83">
        <w:rPr>
          <w:rFonts w:ascii="Calibri" w:hAnsi="Calibri" w:cs="Arial"/>
          <w:b/>
          <w:color w:val="002060"/>
          <w:sz w:val="48"/>
          <w:szCs w:val="22"/>
          <w:vertAlign w:val="superscript"/>
        </w:rPr>
        <w:t>th</w:t>
      </w:r>
      <w:r w:rsidR="00315E83">
        <w:rPr>
          <w:rFonts w:ascii="Calibri" w:hAnsi="Calibri" w:cs="Arial"/>
          <w:b/>
          <w:color w:val="002060"/>
          <w:sz w:val="48"/>
          <w:szCs w:val="22"/>
        </w:rPr>
        <w:t xml:space="preserve"> March 2023</w:t>
      </w:r>
    </w:p>
    <w:p w14:paraId="76CDC9CA" w14:textId="25A31140"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315E83">
        <w:rPr>
          <w:rFonts w:ascii="Calibri" w:hAnsi="Calibri" w:cs="Arial"/>
          <w:b/>
          <w:color w:val="002060"/>
          <w:sz w:val="48"/>
          <w:szCs w:val="22"/>
        </w:rPr>
        <w:t>29</w:t>
      </w:r>
      <w:r w:rsidR="00315E83" w:rsidRPr="00315E83">
        <w:rPr>
          <w:rFonts w:ascii="Calibri" w:hAnsi="Calibri" w:cs="Arial"/>
          <w:b/>
          <w:color w:val="002060"/>
          <w:sz w:val="48"/>
          <w:szCs w:val="22"/>
          <w:vertAlign w:val="superscript"/>
        </w:rPr>
        <w:t>th</w:t>
      </w:r>
      <w:r w:rsidR="00315E83">
        <w:rPr>
          <w:rFonts w:ascii="Calibri" w:hAnsi="Calibri" w:cs="Arial"/>
          <w:b/>
          <w:color w:val="002060"/>
          <w:sz w:val="48"/>
          <w:szCs w:val="22"/>
        </w:rPr>
        <w:t xml:space="preserve"> March 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9"/>
          <w:headerReference w:type="default" r:id="rId10"/>
          <w:footerReference w:type="even" r:id="rId11"/>
          <w:footerReference w:type="default" r:id="rId12"/>
          <w:headerReference w:type="first" r:id="rId13"/>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EE1063">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EE1063">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6"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01238DD6" w14:textId="77777777" w:rsidR="008502BD" w:rsidRPr="008A52ED" w:rsidRDefault="008502BD" w:rsidP="00315293">
      <w:pPr>
        <w:jc w:val="both"/>
        <w:rPr>
          <w:rFonts w:ascii="Arial" w:hAnsi="Arial" w:cs="Arial"/>
          <w:b/>
          <w:color w:val="002060"/>
        </w:rPr>
      </w:pPr>
      <w:r w:rsidRPr="008A52ED">
        <w:rPr>
          <w:rFonts w:ascii="Arial" w:hAnsi="Arial" w:cs="Arial"/>
          <w:b/>
          <w:color w:val="002060"/>
        </w:rPr>
        <w:t>Grade:</w:t>
      </w:r>
      <w:r w:rsidRPr="008A52ED">
        <w:rPr>
          <w:rFonts w:ascii="Arial" w:hAnsi="Arial" w:cs="Arial"/>
          <w:b/>
          <w:color w:val="002060"/>
        </w:rPr>
        <w:tab/>
      </w:r>
      <w:r w:rsidRPr="008A52ED">
        <w:rPr>
          <w:rFonts w:ascii="Arial" w:hAnsi="Arial" w:cs="Arial"/>
          <w:b/>
          <w:color w:val="002060"/>
        </w:rPr>
        <w:tab/>
      </w:r>
      <w:r w:rsidR="008A52ED" w:rsidRPr="008A52ED">
        <w:rPr>
          <w:rFonts w:ascii="Arial" w:hAnsi="Arial" w:cs="Arial"/>
          <w:b/>
          <w:color w:val="002060"/>
        </w:rPr>
        <w:t>Consultant</w:t>
      </w:r>
    </w:p>
    <w:p w14:paraId="4C04EE42" w14:textId="09FE26ED" w:rsidR="00312CB8" w:rsidRDefault="008502BD" w:rsidP="00C92639">
      <w:pPr>
        <w:rPr>
          <w:rFonts w:ascii="Arial" w:hAnsi="Arial" w:cs="Arial"/>
          <w:b/>
          <w:color w:val="002060"/>
        </w:rPr>
      </w:pPr>
      <w:r w:rsidRPr="008A52ED">
        <w:rPr>
          <w:rFonts w:ascii="Arial" w:hAnsi="Arial" w:cs="Arial"/>
          <w:b/>
          <w:color w:val="002060"/>
        </w:rPr>
        <w:t xml:space="preserve">Department:        </w:t>
      </w:r>
      <w:r w:rsidR="008A52ED" w:rsidRPr="008A52ED">
        <w:rPr>
          <w:rFonts w:ascii="Arial" w:hAnsi="Arial" w:cs="Arial"/>
          <w:b/>
          <w:color w:val="002060"/>
        </w:rPr>
        <w:tab/>
      </w:r>
      <w:r w:rsidR="00315E83">
        <w:rPr>
          <w:rFonts w:ascii="Arial" w:hAnsi="Arial" w:cs="Arial"/>
          <w:b/>
          <w:color w:val="002060"/>
        </w:rPr>
        <w:t>Haematology</w:t>
      </w:r>
    </w:p>
    <w:p w14:paraId="7435378F" w14:textId="243C7B0B" w:rsidR="00C92639" w:rsidRPr="008A52ED" w:rsidRDefault="008502BD" w:rsidP="00C92639">
      <w:pPr>
        <w:rPr>
          <w:rFonts w:ascii="Arial" w:hAnsi="Arial" w:cs="Arial"/>
          <w:b/>
          <w:color w:val="002060"/>
        </w:rPr>
      </w:pPr>
      <w:r w:rsidRPr="008A52ED">
        <w:rPr>
          <w:rFonts w:ascii="Arial" w:hAnsi="Arial" w:cs="Arial"/>
          <w:b/>
          <w:color w:val="002060"/>
        </w:rPr>
        <w:t xml:space="preserve">Location: </w:t>
      </w:r>
      <w:r w:rsidR="008A52ED" w:rsidRPr="008A52ED">
        <w:rPr>
          <w:rFonts w:ascii="Arial" w:hAnsi="Arial" w:cs="Arial"/>
          <w:b/>
          <w:color w:val="002060"/>
        </w:rPr>
        <w:tab/>
      </w:r>
      <w:r w:rsidR="008A52ED" w:rsidRPr="008A52ED">
        <w:rPr>
          <w:rFonts w:ascii="Arial" w:hAnsi="Arial" w:cs="Arial"/>
          <w:b/>
          <w:color w:val="002060"/>
        </w:rPr>
        <w:tab/>
      </w:r>
      <w:r w:rsidR="00315E83">
        <w:rPr>
          <w:rFonts w:ascii="Arial" w:hAnsi="Arial" w:cs="Arial"/>
          <w:b/>
          <w:color w:val="002060"/>
        </w:rPr>
        <w:t>QEUH/NVH</w:t>
      </w:r>
    </w:p>
    <w:p w14:paraId="7EBFDFC9" w14:textId="77777777" w:rsidR="005879E0" w:rsidRDefault="005879E0" w:rsidP="005879E0">
      <w:pPr>
        <w:spacing w:line="360" w:lineRule="auto"/>
        <w:ind w:right="-94"/>
        <w:rPr>
          <w:rFonts w:ascii="Arial" w:hAnsi="Arial" w:cs="Arial"/>
        </w:rPr>
      </w:pPr>
    </w:p>
    <w:p w14:paraId="1B5EF56C" w14:textId="6E12D17C" w:rsidR="005879E0" w:rsidRPr="005879E0" w:rsidRDefault="005879E0" w:rsidP="005879E0">
      <w:pPr>
        <w:spacing w:line="360" w:lineRule="auto"/>
        <w:ind w:right="-94"/>
        <w:rPr>
          <w:rFonts w:ascii="Arial" w:hAnsi="Arial" w:cs="Arial"/>
          <w:color w:val="002060"/>
          <w:sz w:val="22"/>
          <w:szCs w:val="22"/>
        </w:rPr>
      </w:pPr>
      <w:r w:rsidRPr="005879E0">
        <w:rPr>
          <w:rFonts w:ascii="Arial" w:hAnsi="Arial" w:cs="Arial"/>
          <w:color w:val="002060"/>
          <w:sz w:val="22"/>
          <w:szCs w:val="22"/>
        </w:rPr>
        <w:t xml:space="preserve">For more information about these posts and its exciting </w:t>
      </w:r>
      <w:proofErr w:type="gramStart"/>
      <w:r w:rsidRPr="005879E0">
        <w:rPr>
          <w:rFonts w:ascii="Arial" w:hAnsi="Arial" w:cs="Arial"/>
          <w:color w:val="002060"/>
          <w:sz w:val="22"/>
          <w:szCs w:val="22"/>
        </w:rPr>
        <w:t>plans for the future</w:t>
      </w:r>
      <w:proofErr w:type="gramEnd"/>
      <w:r w:rsidRPr="005879E0">
        <w:rPr>
          <w:rFonts w:ascii="Arial" w:hAnsi="Arial" w:cs="Arial"/>
          <w:color w:val="002060"/>
          <w:sz w:val="22"/>
          <w:szCs w:val="22"/>
        </w:rPr>
        <w:t>, please contact</w:t>
      </w:r>
      <w:r w:rsidRPr="005879E0">
        <w:rPr>
          <w:rFonts w:ascii="Arial" w:hAnsi="Arial" w:cs="Arial"/>
          <w:color w:val="002060"/>
          <w:sz w:val="22"/>
          <w:szCs w:val="22"/>
        </w:rPr>
        <w:t>:</w:t>
      </w:r>
    </w:p>
    <w:p w14:paraId="24F9E536" w14:textId="77777777" w:rsidR="005879E0" w:rsidRPr="005879E0" w:rsidRDefault="005879E0" w:rsidP="005879E0">
      <w:pPr>
        <w:numPr>
          <w:ilvl w:val="0"/>
          <w:numId w:val="41"/>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color w:val="002060"/>
          <w:sz w:val="22"/>
          <w:szCs w:val="22"/>
        </w:rPr>
      </w:pPr>
      <w:r w:rsidRPr="005879E0">
        <w:rPr>
          <w:rFonts w:ascii="Arial" w:hAnsi="Arial" w:cs="Arial"/>
          <w:color w:val="002060"/>
          <w:sz w:val="22"/>
          <w:szCs w:val="22"/>
        </w:rPr>
        <w:t xml:space="preserve">Dr Alistair Hart, QEUH, Lead for Clinical Haematology, South Sector </w:t>
      </w:r>
    </w:p>
    <w:p w14:paraId="21DB0C34" w14:textId="77777777" w:rsidR="005879E0" w:rsidRPr="005879E0" w:rsidRDefault="005879E0" w:rsidP="005879E0">
      <w:pPr>
        <w:spacing w:line="276" w:lineRule="auto"/>
        <w:ind w:left="1440" w:right="-94"/>
        <w:rPr>
          <w:rFonts w:ascii="Arial" w:hAnsi="Arial" w:cs="Arial"/>
          <w:color w:val="002060"/>
          <w:sz w:val="22"/>
          <w:szCs w:val="22"/>
        </w:rPr>
      </w:pPr>
      <w:hyperlink r:id="rId17" w:history="1">
        <w:r w:rsidRPr="005879E0">
          <w:rPr>
            <w:rStyle w:val="Hyperlink"/>
            <w:rFonts w:ascii="Arial" w:hAnsi="Arial" w:cs="Arial"/>
            <w:color w:val="002060"/>
            <w:sz w:val="22"/>
            <w:szCs w:val="22"/>
          </w:rPr>
          <w:t>alistair.hart@ggc.scot.nhs.uk</w:t>
        </w:r>
      </w:hyperlink>
      <w:r w:rsidRPr="005879E0">
        <w:rPr>
          <w:rFonts w:ascii="Arial" w:hAnsi="Arial" w:cs="Arial"/>
          <w:color w:val="002060"/>
          <w:sz w:val="22"/>
          <w:szCs w:val="22"/>
        </w:rPr>
        <w:t xml:space="preserve">  0141 347 8163 </w:t>
      </w:r>
    </w:p>
    <w:p w14:paraId="6B6FFA95" w14:textId="77777777" w:rsidR="005879E0" w:rsidRPr="005879E0" w:rsidRDefault="005879E0" w:rsidP="005879E0">
      <w:pPr>
        <w:spacing w:line="276" w:lineRule="auto"/>
        <w:ind w:left="1440" w:right="-94"/>
        <w:rPr>
          <w:rFonts w:ascii="Arial" w:hAnsi="Arial" w:cs="Arial"/>
          <w:color w:val="002060"/>
          <w:sz w:val="22"/>
          <w:szCs w:val="22"/>
        </w:rPr>
      </w:pPr>
    </w:p>
    <w:p w14:paraId="41ED2236" w14:textId="77777777" w:rsidR="005879E0" w:rsidRPr="005879E0" w:rsidRDefault="005879E0" w:rsidP="005879E0">
      <w:pPr>
        <w:numPr>
          <w:ilvl w:val="0"/>
          <w:numId w:val="41"/>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color w:val="002060"/>
          <w:sz w:val="22"/>
          <w:szCs w:val="22"/>
        </w:rPr>
      </w:pPr>
      <w:r w:rsidRPr="005879E0">
        <w:rPr>
          <w:rFonts w:ascii="Arial" w:hAnsi="Arial" w:cs="Arial"/>
          <w:color w:val="002060"/>
          <w:sz w:val="22"/>
          <w:szCs w:val="22"/>
        </w:rPr>
        <w:t>Dr Mike Leach, Clinical Director for clinical haematology</w:t>
      </w:r>
    </w:p>
    <w:p w14:paraId="414643AA" w14:textId="77777777" w:rsidR="005879E0" w:rsidRPr="005879E0" w:rsidRDefault="005879E0" w:rsidP="005879E0">
      <w:pPr>
        <w:spacing w:line="276" w:lineRule="auto"/>
        <w:ind w:left="1440" w:right="-94"/>
        <w:rPr>
          <w:rFonts w:ascii="Arial" w:hAnsi="Arial" w:cs="Arial"/>
          <w:color w:val="002060"/>
          <w:sz w:val="22"/>
          <w:szCs w:val="22"/>
        </w:rPr>
      </w:pPr>
      <w:hyperlink r:id="rId18" w:history="1">
        <w:r w:rsidRPr="005879E0">
          <w:rPr>
            <w:rStyle w:val="Hyperlink"/>
            <w:rFonts w:ascii="Arial" w:hAnsi="Arial" w:cs="Arial"/>
            <w:color w:val="002060"/>
            <w:sz w:val="22"/>
            <w:szCs w:val="22"/>
          </w:rPr>
          <w:t>Mike.Leach@ggc.scot.nhs.uk</w:t>
        </w:r>
      </w:hyperlink>
      <w:r w:rsidRPr="005879E0">
        <w:rPr>
          <w:rFonts w:ascii="Arial" w:hAnsi="Arial" w:cs="Arial"/>
          <w:color w:val="002060"/>
          <w:sz w:val="22"/>
          <w:szCs w:val="22"/>
        </w:rPr>
        <w:t xml:space="preserve">  0141 301 7715</w:t>
      </w:r>
    </w:p>
    <w:p w14:paraId="3F9EA6A0" w14:textId="77777777" w:rsidR="005879E0" w:rsidRPr="005879E0" w:rsidRDefault="005879E0" w:rsidP="005879E0">
      <w:pPr>
        <w:spacing w:line="276" w:lineRule="auto"/>
        <w:ind w:right="-94"/>
        <w:rPr>
          <w:rFonts w:ascii="Arial" w:hAnsi="Arial" w:cs="Arial"/>
          <w:color w:val="002060"/>
          <w:sz w:val="22"/>
          <w:szCs w:val="22"/>
        </w:rPr>
      </w:pPr>
    </w:p>
    <w:p w14:paraId="446B281C" w14:textId="77777777" w:rsidR="005879E0" w:rsidRPr="005879E0" w:rsidRDefault="005879E0" w:rsidP="005879E0">
      <w:pPr>
        <w:pStyle w:val="ListParagraph"/>
        <w:widowControl/>
        <w:numPr>
          <w:ilvl w:val="0"/>
          <w:numId w:val="41"/>
        </w:numPr>
        <w:autoSpaceDE/>
        <w:autoSpaceDN/>
        <w:adjustRightInd/>
        <w:spacing w:line="276" w:lineRule="auto"/>
        <w:ind w:right="-94"/>
        <w:contextualSpacing/>
        <w:rPr>
          <w:rFonts w:cs="Arial"/>
          <w:color w:val="002060"/>
          <w:sz w:val="22"/>
          <w:szCs w:val="22"/>
        </w:rPr>
      </w:pPr>
      <w:r w:rsidRPr="005879E0">
        <w:rPr>
          <w:rFonts w:cs="Arial"/>
          <w:color w:val="002060"/>
          <w:sz w:val="22"/>
          <w:szCs w:val="22"/>
        </w:rPr>
        <w:t>Dr David Dodds, Chief of Medicine, Regional Services</w:t>
      </w:r>
    </w:p>
    <w:p w14:paraId="5DEE87CC" w14:textId="77777777" w:rsidR="005879E0" w:rsidRPr="005879E0" w:rsidRDefault="005879E0" w:rsidP="005879E0">
      <w:pPr>
        <w:spacing w:line="276" w:lineRule="auto"/>
        <w:ind w:left="1440" w:right="-94"/>
        <w:rPr>
          <w:rFonts w:ascii="Arial" w:hAnsi="Arial" w:cs="Arial"/>
          <w:color w:val="002060"/>
          <w:sz w:val="22"/>
          <w:szCs w:val="22"/>
        </w:rPr>
      </w:pPr>
      <w:hyperlink r:id="rId19" w:history="1">
        <w:r w:rsidRPr="005879E0">
          <w:rPr>
            <w:rStyle w:val="Hyperlink"/>
            <w:rFonts w:ascii="Arial" w:hAnsi="Arial" w:cs="Arial"/>
            <w:color w:val="002060"/>
            <w:sz w:val="22"/>
            <w:szCs w:val="22"/>
          </w:rPr>
          <w:t>david.dodds@ggc.scot.nhs.uk</w:t>
        </w:r>
      </w:hyperlink>
      <w:r w:rsidRPr="005879E0">
        <w:rPr>
          <w:rFonts w:ascii="Arial" w:hAnsi="Arial" w:cs="Arial"/>
          <w:color w:val="002060"/>
          <w:sz w:val="22"/>
          <w:szCs w:val="22"/>
        </w:rPr>
        <w:t xml:space="preserve"> 0141 301 7076</w:t>
      </w:r>
    </w:p>
    <w:p w14:paraId="03B62600" w14:textId="77777777" w:rsidR="00C92639" w:rsidRPr="008A52ED" w:rsidRDefault="00C92639" w:rsidP="00C92639">
      <w:pPr>
        <w:rPr>
          <w:rFonts w:ascii="Arial" w:hAnsi="Arial" w:cs="Arial"/>
          <w:b/>
          <w:color w:val="002060"/>
        </w:rPr>
      </w:pPr>
    </w:p>
    <w:p w14:paraId="7DDC8020" w14:textId="77777777" w:rsidR="008A52ED" w:rsidRDefault="005A0033" w:rsidP="008A52ED">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20"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 xml:space="preserve">a biometric residence </w:t>
      </w:r>
      <w:proofErr w:type="gramStart"/>
      <w:r w:rsidRPr="005A0033">
        <w:rPr>
          <w:rFonts w:ascii="Arial" w:hAnsi="Arial" w:cs="Arial"/>
          <w:i/>
          <w:iCs/>
          <w:color w:val="002060"/>
          <w:sz w:val="22"/>
          <w:szCs w:val="22"/>
          <w:bdr w:val="none" w:sz="0" w:space="0" w:color="auto" w:frame="1"/>
        </w:rPr>
        <w:t>permit</w:t>
      </w:r>
      <w:proofErr w:type="gramEnd"/>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21"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3"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4"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5"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6"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7"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8"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48D248D3" w:rsid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be within 6 months of confirmed entry from the date of interview. </w:t>
      </w:r>
      <w:r w:rsidR="004F7347" w:rsidRPr="004F7347">
        <w:rPr>
          <w:rFonts w:ascii="Arial" w:hAnsi="Arial" w:cs="Arial"/>
          <w:color w:val="002060"/>
          <w:sz w:val="22"/>
          <w:szCs w:val="22"/>
        </w:rPr>
        <w:t>CESR (Certificate of Eligibility for Specialist Registration) route doctors are only eligible to apply for a substantive consultant post once CESR is awarded</w:t>
      </w:r>
      <w:r w:rsidR="004F7347">
        <w:rPr>
          <w:rFonts w:ascii="Arial" w:hAnsi="Arial" w:cs="Arial"/>
          <w:color w:val="002060"/>
          <w:sz w:val="22"/>
          <w:szCs w:val="22"/>
        </w:rPr>
        <w:t>.</w:t>
      </w:r>
      <w:r w:rsidRPr="008A52ED">
        <w:rPr>
          <w:rFonts w:ascii="Arial" w:hAnsi="Arial" w:cs="Arial"/>
          <w:color w:val="002060"/>
          <w:sz w:val="22"/>
          <w:szCs w:val="22"/>
        </w:rPr>
        <w:t xml:space="preserve"> Non-UK applicants must demonstrate equivalent training.   </w:t>
      </w:r>
    </w:p>
    <w:p w14:paraId="120A5573" w14:textId="77777777" w:rsidR="00EC208B" w:rsidRDefault="00EC208B" w:rsidP="008A52ED">
      <w:pPr>
        <w:rPr>
          <w:rFonts w:ascii="Arial" w:hAnsi="Arial" w:cs="Arial"/>
          <w:color w:val="002060"/>
          <w:sz w:val="22"/>
          <w:szCs w:val="22"/>
        </w:rPr>
      </w:pPr>
    </w:p>
    <w:p w14:paraId="6D023B6F" w14:textId="77777777" w:rsidR="00EC208B" w:rsidRDefault="00EC208B" w:rsidP="00EC208B">
      <w:pPr>
        <w:rPr>
          <w:rFonts w:ascii="Arial" w:hAnsi="Arial" w:cs="Arial"/>
          <w:color w:val="002060"/>
          <w:sz w:val="22"/>
          <w:szCs w:val="22"/>
        </w:rPr>
      </w:pPr>
      <w:r w:rsidRPr="00EC208B">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EC208B" w:rsidRDefault="00EC208B" w:rsidP="00EC208B">
      <w:pPr>
        <w:rPr>
          <w:rFonts w:ascii="Arial" w:hAnsi="Arial" w:cs="Arial"/>
          <w:color w:val="002060"/>
          <w:sz w:val="22"/>
          <w:szCs w:val="22"/>
        </w:rPr>
      </w:pPr>
    </w:p>
    <w:p w14:paraId="09AEFD99" w14:textId="77777777" w:rsidR="00EC208B" w:rsidRDefault="00EC208B" w:rsidP="00EC208B">
      <w:pPr>
        <w:rPr>
          <w:rFonts w:ascii="Arial" w:hAnsi="Arial" w:cs="Arial"/>
          <w:color w:val="002060"/>
          <w:sz w:val="22"/>
          <w:szCs w:val="22"/>
        </w:rPr>
      </w:pPr>
      <w:r w:rsidRPr="00EC208B">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EC208B" w:rsidRDefault="00EC208B" w:rsidP="00EC208B">
      <w:pPr>
        <w:rPr>
          <w:rFonts w:ascii="Arial" w:hAnsi="Arial" w:cs="Arial"/>
          <w:color w:val="002060"/>
          <w:sz w:val="22"/>
          <w:szCs w:val="22"/>
        </w:rPr>
      </w:pPr>
    </w:p>
    <w:p w14:paraId="505051A3" w14:textId="309E3C23" w:rsidR="00C92639" w:rsidRDefault="00EC208B" w:rsidP="00EC208B">
      <w:pPr>
        <w:rPr>
          <w:rFonts w:ascii="Arial" w:hAnsi="Arial" w:cs="Arial"/>
          <w:color w:val="002060"/>
          <w:sz w:val="22"/>
          <w:szCs w:val="22"/>
        </w:rPr>
      </w:pPr>
      <w:r w:rsidRPr="00EC208B">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4175C815" w14:textId="77777777" w:rsidR="00762885" w:rsidRPr="00EC208B" w:rsidRDefault="00762885" w:rsidP="00EC208B">
      <w:pPr>
        <w:rPr>
          <w:rFonts w:ascii="Arial" w:hAnsi="Arial" w:cs="Arial"/>
          <w:color w:val="002060"/>
          <w:sz w:val="22"/>
          <w:szCs w:val="22"/>
        </w:rPr>
      </w:pP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9"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E4359A5" w14:textId="77777777" w:rsidR="00294E61" w:rsidRDefault="00294E61" w:rsidP="009241F2">
      <w:pPr>
        <w:kinsoku w:val="0"/>
        <w:overflowPunct w:val="0"/>
        <w:jc w:val="both"/>
        <w:rPr>
          <w:rFonts w:ascii="Arial" w:hAnsi="Arial" w:cs="Arial"/>
          <w:b/>
          <w:bCs/>
          <w:color w:val="002060"/>
          <w:sz w:val="32"/>
          <w:szCs w:val="32"/>
        </w:rPr>
      </w:pPr>
    </w:p>
    <w:p w14:paraId="38D2D826" w14:textId="77777777" w:rsidR="00294E61" w:rsidRDefault="00294E61" w:rsidP="009241F2">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446AD48F" w14:textId="77777777" w:rsidR="00294E61" w:rsidRDefault="00294E61" w:rsidP="00294E61">
      <w:pPr>
        <w:kinsoku w:val="0"/>
        <w:overflowPunct w:val="0"/>
        <w:jc w:val="both"/>
        <w:rPr>
          <w:rFonts w:ascii="Arial" w:hAnsi="Arial" w:cs="Arial"/>
          <w:b/>
          <w:bCs/>
          <w:color w:val="002060"/>
          <w:sz w:val="32"/>
          <w:szCs w:val="32"/>
        </w:rPr>
      </w:pPr>
    </w:p>
    <w:p w14:paraId="0480ADCF" w14:textId="064C4D1B" w:rsidR="00315E83" w:rsidRPr="00315E83" w:rsidRDefault="00315E83" w:rsidP="00315E83">
      <w:pPr>
        <w:pStyle w:val="BodyText1"/>
        <w:spacing w:after="0" w:line="276" w:lineRule="auto"/>
        <w:jc w:val="left"/>
        <w:rPr>
          <w:rFonts w:ascii="Arial" w:hAnsi="Arial" w:cs="Arial"/>
          <w:b/>
          <w:bCs/>
          <w:color w:val="002060"/>
        </w:rPr>
      </w:pPr>
      <w:r w:rsidRPr="00315E83">
        <w:rPr>
          <w:rFonts w:ascii="Arial" w:hAnsi="Arial" w:cs="Arial"/>
          <w:b/>
          <w:bCs/>
          <w:color w:val="002060"/>
        </w:rPr>
        <w:t>GREATER GLASGOW &amp; CLYDE ACUTE SERVICES DIVISION</w:t>
      </w:r>
    </w:p>
    <w:p w14:paraId="10730A0B" w14:textId="3836CADE" w:rsidR="00315E83" w:rsidRPr="00315E83" w:rsidRDefault="00315E83" w:rsidP="00315E83">
      <w:pPr>
        <w:pStyle w:val="BodyText1"/>
        <w:spacing w:line="276" w:lineRule="auto"/>
        <w:jc w:val="left"/>
        <w:rPr>
          <w:rFonts w:ascii="Arial" w:hAnsi="Arial" w:cs="Arial"/>
          <w:color w:val="002060"/>
        </w:rPr>
      </w:pPr>
      <w:r w:rsidRPr="00315E83">
        <w:rPr>
          <w:rFonts w:ascii="Arial" w:hAnsi="Arial" w:cs="Arial"/>
          <w:color w:val="002060"/>
        </w:rPr>
        <w:t xml:space="preserve">The Acute Division brings together all acute services across the city and Clyde under a single management structure led by the Chief Operating Officer. The Division is made up of 6 Directorates of clinical services each managed by a </w:t>
      </w:r>
      <w:proofErr w:type="gramStart"/>
      <w:r w:rsidRPr="00315E83">
        <w:rPr>
          <w:rFonts w:ascii="Arial" w:hAnsi="Arial" w:cs="Arial"/>
          <w:color w:val="002060"/>
        </w:rPr>
        <w:t>Director</w:t>
      </w:r>
      <w:proofErr w:type="gramEnd"/>
      <w:r w:rsidRPr="00315E83">
        <w:rPr>
          <w:rFonts w:ascii="Arial" w:hAnsi="Arial" w:cs="Arial"/>
          <w:color w:val="002060"/>
        </w:rPr>
        <w:t xml:space="preserve"> and clinical management team along with a Facilities Directorate.  These are:</w:t>
      </w:r>
    </w:p>
    <w:p w14:paraId="29117A1F" w14:textId="77777777" w:rsidR="00315E83" w:rsidRPr="00315E83" w:rsidRDefault="00315E83" w:rsidP="00315E83">
      <w:pPr>
        <w:pStyle w:val="BodyText1"/>
        <w:spacing w:line="276" w:lineRule="auto"/>
        <w:jc w:val="left"/>
        <w:rPr>
          <w:rFonts w:ascii="Arial" w:hAnsi="Arial" w:cs="Arial"/>
          <w:color w:val="002060"/>
        </w:rPr>
      </w:pPr>
    </w:p>
    <w:p w14:paraId="28550883" w14:textId="77777777" w:rsidR="00315E83" w:rsidRPr="00315E83" w:rsidRDefault="00315E83" w:rsidP="00315E83">
      <w:pPr>
        <w:pStyle w:val="BodyText1"/>
        <w:tabs>
          <w:tab w:val="num" w:pos="720"/>
        </w:tabs>
        <w:spacing w:line="276" w:lineRule="auto"/>
        <w:ind w:left="360"/>
        <w:jc w:val="left"/>
        <w:rPr>
          <w:rFonts w:ascii="Arial" w:hAnsi="Arial" w:cs="Arial"/>
          <w:color w:val="002060"/>
        </w:rPr>
      </w:pPr>
      <w:r w:rsidRPr="00315E83">
        <w:rPr>
          <w:rFonts w:ascii="Arial" w:hAnsi="Arial" w:cs="Arial"/>
          <w:color w:val="002060"/>
        </w:rPr>
        <w:tab/>
      </w:r>
      <w:r w:rsidRPr="00315E83">
        <w:rPr>
          <w:rFonts w:ascii="Arial" w:hAnsi="Arial" w:cs="Arial"/>
          <w:noProof/>
          <w:color w:val="002060"/>
          <w:lang w:val="en-GB" w:eastAsia="en-GB"/>
        </w:rPr>
        <w:drawing>
          <wp:inline distT="0" distB="0" distL="0" distR="0" wp14:anchorId="04533278" wp14:editId="06C3CCC9">
            <wp:extent cx="114300" cy="114300"/>
            <wp:effectExtent l="0" t="0" r="0" b="0"/>
            <wp:docPr id="24" name="Picture 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rPr>
        <w:tab/>
        <w:t xml:space="preserve">North Sector </w:t>
      </w:r>
    </w:p>
    <w:p w14:paraId="61344C20" w14:textId="77777777" w:rsidR="00315E83" w:rsidRPr="00315E83" w:rsidRDefault="00315E83" w:rsidP="00315E83">
      <w:pPr>
        <w:pStyle w:val="BodyText1"/>
        <w:tabs>
          <w:tab w:val="num" w:pos="720"/>
        </w:tabs>
        <w:spacing w:line="276" w:lineRule="auto"/>
        <w:ind w:left="360"/>
        <w:jc w:val="left"/>
        <w:rPr>
          <w:rFonts w:ascii="Arial" w:hAnsi="Arial" w:cs="Arial"/>
          <w:color w:val="002060"/>
        </w:rPr>
      </w:pPr>
      <w:r w:rsidRPr="00315E83">
        <w:rPr>
          <w:rFonts w:ascii="Arial" w:hAnsi="Arial" w:cs="Arial"/>
          <w:color w:val="002060"/>
        </w:rPr>
        <w:tab/>
      </w:r>
      <w:r w:rsidRPr="00315E83">
        <w:rPr>
          <w:rFonts w:ascii="Arial" w:hAnsi="Arial" w:cs="Arial"/>
          <w:noProof/>
          <w:color w:val="002060"/>
          <w:lang w:val="en-GB" w:eastAsia="en-GB"/>
        </w:rPr>
        <w:drawing>
          <wp:inline distT="0" distB="0" distL="0" distR="0" wp14:anchorId="2093EE6C" wp14:editId="662E6FF0">
            <wp:extent cx="114300" cy="114300"/>
            <wp:effectExtent l="0" t="0" r="0" b="0"/>
            <wp:docPr id="38"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rPr>
        <w:tab/>
        <w:t xml:space="preserve">South Sector </w:t>
      </w:r>
    </w:p>
    <w:p w14:paraId="2E594CDB" w14:textId="77777777" w:rsidR="00315E83" w:rsidRPr="00315E83" w:rsidRDefault="00315E83" w:rsidP="00315E83">
      <w:pPr>
        <w:pStyle w:val="BodyText1"/>
        <w:tabs>
          <w:tab w:val="num" w:pos="720"/>
        </w:tabs>
        <w:spacing w:line="276" w:lineRule="auto"/>
        <w:ind w:left="360"/>
        <w:jc w:val="left"/>
        <w:rPr>
          <w:rFonts w:ascii="Arial" w:hAnsi="Arial" w:cs="Arial"/>
          <w:color w:val="002060"/>
        </w:rPr>
      </w:pPr>
      <w:r w:rsidRPr="00315E83">
        <w:rPr>
          <w:rFonts w:ascii="Arial" w:hAnsi="Arial" w:cs="Arial"/>
          <w:color w:val="002060"/>
        </w:rPr>
        <w:tab/>
      </w:r>
      <w:r w:rsidRPr="00315E83">
        <w:rPr>
          <w:rFonts w:ascii="Arial" w:hAnsi="Arial" w:cs="Arial"/>
          <w:noProof/>
          <w:color w:val="002060"/>
          <w:lang w:val="en-GB" w:eastAsia="en-GB"/>
        </w:rPr>
        <w:drawing>
          <wp:inline distT="0" distB="0" distL="0" distR="0" wp14:anchorId="1E8927B3" wp14:editId="0EC4CBE2">
            <wp:extent cx="114300" cy="114300"/>
            <wp:effectExtent l="0" t="0" r="0" b="0"/>
            <wp:docPr id="39"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rPr>
        <w:tab/>
        <w:t xml:space="preserve">Clyde Sector </w:t>
      </w:r>
    </w:p>
    <w:p w14:paraId="32E6303F" w14:textId="77777777" w:rsidR="00315E83" w:rsidRPr="00315E83" w:rsidRDefault="00315E83" w:rsidP="00315E83">
      <w:pPr>
        <w:pStyle w:val="BodyText1"/>
        <w:tabs>
          <w:tab w:val="num" w:pos="720"/>
        </w:tabs>
        <w:spacing w:line="276" w:lineRule="auto"/>
        <w:ind w:left="360"/>
        <w:jc w:val="left"/>
        <w:rPr>
          <w:rFonts w:ascii="Arial" w:hAnsi="Arial" w:cs="Arial"/>
          <w:color w:val="002060"/>
        </w:rPr>
      </w:pPr>
      <w:r w:rsidRPr="00315E83">
        <w:rPr>
          <w:rFonts w:ascii="Arial" w:hAnsi="Arial" w:cs="Arial"/>
          <w:color w:val="002060"/>
        </w:rPr>
        <w:tab/>
      </w:r>
      <w:r w:rsidRPr="00315E83">
        <w:rPr>
          <w:rFonts w:ascii="Arial" w:hAnsi="Arial" w:cs="Arial"/>
          <w:noProof/>
          <w:color w:val="002060"/>
          <w:lang w:val="en-GB" w:eastAsia="en-GB"/>
        </w:rPr>
        <w:drawing>
          <wp:inline distT="0" distB="0" distL="0" distR="0" wp14:anchorId="2ECE4604" wp14:editId="3A60C1AC">
            <wp:extent cx="114300" cy="114300"/>
            <wp:effectExtent l="0" t="0" r="0" b="0"/>
            <wp:docPr id="40"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rPr>
        <w:tab/>
        <w:t>Diagnostics</w:t>
      </w:r>
    </w:p>
    <w:p w14:paraId="43D5ADB0" w14:textId="77777777" w:rsidR="00315E83" w:rsidRPr="00315E83" w:rsidRDefault="00315E83" w:rsidP="00315E83">
      <w:pPr>
        <w:pStyle w:val="BodyText1"/>
        <w:tabs>
          <w:tab w:val="num" w:pos="720"/>
        </w:tabs>
        <w:spacing w:line="276" w:lineRule="auto"/>
        <w:ind w:left="360"/>
        <w:jc w:val="left"/>
        <w:rPr>
          <w:rFonts w:ascii="Arial" w:hAnsi="Arial" w:cs="Arial"/>
          <w:color w:val="002060"/>
        </w:rPr>
      </w:pPr>
      <w:r w:rsidRPr="00315E83">
        <w:rPr>
          <w:rFonts w:ascii="Arial" w:hAnsi="Arial" w:cs="Arial"/>
          <w:color w:val="002060"/>
        </w:rPr>
        <w:tab/>
      </w:r>
      <w:r w:rsidRPr="00315E83">
        <w:rPr>
          <w:rFonts w:ascii="Arial" w:hAnsi="Arial" w:cs="Arial"/>
          <w:noProof/>
          <w:color w:val="002060"/>
          <w:lang w:val="en-GB" w:eastAsia="en-GB"/>
        </w:rPr>
        <w:drawing>
          <wp:inline distT="0" distB="0" distL="0" distR="0" wp14:anchorId="2CF2C27F" wp14:editId="781C41E6">
            <wp:extent cx="114300" cy="114300"/>
            <wp:effectExtent l="0" t="0" r="0" b="0"/>
            <wp:docPr id="41" name="Picture 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rPr>
        <w:tab/>
        <w:t>Regional Services</w:t>
      </w:r>
    </w:p>
    <w:p w14:paraId="777519BE" w14:textId="77777777" w:rsidR="00315E83" w:rsidRPr="00315E83" w:rsidRDefault="00315E83" w:rsidP="00315E83">
      <w:pPr>
        <w:pStyle w:val="BodyText1"/>
        <w:tabs>
          <w:tab w:val="num" w:pos="720"/>
        </w:tabs>
        <w:spacing w:line="276" w:lineRule="auto"/>
        <w:ind w:left="360"/>
        <w:jc w:val="left"/>
        <w:rPr>
          <w:rFonts w:ascii="Arial" w:hAnsi="Arial" w:cs="Arial"/>
          <w:color w:val="002060"/>
        </w:rPr>
      </w:pPr>
      <w:r w:rsidRPr="00315E83">
        <w:rPr>
          <w:rFonts w:ascii="Arial" w:hAnsi="Arial" w:cs="Arial"/>
          <w:color w:val="002060"/>
        </w:rPr>
        <w:tab/>
      </w:r>
      <w:r w:rsidRPr="00315E83">
        <w:rPr>
          <w:rFonts w:ascii="Arial" w:hAnsi="Arial" w:cs="Arial"/>
          <w:noProof/>
          <w:color w:val="002060"/>
          <w:lang w:val="en-GB" w:eastAsia="en-GB"/>
        </w:rPr>
        <w:drawing>
          <wp:inline distT="0" distB="0" distL="0" distR="0" wp14:anchorId="6F19047F" wp14:editId="2DCE645D">
            <wp:extent cx="114300" cy="114300"/>
            <wp:effectExtent l="0" t="0" r="0" b="0"/>
            <wp:docPr id="42"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rPr>
        <w:tab/>
        <w:t>Women’s and Children’s Services</w:t>
      </w:r>
    </w:p>
    <w:p w14:paraId="626981F0" w14:textId="77777777" w:rsidR="00315E83" w:rsidRPr="00315E83" w:rsidRDefault="00315E83" w:rsidP="00315E83">
      <w:pPr>
        <w:pStyle w:val="BodyText1"/>
        <w:tabs>
          <w:tab w:val="num" w:pos="720"/>
        </w:tabs>
        <w:spacing w:line="276" w:lineRule="auto"/>
        <w:ind w:left="360"/>
        <w:jc w:val="left"/>
        <w:rPr>
          <w:rFonts w:ascii="Arial" w:hAnsi="Arial" w:cs="Arial"/>
          <w:b/>
          <w:bCs/>
          <w:color w:val="002060"/>
        </w:rPr>
      </w:pPr>
      <w:r w:rsidRPr="00315E83">
        <w:rPr>
          <w:rFonts w:ascii="Arial" w:hAnsi="Arial" w:cs="Arial"/>
          <w:color w:val="002060"/>
        </w:rPr>
        <w:tab/>
      </w:r>
      <w:r w:rsidRPr="00315E83">
        <w:rPr>
          <w:rFonts w:ascii="Arial" w:hAnsi="Arial" w:cs="Arial"/>
          <w:noProof/>
          <w:color w:val="002060"/>
          <w:lang w:val="en-GB" w:eastAsia="en-GB"/>
        </w:rPr>
        <w:drawing>
          <wp:inline distT="0" distB="0" distL="0" distR="0" wp14:anchorId="61ED10BC" wp14:editId="5EA7EB0A">
            <wp:extent cx="114300" cy="114300"/>
            <wp:effectExtent l="0" t="0" r="0" b="0"/>
            <wp:docPr id="43"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rPr>
        <w:tab/>
        <w:t>Facilities</w:t>
      </w:r>
    </w:p>
    <w:p w14:paraId="093D19BE" w14:textId="4E6B048B" w:rsidR="00315E83" w:rsidRPr="00315E83" w:rsidRDefault="00315E83" w:rsidP="00315E83">
      <w:pPr>
        <w:pStyle w:val="BodyText1"/>
        <w:spacing w:line="276" w:lineRule="auto"/>
        <w:jc w:val="left"/>
        <w:rPr>
          <w:rFonts w:ascii="Arial" w:hAnsi="Arial" w:cs="Arial"/>
          <w:color w:val="002060"/>
        </w:rPr>
      </w:pPr>
      <w:r w:rsidRPr="00315E83">
        <w:rPr>
          <w:rFonts w:ascii="Arial" w:hAnsi="Arial" w:cs="Arial"/>
          <w:b/>
          <w:bCs/>
          <w:color w:val="002060"/>
        </w:rPr>
        <w:t>Regional Services</w:t>
      </w:r>
    </w:p>
    <w:p w14:paraId="0811336B" w14:textId="77777777" w:rsidR="00315E83" w:rsidRPr="00315E83" w:rsidRDefault="00315E83" w:rsidP="00315E83">
      <w:pPr>
        <w:pStyle w:val="Subhead2"/>
        <w:spacing w:line="276" w:lineRule="auto"/>
        <w:ind w:left="720"/>
        <w:rPr>
          <w:rFonts w:ascii="Arial" w:hAnsi="Arial" w:cs="Arial"/>
          <w:color w:val="002060"/>
          <w:sz w:val="22"/>
          <w:szCs w:val="22"/>
        </w:rPr>
      </w:pPr>
      <w:r w:rsidRPr="00315E83">
        <w:rPr>
          <w:rFonts w:ascii="Arial" w:hAnsi="Arial" w:cs="Arial"/>
          <w:color w:val="002060"/>
          <w:sz w:val="22"/>
          <w:szCs w:val="22"/>
        </w:rPr>
        <w:t>This post is based within the Regional Services Directorate which includes:</w:t>
      </w:r>
    </w:p>
    <w:p w14:paraId="16EE357D"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noProof/>
          <w:color w:val="002060"/>
          <w:sz w:val="22"/>
          <w:szCs w:val="22"/>
          <w:lang w:val="en-GB" w:eastAsia="en-GB"/>
        </w:rPr>
        <w:drawing>
          <wp:inline distT="0" distB="0" distL="0" distR="0" wp14:anchorId="6AF0CA4D" wp14:editId="328DECDA">
            <wp:extent cx="114300" cy="114300"/>
            <wp:effectExtent l="0" t="0" r="0" b="0"/>
            <wp:docPr id="44"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sz w:val="22"/>
          <w:szCs w:val="22"/>
        </w:rPr>
        <w:tab/>
      </w:r>
      <w:proofErr w:type="gramStart"/>
      <w:r w:rsidRPr="00315E83">
        <w:rPr>
          <w:rFonts w:ascii="Arial" w:hAnsi="Arial" w:cs="Arial"/>
          <w:color w:val="002060"/>
          <w:sz w:val="22"/>
          <w:szCs w:val="22"/>
        </w:rPr>
        <w:t>Neuro-sciences</w:t>
      </w:r>
      <w:proofErr w:type="gramEnd"/>
      <w:r w:rsidRPr="00315E83">
        <w:rPr>
          <w:rFonts w:ascii="Arial" w:hAnsi="Arial" w:cs="Arial"/>
          <w:color w:val="002060"/>
          <w:sz w:val="22"/>
          <w:szCs w:val="22"/>
        </w:rPr>
        <w:t xml:space="preserve"> [including all sub-specialties except neuro-</w:t>
      </w:r>
    </w:p>
    <w:p w14:paraId="4B86B6EE"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color w:val="002060"/>
          <w:sz w:val="22"/>
          <w:szCs w:val="22"/>
        </w:rPr>
        <w:tab/>
        <w:t>Radiology and neuropathology]</w:t>
      </w:r>
    </w:p>
    <w:p w14:paraId="0A249CFC"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noProof/>
          <w:color w:val="002060"/>
          <w:sz w:val="22"/>
          <w:szCs w:val="22"/>
          <w:lang w:val="en-GB" w:eastAsia="en-GB"/>
        </w:rPr>
        <w:drawing>
          <wp:inline distT="0" distB="0" distL="0" distR="0" wp14:anchorId="09C42ADC" wp14:editId="45ACEE39">
            <wp:extent cx="114300" cy="114300"/>
            <wp:effectExtent l="0" t="0" r="0" b="0"/>
            <wp:docPr id="45"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sz w:val="22"/>
          <w:szCs w:val="22"/>
        </w:rPr>
        <w:tab/>
        <w:t>Specialist Oncology services</w:t>
      </w:r>
    </w:p>
    <w:p w14:paraId="39A71ED4"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noProof/>
          <w:color w:val="002060"/>
          <w:sz w:val="22"/>
          <w:szCs w:val="22"/>
          <w:lang w:val="en-GB" w:eastAsia="en-GB"/>
        </w:rPr>
        <w:drawing>
          <wp:inline distT="0" distB="0" distL="0" distR="0" wp14:anchorId="163BD24F" wp14:editId="0FFFCCC3">
            <wp:extent cx="114300" cy="114300"/>
            <wp:effectExtent l="0" t="0" r="0" b="0"/>
            <wp:docPr id="46"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sz w:val="22"/>
          <w:szCs w:val="22"/>
        </w:rPr>
        <w:tab/>
        <w:t xml:space="preserve">Clinical </w:t>
      </w:r>
      <w:proofErr w:type="spellStart"/>
      <w:r w:rsidRPr="00315E83">
        <w:rPr>
          <w:rFonts w:ascii="Arial" w:hAnsi="Arial" w:cs="Arial"/>
          <w:color w:val="002060"/>
          <w:sz w:val="22"/>
          <w:szCs w:val="22"/>
        </w:rPr>
        <w:t>Haematology</w:t>
      </w:r>
      <w:proofErr w:type="spellEnd"/>
    </w:p>
    <w:p w14:paraId="5B567618"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noProof/>
          <w:color w:val="002060"/>
          <w:sz w:val="22"/>
          <w:szCs w:val="22"/>
          <w:lang w:val="en-GB" w:eastAsia="en-GB"/>
        </w:rPr>
        <w:drawing>
          <wp:inline distT="0" distB="0" distL="0" distR="0" wp14:anchorId="635F00D2" wp14:editId="4EAF6A08">
            <wp:extent cx="114300" cy="114300"/>
            <wp:effectExtent l="0" t="0" r="0" b="0"/>
            <wp:docPr id="47"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sz w:val="22"/>
          <w:szCs w:val="22"/>
        </w:rPr>
        <w:tab/>
        <w:t>Plastic Surgery and Burns</w:t>
      </w:r>
    </w:p>
    <w:p w14:paraId="1EFD50B6"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noProof/>
          <w:color w:val="002060"/>
          <w:sz w:val="22"/>
          <w:szCs w:val="22"/>
          <w:lang w:val="en-GB" w:eastAsia="en-GB"/>
        </w:rPr>
        <w:drawing>
          <wp:inline distT="0" distB="0" distL="0" distR="0" wp14:anchorId="3A838468" wp14:editId="627B58E7">
            <wp:extent cx="114300" cy="114300"/>
            <wp:effectExtent l="0" t="0" r="0" b="0"/>
            <wp:docPr id="48"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sz w:val="22"/>
          <w:szCs w:val="22"/>
        </w:rPr>
        <w:tab/>
        <w:t>Renal Services including Renal Transplantation</w:t>
      </w:r>
    </w:p>
    <w:p w14:paraId="770E0F5C"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noProof/>
          <w:color w:val="002060"/>
          <w:sz w:val="22"/>
          <w:szCs w:val="22"/>
          <w:lang w:val="en-GB" w:eastAsia="en-GB"/>
        </w:rPr>
        <w:drawing>
          <wp:inline distT="0" distB="0" distL="0" distR="0" wp14:anchorId="310E8EEE" wp14:editId="168E015A">
            <wp:extent cx="114300" cy="114300"/>
            <wp:effectExtent l="0" t="0" r="0" b="0"/>
            <wp:docPr id="49" name="Picture 4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sz w:val="22"/>
          <w:szCs w:val="22"/>
        </w:rPr>
        <w:tab/>
        <w:t>Oral and Maxillofacial surgery</w:t>
      </w:r>
    </w:p>
    <w:p w14:paraId="717033EE"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noProof/>
          <w:color w:val="002060"/>
          <w:sz w:val="22"/>
          <w:szCs w:val="22"/>
          <w:lang w:val="en-GB" w:eastAsia="en-GB"/>
        </w:rPr>
        <w:drawing>
          <wp:inline distT="0" distB="0" distL="0" distR="0" wp14:anchorId="60D698B5" wp14:editId="23AD4EBE">
            <wp:extent cx="114300" cy="114300"/>
            <wp:effectExtent l="0" t="0" r="0" b="0"/>
            <wp:docPr id="50"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sz w:val="22"/>
          <w:szCs w:val="22"/>
        </w:rPr>
        <w:tab/>
        <w:t>Homeopathy</w:t>
      </w:r>
    </w:p>
    <w:p w14:paraId="788526DF" w14:textId="77777777" w:rsidR="00315E83" w:rsidRPr="00315E83" w:rsidRDefault="00315E83" w:rsidP="00315E83">
      <w:pPr>
        <w:pStyle w:val="Subhead2"/>
        <w:numPr>
          <w:ilvl w:val="0"/>
          <w:numId w:val="37"/>
        </w:numPr>
        <w:spacing w:line="276" w:lineRule="auto"/>
        <w:rPr>
          <w:rFonts w:ascii="Arial" w:hAnsi="Arial" w:cs="Arial"/>
          <w:color w:val="002060"/>
          <w:sz w:val="22"/>
          <w:szCs w:val="22"/>
        </w:rPr>
      </w:pPr>
      <w:r w:rsidRPr="00315E83">
        <w:rPr>
          <w:rFonts w:ascii="Arial" w:hAnsi="Arial" w:cs="Arial"/>
          <w:color w:val="002060"/>
          <w:sz w:val="22"/>
          <w:szCs w:val="22"/>
        </w:rPr>
        <w:t xml:space="preserve">     </w:t>
      </w:r>
      <w:r w:rsidRPr="00315E83">
        <w:rPr>
          <w:rFonts w:ascii="Arial" w:hAnsi="Arial" w:cs="Arial"/>
          <w:color w:val="002060"/>
          <w:sz w:val="22"/>
          <w:szCs w:val="22"/>
        </w:rPr>
        <w:tab/>
        <w:t xml:space="preserve">PDRU </w:t>
      </w:r>
    </w:p>
    <w:p w14:paraId="27312B21" w14:textId="77777777" w:rsidR="00315E83" w:rsidRPr="00315E83" w:rsidRDefault="00315E83" w:rsidP="00315E83">
      <w:pPr>
        <w:pStyle w:val="Subhead2"/>
        <w:tabs>
          <w:tab w:val="num" w:pos="720"/>
        </w:tabs>
        <w:spacing w:line="276" w:lineRule="auto"/>
        <w:ind w:left="360"/>
        <w:rPr>
          <w:rFonts w:ascii="Arial" w:hAnsi="Arial" w:cs="Arial"/>
          <w:color w:val="002060"/>
          <w:sz w:val="22"/>
          <w:szCs w:val="22"/>
        </w:rPr>
      </w:pPr>
      <w:r w:rsidRPr="00315E83">
        <w:rPr>
          <w:rFonts w:ascii="Arial" w:hAnsi="Arial" w:cs="Arial"/>
          <w:color w:val="002060"/>
          <w:sz w:val="22"/>
          <w:szCs w:val="22"/>
        </w:rPr>
        <w:tab/>
      </w:r>
      <w:r w:rsidRPr="00315E83">
        <w:rPr>
          <w:rFonts w:ascii="Arial" w:hAnsi="Arial" w:cs="Arial"/>
          <w:noProof/>
          <w:color w:val="002060"/>
          <w:sz w:val="22"/>
          <w:szCs w:val="22"/>
          <w:lang w:val="en-GB" w:eastAsia="en-GB"/>
        </w:rPr>
        <w:drawing>
          <wp:inline distT="0" distB="0" distL="0" distR="0" wp14:anchorId="4AB29395" wp14:editId="3FD49CB0">
            <wp:extent cx="114300" cy="114300"/>
            <wp:effectExtent l="0" t="0" r="0" b="0"/>
            <wp:docPr id="51"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15E83">
        <w:rPr>
          <w:rFonts w:ascii="Arial" w:hAnsi="Arial" w:cs="Arial"/>
          <w:color w:val="002060"/>
          <w:sz w:val="22"/>
          <w:szCs w:val="22"/>
        </w:rPr>
        <w:tab/>
        <w:t>Queen Elizabeth National Spinal Injuries Unit</w:t>
      </w:r>
    </w:p>
    <w:p w14:paraId="24505D0B" w14:textId="77777777" w:rsidR="00315E83" w:rsidRPr="00315E83" w:rsidRDefault="00315E83" w:rsidP="00315E83">
      <w:pPr>
        <w:spacing w:line="276" w:lineRule="auto"/>
        <w:ind w:left="709"/>
        <w:rPr>
          <w:rFonts w:ascii="Arial" w:hAnsi="Arial" w:cs="Arial"/>
          <w:color w:val="002060"/>
          <w:sz w:val="22"/>
          <w:szCs w:val="22"/>
        </w:rPr>
      </w:pPr>
      <w:r w:rsidRPr="00315E83">
        <w:rPr>
          <w:rFonts w:ascii="Arial" w:hAnsi="Arial" w:cs="Arial"/>
          <w:color w:val="002060"/>
          <w:sz w:val="22"/>
          <w:szCs w:val="22"/>
        </w:rPr>
        <w:tab/>
        <w:t xml:space="preserve"> </w:t>
      </w:r>
    </w:p>
    <w:p w14:paraId="4D66D572" w14:textId="77777777" w:rsidR="00315E83" w:rsidRPr="00315E83" w:rsidRDefault="00315E83" w:rsidP="00315E83">
      <w:pPr>
        <w:pStyle w:val="BodyTextIndent"/>
        <w:spacing w:after="0" w:line="276" w:lineRule="auto"/>
        <w:ind w:left="0"/>
        <w:jc w:val="both"/>
        <w:rPr>
          <w:rFonts w:ascii="Arial" w:hAnsi="Arial" w:cs="Arial"/>
          <w:color w:val="002060"/>
          <w:sz w:val="22"/>
          <w:szCs w:val="22"/>
        </w:rPr>
      </w:pPr>
      <w:r w:rsidRPr="00315E83">
        <w:rPr>
          <w:rFonts w:ascii="Arial" w:hAnsi="Arial" w:cs="Arial"/>
          <w:b/>
          <w:color w:val="002060"/>
          <w:sz w:val="22"/>
          <w:szCs w:val="22"/>
        </w:rPr>
        <w:t>HAEMATOLOGY IN GREATER GLASGOW AND CLYDE</w:t>
      </w:r>
      <w:r w:rsidRPr="00315E83">
        <w:rPr>
          <w:rFonts w:ascii="Arial" w:hAnsi="Arial" w:cs="Arial"/>
          <w:color w:val="002060"/>
          <w:sz w:val="22"/>
          <w:szCs w:val="22"/>
        </w:rPr>
        <w:t xml:space="preserve"> </w:t>
      </w:r>
    </w:p>
    <w:p w14:paraId="01DC05E3" w14:textId="77777777" w:rsidR="00315E83" w:rsidRPr="00315E83" w:rsidRDefault="00315E83" w:rsidP="00315E83">
      <w:pPr>
        <w:pStyle w:val="BodyTextIndent"/>
        <w:spacing w:line="276" w:lineRule="auto"/>
        <w:ind w:left="0"/>
        <w:jc w:val="both"/>
        <w:rPr>
          <w:rFonts w:ascii="Arial" w:hAnsi="Arial" w:cs="Arial"/>
          <w:color w:val="002060"/>
          <w:sz w:val="22"/>
          <w:szCs w:val="22"/>
        </w:rPr>
      </w:pPr>
      <w:r w:rsidRPr="00315E83">
        <w:rPr>
          <w:rFonts w:ascii="Arial" w:hAnsi="Arial" w:cs="Arial"/>
          <w:color w:val="002060"/>
          <w:sz w:val="22"/>
          <w:szCs w:val="22"/>
        </w:rPr>
        <w:t>The managerial structure for haematology is split between the Diagnostics directorate for laboratory issues and service and Regional Services directorate for all aspects of clinical haematology including anti-coagulation service, haemophilia, bone marrow transplantation, haemato-oncology. There is joint job planning between the two directorates.</w:t>
      </w:r>
    </w:p>
    <w:p w14:paraId="70DA748F" w14:textId="77777777" w:rsidR="00315E83" w:rsidRPr="00315E83" w:rsidRDefault="00315E83" w:rsidP="00315E83">
      <w:pPr>
        <w:pStyle w:val="BodyTextIndent"/>
        <w:spacing w:line="276" w:lineRule="auto"/>
        <w:ind w:left="0"/>
        <w:jc w:val="both"/>
        <w:rPr>
          <w:rFonts w:ascii="Arial" w:hAnsi="Arial" w:cs="Arial"/>
          <w:color w:val="002060"/>
          <w:sz w:val="22"/>
          <w:szCs w:val="22"/>
        </w:rPr>
      </w:pPr>
      <w:r w:rsidRPr="00315E83">
        <w:rPr>
          <w:rFonts w:ascii="Arial" w:hAnsi="Arial" w:cs="Arial"/>
          <w:color w:val="002060"/>
          <w:sz w:val="22"/>
          <w:szCs w:val="22"/>
        </w:rPr>
        <w:t xml:space="preserve">Greater Glasgow and Clyde is the largest Health Board in Scotland with approximately 1.2 million population, as well as providing specialist services both nationally and for surrounding </w:t>
      </w:r>
      <w:r w:rsidRPr="00315E83">
        <w:rPr>
          <w:rFonts w:ascii="Arial" w:hAnsi="Arial" w:cs="Arial"/>
          <w:color w:val="002060"/>
          <w:sz w:val="22"/>
          <w:szCs w:val="22"/>
        </w:rPr>
        <w:lastRenderedPageBreak/>
        <w:t xml:space="preserve">health boards. The haematology service is provided from </w:t>
      </w:r>
      <w:proofErr w:type="gramStart"/>
      <w:r w:rsidRPr="00315E83">
        <w:rPr>
          <w:rFonts w:ascii="Arial" w:hAnsi="Arial" w:cs="Arial"/>
          <w:color w:val="002060"/>
          <w:sz w:val="22"/>
          <w:szCs w:val="22"/>
        </w:rPr>
        <w:t>a number of</w:t>
      </w:r>
      <w:proofErr w:type="gramEnd"/>
      <w:r w:rsidRPr="00315E83">
        <w:rPr>
          <w:rFonts w:ascii="Arial" w:hAnsi="Arial" w:cs="Arial"/>
          <w:color w:val="002060"/>
          <w:sz w:val="22"/>
          <w:szCs w:val="22"/>
        </w:rPr>
        <w:t xml:space="preserve"> acute service sites with varying degrees of laboratory and clinical services, which are described below. </w:t>
      </w:r>
    </w:p>
    <w:p w14:paraId="07B67A68" w14:textId="77777777" w:rsidR="00315E83" w:rsidRPr="00315E83" w:rsidRDefault="00315E83" w:rsidP="00315E83">
      <w:pPr>
        <w:pStyle w:val="BodyTextIndent"/>
        <w:spacing w:line="276" w:lineRule="auto"/>
        <w:ind w:left="0"/>
        <w:jc w:val="both"/>
        <w:rPr>
          <w:rFonts w:ascii="Arial" w:hAnsi="Arial" w:cs="Arial"/>
          <w:color w:val="002060"/>
          <w:sz w:val="22"/>
          <w:szCs w:val="22"/>
        </w:rPr>
      </w:pPr>
    </w:p>
    <w:p w14:paraId="7E8293E9" w14:textId="77777777" w:rsidR="00315E83" w:rsidRPr="00315E83" w:rsidRDefault="00315E83" w:rsidP="00315E83">
      <w:pPr>
        <w:spacing w:line="276" w:lineRule="auto"/>
        <w:rPr>
          <w:rFonts w:ascii="Arial" w:hAnsi="Arial" w:cs="Arial"/>
          <w:b/>
          <w:color w:val="002060"/>
          <w:sz w:val="22"/>
          <w:szCs w:val="22"/>
          <w:u w:val="single"/>
        </w:rPr>
      </w:pPr>
      <w:r w:rsidRPr="00315E83">
        <w:rPr>
          <w:rFonts w:ascii="Arial" w:hAnsi="Arial" w:cs="Arial"/>
          <w:b/>
          <w:color w:val="002060"/>
          <w:sz w:val="22"/>
          <w:szCs w:val="22"/>
          <w:u w:val="single"/>
        </w:rPr>
        <w:t>GLASGOW HOSPITALS</w:t>
      </w:r>
    </w:p>
    <w:p w14:paraId="72715152" w14:textId="77777777" w:rsidR="00315E83" w:rsidRPr="00315E83" w:rsidRDefault="00315E83" w:rsidP="00315E83">
      <w:pPr>
        <w:spacing w:line="276" w:lineRule="auto"/>
        <w:rPr>
          <w:rFonts w:ascii="Arial" w:hAnsi="Arial" w:cs="Arial"/>
          <w:b/>
          <w:color w:val="002060"/>
          <w:sz w:val="22"/>
          <w:szCs w:val="22"/>
        </w:rPr>
      </w:pPr>
    </w:p>
    <w:p w14:paraId="0049A46A" w14:textId="77777777" w:rsidR="00315E83" w:rsidRPr="00315E83" w:rsidRDefault="00315E83" w:rsidP="00315E83">
      <w:pPr>
        <w:spacing w:line="276" w:lineRule="auto"/>
        <w:rPr>
          <w:rFonts w:ascii="Arial" w:hAnsi="Arial" w:cs="Arial"/>
          <w:b/>
          <w:color w:val="002060"/>
          <w:sz w:val="22"/>
          <w:szCs w:val="22"/>
        </w:rPr>
      </w:pPr>
      <w:r w:rsidRPr="00315E83">
        <w:rPr>
          <w:rFonts w:ascii="Arial" w:hAnsi="Arial" w:cs="Arial"/>
          <w:b/>
          <w:color w:val="002060"/>
          <w:sz w:val="22"/>
          <w:szCs w:val="22"/>
        </w:rPr>
        <w:t>South Sector</w:t>
      </w:r>
    </w:p>
    <w:p w14:paraId="24352018" w14:textId="77777777" w:rsidR="00315E83" w:rsidRPr="00315E83" w:rsidRDefault="00315E83" w:rsidP="00315E83">
      <w:pPr>
        <w:spacing w:line="276" w:lineRule="auto"/>
        <w:rPr>
          <w:rFonts w:ascii="Arial" w:hAnsi="Arial" w:cs="Arial"/>
          <w:b/>
          <w:color w:val="002060"/>
          <w:sz w:val="22"/>
          <w:szCs w:val="22"/>
        </w:rPr>
      </w:pPr>
    </w:p>
    <w:p w14:paraId="251D0B4B" w14:textId="77777777" w:rsidR="00315E83" w:rsidRPr="00315E83" w:rsidRDefault="00315E83" w:rsidP="00315E83">
      <w:pPr>
        <w:spacing w:line="276" w:lineRule="auto"/>
        <w:jc w:val="both"/>
        <w:rPr>
          <w:rFonts w:ascii="Arial" w:hAnsi="Arial" w:cs="Arial"/>
          <w:color w:val="002060"/>
          <w:sz w:val="22"/>
          <w:szCs w:val="22"/>
        </w:rPr>
      </w:pPr>
      <w:r w:rsidRPr="00315E83">
        <w:rPr>
          <w:rFonts w:ascii="Arial" w:hAnsi="Arial" w:cs="Arial"/>
          <w:b/>
          <w:color w:val="002060"/>
          <w:sz w:val="22"/>
          <w:szCs w:val="22"/>
        </w:rPr>
        <w:t xml:space="preserve">Queen Elizabeth University Hospital (QEUH) - </w:t>
      </w:r>
      <w:r w:rsidRPr="00315E83">
        <w:rPr>
          <w:rFonts w:ascii="Arial" w:hAnsi="Arial" w:cs="Arial"/>
          <w:color w:val="002060"/>
          <w:sz w:val="22"/>
          <w:szCs w:val="22"/>
        </w:rPr>
        <w:t xml:space="preserve">The Haematology department at QEUH provides in-patient clinical haematology services to BCSH level 3. There are 10 in patient dedicated haematology beds. Patients from the Clyde sector requiring high dose chemotherapy or other intensive regimens for lymphoma are admitted to this site. The laboratory and liaison service supports the largest acute hospital in Scotland with a number of specialist services including the Institute for Neurosciences, regional renal unit, </w:t>
      </w:r>
      <w:proofErr w:type="gramStart"/>
      <w:r w:rsidRPr="00315E83">
        <w:rPr>
          <w:rFonts w:ascii="Arial" w:hAnsi="Arial" w:cs="Arial"/>
          <w:color w:val="002060"/>
          <w:sz w:val="22"/>
          <w:szCs w:val="22"/>
        </w:rPr>
        <w:t>24 hour</w:t>
      </w:r>
      <w:proofErr w:type="gramEnd"/>
      <w:r w:rsidRPr="00315E83">
        <w:rPr>
          <w:rFonts w:ascii="Arial" w:hAnsi="Arial" w:cs="Arial"/>
          <w:color w:val="002060"/>
          <w:sz w:val="22"/>
          <w:szCs w:val="22"/>
        </w:rPr>
        <w:t xml:space="preserve"> regional interventional radiology service and in due course the Major Trauma Centre for the West of Scotland. There is a large new </w:t>
      </w:r>
      <w:proofErr w:type="gramStart"/>
      <w:r w:rsidRPr="00315E83">
        <w:rPr>
          <w:rFonts w:ascii="Arial" w:hAnsi="Arial" w:cs="Arial"/>
          <w:color w:val="002060"/>
          <w:sz w:val="22"/>
          <w:szCs w:val="22"/>
        </w:rPr>
        <w:t>purpose built</w:t>
      </w:r>
      <w:proofErr w:type="gramEnd"/>
      <w:r w:rsidRPr="00315E83">
        <w:rPr>
          <w:rFonts w:ascii="Arial" w:hAnsi="Arial" w:cs="Arial"/>
          <w:color w:val="002060"/>
          <w:sz w:val="22"/>
          <w:szCs w:val="22"/>
        </w:rPr>
        <w:t xml:space="preserve"> laboratory building. This houses all histopathology, </w:t>
      </w:r>
      <w:proofErr w:type="gramStart"/>
      <w:r w:rsidRPr="00315E83">
        <w:rPr>
          <w:rFonts w:ascii="Arial" w:hAnsi="Arial" w:cs="Arial"/>
          <w:color w:val="002060"/>
          <w:sz w:val="22"/>
          <w:szCs w:val="22"/>
        </w:rPr>
        <w:t>cytogenetics</w:t>
      </w:r>
      <w:proofErr w:type="gramEnd"/>
      <w:r w:rsidRPr="00315E83">
        <w:rPr>
          <w:rFonts w:ascii="Arial" w:hAnsi="Arial" w:cs="Arial"/>
          <w:color w:val="002060"/>
          <w:sz w:val="22"/>
          <w:szCs w:val="22"/>
        </w:rPr>
        <w:t xml:space="preserve"> and molecular pathology for GG&amp;C.</w:t>
      </w:r>
      <w:r w:rsidRPr="00315E83">
        <w:rPr>
          <w:rFonts w:ascii="Arial" w:hAnsi="Arial" w:cs="Arial"/>
          <w:b/>
          <w:color w:val="002060"/>
          <w:sz w:val="22"/>
          <w:szCs w:val="22"/>
        </w:rPr>
        <w:t xml:space="preserve"> </w:t>
      </w:r>
      <w:r w:rsidRPr="00315E83">
        <w:rPr>
          <w:rFonts w:ascii="Arial" w:hAnsi="Arial" w:cs="Arial"/>
          <w:color w:val="002060"/>
          <w:sz w:val="22"/>
          <w:szCs w:val="22"/>
        </w:rPr>
        <w:t xml:space="preserve">In </w:t>
      </w:r>
      <w:proofErr w:type="gramStart"/>
      <w:r w:rsidRPr="00315E83">
        <w:rPr>
          <w:rFonts w:ascii="Arial" w:hAnsi="Arial" w:cs="Arial"/>
          <w:color w:val="002060"/>
          <w:sz w:val="22"/>
          <w:szCs w:val="22"/>
        </w:rPr>
        <w:t>addition</w:t>
      </w:r>
      <w:proofErr w:type="gramEnd"/>
      <w:r w:rsidRPr="00315E83">
        <w:rPr>
          <w:rFonts w:ascii="Arial" w:hAnsi="Arial" w:cs="Arial"/>
          <w:color w:val="002060"/>
          <w:sz w:val="22"/>
          <w:szCs w:val="22"/>
        </w:rPr>
        <w:t xml:space="preserve"> there are 24 bone marrow transplant/cellular therapy beds in the QEUH co-located with the existing haematology beds. There is a large Obstetric unit serving South Glasgow on site. The Royal Hospital for Sick Children is also on site and shares the haematology lab with adult services.</w:t>
      </w:r>
    </w:p>
    <w:p w14:paraId="6647048D" w14:textId="77777777" w:rsidR="00315E83" w:rsidRPr="00315E83" w:rsidRDefault="00315E83" w:rsidP="00315E83">
      <w:pPr>
        <w:spacing w:line="276" w:lineRule="auto"/>
        <w:jc w:val="both"/>
        <w:rPr>
          <w:rFonts w:ascii="Arial" w:hAnsi="Arial" w:cs="Arial"/>
          <w:color w:val="002060"/>
          <w:sz w:val="22"/>
          <w:szCs w:val="22"/>
        </w:rPr>
      </w:pPr>
    </w:p>
    <w:p w14:paraId="4D8679ED" w14:textId="77777777" w:rsidR="00315E83" w:rsidRPr="00315E83" w:rsidRDefault="00315E83" w:rsidP="00315E83">
      <w:pPr>
        <w:spacing w:line="276" w:lineRule="auto"/>
        <w:jc w:val="both"/>
        <w:rPr>
          <w:rFonts w:ascii="Arial" w:hAnsi="Arial" w:cs="Arial"/>
          <w:color w:val="002060"/>
          <w:sz w:val="22"/>
          <w:szCs w:val="22"/>
        </w:rPr>
      </w:pPr>
      <w:r w:rsidRPr="00315E83">
        <w:rPr>
          <w:rFonts w:ascii="Arial" w:hAnsi="Arial" w:cs="Arial"/>
          <w:b/>
          <w:color w:val="002060"/>
          <w:sz w:val="22"/>
          <w:szCs w:val="22"/>
        </w:rPr>
        <w:t xml:space="preserve">New Victoria Hospital - </w:t>
      </w:r>
      <w:r w:rsidRPr="00315E83">
        <w:rPr>
          <w:rFonts w:ascii="Arial" w:hAnsi="Arial" w:cs="Arial"/>
          <w:color w:val="002060"/>
          <w:sz w:val="22"/>
          <w:szCs w:val="22"/>
        </w:rPr>
        <w:t xml:space="preserve">This is a </w:t>
      </w:r>
      <w:proofErr w:type="gramStart"/>
      <w:r w:rsidRPr="00315E83">
        <w:rPr>
          <w:rFonts w:ascii="Arial" w:hAnsi="Arial" w:cs="Arial"/>
          <w:color w:val="002060"/>
          <w:sz w:val="22"/>
          <w:szCs w:val="22"/>
        </w:rPr>
        <w:t>purpose built</w:t>
      </w:r>
      <w:proofErr w:type="gramEnd"/>
      <w:r w:rsidRPr="00315E83">
        <w:rPr>
          <w:rFonts w:ascii="Arial" w:hAnsi="Arial" w:cs="Arial"/>
          <w:color w:val="002060"/>
          <w:sz w:val="22"/>
          <w:szCs w:val="22"/>
        </w:rPr>
        <w:t xml:space="preserve"> facility with day case surgery, out patients, imaging and a satellite haematology laboratory supported by QEUH. There is a large haematology/ oncology day case area as well as haematology new and follow up clinics.</w:t>
      </w:r>
    </w:p>
    <w:p w14:paraId="3B0057BC" w14:textId="77777777" w:rsidR="00315E83" w:rsidRPr="00315E83" w:rsidRDefault="00315E83" w:rsidP="00315E83">
      <w:pPr>
        <w:spacing w:line="276" w:lineRule="auto"/>
        <w:rPr>
          <w:rFonts w:ascii="Arial" w:hAnsi="Arial" w:cs="Arial"/>
          <w:b/>
          <w:color w:val="002060"/>
          <w:sz w:val="22"/>
          <w:szCs w:val="22"/>
        </w:rPr>
      </w:pPr>
    </w:p>
    <w:p w14:paraId="17328A96" w14:textId="77777777" w:rsidR="00315E83" w:rsidRPr="00315E83" w:rsidRDefault="00315E83" w:rsidP="00315E83">
      <w:pPr>
        <w:widowControl w:val="0"/>
        <w:spacing w:before="120" w:line="276" w:lineRule="auto"/>
        <w:jc w:val="both"/>
        <w:outlineLvl w:val="0"/>
        <w:rPr>
          <w:rFonts w:ascii="Arial" w:hAnsi="Arial" w:cs="Arial"/>
          <w:color w:val="002060"/>
          <w:sz w:val="22"/>
          <w:szCs w:val="22"/>
        </w:rPr>
      </w:pPr>
      <w:r w:rsidRPr="00315E83">
        <w:rPr>
          <w:rFonts w:ascii="Arial" w:hAnsi="Arial" w:cs="Arial"/>
          <w:color w:val="002060"/>
          <w:sz w:val="22"/>
          <w:szCs w:val="22"/>
        </w:rPr>
        <w:t>The South Sector consultants currently work as a team, covering the day unit, the in patients, liaising for the QEUH and the laboratory. There are currently 3.2 Clinical Nurse Specialists.</w:t>
      </w:r>
    </w:p>
    <w:p w14:paraId="08FB5451" w14:textId="77777777" w:rsidR="00315E83" w:rsidRPr="00315E83" w:rsidRDefault="00315E83" w:rsidP="00315E83">
      <w:pPr>
        <w:widowControl w:val="0"/>
        <w:spacing w:before="120" w:line="276" w:lineRule="auto"/>
        <w:jc w:val="both"/>
        <w:outlineLvl w:val="0"/>
        <w:rPr>
          <w:rFonts w:ascii="Arial" w:hAnsi="Arial" w:cs="Arial"/>
          <w:color w:val="002060"/>
          <w:sz w:val="22"/>
          <w:szCs w:val="22"/>
        </w:rPr>
      </w:pPr>
    </w:p>
    <w:p w14:paraId="2CDE6744"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New patients within the South Sector are discussed at a weekly multidisciplinary team meeting (MDT) with radiology support. In </w:t>
      </w:r>
      <w:proofErr w:type="gramStart"/>
      <w:r w:rsidRPr="00315E83">
        <w:rPr>
          <w:rFonts w:ascii="Arial" w:hAnsi="Arial" w:cs="Arial"/>
          <w:color w:val="002060"/>
          <w:sz w:val="22"/>
          <w:szCs w:val="22"/>
        </w:rPr>
        <w:t>addition</w:t>
      </w:r>
      <w:proofErr w:type="gramEnd"/>
      <w:r w:rsidRPr="00315E83">
        <w:rPr>
          <w:rFonts w:ascii="Arial" w:hAnsi="Arial" w:cs="Arial"/>
          <w:color w:val="002060"/>
          <w:sz w:val="22"/>
          <w:szCs w:val="22"/>
        </w:rPr>
        <w:t xml:space="preserve"> there is a weekly Regional West of Scotland Clinical MDT for complex cases.  Consultants are expected to attend these whenever possible. There is an active trial portfolio with research nurse support. </w:t>
      </w:r>
    </w:p>
    <w:p w14:paraId="6B2C6C40" w14:textId="77777777" w:rsidR="00315E83" w:rsidRPr="00315E83" w:rsidRDefault="00315E83" w:rsidP="00315E83">
      <w:pPr>
        <w:spacing w:line="276" w:lineRule="auto"/>
        <w:rPr>
          <w:rFonts w:ascii="Arial" w:hAnsi="Arial" w:cs="Arial"/>
          <w:color w:val="002060"/>
          <w:sz w:val="22"/>
          <w:szCs w:val="22"/>
        </w:rPr>
      </w:pPr>
    </w:p>
    <w:p w14:paraId="2241B735"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The main laboratory is in a </w:t>
      </w:r>
      <w:proofErr w:type="gramStart"/>
      <w:r w:rsidRPr="00315E83">
        <w:rPr>
          <w:rFonts w:ascii="Arial" w:hAnsi="Arial" w:cs="Arial"/>
          <w:color w:val="002060"/>
          <w:sz w:val="22"/>
          <w:szCs w:val="22"/>
        </w:rPr>
        <w:t>purpose built</w:t>
      </w:r>
      <w:proofErr w:type="gramEnd"/>
      <w:r w:rsidRPr="00315E83">
        <w:rPr>
          <w:rFonts w:ascii="Arial" w:hAnsi="Arial" w:cs="Arial"/>
          <w:color w:val="002060"/>
          <w:sz w:val="22"/>
          <w:szCs w:val="22"/>
        </w:rPr>
        <w:t xml:space="preserve"> building at the Queen Elizabeth University Hospital, it is the largest and busiest haematology Laboratory in Scotland.</w:t>
      </w:r>
    </w:p>
    <w:p w14:paraId="4E1E2BB8" w14:textId="77777777" w:rsidR="00315E83" w:rsidRPr="00315E83" w:rsidRDefault="00315E83" w:rsidP="00315E83">
      <w:pPr>
        <w:spacing w:line="276" w:lineRule="auto"/>
        <w:rPr>
          <w:rFonts w:ascii="Arial" w:hAnsi="Arial" w:cs="Arial"/>
          <w:color w:val="002060"/>
          <w:sz w:val="22"/>
          <w:szCs w:val="22"/>
        </w:rPr>
      </w:pPr>
    </w:p>
    <w:tbl>
      <w:tblPr>
        <w:tblW w:w="88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0"/>
        <w:gridCol w:w="1084"/>
        <w:gridCol w:w="1615"/>
        <w:gridCol w:w="1097"/>
        <w:gridCol w:w="1750"/>
        <w:gridCol w:w="951"/>
        <w:gridCol w:w="1264"/>
      </w:tblGrid>
      <w:tr w:rsidR="00315E83" w:rsidRPr="00315E83" w14:paraId="293B6397" w14:textId="77777777" w:rsidTr="006C5AC6">
        <w:tc>
          <w:tcPr>
            <w:tcW w:w="1070" w:type="dxa"/>
          </w:tcPr>
          <w:p w14:paraId="768005E9"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Test</w:t>
            </w:r>
          </w:p>
        </w:tc>
        <w:tc>
          <w:tcPr>
            <w:tcW w:w="1084" w:type="dxa"/>
          </w:tcPr>
          <w:p w14:paraId="286FB435"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Full Blood Count</w:t>
            </w:r>
          </w:p>
        </w:tc>
        <w:tc>
          <w:tcPr>
            <w:tcW w:w="1615" w:type="dxa"/>
          </w:tcPr>
          <w:p w14:paraId="606112C5"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Coagulation Screen</w:t>
            </w:r>
          </w:p>
        </w:tc>
        <w:tc>
          <w:tcPr>
            <w:tcW w:w="1097" w:type="dxa"/>
          </w:tcPr>
          <w:p w14:paraId="0719EE48"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 xml:space="preserve">Group and Screens </w:t>
            </w:r>
          </w:p>
        </w:tc>
        <w:tc>
          <w:tcPr>
            <w:tcW w:w="1750" w:type="dxa"/>
          </w:tcPr>
          <w:p w14:paraId="08D6E40D"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Crossmatches performed</w:t>
            </w:r>
          </w:p>
        </w:tc>
        <w:tc>
          <w:tcPr>
            <w:tcW w:w="951" w:type="dxa"/>
          </w:tcPr>
          <w:p w14:paraId="36F77A6D"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Red cell Units Issued</w:t>
            </w:r>
          </w:p>
        </w:tc>
        <w:tc>
          <w:tcPr>
            <w:tcW w:w="1264" w:type="dxa"/>
          </w:tcPr>
          <w:p w14:paraId="4F2067D0"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Bone Marrow Aspirates</w:t>
            </w:r>
          </w:p>
        </w:tc>
      </w:tr>
      <w:tr w:rsidR="00315E83" w:rsidRPr="00315E83" w14:paraId="4A04DDC6" w14:textId="77777777" w:rsidTr="006C5AC6">
        <w:tc>
          <w:tcPr>
            <w:tcW w:w="1070" w:type="dxa"/>
          </w:tcPr>
          <w:p w14:paraId="66686734"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Annual Number</w:t>
            </w:r>
          </w:p>
        </w:tc>
        <w:tc>
          <w:tcPr>
            <w:tcW w:w="1084" w:type="dxa"/>
          </w:tcPr>
          <w:p w14:paraId="4E4C1D71"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757,446</w:t>
            </w:r>
          </w:p>
        </w:tc>
        <w:tc>
          <w:tcPr>
            <w:tcW w:w="1615" w:type="dxa"/>
          </w:tcPr>
          <w:p w14:paraId="591252F0"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109,262</w:t>
            </w:r>
          </w:p>
        </w:tc>
        <w:tc>
          <w:tcPr>
            <w:tcW w:w="1097" w:type="dxa"/>
          </w:tcPr>
          <w:p w14:paraId="2F04A7B1"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59,513</w:t>
            </w:r>
          </w:p>
        </w:tc>
        <w:tc>
          <w:tcPr>
            <w:tcW w:w="1750" w:type="dxa"/>
          </w:tcPr>
          <w:p w14:paraId="60A1F75B"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14,965</w:t>
            </w:r>
          </w:p>
        </w:tc>
        <w:tc>
          <w:tcPr>
            <w:tcW w:w="951" w:type="dxa"/>
          </w:tcPr>
          <w:p w14:paraId="409B57E4"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32,675</w:t>
            </w:r>
          </w:p>
        </w:tc>
        <w:tc>
          <w:tcPr>
            <w:tcW w:w="1264" w:type="dxa"/>
          </w:tcPr>
          <w:p w14:paraId="2287AD02" w14:textId="77777777" w:rsidR="00315E83" w:rsidRPr="00315E83" w:rsidRDefault="00315E83" w:rsidP="006C5AC6">
            <w:pPr>
              <w:spacing w:line="276" w:lineRule="auto"/>
              <w:rPr>
                <w:rFonts w:ascii="Arial" w:hAnsi="Arial" w:cs="Arial"/>
                <w:color w:val="002060"/>
                <w:sz w:val="22"/>
                <w:szCs w:val="22"/>
              </w:rPr>
            </w:pPr>
            <w:r w:rsidRPr="00315E83">
              <w:rPr>
                <w:rFonts w:ascii="Arial" w:hAnsi="Arial" w:cs="Arial"/>
                <w:color w:val="002060"/>
                <w:sz w:val="22"/>
                <w:szCs w:val="22"/>
              </w:rPr>
              <w:t>643</w:t>
            </w:r>
          </w:p>
        </w:tc>
      </w:tr>
    </w:tbl>
    <w:p w14:paraId="37BCC9AD"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 </w:t>
      </w:r>
    </w:p>
    <w:p w14:paraId="3B2F5C6E" w14:textId="77777777" w:rsidR="00315E83" w:rsidRPr="00315E83" w:rsidRDefault="00315E83" w:rsidP="00315E83">
      <w:pPr>
        <w:spacing w:line="276" w:lineRule="auto"/>
        <w:rPr>
          <w:rFonts w:ascii="Arial" w:hAnsi="Arial" w:cs="Arial"/>
          <w:b/>
          <w:color w:val="002060"/>
          <w:sz w:val="22"/>
          <w:szCs w:val="22"/>
        </w:rPr>
      </w:pPr>
      <w:r w:rsidRPr="00315E83">
        <w:rPr>
          <w:rFonts w:ascii="Arial" w:hAnsi="Arial" w:cs="Arial"/>
          <w:b/>
          <w:color w:val="002060"/>
          <w:sz w:val="22"/>
          <w:szCs w:val="22"/>
        </w:rPr>
        <w:t>North Sector</w:t>
      </w:r>
    </w:p>
    <w:p w14:paraId="22F9C46D" w14:textId="77777777" w:rsidR="00315E83" w:rsidRPr="00315E83" w:rsidRDefault="00315E83" w:rsidP="00315E83">
      <w:pPr>
        <w:spacing w:line="276" w:lineRule="auto"/>
        <w:rPr>
          <w:rFonts w:ascii="Arial" w:hAnsi="Arial" w:cs="Arial"/>
          <w:b/>
          <w:color w:val="002060"/>
          <w:sz w:val="22"/>
          <w:szCs w:val="22"/>
        </w:rPr>
      </w:pPr>
    </w:p>
    <w:p w14:paraId="62F1429E" w14:textId="77777777" w:rsidR="00315E83" w:rsidRPr="00315E83" w:rsidRDefault="00315E83" w:rsidP="00315E83">
      <w:pPr>
        <w:pStyle w:val="BodyTextIndent"/>
        <w:spacing w:line="276" w:lineRule="auto"/>
        <w:ind w:left="0"/>
        <w:jc w:val="both"/>
        <w:rPr>
          <w:rFonts w:ascii="Arial" w:hAnsi="Arial" w:cs="Arial"/>
          <w:color w:val="002060"/>
          <w:sz w:val="22"/>
          <w:szCs w:val="22"/>
        </w:rPr>
      </w:pPr>
      <w:proofErr w:type="spellStart"/>
      <w:r w:rsidRPr="00315E83">
        <w:rPr>
          <w:rFonts w:ascii="Arial" w:hAnsi="Arial" w:cs="Arial"/>
          <w:b/>
          <w:color w:val="002060"/>
          <w:sz w:val="22"/>
          <w:szCs w:val="22"/>
        </w:rPr>
        <w:t>Gartnavel</w:t>
      </w:r>
      <w:proofErr w:type="spellEnd"/>
      <w:r w:rsidRPr="00315E83">
        <w:rPr>
          <w:rFonts w:ascii="Arial" w:hAnsi="Arial" w:cs="Arial"/>
          <w:b/>
          <w:color w:val="002060"/>
          <w:sz w:val="22"/>
          <w:szCs w:val="22"/>
        </w:rPr>
        <w:t xml:space="preserve"> General Hospital - </w:t>
      </w:r>
      <w:r w:rsidRPr="00315E83">
        <w:rPr>
          <w:rFonts w:ascii="Arial" w:hAnsi="Arial" w:cs="Arial"/>
          <w:color w:val="002060"/>
          <w:sz w:val="22"/>
          <w:szCs w:val="22"/>
        </w:rPr>
        <w:t xml:space="preserve">The Haematology department at GGH provides liaison haematology services for the remaining services on site and for the Beatson West of Scotland Cancer Centre. The haematology laboratory provides specialist services for stem cell processing and immunophenotyping. In </w:t>
      </w:r>
      <w:proofErr w:type="gramStart"/>
      <w:r w:rsidRPr="00315E83">
        <w:rPr>
          <w:rFonts w:ascii="Arial" w:hAnsi="Arial" w:cs="Arial"/>
          <w:color w:val="002060"/>
          <w:sz w:val="22"/>
          <w:szCs w:val="22"/>
        </w:rPr>
        <w:t>addition</w:t>
      </w:r>
      <w:proofErr w:type="gramEnd"/>
      <w:r w:rsidRPr="00315E83">
        <w:rPr>
          <w:rFonts w:ascii="Arial" w:hAnsi="Arial" w:cs="Arial"/>
          <w:color w:val="002060"/>
          <w:sz w:val="22"/>
          <w:szCs w:val="22"/>
        </w:rPr>
        <w:t xml:space="preserve"> the consultants provide laboratory and liaison support for </w:t>
      </w:r>
      <w:r w:rsidRPr="00315E83">
        <w:rPr>
          <w:rFonts w:ascii="Arial" w:hAnsi="Arial" w:cs="Arial"/>
          <w:color w:val="002060"/>
          <w:sz w:val="22"/>
          <w:szCs w:val="22"/>
        </w:rPr>
        <w:lastRenderedPageBreak/>
        <w:t>the Golden Jubilee Hospital which houses all the cardiology and thoracic services for the West of Scotland. The West of Scotland Centre for the Scottish National Blood Transfusion Service (SNBTS) is on this campus at GGH.</w:t>
      </w:r>
    </w:p>
    <w:p w14:paraId="5C958A01"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b/>
          <w:color w:val="002060"/>
          <w:sz w:val="22"/>
          <w:szCs w:val="22"/>
        </w:rPr>
        <w:t>Beatson, West of Scotland Cancer Centre (</w:t>
      </w:r>
      <w:proofErr w:type="spellStart"/>
      <w:r w:rsidRPr="00315E83">
        <w:rPr>
          <w:rFonts w:ascii="Arial" w:hAnsi="Arial" w:cs="Arial"/>
          <w:b/>
          <w:color w:val="002060"/>
          <w:sz w:val="22"/>
          <w:szCs w:val="22"/>
        </w:rPr>
        <w:t>BWoSCC</w:t>
      </w:r>
      <w:proofErr w:type="spellEnd"/>
      <w:r w:rsidRPr="00315E83">
        <w:rPr>
          <w:rFonts w:ascii="Arial" w:hAnsi="Arial" w:cs="Arial"/>
          <w:b/>
          <w:color w:val="002060"/>
          <w:sz w:val="22"/>
          <w:szCs w:val="22"/>
        </w:rPr>
        <w:t xml:space="preserve">) - </w:t>
      </w:r>
      <w:r w:rsidRPr="00315E83">
        <w:rPr>
          <w:rFonts w:ascii="Arial" w:hAnsi="Arial" w:cs="Arial"/>
          <w:color w:val="002060"/>
          <w:sz w:val="22"/>
          <w:szCs w:val="22"/>
        </w:rPr>
        <w:t xml:space="preserve">This based on the </w:t>
      </w:r>
      <w:proofErr w:type="spellStart"/>
      <w:r w:rsidRPr="00315E83">
        <w:rPr>
          <w:rFonts w:ascii="Arial" w:hAnsi="Arial" w:cs="Arial"/>
          <w:color w:val="002060"/>
          <w:sz w:val="22"/>
          <w:szCs w:val="22"/>
        </w:rPr>
        <w:t>Gartnavel</w:t>
      </w:r>
      <w:proofErr w:type="spellEnd"/>
      <w:r w:rsidRPr="00315E83">
        <w:rPr>
          <w:rFonts w:ascii="Arial" w:hAnsi="Arial" w:cs="Arial"/>
          <w:color w:val="002060"/>
          <w:sz w:val="22"/>
          <w:szCs w:val="22"/>
        </w:rPr>
        <w:t xml:space="preserve"> General Campus site. The centre has 170 beds in 9 wards. The Haematology unit supports inpatients for the North of Glasgow and regionally, in addition to outpatient and day unit work.  The unit has an accredited gene therapy aseptic facility. There are 11 linear accelerators. It also houses the Clinical Apheresis Unit for the West of Scotland provided by </w:t>
      </w:r>
      <w:proofErr w:type="gramStart"/>
      <w:r w:rsidRPr="00315E83">
        <w:rPr>
          <w:rFonts w:ascii="Arial" w:hAnsi="Arial" w:cs="Arial"/>
          <w:color w:val="002060"/>
          <w:sz w:val="22"/>
          <w:szCs w:val="22"/>
        </w:rPr>
        <w:t>SNBTS</w:t>
      </w:r>
      <w:proofErr w:type="gramEnd"/>
    </w:p>
    <w:p w14:paraId="6FDC23B3" w14:textId="77777777" w:rsidR="00315E83" w:rsidRPr="00315E83" w:rsidRDefault="00315E83" w:rsidP="00315E83">
      <w:pPr>
        <w:spacing w:line="276" w:lineRule="auto"/>
        <w:rPr>
          <w:rFonts w:ascii="Arial" w:hAnsi="Arial" w:cs="Arial"/>
          <w:color w:val="002060"/>
          <w:sz w:val="22"/>
          <w:szCs w:val="22"/>
        </w:rPr>
      </w:pPr>
    </w:p>
    <w:p w14:paraId="6B5273F9"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b/>
          <w:color w:val="002060"/>
          <w:sz w:val="22"/>
          <w:szCs w:val="22"/>
        </w:rPr>
        <w:t xml:space="preserve">Glasgow Royal Infirmary (GRI) - </w:t>
      </w:r>
      <w:r w:rsidRPr="00315E83">
        <w:rPr>
          <w:rFonts w:ascii="Arial" w:hAnsi="Arial" w:cs="Arial"/>
          <w:color w:val="002060"/>
          <w:sz w:val="22"/>
          <w:szCs w:val="22"/>
        </w:rPr>
        <w:t xml:space="preserve">This is the main acute hospital for North Glasgow following the closure of Stobhill and Western Infirmary in-patient beds. It has the regional haemophilia unit and provides BCSH level 1 care for the local population. All patients requiring intravenous chemotherapy or specialist nursing care are transferred to the </w:t>
      </w:r>
      <w:proofErr w:type="spellStart"/>
      <w:r w:rsidRPr="00315E83">
        <w:rPr>
          <w:rFonts w:ascii="Arial" w:hAnsi="Arial" w:cs="Arial"/>
          <w:color w:val="002060"/>
          <w:sz w:val="22"/>
          <w:szCs w:val="22"/>
        </w:rPr>
        <w:t>BWoSCC</w:t>
      </w:r>
      <w:proofErr w:type="spellEnd"/>
      <w:r w:rsidRPr="00315E83">
        <w:rPr>
          <w:rFonts w:ascii="Arial" w:hAnsi="Arial" w:cs="Arial"/>
          <w:color w:val="002060"/>
          <w:sz w:val="22"/>
          <w:szCs w:val="22"/>
        </w:rPr>
        <w:t xml:space="preserve"> for management by the specialist teams at that site. </w:t>
      </w:r>
    </w:p>
    <w:p w14:paraId="553811AA" w14:textId="77777777" w:rsidR="00315E83" w:rsidRPr="00315E83" w:rsidRDefault="00315E83" w:rsidP="00315E83">
      <w:pPr>
        <w:spacing w:line="276" w:lineRule="auto"/>
        <w:rPr>
          <w:rFonts w:ascii="Arial" w:hAnsi="Arial" w:cs="Arial"/>
          <w:b/>
          <w:color w:val="002060"/>
          <w:sz w:val="22"/>
          <w:szCs w:val="22"/>
        </w:rPr>
      </w:pPr>
    </w:p>
    <w:p w14:paraId="630A8A7C" w14:textId="77777777" w:rsidR="00315E83" w:rsidRPr="00315E83" w:rsidRDefault="00315E83" w:rsidP="00315E83">
      <w:pPr>
        <w:spacing w:line="276" w:lineRule="auto"/>
        <w:rPr>
          <w:rFonts w:ascii="Arial" w:hAnsi="Arial" w:cs="Arial"/>
          <w:b/>
          <w:color w:val="002060"/>
          <w:sz w:val="22"/>
          <w:szCs w:val="22"/>
        </w:rPr>
      </w:pPr>
      <w:r w:rsidRPr="00315E83">
        <w:rPr>
          <w:rFonts w:ascii="Arial" w:hAnsi="Arial" w:cs="Arial"/>
          <w:b/>
          <w:color w:val="002060"/>
          <w:sz w:val="22"/>
          <w:szCs w:val="22"/>
        </w:rPr>
        <w:t xml:space="preserve">Stobhill - </w:t>
      </w:r>
      <w:r w:rsidRPr="00315E83">
        <w:rPr>
          <w:rFonts w:ascii="Arial" w:hAnsi="Arial" w:cs="Arial"/>
          <w:color w:val="002060"/>
          <w:sz w:val="22"/>
          <w:szCs w:val="22"/>
        </w:rPr>
        <w:t xml:space="preserve">This is a </w:t>
      </w:r>
      <w:proofErr w:type="gramStart"/>
      <w:r w:rsidRPr="00315E83">
        <w:rPr>
          <w:rFonts w:ascii="Arial" w:hAnsi="Arial" w:cs="Arial"/>
          <w:color w:val="002060"/>
          <w:sz w:val="22"/>
          <w:szCs w:val="22"/>
        </w:rPr>
        <w:t>purpose built</w:t>
      </w:r>
      <w:proofErr w:type="gramEnd"/>
      <w:r w:rsidRPr="00315E83">
        <w:rPr>
          <w:rFonts w:ascii="Arial" w:hAnsi="Arial" w:cs="Arial"/>
          <w:color w:val="002060"/>
          <w:sz w:val="22"/>
          <w:szCs w:val="22"/>
        </w:rPr>
        <w:t xml:space="preserve"> facility with day case surgery, out patients, imaging and a satellite haematology laboratory supported by GRI. It provides out-patient BCSH level 1 care for the local population. There is a haematology day case area, but this does not provide intravenous chemotherapy. All patients requiring intravenous chemotherapy or specialist nursing care are transferred to the </w:t>
      </w:r>
      <w:proofErr w:type="spellStart"/>
      <w:r w:rsidRPr="00315E83">
        <w:rPr>
          <w:rFonts w:ascii="Arial" w:hAnsi="Arial" w:cs="Arial"/>
          <w:color w:val="002060"/>
          <w:sz w:val="22"/>
          <w:szCs w:val="22"/>
        </w:rPr>
        <w:t>BWoSCC</w:t>
      </w:r>
      <w:proofErr w:type="spellEnd"/>
      <w:r w:rsidRPr="00315E83">
        <w:rPr>
          <w:rFonts w:ascii="Arial" w:hAnsi="Arial" w:cs="Arial"/>
          <w:color w:val="002060"/>
          <w:sz w:val="22"/>
          <w:szCs w:val="22"/>
        </w:rPr>
        <w:t xml:space="preserve"> for management by the specialist teams at that site. </w:t>
      </w:r>
    </w:p>
    <w:p w14:paraId="574DA15A" w14:textId="77777777" w:rsidR="00315E83" w:rsidRPr="00315E83" w:rsidRDefault="00315E83" w:rsidP="00315E83">
      <w:pPr>
        <w:spacing w:after="120" w:line="260" w:lineRule="atLeast"/>
        <w:jc w:val="both"/>
        <w:rPr>
          <w:rFonts w:ascii="Arial" w:hAnsi="Arial" w:cs="Arial"/>
          <w:color w:val="002060"/>
          <w:sz w:val="22"/>
          <w:szCs w:val="22"/>
        </w:rPr>
      </w:pPr>
      <w:r w:rsidRPr="00315E83">
        <w:rPr>
          <w:rFonts w:ascii="Arial" w:hAnsi="Arial" w:cs="Arial"/>
          <w:b/>
          <w:color w:val="002060"/>
          <w:sz w:val="22"/>
          <w:szCs w:val="22"/>
        </w:rPr>
        <w:t>Clyde Sector</w:t>
      </w:r>
    </w:p>
    <w:p w14:paraId="5833E750" w14:textId="77777777" w:rsidR="00315E83" w:rsidRPr="00315E83" w:rsidRDefault="00315E83" w:rsidP="00315E83">
      <w:pPr>
        <w:spacing w:after="120" w:line="260" w:lineRule="atLeast"/>
        <w:jc w:val="both"/>
        <w:rPr>
          <w:rFonts w:ascii="Arial" w:hAnsi="Arial" w:cs="Arial"/>
          <w:color w:val="002060"/>
          <w:sz w:val="22"/>
          <w:szCs w:val="22"/>
        </w:rPr>
      </w:pPr>
      <w:r w:rsidRPr="00315E83">
        <w:rPr>
          <w:rFonts w:ascii="Arial" w:hAnsi="Arial" w:cs="Arial"/>
          <w:b/>
          <w:bCs/>
          <w:color w:val="002060"/>
          <w:sz w:val="22"/>
          <w:szCs w:val="22"/>
        </w:rPr>
        <w:t>Royal Alexandra Hospital (RAH</w:t>
      </w:r>
      <w:r w:rsidRPr="00315E83">
        <w:rPr>
          <w:rFonts w:ascii="Arial" w:hAnsi="Arial" w:cs="Arial"/>
          <w:color w:val="002060"/>
          <w:sz w:val="22"/>
          <w:szCs w:val="22"/>
        </w:rPr>
        <w:t xml:space="preserve">), </w:t>
      </w:r>
      <w:r w:rsidRPr="00315E83">
        <w:rPr>
          <w:rFonts w:ascii="Arial" w:hAnsi="Arial" w:cs="Arial"/>
          <w:b/>
          <w:bCs/>
          <w:color w:val="002060"/>
          <w:sz w:val="22"/>
          <w:szCs w:val="22"/>
        </w:rPr>
        <w:t>Paisley –</w:t>
      </w:r>
      <w:r w:rsidRPr="00315E83">
        <w:rPr>
          <w:rFonts w:ascii="Arial" w:hAnsi="Arial" w:cs="Arial"/>
          <w:color w:val="002060"/>
          <w:sz w:val="22"/>
          <w:szCs w:val="22"/>
        </w:rPr>
        <w:t xml:space="preserve"> The RAH is a busy District General Hospital with a number of centralised services for Clyde including maternity, paediatrics, </w:t>
      </w:r>
      <w:proofErr w:type="gramStart"/>
      <w:r w:rsidRPr="00315E83">
        <w:rPr>
          <w:rFonts w:ascii="Arial" w:hAnsi="Arial" w:cs="Arial"/>
          <w:color w:val="002060"/>
          <w:sz w:val="22"/>
          <w:szCs w:val="22"/>
        </w:rPr>
        <w:t>24 hour</w:t>
      </w:r>
      <w:proofErr w:type="gramEnd"/>
      <w:r w:rsidRPr="00315E83">
        <w:rPr>
          <w:rFonts w:ascii="Arial" w:hAnsi="Arial" w:cs="Arial"/>
          <w:color w:val="002060"/>
          <w:sz w:val="22"/>
          <w:szCs w:val="22"/>
        </w:rPr>
        <w:t xml:space="preserve"> consultant staffed ITU and Accident and Emergency department. It is the third largest admitting site in GG&amp;C with the full range of medical and surgical specialties on-site allowing for significant consultative work.</w:t>
      </w:r>
    </w:p>
    <w:p w14:paraId="5A3DDE4C" w14:textId="77777777" w:rsidR="00315E83" w:rsidRPr="00315E83" w:rsidRDefault="00315E83" w:rsidP="00315E83">
      <w:pPr>
        <w:spacing w:after="120" w:line="260" w:lineRule="atLeast"/>
        <w:jc w:val="both"/>
        <w:rPr>
          <w:rFonts w:ascii="Arial" w:hAnsi="Arial" w:cs="Arial"/>
          <w:color w:val="002060"/>
          <w:sz w:val="22"/>
          <w:szCs w:val="22"/>
        </w:rPr>
      </w:pPr>
      <w:r w:rsidRPr="00315E83">
        <w:rPr>
          <w:rFonts w:ascii="Arial" w:hAnsi="Arial" w:cs="Arial"/>
          <w:color w:val="002060"/>
          <w:sz w:val="22"/>
          <w:szCs w:val="22"/>
        </w:rPr>
        <w:t xml:space="preserve">The Haematology department at RAH provides clinical haematology services for the local population and the medical and surgical teams in the hospital. It works to BCSH level 2a with busy day patient and </w:t>
      </w:r>
      <w:proofErr w:type="gramStart"/>
      <w:r w:rsidRPr="00315E83">
        <w:rPr>
          <w:rFonts w:ascii="Arial" w:hAnsi="Arial" w:cs="Arial"/>
          <w:color w:val="002060"/>
          <w:sz w:val="22"/>
          <w:szCs w:val="22"/>
        </w:rPr>
        <w:t>outpatients</w:t>
      </w:r>
      <w:proofErr w:type="gramEnd"/>
      <w:r w:rsidRPr="00315E83">
        <w:rPr>
          <w:rFonts w:ascii="Arial" w:hAnsi="Arial" w:cs="Arial"/>
          <w:color w:val="002060"/>
          <w:sz w:val="22"/>
          <w:szCs w:val="22"/>
        </w:rPr>
        <w:t xml:space="preserve"> services.   </w:t>
      </w:r>
    </w:p>
    <w:p w14:paraId="1285FB94" w14:textId="77777777" w:rsidR="00315E83" w:rsidRPr="00315E83" w:rsidRDefault="00315E83" w:rsidP="00315E83">
      <w:pPr>
        <w:spacing w:line="260" w:lineRule="atLeast"/>
        <w:outlineLvl w:val="0"/>
        <w:rPr>
          <w:rFonts w:ascii="Arial" w:hAnsi="Arial" w:cs="Arial"/>
          <w:color w:val="002060"/>
          <w:sz w:val="22"/>
          <w:szCs w:val="22"/>
        </w:rPr>
      </w:pPr>
      <w:r w:rsidRPr="00315E83">
        <w:rPr>
          <w:rFonts w:ascii="Arial" w:hAnsi="Arial" w:cs="Arial"/>
          <w:b/>
          <w:color w:val="002060"/>
          <w:kern w:val="36"/>
          <w:sz w:val="22"/>
          <w:szCs w:val="22"/>
        </w:rPr>
        <w:t xml:space="preserve">Inverclyde Royal Hospital (IRH), Greenock </w:t>
      </w:r>
      <w:proofErr w:type="gramStart"/>
      <w:r w:rsidRPr="00315E83">
        <w:rPr>
          <w:rFonts w:ascii="Arial" w:hAnsi="Arial" w:cs="Arial"/>
          <w:b/>
          <w:bCs/>
          <w:color w:val="002060"/>
          <w:kern w:val="36"/>
          <w:sz w:val="22"/>
          <w:szCs w:val="22"/>
        </w:rPr>
        <w:t>-</w:t>
      </w:r>
      <w:r w:rsidRPr="00315E83">
        <w:rPr>
          <w:rFonts w:ascii="Arial" w:hAnsi="Arial" w:cs="Arial"/>
          <w:color w:val="002060"/>
          <w:kern w:val="36"/>
          <w:sz w:val="22"/>
          <w:szCs w:val="22"/>
        </w:rPr>
        <w:t>.Haematology</w:t>
      </w:r>
      <w:proofErr w:type="gramEnd"/>
      <w:r w:rsidRPr="00315E83">
        <w:rPr>
          <w:rFonts w:ascii="Arial" w:hAnsi="Arial" w:cs="Arial"/>
          <w:color w:val="002060"/>
          <w:kern w:val="36"/>
          <w:sz w:val="22"/>
          <w:szCs w:val="22"/>
        </w:rPr>
        <w:t xml:space="preserve"> at IRH provides a day patient, outpatient and laboratory service for the hospital as well as providing liaison haematology for medical and surgical specialties on site. There is a busy day care area working to BCSH level 2a which is shared with specialist oncology. Patients with disorders requiring supportive specialist haematology inpatient care are transferred to the combined inpatient unit at RAH or Queen Elizabeth University Hospital depending on clinical requirements. </w:t>
      </w:r>
    </w:p>
    <w:p w14:paraId="39111ACF" w14:textId="77777777" w:rsidR="00315E83" w:rsidRPr="00315E83" w:rsidRDefault="00315E83" w:rsidP="00315E83">
      <w:pPr>
        <w:spacing w:line="260" w:lineRule="atLeast"/>
        <w:rPr>
          <w:rFonts w:ascii="Arial" w:hAnsi="Arial" w:cs="Arial"/>
          <w:color w:val="002060"/>
          <w:sz w:val="22"/>
          <w:szCs w:val="22"/>
        </w:rPr>
      </w:pPr>
    </w:p>
    <w:p w14:paraId="603E39F5" w14:textId="77777777" w:rsidR="00315E83" w:rsidRPr="00315E83" w:rsidRDefault="00315E83" w:rsidP="00315E83">
      <w:pPr>
        <w:spacing w:line="260" w:lineRule="atLeast"/>
        <w:outlineLvl w:val="0"/>
        <w:rPr>
          <w:rFonts w:ascii="Arial" w:hAnsi="Arial" w:cs="Arial"/>
          <w:color w:val="002060"/>
          <w:sz w:val="22"/>
          <w:szCs w:val="22"/>
        </w:rPr>
      </w:pPr>
      <w:r w:rsidRPr="00315E83">
        <w:rPr>
          <w:rFonts w:ascii="Arial" w:hAnsi="Arial" w:cs="Arial"/>
          <w:b/>
          <w:color w:val="002060"/>
          <w:kern w:val="36"/>
          <w:sz w:val="22"/>
          <w:szCs w:val="22"/>
        </w:rPr>
        <w:t>Vale of Leven Hospital (</w:t>
      </w:r>
      <w:proofErr w:type="spellStart"/>
      <w:r w:rsidRPr="00315E83">
        <w:rPr>
          <w:rFonts w:ascii="Arial" w:hAnsi="Arial" w:cs="Arial"/>
          <w:b/>
          <w:color w:val="002060"/>
          <w:kern w:val="36"/>
          <w:sz w:val="22"/>
          <w:szCs w:val="22"/>
        </w:rPr>
        <w:t>VoL</w:t>
      </w:r>
      <w:proofErr w:type="spellEnd"/>
      <w:r w:rsidRPr="00315E83">
        <w:rPr>
          <w:rFonts w:ascii="Arial" w:hAnsi="Arial" w:cs="Arial"/>
          <w:b/>
          <w:color w:val="002060"/>
          <w:kern w:val="36"/>
          <w:sz w:val="22"/>
          <w:szCs w:val="22"/>
        </w:rPr>
        <w:t>), Alexandria</w:t>
      </w:r>
      <w:r w:rsidRPr="00315E83">
        <w:rPr>
          <w:rFonts w:ascii="Arial" w:hAnsi="Arial" w:cs="Arial"/>
          <w:color w:val="002060"/>
          <w:kern w:val="36"/>
          <w:sz w:val="22"/>
          <w:szCs w:val="22"/>
        </w:rPr>
        <w:t xml:space="preserve"> </w:t>
      </w:r>
      <w:r w:rsidRPr="00315E83">
        <w:rPr>
          <w:rFonts w:ascii="Arial" w:hAnsi="Arial" w:cs="Arial"/>
          <w:b/>
          <w:color w:val="002060"/>
          <w:kern w:val="36"/>
          <w:sz w:val="22"/>
          <w:szCs w:val="22"/>
        </w:rPr>
        <w:t xml:space="preserve">- </w:t>
      </w:r>
      <w:r w:rsidRPr="00315E83">
        <w:rPr>
          <w:rFonts w:ascii="Arial" w:hAnsi="Arial" w:cs="Arial"/>
          <w:color w:val="002060"/>
          <w:kern w:val="36"/>
          <w:sz w:val="22"/>
          <w:szCs w:val="22"/>
        </w:rPr>
        <w:t xml:space="preserve">Haematology at </w:t>
      </w:r>
      <w:proofErr w:type="spellStart"/>
      <w:r w:rsidRPr="00315E83">
        <w:rPr>
          <w:rFonts w:ascii="Arial" w:hAnsi="Arial" w:cs="Arial"/>
          <w:color w:val="002060"/>
          <w:kern w:val="36"/>
          <w:sz w:val="22"/>
          <w:szCs w:val="22"/>
        </w:rPr>
        <w:t>VoL</w:t>
      </w:r>
      <w:proofErr w:type="spellEnd"/>
      <w:r w:rsidRPr="00315E83">
        <w:rPr>
          <w:rFonts w:ascii="Arial" w:hAnsi="Arial" w:cs="Arial"/>
          <w:color w:val="002060"/>
          <w:kern w:val="36"/>
          <w:sz w:val="22"/>
          <w:szCs w:val="22"/>
        </w:rPr>
        <w:t xml:space="preserve"> provides a day patient, outpatient and laboratory service for the hospital as well as providing liaison haematology for the predominantly day case medical and surgical specialties on site. There is a busy day care area working to BCSH level 2a which is shared with specialist oncology. Patients with disorders requiring supportive specialist haematology in patient care are transferred to the combined inpatient unit at RAH or QEUH depending on clinical requirements. </w:t>
      </w:r>
    </w:p>
    <w:p w14:paraId="4E426623" w14:textId="77777777" w:rsidR="00315E83" w:rsidRPr="00315E83" w:rsidRDefault="00315E83" w:rsidP="00315E83">
      <w:pPr>
        <w:spacing w:line="260" w:lineRule="atLeast"/>
        <w:outlineLvl w:val="0"/>
        <w:rPr>
          <w:rFonts w:ascii="Arial" w:hAnsi="Arial" w:cs="Arial"/>
          <w:color w:val="002060"/>
          <w:sz w:val="22"/>
          <w:szCs w:val="22"/>
        </w:rPr>
      </w:pPr>
    </w:p>
    <w:p w14:paraId="64552966" w14:textId="77777777" w:rsidR="00315E83" w:rsidRPr="00315E83" w:rsidRDefault="00315E83" w:rsidP="00315E83">
      <w:pPr>
        <w:spacing w:line="276" w:lineRule="auto"/>
        <w:rPr>
          <w:rFonts w:ascii="Arial" w:hAnsi="Arial" w:cs="Arial"/>
          <w:b/>
          <w:color w:val="002060"/>
          <w:sz w:val="22"/>
          <w:szCs w:val="22"/>
        </w:rPr>
      </w:pPr>
      <w:r w:rsidRPr="00315E83">
        <w:rPr>
          <w:rFonts w:ascii="Arial" w:hAnsi="Arial" w:cs="Arial"/>
          <w:b/>
          <w:color w:val="002060"/>
          <w:sz w:val="22"/>
          <w:szCs w:val="22"/>
        </w:rPr>
        <w:t>Argyll Hospital</w:t>
      </w:r>
    </w:p>
    <w:p w14:paraId="32222258" w14:textId="77777777" w:rsidR="00315E83" w:rsidRPr="00315E83" w:rsidRDefault="00315E83" w:rsidP="00315E83">
      <w:pPr>
        <w:spacing w:line="276" w:lineRule="auto"/>
        <w:rPr>
          <w:rFonts w:ascii="Arial" w:hAnsi="Arial" w:cs="Arial"/>
          <w:color w:val="002060"/>
          <w:sz w:val="22"/>
          <w:szCs w:val="22"/>
        </w:rPr>
      </w:pPr>
    </w:p>
    <w:p w14:paraId="628C6036"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b/>
          <w:color w:val="002060"/>
          <w:sz w:val="22"/>
          <w:szCs w:val="22"/>
        </w:rPr>
        <w:t xml:space="preserve">Lorne and Islands Hospital – Oban </w:t>
      </w:r>
      <w:r w:rsidRPr="00315E83">
        <w:rPr>
          <w:rFonts w:ascii="Arial" w:hAnsi="Arial" w:cs="Arial"/>
          <w:color w:val="002060"/>
          <w:sz w:val="22"/>
          <w:szCs w:val="22"/>
        </w:rPr>
        <w:t xml:space="preserve">This hospital is run by NHS Highland and has 66 in-patient beds and a multi-purpose day hospital. Support for out-patient haematology clinics and day case therapy is provided from Glasgow for geographical reasons. In </w:t>
      </w:r>
      <w:proofErr w:type="gramStart"/>
      <w:r w:rsidRPr="00315E83">
        <w:rPr>
          <w:rFonts w:ascii="Arial" w:hAnsi="Arial" w:cs="Arial"/>
          <w:color w:val="002060"/>
          <w:sz w:val="22"/>
          <w:szCs w:val="22"/>
        </w:rPr>
        <w:t>addition</w:t>
      </w:r>
      <w:proofErr w:type="gramEnd"/>
      <w:r w:rsidRPr="00315E83">
        <w:rPr>
          <w:rFonts w:ascii="Arial" w:hAnsi="Arial" w:cs="Arial"/>
          <w:color w:val="002060"/>
          <w:sz w:val="22"/>
          <w:szCs w:val="22"/>
        </w:rPr>
        <w:t xml:space="preserve"> blood film reporting support is provided from Queen Elizabeth, with regulatory oversight of the laboratory </w:t>
      </w:r>
      <w:r w:rsidRPr="00315E83">
        <w:rPr>
          <w:rFonts w:ascii="Arial" w:hAnsi="Arial" w:cs="Arial"/>
          <w:color w:val="002060"/>
          <w:sz w:val="22"/>
          <w:szCs w:val="22"/>
        </w:rPr>
        <w:lastRenderedPageBreak/>
        <w:t xml:space="preserve">being provided from NHS Highlands as per the existing service level agreement for these services. </w:t>
      </w:r>
    </w:p>
    <w:p w14:paraId="3E53D414" w14:textId="77777777" w:rsidR="00315E83" w:rsidRPr="00315E83" w:rsidRDefault="00315E83" w:rsidP="00315E83">
      <w:pPr>
        <w:spacing w:line="276" w:lineRule="auto"/>
        <w:rPr>
          <w:rFonts w:ascii="Arial" w:hAnsi="Arial" w:cs="Arial"/>
          <w:color w:val="002060"/>
          <w:sz w:val="22"/>
          <w:szCs w:val="22"/>
        </w:rPr>
      </w:pPr>
    </w:p>
    <w:p w14:paraId="30FBE2A7" w14:textId="77777777" w:rsidR="00315E83" w:rsidRPr="00315E83" w:rsidRDefault="00315E83" w:rsidP="00315E83">
      <w:pPr>
        <w:spacing w:line="276" w:lineRule="auto"/>
        <w:rPr>
          <w:rFonts w:ascii="Arial" w:hAnsi="Arial" w:cs="Arial"/>
          <w:b/>
          <w:color w:val="002060"/>
          <w:sz w:val="22"/>
          <w:szCs w:val="22"/>
        </w:rPr>
      </w:pPr>
      <w:r w:rsidRPr="00315E83">
        <w:rPr>
          <w:rFonts w:ascii="Arial" w:hAnsi="Arial" w:cs="Arial"/>
          <w:b/>
          <w:color w:val="002060"/>
          <w:sz w:val="22"/>
          <w:szCs w:val="22"/>
        </w:rPr>
        <w:t>Future GG&amp;C Service Provision</w:t>
      </w:r>
    </w:p>
    <w:p w14:paraId="4A32DCE9"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Following the opening of the QEUH in 2015 and closure of the Western and Victoria Infirmaries with centralisation of </w:t>
      </w:r>
      <w:proofErr w:type="gramStart"/>
      <w:r w:rsidRPr="00315E83">
        <w:rPr>
          <w:rFonts w:ascii="Arial" w:hAnsi="Arial" w:cs="Arial"/>
          <w:color w:val="002060"/>
          <w:sz w:val="22"/>
          <w:szCs w:val="22"/>
        </w:rPr>
        <w:t>a number of</w:t>
      </w:r>
      <w:proofErr w:type="gramEnd"/>
      <w:r w:rsidRPr="00315E83">
        <w:rPr>
          <w:rFonts w:ascii="Arial" w:hAnsi="Arial" w:cs="Arial"/>
          <w:color w:val="002060"/>
          <w:sz w:val="22"/>
          <w:szCs w:val="22"/>
        </w:rPr>
        <w:t xml:space="preserve"> services there have been, and will continue to be, impacts on many aspects of clinical and laboratory provision for GG&amp;C. This is an exciting time to become part of the GG&amp;C haematology team, as we deal with the challenges and opportunities arising from these changes. </w:t>
      </w:r>
    </w:p>
    <w:p w14:paraId="1C51B1FC" w14:textId="77777777" w:rsidR="00315E83" w:rsidRPr="00315E83" w:rsidRDefault="00315E83" w:rsidP="00315E83">
      <w:pPr>
        <w:spacing w:line="276" w:lineRule="auto"/>
        <w:ind w:left="720"/>
        <w:rPr>
          <w:rFonts w:ascii="Arial" w:hAnsi="Arial" w:cs="Arial"/>
          <w:color w:val="002060"/>
          <w:sz w:val="22"/>
          <w:szCs w:val="22"/>
        </w:rPr>
      </w:pPr>
    </w:p>
    <w:p w14:paraId="0525D423"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The current consultant members of the Service are:</w:t>
      </w:r>
    </w:p>
    <w:p w14:paraId="1747F00D" w14:textId="77777777" w:rsidR="00315E83" w:rsidRPr="00315E83" w:rsidRDefault="00315E83" w:rsidP="00315E83">
      <w:pPr>
        <w:spacing w:line="276" w:lineRule="auto"/>
        <w:rPr>
          <w:rFonts w:ascii="Arial" w:hAnsi="Arial" w:cs="Arial"/>
          <w:color w:val="002060"/>
          <w:sz w:val="22"/>
          <w:szCs w:val="22"/>
        </w:rPr>
      </w:pPr>
    </w:p>
    <w:p w14:paraId="3DD0D214" w14:textId="77777777" w:rsidR="00315E83" w:rsidRPr="00315E83" w:rsidRDefault="00315E83" w:rsidP="00315E83">
      <w:pPr>
        <w:spacing w:line="276" w:lineRule="auto"/>
        <w:rPr>
          <w:rFonts w:ascii="Arial" w:hAnsi="Arial" w:cs="Arial"/>
          <w:color w:val="002060"/>
          <w:sz w:val="22"/>
          <w:szCs w:val="22"/>
          <w:u w:val="single"/>
        </w:rPr>
      </w:pPr>
      <w:r w:rsidRPr="00315E83">
        <w:rPr>
          <w:rFonts w:ascii="Arial" w:hAnsi="Arial" w:cs="Arial"/>
          <w:color w:val="002060"/>
          <w:sz w:val="22"/>
          <w:szCs w:val="22"/>
          <w:u w:val="single"/>
        </w:rPr>
        <w:t>South Glasgow</w:t>
      </w:r>
    </w:p>
    <w:p w14:paraId="0F181B51"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Alistair Hart</w:t>
      </w:r>
    </w:p>
    <w:p w14:paraId="2ADCA1EF"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Gail Loudon</w:t>
      </w:r>
    </w:p>
    <w:p w14:paraId="6D3D0771"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Alison McCaig</w:t>
      </w:r>
    </w:p>
    <w:p w14:paraId="59536E0A"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Ian MacDonald (Retiring)</w:t>
      </w:r>
    </w:p>
    <w:p w14:paraId="70B1565D"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Susan McNeil</w:t>
      </w:r>
    </w:p>
    <w:p w14:paraId="5E4B1ABB"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Lyndsey McLeod-Kennedy</w:t>
      </w:r>
    </w:p>
    <w:p w14:paraId="024D55F9"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Dr </w:t>
      </w:r>
      <w:proofErr w:type="spellStart"/>
      <w:r w:rsidRPr="00315E83">
        <w:rPr>
          <w:rFonts w:ascii="Arial" w:hAnsi="Arial" w:cs="Arial"/>
          <w:color w:val="002060"/>
          <w:sz w:val="22"/>
          <w:szCs w:val="22"/>
        </w:rPr>
        <w:t>Safia</w:t>
      </w:r>
      <w:proofErr w:type="spellEnd"/>
      <w:r w:rsidRPr="00315E83">
        <w:rPr>
          <w:rFonts w:ascii="Arial" w:hAnsi="Arial" w:cs="Arial"/>
          <w:color w:val="002060"/>
          <w:sz w:val="22"/>
          <w:szCs w:val="22"/>
        </w:rPr>
        <w:t xml:space="preserve"> Jalal (Locum)</w:t>
      </w:r>
    </w:p>
    <w:p w14:paraId="6BE7E35B" w14:textId="77777777" w:rsidR="00315E83" w:rsidRPr="00315E83" w:rsidRDefault="00315E83" w:rsidP="00315E83">
      <w:pPr>
        <w:spacing w:line="276" w:lineRule="auto"/>
        <w:rPr>
          <w:rFonts w:ascii="Arial" w:hAnsi="Arial" w:cs="Arial"/>
          <w:color w:val="002060"/>
          <w:sz w:val="22"/>
          <w:szCs w:val="22"/>
        </w:rPr>
      </w:pPr>
    </w:p>
    <w:p w14:paraId="3A0A1937" w14:textId="77777777" w:rsidR="00315E83" w:rsidRPr="00315E83" w:rsidRDefault="00315E83" w:rsidP="00315E83">
      <w:pPr>
        <w:spacing w:line="276" w:lineRule="auto"/>
        <w:rPr>
          <w:rFonts w:ascii="Arial" w:hAnsi="Arial" w:cs="Arial"/>
          <w:color w:val="002060"/>
          <w:sz w:val="22"/>
          <w:szCs w:val="22"/>
          <w:u w:val="single"/>
        </w:rPr>
      </w:pPr>
      <w:r w:rsidRPr="00315E83">
        <w:rPr>
          <w:rFonts w:ascii="Arial" w:hAnsi="Arial" w:cs="Arial"/>
          <w:color w:val="002060"/>
          <w:sz w:val="22"/>
          <w:szCs w:val="22"/>
          <w:u w:val="single"/>
        </w:rPr>
        <w:t>QEUH Transplant and Cellular Therapies</w:t>
      </w:r>
    </w:p>
    <w:p w14:paraId="307626D4"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Andy Clarke</w:t>
      </w:r>
    </w:p>
    <w:p w14:paraId="3FBC504F"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David Irvine</w:t>
      </w:r>
    </w:p>
    <w:p w14:paraId="3661B081"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Annie Latif</w:t>
      </w:r>
    </w:p>
    <w:p w14:paraId="5CBD1B7B"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Dr Grant </w:t>
      </w:r>
      <w:proofErr w:type="spellStart"/>
      <w:r w:rsidRPr="00315E83">
        <w:rPr>
          <w:rFonts w:ascii="Arial" w:hAnsi="Arial" w:cs="Arial"/>
          <w:color w:val="002060"/>
          <w:sz w:val="22"/>
          <w:szCs w:val="22"/>
        </w:rPr>
        <w:t>McQuaker</w:t>
      </w:r>
      <w:proofErr w:type="spellEnd"/>
      <w:r w:rsidRPr="00315E83">
        <w:rPr>
          <w:rFonts w:ascii="Arial" w:hAnsi="Arial" w:cs="Arial"/>
          <w:color w:val="002060"/>
          <w:sz w:val="22"/>
          <w:szCs w:val="22"/>
        </w:rPr>
        <w:tab/>
      </w:r>
    </w:p>
    <w:p w14:paraId="5DD4169F"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Anne Parker</w:t>
      </w:r>
    </w:p>
    <w:p w14:paraId="2C74C2E8"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Vacancy</w:t>
      </w:r>
    </w:p>
    <w:p w14:paraId="1665FC66" w14:textId="77777777" w:rsidR="00315E83" w:rsidRPr="00315E83" w:rsidRDefault="00315E83" w:rsidP="00315E83">
      <w:pPr>
        <w:spacing w:line="276" w:lineRule="auto"/>
        <w:rPr>
          <w:rFonts w:ascii="Arial" w:hAnsi="Arial" w:cs="Arial"/>
          <w:color w:val="002060"/>
          <w:sz w:val="22"/>
          <w:szCs w:val="22"/>
        </w:rPr>
      </w:pPr>
    </w:p>
    <w:p w14:paraId="61909EC8" w14:textId="77777777" w:rsidR="00315E83" w:rsidRPr="00315E83" w:rsidRDefault="00315E83" w:rsidP="00315E83">
      <w:pPr>
        <w:spacing w:line="276" w:lineRule="auto"/>
        <w:ind w:left="720" w:hanging="720"/>
        <w:rPr>
          <w:rFonts w:ascii="Arial" w:hAnsi="Arial" w:cs="Arial"/>
          <w:color w:val="002060"/>
          <w:sz w:val="22"/>
          <w:szCs w:val="22"/>
          <w:u w:val="single"/>
        </w:rPr>
      </w:pPr>
      <w:r w:rsidRPr="00315E83">
        <w:rPr>
          <w:rFonts w:ascii="Arial" w:hAnsi="Arial" w:cs="Arial"/>
          <w:color w:val="002060"/>
          <w:sz w:val="22"/>
          <w:szCs w:val="22"/>
          <w:u w:val="single"/>
        </w:rPr>
        <w:t xml:space="preserve">Royal Alexandra Hospital </w:t>
      </w: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u w:val="single"/>
        </w:rPr>
        <w:t>Inverclyde Royal Infirmary &amp; Vale of Leven</w:t>
      </w:r>
    </w:p>
    <w:p w14:paraId="042854AC"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Dr Mike Manson (also VOL)</w:t>
      </w:r>
      <w:r w:rsidRPr="00315E83">
        <w:rPr>
          <w:rFonts w:ascii="Arial" w:hAnsi="Arial" w:cs="Arial"/>
          <w:color w:val="002060"/>
          <w:sz w:val="22"/>
          <w:szCs w:val="22"/>
        </w:rPr>
        <w:tab/>
        <w:t>Dr Caroline Sweeney (also RAH)</w:t>
      </w:r>
    </w:p>
    <w:p w14:paraId="1A45012F"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Dr Fraser Patrick (also IRH)</w:t>
      </w:r>
      <w:r w:rsidRPr="00315E83">
        <w:rPr>
          <w:rFonts w:ascii="Arial" w:hAnsi="Arial" w:cs="Arial"/>
          <w:color w:val="002060"/>
          <w:sz w:val="22"/>
          <w:szCs w:val="22"/>
        </w:rPr>
        <w:tab/>
        <w:t>Vacancy</w:t>
      </w:r>
    </w:p>
    <w:p w14:paraId="644B327A"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Dr Alison </w:t>
      </w:r>
      <w:proofErr w:type="spellStart"/>
      <w:r w:rsidRPr="00315E83">
        <w:rPr>
          <w:rFonts w:ascii="Arial" w:hAnsi="Arial" w:cs="Arial"/>
          <w:color w:val="002060"/>
          <w:sz w:val="22"/>
          <w:szCs w:val="22"/>
        </w:rPr>
        <w:t>Sefcick</w:t>
      </w:r>
      <w:proofErr w:type="spellEnd"/>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rPr>
        <w:tab/>
      </w:r>
    </w:p>
    <w:p w14:paraId="33DC5A52"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Carol Stirling</w:t>
      </w: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rPr>
        <w:tab/>
      </w:r>
    </w:p>
    <w:p w14:paraId="2781DA20"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 xml:space="preserve">Dr </w:t>
      </w:r>
      <w:proofErr w:type="spellStart"/>
      <w:r w:rsidRPr="00315E83">
        <w:rPr>
          <w:rFonts w:ascii="Arial" w:hAnsi="Arial" w:cs="Arial"/>
          <w:color w:val="002060"/>
          <w:sz w:val="22"/>
          <w:szCs w:val="22"/>
        </w:rPr>
        <w:t>Arshi</w:t>
      </w:r>
      <w:proofErr w:type="spellEnd"/>
      <w:r w:rsidRPr="00315E83">
        <w:rPr>
          <w:rFonts w:ascii="Arial" w:hAnsi="Arial" w:cs="Arial"/>
          <w:color w:val="002060"/>
          <w:sz w:val="22"/>
          <w:szCs w:val="22"/>
        </w:rPr>
        <w:t xml:space="preserve"> Yasmin </w:t>
      </w:r>
    </w:p>
    <w:p w14:paraId="3B99CB67" w14:textId="77777777" w:rsidR="00315E83" w:rsidRPr="00315E83" w:rsidRDefault="00315E83" w:rsidP="00315E83">
      <w:pPr>
        <w:spacing w:line="276" w:lineRule="auto"/>
        <w:ind w:left="720" w:hanging="720"/>
        <w:rPr>
          <w:rFonts w:ascii="Arial" w:hAnsi="Arial" w:cs="Arial"/>
          <w:color w:val="002060"/>
          <w:sz w:val="22"/>
          <w:szCs w:val="22"/>
        </w:rPr>
      </w:pPr>
    </w:p>
    <w:p w14:paraId="161CF6BA" w14:textId="77777777" w:rsidR="00315E83" w:rsidRPr="00315E83" w:rsidRDefault="00315E83" w:rsidP="00315E83">
      <w:pPr>
        <w:spacing w:line="276" w:lineRule="auto"/>
        <w:ind w:left="720" w:hanging="720"/>
        <w:rPr>
          <w:rFonts w:ascii="Arial" w:hAnsi="Arial" w:cs="Arial"/>
          <w:color w:val="002060"/>
          <w:sz w:val="22"/>
          <w:szCs w:val="22"/>
          <w:u w:val="single"/>
        </w:rPr>
      </w:pPr>
      <w:r w:rsidRPr="00315E83">
        <w:rPr>
          <w:rFonts w:ascii="Arial" w:hAnsi="Arial" w:cs="Arial"/>
          <w:color w:val="002060"/>
          <w:sz w:val="22"/>
          <w:szCs w:val="22"/>
          <w:u w:val="single"/>
        </w:rPr>
        <w:t>Beatson West of Scotland Cancer Centre</w:t>
      </w:r>
    </w:p>
    <w:p w14:paraId="7031FBE8" w14:textId="77777777" w:rsidR="00315E83" w:rsidRPr="00315E83" w:rsidRDefault="00315E83" w:rsidP="00315E83">
      <w:pPr>
        <w:spacing w:line="276" w:lineRule="auto"/>
        <w:rPr>
          <w:rFonts w:ascii="Arial" w:hAnsi="Arial" w:cs="Arial"/>
          <w:color w:val="002060"/>
          <w:sz w:val="22"/>
          <w:szCs w:val="22"/>
          <w:lang w:val="fr-FR"/>
        </w:rPr>
      </w:pPr>
      <w:r w:rsidRPr="00315E83">
        <w:rPr>
          <w:rFonts w:ascii="Arial" w:hAnsi="Arial" w:cs="Arial"/>
          <w:color w:val="002060"/>
          <w:sz w:val="22"/>
          <w:szCs w:val="22"/>
        </w:rPr>
        <w:t xml:space="preserve">Prof </w:t>
      </w:r>
      <w:proofErr w:type="spellStart"/>
      <w:r w:rsidRPr="00315E83">
        <w:rPr>
          <w:rFonts w:ascii="Arial" w:hAnsi="Arial" w:cs="Arial"/>
          <w:color w:val="002060"/>
          <w:sz w:val="22"/>
          <w:szCs w:val="22"/>
        </w:rPr>
        <w:t>Mhairi</w:t>
      </w:r>
      <w:proofErr w:type="spellEnd"/>
      <w:r w:rsidRPr="00315E83">
        <w:rPr>
          <w:rFonts w:ascii="Arial" w:hAnsi="Arial" w:cs="Arial"/>
          <w:color w:val="002060"/>
          <w:sz w:val="22"/>
          <w:szCs w:val="22"/>
        </w:rPr>
        <w:t xml:space="preserve"> Copland</w:t>
      </w:r>
    </w:p>
    <w:p w14:paraId="4899F847"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Dr Mark Drummond</w:t>
      </w:r>
    </w:p>
    <w:p w14:paraId="55D6A584"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Vacancy</w:t>
      </w:r>
    </w:p>
    <w:p w14:paraId="26989E1C"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Dr Nick Heaney (TYA Consultant)</w:t>
      </w:r>
    </w:p>
    <w:p w14:paraId="47F653E4"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Dr Mike Leach (also Stobhill)</w:t>
      </w:r>
    </w:p>
    <w:p w14:paraId="4FFD22C0"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Dr Pam McKay</w:t>
      </w:r>
    </w:p>
    <w:p w14:paraId="3D2B002F" w14:textId="77777777" w:rsidR="00315E83" w:rsidRPr="00315E83" w:rsidRDefault="00315E83" w:rsidP="00315E83">
      <w:pPr>
        <w:spacing w:line="276" w:lineRule="auto"/>
        <w:ind w:left="720" w:hanging="720"/>
        <w:rPr>
          <w:rFonts w:ascii="Arial" w:hAnsi="Arial" w:cs="Arial"/>
          <w:color w:val="002060"/>
          <w:sz w:val="22"/>
          <w:szCs w:val="22"/>
          <w:lang w:val="fr-FR"/>
        </w:rPr>
      </w:pPr>
      <w:r w:rsidRPr="00315E83">
        <w:rPr>
          <w:rFonts w:ascii="Arial" w:hAnsi="Arial" w:cs="Arial"/>
          <w:color w:val="002060"/>
          <w:sz w:val="22"/>
          <w:szCs w:val="22"/>
          <w:lang w:val="fr-FR"/>
        </w:rPr>
        <w:t xml:space="preserve">Dr Mark </w:t>
      </w:r>
      <w:proofErr w:type="spellStart"/>
      <w:r w:rsidRPr="00315E83">
        <w:rPr>
          <w:rFonts w:ascii="Arial" w:hAnsi="Arial" w:cs="Arial"/>
          <w:color w:val="002060"/>
          <w:sz w:val="22"/>
          <w:szCs w:val="22"/>
          <w:lang w:val="fr-FR"/>
        </w:rPr>
        <w:t>Rafferty</w:t>
      </w:r>
      <w:proofErr w:type="spellEnd"/>
    </w:p>
    <w:p w14:paraId="35B2DC26" w14:textId="77777777" w:rsidR="00315E83" w:rsidRPr="00315E83" w:rsidRDefault="00315E83" w:rsidP="00315E83">
      <w:pPr>
        <w:spacing w:line="276" w:lineRule="auto"/>
        <w:ind w:left="720" w:hanging="720"/>
        <w:rPr>
          <w:rFonts w:ascii="Arial" w:hAnsi="Arial" w:cs="Arial"/>
          <w:color w:val="002060"/>
          <w:sz w:val="22"/>
          <w:szCs w:val="22"/>
          <w:lang w:val="fr-FR"/>
        </w:rPr>
      </w:pPr>
      <w:r w:rsidRPr="00315E83">
        <w:rPr>
          <w:rFonts w:ascii="Arial" w:hAnsi="Arial" w:cs="Arial"/>
          <w:color w:val="002060"/>
          <w:sz w:val="22"/>
          <w:szCs w:val="22"/>
          <w:lang w:val="fr-FR"/>
        </w:rPr>
        <w:t xml:space="preserve">Dr Richard </w:t>
      </w:r>
      <w:proofErr w:type="spellStart"/>
      <w:r w:rsidRPr="00315E83">
        <w:rPr>
          <w:rFonts w:ascii="Arial" w:hAnsi="Arial" w:cs="Arial"/>
          <w:color w:val="002060"/>
          <w:sz w:val="22"/>
          <w:szCs w:val="22"/>
          <w:lang w:val="fr-FR"/>
        </w:rPr>
        <w:t>Soutar</w:t>
      </w:r>
      <w:proofErr w:type="spellEnd"/>
      <w:r w:rsidRPr="00315E83">
        <w:rPr>
          <w:rFonts w:ascii="Arial" w:hAnsi="Arial" w:cs="Arial"/>
          <w:color w:val="002060"/>
          <w:sz w:val="22"/>
          <w:szCs w:val="22"/>
          <w:lang w:val="fr-FR"/>
        </w:rPr>
        <w:t xml:space="preserve"> (0.5 SNBTS)</w:t>
      </w:r>
    </w:p>
    <w:p w14:paraId="29B465D0" w14:textId="77777777" w:rsidR="00315E83" w:rsidRPr="00315E83" w:rsidRDefault="00315E83" w:rsidP="00315E83">
      <w:pPr>
        <w:spacing w:line="276" w:lineRule="auto"/>
        <w:ind w:left="720" w:hanging="720"/>
        <w:rPr>
          <w:rFonts w:ascii="Arial" w:hAnsi="Arial" w:cs="Arial"/>
          <w:color w:val="002060"/>
          <w:sz w:val="22"/>
          <w:szCs w:val="22"/>
          <w:lang w:val="fr-FR"/>
        </w:rPr>
      </w:pPr>
      <w:r w:rsidRPr="00315E83">
        <w:rPr>
          <w:rFonts w:ascii="Arial" w:hAnsi="Arial" w:cs="Arial"/>
          <w:color w:val="002060"/>
          <w:sz w:val="22"/>
          <w:szCs w:val="22"/>
          <w:lang w:val="fr-FR"/>
        </w:rPr>
        <w:t>Dr Jennifer Travers (</w:t>
      </w:r>
      <w:proofErr w:type="spellStart"/>
      <w:r w:rsidRPr="00315E83">
        <w:rPr>
          <w:rFonts w:ascii="Arial" w:hAnsi="Arial" w:cs="Arial"/>
          <w:color w:val="002060"/>
          <w:sz w:val="22"/>
          <w:szCs w:val="22"/>
          <w:lang w:val="fr-FR"/>
        </w:rPr>
        <w:t>also</w:t>
      </w:r>
      <w:proofErr w:type="spellEnd"/>
      <w:r w:rsidRPr="00315E83">
        <w:rPr>
          <w:rFonts w:ascii="Arial" w:hAnsi="Arial" w:cs="Arial"/>
          <w:color w:val="002060"/>
          <w:sz w:val="22"/>
          <w:szCs w:val="22"/>
          <w:lang w:val="fr-FR"/>
        </w:rPr>
        <w:t xml:space="preserve"> Golden </w:t>
      </w:r>
      <w:proofErr w:type="spellStart"/>
      <w:r w:rsidRPr="00315E83">
        <w:rPr>
          <w:rFonts w:ascii="Arial" w:hAnsi="Arial" w:cs="Arial"/>
          <w:color w:val="002060"/>
          <w:sz w:val="22"/>
          <w:szCs w:val="22"/>
          <w:lang w:val="fr-FR"/>
        </w:rPr>
        <w:t>Jubilee</w:t>
      </w:r>
      <w:proofErr w:type="spellEnd"/>
      <w:r w:rsidRPr="00315E83">
        <w:rPr>
          <w:rFonts w:ascii="Arial" w:hAnsi="Arial" w:cs="Arial"/>
          <w:color w:val="002060"/>
          <w:sz w:val="22"/>
          <w:szCs w:val="22"/>
          <w:lang w:val="fr-FR"/>
        </w:rPr>
        <w:t>)</w:t>
      </w:r>
    </w:p>
    <w:p w14:paraId="08B2A566" w14:textId="77777777" w:rsidR="00315E83" w:rsidRPr="00315E83" w:rsidRDefault="00315E83" w:rsidP="00315E83">
      <w:pPr>
        <w:spacing w:line="276" w:lineRule="auto"/>
        <w:ind w:left="720" w:hanging="720"/>
        <w:rPr>
          <w:rFonts w:ascii="Arial" w:hAnsi="Arial" w:cs="Arial"/>
          <w:color w:val="002060"/>
          <w:sz w:val="22"/>
          <w:szCs w:val="22"/>
          <w:lang w:val="fr-FR"/>
        </w:rPr>
      </w:pPr>
      <w:r w:rsidRPr="00315E83">
        <w:rPr>
          <w:rFonts w:ascii="Arial" w:hAnsi="Arial" w:cs="Arial"/>
          <w:color w:val="002060"/>
          <w:sz w:val="22"/>
          <w:szCs w:val="22"/>
          <w:lang w:val="fr-FR"/>
        </w:rPr>
        <w:t>Dr Matthew Wilson</w:t>
      </w:r>
    </w:p>
    <w:p w14:paraId="487FDC72" w14:textId="77777777" w:rsidR="00315E83" w:rsidRPr="00315E83" w:rsidRDefault="00315E83" w:rsidP="00315E83">
      <w:pPr>
        <w:spacing w:line="276" w:lineRule="auto"/>
        <w:ind w:left="720" w:hanging="720"/>
        <w:rPr>
          <w:rFonts w:ascii="Arial" w:hAnsi="Arial" w:cs="Arial"/>
          <w:color w:val="002060"/>
          <w:sz w:val="22"/>
          <w:szCs w:val="22"/>
          <w:lang w:val="fr-FR"/>
        </w:rPr>
      </w:pPr>
    </w:p>
    <w:p w14:paraId="6C38E990" w14:textId="77777777" w:rsidR="00315E83" w:rsidRPr="00315E83" w:rsidRDefault="00315E83" w:rsidP="00315E83">
      <w:pPr>
        <w:spacing w:line="276" w:lineRule="auto"/>
        <w:ind w:left="720" w:hanging="720"/>
        <w:rPr>
          <w:rFonts w:ascii="Arial" w:hAnsi="Arial" w:cs="Arial"/>
          <w:color w:val="002060"/>
          <w:sz w:val="22"/>
          <w:szCs w:val="22"/>
          <w:u w:val="single"/>
        </w:rPr>
      </w:pPr>
      <w:r w:rsidRPr="00315E83">
        <w:rPr>
          <w:rFonts w:ascii="Arial" w:hAnsi="Arial" w:cs="Arial"/>
          <w:color w:val="002060"/>
          <w:sz w:val="22"/>
          <w:szCs w:val="22"/>
          <w:u w:val="single"/>
        </w:rPr>
        <w:t>Glasgow Royal Infirmary</w:t>
      </w: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rPr>
        <w:tab/>
      </w:r>
    </w:p>
    <w:p w14:paraId="5E652595"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 xml:space="preserve">Dr Catherine Bagot </w:t>
      </w:r>
    </w:p>
    <w:p w14:paraId="695FB119" w14:textId="77777777" w:rsidR="00315E83" w:rsidRPr="00315E83" w:rsidRDefault="00315E83" w:rsidP="00315E83">
      <w:pPr>
        <w:spacing w:line="276" w:lineRule="auto"/>
        <w:ind w:left="720" w:hanging="720"/>
        <w:rPr>
          <w:rFonts w:ascii="Arial" w:hAnsi="Arial" w:cs="Arial"/>
          <w:color w:val="002060"/>
          <w:sz w:val="22"/>
          <w:szCs w:val="22"/>
          <w:lang w:val="fr-FR"/>
        </w:rPr>
      </w:pPr>
      <w:r w:rsidRPr="00315E83">
        <w:rPr>
          <w:rFonts w:ascii="Arial" w:hAnsi="Arial" w:cs="Arial"/>
          <w:color w:val="002060"/>
          <w:sz w:val="22"/>
          <w:szCs w:val="22"/>
          <w:lang w:val="fr-FR"/>
        </w:rPr>
        <w:lastRenderedPageBreak/>
        <w:t xml:space="preserve">Dr Louisa </w:t>
      </w:r>
      <w:proofErr w:type="spellStart"/>
      <w:r w:rsidRPr="00315E83">
        <w:rPr>
          <w:rFonts w:ascii="Arial" w:hAnsi="Arial" w:cs="Arial"/>
          <w:color w:val="002060"/>
          <w:sz w:val="22"/>
          <w:szCs w:val="22"/>
          <w:lang w:val="fr-FR"/>
        </w:rPr>
        <w:t>McIlwaine</w:t>
      </w:r>
      <w:proofErr w:type="spellEnd"/>
      <w:r w:rsidRPr="00315E83">
        <w:rPr>
          <w:rFonts w:ascii="Arial" w:hAnsi="Arial" w:cs="Arial"/>
          <w:color w:val="002060"/>
          <w:sz w:val="22"/>
          <w:szCs w:val="22"/>
          <w:lang w:val="fr-FR"/>
        </w:rPr>
        <w:t xml:space="preserve"> (</w:t>
      </w:r>
      <w:proofErr w:type="spellStart"/>
      <w:r w:rsidRPr="00315E83">
        <w:rPr>
          <w:rFonts w:ascii="Arial" w:hAnsi="Arial" w:cs="Arial"/>
          <w:color w:val="002060"/>
          <w:sz w:val="22"/>
          <w:szCs w:val="22"/>
          <w:lang w:val="fr-FR"/>
        </w:rPr>
        <w:t>also</w:t>
      </w:r>
      <w:proofErr w:type="spellEnd"/>
      <w:r w:rsidRPr="00315E83">
        <w:rPr>
          <w:rFonts w:ascii="Arial" w:hAnsi="Arial" w:cs="Arial"/>
          <w:color w:val="002060"/>
          <w:sz w:val="22"/>
          <w:szCs w:val="22"/>
          <w:lang w:val="fr-FR"/>
        </w:rPr>
        <w:t xml:space="preserve"> </w:t>
      </w:r>
      <w:proofErr w:type="spellStart"/>
      <w:r w:rsidRPr="00315E83">
        <w:rPr>
          <w:rFonts w:ascii="Arial" w:hAnsi="Arial" w:cs="Arial"/>
          <w:color w:val="002060"/>
          <w:sz w:val="22"/>
          <w:szCs w:val="22"/>
          <w:lang w:val="fr-FR"/>
        </w:rPr>
        <w:t>Stobhill</w:t>
      </w:r>
      <w:proofErr w:type="spellEnd"/>
      <w:r w:rsidRPr="00315E83">
        <w:rPr>
          <w:rFonts w:ascii="Arial" w:hAnsi="Arial" w:cs="Arial"/>
          <w:color w:val="002060"/>
          <w:sz w:val="22"/>
          <w:szCs w:val="22"/>
          <w:lang w:val="fr-FR"/>
        </w:rPr>
        <w:t>)</w:t>
      </w:r>
      <w:r w:rsidRPr="00315E83">
        <w:rPr>
          <w:rFonts w:ascii="Arial" w:hAnsi="Arial" w:cs="Arial"/>
          <w:color w:val="002060"/>
          <w:sz w:val="22"/>
          <w:szCs w:val="22"/>
          <w:lang w:val="fr-FR"/>
        </w:rPr>
        <w:tab/>
      </w:r>
    </w:p>
    <w:p w14:paraId="171A0279"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Dr Alison Gibson</w:t>
      </w: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lang w:val="fr-FR"/>
        </w:rPr>
        <w:tab/>
      </w:r>
    </w:p>
    <w:p w14:paraId="5BDD8F22"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 xml:space="preserve">Dr Ryan Rodgers </w:t>
      </w:r>
      <w:r w:rsidRPr="00315E83">
        <w:rPr>
          <w:rFonts w:ascii="Arial" w:hAnsi="Arial" w:cs="Arial"/>
          <w:color w:val="002060"/>
          <w:sz w:val="22"/>
          <w:szCs w:val="22"/>
        </w:rPr>
        <w:tab/>
      </w:r>
      <w:r w:rsidRPr="00315E83">
        <w:rPr>
          <w:rFonts w:ascii="Arial" w:hAnsi="Arial" w:cs="Arial"/>
          <w:color w:val="002060"/>
          <w:sz w:val="22"/>
          <w:szCs w:val="22"/>
        </w:rPr>
        <w:tab/>
      </w:r>
    </w:p>
    <w:p w14:paraId="5DC8E783" w14:textId="77777777" w:rsidR="00315E83" w:rsidRPr="00315E83" w:rsidRDefault="00315E83" w:rsidP="00315E83">
      <w:pPr>
        <w:spacing w:line="276" w:lineRule="auto"/>
        <w:ind w:left="720" w:hanging="720"/>
        <w:rPr>
          <w:rFonts w:ascii="Arial" w:hAnsi="Arial" w:cs="Arial"/>
          <w:color w:val="002060"/>
          <w:sz w:val="22"/>
          <w:szCs w:val="22"/>
        </w:rPr>
      </w:pPr>
      <w:r w:rsidRPr="00315E83">
        <w:rPr>
          <w:rFonts w:ascii="Arial" w:hAnsi="Arial" w:cs="Arial"/>
          <w:color w:val="002060"/>
          <w:sz w:val="22"/>
          <w:szCs w:val="22"/>
        </w:rPr>
        <w:t xml:space="preserve">Dr </w:t>
      </w:r>
      <w:proofErr w:type="spellStart"/>
      <w:r w:rsidRPr="00315E83">
        <w:rPr>
          <w:rFonts w:ascii="Arial" w:hAnsi="Arial" w:cs="Arial"/>
          <w:color w:val="002060"/>
          <w:sz w:val="22"/>
          <w:szCs w:val="22"/>
        </w:rPr>
        <w:t>Arif</w:t>
      </w:r>
      <w:proofErr w:type="spellEnd"/>
      <w:r w:rsidRPr="00315E83">
        <w:rPr>
          <w:rFonts w:ascii="Arial" w:hAnsi="Arial" w:cs="Arial"/>
          <w:color w:val="002060"/>
          <w:sz w:val="22"/>
          <w:szCs w:val="22"/>
        </w:rPr>
        <w:t xml:space="preserve"> </w:t>
      </w:r>
      <w:proofErr w:type="spellStart"/>
      <w:r w:rsidRPr="00315E83">
        <w:rPr>
          <w:rFonts w:ascii="Arial" w:hAnsi="Arial" w:cs="Arial"/>
          <w:color w:val="002060"/>
          <w:sz w:val="22"/>
          <w:szCs w:val="22"/>
        </w:rPr>
        <w:t>Alvi</w:t>
      </w:r>
      <w:proofErr w:type="spellEnd"/>
      <w:r w:rsidRPr="00315E83">
        <w:rPr>
          <w:rFonts w:ascii="Arial" w:hAnsi="Arial" w:cs="Arial"/>
          <w:color w:val="002060"/>
          <w:sz w:val="22"/>
          <w:szCs w:val="22"/>
        </w:rPr>
        <w:t xml:space="preserve">, Associate Specialist for Haemophilia based at </w:t>
      </w:r>
      <w:proofErr w:type="gramStart"/>
      <w:r w:rsidRPr="00315E83">
        <w:rPr>
          <w:rFonts w:ascii="Arial" w:hAnsi="Arial" w:cs="Arial"/>
          <w:color w:val="002060"/>
          <w:sz w:val="22"/>
          <w:szCs w:val="22"/>
        </w:rPr>
        <w:t>GRI</w:t>
      </w:r>
      <w:proofErr w:type="gramEnd"/>
    </w:p>
    <w:p w14:paraId="7F667676" w14:textId="77777777" w:rsidR="00315E83" w:rsidRPr="00315E83" w:rsidRDefault="00315E83" w:rsidP="00315E83">
      <w:pPr>
        <w:spacing w:line="276" w:lineRule="auto"/>
        <w:rPr>
          <w:rFonts w:ascii="Arial" w:hAnsi="Arial" w:cs="Arial"/>
          <w:color w:val="002060"/>
          <w:sz w:val="22"/>
          <w:szCs w:val="22"/>
        </w:rPr>
      </w:pPr>
    </w:p>
    <w:p w14:paraId="18DB7FF6"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u w:val="single"/>
        </w:rPr>
        <w:t>Junior Medical Staff</w:t>
      </w:r>
    </w:p>
    <w:p w14:paraId="37C8B3D8" w14:textId="77777777" w:rsidR="00315E83" w:rsidRPr="00315E83" w:rsidRDefault="00315E83" w:rsidP="00315E83">
      <w:pPr>
        <w:tabs>
          <w:tab w:val="left" w:pos="0"/>
        </w:tabs>
        <w:spacing w:line="276" w:lineRule="auto"/>
        <w:rPr>
          <w:rFonts w:ascii="Arial" w:hAnsi="Arial" w:cs="Arial"/>
          <w:color w:val="002060"/>
          <w:sz w:val="22"/>
          <w:szCs w:val="22"/>
        </w:rPr>
      </w:pPr>
      <w:r w:rsidRPr="00315E83">
        <w:rPr>
          <w:rFonts w:ascii="Arial" w:hAnsi="Arial" w:cs="Arial"/>
          <w:color w:val="002060"/>
          <w:sz w:val="22"/>
          <w:szCs w:val="22"/>
        </w:rPr>
        <w:t>Specialist Trainees – the West of Scotland deanery has 22 numbered posts for haematology with 14-15 based in GG&amp;C adult haematology at any one time. Junior medical staff are routinely present in the South Sector, numbers are variable but typically we have 4 Specialist Trainees, a Core Medical Trainee, 2 Clinical Fellows and a Foundation Year 1 doctor.</w:t>
      </w:r>
    </w:p>
    <w:p w14:paraId="29A83724" w14:textId="77777777" w:rsidR="00315E83" w:rsidRPr="00315E83" w:rsidRDefault="00315E83" w:rsidP="00315E83">
      <w:pPr>
        <w:spacing w:line="276" w:lineRule="auto"/>
        <w:rPr>
          <w:rFonts w:ascii="Arial" w:hAnsi="Arial" w:cs="Arial"/>
          <w:b/>
          <w:color w:val="002060"/>
          <w:sz w:val="22"/>
          <w:szCs w:val="22"/>
        </w:rPr>
      </w:pPr>
    </w:p>
    <w:p w14:paraId="35583978" w14:textId="77777777" w:rsidR="00315E83" w:rsidRPr="00315E83" w:rsidRDefault="00315E83" w:rsidP="00315E83">
      <w:pPr>
        <w:spacing w:line="276" w:lineRule="auto"/>
        <w:jc w:val="both"/>
        <w:rPr>
          <w:rFonts w:ascii="Arial" w:hAnsi="Arial" w:cs="Arial"/>
          <w:b/>
          <w:color w:val="002060"/>
          <w:sz w:val="22"/>
          <w:szCs w:val="22"/>
        </w:rPr>
      </w:pPr>
      <w:r w:rsidRPr="00315E83">
        <w:rPr>
          <w:rFonts w:ascii="Arial" w:hAnsi="Arial" w:cs="Arial"/>
          <w:b/>
          <w:color w:val="002060"/>
          <w:sz w:val="22"/>
          <w:szCs w:val="22"/>
        </w:rPr>
        <w:t>Teaching</w:t>
      </w:r>
    </w:p>
    <w:p w14:paraId="14A17ED2" w14:textId="77777777" w:rsidR="00315E83" w:rsidRPr="00315E83" w:rsidRDefault="00315E83" w:rsidP="00315E83">
      <w:pPr>
        <w:spacing w:line="276" w:lineRule="auto"/>
        <w:jc w:val="both"/>
        <w:rPr>
          <w:rFonts w:ascii="Arial" w:hAnsi="Arial" w:cs="Arial"/>
          <w:color w:val="002060"/>
          <w:sz w:val="22"/>
          <w:szCs w:val="22"/>
        </w:rPr>
      </w:pPr>
      <w:r w:rsidRPr="00315E83">
        <w:rPr>
          <w:rFonts w:ascii="Arial" w:hAnsi="Arial" w:cs="Arial"/>
          <w:color w:val="002060"/>
          <w:sz w:val="22"/>
          <w:szCs w:val="22"/>
        </w:rPr>
        <w:t>The Department actively supports the Undergraduate Medical Curriculum with a week of dedicated formal haematology teaching to 3rd year medical students at the Wolfson Medical School building. In addition, the North Sector Haematology department accepts students for Special Study Modules in Haematology with the South Sector planning to establish a similar programme during 2021.  Both departments play a major role in post graduate teaching of junior medical staff.</w:t>
      </w:r>
    </w:p>
    <w:p w14:paraId="128B0A0B" w14:textId="77777777" w:rsidR="00315E83" w:rsidRPr="00315E83" w:rsidRDefault="00315E83" w:rsidP="00315E83">
      <w:pPr>
        <w:spacing w:line="276" w:lineRule="auto"/>
        <w:rPr>
          <w:rFonts w:ascii="Arial" w:hAnsi="Arial" w:cs="Arial"/>
          <w:b/>
          <w:color w:val="002060"/>
          <w:sz w:val="22"/>
          <w:szCs w:val="22"/>
        </w:rPr>
      </w:pPr>
    </w:p>
    <w:p w14:paraId="7B0D13F8" w14:textId="77777777" w:rsidR="00315E83" w:rsidRPr="00315E83" w:rsidRDefault="00315E83" w:rsidP="00315E83">
      <w:pPr>
        <w:spacing w:line="276" w:lineRule="auto"/>
        <w:rPr>
          <w:rFonts w:ascii="Arial" w:hAnsi="Arial" w:cs="Arial"/>
          <w:b/>
          <w:color w:val="002060"/>
          <w:sz w:val="22"/>
          <w:szCs w:val="22"/>
        </w:rPr>
      </w:pPr>
      <w:r w:rsidRPr="00315E83">
        <w:rPr>
          <w:rFonts w:ascii="Arial" w:hAnsi="Arial" w:cs="Arial"/>
          <w:b/>
          <w:color w:val="002060"/>
          <w:sz w:val="22"/>
          <w:szCs w:val="22"/>
        </w:rPr>
        <w:t>Research Opportunities</w:t>
      </w:r>
    </w:p>
    <w:p w14:paraId="3FC41857" w14:textId="77777777" w:rsidR="00315E83" w:rsidRPr="00315E83" w:rsidRDefault="00315E83" w:rsidP="00315E83">
      <w:pPr>
        <w:spacing w:line="276" w:lineRule="auto"/>
        <w:rPr>
          <w:rFonts w:ascii="Arial" w:hAnsi="Arial" w:cs="Arial"/>
          <w:b/>
          <w:color w:val="002060"/>
          <w:sz w:val="22"/>
          <w:szCs w:val="22"/>
        </w:rPr>
      </w:pPr>
    </w:p>
    <w:p w14:paraId="60E69633" w14:textId="77777777" w:rsidR="00315E83" w:rsidRPr="00315E83" w:rsidRDefault="00315E83" w:rsidP="00315E83">
      <w:pPr>
        <w:tabs>
          <w:tab w:val="left" w:pos="0"/>
        </w:tabs>
        <w:ind w:hanging="720"/>
        <w:rPr>
          <w:rFonts w:ascii="Arial" w:hAnsi="Arial" w:cs="Arial"/>
          <w:color w:val="002060"/>
          <w:sz w:val="22"/>
          <w:szCs w:val="22"/>
        </w:rPr>
      </w:pPr>
      <w:r w:rsidRPr="00315E83">
        <w:rPr>
          <w:rFonts w:ascii="Arial" w:hAnsi="Arial" w:cs="Arial"/>
          <w:color w:val="002060"/>
          <w:sz w:val="22"/>
          <w:szCs w:val="22"/>
        </w:rPr>
        <w:tab/>
        <w:t xml:space="preserve">There is no allocated time for research in the job description, however, it may be possible to identify time during job planning for individuals. There is the option to develop a specialist interest within GG&amp;C and there are NHS Research Scotland Career Research Fellowships which the successful applicant may wish to apply for. </w:t>
      </w:r>
    </w:p>
    <w:p w14:paraId="091CFF24" w14:textId="77777777" w:rsidR="00315E83" w:rsidRPr="00315E83" w:rsidRDefault="00315E83" w:rsidP="00315E83">
      <w:pPr>
        <w:spacing w:line="276" w:lineRule="auto"/>
        <w:rPr>
          <w:rFonts w:ascii="Arial" w:hAnsi="Arial" w:cs="Arial"/>
          <w:color w:val="002060"/>
          <w:sz w:val="22"/>
          <w:szCs w:val="22"/>
        </w:rPr>
      </w:pPr>
    </w:p>
    <w:p w14:paraId="3874CF09" w14:textId="77777777" w:rsidR="00315E83" w:rsidRPr="00315E83" w:rsidRDefault="00315E83" w:rsidP="00315E83">
      <w:pPr>
        <w:spacing w:line="276" w:lineRule="auto"/>
        <w:rPr>
          <w:rFonts w:ascii="Arial" w:hAnsi="Arial" w:cs="Arial"/>
          <w:color w:val="002060"/>
          <w:sz w:val="22"/>
          <w:szCs w:val="22"/>
          <w:u w:val="single"/>
        </w:rPr>
      </w:pPr>
      <w:r w:rsidRPr="00315E83">
        <w:rPr>
          <w:rFonts w:ascii="Arial" w:hAnsi="Arial" w:cs="Arial"/>
          <w:color w:val="002060"/>
          <w:sz w:val="22"/>
          <w:szCs w:val="22"/>
          <w:u w:val="single"/>
        </w:rPr>
        <w:t>Clinical Trials</w:t>
      </w:r>
    </w:p>
    <w:p w14:paraId="743766A1"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The Clinical Research Unit at the BWOSCC is the largest of its kind to be funded by Cancer Research UK.  It houses Scotland’s first ever co-ordinating centre for the National Cancer Research Institute.  The unit offers support clinicians to initiate and conduct clinical trials within the BWOSCC.  The unit has a large portfolio of Phase I - III studies across the range of cancer sub-specialties and has a particular interest in the development of first-in-man anti-cancer drugs. It is supported by designated staff and facilities for Phase I/early Phase II clinical trials.  The trials unit has been rated </w:t>
      </w:r>
      <w:proofErr w:type="gramStart"/>
      <w:r w:rsidRPr="00315E83">
        <w:rPr>
          <w:rFonts w:ascii="Arial" w:hAnsi="Arial" w:cs="Arial"/>
          <w:color w:val="002060"/>
          <w:sz w:val="22"/>
          <w:szCs w:val="22"/>
        </w:rPr>
        <w:t>alpha-star</w:t>
      </w:r>
      <w:proofErr w:type="gramEnd"/>
      <w:r w:rsidRPr="00315E83">
        <w:rPr>
          <w:rFonts w:ascii="Arial" w:hAnsi="Arial" w:cs="Arial"/>
          <w:color w:val="002060"/>
          <w:sz w:val="22"/>
          <w:szCs w:val="22"/>
        </w:rPr>
        <w:t xml:space="preserve"> by external review.  Already, at least 11% of the regional cancer centre’s patients are entered into clinical trials.</w:t>
      </w:r>
    </w:p>
    <w:p w14:paraId="0C6930F1"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The BWOSCC is the only Scottish centre for the Leukaemia and Lymphoma Research Trials Acceleration Programme (LLR TAP). </w:t>
      </w:r>
    </w:p>
    <w:p w14:paraId="3A874A2B" w14:textId="77777777" w:rsidR="00315E83" w:rsidRPr="00315E83" w:rsidRDefault="00315E83" w:rsidP="00315E83">
      <w:pPr>
        <w:spacing w:line="276" w:lineRule="auto"/>
        <w:rPr>
          <w:rFonts w:ascii="Arial" w:hAnsi="Arial" w:cs="Arial"/>
          <w:color w:val="002060"/>
          <w:sz w:val="22"/>
          <w:szCs w:val="22"/>
        </w:rPr>
      </w:pPr>
    </w:p>
    <w:p w14:paraId="73352B6F" w14:textId="77777777" w:rsidR="00315E83" w:rsidRPr="00315E83" w:rsidRDefault="00315E83" w:rsidP="00315E83">
      <w:pPr>
        <w:spacing w:line="276" w:lineRule="auto"/>
        <w:rPr>
          <w:rFonts w:ascii="Arial" w:hAnsi="Arial" w:cs="Arial"/>
          <w:color w:val="002060"/>
          <w:sz w:val="22"/>
          <w:szCs w:val="22"/>
          <w:u w:val="single"/>
        </w:rPr>
      </w:pPr>
      <w:r w:rsidRPr="00315E83">
        <w:rPr>
          <w:rFonts w:ascii="Arial" w:hAnsi="Arial" w:cs="Arial"/>
          <w:color w:val="002060"/>
          <w:sz w:val="22"/>
          <w:szCs w:val="22"/>
          <w:u w:val="single"/>
        </w:rPr>
        <w:t>Beatson Institute for Cancer Research</w:t>
      </w:r>
    </w:p>
    <w:p w14:paraId="59D03D08"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Professor Karen </w:t>
      </w:r>
      <w:proofErr w:type="spellStart"/>
      <w:r w:rsidRPr="00315E83">
        <w:rPr>
          <w:rFonts w:ascii="Arial" w:hAnsi="Arial" w:cs="Arial"/>
          <w:color w:val="002060"/>
          <w:sz w:val="22"/>
          <w:szCs w:val="22"/>
        </w:rPr>
        <w:t>Vousden</w:t>
      </w:r>
      <w:proofErr w:type="spellEnd"/>
      <w:r w:rsidRPr="00315E83">
        <w:rPr>
          <w:rFonts w:ascii="Arial" w:hAnsi="Arial" w:cs="Arial"/>
          <w:color w:val="002060"/>
          <w:sz w:val="22"/>
          <w:szCs w:val="22"/>
        </w:rPr>
        <w:t xml:space="preserve"> heads the laboratories at this internationally renowned centre, located 3 miles from the </w:t>
      </w:r>
      <w:proofErr w:type="spellStart"/>
      <w:r w:rsidRPr="00315E83">
        <w:rPr>
          <w:rFonts w:ascii="Arial" w:hAnsi="Arial" w:cs="Arial"/>
          <w:color w:val="002060"/>
          <w:sz w:val="22"/>
          <w:szCs w:val="22"/>
        </w:rPr>
        <w:t>BWoSCC</w:t>
      </w:r>
      <w:proofErr w:type="spellEnd"/>
      <w:r w:rsidRPr="00315E83">
        <w:rPr>
          <w:rFonts w:ascii="Arial" w:hAnsi="Arial" w:cs="Arial"/>
          <w:color w:val="002060"/>
          <w:sz w:val="22"/>
          <w:szCs w:val="22"/>
        </w:rPr>
        <w:t xml:space="preserve">. This initiative, developed in collaboration with Cancer Research UK, offers unrivalled opportunity for collaboration in basic cancer research. The Beatson Institute has undergone a £30 million redevelopment funded by Cancer Research UK and the University of Glasgow. A Translational Research Centre is being built on the </w:t>
      </w:r>
      <w:proofErr w:type="spellStart"/>
      <w:r w:rsidRPr="00315E83">
        <w:rPr>
          <w:rFonts w:ascii="Arial" w:hAnsi="Arial" w:cs="Arial"/>
          <w:color w:val="002060"/>
          <w:sz w:val="22"/>
          <w:szCs w:val="22"/>
        </w:rPr>
        <w:t>Garscube</w:t>
      </w:r>
      <w:proofErr w:type="spellEnd"/>
      <w:r w:rsidRPr="00315E83">
        <w:rPr>
          <w:rFonts w:ascii="Arial" w:hAnsi="Arial" w:cs="Arial"/>
          <w:color w:val="002060"/>
          <w:sz w:val="22"/>
          <w:szCs w:val="22"/>
        </w:rPr>
        <w:t xml:space="preserve"> Estate to complete a virtual comprehensive cancer research and treatment centre, given CRUK Centre status in 2011. The Cancer Sciences Division was 4</w:t>
      </w:r>
      <w:r w:rsidRPr="00315E83">
        <w:rPr>
          <w:rFonts w:ascii="Arial" w:hAnsi="Arial" w:cs="Arial"/>
          <w:color w:val="002060"/>
          <w:sz w:val="22"/>
          <w:szCs w:val="22"/>
          <w:vertAlign w:val="superscript"/>
        </w:rPr>
        <w:t>th</w:t>
      </w:r>
      <w:r w:rsidRPr="00315E83">
        <w:rPr>
          <w:rFonts w:ascii="Arial" w:hAnsi="Arial" w:cs="Arial"/>
          <w:color w:val="002060"/>
          <w:sz w:val="22"/>
          <w:szCs w:val="22"/>
        </w:rPr>
        <w:t xml:space="preserve"> in the whole of the United Kingdom in the 2009 Research Assessment Evaluation.</w:t>
      </w:r>
    </w:p>
    <w:p w14:paraId="24C2318D" w14:textId="77777777" w:rsidR="00315E83" w:rsidRPr="00315E83" w:rsidRDefault="00315E83" w:rsidP="00315E83">
      <w:pPr>
        <w:spacing w:line="276" w:lineRule="auto"/>
        <w:rPr>
          <w:rFonts w:ascii="Arial" w:hAnsi="Arial" w:cs="Arial"/>
          <w:color w:val="002060"/>
          <w:sz w:val="22"/>
          <w:szCs w:val="22"/>
        </w:rPr>
      </w:pPr>
    </w:p>
    <w:p w14:paraId="48F3B94D" w14:textId="77777777" w:rsidR="00315E83" w:rsidRPr="00315E83" w:rsidRDefault="00315E83" w:rsidP="00315E83">
      <w:pPr>
        <w:spacing w:line="276" w:lineRule="auto"/>
        <w:rPr>
          <w:rFonts w:ascii="Arial" w:hAnsi="Arial" w:cs="Arial"/>
          <w:color w:val="002060"/>
          <w:sz w:val="22"/>
          <w:szCs w:val="22"/>
          <w:u w:val="single"/>
        </w:rPr>
      </w:pPr>
      <w:r w:rsidRPr="00315E83">
        <w:rPr>
          <w:rFonts w:ascii="Arial" w:hAnsi="Arial" w:cs="Arial"/>
          <w:color w:val="002060"/>
          <w:sz w:val="22"/>
          <w:szCs w:val="22"/>
          <w:u w:val="single"/>
        </w:rPr>
        <w:t>Paul O’Gorman Leukaemia Research Centre (POGLRC)</w:t>
      </w:r>
    </w:p>
    <w:p w14:paraId="491898F6"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 xml:space="preserve">There is close collaboration between haematology in GGC and the Paul O’Gorman Leukaemia Research Centre (POGLRC) led by Professor </w:t>
      </w:r>
      <w:proofErr w:type="spellStart"/>
      <w:r w:rsidRPr="00315E83">
        <w:rPr>
          <w:rFonts w:ascii="Arial" w:hAnsi="Arial" w:cs="Arial"/>
          <w:color w:val="002060"/>
          <w:sz w:val="22"/>
          <w:szCs w:val="22"/>
        </w:rPr>
        <w:t>Mhairi</w:t>
      </w:r>
      <w:proofErr w:type="spellEnd"/>
      <w:r w:rsidRPr="00315E83">
        <w:rPr>
          <w:rFonts w:ascii="Arial" w:hAnsi="Arial" w:cs="Arial"/>
          <w:color w:val="002060"/>
          <w:sz w:val="22"/>
          <w:szCs w:val="22"/>
        </w:rPr>
        <w:t xml:space="preserve"> Copland. The POGLRC is part of the </w:t>
      </w:r>
      <w:r w:rsidRPr="00315E83">
        <w:rPr>
          <w:rFonts w:ascii="Arial" w:hAnsi="Arial" w:cs="Arial"/>
          <w:color w:val="002060"/>
          <w:sz w:val="22"/>
          <w:szCs w:val="22"/>
        </w:rPr>
        <w:lastRenderedPageBreak/>
        <w:t xml:space="preserve">Division of Cancer Sciences at the University of Glasgow. The Centre, opened in March 2008, is built on the </w:t>
      </w:r>
      <w:proofErr w:type="spellStart"/>
      <w:r w:rsidRPr="00315E83">
        <w:rPr>
          <w:rFonts w:ascii="Arial" w:hAnsi="Arial" w:cs="Arial"/>
          <w:color w:val="002060"/>
          <w:sz w:val="22"/>
          <w:szCs w:val="22"/>
        </w:rPr>
        <w:t>Gartnavel</w:t>
      </w:r>
      <w:proofErr w:type="spellEnd"/>
      <w:r w:rsidRPr="00315E83">
        <w:rPr>
          <w:rFonts w:ascii="Arial" w:hAnsi="Arial" w:cs="Arial"/>
          <w:color w:val="002060"/>
          <w:sz w:val="22"/>
          <w:szCs w:val="22"/>
        </w:rPr>
        <w:t xml:space="preserve"> Hospital </w:t>
      </w:r>
      <w:proofErr w:type="gramStart"/>
      <w:r w:rsidRPr="00315E83">
        <w:rPr>
          <w:rFonts w:ascii="Arial" w:hAnsi="Arial" w:cs="Arial"/>
          <w:color w:val="002060"/>
          <w:sz w:val="22"/>
          <w:szCs w:val="22"/>
        </w:rPr>
        <w:t>campus</w:t>
      </w:r>
      <w:proofErr w:type="gramEnd"/>
      <w:r w:rsidRPr="00315E83">
        <w:rPr>
          <w:rFonts w:ascii="Arial" w:hAnsi="Arial" w:cs="Arial"/>
          <w:color w:val="002060"/>
          <w:sz w:val="22"/>
          <w:szCs w:val="22"/>
        </w:rPr>
        <w:t xml:space="preserve"> and has 5 group leaders with interests in CML and leukaemia stem cell biology, normal and </w:t>
      </w:r>
      <w:proofErr w:type="spellStart"/>
      <w:r w:rsidRPr="00315E83">
        <w:rPr>
          <w:rFonts w:ascii="Arial" w:hAnsi="Arial" w:cs="Arial"/>
          <w:color w:val="002060"/>
          <w:sz w:val="22"/>
          <w:szCs w:val="22"/>
        </w:rPr>
        <w:t>leukaemic</w:t>
      </w:r>
      <w:proofErr w:type="spellEnd"/>
      <w:r w:rsidRPr="00315E83">
        <w:rPr>
          <w:rFonts w:ascii="Arial" w:hAnsi="Arial" w:cs="Arial"/>
          <w:color w:val="002060"/>
          <w:sz w:val="22"/>
          <w:szCs w:val="22"/>
        </w:rPr>
        <w:t xml:space="preserve"> stem cell fate and microenvironment (</w:t>
      </w:r>
      <w:proofErr w:type="spellStart"/>
      <w:r w:rsidRPr="00315E83">
        <w:rPr>
          <w:rFonts w:ascii="Arial" w:hAnsi="Arial" w:cs="Arial"/>
          <w:color w:val="002060"/>
          <w:sz w:val="22"/>
          <w:szCs w:val="22"/>
        </w:rPr>
        <w:t>Mhairi</w:t>
      </w:r>
      <w:proofErr w:type="spellEnd"/>
      <w:r w:rsidRPr="00315E83">
        <w:rPr>
          <w:rFonts w:ascii="Arial" w:hAnsi="Arial" w:cs="Arial"/>
          <w:color w:val="002060"/>
          <w:sz w:val="22"/>
          <w:szCs w:val="22"/>
        </w:rPr>
        <w:t xml:space="preserve"> Copland), CLL biology and normal lymphopoiesis (Alison Michie), the role of signal transduction in stem cell self-renewal, haemopoiesis and angiogenesis (Helen </w:t>
      </w:r>
      <w:proofErr w:type="spellStart"/>
      <w:r w:rsidRPr="00315E83">
        <w:rPr>
          <w:rFonts w:ascii="Arial" w:hAnsi="Arial" w:cs="Arial"/>
          <w:color w:val="002060"/>
          <w:sz w:val="22"/>
          <w:szCs w:val="22"/>
        </w:rPr>
        <w:t>Wheadon</w:t>
      </w:r>
      <w:proofErr w:type="spellEnd"/>
      <w:r w:rsidRPr="00315E83">
        <w:rPr>
          <w:rFonts w:ascii="Arial" w:hAnsi="Arial" w:cs="Arial"/>
          <w:color w:val="002060"/>
          <w:sz w:val="22"/>
          <w:szCs w:val="22"/>
        </w:rPr>
        <w:t xml:space="preserve">) and paediatric AML (Karen </w:t>
      </w:r>
      <w:proofErr w:type="spellStart"/>
      <w:r w:rsidRPr="00315E83">
        <w:rPr>
          <w:rFonts w:ascii="Arial" w:hAnsi="Arial" w:cs="Arial"/>
          <w:color w:val="002060"/>
          <w:sz w:val="22"/>
          <w:szCs w:val="22"/>
        </w:rPr>
        <w:t>Keeshan</w:t>
      </w:r>
      <w:proofErr w:type="spellEnd"/>
      <w:r w:rsidRPr="00315E83">
        <w:rPr>
          <w:rFonts w:ascii="Arial" w:hAnsi="Arial" w:cs="Arial"/>
          <w:color w:val="002060"/>
          <w:sz w:val="22"/>
          <w:szCs w:val="22"/>
        </w:rPr>
        <w:t xml:space="preserve">). The Centre houses state-of-the-art facilities, including a dedicated tissue culture suite, </w:t>
      </w:r>
      <w:proofErr w:type="spellStart"/>
      <w:r w:rsidRPr="00315E83">
        <w:rPr>
          <w:rFonts w:ascii="Arial" w:hAnsi="Arial" w:cs="Arial"/>
          <w:color w:val="002060"/>
          <w:sz w:val="22"/>
          <w:szCs w:val="22"/>
        </w:rPr>
        <w:t>FACSAria</w:t>
      </w:r>
      <w:proofErr w:type="spellEnd"/>
      <w:r w:rsidRPr="00315E83">
        <w:rPr>
          <w:rFonts w:ascii="Arial" w:hAnsi="Arial" w:cs="Arial"/>
          <w:color w:val="002060"/>
          <w:sz w:val="22"/>
          <w:szCs w:val="22"/>
        </w:rPr>
        <w:t xml:space="preserve"> cell sorter, </w:t>
      </w:r>
      <w:proofErr w:type="spellStart"/>
      <w:r w:rsidRPr="00315E83">
        <w:rPr>
          <w:rFonts w:ascii="Arial" w:hAnsi="Arial" w:cs="Arial"/>
          <w:color w:val="002060"/>
          <w:sz w:val="22"/>
          <w:szCs w:val="22"/>
        </w:rPr>
        <w:t>FACSCanto</w:t>
      </w:r>
      <w:proofErr w:type="spellEnd"/>
      <w:r w:rsidRPr="00315E83">
        <w:rPr>
          <w:rFonts w:ascii="Arial" w:hAnsi="Arial" w:cs="Arial"/>
          <w:color w:val="002060"/>
          <w:sz w:val="22"/>
          <w:szCs w:val="22"/>
        </w:rPr>
        <w:t xml:space="preserve"> flow cytometer, </w:t>
      </w:r>
      <w:proofErr w:type="spellStart"/>
      <w:r w:rsidRPr="00315E83">
        <w:rPr>
          <w:rFonts w:ascii="Arial" w:hAnsi="Arial" w:cs="Arial"/>
          <w:color w:val="002060"/>
          <w:sz w:val="22"/>
          <w:szCs w:val="22"/>
        </w:rPr>
        <w:t>Taqman</w:t>
      </w:r>
      <w:proofErr w:type="spellEnd"/>
      <w:r w:rsidRPr="00315E83">
        <w:rPr>
          <w:rFonts w:ascii="Arial" w:hAnsi="Arial" w:cs="Arial"/>
          <w:color w:val="002060"/>
          <w:sz w:val="22"/>
          <w:szCs w:val="22"/>
        </w:rPr>
        <w:t xml:space="preserve"> quantitative RT-PCR, </w:t>
      </w:r>
      <w:proofErr w:type="spellStart"/>
      <w:r w:rsidRPr="00315E83">
        <w:rPr>
          <w:rFonts w:ascii="Arial" w:hAnsi="Arial" w:cs="Arial"/>
          <w:color w:val="002060"/>
          <w:sz w:val="22"/>
          <w:szCs w:val="22"/>
        </w:rPr>
        <w:t>Fluidigm</w:t>
      </w:r>
      <w:proofErr w:type="spellEnd"/>
      <w:r w:rsidRPr="00315E83">
        <w:rPr>
          <w:rFonts w:ascii="Arial" w:hAnsi="Arial" w:cs="Arial"/>
          <w:color w:val="002060"/>
          <w:sz w:val="22"/>
          <w:szCs w:val="22"/>
        </w:rPr>
        <w:t xml:space="preserve"> </w:t>
      </w:r>
      <w:proofErr w:type="spellStart"/>
      <w:r w:rsidRPr="00315E83">
        <w:rPr>
          <w:rFonts w:ascii="Arial" w:hAnsi="Arial" w:cs="Arial"/>
          <w:color w:val="002060"/>
          <w:sz w:val="22"/>
          <w:szCs w:val="22"/>
        </w:rPr>
        <w:t>Biomark</w:t>
      </w:r>
      <w:proofErr w:type="spellEnd"/>
      <w:r w:rsidRPr="00315E83">
        <w:rPr>
          <w:rFonts w:ascii="Arial" w:hAnsi="Arial" w:cs="Arial"/>
          <w:color w:val="002060"/>
          <w:sz w:val="22"/>
          <w:szCs w:val="22"/>
        </w:rPr>
        <w:t xml:space="preserve">, and fluorescence microscopy. Additional complimentary facilities are available at the Beatson Institute, including the Beatson Advanced Imaging Resource. The Paul O’Gorman Leukaemia Research Centre has also recently become part of the West of Scotland Cancer Research Centre “WE CAN” – a collaborative initiative between the NHS, CR-UK and all Universities in the West of Scotland to promote cancer research, identify </w:t>
      </w:r>
      <w:proofErr w:type="gramStart"/>
      <w:r w:rsidRPr="00315E83">
        <w:rPr>
          <w:rFonts w:ascii="Arial" w:hAnsi="Arial" w:cs="Arial"/>
          <w:color w:val="002060"/>
          <w:sz w:val="22"/>
          <w:szCs w:val="22"/>
        </w:rPr>
        <w:t>bio-markers</w:t>
      </w:r>
      <w:proofErr w:type="gramEnd"/>
      <w:r w:rsidRPr="00315E83">
        <w:rPr>
          <w:rFonts w:ascii="Arial" w:hAnsi="Arial" w:cs="Arial"/>
          <w:color w:val="002060"/>
          <w:sz w:val="22"/>
          <w:szCs w:val="22"/>
        </w:rPr>
        <w:t xml:space="preserve"> and develop novel therapeutics. There are also strong links with the Institute for Immunology, Inflammation and Infection, University of Glasgow.</w:t>
      </w:r>
    </w:p>
    <w:p w14:paraId="638696E0" w14:textId="77777777" w:rsidR="00315E83" w:rsidRPr="00315E83" w:rsidRDefault="00315E83" w:rsidP="00315E83">
      <w:pPr>
        <w:pStyle w:val="BodyText1"/>
        <w:spacing w:line="276" w:lineRule="auto"/>
        <w:jc w:val="left"/>
        <w:rPr>
          <w:rFonts w:ascii="Arial" w:hAnsi="Arial" w:cs="Arial"/>
          <w:color w:val="002060"/>
        </w:rPr>
      </w:pPr>
    </w:p>
    <w:p w14:paraId="52B2EBF8" w14:textId="733F6EB2" w:rsidR="00315E83" w:rsidRPr="00315E83" w:rsidRDefault="00315E83" w:rsidP="00315E83">
      <w:pPr>
        <w:pStyle w:val="BodyText1"/>
        <w:spacing w:line="276" w:lineRule="auto"/>
        <w:jc w:val="left"/>
        <w:rPr>
          <w:rFonts w:ascii="Arial" w:hAnsi="Arial" w:cs="Arial"/>
          <w:color w:val="002060"/>
        </w:rPr>
      </w:pPr>
      <w:r w:rsidRPr="00315E83">
        <w:rPr>
          <w:rFonts w:ascii="Arial" w:hAnsi="Arial" w:cs="Arial"/>
          <w:b/>
          <w:bCs/>
          <w:color w:val="002060"/>
        </w:rPr>
        <w:t>THE JOB ITSELF</w:t>
      </w:r>
      <w:r w:rsidRPr="00315E83">
        <w:rPr>
          <w:rFonts w:ascii="Arial" w:hAnsi="Arial" w:cs="Arial"/>
          <w:b/>
          <w:color w:val="002060"/>
          <w:lang w:val="en-GB"/>
        </w:rPr>
        <w:t xml:space="preserve"> </w:t>
      </w:r>
    </w:p>
    <w:p w14:paraId="35135812" w14:textId="77777777" w:rsidR="00315E83" w:rsidRPr="00315E83" w:rsidRDefault="00315E83" w:rsidP="00315E83">
      <w:pPr>
        <w:widowControl w:val="0"/>
        <w:spacing w:line="276" w:lineRule="auto"/>
        <w:rPr>
          <w:rFonts w:ascii="Arial" w:hAnsi="Arial" w:cs="Arial"/>
          <w:color w:val="002060"/>
          <w:sz w:val="22"/>
          <w:szCs w:val="22"/>
        </w:rPr>
      </w:pPr>
    </w:p>
    <w:p w14:paraId="42266F40"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b/>
          <w:color w:val="002060"/>
          <w:sz w:val="22"/>
          <w:szCs w:val="22"/>
          <w:u w:val="single"/>
        </w:rPr>
        <w:t>Title:</w:t>
      </w:r>
      <w:r w:rsidRPr="00315E83">
        <w:rPr>
          <w:rFonts w:ascii="Arial" w:hAnsi="Arial" w:cs="Arial"/>
          <w:color w:val="002060"/>
          <w:sz w:val="22"/>
          <w:szCs w:val="22"/>
        </w:rPr>
        <w:t xml:space="preserve">    Consultant in Haematology </w:t>
      </w:r>
    </w:p>
    <w:p w14:paraId="5786B361" w14:textId="77777777" w:rsidR="00315E83" w:rsidRPr="00315E83" w:rsidRDefault="00315E83" w:rsidP="00315E83">
      <w:pPr>
        <w:widowControl w:val="0"/>
        <w:spacing w:line="276" w:lineRule="auto"/>
        <w:ind w:left="720"/>
        <w:rPr>
          <w:rFonts w:ascii="Arial" w:hAnsi="Arial" w:cs="Arial"/>
          <w:color w:val="002060"/>
          <w:sz w:val="22"/>
          <w:szCs w:val="22"/>
        </w:rPr>
      </w:pPr>
    </w:p>
    <w:p w14:paraId="659C74DD"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The job plan provides for 10 PAs under the new Consultant contract.</w:t>
      </w:r>
    </w:p>
    <w:p w14:paraId="3E3C4051" w14:textId="77777777" w:rsidR="00315E83" w:rsidRPr="00315E83" w:rsidRDefault="00315E83" w:rsidP="00315E83">
      <w:pPr>
        <w:widowControl w:val="0"/>
        <w:spacing w:line="276" w:lineRule="auto"/>
        <w:rPr>
          <w:rFonts w:ascii="Arial" w:hAnsi="Arial" w:cs="Arial"/>
          <w:color w:val="002060"/>
          <w:sz w:val="22"/>
          <w:szCs w:val="22"/>
        </w:rPr>
      </w:pPr>
    </w:p>
    <w:p w14:paraId="287C2AD6"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SPA time will be allocated to the successful applicant depending on their attributes and the needs of the service.</w:t>
      </w:r>
    </w:p>
    <w:p w14:paraId="6AAE1A29"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Applications from candidates wanting to work less than 10 sessions would be considered.</w:t>
      </w:r>
    </w:p>
    <w:p w14:paraId="0B1FBBB6" w14:textId="77777777" w:rsidR="00315E83" w:rsidRPr="00315E83" w:rsidRDefault="00315E83" w:rsidP="00315E83">
      <w:pPr>
        <w:widowControl w:val="0"/>
        <w:spacing w:line="276" w:lineRule="auto"/>
        <w:rPr>
          <w:rFonts w:ascii="Arial" w:hAnsi="Arial" w:cs="Arial"/>
          <w:color w:val="002060"/>
          <w:sz w:val="22"/>
          <w:szCs w:val="22"/>
        </w:rPr>
      </w:pPr>
    </w:p>
    <w:p w14:paraId="7659BA70" w14:textId="23519076" w:rsidR="00315E83" w:rsidRPr="00315E83" w:rsidRDefault="00315E83" w:rsidP="00315E83">
      <w:pPr>
        <w:widowControl w:val="0"/>
        <w:spacing w:line="276" w:lineRule="auto"/>
        <w:rPr>
          <w:rFonts w:ascii="Arial" w:hAnsi="Arial" w:cs="Arial"/>
          <w:b/>
          <w:bCs/>
          <w:color w:val="002060"/>
          <w:sz w:val="22"/>
          <w:szCs w:val="22"/>
          <w:u w:val="single"/>
        </w:rPr>
      </w:pPr>
      <w:r w:rsidRPr="00315E83">
        <w:rPr>
          <w:rFonts w:ascii="Arial" w:hAnsi="Arial" w:cs="Arial"/>
          <w:b/>
          <w:bCs/>
          <w:color w:val="002060"/>
          <w:sz w:val="22"/>
          <w:szCs w:val="22"/>
          <w:u w:val="single"/>
        </w:rPr>
        <w:t>Relationships:</w:t>
      </w:r>
    </w:p>
    <w:p w14:paraId="6B5251F9" w14:textId="77777777" w:rsidR="00315E83" w:rsidRPr="00315E83" w:rsidRDefault="00315E83" w:rsidP="00315E83">
      <w:pPr>
        <w:widowControl w:val="0"/>
        <w:spacing w:line="276" w:lineRule="auto"/>
        <w:rPr>
          <w:rFonts w:ascii="Arial" w:hAnsi="Arial" w:cs="Arial"/>
          <w:b/>
          <w:bCs/>
          <w:color w:val="002060"/>
          <w:sz w:val="22"/>
          <w:szCs w:val="22"/>
        </w:rPr>
      </w:pPr>
    </w:p>
    <w:p w14:paraId="501F9DE4" w14:textId="4ED0D42E"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Name of Health Board(s):</w:t>
      </w:r>
    </w:p>
    <w:p w14:paraId="67F904F9" w14:textId="1A9D65A8"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NHS Greater Glasgow and Clyde, Acute Services Division</w:t>
      </w:r>
    </w:p>
    <w:p w14:paraId="5740B9CB" w14:textId="77777777" w:rsidR="00315E83" w:rsidRPr="00315E83" w:rsidRDefault="00315E83" w:rsidP="00315E83">
      <w:pPr>
        <w:widowControl w:val="0"/>
        <w:spacing w:line="276" w:lineRule="auto"/>
        <w:rPr>
          <w:rFonts w:ascii="Arial" w:hAnsi="Arial" w:cs="Arial"/>
          <w:color w:val="002060"/>
          <w:sz w:val="22"/>
          <w:szCs w:val="22"/>
        </w:rPr>
      </w:pPr>
    </w:p>
    <w:p w14:paraId="69248BD1" w14:textId="77777777" w:rsidR="00315E83" w:rsidRPr="00315E83" w:rsidRDefault="00315E83" w:rsidP="00315E83">
      <w:pPr>
        <w:widowControl w:val="0"/>
        <w:spacing w:line="276" w:lineRule="auto"/>
        <w:rPr>
          <w:rFonts w:ascii="Arial" w:hAnsi="Arial" w:cs="Arial"/>
          <w:b/>
          <w:color w:val="002060"/>
          <w:sz w:val="22"/>
          <w:szCs w:val="22"/>
        </w:rPr>
      </w:pPr>
      <w:r w:rsidRPr="00315E83">
        <w:rPr>
          <w:rFonts w:ascii="Arial" w:hAnsi="Arial" w:cs="Arial"/>
          <w:b/>
          <w:color w:val="002060"/>
          <w:sz w:val="22"/>
          <w:szCs w:val="22"/>
        </w:rPr>
        <w:t>Names of Consultant members of the Department:</w:t>
      </w:r>
    </w:p>
    <w:p w14:paraId="3A14C06B"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Dr Alison McCaig</w:t>
      </w:r>
    </w:p>
    <w:p w14:paraId="4926AD80"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Dr Ian MacDonald (retiring)</w:t>
      </w:r>
    </w:p>
    <w:p w14:paraId="6BDADF2A"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Dr Gail Loudon</w:t>
      </w:r>
    </w:p>
    <w:p w14:paraId="46B03C07"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Dr Alistair Hart</w:t>
      </w:r>
    </w:p>
    <w:p w14:paraId="71FBB66D"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Dr </w:t>
      </w:r>
      <w:proofErr w:type="spellStart"/>
      <w:r w:rsidRPr="00315E83">
        <w:rPr>
          <w:rFonts w:ascii="Arial" w:hAnsi="Arial" w:cs="Arial"/>
          <w:color w:val="002060"/>
          <w:sz w:val="22"/>
          <w:szCs w:val="22"/>
        </w:rPr>
        <w:t>Safia</w:t>
      </w:r>
      <w:proofErr w:type="spellEnd"/>
      <w:r w:rsidRPr="00315E83">
        <w:rPr>
          <w:rFonts w:ascii="Arial" w:hAnsi="Arial" w:cs="Arial"/>
          <w:color w:val="002060"/>
          <w:sz w:val="22"/>
          <w:szCs w:val="22"/>
        </w:rPr>
        <w:t xml:space="preserve"> Jalal (Locum)</w:t>
      </w:r>
    </w:p>
    <w:p w14:paraId="6092644A"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Dr Susan McNeil</w:t>
      </w:r>
    </w:p>
    <w:p w14:paraId="6B1E4BEA"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Dr Lyndsey McLeod-Kennedy</w:t>
      </w:r>
    </w:p>
    <w:p w14:paraId="5169402C" w14:textId="77777777" w:rsidR="009241F2" w:rsidRPr="00315E83" w:rsidRDefault="009241F2" w:rsidP="008A52ED">
      <w:pPr>
        <w:rPr>
          <w:rFonts w:ascii="Arial" w:hAnsi="Arial" w:cs="Arial"/>
          <w:b/>
          <w:bCs/>
          <w:color w:val="002060"/>
          <w:sz w:val="22"/>
          <w:szCs w:val="22"/>
        </w:rPr>
      </w:pPr>
    </w:p>
    <w:p w14:paraId="4DCFCA1A" w14:textId="77777777" w:rsidR="00294E61" w:rsidRPr="00315E83" w:rsidRDefault="00294E61" w:rsidP="008A52ED">
      <w:pPr>
        <w:rPr>
          <w:rFonts w:ascii="Arial" w:hAnsi="Arial" w:cs="Arial"/>
          <w:b/>
          <w:bCs/>
          <w:color w:val="002060"/>
          <w:sz w:val="22"/>
          <w:szCs w:val="22"/>
        </w:rPr>
      </w:pPr>
    </w:p>
    <w:p w14:paraId="3789136C" w14:textId="547156B1" w:rsidR="00294E61" w:rsidRPr="00315E83" w:rsidRDefault="00294E61" w:rsidP="008A52ED">
      <w:pPr>
        <w:rPr>
          <w:rFonts w:ascii="Arial" w:hAnsi="Arial" w:cs="Arial"/>
          <w:b/>
          <w:bCs/>
          <w:color w:val="002060"/>
          <w:sz w:val="22"/>
          <w:szCs w:val="22"/>
        </w:rPr>
      </w:pPr>
    </w:p>
    <w:p w14:paraId="1B17A410" w14:textId="74FDB288" w:rsidR="00315E83" w:rsidRPr="00315E83" w:rsidRDefault="00315E83" w:rsidP="008A52ED">
      <w:pPr>
        <w:rPr>
          <w:rFonts w:ascii="Arial" w:hAnsi="Arial" w:cs="Arial"/>
          <w:b/>
          <w:bCs/>
          <w:color w:val="002060"/>
          <w:sz w:val="22"/>
          <w:szCs w:val="22"/>
        </w:rPr>
      </w:pPr>
    </w:p>
    <w:p w14:paraId="68989161" w14:textId="77777777" w:rsidR="00315E83" w:rsidRDefault="00315E83" w:rsidP="00315E83">
      <w:pPr>
        <w:kinsoku w:val="0"/>
        <w:overflowPunct w:val="0"/>
        <w:jc w:val="both"/>
        <w:rPr>
          <w:rFonts w:ascii="Arial" w:hAnsi="Arial" w:cs="Arial"/>
          <w:b/>
          <w:bCs/>
          <w:color w:val="002060"/>
          <w:sz w:val="22"/>
          <w:szCs w:val="22"/>
        </w:rPr>
      </w:pPr>
    </w:p>
    <w:p w14:paraId="7BA78617" w14:textId="77777777" w:rsidR="00315E83" w:rsidRDefault="00315E83" w:rsidP="00315E83">
      <w:pPr>
        <w:kinsoku w:val="0"/>
        <w:overflowPunct w:val="0"/>
        <w:jc w:val="both"/>
        <w:rPr>
          <w:rFonts w:ascii="Arial" w:hAnsi="Arial" w:cs="Arial"/>
          <w:b/>
          <w:bCs/>
          <w:color w:val="002060"/>
          <w:sz w:val="22"/>
          <w:szCs w:val="22"/>
        </w:rPr>
      </w:pPr>
    </w:p>
    <w:p w14:paraId="2021B840" w14:textId="77777777" w:rsidR="00315E83" w:rsidRDefault="00315E83" w:rsidP="00315E83">
      <w:pPr>
        <w:kinsoku w:val="0"/>
        <w:overflowPunct w:val="0"/>
        <w:jc w:val="both"/>
        <w:rPr>
          <w:rFonts w:ascii="Arial" w:hAnsi="Arial" w:cs="Arial"/>
          <w:b/>
          <w:bCs/>
          <w:color w:val="002060"/>
          <w:sz w:val="22"/>
          <w:szCs w:val="22"/>
        </w:rPr>
      </w:pPr>
    </w:p>
    <w:p w14:paraId="2D8871F4" w14:textId="77777777" w:rsidR="00315E83" w:rsidRDefault="00315E83" w:rsidP="00315E83">
      <w:pPr>
        <w:kinsoku w:val="0"/>
        <w:overflowPunct w:val="0"/>
        <w:jc w:val="both"/>
        <w:rPr>
          <w:rFonts w:ascii="Arial" w:hAnsi="Arial" w:cs="Arial"/>
          <w:b/>
          <w:bCs/>
          <w:color w:val="002060"/>
          <w:sz w:val="22"/>
          <w:szCs w:val="22"/>
        </w:rPr>
      </w:pPr>
    </w:p>
    <w:p w14:paraId="18EA0310" w14:textId="77777777" w:rsidR="00315E83" w:rsidRDefault="00315E83" w:rsidP="00315E83">
      <w:pPr>
        <w:kinsoku w:val="0"/>
        <w:overflowPunct w:val="0"/>
        <w:jc w:val="both"/>
        <w:rPr>
          <w:rFonts w:ascii="Arial" w:hAnsi="Arial" w:cs="Arial"/>
          <w:b/>
          <w:bCs/>
          <w:color w:val="002060"/>
          <w:sz w:val="22"/>
          <w:szCs w:val="22"/>
        </w:rPr>
      </w:pPr>
    </w:p>
    <w:p w14:paraId="3E0C7AC1" w14:textId="77777777" w:rsidR="00315E83" w:rsidRDefault="00315E83" w:rsidP="00315E83">
      <w:pPr>
        <w:kinsoku w:val="0"/>
        <w:overflowPunct w:val="0"/>
        <w:jc w:val="both"/>
        <w:rPr>
          <w:rFonts w:ascii="Arial" w:hAnsi="Arial" w:cs="Arial"/>
          <w:b/>
          <w:bCs/>
          <w:color w:val="002060"/>
          <w:sz w:val="22"/>
          <w:szCs w:val="22"/>
        </w:rPr>
      </w:pPr>
    </w:p>
    <w:p w14:paraId="1F68A99A" w14:textId="77777777" w:rsidR="00315E83" w:rsidRDefault="00315E83" w:rsidP="00315E83">
      <w:pPr>
        <w:kinsoku w:val="0"/>
        <w:overflowPunct w:val="0"/>
        <w:jc w:val="both"/>
        <w:rPr>
          <w:rFonts w:ascii="Arial" w:hAnsi="Arial" w:cs="Arial"/>
          <w:b/>
          <w:bCs/>
          <w:color w:val="002060"/>
          <w:sz w:val="22"/>
          <w:szCs w:val="22"/>
        </w:rPr>
      </w:pPr>
    </w:p>
    <w:p w14:paraId="4CB76FF9" w14:textId="77777777" w:rsidR="00315E83" w:rsidRDefault="00315E83" w:rsidP="00315E83">
      <w:pPr>
        <w:kinsoku w:val="0"/>
        <w:overflowPunct w:val="0"/>
        <w:jc w:val="both"/>
        <w:rPr>
          <w:rFonts w:ascii="Arial" w:hAnsi="Arial" w:cs="Arial"/>
          <w:b/>
          <w:bCs/>
          <w:color w:val="002060"/>
          <w:sz w:val="22"/>
          <w:szCs w:val="22"/>
        </w:rPr>
      </w:pPr>
    </w:p>
    <w:p w14:paraId="69F0CDFC" w14:textId="77777777" w:rsidR="00315E83" w:rsidRDefault="00315E83" w:rsidP="00315E83">
      <w:pPr>
        <w:kinsoku w:val="0"/>
        <w:overflowPunct w:val="0"/>
        <w:jc w:val="both"/>
        <w:rPr>
          <w:rFonts w:ascii="Arial" w:hAnsi="Arial" w:cs="Arial"/>
          <w:b/>
          <w:bCs/>
          <w:color w:val="002060"/>
          <w:sz w:val="22"/>
          <w:szCs w:val="22"/>
        </w:rPr>
      </w:pPr>
    </w:p>
    <w:p w14:paraId="6AD187A1" w14:textId="77777777" w:rsidR="00315E83" w:rsidRDefault="00315E83" w:rsidP="00315E83">
      <w:pPr>
        <w:kinsoku w:val="0"/>
        <w:overflowPunct w:val="0"/>
        <w:jc w:val="both"/>
        <w:rPr>
          <w:rFonts w:ascii="Arial" w:hAnsi="Arial" w:cs="Arial"/>
          <w:b/>
          <w:bCs/>
          <w:color w:val="002060"/>
          <w:sz w:val="22"/>
          <w:szCs w:val="22"/>
        </w:rPr>
      </w:pPr>
    </w:p>
    <w:p w14:paraId="42F3B2A7" w14:textId="77777777" w:rsidR="00315E83" w:rsidRDefault="00315E83" w:rsidP="00315E83">
      <w:pPr>
        <w:kinsoku w:val="0"/>
        <w:overflowPunct w:val="0"/>
        <w:jc w:val="both"/>
        <w:rPr>
          <w:rFonts w:ascii="Arial" w:hAnsi="Arial" w:cs="Arial"/>
          <w:b/>
          <w:bCs/>
          <w:color w:val="002060"/>
          <w:sz w:val="22"/>
          <w:szCs w:val="22"/>
        </w:rPr>
      </w:pPr>
    </w:p>
    <w:p w14:paraId="5E1D85D8" w14:textId="77777777" w:rsidR="00315E83" w:rsidRDefault="00315E83" w:rsidP="00315E83">
      <w:pPr>
        <w:kinsoku w:val="0"/>
        <w:overflowPunct w:val="0"/>
        <w:jc w:val="both"/>
        <w:rPr>
          <w:rFonts w:ascii="Arial" w:hAnsi="Arial" w:cs="Arial"/>
          <w:b/>
          <w:bCs/>
          <w:color w:val="002060"/>
          <w:sz w:val="22"/>
          <w:szCs w:val="22"/>
        </w:rPr>
      </w:pPr>
    </w:p>
    <w:p w14:paraId="1DD81A7E" w14:textId="77777777" w:rsidR="00315E83" w:rsidRDefault="00315E83" w:rsidP="00315E83">
      <w:pPr>
        <w:kinsoku w:val="0"/>
        <w:overflowPunct w:val="0"/>
        <w:jc w:val="both"/>
        <w:rPr>
          <w:rFonts w:ascii="Arial" w:hAnsi="Arial" w:cs="Arial"/>
          <w:b/>
          <w:bCs/>
          <w:color w:val="002060"/>
          <w:sz w:val="22"/>
          <w:szCs w:val="22"/>
        </w:rPr>
      </w:pPr>
    </w:p>
    <w:p w14:paraId="074C5FC0" w14:textId="77777777" w:rsidR="00315E83" w:rsidRDefault="00315E83" w:rsidP="00315E83">
      <w:pPr>
        <w:kinsoku w:val="0"/>
        <w:overflowPunct w:val="0"/>
        <w:jc w:val="both"/>
        <w:rPr>
          <w:rFonts w:ascii="Arial" w:hAnsi="Arial" w:cs="Arial"/>
          <w:b/>
          <w:bCs/>
          <w:color w:val="002060"/>
          <w:sz w:val="22"/>
          <w:szCs w:val="22"/>
        </w:rPr>
      </w:pPr>
    </w:p>
    <w:p w14:paraId="20893F7C" w14:textId="77777777" w:rsidR="00315E83" w:rsidRDefault="00315E83" w:rsidP="00315E83">
      <w:pPr>
        <w:kinsoku w:val="0"/>
        <w:overflowPunct w:val="0"/>
        <w:jc w:val="both"/>
        <w:rPr>
          <w:rFonts w:ascii="Arial" w:hAnsi="Arial" w:cs="Arial"/>
          <w:b/>
          <w:bCs/>
          <w:color w:val="002060"/>
          <w:sz w:val="22"/>
          <w:szCs w:val="22"/>
        </w:rPr>
      </w:pPr>
    </w:p>
    <w:p w14:paraId="7C3F70A8" w14:textId="77777777" w:rsidR="00315E83" w:rsidRDefault="00315E83" w:rsidP="00315E83">
      <w:pPr>
        <w:kinsoku w:val="0"/>
        <w:overflowPunct w:val="0"/>
        <w:jc w:val="both"/>
        <w:rPr>
          <w:rFonts w:ascii="Arial" w:hAnsi="Arial" w:cs="Arial"/>
          <w:b/>
          <w:bCs/>
          <w:color w:val="002060"/>
          <w:sz w:val="22"/>
          <w:szCs w:val="22"/>
        </w:rPr>
      </w:pPr>
    </w:p>
    <w:p w14:paraId="5D683252" w14:textId="4C553783" w:rsidR="00315E83" w:rsidRPr="00315E83" w:rsidRDefault="00315E83" w:rsidP="00315E83">
      <w:pPr>
        <w:kinsoku w:val="0"/>
        <w:overflowPunct w:val="0"/>
        <w:rPr>
          <w:rFonts w:ascii="Arial" w:hAnsi="Arial" w:cs="Arial"/>
          <w:b/>
          <w:bCs/>
          <w:color w:val="002060"/>
          <w:sz w:val="32"/>
          <w:szCs w:val="32"/>
        </w:rPr>
      </w:pPr>
      <w:r w:rsidRPr="00315E83">
        <w:rPr>
          <w:rFonts w:ascii="Arial" w:hAnsi="Arial" w:cs="Arial"/>
          <w:b/>
          <w:bCs/>
          <w:color w:val="002060"/>
          <w:sz w:val="32"/>
          <w:szCs w:val="32"/>
        </w:rPr>
        <w:t xml:space="preserve">Section </w:t>
      </w:r>
      <w:r w:rsidRPr="00315E83">
        <w:rPr>
          <w:rFonts w:ascii="Arial" w:hAnsi="Arial" w:cs="Arial"/>
          <w:b/>
          <w:bCs/>
          <w:color w:val="002060"/>
          <w:sz w:val="32"/>
          <w:szCs w:val="32"/>
        </w:rPr>
        <w:t>3</w:t>
      </w:r>
      <w:r w:rsidRPr="00315E83">
        <w:rPr>
          <w:rFonts w:ascii="Arial" w:hAnsi="Arial" w:cs="Arial"/>
          <w:b/>
          <w:bCs/>
          <w:color w:val="002060"/>
          <w:sz w:val="32"/>
          <w:szCs w:val="32"/>
        </w:rPr>
        <w:t>:</w:t>
      </w:r>
    </w:p>
    <w:p w14:paraId="20BAF71E" w14:textId="77777777" w:rsidR="00294E61" w:rsidRPr="00315E83" w:rsidRDefault="00294E61" w:rsidP="00315E83">
      <w:pPr>
        <w:rPr>
          <w:rFonts w:ascii="Arial" w:hAnsi="Arial" w:cs="Arial"/>
          <w:b/>
          <w:bCs/>
          <w:color w:val="002060"/>
          <w:sz w:val="22"/>
          <w:szCs w:val="22"/>
        </w:rPr>
      </w:pPr>
    </w:p>
    <w:p w14:paraId="6F1313B2" w14:textId="77777777" w:rsidR="00315E83" w:rsidRPr="00315E83" w:rsidRDefault="00315E83" w:rsidP="00315E83">
      <w:pPr>
        <w:widowControl w:val="0"/>
        <w:spacing w:line="276" w:lineRule="auto"/>
        <w:rPr>
          <w:rFonts w:ascii="Arial" w:hAnsi="Arial" w:cs="Arial"/>
          <w:b/>
          <w:color w:val="002060"/>
          <w:sz w:val="22"/>
          <w:szCs w:val="22"/>
        </w:rPr>
      </w:pPr>
      <w:r w:rsidRPr="00315E83">
        <w:rPr>
          <w:rFonts w:ascii="Arial" w:hAnsi="Arial" w:cs="Arial"/>
          <w:b/>
          <w:color w:val="002060"/>
          <w:sz w:val="22"/>
          <w:szCs w:val="22"/>
          <w:u w:val="single"/>
        </w:rPr>
        <w:t>Duties of the Post:</w:t>
      </w:r>
    </w:p>
    <w:p w14:paraId="49E77359" w14:textId="77777777" w:rsidR="00315E83" w:rsidRPr="00315E83" w:rsidRDefault="00315E83" w:rsidP="00315E83">
      <w:pPr>
        <w:widowControl w:val="0"/>
        <w:spacing w:line="276" w:lineRule="auto"/>
        <w:rPr>
          <w:rFonts w:ascii="Arial" w:hAnsi="Arial" w:cs="Arial"/>
          <w:b/>
          <w:color w:val="002060"/>
          <w:sz w:val="22"/>
          <w:szCs w:val="22"/>
        </w:rPr>
      </w:pPr>
    </w:p>
    <w:p w14:paraId="4F40F586"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Clinical details of all clinical commitments</w:t>
      </w:r>
    </w:p>
    <w:p w14:paraId="0A17E781" w14:textId="77777777" w:rsidR="00315E83" w:rsidRPr="00315E83" w:rsidRDefault="00315E83" w:rsidP="00315E83">
      <w:pPr>
        <w:widowControl w:val="0"/>
        <w:spacing w:line="276" w:lineRule="auto"/>
        <w:ind w:left="1440"/>
        <w:rPr>
          <w:rFonts w:ascii="Arial" w:hAnsi="Arial" w:cs="Arial"/>
          <w:color w:val="002060"/>
          <w:sz w:val="22"/>
          <w:szCs w:val="22"/>
        </w:rPr>
      </w:pPr>
    </w:p>
    <w:p w14:paraId="521900D3" w14:textId="77777777" w:rsidR="00315E83" w:rsidRPr="00315E83" w:rsidRDefault="00315E83" w:rsidP="00315E83">
      <w:pPr>
        <w:spacing w:line="276" w:lineRule="auto"/>
        <w:rPr>
          <w:rFonts w:ascii="Arial" w:hAnsi="Arial" w:cs="Arial"/>
          <w:b/>
          <w:color w:val="002060"/>
          <w:sz w:val="22"/>
          <w:szCs w:val="22"/>
        </w:rPr>
      </w:pPr>
      <w:r w:rsidRPr="00315E83">
        <w:rPr>
          <w:rFonts w:ascii="Arial" w:hAnsi="Arial" w:cs="Arial"/>
          <w:b/>
          <w:color w:val="002060"/>
          <w:sz w:val="22"/>
          <w:szCs w:val="22"/>
        </w:rPr>
        <w:t xml:space="preserve">Clinical Commitments: </w:t>
      </w:r>
      <w:r w:rsidRPr="00315E83">
        <w:rPr>
          <w:rFonts w:ascii="Arial" w:hAnsi="Arial" w:cs="Arial"/>
          <w:color w:val="002060"/>
          <w:sz w:val="22"/>
          <w:szCs w:val="22"/>
        </w:rPr>
        <w:t xml:space="preserve">It is anticipated that the post holder would provide Clinical Haematology support for out-patient clinics, day unit treatments and assessment and in patients where appropriate, in addition to providing support and advice to the Glasgow and Clyde Anticoagulant Service in the South Sector. </w:t>
      </w:r>
    </w:p>
    <w:p w14:paraId="24418B00" w14:textId="77777777" w:rsidR="00315E83" w:rsidRPr="00315E83" w:rsidRDefault="00315E83" w:rsidP="00315E83">
      <w:pPr>
        <w:spacing w:line="276" w:lineRule="auto"/>
        <w:ind w:left="720" w:hanging="720"/>
        <w:rPr>
          <w:rFonts w:ascii="Arial" w:hAnsi="Arial" w:cs="Arial"/>
          <w:b/>
          <w:color w:val="002060"/>
          <w:sz w:val="22"/>
          <w:szCs w:val="22"/>
        </w:rPr>
      </w:pPr>
    </w:p>
    <w:p w14:paraId="017E4B82"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b/>
          <w:color w:val="002060"/>
          <w:sz w:val="22"/>
          <w:szCs w:val="22"/>
        </w:rPr>
        <w:t>Laboratory commitment</w:t>
      </w:r>
      <w:r w:rsidRPr="00315E83">
        <w:rPr>
          <w:rFonts w:ascii="Arial" w:hAnsi="Arial" w:cs="Arial"/>
          <w:color w:val="002060"/>
          <w:sz w:val="22"/>
          <w:szCs w:val="22"/>
        </w:rPr>
        <w:t>: It is anticipated that the post holders would support the laboratory service, providing diagnostic reporting and advice.</w:t>
      </w:r>
    </w:p>
    <w:p w14:paraId="652358CC" w14:textId="77777777" w:rsidR="00315E83" w:rsidRPr="00315E83" w:rsidRDefault="00315E83" w:rsidP="00315E83">
      <w:pPr>
        <w:tabs>
          <w:tab w:val="left" w:pos="0"/>
        </w:tabs>
        <w:spacing w:line="276" w:lineRule="auto"/>
        <w:ind w:hanging="720"/>
        <w:rPr>
          <w:rFonts w:ascii="Arial" w:hAnsi="Arial" w:cs="Arial"/>
          <w:b/>
          <w:color w:val="002060"/>
          <w:sz w:val="22"/>
          <w:szCs w:val="22"/>
        </w:rPr>
      </w:pPr>
      <w:r w:rsidRPr="00315E83">
        <w:rPr>
          <w:rFonts w:ascii="Arial" w:hAnsi="Arial" w:cs="Arial"/>
          <w:b/>
          <w:color w:val="002060"/>
          <w:sz w:val="22"/>
          <w:szCs w:val="22"/>
        </w:rPr>
        <w:tab/>
      </w:r>
    </w:p>
    <w:p w14:paraId="6223F0BA" w14:textId="77777777" w:rsidR="00315E83" w:rsidRPr="00315E83" w:rsidRDefault="00315E83" w:rsidP="00315E83">
      <w:pPr>
        <w:tabs>
          <w:tab w:val="left" w:pos="0"/>
        </w:tabs>
        <w:spacing w:line="276" w:lineRule="auto"/>
        <w:ind w:left="720" w:hanging="720"/>
        <w:rPr>
          <w:rFonts w:ascii="Arial" w:hAnsi="Arial" w:cs="Arial"/>
          <w:color w:val="002060"/>
          <w:sz w:val="22"/>
          <w:szCs w:val="22"/>
        </w:rPr>
      </w:pPr>
      <w:r w:rsidRPr="00315E83">
        <w:rPr>
          <w:rFonts w:ascii="Arial" w:hAnsi="Arial" w:cs="Arial"/>
          <w:b/>
          <w:color w:val="002060"/>
          <w:sz w:val="22"/>
          <w:szCs w:val="22"/>
        </w:rPr>
        <w:t>Teaching, Management, Research and Audit:</w:t>
      </w:r>
      <w:r w:rsidRPr="00315E83">
        <w:rPr>
          <w:rFonts w:ascii="Arial" w:hAnsi="Arial" w:cs="Arial"/>
          <w:color w:val="002060"/>
          <w:sz w:val="22"/>
          <w:szCs w:val="22"/>
        </w:rPr>
        <w:t xml:space="preserve"> </w:t>
      </w:r>
    </w:p>
    <w:p w14:paraId="1532372D" w14:textId="14180AA3" w:rsidR="00315E83" w:rsidRPr="00315E83" w:rsidRDefault="00315E83" w:rsidP="00315E83">
      <w:pPr>
        <w:tabs>
          <w:tab w:val="left" w:pos="0"/>
        </w:tabs>
        <w:spacing w:line="276" w:lineRule="auto"/>
        <w:rPr>
          <w:rFonts w:ascii="Arial" w:hAnsi="Arial" w:cs="Arial"/>
          <w:color w:val="002060"/>
          <w:sz w:val="22"/>
          <w:szCs w:val="22"/>
        </w:rPr>
      </w:pPr>
      <w:r w:rsidRPr="00315E83">
        <w:rPr>
          <w:rFonts w:ascii="Arial" w:hAnsi="Arial" w:cs="Arial"/>
          <w:color w:val="002060"/>
          <w:sz w:val="22"/>
          <w:szCs w:val="22"/>
        </w:rPr>
        <w:t xml:space="preserve">This role may involve the training and supervision of nursing, medical staff, medical </w:t>
      </w:r>
      <w:proofErr w:type="gramStart"/>
      <w:r w:rsidRPr="00315E83">
        <w:rPr>
          <w:rFonts w:ascii="Arial" w:hAnsi="Arial" w:cs="Arial"/>
          <w:color w:val="002060"/>
          <w:sz w:val="22"/>
          <w:szCs w:val="22"/>
        </w:rPr>
        <w:t>students</w:t>
      </w:r>
      <w:proofErr w:type="gramEnd"/>
      <w:r w:rsidRPr="00315E83">
        <w:rPr>
          <w:rFonts w:ascii="Arial" w:hAnsi="Arial" w:cs="Arial"/>
          <w:color w:val="002060"/>
          <w:sz w:val="22"/>
          <w:szCs w:val="22"/>
        </w:rPr>
        <w:t xml:space="preserve"> and laboratory staff. The successful applicant may be expected to participate in clinical &amp; educational supervision of trainees. </w:t>
      </w:r>
    </w:p>
    <w:p w14:paraId="427B63C2" w14:textId="77777777" w:rsidR="00315E83" w:rsidRPr="00315E83" w:rsidRDefault="00315E83" w:rsidP="00315E83">
      <w:pPr>
        <w:widowControl w:val="0"/>
        <w:spacing w:line="276" w:lineRule="auto"/>
        <w:ind w:left="720" w:hanging="720"/>
        <w:rPr>
          <w:rFonts w:ascii="Arial" w:hAnsi="Arial" w:cs="Arial"/>
          <w:color w:val="002060"/>
          <w:sz w:val="22"/>
          <w:szCs w:val="22"/>
        </w:rPr>
      </w:pPr>
    </w:p>
    <w:p w14:paraId="12AEDBFA"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Administration</w:t>
      </w:r>
    </w:p>
    <w:p w14:paraId="5939B8C5" w14:textId="77777777" w:rsidR="00315E83" w:rsidRPr="00315E83" w:rsidRDefault="00315E83" w:rsidP="00315E83">
      <w:pPr>
        <w:widowControl w:val="0"/>
        <w:spacing w:line="276" w:lineRule="auto"/>
        <w:ind w:left="720"/>
        <w:rPr>
          <w:rFonts w:ascii="Arial" w:hAnsi="Arial" w:cs="Arial"/>
          <w:color w:val="002060"/>
          <w:sz w:val="22"/>
          <w:szCs w:val="22"/>
        </w:rPr>
      </w:pPr>
    </w:p>
    <w:p w14:paraId="16724B30"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The Clinical Director for clinical haematology is the medical manager responsible for the medical staff within Clinical Haematology and works with the General and Clinical Services Managers to ensure quality service delivery and development, clinical governance, appraisal and job planning.</w:t>
      </w:r>
    </w:p>
    <w:p w14:paraId="39BB4050" w14:textId="77777777" w:rsidR="00315E83" w:rsidRPr="00315E83" w:rsidRDefault="00315E83" w:rsidP="00315E83">
      <w:pPr>
        <w:widowControl w:val="0"/>
        <w:spacing w:line="276" w:lineRule="auto"/>
        <w:ind w:left="720" w:hanging="720"/>
        <w:rPr>
          <w:rFonts w:ascii="Arial" w:hAnsi="Arial" w:cs="Arial"/>
          <w:color w:val="002060"/>
          <w:sz w:val="22"/>
          <w:szCs w:val="22"/>
        </w:rPr>
      </w:pPr>
    </w:p>
    <w:p w14:paraId="5F9F08AA" w14:textId="77777777" w:rsidR="00315E83" w:rsidRPr="00315E83" w:rsidRDefault="00315E83" w:rsidP="00315E83">
      <w:pPr>
        <w:widowControl w:val="0"/>
        <w:spacing w:line="276" w:lineRule="auto"/>
        <w:rPr>
          <w:rFonts w:ascii="Arial" w:hAnsi="Arial" w:cs="Arial"/>
          <w:b/>
          <w:color w:val="002060"/>
          <w:sz w:val="22"/>
          <w:szCs w:val="22"/>
        </w:rPr>
      </w:pPr>
      <w:r w:rsidRPr="00315E83">
        <w:rPr>
          <w:rFonts w:ascii="Arial" w:hAnsi="Arial" w:cs="Arial"/>
          <w:color w:val="002060"/>
          <w:sz w:val="22"/>
          <w:szCs w:val="22"/>
        </w:rPr>
        <w:t>Members of the local Consultant team are involved in a number of committees both within and outside the local hospital. There are a number of regular meetings for Clinical and Laboratory Haematology which the successful applicant will be expected to attend. The South Sector Consultant team organises its weekly and on-call rotas. Successful applicants will be expected to participate and share in these administrative duties.</w:t>
      </w:r>
    </w:p>
    <w:p w14:paraId="731C4629" w14:textId="77777777" w:rsidR="00315E83" w:rsidRPr="00315E83" w:rsidRDefault="00315E83" w:rsidP="00315E83">
      <w:pPr>
        <w:widowControl w:val="0"/>
        <w:spacing w:line="276" w:lineRule="auto"/>
        <w:rPr>
          <w:rFonts w:ascii="Arial" w:hAnsi="Arial" w:cs="Arial"/>
          <w:b/>
          <w:color w:val="002060"/>
          <w:sz w:val="22"/>
          <w:szCs w:val="22"/>
        </w:rPr>
      </w:pPr>
    </w:p>
    <w:p w14:paraId="1EBC7C05" w14:textId="23110C77" w:rsidR="00315E83" w:rsidRPr="00315E83" w:rsidRDefault="00315E83" w:rsidP="00315E83">
      <w:pPr>
        <w:widowControl w:val="0"/>
        <w:spacing w:line="276" w:lineRule="auto"/>
        <w:rPr>
          <w:rFonts w:ascii="Arial" w:hAnsi="Arial" w:cs="Arial"/>
          <w:b/>
          <w:color w:val="002060"/>
          <w:sz w:val="22"/>
          <w:szCs w:val="22"/>
          <w:u w:val="single"/>
        </w:rPr>
      </w:pPr>
      <w:r w:rsidRPr="00315E83">
        <w:rPr>
          <w:rFonts w:ascii="Arial" w:hAnsi="Arial" w:cs="Arial"/>
          <w:b/>
          <w:color w:val="002060"/>
          <w:sz w:val="22"/>
          <w:szCs w:val="22"/>
          <w:u w:val="single"/>
        </w:rPr>
        <w:t xml:space="preserve">Timetable </w:t>
      </w:r>
    </w:p>
    <w:p w14:paraId="3FEE9FA9" w14:textId="77777777" w:rsidR="00315E83" w:rsidRPr="00315E83" w:rsidRDefault="00315E83" w:rsidP="00315E83">
      <w:pPr>
        <w:widowControl w:val="0"/>
        <w:spacing w:line="276" w:lineRule="auto"/>
        <w:rPr>
          <w:rFonts w:ascii="Arial" w:hAnsi="Arial" w:cs="Arial"/>
          <w:color w:val="002060"/>
          <w:sz w:val="22"/>
          <w:szCs w:val="22"/>
        </w:rPr>
      </w:pPr>
    </w:p>
    <w:p w14:paraId="406FFA0D"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Please see indicative job plan below. Note that the actual job plan may be different from this illustration.</w:t>
      </w:r>
    </w:p>
    <w:p w14:paraId="22D88E87" w14:textId="77777777" w:rsidR="00315E83" w:rsidRPr="00315E83" w:rsidRDefault="00315E83" w:rsidP="00315E83">
      <w:pPr>
        <w:pStyle w:val="Header"/>
        <w:tabs>
          <w:tab w:val="clear" w:pos="4153"/>
          <w:tab w:val="clear" w:pos="8306"/>
        </w:tabs>
        <w:spacing w:line="276" w:lineRule="auto"/>
        <w:rPr>
          <w:rFonts w:ascii="Arial" w:hAnsi="Arial" w:cs="Arial"/>
          <w:color w:val="002060"/>
        </w:rPr>
      </w:pPr>
    </w:p>
    <w:p w14:paraId="68E0A7A8"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b/>
          <w:bCs/>
          <w:color w:val="002060"/>
          <w:sz w:val="22"/>
          <w:szCs w:val="22"/>
        </w:rPr>
        <w:t>Example Timetable of activities.</w:t>
      </w:r>
    </w:p>
    <w:p w14:paraId="0D8CD756" w14:textId="77777777" w:rsidR="00315E83" w:rsidRPr="00315E83" w:rsidRDefault="00315E83" w:rsidP="00315E83">
      <w:pPr>
        <w:rPr>
          <w:rFonts w:ascii="Arial" w:hAnsi="Arial" w:cs="Arial"/>
          <w:color w:val="002060"/>
          <w:sz w:val="22"/>
          <w:szCs w:val="22"/>
        </w:rPr>
      </w:pPr>
      <w:r w:rsidRPr="00315E83">
        <w:rPr>
          <w:rFonts w:ascii="Arial" w:hAnsi="Arial" w:cs="Arial"/>
          <w:color w:val="002060"/>
          <w:sz w:val="22"/>
          <w:szCs w:val="22"/>
        </w:rPr>
        <w:t xml:space="preserve">You will join the current consultants. The post will be one of 2 consultants with an interest in Plasma Cell Disorders. Patients </w:t>
      </w:r>
      <w:proofErr w:type="gramStart"/>
      <w:r w:rsidRPr="00315E83">
        <w:rPr>
          <w:rFonts w:ascii="Arial" w:hAnsi="Arial" w:cs="Arial"/>
          <w:color w:val="002060"/>
          <w:sz w:val="22"/>
          <w:szCs w:val="22"/>
        </w:rPr>
        <w:t>will be generally be</w:t>
      </w:r>
      <w:proofErr w:type="gramEnd"/>
      <w:r w:rsidRPr="00315E83">
        <w:rPr>
          <w:rFonts w:ascii="Arial" w:hAnsi="Arial" w:cs="Arial"/>
          <w:color w:val="002060"/>
          <w:sz w:val="22"/>
          <w:szCs w:val="22"/>
        </w:rPr>
        <w:t xml:space="preserve"> under the appropriate specialist team. </w:t>
      </w:r>
    </w:p>
    <w:p w14:paraId="118AEFF6" w14:textId="77777777" w:rsidR="00315E83" w:rsidRPr="00315E83" w:rsidRDefault="00315E83" w:rsidP="00315E83">
      <w:pPr>
        <w:rPr>
          <w:rFonts w:ascii="Arial" w:hAnsi="Arial" w:cs="Arial"/>
          <w:color w:val="002060"/>
          <w:sz w:val="22"/>
          <w:szCs w:val="22"/>
        </w:rPr>
      </w:pPr>
    </w:p>
    <w:p w14:paraId="4A85A94C" w14:textId="136D1F2A" w:rsidR="00315E83" w:rsidRPr="00315E83" w:rsidRDefault="00315E83" w:rsidP="00315E83">
      <w:pPr>
        <w:rPr>
          <w:rFonts w:ascii="Arial" w:hAnsi="Arial" w:cs="Arial"/>
          <w:color w:val="002060"/>
          <w:sz w:val="22"/>
          <w:szCs w:val="22"/>
        </w:rPr>
      </w:pPr>
      <w:r w:rsidRPr="00315E83">
        <w:rPr>
          <w:rFonts w:ascii="Arial" w:hAnsi="Arial" w:cs="Arial"/>
          <w:color w:val="002060"/>
          <w:sz w:val="22"/>
          <w:szCs w:val="22"/>
        </w:rPr>
        <w:t xml:space="preserve">This is based on a </w:t>
      </w:r>
      <w:proofErr w:type="gramStart"/>
      <w:r w:rsidRPr="00315E83">
        <w:rPr>
          <w:rFonts w:ascii="Arial" w:hAnsi="Arial" w:cs="Arial"/>
          <w:color w:val="002060"/>
          <w:sz w:val="22"/>
          <w:szCs w:val="22"/>
        </w:rPr>
        <w:t>10 session</w:t>
      </w:r>
      <w:proofErr w:type="gramEnd"/>
      <w:r w:rsidRPr="00315E83">
        <w:rPr>
          <w:rFonts w:ascii="Arial" w:hAnsi="Arial" w:cs="Arial"/>
          <w:color w:val="002060"/>
          <w:sz w:val="22"/>
          <w:szCs w:val="22"/>
        </w:rPr>
        <w:t xml:space="preserve"> contract, with 1 session for SPA and 1 session for on call.</w:t>
      </w:r>
    </w:p>
    <w:p w14:paraId="04BC926B" w14:textId="77777777" w:rsidR="00315E83" w:rsidRPr="00315E83" w:rsidRDefault="00315E83" w:rsidP="00315E83">
      <w:pPr>
        <w:rPr>
          <w:rFonts w:ascii="Arial" w:hAnsi="Arial" w:cs="Arial"/>
          <w:color w:val="002060"/>
          <w:sz w:val="22"/>
          <w:szCs w:val="22"/>
        </w:rPr>
      </w:pPr>
    </w:p>
    <w:p w14:paraId="40E1E99B" w14:textId="6B2954AE" w:rsidR="00315E83" w:rsidRPr="00315E83" w:rsidRDefault="00315E83" w:rsidP="00315E83">
      <w:pPr>
        <w:tabs>
          <w:tab w:val="left" w:pos="0"/>
        </w:tabs>
        <w:spacing w:line="276" w:lineRule="auto"/>
        <w:rPr>
          <w:rFonts w:ascii="Arial" w:hAnsi="Arial" w:cs="Arial"/>
          <w:color w:val="002060"/>
          <w:sz w:val="22"/>
          <w:szCs w:val="22"/>
        </w:rPr>
      </w:pPr>
      <w:r w:rsidRPr="00315E83">
        <w:rPr>
          <w:rFonts w:ascii="Arial" w:hAnsi="Arial" w:cs="Arial"/>
          <w:color w:val="002060"/>
          <w:sz w:val="22"/>
          <w:szCs w:val="22"/>
        </w:rPr>
        <w:t>The consultant will undertake their share of administrative duties associated with the care of the team’s patients, and the running of the clinical department.</w:t>
      </w:r>
    </w:p>
    <w:p w14:paraId="35CBC344" w14:textId="77777777" w:rsidR="00315E83" w:rsidRPr="00315E83" w:rsidRDefault="00315E83" w:rsidP="00315E83">
      <w:pPr>
        <w:spacing w:line="276" w:lineRule="auto"/>
        <w:ind w:left="720" w:hanging="720"/>
        <w:rPr>
          <w:rFonts w:ascii="Arial" w:hAnsi="Arial" w:cs="Arial"/>
          <w:b/>
          <w:color w:val="002060"/>
          <w:sz w:val="22"/>
          <w:szCs w:val="22"/>
        </w:rPr>
      </w:pPr>
      <w:r w:rsidRPr="00315E83">
        <w:rPr>
          <w:rFonts w:ascii="Arial" w:hAnsi="Arial" w:cs="Arial"/>
          <w:color w:val="002060"/>
          <w:sz w:val="22"/>
          <w:szCs w:val="22"/>
        </w:rPr>
        <w:lastRenderedPageBreak/>
        <w:tab/>
      </w: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rPr>
        <w:tab/>
      </w:r>
    </w:p>
    <w:p w14:paraId="650EC704"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The post holder participates in an on-call rota with the other consultant staff for the South Sector on a 1 in 7 basis with a ward round on Saturday and Sunday and laboratory support. The on-call covers the Queen Elizabeth University Hospital with advice given to The Lorne and Isles Hospital as needed.</w:t>
      </w:r>
    </w:p>
    <w:p w14:paraId="02F5D0F4" w14:textId="77777777" w:rsidR="00315E83" w:rsidRPr="00315E83" w:rsidRDefault="00315E83" w:rsidP="00315E83">
      <w:pPr>
        <w:spacing w:line="276" w:lineRule="auto"/>
        <w:rPr>
          <w:rFonts w:ascii="Arial" w:hAnsi="Arial" w:cs="Arial"/>
          <w:color w:val="002060"/>
          <w:sz w:val="22"/>
          <w:szCs w:val="22"/>
        </w:rPr>
      </w:pPr>
    </w:p>
    <w:p w14:paraId="7A1FBB12" w14:textId="21AEAF45"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t>The post holder is expected to participate in yearly appraisal and job planning with the Clinical Director or his deputy.</w:t>
      </w:r>
      <w:r w:rsidRPr="00315E83">
        <w:rPr>
          <w:rFonts w:ascii="Arial" w:hAnsi="Arial" w:cs="Arial"/>
          <w:color w:val="002060"/>
          <w:sz w:val="22"/>
          <w:szCs w:val="22"/>
        </w:rPr>
        <w:tab/>
      </w:r>
    </w:p>
    <w:p w14:paraId="179E1AA8" w14:textId="27714CE4" w:rsidR="00315E83" w:rsidRPr="00315E83" w:rsidRDefault="00315E83" w:rsidP="00315E83">
      <w:pPr>
        <w:widowControl w:val="0"/>
        <w:spacing w:line="276" w:lineRule="auto"/>
        <w:rPr>
          <w:rFonts w:ascii="Arial" w:hAnsi="Arial" w:cs="Arial"/>
          <w:color w:val="002060"/>
          <w:sz w:val="22"/>
          <w:szCs w:val="22"/>
        </w:rPr>
      </w:pPr>
    </w:p>
    <w:tbl>
      <w:tblPr>
        <w:tblpPr w:leftFromText="180" w:rightFromText="180" w:vertAnchor="page" w:horzAnchor="margin" w:tblpY="38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650"/>
        <w:gridCol w:w="1650"/>
        <w:gridCol w:w="1650"/>
        <w:gridCol w:w="1650"/>
        <w:gridCol w:w="1646"/>
      </w:tblGrid>
      <w:tr w:rsidR="00315E83" w:rsidRPr="00315E83" w14:paraId="07D441DA" w14:textId="77777777" w:rsidTr="00315E83">
        <w:tc>
          <w:tcPr>
            <w:tcW w:w="427" w:type="pct"/>
            <w:shd w:val="clear" w:color="auto" w:fill="auto"/>
          </w:tcPr>
          <w:p w14:paraId="4E438477" w14:textId="77777777" w:rsidR="00315E83" w:rsidRPr="00315E83" w:rsidRDefault="00315E83" w:rsidP="00315E83">
            <w:pPr>
              <w:spacing w:after="160" w:line="259" w:lineRule="auto"/>
              <w:rPr>
                <w:rFonts w:ascii="Arial" w:eastAsia="Calibri" w:hAnsi="Arial" w:cs="Arial"/>
                <w:color w:val="002060"/>
                <w:sz w:val="22"/>
                <w:szCs w:val="22"/>
              </w:rPr>
            </w:pPr>
          </w:p>
        </w:tc>
        <w:tc>
          <w:tcPr>
            <w:tcW w:w="915" w:type="pct"/>
            <w:shd w:val="clear" w:color="auto" w:fill="auto"/>
          </w:tcPr>
          <w:p w14:paraId="0F3DA086"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Monday</w:t>
            </w:r>
          </w:p>
        </w:tc>
        <w:tc>
          <w:tcPr>
            <w:tcW w:w="915" w:type="pct"/>
            <w:shd w:val="clear" w:color="auto" w:fill="auto"/>
          </w:tcPr>
          <w:p w14:paraId="4A43FF9C"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Tuesday</w:t>
            </w:r>
          </w:p>
        </w:tc>
        <w:tc>
          <w:tcPr>
            <w:tcW w:w="915" w:type="pct"/>
            <w:shd w:val="clear" w:color="auto" w:fill="auto"/>
          </w:tcPr>
          <w:p w14:paraId="2DB1CFBA"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Wednesday</w:t>
            </w:r>
          </w:p>
        </w:tc>
        <w:tc>
          <w:tcPr>
            <w:tcW w:w="915" w:type="pct"/>
            <w:shd w:val="clear" w:color="auto" w:fill="auto"/>
          </w:tcPr>
          <w:p w14:paraId="197AD40F"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Thursday</w:t>
            </w:r>
          </w:p>
        </w:tc>
        <w:tc>
          <w:tcPr>
            <w:tcW w:w="913" w:type="pct"/>
            <w:shd w:val="clear" w:color="auto" w:fill="auto"/>
          </w:tcPr>
          <w:p w14:paraId="182613DA"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Friday</w:t>
            </w:r>
          </w:p>
        </w:tc>
      </w:tr>
      <w:tr w:rsidR="00315E83" w:rsidRPr="00315E83" w14:paraId="29E080A9" w14:textId="77777777" w:rsidTr="00315E83">
        <w:trPr>
          <w:trHeight w:val="1914"/>
        </w:trPr>
        <w:tc>
          <w:tcPr>
            <w:tcW w:w="427" w:type="pct"/>
            <w:shd w:val="clear" w:color="auto" w:fill="auto"/>
          </w:tcPr>
          <w:p w14:paraId="74EF0FC0"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AM</w:t>
            </w:r>
          </w:p>
          <w:p w14:paraId="123C2480" w14:textId="77777777" w:rsidR="00315E83" w:rsidRPr="00315E83" w:rsidRDefault="00315E83" w:rsidP="00315E83">
            <w:pPr>
              <w:spacing w:after="160" w:line="259" w:lineRule="auto"/>
              <w:rPr>
                <w:rFonts w:ascii="Arial" w:eastAsia="Calibri" w:hAnsi="Arial" w:cs="Arial"/>
                <w:color w:val="002060"/>
                <w:sz w:val="22"/>
                <w:szCs w:val="22"/>
              </w:rPr>
            </w:pPr>
          </w:p>
        </w:tc>
        <w:tc>
          <w:tcPr>
            <w:tcW w:w="915" w:type="pct"/>
            <w:shd w:val="clear" w:color="auto" w:fill="auto"/>
          </w:tcPr>
          <w:p w14:paraId="2850FDC5"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Ward Round and outliers or Clinic - New Patients/Day Unit</w:t>
            </w:r>
          </w:p>
        </w:tc>
        <w:tc>
          <w:tcPr>
            <w:tcW w:w="915" w:type="pct"/>
            <w:shd w:val="clear" w:color="auto" w:fill="auto"/>
          </w:tcPr>
          <w:p w14:paraId="46243C0B"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Admin</w:t>
            </w:r>
          </w:p>
          <w:p w14:paraId="772044CA" w14:textId="77777777" w:rsidR="00315E83" w:rsidRPr="00315E83" w:rsidRDefault="00315E83" w:rsidP="00315E83">
            <w:pPr>
              <w:spacing w:after="160" w:line="259" w:lineRule="auto"/>
              <w:rPr>
                <w:rFonts w:ascii="Arial" w:eastAsia="Calibri" w:hAnsi="Arial" w:cs="Arial"/>
                <w:color w:val="002060"/>
                <w:sz w:val="22"/>
                <w:szCs w:val="22"/>
              </w:rPr>
            </w:pPr>
          </w:p>
        </w:tc>
        <w:tc>
          <w:tcPr>
            <w:tcW w:w="915" w:type="pct"/>
            <w:shd w:val="clear" w:color="auto" w:fill="auto"/>
          </w:tcPr>
          <w:p w14:paraId="2BFBEE92"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Laboratory</w:t>
            </w:r>
          </w:p>
        </w:tc>
        <w:tc>
          <w:tcPr>
            <w:tcW w:w="915" w:type="pct"/>
            <w:shd w:val="clear" w:color="auto" w:fill="auto"/>
          </w:tcPr>
          <w:p w14:paraId="7AFC342C"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 xml:space="preserve">Day Unit </w:t>
            </w:r>
            <w:proofErr w:type="gramStart"/>
            <w:r w:rsidRPr="00315E83">
              <w:rPr>
                <w:rFonts w:ascii="Arial" w:eastAsia="Calibri" w:hAnsi="Arial" w:cs="Arial"/>
                <w:color w:val="002060"/>
                <w:sz w:val="22"/>
                <w:szCs w:val="22"/>
              </w:rPr>
              <w:t>or  Ward</w:t>
            </w:r>
            <w:proofErr w:type="gramEnd"/>
            <w:r w:rsidRPr="00315E83">
              <w:rPr>
                <w:rFonts w:ascii="Arial" w:eastAsia="Calibri" w:hAnsi="Arial" w:cs="Arial"/>
                <w:color w:val="002060"/>
                <w:sz w:val="22"/>
                <w:szCs w:val="22"/>
              </w:rPr>
              <w:t xml:space="preserve"> Round and outliers   </w:t>
            </w:r>
          </w:p>
          <w:p w14:paraId="386A73B8" w14:textId="77777777" w:rsidR="00315E83" w:rsidRPr="00315E83" w:rsidRDefault="00315E83" w:rsidP="00315E83">
            <w:pPr>
              <w:spacing w:after="160" w:line="259" w:lineRule="auto"/>
              <w:rPr>
                <w:rFonts w:ascii="Arial" w:eastAsia="Calibri" w:hAnsi="Arial" w:cs="Arial"/>
                <w:color w:val="002060"/>
                <w:sz w:val="22"/>
                <w:szCs w:val="22"/>
              </w:rPr>
            </w:pPr>
          </w:p>
        </w:tc>
        <w:tc>
          <w:tcPr>
            <w:tcW w:w="913" w:type="pct"/>
            <w:shd w:val="clear" w:color="auto" w:fill="auto"/>
          </w:tcPr>
          <w:p w14:paraId="66E63DDF"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 xml:space="preserve">Clinic </w:t>
            </w:r>
            <w:proofErr w:type="gramStart"/>
            <w:r w:rsidRPr="00315E83">
              <w:rPr>
                <w:rFonts w:ascii="Arial" w:eastAsia="Calibri" w:hAnsi="Arial" w:cs="Arial"/>
                <w:color w:val="002060"/>
                <w:sz w:val="22"/>
                <w:szCs w:val="22"/>
              </w:rPr>
              <w:t>B  Follow</w:t>
            </w:r>
            <w:proofErr w:type="gramEnd"/>
            <w:r w:rsidRPr="00315E83">
              <w:rPr>
                <w:rFonts w:ascii="Arial" w:eastAsia="Calibri" w:hAnsi="Arial" w:cs="Arial"/>
                <w:color w:val="002060"/>
                <w:sz w:val="22"/>
                <w:szCs w:val="22"/>
              </w:rPr>
              <w:t xml:space="preserve"> Up clinic</w:t>
            </w:r>
          </w:p>
        </w:tc>
      </w:tr>
      <w:tr w:rsidR="00315E83" w:rsidRPr="00315E83" w14:paraId="2823B203" w14:textId="77777777" w:rsidTr="00315E83">
        <w:tc>
          <w:tcPr>
            <w:tcW w:w="427" w:type="pct"/>
            <w:shd w:val="clear" w:color="auto" w:fill="auto"/>
          </w:tcPr>
          <w:p w14:paraId="24B49569"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PM</w:t>
            </w:r>
          </w:p>
        </w:tc>
        <w:tc>
          <w:tcPr>
            <w:tcW w:w="915" w:type="pct"/>
            <w:shd w:val="clear" w:color="auto" w:fill="auto"/>
          </w:tcPr>
          <w:p w14:paraId="3ED49198"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Radiology and MDT (1:30 to 3)</w:t>
            </w:r>
          </w:p>
        </w:tc>
        <w:tc>
          <w:tcPr>
            <w:tcW w:w="915" w:type="pct"/>
            <w:vMerge w:val="restart"/>
            <w:shd w:val="clear" w:color="auto" w:fill="auto"/>
          </w:tcPr>
          <w:p w14:paraId="7BE253C0"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Ward and Outliers Meeting.</w:t>
            </w:r>
          </w:p>
          <w:p w14:paraId="34B3DD4B"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Pathology Meeting</w:t>
            </w:r>
          </w:p>
          <w:p w14:paraId="733D597D"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Regional MDT</w:t>
            </w:r>
          </w:p>
          <w:p w14:paraId="139F090C"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CART Meeting</w:t>
            </w:r>
          </w:p>
        </w:tc>
        <w:tc>
          <w:tcPr>
            <w:tcW w:w="915" w:type="pct"/>
            <w:vMerge w:val="restart"/>
            <w:shd w:val="clear" w:color="auto" w:fill="auto"/>
          </w:tcPr>
          <w:p w14:paraId="572AD5EB"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SPA</w:t>
            </w:r>
          </w:p>
        </w:tc>
        <w:tc>
          <w:tcPr>
            <w:tcW w:w="915" w:type="pct"/>
            <w:vMerge w:val="restart"/>
            <w:shd w:val="clear" w:color="auto" w:fill="auto"/>
          </w:tcPr>
          <w:p w14:paraId="215D79EE"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 xml:space="preserve">Lab </w:t>
            </w:r>
            <w:proofErr w:type="gramStart"/>
            <w:r w:rsidRPr="00315E83">
              <w:rPr>
                <w:rFonts w:ascii="Arial" w:eastAsia="Calibri" w:hAnsi="Arial" w:cs="Arial"/>
                <w:color w:val="002060"/>
                <w:sz w:val="22"/>
                <w:szCs w:val="22"/>
              </w:rPr>
              <w:t>( Ward</w:t>
            </w:r>
            <w:proofErr w:type="gramEnd"/>
            <w:r w:rsidRPr="00315E83">
              <w:rPr>
                <w:rFonts w:ascii="Arial" w:eastAsia="Calibri" w:hAnsi="Arial" w:cs="Arial"/>
                <w:color w:val="002060"/>
                <w:sz w:val="22"/>
                <w:szCs w:val="22"/>
              </w:rPr>
              <w:t xml:space="preserve"> Round and outliers if other Plasma Cell Disorders Consultant on Leave)   </w:t>
            </w:r>
          </w:p>
        </w:tc>
        <w:tc>
          <w:tcPr>
            <w:tcW w:w="913" w:type="pct"/>
            <w:vMerge w:val="restart"/>
            <w:shd w:val="clear" w:color="auto" w:fill="auto"/>
          </w:tcPr>
          <w:p w14:paraId="1A1B65F9"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 xml:space="preserve">Off   </w:t>
            </w:r>
          </w:p>
        </w:tc>
      </w:tr>
      <w:tr w:rsidR="00315E83" w:rsidRPr="00315E83" w14:paraId="06121CC1" w14:textId="77777777" w:rsidTr="00315E83">
        <w:tc>
          <w:tcPr>
            <w:tcW w:w="427" w:type="pct"/>
            <w:shd w:val="clear" w:color="auto" w:fill="auto"/>
          </w:tcPr>
          <w:p w14:paraId="7C70EB89" w14:textId="77777777" w:rsidR="00315E83" w:rsidRPr="00315E83" w:rsidRDefault="00315E83" w:rsidP="00315E83">
            <w:pPr>
              <w:spacing w:after="160" w:line="259" w:lineRule="auto"/>
              <w:rPr>
                <w:rFonts w:ascii="Arial" w:eastAsia="Calibri" w:hAnsi="Arial" w:cs="Arial"/>
                <w:color w:val="002060"/>
                <w:sz w:val="22"/>
                <w:szCs w:val="22"/>
              </w:rPr>
            </w:pPr>
          </w:p>
        </w:tc>
        <w:tc>
          <w:tcPr>
            <w:tcW w:w="915" w:type="pct"/>
            <w:shd w:val="clear" w:color="auto" w:fill="auto"/>
          </w:tcPr>
          <w:p w14:paraId="1308EDCB" w14:textId="77777777" w:rsidR="00315E83" w:rsidRPr="00315E83" w:rsidRDefault="00315E83" w:rsidP="00315E83">
            <w:pPr>
              <w:spacing w:after="160" w:line="259" w:lineRule="auto"/>
              <w:rPr>
                <w:rFonts w:ascii="Arial" w:eastAsia="Calibri" w:hAnsi="Arial" w:cs="Arial"/>
                <w:color w:val="002060"/>
                <w:sz w:val="22"/>
                <w:szCs w:val="22"/>
              </w:rPr>
            </w:pPr>
            <w:r w:rsidRPr="00315E83">
              <w:rPr>
                <w:rFonts w:ascii="Arial" w:eastAsia="Calibri" w:hAnsi="Arial" w:cs="Arial"/>
                <w:color w:val="002060"/>
                <w:sz w:val="22"/>
                <w:szCs w:val="22"/>
              </w:rPr>
              <w:t>Admin</w:t>
            </w:r>
          </w:p>
        </w:tc>
        <w:tc>
          <w:tcPr>
            <w:tcW w:w="915" w:type="pct"/>
            <w:vMerge/>
            <w:shd w:val="clear" w:color="auto" w:fill="auto"/>
          </w:tcPr>
          <w:p w14:paraId="58974482" w14:textId="77777777" w:rsidR="00315E83" w:rsidRPr="00315E83" w:rsidRDefault="00315E83" w:rsidP="00315E83">
            <w:pPr>
              <w:spacing w:after="160" w:line="259" w:lineRule="auto"/>
              <w:rPr>
                <w:rFonts w:ascii="Arial" w:eastAsia="Calibri" w:hAnsi="Arial" w:cs="Arial"/>
                <w:color w:val="002060"/>
                <w:sz w:val="22"/>
                <w:szCs w:val="22"/>
              </w:rPr>
            </w:pPr>
          </w:p>
        </w:tc>
        <w:tc>
          <w:tcPr>
            <w:tcW w:w="915" w:type="pct"/>
            <w:vMerge/>
            <w:shd w:val="clear" w:color="auto" w:fill="auto"/>
          </w:tcPr>
          <w:p w14:paraId="3E2C1F2B" w14:textId="77777777" w:rsidR="00315E83" w:rsidRPr="00315E83" w:rsidRDefault="00315E83" w:rsidP="00315E83">
            <w:pPr>
              <w:spacing w:after="160" w:line="259" w:lineRule="auto"/>
              <w:rPr>
                <w:rFonts w:ascii="Arial" w:eastAsia="Calibri" w:hAnsi="Arial" w:cs="Arial"/>
                <w:color w:val="002060"/>
                <w:sz w:val="22"/>
                <w:szCs w:val="22"/>
              </w:rPr>
            </w:pPr>
          </w:p>
        </w:tc>
        <w:tc>
          <w:tcPr>
            <w:tcW w:w="915" w:type="pct"/>
            <w:vMerge/>
            <w:shd w:val="clear" w:color="auto" w:fill="auto"/>
          </w:tcPr>
          <w:p w14:paraId="3DB49CB2" w14:textId="77777777" w:rsidR="00315E83" w:rsidRPr="00315E83" w:rsidRDefault="00315E83" w:rsidP="00315E83">
            <w:pPr>
              <w:spacing w:after="160" w:line="259" w:lineRule="auto"/>
              <w:rPr>
                <w:rFonts w:ascii="Arial" w:eastAsia="Calibri" w:hAnsi="Arial" w:cs="Arial"/>
                <w:color w:val="002060"/>
                <w:sz w:val="22"/>
                <w:szCs w:val="22"/>
              </w:rPr>
            </w:pPr>
          </w:p>
        </w:tc>
        <w:tc>
          <w:tcPr>
            <w:tcW w:w="913" w:type="pct"/>
            <w:vMerge/>
            <w:shd w:val="clear" w:color="auto" w:fill="auto"/>
          </w:tcPr>
          <w:p w14:paraId="54EC3DF7" w14:textId="77777777" w:rsidR="00315E83" w:rsidRPr="00315E83" w:rsidRDefault="00315E83" w:rsidP="00315E83">
            <w:pPr>
              <w:spacing w:after="160" w:line="259" w:lineRule="auto"/>
              <w:rPr>
                <w:rFonts w:ascii="Arial" w:eastAsia="Calibri" w:hAnsi="Arial" w:cs="Arial"/>
                <w:color w:val="002060"/>
                <w:sz w:val="22"/>
                <w:szCs w:val="22"/>
              </w:rPr>
            </w:pPr>
          </w:p>
        </w:tc>
      </w:tr>
    </w:tbl>
    <w:p w14:paraId="5748CA1B" w14:textId="7798814C"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Domiciliary consultations as may be required by the employing authority.</w:t>
      </w:r>
    </w:p>
    <w:p w14:paraId="1E7E44A7" w14:textId="77777777" w:rsidR="00315E83" w:rsidRPr="00315E83" w:rsidRDefault="00315E83" w:rsidP="00315E83">
      <w:pPr>
        <w:widowControl w:val="0"/>
        <w:spacing w:line="276" w:lineRule="auto"/>
        <w:ind w:left="720" w:hanging="720"/>
        <w:rPr>
          <w:rFonts w:ascii="Arial" w:hAnsi="Arial" w:cs="Arial"/>
          <w:color w:val="002060"/>
          <w:sz w:val="22"/>
          <w:szCs w:val="22"/>
        </w:rPr>
      </w:pPr>
    </w:p>
    <w:p w14:paraId="6D1C8226" w14:textId="4C69DA70"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The Consultant has a continuing responsibility for the care of patients in their charge, and for the proper functioning of the Department.</w:t>
      </w:r>
    </w:p>
    <w:p w14:paraId="79B9D094" w14:textId="77777777" w:rsidR="00315E83" w:rsidRPr="00315E83" w:rsidRDefault="00315E83" w:rsidP="00315E83">
      <w:pPr>
        <w:widowControl w:val="0"/>
        <w:spacing w:line="276" w:lineRule="auto"/>
        <w:ind w:left="720" w:hanging="720"/>
        <w:rPr>
          <w:rFonts w:ascii="Arial" w:hAnsi="Arial" w:cs="Arial"/>
          <w:color w:val="002060"/>
          <w:sz w:val="22"/>
          <w:szCs w:val="22"/>
        </w:rPr>
      </w:pPr>
    </w:p>
    <w:p w14:paraId="6883C9CE" w14:textId="6C1E20B4"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The Consultant will undertake the administrative duties associated with the care of patients and the running of the clinical department.</w:t>
      </w:r>
    </w:p>
    <w:p w14:paraId="22E1D069" w14:textId="77777777" w:rsidR="00315E83" w:rsidRPr="00315E83" w:rsidRDefault="00315E83" w:rsidP="00315E83">
      <w:pPr>
        <w:widowControl w:val="0"/>
        <w:spacing w:line="276" w:lineRule="auto"/>
        <w:ind w:left="720" w:hanging="720"/>
        <w:rPr>
          <w:rFonts w:ascii="Arial" w:hAnsi="Arial" w:cs="Arial"/>
          <w:color w:val="002060"/>
          <w:sz w:val="22"/>
          <w:szCs w:val="22"/>
        </w:rPr>
      </w:pPr>
    </w:p>
    <w:p w14:paraId="4C050730" w14:textId="683B5D9C"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In addition to the duties mentioned above, duties at other hospitals administered by the employing authority may be necessary. </w:t>
      </w:r>
    </w:p>
    <w:p w14:paraId="3FA70E6B" w14:textId="012F8AB4" w:rsidR="00294E61" w:rsidRPr="00315E83" w:rsidRDefault="00294E61" w:rsidP="00315E83">
      <w:pPr>
        <w:rPr>
          <w:rFonts w:ascii="Arial" w:hAnsi="Arial" w:cs="Arial"/>
          <w:b/>
          <w:bCs/>
          <w:color w:val="002060"/>
          <w:sz w:val="22"/>
          <w:szCs w:val="22"/>
        </w:rPr>
      </w:pPr>
    </w:p>
    <w:p w14:paraId="5BBC10A5" w14:textId="6A00B076" w:rsidR="00315E83" w:rsidRPr="00315E83" w:rsidRDefault="00315E83" w:rsidP="00315E83">
      <w:pPr>
        <w:widowControl w:val="0"/>
        <w:spacing w:line="276" w:lineRule="auto"/>
        <w:rPr>
          <w:rFonts w:ascii="Arial" w:hAnsi="Arial" w:cs="Arial"/>
          <w:b/>
          <w:color w:val="002060"/>
          <w:sz w:val="22"/>
          <w:szCs w:val="22"/>
        </w:rPr>
      </w:pPr>
      <w:r w:rsidRPr="00315E83">
        <w:rPr>
          <w:rFonts w:ascii="Arial" w:hAnsi="Arial" w:cs="Arial"/>
          <w:b/>
          <w:color w:val="002060"/>
          <w:sz w:val="22"/>
          <w:szCs w:val="22"/>
        </w:rPr>
        <w:t>PERSON SPECIFICATION</w:t>
      </w:r>
    </w:p>
    <w:p w14:paraId="01FA9FF1" w14:textId="7FE5BA6D" w:rsidR="00315E83" w:rsidRPr="00315E83" w:rsidRDefault="00315E83" w:rsidP="00315E83">
      <w:pPr>
        <w:spacing w:line="276" w:lineRule="auto"/>
        <w:rPr>
          <w:rFonts w:ascii="Arial" w:hAnsi="Arial" w:cs="Arial"/>
          <w:b/>
          <w:bCs/>
          <w:color w:val="002060"/>
          <w:sz w:val="22"/>
          <w:szCs w:val="22"/>
        </w:rPr>
      </w:pP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rPr>
        <w:tab/>
      </w:r>
      <w:r w:rsidRPr="00315E83">
        <w:rPr>
          <w:rFonts w:ascii="Arial" w:hAnsi="Arial" w:cs="Arial"/>
          <w:color w:val="002060"/>
          <w:sz w:val="22"/>
          <w:szCs w:val="22"/>
        </w:rPr>
        <w:tab/>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245"/>
        <w:gridCol w:w="3402"/>
      </w:tblGrid>
      <w:tr w:rsidR="00315E83" w:rsidRPr="00315E83" w14:paraId="1DFABD82" w14:textId="77777777" w:rsidTr="00315E83">
        <w:tc>
          <w:tcPr>
            <w:tcW w:w="2127" w:type="dxa"/>
          </w:tcPr>
          <w:p w14:paraId="06D6A497" w14:textId="77777777" w:rsidR="00315E83" w:rsidRPr="00315E83" w:rsidRDefault="00315E83" w:rsidP="00315E83">
            <w:pPr>
              <w:widowControl w:val="0"/>
              <w:spacing w:line="276" w:lineRule="auto"/>
              <w:rPr>
                <w:rFonts w:ascii="Arial" w:hAnsi="Arial" w:cs="Arial"/>
                <w:b/>
                <w:color w:val="002060"/>
                <w:sz w:val="22"/>
                <w:szCs w:val="22"/>
              </w:rPr>
            </w:pPr>
          </w:p>
        </w:tc>
        <w:tc>
          <w:tcPr>
            <w:tcW w:w="5245" w:type="dxa"/>
          </w:tcPr>
          <w:p w14:paraId="7374E5A2" w14:textId="77777777" w:rsidR="00315E83" w:rsidRPr="00315E83" w:rsidRDefault="00315E83" w:rsidP="00315E83">
            <w:pPr>
              <w:widowControl w:val="0"/>
              <w:spacing w:line="276" w:lineRule="auto"/>
              <w:rPr>
                <w:rFonts w:ascii="Arial" w:hAnsi="Arial" w:cs="Arial"/>
                <w:b/>
                <w:color w:val="002060"/>
                <w:sz w:val="22"/>
                <w:szCs w:val="22"/>
              </w:rPr>
            </w:pPr>
          </w:p>
          <w:p w14:paraId="669A7233" w14:textId="77777777" w:rsidR="00315E83" w:rsidRPr="00315E83" w:rsidRDefault="00315E83" w:rsidP="00315E83">
            <w:pPr>
              <w:pStyle w:val="BodyText2"/>
              <w:spacing w:line="276" w:lineRule="auto"/>
              <w:ind w:left="34"/>
              <w:rPr>
                <w:rFonts w:ascii="Arial" w:hAnsi="Arial" w:cs="Arial"/>
                <w:b/>
                <w:color w:val="002060"/>
                <w:sz w:val="22"/>
                <w:szCs w:val="22"/>
              </w:rPr>
            </w:pPr>
            <w:r w:rsidRPr="00315E83">
              <w:rPr>
                <w:rFonts w:ascii="Arial" w:hAnsi="Arial" w:cs="Arial"/>
                <w:b/>
                <w:color w:val="002060"/>
                <w:sz w:val="22"/>
                <w:szCs w:val="22"/>
              </w:rPr>
              <w:t>ESSENTIAL</w:t>
            </w:r>
          </w:p>
          <w:p w14:paraId="4E1BF0E8" w14:textId="77777777" w:rsidR="00315E83" w:rsidRPr="00315E83" w:rsidRDefault="00315E83" w:rsidP="00315E83">
            <w:pPr>
              <w:pStyle w:val="BodyText2"/>
              <w:spacing w:line="276" w:lineRule="auto"/>
              <w:ind w:left="34"/>
              <w:rPr>
                <w:rFonts w:ascii="Arial" w:hAnsi="Arial" w:cs="Arial"/>
                <w:b/>
                <w:color w:val="002060"/>
                <w:sz w:val="22"/>
                <w:szCs w:val="22"/>
              </w:rPr>
            </w:pPr>
            <w:r w:rsidRPr="00315E83">
              <w:rPr>
                <w:rFonts w:ascii="Arial" w:hAnsi="Arial" w:cs="Arial"/>
                <w:b/>
                <w:color w:val="002060"/>
                <w:sz w:val="22"/>
                <w:szCs w:val="22"/>
              </w:rPr>
              <w:t>FOR THE POST</w:t>
            </w:r>
          </w:p>
          <w:p w14:paraId="20F5E114" w14:textId="77777777" w:rsidR="00315E83" w:rsidRPr="00315E83" w:rsidRDefault="00315E83" w:rsidP="00315E83">
            <w:pPr>
              <w:widowControl w:val="0"/>
              <w:spacing w:line="276" w:lineRule="auto"/>
              <w:rPr>
                <w:rFonts w:ascii="Arial" w:hAnsi="Arial" w:cs="Arial"/>
                <w:b/>
                <w:color w:val="002060"/>
                <w:sz w:val="22"/>
                <w:szCs w:val="22"/>
              </w:rPr>
            </w:pPr>
          </w:p>
        </w:tc>
        <w:tc>
          <w:tcPr>
            <w:tcW w:w="3402" w:type="dxa"/>
          </w:tcPr>
          <w:p w14:paraId="13C88C38" w14:textId="77777777" w:rsidR="00315E83" w:rsidRPr="00315E83" w:rsidRDefault="00315E83" w:rsidP="00315E83">
            <w:pPr>
              <w:pStyle w:val="Heading9"/>
              <w:spacing w:line="276" w:lineRule="auto"/>
              <w:rPr>
                <w:rFonts w:ascii="Arial" w:hAnsi="Arial" w:cs="Arial"/>
                <w:b/>
                <w:color w:val="002060"/>
                <w:sz w:val="22"/>
                <w:szCs w:val="22"/>
              </w:rPr>
            </w:pPr>
            <w:r w:rsidRPr="00315E83">
              <w:rPr>
                <w:rFonts w:ascii="Arial" w:hAnsi="Arial" w:cs="Arial"/>
                <w:b/>
                <w:color w:val="002060"/>
                <w:sz w:val="22"/>
                <w:szCs w:val="22"/>
              </w:rPr>
              <w:t>DESIRABLE</w:t>
            </w:r>
          </w:p>
          <w:p w14:paraId="0FB7EC8E" w14:textId="77777777" w:rsidR="00315E83" w:rsidRPr="00315E83" w:rsidRDefault="00315E83" w:rsidP="00315E83">
            <w:pPr>
              <w:widowControl w:val="0"/>
              <w:spacing w:line="276" w:lineRule="auto"/>
              <w:rPr>
                <w:rFonts w:ascii="Arial" w:hAnsi="Arial" w:cs="Arial"/>
                <w:bCs/>
                <w:color w:val="002060"/>
                <w:sz w:val="22"/>
                <w:szCs w:val="22"/>
              </w:rPr>
            </w:pPr>
            <w:r w:rsidRPr="00315E83">
              <w:rPr>
                <w:rFonts w:ascii="Arial" w:hAnsi="Arial" w:cs="Arial"/>
                <w:b/>
                <w:bCs/>
                <w:color w:val="002060"/>
                <w:sz w:val="22"/>
                <w:szCs w:val="22"/>
              </w:rPr>
              <w:t>FOR THE POST</w:t>
            </w:r>
          </w:p>
        </w:tc>
      </w:tr>
      <w:tr w:rsidR="00315E83" w:rsidRPr="00315E83" w14:paraId="0C21A8C6" w14:textId="77777777" w:rsidTr="00315E83">
        <w:tc>
          <w:tcPr>
            <w:tcW w:w="2127" w:type="dxa"/>
          </w:tcPr>
          <w:p w14:paraId="3744E75D" w14:textId="77777777" w:rsidR="00315E83" w:rsidRPr="00315E83" w:rsidRDefault="00315E83" w:rsidP="00315E83">
            <w:pPr>
              <w:widowControl w:val="0"/>
              <w:numPr>
                <w:ilvl w:val="0"/>
                <w:numId w:val="40"/>
              </w:numPr>
              <w:spacing w:line="276" w:lineRule="auto"/>
              <w:rPr>
                <w:rFonts w:ascii="Arial" w:hAnsi="Arial" w:cs="Arial"/>
                <w:color w:val="002060"/>
                <w:sz w:val="22"/>
                <w:szCs w:val="22"/>
              </w:rPr>
            </w:pPr>
            <w:r w:rsidRPr="00315E83">
              <w:rPr>
                <w:rFonts w:ascii="Arial" w:hAnsi="Arial" w:cs="Arial"/>
                <w:color w:val="002060"/>
                <w:sz w:val="22"/>
                <w:szCs w:val="22"/>
              </w:rPr>
              <w:t>Legal Requirements</w:t>
            </w:r>
          </w:p>
          <w:p w14:paraId="696CAB08" w14:textId="77777777" w:rsidR="00315E83" w:rsidRPr="00315E83" w:rsidRDefault="00315E83" w:rsidP="00315E83">
            <w:pPr>
              <w:widowControl w:val="0"/>
              <w:spacing w:line="276" w:lineRule="auto"/>
              <w:rPr>
                <w:rFonts w:ascii="Arial" w:hAnsi="Arial" w:cs="Arial"/>
                <w:color w:val="002060"/>
                <w:sz w:val="22"/>
                <w:szCs w:val="22"/>
              </w:rPr>
            </w:pPr>
          </w:p>
        </w:tc>
        <w:tc>
          <w:tcPr>
            <w:tcW w:w="5245" w:type="dxa"/>
          </w:tcPr>
          <w:p w14:paraId="08EA405B" w14:textId="5E1EDF6F"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Evidence of higher specialist training leading to CCT or be within 6 months of confirmed entry from date of Interview. </w:t>
            </w:r>
          </w:p>
        </w:tc>
        <w:tc>
          <w:tcPr>
            <w:tcW w:w="3402" w:type="dxa"/>
          </w:tcPr>
          <w:p w14:paraId="1DB38C7F" w14:textId="77777777" w:rsidR="00315E83" w:rsidRPr="00315E83" w:rsidRDefault="00315E83" w:rsidP="00315E83">
            <w:pPr>
              <w:widowControl w:val="0"/>
              <w:spacing w:line="276" w:lineRule="auto"/>
              <w:rPr>
                <w:rFonts w:ascii="Arial" w:hAnsi="Arial" w:cs="Arial"/>
                <w:color w:val="002060"/>
                <w:sz w:val="22"/>
                <w:szCs w:val="22"/>
              </w:rPr>
            </w:pPr>
          </w:p>
        </w:tc>
      </w:tr>
      <w:tr w:rsidR="00315E83" w:rsidRPr="00315E83" w14:paraId="746EEF39" w14:textId="77777777" w:rsidTr="00315E83">
        <w:tc>
          <w:tcPr>
            <w:tcW w:w="2127" w:type="dxa"/>
          </w:tcPr>
          <w:p w14:paraId="02547618"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lastRenderedPageBreak/>
              <w:t>2. Professional Qualifications</w:t>
            </w:r>
          </w:p>
        </w:tc>
        <w:tc>
          <w:tcPr>
            <w:tcW w:w="5245" w:type="dxa"/>
          </w:tcPr>
          <w:p w14:paraId="7D43391A" w14:textId="77777777" w:rsidR="00315E83" w:rsidRPr="00315E83" w:rsidRDefault="00315E83" w:rsidP="00315E83">
            <w:pPr>
              <w:pStyle w:val="BodyText3"/>
              <w:spacing w:line="276" w:lineRule="auto"/>
              <w:rPr>
                <w:rFonts w:cs="Arial"/>
                <w:color w:val="002060"/>
                <w:sz w:val="22"/>
                <w:szCs w:val="22"/>
              </w:rPr>
            </w:pPr>
            <w:r w:rsidRPr="00315E83">
              <w:rPr>
                <w:rFonts w:cs="Arial"/>
                <w:color w:val="002060"/>
                <w:sz w:val="22"/>
                <w:szCs w:val="22"/>
              </w:rPr>
              <w:t>Full registration with the general medical Council and a licence to practice.</w:t>
            </w:r>
          </w:p>
          <w:p w14:paraId="16F2981B"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Higher qualifications </w:t>
            </w:r>
            <w:proofErr w:type="gramStart"/>
            <w:r w:rsidRPr="00315E83">
              <w:rPr>
                <w:rFonts w:ascii="Arial" w:hAnsi="Arial" w:cs="Arial"/>
                <w:color w:val="002060"/>
                <w:sz w:val="22"/>
                <w:szCs w:val="22"/>
              </w:rPr>
              <w:t>e.g.</w:t>
            </w:r>
            <w:proofErr w:type="gramEnd"/>
            <w:r w:rsidRPr="00315E83">
              <w:rPr>
                <w:rFonts w:ascii="Arial" w:hAnsi="Arial" w:cs="Arial"/>
                <w:color w:val="002060"/>
                <w:sz w:val="22"/>
                <w:szCs w:val="22"/>
              </w:rPr>
              <w:t xml:space="preserve"> MRCP, </w:t>
            </w:r>
            <w:proofErr w:type="spellStart"/>
            <w:r w:rsidRPr="00315E83">
              <w:rPr>
                <w:rFonts w:ascii="Arial" w:hAnsi="Arial" w:cs="Arial"/>
                <w:color w:val="002060"/>
                <w:sz w:val="22"/>
                <w:szCs w:val="22"/>
              </w:rPr>
              <w:t>FRCPath</w:t>
            </w:r>
            <w:proofErr w:type="spellEnd"/>
            <w:r w:rsidRPr="00315E83">
              <w:rPr>
                <w:rFonts w:ascii="Arial" w:hAnsi="Arial" w:cs="Arial"/>
                <w:color w:val="002060"/>
                <w:sz w:val="22"/>
                <w:szCs w:val="22"/>
              </w:rPr>
              <w:t xml:space="preserve"> or equivalent.</w:t>
            </w:r>
          </w:p>
        </w:tc>
        <w:tc>
          <w:tcPr>
            <w:tcW w:w="3402" w:type="dxa"/>
          </w:tcPr>
          <w:p w14:paraId="73C1FF60"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MD / PhD</w:t>
            </w:r>
          </w:p>
        </w:tc>
      </w:tr>
      <w:tr w:rsidR="00315E83" w:rsidRPr="00315E83" w14:paraId="34EB8DFF" w14:textId="77777777" w:rsidTr="00315E83">
        <w:tc>
          <w:tcPr>
            <w:tcW w:w="2127" w:type="dxa"/>
          </w:tcPr>
          <w:p w14:paraId="5EDC4688"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3. Training</w:t>
            </w:r>
          </w:p>
        </w:tc>
        <w:tc>
          <w:tcPr>
            <w:tcW w:w="5245" w:type="dxa"/>
          </w:tcPr>
          <w:p w14:paraId="438AADBE"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Previous appointments which provided professional training in Haematology posts approved by the Royal College of Pathologists or equivalent </w:t>
            </w:r>
          </w:p>
        </w:tc>
        <w:tc>
          <w:tcPr>
            <w:tcW w:w="3402" w:type="dxa"/>
          </w:tcPr>
          <w:p w14:paraId="3A381FCD"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Attendance at appropriate professional courses.</w:t>
            </w:r>
          </w:p>
          <w:p w14:paraId="1628C3C8" w14:textId="77777777" w:rsidR="00315E83" w:rsidRPr="00315E83" w:rsidRDefault="00315E83" w:rsidP="00315E83">
            <w:pPr>
              <w:widowControl w:val="0"/>
              <w:spacing w:line="276" w:lineRule="auto"/>
              <w:rPr>
                <w:rFonts w:ascii="Arial" w:hAnsi="Arial" w:cs="Arial"/>
                <w:color w:val="002060"/>
                <w:sz w:val="22"/>
                <w:szCs w:val="22"/>
              </w:rPr>
            </w:pPr>
          </w:p>
        </w:tc>
      </w:tr>
      <w:tr w:rsidR="00315E83" w:rsidRPr="00315E83" w14:paraId="324FEE56" w14:textId="77777777" w:rsidTr="00315E83">
        <w:trPr>
          <w:trHeight w:val="2967"/>
        </w:trPr>
        <w:tc>
          <w:tcPr>
            <w:tcW w:w="2127" w:type="dxa"/>
          </w:tcPr>
          <w:p w14:paraId="4BB34E45"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4. Experience</w:t>
            </w:r>
          </w:p>
          <w:p w14:paraId="38CE96B7"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Clinical</w:t>
            </w:r>
          </w:p>
          <w:p w14:paraId="6878C8AA" w14:textId="77777777" w:rsidR="00315E83" w:rsidRPr="00315E83" w:rsidRDefault="00315E83" w:rsidP="00315E83">
            <w:pPr>
              <w:widowControl w:val="0"/>
              <w:spacing w:line="276" w:lineRule="auto"/>
              <w:rPr>
                <w:rFonts w:ascii="Arial" w:hAnsi="Arial" w:cs="Arial"/>
                <w:color w:val="002060"/>
                <w:sz w:val="22"/>
                <w:szCs w:val="22"/>
              </w:rPr>
            </w:pPr>
          </w:p>
          <w:p w14:paraId="7CB707F5" w14:textId="77777777" w:rsidR="00315E83" w:rsidRPr="00315E83" w:rsidRDefault="00315E83" w:rsidP="00315E83">
            <w:pPr>
              <w:widowControl w:val="0"/>
              <w:spacing w:line="276" w:lineRule="auto"/>
              <w:rPr>
                <w:rFonts w:ascii="Arial" w:hAnsi="Arial" w:cs="Arial"/>
                <w:color w:val="002060"/>
                <w:sz w:val="22"/>
                <w:szCs w:val="22"/>
              </w:rPr>
            </w:pPr>
          </w:p>
          <w:p w14:paraId="14B938EB"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Management </w:t>
            </w:r>
          </w:p>
          <w:p w14:paraId="20C94D0A" w14:textId="77777777" w:rsidR="00315E83" w:rsidRPr="00315E83" w:rsidRDefault="00315E83" w:rsidP="00315E83">
            <w:pPr>
              <w:widowControl w:val="0"/>
              <w:spacing w:line="276" w:lineRule="auto"/>
              <w:rPr>
                <w:rFonts w:ascii="Arial" w:hAnsi="Arial" w:cs="Arial"/>
                <w:color w:val="002060"/>
                <w:sz w:val="22"/>
                <w:szCs w:val="22"/>
              </w:rPr>
            </w:pPr>
          </w:p>
          <w:p w14:paraId="659D3EEA" w14:textId="77777777" w:rsidR="00315E83" w:rsidRPr="00315E83" w:rsidRDefault="00315E83" w:rsidP="00315E83">
            <w:pPr>
              <w:widowControl w:val="0"/>
              <w:spacing w:line="276" w:lineRule="auto"/>
              <w:rPr>
                <w:rFonts w:ascii="Arial" w:hAnsi="Arial" w:cs="Arial"/>
                <w:color w:val="002060"/>
                <w:sz w:val="22"/>
                <w:szCs w:val="22"/>
              </w:rPr>
            </w:pPr>
          </w:p>
          <w:p w14:paraId="5C837F62" w14:textId="77777777" w:rsidR="00315E83" w:rsidRPr="00315E83" w:rsidRDefault="00315E83" w:rsidP="00315E83">
            <w:pPr>
              <w:widowControl w:val="0"/>
              <w:spacing w:line="276" w:lineRule="auto"/>
              <w:rPr>
                <w:rFonts w:ascii="Arial" w:hAnsi="Arial" w:cs="Arial"/>
                <w:color w:val="002060"/>
                <w:sz w:val="22"/>
                <w:szCs w:val="22"/>
              </w:rPr>
            </w:pPr>
          </w:p>
          <w:p w14:paraId="3BBAAD6A"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Audit</w:t>
            </w:r>
          </w:p>
          <w:p w14:paraId="039B9B0C" w14:textId="77777777" w:rsidR="00315E83" w:rsidRPr="00315E83" w:rsidRDefault="00315E83" w:rsidP="00315E83">
            <w:pPr>
              <w:widowControl w:val="0"/>
              <w:spacing w:line="276" w:lineRule="auto"/>
              <w:rPr>
                <w:rFonts w:ascii="Arial" w:hAnsi="Arial" w:cs="Arial"/>
                <w:color w:val="002060"/>
                <w:sz w:val="22"/>
                <w:szCs w:val="22"/>
              </w:rPr>
            </w:pPr>
          </w:p>
        </w:tc>
        <w:tc>
          <w:tcPr>
            <w:tcW w:w="5245" w:type="dxa"/>
          </w:tcPr>
          <w:p w14:paraId="0397BF2E"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Experience of Haematology as Specialist Trainee or equivalent</w:t>
            </w:r>
          </w:p>
          <w:p w14:paraId="6F8DF471" w14:textId="77777777" w:rsidR="00315E83" w:rsidRPr="00315E83" w:rsidRDefault="00315E83" w:rsidP="00315E83">
            <w:pPr>
              <w:widowControl w:val="0"/>
              <w:spacing w:line="276" w:lineRule="auto"/>
              <w:rPr>
                <w:rFonts w:ascii="Arial" w:hAnsi="Arial" w:cs="Arial"/>
                <w:color w:val="002060"/>
                <w:sz w:val="22"/>
                <w:szCs w:val="22"/>
              </w:rPr>
            </w:pPr>
          </w:p>
          <w:p w14:paraId="33E77DC0"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Working knowledge of NHS management responsibilities of consultants.</w:t>
            </w:r>
          </w:p>
          <w:p w14:paraId="52CFFB67" w14:textId="77777777" w:rsidR="00315E83" w:rsidRPr="00315E83" w:rsidRDefault="00315E83" w:rsidP="00315E83">
            <w:pPr>
              <w:widowControl w:val="0"/>
              <w:spacing w:line="276" w:lineRule="auto"/>
              <w:rPr>
                <w:rFonts w:ascii="Arial" w:hAnsi="Arial" w:cs="Arial"/>
                <w:color w:val="002060"/>
                <w:sz w:val="22"/>
                <w:szCs w:val="22"/>
              </w:rPr>
            </w:pPr>
          </w:p>
          <w:p w14:paraId="0FEC714B"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Evidence of participation in audit activities</w:t>
            </w:r>
          </w:p>
        </w:tc>
        <w:tc>
          <w:tcPr>
            <w:tcW w:w="3402" w:type="dxa"/>
          </w:tcPr>
          <w:p w14:paraId="7CC2F9AC" w14:textId="77777777" w:rsidR="00315E83" w:rsidRPr="00315E83" w:rsidRDefault="00315E83" w:rsidP="00315E83">
            <w:pPr>
              <w:widowControl w:val="0"/>
              <w:spacing w:line="276" w:lineRule="auto"/>
              <w:rPr>
                <w:rFonts w:ascii="Arial" w:hAnsi="Arial" w:cs="Arial"/>
                <w:color w:val="002060"/>
                <w:sz w:val="22"/>
                <w:szCs w:val="22"/>
              </w:rPr>
            </w:pPr>
          </w:p>
          <w:p w14:paraId="5EF13ADC" w14:textId="77777777" w:rsidR="00315E83" w:rsidRPr="00315E83" w:rsidRDefault="00315E83" w:rsidP="00315E83">
            <w:pPr>
              <w:widowControl w:val="0"/>
              <w:spacing w:line="276" w:lineRule="auto"/>
              <w:rPr>
                <w:rFonts w:ascii="Arial" w:hAnsi="Arial" w:cs="Arial"/>
                <w:color w:val="002060"/>
                <w:sz w:val="22"/>
                <w:szCs w:val="22"/>
              </w:rPr>
            </w:pPr>
          </w:p>
          <w:p w14:paraId="676C0208" w14:textId="77777777" w:rsidR="00315E83" w:rsidRPr="00315E83" w:rsidRDefault="00315E83" w:rsidP="00315E83">
            <w:pPr>
              <w:widowControl w:val="0"/>
              <w:spacing w:line="276" w:lineRule="auto"/>
              <w:rPr>
                <w:rFonts w:ascii="Arial" w:hAnsi="Arial" w:cs="Arial"/>
                <w:color w:val="002060"/>
                <w:sz w:val="22"/>
                <w:szCs w:val="22"/>
              </w:rPr>
            </w:pPr>
          </w:p>
          <w:p w14:paraId="3596CD44" w14:textId="77777777" w:rsidR="00315E83" w:rsidRPr="00315E83" w:rsidRDefault="00315E83" w:rsidP="00315E83">
            <w:pPr>
              <w:widowControl w:val="0"/>
              <w:spacing w:line="276" w:lineRule="auto"/>
              <w:rPr>
                <w:rFonts w:ascii="Arial" w:hAnsi="Arial" w:cs="Arial"/>
                <w:color w:val="002060"/>
                <w:sz w:val="22"/>
                <w:szCs w:val="22"/>
              </w:rPr>
            </w:pPr>
          </w:p>
          <w:p w14:paraId="754D73CE"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Attendance at an appropriate management course.</w:t>
            </w:r>
          </w:p>
          <w:p w14:paraId="37609854" w14:textId="77777777" w:rsidR="00315E83" w:rsidRPr="00315E83" w:rsidRDefault="00315E83" w:rsidP="00315E83">
            <w:pPr>
              <w:widowControl w:val="0"/>
              <w:spacing w:line="276" w:lineRule="auto"/>
              <w:rPr>
                <w:rFonts w:ascii="Arial" w:hAnsi="Arial" w:cs="Arial"/>
                <w:color w:val="002060"/>
                <w:sz w:val="22"/>
                <w:szCs w:val="22"/>
              </w:rPr>
            </w:pPr>
          </w:p>
          <w:p w14:paraId="0FC096F9" w14:textId="77777777" w:rsidR="00315E83" w:rsidRPr="00315E83" w:rsidRDefault="00315E83" w:rsidP="00315E83">
            <w:pPr>
              <w:widowControl w:val="0"/>
              <w:spacing w:line="276" w:lineRule="auto"/>
              <w:rPr>
                <w:rFonts w:ascii="Arial" w:hAnsi="Arial" w:cs="Arial"/>
                <w:color w:val="002060"/>
                <w:sz w:val="22"/>
                <w:szCs w:val="22"/>
              </w:rPr>
            </w:pPr>
          </w:p>
          <w:p w14:paraId="6A6C9ABB"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Experience of clinical audit.</w:t>
            </w:r>
          </w:p>
          <w:p w14:paraId="6378F4B0" w14:textId="77777777" w:rsidR="00315E83" w:rsidRPr="00315E83" w:rsidRDefault="00315E83" w:rsidP="00315E83">
            <w:pPr>
              <w:widowControl w:val="0"/>
              <w:spacing w:line="276" w:lineRule="auto"/>
              <w:rPr>
                <w:rFonts w:ascii="Arial" w:hAnsi="Arial" w:cs="Arial"/>
                <w:color w:val="002060"/>
                <w:sz w:val="22"/>
                <w:szCs w:val="22"/>
              </w:rPr>
            </w:pPr>
          </w:p>
        </w:tc>
      </w:tr>
      <w:tr w:rsidR="00315E83" w:rsidRPr="00315E83" w14:paraId="77943708" w14:textId="77777777" w:rsidTr="00315E83">
        <w:trPr>
          <w:trHeight w:val="2967"/>
        </w:trPr>
        <w:tc>
          <w:tcPr>
            <w:tcW w:w="2127" w:type="dxa"/>
            <w:tcBorders>
              <w:top w:val="single" w:sz="4" w:space="0" w:color="auto"/>
              <w:left w:val="single" w:sz="4" w:space="0" w:color="auto"/>
              <w:bottom w:val="single" w:sz="4" w:space="0" w:color="auto"/>
              <w:right w:val="single" w:sz="4" w:space="0" w:color="auto"/>
            </w:tcBorders>
          </w:tcPr>
          <w:p w14:paraId="165EA8A1"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5. Teaching</w:t>
            </w:r>
          </w:p>
        </w:tc>
        <w:tc>
          <w:tcPr>
            <w:tcW w:w="5245" w:type="dxa"/>
            <w:tcBorders>
              <w:top w:val="single" w:sz="4" w:space="0" w:color="auto"/>
              <w:left w:val="single" w:sz="4" w:space="0" w:color="auto"/>
              <w:bottom w:val="single" w:sz="4" w:space="0" w:color="auto"/>
              <w:right w:val="single" w:sz="4" w:space="0" w:color="auto"/>
            </w:tcBorders>
          </w:tcPr>
          <w:p w14:paraId="4877D6DE"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Evidence of participation in teaching postgraduate medical staff. Interest in undergraduate and postgraduate medical teaching.</w:t>
            </w:r>
          </w:p>
        </w:tc>
        <w:tc>
          <w:tcPr>
            <w:tcW w:w="3402" w:type="dxa"/>
            <w:tcBorders>
              <w:top w:val="single" w:sz="4" w:space="0" w:color="auto"/>
              <w:left w:val="single" w:sz="4" w:space="0" w:color="auto"/>
              <w:bottom w:val="single" w:sz="4" w:space="0" w:color="auto"/>
              <w:right w:val="single" w:sz="4" w:space="0" w:color="auto"/>
            </w:tcBorders>
          </w:tcPr>
          <w:p w14:paraId="387AED32"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Experience of teaching medical and other staff.</w:t>
            </w:r>
          </w:p>
          <w:p w14:paraId="5EEA7C3E" w14:textId="77777777" w:rsidR="00315E83" w:rsidRPr="00315E83" w:rsidRDefault="00315E83" w:rsidP="00315E83">
            <w:pPr>
              <w:widowControl w:val="0"/>
              <w:spacing w:line="276" w:lineRule="auto"/>
              <w:rPr>
                <w:rFonts w:ascii="Arial" w:hAnsi="Arial" w:cs="Arial"/>
                <w:color w:val="002060"/>
                <w:sz w:val="22"/>
                <w:szCs w:val="22"/>
              </w:rPr>
            </w:pPr>
          </w:p>
          <w:p w14:paraId="64AD31A2" w14:textId="77777777" w:rsidR="00315E83" w:rsidRPr="00315E83" w:rsidRDefault="00315E83" w:rsidP="00315E83">
            <w:pPr>
              <w:widowControl w:val="0"/>
              <w:spacing w:line="276" w:lineRule="auto"/>
              <w:rPr>
                <w:rFonts w:ascii="Arial" w:hAnsi="Arial" w:cs="Arial"/>
                <w:color w:val="002060"/>
                <w:sz w:val="22"/>
                <w:szCs w:val="22"/>
              </w:rPr>
            </w:pPr>
          </w:p>
          <w:p w14:paraId="63560F42"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Evidence of participation in Undergraduate Teaching.</w:t>
            </w:r>
          </w:p>
        </w:tc>
      </w:tr>
      <w:tr w:rsidR="00315E83" w:rsidRPr="00315E83" w14:paraId="0F007DD9" w14:textId="77777777" w:rsidTr="00315E83">
        <w:trPr>
          <w:trHeight w:val="1692"/>
        </w:trPr>
        <w:tc>
          <w:tcPr>
            <w:tcW w:w="2127" w:type="dxa"/>
            <w:tcBorders>
              <w:top w:val="single" w:sz="4" w:space="0" w:color="auto"/>
              <w:left w:val="single" w:sz="4" w:space="0" w:color="auto"/>
              <w:bottom w:val="single" w:sz="4" w:space="0" w:color="auto"/>
              <w:right w:val="single" w:sz="4" w:space="0" w:color="auto"/>
            </w:tcBorders>
          </w:tcPr>
          <w:p w14:paraId="0C1028DE"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6. Research / Publications</w:t>
            </w:r>
          </w:p>
        </w:tc>
        <w:tc>
          <w:tcPr>
            <w:tcW w:w="5245" w:type="dxa"/>
            <w:tcBorders>
              <w:top w:val="single" w:sz="4" w:space="0" w:color="auto"/>
              <w:left w:val="single" w:sz="4" w:space="0" w:color="auto"/>
              <w:bottom w:val="single" w:sz="4" w:space="0" w:color="auto"/>
              <w:right w:val="single" w:sz="4" w:space="0" w:color="auto"/>
            </w:tcBorders>
          </w:tcPr>
          <w:p w14:paraId="62FC82F8"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Experience and evidence of contribution to research and relevant publications.</w:t>
            </w:r>
          </w:p>
        </w:tc>
        <w:tc>
          <w:tcPr>
            <w:tcW w:w="3402" w:type="dxa"/>
            <w:tcBorders>
              <w:top w:val="single" w:sz="4" w:space="0" w:color="auto"/>
              <w:left w:val="single" w:sz="4" w:space="0" w:color="auto"/>
              <w:bottom w:val="single" w:sz="4" w:space="0" w:color="auto"/>
              <w:right w:val="single" w:sz="4" w:space="0" w:color="auto"/>
            </w:tcBorders>
          </w:tcPr>
          <w:p w14:paraId="0C395863" w14:textId="77777777" w:rsidR="00315E83" w:rsidRPr="00315E83" w:rsidRDefault="00315E83" w:rsidP="00315E83">
            <w:pPr>
              <w:widowControl w:val="0"/>
              <w:spacing w:line="276" w:lineRule="auto"/>
              <w:rPr>
                <w:rFonts w:ascii="Arial" w:hAnsi="Arial" w:cs="Arial"/>
                <w:color w:val="002060"/>
                <w:sz w:val="22"/>
                <w:szCs w:val="22"/>
              </w:rPr>
            </w:pPr>
          </w:p>
        </w:tc>
      </w:tr>
      <w:tr w:rsidR="00315E83" w:rsidRPr="00315E83" w14:paraId="43DC74DE" w14:textId="77777777" w:rsidTr="00315E83">
        <w:trPr>
          <w:trHeight w:val="1408"/>
        </w:trPr>
        <w:tc>
          <w:tcPr>
            <w:tcW w:w="2127" w:type="dxa"/>
            <w:tcBorders>
              <w:top w:val="single" w:sz="4" w:space="0" w:color="auto"/>
              <w:left w:val="single" w:sz="4" w:space="0" w:color="auto"/>
              <w:bottom w:val="single" w:sz="4" w:space="0" w:color="auto"/>
              <w:right w:val="single" w:sz="4" w:space="0" w:color="auto"/>
            </w:tcBorders>
          </w:tcPr>
          <w:p w14:paraId="20E8A3EF"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7. Professional Interests</w:t>
            </w:r>
          </w:p>
          <w:p w14:paraId="17E5C0D9" w14:textId="77777777" w:rsidR="00315E83" w:rsidRPr="00315E83" w:rsidRDefault="00315E83" w:rsidP="00315E83">
            <w:pPr>
              <w:widowControl w:val="0"/>
              <w:spacing w:line="276" w:lineRule="auto"/>
              <w:rPr>
                <w:rFonts w:ascii="Arial" w:hAnsi="Arial" w:cs="Arial"/>
                <w:color w:val="00206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64240113"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Membership of appropriate professional </w:t>
            </w:r>
            <w:proofErr w:type="gramStart"/>
            <w:r w:rsidRPr="00315E83">
              <w:rPr>
                <w:rFonts w:ascii="Arial" w:hAnsi="Arial" w:cs="Arial"/>
                <w:color w:val="002060"/>
                <w:sz w:val="22"/>
                <w:szCs w:val="22"/>
              </w:rPr>
              <w:t>society  (</w:t>
            </w:r>
            <w:proofErr w:type="spellStart"/>
            <w:proofErr w:type="gramEnd"/>
            <w:r w:rsidRPr="00315E83">
              <w:rPr>
                <w:rFonts w:ascii="Arial" w:hAnsi="Arial" w:cs="Arial"/>
                <w:color w:val="002060"/>
                <w:sz w:val="22"/>
                <w:szCs w:val="22"/>
              </w:rPr>
              <w:t>ies</w:t>
            </w:r>
            <w:proofErr w:type="spellEnd"/>
            <w:r w:rsidRPr="00315E83">
              <w:rPr>
                <w:rFonts w:ascii="Arial" w:hAnsi="Arial" w:cs="Arial"/>
                <w:color w:val="002060"/>
                <w:sz w:val="22"/>
                <w:szCs w:val="22"/>
              </w:rPr>
              <w:t>)</w:t>
            </w:r>
          </w:p>
          <w:p w14:paraId="544A113D"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Knowledge of </w:t>
            </w:r>
            <w:proofErr w:type="gramStart"/>
            <w:r w:rsidRPr="00315E83">
              <w:rPr>
                <w:rFonts w:ascii="Arial" w:hAnsi="Arial" w:cs="Arial"/>
                <w:color w:val="002060"/>
                <w:sz w:val="22"/>
                <w:szCs w:val="22"/>
              </w:rPr>
              <w:t>up to date</w:t>
            </w:r>
            <w:proofErr w:type="gramEnd"/>
            <w:r w:rsidRPr="00315E83">
              <w:rPr>
                <w:rFonts w:ascii="Arial" w:hAnsi="Arial" w:cs="Arial"/>
                <w:color w:val="002060"/>
                <w:sz w:val="22"/>
                <w:szCs w:val="22"/>
              </w:rPr>
              <w:t xml:space="preserve"> literature.</w:t>
            </w:r>
          </w:p>
        </w:tc>
        <w:tc>
          <w:tcPr>
            <w:tcW w:w="3402" w:type="dxa"/>
            <w:tcBorders>
              <w:top w:val="single" w:sz="4" w:space="0" w:color="auto"/>
              <w:left w:val="single" w:sz="4" w:space="0" w:color="auto"/>
              <w:bottom w:val="single" w:sz="4" w:space="0" w:color="auto"/>
              <w:right w:val="single" w:sz="4" w:space="0" w:color="auto"/>
            </w:tcBorders>
          </w:tcPr>
          <w:p w14:paraId="38843B1C" w14:textId="77777777" w:rsidR="00315E83" w:rsidRPr="00315E83" w:rsidRDefault="00315E83" w:rsidP="00315E83">
            <w:pPr>
              <w:widowControl w:val="0"/>
              <w:spacing w:line="276" w:lineRule="auto"/>
              <w:rPr>
                <w:rFonts w:ascii="Arial" w:hAnsi="Arial" w:cs="Arial"/>
                <w:color w:val="002060"/>
                <w:sz w:val="22"/>
                <w:szCs w:val="22"/>
              </w:rPr>
            </w:pPr>
          </w:p>
        </w:tc>
      </w:tr>
      <w:tr w:rsidR="00315E83" w:rsidRPr="00315E83" w14:paraId="29470D90" w14:textId="77777777" w:rsidTr="00315E83">
        <w:trPr>
          <w:trHeight w:val="2967"/>
        </w:trPr>
        <w:tc>
          <w:tcPr>
            <w:tcW w:w="2127" w:type="dxa"/>
            <w:tcBorders>
              <w:top w:val="single" w:sz="4" w:space="0" w:color="auto"/>
              <w:left w:val="single" w:sz="4" w:space="0" w:color="auto"/>
              <w:bottom w:val="single" w:sz="4" w:space="0" w:color="auto"/>
              <w:right w:val="single" w:sz="4" w:space="0" w:color="auto"/>
            </w:tcBorders>
          </w:tcPr>
          <w:p w14:paraId="7B7C3E5D"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8. Personal Skills</w:t>
            </w:r>
          </w:p>
          <w:p w14:paraId="68716E31" w14:textId="77777777" w:rsidR="00315E83" w:rsidRPr="00315E83" w:rsidRDefault="00315E83" w:rsidP="00315E83">
            <w:pPr>
              <w:widowControl w:val="0"/>
              <w:spacing w:line="276" w:lineRule="auto"/>
              <w:rPr>
                <w:rFonts w:ascii="Arial" w:hAnsi="Arial" w:cs="Arial"/>
                <w:color w:val="002060"/>
                <w:sz w:val="22"/>
                <w:szCs w:val="22"/>
              </w:rPr>
            </w:pPr>
          </w:p>
          <w:p w14:paraId="629D4A1B" w14:textId="77777777" w:rsidR="00315E83" w:rsidRPr="00315E83" w:rsidRDefault="00315E83" w:rsidP="00315E83">
            <w:pPr>
              <w:widowControl w:val="0"/>
              <w:spacing w:line="276" w:lineRule="auto"/>
              <w:rPr>
                <w:rFonts w:ascii="Arial" w:hAnsi="Arial" w:cs="Arial"/>
                <w:color w:val="002060"/>
                <w:sz w:val="22"/>
                <w:szCs w:val="22"/>
              </w:rPr>
            </w:pPr>
          </w:p>
          <w:p w14:paraId="4730D4C3" w14:textId="77777777" w:rsidR="00315E83" w:rsidRPr="00315E83" w:rsidRDefault="00315E83" w:rsidP="00315E83">
            <w:pPr>
              <w:widowControl w:val="0"/>
              <w:spacing w:line="276" w:lineRule="auto"/>
              <w:rPr>
                <w:rFonts w:ascii="Arial" w:hAnsi="Arial" w:cs="Arial"/>
                <w:color w:val="002060"/>
                <w:sz w:val="22"/>
                <w:szCs w:val="22"/>
              </w:rPr>
            </w:pPr>
          </w:p>
          <w:p w14:paraId="375F0658" w14:textId="77777777" w:rsidR="00315E83" w:rsidRPr="00315E83" w:rsidRDefault="00315E83" w:rsidP="00315E83">
            <w:pPr>
              <w:widowControl w:val="0"/>
              <w:spacing w:line="276" w:lineRule="auto"/>
              <w:rPr>
                <w:rFonts w:ascii="Arial" w:hAnsi="Arial" w:cs="Arial"/>
                <w:color w:val="002060"/>
                <w:sz w:val="22"/>
                <w:szCs w:val="22"/>
              </w:rPr>
            </w:pPr>
          </w:p>
          <w:p w14:paraId="53833F13"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Relationships</w:t>
            </w:r>
          </w:p>
          <w:p w14:paraId="6D17A553" w14:textId="77777777" w:rsidR="00315E83" w:rsidRPr="00315E83" w:rsidRDefault="00315E83" w:rsidP="00315E83">
            <w:pPr>
              <w:widowControl w:val="0"/>
              <w:spacing w:line="276" w:lineRule="auto"/>
              <w:rPr>
                <w:rFonts w:ascii="Arial" w:hAnsi="Arial" w:cs="Arial"/>
                <w:color w:val="002060"/>
                <w:sz w:val="22"/>
                <w:szCs w:val="22"/>
              </w:rPr>
            </w:pPr>
          </w:p>
          <w:p w14:paraId="3F2E50CC" w14:textId="77777777" w:rsidR="00315E83" w:rsidRPr="00315E83" w:rsidRDefault="00315E83" w:rsidP="00315E83">
            <w:pPr>
              <w:widowControl w:val="0"/>
              <w:spacing w:line="276" w:lineRule="auto"/>
              <w:rPr>
                <w:rFonts w:ascii="Arial" w:hAnsi="Arial" w:cs="Arial"/>
                <w:color w:val="002060"/>
                <w:sz w:val="22"/>
                <w:szCs w:val="22"/>
              </w:rPr>
            </w:pPr>
          </w:p>
          <w:p w14:paraId="6EDE6E75" w14:textId="77777777" w:rsidR="00315E83" w:rsidRPr="00315E83" w:rsidRDefault="00315E83" w:rsidP="00315E83">
            <w:pPr>
              <w:widowControl w:val="0"/>
              <w:spacing w:line="276" w:lineRule="auto"/>
              <w:rPr>
                <w:rFonts w:ascii="Arial" w:hAnsi="Arial" w:cs="Arial"/>
                <w:color w:val="002060"/>
                <w:sz w:val="22"/>
                <w:szCs w:val="22"/>
              </w:rPr>
            </w:pPr>
          </w:p>
          <w:p w14:paraId="6640823A" w14:textId="77777777" w:rsidR="00315E83" w:rsidRPr="00315E83" w:rsidRDefault="00315E83" w:rsidP="00315E83">
            <w:pPr>
              <w:widowControl w:val="0"/>
              <w:spacing w:line="276" w:lineRule="auto"/>
              <w:rPr>
                <w:rFonts w:ascii="Arial" w:hAnsi="Arial" w:cs="Arial"/>
                <w:color w:val="002060"/>
                <w:sz w:val="22"/>
                <w:szCs w:val="22"/>
              </w:rPr>
            </w:pPr>
          </w:p>
          <w:p w14:paraId="53D0D17F" w14:textId="77777777" w:rsidR="00315E83" w:rsidRPr="00315E83" w:rsidRDefault="00315E83" w:rsidP="00315E83">
            <w:pPr>
              <w:widowControl w:val="0"/>
              <w:spacing w:line="276" w:lineRule="auto"/>
              <w:rPr>
                <w:rFonts w:ascii="Arial" w:hAnsi="Arial" w:cs="Arial"/>
                <w:color w:val="002060"/>
                <w:sz w:val="22"/>
                <w:szCs w:val="22"/>
              </w:rPr>
            </w:pPr>
          </w:p>
          <w:p w14:paraId="0D01DA98" w14:textId="77777777" w:rsidR="00315E83" w:rsidRPr="00315E83" w:rsidRDefault="00315E83" w:rsidP="00315E83">
            <w:pPr>
              <w:widowControl w:val="0"/>
              <w:spacing w:line="276" w:lineRule="auto"/>
              <w:rPr>
                <w:rFonts w:ascii="Arial" w:hAnsi="Arial" w:cs="Arial"/>
                <w:color w:val="002060"/>
                <w:sz w:val="22"/>
                <w:szCs w:val="22"/>
              </w:rPr>
            </w:pPr>
          </w:p>
          <w:p w14:paraId="1B2BAA73" w14:textId="77777777" w:rsidR="00315E83" w:rsidRPr="00315E83" w:rsidRDefault="00315E83" w:rsidP="00315E83">
            <w:pPr>
              <w:widowControl w:val="0"/>
              <w:spacing w:line="276" w:lineRule="auto"/>
              <w:rPr>
                <w:rFonts w:ascii="Arial" w:hAnsi="Arial" w:cs="Arial"/>
                <w:color w:val="002060"/>
                <w:sz w:val="22"/>
                <w:szCs w:val="22"/>
              </w:rPr>
            </w:pPr>
          </w:p>
          <w:p w14:paraId="7536BE36" w14:textId="77777777" w:rsidR="00315E83" w:rsidRPr="00315E83" w:rsidRDefault="00315E83" w:rsidP="00315E83">
            <w:pPr>
              <w:widowControl w:val="0"/>
              <w:spacing w:line="276" w:lineRule="auto"/>
              <w:rPr>
                <w:rFonts w:ascii="Arial" w:hAnsi="Arial" w:cs="Arial"/>
                <w:color w:val="002060"/>
                <w:sz w:val="22"/>
                <w:szCs w:val="22"/>
              </w:rPr>
            </w:pPr>
          </w:p>
          <w:p w14:paraId="502C25E9"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Teamwork</w:t>
            </w:r>
          </w:p>
        </w:tc>
        <w:tc>
          <w:tcPr>
            <w:tcW w:w="5245" w:type="dxa"/>
            <w:tcBorders>
              <w:top w:val="single" w:sz="4" w:space="0" w:color="auto"/>
              <w:left w:val="single" w:sz="4" w:space="0" w:color="auto"/>
              <w:bottom w:val="single" w:sz="4" w:space="0" w:color="auto"/>
              <w:right w:val="single" w:sz="4" w:space="0" w:color="auto"/>
            </w:tcBorders>
          </w:tcPr>
          <w:p w14:paraId="48B74512"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lastRenderedPageBreak/>
              <w:t>Ability to communicate and liaise effectively with patients and their relatives, and with colleagues of all disciplines.</w:t>
            </w:r>
          </w:p>
          <w:p w14:paraId="39E18CD2" w14:textId="77777777" w:rsidR="00315E83" w:rsidRPr="00315E83" w:rsidRDefault="00315E83" w:rsidP="00315E83">
            <w:pPr>
              <w:widowControl w:val="0"/>
              <w:spacing w:line="276" w:lineRule="auto"/>
              <w:rPr>
                <w:rFonts w:ascii="Arial" w:hAnsi="Arial" w:cs="Arial"/>
                <w:color w:val="002060"/>
                <w:sz w:val="22"/>
                <w:szCs w:val="22"/>
              </w:rPr>
            </w:pPr>
          </w:p>
          <w:p w14:paraId="1CE4207E"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Ability to be able to work harmoniously with colleagues.</w:t>
            </w:r>
          </w:p>
          <w:p w14:paraId="76BF5132" w14:textId="77777777" w:rsidR="00315E83" w:rsidRPr="00315E83" w:rsidRDefault="00315E83" w:rsidP="00315E83">
            <w:pPr>
              <w:widowControl w:val="0"/>
              <w:spacing w:line="276" w:lineRule="auto"/>
              <w:rPr>
                <w:rFonts w:ascii="Arial" w:hAnsi="Arial" w:cs="Arial"/>
                <w:color w:val="002060"/>
                <w:sz w:val="22"/>
                <w:szCs w:val="22"/>
              </w:rPr>
            </w:pPr>
          </w:p>
          <w:p w14:paraId="249AD9AF"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Experience of supervision of junior medical staff and relevant staff in other disciplines.</w:t>
            </w:r>
          </w:p>
          <w:p w14:paraId="639DE56A" w14:textId="77777777" w:rsidR="00315E83" w:rsidRPr="00315E83" w:rsidRDefault="00315E83" w:rsidP="00315E83">
            <w:pPr>
              <w:widowControl w:val="0"/>
              <w:spacing w:line="276" w:lineRule="auto"/>
              <w:rPr>
                <w:rFonts w:ascii="Arial" w:hAnsi="Arial" w:cs="Arial"/>
                <w:color w:val="002060"/>
                <w:sz w:val="22"/>
                <w:szCs w:val="22"/>
              </w:rPr>
            </w:pPr>
          </w:p>
          <w:p w14:paraId="3B77015A"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Ability to work as a team with professional </w:t>
            </w:r>
            <w:r w:rsidRPr="00315E83">
              <w:rPr>
                <w:rFonts w:ascii="Arial" w:hAnsi="Arial" w:cs="Arial"/>
                <w:color w:val="002060"/>
                <w:sz w:val="22"/>
                <w:szCs w:val="22"/>
              </w:rPr>
              <w:lastRenderedPageBreak/>
              <w:t>colleagues, both surgical and other disciplines</w:t>
            </w:r>
          </w:p>
        </w:tc>
        <w:tc>
          <w:tcPr>
            <w:tcW w:w="3402" w:type="dxa"/>
            <w:tcBorders>
              <w:top w:val="single" w:sz="4" w:space="0" w:color="auto"/>
              <w:left w:val="single" w:sz="4" w:space="0" w:color="auto"/>
              <w:bottom w:val="single" w:sz="4" w:space="0" w:color="auto"/>
              <w:right w:val="single" w:sz="4" w:space="0" w:color="auto"/>
            </w:tcBorders>
          </w:tcPr>
          <w:p w14:paraId="5F7BBE79" w14:textId="77777777" w:rsidR="00315E83" w:rsidRPr="00315E83" w:rsidRDefault="00315E83" w:rsidP="00315E83">
            <w:pPr>
              <w:widowControl w:val="0"/>
              <w:spacing w:line="276" w:lineRule="auto"/>
              <w:rPr>
                <w:rFonts w:ascii="Arial" w:hAnsi="Arial" w:cs="Arial"/>
                <w:color w:val="002060"/>
                <w:sz w:val="22"/>
                <w:szCs w:val="22"/>
              </w:rPr>
            </w:pPr>
          </w:p>
        </w:tc>
      </w:tr>
      <w:tr w:rsidR="00315E83" w:rsidRPr="00315E83" w14:paraId="3855DC0A" w14:textId="77777777" w:rsidTr="00315E83">
        <w:trPr>
          <w:trHeight w:val="1878"/>
        </w:trPr>
        <w:tc>
          <w:tcPr>
            <w:tcW w:w="2127" w:type="dxa"/>
            <w:tcBorders>
              <w:top w:val="single" w:sz="4" w:space="0" w:color="auto"/>
              <w:left w:val="single" w:sz="4" w:space="0" w:color="auto"/>
              <w:bottom w:val="single" w:sz="4" w:space="0" w:color="auto"/>
              <w:right w:val="single" w:sz="4" w:space="0" w:color="auto"/>
            </w:tcBorders>
          </w:tcPr>
          <w:p w14:paraId="25E00C7B"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9. Circumstances</w:t>
            </w:r>
          </w:p>
          <w:p w14:paraId="1F4B82E2"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Residence</w:t>
            </w:r>
          </w:p>
          <w:p w14:paraId="2EE8D46C" w14:textId="77777777" w:rsidR="00315E83" w:rsidRPr="00315E83" w:rsidRDefault="00315E83" w:rsidP="00315E83">
            <w:pPr>
              <w:widowControl w:val="0"/>
              <w:spacing w:line="276" w:lineRule="auto"/>
              <w:rPr>
                <w:rFonts w:ascii="Arial" w:hAnsi="Arial" w:cs="Arial"/>
                <w:color w:val="002060"/>
                <w:sz w:val="22"/>
                <w:szCs w:val="22"/>
              </w:rPr>
            </w:pPr>
          </w:p>
          <w:p w14:paraId="3529EF2E"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Car owner / driver</w:t>
            </w:r>
          </w:p>
        </w:tc>
        <w:tc>
          <w:tcPr>
            <w:tcW w:w="5245" w:type="dxa"/>
            <w:tcBorders>
              <w:top w:val="single" w:sz="4" w:space="0" w:color="auto"/>
              <w:left w:val="single" w:sz="4" w:space="0" w:color="auto"/>
              <w:bottom w:val="single" w:sz="4" w:space="0" w:color="auto"/>
              <w:right w:val="single" w:sz="4" w:space="0" w:color="auto"/>
            </w:tcBorders>
          </w:tcPr>
          <w:p w14:paraId="24C9772D"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Agree to live an appropriate distance from the respective organisations. </w:t>
            </w:r>
          </w:p>
          <w:p w14:paraId="5FEDCD6A" w14:textId="77777777" w:rsidR="00315E83" w:rsidRPr="00315E83" w:rsidRDefault="00315E83" w:rsidP="00315E83">
            <w:pPr>
              <w:widowControl w:val="0"/>
              <w:spacing w:line="276" w:lineRule="auto"/>
              <w:rPr>
                <w:rFonts w:ascii="Arial" w:hAnsi="Arial" w:cs="Arial"/>
                <w:color w:val="002060"/>
                <w:sz w:val="22"/>
                <w:szCs w:val="22"/>
              </w:rPr>
            </w:pPr>
          </w:p>
          <w:p w14:paraId="40EE5411" w14:textId="77777777" w:rsidR="00315E83" w:rsidRPr="00315E83" w:rsidRDefault="00315E83" w:rsidP="00315E83">
            <w:pPr>
              <w:widowControl w:val="0"/>
              <w:spacing w:line="276" w:lineRule="auto"/>
              <w:rPr>
                <w:rFonts w:ascii="Arial" w:hAnsi="Arial" w:cs="Arial"/>
                <w:color w:val="00206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21BF3FC" w14:textId="77777777" w:rsidR="00315E83" w:rsidRPr="00315E83" w:rsidRDefault="00315E83" w:rsidP="00315E83">
            <w:pPr>
              <w:widowControl w:val="0"/>
              <w:spacing w:line="276" w:lineRule="auto"/>
              <w:rPr>
                <w:rFonts w:ascii="Arial" w:hAnsi="Arial" w:cs="Arial"/>
                <w:color w:val="002060"/>
                <w:sz w:val="22"/>
                <w:szCs w:val="22"/>
              </w:rPr>
            </w:pPr>
          </w:p>
          <w:p w14:paraId="556BBBEC" w14:textId="77777777" w:rsidR="00315E83" w:rsidRPr="00315E83" w:rsidRDefault="00315E83" w:rsidP="00315E83">
            <w:pPr>
              <w:widowControl w:val="0"/>
              <w:spacing w:line="276" w:lineRule="auto"/>
              <w:rPr>
                <w:rFonts w:ascii="Arial" w:hAnsi="Arial" w:cs="Arial"/>
                <w:color w:val="002060"/>
                <w:sz w:val="22"/>
                <w:szCs w:val="22"/>
              </w:rPr>
            </w:pPr>
          </w:p>
          <w:p w14:paraId="2115417A" w14:textId="77777777" w:rsidR="00315E83" w:rsidRPr="00315E83" w:rsidRDefault="00315E83" w:rsidP="00315E83">
            <w:pPr>
              <w:widowControl w:val="0"/>
              <w:spacing w:line="276" w:lineRule="auto"/>
              <w:rPr>
                <w:rFonts w:ascii="Arial" w:hAnsi="Arial" w:cs="Arial"/>
                <w:color w:val="002060"/>
                <w:sz w:val="22"/>
                <w:szCs w:val="22"/>
              </w:rPr>
            </w:pPr>
          </w:p>
          <w:p w14:paraId="477D98A5"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Car owner with full driving licence.</w:t>
            </w:r>
          </w:p>
        </w:tc>
      </w:tr>
      <w:tr w:rsidR="00315E83" w:rsidRPr="00315E83" w14:paraId="2F0F33DC" w14:textId="77777777" w:rsidTr="00315E83">
        <w:trPr>
          <w:trHeight w:val="1423"/>
        </w:trPr>
        <w:tc>
          <w:tcPr>
            <w:tcW w:w="2127" w:type="dxa"/>
            <w:tcBorders>
              <w:top w:val="single" w:sz="4" w:space="0" w:color="auto"/>
              <w:left w:val="single" w:sz="4" w:space="0" w:color="auto"/>
              <w:bottom w:val="single" w:sz="4" w:space="0" w:color="auto"/>
              <w:right w:val="single" w:sz="4" w:space="0" w:color="auto"/>
            </w:tcBorders>
          </w:tcPr>
          <w:p w14:paraId="50E74D43"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 xml:space="preserve">10. Physical requirements / </w:t>
            </w:r>
          </w:p>
          <w:p w14:paraId="548BF72E"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General health</w:t>
            </w:r>
          </w:p>
        </w:tc>
        <w:tc>
          <w:tcPr>
            <w:tcW w:w="5245" w:type="dxa"/>
            <w:tcBorders>
              <w:top w:val="single" w:sz="4" w:space="0" w:color="auto"/>
              <w:left w:val="single" w:sz="4" w:space="0" w:color="auto"/>
              <w:bottom w:val="single" w:sz="4" w:space="0" w:color="auto"/>
              <w:right w:val="single" w:sz="4" w:space="0" w:color="auto"/>
            </w:tcBorders>
          </w:tcPr>
          <w:p w14:paraId="18967282" w14:textId="77777777" w:rsidR="00315E83" w:rsidRPr="00315E83" w:rsidRDefault="00315E83" w:rsidP="00315E83">
            <w:pPr>
              <w:widowControl w:val="0"/>
              <w:spacing w:line="276" w:lineRule="auto"/>
              <w:rPr>
                <w:rFonts w:ascii="Arial" w:hAnsi="Arial" w:cs="Arial"/>
                <w:color w:val="002060"/>
                <w:sz w:val="22"/>
                <w:szCs w:val="22"/>
              </w:rPr>
            </w:pPr>
            <w:r w:rsidRPr="00315E83">
              <w:rPr>
                <w:rFonts w:ascii="Arial" w:hAnsi="Arial" w:cs="Arial"/>
                <w:color w:val="002060"/>
                <w:sz w:val="22"/>
                <w:szCs w:val="22"/>
              </w:rPr>
              <w:t>Satisfactory medical clearance from Occupational Health Physician.</w:t>
            </w:r>
          </w:p>
        </w:tc>
        <w:tc>
          <w:tcPr>
            <w:tcW w:w="3402" w:type="dxa"/>
            <w:tcBorders>
              <w:top w:val="single" w:sz="4" w:space="0" w:color="auto"/>
              <w:left w:val="single" w:sz="4" w:space="0" w:color="auto"/>
              <w:bottom w:val="single" w:sz="4" w:space="0" w:color="auto"/>
              <w:right w:val="single" w:sz="4" w:space="0" w:color="auto"/>
            </w:tcBorders>
          </w:tcPr>
          <w:p w14:paraId="5EB3B40D" w14:textId="77777777" w:rsidR="00315E83" w:rsidRPr="00315E83" w:rsidRDefault="00315E83" w:rsidP="00315E83">
            <w:pPr>
              <w:widowControl w:val="0"/>
              <w:spacing w:line="276" w:lineRule="auto"/>
              <w:rPr>
                <w:rFonts w:ascii="Arial" w:hAnsi="Arial" w:cs="Arial"/>
                <w:color w:val="002060"/>
                <w:sz w:val="22"/>
                <w:szCs w:val="22"/>
              </w:rPr>
            </w:pPr>
          </w:p>
        </w:tc>
      </w:tr>
    </w:tbl>
    <w:p w14:paraId="3F773062" w14:textId="77777777" w:rsidR="00315E83" w:rsidRPr="00315E83" w:rsidRDefault="00315E83" w:rsidP="00315E83">
      <w:pPr>
        <w:spacing w:line="276" w:lineRule="auto"/>
        <w:rPr>
          <w:rFonts w:ascii="Arial" w:hAnsi="Arial" w:cs="Arial"/>
          <w:color w:val="002060"/>
          <w:sz w:val="22"/>
          <w:szCs w:val="22"/>
        </w:rPr>
      </w:pPr>
      <w:r w:rsidRPr="00315E83">
        <w:rPr>
          <w:rFonts w:ascii="Arial" w:hAnsi="Arial" w:cs="Arial"/>
          <w:color w:val="002060"/>
          <w:sz w:val="22"/>
          <w:szCs w:val="22"/>
        </w:rPr>
        <w:br w:type="page"/>
      </w:r>
    </w:p>
    <w:p w14:paraId="7F113707" w14:textId="77777777" w:rsidR="008502BD" w:rsidRPr="008A52ED" w:rsidRDefault="00312CB8" w:rsidP="008A52ED">
      <w:pPr>
        <w:rPr>
          <w:rFonts w:ascii="Arial" w:hAnsi="Arial" w:cs="Arial"/>
          <w:color w:val="002060"/>
        </w:rPr>
      </w:pPr>
      <w:r>
        <w:rPr>
          <w:rFonts w:ascii="Arial" w:hAnsi="Arial" w:cs="Arial"/>
          <w:b/>
          <w:bCs/>
          <w:color w:val="002060"/>
          <w:sz w:val="32"/>
          <w:szCs w:val="32"/>
        </w:rPr>
        <w:lastRenderedPageBreak/>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0830BBE1" w14:textId="25791697" w:rsidR="008502BD" w:rsidRPr="008A52ED" w:rsidRDefault="008502BD" w:rsidP="00791C81">
      <w:pPr>
        <w:pStyle w:val="BodyText"/>
        <w:ind w:right="-6"/>
        <w:jc w:val="both"/>
        <w:rPr>
          <w:rFonts w:ascii="Arial" w:hAnsi="Arial" w:cs="Arial"/>
          <w:i/>
          <w:color w:val="002060"/>
        </w:rPr>
      </w:pPr>
      <w:r w:rsidRPr="008A52ED">
        <w:rPr>
          <w:rFonts w:ascii="Arial" w:hAnsi="Arial" w:cs="Arial"/>
          <w:b/>
          <w:bCs/>
          <w:color w:val="002060"/>
          <w:sz w:val="24"/>
          <w:szCs w:val="24"/>
        </w:rPr>
        <w:t xml:space="preserve">Closing Date:  </w:t>
      </w:r>
      <w:r w:rsidR="00315E83">
        <w:rPr>
          <w:rFonts w:ascii="Arial" w:hAnsi="Arial" w:cs="Arial"/>
          <w:b/>
          <w:bCs/>
          <w:color w:val="002060"/>
          <w:sz w:val="24"/>
          <w:szCs w:val="24"/>
        </w:rPr>
        <w:t>7</w:t>
      </w:r>
      <w:r w:rsidR="00315E83" w:rsidRPr="00315E83">
        <w:rPr>
          <w:rFonts w:ascii="Arial" w:hAnsi="Arial" w:cs="Arial"/>
          <w:b/>
          <w:bCs/>
          <w:color w:val="002060"/>
          <w:sz w:val="24"/>
          <w:szCs w:val="24"/>
          <w:vertAlign w:val="superscript"/>
        </w:rPr>
        <w:t>th</w:t>
      </w:r>
      <w:r w:rsidR="00315E83">
        <w:rPr>
          <w:rFonts w:ascii="Arial" w:hAnsi="Arial" w:cs="Arial"/>
          <w:b/>
          <w:bCs/>
          <w:color w:val="002060"/>
          <w:sz w:val="24"/>
          <w:szCs w:val="24"/>
        </w:rPr>
        <w:t xml:space="preserve"> March 2023</w:t>
      </w:r>
    </w:p>
    <w:p w14:paraId="10FEFEF8" w14:textId="5A5F2ADB" w:rsidR="00315E83" w:rsidRDefault="008502BD" w:rsidP="00315E83">
      <w:pPr>
        <w:pStyle w:val="BodyText"/>
        <w:ind w:right="-6"/>
        <w:jc w:val="both"/>
        <w:rPr>
          <w:rFonts w:ascii="Arial" w:hAnsi="Arial" w:cs="Arial"/>
          <w:b/>
          <w:color w:val="002060"/>
          <w:sz w:val="24"/>
          <w:szCs w:val="24"/>
        </w:rPr>
      </w:pPr>
      <w:r w:rsidRPr="008A52ED">
        <w:rPr>
          <w:rFonts w:ascii="Arial" w:hAnsi="Arial" w:cs="Arial"/>
          <w:b/>
          <w:color w:val="002060"/>
          <w:sz w:val="24"/>
          <w:szCs w:val="24"/>
        </w:rPr>
        <w:t xml:space="preserve">Interview Date: </w:t>
      </w:r>
      <w:r w:rsidR="00315E83">
        <w:rPr>
          <w:rFonts w:ascii="Arial" w:hAnsi="Arial" w:cs="Arial"/>
          <w:b/>
          <w:color w:val="002060"/>
          <w:sz w:val="24"/>
          <w:szCs w:val="24"/>
        </w:rPr>
        <w:t>29</w:t>
      </w:r>
      <w:r w:rsidR="00315E83" w:rsidRPr="00315E83">
        <w:rPr>
          <w:rFonts w:ascii="Arial" w:hAnsi="Arial" w:cs="Arial"/>
          <w:b/>
          <w:color w:val="002060"/>
          <w:sz w:val="24"/>
          <w:szCs w:val="24"/>
          <w:vertAlign w:val="superscript"/>
        </w:rPr>
        <w:t>th</w:t>
      </w:r>
      <w:r w:rsidR="00315E83">
        <w:rPr>
          <w:rFonts w:ascii="Arial" w:hAnsi="Arial" w:cs="Arial"/>
          <w:b/>
          <w:color w:val="002060"/>
          <w:sz w:val="24"/>
          <w:szCs w:val="24"/>
        </w:rPr>
        <w:t xml:space="preserve"> March 2023</w:t>
      </w:r>
    </w:p>
    <w:p w14:paraId="0FFC059B" w14:textId="77777777" w:rsidR="00315E83" w:rsidRPr="00315E83" w:rsidRDefault="00315E83" w:rsidP="00315E83">
      <w:pPr>
        <w:pStyle w:val="BodyText"/>
        <w:ind w:right="-6"/>
        <w:jc w:val="both"/>
        <w:rPr>
          <w:rFonts w:ascii="Arial" w:hAnsi="Arial" w:cs="Arial"/>
          <w:b/>
          <w:color w:val="002060"/>
          <w:sz w:val="24"/>
          <w:szCs w:val="24"/>
        </w:rPr>
      </w:pPr>
    </w:p>
    <w:p w14:paraId="6ADB39F8" w14:textId="17361637" w:rsidR="00315E83" w:rsidRPr="00FD07D9" w:rsidRDefault="00315E83" w:rsidP="00315E83">
      <w:pPr>
        <w:spacing w:line="360" w:lineRule="auto"/>
        <w:ind w:right="-94"/>
        <w:rPr>
          <w:rFonts w:ascii="Arial" w:hAnsi="Arial" w:cs="Arial"/>
        </w:rPr>
      </w:pPr>
      <w:r w:rsidRPr="00FD07D9">
        <w:rPr>
          <w:rFonts w:ascii="Arial" w:hAnsi="Arial" w:cs="Arial"/>
        </w:rPr>
        <w:t>For more information about th</w:t>
      </w:r>
      <w:r>
        <w:rPr>
          <w:rFonts w:ascii="Arial" w:hAnsi="Arial" w:cs="Arial"/>
        </w:rPr>
        <w:t>e</w:t>
      </w:r>
      <w:r w:rsidRPr="00FD07D9">
        <w:rPr>
          <w:rFonts w:ascii="Arial" w:hAnsi="Arial" w:cs="Arial"/>
        </w:rPr>
        <w:t>s</w:t>
      </w:r>
      <w:r>
        <w:rPr>
          <w:rFonts w:ascii="Arial" w:hAnsi="Arial" w:cs="Arial"/>
        </w:rPr>
        <w:t>e</w:t>
      </w:r>
      <w:r w:rsidRPr="00FD07D9">
        <w:rPr>
          <w:rFonts w:ascii="Arial" w:hAnsi="Arial" w:cs="Arial"/>
        </w:rPr>
        <w:t xml:space="preserve"> post</w:t>
      </w:r>
      <w:r>
        <w:rPr>
          <w:rFonts w:ascii="Arial" w:hAnsi="Arial" w:cs="Arial"/>
        </w:rPr>
        <w:t>s</w:t>
      </w:r>
      <w:r w:rsidRPr="00FD07D9">
        <w:rPr>
          <w:rFonts w:ascii="Arial" w:hAnsi="Arial" w:cs="Arial"/>
        </w:rPr>
        <w:t xml:space="preserve"> and its exciting plans for the future, please </w:t>
      </w:r>
      <w:proofErr w:type="gramStart"/>
      <w:r w:rsidRPr="00FD07D9">
        <w:rPr>
          <w:rFonts w:ascii="Arial" w:hAnsi="Arial" w:cs="Arial"/>
        </w:rPr>
        <w:t>contact</w:t>
      </w:r>
      <w:proofErr w:type="gramEnd"/>
      <w:r w:rsidRPr="00FD07D9">
        <w:rPr>
          <w:rFonts w:ascii="Arial" w:hAnsi="Arial" w:cs="Arial"/>
        </w:rPr>
        <w:t xml:space="preserve"> </w:t>
      </w:r>
    </w:p>
    <w:p w14:paraId="774BBED9" w14:textId="77777777" w:rsidR="00315E83" w:rsidRPr="00FD07D9" w:rsidRDefault="00315E83" w:rsidP="00315E83">
      <w:pPr>
        <w:numPr>
          <w:ilvl w:val="0"/>
          <w:numId w:val="41"/>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rPr>
      </w:pPr>
      <w:r w:rsidRPr="00FD07D9">
        <w:rPr>
          <w:rFonts w:ascii="Arial" w:hAnsi="Arial" w:cs="Arial"/>
        </w:rPr>
        <w:t xml:space="preserve">Dr </w:t>
      </w:r>
      <w:r>
        <w:rPr>
          <w:rFonts w:ascii="Arial" w:hAnsi="Arial" w:cs="Arial"/>
        </w:rPr>
        <w:t>Alistair Hart</w:t>
      </w:r>
      <w:r w:rsidRPr="00FD07D9">
        <w:rPr>
          <w:rFonts w:ascii="Arial" w:hAnsi="Arial" w:cs="Arial"/>
        </w:rPr>
        <w:t xml:space="preserve">, </w:t>
      </w:r>
      <w:r>
        <w:rPr>
          <w:rFonts w:ascii="Arial" w:hAnsi="Arial" w:cs="Arial"/>
        </w:rPr>
        <w:t>QEUH</w:t>
      </w:r>
      <w:r w:rsidRPr="00FD07D9">
        <w:rPr>
          <w:rFonts w:ascii="Arial" w:hAnsi="Arial" w:cs="Arial"/>
        </w:rPr>
        <w:t xml:space="preserve">, Lead for </w:t>
      </w:r>
      <w:r>
        <w:rPr>
          <w:rFonts w:ascii="Arial" w:hAnsi="Arial" w:cs="Arial"/>
        </w:rPr>
        <w:t>Clinical Haematology, South Sector</w:t>
      </w:r>
      <w:r w:rsidRPr="00FD07D9">
        <w:rPr>
          <w:rFonts w:ascii="Arial" w:hAnsi="Arial" w:cs="Arial"/>
        </w:rPr>
        <w:t xml:space="preserve"> </w:t>
      </w:r>
    </w:p>
    <w:p w14:paraId="2FE5906E" w14:textId="77777777" w:rsidR="00315E83" w:rsidRDefault="00315E83" w:rsidP="00315E83">
      <w:pPr>
        <w:spacing w:line="276" w:lineRule="auto"/>
        <w:ind w:left="1440" w:right="-94"/>
        <w:rPr>
          <w:rFonts w:ascii="Arial" w:hAnsi="Arial" w:cs="Arial"/>
        </w:rPr>
      </w:pPr>
      <w:hyperlink r:id="rId31" w:history="1">
        <w:r>
          <w:rPr>
            <w:rStyle w:val="Hyperlink"/>
            <w:rFonts w:ascii="Arial" w:hAnsi="Arial" w:cs="Arial"/>
          </w:rPr>
          <w:t>alistair.hart@ggc.scot.nhs.uk</w:t>
        </w:r>
      </w:hyperlink>
      <w:r>
        <w:t xml:space="preserve"> </w:t>
      </w:r>
      <w:r w:rsidRPr="00FD07D9">
        <w:rPr>
          <w:rFonts w:ascii="Arial" w:hAnsi="Arial" w:cs="Arial"/>
        </w:rPr>
        <w:t xml:space="preserve"> 0141 </w:t>
      </w:r>
      <w:r>
        <w:rPr>
          <w:rFonts w:ascii="Arial" w:hAnsi="Arial" w:cs="Arial"/>
        </w:rPr>
        <w:t xml:space="preserve">347 8163 </w:t>
      </w:r>
    </w:p>
    <w:p w14:paraId="14E2A0B5" w14:textId="77777777" w:rsidR="00315E83" w:rsidRPr="00FD07D9" w:rsidRDefault="00315E83" w:rsidP="00315E83">
      <w:pPr>
        <w:spacing w:line="276" w:lineRule="auto"/>
        <w:ind w:left="1440" w:right="-94"/>
        <w:rPr>
          <w:rFonts w:ascii="Arial" w:hAnsi="Arial" w:cs="Arial"/>
        </w:rPr>
      </w:pPr>
    </w:p>
    <w:p w14:paraId="553C03F0" w14:textId="77777777" w:rsidR="00315E83" w:rsidRPr="00FD07D9" w:rsidRDefault="00315E83" w:rsidP="00315E83">
      <w:pPr>
        <w:numPr>
          <w:ilvl w:val="0"/>
          <w:numId w:val="41"/>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rPr>
      </w:pPr>
      <w:r w:rsidRPr="00FD07D9">
        <w:rPr>
          <w:rFonts w:ascii="Arial" w:hAnsi="Arial" w:cs="Arial"/>
        </w:rPr>
        <w:t xml:space="preserve">Dr </w:t>
      </w:r>
      <w:r>
        <w:rPr>
          <w:rFonts w:ascii="Arial" w:hAnsi="Arial" w:cs="Arial"/>
        </w:rPr>
        <w:t>Mike Leach</w:t>
      </w:r>
      <w:r w:rsidRPr="00FD07D9">
        <w:rPr>
          <w:rFonts w:ascii="Arial" w:hAnsi="Arial" w:cs="Arial"/>
        </w:rPr>
        <w:t xml:space="preserve">, Clinical </w:t>
      </w:r>
      <w:r>
        <w:rPr>
          <w:rFonts w:ascii="Arial" w:hAnsi="Arial" w:cs="Arial"/>
        </w:rPr>
        <w:t>Director for clinical haematology</w:t>
      </w:r>
    </w:p>
    <w:p w14:paraId="7A6FF343" w14:textId="77777777" w:rsidR="00315E83" w:rsidRDefault="00315E83" w:rsidP="00315E83">
      <w:pPr>
        <w:spacing w:line="276" w:lineRule="auto"/>
        <w:ind w:left="1440" w:right="-94"/>
        <w:rPr>
          <w:rFonts w:ascii="Arial" w:hAnsi="Arial" w:cs="Arial"/>
        </w:rPr>
      </w:pPr>
      <w:hyperlink r:id="rId32" w:history="1">
        <w:r w:rsidRPr="005742A5">
          <w:rPr>
            <w:rStyle w:val="Hyperlink"/>
            <w:rFonts w:ascii="Arial" w:hAnsi="Arial" w:cs="Arial"/>
          </w:rPr>
          <w:t>Mike.Leach@ggc.scot.nhs.uk</w:t>
        </w:r>
      </w:hyperlink>
      <w:r w:rsidRPr="00711596">
        <w:rPr>
          <w:rFonts w:ascii="Arial" w:hAnsi="Arial" w:cs="Arial"/>
        </w:rPr>
        <w:t xml:space="preserve"> </w:t>
      </w:r>
      <w:r>
        <w:rPr>
          <w:rFonts w:ascii="Arial" w:hAnsi="Arial" w:cs="Arial"/>
        </w:rPr>
        <w:t xml:space="preserve"> 0141 301 7715</w:t>
      </w:r>
    </w:p>
    <w:p w14:paraId="33D452D1" w14:textId="77777777" w:rsidR="00315E83" w:rsidRDefault="00315E83" w:rsidP="00315E83">
      <w:pPr>
        <w:spacing w:line="276" w:lineRule="auto"/>
        <w:ind w:right="-94"/>
        <w:rPr>
          <w:rFonts w:ascii="Arial" w:hAnsi="Arial" w:cs="Arial"/>
        </w:rPr>
      </w:pPr>
    </w:p>
    <w:p w14:paraId="7379F0F7" w14:textId="77777777" w:rsidR="00315E83" w:rsidRPr="006B0BEA" w:rsidRDefault="00315E83" w:rsidP="00315E83">
      <w:pPr>
        <w:pStyle w:val="ListParagraph"/>
        <w:widowControl/>
        <w:numPr>
          <w:ilvl w:val="0"/>
          <w:numId w:val="41"/>
        </w:numPr>
        <w:autoSpaceDE/>
        <w:autoSpaceDN/>
        <w:adjustRightInd/>
        <w:spacing w:line="276" w:lineRule="auto"/>
        <w:ind w:right="-94"/>
        <w:contextualSpacing/>
        <w:rPr>
          <w:rFonts w:cs="Arial"/>
        </w:rPr>
      </w:pPr>
      <w:r w:rsidRPr="006B0BEA">
        <w:rPr>
          <w:rFonts w:cs="Arial"/>
        </w:rPr>
        <w:t>Dr David D</w:t>
      </w:r>
      <w:r>
        <w:rPr>
          <w:rFonts w:cs="Arial"/>
        </w:rPr>
        <w:t>odds</w:t>
      </w:r>
      <w:r w:rsidRPr="006B0BEA">
        <w:rPr>
          <w:rFonts w:cs="Arial"/>
        </w:rPr>
        <w:t>, Chief of Medicine, Regional Services</w:t>
      </w:r>
    </w:p>
    <w:p w14:paraId="62EB67F0" w14:textId="21883268" w:rsidR="00315E83" w:rsidRPr="00315E83" w:rsidRDefault="00315E83" w:rsidP="00315E83">
      <w:pPr>
        <w:spacing w:line="276" w:lineRule="auto"/>
        <w:ind w:left="1440" w:right="-94"/>
        <w:rPr>
          <w:rFonts w:ascii="Arial" w:hAnsi="Arial" w:cs="Arial"/>
        </w:rPr>
      </w:pPr>
      <w:hyperlink r:id="rId33" w:history="1">
        <w:r w:rsidRPr="005742A5">
          <w:rPr>
            <w:rStyle w:val="Hyperlink"/>
            <w:rFonts w:ascii="Arial" w:hAnsi="Arial" w:cs="Arial"/>
          </w:rPr>
          <w:t>david.dodds@ggc.scot.nhs.uk</w:t>
        </w:r>
      </w:hyperlink>
      <w:r w:rsidRPr="00FD07D9">
        <w:rPr>
          <w:rFonts w:ascii="Arial" w:hAnsi="Arial" w:cs="Arial"/>
        </w:rPr>
        <w:t xml:space="preserve"> 0141 301 7076</w:t>
      </w:r>
    </w:p>
    <w:p w14:paraId="0C4C6C16" w14:textId="77777777" w:rsidR="00315E83" w:rsidRDefault="00315E83" w:rsidP="00067415">
      <w:pPr>
        <w:jc w:val="both"/>
        <w:rPr>
          <w:rFonts w:ascii="Arial" w:hAnsi="Arial" w:cs="Arial"/>
          <w:b/>
          <w:color w:val="002060"/>
        </w:rPr>
      </w:pPr>
    </w:p>
    <w:p w14:paraId="759C6290" w14:textId="7BFF4D7B"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4"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777777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35"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lastRenderedPageBreak/>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36"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w:t>
      </w:r>
      <w:r w:rsidRPr="00403410">
        <w:rPr>
          <w:rFonts w:ascii="Arial" w:hAnsi="Arial" w:cs="Arial"/>
          <w:i/>
          <w:iCs/>
          <w:color w:val="002060"/>
          <w:lang w:val="en"/>
        </w:rPr>
        <w:lastRenderedPageBreak/>
        <w:t xml:space="preserve">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7"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8"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9"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40"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41"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42"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43"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44"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45"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46"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47"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8"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9"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50"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51"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52"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53"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54"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55"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56"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7"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8"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9"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60"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1"/>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62"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3"/>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64"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65"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66"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1D6A1C68" w:rsidR="008502BD" w:rsidRPr="008A52ED" w:rsidRDefault="008502BD" w:rsidP="00EF6D04">
      <w:pPr>
        <w:pStyle w:val="Default"/>
        <w:rPr>
          <w:b/>
          <w:color w:val="002060"/>
        </w:rPr>
      </w:pPr>
    </w:p>
    <w:sectPr w:rsidR="008502BD" w:rsidRPr="008A52ED" w:rsidSect="00294E61">
      <w:footerReference w:type="even" r:id="rId67"/>
      <w:footerReference w:type="default" r:id="rId6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0F4B" w14:textId="77777777" w:rsidR="008C42F8" w:rsidRDefault="008C42F8">
      <w:r>
        <w:separator/>
      </w:r>
    </w:p>
  </w:endnote>
  <w:endnote w:type="continuationSeparator" w:id="0">
    <w:p w14:paraId="4076A0F9" w14:textId="77777777" w:rsidR="008C42F8" w:rsidRDefault="008C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Arial Narrow"/>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E259" w14:textId="77777777" w:rsidR="008C42F8" w:rsidRDefault="008C42F8">
      <w:r>
        <w:separator/>
      </w:r>
    </w:p>
  </w:footnote>
  <w:footnote w:type="continuationSeparator" w:id="0">
    <w:p w14:paraId="7106E0EB" w14:textId="77777777" w:rsidR="008C42F8" w:rsidRDefault="008C4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5136C7"/>
    <w:multiLevelType w:val="hybridMultilevel"/>
    <w:tmpl w:val="3C3C2AA4"/>
    <w:lvl w:ilvl="0" w:tplc="203AB598">
      <w:start w:val="1"/>
      <w:numFmt w:val="bullet"/>
      <w:lvlText w:val=""/>
      <w:lvlPicBulletId w:val="0"/>
      <w:lvlJc w:val="left"/>
      <w:pPr>
        <w:tabs>
          <w:tab w:val="num" w:pos="1080"/>
        </w:tabs>
        <w:ind w:left="1080" w:hanging="360"/>
      </w:pPr>
      <w:rPr>
        <w:rFonts w:ascii="Symbol" w:hAnsi="Symbol" w:hint="default"/>
      </w:rPr>
    </w:lvl>
    <w:lvl w:ilvl="1" w:tplc="40CC5036" w:tentative="1">
      <w:start w:val="1"/>
      <w:numFmt w:val="bullet"/>
      <w:lvlText w:val=""/>
      <w:lvlJc w:val="left"/>
      <w:pPr>
        <w:tabs>
          <w:tab w:val="num" w:pos="1800"/>
        </w:tabs>
        <w:ind w:left="1800" w:hanging="360"/>
      </w:pPr>
      <w:rPr>
        <w:rFonts w:ascii="Symbol" w:hAnsi="Symbol" w:hint="default"/>
      </w:rPr>
    </w:lvl>
    <w:lvl w:ilvl="2" w:tplc="7C0C5DB0" w:tentative="1">
      <w:start w:val="1"/>
      <w:numFmt w:val="bullet"/>
      <w:lvlText w:val=""/>
      <w:lvlJc w:val="left"/>
      <w:pPr>
        <w:tabs>
          <w:tab w:val="num" w:pos="2520"/>
        </w:tabs>
        <w:ind w:left="2520" w:hanging="360"/>
      </w:pPr>
      <w:rPr>
        <w:rFonts w:ascii="Symbol" w:hAnsi="Symbol" w:hint="default"/>
      </w:rPr>
    </w:lvl>
    <w:lvl w:ilvl="3" w:tplc="86AE4624" w:tentative="1">
      <w:start w:val="1"/>
      <w:numFmt w:val="bullet"/>
      <w:lvlText w:val=""/>
      <w:lvlJc w:val="left"/>
      <w:pPr>
        <w:tabs>
          <w:tab w:val="num" w:pos="3240"/>
        </w:tabs>
        <w:ind w:left="3240" w:hanging="360"/>
      </w:pPr>
      <w:rPr>
        <w:rFonts w:ascii="Symbol" w:hAnsi="Symbol" w:hint="default"/>
      </w:rPr>
    </w:lvl>
    <w:lvl w:ilvl="4" w:tplc="4D66D12C" w:tentative="1">
      <w:start w:val="1"/>
      <w:numFmt w:val="bullet"/>
      <w:lvlText w:val=""/>
      <w:lvlJc w:val="left"/>
      <w:pPr>
        <w:tabs>
          <w:tab w:val="num" w:pos="3960"/>
        </w:tabs>
        <w:ind w:left="3960" w:hanging="360"/>
      </w:pPr>
      <w:rPr>
        <w:rFonts w:ascii="Symbol" w:hAnsi="Symbol" w:hint="default"/>
      </w:rPr>
    </w:lvl>
    <w:lvl w:ilvl="5" w:tplc="3EFA6EC6" w:tentative="1">
      <w:start w:val="1"/>
      <w:numFmt w:val="bullet"/>
      <w:lvlText w:val=""/>
      <w:lvlJc w:val="left"/>
      <w:pPr>
        <w:tabs>
          <w:tab w:val="num" w:pos="4680"/>
        </w:tabs>
        <w:ind w:left="4680" w:hanging="360"/>
      </w:pPr>
      <w:rPr>
        <w:rFonts w:ascii="Symbol" w:hAnsi="Symbol" w:hint="default"/>
      </w:rPr>
    </w:lvl>
    <w:lvl w:ilvl="6" w:tplc="38F68E8A" w:tentative="1">
      <w:start w:val="1"/>
      <w:numFmt w:val="bullet"/>
      <w:lvlText w:val=""/>
      <w:lvlJc w:val="left"/>
      <w:pPr>
        <w:tabs>
          <w:tab w:val="num" w:pos="5400"/>
        </w:tabs>
        <w:ind w:left="5400" w:hanging="360"/>
      </w:pPr>
      <w:rPr>
        <w:rFonts w:ascii="Symbol" w:hAnsi="Symbol" w:hint="default"/>
      </w:rPr>
    </w:lvl>
    <w:lvl w:ilvl="7" w:tplc="E5A0ED88" w:tentative="1">
      <w:start w:val="1"/>
      <w:numFmt w:val="bullet"/>
      <w:lvlText w:val=""/>
      <w:lvlJc w:val="left"/>
      <w:pPr>
        <w:tabs>
          <w:tab w:val="num" w:pos="6120"/>
        </w:tabs>
        <w:ind w:left="6120" w:hanging="360"/>
      </w:pPr>
      <w:rPr>
        <w:rFonts w:ascii="Symbol" w:hAnsi="Symbol" w:hint="default"/>
      </w:rPr>
    </w:lvl>
    <w:lvl w:ilvl="8" w:tplc="31004BC8"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34166F2"/>
    <w:multiLevelType w:val="hybridMultilevel"/>
    <w:tmpl w:val="3FDE81F4"/>
    <w:lvl w:ilvl="0" w:tplc="43C2DC5C">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BCA0558"/>
    <w:multiLevelType w:val="hybridMultilevel"/>
    <w:tmpl w:val="5C9650EE"/>
    <w:lvl w:ilvl="0" w:tplc="A3C89E1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4377F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7"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9"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53245"/>
    <w:multiLevelType w:val="hybridMultilevel"/>
    <w:tmpl w:val="554A57F6"/>
    <w:lvl w:ilvl="0" w:tplc="FFFFFFFF">
      <w:start w:val="2"/>
      <w:numFmt w:val="lowerRoman"/>
      <w:lvlText w:val="(%1)"/>
      <w:lvlJc w:val="left"/>
      <w:pPr>
        <w:tabs>
          <w:tab w:val="num" w:pos="1440"/>
        </w:tabs>
        <w:ind w:left="1440" w:hanging="72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4"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F66B2"/>
    <w:multiLevelType w:val="hybridMultilevel"/>
    <w:tmpl w:val="3AF083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B3187C"/>
    <w:multiLevelType w:val="hybridMultilevel"/>
    <w:tmpl w:val="522A85FE"/>
    <w:lvl w:ilvl="0" w:tplc="D2F2318C">
      <w:start w:val="2"/>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1"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832868110">
    <w:abstractNumId w:val="0"/>
  </w:num>
  <w:num w:numId="2" w16cid:durableId="1244493169">
    <w:abstractNumId w:val="0"/>
  </w:num>
  <w:num w:numId="3" w16cid:durableId="777801354">
    <w:abstractNumId w:val="0"/>
  </w:num>
  <w:num w:numId="4" w16cid:durableId="1914512412">
    <w:abstractNumId w:val="0"/>
  </w:num>
  <w:num w:numId="5" w16cid:durableId="1607078963">
    <w:abstractNumId w:val="0"/>
  </w:num>
  <w:num w:numId="6" w16cid:durableId="136609482">
    <w:abstractNumId w:val="0"/>
  </w:num>
  <w:num w:numId="7" w16cid:durableId="501047859">
    <w:abstractNumId w:val="0"/>
  </w:num>
  <w:num w:numId="8" w16cid:durableId="1687753781">
    <w:abstractNumId w:val="34"/>
  </w:num>
  <w:num w:numId="9" w16cid:durableId="2034500946">
    <w:abstractNumId w:val="24"/>
  </w:num>
  <w:num w:numId="10" w16cid:durableId="211617084">
    <w:abstractNumId w:val="4"/>
  </w:num>
  <w:num w:numId="11" w16cid:durableId="1375354112">
    <w:abstractNumId w:val="32"/>
  </w:num>
  <w:num w:numId="12" w16cid:durableId="1744646217">
    <w:abstractNumId w:val="28"/>
  </w:num>
  <w:num w:numId="13" w16cid:durableId="204100124">
    <w:abstractNumId w:val="17"/>
  </w:num>
  <w:num w:numId="14" w16cid:durableId="1372806516">
    <w:abstractNumId w:val="20"/>
  </w:num>
  <w:num w:numId="15" w16cid:durableId="1025902678">
    <w:abstractNumId w:val="18"/>
  </w:num>
  <w:num w:numId="16" w16cid:durableId="16598443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6485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0418770">
    <w:abstractNumId w:val="15"/>
  </w:num>
  <w:num w:numId="19" w16cid:durableId="1055277201">
    <w:abstractNumId w:val="9"/>
  </w:num>
  <w:num w:numId="20" w16cid:durableId="432018185">
    <w:abstractNumId w:val="33"/>
  </w:num>
  <w:num w:numId="21" w16cid:durableId="1422796908">
    <w:abstractNumId w:val="31"/>
  </w:num>
  <w:num w:numId="22" w16cid:durableId="1089156326">
    <w:abstractNumId w:val="29"/>
  </w:num>
  <w:num w:numId="23" w16cid:durableId="667178609">
    <w:abstractNumId w:val="10"/>
  </w:num>
  <w:num w:numId="24" w16cid:durableId="533201691">
    <w:abstractNumId w:val="7"/>
  </w:num>
  <w:num w:numId="25" w16cid:durableId="1272325155">
    <w:abstractNumId w:val="14"/>
  </w:num>
  <w:num w:numId="26" w16cid:durableId="1567833163">
    <w:abstractNumId w:val="8"/>
  </w:num>
  <w:num w:numId="27" w16cid:durableId="189878515">
    <w:abstractNumId w:val="26"/>
  </w:num>
  <w:num w:numId="28" w16cid:durableId="807362458">
    <w:abstractNumId w:val="23"/>
  </w:num>
  <w:num w:numId="29" w16cid:durableId="1501237180">
    <w:abstractNumId w:val="2"/>
  </w:num>
  <w:num w:numId="30" w16cid:durableId="1550068426">
    <w:abstractNumId w:val="19"/>
  </w:num>
  <w:num w:numId="31" w16cid:durableId="1365011073">
    <w:abstractNumId w:val="30"/>
  </w:num>
  <w:num w:numId="32" w16cid:durableId="1902252234">
    <w:abstractNumId w:val="22"/>
  </w:num>
  <w:num w:numId="33" w16cid:durableId="1374042030">
    <w:abstractNumId w:val="5"/>
  </w:num>
  <w:num w:numId="34" w16cid:durableId="1598057189">
    <w:abstractNumId w:val="6"/>
  </w:num>
  <w:num w:numId="35" w16cid:durableId="67075630">
    <w:abstractNumId w:val="21"/>
  </w:num>
  <w:num w:numId="36" w16cid:durableId="113402059">
    <w:abstractNumId w:val="3"/>
  </w:num>
  <w:num w:numId="37" w16cid:durableId="568271426">
    <w:abstractNumId w:val="1"/>
  </w:num>
  <w:num w:numId="38" w16cid:durableId="1871801346">
    <w:abstractNumId w:val="27"/>
  </w:num>
  <w:num w:numId="39" w16cid:durableId="1772386091">
    <w:abstractNumId w:val="13"/>
  </w:num>
  <w:num w:numId="40" w16cid:durableId="1175808068">
    <w:abstractNumId w:val="16"/>
  </w:num>
  <w:num w:numId="41" w16cid:durableId="151167521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15E8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879E0"/>
    <w:rsid w:val="00593E41"/>
    <w:rsid w:val="005A0033"/>
    <w:rsid w:val="005A5472"/>
    <w:rsid w:val="005B331B"/>
    <w:rsid w:val="005D04EF"/>
    <w:rsid w:val="005E153A"/>
    <w:rsid w:val="005E34E4"/>
    <w:rsid w:val="005E3CC4"/>
    <w:rsid w:val="005E6E44"/>
    <w:rsid w:val="005F02DF"/>
    <w:rsid w:val="005F4A9F"/>
    <w:rsid w:val="005F7B96"/>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62885"/>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C42F8"/>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8">
    <w:name w:val="heading 8"/>
    <w:basedOn w:val="Normal"/>
    <w:next w:val="Normal"/>
    <w:link w:val="Heading8Char"/>
    <w:semiHidden/>
    <w:unhideWhenUsed/>
    <w:qFormat/>
    <w:locked/>
    <w:rsid w:val="00315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315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8Char">
    <w:name w:val="Heading 8 Char"/>
    <w:basedOn w:val="DefaultParagraphFont"/>
    <w:link w:val="Heading8"/>
    <w:semiHidden/>
    <w:rsid w:val="00315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15E8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image" Target="media/image8.png" /><Relationship Id="rId68" Type="http://schemas.openxmlformats.org/officeDocument/2006/relationships/footer" Target="footer4.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 TargetMode="External" /><Relationship Id="rId29"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7.jpeg" /><Relationship Id="rId10" Type="http://schemas.openxmlformats.org/officeDocument/2006/relationships/header" Target="header2.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image" Target="media/image6.png"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fontTable" Target="fontTable.xml" /><Relationship Id="rId8" Type="http://schemas.openxmlformats.org/officeDocument/2006/relationships/image" Target="media/image2.jpeg" /><Relationship Id="rId51" Type="http://schemas.openxmlformats.org/officeDocument/2006/relationships/hyperlink" Target="#" TargetMode="External" /><Relationship Id="rId3" Type="http://schemas.openxmlformats.org/officeDocument/2006/relationships/styles" Target="styles.xml" /><Relationship Id="rId12" Type="http://schemas.openxmlformats.org/officeDocument/2006/relationships/footer" Target="footer2.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footer" Target="footer3.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70"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15A4BDBE-DBC0-487A-AFB8-F8534C3C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8688</Words>
  <Characters>49523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2023-02-07T15:29:00Z</dcterms:created>
  <dcterms:modified xsi:type="dcterms:W3CDTF">2023-02-07T15:29:00Z</dcterms:modified>
</cp:coreProperties>
</file>