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BF164" w14:textId="77777777" w:rsidR="008502BD" w:rsidRPr="008517D2" w:rsidRDefault="00E30E13" w:rsidP="00315293">
      <w:pPr>
        <w:ind w:right="-897"/>
        <w:jc w:val="right"/>
        <w:rPr>
          <w:rFonts w:ascii="Calibri" w:hAnsi="Calibri" w:cs="Arial"/>
          <w:color w:val="002060"/>
          <w:sz w:val="22"/>
          <w:szCs w:val="22"/>
        </w:rPr>
      </w:pPr>
      <w:r w:rsidRPr="008517D2">
        <w:rPr>
          <w:rFonts w:ascii="Calibri" w:hAnsi="Calibri" w:cs="Arial"/>
          <w:noProof/>
          <w:color w:val="002060"/>
          <w:sz w:val="22"/>
          <w:szCs w:val="22"/>
        </w:rPr>
        <w:drawing>
          <wp:inline distT="0" distB="0" distL="0" distR="0" wp14:anchorId="531622F5" wp14:editId="1347EDB1">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70186497" w14:textId="77777777" w:rsidR="008502BD" w:rsidRPr="008517D2" w:rsidRDefault="008502BD" w:rsidP="00315293">
      <w:pPr>
        <w:ind w:right="-897"/>
        <w:rPr>
          <w:rFonts w:ascii="Calibri" w:hAnsi="Calibri" w:cs="Arial"/>
          <w:b/>
          <w:color w:val="002060"/>
          <w:sz w:val="48"/>
          <w:szCs w:val="48"/>
        </w:rPr>
      </w:pPr>
      <w:r w:rsidRPr="008517D2">
        <w:rPr>
          <w:rFonts w:ascii="Calibri" w:hAnsi="Calibri" w:cs="Arial"/>
          <w:b/>
          <w:color w:val="002060"/>
          <w:sz w:val="48"/>
          <w:szCs w:val="48"/>
        </w:rPr>
        <w:t xml:space="preserve">WELCOME TO </w:t>
      </w:r>
    </w:p>
    <w:p w14:paraId="72D7EED6" w14:textId="77777777" w:rsidR="008502BD" w:rsidRPr="008517D2" w:rsidRDefault="008502BD" w:rsidP="00315293">
      <w:pPr>
        <w:ind w:right="-897"/>
        <w:rPr>
          <w:rFonts w:ascii="Calibri" w:hAnsi="Calibri" w:cs="Arial"/>
          <w:b/>
          <w:color w:val="002060"/>
          <w:sz w:val="48"/>
          <w:szCs w:val="48"/>
        </w:rPr>
      </w:pPr>
      <w:r w:rsidRPr="008517D2">
        <w:rPr>
          <w:rFonts w:ascii="Calibri" w:hAnsi="Calibri" w:cs="Arial"/>
          <w:b/>
          <w:color w:val="002060"/>
          <w:sz w:val="48"/>
          <w:szCs w:val="48"/>
        </w:rPr>
        <w:t xml:space="preserve">NHS GREATER GLASGOW AND CLYDE </w:t>
      </w:r>
    </w:p>
    <w:p w14:paraId="60F27CDA" w14:textId="77777777" w:rsidR="008502BD" w:rsidRPr="008517D2" w:rsidRDefault="008502BD" w:rsidP="00315293">
      <w:pPr>
        <w:ind w:right="-897"/>
        <w:rPr>
          <w:rFonts w:ascii="Calibri" w:hAnsi="Calibri" w:cs="Arial"/>
          <w:b/>
          <w:color w:val="002060"/>
          <w:sz w:val="48"/>
          <w:szCs w:val="48"/>
        </w:rPr>
      </w:pPr>
      <w:r w:rsidRPr="008517D2">
        <w:rPr>
          <w:rFonts w:ascii="Calibri" w:hAnsi="Calibri" w:cs="Arial"/>
          <w:b/>
          <w:color w:val="002060"/>
          <w:sz w:val="48"/>
          <w:szCs w:val="48"/>
        </w:rPr>
        <w:t xml:space="preserve">CANDIDATE INFORMATION PACK </w:t>
      </w:r>
    </w:p>
    <w:p w14:paraId="51ACB3CD" w14:textId="77777777" w:rsidR="008502BD" w:rsidRPr="008517D2" w:rsidRDefault="008502BD" w:rsidP="00315293">
      <w:pPr>
        <w:ind w:right="-897"/>
        <w:rPr>
          <w:rFonts w:ascii="Calibri" w:hAnsi="Calibri" w:cs="Arial"/>
          <w:b/>
          <w:color w:val="002060"/>
          <w:sz w:val="48"/>
          <w:szCs w:val="22"/>
        </w:rPr>
      </w:pPr>
    </w:p>
    <w:p w14:paraId="697A9BEF" w14:textId="77777777" w:rsidR="008502BD" w:rsidRPr="008517D2" w:rsidRDefault="008502BD" w:rsidP="00315293">
      <w:pPr>
        <w:ind w:right="-897"/>
        <w:rPr>
          <w:rFonts w:ascii="Calibri" w:hAnsi="Calibri" w:cs="Arial"/>
          <w:b/>
          <w:color w:val="002060"/>
          <w:sz w:val="48"/>
          <w:szCs w:val="22"/>
        </w:rPr>
      </w:pPr>
    </w:p>
    <w:p w14:paraId="1FBCFF36" w14:textId="0CA6D403" w:rsidR="009241F2" w:rsidRPr="008517D2" w:rsidRDefault="00C92639" w:rsidP="00904ACB">
      <w:pPr>
        <w:rPr>
          <w:rFonts w:ascii="Arial" w:hAnsi="Arial" w:cs="Arial"/>
          <w:b/>
          <w:caps/>
          <w:color w:val="002060"/>
          <w:sz w:val="22"/>
          <w:szCs w:val="22"/>
        </w:rPr>
      </w:pPr>
      <w:r w:rsidRPr="008517D2">
        <w:rPr>
          <w:rFonts w:ascii="Calibri" w:hAnsi="Calibri" w:cs="Arial"/>
          <w:b/>
          <w:color w:val="002060"/>
          <w:sz w:val="48"/>
          <w:szCs w:val="22"/>
        </w:rPr>
        <w:t xml:space="preserve">Title: </w:t>
      </w:r>
      <w:r w:rsidR="00904ACB" w:rsidRPr="008517D2">
        <w:rPr>
          <w:rFonts w:ascii="Calibri" w:hAnsi="Calibri" w:cs="Arial"/>
          <w:b/>
          <w:color w:val="002060"/>
          <w:sz w:val="48"/>
          <w:szCs w:val="22"/>
        </w:rPr>
        <w:t>Consultant in in-Patient Child Psychiatry and in Paediatric Liaison Psychiatry</w:t>
      </w:r>
    </w:p>
    <w:p w14:paraId="309776DC" w14:textId="65A8F57E" w:rsidR="008502BD" w:rsidRPr="008517D2" w:rsidRDefault="008502BD" w:rsidP="00315293">
      <w:pPr>
        <w:ind w:right="-897"/>
        <w:rPr>
          <w:rFonts w:ascii="Calibri" w:hAnsi="Calibri" w:cs="Arial"/>
          <w:b/>
          <w:color w:val="002060"/>
          <w:sz w:val="48"/>
          <w:szCs w:val="22"/>
        </w:rPr>
      </w:pPr>
      <w:r w:rsidRPr="008517D2">
        <w:rPr>
          <w:rFonts w:ascii="Calibri" w:hAnsi="Calibri" w:cs="Arial"/>
          <w:b/>
          <w:color w:val="002060"/>
          <w:sz w:val="48"/>
          <w:szCs w:val="22"/>
        </w:rPr>
        <w:t>Location:</w:t>
      </w:r>
      <w:r w:rsidR="00672F8B" w:rsidRPr="008517D2">
        <w:rPr>
          <w:rFonts w:ascii="Calibri" w:hAnsi="Calibri" w:cs="Arial"/>
          <w:b/>
          <w:color w:val="002060"/>
          <w:sz w:val="48"/>
          <w:szCs w:val="22"/>
        </w:rPr>
        <w:t xml:space="preserve"> </w:t>
      </w:r>
      <w:r w:rsidR="00904ACB" w:rsidRPr="008517D2">
        <w:rPr>
          <w:rFonts w:ascii="Calibri" w:hAnsi="Calibri" w:cs="Arial"/>
          <w:b/>
          <w:color w:val="002060"/>
          <w:sz w:val="48"/>
          <w:szCs w:val="22"/>
        </w:rPr>
        <w:t>Royal Hospital for Children</w:t>
      </w:r>
    </w:p>
    <w:p w14:paraId="3DB7B143" w14:textId="5B1B5539" w:rsidR="009241F2" w:rsidRPr="008517D2" w:rsidRDefault="009241F2" w:rsidP="00315293">
      <w:pPr>
        <w:ind w:right="-897"/>
        <w:rPr>
          <w:rFonts w:ascii="Calibri" w:hAnsi="Calibri" w:cs="Arial"/>
          <w:b/>
          <w:color w:val="002060"/>
          <w:sz w:val="48"/>
          <w:szCs w:val="22"/>
        </w:rPr>
      </w:pPr>
      <w:r w:rsidRPr="008517D2">
        <w:rPr>
          <w:rFonts w:ascii="Calibri" w:hAnsi="Calibri" w:cs="Arial"/>
          <w:b/>
          <w:color w:val="002060"/>
          <w:sz w:val="48"/>
          <w:szCs w:val="22"/>
        </w:rPr>
        <w:t>Job Reference:</w:t>
      </w:r>
      <w:r w:rsidR="00294E61" w:rsidRPr="008517D2">
        <w:rPr>
          <w:rFonts w:ascii="Calibri" w:hAnsi="Calibri" w:cs="Arial"/>
          <w:b/>
          <w:color w:val="002060"/>
          <w:sz w:val="48"/>
          <w:szCs w:val="22"/>
        </w:rPr>
        <w:t xml:space="preserve"> </w:t>
      </w:r>
      <w:r w:rsidR="00904ACB" w:rsidRPr="008517D2">
        <w:rPr>
          <w:rFonts w:ascii="Calibri" w:hAnsi="Calibri" w:cs="Arial"/>
          <w:b/>
          <w:color w:val="002060"/>
          <w:sz w:val="48"/>
          <w:szCs w:val="22"/>
        </w:rPr>
        <w:t>134659</w:t>
      </w:r>
    </w:p>
    <w:p w14:paraId="4B181AED" w14:textId="7350D86E" w:rsidR="008502BD" w:rsidRPr="008517D2" w:rsidRDefault="008502BD" w:rsidP="004C54E6">
      <w:pPr>
        <w:ind w:right="-897"/>
        <w:rPr>
          <w:rFonts w:ascii="Calibri" w:hAnsi="Calibri" w:cs="Arial"/>
          <w:b/>
          <w:color w:val="002060"/>
          <w:sz w:val="48"/>
          <w:szCs w:val="22"/>
        </w:rPr>
      </w:pPr>
      <w:r w:rsidRPr="008517D2">
        <w:rPr>
          <w:rFonts w:ascii="Calibri" w:hAnsi="Calibri" w:cs="Arial"/>
          <w:b/>
          <w:color w:val="002060"/>
          <w:sz w:val="48"/>
          <w:szCs w:val="22"/>
        </w:rPr>
        <w:t xml:space="preserve">Closing Date: </w:t>
      </w:r>
      <w:r w:rsidR="00904ACB" w:rsidRPr="008517D2">
        <w:rPr>
          <w:rFonts w:ascii="Calibri" w:hAnsi="Calibri" w:cs="Arial"/>
          <w:b/>
          <w:color w:val="002060"/>
          <w:sz w:val="48"/>
          <w:szCs w:val="22"/>
        </w:rPr>
        <w:t>2</w:t>
      </w:r>
      <w:r w:rsidR="00904ACB" w:rsidRPr="008517D2">
        <w:rPr>
          <w:rFonts w:ascii="Calibri" w:hAnsi="Calibri" w:cs="Arial"/>
          <w:b/>
          <w:color w:val="002060"/>
          <w:sz w:val="48"/>
          <w:szCs w:val="22"/>
          <w:vertAlign w:val="superscript"/>
        </w:rPr>
        <w:t>nd</w:t>
      </w:r>
      <w:r w:rsidR="00904ACB" w:rsidRPr="008517D2">
        <w:rPr>
          <w:rFonts w:ascii="Calibri" w:hAnsi="Calibri" w:cs="Arial"/>
          <w:b/>
          <w:color w:val="002060"/>
          <w:sz w:val="48"/>
          <w:szCs w:val="22"/>
        </w:rPr>
        <w:t xml:space="preserve"> March 2023</w:t>
      </w:r>
    </w:p>
    <w:p w14:paraId="76CDC9CA" w14:textId="2BD3BC1A" w:rsidR="008A52ED" w:rsidRPr="008517D2" w:rsidRDefault="008A52ED" w:rsidP="004C54E6">
      <w:pPr>
        <w:ind w:right="-897"/>
        <w:rPr>
          <w:rFonts w:ascii="Calibri" w:hAnsi="Calibri" w:cs="Arial"/>
          <w:b/>
          <w:color w:val="002060"/>
          <w:sz w:val="48"/>
          <w:szCs w:val="22"/>
        </w:rPr>
      </w:pPr>
      <w:r w:rsidRPr="008517D2">
        <w:rPr>
          <w:rFonts w:ascii="Calibri" w:hAnsi="Calibri" w:cs="Arial"/>
          <w:b/>
          <w:color w:val="002060"/>
          <w:sz w:val="48"/>
          <w:szCs w:val="22"/>
        </w:rPr>
        <w:t xml:space="preserve">Interview Date: </w:t>
      </w:r>
      <w:r w:rsidR="00904ACB" w:rsidRPr="008517D2">
        <w:rPr>
          <w:rFonts w:ascii="Calibri" w:hAnsi="Calibri" w:cs="Arial"/>
          <w:b/>
          <w:color w:val="002060"/>
          <w:sz w:val="48"/>
          <w:szCs w:val="22"/>
        </w:rPr>
        <w:t>13</w:t>
      </w:r>
      <w:r w:rsidR="00904ACB" w:rsidRPr="008517D2">
        <w:rPr>
          <w:rFonts w:ascii="Calibri" w:hAnsi="Calibri" w:cs="Arial"/>
          <w:b/>
          <w:color w:val="002060"/>
          <w:sz w:val="48"/>
          <w:szCs w:val="22"/>
          <w:vertAlign w:val="superscript"/>
        </w:rPr>
        <w:t>th</w:t>
      </w:r>
      <w:r w:rsidR="00904ACB" w:rsidRPr="008517D2">
        <w:rPr>
          <w:rFonts w:ascii="Calibri" w:hAnsi="Calibri" w:cs="Arial"/>
          <w:b/>
          <w:color w:val="002060"/>
          <w:sz w:val="48"/>
          <w:szCs w:val="22"/>
        </w:rPr>
        <w:t xml:space="preserve"> March 2023</w:t>
      </w:r>
    </w:p>
    <w:p w14:paraId="4FC34677" w14:textId="75036B44" w:rsidR="008502BD" w:rsidRPr="008517D2" w:rsidRDefault="005A0033" w:rsidP="004C54E6">
      <w:pPr>
        <w:ind w:right="-897"/>
        <w:rPr>
          <w:rFonts w:ascii="Calibri" w:hAnsi="Calibri" w:cs="Arial"/>
          <w:b/>
          <w:color w:val="002060"/>
        </w:rPr>
        <w:sectPr w:rsidR="008502BD" w:rsidRPr="008517D2"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8517D2">
        <w:rPr>
          <w:noProof/>
          <w:color w:val="002060"/>
        </w:rPr>
        <w:drawing>
          <wp:anchor distT="0" distB="0" distL="114300" distR="114300" simplePos="0" relativeHeight="251656704" behindDoc="0" locked="0" layoutInCell="1" allowOverlap="1" wp14:anchorId="49766D3A" wp14:editId="5F492050">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D46479" w:rsidRPr="008517D2">
        <w:rPr>
          <w:noProof/>
          <w:color w:val="002060"/>
        </w:rPr>
        <mc:AlternateContent>
          <mc:Choice Requires="wpg">
            <w:drawing>
              <wp:anchor distT="0" distB="0" distL="114300" distR="114300" simplePos="0" relativeHeight="251663872" behindDoc="0" locked="0" layoutInCell="1" allowOverlap="1" wp14:anchorId="13697987" wp14:editId="069DF66D">
                <wp:simplePos x="0" y="0"/>
                <wp:positionH relativeFrom="column">
                  <wp:posOffset>2949575</wp:posOffset>
                </wp:positionH>
                <wp:positionV relativeFrom="paragraph">
                  <wp:posOffset>1815465</wp:posOffset>
                </wp:positionV>
                <wp:extent cx="5461635" cy="4641850"/>
                <wp:effectExtent l="38100" t="38100" r="24765" b="2540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926E21"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p>
    <w:p w14:paraId="11731548" w14:textId="77777777" w:rsidR="00312CB8" w:rsidRPr="008517D2" w:rsidRDefault="00312CB8" w:rsidP="00315293">
      <w:pPr>
        <w:rPr>
          <w:rFonts w:ascii="Arial" w:hAnsi="Arial" w:cs="Arial"/>
          <w:b/>
          <w:color w:val="002060"/>
          <w:sz w:val="32"/>
        </w:rPr>
      </w:pPr>
    </w:p>
    <w:p w14:paraId="07041AAA" w14:textId="77777777" w:rsidR="00312CB8" w:rsidRPr="008517D2" w:rsidRDefault="00312CB8" w:rsidP="00315293">
      <w:pPr>
        <w:rPr>
          <w:rFonts w:ascii="Arial" w:hAnsi="Arial" w:cs="Arial"/>
          <w:b/>
          <w:color w:val="002060"/>
          <w:sz w:val="32"/>
        </w:rPr>
      </w:pPr>
    </w:p>
    <w:p w14:paraId="437FA561" w14:textId="77777777" w:rsidR="00312CB8" w:rsidRPr="008517D2" w:rsidRDefault="00312CB8" w:rsidP="00315293">
      <w:pPr>
        <w:rPr>
          <w:rFonts w:ascii="Arial" w:hAnsi="Arial" w:cs="Arial"/>
          <w:b/>
          <w:color w:val="002060"/>
          <w:sz w:val="32"/>
        </w:rPr>
      </w:pPr>
    </w:p>
    <w:p w14:paraId="12F847DE" w14:textId="77777777" w:rsidR="00312CB8" w:rsidRPr="008517D2" w:rsidRDefault="00312CB8" w:rsidP="00315293">
      <w:pPr>
        <w:rPr>
          <w:rFonts w:ascii="Arial" w:hAnsi="Arial" w:cs="Arial"/>
          <w:b/>
          <w:color w:val="002060"/>
          <w:sz w:val="32"/>
        </w:rPr>
      </w:pPr>
    </w:p>
    <w:p w14:paraId="59E9CA04" w14:textId="77777777" w:rsidR="00312CB8" w:rsidRPr="008517D2" w:rsidRDefault="00312CB8" w:rsidP="00315293">
      <w:pPr>
        <w:rPr>
          <w:rFonts w:ascii="Arial" w:hAnsi="Arial" w:cs="Arial"/>
          <w:b/>
          <w:color w:val="002060"/>
          <w:sz w:val="32"/>
        </w:rPr>
      </w:pPr>
    </w:p>
    <w:p w14:paraId="78F7E865" w14:textId="77777777" w:rsidR="00312CB8" w:rsidRPr="008517D2" w:rsidRDefault="00312CB8" w:rsidP="00315293">
      <w:pPr>
        <w:rPr>
          <w:rFonts w:ascii="Arial" w:hAnsi="Arial" w:cs="Arial"/>
          <w:b/>
          <w:color w:val="002060"/>
          <w:sz w:val="32"/>
        </w:rPr>
      </w:pPr>
    </w:p>
    <w:p w14:paraId="599B6EF0" w14:textId="77777777" w:rsidR="00312CB8" w:rsidRPr="008517D2" w:rsidRDefault="00312CB8" w:rsidP="00315293">
      <w:pPr>
        <w:rPr>
          <w:rFonts w:ascii="Arial" w:hAnsi="Arial" w:cs="Arial"/>
          <w:b/>
          <w:color w:val="002060"/>
          <w:sz w:val="32"/>
        </w:rPr>
      </w:pPr>
    </w:p>
    <w:p w14:paraId="3AFBDDF5" w14:textId="77777777" w:rsidR="00312CB8" w:rsidRPr="008517D2" w:rsidRDefault="00312CB8" w:rsidP="00315293">
      <w:pPr>
        <w:rPr>
          <w:rFonts w:ascii="Arial" w:hAnsi="Arial" w:cs="Arial"/>
          <w:b/>
          <w:color w:val="002060"/>
          <w:sz w:val="32"/>
        </w:rPr>
      </w:pPr>
    </w:p>
    <w:p w14:paraId="6B7EC1A4" w14:textId="77777777" w:rsidR="00312CB8" w:rsidRPr="008517D2" w:rsidRDefault="00312CB8" w:rsidP="00315293">
      <w:pPr>
        <w:rPr>
          <w:rFonts w:ascii="Arial" w:hAnsi="Arial" w:cs="Arial"/>
          <w:b/>
          <w:color w:val="002060"/>
          <w:sz w:val="32"/>
        </w:rPr>
      </w:pPr>
    </w:p>
    <w:p w14:paraId="78D78EE9" w14:textId="77777777" w:rsidR="00312CB8" w:rsidRPr="008517D2" w:rsidRDefault="00312CB8" w:rsidP="00315293">
      <w:pPr>
        <w:rPr>
          <w:rFonts w:ascii="Arial" w:hAnsi="Arial" w:cs="Arial"/>
          <w:b/>
          <w:color w:val="002060"/>
          <w:sz w:val="32"/>
        </w:rPr>
      </w:pPr>
    </w:p>
    <w:p w14:paraId="009274DD" w14:textId="77777777" w:rsidR="00312CB8" w:rsidRPr="008517D2" w:rsidRDefault="00312CB8" w:rsidP="00315293">
      <w:pPr>
        <w:rPr>
          <w:rFonts w:ascii="Arial" w:hAnsi="Arial" w:cs="Arial"/>
          <w:b/>
          <w:color w:val="002060"/>
          <w:sz w:val="32"/>
        </w:rPr>
      </w:pPr>
    </w:p>
    <w:p w14:paraId="0D99EB46" w14:textId="77777777" w:rsidR="00312CB8" w:rsidRPr="008517D2" w:rsidRDefault="00312CB8" w:rsidP="00315293">
      <w:pPr>
        <w:rPr>
          <w:rFonts w:ascii="Arial" w:hAnsi="Arial" w:cs="Arial"/>
          <w:b/>
          <w:color w:val="002060"/>
          <w:sz w:val="32"/>
        </w:rPr>
      </w:pPr>
    </w:p>
    <w:p w14:paraId="64E39D9E" w14:textId="77777777" w:rsidR="00312CB8" w:rsidRPr="008517D2" w:rsidRDefault="00312CB8" w:rsidP="00315293">
      <w:pPr>
        <w:rPr>
          <w:rFonts w:ascii="Arial" w:hAnsi="Arial" w:cs="Arial"/>
          <w:b/>
          <w:color w:val="002060"/>
          <w:sz w:val="32"/>
        </w:rPr>
      </w:pPr>
    </w:p>
    <w:p w14:paraId="0B229CCB" w14:textId="77777777" w:rsidR="00312CB8" w:rsidRPr="008517D2" w:rsidRDefault="00312CB8" w:rsidP="00315293">
      <w:pPr>
        <w:rPr>
          <w:rFonts w:ascii="Arial" w:hAnsi="Arial" w:cs="Arial"/>
          <w:b/>
          <w:color w:val="002060"/>
          <w:sz w:val="32"/>
        </w:rPr>
      </w:pPr>
    </w:p>
    <w:p w14:paraId="49E5C035" w14:textId="77777777" w:rsidR="00312CB8" w:rsidRPr="008517D2" w:rsidRDefault="00312CB8" w:rsidP="00315293">
      <w:pPr>
        <w:rPr>
          <w:rFonts w:ascii="Arial" w:hAnsi="Arial" w:cs="Arial"/>
          <w:b/>
          <w:color w:val="002060"/>
          <w:sz w:val="32"/>
        </w:rPr>
      </w:pPr>
    </w:p>
    <w:p w14:paraId="0E0B8E65" w14:textId="77777777" w:rsidR="00312CB8" w:rsidRPr="008517D2" w:rsidRDefault="00312CB8" w:rsidP="00315293">
      <w:pPr>
        <w:rPr>
          <w:rFonts w:ascii="Arial" w:hAnsi="Arial" w:cs="Arial"/>
          <w:b/>
          <w:color w:val="002060"/>
          <w:sz w:val="32"/>
        </w:rPr>
      </w:pPr>
    </w:p>
    <w:p w14:paraId="5A5B43FF" w14:textId="77777777" w:rsidR="008502BD" w:rsidRPr="008517D2" w:rsidRDefault="008502BD" w:rsidP="00315293">
      <w:pPr>
        <w:rPr>
          <w:rFonts w:ascii="Arial" w:hAnsi="Arial" w:cs="Arial"/>
          <w:b/>
          <w:color w:val="002060"/>
          <w:sz w:val="32"/>
        </w:rPr>
      </w:pPr>
      <w:r w:rsidRPr="008517D2">
        <w:rPr>
          <w:rFonts w:ascii="Arial" w:hAnsi="Arial" w:cs="Arial"/>
          <w:b/>
          <w:color w:val="002060"/>
          <w:sz w:val="32"/>
        </w:rPr>
        <w:t>Contents</w:t>
      </w:r>
    </w:p>
    <w:p w14:paraId="7A4C7496" w14:textId="77777777" w:rsidR="008502BD" w:rsidRPr="008517D2" w:rsidRDefault="008502BD" w:rsidP="00315293">
      <w:pPr>
        <w:jc w:val="both"/>
        <w:rPr>
          <w:rFonts w:ascii="Arial" w:hAnsi="Arial" w:cs="Arial"/>
          <w:b/>
          <w:color w:val="002060"/>
        </w:rPr>
      </w:pPr>
    </w:p>
    <w:tbl>
      <w:tblPr>
        <w:tblW w:w="921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6"/>
        <w:gridCol w:w="7581"/>
      </w:tblGrid>
      <w:tr w:rsidR="008517D2" w:rsidRPr="008517D2" w14:paraId="2D3E4457" w14:textId="77777777" w:rsidTr="00904ACB">
        <w:tc>
          <w:tcPr>
            <w:tcW w:w="1636" w:type="dxa"/>
            <w:shd w:val="clear" w:color="auto" w:fill="002060"/>
          </w:tcPr>
          <w:p w14:paraId="62218E5C" w14:textId="77777777" w:rsidR="008502BD" w:rsidRPr="008517D2" w:rsidRDefault="008502BD" w:rsidP="00315293">
            <w:pPr>
              <w:rPr>
                <w:rFonts w:ascii="Arial" w:hAnsi="Arial" w:cs="Arial"/>
                <w:b/>
                <w:color w:val="002060"/>
              </w:rPr>
            </w:pPr>
            <w:r w:rsidRPr="008517D2">
              <w:rPr>
                <w:rFonts w:ascii="Arial" w:hAnsi="Arial" w:cs="Arial"/>
                <w:b/>
                <w:color w:val="002060"/>
              </w:rPr>
              <w:t>Section</w:t>
            </w:r>
          </w:p>
        </w:tc>
        <w:tc>
          <w:tcPr>
            <w:tcW w:w="7581" w:type="dxa"/>
            <w:shd w:val="clear" w:color="auto" w:fill="002060"/>
          </w:tcPr>
          <w:p w14:paraId="3C5F409B" w14:textId="77777777" w:rsidR="008502BD" w:rsidRPr="008517D2" w:rsidRDefault="008502BD" w:rsidP="00315293">
            <w:pPr>
              <w:rPr>
                <w:rFonts w:ascii="Arial" w:hAnsi="Arial" w:cs="Arial"/>
                <w:b/>
                <w:color w:val="002060"/>
              </w:rPr>
            </w:pPr>
          </w:p>
        </w:tc>
      </w:tr>
      <w:tr w:rsidR="008517D2" w:rsidRPr="008517D2" w14:paraId="5540C8DD" w14:textId="77777777" w:rsidTr="00904ACB">
        <w:trPr>
          <w:trHeight w:val="552"/>
        </w:trPr>
        <w:tc>
          <w:tcPr>
            <w:tcW w:w="1636" w:type="dxa"/>
          </w:tcPr>
          <w:p w14:paraId="48D082C4" w14:textId="77777777" w:rsidR="008502BD" w:rsidRPr="008517D2" w:rsidRDefault="008502BD" w:rsidP="00D30951">
            <w:pPr>
              <w:autoSpaceDE w:val="0"/>
              <w:autoSpaceDN w:val="0"/>
              <w:adjustRightInd w:val="0"/>
              <w:rPr>
                <w:rFonts w:ascii="Arial" w:hAnsi="Arial" w:cs="Arial"/>
                <w:color w:val="002060"/>
              </w:rPr>
            </w:pPr>
            <w:r w:rsidRPr="008517D2">
              <w:rPr>
                <w:rFonts w:ascii="Arial" w:hAnsi="Arial" w:cs="Arial"/>
                <w:color w:val="002060"/>
              </w:rPr>
              <w:t>Section 1</w:t>
            </w:r>
          </w:p>
        </w:tc>
        <w:tc>
          <w:tcPr>
            <w:tcW w:w="7581" w:type="dxa"/>
            <w:vAlign w:val="center"/>
          </w:tcPr>
          <w:p w14:paraId="023565C9" w14:textId="77777777" w:rsidR="008502BD" w:rsidRPr="008517D2" w:rsidRDefault="008502BD" w:rsidP="00D30951">
            <w:pPr>
              <w:autoSpaceDE w:val="0"/>
              <w:autoSpaceDN w:val="0"/>
              <w:adjustRightInd w:val="0"/>
              <w:rPr>
                <w:rFonts w:ascii="Arial" w:hAnsi="Arial" w:cs="Arial"/>
                <w:color w:val="002060"/>
              </w:rPr>
            </w:pPr>
            <w:r w:rsidRPr="008517D2">
              <w:rPr>
                <w:rFonts w:ascii="Arial" w:hAnsi="Arial" w:cs="Arial"/>
                <w:color w:val="002060"/>
              </w:rPr>
              <w:t>Summary Information relating to this post</w:t>
            </w:r>
          </w:p>
          <w:p w14:paraId="558E758F" w14:textId="77777777" w:rsidR="008502BD" w:rsidRPr="008517D2" w:rsidRDefault="008502BD" w:rsidP="00D30951">
            <w:pPr>
              <w:autoSpaceDE w:val="0"/>
              <w:autoSpaceDN w:val="0"/>
              <w:adjustRightInd w:val="0"/>
              <w:rPr>
                <w:rFonts w:ascii="Arial" w:hAnsi="Arial" w:cs="Arial"/>
                <w:color w:val="002060"/>
              </w:rPr>
            </w:pPr>
          </w:p>
        </w:tc>
      </w:tr>
      <w:tr w:rsidR="008517D2" w:rsidRPr="008517D2" w14:paraId="7A291850" w14:textId="77777777" w:rsidTr="00904ACB">
        <w:trPr>
          <w:trHeight w:val="1390"/>
        </w:trPr>
        <w:tc>
          <w:tcPr>
            <w:tcW w:w="1636" w:type="dxa"/>
            <w:vMerge w:val="restart"/>
          </w:tcPr>
          <w:p w14:paraId="3166B5EE" w14:textId="77777777" w:rsidR="00904ACB" w:rsidRPr="008517D2" w:rsidRDefault="00904ACB" w:rsidP="00D30951">
            <w:pPr>
              <w:autoSpaceDE w:val="0"/>
              <w:autoSpaceDN w:val="0"/>
              <w:adjustRightInd w:val="0"/>
              <w:rPr>
                <w:rFonts w:ascii="Arial" w:hAnsi="Arial" w:cs="Arial"/>
                <w:color w:val="002060"/>
              </w:rPr>
            </w:pPr>
            <w:r w:rsidRPr="008517D2">
              <w:rPr>
                <w:rFonts w:ascii="Arial" w:hAnsi="Arial" w:cs="Arial"/>
                <w:color w:val="002060"/>
              </w:rPr>
              <w:t>Section 2</w:t>
            </w:r>
          </w:p>
          <w:p w14:paraId="4C5E37AA" w14:textId="3B8F32FF" w:rsidR="00904ACB" w:rsidRPr="008517D2" w:rsidRDefault="00904ACB" w:rsidP="00D30951">
            <w:pPr>
              <w:autoSpaceDE w:val="0"/>
              <w:autoSpaceDN w:val="0"/>
              <w:adjustRightInd w:val="0"/>
              <w:rPr>
                <w:rFonts w:ascii="Arial" w:hAnsi="Arial" w:cs="Arial"/>
                <w:color w:val="002060"/>
              </w:rPr>
            </w:pPr>
          </w:p>
        </w:tc>
        <w:tc>
          <w:tcPr>
            <w:tcW w:w="7581" w:type="dxa"/>
            <w:vAlign w:val="center"/>
          </w:tcPr>
          <w:p w14:paraId="558A442E" w14:textId="77777777" w:rsidR="00904ACB" w:rsidRPr="008517D2" w:rsidRDefault="00904ACB" w:rsidP="00BC3D7F">
            <w:pPr>
              <w:autoSpaceDE w:val="0"/>
              <w:autoSpaceDN w:val="0"/>
              <w:adjustRightInd w:val="0"/>
              <w:rPr>
                <w:rFonts w:ascii="Arial" w:hAnsi="Arial" w:cs="Arial"/>
                <w:color w:val="002060"/>
              </w:rPr>
            </w:pPr>
            <w:r w:rsidRPr="008517D2">
              <w:rPr>
                <w:rFonts w:ascii="Arial" w:hAnsi="Arial" w:cs="Arial"/>
                <w:color w:val="002060"/>
              </w:rPr>
              <w:t>Job Description</w:t>
            </w:r>
          </w:p>
          <w:p w14:paraId="3466873B" w14:textId="77777777" w:rsidR="00904ACB" w:rsidRPr="008517D2" w:rsidRDefault="00904ACB" w:rsidP="00BC3D7F">
            <w:pPr>
              <w:autoSpaceDE w:val="0"/>
              <w:autoSpaceDN w:val="0"/>
              <w:adjustRightInd w:val="0"/>
              <w:rPr>
                <w:rFonts w:ascii="Arial" w:hAnsi="Arial" w:cs="Arial"/>
                <w:color w:val="002060"/>
              </w:rPr>
            </w:pPr>
          </w:p>
          <w:p w14:paraId="5C5EB933" w14:textId="77777777" w:rsidR="00904ACB" w:rsidRPr="008517D2" w:rsidRDefault="00904ACB" w:rsidP="00312CB8">
            <w:pPr>
              <w:autoSpaceDE w:val="0"/>
              <w:autoSpaceDN w:val="0"/>
              <w:adjustRightInd w:val="0"/>
              <w:rPr>
                <w:rFonts w:ascii="Arial" w:hAnsi="Arial" w:cs="Arial"/>
                <w:color w:val="002060"/>
              </w:rPr>
            </w:pPr>
            <w:r w:rsidRPr="008517D2">
              <w:rPr>
                <w:rFonts w:ascii="Arial" w:hAnsi="Arial" w:cs="Arial"/>
                <w:color w:val="002060"/>
              </w:rPr>
              <w:t xml:space="preserve">The Department/Specialty – Facilities, Resources and Activity, </w:t>
            </w:r>
          </w:p>
          <w:p w14:paraId="38F3C068" w14:textId="77777777" w:rsidR="00904ACB" w:rsidRPr="008517D2" w:rsidRDefault="00904ACB" w:rsidP="00BC3D7F">
            <w:pPr>
              <w:rPr>
                <w:rFonts w:ascii="Arial" w:hAnsi="Arial" w:cs="Arial"/>
                <w:color w:val="002060"/>
              </w:rPr>
            </w:pPr>
          </w:p>
        </w:tc>
      </w:tr>
      <w:tr w:rsidR="008517D2" w:rsidRPr="008517D2" w14:paraId="0098D782" w14:textId="77777777" w:rsidTr="00904ACB">
        <w:trPr>
          <w:trHeight w:val="1390"/>
        </w:trPr>
        <w:tc>
          <w:tcPr>
            <w:tcW w:w="1636" w:type="dxa"/>
            <w:vMerge/>
          </w:tcPr>
          <w:p w14:paraId="1596C0A8" w14:textId="62883034" w:rsidR="00904ACB" w:rsidRPr="008517D2" w:rsidRDefault="00904ACB" w:rsidP="00D30951">
            <w:pPr>
              <w:autoSpaceDE w:val="0"/>
              <w:autoSpaceDN w:val="0"/>
              <w:adjustRightInd w:val="0"/>
              <w:rPr>
                <w:rFonts w:ascii="Arial" w:hAnsi="Arial" w:cs="Arial"/>
                <w:color w:val="002060"/>
              </w:rPr>
            </w:pPr>
          </w:p>
        </w:tc>
        <w:tc>
          <w:tcPr>
            <w:tcW w:w="7581" w:type="dxa"/>
            <w:vAlign w:val="center"/>
          </w:tcPr>
          <w:p w14:paraId="5369AFCB" w14:textId="77777777" w:rsidR="00904ACB" w:rsidRPr="008517D2" w:rsidRDefault="00904ACB" w:rsidP="00312CB8">
            <w:pPr>
              <w:autoSpaceDE w:val="0"/>
              <w:autoSpaceDN w:val="0"/>
              <w:adjustRightInd w:val="0"/>
              <w:rPr>
                <w:rFonts w:ascii="Arial" w:hAnsi="Arial" w:cs="Arial"/>
                <w:color w:val="002060"/>
              </w:rPr>
            </w:pPr>
            <w:r w:rsidRPr="008517D2">
              <w:rPr>
                <w:rFonts w:ascii="Arial" w:hAnsi="Arial" w:cs="Arial"/>
                <w:color w:val="002060"/>
              </w:rPr>
              <w:t>Duties of the post</w:t>
            </w:r>
          </w:p>
          <w:p w14:paraId="1889D285" w14:textId="77777777" w:rsidR="00904ACB" w:rsidRPr="008517D2" w:rsidRDefault="00904ACB" w:rsidP="00312CB8">
            <w:pPr>
              <w:autoSpaceDE w:val="0"/>
              <w:autoSpaceDN w:val="0"/>
              <w:adjustRightInd w:val="0"/>
              <w:rPr>
                <w:rFonts w:ascii="Arial" w:hAnsi="Arial" w:cs="Arial"/>
                <w:color w:val="002060"/>
              </w:rPr>
            </w:pPr>
          </w:p>
          <w:p w14:paraId="7A5DEEA3" w14:textId="77777777" w:rsidR="00904ACB" w:rsidRPr="008517D2" w:rsidRDefault="00904ACB" w:rsidP="00312CB8">
            <w:pPr>
              <w:autoSpaceDE w:val="0"/>
              <w:autoSpaceDN w:val="0"/>
              <w:adjustRightInd w:val="0"/>
              <w:rPr>
                <w:rFonts w:ascii="Arial" w:hAnsi="Arial" w:cs="Arial"/>
                <w:color w:val="002060"/>
              </w:rPr>
            </w:pPr>
            <w:r w:rsidRPr="008517D2">
              <w:rPr>
                <w:rFonts w:ascii="Arial" w:hAnsi="Arial" w:cs="Arial"/>
                <w:color w:val="002060"/>
              </w:rPr>
              <w:t>Job Plan and Person Specification</w:t>
            </w:r>
          </w:p>
        </w:tc>
      </w:tr>
      <w:tr w:rsidR="008517D2" w:rsidRPr="008517D2" w14:paraId="2F596791" w14:textId="77777777" w:rsidTr="00904ACB">
        <w:trPr>
          <w:trHeight w:val="552"/>
        </w:trPr>
        <w:tc>
          <w:tcPr>
            <w:tcW w:w="1636" w:type="dxa"/>
          </w:tcPr>
          <w:p w14:paraId="0290461C" w14:textId="37A9007D" w:rsidR="008502BD" w:rsidRPr="008517D2" w:rsidRDefault="008502BD" w:rsidP="00D30951">
            <w:pPr>
              <w:autoSpaceDE w:val="0"/>
              <w:autoSpaceDN w:val="0"/>
              <w:adjustRightInd w:val="0"/>
              <w:rPr>
                <w:rFonts w:ascii="Arial" w:hAnsi="Arial" w:cs="Arial"/>
                <w:color w:val="002060"/>
              </w:rPr>
            </w:pPr>
            <w:r w:rsidRPr="008517D2">
              <w:rPr>
                <w:rFonts w:ascii="Arial" w:hAnsi="Arial" w:cs="Arial"/>
                <w:color w:val="002060"/>
              </w:rPr>
              <w:t xml:space="preserve">Section </w:t>
            </w:r>
            <w:r w:rsidR="00904ACB" w:rsidRPr="008517D2">
              <w:rPr>
                <w:rFonts w:ascii="Arial" w:hAnsi="Arial" w:cs="Arial"/>
                <w:color w:val="002060"/>
              </w:rPr>
              <w:t>3</w:t>
            </w:r>
          </w:p>
        </w:tc>
        <w:tc>
          <w:tcPr>
            <w:tcW w:w="7581" w:type="dxa"/>
            <w:vAlign w:val="center"/>
          </w:tcPr>
          <w:p w14:paraId="73DE5645" w14:textId="77777777" w:rsidR="008502BD" w:rsidRPr="008517D2" w:rsidRDefault="008502BD" w:rsidP="00D30951">
            <w:pPr>
              <w:autoSpaceDE w:val="0"/>
              <w:autoSpaceDN w:val="0"/>
              <w:adjustRightInd w:val="0"/>
              <w:rPr>
                <w:rFonts w:ascii="Arial" w:hAnsi="Arial" w:cs="Arial"/>
                <w:color w:val="002060"/>
              </w:rPr>
            </w:pPr>
            <w:r w:rsidRPr="008517D2">
              <w:rPr>
                <w:rFonts w:ascii="Arial" w:hAnsi="Arial" w:cs="Arial"/>
                <w:color w:val="002060"/>
              </w:rPr>
              <w:t>General Information</w:t>
            </w:r>
          </w:p>
          <w:p w14:paraId="33A07FF3" w14:textId="77777777" w:rsidR="008502BD" w:rsidRPr="008517D2" w:rsidRDefault="008502BD" w:rsidP="00D30951">
            <w:pPr>
              <w:autoSpaceDE w:val="0"/>
              <w:autoSpaceDN w:val="0"/>
              <w:adjustRightInd w:val="0"/>
              <w:rPr>
                <w:rFonts w:ascii="Arial" w:hAnsi="Arial" w:cs="Arial"/>
                <w:color w:val="002060"/>
              </w:rPr>
            </w:pPr>
          </w:p>
        </w:tc>
      </w:tr>
      <w:tr w:rsidR="008517D2" w:rsidRPr="008517D2" w14:paraId="2B539C68" w14:textId="77777777" w:rsidTr="00904ACB">
        <w:trPr>
          <w:trHeight w:val="552"/>
        </w:trPr>
        <w:tc>
          <w:tcPr>
            <w:tcW w:w="1636" w:type="dxa"/>
          </w:tcPr>
          <w:p w14:paraId="13E6FACC" w14:textId="17E49807" w:rsidR="008502BD" w:rsidRPr="008517D2" w:rsidRDefault="008502BD" w:rsidP="00D30951">
            <w:pPr>
              <w:autoSpaceDE w:val="0"/>
              <w:autoSpaceDN w:val="0"/>
              <w:adjustRightInd w:val="0"/>
              <w:rPr>
                <w:rFonts w:ascii="Arial" w:hAnsi="Arial" w:cs="Arial"/>
                <w:color w:val="002060"/>
              </w:rPr>
            </w:pPr>
            <w:r w:rsidRPr="008517D2">
              <w:rPr>
                <w:rFonts w:ascii="Arial" w:hAnsi="Arial" w:cs="Arial"/>
                <w:color w:val="002060"/>
              </w:rPr>
              <w:t xml:space="preserve">Section </w:t>
            </w:r>
            <w:r w:rsidR="00904ACB" w:rsidRPr="008517D2">
              <w:rPr>
                <w:rFonts w:ascii="Arial" w:hAnsi="Arial" w:cs="Arial"/>
                <w:color w:val="002060"/>
              </w:rPr>
              <w:t>4</w:t>
            </w:r>
          </w:p>
        </w:tc>
        <w:tc>
          <w:tcPr>
            <w:tcW w:w="7581" w:type="dxa"/>
            <w:vAlign w:val="center"/>
          </w:tcPr>
          <w:p w14:paraId="1F3024C6" w14:textId="77777777" w:rsidR="008502BD" w:rsidRPr="008517D2" w:rsidRDefault="008502BD" w:rsidP="00D30951">
            <w:pPr>
              <w:autoSpaceDE w:val="0"/>
              <w:autoSpaceDN w:val="0"/>
              <w:adjustRightInd w:val="0"/>
              <w:rPr>
                <w:rFonts w:ascii="Arial" w:hAnsi="Arial" w:cs="Arial"/>
                <w:color w:val="002060"/>
              </w:rPr>
            </w:pPr>
            <w:r w:rsidRPr="008517D2">
              <w:rPr>
                <w:rFonts w:ascii="Arial" w:hAnsi="Arial" w:cs="Arial"/>
                <w:color w:val="002060"/>
              </w:rPr>
              <w:t>Terms and Conditions</w:t>
            </w:r>
          </w:p>
          <w:p w14:paraId="14FF9068" w14:textId="77777777" w:rsidR="008502BD" w:rsidRPr="008517D2" w:rsidRDefault="008502BD" w:rsidP="00D30951">
            <w:pPr>
              <w:autoSpaceDE w:val="0"/>
              <w:autoSpaceDN w:val="0"/>
              <w:adjustRightInd w:val="0"/>
              <w:rPr>
                <w:rFonts w:ascii="Arial" w:hAnsi="Arial" w:cs="Arial"/>
                <w:color w:val="002060"/>
              </w:rPr>
            </w:pPr>
          </w:p>
        </w:tc>
      </w:tr>
      <w:tr w:rsidR="008517D2" w:rsidRPr="008517D2" w14:paraId="31E15114" w14:textId="77777777" w:rsidTr="00904ACB">
        <w:trPr>
          <w:trHeight w:val="552"/>
        </w:trPr>
        <w:tc>
          <w:tcPr>
            <w:tcW w:w="1636" w:type="dxa"/>
          </w:tcPr>
          <w:p w14:paraId="41A40538" w14:textId="1C558539" w:rsidR="008502BD" w:rsidRPr="008517D2" w:rsidRDefault="008502BD" w:rsidP="00D30951">
            <w:pPr>
              <w:autoSpaceDE w:val="0"/>
              <w:autoSpaceDN w:val="0"/>
              <w:adjustRightInd w:val="0"/>
              <w:rPr>
                <w:rFonts w:ascii="Arial" w:hAnsi="Arial" w:cs="Arial"/>
                <w:color w:val="002060"/>
              </w:rPr>
            </w:pPr>
            <w:r w:rsidRPr="008517D2">
              <w:rPr>
                <w:rFonts w:ascii="Arial" w:hAnsi="Arial" w:cs="Arial"/>
                <w:color w:val="002060"/>
              </w:rPr>
              <w:t xml:space="preserve">Section </w:t>
            </w:r>
            <w:r w:rsidR="00904ACB" w:rsidRPr="008517D2">
              <w:rPr>
                <w:rFonts w:ascii="Arial" w:hAnsi="Arial" w:cs="Arial"/>
                <w:color w:val="002060"/>
              </w:rPr>
              <w:t>5</w:t>
            </w:r>
          </w:p>
        </w:tc>
        <w:tc>
          <w:tcPr>
            <w:tcW w:w="7581" w:type="dxa"/>
            <w:vAlign w:val="center"/>
          </w:tcPr>
          <w:p w14:paraId="4C68FB1A" w14:textId="77777777" w:rsidR="008502BD" w:rsidRPr="008517D2" w:rsidRDefault="008502BD" w:rsidP="00D30951">
            <w:pPr>
              <w:autoSpaceDE w:val="0"/>
              <w:autoSpaceDN w:val="0"/>
              <w:adjustRightInd w:val="0"/>
              <w:rPr>
                <w:rFonts w:ascii="Arial" w:hAnsi="Arial" w:cs="Arial"/>
                <w:color w:val="002060"/>
              </w:rPr>
            </w:pPr>
            <w:r w:rsidRPr="008517D2">
              <w:rPr>
                <w:rFonts w:ascii="Arial" w:hAnsi="Arial" w:cs="Arial"/>
                <w:color w:val="002060"/>
              </w:rPr>
              <w:t>Making your Application</w:t>
            </w:r>
          </w:p>
          <w:p w14:paraId="7275F267" w14:textId="77777777" w:rsidR="008502BD" w:rsidRPr="008517D2" w:rsidRDefault="008502BD" w:rsidP="00D30951">
            <w:pPr>
              <w:autoSpaceDE w:val="0"/>
              <w:autoSpaceDN w:val="0"/>
              <w:adjustRightInd w:val="0"/>
              <w:rPr>
                <w:rFonts w:ascii="Arial" w:hAnsi="Arial" w:cs="Arial"/>
                <w:color w:val="002060"/>
              </w:rPr>
            </w:pPr>
          </w:p>
        </w:tc>
      </w:tr>
      <w:tr w:rsidR="008517D2" w:rsidRPr="008517D2" w14:paraId="7F69DAA4" w14:textId="77777777" w:rsidTr="00904ACB">
        <w:trPr>
          <w:trHeight w:val="552"/>
        </w:trPr>
        <w:tc>
          <w:tcPr>
            <w:tcW w:w="1636" w:type="dxa"/>
          </w:tcPr>
          <w:p w14:paraId="2BF04941" w14:textId="37F064BD" w:rsidR="008502BD" w:rsidRPr="008517D2" w:rsidRDefault="008502BD" w:rsidP="00D30951">
            <w:pPr>
              <w:autoSpaceDE w:val="0"/>
              <w:autoSpaceDN w:val="0"/>
              <w:adjustRightInd w:val="0"/>
              <w:rPr>
                <w:rFonts w:ascii="Arial" w:hAnsi="Arial" w:cs="Arial"/>
                <w:color w:val="002060"/>
              </w:rPr>
            </w:pPr>
            <w:r w:rsidRPr="008517D2">
              <w:rPr>
                <w:rFonts w:ascii="Arial" w:hAnsi="Arial" w:cs="Arial"/>
                <w:color w:val="002060"/>
              </w:rPr>
              <w:t xml:space="preserve">Section </w:t>
            </w:r>
            <w:r w:rsidR="00904ACB" w:rsidRPr="008517D2">
              <w:rPr>
                <w:rFonts w:ascii="Arial" w:hAnsi="Arial" w:cs="Arial"/>
                <w:color w:val="002060"/>
              </w:rPr>
              <w:t>6</w:t>
            </w:r>
          </w:p>
        </w:tc>
        <w:tc>
          <w:tcPr>
            <w:tcW w:w="7581" w:type="dxa"/>
            <w:vAlign w:val="center"/>
          </w:tcPr>
          <w:p w14:paraId="3C37060D" w14:textId="77777777" w:rsidR="008502BD" w:rsidRPr="008517D2" w:rsidRDefault="008502BD" w:rsidP="00D30951">
            <w:pPr>
              <w:autoSpaceDE w:val="0"/>
              <w:autoSpaceDN w:val="0"/>
              <w:adjustRightInd w:val="0"/>
              <w:rPr>
                <w:rFonts w:ascii="Arial" w:hAnsi="Arial" w:cs="Arial"/>
                <w:color w:val="002060"/>
              </w:rPr>
            </w:pPr>
            <w:r w:rsidRPr="008517D2">
              <w:rPr>
                <w:rFonts w:ascii="Arial" w:hAnsi="Arial" w:cs="Arial"/>
                <w:color w:val="002060"/>
              </w:rPr>
              <w:t>About NHS Greater Glasgow and Clyde</w:t>
            </w:r>
          </w:p>
          <w:p w14:paraId="25EFE67C" w14:textId="77777777" w:rsidR="008502BD" w:rsidRPr="008517D2" w:rsidRDefault="008502BD" w:rsidP="00D30951">
            <w:pPr>
              <w:autoSpaceDE w:val="0"/>
              <w:autoSpaceDN w:val="0"/>
              <w:adjustRightInd w:val="0"/>
              <w:rPr>
                <w:rFonts w:ascii="Arial" w:hAnsi="Arial" w:cs="Arial"/>
                <w:color w:val="002060"/>
              </w:rPr>
            </w:pPr>
          </w:p>
        </w:tc>
      </w:tr>
      <w:tr w:rsidR="008502BD" w:rsidRPr="008517D2" w14:paraId="39A10B48" w14:textId="77777777" w:rsidTr="00904ACB">
        <w:trPr>
          <w:trHeight w:val="552"/>
        </w:trPr>
        <w:tc>
          <w:tcPr>
            <w:tcW w:w="1636" w:type="dxa"/>
          </w:tcPr>
          <w:p w14:paraId="1AF5BD3E" w14:textId="5B005CAE" w:rsidR="008502BD" w:rsidRPr="008517D2" w:rsidRDefault="008502BD" w:rsidP="00D30951">
            <w:pPr>
              <w:autoSpaceDE w:val="0"/>
              <w:autoSpaceDN w:val="0"/>
              <w:adjustRightInd w:val="0"/>
              <w:rPr>
                <w:rFonts w:ascii="Arial" w:hAnsi="Arial" w:cs="Arial"/>
                <w:color w:val="002060"/>
              </w:rPr>
            </w:pPr>
            <w:r w:rsidRPr="008517D2">
              <w:rPr>
                <w:rFonts w:ascii="Arial" w:hAnsi="Arial" w:cs="Arial"/>
                <w:color w:val="002060"/>
              </w:rPr>
              <w:t xml:space="preserve">Section </w:t>
            </w:r>
            <w:r w:rsidR="00904ACB" w:rsidRPr="008517D2">
              <w:rPr>
                <w:rFonts w:ascii="Arial" w:hAnsi="Arial" w:cs="Arial"/>
                <w:color w:val="002060"/>
              </w:rPr>
              <w:t>7</w:t>
            </w:r>
          </w:p>
        </w:tc>
        <w:tc>
          <w:tcPr>
            <w:tcW w:w="7581" w:type="dxa"/>
            <w:vAlign w:val="center"/>
          </w:tcPr>
          <w:p w14:paraId="6069AA25" w14:textId="77777777" w:rsidR="008502BD" w:rsidRPr="008517D2" w:rsidRDefault="008502BD" w:rsidP="00D30951">
            <w:pPr>
              <w:autoSpaceDE w:val="0"/>
              <w:autoSpaceDN w:val="0"/>
              <w:adjustRightInd w:val="0"/>
              <w:rPr>
                <w:rFonts w:ascii="Arial" w:hAnsi="Arial" w:cs="Arial"/>
                <w:color w:val="002060"/>
              </w:rPr>
            </w:pPr>
            <w:r w:rsidRPr="008517D2">
              <w:rPr>
                <w:rFonts w:ascii="Arial" w:hAnsi="Arial" w:cs="Arial"/>
                <w:color w:val="002060"/>
              </w:rPr>
              <w:t>Living and Working in the Greater Glasgow and Clyde area</w:t>
            </w:r>
          </w:p>
          <w:p w14:paraId="50B1373D" w14:textId="77777777" w:rsidR="008502BD" w:rsidRPr="008517D2" w:rsidRDefault="008502BD" w:rsidP="00D30951">
            <w:pPr>
              <w:autoSpaceDE w:val="0"/>
              <w:autoSpaceDN w:val="0"/>
              <w:adjustRightInd w:val="0"/>
              <w:rPr>
                <w:rFonts w:ascii="Arial" w:hAnsi="Arial" w:cs="Arial"/>
                <w:color w:val="002060"/>
              </w:rPr>
            </w:pPr>
          </w:p>
        </w:tc>
      </w:tr>
    </w:tbl>
    <w:p w14:paraId="723AA71D" w14:textId="77777777" w:rsidR="008502BD" w:rsidRPr="008517D2" w:rsidRDefault="008502BD" w:rsidP="00315293">
      <w:pPr>
        <w:rPr>
          <w:rFonts w:ascii="Arial" w:hAnsi="Arial" w:cs="Arial"/>
          <w:b/>
          <w:color w:val="002060"/>
        </w:rPr>
      </w:pPr>
    </w:p>
    <w:p w14:paraId="4F29FB32" w14:textId="77777777" w:rsidR="008502BD" w:rsidRPr="008517D2" w:rsidRDefault="00E30E13" w:rsidP="00315293">
      <w:pPr>
        <w:rPr>
          <w:rFonts w:ascii="Arial" w:hAnsi="Arial" w:cs="Arial"/>
          <w:b/>
          <w:color w:val="002060"/>
        </w:rPr>
      </w:pPr>
      <w:r w:rsidRPr="008517D2">
        <w:rPr>
          <w:noProof/>
          <w:color w:val="002060"/>
        </w:rPr>
        <w:drawing>
          <wp:anchor distT="0" distB="0" distL="114300" distR="114300" simplePos="0" relativeHeight="251648512" behindDoc="1" locked="0" layoutInCell="1" allowOverlap="1" wp14:anchorId="5067E910" wp14:editId="3D64ED6B">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18968A27" w14:textId="77777777" w:rsidR="008502BD" w:rsidRPr="008517D2" w:rsidRDefault="008502BD" w:rsidP="00794B3E">
      <w:pPr>
        <w:ind w:left="-142"/>
        <w:jc w:val="center"/>
        <w:rPr>
          <w:rFonts w:ascii="Arial" w:hAnsi="Arial" w:cs="Arial"/>
          <w:b/>
          <w:color w:val="002060"/>
        </w:rPr>
      </w:pPr>
      <w:r w:rsidRPr="008517D2">
        <w:rPr>
          <w:rFonts w:ascii="Arial" w:hAnsi="Arial" w:cs="Arial"/>
          <w:b/>
          <w:color w:val="002060"/>
        </w:rPr>
        <w:t xml:space="preserve">Please visit </w:t>
      </w:r>
      <w:hyperlink w:history="1">
        <w:r w:rsidRPr="008517D2">
          <w:rPr>
            <w:rStyle w:val="Hyperlink"/>
            <w:rFonts w:ascii="Arial" w:hAnsi="Arial" w:cs="Arial"/>
            <w:b/>
            <w:color w:val="002060"/>
          </w:rPr>
          <w:t>https://apply.jobs.scot.nhs.uk</w:t>
        </w:r>
      </w:hyperlink>
      <w:r w:rsidRPr="008517D2">
        <w:rPr>
          <w:rFonts w:ascii="Arial" w:hAnsi="Arial" w:cs="Arial"/>
          <w:b/>
          <w:color w:val="002060"/>
        </w:rPr>
        <w:t xml:space="preserve">  for further details on how to apply </w:t>
      </w:r>
    </w:p>
    <w:p w14:paraId="623EBD9A" w14:textId="77777777" w:rsidR="008502BD" w:rsidRPr="008517D2" w:rsidRDefault="008502BD" w:rsidP="00794B3E">
      <w:pPr>
        <w:ind w:left="-142"/>
        <w:jc w:val="center"/>
        <w:rPr>
          <w:rFonts w:ascii="Arial" w:hAnsi="Arial" w:cs="Arial"/>
          <w:b/>
          <w:color w:val="002060"/>
        </w:rPr>
      </w:pPr>
    </w:p>
    <w:p w14:paraId="1BFCA912" w14:textId="77777777" w:rsidR="008502BD" w:rsidRPr="008517D2" w:rsidRDefault="008502BD" w:rsidP="00794B3E">
      <w:pPr>
        <w:ind w:left="-142"/>
        <w:jc w:val="center"/>
        <w:rPr>
          <w:rFonts w:ascii="Arial" w:hAnsi="Arial" w:cs="Arial"/>
          <w:b/>
          <w:color w:val="002060"/>
        </w:rPr>
      </w:pPr>
      <w:r w:rsidRPr="008517D2">
        <w:rPr>
          <w:rFonts w:ascii="Arial" w:hAnsi="Arial" w:cs="Arial"/>
          <w:b/>
          <w:color w:val="002060"/>
        </w:rPr>
        <w:t xml:space="preserve">Search for the job reference number quoted above. </w:t>
      </w:r>
    </w:p>
    <w:p w14:paraId="46EECF23" w14:textId="77777777" w:rsidR="008502BD" w:rsidRPr="008517D2" w:rsidRDefault="008502BD" w:rsidP="00794B3E">
      <w:pPr>
        <w:ind w:left="-142"/>
        <w:jc w:val="center"/>
        <w:rPr>
          <w:rFonts w:ascii="Arial" w:hAnsi="Arial" w:cs="Arial"/>
          <w:b/>
          <w:color w:val="002060"/>
        </w:rPr>
      </w:pPr>
    </w:p>
    <w:p w14:paraId="528D4303" w14:textId="77777777" w:rsidR="008502BD" w:rsidRPr="008517D2" w:rsidRDefault="008502BD" w:rsidP="00067415">
      <w:pPr>
        <w:rPr>
          <w:rFonts w:ascii="Arial" w:hAnsi="Arial" w:cs="Arial"/>
          <w:b/>
          <w:color w:val="002060"/>
          <w:sz w:val="32"/>
          <w:szCs w:val="32"/>
        </w:rPr>
      </w:pPr>
      <w:r w:rsidRPr="008517D2">
        <w:rPr>
          <w:rFonts w:ascii="Arial" w:hAnsi="Arial" w:cs="Arial"/>
          <w:b/>
          <w:color w:val="002060"/>
        </w:rPr>
        <w:t>Please note all applications should be made via our e Recruitment system (Job Train)</w:t>
      </w:r>
      <w:r w:rsidRPr="008517D2">
        <w:rPr>
          <w:rFonts w:ascii="Arial" w:hAnsi="Arial" w:cs="Arial"/>
          <w:b/>
          <w:color w:val="002060"/>
        </w:rPr>
        <w:br w:type="page"/>
      </w:r>
      <w:r w:rsidRPr="008517D2">
        <w:rPr>
          <w:rFonts w:ascii="Arial" w:hAnsi="Arial" w:cs="Arial"/>
          <w:b/>
          <w:color w:val="002060"/>
          <w:sz w:val="32"/>
          <w:szCs w:val="32"/>
        </w:rPr>
        <w:lastRenderedPageBreak/>
        <w:t>Section 1:</w:t>
      </w:r>
      <w:r w:rsidRPr="008517D2">
        <w:rPr>
          <w:rFonts w:ascii="Arial" w:hAnsi="Arial" w:cs="Arial"/>
          <w:b/>
          <w:color w:val="002060"/>
          <w:sz w:val="32"/>
          <w:szCs w:val="32"/>
        </w:rPr>
        <w:tab/>
        <w:t>Summary Information Relating to this Post</w:t>
      </w:r>
    </w:p>
    <w:p w14:paraId="1050A701" w14:textId="77777777" w:rsidR="008502BD" w:rsidRPr="008517D2" w:rsidRDefault="008502BD" w:rsidP="00315293">
      <w:pPr>
        <w:jc w:val="both"/>
        <w:rPr>
          <w:rFonts w:ascii="Arial" w:hAnsi="Arial" w:cs="Arial"/>
          <w:b/>
          <w:color w:val="002060"/>
        </w:rPr>
      </w:pPr>
    </w:p>
    <w:p w14:paraId="01238DD6" w14:textId="77777777" w:rsidR="008502BD" w:rsidRPr="008517D2" w:rsidRDefault="008502BD" w:rsidP="00315293">
      <w:pPr>
        <w:jc w:val="both"/>
        <w:rPr>
          <w:rFonts w:ascii="Arial" w:hAnsi="Arial" w:cs="Arial"/>
          <w:b/>
          <w:color w:val="002060"/>
        </w:rPr>
      </w:pPr>
      <w:r w:rsidRPr="008517D2">
        <w:rPr>
          <w:rFonts w:ascii="Arial" w:hAnsi="Arial" w:cs="Arial"/>
          <w:b/>
          <w:color w:val="002060"/>
        </w:rPr>
        <w:t>Grade:</w:t>
      </w:r>
      <w:r w:rsidRPr="008517D2">
        <w:rPr>
          <w:rFonts w:ascii="Arial" w:hAnsi="Arial" w:cs="Arial"/>
          <w:b/>
          <w:color w:val="002060"/>
        </w:rPr>
        <w:tab/>
      </w:r>
      <w:r w:rsidRPr="008517D2">
        <w:rPr>
          <w:rFonts w:ascii="Arial" w:hAnsi="Arial" w:cs="Arial"/>
          <w:b/>
          <w:color w:val="002060"/>
        </w:rPr>
        <w:tab/>
      </w:r>
      <w:r w:rsidR="008A52ED" w:rsidRPr="008517D2">
        <w:rPr>
          <w:rFonts w:ascii="Arial" w:hAnsi="Arial" w:cs="Arial"/>
          <w:b/>
          <w:color w:val="002060"/>
        </w:rPr>
        <w:t>Consultant</w:t>
      </w:r>
    </w:p>
    <w:p w14:paraId="4C04EE42" w14:textId="5AC1CFF4" w:rsidR="00312CB8" w:rsidRPr="008517D2" w:rsidRDefault="008502BD" w:rsidP="00C92639">
      <w:pPr>
        <w:rPr>
          <w:rFonts w:ascii="Arial" w:hAnsi="Arial" w:cs="Arial"/>
          <w:b/>
          <w:color w:val="002060"/>
        </w:rPr>
      </w:pPr>
      <w:r w:rsidRPr="008517D2">
        <w:rPr>
          <w:rFonts w:ascii="Arial" w:hAnsi="Arial" w:cs="Arial"/>
          <w:b/>
          <w:color w:val="002060"/>
        </w:rPr>
        <w:t xml:space="preserve">Department:        </w:t>
      </w:r>
      <w:r w:rsidR="008A52ED" w:rsidRPr="008517D2">
        <w:rPr>
          <w:rFonts w:ascii="Arial" w:hAnsi="Arial" w:cs="Arial"/>
          <w:b/>
          <w:color w:val="002060"/>
        </w:rPr>
        <w:tab/>
      </w:r>
      <w:r w:rsidR="00904ACB" w:rsidRPr="008517D2">
        <w:rPr>
          <w:rFonts w:ascii="Arial" w:hAnsi="Arial" w:cs="Arial"/>
          <w:b/>
          <w:color w:val="002060"/>
        </w:rPr>
        <w:t>Psychiatry</w:t>
      </w:r>
    </w:p>
    <w:p w14:paraId="7435378F" w14:textId="0B972A34" w:rsidR="00C92639" w:rsidRPr="008517D2" w:rsidRDefault="008502BD" w:rsidP="00C92639">
      <w:pPr>
        <w:rPr>
          <w:rFonts w:ascii="Arial" w:hAnsi="Arial" w:cs="Arial"/>
          <w:b/>
          <w:color w:val="002060"/>
        </w:rPr>
      </w:pPr>
      <w:r w:rsidRPr="008517D2">
        <w:rPr>
          <w:rFonts w:ascii="Arial" w:hAnsi="Arial" w:cs="Arial"/>
          <w:b/>
          <w:color w:val="002060"/>
        </w:rPr>
        <w:t xml:space="preserve">Location: </w:t>
      </w:r>
      <w:r w:rsidR="008A52ED" w:rsidRPr="008517D2">
        <w:rPr>
          <w:rFonts w:ascii="Arial" w:hAnsi="Arial" w:cs="Arial"/>
          <w:b/>
          <w:color w:val="002060"/>
        </w:rPr>
        <w:tab/>
      </w:r>
      <w:r w:rsidR="008A52ED" w:rsidRPr="008517D2">
        <w:rPr>
          <w:rFonts w:ascii="Arial" w:hAnsi="Arial" w:cs="Arial"/>
          <w:b/>
          <w:color w:val="002060"/>
        </w:rPr>
        <w:tab/>
      </w:r>
      <w:r w:rsidR="00904ACB" w:rsidRPr="008517D2">
        <w:rPr>
          <w:rFonts w:ascii="Arial" w:hAnsi="Arial" w:cs="Arial"/>
          <w:b/>
          <w:color w:val="002060"/>
        </w:rPr>
        <w:t>Royal Hospital for Children</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7"/>
      </w:tblGrid>
      <w:tr w:rsidR="008517D2" w:rsidRPr="008517D2" w14:paraId="39F559F7" w14:textId="77777777" w:rsidTr="00A9006B">
        <w:trPr>
          <w:trHeight w:val="930"/>
        </w:trPr>
        <w:tc>
          <w:tcPr>
            <w:tcW w:w="10807" w:type="dxa"/>
          </w:tcPr>
          <w:p w14:paraId="38A16F99" w14:textId="77777777" w:rsidR="00C92639" w:rsidRPr="008517D2" w:rsidRDefault="00C92639" w:rsidP="00672F8B">
            <w:pPr>
              <w:pStyle w:val="Default"/>
              <w:ind w:left="420"/>
              <w:rPr>
                <w:b/>
                <w:color w:val="002060"/>
              </w:rPr>
            </w:pPr>
          </w:p>
          <w:p w14:paraId="29613BA5" w14:textId="77777777" w:rsidR="00C92639" w:rsidRPr="008517D2" w:rsidRDefault="00C92639" w:rsidP="00672F8B">
            <w:pPr>
              <w:pStyle w:val="Default"/>
              <w:ind w:left="420"/>
              <w:rPr>
                <w:b/>
                <w:color w:val="002060"/>
              </w:rPr>
            </w:pPr>
            <w:r w:rsidRPr="008517D2">
              <w:rPr>
                <w:b/>
                <w:color w:val="002060"/>
              </w:rPr>
              <w:t>Additional Arrangements for Applicants : Informal enquiries and details of arrangements to visit the department regarding this post will be welcome by:</w:t>
            </w:r>
          </w:p>
          <w:p w14:paraId="2ADF96A2" w14:textId="77777777" w:rsidR="00904ACB" w:rsidRPr="008517D2" w:rsidRDefault="00904ACB" w:rsidP="00904ACB">
            <w:pPr>
              <w:rPr>
                <w:rFonts w:ascii="Arial" w:hAnsi="Arial" w:cs="Arial"/>
                <w:color w:val="002060"/>
                <w:sz w:val="22"/>
                <w:szCs w:val="22"/>
              </w:rPr>
            </w:pPr>
          </w:p>
          <w:p w14:paraId="1239E290" w14:textId="18F284DB"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 xml:space="preserve">Dr Gordon Wilkinson, Lead Child &amp; Adolescent Psychiatrist, Tel. 0141 232 6425 </w:t>
            </w:r>
          </w:p>
          <w:p w14:paraId="51B57BF0" w14:textId="77777777" w:rsidR="00904ACB" w:rsidRPr="008517D2" w:rsidRDefault="00904ACB" w:rsidP="00904ACB">
            <w:pPr>
              <w:rPr>
                <w:rFonts w:ascii="Arial" w:hAnsi="Arial" w:cs="Arial"/>
                <w:color w:val="002060"/>
                <w:sz w:val="22"/>
                <w:szCs w:val="22"/>
              </w:rPr>
            </w:pPr>
          </w:p>
          <w:p w14:paraId="3A6086EC"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or Julie Metcalfe, Clinical Director for CAMHS Tel. 0141 277 7475</w:t>
            </w:r>
          </w:p>
          <w:p w14:paraId="244303CB" w14:textId="37A7547E" w:rsidR="00904ACB" w:rsidRPr="008517D2" w:rsidRDefault="00904ACB" w:rsidP="00672F8B">
            <w:pPr>
              <w:pStyle w:val="Default"/>
              <w:ind w:left="420"/>
              <w:rPr>
                <w:b/>
                <w:color w:val="002060"/>
              </w:rPr>
            </w:pPr>
          </w:p>
        </w:tc>
      </w:tr>
    </w:tbl>
    <w:p w14:paraId="397A1EA4" w14:textId="77777777" w:rsidR="00904ACB" w:rsidRPr="008517D2" w:rsidRDefault="00904ACB" w:rsidP="00904ACB">
      <w:pPr>
        <w:jc w:val="both"/>
        <w:rPr>
          <w:rFonts w:ascii="Arial" w:hAnsi="Arial" w:cs="Arial"/>
          <w:color w:val="002060"/>
          <w:sz w:val="22"/>
          <w:szCs w:val="22"/>
        </w:rPr>
      </w:pPr>
    </w:p>
    <w:p w14:paraId="74D50B42" w14:textId="77777777" w:rsidR="008517D2" w:rsidRPr="008517D2" w:rsidRDefault="008517D2" w:rsidP="008517D2">
      <w:pPr>
        <w:jc w:val="both"/>
        <w:rPr>
          <w:rFonts w:ascii="Arial" w:hAnsi="Arial" w:cs="Arial"/>
          <w:color w:val="002060"/>
          <w:sz w:val="22"/>
          <w:szCs w:val="22"/>
        </w:rPr>
      </w:pPr>
      <w:r w:rsidRPr="008517D2">
        <w:rPr>
          <w:rFonts w:ascii="Arial" w:hAnsi="Arial" w:cs="Arial"/>
          <w:color w:val="002060"/>
          <w:sz w:val="22"/>
          <w:szCs w:val="22"/>
        </w:rPr>
        <w:t>The post holder will work in the well-established National Child Psychiatry In-patient Service in the Royal Hospital for Children in the South Glasgow University Hospital campus in Glasgow. This is a specialist post within NHS Greater Glasgow and Clyde and the post will be based in the National Child In-Patient Service with cover expected for Paediatric Liaison Psychiatry if required. The post holder will join a very experienced Consultant colleague as well as being supported by a cohesive and well-functioning multidisciplinary team. This post has arisen because of the resignation of the previous post holder. The Royal Hospital for Children provides a service to the children of Glasgow and Clyde, regional services to the West of Scotland and a national service for certain paediatric specialties.</w:t>
      </w:r>
    </w:p>
    <w:p w14:paraId="2C1DE222" w14:textId="77777777" w:rsidR="008517D2" w:rsidRPr="008517D2" w:rsidRDefault="008517D2" w:rsidP="008517D2">
      <w:pPr>
        <w:jc w:val="both"/>
        <w:rPr>
          <w:rFonts w:ascii="Arial" w:hAnsi="Arial" w:cs="Arial"/>
          <w:color w:val="002060"/>
          <w:sz w:val="22"/>
          <w:szCs w:val="22"/>
        </w:rPr>
      </w:pPr>
    </w:p>
    <w:p w14:paraId="1178EF45" w14:textId="6A8375F9" w:rsidR="008517D2" w:rsidRPr="008517D2" w:rsidRDefault="008517D2" w:rsidP="008517D2">
      <w:pPr>
        <w:jc w:val="both"/>
        <w:rPr>
          <w:rFonts w:ascii="Arial" w:hAnsi="Arial" w:cs="Arial"/>
          <w:color w:val="002060"/>
          <w:sz w:val="22"/>
          <w:szCs w:val="22"/>
        </w:rPr>
      </w:pPr>
      <w:r w:rsidRPr="008517D2">
        <w:rPr>
          <w:rFonts w:ascii="Arial" w:hAnsi="Arial" w:cs="Arial"/>
          <w:color w:val="002060"/>
          <w:sz w:val="22"/>
          <w:szCs w:val="22"/>
        </w:rPr>
        <w:t>Experience of having worked in tier 3 or 4 services is essential.</w:t>
      </w:r>
    </w:p>
    <w:p w14:paraId="677FF764" w14:textId="77777777" w:rsidR="008517D2" w:rsidRPr="008517D2" w:rsidRDefault="008517D2" w:rsidP="008517D2">
      <w:pPr>
        <w:jc w:val="both"/>
        <w:rPr>
          <w:rFonts w:ascii="Arial" w:hAnsi="Arial" w:cs="Arial"/>
          <w:color w:val="002060"/>
          <w:sz w:val="22"/>
          <w:szCs w:val="22"/>
        </w:rPr>
      </w:pPr>
    </w:p>
    <w:p w14:paraId="3342A28D" w14:textId="77777777" w:rsidR="008517D2" w:rsidRPr="008517D2" w:rsidRDefault="008517D2" w:rsidP="008517D2">
      <w:pPr>
        <w:jc w:val="both"/>
        <w:rPr>
          <w:rFonts w:ascii="Arial" w:hAnsi="Arial" w:cs="Arial"/>
          <w:color w:val="002060"/>
          <w:sz w:val="22"/>
          <w:szCs w:val="22"/>
        </w:rPr>
      </w:pPr>
      <w:r w:rsidRPr="008517D2">
        <w:rPr>
          <w:rFonts w:ascii="Arial" w:hAnsi="Arial" w:cs="Arial"/>
          <w:color w:val="002060"/>
          <w:sz w:val="22"/>
          <w:szCs w:val="22"/>
        </w:rPr>
        <w:t>Experience in Paediatrics, General Practice or a Medical Specialty would be a bonus. The Consultant Psychiatrist’s primary responsibilities will be to provide psychiatric input to children up to 12 years admitted to the national Child Psychiatry Inpatient Service. There is one Consultant (one 0.8wte) already established in this service and a large and supportive body of Child and Adolescent Psychiatrists in this Health Board with opportunities to engage in research, teaching, CPD and the pursuit of special interests.  The Consultant Psychiatrist’s primary responsibilities in the Paediatric Liaison service will be to provide scheduled and unscheduled psychiatric input to children and young people up to age 18 years with severe psychiatric disorders who are attending RHC and acute physical care hospitals in NHSGGC along with colleagues in the service.</w:t>
      </w:r>
    </w:p>
    <w:p w14:paraId="1E62D24B" w14:textId="77777777" w:rsidR="008517D2" w:rsidRPr="008517D2" w:rsidRDefault="008517D2" w:rsidP="008517D2">
      <w:pPr>
        <w:jc w:val="both"/>
        <w:rPr>
          <w:rFonts w:ascii="Arial" w:hAnsi="Arial" w:cs="Arial"/>
          <w:color w:val="002060"/>
          <w:sz w:val="22"/>
          <w:szCs w:val="22"/>
        </w:rPr>
      </w:pPr>
    </w:p>
    <w:p w14:paraId="502A3D45" w14:textId="77777777" w:rsidR="008517D2" w:rsidRPr="008517D2" w:rsidRDefault="008517D2" w:rsidP="008517D2">
      <w:pPr>
        <w:jc w:val="both"/>
        <w:rPr>
          <w:rFonts w:ascii="Arial" w:hAnsi="Arial" w:cs="Arial"/>
          <w:color w:val="002060"/>
          <w:sz w:val="22"/>
          <w:szCs w:val="22"/>
        </w:rPr>
      </w:pPr>
      <w:r w:rsidRPr="008517D2">
        <w:rPr>
          <w:rFonts w:ascii="Arial" w:hAnsi="Arial" w:cs="Arial"/>
          <w:color w:val="002060"/>
          <w:sz w:val="22"/>
          <w:szCs w:val="22"/>
        </w:rPr>
        <w:t xml:space="preserve">Both services are situated in </w:t>
      </w:r>
      <w:smartTag w:uri="urn:schemas-microsoft-com:office:smarttags" w:element="City">
        <w:smartTag w:uri="urn:schemas-microsoft-com:office:smarttags" w:element="place">
          <w:r w:rsidRPr="008517D2">
            <w:rPr>
              <w:rFonts w:ascii="Arial" w:hAnsi="Arial" w:cs="Arial"/>
              <w:color w:val="002060"/>
              <w:sz w:val="22"/>
              <w:szCs w:val="22"/>
            </w:rPr>
            <w:t>Glasgow</w:t>
          </w:r>
        </w:smartTag>
      </w:smartTag>
      <w:r w:rsidRPr="008517D2">
        <w:rPr>
          <w:rFonts w:ascii="Arial" w:hAnsi="Arial" w:cs="Arial"/>
          <w:color w:val="002060"/>
          <w:sz w:val="22"/>
          <w:szCs w:val="22"/>
        </w:rPr>
        <w:t xml:space="preserve"> which is a vibrant multicultural city, providing a range of cultural, sporting and outdoor activities. There is easy access to the beautiful Scottish Highlands and Islands and a major international Airport giving direct access to a variety of destinations.</w:t>
      </w:r>
    </w:p>
    <w:p w14:paraId="7F7D587A" w14:textId="77777777" w:rsidR="008517D2" w:rsidRPr="008517D2" w:rsidRDefault="008517D2" w:rsidP="008517D2">
      <w:pPr>
        <w:jc w:val="both"/>
        <w:rPr>
          <w:rFonts w:ascii="Arial" w:hAnsi="Arial" w:cs="Arial"/>
          <w:color w:val="002060"/>
          <w:sz w:val="22"/>
          <w:szCs w:val="22"/>
        </w:rPr>
      </w:pPr>
      <w:r w:rsidRPr="008517D2">
        <w:rPr>
          <w:rFonts w:ascii="Arial" w:hAnsi="Arial" w:cs="Arial"/>
          <w:color w:val="002060"/>
          <w:sz w:val="22"/>
          <w:szCs w:val="22"/>
        </w:rPr>
        <w:t>The Child &amp; Adolescent Mental Health Service in NHSGGC is committed to having an ethnically and culturally diverse workforce to best meet the needs of the diverse population we look after.</w:t>
      </w:r>
    </w:p>
    <w:p w14:paraId="06B84D6A" w14:textId="77777777" w:rsidR="008517D2" w:rsidRPr="008517D2" w:rsidRDefault="008517D2" w:rsidP="008517D2">
      <w:pPr>
        <w:jc w:val="both"/>
        <w:rPr>
          <w:rFonts w:ascii="Arial" w:hAnsi="Arial" w:cs="Arial"/>
          <w:color w:val="002060"/>
        </w:rPr>
      </w:pPr>
    </w:p>
    <w:p w14:paraId="7DDC8020" w14:textId="77777777" w:rsidR="008A52ED" w:rsidRPr="008517D2" w:rsidRDefault="005A0033" w:rsidP="008A52ED">
      <w:pPr>
        <w:rPr>
          <w:rFonts w:ascii="Arial" w:hAnsi="Arial" w:cs="Arial"/>
          <w:color w:val="002060"/>
          <w:sz w:val="22"/>
          <w:szCs w:val="22"/>
        </w:rPr>
      </w:pPr>
      <w:bookmarkStart w:id="0" w:name="_Hlk66176083"/>
      <w:r w:rsidRPr="008517D2">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14:paraId="0F2C3953" w14:textId="77777777" w:rsidR="005A0033" w:rsidRPr="008517D2" w:rsidRDefault="005A0033" w:rsidP="008A52ED">
      <w:pPr>
        <w:rPr>
          <w:rFonts w:ascii="Arial" w:hAnsi="Arial" w:cs="Arial"/>
          <w:color w:val="002060"/>
          <w:sz w:val="22"/>
          <w:szCs w:val="22"/>
        </w:rPr>
      </w:pPr>
    </w:p>
    <w:p w14:paraId="2E9FD5A2" w14:textId="52660A87" w:rsidR="005A0033" w:rsidRPr="008517D2"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8517D2">
        <w:rPr>
          <w:rFonts w:ascii="Arial" w:hAnsi="Arial" w:cs="Arial"/>
          <w:i/>
          <w:iCs/>
          <w:color w:val="002060"/>
          <w:sz w:val="22"/>
          <w:szCs w:val="22"/>
          <w:bdr w:val="none" w:sz="0" w:space="0" w:color="auto" w:frame="1"/>
        </w:rPr>
        <w:t xml:space="preserve">NHS Greater Glasgow and Clyde encourages applications from all sections of the community. We promote a culture of inclusion across the organisation and are proud of the diverse workforce we </w:t>
      </w:r>
      <w:r w:rsidR="00FD11A7" w:rsidRPr="008517D2">
        <w:rPr>
          <w:rFonts w:ascii="Arial" w:hAnsi="Arial" w:cs="Arial"/>
          <w:i/>
          <w:iCs/>
          <w:color w:val="002060"/>
          <w:sz w:val="22"/>
          <w:szCs w:val="22"/>
          <w:bdr w:val="none" w:sz="0" w:space="0" w:color="auto" w:frame="1"/>
        </w:rPr>
        <w:t xml:space="preserve">have. Applications from UK, EU </w:t>
      </w:r>
      <w:r w:rsidRPr="008517D2">
        <w:rPr>
          <w:rFonts w:ascii="Arial" w:hAnsi="Arial" w:cs="Arial"/>
          <w:i/>
          <w:iCs/>
          <w:color w:val="002060"/>
          <w:sz w:val="22"/>
          <w:szCs w:val="22"/>
          <w:bdr w:val="none" w:sz="0" w:space="0" w:color="auto" w:frame="1"/>
        </w:rPr>
        <w:t>and non-EU candidates will be welcomed.</w:t>
      </w:r>
    </w:p>
    <w:p w14:paraId="44D36F55" w14:textId="77777777" w:rsidR="005A0033" w:rsidRPr="008517D2" w:rsidRDefault="005A0033" w:rsidP="005A0033">
      <w:pPr>
        <w:pStyle w:val="NormalWeb"/>
        <w:shd w:val="clear" w:color="auto" w:fill="FFFFFF"/>
        <w:spacing w:after="0"/>
        <w:jc w:val="both"/>
        <w:rPr>
          <w:rFonts w:ascii="Calibri" w:hAnsi="Calibri" w:cs="Calibri"/>
          <w:color w:val="002060"/>
          <w:sz w:val="22"/>
          <w:szCs w:val="22"/>
        </w:rPr>
      </w:pPr>
    </w:p>
    <w:p w14:paraId="7E62F4A7" w14:textId="77777777" w:rsidR="005A0033" w:rsidRPr="008517D2"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8517D2">
        <w:rPr>
          <w:rFonts w:ascii="Arial" w:hAnsi="Arial" w:cs="Arial"/>
          <w:b/>
          <w:bCs/>
          <w:i/>
          <w:iCs/>
          <w:color w:val="002060"/>
          <w:sz w:val="22"/>
          <w:szCs w:val="22"/>
          <w:bdr w:val="none" w:sz="0" w:space="0" w:color="auto" w:frame="1"/>
        </w:rPr>
        <w:t>Right to work in the United Kingdom</w:t>
      </w:r>
    </w:p>
    <w:p w14:paraId="3550B6A3" w14:textId="77777777" w:rsidR="005A0033" w:rsidRPr="008517D2" w:rsidRDefault="005A0033" w:rsidP="005A0033">
      <w:pPr>
        <w:pStyle w:val="NormalWeb"/>
        <w:shd w:val="clear" w:color="auto" w:fill="FFFFFF"/>
        <w:spacing w:after="0"/>
        <w:rPr>
          <w:rFonts w:ascii="Calibri" w:hAnsi="Calibri" w:cs="Calibri"/>
          <w:color w:val="002060"/>
          <w:sz w:val="22"/>
          <w:szCs w:val="22"/>
        </w:rPr>
      </w:pPr>
    </w:p>
    <w:p w14:paraId="747B4A60" w14:textId="77777777" w:rsidR="005A0033" w:rsidRPr="008517D2"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8517D2">
        <w:rPr>
          <w:rFonts w:ascii="Arial" w:hAnsi="Arial" w:cs="Arial"/>
          <w:i/>
          <w:iCs/>
          <w:color w:val="002060"/>
          <w:sz w:val="22"/>
          <w:szCs w:val="22"/>
          <w:bdr w:val="none" w:sz="0" w:space="0" w:color="auto" w:frame="1"/>
        </w:rPr>
        <w:t>Anyone from outside of the United Kingdom (UK), excluding from the Republic of Ireland will need permission from </w:t>
      </w:r>
      <w:hyperlink w:tgtFrame="_blank" w:history="1">
        <w:r w:rsidRPr="008517D2">
          <w:rPr>
            <w:rStyle w:val="Hyperlink"/>
            <w:rFonts w:ascii="Arial" w:hAnsi="Arial" w:cs="Arial"/>
            <w:i/>
            <w:iCs/>
            <w:color w:val="002060"/>
            <w:sz w:val="22"/>
            <w:szCs w:val="22"/>
            <w:bdr w:val="none" w:sz="0" w:space="0" w:color="auto" w:frame="1"/>
          </w:rPr>
          <w:t>UK Visas and Immigration</w:t>
        </w:r>
      </w:hyperlink>
      <w:r w:rsidRPr="008517D2">
        <w:rPr>
          <w:rFonts w:ascii="Arial" w:hAnsi="Arial" w:cs="Arial"/>
          <w:i/>
          <w:iCs/>
          <w:color w:val="002060"/>
          <w:sz w:val="22"/>
          <w:szCs w:val="22"/>
          <w:bdr w:val="none" w:sz="0" w:space="0" w:color="auto" w:frame="1"/>
        </w:rPr>
        <w:t xml:space="preserve"> (UKVI) to work in the UK and may also need </w:t>
      </w:r>
      <w:r w:rsidRPr="008517D2">
        <w:rPr>
          <w:rFonts w:ascii="Arial" w:hAnsi="Arial" w:cs="Arial"/>
          <w:i/>
          <w:iCs/>
          <w:color w:val="002060"/>
          <w:sz w:val="22"/>
          <w:szCs w:val="22"/>
          <w:bdr w:val="none" w:sz="0" w:space="0" w:color="auto" w:frame="1"/>
        </w:rPr>
        <w:lastRenderedPageBreak/>
        <w:t>entry clearance before travelling here.  The Home Office (of which UKVI is a part) is responsible for governing the way individuals from outside the UK and Republic of Ireland can work, train or study in the UK. </w:t>
      </w:r>
    </w:p>
    <w:p w14:paraId="38E149CC" w14:textId="77777777" w:rsidR="005A0033" w:rsidRPr="008517D2" w:rsidRDefault="005A0033" w:rsidP="005A0033">
      <w:pPr>
        <w:pStyle w:val="NormalWeb"/>
        <w:shd w:val="clear" w:color="auto" w:fill="FFFFFF"/>
        <w:spacing w:after="0"/>
        <w:rPr>
          <w:color w:val="002060"/>
        </w:rPr>
      </w:pPr>
    </w:p>
    <w:p w14:paraId="35D8F9F1" w14:textId="77777777" w:rsidR="005A0033" w:rsidRPr="008517D2" w:rsidRDefault="005A0033" w:rsidP="005A0033">
      <w:pPr>
        <w:pStyle w:val="NormalWeb"/>
        <w:shd w:val="clear" w:color="auto" w:fill="FFFFFF"/>
        <w:spacing w:after="0"/>
        <w:rPr>
          <w:rFonts w:ascii="Calibri" w:hAnsi="Calibri" w:cs="Calibri"/>
          <w:color w:val="002060"/>
          <w:sz w:val="22"/>
          <w:szCs w:val="22"/>
        </w:rPr>
      </w:pPr>
      <w:r w:rsidRPr="008517D2">
        <w:rPr>
          <w:rFonts w:ascii="Arial" w:hAnsi="Arial" w:cs="Arial"/>
          <w:i/>
          <w:iCs/>
          <w:color w:val="002060"/>
          <w:sz w:val="22"/>
          <w:szCs w:val="22"/>
          <w:bdr w:val="none" w:sz="0" w:space="0" w:color="auto" w:frame="1"/>
        </w:rPr>
        <w:t>To obtain a visa or entry clearance, you will need to meet certain requirements and demonstrate you have the right the work in the UK via:</w:t>
      </w:r>
    </w:p>
    <w:p w14:paraId="5FF95C6E" w14:textId="77777777" w:rsidR="005A0033" w:rsidRPr="008517D2" w:rsidRDefault="005A0033" w:rsidP="005A0033">
      <w:pPr>
        <w:pStyle w:val="NormalWeb"/>
        <w:shd w:val="clear" w:color="auto" w:fill="FFFFFF"/>
        <w:spacing w:after="0"/>
        <w:ind w:left="1080" w:hanging="360"/>
        <w:rPr>
          <w:rFonts w:ascii="Calibri" w:hAnsi="Calibri" w:cs="Calibri"/>
          <w:color w:val="002060"/>
          <w:sz w:val="22"/>
          <w:szCs w:val="22"/>
        </w:rPr>
      </w:pPr>
      <w:r w:rsidRPr="008517D2">
        <w:rPr>
          <w:rFonts w:ascii="Symbol" w:hAnsi="Symbol" w:cs="Calibri"/>
          <w:color w:val="002060"/>
          <w:sz w:val="22"/>
          <w:szCs w:val="22"/>
          <w:bdr w:val="none" w:sz="0" w:space="0" w:color="auto" w:frame="1"/>
        </w:rPr>
        <w:t></w:t>
      </w:r>
      <w:r w:rsidRPr="008517D2">
        <w:rPr>
          <w:color w:val="002060"/>
          <w:sz w:val="14"/>
          <w:szCs w:val="14"/>
          <w:bdr w:val="none" w:sz="0" w:space="0" w:color="auto" w:frame="1"/>
        </w:rPr>
        <w:t>         </w:t>
      </w:r>
      <w:r w:rsidRPr="008517D2">
        <w:rPr>
          <w:rFonts w:ascii="Arial" w:hAnsi="Arial" w:cs="Arial"/>
          <w:i/>
          <w:iCs/>
          <w:color w:val="002060"/>
          <w:sz w:val="22"/>
          <w:szCs w:val="22"/>
          <w:bdr w:val="none" w:sz="0" w:space="0" w:color="auto" w:frame="1"/>
        </w:rPr>
        <w:t>the points-based immigration system</w:t>
      </w:r>
    </w:p>
    <w:p w14:paraId="7C5BC58B" w14:textId="77777777" w:rsidR="005A0033" w:rsidRPr="008517D2" w:rsidRDefault="005A0033" w:rsidP="005A0033">
      <w:pPr>
        <w:pStyle w:val="NormalWeb"/>
        <w:shd w:val="clear" w:color="auto" w:fill="FFFFFF"/>
        <w:spacing w:after="0"/>
        <w:ind w:left="1080" w:hanging="360"/>
        <w:rPr>
          <w:rFonts w:ascii="Calibri" w:hAnsi="Calibri" w:cs="Calibri"/>
          <w:color w:val="002060"/>
          <w:sz w:val="22"/>
          <w:szCs w:val="22"/>
        </w:rPr>
      </w:pPr>
      <w:r w:rsidRPr="008517D2">
        <w:rPr>
          <w:rFonts w:ascii="Symbol" w:hAnsi="Symbol" w:cs="Calibri"/>
          <w:color w:val="002060"/>
          <w:sz w:val="22"/>
          <w:szCs w:val="22"/>
          <w:bdr w:val="none" w:sz="0" w:space="0" w:color="auto" w:frame="1"/>
        </w:rPr>
        <w:t></w:t>
      </w:r>
      <w:r w:rsidRPr="008517D2">
        <w:rPr>
          <w:color w:val="002060"/>
          <w:sz w:val="14"/>
          <w:szCs w:val="14"/>
          <w:bdr w:val="none" w:sz="0" w:space="0" w:color="auto" w:frame="1"/>
        </w:rPr>
        <w:t>         </w:t>
      </w:r>
      <w:r w:rsidRPr="008517D2">
        <w:rPr>
          <w:rFonts w:ascii="Arial" w:hAnsi="Arial" w:cs="Arial"/>
          <w:i/>
          <w:iCs/>
          <w:color w:val="002060"/>
          <w:sz w:val="22"/>
          <w:szCs w:val="22"/>
          <w:bdr w:val="none" w:sz="0" w:space="0" w:color="auto" w:frame="1"/>
        </w:rPr>
        <w:t>the EU settlement scheme</w:t>
      </w:r>
    </w:p>
    <w:p w14:paraId="67B660AD" w14:textId="77777777" w:rsidR="005A0033" w:rsidRPr="008517D2" w:rsidRDefault="005A0033" w:rsidP="005A0033">
      <w:pPr>
        <w:pStyle w:val="NormalWeb"/>
        <w:shd w:val="clear" w:color="auto" w:fill="FFFFFF"/>
        <w:spacing w:after="0"/>
        <w:ind w:left="1080" w:hanging="360"/>
        <w:rPr>
          <w:rFonts w:ascii="Calibri" w:hAnsi="Calibri" w:cs="Calibri"/>
          <w:color w:val="002060"/>
          <w:sz w:val="22"/>
          <w:szCs w:val="22"/>
        </w:rPr>
      </w:pPr>
      <w:r w:rsidRPr="008517D2">
        <w:rPr>
          <w:rFonts w:ascii="Symbol" w:hAnsi="Symbol" w:cs="Calibri"/>
          <w:color w:val="002060"/>
          <w:sz w:val="22"/>
          <w:szCs w:val="22"/>
          <w:bdr w:val="none" w:sz="0" w:space="0" w:color="auto" w:frame="1"/>
        </w:rPr>
        <w:t></w:t>
      </w:r>
      <w:r w:rsidRPr="008517D2">
        <w:rPr>
          <w:color w:val="002060"/>
          <w:sz w:val="14"/>
          <w:szCs w:val="14"/>
          <w:bdr w:val="none" w:sz="0" w:space="0" w:color="auto" w:frame="1"/>
        </w:rPr>
        <w:t>         </w:t>
      </w:r>
      <w:r w:rsidRPr="008517D2">
        <w:rPr>
          <w:rFonts w:ascii="Arial" w:hAnsi="Arial" w:cs="Arial"/>
          <w:i/>
          <w:iCs/>
          <w:color w:val="002060"/>
          <w:sz w:val="22"/>
          <w:szCs w:val="22"/>
          <w:bdr w:val="none" w:sz="0" w:space="0" w:color="auto" w:frame="1"/>
        </w:rPr>
        <w:t>a biometric residence permit</w:t>
      </w:r>
    </w:p>
    <w:p w14:paraId="5AA7BE5D" w14:textId="77777777" w:rsidR="005A0033" w:rsidRPr="008517D2" w:rsidRDefault="005A0033" w:rsidP="005A0033">
      <w:pPr>
        <w:pStyle w:val="NormalWeb"/>
        <w:shd w:val="clear" w:color="auto" w:fill="FFFFFF"/>
        <w:spacing w:after="0"/>
        <w:rPr>
          <w:rFonts w:ascii="Arial" w:hAnsi="Arial" w:cs="Arial"/>
          <w:i/>
          <w:iCs/>
          <w:color w:val="002060"/>
          <w:sz w:val="22"/>
          <w:szCs w:val="22"/>
          <w:bdr w:val="none" w:sz="0" w:space="0" w:color="auto" w:frame="1"/>
        </w:rPr>
      </w:pPr>
    </w:p>
    <w:p w14:paraId="703ED6BD" w14:textId="77777777" w:rsidR="005A0033" w:rsidRPr="008517D2"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8517D2">
        <w:rPr>
          <w:rFonts w:ascii="Arial" w:hAnsi="Arial" w:cs="Arial"/>
          <w:i/>
          <w:iCs/>
          <w:color w:val="002060"/>
          <w:sz w:val="22"/>
          <w:szCs w:val="22"/>
          <w:bdr w:val="none" w:sz="0" w:space="0" w:color="auto" w:frame="1"/>
        </w:rPr>
        <w:t>A new </w:t>
      </w:r>
      <w:hyperlink w:tgtFrame="_blank" w:history="1">
        <w:r w:rsidRPr="008517D2">
          <w:rPr>
            <w:rStyle w:val="Hyperlink"/>
            <w:rFonts w:ascii="Arial" w:hAnsi="Arial" w:cs="Arial"/>
            <w:i/>
            <w:iCs/>
            <w:color w:val="002060"/>
            <w:sz w:val="22"/>
            <w:szCs w:val="22"/>
            <w:bdr w:val="none" w:sz="0" w:space="0" w:color="auto" w:frame="1"/>
          </w:rPr>
          <w:t>points-based immigration system</w:t>
        </w:r>
      </w:hyperlink>
      <w:r w:rsidRPr="008517D2">
        <w:rPr>
          <w:rFonts w:ascii="Arial" w:hAnsi="Arial" w:cs="Arial"/>
          <w:i/>
          <w:iCs/>
          <w:color w:val="002060"/>
          <w:sz w:val="22"/>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8517D2">
          <w:rPr>
            <w:rStyle w:val="Hyperlink"/>
            <w:rFonts w:ascii="Arial" w:hAnsi="Arial" w:cs="Arial"/>
            <w:i/>
            <w:iCs/>
            <w:color w:val="002060"/>
            <w:sz w:val="22"/>
            <w:szCs w:val="22"/>
            <w:bdr w:val="none" w:sz="0" w:space="0" w:color="auto" w:frame="1"/>
          </w:rPr>
          <w:t>EU settlement scheme</w:t>
        </w:r>
      </w:hyperlink>
      <w:r w:rsidRPr="008517D2">
        <w:rPr>
          <w:rFonts w:ascii="Arial" w:hAnsi="Arial" w:cs="Arial"/>
          <w:i/>
          <w:iCs/>
          <w:color w:val="002060"/>
          <w:sz w:val="22"/>
          <w:szCs w:val="22"/>
          <w:bdr w:val="none" w:sz="0" w:space="0" w:color="auto" w:frame="1"/>
        </w:rPr>
        <w:t>.</w:t>
      </w:r>
    </w:p>
    <w:p w14:paraId="35C11283" w14:textId="77777777" w:rsidR="005A0033" w:rsidRPr="008517D2" w:rsidRDefault="005A0033" w:rsidP="005A0033">
      <w:pPr>
        <w:pStyle w:val="NormalWeb"/>
        <w:shd w:val="clear" w:color="auto" w:fill="FFFFFF"/>
        <w:spacing w:after="0"/>
        <w:rPr>
          <w:rFonts w:ascii="Calibri" w:hAnsi="Calibri" w:cs="Calibri"/>
          <w:color w:val="002060"/>
          <w:sz w:val="22"/>
          <w:szCs w:val="22"/>
        </w:rPr>
      </w:pPr>
    </w:p>
    <w:p w14:paraId="4AEFFD30" w14:textId="77777777" w:rsidR="005A0033" w:rsidRPr="008517D2" w:rsidRDefault="005A0033" w:rsidP="005A0033">
      <w:pPr>
        <w:pStyle w:val="NormalWeb"/>
        <w:shd w:val="clear" w:color="auto" w:fill="FFFFFF"/>
        <w:spacing w:after="0"/>
        <w:rPr>
          <w:rFonts w:ascii="Calibri" w:hAnsi="Calibri" w:cs="Calibri"/>
          <w:color w:val="002060"/>
          <w:sz w:val="22"/>
          <w:szCs w:val="22"/>
        </w:rPr>
      </w:pPr>
      <w:r w:rsidRPr="008517D2">
        <w:rPr>
          <w:rFonts w:ascii="Arial" w:hAnsi="Arial" w:cs="Arial"/>
          <w:i/>
          <w:iCs/>
          <w:color w:val="002060"/>
          <w:sz w:val="22"/>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w:tgtFrame="_blank" w:history="1">
        <w:r w:rsidRPr="008517D2">
          <w:rPr>
            <w:rStyle w:val="Hyperlink"/>
            <w:rFonts w:ascii="Arial" w:hAnsi="Arial" w:cs="Arial"/>
            <w:i/>
            <w:iCs/>
            <w:color w:val="002060"/>
            <w:sz w:val="22"/>
            <w:szCs w:val="22"/>
            <w:bdr w:val="none" w:sz="0" w:space="0" w:color="auto" w:frame="1"/>
          </w:rPr>
          <w:t>skilled worker visa</w:t>
        </w:r>
      </w:hyperlink>
      <w:r w:rsidRPr="008517D2">
        <w:rPr>
          <w:rFonts w:ascii="Arial" w:hAnsi="Arial" w:cs="Arial"/>
          <w:i/>
          <w:iCs/>
          <w:color w:val="002060"/>
          <w:sz w:val="22"/>
          <w:szCs w:val="22"/>
          <w:bdr w:val="none" w:sz="0" w:space="0" w:color="auto" w:frame="1"/>
        </w:rPr>
        <w:t>.  A </w:t>
      </w:r>
      <w:hyperlink w:tgtFrame="_blank" w:history="1">
        <w:r w:rsidRPr="008517D2">
          <w:rPr>
            <w:rStyle w:val="Hyperlink"/>
            <w:rFonts w:ascii="Arial" w:hAnsi="Arial" w:cs="Arial"/>
            <w:i/>
            <w:iCs/>
            <w:color w:val="002060"/>
            <w:sz w:val="22"/>
            <w:szCs w:val="22"/>
            <w:bdr w:val="none" w:sz="0" w:space="0" w:color="auto" w:frame="1"/>
          </w:rPr>
          <w:t>Health and Care Worker visa</w:t>
        </w:r>
      </w:hyperlink>
      <w:r w:rsidRPr="008517D2">
        <w:rPr>
          <w:rFonts w:ascii="Arial" w:hAnsi="Arial" w:cs="Arial"/>
          <w:i/>
          <w:iCs/>
          <w:color w:val="002060"/>
          <w:sz w:val="22"/>
          <w:szCs w:val="22"/>
          <w:bdr w:val="none" w:sz="0" w:space="0" w:color="auto" w:frame="1"/>
        </w:rPr>
        <w:t> allows health and care professionals to come to or stay in the UK to do an eligible job with the NHS, an NHS supplier or in adult social care.</w:t>
      </w:r>
    </w:p>
    <w:p w14:paraId="73D0ECDB" w14:textId="77777777" w:rsidR="005A0033" w:rsidRPr="008517D2"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p>
    <w:p w14:paraId="311B8645" w14:textId="77777777" w:rsidR="005A0033" w:rsidRPr="008517D2"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8517D2">
        <w:rPr>
          <w:rFonts w:ascii="Arial" w:hAnsi="Arial" w:cs="Arial"/>
          <w:b/>
          <w:bCs/>
          <w:i/>
          <w:iCs/>
          <w:color w:val="002060"/>
          <w:sz w:val="22"/>
          <w:szCs w:val="22"/>
          <w:bdr w:val="none" w:sz="0" w:space="0" w:color="auto" w:frame="1"/>
        </w:rPr>
        <w:t>EU settlement scheme</w:t>
      </w:r>
    </w:p>
    <w:p w14:paraId="07FAD086" w14:textId="77777777" w:rsidR="005A0033" w:rsidRPr="008517D2" w:rsidRDefault="005A0033" w:rsidP="005A0033">
      <w:pPr>
        <w:pStyle w:val="NormalWeb"/>
        <w:shd w:val="clear" w:color="auto" w:fill="FFFFFF"/>
        <w:spacing w:after="0"/>
        <w:rPr>
          <w:rFonts w:ascii="Calibri" w:hAnsi="Calibri" w:cs="Calibri"/>
          <w:color w:val="002060"/>
          <w:sz w:val="22"/>
          <w:szCs w:val="22"/>
        </w:rPr>
      </w:pPr>
    </w:p>
    <w:p w14:paraId="3C1E54C9" w14:textId="77777777" w:rsidR="005A0033" w:rsidRPr="008517D2"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8517D2">
        <w:rPr>
          <w:rFonts w:ascii="Arial" w:hAnsi="Arial" w:cs="Arial"/>
          <w:i/>
          <w:iCs/>
          <w:color w:val="002060"/>
          <w:sz w:val="22"/>
          <w:szCs w:val="22"/>
          <w:bdr w:val="none" w:sz="0" w:space="0" w:color="auto" w:frame="1"/>
        </w:rPr>
        <w:t>Free movement with the European Union (EU) ended on 31 December 2020 and there are new arrangements for EU citizens.</w:t>
      </w:r>
    </w:p>
    <w:p w14:paraId="72A76E05" w14:textId="77777777" w:rsidR="005A0033" w:rsidRPr="008517D2" w:rsidRDefault="005A0033" w:rsidP="005A0033">
      <w:pPr>
        <w:pStyle w:val="NormalWeb"/>
        <w:shd w:val="clear" w:color="auto" w:fill="FFFFFF"/>
        <w:spacing w:after="0"/>
        <w:rPr>
          <w:rFonts w:ascii="Calibri" w:hAnsi="Calibri" w:cs="Calibri"/>
          <w:color w:val="002060"/>
          <w:sz w:val="22"/>
          <w:szCs w:val="22"/>
        </w:rPr>
      </w:pPr>
    </w:p>
    <w:p w14:paraId="1C34AF34" w14:textId="77777777" w:rsidR="005A0033" w:rsidRPr="008517D2"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8517D2">
        <w:rPr>
          <w:rFonts w:ascii="Arial" w:hAnsi="Arial" w:cs="Arial"/>
          <w:i/>
          <w:iCs/>
          <w:color w:val="002060"/>
          <w:sz w:val="22"/>
          <w:szCs w:val="22"/>
          <w:bdr w:val="none" w:sz="0" w:space="0" w:color="auto" w:frame="1"/>
        </w:rPr>
        <w:t>The EU settlement scheme provides EU nationals with a route to residency in the UK. EU nationals who arrived in the UK by 11pm on 31 December 2020 have until 30 June 2021 to apply to the </w:t>
      </w:r>
      <w:hyperlink w:tgtFrame="_blank" w:history="1">
        <w:r w:rsidRPr="008517D2">
          <w:rPr>
            <w:rStyle w:val="Hyperlink"/>
            <w:rFonts w:ascii="Arial" w:hAnsi="Arial" w:cs="Arial"/>
            <w:i/>
            <w:iCs/>
            <w:color w:val="002060"/>
            <w:sz w:val="22"/>
            <w:szCs w:val="22"/>
            <w:bdr w:val="none" w:sz="0" w:space="0" w:color="auto" w:frame="1"/>
          </w:rPr>
          <w:t>scheme</w:t>
        </w:r>
      </w:hyperlink>
      <w:r w:rsidRPr="008517D2">
        <w:rPr>
          <w:rFonts w:ascii="Arial" w:hAnsi="Arial" w:cs="Arial"/>
          <w:i/>
          <w:iCs/>
          <w:color w:val="002060"/>
          <w:sz w:val="22"/>
          <w:szCs w:val="22"/>
          <w:bdr w:val="none" w:sz="0" w:space="0" w:color="auto" w:frame="1"/>
        </w:rPr>
        <w:t>.  If you are an EU, EEA or Swiss citizen and don't already have temporary or permanent leave to remain, you and your family can apply to the </w:t>
      </w:r>
      <w:hyperlink w:tgtFrame="_blank" w:history="1">
        <w:r w:rsidRPr="008517D2">
          <w:rPr>
            <w:rStyle w:val="Hyperlink"/>
            <w:rFonts w:ascii="Arial" w:hAnsi="Arial" w:cs="Arial"/>
            <w:i/>
            <w:iCs/>
            <w:color w:val="002060"/>
            <w:sz w:val="22"/>
            <w:szCs w:val="22"/>
            <w:bdr w:val="none" w:sz="0" w:space="0" w:color="auto" w:frame="1"/>
          </w:rPr>
          <w:t>EU settlement scheme</w:t>
        </w:r>
      </w:hyperlink>
      <w:r w:rsidRPr="008517D2">
        <w:rPr>
          <w:rFonts w:ascii="Arial" w:hAnsi="Arial" w:cs="Arial"/>
          <w:i/>
          <w:iCs/>
          <w:color w:val="002060"/>
          <w:sz w:val="22"/>
          <w:szCs w:val="22"/>
          <w:bdr w:val="none" w:sz="0" w:space="0" w:color="auto" w:frame="1"/>
        </w:rPr>
        <w:t> to continue living in the UK after 30 June 2021. If your application is successful, you will receive either pre-settled status or settled status.</w:t>
      </w:r>
      <w:bookmarkEnd w:id="0"/>
      <w:r w:rsidRPr="008517D2">
        <w:rPr>
          <w:rFonts w:ascii="Arial" w:hAnsi="Arial" w:cs="Arial"/>
          <w:i/>
          <w:iCs/>
          <w:color w:val="002060"/>
          <w:sz w:val="22"/>
          <w:szCs w:val="22"/>
          <w:bdr w:val="none" w:sz="0" w:space="0" w:color="auto" w:frame="1"/>
        </w:rPr>
        <w:t>  </w:t>
      </w:r>
    </w:p>
    <w:p w14:paraId="2C321B42" w14:textId="77777777" w:rsidR="000D5B1B" w:rsidRPr="008517D2" w:rsidRDefault="000D5B1B" w:rsidP="005A0033">
      <w:pPr>
        <w:pStyle w:val="NormalWeb"/>
        <w:shd w:val="clear" w:color="auto" w:fill="FFFFFF"/>
        <w:spacing w:after="0"/>
        <w:rPr>
          <w:rFonts w:ascii="Arial" w:hAnsi="Arial" w:cs="Arial"/>
          <w:i/>
          <w:iCs/>
          <w:color w:val="002060"/>
          <w:sz w:val="22"/>
          <w:szCs w:val="22"/>
          <w:bdr w:val="none" w:sz="0" w:space="0" w:color="auto" w:frame="1"/>
        </w:rPr>
      </w:pPr>
    </w:p>
    <w:p w14:paraId="194C83C0" w14:textId="77777777" w:rsidR="000D5B1B" w:rsidRPr="008517D2"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8517D2">
        <w:rPr>
          <w:rFonts w:ascii="Arial" w:hAnsi="Arial" w:cs="Arial"/>
          <w:i/>
          <w:iCs/>
          <w:color w:val="002060"/>
          <w:sz w:val="22"/>
          <w:szCs w:val="22"/>
          <w:bdr w:val="none" w:sz="0" w:space="0" w:color="auto" w:frame="1"/>
        </w:rPr>
        <w:t>EU, EEA or Swiss nationals are strongly encouraged to join the </w:t>
      </w:r>
      <w:hyperlink w:tgtFrame="_blank" w:history="1">
        <w:r w:rsidRPr="008517D2">
          <w:rPr>
            <w:i/>
            <w:iCs/>
            <w:color w:val="002060"/>
            <w:sz w:val="22"/>
            <w:szCs w:val="22"/>
          </w:rPr>
          <w:t>EU Settlement Scheme</w:t>
        </w:r>
      </w:hyperlink>
      <w:r w:rsidRPr="008517D2">
        <w:rPr>
          <w:rFonts w:ascii="Arial" w:hAnsi="Arial" w:cs="Arial"/>
          <w:i/>
          <w:iCs/>
          <w:color w:val="002060"/>
          <w:sz w:val="22"/>
          <w:szCs w:val="22"/>
          <w:bdr w:val="none" w:sz="0" w:space="0" w:color="auto" w:frame="1"/>
        </w:rPr>
        <w:t> prior to 30th June 2021.  As part of the recruitment process, you will be required to produce proof of your EU Settlement status from 1st July 2021 to demonstrate your Right to Work in the United Kingdom.</w:t>
      </w:r>
    </w:p>
    <w:p w14:paraId="27672F3F" w14:textId="77777777" w:rsidR="000D5B1B" w:rsidRPr="008517D2"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8517D2">
        <w:rPr>
          <w:rFonts w:ascii="Arial" w:hAnsi="Arial" w:cs="Arial"/>
          <w:i/>
          <w:iCs/>
          <w:color w:val="002060"/>
          <w:sz w:val="22"/>
          <w:szCs w:val="22"/>
          <w:bdr w:val="none" w:sz="0" w:space="0" w:color="auto" w:frame="1"/>
        </w:rPr>
        <w:t> </w:t>
      </w:r>
    </w:p>
    <w:p w14:paraId="3C8C5D34" w14:textId="77777777" w:rsidR="000D5B1B" w:rsidRPr="008517D2"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8517D2">
        <w:rPr>
          <w:rFonts w:ascii="Arial" w:hAnsi="Arial" w:cs="Arial"/>
          <w:i/>
          <w:iCs/>
          <w:color w:val="002060"/>
          <w:sz w:val="22"/>
          <w:szCs w:val="22"/>
          <w:bdr w:val="none" w:sz="0" w:space="0" w:color="auto" w:frame="1"/>
        </w:rPr>
        <w:t>Existing employees may be asked to provide evidence of their EU Settlement Status from 1st July 2021.</w:t>
      </w:r>
    </w:p>
    <w:p w14:paraId="6FE05B25" w14:textId="77777777" w:rsidR="000D5B1B" w:rsidRPr="008517D2"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8517D2">
        <w:rPr>
          <w:rFonts w:ascii="Arial" w:hAnsi="Arial" w:cs="Arial"/>
          <w:i/>
          <w:iCs/>
          <w:color w:val="002060"/>
          <w:sz w:val="22"/>
          <w:szCs w:val="22"/>
          <w:bdr w:val="none" w:sz="0" w:space="0" w:color="auto" w:frame="1"/>
        </w:rPr>
        <w:t> </w:t>
      </w:r>
    </w:p>
    <w:p w14:paraId="0D1590AF" w14:textId="77777777" w:rsidR="000D5B1B" w:rsidRPr="008517D2" w:rsidRDefault="000D5B1B" w:rsidP="000D5B1B">
      <w:pPr>
        <w:pStyle w:val="NormalWeb"/>
        <w:shd w:val="clear" w:color="auto" w:fill="FFFFFF"/>
        <w:spacing w:after="0"/>
        <w:jc w:val="both"/>
        <w:rPr>
          <w:rFonts w:ascii="Calibri" w:hAnsi="Calibri" w:cs="Calibri"/>
          <w:color w:val="002060"/>
          <w:sz w:val="22"/>
          <w:szCs w:val="22"/>
        </w:rPr>
      </w:pPr>
      <w:r w:rsidRPr="008517D2">
        <w:rPr>
          <w:rFonts w:ascii="Arial" w:hAnsi="Arial" w:cs="Arial"/>
          <w:i/>
          <w:iCs/>
          <w:color w:val="002060"/>
          <w:sz w:val="22"/>
          <w:szCs w:val="22"/>
          <w:bdr w:val="none" w:sz="0" w:space="0" w:color="auto" w:frame="1"/>
        </w:rPr>
        <w:t>Further information:</w:t>
      </w:r>
      <w:r w:rsidRPr="008517D2">
        <w:rPr>
          <w:rFonts w:ascii="Arial" w:hAnsi="Arial" w:cs="Arial"/>
          <w:color w:val="002060"/>
          <w:bdr w:val="none" w:sz="0" w:space="0" w:color="auto" w:frame="1"/>
        </w:rPr>
        <w:t> </w:t>
      </w:r>
      <w:hyperlink w:tgtFrame="_blank" w:history="1">
        <w:r w:rsidRPr="008517D2">
          <w:rPr>
            <w:rStyle w:val="Hyperlink"/>
            <w:rFonts w:ascii="Arial" w:hAnsi="Arial" w:cs="Arial"/>
            <w:color w:val="002060"/>
            <w:bdr w:val="none" w:sz="0" w:space="0" w:color="auto" w:frame="1"/>
          </w:rPr>
          <w:t>https://www.gov.uk/settled-status-eu-citizens-families</w:t>
        </w:r>
      </w:hyperlink>
      <w:r w:rsidRPr="008517D2">
        <w:rPr>
          <w:rFonts w:ascii="Arial" w:hAnsi="Arial" w:cs="Arial"/>
          <w:color w:val="002060"/>
          <w:bdr w:val="none" w:sz="0" w:space="0" w:color="auto" w:frame="1"/>
        </w:rPr>
        <w:t>.</w:t>
      </w:r>
    </w:p>
    <w:p w14:paraId="0F5C2EF7" w14:textId="77777777" w:rsidR="005A0033" w:rsidRPr="008517D2" w:rsidRDefault="005A0033" w:rsidP="008A52ED">
      <w:pPr>
        <w:rPr>
          <w:rFonts w:ascii="Arial" w:hAnsi="Arial" w:cs="Arial"/>
          <w:color w:val="002060"/>
          <w:sz w:val="22"/>
          <w:szCs w:val="22"/>
        </w:rPr>
      </w:pPr>
    </w:p>
    <w:p w14:paraId="5E8285B5" w14:textId="48D248D3" w:rsidR="008A52ED" w:rsidRPr="008517D2" w:rsidRDefault="008A52ED" w:rsidP="008A52ED">
      <w:pPr>
        <w:rPr>
          <w:rFonts w:ascii="Arial" w:hAnsi="Arial" w:cs="Arial"/>
          <w:color w:val="002060"/>
          <w:sz w:val="22"/>
          <w:szCs w:val="22"/>
        </w:rPr>
      </w:pPr>
      <w:r w:rsidRPr="008517D2">
        <w:rPr>
          <w:rFonts w:ascii="Arial" w:hAnsi="Arial" w:cs="Arial"/>
          <w:color w:val="002060"/>
          <w:sz w:val="22"/>
          <w:szCs w:val="22"/>
        </w:rPr>
        <w:t>Applicants must have full GMC Registration, a license to practise</w:t>
      </w:r>
      <w:r w:rsidR="000C537C" w:rsidRPr="008517D2">
        <w:rPr>
          <w:rFonts w:ascii="Arial" w:hAnsi="Arial" w:cs="Arial"/>
          <w:color w:val="002060"/>
          <w:sz w:val="22"/>
          <w:szCs w:val="22"/>
        </w:rPr>
        <w:t xml:space="preserve"> </w:t>
      </w:r>
      <w:r w:rsidRPr="008517D2">
        <w:rPr>
          <w:rFonts w:ascii="Arial" w:hAnsi="Arial" w:cs="Arial"/>
          <w:color w:val="002060"/>
          <w:sz w:val="22"/>
          <w:szCs w:val="22"/>
        </w:rPr>
        <w:t xml:space="preserve">and eligible for inclusion in the GMC Specialist Register. Those trained in the UK should have evidence of higher specialist training leading to CCT </w:t>
      </w:r>
      <w:r w:rsidR="0015543A" w:rsidRPr="008517D2">
        <w:rPr>
          <w:rFonts w:ascii="Arial" w:hAnsi="Arial" w:cs="Arial"/>
          <w:color w:val="002060"/>
          <w:sz w:val="22"/>
          <w:szCs w:val="22"/>
        </w:rPr>
        <w:t xml:space="preserve">or </w:t>
      </w:r>
      <w:r w:rsidRPr="008517D2">
        <w:rPr>
          <w:rFonts w:ascii="Arial" w:hAnsi="Arial" w:cs="Arial"/>
          <w:color w:val="002060"/>
          <w:sz w:val="22"/>
          <w:szCs w:val="22"/>
        </w:rPr>
        <w:t>be within 6 months of confirmed entry from the date of interview. </w:t>
      </w:r>
      <w:r w:rsidR="004F7347" w:rsidRPr="008517D2">
        <w:rPr>
          <w:rFonts w:ascii="Arial" w:hAnsi="Arial" w:cs="Arial"/>
          <w:color w:val="002060"/>
          <w:sz w:val="22"/>
          <w:szCs w:val="22"/>
        </w:rPr>
        <w:t>CESR (Certificate of Eligibility for Specialist Registration) route doctors are only eligible to apply for a substantive consultant post once CESR is awarded.</w:t>
      </w:r>
      <w:r w:rsidRPr="008517D2">
        <w:rPr>
          <w:rFonts w:ascii="Arial" w:hAnsi="Arial" w:cs="Arial"/>
          <w:color w:val="002060"/>
          <w:sz w:val="22"/>
          <w:szCs w:val="22"/>
        </w:rPr>
        <w:t xml:space="preserve"> Non-UK applicants must demonstrate equivalent training.   </w:t>
      </w:r>
    </w:p>
    <w:p w14:paraId="120A5573" w14:textId="77777777" w:rsidR="00EC208B" w:rsidRPr="008517D2" w:rsidRDefault="00EC208B" w:rsidP="008A52ED">
      <w:pPr>
        <w:rPr>
          <w:rFonts w:ascii="Arial" w:hAnsi="Arial" w:cs="Arial"/>
          <w:color w:val="002060"/>
          <w:sz w:val="22"/>
          <w:szCs w:val="22"/>
        </w:rPr>
      </w:pPr>
    </w:p>
    <w:p w14:paraId="6D023B6F" w14:textId="77777777" w:rsidR="00EC208B" w:rsidRPr="008517D2" w:rsidRDefault="00EC208B" w:rsidP="00EC208B">
      <w:pPr>
        <w:rPr>
          <w:rFonts w:ascii="Arial" w:hAnsi="Arial" w:cs="Arial"/>
          <w:color w:val="002060"/>
          <w:sz w:val="22"/>
          <w:szCs w:val="22"/>
        </w:rPr>
      </w:pPr>
      <w:r w:rsidRPr="008517D2">
        <w:rPr>
          <w:rFonts w:ascii="Arial" w:hAnsi="Arial" w:cs="Arial"/>
          <w:color w:val="002060"/>
          <w:sz w:val="22"/>
          <w:szCs w:val="22"/>
        </w:rPr>
        <w:t xml:space="preserve">The job is offered as a full-time post on a 10 PA basis but applications will be considered from those wishing to work less than full-time. Up to 2 EPA’s may be available to undertake additional outpatient and/or procedure sessions or management activity. </w:t>
      </w:r>
    </w:p>
    <w:p w14:paraId="6C97AE65" w14:textId="77777777" w:rsidR="00EC208B" w:rsidRPr="008517D2" w:rsidRDefault="00EC208B" w:rsidP="00EC208B">
      <w:pPr>
        <w:rPr>
          <w:rFonts w:ascii="Arial" w:hAnsi="Arial" w:cs="Arial"/>
          <w:color w:val="002060"/>
          <w:sz w:val="22"/>
          <w:szCs w:val="22"/>
        </w:rPr>
      </w:pPr>
    </w:p>
    <w:p w14:paraId="09AEFD99" w14:textId="77777777" w:rsidR="00EC208B" w:rsidRPr="008517D2" w:rsidRDefault="00EC208B" w:rsidP="00EC208B">
      <w:pPr>
        <w:rPr>
          <w:rFonts w:ascii="Arial" w:hAnsi="Arial" w:cs="Arial"/>
          <w:color w:val="002060"/>
          <w:sz w:val="22"/>
          <w:szCs w:val="22"/>
        </w:rPr>
      </w:pPr>
      <w:r w:rsidRPr="008517D2">
        <w:rPr>
          <w:rFonts w:ascii="Arial" w:hAnsi="Arial" w:cs="Arial"/>
          <w:color w:val="002060"/>
          <w:sz w:val="22"/>
          <w:szCs w:val="22"/>
        </w:rPr>
        <w:lastRenderedPageBreak/>
        <w:t>Additional Non DCC (up to 2 PA’s in total – Inclusive of 1 core SPA plus 1 additional non DCC can be negotiated and agreed between the successful candidate and Management depending on the time required to support professional activities and the needs of the service.​​​​​​​</w:t>
      </w:r>
    </w:p>
    <w:p w14:paraId="317CE0E3" w14:textId="77777777" w:rsidR="00EC208B" w:rsidRPr="008517D2" w:rsidRDefault="00EC208B" w:rsidP="00EC208B">
      <w:pPr>
        <w:rPr>
          <w:rFonts w:ascii="Arial" w:hAnsi="Arial" w:cs="Arial"/>
          <w:color w:val="002060"/>
          <w:sz w:val="22"/>
          <w:szCs w:val="22"/>
        </w:rPr>
      </w:pPr>
    </w:p>
    <w:p w14:paraId="505051A3" w14:textId="309E3C23" w:rsidR="00C92639" w:rsidRPr="008517D2" w:rsidRDefault="00EC208B" w:rsidP="00EC208B">
      <w:pPr>
        <w:rPr>
          <w:rFonts w:ascii="Arial" w:hAnsi="Arial" w:cs="Arial"/>
          <w:color w:val="002060"/>
          <w:sz w:val="22"/>
          <w:szCs w:val="22"/>
        </w:rPr>
      </w:pPr>
      <w:r w:rsidRPr="008517D2">
        <w:rPr>
          <w:rFonts w:ascii="Arial" w:hAnsi="Arial" w:cs="Arial"/>
          <w:color w:val="002060"/>
          <w:sz w:val="22"/>
          <w:szCs w:val="22"/>
        </w:rPr>
        <w:t>All newly qualified Consultants are initially offered a minimum of 1 Core Supporting Professional Activity (SPA) which includes CPD, audit, clinical governance, appraisal, revalidation, job planning and management meetings. This will be reviewed within 6 months (or earlier if required) of appointment and revised upwards if additional responsibilities are agreed.</w:t>
      </w:r>
    </w:p>
    <w:p w14:paraId="4175C815" w14:textId="77777777" w:rsidR="00762885" w:rsidRPr="008517D2" w:rsidRDefault="00762885" w:rsidP="00EC208B">
      <w:pPr>
        <w:rPr>
          <w:rFonts w:ascii="Arial" w:hAnsi="Arial" w:cs="Arial"/>
          <w:color w:val="002060"/>
          <w:sz w:val="22"/>
          <w:szCs w:val="22"/>
        </w:rPr>
      </w:pPr>
    </w:p>
    <w:p w14:paraId="3458AEBC" w14:textId="77777777" w:rsidR="008502BD" w:rsidRPr="008517D2" w:rsidRDefault="008502BD" w:rsidP="00C92639">
      <w:pPr>
        <w:rPr>
          <w:rFonts w:ascii="Arial" w:hAnsi="Arial" w:cs="Arial"/>
          <w:color w:val="002060"/>
        </w:rPr>
      </w:pPr>
      <w:r w:rsidRPr="008517D2">
        <w:rPr>
          <w:b/>
          <w:color w:val="002060"/>
        </w:rPr>
        <w:t xml:space="preserve">For further information regarding NHS Greater Glasgow and Clyde and its hospitals, please visit our website </w:t>
      </w:r>
      <w:hyperlink w:history="1">
        <w:r w:rsidRPr="008517D2">
          <w:rPr>
            <w:rStyle w:val="Hyperlink"/>
            <w:b/>
            <w:color w:val="002060"/>
          </w:rPr>
          <w:t>www.nhs.ggc.org.uk</w:t>
        </w:r>
      </w:hyperlink>
    </w:p>
    <w:p w14:paraId="493437F1" w14:textId="77777777" w:rsidR="009241F2" w:rsidRPr="008517D2" w:rsidRDefault="009241F2" w:rsidP="00315293">
      <w:pPr>
        <w:kinsoku w:val="0"/>
        <w:overflowPunct w:val="0"/>
        <w:jc w:val="both"/>
        <w:rPr>
          <w:rFonts w:ascii="Arial" w:hAnsi="Arial" w:cs="Arial"/>
          <w:b/>
          <w:color w:val="002060"/>
        </w:rPr>
      </w:pPr>
    </w:p>
    <w:p w14:paraId="7352E3A0" w14:textId="77777777" w:rsidR="00294E61" w:rsidRPr="008517D2" w:rsidRDefault="00294E61" w:rsidP="009241F2">
      <w:pPr>
        <w:kinsoku w:val="0"/>
        <w:overflowPunct w:val="0"/>
        <w:jc w:val="both"/>
        <w:rPr>
          <w:rFonts w:ascii="Arial" w:hAnsi="Arial" w:cs="Arial"/>
          <w:b/>
          <w:bCs/>
          <w:color w:val="002060"/>
          <w:sz w:val="32"/>
          <w:szCs w:val="32"/>
        </w:rPr>
      </w:pPr>
    </w:p>
    <w:p w14:paraId="4DF3717A" w14:textId="77777777" w:rsidR="00294E61" w:rsidRPr="008517D2" w:rsidRDefault="00294E61" w:rsidP="009241F2">
      <w:pPr>
        <w:kinsoku w:val="0"/>
        <w:overflowPunct w:val="0"/>
        <w:jc w:val="both"/>
        <w:rPr>
          <w:rFonts w:ascii="Arial" w:hAnsi="Arial" w:cs="Arial"/>
          <w:b/>
          <w:bCs/>
          <w:color w:val="002060"/>
          <w:sz w:val="32"/>
          <w:szCs w:val="32"/>
        </w:rPr>
      </w:pPr>
    </w:p>
    <w:p w14:paraId="0F553502" w14:textId="77777777" w:rsidR="00294E61" w:rsidRPr="008517D2" w:rsidRDefault="00294E61" w:rsidP="009241F2">
      <w:pPr>
        <w:kinsoku w:val="0"/>
        <w:overflowPunct w:val="0"/>
        <w:jc w:val="both"/>
        <w:rPr>
          <w:rFonts w:ascii="Arial" w:hAnsi="Arial" w:cs="Arial"/>
          <w:b/>
          <w:bCs/>
          <w:color w:val="002060"/>
          <w:sz w:val="32"/>
          <w:szCs w:val="32"/>
        </w:rPr>
      </w:pPr>
    </w:p>
    <w:p w14:paraId="52DF3F7A" w14:textId="77777777" w:rsidR="00294E61" w:rsidRPr="008517D2" w:rsidRDefault="00294E61" w:rsidP="009241F2">
      <w:pPr>
        <w:kinsoku w:val="0"/>
        <w:overflowPunct w:val="0"/>
        <w:jc w:val="both"/>
        <w:rPr>
          <w:rFonts w:ascii="Arial" w:hAnsi="Arial" w:cs="Arial"/>
          <w:b/>
          <w:bCs/>
          <w:color w:val="002060"/>
          <w:sz w:val="32"/>
          <w:szCs w:val="32"/>
        </w:rPr>
      </w:pPr>
    </w:p>
    <w:p w14:paraId="59931C89" w14:textId="77777777" w:rsidR="00294E61" w:rsidRPr="008517D2" w:rsidRDefault="00294E61" w:rsidP="009241F2">
      <w:pPr>
        <w:kinsoku w:val="0"/>
        <w:overflowPunct w:val="0"/>
        <w:jc w:val="both"/>
        <w:rPr>
          <w:rFonts w:ascii="Arial" w:hAnsi="Arial" w:cs="Arial"/>
          <w:b/>
          <w:bCs/>
          <w:color w:val="002060"/>
          <w:sz w:val="32"/>
          <w:szCs w:val="32"/>
        </w:rPr>
      </w:pPr>
    </w:p>
    <w:p w14:paraId="7BBA9F37" w14:textId="77777777" w:rsidR="00294E61" w:rsidRPr="008517D2" w:rsidRDefault="00294E61" w:rsidP="009241F2">
      <w:pPr>
        <w:kinsoku w:val="0"/>
        <w:overflowPunct w:val="0"/>
        <w:jc w:val="both"/>
        <w:rPr>
          <w:rFonts w:ascii="Arial" w:hAnsi="Arial" w:cs="Arial"/>
          <w:b/>
          <w:bCs/>
          <w:color w:val="002060"/>
          <w:sz w:val="32"/>
          <w:szCs w:val="32"/>
        </w:rPr>
      </w:pPr>
    </w:p>
    <w:p w14:paraId="417AECF4" w14:textId="77777777" w:rsidR="00294E61" w:rsidRPr="008517D2" w:rsidRDefault="00294E61" w:rsidP="009241F2">
      <w:pPr>
        <w:kinsoku w:val="0"/>
        <w:overflowPunct w:val="0"/>
        <w:jc w:val="both"/>
        <w:rPr>
          <w:rFonts w:ascii="Arial" w:hAnsi="Arial" w:cs="Arial"/>
          <w:b/>
          <w:bCs/>
          <w:color w:val="002060"/>
          <w:sz w:val="32"/>
          <w:szCs w:val="32"/>
        </w:rPr>
      </w:pPr>
    </w:p>
    <w:p w14:paraId="23E11CBE" w14:textId="77777777" w:rsidR="00294E61" w:rsidRPr="008517D2" w:rsidRDefault="00294E61" w:rsidP="009241F2">
      <w:pPr>
        <w:kinsoku w:val="0"/>
        <w:overflowPunct w:val="0"/>
        <w:jc w:val="both"/>
        <w:rPr>
          <w:rFonts w:ascii="Arial" w:hAnsi="Arial" w:cs="Arial"/>
          <w:b/>
          <w:bCs/>
          <w:color w:val="002060"/>
          <w:sz w:val="32"/>
          <w:szCs w:val="32"/>
        </w:rPr>
      </w:pPr>
    </w:p>
    <w:p w14:paraId="0E185F2C" w14:textId="77777777" w:rsidR="00294E61" w:rsidRPr="008517D2" w:rsidRDefault="00294E61" w:rsidP="009241F2">
      <w:pPr>
        <w:kinsoku w:val="0"/>
        <w:overflowPunct w:val="0"/>
        <w:jc w:val="both"/>
        <w:rPr>
          <w:rFonts w:ascii="Arial" w:hAnsi="Arial" w:cs="Arial"/>
          <w:b/>
          <w:bCs/>
          <w:color w:val="002060"/>
          <w:sz w:val="32"/>
          <w:szCs w:val="32"/>
        </w:rPr>
      </w:pPr>
    </w:p>
    <w:p w14:paraId="5807CCA9" w14:textId="77777777" w:rsidR="00294E61" w:rsidRPr="008517D2" w:rsidRDefault="00294E61" w:rsidP="009241F2">
      <w:pPr>
        <w:kinsoku w:val="0"/>
        <w:overflowPunct w:val="0"/>
        <w:jc w:val="both"/>
        <w:rPr>
          <w:rFonts w:ascii="Arial" w:hAnsi="Arial" w:cs="Arial"/>
          <w:b/>
          <w:bCs/>
          <w:color w:val="002060"/>
          <w:sz w:val="32"/>
          <w:szCs w:val="32"/>
        </w:rPr>
      </w:pPr>
    </w:p>
    <w:p w14:paraId="3E4359A5" w14:textId="77777777" w:rsidR="00294E61" w:rsidRPr="008517D2" w:rsidRDefault="00294E61" w:rsidP="009241F2">
      <w:pPr>
        <w:kinsoku w:val="0"/>
        <w:overflowPunct w:val="0"/>
        <w:jc w:val="both"/>
        <w:rPr>
          <w:rFonts w:ascii="Arial" w:hAnsi="Arial" w:cs="Arial"/>
          <w:b/>
          <w:bCs/>
          <w:color w:val="002060"/>
          <w:sz w:val="32"/>
          <w:szCs w:val="32"/>
        </w:rPr>
      </w:pPr>
    </w:p>
    <w:p w14:paraId="38D2D826" w14:textId="77777777" w:rsidR="00294E61" w:rsidRPr="008517D2" w:rsidRDefault="00294E61" w:rsidP="009241F2">
      <w:pPr>
        <w:kinsoku w:val="0"/>
        <w:overflowPunct w:val="0"/>
        <w:jc w:val="both"/>
        <w:rPr>
          <w:rFonts w:ascii="Arial" w:hAnsi="Arial" w:cs="Arial"/>
          <w:b/>
          <w:bCs/>
          <w:color w:val="002060"/>
          <w:sz w:val="32"/>
          <w:szCs w:val="32"/>
        </w:rPr>
      </w:pPr>
    </w:p>
    <w:p w14:paraId="0BBAEF0B" w14:textId="77777777" w:rsidR="00294E61" w:rsidRPr="008517D2" w:rsidRDefault="00294E61" w:rsidP="009241F2">
      <w:pPr>
        <w:kinsoku w:val="0"/>
        <w:overflowPunct w:val="0"/>
        <w:jc w:val="both"/>
        <w:rPr>
          <w:rFonts w:ascii="Arial" w:hAnsi="Arial" w:cs="Arial"/>
          <w:b/>
          <w:bCs/>
          <w:color w:val="002060"/>
          <w:sz w:val="32"/>
          <w:szCs w:val="32"/>
        </w:rPr>
      </w:pPr>
    </w:p>
    <w:p w14:paraId="1D71262E" w14:textId="77777777" w:rsidR="00294E61" w:rsidRPr="008517D2" w:rsidRDefault="00294E61" w:rsidP="009241F2">
      <w:pPr>
        <w:kinsoku w:val="0"/>
        <w:overflowPunct w:val="0"/>
        <w:jc w:val="both"/>
        <w:rPr>
          <w:rFonts w:ascii="Arial" w:hAnsi="Arial" w:cs="Arial"/>
          <w:b/>
          <w:bCs/>
          <w:color w:val="002060"/>
          <w:sz w:val="32"/>
          <w:szCs w:val="32"/>
        </w:rPr>
      </w:pPr>
    </w:p>
    <w:p w14:paraId="18D27A7F" w14:textId="77777777" w:rsidR="00294E61" w:rsidRPr="008517D2" w:rsidRDefault="00294E61" w:rsidP="009241F2">
      <w:pPr>
        <w:kinsoku w:val="0"/>
        <w:overflowPunct w:val="0"/>
        <w:jc w:val="both"/>
        <w:rPr>
          <w:rFonts w:ascii="Arial" w:hAnsi="Arial" w:cs="Arial"/>
          <w:b/>
          <w:bCs/>
          <w:color w:val="002060"/>
          <w:sz w:val="32"/>
          <w:szCs w:val="32"/>
        </w:rPr>
      </w:pPr>
    </w:p>
    <w:p w14:paraId="5DB20E0F" w14:textId="77777777" w:rsidR="00294E61" w:rsidRPr="008517D2" w:rsidRDefault="00294E61" w:rsidP="009241F2">
      <w:pPr>
        <w:kinsoku w:val="0"/>
        <w:overflowPunct w:val="0"/>
        <w:jc w:val="both"/>
        <w:rPr>
          <w:rFonts w:ascii="Arial" w:hAnsi="Arial" w:cs="Arial"/>
          <w:b/>
          <w:bCs/>
          <w:color w:val="002060"/>
          <w:sz w:val="32"/>
          <w:szCs w:val="32"/>
        </w:rPr>
      </w:pPr>
    </w:p>
    <w:p w14:paraId="12D250EF" w14:textId="77777777" w:rsidR="00294E61" w:rsidRPr="008517D2" w:rsidRDefault="00294E61" w:rsidP="009241F2">
      <w:pPr>
        <w:kinsoku w:val="0"/>
        <w:overflowPunct w:val="0"/>
        <w:jc w:val="both"/>
        <w:rPr>
          <w:rFonts w:ascii="Arial" w:hAnsi="Arial" w:cs="Arial"/>
          <w:b/>
          <w:bCs/>
          <w:color w:val="002060"/>
          <w:sz w:val="32"/>
          <w:szCs w:val="32"/>
        </w:rPr>
      </w:pPr>
    </w:p>
    <w:p w14:paraId="2977A17D" w14:textId="77777777" w:rsidR="00294E61" w:rsidRPr="008517D2" w:rsidRDefault="00294E61" w:rsidP="009241F2">
      <w:pPr>
        <w:kinsoku w:val="0"/>
        <w:overflowPunct w:val="0"/>
        <w:jc w:val="both"/>
        <w:rPr>
          <w:rFonts w:ascii="Arial" w:hAnsi="Arial" w:cs="Arial"/>
          <w:b/>
          <w:bCs/>
          <w:color w:val="002060"/>
          <w:sz w:val="32"/>
          <w:szCs w:val="32"/>
        </w:rPr>
      </w:pPr>
    </w:p>
    <w:p w14:paraId="6D7B08E1" w14:textId="77777777" w:rsidR="00294E61" w:rsidRPr="008517D2" w:rsidRDefault="00294E61" w:rsidP="009241F2">
      <w:pPr>
        <w:kinsoku w:val="0"/>
        <w:overflowPunct w:val="0"/>
        <w:jc w:val="both"/>
        <w:rPr>
          <w:rFonts w:ascii="Arial" w:hAnsi="Arial" w:cs="Arial"/>
          <w:b/>
          <w:bCs/>
          <w:color w:val="002060"/>
          <w:sz w:val="32"/>
          <w:szCs w:val="32"/>
        </w:rPr>
      </w:pPr>
    </w:p>
    <w:p w14:paraId="2410A317" w14:textId="77777777" w:rsidR="00294E61" w:rsidRPr="008517D2" w:rsidRDefault="00294E61" w:rsidP="009241F2">
      <w:pPr>
        <w:kinsoku w:val="0"/>
        <w:overflowPunct w:val="0"/>
        <w:jc w:val="both"/>
        <w:rPr>
          <w:rFonts w:ascii="Arial" w:hAnsi="Arial" w:cs="Arial"/>
          <w:b/>
          <w:bCs/>
          <w:color w:val="002060"/>
          <w:sz w:val="32"/>
          <w:szCs w:val="32"/>
        </w:rPr>
      </w:pPr>
    </w:p>
    <w:p w14:paraId="2D4D6CDE" w14:textId="77777777" w:rsidR="00294E61" w:rsidRPr="008517D2" w:rsidRDefault="00294E61" w:rsidP="009241F2">
      <w:pPr>
        <w:kinsoku w:val="0"/>
        <w:overflowPunct w:val="0"/>
        <w:jc w:val="both"/>
        <w:rPr>
          <w:rFonts w:ascii="Arial" w:hAnsi="Arial" w:cs="Arial"/>
          <w:b/>
          <w:bCs/>
          <w:color w:val="002060"/>
          <w:sz w:val="32"/>
          <w:szCs w:val="32"/>
        </w:rPr>
      </w:pPr>
    </w:p>
    <w:p w14:paraId="0E564D61" w14:textId="77777777" w:rsidR="00294E61" w:rsidRPr="008517D2" w:rsidRDefault="00294E61" w:rsidP="009241F2">
      <w:pPr>
        <w:kinsoku w:val="0"/>
        <w:overflowPunct w:val="0"/>
        <w:jc w:val="both"/>
        <w:rPr>
          <w:rFonts w:ascii="Arial" w:hAnsi="Arial" w:cs="Arial"/>
          <w:b/>
          <w:bCs/>
          <w:color w:val="002060"/>
          <w:sz w:val="32"/>
          <w:szCs w:val="32"/>
        </w:rPr>
      </w:pPr>
    </w:p>
    <w:p w14:paraId="1FE335B7" w14:textId="77777777" w:rsidR="00312CB8" w:rsidRPr="008517D2" w:rsidRDefault="00312CB8" w:rsidP="00294E61">
      <w:pPr>
        <w:kinsoku w:val="0"/>
        <w:overflowPunct w:val="0"/>
        <w:jc w:val="both"/>
        <w:rPr>
          <w:rFonts w:ascii="Arial" w:hAnsi="Arial" w:cs="Arial"/>
          <w:b/>
          <w:bCs/>
          <w:color w:val="002060"/>
          <w:sz w:val="32"/>
          <w:szCs w:val="32"/>
        </w:rPr>
      </w:pPr>
    </w:p>
    <w:p w14:paraId="6696FF52" w14:textId="77777777" w:rsidR="00904ACB" w:rsidRPr="008517D2" w:rsidRDefault="00904ACB" w:rsidP="00294E61">
      <w:pPr>
        <w:kinsoku w:val="0"/>
        <w:overflowPunct w:val="0"/>
        <w:jc w:val="both"/>
        <w:rPr>
          <w:rFonts w:ascii="Arial" w:hAnsi="Arial" w:cs="Arial"/>
          <w:b/>
          <w:bCs/>
          <w:color w:val="002060"/>
          <w:sz w:val="32"/>
          <w:szCs w:val="32"/>
        </w:rPr>
      </w:pPr>
    </w:p>
    <w:p w14:paraId="76F098A8" w14:textId="77777777" w:rsidR="00904ACB" w:rsidRPr="008517D2" w:rsidRDefault="00904ACB" w:rsidP="00294E61">
      <w:pPr>
        <w:kinsoku w:val="0"/>
        <w:overflowPunct w:val="0"/>
        <w:jc w:val="both"/>
        <w:rPr>
          <w:rFonts w:ascii="Arial" w:hAnsi="Arial" w:cs="Arial"/>
          <w:b/>
          <w:bCs/>
          <w:color w:val="002060"/>
          <w:sz w:val="32"/>
          <w:szCs w:val="32"/>
        </w:rPr>
      </w:pPr>
    </w:p>
    <w:p w14:paraId="0C5D1095" w14:textId="77777777" w:rsidR="00904ACB" w:rsidRPr="008517D2" w:rsidRDefault="00904ACB" w:rsidP="00294E61">
      <w:pPr>
        <w:kinsoku w:val="0"/>
        <w:overflowPunct w:val="0"/>
        <w:jc w:val="both"/>
        <w:rPr>
          <w:rFonts w:ascii="Arial" w:hAnsi="Arial" w:cs="Arial"/>
          <w:b/>
          <w:bCs/>
          <w:color w:val="002060"/>
          <w:sz w:val="32"/>
          <w:szCs w:val="32"/>
        </w:rPr>
      </w:pPr>
    </w:p>
    <w:p w14:paraId="069AA686" w14:textId="77777777" w:rsidR="00904ACB" w:rsidRPr="008517D2" w:rsidRDefault="00904ACB" w:rsidP="00294E61">
      <w:pPr>
        <w:kinsoku w:val="0"/>
        <w:overflowPunct w:val="0"/>
        <w:jc w:val="both"/>
        <w:rPr>
          <w:rFonts w:ascii="Arial" w:hAnsi="Arial" w:cs="Arial"/>
          <w:b/>
          <w:bCs/>
          <w:color w:val="002060"/>
          <w:sz w:val="32"/>
          <w:szCs w:val="32"/>
        </w:rPr>
      </w:pPr>
    </w:p>
    <w:p w14:paraId="09CB2C87" w14:textId="77777777" w:rsidR="00904ACB" w:rsidRPr="008517D2" w:rsidRDefault="00904ACB" w:rsidP="00294E61">
      <w:pPr>
        <w:kinsoku w:val="0"/>
        <w:overflowPunct w:val="0"/>
        <w:jc w:val="both"/>
        <w:rPr>
          <w:rFonts w:ascii="Arial" w:hAnsi="Arial" w:cs="Arial"/>
          <w:b/>
          <w:bCs/>
          <w:color w:val="002060"/>
          <w:sz w:val="32"/>
          <w:szCs w:val="32"/>
        </w:rPr>
      </w:pPr>
    </w:p>
    <w:p w14:paraId="5B16DCE3" w14:textId="77777777" w:rsidR="00904ACB" w:rsidRPr="008517D2" w:rsidRDefault="00904ACB" w:rsidP="00294E61">
      <w:pPr>
        <w:kinsoku w:val="0"/>
        <w:overflowPunct w:val="0"/>
        <w:jc w:val="both"/>
        <w:rPr>
          <w:rFonts w:ascii="Arial" w:hAnsi="Arial" w:cs="Arial"/>
          <w:b/>
          <w:bCs/>
          <w:color w:val="002060"/>
          <w:sz w:val="32"/>
          <w:szCs w:val="32"/>
        </w:rPr>
      </w:pPr>
    </w:p>
    <w:p w14:paraId="7B5A8E05" w14:textId="77777777" w:rsidR="00904ACB" w:rsidRPr="008517D2" w:rsidRDefault="00904ACB" w:rsidP="00294E61">
      <w:pPr>
        <w:kinsoku w:val="0"/>
        <w:overflowPunct w:val="0"/>
        <w:jc w:val="both"/>
        <w:rPr>
          <w:rFonts w:ascii="Arial" w:hAnsi="Arial" w:cs="Arial"/>
          <w:b/>
          <w:bCs/>
          <w:color w:val="002060"/>
          <w:sz w:val="32"/>
          <w:szCs w:val="32"/>
        </w:rPr>
      </w:pPr>
    </w:p>
    <w:p w14:paraId="6A907F26" w14:textId="1724D70B" w:rsidR="00294E61" w:rsidRPr="008517D2" w:rsidRDefault="008502BD" w:rsidP="00294E61">
      <w:pPr>
        <w:kinsoku w:val="0"/>
        <w:overflowPunct w:val="0"/>
        <w:jc w:val="both"/>
        <w:rPr>
          <w:rFonts w:ascii="Arial" w:hAnsi="Arial" w:cs="Arial"/>
          <w:b/>
          <w:bCs/>
          <w:color w:val="002060"/>
          <w:sz w:val="32"/>
          <w:szCs w:val="32"/>
        </w:rPr>
      </w:pPr>
      <w:r w:rsidRPr="008517D2">
        <w:rPr>
          <w:rFonts w:ascii="Arial" w:hAnsi="Arial" w:cs="Arial"/>
          <w:b/>
          <w:bCs/>
          <w:color w:val="002060"/>
          <w:sz w:val="32"/>
          <w:szCs w:val="32"/>
        </w:rPr>
        <w:lastRenderedPageBreak/>
        <w:t>Section 2:</w:t>
      </w:r>
    </w:p>
    <w:p w14:paraId="446AD48F" w14:textId="77777777" w:rsidR="00294E61" w:rsidRPr="008517D2" w:rsidRDefault="00294E61" w:rsidP="00294E61">
      <w:pPr>
        <w:kinsoku w:val="0"/>
        <w:overflowPunct w:val="0"/>
        <w:jc w:val="both"/>
        <w:rPr>
          <w:rFonts w:ascii="Arial" w:hAnsi="Arial" w:cs="Arial"/>
          <w:b/>
          <w:bCs/>
          <w:color w:val="002060"/>
          <w:sz w:val="32"/>
          <w:szCs w:val="32"/>
        </w:rPr>
      </w:pPr>
    </w:p>
    <w:p w14:paraId="62289AB8" w14:textId="77777777" w:rsidR="00904ACB" w:rsidRPr="008517D2" w:rsidRDefault="00904ACB" w:rsidP="00904ACB">
      <w:pPr>
        <w:rPr>
          <w:rFonts w:ascii="Arial" w:hAnsi="Arial" w:cs="Arial"/>
          <w:b/>
          <w:color w:val="002060"/>
          <w:sz w:val="22"/>
          <w:szCs w:val="22"/>
        </w:rPr>
      </w:pPr>
      <w:r w:rsidRPr="008517D2">
        <w:rPr>
          <w:rFonts w:ascii="Arial" w:hAnsi="Arial" w:cs="Arial"/>
          <w:b/>
          <w:color w:val="002060"/>
          <w:sz w:val="22"/>
          <w:szCs w:val="22"/>
        </w:rPr>
        <w:t>GENERAL BACKGROUND</w:t>
      </w:r>
    </w:p>
    <w:p w14:paraId="4AC47982" w14:textId="77777777" w:rsidR="00904ACB" w:rsidRPr="008517D2" w:rsidRDefault="00904ACB" w:rsidP="00904ACB">
      <w:pPr>
        <w:rPr>
          <w:rFonts w:ascii="Arial" w:hAnsi="Arial" w:cs="Arial"/>
          <w:b/>
          <w:color w:val="002060"/>
          <w:sz w:val="22"/>
          <w:szCs w:val="22"/>
        </w:rPr>
      </w:pPr>
    </w:p>
    <w:p w14:paraId="35881416" w14:textId="77777777" w:rsidR="008517D2" w:rsidRPr="008517D2" w:rsidRDefault="008517D2" w:rsidP="008517D2">
      <w:pPr>
        <w:jc w:val="both"/>
        <w:rPr>
          <w:rFonts w:ascii="Arial" w:hAnsi="Arial" w:cs="Arial"/>
          <w:bCs/>
          <w:color w:val="002060"/>
          <w:sz w:val="22"/>
          <w:szCs w:val="22"/>
        </w:rPr>
      </w:pPr>
      <w:r w:rsidRPr="008517D2">
        <w:rPr>
          <w:rFonts w:ascii="Arial" w:hAnsi="Arial" w:cs="Arial"/>
          <w:bCs/>
          <w:color w:val="002060"/>
          <w:sz w:val="22"/>
          <w:szCs w:val="22"/>
        </w:rPr>
        <w:t>This post has been released by the resignation of the current post holder. This is a highly specialist post which involves working in an established, and developing, Scottish in-patient child psychiatry service, providing an opportunity to work intensively with children with complex mental health and neurodevelopmental needs. The team is managed by a service manager within NHSGGC’s Specialist Children’s Services. It is recognised that the in-patient service base in the Royal Hospital for Children facilitates close working with paediatric colleagues in support of the paediatric needs of patients within the psychiatry in-patient unit. 2 sessions of the post are provided to work within the Paediatric Liaison Psychiatry service in RHC in close partnership with paediatric colleagues We would like to attract someone who is enthusiastic, innovative and who enjoys working in a comprehensive multidisciplinary team. There are exciting opportunities to work with colleagues within the University of Glasgow Department of Child and Adolescent Psychiatry to develop or join research groups and there is a wide range of continuing professional development activities within child and adolescent psychiatry, paediatrics and other psychiatric specialties in NHSGGC, the biggest Health organisation in Scotland.</w:t>
      </w:r>
    </w:p>
    <w:p w14:paraId="49F32C22" w14:textId="77777777" w:rsidR="00904ACB" w:rsidRPr="008517D2" w:rsidRDefault="00904ACB" w:rsidP="00904ACB">
      <w:pPr>
        <w:rPr>
          <w:rFonts w:ascii="Arial" w:hAnsi="Arial" w:cs="Arial"/>
          <w:bCs/>
          <w:color w:val="002060"/>
          <w:sz w:val="22"/>
          <w:szCs w:val="22"/>
        </w:rPr>
      </w:pPr>
    </w:p>
    <w:p w14:paraId="070E128B" w14:textId="0CA2FD4C" w:rsidR="00904ACB" w:rsidRPr="008517D2" w:rsidRDefault="00904ACB" w:rsidP="00904ACB">
      <w:pPr>
        <w:rPr>
          <w:rFonts w:ascii="Arial" w:hAnsi="Arial" w:cs="Arial"/>
          <w:b/>
          <w:bCs/>
          <w:color w:val="002060"/>
          <w:sz w:val="22"/>
          <w:szCs w:val="22"/>
        </w:rPr>
      </w:pPr>
      <w:r w:rsidRPr="008517D2">
        <w:rPr>
          <w:rFonts w:ascii="Arial" w:hAnsi="Arial" w:cs="Arial"/>
          <w:b/>
          <w:bCs/>
          <w:color w:val="002060"/>
          <w:sz w:val="22"/>
          <w:szCs w:val="22"/>
        </w:rPr>
        <w:t>GENERAL DESCRIPTION OF TEAMS</w:t>
      </w:r>
    </w:p>
    <w:p w14:paraId="41EA1B6A" w14:textId="77777777" w:rsidR="00904ACB" w:rsidRPr="008517D2" w:rsidRDefault="00904ACB" w:rsidP="00904ACB">
      <w:pPr>
        <w:rPr>
          <w:rFonts w:ascii="Arial" w:hAnsi="Arial" w:cs="Arial"/>
          <w:b/>
          <w:bCs/>
          <w:color w:val="002060"/>
          <w:sz w:val="22"/>
          <w:szCs w:val="22"/>
        </w:rPr>
      </w:pPr>
    </w:p>
    <w:p w14:paraId="72509C99" w14:textId="77777777" w:rsidR="00904ACB" w:rsidRPr="008517D2" w:rsidRDefault="00904ACB" w:rsidP="00904ACB">
      <w:pPr>
        <w:rPr>
          <w:rFonts w:ascii="Arial" w:hAnsi="Arial" w:cs="Arial"/>
          <w:b/>
          <w:color w:val="002060"/>
          <w:sz w:val="22"/>
          <w:szCs w:val="22"/>
        </w:rPr>
      </w:pPr>
      <w:r w:rsidRPr="008517D2">
        <w:rPr>
          <w:rFonts w:ascii="Arial" w:hAnsi="Arial" w:cs="Arial"/>
          <w:b/>
          <w:color w:val="002060"/>
          <w:sz w:val="22"/>
          <w:szCs w:val="22"/>
        </w:rPr>
        <w:t>THE SCOTTISH NATIONAL INPATIENT PSYCHIATRY SERVICE (WARD 4)</w:t>
      </w:r>
    </w:p>
    <w:p w14:paraId="19949704" w14:textId="77777777" w:rsidR="00904ACB" w:rsidRPr="008517D2" w:rsidRDefault="00904ACB" w:rsidP="00904ACB">
      <w:pPr>
        <w:rPr>
          <w:rFonts w:ascii="Arial" w:hAnsi="Arial" w:cs="Arial"/>
          <w:color w:val="002060"/>
          <w:sz w:val="22"/>
          <w:szCs w:val="22"/>
        </w:rPr>
      </w:pPr>
    </w:p>
    <w:p w14:paraId="74722AA0"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Ward 4 in the Royal Hospital for Children is the National Child Psychiatry Inpatient Service for Scotland. The South Glasgow hospital campus brings together adult acute care, paediatric acute care, maternity services, and inpatient child and liaison child and adolescent psychiatry services.</w:t>
      </w:r>
    </w:p>
    <w:p w14:paraId="5ADA227A" w14:textId="77777777" w:rsidR="00904ACB" w:rsidRPr="008517D2" w:rsidRDefault="00904ACB" w:rsidP="00904ACB">
      <w:pPr>
        <w:rPr>
          <w:rFonts w:ascii="Arial" w:hAnsi="Arial" w:cs="Arial"/>
          <w:color w:val="002060"/>
          <w:sz w:val="22"/>
          <w:szCs w:val="22"/>
        </w:rPr>
      </w:pPr>
    </w:p>
    <w:p w14:paraId="7D6980F4"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The national child psychiatry inpatient service has been nationally commissioned since 2006 and accepts referrals from across Scotland of children up to and around 12 years, as developmentally suitable, with severe and complex mental health disorders.  Referrals are generally received from and discharged to Tier 3 CAMHS teams.  The team works hard to maintain good working relationships across all board areas.</w:t>
      </w:r>
    </w:p>
    <w:p w14:paraId="5384FA4A" w14:textId="77777777" w:rsidR="00904ACB" w:rsidRPr="008517D2" w:rsidRDefault="00904ACB" w:rsidP="00904ACB">
      <w:pPr>
        <w:rPr>
          <w:rFonts w:ascii="Arial" w:hAnsi="Arial" w:cs="Arial"/>
          <w:color w:val="002060"/>
          <w:sz w:val="22"/>
          <w:szCs w:val="22"/>
        </w:rPr>
      </w:pPr>
    </w:p>
    <w:p w14:paraId="2F82C738"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The team specialises in the treatment of children with multiple diagnoses, developmental disorders, psychiatric and neuropsychiatric presentations, family dysfunction, complex system issues, high risk behaviours, rare conditions and treatment resistance.  The team offers a second opinion services as well as a consultation service to CAMHS teams across Scotland, making frequent use of its telemedicine facilities.  The service also hosts a regular Practice Exchange Forum which brings together CAMHS teams from across Scotland, via MS Teams, to share complex cases and innovative practice.</w:t>
      </w:r>
    </w:p>
    <w:p w14:paraId="47217D1F" w14:textId="77777777" w:rsidR="00904ACB" w:rsidRPr="008517D2" w:rsidRDefault="00904ACB" w:rsidP="00904ACB">
      <w:pPr>
        <w:rPr>
          <w:rFonts w:ascii="Arial" w:hAnsi="Arial" w:cs="Arial"/>
          <w:color w:val="002060"/>
          <w:sz w:val="22"/>
          <w:szCs w:val="22"/>
        </w:rPr>
      </w:pPr>
    </w:p>
    <w:p w14:paraId="6AC9D691"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 xml:space="preserve">The service has an active research and audit agenda and strives to contribute to, as well as follow, the evidence base for complex child psychiatric presentations.  The team has robust, externally facilitated supervision structures in place for all grades and disciplines.  There is a strong ethos of involving children and families in their care.  </w:t>
      </w:r>
    </w:p>
    <w:p w14:paraId="5C395D61" w14:textId="77777777" w:rsidR="00904ACB" w:rsidRPr="008517D2" w:rsidRDefault="00904ACB" w:rsidP="00904ACB">
      <w:pPr>
        <w:rPr>
          <w:rFonts w:ascii="Arial" w:hAnsi="Arial" w:cs="Arial"/>
          <w:color w:val="002060"/>
          <w:sz w:val="22"/>
          <w:szCs w:val="22"/>
        </w:rPr>
      </w:pPr>
    </w:p>
    <w:p w14:paraId="1FC030E0"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The team enjoys strong and supportive relationships with other paediatric specialists within the hospital.  The team also enjoys a close working relationship with other CAMHS specialities in the city, including Paediatric Liaison Psychiatry, CAMHS Tier 4 Community Services (including LDCAMHS, eating disorders, complex trauma, intensive community support and FCAMHS pathways) and the Academic Department of Child and Adolescent Psychiatry.</w:t>
      </w:r>
    </w:p>
    <w:p w14:paraId="2B1FC4AA" w14:textId="77777777" w:rsidR="00904ACB" w:rsidRPr="008517D2" w:rsidRDefault="00904ACB" w:rsidP="00904ACB">
      <w:pPr>
        <w:rPr>
          <w:rFonts w:ascii="Arial" w:hAnsi="Arial" w:cs="Arial"/>
          <w:color w:val="002060"/>
          <w:sz w:val="22"/>
          <w:szCs w:val="22"/>
        </w:rPr>
      </w:pPr>
    </w:p>
    <w:p w14:paraId="7CC86593" w14:textId="77777777" w:rsidR="00904ACB" w:rsidRPr="008517D2" w:rsidRDefault="00904ACB" w:rsidP="00904ACB">
      <w:pPr>
        <w:rPr>
          <w:rFonts w:ascii="Arial" w:hAnsi="Arial" w:cs="Arial"/>
          <w:b/>
          <w:color w:val="002060"/>
          <w:sz w:val="22"/>
          <w:szCs w:val="22"/>
        </w:rPr>
      </w:pPr>
      <w:r w:rsidRPr="008517D2">
        <w:rPr>
          <w:rFonts w:ascii="Arial" w:hAnsi="Arial" w:cs="Arial"/>
          <w:b/>
          <w:color w:val="002060"/>
          <w:sz w:val="22"/>
          <w:szCs w:val="22"/>
        </w:rPr>
        <w:t>THE TEAM’S MEMBERSHIP</w:t>
      </w:r>
    </w:p>
    <w:p w14:paraId="2EEDC4F8" w14:textId="77777777" w:rsidR="00904ACB" w:rsidRPr="008517D2" w:rsidRDefault="00904ACB" w:rsidP="00904ACB">
      <w:pPr>
        <w:rPr>
          <w:rFonts w:ascii="Arial" w:hAnsi="Arial" w:cs="Arial"/>
          <w:color w:val="002060"/>
          <w:sz w:val="22"/>
          <w:szCs w:val="22"/>
        </w:rPr>
      </w:pPr>
    </w:p>
    <w:p w14:paraId="72AA2EA4" w14:textId="77777777" w:rsidR="00904ACB" w:rsidRPr="008517D2" w:rsidRDefault="00904ACB" w:rsidP="00904ACB">
      <w:pPr>
        <w:rPr>
          <w:rFonts w:ascii="Arial" w:hAnsi="Arial" w:cs="Arial"/>
          <w:b/>
          <w:color w:val="002060"/>
          <w:sz w:val="22"/>
          <w:szCs w:val="22"/>
        </w:rPr>
      </w:pPr>
      <w:r w:rsidRPr="008517D2">
        <w:rPr>
          <w:rFonts w:ascii="Arial" w:hAnsi="Arial" w:cs="Arial"/>
          <w:b/>
          <w:color w:val="002060"/>
          <w:sz w:val="22"/>
          <w:szCs w:val="22"/>
        </w:rPr>
        <w:t>National Child Psychiatry Inpatient team:</w:t>
      </w:r>
      <w:r w:rsidRPr="008517D2">
        <w:rPr>
          <w:rFonts w:ascii="Arial" w:hAnsi="Arial" w:cs="Arial"/>
          <w:b/>
          <w:color w:val="002060"/>
          <w:sz w:val="22"/>
          <w:szCs w:val="22"/>
        </w:rPr>
        <w:tab/>
      </w:r>
      <w:r w:rsidRPr="008517D2">
        <w:rPr>
          <w:rFonts w:ascii="Arial" w:hAnsi="Arial" w:cs="Arial"/>
          <w:b/>
          <w:color w:val="002060"/>
          <w:sz w:val="22"/>
          <w:szCs w:val="22"/>
        </w:rPr>
        <w:tab/>
      </w:r>
      <w:r w:rsidRPr="008517D2">
        <w:rPr>
          <w:rFonts w:ascii="Arial" w:hAnsi="Arial" w:cs="Arial"/>
          <w:b/>
          <w:color w:val="002060"/>
          <w:sz w:val="22"/>
          <w:szCs w:val="22"/>
        </w:rPr>
        <w:tab/>
      </w:r>
      <w:r w:rsidRPr="008517D2">
        <w:rPr>
          <w:rFonts w:ascii="Arial" w:hAnsi="Arial" w:cs="Arial"/>
          <w:b/>
          <w:color w:val="002060"/>
          <w:sz w:val="22"/>
          <w:szCs w:val="22"/>
        </w:rPr>
        <w:tab/>
        <w:t>WTE</w:t>
      </w:r>
    </w:p>
    <w:p w14:paraId="05CC2D89"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Service Manager</w:t>
      </w:r>
      <w:r w:rsidRPr="008517D2">
        <w:rPr>
          <w:rFonts w:ascii="Arial" w:hAnsi="Arial" w:cs="Arial"/>
          <w:color w:val="002060"/>
          <w:sz w:val="22"/>
          <w:szCs w:val="22"/>
        </w:rPr>
        <w:tab/>
      </w:r>
      <w:r w:rsidRPr="008517D2">
        <w:rPr>
          <w:rFonts w:ascii="Arial" w:hAnsi="Arial" w:cs="Arial"/>
          <w:color w:val="002060"/>
          <w:sz w:val="22"/>
          <w:szCs w:val="22"/>
        </w:rPr>
        <w:tab/>
      </w:r>
      <w:r w:rsidRPr="008517D2">
        <w:rPr>
          <w:rFonts w:ascii="Arial" w:hAnsi="Arial" w:cs="Arial"/>
          <w:color w:val="002060"/>
          <w:sz w:val="22"/>
          <w:szCs w:val="22"/>
        </w:rPr>
        <w:tab/>
      </w:r>
      <w:r w:rsidRPr="008517D2">
        <w:rPr>
          <w:rFonts w:ascii="Arial" w:hAnsi="Arial" w:cs="Arial"/>
          <w:color w:val="002060"/>
          <w:sz w:val="22"/>
          <w:szCs w:val="22"/>
        </w:rPr>
        <w:tab/>
      </w:r>
      <w:r w:rsidRPr="008517D2">
        <w:rPr>
          <w:rFonts w:ascii="Arial" w:hAnsi="Arial" w:cs="Arial"/>
          <w:color w:val="002060"/>
          <w:sz w:val="22"/>
          <w:szCs w:val="22"/>
        </w:rPr>
        <w:tab/>
      </w:r>
      <w:r w:rsidRPr="008517D2">
        <w:rPr>
          <w:rFonts w:ascii="Arial" w:hAnsi="Arial" w:cs="Arial"/>
          <w:color w:val="002060"/>
          <w:sz w:val="22"/>
          <w:szCs w:val="22"/>
        </w:rPr>
        <w:tab/>
      </w:r>
      <w:r w:rsidRPr="008517D2">
        <w:rPr>
          <w:rFonts w:ascii="Arial" w:hAnsi="Arial" w:cs="Arial"/>
          <w:color w:val="002060"/>
          <w:sz w:val="22"/>
          <w:szCs w:val="22"/>
        </w:rPr>
        <w:tab/>
        <w:t>1wte across Tier 4 services</w:t>
      </w:r>
    </w:p>
    <w:p w14:paraId="04FBA03D"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lastRenderedPageBreak/>
        <w:t>Medical Staff</w:t>
      </w:r>
    </w:p>
    <w:p w14:paraId="443EF1DE" w14:textId="77777777" w:rsidR="00904ACB" w:rsidRPr="008517D2" w:rsidRDefault="00904ACB" w:rsidP="00904ACB">
      <w:pPr>
        <w:numPr>
          <w:ilvl w:val="0"/>
          <w:numId w:val="35"/>
        </w:numPr>
        <w:rPr>
          <w:rFonts w:ascii="Arial" w:hAnsi="Arial" w:cs="Arial"/>
          <w:b/>
          <w:color w:val="002060"/>
          <w:sz w:val="22"/>
          <w:szCs w:val="22"/>
        </w:rPr>
      </w:pPr>
      <w:r w:rsidRPr="008517D2">
        <w:rPr>
          <w:rFonts w:ascii="Arial" w:hAnsi="Arial" w:cs="Arial"/>
          <w:color w:val="002060"/>
          <w:sz w:val="22"/>
          <w:szCs w:val="22"/>
        </w:rPr>
        <w:t>Consultant Psychiatrist</w:t>
      </w:r>
      <w:r w:rsidRPr="008517D2">
        <w:rPr>
          <w:rFonts w:ascii="Arial" w:hAnsi="Arial" w:cs="Arial"/>
          <w:color w:val="002060"/>
          <w:sz w:val="22"/>
          <w:szCs w:val="22"/>
        </w:rPr>
        <w:tab/>
      </w:r>
      <w:r w:rsidRPr="008517D2">
        <w:rPr>
          <w:rFonts w:ascii="Arial" w:hAnsi="Arial" w:cs="Arial"/>
          <w:color w:val="002060"/>
          <w:sz w:val="22"/>
          <w:szCs w:val="22"/>
        </w:rPr>
        <w:tab/>
      </w:r>
      <w:r w:rsidRPr="008517D2">
        <w:rPr>
          <w:rFonts w:ascii="Arial" w:hAnsi="Arial" w:cs="Arial"/>
          <w:color w:val="002060"/>
          <w:sz w:val="22"/>
          <w:szCs w:val="22"/>
        </w:rPr>
        <w:tab/>
      </w:r>
      <w:r w:rsidRPr="008517D2">
        <w:rPr>
          <w:rFonts w:ascii="Arial" w:hAnsi="Arial" w:cs="Arial"/>
          <w:color w:val="002060"/>
          <w:sz w:val="22"/>
          <w:szCs w:val="22"/>
        </w:rPr>
        <w:tab/>
      </w:r>
      <w:r w:rsidRPr="008517D2">
        <w:rPr>
          <w:rFonts w:ascii="Arial" w:hAnsi="Arial" w:cs="Arial"/>
          <w:color w:val="002060"/>
          <w:sz w:val="22"/>
          <w:szCs w:val="22"/>
        </w:rPr>
        <w:tab/>
        <w:t>1.5</w:t>
      </w:r>
    </w:p>
    <w:p w14:paraId="3DD1A3D8" w14:textId="77777777" w:rsidR="00904ACB" w:rsidRPr="008517D2" w:rsidRDefault="00904ACB" w:rsidP="00904ACB">
      <w:pPr>
        <w:numPr>
          <w:ilvl w:val="0"/>
          <w:numId w:val="35"/>
        </w:numPr>
        <w:rPr>
          <w:rFonts w:ascii="Arial" w:hAnsi="Arial" w:cs="Arial"/>
          <w:b/>
          <w:color w:val="002060"/>
          <w:sz w:val="22"/>
          <w:szCs w:val="22"/>
        </w:rPr>
      </w:pPr>
      <w:r w:rsidRPr="008517D2">
        <w:rPr>
          <w:rFonts w:ascii="Arial" w:hAnsi="Arial" w:cs="Arial"/>
          <w:color w:val="002060"/>
          <w:sz w:val="22"/>
          <w:szCs w:val="22"/>
        </w:rPr>
        <w:t>Staff Grade Paediatrician</w:t>
      </w:r>
      <w:r w:rsidRPr="008517D2">
        <w:rPr>
          <w:rFonts w:ascii="Arial" w:hAnsi="Arial" w:cs="Arial"/>
          <w:color w:val="002060"/>
          <w:sz w:val="22"/>
          <w:szCs w:val="22"/>
        </w:rPr>
        <w:tab/>
      </w:r>
      <w:r w:rsidRPr="008517D2">
        <w:rPr>
          <w:rFonts w:ascii="Arial" w:hAnsi="Arial" w:cs="Arial"/>
          <w:color w:val="002060"/>
          <w:sz w:val="22"/>
          <w:szCs w:val="22"/>
        </w:rPr>
        <w:tab/>
      </w:r>
      <w:r w:rsidRPr="008517D2">
        <w:rPr>
          <w:rFonts w:ascii="Arial" w:hAnsi="Arial" w:cs="Arial"/>
          <w:color w:val="002060"/>
          <w:sz w:val="22"/>
          <w:szCs w:val="22"/>
        </w:rPr>
        <w:tab/>
      </w:r>
      <w:r w:rsidRPr="008517D2">
        <w:rPr>
          <w:rFonts w:ascii="Arial" w:hAnsi="Arial" w:cs="Arial"/>
          <w:color w:val="002060"/>
          <w:sz w:val="22"/>
          <w:szCs w:val="22"/>
        </w:rPr>
        <w:tab/>
      </w:r>
      <w:r w:rsidRPr="008517D2">
        <w:rPr>
          <w:rFonts w:ascii="Arial" w:hAnsi="Arial" w:cs="Arial"/>
          <w:color w:val="002060"/>
          <w:sz w:val="22"/>
          <w:szCs w:val="22"/>
        </w:rPr>
        <w:tab/>
        <w:t>1.0</w:t>
      </w:r>
    </w:p>
    <w:p w14:paraId="2E877946"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Nursing Staff</w:t>
      </w:r>
    </w:p>
    <w:p w14:paraId="1E444A2C" w14:textId="77777777" w:rsidR="00904ACB" w:rsidRPr="008517D2" w:rsidRDefault="00904ACB" w:rsidP="00904ACB">
      <w:pPr>
        <w:numPr>
          <w:ilvl w:val="0"/>
          <w:numId w:val="36"/>
        </w:numPr>
        <w:rPr>
          <w:rFonts w:ascii="Arial" w:hAnsi="Arial" w:cs="Arial"/>
          <w:b/>
          <w:color w:val="002060"/>
          <w:sz w:val="22"/>
          <w:szCs w:val="22"/>
        </w:rPr>
      </w:pPr>
      <w:r w:rsidRPr="008517D2">
        <w:rPr>
          <w:rFonts w:ascii="Arial" w:hAnsi="Arial" w:cs="Arial"/>
          <w:color w:val="002060"/>
          <w:sz w:val="22"/>
          <w:szCs w:val="22"/>
        </w:rPr>
        <w:t>Senior Charge Nurse</w:t>
      </w:r>
      <w:r w:rsidRPr="008517D2">
        <w:rPr>
          <w:rFonts w:ascii="Arial" w:hAnsi="Arial" w:cs="Arial"/>
          <w:color w:val="002060"/>
          <w:sz w:val="22"/>
          <w:szCs w:val="22"/>
        </w:rPr>
        <w:tab/>
      </w:r>
      <w:r w:rsidRPr="008517D2">
        <w:rPr>
          <w:rFonts w:ascii="Arial" w:hAnsi="Arial" w:cs="Arial"/>
          <w:color w:val="002060"/>
          <w:sz w:val="22"/>
          <w:szCs w:val="22"/>
        </w:rPr>
        <w:tab/>
      </w:r>
      <w:r w:rsidRPr="008517D2">
        <w:rPr>
          <w:rFonts w:ascii="Arial" w:hAnsi="Arial" w:cs="Arial"/>
          <w:color w:val="002060"/>
          <w:sz w:val="22"/>
          <w:szCs w:val="22"/>
        </w:rPr>
        <w:tab/>
      </w:r>
      <w:r w:rsidRPr="008517D2">
        <w:rPr>
          <w:rFonts w:ascii="Arial" w:hAnsi="Arial" w:cs="Arial"/>
          <w:color w:val="002060"/>
          <w:sz w:val="22"/>
          <w:szCs w:val="22"/>
        </w:rPr>
        <w:tab/>
      </w:r>
      <w:r w:rsidRPr="008517D2">
        <w:rPr>
          <w:rFonts w:ascii="Arial" w:hAnsi="Arial" w:cs="Arial"/>
          <w:color w:val="002060"/>
          <w:sz w:val="22"/>
          <w:szCs w:val="22"/>
        </w:rPr>
        <w:tab/>
      </w:r>
      <w:r w:rsidRPr="008517D2">
        <w:rPr>
          <w:rFonts w:ascii="Arial" w:hAnsi="Arial" w:cs="Arial"/>
          <w:color w:val="002060"/>
          <w:sz w:val="22"/>
          <w:szCs w:val="22"/>
        </w:rPr>
        <w:tab/>
        <w:t>1.0</w:t>
      </w:r>
    </w:p>
    <w:p w14:paraId="3CDE485C" w14:textId="77777777" w:rsidR="00904ACB" w:rsidRPr="008517D2" w:rsidRDefault="00904ACB" w:rsidP="00904ACB">
      <w:pPr>
        <w:numPr>
          <w:ilvl w:val="0"/>
          <w:numId w:val="36"/>
        </w:numPr>
        <w:rPr>
          <w:rFonts w:ascii="Arial" w:hAnsi="Arial" w:cs="Arial"/>
          <w:b/>
          <w:color w:val="002060"/>
          <w:sz w:val="22"/>
          <w:szCs w:val="22"/>
        </w:rPr>
      </w:pPr>
      <w:r w:rsidRPr="008517D2">
        <w:rPr>
          <w:rFonts w:ascii="Arial" w:hAnsi="Arial" w:cs="Arial"/>
          <w:color w:val="002060"/>
          <w:sz w:val="22"/>
          <w:szCs w:val="22"/>
        </w:rPr>
        <w:t>Charge Nurses</w:t>
      </w:r>
      <w:r w:rsidRPr="008517D2">
        <w:rPr>
          <w:rFonts w:ascii="Arial" w:hAnsi="Arial" w:cs="Arial"/>
          <w:color w:val="002060"/>
          <w:sz w:val="22"/>
          <w:szCs w:val="22"/>
        </w:rPr>
        <w:tab/>
      </w:r>
      <w:r w:rsidRPr="008517D2">
        <w:rPr>
          <w:rFonts w:ascii="Arial" w:hAnsi="Arial" w:cs="Arial"/>
          <w:color w:val="002060"/>
          <w:sz w:val="22"/>
          <w:szCs w:val="22"/>
        </w:rPr>
        <w:tab/>
      </w:r>
      <w:r w:rsidRPr="008517D2">
        <w:rPr>
          <w:rFonts w:ascii="Arial" w:hAnsi="Arial" w:cs="Arial"/>
          <w:color w:val="002060"/>
          <w:sz w:val="22"/>
          <w:szCs w:val="22"/>
        </w:rPr>
        <w:tab/>
      </w:r>
      <w:r w:rsidRPr="008517D2">
        <w:rPr>
          <w:rFonts w:ascii="Arial" w:hAnsi="Arial" w:cs="Arial"/>
          <w:color w:val="002060"/>
          <w:sz w:val="22"/>
          <w:szCs w:val="22"/>
        </w:rPr>
        <w:tab/>
      </w:r>
      <w:r w:rsidRPr="008517D2">
        <w:rPr>
          <w:rFonts w:ascii="Arial" w:hAnsi="Arial" w:cs="Arial"/>
          <w:color w:val="002060"/>
          <w:sz w:val="22"/>
          <w:szCs w:val="22"/>
        </w:rPr>
        <w:tab/>
      </w:r>
      <w:r w:rsidRPr="008517D2">
        <w:rPr>
          <w:rFonts w:ascii="Arial" w:hAnsi="Arial" w:cs="Arial"/>
          <w:color w:val="002060"/>
          <w:sz w:val="22"/>
          <w:szCs w:val="22"/>
        </w:rPr>
        <w:tab/>
        <w:t>2.6</w:t>
      </w:r>
    </w:p>
    <w:p w14:paraId="368ACB1D" w14:textId="77777777" w:rsidR="00904ACB" w:rsidRPr="008517D2" w:rsidRDefault="00904ACB" w:rsidP="00904ACB">
      <w:pPr>
        <w:numPr>
          <w:ilvl w:val="0"/>
          <w:numId w:val="36"/>
        </w:numPr>
        <w:rPr>
          <w:rFonts w:ascii="Arial" w:hAnsi="Arial" w:cs="Arial"/>
          <w:b/>
          <w:color w:val="002060"/>
          <w:sz w:val="22"/>
          <w:szCs w:val="22"/>
        </w:rPr>
      </w:pPr>
      <w:r w:rsidRPr="008517D2">
        <w:rPr>
          <w:rFonts w:ascii="Arial" w:hAnsi="Arial" w:cs="Arial"/>
          <w:color w:val="002060"/>
          <w:sz w:val="22"/>
          <w:szCs w:val="22"/>
        </w:rPr>
        <w:t>Staff Nurses –RMN, LDN, RSCN</w:t>
      </w:r>
      <w:r w:rsidRPr="008517D2">
        <w:rPr>
          <w:rFonts w:ascii="Arial" w:hAnsi="Arial" w:cs="Arial"/>
          <w:color w:val="002060"/>
          <w:sz w:val="22"/>
          <w:szCs w:val="22"/>
        </w:rPr>
        <w:tab/>
      </w:r>
      <w:r w:rsidRPr="008517D2">
        <w:rPr>
          <w:rFonts w:ascii="Arial" w:hAnsi="Arial" w:cs="Arial"/>
          <w:color w:val="002060"/>
          <w:sz w:val="22"/>
          <w:szCs w:val="22"/>
        </w:rPr>
        <w:tab/>
      </w:r>
      <w:r w:rsidRPr="008517D2">
        <w:rPr>
          <w:rFonts w:ascii="Arial" w:hAnsi="Arial" w:cs="Arial"/>
          <w:color w:val="002060"/>
          <w:sz w:val="22"/>
          <w:szCs w:val="22"/>
        </w:rPr>
        <w:tab/>
      </w:r>
      <w:r w:rsidRPr="008517D2">
        <w:rPr>
          <w:rFonts w:ascii="Arial" w:hAnsi="Arial" w:cs="Arial"/>
          <w:color w:val="002060"/>
          <w:sz w:val="22"/>
          <w:szCs w:val="22"/>
        </w:rPr>
        <w:tab/>
        <w:t>14</w:t>
      </w:r>
    </w:p>
    <w:p w14:paraId="059EDB46" w14:textId="77777777" w:rsidR="00904ACB" w:rsidRPr="008517D2" w:rsidRDefault="00904ACB" w:rsidP="00904ACB">
      <w:pPr>
        <w:numPr>
          <w:ilvl w:val="0"/>
          <w:numId w:val="36"/>
        </w:numPr>
        <w:rPr>
          <w:rFonts w:ascii="Arial" w:hAnsi="Arial" w:cs="Arial"/>
          <w:b/>
          <w:color w:val="002060"/>
          <w:sz w:val="22"/>
          <w:szCs w:val="22"/>
        </w:rPr>
      </w:pPr>
      <w:r w:rsidRPr="008517D2">
        <w:rPr>
          <w:rFonts w:ascii="Arial" w:hAnsi="Arial" w:cs="Arial"/>
          <w:color w:val="002060"/>
          <w:sz w:val="22"/>
          <w:szCs w:val="22"/>
        </w:rPr>
        <w:t>Clinical Support Workers</w:t>
      </w:r>
      <w:r w:rsidRPr="008517D2">
        <w:rPr>
          <w:rFonts w:ascii="Arial" w:hAnsi="Arial" w:cs="Arial"/>
          <w:color w:val="002060"/>
          <w:sz w:val="22"/>
          <w:szCs w:val="22"/>
        </w:rPr>
        <w:tab/>
      </w:r>
      <w:r w:rsidRPr="008517D2">
        <w:rPr>
          <w:rFonts w:ascii="Arial" w:hAnsi="Arial" w:cs="Arial"/>
          <w:color w:val="002060"/>
          <w:sz w:val="22"/>
          <w:szCs w:val="22"/>
        </w:rPr>
        <w:tab/>
      </w:r>
      <w:r w:rsidRPr="008517D2">
        <w:rPr>
          <w:rFonts w:ascii="Arial" w:hAnsi="Arial" w:cs="Arial"/>
          <w:color w:val="002060"/>
          <w:sz w:val="22"/>
          <w:szCs w:val="22"/>
        </w:rPr>
        <w:tab/>
      </w:r>
      <w:r w:rsidRPr="008517D2">
        <w:rPr>
          <w:rFonts w:ascii="Arial" w:hAnsi="Arial" w:cs="Arial"/>
          <w:color w:val="002060"/>
          <w:sz w:val="22"/>
          <w:szCs w:val="22"/>
        </w:rPr>
        <w:tab/>
      </w:r>
      <w:r w:rsidRPr="008517D2">
        <w:rPr>
          <w:rFonts w:ascii="Arial" w:hAnsi="Arial" w:cs="Arial"/>
          <w:color w:val="002060"/>
          <w:sz w:val="22"/>
          <w:szCs w:val="22"/>
        </w:rPr>
        <w:tab/>
        <w:t>7</w:t>
      </w:r>
    </w:p>
    <w:p w14:paraId="3A4EC7B3"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Clinical Psychology</w:t>
      </w:r>
    </w:p>
    <w:p w14:paraId="7B4FEB80" w14:textId="77777777" w:rsidR="00904ACB" w:rsidRPr="008517D2" w:rsidRDefault="00904ACB" w:rsidP="00904ACB">
      <w:pPr>
        <w:numPr>
          <w:ilvl w:val="0"/>
          <w:numId w:val="37"/>
        </w:numPr>
        <w:rPr>
          <w:rFonts w:ascii="Arial" w:hAnsi="Arial" w:cs="Arial"/>
          <w:b/>
          <w:color w:val="002060"/>
          <w:sz w:val="22"/>
          <w:szCs w:val="22"/>
        </w:rPr>
      </w:pPr>
      <w:r w:rsidRPr="008517D2">
        <w:rPr>
          <w:rFonts w:ascii="Arial" w:hAnsi="Arial" w:cs="Arial"/>
          <w:color w:val="002060"/>
          <w:sz w:val="22"/>
          <w:szCs w:val="22"/>
        </w:rPr>
        <w:t>Consultant Clinical Psychologist</w:t>
      </w:r>
      <w:r w:rsidRPr="008517D2">
        <w:rPr>
          <w:rFonts w:ascii="Arial" w:hAnsi="Arial" w:cs="Arial"/>
          <w:color w:val="002060"/>
          <w:sz w:val="22"/>
          <w:szCs w:val="22"/>
        </w:rPr>
        <w:tab/>
      </w:r>
      <w:r w:rsidRPr="008517D2">
        <w:rPr>
          <w:rFonts w:ascii="Arial" w:hAnsi="Arial" w:cs="Arial"/>
          <w:color w:val="002060"/>
          <w:sz w:val="22"/>
          <w:szCs w:val="22"/>
        </w:rPr>
        <w:tab/>
      </w:r>
      <w:r w:rsidRPr="008517D2">
        <w:rPr>
          <w:rFonts w:ascii="Arial" w:hAnsi="Arial" w:cs="Arial"/>
          <w:color w:val="002060"/>
          <w:sz w:val="22"/>
          <w:szCs w:val="22"/>
        </w:rPr>
        <w:tab/>
      </w:r>
      <w:r w:rsidRPr="008517D2">
        <w:rPr>
          <w:rFonts w:ascii="Arial" w:hAnsi="Arial" w:cs="Arial"/>
          <w:color w:val="002060"/>
          <w:sz w:val="22"/>
          <w:szCs w:val="22"/>
        </w:rPr>
        <w:tab/>
        <w:t>0.6</w:t>
      </w:r>
    </w:p>
    <w:p w14:paraId="440A86A9" w14:textId="77777777" w:rsidR="00904ACB" w:rsidRPr="008517D2" w:rsidRDefault="00904ACB" w:rsidP="00904ACB">
      <w:pPr>
        <w:numPr>
          <w:ilvl w:val="0"/>
          <w:numId w:val="37"/>
        </w:numPr>
        <w:rPr>
          <w:rFonts w:ascii="Arial" w:hAnsi="Arial" w:cs="Arial"/>
          <w:b/>
          <w:color w:val="002060"/>
          <w:sz w:val="22"/>
          <w:szCs w:val="22"/>
        </w:rPr>
      </w:pPr>
      <w:r w:rsidRPr="008517D2">
        <w:rPr>
          <w:rFonts w:ascii="Arial" w:hAnsi="Arial" w:cs="Arial"/>
          <w:color w:val="002060"/>
          <w:sz w:val="22"/>
          <w:szCs w:val="22"/>
        </w:rPr>
        <w:t>Clinical Psychologist (Band 7)</w:t>
      </w:r>
      <w:r w:rsidRPr="008517D2">
        <w:rPr>
          <w:rFonts w:ascii="Arial" w:hAnsi="Arial" w:cs="Arial"/>
          <w:color w:val="002060"/>
          <w:sz w:val="22"/>
          <w:szCs w:val="22"/>
        </w:rPr>
        <w:tab/>
      </w:r>
      <w:r w:rsidRPr="008517D2">
        <w:rPr>
          <w:rFonts w:ascii="Arial" w:hAnsi="Arial" w:cs="Arial"/>
          <w:color w:val="002060"/>
          <w:sz w:val="22"/>
          <w:szCs w:val="22"/>
        </w:rPr>
        <w:tab/>
      </w:r>
      <w:r w:rsidRPr="008517D2">
        <w:rPr>
          <w:rFonts w:ascii="Arial" w:hAnsi="Arial" w:cs="Arial"/>
          <w:color w:val="002060"/>
          <w:sz w:val="22"/>
          <w:szCs w:val="22"/>
        </w:rPr>
        <w:tab/>
      </w:r>
      <w:r w:rsidRPr="008517D2">
        <w:rPr>
          <w:rFonts w:ascii="Arial" w:hAnsi="Arial" w:cs="Arial"/>
          <w:color w:val="002060"/>
          <w:sz w:val="22"/>
          <w:szCs w:val="22"/>
        </w:rPr>
        <w:tab/>
        <w:t>0.5</w:t>
      </w:r>
    </w:p>
    <w:p w14:paraId="62DCD04B"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Speech and Language Therapist</w:t>
      </w:r>
      <w:r w:rsidRPr="008517D2">
        <w:rPr>
          <w:rFonts w:ascii="Arial" w:hAnsi="Arial" w:cs="Arial"/>
          <w:color w:val="002060"/>
          <w:sz w:val="22"/>
          <w:szCs w:val="22"/>
        </w:rPr>
        <w:tab/>
      </w:r>
      <w:r w:rsidRPr="008517D2">
        <w:rPr>
          <w:rFonts w:ascii="Arial" w:hAnsi="Arial" w:cs="Arial"/>
          <w:color w:val="002060"/>
          <w:sz w:val="22"/>
          <w:szCs w:val="22"/>
        </w:rPr>
        <w:tab/>
      </w:r>
      <w:r w:rsidRPr="008517D2">
        <w:rPr>
          <w:rFonts w:ascii="Arial" w:hAnsi="Arial" w:cs="Arial"/>
          <w:color w:val="002060"/>
          <w:sz w:val="22"/>
          <w:szCs w:val="22"/>
        </w:rPr>
        <w:tab/>
      </w:r>
      <w:r w:rsidRPr="008517D2">
        <w:rPr>
          <w:rFonts w:ascii="Arial" w:hAnsi="Arial" w:cs="Arial"/>
          <w:color w:val="002060"/>
          <w:sz w:val="22"/>
          <w:szCs w:val="22"/>
        </w:rPr>
        <w:tab/>
      </w:r>
      <w:r w:rsidRPr="008517D2">
        <w:rPr>
          <w:rFonts w:ascii="Arial" w:hAnsi="Arial" w:cs="Arial"/>
          <w:color w:val="002060"/>
          <w:sz w:val="22"/>
          <w:szCs w:val="22"/>
        </w:rPr>
        <w:tab/>
        <w:t>0.6</w:t>
      </w:r>
    </w:p>
    <w:p w14:paraId="4C2FB15A"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 xml:space="preserve">Occupational Therapist </w:t>
      </w:r>
      <w:r w:rsidRPr="008517D2">
        <w:rPr>
          <w:rFonts w:ascii="Arial" w:hAnsi="Arial" w:cs="Arial"/>
          <w:color w:val="002060"/>
          <w:sz w:val="22"/>
          <w:szCs w:val="22"/>
        </w:rPr>
        <w:tab/>
      </w:r>
      <w:r w:rsidRPr="008517D2">
        <w:rPr>
          <w:rFonts w:ascii="Arial" w:hAnsi="Arial" w:cs="Arial"/>
          <w:color w:val="002060"/>
          <w:sz w:val="22"/>
          <w:szCs w:val="22"/>
        </w:rPr>
        <w:tab/>
      </w:r>
      <w:r w:rsidRPr="008517D2">
        <w:rPr>
          <w:rFonts w:ascii="Arial" w:hAnsi="Arial" w:cs="Arial"/>
          <w:color w:val="002060"/>
          <w:sz w:val="22"/>
          <w:szCs w:val="22"/>
        </w:rPr>
        <w:tab/>
      </w:r>
      <w:r w:rsidRPr="008517D2">
        <w:rPr>
          <w:rFonts w:ascii="Arial" w:hAnsi="Arial" w:cs="Arial"/>
          <w:color w:val="002060"/>
          <w:sz w:val="22"/>
          <w:szCs w:val="22"/>
        </w:rPr>
        <w:tab/>
      </w:r>
      <w:r w:rsidRPr="008517D2">
        <w:rPr>
          <w:rFonts w:ascii="Arial" w:hAnsi="Arial" w:cs="Arial"/>
          <w:color w:val="002060"/>
          <w:sz w:val="22"/>
          <w:szCs w:val="22"/>
        </w:rPr>
        <w:tab/>
      </w:r>
      <w:r w:rsidRPr="008517D2">
        <w:rPr>
          <w:rFonts w:ascii="Arial" w:hAnsi="Arial" w:cs="Arial"/>
          <w:color w:val="002060"/>
          <w:sz w:val="22"/>
          <w:szCs w:val="22"/>
        </w:rPr>
        <w:tab/>
        <w:t>0.6</w:t>
      </w:r>
    </w:p>
    <w:p w14:paraId="5CB396F2"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Family Therapist</w:t>
      </w:r>
      <w:r w:rsidRPr="008517D2">
        <w:rPr>
          <w:rFonts w:ascii="Arial" w:hAnsi="Arial" w:cs="Arial"/>
          <w:color w:val="002060"/>
          <w:sz w:val="22"/>
          <w:szCs w:val="22"/>
        </w:rPr>
        <w:tab/>
      </w:r>
      <w:r w:rsidRPr="008517D2">
        <w:rPr>
          <w:rFonts w:ascii="Arial" w:hAnsi="Arial" w:cs="Arial"/>
          <w:color w:val="002060"/>
          <w:sz w:val="22"/>
          <w:szCs w:val="22"/>
        </w:rPr>
        <w:tab/>
      </w:r>
      <w:r w:rsidRPr="008517D2">
        <w:rPr>
          <w:rFonts w:ascii="Arial" w:hAnsi="Arial" w:cs="Arial"/>
          <w:color w:val="002060"/>
          <w:sz w:val="22"/>
          <w:szCs w:val="22"/>
        </w:rPr>
        <w:tab/>
      </w:r>
      <w:r w:rsidRPr="008517D2">
        <w:rPr>
          <w:rFonts w:ascii="Arial" w:hAnsi="Arial" w:cs="Arial"/>
          <w:color w:val="002060"/>
          <w:sz w:val="22"/>
          <w:szCs w:val="22"/>
        </w:rPr>
        <w:tab/>
      </w:r>
      <w:r w:rsidRPr="008517D2">
        <w:rPr>
          <w:rFonts w:ascii="Arial" w:hAnsi="Arial" w:cs="Arial"/>
          <w:color w:val="002060"/>
          <w:sz w:val="22"/>
          <w:szCs w:val="22"/>
        </w:rPr>
        <w:tab/>
      </w:r>
      <w:r w:rsidRPr="008517D2">
        <w:rPr>
          <w:rFonts w:ascii="Arial" w:hAnsi="Arial" w:cs="Arial"/>
          <w:color w:val="002060"/>
          <w:sz w:val="22"/>
          <w:szCs w:val="22"/>
        </w:rPr>
        <w:tab/>
      </w:r>
      <w:r w:rsidRPr="008517D2">
        <w:rPr>
          <w:rFonts w:ascii="Arial" w:hAnsi="Arial" w:cs="Arial"/>
          <w:color w:val="002060"/>
          <w:sz w:val="22"/>
          <w:szCs w:val="22"/>
        </w:rPr>
        <w:tab/>
        <w:t>0.6</w:t>
      </w:r>
    </w:p>
    <w:p w14:paraId="70B2A62A"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Pharmacist</w:t>
      </w:r>
      <w:r w:rsidRPr="008517D2">
        <w:rPr>
          <w:rFonts w:ascii="Arial" w:hAnsi="Arial" w:cs="Arial"/>
          <w:color w:val="002060"/>
          <w:sz w:val="22"/>
          <w:szCs w:val="22"/>
        </w:rPr>
        <w:tab/>
      </w:r>
      <w:r w:rsidRPr="008517D2">
        <w:rPr>
          <w:rFonts w:ascii="Arial" w:hAnsi="Arial" w:cs="Arial"/>
          <w:color w:val="002060"/>
          <w:sz w:val="22"/>
          <w:szCs w:val="22"/>
        </w:rPr>
        <w:tab/>
      </w:r>
      <w:r w:rsidRPr="008517D2">
        <w:rPr>
          <w:rFonts w:ascii="Arial" w:hAnsi="Arial" w:cs="Arial"/>
          <w:color w:val="002060"/>
          <w:sz w:val="22"/>
          <w:szCs w:val="22"/>
        </w:rPr>
        <w:tab/>
      </w:r>
      <w:r w:rsidRPr="008517D2">
        <w:rPr>
          <w:rFonts w:ascii="Arial" w:hAnsi="Arial" w:cs="Arial"/>
          <w:color w:val="002060"/>
          <w:sz w:val="22"/>
          <w:szCs w:val="22"/>
        </w:rPr>
        <w:tab/>
      </w:r>
      <w:r w:rsidRPr="008517D2">
        <w:rPr>
          <w:rFonts w:ascii="Arial" w:hAnsi="Arial" w:cs="Arial"/>
          <w:color w:val="002060"/>
          <w:sz w:val="22"/>
          <w:szCs w:val="22"/>
        </w:rPr>
        <w:tab/>
      </w:r>
      <w:r w:rsidRPr="008517D2">
        <w:rPr>
          <w:rFonts w:ascii="Arial" w:hAnsi="Arial" w:cs="Arial"/>
          <w:color w:val="002060"/>
          <w:sz w:val="22"/>
          <w:szCs w:val="22"/>
        </w:rPr>
        <w:tab/>
      </w:r>
      <w:r w:rsidRPr="008517D2">
        <w:rPr>
          <w:rFonts w:ascii="Arial" w:hAnsi="Arial" w:cs="Arial"/>
          <w:color w:val="002060"/>
          <w:sz w:val="22"/>
          <w:szCs w:val="22"/>
        </w:rPr>
        <w:tab/>
      </w:r>
      <w:r w:rsidRPr="008517D2">
        <w:rPr>
          <w:rFonts w:ascii="Arial" w:hAnsi="Arial" w:cs="Arial"/>
          <w:color w:val="002060"/>
          <w:sz w:val="22"/>
          <w:szCs w:val="22"/>
        </w:rPr>
        <w:tab/>
        <w:t>0.3</w:t>
      </w:r>
    </w:p>
    <w:p w14:paraId="109D9AD0"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Dietician</w:t>
      </w:r>
      <w:r w:rsidRPr="008517D2">
        <w:rPr>
          <w:rFonts w:ascii="Arial" w:hAnsi="Arial" w:cs="Arial"/>
          <w:color w:val="002060"/>
          <w:sz w:val="22"/>
          <w:szCs w:val="22"/>
        </w:rPr>
        <w:tab/>
      </w:r>
      <w:r w:rsidRPr="008517D2">
        <w:rPr>
          <w:rFonts w:ascii="Arial" w:hAnsi="Arial" w:cs="Arial"/>
          <w:color w:val="002060"/>
          <w:sz w:val="22"/>
          <w:szCs w:val="22"/>
        </w:rPr>
        <w:tab/>
      </w:r>
      <w:r w:rsidRPr="008517D2">
        <w:rPr>
          <w:rFonts w:ascii="Arial" w:hAnsi="Arial" w:cs="Arial"/>
          <w:color w:val="002060"/>
          <w:sz w:val="22"/>
          <w:szCs w:val="22"/>
        </w:rPr>
        <w:tab/>
      </w:r>
      <w:r w:rsidRPr="008517D2">
        <w:rPr>
          <w:rFonts w:ascii="Arial" w:hAnsi="Arial" w:cs="Arial"/>
          <w:color w:val="002060"/>
          <w:sz w:val="22"/>
          <w:szCs w:val="22"/>
        </w:rPr>
        <w:tab/>
      </w:r>
      <w:r w:rsidRPr="008517D2">
        <w:rPr>
          <w:rFonts w:ascii="Arial" w:hAnsi="Arial" w:cs="Arial"/>
          <w:color w:val="002060"/>
          <w:sz w:val="22"/>
          <w:szCs w:val="22"/>
        </w:rPr>
        <w:tab/>
      </w:r>
      <w:r w:rsidRPr="008517D2">
        <w:rPr>
          <w:rFonts w:ascii="Arial" w:hAnsi="Arial" w:cs="Arial"/>
          <w:color w:val="002060"/>
          <w:sz w:val="22"/>
          <w:szCs w:val="22"/>
        </w:rPr>
        <w:tab/>
      </w:r>
      <w:r w:rsidRPr="008517D2">
        <w:rPr>
          <w:rFonts w:ascii="Arial" w:hAnsi="Arial" w:cs="Arial"/>
          <w:color w:val="002060"/>
          <w:sz w:val="22"/>
          <w:szCs w:val="22"/>
        </w:rPr>
        <w:tab/>
      </w:r>
      <w:r w:rsidRPr="008517D2">
        <w:rPr>
          <w:rFonts w:ascii="Arial" w:hAnsi="Arial" w:cs="Arial"/>
          <w:color w:val="002060"/>
          <w:sz w:val="22"/>
          <w:szCs w:val="22"/>
        </w:rPr>
        <w:tab/>
        <w:t>0.5</w:t>
      </w:r>
    </w:p>
    <w:p w14:paraId="0948D34A"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Physiotherapist</w:t>
      </w:r>
      <w:r w:rsidRPr="008517D2">
        <w:rPr>
          <w:rFonts w:ascii="Arial" w:hAnsi="Arial" w:cs="Arial"/>
          <w:color w:val="002060"/>
          <w:sz w:val="22"/>
          <w:szCs w:val="22"/>
        </w:rPr>
        <w:tab/>
      </w:r>
      <w:r w:rsidRPr="008517D2">
        <w:rPr>
          <w:rFonts w:ascii="Arial" w:hAnsi="Arial" w:cs="Arial"/>
          <w:color w:val="002060"/>
          <w:sz w:val="22"/>
          <w:szCs w:val="22"/>
        </w:rPr>
        <w:tab/>
      </w:r>
      <w:r w:rsidRPr="008517D2">
        <w:rPr>
          <w:rFonts w:ascii="Arial" w:hAnsi="Arial" w:cs="Arial"/>
          <w:color w:val="002060"/>
          <w:sz w:val="22"/>
          <w:szCs w:val="22"/>
        </w:rPr>
        <w:tab/>
      </w:r>
      <w:r w:rsidRPr="008517D2">
        <w:rPr>
          <w:rFonts w:ascii="Arial" w:hAnsi="Arial" w:cs="Arial"/>
          <w:color w:val="002060"/>
          <w:sz w:val="22"/>
          <w:szCs w:val="22"/>
        </w:rPr>
        <w:tab/>
      </w:r>
      <w:r w:rsidRPr="008517D2">
        <w:rPr>
          <w:rFonts w:ascii="Arial" w:hAnsi="Arial" w:cs="Arial"/>
          <w:color w:val="002060"/>
          <w:sz w:val="22"/>
          <w:szCs w:val="22"/>
        </w:rPr>
        <w:tab/>
      </w:r>
      <w:r w:rsidRPr="008517D2">
        <w:rPr>
          <w:rFonts w:ascii="Arial" w:hAnsi="Arial" w:cs="Arial"/>
          <w:color w:val="002060"/>
          <w:sz w:val="22"/>
          <w:szCs w:val="22"/>
        </w:rPr>
        <w:tab/>
      </w:r>
      <w:r w:rsidRPr="008517D2">
        <w:rPr>
          <w:rFonts w:ascii="Arial" w:hAnsi="Arial" w:cs="Arial"/>
          <w:color w:val="002060"/>
          <w:sz w:val="22"/>
          <w:szCs w:val="22"/>
        </w:rPr>
        <w:tab/>
        <w:t>0.3</w:t>
      </w:r>
    </w:p>
    <w:p w14:paraId="49DE7A6D"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Admin</w:t>
      </w:r>
      <w:r w:rsidRPr="008517D2">
        <w:rPr>
          <w:rFonts w:ascii="Arial" w:hAnsi="Arial" w:cs="Arial"/>
          <w:color w:val="002060"/>
          <w:sz w:val="22"/>
          <w:szCs w:val="22"/>
        </w:rPr>
        <w:tab/>
      </w:r>
      <w:r w:rsidRPr="008517D2">
        <w:rPr>
          <w:rFonts w:ascii="Arial" w:hAnsi="Arial" w:cs="Arial"/>
          <w:color w:val="002060"/>
          <w:sz w:val="22"/>
          <w:szCs w:val="22"/>
        </w:rPr>
        <w:tab/>
      </w:r>
      <w:r w:rsidRPr="008517D2">
        <w:rPr>
          <w:rFonts w:ascii="Arial" w:hAnsi="Arial" w:cs="Arial"/>
          <w:color w:val="002060"/>
          <w:sz w:val="22"/>
          <w:szCs w:val="22"/>
        </w:rPr>
        <w:tab/>
      </w:r>
      <w:r w:rsidRPr="008517D2">
        <w:rPr>
          <w:rFonts w:ascii="Arial" w:hAnsi="Arial" w:cs="Arial"/>
          <w:color w:val="002060"/>
          <w:sz w:val="22"/>
          <w:szCs w:val="22"/>
        </w:rPr>
        <w:tab/>
      </w:r>
      <w:r w:rsidRPr="008517D2">
        <w:rPr>
          <w:rFonts w:ascii="Arial" w:hAnsi="Arial" w:cs="Arial"/>
          <w:color w:val="002060"/>
          <w:sz w:val="22"/>
          <w:szCs w:val="22"/>
        </w:rPr>
        <w:tab/>
      </w:r>
      <w:r w:rsidRPr="008517D2">
        <w:rPr>
          <w:rFonts w:ascii="Arial" w:hAnsi="Arial" w:cs="Arial"/>
          <w:color w:val="002060"/>
          <w:sz w:val="22"/>
          <w:szCs w:val="22"/>
        </w:rPr>
        <w:tab/>
      </w:r>
      <w:r w:rsidRPr="008517D2">
        <w:rPr>
          <w:rFonts w:ascii="Arial" w:hAnsi="Arial" w:cs="Arial"/>
          <w:color w:val="002060"/>
          <w:sz w:val="22"/>
          <w:szCs w:val="22"/>
        </w:rPr>
        <w:tab/>
      </w:r>
      <w:r w:rsidRPr="008517D2">
        <w:rPr>
          <w:rFonts w:ascii="Arial" w:hAnsi="Arial" w:cs="Arial"/>
          <w:color w:val="002060"/>
          <w:sz w:val="22"/>
          <w:szCs w:val="22"/>
        </w:rPr>
        <w:tab/>
      </w:r>
      <w:r w:rsidRPr="008517D2">
        <w:rPr>
          <w:rFonts w:ascii="Arial" w:hAnsi="Arial" w:cs="Arial"/>
          <w:color w:val="002060"/>
          <w:sz w:val="22"/>
          <w:szCs w:val="22"/>
        </w:rPr>
        <w:tab/>
        <w:t>2.0</w:t>
      </w:r>
    </w:p>
    <w:p w14:paraId="770B7871" w14:textId="77777777" w:rsidR="00904ACB" w:rsidRPr="008517D2" w:rsidRDefault="00904ACB" w:rsidP="00904ACB">
      <w:pPr>
        <w:rPr>
          <w:rFonts w:ascii="Arial" w:hAnsi="Arial" w:cs="Arial"/>
          <w:color w:val="002060"/>
          <w:sz w:val="22"/>
          <w:szCs w:val="22"/>
        </w:rPr>
      </w:pPr>
    </w:p>
    <w:p w14:paraId="0E1886E2"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 xml:space="preserve">Education input into Ward 4 </w:t>
      </w:r>
    </w:p>
    <w:p w14:paraId="5DFB3B15" w14:textId="77777777" w:rsidR="00904ACB" w:rsidRPr="008517D2" w:rsidRDefault="00904ACB" w:rsidP="00904ACB">
      <w:pPr>
        <w:rPr>
          <w:rFonts w:ascii="Arial" w:hAnsi="Arial" w:cs="Arial"/>
          <w:b/>
          <w:color w:val="002060"/>
          <w:sz w:val="22"/>
          <w:szCs w:val="22"/>
        </w:rPr>
      </w:pPr>
      <w:r w:rsidRPr="008517D2">
        <w:rPr>
          <w:rFonts w:ascii="Arial" w:hAnsi="Arial" w:cs="Arial"/>
          <w:color w:val="002060"/>
          <w:sz w:val="22"/>
          <w:szCs w:val="22"/>
        </w:rPr>
        <w:t>The National Child Psychiatry Inpatient Unit is a GMC-approved placement for CAP higher trainees. An ST5/6 CAP trainee will often be on placement in the Unit, with one of the Consultant Psychiatrists acting as their Psychiatric Supervisor. In addition, there are frequently Doctoral Clinical Psychology trainees and nursing students on placement with the team.</w:t>
      </w:r>
    </w:p>
    <w:p w14:paraId="0A166A33" w14:textId="77777777" w:rsidR="00904ACB" w:rsidRPr="008517D2" w:rsidRDefault="00904ACB" w:rsidP="00904ACB">
      <w:pPr>
        <w:rPr>
          <w:rFonts w:ascii="Arial" w:hAnsi="Arial" w:cs="Arial"/>
          <w:color w:val="002060"/>
          <w:sz w:val="22"/>
          <w:szCs w:val="22"/>
        </w:rPr>
      </w:pPr>
    </w:p>
    <w:p w14:paraId="06DA4D54" w14:textId="77777777" w:rsidR="00904ACB" w:rsidRPr="008517D2" w:rsidRDefault="00904ACB" w:rsidP="00904ACB">
      <w:pPr>
        <w:rPr>
          <w:rFonts w:ascii="Arial" w:hAnsi="Arial" w:cs="Arial"/>
          <w:b/>
          <w:bCs/>
          <w:color w:val="002060"/>
          <w:sz w:val="22"/>
          <w:szCs w:val="22"/>
        </w:rPr>
      </w:pPr>
      <w:r w:rsidRPr="008517D2">
        <w:rPr>
          <w:rFonts w:ascii="Arial" w:hAnsi="Arial" w:cs="Arial"/>
          <w:b/>
          <w:bCs/>
          <w:color w:val="002060"/>
          <w:sz w:val="22"/>
          <w:szCs w:val="22"/>
        </w:rPr>
        <w:t xml:space="preserve">PAEDIATRIC LIAISON PSYCHIATRY </w:t>
      </w:r>
    </w:p>
    <w:p w14:paraId="7FD54862" w14:textId="77777777" w:rsidR="00904ACB" w:rsidRPr="008517D2" w:rsidRDefault="00904ACB" w:rsidP="00904ACB">
      <w:pPr>
        <w:rPr>
          <w:rFonts w:ascii="Arial" w:hAnsi="Arial" w:cs="Arial"/>
          <w:color w:val="002060"/>
          <w:sz w:val="22"/>
          <w:szCs w:val="22"/>
        </w:rPr>
      </w:pPr>
    </w:p>
    <w:p w14:paraId="3446D2A3"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The paediatric liaison psychiatry service is an integral part of the Royal Hospital for Children in the South Glasgow University Hospital campus.  The team provides a service to children and young people who present with potential psychiatric emergency care needs across hospital sites in NHSGGC, and who present with severe psychiatric disorders in conjunction with acute or chronic health needs on site.</w:t>
      </w:r>
    </w:p>
    <w:p w14:paraId="1C0B7495" w14:textId="77777777" w:rsidR="00904ACB" w:rsidRPr="008517D2" w:rsidRDefault="00904ACB" w:rsidP="00904ACB">
      <w:pPr>
        <w:rPr>
          <w:rFonts w:ascii="Arial" w:hAnsi="Arial" w:cs="Arial"/>
          <w:color w:val="002060"/>
          <w:sz w:val="22"/>
          <w:szCs w:val="22"/>
        </w:rPr>
      </w:pPr>
    </w:p>
    <w:p w14:paraId="7E8448E6"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The service is provided by a small well-established multi-disciplinary team and is acknowledged to be an example of good practice within the UK. Referrals to the service come from all over RHC with particularly strong links with the department of neurosciences. The tertiary role of the service also leads to regular requests for advice and out-patient opinions from CAMHS, Paediatricians and GPs across the West of Scotland. There are close working links with the national child psychiatry in-patient service and the well-established departments of paediatric clinical psychology and neuropsychology. The service within Greater Glasgow and Clyde provides mental health assessment and treatment for children and young people up to the age of 16 years in RHC. The team will also provide support to children and young people under 18 who present at the adult ED departments in NHSGGC. The developing service is there to ensure that unscheduled assessments and initial treatments will be provided for young people up to 18 years who present in crisis across GGC hospitals with linkages with CAMHS community intensive treatment team and crisis nursing team, in addition to existing CAMHS services within NHSGGC.</w:t>
      </w:r>
    </w:p>
    <w:p w14:paraId="33ED986A" w14:textId="77777777" w:rsidR="00904ACB" w:rsidRPr="008517D2" w:rsidRDefault="00904ACB" w:rsidP="00904ACB">
      <w:pPr>
        <w:rPr>
          <w:rFonts w:ascii="Arial" w:hAnsi="Arial" w:cs="Arial"/>
          <w:color w:val="002060"/>
          <w:sz w:val="22"/>
          <w:szCs w:val="22"/>
        </w:rPr>
      </w:pPr>
    </w:p>
    <w:p w14:paraId="3CFCF3E6"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 xml:space="preserve">The Paediatric Liaison Psychiatry team enjoys excellent working relationships with paediatric colleagues which are key to raising awareness of mental health need in paediatric patients. The goal is to empower all staff to see mental health and wellbeing of children as core paediatric business. In addition to direct clinical work the team provides consultation as required with the department of Neurosciences and the Pain team, and contributes to the mental health care of children in a range of specialist services in the paediatric hospital. Clinical Psychology colleagues in hospital services will discuss complex cases with the team, which may or may not lead to direct referral. </w:t>
      </w:r>
    </w:p>
    <w:p w14:paraId="6E96A068" w14:textId="77777777" w:rsidR="00904ACB" w:rsidRPr="008517D2" w:rsidRDefault="00904ACB" w:rsidP="00904ACB">
      <w:pPr>
        <w:rPr>
          <w:rFonts w:ascii="Arial" w:hAnsi="Arial" w:cs="Arial"/>
          <w:b/>
          <w:color w:val="002060"/>
          <w:sz w:val="22"/>
          <w:szCs w:val="22"/>
        </w:rPr>
      </w:pPr>
      <w:r w:rsidRPr="008517D2">
        <w:rPr>
          <w:rFonts w:ascii="Arial" w:hAnsi="Arial" w:cs="Arial"/>
          <w:b/>
          <w:color w:val="002060"/>
          <w:sz w:val="22"/>
          <w:szCs w:val="22"/>
        </w:rPr>
        <w:t>THE TEAMS’ MEMBERSHIP</w:t>
      </w:r>
    </w:p>
    <w:p w14:paraId="2394A820" w14:textId="77777777" w:rsidR="00904ACB" w:rsidRPr="008517D2" w:rsidRDefault="00904ACB" w:rsidP="00904ACB">
      <w:pPr>
        <w:rPr>
          <w:rFonts w:ascii="Arial" w:hAnsi="Arial" w:cs="Arial"/>
          <w:b/>
          <w:color w:val="002060"/>
          <w:sz w:val="22"/>
          <w:szCs w:val="22"/>
        </w:rPr>
      </w:pPr>
    </w:p>
    <w:p w14:paraId="19028E4C" w14:textId="77777777" w:rsidR="00904ACB" w:rsidRPr="008517D2" w:rsidRDefault="00904ACB" w:rsidP="00904ACB">
      <w:pPr>
        <w:rPr>
          <w:rFonts w:ascii="Arial" w:hAnsi="Arial" w:cs="Arial"/>
          <w:color w:val="002060"/>
          <w:sz w:val="22"/>
          <w:szCs w:val="22"/>
        </w:rPr>
      </w:pPr>
      <w:r w:rsidRPr="008517D2">
        <w:rPr>
          <w:rFonts w:ascii="Arial" w:hAnsi="Arial" w:cs="Arial"/>
          <w:b/>
          <w:color w:val="002060"/>
          <w:sz w:val="22"/>
          <w:szCs w:val="22"/>
        </w:rPr>
        <w:t>Paediatric Liaison psychiatry team</w:t>
      </w:r>
    </w:p>
    <w:p w14:paraId="1219B5B4"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 xml:space="preserve">Consultant psychiatrist                           0.7  </w:t>
      </w:r>
    </w:p>
    <w:p w14:paraId="7F5C87CA"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Consultant psychiatrist                           1.0 wte</w:t>
      </w:r>
    </w:p>
    <w:p w14:paraId="1BD24293"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Consultant psychiatrist                           0.2 wte (this post)</w:t>
      </w:r>
    </w:p>
    <w:p w14:paraId="6C50D458"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 xml:space="preserve">Clinical Nurse Specialist                         1.0 </w:t>
      </w:r>
    </w:p>
    <w:p w14:paraId="73EF3717"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 xml:space="preserve">Nurse therapist                                       3.0 </w:t>
      </w:r>
    </w:p>
    <w:p w14:paraId="3B2168C3"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Consultant Clinical Psychologist.            0.6</w:t>
      </w:r>
    </w:p>
    <w:p w14:paraId="0BBCE0FA"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Clinical Psychologist                               1.0</w:t>
      </w:r>
    </w:p>
    <w:p w14:paraId="680F8C04"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Administration staff                              1.0</w:t>
      </w:r>
    </w:p>
    <w:p w14:paraId="377B744F" w14:textId="77777777" w:rsidR="00904ACB" w:rsidRPr="008517D2" w:rsidRDefault="00904ACB" w:rsidP="00904ACB">
      <w:pPr>
        <w:rPr>
          <w:rFonts w:ascii="Arial" w:hAnsi="Arial" w:cs="Arial"/>
          <w:b/>
          <w:bCs/>
          <w:color w:val="002060"/>
          <w:sz w:val="22"/>
          <w:szCs w:val="22"/>
        </w:rPr>
      </w:pPr>
    </w:p>
    <w:p w14:paraId="1629C209"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 xml:space="preserve">Education input into Paediatric Liaison Psychiatry  </w:t>
      </w:r>
    </w:p>
    <w:p w14:paraId="5B0583BF"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The Paediatric Liaison Psychiatry service is a GMC-approved placement for CAP higher trainees and CAP run-through trainees. An ST5/6 CAP and/or ST2 run-through trainee will often be on placement in the service, with one of the Consultant Psychiatrists acting as their Psychiatric Supervisor.</w:t>
      </w:r>
    </w:p>
    <w:p w14:paraId="6A26D036" w14:textId="77777777" w:rsidR="00904ACB" w:rsidRPr="008517D2" w:rsidRDefault="00904ACB" w:rsidP="00904ACB">
      <w:pPr>
        <w:rPr>
          <w:rFonts w:ascii="Arial" w:hAnsi="Arial" w:cs="Arial"/>
          <w:b/>
          <w:bCs/>
          <w:color w:val="002060"/>
          <w:sz w:val="22"/>
          <w:szCs w:val="22"/>
        </w:rPr>
      </w:pPr>
    </w:p>
    <w:p w14:paraId="6E0E8D4B" w14:textId="1EC32A6E" w:rsidR="00904ACB" w:rsidRPr="008517D2" w:rsidRDefault="00904ACB" w:rsidP="00904ACB">
      <w:pPr>
        <w:rPr>
          <w:rFonts w:ascii="Arial" w:hAnsi="Arial" w:cs="Arial"/>
          <w:b/>
          <w:bCs/>
          <w:color w:val="002060"/>
          <w:sz w:val="22"/>
          <w:szCs w:val="22"/>
        </w:rPr>
      </w:pPr>
      <w:r w:rsidRPr="008517D2">
        <w:rPr>
          <w:rFonts w:ascii="Arial" w:hAnsi="Arial" w:cs="Arial"/>
          <w:b/>
          <w:bCs/>
          <w:color w:val="002060"/>
          <w:sz w:val="22"/>
          <w:szCs w:val="22"/>
        </w:rPr>
        <w:t xml:space="preserve">NHS Greater Glasgow &amp; Clyde CAMHS </w:t>
      </w:r>
    </w:p>
    <w:p w14:paraId="3F4F62BE" w14:textId="77777777" w:rsidR="00904ACB" w:rsidRPr="008517D2" w:rsidRDefault="00904ACB" w:rsidP="00904ACB">
      <w:pPr>
        <w:outlineLvl w:val="1"/>
        <w:rPr>
          <w:rFonts w:ascii="Arial" w:hAnsi="Arial" w:cs="Arial"/>
          <w:b/>
          <w:bCs/>
          <w:color w:val="002060"/>
          <w:sz w:val="22"/>
          <w:szCs w:val="22"/>
        </w:rPr>
      </w:pPr>
    </w:p>
    <w:p w14:paraId="638BED76" w14:textId="77777777" w:rsidR="00904ACB" w:rsidRPr="008517D2" w:rsidRDefault="00904ACB" w:rsidP="00904ACB">
      <w:pPr>
        <w:outlineLvl w:val="1"/>
        <w:rPr>
          <w:rFonts w:ascii="Arial" w:hAnsi="Arial" w:cs="Arial"/>
          <w:b/>
          <w:bCs/>
          <w:color w:val="002060"/>
          <w:sz w:val="22"/>
          <w:szCs w:val="22"/>
        </w:rPr>
      </w:pPr>
      <w:r w:rsidRPr="008517D2">
        <w:rPr>
          <w:rFonts w:ascii="Arial" w:hAnsi="Arial" w:cs="Arial"/>
          <w:b/>
          <w:bCs/>
          <w:color w:val="002060"/>
          <w:sz w:val="22"/>
          <w:szCs w:val="22"/>
        </w:rPr>
        <w:t>Consultant Psychiatrists within NHSGGC CAMHS</w:t>
      </w:r>
    </w:p>
    <w:p w14:paraId="0A21AAED" w14:textId="77777777" w:rsidR="00904ACB" w:rsidRPr="008517D2" w:rsidRDefault="00904ACB" w:rsidP="00904ACB">
      <w:pPr>
        <w:outlineLvl w:val="1"/>
        <w:rPr>
          <w:rFonts w:ascii="Arial" w:hAnsi="Arial" w:cs="Arial"/>
          <w:b/>
          <w:bCs/>
          <w:color w:val="002060"/>
          <w:sz w:val="22"/>
          <w:szCs w:val="22"/>
        </w:rPr>
      </w:pPr>
    </w:p>
    <w:p w14:paraId="48A6FE85" w14:textId="77777777" w:rsidR="00904ACB" w:rsidRPr="008517D2" w:rsidRDefault="00904ACB" w:rsidP="00904ACB">
      <w:pPr>
        <w:outlineLvl w:val="1"/>
        <w:rPr>
          <w:rFonts w:ascii="Arial" w:hAnsi="Arial" w:cs="Arial"/>
          <w:b/>
          <w:bCs/>
          <w:color w:val="002060"/>
          <w:sz w:val="22"/>
          <w:szCs w:val="22"/>
        </w:rPr>
      </w:pPr>
      <w:r w:rsidRPr="008517D2">
        <w:rPr>
          <w:rFonts w:ascii="Arial" w:hAnsi="Arial" w:cs="Arial"/>
          <w:b/>
          <w:bCs/>
          <w:color w:val="002060"/>
          <w:sz w:val="22"/>
          <w:szCs w:val="22"/>
        </w:rPr>
        <w:t>Community Child &amp; Adolescent Mental Health Teams:</w:t>
      </w:r>
    </w:p>
    <w:tbl>
      <w:tblPr>
        <w:tblW w:w="9064"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2044"/>
        <w:gridCol w:w="5220"/>
        <w:gridCol w:w="1800"/>
      </w:tblGrid>
      <w:tr w:rsidR="008517D2" w:rsidRPr="008517D2" w14:paraId="1867BB11" w14:textId="77777777" w:rsidTr="007E2AA7">
        <w:trPr>
          <w:trHeight w:val="270"/>
          <w:tblCellSpacing w:w="0" w:type="dxa"/>
        </w:trPr>
        <w:tc>
          <w:tcPr>
            <w:tcW w:w="2044" w:type="dxa"/>
            <w:tcBorders>
              <w:top w:val="outset" w:sz="6" w:space="0" w:color="auto"/>
              <w:bottom w:val="outset" w:sz="6" w:space="0" w:color="auto"/>
              <w:right w:val="outset" w:sz="6" w:space="0" w:color="auto"/>
            </w:tcBorders>
            <w:shd w:val="clear" w:color="auto" w:fill="E6E6E6"/>
          </w:tcPr>
          <w:p w14:paraId="497F058A" w14:textId="77777777" w:rsidR="00904ACB" w:rsidRPr="008517D2" w:rsidRDefault="00904ACB" w:rsidP="00904ACB">
            <w:pPr>
              <w:rPr>
                <w:rFonts w:ascii="Arial" w:hAnsi="Arial" w:cs="Arial"/>
                <w:color w:val="002060"/>
                <w:sz w:val="22"/>
                <w:szCs w:val="22"/>
              </w:rPr>
            </w:pPr>
            <w:bookmarkStart w:id="1" w:name="table01"/>
            <w:bookmarkEnd w:id="1"/>
            <w:r w:rsidRPr="008517D2">
              <w:rPr>
                <w:rFonts w:ascii="Arial" w:hAnsi="Arial" w:cs="Arial"/>
                <w:b/>
                <w:bCs/>
                <w:color w:val="002060"/>
                <w:sz w:val="22"/>
                <w:szCs w:val="22"/>
              </w:rPr>
              <w:t>No of Consultants (headcount)</w:t>
            </w:r>
          </w:p>
        </w:tc>
        <w:tc>
          <w:tcPr>
            <w:tcW w:w="5220" w:type="dxa"/>
            <w:tcBorders>
              <w:top w:val="outset" w:sz="6" w:space="0" w:color="auto"/>
              <w:left w:val="outset" w:sz="6" w:space="0" w:color="auto"/>
              <w:bottom w:val="outset" w:sz="6" w:space="0" w:color="auto"/>
              <w:right w:val="outset" w:sz="6" w:space="0" w:color="auto"/>
            </w:tcBorders>
            <w:shd w:val="clear" w:color="auto" w:fill="E6E6E6"/>
          </w:tcPr>
          <w:p w14:paraId="29045514" w14:textId="77777777" w:rsidR="00904ACB" w:rsidRPr="008517D2" w:rsidRDefault="00904ACB" w:rsidP="00904ACB">
            <w:pPr>
              <w:rPr>
                <w:rFonts w:ascii="Arial" w:hAnsi="Arial" w:cs="Arial"/>
                <w:b/>
                <w:bCs/>
                <w:color w:val="002060"/>
                <w:sz w:val="22"/>
                <w:szCs w:val="22"/>
              </w:rPr>
            </w:pPr>
            <w:r w:rsidRPr="008517D2">
              <w:rPr>
                <w:rFonts w:ascii="Arial" w:hAnsi="Arial" w:cs="Arial"/>
                <w:b/>
                <w:bCs/>
                <w:color w:val="002060"/>
                <w:sz w:val="22"/>
                <w:szCs w:val="22"/>
              </w:rPr>
              <w:t>Location</w:t>
            </w:r>
          </w:p>
        </w:tc>
        <w:tc>
          <w:tcPr>
            <w:tcW w:w="1800" w:type="dxa"/>
            <w:tcBorders>
              <w:top w:val="outset" w:sz="6" w:space="0" w:color="auto"/>
              <w:left w:val="outset" w:sz="6" w:space="0" w:color="auto"/>
              <w:bottom w:val="outset" w:sz="6" w:space="0" w:color="auto"/>
            </w:tcBorders>
            <w:shd w:val="clear" w:color="auto" w:fill="E6E6E6"/>
          </w:tcPr>
          <w:p w14:paraId="2640A0DB" w14:textId="77777777" w:rsidR="00904ACB" w:rsidRPr="008517D2" w:rsidRDefault="00904ACB" w:rsidP="00904ACB">
            <w:pPr>
              <w:rPr>
                <w:rFonts w:ascii="Arial" w:hAnsi="Arial" w:cs="Arial"/>
                <w:color w:val="002060"/>
                <w:sz w:val="22"/>
                <w:szCs w:val="22"/>
              </w:rPr>
            </w:pPr>
            <w:r w:rsidRPr="008517D2">
              <w:rPr>
                <w:rFonts w:ascii="Arial" w:hAnsi="Arial" w:cs="Arial"/>
                <w:b/>
                <w:bCs/>
                <w:color w:val="002060"/>
                <w:sz w:val="22"/>
                <w:szCs w:val="22"/>
              </w:rPr>
              <w:t>Total  WTE</w:t>
            </w:r>
          </w:p>
        </w:tc>
      </w:tr>
      <w:tr w:rsidR="008517D2" w:rsidRPr="008517D2" w14:paraId="5AB000AE" w14:textId="77777777" w:rsidTr="007E2AA7">
        <w:trPr>
          <w:tblCellSpacing w:w="0" w:type="dxa"/>
        </w:trPr>
        <w:tc>
          <w:tcPr>
            <w:tcW w:w="2044" w:type="dxa"/>
            <w:tcBorders>
              <w:top w:val="outset" w:sz="6" w:space="0" w:color="auto"/>
              <w:bottom w:val="outset" w:sz="6" w:space="0" w:color="auto"/>
              <w:right w:val="outset" w:sz="6" w:space="0" w:color="auto"/>
            </w:tcBorders>
          </w:tcPr>
          <w:p w14:paraId="5E8035EB"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3</w:t>
            </w:r>
          </w:p>
        </w:tc>
        <w:tc>
          <w:tcPr>
            <w:tcW w:w="5220" w:type="dxa"/>
            <w:tcBorders>
              <w:top w:val="outset" w:sz="6" w:space="0" w:color="auto"/>
              <w:left w:val="outset" w:sz="6" w:space="0" w:color="auto"/>
              <w:bottom w:val="outset" w:sz="6" w:space="0" w:color="auto"/>
              <w:right w:val="outset" w:sz="6" w:space="0" w:color="auto"/>
            </w:tcBorders>
          </w:tcPr>
          <w:p w14:paraId="77A161CB"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East Glasgow (Bridgeton)</w:t>
            </w:r>
          </w:p>
        </w:tc>
        <w:tc>
          <w:tcPr>
            <w:tcW w:w="1800" w:type="dxa"/>
            <w:tcBorders>
              <w:top w:val="outset" w:sz="6" w:space="0" w:color="auto"/>
              <w:left w:val="outset" w:sz="6" w:space="0" w:color="auto"/>
              <w:bottom w:val="outset" w:sz="6" w:space="0" w:color="auto"/>
            </w:tcBorders>
          </w:tcPr>
          <w:p w14:paraId="05319865"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2.0</w:t>
            </w:r>
          </w:p>
        </w:tc>
      </w:tr>
      <w:tr w:rsidR="008517D2" w:rsidRPr="008517D2" w14:paraId="398BBE63" w14:textId="77777777" w:rsidTr="007E2AA7">
        <w:trPr>
          <w:tblCellSpacing w:w="0" w:type="dxa"/>
        </w:trPr>
        <w:tc>
          <w:tcPr>
            <w:tcW w:w="2044" w:type="dxa"/>
            <w:tcBorders>
              <w:top w:val="outset" w:sz="6" w:space="0" w:color="auto"/>
              <w:bottom w:val="outset" w:sz="6" w:space="0" w:color="auto"/>
              <w:right w:val="outset" w:sz="6" w:space="0" w:color="auto"/>
            </w:tcBorders>
          </w:tcPr>
          <w:p w14:paraId="2D16F093"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3</w:t>
            </w:r>
          </w:p>
        </w:tc>
        <w:tc>
          <w:tcPr>
            <w:tcW w:w="5220" w:type="dxa"/>
            <w:tcBorders>
              <w:top w:val="outset" w:sz="6" w:space="0" w:color="auto"/>
              <w:left w:val="outset" w:sz="6" w:space="0" w:color="auto"/>
              <w:bottom w:val="outset" w:sz="6" w:space="0" w:color="auto"/>
              <w:right w:val="outset" w:sz="6" w:space="0" w:color="auto"/>
            </w:tcBorders>
          </w:tcPr>
          <w:p w14:paraId="6417F750"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South Glasgow (Gorbals)</w:t>
            </w:r>
          </w:p>
        </w:tc>
        <w:tc>
          <w:tcPr>
            <w:tcW w:w="1800" w:type="dxa"/>
            <w:tcBorders>
              <w:top w:val="outset" w:sz="6" w:space="0" w:color="auto"/>
              <w:left w:val="outset" w:sz="6" w:space="0" w:color="auto"/>
              <w:bottom w:val="outset" w:sz="6" w:space="0" w:color="auto"/>
            </w:tcBorders>
          </w:tcPr>
          <w:p w14:paraId="0677B5F2"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2.6</w:t>
            </w:r>
          </w:p>
        </w:tc>
      </w:tr>
      <w:tr w:rsidR="008517D2" w:rsidRPr="008517D2" w14:paraId="035961DD" w14:textId="77777777" w:rsidTr="007E2AA7">
        <w:trPr>
          <w:tblCellSpacing w:w="0" w:type="dxa"/>
        </w:trPr>
        <w:tc>
          <w:tcPr>
            <w:tcW w:w="2044" w:type="dxa"/>
            <w:tcBorders>
              <w:top w:val="outset" w:sz="6" w:space="0" w:color="auto"/>
              <w:bottom w:val="outset" w:sz="6" w:space="0" w:color="auto"/>
              <w:right w:val="outset" w:sz="6" w:space="0" w:color="auto"/>
            </w:tcBorders>
          </w:tcPr>
          <w:p w14:paraId="41139BA7"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2</w:t>
            </w:r>
          </w:p>
        </w:tc>
        <w:tc>
          <w:tcPr>
            <w:tcW w:w="5220" w:type="dxa"/>
            <w:tcBorders>
              <w:top w:val="outset" w:sz="6" w:space="0" w:color="auto"/>
              <w:left w:val="outset" w:sz="6" w:space="0" w:color="auto"/>
              <w:bottom w:val="outset" w:sz="6" w:space="0" w:color="auto"/>
              <w:right w:val="outset" w:sz="6" w:space="0" w:color="auto"/>
            </w:tcBorders>
          </w:tcPr>
          <w:p w14:paraId="28473EA5"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North Glasgow (Woodside)</w:t>
            </w:r>
          </w:p>
        </w:tc>
        <w:tc>
          <w:tcPr>
            <w:tcW w:w="1800" w:type="dxa"/>
            <w:tcBorders>
              <w:top w:val="outset" w:sz="6" w:space="0" w:color="auto"/>
              <w:left w:val="outset" w:sz="6" w:space="0" w:color="auto"/>
              <w:bottom w:val="outset" w:sz="6" w:space="0" w:color="auto"/>
            </w:tcBorders>
          </w:tcPr>
          <w:p w14:paraId="503B05C6"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1.6</w:t>
            </w:r>
          </w:p>
        </w:tc>
      </w:tr>
      <w:tr w:rsidR="008517D2" w:rsidRPr="008517D2" w14:paraId="5649EB24" w14:textId="77777777" w:rsidTr="007E2AA7">
        <w:trPr>
          <w:tblCellSpacing w:w="0" w:type="dxa"/>
        </w:trPr>
        <w:tc>
          <w:tcPr>
            <w:tcW w:w="2044" w:type="dxa"/>
            <w:tcBorders>
              <w:top w:val="outset" w:sz="6" w:space="0" w:color="auto"/>
              <w:bottom w:val="outset" w:sz="6" w:space="0" w:color="auto"/>
              <w:right w:val="outset" w:sz="6" w:space="0" w:color="auto"/>
            </w:tcBorders>
          </w:tcPr>
          <w:p w14:paraId="170C021A"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2</w:t>
            </w:r>
          </w:p>
        </w:tc>
        <w:tc>
          <w:tcPr>
            <w:tcW w:w="5220" w:type="dxa"/>
            <w:tcBorders>
              <w:top w:val="outset" w:sz="6" w:space="0" w:color="auto"/>
              <w:left w:val="outset" w:sz="6" w:space="0" w:color="auto"/>
              <w:bottom w:val="outset" w:sz="6" w:space="0" w:color="auto"/>
              <w:right w:val="outset" w:sz="6" w:space="0" w:color="auto"/>
            </w:tcBorders>
          </w:tcPr>
          <w:p w14:paraId="42B9565E"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West Glasgow (Drumchapel)</w:t>
            </w:r>
          </w:p>
        </w:tc>
        <w:tc>
          <w:tcPr>
            <w:tcW w:w="1800" w:type="dxa"/>
            <w:tcBorders>
              <w:top w:val="outset" w:sz="6" w:space="0" w:color="auto"/>
              <w:left w:val="outset" w:sz="6" w:space="0" w:color="auto"/>
              <w:bottom w:val="outset" w:sz="6" w:space="0" w:color="auto"/>
            </w:tcBorders>
          </w:tcPr>
          <w:p w14:paraId="5B333375"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1.4</w:t>
            </w:r>
          </w:p>
        </w:tc>
      </w:tr>
      <w:tr w:rsidR="008517D2" w:rsidRPr="008517D2" w14:paraId="05A54846" w14:textId="77777777" w:rsidTr="007E2AA7">
        <w:trPr>
          <w:tblCellSpacing w:w="0" w:type="dxa"/>
        </w:trPr>
        <w:tc>
          <w:tcPr>
            <w:tcW w:w="2044" w:type="dxa"/>
            <w:tcBorders>
              <w:top w:val="outset" w:sz="6" w:space="0" w:color="auto"/>
              <w:bottom w:val="outset" w:sz="6" w:space="0" w:color="auto"/>
              <w:right w:val="outset" w:sz="6" w:space="0" w:color="auto"/>
            </w:tcBorders>
          </w:tcPr>
          <w:p w14:paraId="6CCEA389"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2</w:t>
            </w:r>
          </w:p>
        </w:tc>
        <w:tc>
          <w:tcPr>
            <w:tcW w:w="5220" w:type="dxa"/>
            <w:tcBorders>
              <w:top w:val="outset" w:sz="6" w:space="0" w:color="auto"/>
              <w:left w:val="outset" w:sz="6" w:space="0" w:color="auto"/>
              <w:bottom w:val="outset" w:sz="6" w:space="0" w:color="auto"/>
              <w:right w:val="outset" w:sz="6" w:space="0" w:color="auto"/>
            </w:tcBorders>
          </w:tcPr>
          <w:p w14:paraId="4E64A858"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 xml:space="preserve">Renfrewshire  </w:t>
            </w:r>
          </w:p>
        </w:tc>
        <w:tc>
          <w:tcPr>
            <w:tcW w:w="1800" w:type="dxa"/>
            <w:tcBorders>
              <w:top w:val="outset" w:sz="6" w:space="0" w:color="auto"/>
              <w:left w:val="outset" w:sz="6" w:space="0" w:color="auto"/>
              <w:bottom w:val="outset" w:sz="6" w:space="0" w:color="auto"/>
            </w:tcBorders>
          </w:tcPr>
          <w:p w14:paraId="069B0F44"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1.4</w:t>
            </w:r>
          </w:p>
        </w:tc>
      </w:tr>
      <w:tr w:rsidR="008517D2" w:rsidRPr="008517D2" w14:paraId="681C92D2" w14:textId="77777777" w:rsidTr="007E2AA7">
        <w:trPr>
          <w:tblCellSpacing w:w="0" w:type="dxa"/>
        </w:trPr>
        <w:tc>
          <w:tcPr>
            <w:tcW w:w="2044" w:type="dxa"/>
            <w:tcBorders>
              <w:top w:val="outset" w:sz="6" w:space="0" w:color="auto"/>
              <w:bottom w:val="outset" w:sz="6" w:space="0" w:color="auto"/>
              <w:right w:val="outset" w:sz="6" w:space="0" w:color="auto"/>
            </w:tcBorders>
          </w:tcPr>
          <w:p w14:paraId="30D24B1F"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1 </w:t>
            </w:r>
          </w:p>
        </w:tc>
        <w:tc>
          <w:tcPr>
            <w:tcW w:w="5220" w:type="dxa"/>
            <w:tcBorders>
              <w:top w:val="outset" w:sz="6" w:space="0" w:color="auto"/>
              <w:left w:val="outset" w:sz="6" w:space="0" w:color="auto"/>
              <w:bottom w:val="outset" w:sz="6" w:space="0" w:color="auto"/>
              <w:right w:val="outset" w:sz="6" w:space="0" w:color="auto"/>
            </w:tcBorders>
          </w:tcPr>
          <w:p w14:paraId="0E98A5C1"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 xml:space="preserve">Inverclyde  </w:t>
            </w:r>
          </w:p>
        </w:tc>
        <w:tc>
          <w:tcPr>
            <w:tcW w:w="1800" w:type="dxa"/>
            <w:tcBorders>
              <w:top w:val="outset" w:sz="6" w:space="0" w:color="auto"/>
              <w:left w:val="outset" w:sz="6" w:space="0" w:color="auto"/>
              <w:bottom w:val="outset" w:sz="6" w:space="0" w:color="auto"/>
            </w:tcBorders>
          </w:tcPr>
          <w:p w14:paraId="111B8727"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1.0</w:t>
            </w:r>
          </w:p>
        </w:tc>
      </w:tr>
      <w:tr w:rsidR="008517D2" w:rsidRPr="008517D2" w14:paraId="6D5CC695" w14:textId="77777777" w:rsidTr="007E2AA7">
        <w:trPr>
          <w:tblCellSpacing w:w="0" w:type="dxa"/>
        </w:trPr>
        <w:tc>
          <w:tcPr>
            <w:tcW w:w="2044" w:type="dxa"/>
            <w:tcBorders>
              <w:top w:val="outset" w:sz="6" w:space="0" w:color="auto"/>
              <w:bottom w:val="outset" w:sz="6" w:space="0" w:color="auto"/>
              <w:right w:val="outset" w:sz="6" w:space="0" w:color="auto"/>
            </w:tcBorders>
          </w:tcPr>
          <w:p w14:paraId="2B397036"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1 </w:t>
            </w:r>
          </w:p>
        </w:tc>
        <w:tc>
          <w:tcPr>
            <w:tcW w:w="5220" w:type="dxa"/>
            <w:tcBorders>
              <w:top w:val="outset" w:sz="6" w:space="0" w:color="auto"/>
              <w:left w:val="outset" w:sz="6" w:space="0" w:color="auto"/>
              <w:bottom w:val="outset" w:sz="6" w:space="0" w:color="auto"/>
              <w:right w:val="outset" w:sz="6" w:space="0" w:color="auto"/>
            </w:tcBorders>
          </w:tcPr>
          <w:p w14:paraId="55928D00"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 xml:space="preserve">West Dunbartonshire </w:t>
            </w:r>
          </w:p>
        </w:tc>
        <w:tc>
          <w:tcPr>
            <w:tcW w:w="1800" w:type="dxa"/>
            <w:tcBorders>
              <w:top w:val="outset" w:sz="6" w:space="0" w:color="auto"/>
              <w:left w:val="outset" w:sz="6" w:space="0" w:color="auto"/>
              <w:bottom w:val="outset" w:sz="6" w:space="0" w:color="auto"/>
            </w:tcBorders>
          </w:tcPr>
          <w:p w14:paraId="72381A7B"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1.0</w:t>
            </w:r>
          </w:p>
        </w:tc>
      </w:tr>
      <w:tr w:rsidR="008517D2" w:rsidRPr="008517D2" w14:paraId="75425C64" w14:textId="77777777" w:rsidTr="007E2AA7">
        <w:trPr>
          <w:tblCellSpacing w:w="0" w:type="dxa"/>
        </w:trPr>
        <w:tc>
          <w:tcPr>
            <w:tcW w:w="2044" w:type="dxa"/>
            <w:tcBorders>
              <w:top w:val="outset" w:sz="6" w:space="0" w:color="auto"/>
              <w:bottom w:val="outset" w:sz="6" w:space="0" w:color="auto"/>
              <w:right w:val="outset" w:sz="6" w:space="0" w:color="auto"/>
            </w:tcBorders>
          </w:tcPr>
          <w:p w14:paraId="1B3B4388"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 xml:space="preserve">2  </w:t>
            </w:r>
          </w:p>
        </w:tc>
        <w:tc>
          <w:tcPr>
            <w:tcW w:w="5220" w:type="dxa"/>
            <w:tcBorders>
              <w:top w:val="outset" w:sz="6" w:space="0" w:color="auto"/>
              <w:left w:val="outset" w:sz="6" w:space="0" w:color="auto"/>
              <w:bottom w:val="outset" w:sz="6" w:space="0" w:color="auto"/>
              <w:right w:val="outset" w:sz="6" w:space="0" w:color="auto"/>
            </w:tcBorders>
          </w:tcPr>
          <w:p w14:paraId="4B9A868E"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 xml:space="preserve">East Renfrewshire                                                      </w:t>
            </w:r>
          </w:p>
        </w:tc>
        <w:tc>
          <w:tcPr>
            <w:tcW w:w="1800" w:type="dxa"/>
            <w:tcBorders>
              <w:top w:val="outset" w:sz="6" w:space="0" w:color="auto"/>
              <w:left w:val="outset" w:sz="6" w:space="0" w:color="auto"/>
              <w:bottom w:val="outset" w:sz="6" w:space="0" w:color="auto"/>
            </w:tcBorders>
          </w:tcPr>
          <w:p w14:paraId="0228E0BD"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1.2</w:t>
            </w:r>
          </w:p>
        </w:tc>
      </w:tr>
    </w:tbl>
    <w:p w14:paraId="0DDF6F34" w14:textId="77777777" w:rsidR="00904ACB" w:rsidRPr="008517D2" w:rsidRDefault="00904ACB" w:rsidP="00904ACB">
      <w:pPr>
        <w:rPr>
          <w:rFonts w:ascii="Arial" w:hAnsi="Arial" w:cs="Arial"/>
          <w:b/>
          <w:color w:val="002060"/>
          <w:sz w:val="22"/>
          <w:szCs w:val="22"/>
        </w:rPr>
      </w:pPr>
      <w:r w:rsidRPr="008517D2">
        <w:rPr>
          <w:rFonts w:ascii="Arial" w:hAnsi="Arial" w:cs="Arial"/>
          <w:b/>
          <w:color w:val="002060"/>
          <w:sz w:val="22"/>
          <w:szCs w:val="22"/>
        </w:rPr>
        <w:t xml:space="preserve">                              </w:t>
      </w:r>
    </w:p>
    <w:p w14:paraId="4FB9E6A5" w14:textId="77777777" w:rsidR="00904ACB" w:rsidRPr="008517D2" w:rsidRDefault="00904ACB" w:rsidP="00904ACB">
      <w:pPr>
        <w:rPr>
          <w:rFonts w:ascii="Arial" w:hAnsi="Arial" w:cs="Arial"/>
          <w:b/>
          <w:color w:val="002060"/>
          <w:sz w:val="22"/>
          <w:szCs w:val="22"/>
        </w:rPr>
      </w:pPr>
    </w:p>
    <w:p w14:paraId="29D23018" w14:textId="77777777" w:rsidR="00904ACB" w:rsidRPr="008517D2" w:rsidRDefault="00904ACB" w:rsidP="00904ACB">
      <w:pPr>
        <w:rPr>
          <w:rFonts w:ascii="Arial" w:hAnsi="Arial" w:cs="Arial"/>
          <w:b/>
          <w:color w:val="002060"/>
          <w:sz w:val="22"/>
          <w:szCs w:val="22"/>
        </w:rPr>
      </w:pPr>
      <w:r w:rsidRPr="008517D2">
        <w:rPr>
          <w:rFonts w:ascii="Arial" w:hAnsi="Arial" w:cs="Arial"/>
          <w:b/>
          <w:color w:val="002060"/>
          <w:sz w:val="22"/>
          <w:szCs w:val="22"/>
        </w:rPr>
        <w:t>City/Board/Area/Country Wide Teams:</w:t>
      </w:r>
    </w:p>
    <w:tbl>
      <w:tblPr>
        <w:tblW w:w="9064"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2044"/>
        <w:gridCol w:w="5220"/>
        <w:gridCol w:w="1800"/>
      </w:tblGrid>
      <w:tr w:rsidR="008517D2" w:rsidRPr="008517D2" w14:paraId="1F7A0A76" w14:textId="77777777" w:rsidTr="007E2AA7">
        <w:trPr>
          <w:trHeight w:val="240"/>
          <w:tblCellSpacing w:w="0" w:type="dxa"/>
        </w:trPr>
        <w:tc>
          <w:tcPr>
            <w:tcW w:w="2044" w:type="dxa"/>
            <w:tcBorders>
              <w:top w:val="outset" w:sz="6" w:space="0" w:color="auto"/>
              <w:bottom w:val="outset" w:sz="6" w:space="0" w:color="auto"/>
              <w:right w:val="outset" w:sz="6" w:space="0" w:color="auto"/>
            </w:tcBorders>
            <w:shd w:val="clear" w:color="auto" w:fill="E6E6E6"/>
          </w:tcPr>
          <w:p w14:paraId="7F8BCEA0" w14:textId="77777777" w:rsidR="00904ACB" w:rsidRPr="008517D2" w:rsidRDefault="00904ACB" w:rsidP="00904ACB">
            <w:pPr>
              <w:rPr>
                <w:rFonts w:ascii="Arial" w:hAnsi="Arial" w:cs="Arial"/>
                <w:color w:val="002060"/>
                <w:sz w:val="22"/>
                <w:szCs w:val="22"/>
              </w:rPr>
            </w:pPr>
            <w:r w:rsidRPr="008517D2">
              <w:rPr>
                <w:rFonts w:ascii="Arial" w:hAnsi="Arial" w:cs="Arial"/>
                <w:b/>
                <w:bCs/>
                <w:color w:val="002060"/>
                <w:sz w:val="22"/>
                <w:szCs w:val="22"/>
              </w:rPr>
              <w:t>No of Consultants (headcount)</w:t>
            </w:r>
          </w:p>
        </w:tc>
        <w:tc>
          <w:tcPr>
            <w:tcW w:w="5220" w:type="dxa"/>
            <w:tcBorders>
              <w:top w:val="outset" w:sz="6" w:space="0" w:color="auto"/>
              <w:left w:val="outset" w:sz="6" w:space="0" w:color="auto"/>
              <w:bottom w:val="outset" w:sz="6" w:space="0" w:color="auto"/>
              <w:right w:val="outset" w:sz="6" w:space="0" w:color="auto"/>
            </w:tcBorders>
            <w:shd w:val="clear" w:color="auto" w:fill="E6E6E6"/>
          </w:tcPr>
          <w:p w14:paraId="3182BC06" w14:textId="77777777" w:rsidR="00904ACB" w:rsidRPr="008517D2" w:rsidRDefault="00904ACB" w:rsidP="00904ACB">
            <w:pPr>
              <w:rPr>
                <w:rFonts w:ascii="Arial" w:hAnsi="Arial" w:cs="Arial"/>
                <w:color w:val="002060"/>
                <w:sz w:val="22"/>
                <w:szCs w:val="22"/>
              </w:rPr>
            </w:pPr>
            <w:r w:rsidRPr="008517D2">
              <w:rPr>
                <w:rFonts w:ascii="Arial" w:hAnsi="Arial" w:cs="Arial"/>
                <w:b/>
                <w:bCs/>
                <w:color w:val="002060"/>
                <w:sz w:val="22"/>
                <w:szCs w:val="22"/>
              </w:rPr>
              <w:t>Locations</w:t>
            </w:r>
          </w:p>
        </w:tc>
        <w:tc>
          <w:tcPr>
            <w:tcW w:w="1800" w:type="dxa"/>
            <w:tcBorders>
              <w:top w:val="outset" w:sz="6" w:space="0" w:color="auto"/>
              <w:left w:val="outset" w:sz="6" w:space="0" w:color="auto"/>
              <w:bottom w:val="outset" w:sz="6" w:space="0" w:color="auto"/>
            </w:tcBorders>
            <w:shd w:val="clear" w:color="auto" w:fill="E6E6E6"/>
          </w:tcPr>
          <w:p w14:paraId="7F73FB3B" w14:textId="77777777" w:rsidR="00904ACB" w:rsidRPr="008517D2" w:rsidRDefault="00904ACB" w:rsidP="00904ACB">
            <w:pPr>
              <w:rPr>
                <w:rFonts w:ascii="Arial" w:hAnsi="Arial" w:cs="Arial"/>
                <w:b/>
                <w:color w:val="002060"/>
                <w:sz w:val="22"/>
                <w:szCs w:val="22"/>
              </w:rPr>
            </w:pPr>
            <w:r w:rsidRPr="008517D2">
              <w:rPr>
                <w:rFonts w:ascii="Arial" w:hAnsi="Arial" w:cs="Arial"/>
                <w:b/>
                <w:color w:val="002060"/>
                <w:sz w:val="22"/>
                <w:szCs w:val="22"/>
              </w:rPr>
              <w:t>Total WTE</w:t>
            </w:r>
          </w:p>
        </w:tc>
      </w:tr>
      <w:tr w:rsidR="008517D2" w:rsidRPr="008517D2" w14:paraId="3222D6FF" w14:textId="77777777" w:rsidTr="007E2AA7">
        <w:trPr>
          <w:tblCellSpacing w:w="0" w:type="dxa"/>
        </w:trPr>
        <w:tc>
          <w:tcPr>
            <w:tcW w:w="2044" w:type="dxa"/>
            <w:tcBorders>
              <w:top w:val="outset" w:sz="6" w:space="0" w:color="auto"/>
              <w:bottom w:val="outset" w:sz="6" w:space="0" w:color="auto"/>
              <w:right w:val="outset" w:sz="6" w:space="0" w:color="auto"/>
            </w:tcBorders>
          </w:tcPr>
          <w:p w14:paraId="27F00671"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1 </w:t>
            </w:r>
          </w:p>
        </w:tc>
        <w:tc>
          <w:tcPr>
            <w:tcW w:w="5220" w:type="dxa"/>
            <w:tcBorders>
              <w:top w:val="outset" w:sz="6" w:space="0" w:color="auto"/>
              <w:left w:val="outset" w:sz="6" w:space="0" w:color="auto"/>
              <w:bottom w:val="outset" w:sz="6" w:space="0" w:color="auto"/>
              <w:right w:val="outset" w:sz="6" w:space="0" w:color="auto"/>
            </w:tcBorders>
          </w:tcPr>
          <w:p w14:paraId="3E33F205"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Tier 4 LD pathway</w:t>
            </w:r>
          </w:p>
        </w:tc>
        <w:tc>
          <w:tcPr>
            <w:tcW w:w="1800" w:type="dxa"/>
            <w:tcBorders>
              <w:top w:val="outset" w:sz="6" w:space="0" w:color="auto"/>
              <w:left w:val="outset" w:sz="6" w:space="0" w:color="auto"/>
              <w:bottom w:val="outset" w:sz="6" w:space="0" w:color="auto"/>
            </w:tcBorders>
          </w:tcPr>
          <w:p w14:paraId="69D882E7"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0.5</w:t>
            </w:r>
          </w:p>
        </w:tc>
      </w:tr>
      <w:tr w:rsidR="008517D2" w:rsidRPr="008517D2" w14:paraId="2BB45A37" w14:textId="77777777" w:rsidTr="007E2AA7">
        <w:trPr>
          <w:tblCellSpacing w:w="0" w:type="dxa"/>
        </w:trPr>
        <w:tc>
          <w:tcPr>
            <w:tcW w:w="2044" w:type="dxa"/>
            <w:tcBorders>
              <w:top w:val="outset" w:sz="6" w:space="0" w:color="auto"/>
              <w:bottom w:val="outset" w:sz="6" w:space="0" w:color="auto"/>
              <w:right w:val="outset" w:sz="6" w:space="0" w:color="auto"/>
            </w:tcBorders>
          </w:tcPr>
          <w:p w14:paraId="7D9ED0DF"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1</w:t>
            </w:r>
          </w:p>
        </w:tc>
        <w:tc>
          <w:tcPr>
            <w:tcW w:w="5220" w:type="dxa"/>
            <w:tcBorders>
              <w:top w:val="outset" w:sz="6" w:space="0" w:color="auto"/>
              <w:left w:val="outset" w:sz="6" w:space="0" w:color="auto"/>
              <w:bottom w:val="outset" w:sz="6" w:space="0" w:color="auto"/>
              <w:right w:val="outset" w:sz="6" w:space="0" w:color="auto"/>
            </w:tcBorders>
          </w:tcPr>
          <w:p w14:paraId="50BFEBDA"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Forensic pathway</w:t>
            </w:r>
          </w:p>
        </w:tc>
        <w:tc>
          <w:tcPr>
            <w:tcW w:w="1800" w:type="dxa"/>
            <w:tcBorders>
              <w:top w:val="outset" w:sz="6" w:space="0" w:color="auto"/>
              <w:left w:val="outset" w:sz="6" w:space="0" w:color="auto"/>
              <w:bottom w:val="outset" w:sz="6" w:space="0" w:color="auto"/>
            </w:tcBorders>
          </w:tcPr>
          <w:p w14:paraId="6DC7F950"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0.6</w:t>
            </w:r>
          </w:p>
        </w:tc>
      </w:tr>
      <w:tr w:rsidR="008517D2" w:rsidRPr="008517D2" w14:paraId="5665051E" w14:textId="77777777" w:rsidTr="007E2AA7">
        <w:trPr>
          <w:tblCellSpacing w:w="0" w:type="dxa"/>
        </w:trPr>
        <w:tc>
          <w:tcPr>
            <w:tcW w:w="2044" w:type="dxa"/>
            <w:tcBorders>
              <w:top w:val="outset" w:sz="6" w:space="0" w:color="auto"/>
              <w:bottom w:val="outset" w:sz="6" w:space="0" w:color="auto"/>
              <w:right w:val="outset" w:sz="6" w:space="0" w:color="auto"/>
            </w:tcBorders>
          </w:tcPr>
          <w:p w14:paraId="40F5B60A"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2 </w:t>
            </w:r>
          </w:p>
        </w:tc>
        <w:tc>
          <w:tcPr>
            <w:tcW w:w="5220" w:type="dxa"/>
            <w:tcBorders>
              <w:top w:val="outset" w:sz="6" w:space="0" w:color="auto"/>
              <w:left w:val="outset" w:sz="6" w:space="0" w:color="auto"/>
              <w:bottom w:val="outset" w:sz="6" w:space="0" w:color="auto"/>
              <w:right w:val="outset" w:sz="6" w:space="0" w:color="auto"/>
            </w:tcBorders>
          </w:tcPr>
          <w:p w14:paraId="2D55711B"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Paediatric Liaison Team (RHSC) </w:t>
            </w:r>
          </w:p>
        </w:tc>
        <w:tc>
          <w:tcPr>
            <w:tcW w:w="1800" w:type="dxa"/>
            <w:tcBorders>
              <w:top w:val="outset" w:sz="6" w:space="0" w:color="auto"/>
              <w:left w:val="outset" w:sz="6" w:space="0" w:color="auto"/>
              <w:bottom w:val="outset" w:sz="6" w:space="0" w:color="auto"/>
            </w:tcBorders>
          </w:tcPr>
          <w:p w14:paraId="41E0D99F"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 xml:space="preserve">0.7 </w:t>
            </w:r>
          </w:p>
          <w:p w14:paraId="6A09872B"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1.0</w:t>
            </w:r>
          </w:p>
          <w:p w14:paraId="0A9377BB"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0.2 (this post)</w:t>
            </w:r>
          </w:p>
        </w:tc>
      </w:tr>
      <w:tr w:rsidR="008517D2" w:rsidRPr="008517D2" w14:paraId="55C19E59" w14:textId="77777777" w:rsidTr="007E2AA7">
        <w:trPr>
          <w:tblCellSpacing w:w="0" w:type="dxa"/>
        </w:trPr>
        <w:tc>
          <w:tcPr>
            <w:tcW w:w="2044" w:type="dxa"/>
            <w:tcBorders>
              <w:top w:val="outset" w:sz="6" w:space="0" w:color="auto"/>
              <w:bottom w:val="outset" w:sz="6" w:space="0" w:color="auto"/>
              <w:right w:val="outset" w:sz="6" w:space="0" w:color="auto"/>
            </w:tcBorders>
          </w:tcPr>
          <w:p w14:paraId="7C8234F9"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2</w:t>
            </w:r>
          </w:p>
        </w:tc>
        <w:tc>
          <w:tcPr>
            <w:tcW w:w="5220" w:type="dxa"/>
            <w:tcBorders>
              <w:top w:val="outset" w:sz="6" w:space="0" w:color="auto"/>
              <w:left w:val="outset" w:sz="6" w:space="0" w:color="auto"/>
              <w:bottom w:val="outset" w:sz="6" w:space="0" w:color="auto"/>
              <w:right w:val="outset" w:sz="6" w:space="0" w:color="auto"/>
            </w:tcBorders>
          </w:tcPr>
          <w:p w14:paraId="2A3735EF"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Child Inpatient Team (Caledonia House, RHSC)</w:t>
            </w:r>
          </w:p>
        </w:tc>
        <w:tc>
          <w:tcPr>
            <w:tcW w:w="1800" w:type="dxa"/>
            <w:tcBorders>
              <w:top w:val="outset" w:sz="6" w:space="0" w:color="auto"/>
              <w:left w:val="outset" w:sz="6" w:space="0" w:color="auto"/>
              <w:bottom w:val="outset" w:sz="6" w:space="0" w:color="auto"/>
            </w:tcBorders>
          </w:tcPr>
          <w:p w14:paraId="231CE6DF"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0.8 (this post)</w:t>
            </w:r>
          </w:p>
          <w:p w14:paraId="26D1B2B5"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0.7</w:t>
            </w:r>
          </w:p>
        </w:tc>
      </w:tr>
      <w:tr w:rsidR="008517D2" w:rsidRPr="008517D2" w14:paraId="3B4501E8" w14:textId="77777777" w:rsidTr="007E2AA7">
        <w:trPr>
          <w:tblCellSpacing w:w="0" w:type="dxa"/>
        </w:trPr>
        <w:tc>
          <w:tcPr>
            <w:tcW w:w="2044" w:type="dxa"/>
            <w:tcBorders>
              <w:top w:val="outset" w:sz="6" w:space="0" w:color="auto"/>
              <w:bottom w:val="outset" w:sz="6" w:space="0" w:color="auto"/>
              <w:right w:val="outset" w:sz="6" w:space="0" w:color="auto"/>
            </w:tcBorders>
          </w:tcPr>
          <w:p w14:paraId="7FE498F1"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3</w:t>
            </w:r>
          </w:p>
        </w:tc>
        <w:tc>
          <w:tcPr>
            <w:tcW w:w="5220" w:type="dxa"/>
            <w:tcBorders>
              <w:top w:val="outset" w:sz="6" w:space="0" w:color="auto"/>
              <w:left w:val="outset" w:sz="6" w:space="0" w:color="auto"/>
              <w:bottom w:val="outset" w:sz="6" w:space="0" w:color="auto"/>
              <w:right w:val="outset" w:sz="6" w:space="0" w:color="auto"/>
            </w:tcBorders>
            <w:vAlign w:val="center"/>
          </w:tcPr>
          <w:p w14:paraId="7FCC42DE"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Adolescent Inpatient Team (Skye House, Stobhill)</w:t>
            </w:r>
          </w:p>
        </w:tc>
        <w:tc>
          <w:tcPr>
            <w:tcW w:w="1800" w:type="dxa"/>
            <w:tcBorders>
              <w:top w:val="outset" w:sz="6" w:space="0" w:color="auto"/>
              <w:left w:val="outset" w:sz="6" w:space="0" w:color="auto"/>
              <w:bottom w:val="outset" w:sz="6" w:space="0" w:color="auto"/>
            </w:tcBorders>
          </w:tcPr>
          <w:p w14:paraId="5A2E3F73" w14:textId="77777777" w:rsidR="00904ACB" w:rsidRPr="008517D2" w:rsidRDefault="00904ACB" w:rsidP="00904ACB">
            <w:pPr>
              <w:rPr>
                <w:rFonts w:ascii="Arial" w:hAnsi="Arial" w:cs="Arial"/>
                <w:color w:val="002060"/>
                <w:sz w:val="22"/>
                <w:szCs w:val="22"/>
                <w:highlight w:val="yellow"/>
              </w:rPr>
            </w:pPr>
            <w:r w:rsidRPr="008517D2">
              <w:rPr>
                <w:rFonts w:ascii="Arial" w:hAnsi="Arial" w:cs="Arial"/>
                <w:color w:val="002060"/>
                <w:sz w:val="22"/>
                <w:szCs w:val="22"/>
              </w:rPr>
              <w:t>2.4</w:t>
            </w:r>
          </w:p>
        </w:tc>
      </w:tr>
      <w:tr w:rsidR="00904ACB" w:rsidRPr="008517D2" w14:paraId="2C532B72" w14:textId="77777777" w:rsidTr="007E2AA7">
        <w:trPr>
          <w:tblCellSpacing w:w="0" w:type="dxa"/>
        </w:trPr>
        <w:tc>
          <w:tcPr>
            <w:tcW w:w="2044" w:type="dxa"/>
            <w:tcBorders>
              <w:top w:val="outset" w:sz="6" w:space="0" w:color="auto"/>
              <w:bottom w:val="outset" w:sz="6" w:space="0" w:color="auto"/>
              <w:right w:val="outset" w:sz="6" w:space="0" w:color="auto"/>
            </w:tcBorders>
          </w:tcPr>
          <w:p w14:paraId="61670708"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2 </w:t>
            </w:r>
          </w:p>
        </w:tc>
        <w:tc>
          <w:tcPr>
            <w:tcW w:w="5220" w:type="dxa"/>
            <w:tcBorders>
              <w:top w:val="outset" w:sz="6" w:space="0" w:color="auto"/>
              <w:left w:val="outset" w:sz="6" w:space="0" w:color="auto"/>
              <w:bottom w:val="outset" w:sz="6" w:space="0" w:color="auto"/>
              <w:right w:val="outset" w:sz="6" w:space="0" w:color="auto"/>
            </w:tcBorders>
          </w:tcPr>
          <w:p w14:paraId="4885B15F"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Academic Team (Caledonia House, RHSC)</w:t>
            </w:r>
          </w:p>
        </w:tc>
        <w:tc>
          <w:tcPr>
            <w:tcW w:w="1800" w:type="dxa"/>
            <w:tcBorders>
              <w:top w:val="outset" w:sz="6" w:space="0" w:color="auto"/>
              <w:left w:val="outset" w:sz="6" w:space="0" w:color="auto"/>
              <w:bottom w:val="outset" w:sz="6" w:space="0" w:color="auto"/>
            </w:tcBorders>
          </w:tcPr>
          <w:p w14:paraId="4BF25FD4" w14:textId="77777777" w:rsidR="00904ACB" w:rsidRPr="008517D2" w:rsidRDefault="00904ACB" w:rsidP="00904ACB">
            <w:pPr>
              <w:rPr>
                <w:rFonts w:ascii="Arial" w:hAnsi="Arial" w:cs="Arial"/>
                <w:color w:val="002060"/>
                <w:sz w:val="22"/>
                <w:szCs w:val="22"/>
                <w:highlight w:val="yellow"/>
              </w:rPr>
            </w:pPr>
            <w:r w:rsidRPr="008517D2">
              <w:rPr>
                <w:rFonts w:ascii="Arial" w:hAnsi="Arial" w:cs="Arial"/>
                <w:color w:val="002060"/>
                <w:sz w:val="22"/>
                <w:szCs w:val="22"/>
              </w:rPr>
              <w:t>0.4</w:t>
            </w:r>
          </w:p>
        </w:tc>
      </w:tr>
    </w:tbl>
    <w:p w14:paraId="0DB68FAE" w14:textId="77777777" w:rsidR="00904ACB" w:rsidRPr="008517D2" w:rsidRDefault="00904ACB" w:rsidP="00904ACB">
      <w:pPr>
        <w:rPr>
          <w:rFonts w:ascii="Arial" w:hAnsi="Arial" w:cs="Arial"/>
          <w:b/>
          <w:bCs/>
          <w:color w:val="002060"/>
          <w:sz w:val="22"/>
          <w:szCs w:val="22"/>
        </w:rPr>
      </w:pPr>
    </w:p>
    <w:p w14:paraId="77E916D4" w14:textId="77777777" w:rsidR="00904ACB" w:rsidRPr="008517D2" w:rsidRDefault="00904ACB" w:rsidP="00904ACB">
      <w:pPr>
        <w:rPr>
          <w:rFonts w:ascii="Arial" w:hAnsi="Arial" w:cs="Arial"/>
          <w:b/>
          <w:bCs/>
          <w:color w:val="002060"/>
          <w:sz w:val="22"/>
          <w:szCs w:val="22"/>
        </w:rPr>
      </w:pPr>
      <w:r w:rsidRPr="008517D2">
        <w:rPr>
          <w:rFonts w:ascii="Arial" w:hAnsi="Arial" w:cs="Arial"/>
          <w:b/>
          <w:bCs/>
          <w:color w:val="002060"/>
          <w:sz w:val="22"/>
          <w:szCs w:val="22"/>
        </w:rPr>
        <w:t>Services within NHS GGC CAMHS:</w:t>
      </w:r>
    </w:p>
    <w:p w14:paraId="441DBEB9" w14:textId="77777777" w:rsidR="00904ACB" w:rsidRPr="008517D2" w:rsidRDefault="00904ACB" w:rsidP="00904ACB">
      <w:pPr>
        <w:rPr>
          <w:rFonts w:ascii="Arial" w:hAnsi="Arial" w:cs="Arial"/>
          <w:b/>
          <w:bCs/>
          <w:color w:val="002060"/>
          <w:sz w:val="22"/>
          <w:szCs w:val="22"/>
        </w:rPr>
      </w:pPr>
    </w:p>
    <w:tbl>
      <w:tblPr>
        <w:tblW w:w="9030"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4530"/>
        <w:gridCol w:w="4500"/>
      </w:tblGrid>
      <w:tr w:rsidR="008517D2" w:rsidRPr="008517D2" w14:paraId="1AD1696C" w14:textId="77777777" w:rsidTr="007E2AA7">
        <w:trPr>
          <w:tblCellSpacing w:w="0" w:type="dxa"/>
        </w:trPr>
        <w:tc>
          <w:tcPr>
            <w:tcW w:w="4530" w:type="dxa"/>
            <w:tcBorders>
              <w:top w:val="outset" w:sz="6" w:space="0" w:color="auto"/>
              <w:bottom w:val="outset" w:sz="6" w:space="0" w:color="auto"/>
              <w:right w:val="outset" w:sz="6" w:space="0" w:color="auto"/>
            </w:tcBorders>
            <w:shd w:val="clear" w:color="auto" w:fill="E6E6E6"/>
          </w:tcPr>
          <w:p w14:paraId="442A94DA" w14:textId="77777777" w:rsidR="00904ACB" w:rsidRPr="008517D2" w:rsidRDefault="00904ACB" w:rsidP="00904ACB">
            <w:pPr>
              <w:rPr>
                <w:rFonts w:ascii="Arial" w:hAnsi="Arial" w:cs="Arial"/>
                <w:b/>
                <w:color w:val="002060"/>
                <w:sz w:val="22"/>
                <w:szCs w:val="22"/>
              </w:rPr>
            </w:pPr>
            <w:r w:rsidRPr="008517D2">
              <w:rPr>
                <w:rFonts w:ascii="Arial" w:hAnsi="Arial" w:cs="Arial"/>
                <w:b/>
                <w:color w:val="002060"/>
                <w:sz w:val="22"/>
                <w:szCs w:val="22"/>
              </w:rPr>
              <w:t>Service</w:t>
            </w:r>
          </w:p>
        </w:tc>
        <w:tc>
          <w:tcPr>
            <w:tcW w:w="4500" w:type="dxa"/>
            <w:tcBorders>
              <w:top w:val="outset" w:sz="6" w:space="0" w:color="auto"/>
              <w:left w:val="outset" w:sz="6" w:space="0" w:color="auto"/>
              <w:bottom w:val="outset" w:sz="6" w:space="0" w:color="auto"/>
            </w:tcBorders>
            <w:shd w:val="clear" w:color="auto" w:fill="E6E6E6"/>
          </w:tcPr>
          <w:p w14:paraId="309D3A46" w14:textId="77777777" w:rsidR="00904ACB" w:rsidRPr="008517D2" w:rsidRDefault="00904ACB" w:rsidP="00904ACB">
            <w:pPr>
              <w:rPr>
                <w:rFonts w:ascii="Arial" w:hAnsi="Arial" w:cs="Arial"/>
                <w:b/>
                <w:color w:val="002060"/>
                <w:sz w:val="22"/>
                <w:szCs w:val="22"/>
              </w:rPr>
            </w:pPr>
            <w:r w:rsidRPr="008517D2">
              <w:rPr>
                <w:rFonts w:ascii="Arial" w:hAnsi="Arial" w:cs="Arial"/>
                <w:b/>
                <w:color w:val="002060"/>
                <w:sz w:val="22"/>
                <w:szCs w:val="22"/>
              </w:rPr>
              <w:t>Location</w:t>
            </w:r>
          </w:p>
        </w:tc>
      </w:tr>
      <w:tr w:rsidR="008517D2" w:rsidRPr="008517D2" w14:paraId="7CF9D26D" w14:textId="77777777" w:rsidTr="007E2AA7">
        <w:trPr>
          <w:tblCellSpacing w:w="0" w:type="dxa"/>
        </w:trPr>
        <w:tc>
          <w:tcPr>
            <w:tcW w:w="4530" w:type="dxa"/>
            <w:tcBorders>
              <w:top w:val="outset" w:sz="6" w:space="0" w:color="auto"/>
              <w:bottom w:val="outset" w:sz="6" w:space="0" w:color="auto"/>
              <w:right w:val="outset" w:sz="6" w:space="0" w:color="auto"/>
            </w:tcBorders>
          </w:tcPr>
          <w:p w14:paraId="6EC60D7A"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East Glasgow CAMHS</w:t>
            </w:r>
          </w:p>
        </w:tc>
        <w:tc>
          <w:tcPr>
            <w:tcW w:w="4500" w:type="dxa"/>
            <w:tcBorders>
              <w:top w:val="outset" w:sz="6" w:space="0" w:color="auto"/>
              <w:left w:val="outset" w:sz="6" w:space="0" w:color="auto"/>
              <w:bottom w:val="outset" w:sz="6" w:space="0" w:color="auto"/>
            </w:tcBorders>
          </w:tcPr>
          <w:p w14:paraId="3EFFF8D5"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Templeton Business Centre, Bridgeton</w:t>
            </w:r>
          </w:p>
        </w:tc>
      </w:tr>
      <w:tr w:rsidR="008517D2" w:rsidRPr="008517D2" w14:paraId="1622F03D" w14:textId="77777777" w:rsidTr="007E2AA7">
        <w:trPr>
          <w:tblCellSpacing w:w="0" w:type="dxa"/>
        </w:trPr>
        <w:tc>
          <w:tcPr>
            <w:tcW w:w="4530" w:type="dxa"/>
            <w:tcBorders>
              <w:top w:val="outset" w:sz="6" w:space="0" w:color="auto"/>
              <w:bottom w:val="outset" w:sz="6" w:space="0" w:color="auto"/>
              <w:right w:val="outset" w:sz="6" w:space="0" w:color="auto"/>
            </w:tcBorders>
          </w:tcPr>
          <w:p w14:paraId="170A91A4"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West Glasgow CAMHS</w:t>
            </w:r>
          </w:p>
        </w:tc>
        <w:tc>
          <w:tcPr>
            <w:tcW w:w="4500" w:type="dxa"/>
            <w:tcBorders>
              <w:top w:val="outset" w:sz="6" w:space="0" w:color="auto"/>
              <w:left w:val="outset" w:sz="6" w:space="0" w:color="auto"/>
              <w:bottom w:val="outset" w:sz="6" w:space="0" w:color="auto"/>
            </w:tcBorders>
          </w:tcPr>
          <w:p w14:paraId="0B8205BE"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West Centre, Drumchapel</w:t>
            </w:r>
          </w:p>
        </w:tc>
      </w:tr>
      <w:tr w:rsidR="008517D2" w:rsidRPr="008517D2" w14:paraId="43A4BB36" w14:textId="77777777" w:rsidTr="007E2AA7">
        <w:trPr>
          <w:tblCellSpacing w:w="0" w:type="dxa"/>
        </w:trPr>
        <w:tc>
          <w:tcPr>
            <w:tcW w:w="4530" w:type="dxa"/>
            <w:tcBorders>
              <w:top w:val="outset" w:sz="6" w:space="0" w:color="auto"/>
              <w:bottom w:val="outset" w:sz="6" w:space="0" w:color="auto"/>
              <w:right w:val="outset" w:sz="6" w:space="0" w:color="auto"/>
            </w:tcBorders>
          </w:tcPr>
          <w:p w14:paraId="55672010"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South Glasgow</w:t>
            </w:r>
          </w:p>
        </w:tc>
        <w:tc>
          <w:tcPr>
            <w:tcW w:w="4500" w:type="dxa"/>
            <w:tcBorders>
              <w:top w:val="outset" w:sz="6" w:space="0" w:color="auto"/>
              <w:left w:val="outset" w:sz="6" w:space="0" w:color="auto"/>
              <w:bottom w:val="outset" w:sz="6" w:space="0" w:color="auto"/>
            </w:tcBorders>
          </w:tcPr>
          <w:p w14:paraId="7045DFB9"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New Gorbals H&amp;C Centre, Gorbals</w:t>
            </w:r>
          </w:p>
        </w:tc>
      </w:tr>
      <w:tr w:rsidR="008517D2" w:rsidRPr="008517D2" w14:paraId="4BA3584C" w14:textId="77777777" w:rsidTr="007E2AA7">
        <w:trPr>
          <w:tblCellSpacing w:w="0" w:type="dxa"/>
        </w:trPr>
        <w:tc>
          <w:tcPr>
            <w:tcW w:w="4530" w:type="dxa"/>
            <w:tcBorders>
              <w:top w:val="outset" w:sz="6" w:space="0" w:color="auto"/>
              <w:bottom w:val="outset" w:sz="6" w:space="0" w:color="auto"/>
              <w:right w:val="outset" w:sz="6" w:space="0" w:color="auto"/>
            </w:tcBorders>
          </w:tcPr>
          <w:p w14:paraId="21AEDBF6"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lastRenderedPageBreak/>
              <w:t>North Glasgow CAMHS</w:t>
            </w:r>
          </w:p>
        </w:tc>
        <w:tc>
          <w:tcPr>
            <w:tcW w:w="4500" w:type="dxa"/>
            <w:tcBorders>
              <w:top w:val="outset" w:sz="6" w:space="0" w:color="auto"/>
              <w:left w:val="outset" w:sz="6" w:space="0" w:color="auto"/>
              <w:bottom w:val="outset" w:sz="6" w:space="0" w:color="auto"/>
            </w:tcBorders>
          </w:tcPr>
          <w:p w14:paraId="4C3941EF"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Woodside H&amp;C Centre</w:t>
            </w:r>
          </w:p>
        </w:tc>
      </w:tr>
      <w:tr w:rsidR="008517D2" w:rsidRPr="008517D2" w14:paraId="45A5FEEF" w14:textId="77777777" w:rsidTr="007E2AA7">
        <w:trPr>
          <w:tblCellSpacing w:w="0" w:type="dxa"/>
        </w:trPr>
        <w:tc>
          <w:tcPr>
            <w:tcW w:w="4530" w:type="dxa"/>
            <w:tcBorders>
              <w:top w:val="outset" w:sz="6" w:space="0" w:color="auto"/>
              <w:bottom w:val="outset" w:sz="6" w:space="0" w:color="auto"/>
              <w:right w:val="outset" w:sz="6" w:space="0" w:color="auto"/>
            </w:tcBorders>
          </w:tcPr>
          <w:p w14:paraId="547F39B8"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Renfrewshire CAMHS</w:t>
            </w:r>
          </w:p>
        </w:tc>
        <w:tc>
          <w:tcPr>
            <w:tcW w:w="4500" w:type="dxa"/>
            <w:tcBorders>
              <w:top w:val="outset" w:sz="6" w:space="0" w:color="auto"/>
              <w:left w:val="outset" w:sz="6" w:space="0" w:color="auto"/>
              <w:bottom w:val="outset" w:sz="6" w:space="0" w:color="auto"/>
            </w:tcBorders>
          </w:tcPr>
          <w:p w14:paraId="2FD62714"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Aranthrue Centre, Renfrew</w:t>
            </w:r>
          </w:p>
        </w:tc>
      </w:tr>
      <w:tr w:rsidR="008517D2" w:rsidRPr="008517D2" w14:paraId="284FCA23" w14:textId="77777777" w:rsidTr="007E2AA7">
        <w:trPr>
          <w:tblCellSpacing w:w="0" w:type="dxa"/>
        </w:trPr>
        <w:tc>
          <w:tcPr>
            <w:tcW w:w="4530" w:type="dxa"/>
            <w:tcBorders>
              <w:top w:val="outset" w:sz="6" w:space="0" w:color="auto"/>
              <w:bottom w:val="outset" w:sz="6" w:space="0" w:color="auto"/>
              <w:right w:val="outset" w:sz="6" w:space="0" w:color="auto"/>
            </w:tcBorders>
          </w:tcPr>
          <w:p w14:paraId="0C31FA68"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Inverclyde CAMHS</w:t>
            </w:r>
          </w:p>
        </w:tc>
        <w:tc>
          <w:tcPr>
            <w:tcW w:w="4500" w:type="dxa"/>
            <w:tcBorders>
              <w:top w:val="outset" w:sz="6" w:space="0" w:color="auto"/>
              <w:left w:val="outset" w:sz="6" w:space="0" w:color="auto"/>
              <w:bottom w:val="outset" w:sz="6" w:space="0" w:color="auto"/>
            </w:tcBorders>
          </w:tcPr>
          <w:p w14:paraId="74602A9D"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Greenock H&amp;C Centre, Greenock</w:t>
            </w:r>
          </w:p>
        </w:tc>
      </w:tr>
      <w:tr w:rsidR="008517D2" w:rsidRPr="008517D2" w14:paraId="4414FE1E" w14:textId="77777777" w:rsidTr="007E2AA7">
        <w:trPr>
          <w:tblCellSpacing w:w="0" w:type="dxa"/>
        </w:trPr>
        <w:tc>
          <w:tcPr>
            <w:tcW w:w="4530" w:type="dxa"/>
            <w:tcBorders>
              <w:top w:val="outset" w:sz="6" w:space="0" w:color="auto"/>
              <w:bottom w:val="outset" w:sz="6" w:space="0" w:color="auto"/>
              <w:right w:val="outset" w:sz="6" w:space="0" w:color="auto"/>
            </w:tcBorders>
          </w:tcPr>
          <w:p w14:paraId="180A795C"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West Dunbartonshire CAMHS</w:t>
            </w:r>
          </w:p>
        </w:tc>
        <w:tc>
          <w:tcPr>
            <w:tcW w:w="4500" w:type="dxa"/>
            <w:tcBorders>
              <w:top w:val="outset" w:sz="6" w:space="0" w:color="auto"/>
              <w:left w:val="outset" w:sz="6" w:space="0" w:color="auto"/>
              <w:bottom w:val="outset" w:sz="6" w:space="0" w:color="auto"/>
            </w:tcBorders>
          </w:tcPr>
          <w:p w14:paraId="64DE6D53"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Acorn Centre, Vale of Leven Hospital</w:t>
            </w:r>
          </w:p>
        </w:tc>
      </w:tr>
      <w:tr w:rsidR="008517D2" w:rsidRPr="008517D2" w14:paraId="252F840A" w14:textId="77777777" w:rsidTr="007E2AA7">
        <w:trPr>
          <w:tblCellSpacing w:w="0" w:type="dxa"/>
        </w:trPr>
        <w:tc>
          <w:tcPr>
            <w:tcW w:w="4530" w:type="dxa"/>
            <w:tcBorders>
              <w:top w:val="outset" w:sz="6" w:space="0" w:color="auto"/>
              <w:bottom w:val="outset" w:sz="6" w:space="0" w:color="auto"/>
              <w:right w:val="outset" w:sz="6" w:space="0" w:color="auto"/>
            </w:tcBorders>
          </w:tcPr>
          <w:p w14:paraId="74658D20"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 xml:space="preserve">East Renfrewshire CAMHS </w:t>
            </w:r>
          </w:p>
        </w:tc>
        <w:tc>
          <w:tcPr>
            <w:tcW w:w="4500" w:type="dxa"/>
            <w:tcBorders>
              <w:top w:val="outset" w:sz="6" w:space="0" w:color="auto"/>
              <w:left w:val="outset" w:sz="6" w:space="0" w:color="auto"/>
              <w:bottom w:val="outset" w:sz="6" w:space="0" w:color="auto"/>
            </w:tcBorders>
          </w:tcPr>
          <w:p w14:paraId="76E408B8"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 xml:space="preserve">Barrhead Health Centre </w:t>
            </w:r>
          </w:p>
        </w:tc>
      </w:tr>
      <w:tr w:rsidR="008517D2" w:rsidRPr="008517D2" w14:paraId="1D2C050F" w14:textId="77777777" w:rsidTr="007E2AA7">
        <w:trPr>
          <w:tblCellSpacing w:w="0" w:type="dxa"/>
        </w:trPr>
        <w:tc>
          <w:tcPr>
            <w:tcW w:w="4530" w:type="dxa"/>
            <w:tcBorders>
              <w:top w:val="outset" w:sz="6" w:space="0" w:color="auto"/>
              <w:bottom w:val="outset" w:sz="6" w:space="0" w:color="auto"/>
              <w:right w:val="outset" w:sz="6" w:space="0" w:color="auto"/>
            </w:tcBorders>
          </w:tcPr>
          <w:p w14:paraId="2AE93D97"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Tier 4 CAMHS</w:t>
            </w:r>
          </w:p>
        </w:tc>
        <w:tc>
          <w:tcPr>
            <w:tcW w:w="4500" w:type="dxa"/>
            <w:tcBorders>
              <w:top w:val="outset" w:sz="6" w:space="0" w:color="auto"/>
              <w:left w:val="outset" w:sz="6" w:space="0" w:color="auto"/>
              <w:bottom w:val="outset" w:sz="6" w:space="0" w:color="auto"/>
            </w:tcBorders>
          </w:tcPr>
          <w:p w14:paraId="50EC880C"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West Glasgow Ambulatory Care Hospital</w:t>
            </w:r>
          </w:p>
        </w:tc>
      </w:tr>
      <w:tr w:rsidR="008517D2" w:rsidRPr="008517D2" w14:paraId="58CC21DC" w14:textId="77777777" w:rsidTr="007E2AA7">
        <w:trPr>
          <w:tblCellSpacing w:w="0" w:type="dxa"/>
        </w:trPr>
        <w:tc>
          <w:tcPr>
            <w:tcW w:w="4530" w:type="dxa"/>
            <w:tcBorders>
              <w:top w:val="outset" w:sz="6" w:space="0" w:color="auto"/>
              <w:bottom w:val="outset" w:sz="6" w:space="0" w:color="auto"/>
              <w:right w:val="outset" w:sz="6" w:space="0" w:color="auto"/>
            </w:tcBorders>
          </w:tcPr>
          <w:p w14:paraId="3CCADBFA"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 xml:space="preserve">Paediatric Liaison Team </w:t>
            </w:r>
          </w:p>
        </w:tc>
        <w:tc>
          <w:tcPr>
            <w:tcW w:w="4500" w:type="dxa"/>
            <w:tcBorders>
              <w:top w:val="outset" w:sz="6" w:space="0" w:color="auto"/>
              <w:left w:val="outset" w:sz="6" w:space="0" w:color="auto"/>
              <w:bottom w:val="outset" w:sz="6" w:space="0" w:color="auto"/>
            </w:tcBorders>
          </w:tcPr>
          <w:p w14:paraId="4D65E341"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RHC</w:t>
            </w:r>
          </w:p>
        </w:tc>
      </w:tr>
      <w:tr w:rsidR="008517D2" w:rsidRPr="008517D2" w14:paraId="2D454862" w14:textId="77777777" w:rsidTr="007E2AA7">
        <w:trPr>
          <w:tblCellSpacing w:w="0" w:type="dxa"/>
        </w:trPr>
        <w:tc>
          <w:tcPr>
            <w:tcW w:w="4530" w:type="dxa"/>
            <w:tcBorders>
              <w:top w:val="outset" w:sz="6" w:space="0" w:color="auto"/>
              <w:bottom w:val="outset" w:sz="6" w:space="0" w:color="auto"/>
              <w:right w:val="outset" w:sz="6" w:space="0" w:color="auto"/>
            </w:tcBorders>
          </w:tcPr>
          <w:p w14:paraId="2A3BC852"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National Children’s Psychiatric Service</w:t>
            </w:r>
          </w:p>
        </w:tc>
        <w:tc>
          <w:tcPr>
            <w:tcW w:w="4500" w:type="dxa"/>
            <w:tcBorders>
              <w:top w:val="outset" w:sz="6" w:space="0" w:color="auto"/>
              <w:left w:val="outset" w:sz="6" w:space="0" w:color="auto"/>
              <w:bottom w:val="outset" w:sz="6" w:space="0" w:color="auto"/>
            </w:tcBorders>
          </w:tcPr>
          <w:p w14:paraId="5280ABA2"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RHC </w:t>
            </w:r>
          </w:p>
        </w:tc>
      </w:tr>
      <w:tr w:rsidR="008517D2" w:rsidRPr="008517D2" w14:paraId="1BC11995" w14:textId="77777777" w:rsidTr="007E2AA7">
        <w:trPr>
          <w:tblCellSpacing w:w="0" w:type="dxa"/>
        </w:trPr>
        <w:tc>
          <w:tcPr>
            <w:tcW w:w="4530" w:type="dxa"/>
            <w:tcBorders>
              <w:top w:val="outset" w:sz="6" w:space="0" w:color="auto"/>
              <w:bottom w:val="outset" w:sz="6" w:space="0" w:color="auto"/>
              <w:right w:val="outset" w:sz="6" w:space="0" w:color="auto"/>
            </w:tcBorders>
          </w:tcPr>
          <w:p w14:paraId="55F6ABF8" w14:textId="77777777" w:rsidR="00904ACB" w:rsidRPr="008517D2" w:rsidRDefault="00904ACB" w:rsidP="00904ACB">
            <w:pPr>
              <w:rPr>
                <w:rFonts w:ascii="Arial" w:hAnsi="Arial" w:cs="Arial"/>
                <w:color w:val="002060"/>
                <w:sz w:val="22"/>
                <w:szCs w:val="22"/>
              </w:rPr>
            </w:pPr>
          </w:p>
        </w:tc>
        <w:tc>
          <w:tcPr>
            <w:tcW w:w="4500" w:type="dxa"/>
            <w:tcBorders>
              <w:top w:val="outset" w:sz="6" w:space="0" w:color="auto"/>
              <w:left w:val="outset" w:sz="6" w:space="0" w:color="auto"/>
              <w:bottom w:val="outset" w:sz="6" w:space="0" w:color="auto"/>
            </w:tcBorders>
          </w:tcPr>
          <w:p w14:paraId="73303729" w14:textId="77777777" w:rsidR="00904ACB" w:rsidRPr="008517D2" w:rsidRDefault="00904ACB" w:rsidP="00904ACB">
            <w:pPr>
              <w:rPr>
                <w:rFonts w:ascii="Arial" w:hAnsi="Arial" w:cs="Arial"/>
                <w:color w:val="002060"/>
                <w:sz w:val="22"/>
                <w:szCs w:val="22"/>
              </w:rPr>
            </w:pPr>
          </w:p>
        </w:tc>
      </w:tr>
      <w:tr w:rsidR="008517D2" w:rsidRPr="008517D2" w14:paraId="43B22273" w14:textId="77777777" w:rsidTr="007E2AA7">
        <w:trPr>
          <w:tblCellSpacing w:w="0" w:type="dxa"/>
        </w:trPr>
        <w:tc>
          <w:tcPr>
            <w:tcW w:w="4530" w:type="dxa"/>
            <w:tcBorders>
              <w:top w:val="outset" w:sz="6" w:space="0" w:color="auto"/>
              <w:bottom w:val="outset" w:sz="6" w:space="0" w:color="auto"/>
              <w:right w:val="outset" w:sz="6" w:space="0" w:color="auto"/>
            </w:tcBorders>
          </w:tcPr>
          <w:p w14:paraId="59FF1C01"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West of Scotland Regional Adolescent Inpatient Unit  </w:t>
            </w:r>
          </w:p>
        </w:tc>
        <w:tc>
          <w:tcPr>
            <w:tcW w:w="4500" w:type="dxa"/>
            <w:tcBorders>
              <w:top w:val="outset" w:sz="6" w:space="0" w:color="auto"/>
              <w:left w:val="outset" w:sz="6" w:space="0" w:color="auto"/>
              <w:bottom w:val="outset" w:sz="6" w:space="0" w:color="auto"/>
            </w:tcBorders>
          </w:tcPr>
          <w:p w14:paraId="2AE23904"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Skye House, Stobhill Hospital</w:t>
            </w:r>
          </w:p>
        </w:tc>
      </w:tr>
      <w:tr w:rsidR="008517D2" w:rsidRPr="008517D2" w14:paraId="44DBC24C" w14:textId="77777777" w:rsidTr="007E2AA7">
        <w:trPr>
          <w:tblCellSpacing w:w="0" w:type="dxa"/>
        </w:trPr>
        <w:tc>
          <w:tcPr>
            <w:tcW w:w="4530" w:type="dxa"/>
            <w:tcBorders>
              <w:top w:val="outset" w:sz="6" w:space="0" w:color="auto"/>
              <w:bottom w:val="outset" w:sz="6" w:space="0" w:color="auto"/>
              <w:right w:val="outset" w:sz="6" w:space="0" w:color="auto"/>
            </w:tcBorders>
          </w:tcPr>
          <w:p w14:paraId="23E06102"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 xml:space="preserve">University of Glasgow Child and </w:t>
            </w:r>
          </w:p>
          <w:p w14:paraId="71F64B49"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 xml:space="preserve">Adolescent Psychiatry Team </w:t>
            </w:r>
          </w:p>
        </w:tc>
        <w:tc>
          <w:tcPr>
            <w:tcW w:w="4500" w:type="dxa"/>
            <w:tcBorders>
              <w:top w:val="outset" w:sz="6" w:space="0" w:color="auto"/>
              <w:left w:val="outset" w:sz="6" w:space="0" w:color="auto"/>
              <w:bottom w:val="outset" w:sz="6" w:space="0" w:color="auto"/>
            </w:tcBorders>
          </w:tcPr>
          <w:p w14:paraId="10B32D41" w14:textId="77777777" w:rsidR="00904ACB" w:rsidRPr="008517D2" w:rsidRDefault="00904ACB" w:rsidP="00904ACB">
            <w:pPr>
              <w:rPr>
                <w:rFonts w:ascii="Arial" w:hAnsi="Arial" w:cs="Arial"/>
                <w:color w:val="002060"/>
                <w:sz w:val="22"/>
                <w:szCs w:val="22"/>
              </w:rPr>
            </w:pPr>
          </w:p>
        </w:tc>
      </w:tr>
      <w:tr w:rsidR="008517D2" w:rsidRPr="008517D2" w14:paraId="324E90F6" w14:textId="77777777" w:rsidTr="007E2AA7">
        <w:trPr>
          <w:tblCellSpacing w:w="0" w:type="dxa"/>
        </w:trPr>
        <w:tc>
          <w:tcPr>
            <w:tcW w:w="4530" w:type="dxa"/>
            <w:tcBorders>
              <w:top w:val="outset" w:sz="6" w:space="0" w:color="auto"/>
              <w:bottom w:val="outset" w:sz="6" w:space="0" w:color="auto"/>
              <w:right w:val="outset" w:sz="6" w:space="0" w:color="auto"/>
            </w:tcBorders>
          </w:tcPr>
          <w:p w14:paraId="3DB9B37A"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Eating Disorder Service (CONNECT ED)</w:t>
            </w:r>
          </w:p>
        </w:tc>
        <w:tc>
          <w:tcPr>
            <w:tcW w:w="4500" w:type="dxa"/>
            <w:tcBorders>
              <w:top w:val="outset" w:sz="6" w:space="0" w:color="auto"/>
              <w:left w:val="outset" w:sz="6" w:space="0" w:color="auto"/>
              <w:bottom w:val="outset" w:sz="6" w:space="0" w:color="auto"/>
            </w:tcBorders>
          </w:tcPr>
          <w:p w14:paraId="18272F4E"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Templeton Business Centre, Bridgeton</w:t>
            </w:r>
          </w:p>
        </w:tc>
      </w:tr>
      <w:tr w:rsidR="00904ACB" w:rsidRPr="008517D2" w14:paraId="4B01646E" w14:textId="77777777" w:rsidTr="007E2AA7">
        <w:trPr>
          <w:tblCellSpacing w:w="0" w:type="dxa"/>
        </w:trPr>
        <w:tc>
          <w:tcPr>
            <w:tcW w:w="4530" w:type="dxa"/>
            <w:tcBorders>
              <w:top w:val="outset" w:sz="6" w:space="0" w:color="auto"/>
              <w:bottom w:val="outset" w:sz="6" w:space="0" w:color="auto"/>
              <w:right w:val="outset" w:sz="6" w:space="0" w:color="auto"/>
            </w:tcBorders>
          </w:tcPr>
          <w:p w14:paraId="0B1C0E1A"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Intensive Treatment Service</w:t>
            </w:r>
          </w:p>
        </w:tc>
        <w:tc>
          <w:tcPr>
            <w:tcW w:w="4500" w:type="dxa"/>
            <w:tcBorders>
              <w:top w:val="outset" w:sz="6" w:space="0" w:color="auto"/>
              <w:left w:val="outset" w:sz="6" w:space="0" w:color="auto"/>
              <w:bottom w:val="outset" w:sz="6" w:space="0" w:color="auto"/>
            </w:tcBorders>
          </w:tcPr>
          <w:p w14:paraId="4E55C207"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West Glasgow Ambulatory Care Hospital</w:t>
            </w:r>
          </w:p>
        </w:tc>
      </w:tr>
    </w:tbl>
    <w:p w14:paraId="0F769A4B" w14:textId="77777777" w:rsidR="00904ACB" w:rsidRPr="008517D2" w:rsidRDefault="00904ACB" w:rsidP="00904ACB">
      <w:pPr>
        <w:rPr>
          <w:rFonts w:ascii="Arial" w:hAnsi="Arial" w:cs="Arial"/>
          <w:b/>
          <w:color w:val="002060"/>
          <w:sz w:val="22"/>
          <w:szCs w:val="22"/>
        </w:rPr>
      </w:pPr>
    </w:p>
    <w:p w14:paraId="1B5F9877" w14:textId="1BC4D013" w:rsidR="00904ACB" w:rsidRPr="008517D2" w:rsidRDefault="00904ACB" w:rsidP="00904ACB">
      <w:pPr>
        <w:rPr>
          <w:rFonts w:ascii="Arial" w:hAnsi="Arial" w:cs="Arial"/>
          <w:b/>
          <w:color w:val="002060"/>
          <w:sz w:val="22"/>
          <w:szCs w:val="22"/>
        </w:rPr>
      </w:pPr>
      <w:r w:rsidRPr="008517D2">
        <w:rPr>
          <w:rFonts w:ascii="Arial" w:hAnsi="Arial" w:cs="Arial"/>
          <w:b/>
          <w:color w:val="002060"/>
          <w:sz w:val="22"/>
          <w:szCs w:val="22"/>
        </w:rPr>
        <w:t>Line Management</w:t>
      </w:r>
    </w:p>
    <w:p w14:paraId="3D68DAA2" w14:textId="77777777" w:rsidR="00904ACB" w:rsidRPr="008517D2" w:rsidRDefault="00904ACB" w:rsidP="00904ACB">
      <w:pPr>
        <w:rPr>
          <w:rFonts w:ascii="Arial" w:hAnsi="Arial" w:cs="Arial"/>
          <w:b/>
          <w:color w:val="002060"/>
          <w:sz w:val="22"/>
          <w:szCs w:val="22"/>
        </w:rPr>
      </w:pPr>
    </w:p>
    <w:p w14:paraId="7A9844AD"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 xml:space="preserve">The Head of Specialist Children’s Services (SCS), Karen Lamb, has the lead in planning, developing and managing CAMHS services across NHSGGC.  She is supported by service managers including Andrea Blair, manager of inpatient psychiatry and Tier 4 services for SCS.  </w:t>
      </w:r>
    </w:p>
    <w:p w14:paraId="3E8F9A28" w14:textId="77777777" w:rsidR="00904ACB" w:rsidRPr="008517D2" w:rsidRDefault="00904ACB" w:rsidP="00904ACB">
      <w:pPr>
        <w:rPr>
          <w:rFonts w:ascii="Arial" w:hAnsi="Arial" w:cs="Arial"/>
          <w:color w:val="002060"/>
          <w:sz w:val="22"/>
          <w:szCs w:val="22"/>
        </w:rPr>
      </w:pPr>
    </w:p>
    <w:p w14:paraId="2619CD5F"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 xml:space="preserve">Professional management accountability is through Lead Consultants to the Clinical Director for CAMHS.  </w:t>
      </w:r>
    </w:p>
    <w:p w14:paraId="46E86B03" w14:textId="77777777" w:rsidR="00904ACB" w:rsidRPr="008517D2" w:rsidRDefault="00904ACB" w:rsidP="00904ACB">
      <w:pPr>
        <w:rPr>
          <w:rFonts w:ascii="Arial" w:hAnsi="Arial" w:cs="Arial"/>
          <w:color w:val="002060"/>
          <w:sz w:val="22"/>
          <w:szCs w:val="22"/>
        </w:rPr>
      </w:pPr>
    </w:p>
    <w:p w14:paraId="5D5E2017"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The Clinical Director for CAMHS in NHSGGC is Julie Metcalfe. She is supported by 3 Lead Consultant Child and Adolescent Psychiatrists. One of the Clinical Leads will provide support and management in relation to job planning to the post holder.  Dr Martin Culshaw is the Lead Associate Medical Director for Mental Health in NHS Greater Glasgow and Clyde.</w:t>
      </w:r>
    </w:p>
    <w:p w14:paraId="7F01EF90" w14:textId="77777777" w:rsidR="00904ACB" w:rsidRPr="008517D2" w:rsidRDefault="00904ACB" w:rsidP="00904ACB">
      <w:pPr>
        <w:rPr>
          <w:rFonts w:ascii="Arial" w:hAnsi="Arial" w:cs="Arial"/>
          <w:color w:val="002060"/>
          <w:sz w:val="22"/>
          <w:szCs w:val="22"/>
        </w:rPr>
      </w:pPr>
    </w:p>
    <w:p w14:paraId="08506605"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 xml:space="preserve">Clinical governance arrangements are channelled, via a clinical governance executive group, to the NHSGGC CAMHS Clinical Director and the Head of Specialist Children’s Services on behalf of the Health Board Chief Officer with responsibility for Specialist Children’s Services, currently Caroline Sinclair, Chief Officer in East Dunbartonshire HSCP. </w:t>
      </w:r>
    </w:p>
    <w:p w14:paraId="736C4631" w14:textId="77777777" w:rsidR="00904ACB" w:rsidRPr="008517D2" w:rsidRDefault="00904ACB" w:rsidP="00904ACB">
      <w:pPr>
        <w:rPr>
          <w:rFonts w:ascii="Arial" w:hAnsi="Arial" w:cs="Arial"/>
          <w:color w:val="002060"/>
          <w:sz w:val="22"/>
          <w:szCs w:val="22"/>
        </w:rPr>
      </w:pPr>
    </w:p>
    <w:p w14:paraId="6B60E192" w14:textId="662D503E"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 xml:space="preserve">The post holder will be a member of the Greater Glasgow and Clyde Division of Child and Adolescent Psychiatry. </w:t>
      </w:r>
    </w:p>
    <w:p w14:paraId="404BC4DF" w14:textId="77777777" w:rsidR="00904ACB" w:rsidRPr="008517D2" w:rsidRDefault="00904ACB" w:rsidP="00904ACB">
      <w:pPr>
        <w:spacing w:beforeLines="40" w:before="96" w:afterLines="40" w:after="96"/>
        <w:rPr>
          <w:rFonts w:ascii="Arial" w:hAnsi="Arial" w:cs="Arial"/>
          <w:color w:val="002060"/>
          <w:sz w:val="22"/>
          <w:szCs w:val="22"/>
        </w:rPr>
      </w:pPr>
    </w:p>
    <w:p w14:paraId="54DA6A5C" w14:textId="1BCDC6AE" w:rsidR="00904ACB" w:rsidRPr="008517D2" w:rsidRDefault="00904ACB" w:rsidP="00904ACB">
      <w:pPr>
        <w:spacing w:beforeLines="40" w:before="96" w:afterLines="40" w:after="96"/>
        <w:rPr>
          <w:rFonts w:ascii="Arial" w:hAnsi="Arial" w:cs="Arial"/>
          <w:color w:val="002060"/>
          <w:sz w:val="22"/>
          <w:szCs w:val="22"/>
        </w:rPr>
      </w:pPr>
      <w:r w:rsidRPr="008517D2">
        <w:rPr>
          <w:rFonts w:ascii="Arial" w:hAnsi="Arial" w:cs="Arial"/>
          <w:color w:val="002060"/>
          <w:sz w:val="22"/>
          <w:szCs w:val="22"/>
        </w:rPr>
        <w:t>Annual leave and study leave will be agreed with the CAMHS Clinical Director and covered by Consultant colleagues in CAMHS.</w:t>
      </w:r>
    </w:p>
    <w:p w14:paraId="7F37120B" w14:textId="77777777" w:rsidR="00904ACB" w:rsidRPr="008517D2" w:rsidRDefault="00904ACB" w:rsidP="00904ACB">
      <w:pPr>
        <w:rPr>
          <w:rFonts w:ascii="Arial" w:hAnsi="Arial" w:cs="Arial"/>
          <w:b/>
          <w:color w:val="002060"/>
          <w:sz w:val="22"/>
          <w:szCs w:val="22"/>
        </w:rPr>
      </w:pPr>
    </w:p>
    <w:p w14:paraId="606CEDB7" w14:textId="45523E91" w:rsidR="00904ACB" w:rsidRPr="008517D2" w:rsidRDefault="00904ACB" w:rsidP="00904ACB">
      <w:pPr>
        <w:rPr>
          <w:rFonts w:ascii="Arial" w:hAnsi="Arial" w:cs="Arial"/>
          <w:b/>
          <w:color w:val="002060"/>
          <w:sz w:val="22"/>
          <w:szCs w:val="22"/>
        </w:rPr>
      </w:pPr>
      <w:r w:rsidRPr="008517D2">
        <w:rPr>
          <w:rFonts w:ascii="Arial" w:hAnsi="Arial" w:cs="Arial"/>
          <w:b/>
          <w:color w:val="002060"/>
          <w:sz w:val="22"/>
          <w:szCs w:val="22"/>
        </w:rPr>
        <w:t>Clinical duties of the Post</w:t>
      </w:r>
    </w:p>
    <w:p w14:paraId="4DE85F05" w14:textId="77777777" w:rsidR="00904ACB" w:rsidRPr="008517D2" w:rsidRDefault="00904ACB" w:rsidP="00904ACB">
      <w:pPr>
        <w:rPr>
          <w:rFonts w:ascii="Arial" w:hAnsi="Arial" w:cs="Arial"/>
          <w:b/>
          <w:color w:val="002060"/>
          <w:sz w:val="22"/>
          <w:szCs w:val="22"/>
        </w:rPr>
      </w:pPr>
    </w:p>
    <w:p w14:paraId="2D8940C2" w14:textId="77777777" w:rsidR="008517D2" w:rsidRPr="008517D2" w:rsidRDefault="008517D2" w:rsidP="008517D2">
      <w:pPr>
        <w:jc w:val="both"/>
        <w:rPr>
          <w:rFonts w:ascii="Arial" w:hAnsi="Arial" w:cs="Arial"/>
          <w:color w:val="002060"/>
          <w:sz w:val="22"/>
          <w:szCs w:val="22"/>
        </w:rPr>
      </w:pPr>
      <w:r w:rsidRPr="008517D2">
        <w:rPr>
          <w:rFonts w:ascii="Arial" w:hAnsi="Arial" w:cs="Arial"/>
          <w:color w:val="002060"/>
          <w:sz w:val="22"/>
          <w:szCs w:val="22"/>
        </w:rPr>
        <w:t>The post is up to full-time 10 Programmed Activities per week, with 8 sessions allocated to the Child Inpatient psychiatry service and 2 sessions to Paediatric Liaison. Sessional activity can be agreed and reviewed with the Consultant appointed. The post will be configured as 9 PAs of Direct Clinical Care and 1 PA for Supporting Professional Activities based at the Children’s Hospital, South Glasgow University Hospital campus.  Any extra SPA time would be negotiated for a specific purpose and time period with the clinical director for CAMHS.</w:t>
      </w:r>
    </w:p>
    <w:p w14:paraId="058622E1" w14:textId="77777777" w:rsidR="008517D2" w:rsidRPr="008517D2" w:rsidRDefault="008517D2" w:rsidP="008517D2">
      <w:pPr>
        <w:jc w:val="both"/>
        <w:rPr>
          <w:rFonts w:ascii="Arial" w:hAnsi="Arial" w:cs="Arial"/>
          <w:b/>
          <w:color w:val="002060"/>
          <w:sz w:val="22"/>
          <w:szCs w:val="22"/>
        </w:rPr>
      </w:pPr>
    </w:p>
    <w:p w14:paraId="05F4C166" w14:textId="77777777" w:rsidR="008517D2" w:rsidRPr="008517D2" w:rsidRDefault="008517D2" w:rsidP="008517D2">
      <w:pPr>
        <w:pStyle w:val="BodyTextIndent"/>
        <w:ind w:left="0"/>
        <w:jc w:val="both"/>
        <w:rPr>
          <w:rFonts w:ascii="Arial" w:hAnsi="Arial" w:cs="Arial"/>
          <w:color w:val="002060"/>
          <w:sz w:val="22"/>
          <w:szCs w:val="22"/>
        </w:rPr>
      </w:pPr>
      <w:r w:rsidRPr="008517D2">
        <w:rPr>
          <w:rFonts w:ascii="Arial" w:hAnsi="Arial" w:cs="Arial"/>
          <w:color w:val="002060"/>
          <w:sz w:val="22"/>
          <w:szCs w:val="22"/>
        </w:rPr>
        <w:t xml:space="preserve">This post carries clinical responsibility for the delivery of a psychiatric service to the national child psychiatry in-patient service, for children and young people with complex psychiatric disorders in the Paediatric Liaison service, and for under 18s presenting with psychiatric </w:t>
      </w:r>
      <w:r w:rsidRPr="008517D2">
        <w:rPr>
          <w:rFonts w:ascii="Arial" w:hAnsi="Arial" w:cs="Arial"/>
          <w:color w:val="002060"/>
          <w:sz w:val="22"/>
          <w:szCs w:val="22"/>
        </w:rPr>
        <w:lastRenderedPageBreak/>
        <w:t>emergencies out of core working hours. The Consultant is responsible for the management of all junior medical staff working under them. Other multi-disciplinary team members are line managed by the service manager. The successful candidate will contribute to the work of the multi-disciplinary team in shaping the direction and future of the national in-patient service as the demands on the service may change and there are other associated service developments, including responsibility for care of children admitted with learning disabilities and co-occurring mental health difficulties.</w:t>
      </w:r>
    </w:p>
    <w:p w14:paraId="19AC0740" w14:textId="77777777" w:rsidR="008517D2" w:rsidRPr="008517D2" w:rsidRDefault="008517D2" w:rsidP="008517D2">
      <w:pPr>
        <w:pStyle w:val="BodyTextIndent"/>
        <w:ind w:left="0"/>
        <w:jc w:val="both"/>
        <w:rPr>
          <w:rFonts w:ascii="Arial" w:hAnsi="Arial" w:cs="Arial"/>
          <w:color w:val="002060"/>
          <w:sz w:val="22"/>
          <w:szCs w:val="22"/>
        </w:rPr>
      </w:pPr>
    </w:p>
    <w:p w14:paraId="779EE7A1" w14:textId="77777777" w:rsidR="008517D2" w:rsidRPr="008517D2" w:rsidRDefault="008517D2" w:rsidP="008517D2">
      <w:pPr>
        <w:pStyle w:val="BodyTextIndent"/>
        <w:ind w:left="0"/>
        <w:jc w:val="both"/>
        <w:rPr>
          <w:rFonts w:ascii="Arial" w:hAnsi="Arial" w:cs="Arial"/>
          <w:color w:val="002060"/>
          <w:sz w:val="22"/>
          <w:szCs w:val="22"/>
        </w:rPr>
      </w:pPr>
      <w:r w:rsidRPr="008517D2">
        <w:rPr>
          <w:rFonts w:ascii="Arial" w:hAnsi="Arial" w:cs="Arial"/>
          <w:color w:val="002060"/>
          <w:sz w:val="22"/>
          <w:szCs w:val="22"/>
        </w:rPr>
        <w:t xml:space="preserve">The successful candidate would have RMO cover for all patients admitted under their care to the National Child Inpatient Psychiatry Service.  The Consultant will provide cover for the Paediatric Liaison service in the hospital. In addition they would be expected to provide RMO cover for the other patients in the absence of the other Consultant as a reciprocal arrangement.  They will also contribute to the medical leadership of the NCPIU team and to hospital-based child &amp; adolescent psychiatry cover as required.  </w:t>
      </w:r>
    </w:p>
    <w:p w14:paraId="063DF6A4" w14:textId="77777777" w:rsidR="00904ACB" w:rsidRPr="008517D2" w:rsidRDefault="00904ACB" w:rsidP="00904ACB">
      <w:pPr>
        <w:rPr>
          <w:rFonts w:ascii="Arial" w:hAnsi="Arial" w:cs="Arial"/>
          <w:color w:val="002060"/>
          <w:sz w:val="22"/>
          <w:szCs w:val="22"/>
        </w:rPr>
      </w:pPr>
    </w:p>
    <w:p w14:paraId="7042B143" w14:textId="77777777" w:rsidR="008517D2" w:rsidRPr="008517D2" w:rsidRDefault="008517D2" w:rsidP="008517D2">
      <w:pPr>
        <w:jc w:val="both"/>
        <w:rPr>
          <w:rFonts w:ascii="Arial" w:hAnsi="Arial" w:cs="Arial"/>
          <w:b/>
          <w:color w:val="002060"/>
          <w:sz w:val="22"/>
          <w:szCs w:val="22"/>
        </w:rPr>
      </w:pPr>
      <w:r w:rsidRPr="008517D2">
        <w:rPr>
          <w:rFonts w:ascii="Arial" w:hAnsi="Arial" w:cs="Arial"/>
          <w:b/>
          <w:color w:val="002060"/>
          <w:sz w:val="22"/>
          <w:szCs w:val="22"/>
        </w:rPr>
        <w:t>General Consultant duties regarding the entire post</w:t>
      </w:r>
    </w:p>
    <w:p w14:paraId="4997439C" w14:textId="77777777" w:rsidR="008517D2" w:rsidRPr="008517D2" w:rsidRDefault="008517D2" w:rsidP="008517D2">
      <w:pPr>
        <w:pStyle w:val="BodyTextIndent"/>
        <w:ind w:left="0"/>
        <w:jc w:val="both"/>
        <w:rPr>
          <w:rFonts w:ascii="Arial" w:hAnsi="Arial" w:cs="Arial"/>
          <w:b/>
          <w:color w:val="002060"/>
          <w:sz w:val="22"/>
          <w:szCs w:val="22"/>
        </w:rPr>
      </w:pPr>
    </w:p>
    <w:p w14:paraId="4B09A3A5" w14:textId="77777777" w:rsidR="008517D2" w:rsidRPr="008517D2" w:rsidRDefault="008517D2" w:rsidP="008517D2">
      <w:pPr>
        <w:jc w:val="both"/>
        <w:rPr>
          <w:rFonts w:ascii="Arial" w:hAnsi="Arial" w:cs="Arial"/>
          <w:b/>
          <w:color w:val="002060"/>
          <w:sz w:val="22"/>
          <w:szCs w:val="22"/>
        </w:rPr>
      </w:pPr>
      <w:r w:rsidRPr="008517D2">
        <w:rPr>
          <w:rFonts w:ascii="Arial" w:hAnsi="Arial" w:cs="Arial"/>
          <w:b/>
          <w:color w:val="002060"/>
          <w:sz w:val="22"/>
          <w:szCs w:val="22"/>
        </w:rPr>
        <w:t>Medical Legal Responsibilities</w:t>
      </w:r>
    </w:p>
    <w:p w14:paraId="4BD7C0F7" w14:textId="77777777" w:rsidR="008517D2" w:rsidRPr="008517D2" w:rsidRDefault="008517D2" w:rsidP="008517D2">
      <w:pPr>
        <w:jc w:val="both"/>
        <w:rPr>
          <w:rFonts w:ascii="Arial" w:hAnsi="Arial" w:cs="Arial"/>
          <w:color w:val="002060"/>
          <w:sz w:val="22"/>
          <w:szCs w:val="22"/>
        </w:rPr>
      </w:pPr>
      <w:r w:rsidRPr="008517D2">
        <w:rPr>
          <w:rFonts w:ascii="Arial" w:hAnsi="Arial" w:cs="Arial"/>
          <w:color w:val="002060"/>
          <w:sz w:val="22"/>
          <w:szCs w:val="22"/>
        </w:rPr>
        <w:t>The post holder will be an Approved Medical Practitioner according to the terms of the Mental Health (Care and Treatment) (</w:t>
      </w:r>
      <w:smartTag w:uri="urn:schemas-microsoft-com:office:smarttags" w:element="country-region">
        <w:smartTag w:uri="urn:schemas-microsoft-com:office:smarttags" w:element="place">
          <w:r w:rsidRPr="008517D2">
            <w:rPr>
              <w:rFonts w:ascii="Arial" w:hAnsi="Arial" w:cs="Arial"/>
              <w:color w:val="002060"/>
              <w:sz w:val="22"/>
              <w:szCs w:val="22"/>
            </w:rPr>
            <w:t>Scotland</w:t>
          </w:r>
        </w:smartTag>
      </w:smartTag>
      <w:r w:rsidRPr="008517D2">
        <w:rPr>
          <w:rFonts w:ascii="Arial" w:hAnsi="Arial" w:cs="Arial"/>
          <w:color w:val="002060"/>
          <w:sz w:val="22"/>
          <w:szCs w:val="22"/>
        </w:rPr>
        <w:t>) Act (2003) and will be expected to be familiar with and practice according to all legislation pertaining to Children and Adolescents. The post holder will be expected to respond to requests for psychiatric assessments from the Courts and Reporters to the Children’s Hearing and from Solicitors requesting reports on the clinician’s open case-load.</w:t>
      </w:r>
    </w:p>
    <w:p w14:paraId="2F129D45" w14:textId="77777777" w:rsidR="008517D2" w:rsidRPr="008517D2" w:rsidRDefault="008517D2" w:rsidP="008517D2">
      <w:pPr>
        <w:jc w:val="both"/>
        <w:rPr>
          <w:rFonts w:ascii="Arial" w:hAnsi="Arial" w:cs="Arial"/>
          <w:color w:val="002060"/>
          <w:sz w:val="22"/>
          <w:szCs w:val="22"/>
        </w:rPr>
      </w:pPr>
    </w:p>
    <w:p w14:paraId="78283C3A" w14:textId="77777777" w:rsidR="008517D2" w:rsidRPr="008517D2" w:rsidRDefault="008517D2" w:rsidP="008517D2">
      <w:pPr>
        <w:pStyle w:val="BodyTextIndent"/>
        <w:ind w:left="0"/>
        <w:jc w:val="both"/>
        <w:rPr>
          <w:rFonts w:ascii="Arial" w:hAnsi="Arial" w:cs="Arial"/>
          <w:b/>
          <w:color w:val="002060"/>
          <w:sz w:val="22"/>
          <w:szCs w:val="22"/>
        </w:rPr>
      </w:pPr>
      <w:r w:rsidRPr="008517D2">
        <w:rPr>
          <w:rFonts w:ascii="Arial" w:hAnsi="Arial" w:cs="Arial"/>
          <w:b/>
          <w:color w:val="002060"/>
          <w:sz w:val="22"/>
          <w:szCs w:val="22"/>
        </w:rPr>
        <w:t>Education and Training</w:t>
      </w:r>
    </w:p>
    <w:p w14:paraId="3A9B66F2" w14:textId="77777777" w:rsidR="008517D2" w:rsidRPr="008517D2" w:rsidRDefault="008517D2" w:rsidP="008517D2">
      <w:pPr>
        <w:pStyle w:val="BodyTextIndent"/>
        <w:ind w:left="0"/>
        <w:jc w:val="both"/>
        <w:rPr>
          <w:rFonts w:ascii="Arial" w:hAnsi="Arial" w:cs="Arial"/>
          <w:color w:val="002060"/>
          <w:sz w:val="22"/>
          <w:szCs w:val="22"/>
        </w:rPr>
      </w:pPr>
      <w:r w:rsidRPr="008517D2">
        <w:rPr>
          <w:rFonts w:ascii="Arial" w:hAnsi="Arial" w:cs="Arial"/>
          <w:color w:val="002060"/>
          <w:sz w:val="22"/>
          <w:szCs w:val="22"/>
        </w:rPr>
        <w:t>Consultants contribute to Undergraduate and Postgraduate medical education within the University and the post-holder will be eligible to apply for Honorary Senior Clinical Lecturer status with the University of Glasgow.  Consultants are also expected to contribute to the training of other professional trainees and the in-service training of all service staff. There is no separate study leave budget and all applications for study leave are to the clinical director and to the service manager for financial support.</w:t>
      </w:r>
    </w:p>
    <w:p w14:paraId="76C91EB6" w14:textId="77777777" w:rsidR="008517D2" w:rsidRPr="008517D2" w:rsidRDefault="008517D2" w:rsidP="008517D2">
      <w:pPr>
        <w:pStyle w:val="BodyTextIndent"/>
        <w:ind w:left="0"/>
        <w:jc w:val="both"/>
        <w:rPr>
          <w:rFonts w:ascii="Arial" w:hAnsi="Arial" w:cs="Arial"/>
          <w:b/>
          <w:color w:val="002060"/>
          <w:sz w:val="22"/>
          <w:szCs w:val="22"/>
        </w:rPr>
      </w:pPr>
    </w:p>
    <w:p w14:paraId="1CAC334A" w14:textId="77777777" w:rsidR="008517D2" w:rsidRPr="008517D2" w:rsidRDefault="008517D2" w:rsidP="008517D2">
      <w:pPr>
        <w:pStyle w:val="BodyTextIndent"/>
        <w:ind w:left="0"/>
        <w:jc w:val="both"/>
        <w:rPr>
          <w:rFonts w:ascii="Arial" w:hAnsi="Arial" w:cs="Arial"/>
          <w:b/>
          <w:color w:val="002060"/>
          <w:sz w:val="22"/>
          <w:szCs w:val="22"/>
        </w:rPr>
      </w:pPr>
      <w:r w:rsidRPr="008517D2">
        <w:rPr>
          <w:rFonts w:ascii="Arial" w:hAnsi="Arial" w:cs="Arial"/>
          <w:b/>
          <w:color w:val="002060"/>
          <w:sz w:val="22"/>
          <w:szCs w:val="22"/>
        </w:rPr>
        <w:t>Research and Audit</w:t>
      </w:r>
    </w:p>
    <w:p w14:paraId="15386B70" w14:textId="77777777" w:rsidR="008517D2" w:rsidRPr="008517D2" w:rsidRDefault="008517D2" w:rsidP="008517D2">
      <w:pPr>
        <w:pStyle w:val="BodyTextIndent"/>
        <w:ind w:left="0"/>
        <w:jc w:val="both"/>
        <w:rPr>
          <w:rFonts w:ascii="Arial" w:hAnsi="Arial" w:cs="Arial"/>
          <w:color w:val="002060"/>
          <w:sz w:val="22"/>
          <w:szCs w:val="22"/>
        </w:rPr>
      </w:pPr>
      <w:r w:rsidRPr="008517D2">
        <w:rPr>
          <w:rFonts w:ascii="Arial" w:hAnsi="Arial" w:cs="Arial"/>
          <w:color w:val="002060"/>
          <w:sz w:val="22"/>
          <w:szCs w:val="22"/>
        </w:rPr>
        <w:t>The services engages in regular academic and audit activities. The in-patient unit is a member of the Quality Network for Inpatient CAMHS (QNIC).  This involves an annual peer review of the service which makes recommendations in a report which contributes to the unit’s own action plan for service development and improvement.  The service action plan is also informed by feedback collected from children, families, referrers and staff.  The NCPIU team conduct clinical debriefs after each admission to further inform this process.  There is also an ongoing ward audit which collects demographic and clinical details and measures the extent to which aims of admission are met.  The NCPIU is a member of the Child and Adolescent Inpatient Psychiatry Special Interest Group (CHIPSIG).  This group meets 3 times a year and involves multi-disciplinary representatives from all the UK CIPUs.  It also organises conferences biannually.  It is a great source of advice and support for the NCPIU team. The teams also have a strong affiliation with the University Department of Child and Adolescent Psychiatry, and enjoy the support of Professor Chris Gillberg - specialist in Neuro-developmental Disorders research - and also of Professor Helen Minnis who is a recognised authority on Attachment Disorders.</w:t>
      </w:r>
    </w:p>
    <w:p w14:paraId="307E5B17" w14:textId="77777777" w:rsidR="008517D2" w:rsidRPr="008517D2" w:rsidRDefault="008517D2" w:rsidP="008517D2">
      <w:pPr>
        <w:pStyle w:val="BodyTextIndent"/>
        <w:ind w:left="0"/>
        <w:jc w:val="both"/>
        <w:rPr>
          <w:rFonts w:ascii="Arial" w:hAnsi="Arial" w:cs="Arial"/>
          <w:color w:val="002060"/>
          <w:sz w:val="22"/>
          <w:szCs w:val="22"/>
        </w:rPr>
      </w:pPr>
    </w:p>
    <w:p w14:paraId="7A794C0E" w14:textId="77777777" w:rsidR="008517D2" w:rsidRPr="008517D2" w:rsidRDefault="008517D2" w:rsidP="008517D2">
      <w:pPr>
        <w:pStyle w:val="BodyTextIndent"/>
        <w:ind w:left="0"/>
        <w:jc w:val="both"/>
        <w:rPr>
          <w:rFonts w:ascii="Arial" w:hAnsi="Arial" w:cs="Arial"/>
          <w:color w:val="002060"/>
          <w:sz w:val="22"/>
          <w:szCs w:val="22"/>
        </w:rPr>
      </w:pPr>
      <w:r w:rsidRPr="008517D2">
        <w:rPr>
          <w:rFonts w:ascii="Arial" w:hAnsi="Arial" w:cs="Arial"/>
          <w:color w:val="002060"/>
          <w:sz w:val="22"/>
          <w:szCs w:val="22"/>
        </w:rPr>
        <w:t>Research and audit opportunities are also part of the paediatric liaison psychiatry role.</w:t>
      </w:r>
    </w:p>
    <w:p w14:paraId="16F661FD" w14:textId="77777777" w:rsidR="008517D2" w:rsidRPr="008517D2" w:rsidRDefault="008517D2" w:rsidP="008517D2">
      <w:pPr>
        <w:pStyle w:val="BodyTextIndent"/>
        <w:ind w:left="0"/>
        <w:jc w:val="both"/>
        <w:rPr>
          <w:rFonts w:ascii="Arial" w:hAnsi="Arial" w:cs="Arial"/>
          <w:color w:val="002060"/>
          <w:sz w:val="22"/>
          <w:szCs w:val="22"/>
        </w:rPr>
      </w:pPr>
    </w:p>
    <w:p w14:paraId="182F8338" w14:textId="02ABE17E" w:rsidR="008517D2" w:rsidRPr="008517D2" w:rsidRDefault="008517D2" w:rsidP="008517D2">
      <w:pPr>
        <w:pStyle w:val="BodyTextIndent"/>
        <w:ind w:left="0"/>
        <w:jc w:val="both"/>
        <w:rPr>
          <w:rFonts w:ascii="Arial" w:hAnsi="Arial" w:cs="Arial"/>
          <w:b/>
          <w:color w:val="002060"/>
          <w:sz w:val="22"/>
          <w:szCs w:val="22"/>
        </w:rPr>
      </w:pPr>
      <w:r w:rsidRPr="008517D2">
        <w:rPr>
          <w:rFonts w:ascii="Arial" w:hAnsi="Arial" w:cs="Arial"/>
          <w:b/>
          <w:color w:val="002060"/>
          <w:sz w:val="22"/>
          <w:szCs w:val="22"/>
        </w:rPr>
        <w:t>Medical committees</w:t>
      </w:r>
    </w:p>
    <w:p w14:paraId="71C9CA9D" w14:textId="77777777" w:rsidR="008517D2" w:rsidRPr="008517D2" w:rsidRDefault="008517D2" w:rsidP="008517D2">
      <w:pPr>
        <w:jc w:val="both"/>
        <w:rPr>
          <w:rFonts w:ascii="Arial" w:hAnsi="Arial" w:cs="Arial"/>
          <w:color w:val="002060"/>
          <w:sz w:val="22"/>
          <w:szCs w:val="22"/>
        </w:rPr>
      </w:pPr>
      <w:r w:rsidRPr="008517D2">
        <w:rPr>
          <w:rFonts w:ascii="Arial" w:hAnsi="Arial" w:cs="Arial"/>
          <w:color w:val="002060"/>
          <w:sz w:val="22"/>
          <w:szCs w:val="22"/>
        </w:rPr>
        <w:lastRenderedPageBreak/>
        <w:t>The post holder will become a member of the NHS Greater Glasgow and Clyde Division of Child and Adolescent Psychiatry and will also be invited to participate in various committees that contribute to the running of child and adolescent psychiatry and the wider service.</w:t>
      </w:r>
    </w:p>
    <w:p w14:paraId="656EEFFB" w14:textId="77777777" w:rsidR="008517D2" w:rsidRPr="008517D2" w:rsidRDefault="008517D2" w:rsidP="008517D2">
      <w:pPr>
        <w:jc w:val="both"/>
        <w:rPr>
          <w:rFonts w:ascii="Arial" w:hAnsi="Arial" w:cs="Arial"/>
          <w:color w:val="002060"/>
          <w:sz w:val="22"/>
          <w:szCs w:val="22"/>
        </w:rPr>
      </w:pPr>
    </w:p>
    <w:p w14:paraId="5662D0CC" w14:textId="70C3B6E8" w:rsidR="008517D2" w:rsidRPr="008517D2" w:rsidRDefault="008517D2" w:rsidP="008517D2">
      <w:pPr>
        <w:jc w:val="both"/>
        <w:rPr>
          <w:rFonts w:ascii="Arial" w:hAnsi="Arial" w:cs="Arial"/>
          <w:b/>
          <w:color w:val="002060"/>
          <w:sz w:val="22"/>
          <w:szCs w:val="22"/>
        </w:rPr>
      </w:pPr>
      <w:r w:rsidRPr="008517D2">
        <w:rPr>
          <w:rFonts w:ascii="Arial" w:hAnsi="Arial" w:cs="Arial"/>
          <w:b/>
          <w:color w:val="002060"/>
          <w:sz w:val="22"/>
          <w:szCs w:val="22"/>
        </w:rPr>
        <w:t>On-Call Responsibilities</w:t>
      </w:r>
    </w:p>
    <w:p w14:paraId="27F10DEF" w14:textId="77777777" w:rsidR="008517D2" w:rsidRPr="008517D2" w:rsidRDefault="008517D2" w:rsidP="008517D2">
      <w:pPr>
        <w:jc w:val="both"/>
        <w:rPr>
          <w:rFonts w:ascii="Arial" w:hAnsi="Arial" w:cs="Arial"/>
          <w:b/>
          <w:color w:val="002060"/>
          <w:sz w:val="22"/>
          <w:szCs w:val="22"/>
        </w:rPr>
      </w:pPr>
    </w:p>
    <w:p w14:paraId="65B04BE9" w14:textId="77777777" w:rsidR="008517D2" w:rsidRPr="008517D2" w:rsidRDefault="008517D2" w:rsidP="008517D2">
      <w:pPr>
        <w:jc w:val="both"/>
        <w:rPr>
          <w:rFonts w:ascii="Arial" w:hAnsi="Arial" w:cs="Arial"/>
          <w:b/>
          <w:color w:val="002060"/>
          <w:sz w:val="22"/>
          <w:szCs w:val="22"/>
        </w:rPr>
      </w:pPr>
      <w:r w:rsidRPr="008517D2">
        <w:rPr>
          <w:rFonts w:ascii="Arial" w:hAnsi="Arial" w:cs="Arial"/>
          <w:b/>
          <w:color w:val="002060"/>
          <w:sz w:val="22"/>
          <w:szCs w:val="22"/>
        </w:rPr>
        <w:t>Day-time Emergency service</w:t>
      </w:r>
    </w:p>
    <w:p w14:paraId="375D0B6D" w14:textId="77777777" w:rsidR="008517D2" w:rsidRPr="008517D2" w:rsidRDefault="008517D2" w:rsidP="008517D2">
      <w:pPr>
        <w:jc w:val="both"/>
        <w:rPr>
          <w:rFonts w:ascii="Arial" w:hAnsi="Arial" w:cs="Arial"/>
          <w:color w:val="002060"/>
          <w:sz w:val="22"/>
          <w:szCs w:val="22"/>
        </w:rPr>
      </w:pPr>
      <w:r w:rsidRPr="008517D2">
        <w:rPr>
          <w:rFonts w:ascii="Arial" w:hAnsi="Arial" w:cs="Arial"/>
          <w:color w:val="002060"/>
          <w:sz w:val="22"/>
          <w:szCs w:val="22"/>
        </w:rPr>
        <w:t xml:space="preserve">Both services have a daytime rota for senior clinicians to respond to emergency referrals and requests for advice which the successful applicant would join. There is a hospital based cover arrangement between the national child psychiatry inpatient service and the paediatric liaison psychiatry service, and the adolescent psychiatry unit at Skye House which involves a commitment of about one day each week but all services aim to manage their own emergency work and this is purely a back-up arrangement.. All Consultants provide cover for colleagues who are not available because of duties elsewhere and for annual leave or part-time status. </w:t>
      </w:r>
    </w:p>
    <w:p w14:paraId="078C3004" w14:textId="77777777" w:rsidR="008517D2" w:rsidRPr="008517D2" w:rsidRDefault="008517D2" w:rsidP="008517D2">
      <w:pPr>
        <w:jc w:val="both"/>
        <w:rPr>
          <w:rFonts w:ascii="Arial" w:hAnsi="Arial" w:cs="Arial"/>
          <w:color w:val="002060"/>
          <w:sz w:val="22"/>
          <w:szCs w:val="22"/>
        </w:rPr>
      </w:pPr>
    </w:p>
    <w:p w14:paraId="281AADA5" w14:textId="77777777" w:rsidR="008517D2" w:rsidRPr="008517D2" w:rsidRDefault="008517D2" w:rsidP="008517D2">
      <w:pPr>
        <w:jc w:val="both"/>
        <w:rPr>
          <w:rFonts w:ascii="Arial" w:hAnsi="Arial" w:cs="Arial"/>
          <w:b/>
          <w:color w:val="002060"/>
          <w:sz w:val="22"/>
          <w:szCs w:val="22"/>
        </w:rPr>
      </w:pPr>
      <w:r w:rsidRPr="008517D2">
        <w:rPr>
          <w:rFonts w:ascii="Arial" w:hAnsi="Arial" w:cs="Arial"/>
          <w:b/>
          <w:color w:val="002060"/>
          <w:sz w:val="22"/>
          <w:szCs w:val="22"/>
        </w:rPr>
        <w:t>Out-of- Hours On-Call</w:t>
      </w:r>
    </w:p>
    <w:p w14:paraId="22846284" w14:textId="77777777" w:rsidR="008517D2" w:rsidRPr="008517D2" w:rsidRDefault="008517D2" w:rsidP="008517D2">
      <w:pPr>
        <w:tabs>
          <w:tab w:val="left" w:pos="290"/>
          <w:tab w:val="left" w:pos="580"/>
          <w:tab w:val="left" w:pos="870"/>
          <w:tab w:val="left" w:pos="1160"/>
          <w:tab w:val="left" w:pos="1450"/>
          <w:tab w:val="left" w:pos="1740"/>
          <w:tab w:val="left" w:pos="2030"/>
          <w:tab w:val="left" w:pos="2320"/>
          <w:tab w:val="left" w:pos="2610"/>
          <w:tab w:val="left" w:pos="2900"/>
          <w:tab w:val="left" w:pos="3190"/>
          <w:tab w:val="left" w:pos="3480"/>
          <w:tab w:val="left" w:pos="3770"/>
        </w:tabs>
        <w:jc w:val="both"/>
        <w:rPr>
          <w:rFonts w:ascii="Arial" w:hAnsi="Arial" w:cs="Arial"/>
          <w:color w:val="002060"/>
          <w:sz w:val="22"/>
          <w:szCs w:val="22"/>
        </w:rPr>
      </w:pPr>
      <w:r w:rsidRPr="008517D2">
        <w:rPr>
          <w:rFonts w:ascii="Arial" w:hAnsi="Arial" w:cs="Arial"/>
          <w:color w:val="002060"/>
          <w:sz w:val="22"/>
          <w:szCs w:val="22"/>
        </w:rPr>
        <w:t xml:space="preserve">Through the week and at weekends the Consultant Child and Adolescent Psychiatrists in </w:t>
      </w:r>
      <w:smartTag w:uri="urn:schemas-microsoft-com:office:smarttags" w:element="City">
        <w:r w:rsidRPr="008517D2">
          <w:rPr>
            <w:rFonts w:ascii="Arial" w:hAnsi="Arial" w:cs="Arial"/>
            <w:color w:val="002060"/>
            <w:sz w:val="22"/>
            <w:szCs w:val="22"/>
          </w:rPr>
          <w:t>Glasgow</w:t>
        </w:r>
      </w:smartTag>
      <w:r w:rsidRPr="008517D2">
        <w:rPr>
          <w:rFonts w:ascii="Arial" w:hAnsi="Arial" w:cs="Arial"/>
          <w:color w:val="002060"/>
          <w:sz w:val="22"/>
          <w:szCs w:val="22"/>
        </w:rPr>
        <w:t xml:space="preserve"> and </w:t>
      </w:r>
      <w:smartTag w:uri="urn:schemas-microsoft-com:office:smarttags" w:element="place">
        <w:r w:rsidRPr="008517D2">
          <w:rPr>
            <w:rFonts w:ascii="Arial" w:hAnsi="Arial" w:cs="Arial"/>
            <w:color w:val="002060"/>
            <w:sz w:val="22"/>
            <w:szCs w:val="22"/>
          </w:rPr>
          <w:t>Clyde</w:t>
        </w:r>
      </w:smartTag>
      <w:r w:rsidRPr="008517D2">
        <w:rPr>
          <w:rFonts w:ascii="Arial" w:hAnsi="Arial" w:cs="Arial"/>
          <w:color w:val="002060"/>
          <w:sz w:val="22"/>
          <w:szCs w:val="22"/>
        </w:rPr>
        <w:t xml:space="preserve"> share an out of hours on-call rota, as third on call.    At present the on call rota involves approximately a 1 in 16 commitment.</w:t>
      </w:r>
    </w:p>
    <w:p w14:paraId="4BC4380C" w14:textId="77777777" w:rsidR="008517D2" w:rsidRPr="008517D2" w:rsidRDefault="008517D2" w:rsidP="008517D2">
      <w:pPr>
        <w:tabs>
          <w:tab w:val="left" w:pos="290"/>
          <w:tab w:val="left" w:pos="580"/>
          <w:tab w:val="left" w:pos="870"/>
          <w:tab w:val="left" w:pos="1160"/>
          <w:tab w:val="left" w:pos="1450"/>
          <w:tab w:val="left" w:pos="1740"/>
          <w:tab w:val="left" w:pos="2030"/>
          <w:tab w:val="left" w:pos="2320"/>
          <w:tab w:val="left" w:pos="2610"/>
          <w:tab w:val="left" w:pos="2900"/>
          <w:tab w:val="left" w:pos="3190"/>
          <w:tab w:val="left" w:pos="3480"/>
          <w:tab w:val="left" w:pos="3770"/>
        </w:tabs>
        <w:jc w:val="both"/>
        <w:rPr>
          <w:rFonts w:ascii="Arial" w:hAnsi="Arial" w:cs="Arial"/>
          <w:color w:val="002060"/>
          <w:sz w:val="22"/>
          <w:szCs w:val="22"/>
        </w:rPr>
      </w:pPr>
    </w:p>
    <w:p w14:paraId="41A6F2E2" w14:textId="77777777" w:rsidR="008517D2" w:rsidRPr="008517D2" w:rsidRDefault="008517D2" w:rsidP="008517D2">
      <w:pPr>
        <w:jc w:val="both"/>
        <w:rPr>
          <w:rFonts w:ascii="Arial" w:hAnsi="Arial" w:cs="Arial"/>
          <w:b/>
          <w:color w:val="002060"/>
          <w:sz w:val="22"/>
          <w:szCs w:val="22"/>
        </w:rPr>
      </w:pPr>
      <w:r w:rsidRPr="008517D2">
        <w:rPr>
          <w:rFonts w:ascii="Arial" w:hAnsi="Arial" w:cs="Arial"/>
          <w:b/>
          <w:color w:val="002060"/>
          <w:sz w:val="22"/>
          <w:szCs w:val="22"/>
        </w:rPr>
        <w:t>Domiciliary Visits</w:t>
      </w:r>
    </w:p>
    <w:p w14:paraId="3CC0AFBA" w14:textId="77777777" w:rsidR="008517D2" w:rsidRPr="008517D2" w:rsidRDefault="008517D2" w:rsidP="008517D2">
      <w:pPr>
        <w:jc w:val="both"/>
        <w:rPr>
          <w:rFonts w:ascii="Arial" w:hAnsi="Arial" w:cs="Arial"/>
          <w:color w:val="002060"/>
          <w:sz w:val="22"/>
          <w:szCs w:val="22"/>
        </w:rPr>
      </w:pPr>
      <w:r w:rsidRPr="008517D2">
        <w:rPr>
          <w:rFonts w:ascii="Arial" w:hAnsi="Arial" w:cs="Arial"/>
          <w:color w:val="002060"/>
          <w:sz w:val="22"/>
          <w:szCs w:val="22"/>
        </w:rPr>
        <w:t>Domiciliary consultations may be required in line with Health Board policy.</w:t>
      </w:r>
    </w:p>
    <w:p w14:paraId="4722546D" w14:textId="77777777" w:rsidR="008517D2" w:rsidRPr="008517D2" w:rsidRDefault="008517D2" w:rsidP="008517D2">
      <w:pPr>
        <w:tabs>
          <w:tab w:val="left" w:pos="290"/>
          <w:tab w:val="left" w:pos="580"/>
          <w:tab w:val="left" w:pos="870"/>
          <w:tab w:val="left" w:pos="1160"/>
          <w:tab w:val="left" w:pos="1450"/>
          <w:tab w:val="left" w:pos="1740"/>
          <w:tab w:val="left" w:pos="2030"/>
          <w:tab w:val="left" w:pos="2320"/>
          <w:tab w:val="left" w:pos="2610"/>
          <w:tab w:val="left" w:pos="2900"/>
          <w:tab w:val="left" w:pos="3190"/>
          <w:tab w:val="left" w:pos="3480"/>
          <w:tab w:val="left" w:pos="3770"/>
        </w:tabs>
        <w:jc w:val="both"/>
        <w:rPr>
          <w:rFonts w:ascii="Arial" w:hAnsi="Arial" w:cs="Arial"/>
          <w:color w:val="002060"/>
          <w:sz w:val="22"/>
          <w:szCs w:val="22"/>
        </w:rPr>
      </w:pPr>
    </w:p>
    <w:p w14:paraId="0B0DBBFB" w14:textId="77777777" w:rsidR="008517D2" w:rsidRPr="008517D2" w:rsidRDefault="008517D2" w:rsidP="008517D2">
      <w:pPr>
        <w:tabs>
          <w:tab w:val="left" w:pos="290"/>
          <w:tab w:val="left" w:pos="580"/>
          <w:tab w:val="left" w:pos="870"/>
          <w:tab w:val="left" w:pos="1160"/>
          <w:tab w:val="left" w:pos="1450"/>
          <w:tab w:val="left" w:pos="1740"/>
          <w:tab w:val="left" w:pos="2030"/>
          <w:tab w:val="left" w:pos="2320"/>
          <w:tab w:val="left" w:pos="2610"/>
          <w:tab w:val="left" w:pos="2900"/>
          <w:tab w:val="left" w:pos="3190"/>
          <w:tab w:val="left" w:pos="3480"/>
          <w:tab w:val="left" w:pos="3770"/>
        </w:tabs>
        <w:jc w:val="both"/>
        <w:rPr>
          <w:rFonts w:ascii="Arial" w:hAnsi="Arial" w:cs="Arial"/>
          <w:b/>
          <w:color w:val="002060"/>
          <w:sz w:val="22"/>
          <w:szCs w:val="22"/>
        </w:rPr>
      </w:pPr>
      <w:r w:rsidRPr="008517D2">
        <w:rPr>
          <w:rFonts w:ascii="Arial" w:hAnsi="Arial" w:cs="Arial"/>
          <w:b/>
          <w:color w:val="002060"/>
          <w:sz w:val="22"/>
          <w:szCs w:val="22"/>
        </w:rPr>
        <w:t>Additional Duties</w:t>
      </w:r>
    </w:p>
    <w:p w14:paraId="28F1529E" w14:textId="77777777" w:rsidR="008517D2" w:rsidRPr="008517D2" w:rsidRDefault="008517D2" w:rsidP="008517D2">
      <w:pPr>
        <w:tabs>
          <w:tab w:val="left" w:pos="290"/>
          <w:tab w:val="left" w:pos="580"/>
          <w:tab w:val="left" w:pos="870"/>
          <w:tab w:val="left" w:pos="1160"/>
          <w:tab w:val="left" w:pos="1450"/>
          <w:tab w:val="left" w:pos="1740"/>
          <w:tab w:val="left" w:pos="2030"/>
          <w:tab w:val="left" w:pos="2320"/>
          <w:tab w:val="left" w:pos="2610"/>
          <w:tab w:val="left" w:pos="2900"/>
          <w:tab w:val="left" w:pos="3190"/>
          <w:tab w:val="left" w:pos="3480"/>
          <w:tab w:val="left" w:pos="3770"/>
        </w:tabs>
        <w:jc w:val="both"/>
        <w:rPr>
          <w:rFonts w:ascii="Arial" w:hAnsi="Arial" w:cs="Arial"/>
          <w:b/>
          <w:color w:val="002060"/>
          <w:sz w:val="22"/>
          <w:szCs w:val="22"/>
        </w:rPr>
      </w:pPr>
      <w:r w:rsidRPr="008517D2">
        <w:rPr>
          <w:rFonts w:ascii="Arial" w:hAnsi="Arial" w:cs="Arial"/>
          <w:color w:val="002060"/>
          <w:sz w:val="22"/>
          <w:szCs w:val="22"/>
        </w:rPr>
        <w:t>In addition to the duties mentioned above, there may be duties at other hospitals and clinics administered by the Health Board that will be necessary.</w:t>
      </w:r>
    </w:p>
    <w:p w14:paraId="4CFB4759" w14:textId="77777777" w:rsidR="008517D2" w:rsidRPr="008517D2" w:rsidRDefault="008517D2" w:rsidP="008517D2">
      <w:pPr>
        <w:jc w:val="both"/>
        <w:rPr>
          <w:rFonts w:ascii="Arial" w:hAnsi="Arial" w:cs="Arial"/>
          <w:color w:val="002060"/>
          <w:sz w:val="22"/>
          <w:szCs w:val="22"/>
        </w:rPr>
      </w:pPr>
      <w:r w:rsidRPr="008517D2">
        <w:rPr>
          <w:rFonts w:ascii="Arial" w:hAnsi="Arial" w:cs="Arial"/>
          <w:color w:val="002060"/>
          <w:sz w:val="22"/>
          <w:szCs w:val="22"/>
        </w:rPr>
        <w:t xml:space="preserve">.  </w:t>
      </w:r>
    </w:p>
    <w:p w14:paraId="5EECF3E7" w14:textId="77777777" w:rsidR="008517D2" w:rsidRPr="008517D2" w:rsidRDefault="008517D2" w:rsidP="008517D2">
      <w:pPr>
        <w:jc w:val="both"/>
        <w:rPr>
          <w:rFonts w:ascii="Arial" w:hAnsi="Arial" w:cs="Arial"/>
          <w:color w:val="002060"/>
          <w:sz w:val="22"/>
          <w:szCs w:val="22"/>
        </w:rPr>
      </w:pPr>
      <w:r w:rsidRPr="008517D2">
        <w:rPr>
          <w:rFonts w:ascii="Arial" w:hAnsi="Arial" w:cs="Arial"/>
          <w:b/>
          <w:color w:val="002060"/>
          <w:sz w:val="22"/>
          <w:szCs w:val="22"/>
        </w:rPr>
        <w:t>Continuing Professional Development</w:t>
      </w:r>
    </w:p>
    <w:p w14:paraId="4355C533" w14:textId="77777777" w:rsidR="008517D2" w:rsidRPr="008517D2" w:rsidRDefault="008517D2" w:rsidP="008517D2">
      <w:pPr>
        <w:jc w:val="both"/>
        <w:rPr>
          <w:rFonts w:ascii="Arial" w:hAnsi="Arial" w:cs="Arial"/>
          <w:color w:val="002060"/>
          <w:sz w:val="22"/>
          <w:szCs w:val="22"/>
        </w:rPr>
      </w:pPr>
      <w:r w:rsidRPr="008517D2">
        <w:rPr>
          <w:rFonts w:ascii="Arial" w:hAnsi="Arial" w:cs="Arial"/>
          <w:color w:val="002060"/>
          <w:sz w:val="22"/>
          <w:szCs w:val="22"/>
        </w:rPr>
        <w:t>There is an active CPD programme for Child and Adolescent Psychiatry Consultants with meetings on a monthly basis.  In addition there are opportunities for multidisciplinary continuing professional development.  There is also a Child and Adolescent Psychopharmacology Interest Group which meets regularly once a month.</w:t>
      </w:r>
    </w:p>
    <w:p w14:paraId="4C7B1F07" w14:textId="77777777" w:rsidR="008517D2" w:rsidRPr="008517D2" w:rsidRDefault="008517D2" w:rsidP="008517D2">
      <w:pPr>
        <w:jc w:val="both"/>
        <w:outlineLvl w:val="0"/>
        <w:rPr>
          <w:rFonts w:ascii="Arial" w:hAnsi="Arial" w:cs="Arial"/>
          <w:b/>
          <w:color w:val="002060"/>
          <w:sz w:val="22"/>
          <w:szCs w:val="22"/>
        </w:rPr>
      </w:pPr>
    </w:p>
    <w:p w14:paraId="116A76D5" w14:textId="2293E11C" w:rsidR="008517D2" w:rsidRPr="008517D2" w:rsidRDefault="008517D2" w:rsidP="008517D2">
      <w:pPr>
        <w:jc w:val="both"/>
        <w:outlineLvl w:val="0"/>
        <w:rPr>
          <w:rFonts w:ascii="Arial" w:hAnsi="Arial" w:cs="Arial"/>
          <w:b/>
          <w:color w:val="002060"/>
          <w:sz w:val="22"/>
          <w:szCs w:val="22"/>
        </w:rPr>
      </w:pPr>
      <w:r w:rsidRPr="008517D2">
        <w:rPr>
          <w:rFonts w:ascii="Arial" w:hAnsi="Arial" w:cs="Arial"/>
          <w:b/>
          <w:color w:val="002060"/>
          <w:sz w:val="22"/>
          <w:szCs w:val="22"/>
        </w:rPr>
        <w:t>Job Plan</w:t>
      </w:r>
    </w:p>
    <w:p w14:paraId="3C5D72D1" w14:textId="77777777" w:rsidR="008517D2" w:rsidRPr="008517D2" w:rsidRDefault="008517D2" w:rsidP="008517D2">
      <w:pPr>
        <w:jc w:val="both"/>
        <w:outlineLvl w:val="0"/>
        <w:rPr>
          <w:rFonts w:ascii="Arial" w:hAnsi="Arial" w:cs="Arial"/>
          <w:b/>
          <w:color w:val="002060"/>
          <w:sz w:val="22"/>
          <w:szCs w:val="22"/>
        </w:rPr>
      </w:pPr>
    </w:p>
    <w:p w14:paraId="680A808F" w14:textId="77777777" w:rsidR="008517D2" w:rsidRPr="008517D2" w:rsidRDefault="008517D2" w:rsidP="008517D2">
      <w:pPr>
        <w:jc w:val="both"/>
        <w:rPr>
          <w:rFonts w:ascii="Arial" w:hAnsi="Arial" w:cs="Arial"/>
          <w:color w:val="002060"/>
          <w:sz w:val="22"/>
          <w:szCs w:val="22"/>
        </w:rPr>
      </w:pPr>
      <w:r w:rsidRPr="008517D2">
        <w:rPr>
          <w:rFonts w:ascii="Arial" w:hAnsi="Arial" w:cs="Arial"/>
          <w:color w:val="002060"/>
          <w:sz w:val="22"/>
          <w:szCs w:val="22"/>
        </w:rPr>
        <w:t xml:space="preserve">The post holder will be expected to work to a Job Plan. The expectation in NHS Greater Glasgow and Clyde is that job plans will work on a pro rata basis of 9 direct clinical care sessions and 1 supporting professional activity but this balance of direct clinical care and SPA time can be negotiated if required.  The Job Plan will be discussed with one of the Lead Psychiatrists or the Clinical Director. </w:t>
      </w:r>
    </w:p>
    <w:p w14:paraId="75F2D679" w14:textId="77777777" w:rsidR="008517D2" w:rsidRPr="008517D2" w:rsidRDefault="008517D2" w:rsidP="008517D2">
      <w:pPr>
        <w:jc w:val="both"/>
        <w:rPr>
          <w:rFonts w:ascii="Arial" w:hAnsi="Arial" w:cs="Arial"/>
          <w:color w:val="002060"/>
          <w:sz w:val="22"/>
          <w:szCs w:val="22"/>
        </w:rPr>
      </w:pPr>
    </w:p>
    <w:p w14:paraId="001AC8B6" w14:textId="77777777" w:rsidR="008517D2" w:rsidRPr="008517D2" w:rsidRDefault="008517D2" w:rsidP="008517D2">
      <w:pPr>
        <w:jc w:val="both"/>
        <w:rPr>
          <w:rFonts w:ascii="Arial" w:hAnsi="Arial" w:cs="Arial"/>
          <w:color w:val="002060"/>
          <w:sz w:val="22"/>
          <w:szCs w:val="22"/>
        </w:rPr>
      </w:pPr>
      <w:r w:rsidRPr="008517D2">
        <w:rPr>
          <w:rFonts w:ascii="Arial" w:hAnsi="Arial" w:cs="Arial"/>
          <w:color w:val="002060"/>
          <w:sz w:val="22"/>
          <w:szCs w:val="22"/>
        </w:rPr>
        <w:t>There is a well established peer review and appraisal process in which the post holder will be expected to participate prior to his/her annual job planning review.  This will be part of the revalidation process.</w:t>
      </w:r>
    </w:p>
    <w:p w14:paraId="1E929F33" w14:textId="77777777" w:rsidR="008517D2" w:rsidRPr="008517D2" w:rsidRDefault="008517D2" w:rsidP="008517D2">
      <w:pPr>
        <w:jc w:val="both"/>
        <w:rPr>
          <w:rFonts w:ascii="Arial" w:hAnsi="Arial" w:cs="Arial"/>
          <w:color w:val="002060"/>
          <w:sz w:val="22"/>
          <w:szCs w:val="22"/>
        </w:rPr>
      </w:pPr>
    </w:p>
    <w:p w14:paraId="79F21A07" w14:textId="77777777" w:rsidR="008517D2" w:rsidRPr="008517D2" w:rsidRDefault="008517D2" w:rsidP="008517D2">
      <w:pPr>
        <w:jc w:val="both"/>
        <w:rPr>
          <w:rFonts w:ascii="Arial" w:hAnsi="Arial" w:cs="Arial"/>
          <w:color w:val="002060"/>
          <w:sz w:val="22"/>
          <w:szCs w:val="22"/>
        </w:rPr>
      </w:pPr>
      <w:r w:rsidRPr="008517D2">
        <w:rPr>
          <w:rFonts w:ascii="Arial" w:hAnsi="Arial" w:cs="Arial"/>
          <w:color w:val="002060"/>
          <w:sz w:val="22"/>
          <w:szCs w:val="22"/>
        </w:rPr>
        <w:t xml:space="preserve">The clinical commitments of the post will be contained within the following indicative time-table. </w:t>
      </w:r>
    </w:p>
    <w:p w14:paraId="57DD771A" w14:textId="77777777" w:rsidR="008517D2" w:rsidRPr="008517D2" w:rsidRDefault="008517D2" w:rsidP="008517D2">
      <w:pPr>
        <w:jc w:val="both"/>
        <w:rPr>
          <w:rFonts w:ascii="Arial" w:hAnsi="Arial" w:cs="Arial"/>
          <w:color w:val="002060"/>
          <w:sz w:val="22"/>
          <w:szCs w:val="22"/>
        </w:rPr>
      </w:pPr>
    </w:p>
    <w:p w14:paraId="662F0453" w14:textId="77777777" w:rsidR="008517D2" w:rsidRPr="008517D2" w:rsidRDefault="008517D2" w:rsidP="008517D2">
      <w:pPr>
        <w:jc w:val="both"/>
        <w:rPr>
          <w:rFonts w:ascii="Arial" w:hAnsi="Arial" w:cs="Arial"/>
          <w:color w:val="002060"/>
          <w:sz w:val="22"/>
          <w:szCs w:val="22"/>
        </w:rPr>
      </w:pPr>
      <w:r w:rsidRPr="008517D2">
        <w:rPr>
          <w:rFonts w:ascii="Arial" w:hAnsi="Arial" w:cs="Arial"/>
          <w:color w:val="002060"/>
          <w:sz w:val="22"/>
          <w:szCs w:val="22"/>
        </w:rPr>
        <w:t>The SPA time will include time for appraisal and revalidation and other non-clinical management activities.</w:t>
      </w:r>
    </w:p>
    <w:p w14:paraId="680225FC" w14:textId="77777777" w:rsidR="00904ACB" w:rsidRPr="008517D2" w:rsidRDefault="00904ACB" w:rsidP="00904ACB">
      <w:pPr>
        <w:rPr>
          <w:rFonts w:ascii="Arial" w:hAnsi="Arial" w:cs="Arial"/>
          <w:color w:val="00206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0"/>
        <w:gridCol w:w="710"/>
        <w:gridCol w:w="1710"/>
        <w:gridCol w:w="5040"/>
      </w:tblGrid>
      <w:tr w:rsidR="008517D2" w:rsidRPr="008517D2" w14:paraId="083454F2" w14:textId="77777777" w:rsidTr="005E2CCC">
        <w:trPr>
          <w:trHeight w:val="460"/>
        </w:trPr>
        <w:tc>
          <w:tcPr>
            <w:tcW w:w="2260" w:type="dxa"/>
            <w:tcBorders>
              <w:bottom w:val="single" w:sz="8" w:space="0" w:color="auto"/>
              <w:right w:val="single" w:sz="8" w:space="0" w:color="auto"/>
            </w:tcBorders>
          </w:tcPr>
          <w:p w14:paraId="600C33AB" w14:textId="77777777" w:rsidR="008517D2" w:rsidRPr="008517D2" w:rsidRDefault="008517D2" w:rsidP="005E2CCC">
            <w:pPr>
              <w:jc w:val="both"/>
              <w:rPr>
                <w:rFonts w:ascii="Arial" w:hAnsi="Arial" w:cs="Arial"/>
                <w:b/>
                <w:bCs/>
                <w:color w:val="002060"/>
                <w:sz w:val="22"/>
                <w:szCs w:val="22"/>
              </w:rPr>
            </w:pPr>
          </w:p>
        </w:tc>
        <w:tc>
          <w:tcPr>
            <w:tcW w:w="710" w:type="dxa"/>
            <w:tcBorders>
              <w:left w:val="single" w:sz="8" w:space="0" w:color="auto"/>
              <w:bottom w:val="single" w:sz="8" w:space="0" w:color="auto"/>
            </w:tcBorders>
          </w:tcPr>
          <w:p w14:paraId="4F271A49" w14:textId="77777777" w:rsidR="008517D2" w:rsidRPr="008517D2" w:rsidRDefault="008517D2" w:rsidP="005E2CCC">
            <w:pPr>
              <w:jc w:val="both"/>
              <w:rPr>
                <w:rFonts w:ascii="Arial" w:hAnsi="Arial" w:cs="Arial"/>
                <w:b/>
                <w:bCs/>
                <w:color w:val="002060"/>
                <w:sz w:val="22"/>
                <w:szCs w:val="22"/>
              </w:rPr>
            </w:pPr>
          </w:p>
        </w:tc>
        <w:tc>
          <w:tcPr>
            <w:tcW w:w="1710" w:type="dxa"/>
            <w:tcBorders>
              <w:left w:val="single" w:sz="8" w:space="0" w:color="auto"/>
              <w:bottom w:val="single" w:sz="8" w:space="0" w:color="auto"/>
            </w:tcBorders>
          </w:tcPr>
          <w:p w14:paraId="2A284354" w14:textId="77777777" w:rsidR="008517D2" w:rsidRPr="008517D2" w:rsidRDefault="008517D2" w:rsidP="005E2CCC">
            <w:pPr>
              <w:jc w:val="both"/>
              <w:rPr>
                <w:rFonts w:ascii="Arial" w:hAnsi="Arial" w:cs="Arial"/>
                <w:b/>
                <w:bCs/>
                <w:color w:val="002060"/>
                <w:sz w:val="22"/>
                <w:szCs w:val="22"/>
              </w:rPr>
            </w:pPr>
            <w:r w:rsidRPr="008517D2">
              <w:rPr>
                <w:rFonts w:ascii="Arial" w:hAnsi="Arial" w:cs="Arial"/>
                <w:b/>
                <w:bCs/>
                <w:color w:val="002060"/>
                <w:sz w:val="22"/>
                <w:szCs w:val="22"/>
              </w:rPr>
              <w:t>LOCATION</w:t>
            </w:r>
          </w:p>
        </w:tc>
        <w:tc>
          <w:tcPr>
            <w:tcW w:w="5040" w:type="dxa"/>
            <w:tcBorders>
              <w:left w:val="single" w:sz="8" w:space="0" w:color="auto"/>
              <w:bottom w:val="single" w:sz="8" w:space="0" w:color="auto"/>
            </w:tcBorders>
          </w:tcPr>
          <w:p w14:paraId="65ABBB10" w14:textId="77777777" w:rsidR="008517D2" w:rsidRPr="008517D2" w:rsidRDefault="008517D2" w:rsidP="005E2CCC">
            <w:pPr>
              <w:jc w:val="both"/>
              <w:rPr>
                <w:rFonts w:ascii="Arial" w:hAnsi="Arial" w:cs="Arial"/>
                <w:b/>
                <w:bCs/>
                <w:color w:val="002060"/>
                <w:sz w:val="22"/>
                <w:szCs w:val="22"/>
              </w:rPr>
            </w:pPr>
            <w:r w:rsidRPr="008517D2">
              <w:rPr>
                <w:rFonts w:ascii="Arial" w:hAnsi="Arial" w:cs="Arial"/>
                <w:b/>
                <w:bCs/>
                <w:color w:val="002060"/>
                <w:sz w:val="22"/>
                <w:szCs w:val="22"/>
              </w:rPr>
              <w:t>WORK DONE</w:t>
            </w:r>
          </w:p>
        </w:tc>
      </w:tr>
      <w:tr w:rsidR="008517D2" w:rsidRPr="008517D2" w14:paraId="08452406" w14:textId="77777777" w:rsidTr="005E2CCC">
        <w:trPr>
          <w:trHeight w:val="460"/>
        </w:trPr>
        <w:tc>
          <w:tcPr>
            <w:tcW w:w="2260" w:type="dxa"/>
            <w:tcBorders>
              <w:top w:val="single" w:sz="8" w:space="0" w:color="auto"/>
              <w:bottom w:val="single" w:sz="8" w:space="0" w:color="auto"/>
              <w:right w:val="single" w:sz="8" w:space="0" w:color="auto"/>
            </w:tcBorders>
          </w:tcPr>
          <w:p w14:paraId="5AAB6C41" w14:textId="77777777" w:rsidR="008517D2" w:rsidRPr="008517D2" w:rsidRDefault="008517D2" w:rsidP="005E2CCC">
            <w:pPr>
              <w:jc w:val="both"/>
              <w:rPr>
                <w:rFonts w:ascii="Arial" w:hAnsi="Arial" w:cs="Arial"/>
                <w:b/>
                <w:bCs/>
                <w:color w:val="002060"/>
                <w:sz w:val="22"/>
                <w:szCs w:val="22"/>
              </w:rPr>
            </w:pPr>
            <w:r w:rsidRPr="008517D2">
              <w:rPr>
                <w:rFonts w:ascii="Arial" w:hAnsi="Arial" w:cs="Arial"/>
                <w:b/>
                <w:bCs/>
                <w:color w:val="002060"/>
                <w:sz w:val="22"/>
                <w:szCs w:val="22"/>
              </w:rPr>
              <w:t>Monday</w:t>
            </w:r>
          </w:p>
        </w:tc>
        <w:tc>
          <w:tcPr>
            <w:tcW w:w="710" w:type="dxa"/>
            <w:tcBorders>
              <w:top w:val="single" w:sz="8" w:space="0" w:color="auto"/>
              <w:left w:val="single" w:sz="8" w:space="0" w:color="auto"/>
              <w:bottom w:val="single" w:sz="8" w:space="0" w:color="auto"/>
            </w:tcBorders>
          </w:tcPr>
          <w:p w14:paraId="7D64D71F" w14:textId="77777777" w:rsidR="008517D2" w:rsidRPr="008517D2" w:rsidRDefault="008517D2" w:rsidP="005E2CCC">
            <w:pPr>
              <w:jc w:val="both"/>
              <w:rPr>
                <w:rFonts w:ascii="Arial" w:hAnsi="Arial" w:cs="Arial"/>
                <w:b/>
                <w:bCs/>
                <w:color w:val="002060"/>
                <w:sz w:val="22"/>
                <w:szCs w:val="22"/>
              </w:rPr>
            </w:pPr>
            <w:r w:rsidRPr="008517D2">
              <w:rPr>
                <w:rFonts w:ascii="Arial" w:hAnsi="Arial" w:cs="Arial"/>
                <w:b/>
                <w:bCs/>
                <w:color w:val="002060"/>
                <w:sz w:val="22"/>
                <w:szCs w:val="22"/>
              </w:rPr>
              <w:t>AM 9-11</w:t>
            </w:r>
          </w:p>
          <w:p w14:paraId="209DB47A" w14:textId="77777777" w:rsidR="008517D2" w:rsidRPr="008517D2" w:rsidRDefault="008517D2" w:rsidP="005E2CCC">
            <w:pPr>
              <w:jc w:val="both"/>
              <w:rPr>
                <w:rFonts w:ascii="Arial" w:hAnsi="Arial" w:cs="Arial"/>
                <w:b/>
                <w:bCs/>
                <w:color w:val="002060"/>
                <w:sz w:val="22"/>
                <w:szCs w:val="22"/>
              </w:rPr>
            </w:pPr>
            <w:r w:rsidRPr="008517D2">
              <w:rPr>
                <w:rFonts w:ascii="Arial" w:hAnsi="Arial" w:cs="Arial"/>
                <w:b/>
                <w:bCs/>
                <w:color w:val="002060"/>
                <w:sz w:val="22"/>
                <w:szCs w:val="22"/>
              </w:rPr>
              <w:t>AM</w:t>
            </w:r>
          </w:p>
          <w:p w14:paraId="5D217BAB" w14:textId="77777777" w:rsidR="008517D2" w:rsidRPr="008517D2" w:rsidRDefault="008517D2" w:rsidP="005E2CCC">
            <w:pPr>
              <w:jc w:val="both"/>
              <w:rPr>
                <w:rFonts w:ascii="Arial" w:hAnsi="Arial" w:cs="Arial"/>
                <w:b/>
                <w:bCs/>
                <w:color w:val="002060"/>
                <w:sz w:val="22"/>
                <w:szCs w:val="22"/>
              </w:rPr>
            </w:pPr>
            <w:r w:rsidRPr="008517D2">
              <w:rPr>
                <w:rFonts w:ascii="Arial" w:hAnsi="Arial" w:cs="Arial"/>
                <w:b/>
                <w:bCs/>
                <w:color w:val="002060"/>
                <w:sz w:val="22"/>
                <w:szCs w:val="22"/>
              </w:rPr>
              <w:t>11-1</w:t>
            </w:r>
          </w:p>
          <w:p w14:paraId="689236AB" w14:textId="77777777" w:rsidR="008517D2" w:rsidRPr="008517D2" w:rsidRDefault="008517D2" w:rsidP="005E2CCC">
            <w:pPr>
              <w:jc w:val="both"/>
              <w:rPr>
                <w:rFonts w:ascii="Arial" w:hAnsi="Arial" w:cs="Arial"/>
                <w:b/>
                <w:bCs/>
                <w:color w:val="002060"/>
                <w:sz w:val="22"/>
                <w:szCs w:val="22"/>
              </w:rPr>
            </w:pPr>
          </w:p>
          <w:p w14:paraId="4C483F5F" w14:textId="77777777" w:rsidR="008517D2" w:rsidRPr="008517D2" w:rsidRDefault="008517D2" w:rsidP="005E2CCC">
            <w:pPr>
              <w:jc w:val="both"/>
              <w:rPr>
                <w:rFonts w:ascii="Arial" w:hAnsi="Arial" w:cs="Arial"/>
                <w:b/>
                <w:bCs/>
                <w:color w:val="002060"/>
                <w:sz w:val="22"/>
                <w:szCs w:val="22"/>
              </w:rPr>
            </w:pPr>
            <w:r w:rsidRPr="008517D2">
              <w:rPr>
                <w:rFonts w:ascii="Arial" w:hAnsi="Arial" w:cs="Arial"/>
                <w:b/>
                <w:bCs/>
                <w:color w:val="002060"/>
                <w:sz w:val="22"/>
                <w:szCs w:val="22"/>
              </w:rPr>
              <w:t>PM</w:t>
            </w:r>
          </w:p>
          <w:p w14:paraId="0AB40604" w14:textId="77777777" w:rsidR="008517D2" w:rsidRPr="008517D2" w:rsidRDefault="008517D2" w:rsidP="005E2CCC">
            <w:pPr>
              <w:jc w:val="both"/>
              <w:rPr>
                <w:rFonts w:ascii="Arial" w:hAnsi="Arial" w:cs="Arial"/>
                <w:b/>
                <w:bCs/>
                <w:color w:val="002060"/>
                <w:sz w:val="22"/>
                <w:szCs w:val="22"/>
              </w:rPr>
            </w:pPr>
            <w:r w:rsidRPr="008517D2">
              <w:rPr>
                <w:rFonts w:ascii="Arial" w:hAnsi="Arial" w:cs="Arial"/>
                <w:b/>
                <w:bCs/>
                <w:color w:val="002060"/>
                <w:sz w:val="22"/>
                <w:szCs w:val="22"/>
              </w:rPr>
              <w:lastRenderedPageBreak/>
              <w:t xml:space="preserve">1- 5 </w:t>
            </w:r>
          </w:p>
        </w:tc>
        <w:tc>
          <w:tcPr>
            <w:tcW w:w="1710" w:type="dxa"/>
            <w:tcBorders>
              <w:top w:val="single" w:sz="8" w:space="0" w:color="auto"/>
              <w:left w:val="single" w:sz="8" w:space="0" w:color="auto"/>
              <w:bottom w:val="single" w:sz="8" w:space="0" w:color="auto"/>
            </w:tcBorders>
          </w:tcPr>
          <w:p w14:paraId="37578D83" w14:textId="77777777" w:rsidR="008517D2" w:rsidRPr="008517D2" w:rsidRDefault="008517D2" w:rsidP="005E2CCC">
            <w:pPr>
              <w:jc w:val="both"/>
              <w:rPr>
                <w:rFonts w:ascii="Arial" w:hAnsi="Arial" w:cs="Arial"/>
                <w:color w:val="002060"/>
                <w:sz w:val="22"/>
                <w:szCs w:val="22"/>
              </w:rPr>
            </w:pPr>
            <w:r w:rsidRPr="008517D2">
              <w:rPr>
                <w:rFonts w:ascii="Arial" w:hAnsi="Arial" w:cs="Arial"/>
                <w:color w:val="002060"/>
                <w:sz w:val="22"/>
                <w:szCs w:val="22"/>
              </w:rPr>
              <w:lastRenderedPageBreak/>
              <w:t>NCPIU</w:t>
            </w:r>
          </w:p>
          <w:p w14:paraId="34DCAE10" w14:textId="77777777" w:rsidR="008517D2" w:rsidRPr="008517D2" w:rsidRDefault="008517D2" w:rsidP="005E2CCC">
            <w:pPr>
              <w:jc w:val="both"/>
              <w:rPr>
                <w:rFonts w:ascii="Arial" w:hAnsi="Arial" w:cs="Arial"/>
                <w:color w:val="002060"/>
                <w:sz w:val="22"/>
                <w:szCs w:val="22"/>
              </w:rPr>
            </w:pPr>
          </w:p>
          <w:p w14:paraId="110E5CA1" w14:textId="77777777" w:rsidR="008517D2" w:rsidRPr="008517D2" w:rsidRDefault="008517D2" w:rsidP="005E2CCC">
            <w:pPr>
              <w:jc w:val="both"/>
              <w:rPr>
                <w:rFonts w:ascii="Arial" w:hAnsi="Arial" w:cs="Arial"/>
                <w:color w:val="002060"/>
                <w:sz w:val="22"/>
                <w:szCs w:val="22"/>
              </w:rPr>
            </w:pPr>
          </w:p>
          <w:p w14:paraId="6F044488" w14:textId="77777777" w:rsidR="008517D2" w:rsidRPr="008517D2" w:rsidRDefault="008517D2" w:rsidP="005E2CCC">
            <w:pPr>
              <w:jc w:val="both"/>
              <w:rPr>
                <w:rFonts w:ascii="Arial" w:hAnsi="Arial" w:cs="Arial"/>
                <w:color w:val="002060"/>
                <w:sz w:val="22"/>
                <w:szCs w:val="22"/>
              </w:rPr>
            </w:pPr>
          </w:p>
          <w:p w14:paraId="11C61084" w14:textId="77777777" w:rsidR="008517D2" w:rsidRPr="008517D2" w:rsidRDefault="008517D2" w:rsidP="005E2CCC">
            <w:pPr>
              <w:jc w:val="both"/>
              <w:rPr>
                <w:rFonts w:ascii="Arial" w:hAnsi="Arial" w:cs="Arial"/>
                <w:color w:val="002060"/>
                <w:sz w:val="22"/>
                <w:szCs w:val="22"/>
              </w:rPr>
            </w:pPr>
          </w:p>
          <w:p w14:paraId="76745C36" w14:textId="77777777" w:rsidR="008517D2" w:rsidRPr="008517D2" w:rsidRDefault="008517D2" w:rsidP="005E2CCC">
            <w:pPr>
              <w:jc w:val="both"/>
              <w:rPr>
                <w:rFonts w:ascii="Arial" w:hAnsi="Arial" w:cs="Arial"/>
                <w:color w:val="002060"/>
                <w:sz w:val="22"/>
                <w:szCs w:val="22"/>
              </w:rPr>
            </w:pPr>
            <w:r w:rsidRPr="008517D2">
              <w:rPr>
                <w:rFonts w:ascii="Arial" w:hAnsi="Arial" w:cs="Arial"/>
                <w:color w:val="002060"/>
                <w:sz w:val="22"/>
                <w:szCs w:val="22"/>
              </w:rPr>
              <w:lastRenderedPageBreak/>
              <w:t>Hospital/off site meetings</w:t>
            </w:r>
          </w:p>
        </w:tc>
        <w:tc>
          <w:tcPr>
            <w:tcW w:w="5040" w:type="dxa"/>
            <w:tcBorders>
              <w:top w:val="single" w:sz="8" w:space="0" w:color="auto"/>
              <w:left w:val="single" w:sz="8" w:space="0" w:color="auto"/>
              <w:bottom w:val="single" w:sz="8" w:space="0" w:color="auto"/>
            </w:tcBorders>
          </w:tcPr>
          <w:p w14:paraId="69026FA9" w14:textId="77777777" w:rsidR="008517D2" w:rsidRPr="008517D2" w:rsidRDefault="008517D2" w:rsidP="005E2CCC">
            <w:pPr>
              <w:jc w:val="both"/>
              <w:rPr>
                <w:rFonts w:ascii="Arial" w:hAnsi="Arial" w:cs="Arial"/>
                <w:color w:val="002060"/>
                <w:sz w:val="22"/>
                <w:szCs w:val="22"/>
              </w:rPr>
            </w:pPr>
            <w:r w:rsidRPr="008517D2">
              <w:rPr>
                <w:rFonts w:ascii="Arial" w:hAnsi="Arial" w:cs="Arial"/>
                <w:color w:val="002060"/>
                <w:sz w:val="22"/>
                <w:szCs w:val="22"/>
              </w:rPr>
              <w:lastRenderedPageBreak/>
              <w:t>Ward handover,</w:t>
            </w:r>
          </w:p>
          <w:p w14:paraId="1D82A3E7" w14:textId="77777777" w:rsidR="008517D2" w:rsidRPr="008517D2" w:rsidRDefault="008517D2" w:rsidP="005E2CCC">
            <w:pPr>
              <w:jc w:val="both"/>
              <w:rPr>
                <w:rFonts w:ascii="Arial" w:hAnsi="Arial" w:cs="Arial"/>
                <w:color w:val="002060"/>
                <w:sz w:val="22"/>
                <w:szCs w:val="22"/>
              </w:rPr>
            </w:pPr>
            <w:r w:rsidRPr="008517D2">
              <w:rPr>
                <w:rFonts w:ascii="Arial" w:hAnsi="Arial" w:cs="Arial"/>
                <w:color w:val="002060"/>
                <w:sz w:val="22"/>
                <w:szCs w:val="22"/>
              </w:rPr>
              <w:t>Consultant meetings</w:t>
            </w:r>
          </w:p>
          <w:p w14:paraId="37D691E9" w14:textId="77777777" w:rsidR="008517D2" w:rsidRPr="008517D2" w:rsidRDefault="008517D2" w:rsidP="005E2CCC">
            <w:pPr>
              <w:jc w:val="both"/>
              <w:rPr>
                <w:rFonts w:ascii="Arial" w:hAnsi="Arial" w:cs="Arial"/>
                <w:color w:val="002060"/>
                <w:sz w:val="22"/>
                <w:szCs w:val="22"/>
              </w:rPr>
            </w:pPr>
            <w:r w:rsidRPr="008517D2">
              <w:rPr>
                <w:rFonts w:ascii="Arial" w:hAnsi="Arial" w:cs="Arial"/>
                <w:color w:val="002060"/>
                <w:sz w:val="22"/>
                <w:szCs w:val="22"/>
              </w:rPr>
              <w:t xml:space="preserve">Clinical work </w:t>
            </w:r>
          </w:p>
          <w:p w14:paraId="3DA86BF0" w14:textId="77777777" w:rsidR="008517D2" w:rsidRPr="008517D2" w:rsidRDefault="008517D2" w:rsidP="005E2CCC">
            <w:pPr>
              <w:jc w:val="both"/>
              <w:rPr>
                <w:rFonts w:ascii="Arial" w:hAnsi="Arial" w:cs="Arial"/>
                <w:color w:val="002060"/>
                <w:sz w:val="22"/>
                <w:szCs w:val="22"/>
              </w:rPr>
            </w:pPr>
          </w:p>
          <w:p w14:paraId="0141BD4B" w14:textId="77777777" w:rsidR="008517D2" w:rsidRPr="008517D2" w:rsidRDefault="008517D2" w:rsidP="005E2CCC">
            <w:pPr>
              <w:jc w:val="both"/>
              <w:rPr>
                <w:rFonts w:ascii="Arial" w:hAnsi="Arial" w:cs="Arial"/>
                <w:color w:val="002060"/>
                <w:sz w:val="22"/>
                <w:szCs w:val="22"/>
              </w:rPr>
            </w:pPr>
          </w:p>
          <w:p w14:paraId="52079753" w14:textId="77777777" w:rsidR="008517D2" w:rsidRPr="008517D2" w:rsidRDefault="008517D2" w:rsidP="005E2CCC">
            <w:pPr>
              <w:jc w:val="both"/>
              <w:rPr>
                <w:rFonts w:ascii="Arial" w:hAnsi="Arial" w:cs="Arial"/>
                <w:color w:val="002060"/>
                <w:sz w:val="22"/>
                <w:szCs w:val="22"/>
              </w:rPr>
            </w:pPr>
            <w:r w:rsidRPr="008517D2">
              <w:rPr>
                <w:rFonts w:ascii="Arial" w:hAnsi="Arial" w:cs="Arial"/>
                <w:color w:val="002060"/>
                <w:sz w:val="22"/>
                <w:szCs w:val="22"/>
              </w:rPr>
              <w:t>Consultant CPD SPA</w:t>
            </w:r>
          </w:p>
        </w:tc>
      </w:tr>
      <w:tr w:rsidR="008517D2" w:rsidRPr="008517D2" w14:paraId="6152DAE5" w14:textId="77777777" w:rsidTr="005E2CCC">
        <w:trPr>
          <w:trHeight w:val="460"/>
        </w:trPr>
        <w:tc>
          <w:tcPr>
            <w:tcW w:w="2260" w:type="dxa"/>
            <w:tcBorders>
              <w:top w:val="single" w:sz="8" w:space="0" w:color="auto"/>
              <w:bottom w:val="single" w:sz="8" w:space="0" w:color="auto"/>
              <w:right w:val="single" w:sz="8" w:space="0" w:color="auto"/>
            </w:tcBorders>
          </w:tcPr>
          <w:p w14:paraId="5F83A317" w14:textId="77777777" w:rsidR="008517D2" w:rsidRPr="008517D2" w:rsidRDefault="008517D2" w:rsidP="005E2CCC">
            <w:pPr>
              <w:jc w:val="both"/>
              <w:rPr>
                <w:rFonts w:ascii="Arial" w:hAnsi="Arial" w:cs="Arial"/>
                <w:b/>
                <w:bCs/>
                <w:color w:val="002060"/>
                <w:sz w:val="22"/>
                <w:szCs w:val="22"/>
              </w:rPr>
            </w:pPr>
            <w:r w:rsidRPr="008517D2">
              <w:rPr>
                <w:rFonts w:ascii="Arial" w:hAnsi="Arial" w:cs="Arial"/>
                <w:b/>
                <w:bCs/>
                <w:color w:val="002060"/>
                <w:sz w:val="22"/>
                <w:szCs w:val="22"/>
              </w:rPr>
              <w:t>Tuesday</w:t>
            </w:r>
          </w:p>
        </w:tc>
        <w:tc>
          <w:tcPr>
            <w:tcW w:w="710" w:type="dxa"/>
            <w:tcBorders>
              <w:top w:val="single" w:sz="8" w:space="0" w:color="auto"/>
              <w:left w:val="single" w:sz="8" w:space="0" w:color="auto"/>
              <w:bottom w:val="single" w:sz="8" w:space="0" w:color="auto"/>
            </w:tcBorders>
          </w:tcPr>
          <w:p w14:paraId="581489F0" w14:textId="77777777" w:rsidR="008517D2" w:rsidRPr="008517D2" w:rsidRDefault="008517D2" w:rsidP="005E2CCC">
            <w:pPr>
              <w:jc w:val="both"/>
              <w:rPr>
                <w:rFonts w:ascii="Arial" w:hAnsi="Arial" w:cs="Arial"/>
                <w:b/>
                <w:bCs/>
                <w:color w:val="002060"/>
                <w:sz w:val="22"/>
                <w:szCs w:val="22"/>
              </w:rPr>
            </w:pPr>
            <w:r w:rsidRPr="008517D2">
              <w:rPr>
                <w:rFonts w:ascii="Arial" w:hAnsi="Arial" w:cs="Arial"/>
                <w:b/>
                <w:bCs/>
                <w:color w:val="002060"/>
                <w:sz w:val="22"/>
                <w:szCs w:val="22"/>
              </w:rPr>
              <w:t>AM</w:t>
            </w:r>
          </w:p>
          <w:p w14:paraId="26FC9B33" w14:textId="77777777" w:rsidR="008517D2" w:rsidRPr="008517D2" w:rsidRDefault="008517D2" w:rsidP="005E2CCC">
            <w:pPr>
              <w:jc w:val="both"/>
              <w:rPr>
                <w:rFonts w:ascii="Arial" w:hAnsi="Arial" w:cs="Arial"/>
                <w:b/>
                <w:bCs/>
                <w:color w:val="002060"/>
                <w:sz w:val="22"/>
                <w:szCs w:val="22"/>
              </w:rPr>
            </w:pPr>
            <w:r w:rsidRPr="008517D2">
              <w:rPr>
                <w:rFonts w:ascii="Arial" w:hAnsi="Arial" w:cs="Arial"/>
                <w:b/>
                <w:bCs/>
                <w:color w:val="002060"/>
                <w:sz w:val="22"/>
                <w:szCs w:val="22"/>
              </w:rPr>
              <w:t>PM</w:t>
            </w:r>
          </w:p>
        </w:tc>
        <w:tc>
          <w:tcPr>
            <w:tcW w:w="1710" w:type="dxa"/>
            <w:tcBorders>
              <w:top w:val="single" w:sz="8" w:space="0" w:color="auto"/>
              <w:left w:val="single" w:sz="8" w:space="0" w:color="auto"/>
              <w:bottom w:val="single" w:sz="8" w:space="0" w:color="auto"/>
            </w:tcBorders>
          </w:tcPr>
          <w:p w14:paraId="43DAB34B" w14:textId="77777777" w:rsidR="008517D2" w:rsidRPr="008517D2" w:rsidRDefault="008517D2" w:rsidP="005E2CCC">
            <w:pPr>
              <w:jc w:val="both"/>
              <w:rPr>
                <w:rFonts w:ascii="Arial" w:hAnsi="Arial" w:cs="Arial"/>
                <w:color w:val="002060"/>
                <w:sz w:val="22"/>
                <w:szCs w:val="22"/>
              </w:rPr>
            </w:pPr>
            <w:r w:rsidRPr="008517D2">
              <w:rPr>
                <w:rFonts w:ascii="Arial" w:hAnsi="Arial" w:cs="Arial"/>
                <w:color w:val="002060"/>
                <w:sz w:val="22"/>
                <w:szCs w:val="22"/>
              </w:rPr>
              <w:t>NCPIU</w:t>
            </w:r>
          </w:p>
          <w:p w14:paraId="381D0DD4" w14:textId="77777777" w:rsidR="008517D2" w:rsidRPr="008517D2" w:rsidRDefault="008517D2" w:rsidP="005E2CCC">
            <w:pPr>
              <w:jc w:val="both"/>
              <w:rPr>
                <w:rFonts w:ascii="Arial" w:hAnsi="Arial" w:cs="Arial"/>
                <w:color w:val="002060"/>
                <w:sz w:val="22"/>
                <w:szCs w:val="22"/>
              </w:rPr>
            </w:pPr>
            <w:r w:rsidRPr="008517D2">
              <w:rPr>
                <w:rFonts w:ascii="Arial" w:hAnsi="Arial" w:cs="Arial"/>
                <w:color w:val="002060"/>
                <w:sz w:val="22"/>
                <w:szCs w:val="22"/>
              </w:rPr>
              <w:t>NCPIU</w:t>
            </w:r>
          </w:p>
          <w:p w14:paraId="4DA83FBA" w14:textId="77777777" w:rsidR="008517D2" w:rsidRPr="008517D2" w:rsidRDefault="008517D2" w:rsidP="005E2CCC">
            <w:pPr>
              <w:jc w:val="both"/>
              <w:rPr>
                <w:rFonts w:ascii="Arial" w:hAnsi="Arial" w:cs="Arial"/>
                <w:color w:val="002060"/>
                <w:sz w:val="22"/>
                <w:szCs w:val="22"/>
              </w:rPr>
            </w:pPr>
          </w:p>
        </w:tc>
        <w:tc>
          <w:tcPr>
            <w:tcW w:w="5040" w:type="dxa"/>
            <w:tcBorders>
              <w:top w:val="single" w:sz="8" w:space="0" w:color="auto"/>
              <w:left w:val="single" w:sz="8" w:space="0" w:color="auto"/>
              <w:bottom w:val="single" w:sz="8" w:space="0" w:color="auto"/>
            </w:tcBorders>
          </w:tcPr>
          <w:p w14:paraId="4AA1A7DF" w14:textId="77777777" w:rsidR="008517D2" w:rsidRPr="008517D2" w:rsidRDefault="008517D2" w:rsidP="005E2CCC">
            <w:pPr>
              <w:jc w:val="both"/>
              <w:rPr>
                <w:rFonts w:ascii="Arial" w:hAnsi="Arial" w:cs="Arial"/>
                <w:color w:val="002060"/>
                <w:sz w:val="22"/>
                <w:szCs w:val="22"/>
              </w:rPr>
            </w:pPr>
            <w:r w:rsidRPr="008517D2">
              <w:rPr>
                <w:rFonts w:ascii="Arial" w:hAnsi="Arial" w:cs="Arial"/>
                <w:color w:val="002060"/>
                <w:sz w:val="22"/>
                <w:szCs w:val="22"/>
              </w:rPr>
              <w:t>Referrals Meeting</w:t>
            </w:r>
          </w:p>
          <w:p w14:paraId="36B20608" w14:textId="77777777" w:rsidR="008517D2" w:rsidRPr="008517D2" w:rsidRDefault="008517D2" w:rsidP="005E2CCC">
            <w:pPr>
              <w:jc w:val="both"/>
              <w:rPr>
                <w:rFonts w:ascii="Arial" w:hAnsi="Arial" w:cs="Arial"/>
                <w:color w:val="002060"/>
                <w:sz w:val="22"/>
                <w:szCs w:val="22"/>
              </w:rPr>
            </w:pPr>
            <w:r w:rsidRPr="008517D2">
              <w:rPr>
                <w:rFonts w:ascii="Arial" w:hAnsi="Arial" w:cs="Arial"/>
                <w:color w:val="002060"/>
                <w:sz w:val="22"/>
                <w:szCs w:val="22"/>
              </w:rPr>
              <w:t>Weekly MDT meeting</w:t>
            </w:r>
          </w:p>
          <w:p w14:paraId="669E2996" w14:textId="77777777" w:rsidR="008517D2" w:rsidRPr="008517D2" w:rsidRDefault="008517D2" w:rsidP="005E2CCC">
            <w:pPr>
              <w:jc w:val="both"/>
              <w:rPr>
                <w:rFonts w:ascii="Arial" w:hAnsi="Arial" w:cs="Arial"/>
                <w:color w:val="002060"/>
                <w:sz w:val="22"/>
                <w:szCs w:val="22"/>
              </w:rPr>
            </w:pPr>
            <w:r w:rsidRPr="008517D2">
              <w:rPr>
                <w:rFonts w:ascii="Arial" w:hAnsi="Arial" w:cs="Arial"/>
                <w:color w:val="002060"/>
                <w:sz w:val="22"/>
                <w:szCs w:val="22"/>
              </w:rPr>
              <w:t xml:space="preserve">Case Reviews </w:t>
            </w:r>
          </w:p>
          <w:p w14:paraId="5CAE40AC" w14:textId="77777777" w:rsidR="008517D2" w:rsidRPr="008517D2" w:rsidRDefault="008517D2" w:rsidP="005E2CCC">
            <w:pPr>
              <w:jc w:val="both"/>
              <w:rPr>
                <w:rFonts w:ascii="Arial" w:hAnsi="Arial" w:cs="Arial"/>
                <w:color w:val="002060"/>
                <w:sz w:val="22"/>
                <w:szCs w:val="22"/>
              </w:rPr>
            </w:pPr>
            <w:r w:rsidRPr="008517D2">
              <w:rPr>
                <w:rFonts w:ascii="Arial" w:hAnsi="Arial" w:cs="Arial"/>
                <w:color w:val="002060"/>
                <w:sz w:val="22"/>
                <w:szCs w:val="22"/>
              </w:rPr>
              <w:t>Business meetings</w:t>
            </w:r>
          </w:p>
          <w:p w14:paraId="23F3F6E1" w14:textId="77777777" w:rsidR="008517D2" w:rsidRPr="008517D2" w:rsidRDefault="008517D2" w:rsidP="005E2CCC">
            <w:pPr>
              <w:jc w:val="both"/>
              <w:rPr>
                <w:rFonts w:ascii="Arial" w:hAnsi="Arial" w:cs="Arial"/>
                <w:color w:val="002060"/>
                <w:sz w:val="22"/>
                <w:szCs w:val="22"/>
              </w:rPr>
            </w:pPr>
            <w:r w:rsidRPr="008517D2">
              <w:rPr>
                <w:rFonts w:ascii="Arial" w:hAnsi="Arial" w:cs="Arial"/>
                <w:color w:val="002060"/>
                <w:sz w:val="22"/>
                <w:szCs w:val="22"/>
              </w:rPr>
              <w:t>Group supervision</w:t>
            </w:r>
          </w:p>
        </w:tc>
      </w:tr>
      <w:tr w:rsidR="008517D2" w:rsidRPr="008517D2" w14:paraId="7EC611C4" w14:textId="77777777" w:rsidTr="005E2CCC">
        <w:trPr>
          <w:trHeight w:val="460"/>
        </w:trPr>
        <w:tc>
          <w:tcPr>
            <w:tcW w:w="2260" w:type="dxa"/>
            <w:tcBorders>
              <w:top w:val="single" w:sz="8" w:space="0" w:color="auto"/>
              <w:bottom w:val="single" w:sz="8" w:space="0" w:color="auto"/>
              <w:right w:val="single" w:sz="8" w:space="0" w:color="auto"/>
            </w:tcBorders>
          </w:tcPr>
          <w:p w14:paraId="42A47622" w14:textId="77777777" w:rsidR="008517D2" w:rsidRPr="008517D2" w:rsidRDefault="008517D2" w:rsidP="005E2CCC">
            <w:pPr>
              <w:jc w:val="both"/>
              <w:rPr>
                <w:rFonts w:ascii="Arial" w:hAnsi="Arial" w:cs="Arial"/>
                <w:b/>
                <w:bCs/>
                <w:color w:val="002060"/>
                <w:sz w:val="22"/>
                <w:szCs w:val="22"/>
              </w:rPr>
            </w:pPr>
            <w:r w:rsidRPr="008517D2">
              <w:rPr>
                <w:rFonts w:ascii="Arial" w:hAnsi="Arial" w:cs="Arial"/>
                <w:b/>
                <w:bCs/>
                <w:color w:val="002060"/>
                <w:sz w:val="22"/>
                <w:szCs w:val="22"/>
              </w:rPr>
              <w:t>Wednesday</w:t>
            </w:r>
          </w:p>
        </w:tc>
        <w:tc>
          <w:tcPr>
            <w:tcW w:w="710" w:type="dxa"/>
            <w:tcBorders>
              <w:top w:val="single" w:sz="8" w:space="0" w:color="auto"/>
              <w:left w:val="single" w:sz="8" w:space="0" w:color="auto"/>
              <w:bottom w:val="single" w:sz="8" w:space="0" w:color="auto"/>
            </w:tcBorders>
          </w:tcPr>
          <w:p w14:paraId="3A54C241" w14:textId="77777777" w:rsidR="008517D2" w:rsidRPr="008517D2" w:rsidRDefault="008517D2" w:rsidP="005E2CCC">
            <w:pPr>
              <w:jc w:val="both"/>
              <w:rPr>
                <w:rFonts w:ascii="Arial" w:hAnsi="Arial" w:cs="Arial"/>
                <w:b/>
                <w:bCs/>
                <w:color w:val="002060"/>
                <w:sz w:val="22"/>
                <w:szCs w:val="22"/>
              </w:rPr>
            </w:pPr>
            <w:r w:rsidRPr="008517D2">
              <w:rPr>
                <w:rFonts w:ascii="Arial" w:hAnsi="Arial" w:cs="Arial"/>
                <w:b/>
                <w:bCs/>
                <w:color w:val="002060"/>
                <w:sz w:val="22"/>
                <w:szCs w:val="22"/>
              </w:rPr>
              <w:t>AM</w:t>
            </w:r>
          </w:p>
          <w:p w14:paraId="60AD1187" w14:textId="77777777" w:rsidR="008517D2" w:rsidRPr="008517D2" w:rsidRDefault="008517D2" w:rsidP="005E2CCC">
            <w:pPr>
              <w:jc w:val="both"/>
              <w:rPr>
                <w:rFonts w:ascii="Arial" w:hAnsi="Arial" w:cs="Arial"/>
                <w:b/>
                <w:bCs/>
                <w:color w:val="002060"/>
                <w:sz w:val="22"/>
                <w:szCs w:val="22"/>
              </w:rPr>
            </w:pPr>
            <w:r w:rsidRPr="008517D2">
              <w:rPr>
                <w:rFonts w:ascii="Arial" w:hAnsi="Arial" w:cs="Arial"/>
                <w:b/>
                <w:bCs/>
                <w:color w:val="002060"/>
                <w:sz w:val="22"/>
                <w:szCs w:val="22"/>
              </w:rPr>
              <w:t>PM</w:t>
            </w:r>
          </w:p>
        </w:tc>
        <w:tc>
          <w:tcPr>
            <w:tcW w:w="1710" w:type="dxa"/>
            <w:tcBorders>
              <w:top w:val="single" w:sz="8" w:space="0" w:color="auto"/>
              <w:left w:val="single" w:sz="8" w:space="0" w:color="auto"/>
              <w:bottom w:val="single" w:sz="8" w:space="0" w:color="auto"/>
            </w:tcBorders>
          </w:tcPr>
          <w:p w14:paraId="6A8640AE" w14:textId="77777777" w:rsidR="008517D2" w:rsidRPr="008517D2" w:rsidRDefault="008517D2" w:rsidP="005E2CCC">
            <w:pPr>
              <w:jc w:val="both"/>
              <w:rPr>
                <w:rFonts w:ascii="Arial" w:hAnsi="Arial" w:cs="Arial"/>
                <w:color w:val="002060"/>
                <w:sz w:val="22"/>
                <w:szCs w:val="22"/>
              </w:rPr>
            </w:pPr>
            <w:r w:rsidRPr="008517D2">
              <w:rPr>
                <w:rFonts w:ascii="Arial" w:hAnsi="Arial" w:cs="Arial"/>
                <w:color w:val="002060"/>
                <w:sz w:val="22"/>
                <w:szCs w:val="22"/>
              </w:rPr>
              <w:t>NCPIU</w:t>
            </w:r>
          </w:p>
          <w:p w14:paraId="3B6C4ED8" w14:textId="77777777" w:rsidR="008517D2" w:rsidRPr="008517D2" w:rsidRDefault="008517D2" w:rsidP="005E2CCC">
            <w:pPr>
              <w:jc w:val="both"/>
              <w:rPr>
                <w:rFonts w:ascii="Arial" w:hAnsi="Arial" w:cs="Arial"/>
                <w:color w:val="002060"/>
                <w:sz w:val="22"/>
                <w:szCs w:val="22"/>
              </w:rPr>
            </w:pPr>
          </w:p>
        </w:tc>
        <w:tc>
          <w:tcPr>
            <w:tcW w:w="5040" w:type="dxa"/>
            <w:tcBorders>
              <w:top w:val="single" w:sz="8" w:space="0" w:color="auto"/>
              <w:left w:val="single" w:sz="8" w:space="0" w:color="auto"/>
              <w:bottom w:val="single" w:sz="8" w:space="0" w:color="auto"/>
            </w:tcBorders>
          </w:tcPr>
          <w:p w14:paraId="45198312" w14:textId="77777777" w:rsidR="008517D2" w:rsidRPr="008517D2" w:rsidRDefault="008517D2" w:rsidP="005E2CCC">
            <w:pPr>
              <w:jc w:val="both"/>
              <w:rPr>
                <w:rFonts w:ascii="Arial" w:hAnsi="Arial" w:cs="Arial"/>
                <w:color w:val="002060"/>
                <w:sz w:val="22"/>
                <w:szCs w:val="22"/>
              </w:rPr>
            </w:pPr>
            <w:r w:rsidRPr="008517D2">
              <w:rPr>
                <w:rFonts w:ascii="Arial" w:hAnsi="Arial" w:cs="Arial"/>
                <w:color w:val="002060"/>
                <w:sz w:val="22"/>
                <w:szCs w:val="22"/>
              </w:rPr>
              <w:t>Clinical work</w:t>
            </w:r>
          </w:p>
        </w:tc>
      </w:tr>
      <w:tr w:rsidR="008517D2" w:rsidRPr="008517D2" w14:paraId="000A89F8" w14:textId="77777777" w:rsidTr="005E2CCC">
        <w:trPr>
          <w:trHeight w:val="460"/>
        </w:trPr>
        <w:tc>
          <w:tcPr>
            <w:tcW w:w="2260" w:type="dxa"/>
            <w:tcBorders>
              <w:top w:val="single" w:sz="8" w:space="0" w:color="auto"/>
              <w:bottom w:val="single" w:sz="8" w:space="0" w:color="auto"/>
              <w:right w:val="single" w:sz="8" w:space="0" w:color="auto"/>
            </w:tcBorders>
          </w:tcPr>
          <w:p w14:paraId="0FA4904E" w14:textId="77777777" w:rsidR="008517D2" w:rsidRPr="008517D2" w:rsidRDefault="008517D2" w:rsidP="005E2CCC">
            <w:pPr>
              <w:jc w:val="both"/>
              <w:rPr>
                <w:rFonts w:ascii="Arial" w:hAnsi="Arial" w:cs="Arial"/>
                <w:b/>
                <w:bCs/>
                <w:color w:val="002060"/>
                <w:sz w:val="22"/>
                <w:szCs w:val="22"/>
              </w:rPr>
            </w:pPr>
            <w:r w:rsidRPr="008517D2">
              <w:rPr>
                <w:rFonts w:ascii="Arial" w:hAnsi="Arial" w:cs="Arial"/>
                <w:b/>
                <w:bCs/>
                <w:color w:val="002060"/>
                <w:sz w:val="22"/>
                <w:szCs w:val="22"/>
              </w:rPr>
              <w:t>Thursday</w:t>
            </w:r>
          </w:p>
        </w:tc>
        <w:tc>
          <w:tcPr>
            <w:tcW w:w="710" w:type="dxa"/>
            <w:tcBorders>
              <w:top w:val="single" w:sz="8" w:space="0" w:color="auto"/>
              <w:left w:val="single" w:sz="8" w:space="0" w:color="auto"/>
              <w:bottom w:val="single" w:sz="8" w:space="0" w:color="auto"/>
            </w:tcBorders>
          </w:tcPr>
          <w:p w14:paraId="3740BCCE" w14:textId="77777777" w:rsidR="008517D2" w:rsidRPr="008517D2" w:rsidRDefault="008517D2" w:rsidP="005E2CCC">
            <w:pPr>
              <w:jc w:val="both"/>
              <w:rPr>
                <w:rFonts w:ascii="Arial" w:hAnsi="Arial" w:cs="Arial"/>
                <w:b/>
                <w:bCs/>
                <w:color w:val="002060"/>
                <w:sz w:val="22"/>
                <w:szCs w:val="22"/>
              </w:rPr>
            </w:pPr>
            <w:r w:rsidRPr="008517D2">
              <w:rPr>
                <w:rFonts w:ascii="Arial" w:hAnsi="Arial" w:cs="Arial"/>
                <w:b/>
                <w:bCs/>
                <w:color w:val="002060"/>
                <w:sz w:val="22"/>
                <w:szCs w:val="22"/>
              </w:rPr>
              <w:t>AM</w:t>
            </w:r>
          </w:p>
          <w:p w14:paraId="4997F4B7" w14:textId="77777777" w:rsidR="008517D2" w:rsidRPr="008517D2" w:rsidRDefault="008517D2" w:rsidP="005E2CCC">
            <w:pPr>
              <w:jc w:val="both"/>
              <w:rPr>
                <w:rFonts w:ascii="Arial" w:hAnsi="Arial" w:cs="Arial"/>
                <w:b/>
                <w:bCs/>
                <w:color w:val="002060"/>
                <w:sz w:val="22"/>
                <w:szCs w:val="22"/>
              </w:rPr>
            </w:pPr>
            <w:r w:rsidRPr="008517D2">
              <w:rPr>
                <w:rFonts w:ascii="Arial" w:hAnsi="Arial" w:cs="Arial"/>
                <w:b/>
                <w:bCs/>
                <w:color w:val="002060"/>
                <w:sz w:val="22"/>
                <w:szCs w:val="22"/>
              </w:rPr>
              <w:t>PM</w:t>
            </w:r>
          </w:p>
        </w:tc>
        <w:tc>
          <w:tcPr>
            <w:tcW w:w="1710" w:type="dxa"/>
            <w:tcBorders>
              <w:top w:val="single" w:sz="8" w:space="0" w:color="auto"/>
              <w:left w:val="single" w:sz="8" w:space="0" w:color="auto"/>
              <w:bottom w:val="single" w:sz="8" w:space="0" w:color="auto"/>
            </w:tcBorders>
          </w:tcPr>
          <w:p w14:paraId="6593EE10" w14:textId="77777777" w:rsidR="008517D2" w:rsidRPr="008517D2" w:rsidRDefault="008517D2" w:rsidP="005E2CCC">
            <w:pPr>
              <w:jc w:val="both"/>
              <w:rPr>
                <w:rFonts w:ascii="Arial" w:hAnsi="Arial" w:cs="Arial"/>
                <w:color w:val="002060"/>
                <w:sz w:val="22"/>
                <w:szCs w:val="22"/>
              </w:rPr>
            </w:pPr>
            <w:r w:rsidRPr="008517D2">
              <w:rPr>
                <w:rFonts w:ascii="Arial" w:hAnsi="Arial" w:cs="Arial"/>
                <w:color w:val="002060"/>
                <w:sz w:val="22"/>
                <w:szCs w:val="22"/>
              </w:rPr>
              <w:t>PL team</w:t>
            </w:r>
          </w:p>
          <w:p w14:paraId="7720D6FE" w14:textId="77777777" w:rsidR="008517D2" w:rsidRPr="008517D2" w:rsidRDefault="008517D2" w:rsidP="005E2CCC">
            <w:pPr>
              <w:jc w:val="both"/>
              <w:rPr>
                <w:rFonts w:ascii="Arial" w:hAnsi="Arial" w:cs="Arial"/>
                <w:color w:val="002060"/>
                <w:sz w:val="22"/>
                <w:szCs w:val="22"/>
              </w:rPr>
            </w:pPr>
            <w:r w:rsidRPr="008517D2">
              <w:rPr>
                <w:rFonts w:ascii="Arial" w:hAnsi="Arial" w:cs="Arial"/>
                <w:color w:val="002060"/>
                <w:sz w:val="22"/>
                <w:szCs w:val="22"/>
              </w:rPr>
              <w:t>PL team</w:t>
            </w:r>
          </w:p>
        </w:tc>
        <w:tc>
          <w:tcPr>
            <w:tcW w:w="5040" w:type="dxa"/>
            <w:tcBorders>
              <w:top w:val="single" w:sz="8" w:space="0" w:color="auto"/>
              <w:left w:val="single" w:sz="8" w:space="0" w:color="auto"/>
              <w:bottom w:val="single" w:sz="8" w:space="0" w:color="auto"/>
            </w:tcBorders>
          </w:tcPr>
          <w:p w14:paraId="41E4BFCA" w14:textId="77777777" w:rsidR="008517D2" w:rsidRPr="008517D2" w:rsidRDefault="008517D2" w:rsidP="005E2CCC">
            <w:pPr>
              <w:jc w:val="both"/>
              <w:rPr>
                <w:rFonts w:ascii="Arial" w:hAnsi="Arial" w:cs="Arial"/>
                <w:color w:val="002060"/>
                <w:sz w:val="22"/>
                <w:szCs w:val="22"/>
              </w:rPr>
            </w:pPr>
            <w:r w:rsidRPr="008517D2">
              <w:rPr>
                <w:rFonts w:ascii="Arial" w:hAnsi="Arial" w:cs="Arial"/>
                <w:color w:val="002060"/>
                <w:sz w:val="22"/>
                <w:szCs w:val="22"/>
              </w:rPr>
              <w:t xml:space="preserve">Clinical work </w:t>
            </w:r>
          </w:p>
          <w:p w14:paraId="7F9E8969" w14:textId="77777777" w:rsidR="008517D2" w:rsidRPr="008517D2" w:rsidRDefault="008517D2" w:rsidP="005E2CCC">
            <w:pPr>
              <w:jc w:val="both"/>
              <w:rPr>
                <w:rFonts w:ascii="Arial" w:hAnsi="Arial" w:cs="Arial"/>
                <w:b/>
                <w:bCs/>
                <w:color w:val="002060"/>
                <w:sz w:val="22"/>
                <w:szCs w:val="22"/>
              </w:rPr>
            </w:pPr>
            <w:r w:rsidRPr="008517D2">
              <w:rPr>
                <w:rFonts w:ascii="Arial" w:hAnsi="Arial" w:cs="Arial"/>
                <w:color w:val="002060"/>
                <w:sz w:val="22"/>
                <w:szCs w:val="22"/>
              </w:rPr>
              <w:t xml:space="preserve">Ward work </w:t>
            </w:r>
          </w:p>
        </w:tc>
      </w:tr>
      <w:tr w:rsidR="008517D2" w:rsidRPr="008517D2" w14:paraId="1FD69784" w14:textId="77777777" w:rsidTr="005E2CCC">
        <w:trPr>
          <w:trHeight w:val="460"/>
        </w:trPr>
        <w:tc>
          <w:tcPr>
            <w:tcW w:w="2260" w:type="dxa"/>
            <w:tcBorders>
              <w:top w:val="single" w:sz="8" w:space="0" w:color="auto"/>
              <w:bottom w:val="single" w:sz="8" w:space="0" w:color="auto"/>
              <w:right w:val="single" w:sz="8" w:space="0" w:color="auto"/>
            </w:tcBorders>
          </w:tcPr>
          <w:p w14:paraId="2F5B9648" w14:textId="77777777" w:rsidR="008517D2" w:rsidRPr="008517D2" w:rsidRDefault="008517D2" w:rsidP="005E2CCC">
            <w:pPr>
              <w:jc w:val="both"/>
              <w:rPr>
                <w:rFonts w:ascii="Arial" w:hAnsi="Arial" w:cs="Arial"/>
                <w:b/>
                <w:bCs/>
                <w:color w:val="002060"/>
                <w:sz w:val="22"/>
                <w:szCs w:val="22"/>
              </w:rPr>
            </w:pPr>
            <w:r w:rsidRPr="008517D2">
              <w:rPr>
                <w:rFonts w:ascii="Arial" w:hAnsi="Arial" w:cs="Arial"/>
                <w:b/>
                <w:bCs/>
                <w:color w:val="002060"/>
                <w:sz w:val="22"/>
                <w:szCs w:val="22"/>
              </w:rPr>
              <w:t>Friday</w:t>
            </w:r>
          </w:p>
        </w:tc>
        <w:tc>
          <w:tcPr>
            <w:tcW w:w="710" w:type="dxa"/>
            <w:tcBorders>
              <w:top w:val="single" w:sz="8" w:space="0" w:color="auto"/>
              <w:left w:val="single" w:sz="8" w:space="0" w:color="auto"/>
              <w:bottom w:val="single" w:sz="8" w:space="0" w:color="auto"/>
            </w:tcBorders>
          </w:tcPr>
          <w:p w14:paraId="67A121EB" w14:textId="77777777" w:rsidR="008517D2" w:rsidRPr="008517D2" w:rsidRDefault="008517D2" w:rsidP="005E2CCC">
            <w:pPr>
              <w:jc w:val="both"/>
              <w:rPr>
                <w:rFonts w:ascii="Arial" w:hAnsi="Arial" w:cs="Arial"/>
                <w:b/>
                <w:bCs/>
                <w:color w:val="002060"/>
                <w:sz w:val="22"/>
                <w:szCs w:val="22"/>
              </w:rPr>
            </w:pPr>
            <w:r w:rsidRPr="008517D2">
              <w:rPr>
                <w:rFonts w:ascii="Arial" w:hAnsi="Arial" w:cs="Arial"/>
                <w:b/>
                <w:bCs/>
                <w:color w:val="002060"/>
                <w:sz w:val="22"/>
                <w:szCs w:val="22"/>
              </w:rPr>
              <w:t>AM</w:t>
            </w:r>
          </w:p>
          <w:p w14:paraId="2B9F3314" w14:textId="77777777" w:rsidR="008517D2" w:rsidRPr="008517D2" w:rsidRDefault="008517D2" w:rsidP="005E2CCC">
            <w:pPr>
              <w:jc w:val="both"/>
              <w:rPr>
                <w:rFonts w:ascii="Arial" w:hAnsi="Arial" w:cs="Arial"/>
                <w:b/>
                <w:bCs/>
                <w:color w:val="002060"/>
                <w:sz w:val="22"/>
                <w:szCs w:val="22"/>
              </w:rPr>
            </w:pPr>
            <w:r w:rsidRPr="008517D2">
              <w:rPr>
                <w:rFonts w:ascii="Arial" w:hAnsi="Arial" w:cs="Arial"/>
                <w:b/>
                <w:bCs/>
                <w:color w:val="002060"/>
                <w:sz w:val="22"/>
                <w:szCs w:val="22"/>
              </w:rPr>
              <w:t>PM</w:t>
            </w:r>
          </w:p>
        </w:tc>
        <w:tc>
          <w:tcPr>
            <w:tcW w:w="1710" w:type="dxa"/>
            <w:tcBorders>
              <w:top w:val="single" w:sz="8" w:space="0" w:color="auto"/>
              <w:left w:val="single" w:sz="8" w:space="0" w:color="auto"/>
              <w:bottom w:val="single" w:sz="8" w:space="0" w:color="auto"/>
            </w:tcBorders>
          </w:tcPr>
          <w:p w14:paraId="15773FAA" w14:textId="77777777" w:rsidR="008517D2" w:rsidRPr="008517D2" w:rsidRDefault="008517D2" w:rsidP="005E2CCC">
            <w:pPr>
              <w:jc w:val="both"/>
              <w:rPr>
                <w:rFonts w:ascii="Arial" w:hAnsi="Arial" w:cs="Arial"/>
                <w:color w:val="002060"/>
                <w:sz w:val="22"/>
                <w:szCs w:val="22"/>
              </w:rPr>
            </w:pPr>
            <w:r w:rsidRPr="008517D2">
              <w:rPr>
                <w:rFonts w:ascii="Arial" w:hAnsi="Arial" w:cs="Arial"/>
                <w:color w:val="002060"/>
                <w:sz w:val="22"/>
                <w:szCs w:val="22"/>
              </w:rPr>
              <w:t>NCPIU</w:t>
            </w:r>
          </w:p>
          <w:p w14:paraId="1AD2157B" w14:textId="77777777" w:rsidR="008517D2" w:rsidRPr="008517D2" w:rsidRDefault="008517D2" w:rsidP="005E2CCC">
            <w:pPr>
              <w:jc w:val="both"/>
              <w:rPr>
                <w:rFonts w:ascii="Arial" w:hAnsi="Arial" w:cs="Arial"/>
                <w:color w:val="002060"/>
                <w:sz w:val="22"/>
                <w:szCs w:val="22"/>
              </w:rPr>
            </w:pPr>
            <w:r w:rsidRPr="008517D2">
              <w:rPr>
                <w:rFonts w:ascii="Arial" w:hAnsi="Arial" w:cs="Arial"/>
                <w:color w:val="002060"/>
                <w:sz w:val="22"/>
                <w:szCs w:val="22"/>
              </w:rPr>
              <w:t>NCPIU</w:t>
            </w:r>
          </w:p>
          <w:p w14:paraId="088ED66B" w14:textId="77777777" w:rsidR="008517D2" w:rsidRPr="008517D2" w:rsidRDefault="008517D2" w:rsidP="005E2CCC">
            <w:pPr>
              <w:jc w:val="both"/>
              <w:rPr>
                <w:rFonts w:ascii="Arial" w:hAnsi="Arial" w:cs="Arial"/>
                <w:color w:val="002060"/>
                <w:sz w:val="22"/>
                <w:szCs w:val="22"/>
              </w:rPr>
            </w:pPr>
          </w:p>
        </w:tc>
        <w:tc>
          <w:tcPr>
            <w:tcW w:w="5040" w:type="dxa"/>
            <w:tcBorders>
              <w:top w:val="single" w:sz="8" w:space="0" w:color="auto"/>
              <w:left w:val="single" w:sz="8" w:space="0" w:color="auto"/>
              <w:bottom w:val="single" w:sz="8" w:space="0" w:color="auto"/>
            </w:tcBorders>
          </w:tcPr>
          <w:p w14:paraId="6AC48C54" w14:textId="77777777" w:rsidR="008517D2" w:rsidRPr="008517D2" w:rsidRDefault="008517D2" w:rsidP="005E2CCC">
            <w:pPr>
              <w:jc w:val="both"/>
              <w:rPr>
                <w:rFonts w:ascii="Arial" w:hAnsi="Arial" w:cs="Arial"/>
                <w:color w:val="002060"/>
                <w:sz w:val="22"/>
                <w:szCs w:val="22"/>
              </w:rPr>
            </w:pPr>
            <w:r w:rsidRPr="008517D2">
              <w:rPr>
                <w:rFonts w:ascii="Arial" w:hAnsi="Arial" w:cs="Arial"/>
                <w:color w:val="002060"/>
                <w:sz w:val="22"/>
                <w:szCs w:val="22"/>
              </w:rPr>
              <w:t>Clinical work</w:t>
            </w:r>
          </w:p>
          <w:p w14:paraId="11485AF8" w14:textId="77777777" w:rsidR="008517D2" w:rsidRPr="008517D2" w:rsidRDefault="008517D2" w:rsidP="005E2CCC">
            <w:pPr>
              <w:jc w:val="both"/>
              <w:rPr>
                <w:rFonts w:ascii="Arial" w:hAnsi="Arial" w:cs="Arial"/>
                <w:color w:val="002060"/>
                <w:sz w:val="22"/>
                <w:szCs w:val="22"/>
              </w:rPr>
            </w:pPr>
            <w:r w:rsidRPr="008517D2">
              <w:rPr>
                <w:rFonts w:ascii="Arial" w:hAnsi="Arial" w:cs="Arial"/>
                <w:color w:val="002060"/>
                <w:sz w:val="22"/>
                <w:szCs w:val="22"/>
              </w:rPr>
              <w:t>Clinical work</w:t>
            </w:r>
          </w:p>
        </w:tc>
      </w:tr>
      <w:tr w:rsidR="008517D2" w:rsidRPr="008517D2" w14:paraId="01DF3DE1" w14:textId="77777777" w:rsidTr="005E2CCC">
        <w:trPr>
          <w:trHeight w:val="460"/>
        </w:trPr>
        <w:tc>
          <w:tcPr>
            <w:tcW w:w="2260" w:type="dxa"/>
            <w:tcBorders>
              <w:top w:val="single" w:sz="8" w:space="0" w:color="auto"/>
              <w:bottom w:val="single" w:sz="8" w:space="0" w:color="auto"/>
              <w:right w:val="single" w:sz="8" w:space="0" w:color="auto"/>
            </w:tcBorders>
          </w:tcPr>
          <w:p w14:paraId="067F5802" w14:textId="77777777" w:rsidR="008517D2" w:rsidRPr="008517D2" w:rsidRDefault="008517D2" w:rsidP="005E2CCC">
            <w:pPr>
              <w:jc w:val="both"/>
              <w:rPr>
                <w:rFonts w:ascii="Arial" w:hAnsi="Arial" w:cs="Arial"/>
                <w:b/>
                <w:bCs/>
                <w:color w:val="002060"/>
                <w:sz w:val="22"/>
                <w:szCs w:val="22"/>
              </w:rPr>
            </w:pPr>
            <w:r w:rsidRPr="008517D2">
              <w:rPr>
                <w:rFonts w:ascii="Arial" w:hAnsi="Arial" w:cs="Arial"/>
                <w:b/>
                <w:bCs/>
                <w:color w:val="002060"/>
                <w:sz w:val="22"/>
                <w:szCs w:val="22"/>
              </w:rPr>
              <w:t>Weekend</w:t>
            </w:r>
          </w:p>
        </w:tc>
        <w:tc>
          <w:tcPr>
            <w:tcW w:w="710" w:type="dxa"/>
            <w:tcBorders>
              <w:top w:val="single" w:sz="8" w:space="0" w:color="auto"/>
              <w:left w:val="single" w:sz="8" w:space="0" w:color="auto"/>
              <w:bottom w:val="single" w:sz="8" w:space="0" w:color="auto"/>
            </w:tcBorders>
          </w:tcPr>
          <w:p w14:paraId="5E5FE8EA" w14:textId="77777777" w:rsidR="008517D2" w:rsidRPr="008517D2" w:rsidRDefault="008517D2" w:rsidP="005E2CCC">
            <w:pPr>
              <w:jc w:val="both"/>
              <w:rPr>
                <w:rFonts w:ascii="Arial" w:hAnsi="Arial" w:cs="Arial"/>
                <w:b/>
                <w:bCs/>
                <w:color w:val="002060"/>
                <w:sz w:val="22"/>
                <w:szCs w:val="22"/>
              </w:rPr>
            </w:pPr>
            <w:r w:rsidRPr="008517D2">
              <w:rPr>
                <w:rFonts w:ascii="Arial" w:hAnsi="Arial" w:cs="Arial"/>
                <w:b/>
                <w:bCs/>
                <w:color w:val="002060"/>
                <w:sz w:val="22"/>
                <w:szCs w:val="22"/>
              </w:rPr>
              <w:t>AM</w:t>
            </w:r>
          </w:p>
          <w:p w14:paraId="20774EF2" w14:textId="77777777" w:rsidR="008517D2" w:rsidRPr="008517D2" w:rsidRDefault="008517D2" w:rsidP="005E2CCC">
            <w:pPr>
              <w:jc w:val="both"/>
              <w:rPr>
                <w:rFonts w:ascii="Arial" w:hAnsi="Arial" w:cs="Arial"/>
                <w:b/>
                <w:bCs/>
                <w:color w:val="002060"/>
                <w:sz w:val="22"/>
                <w:szCs w:val="22"/>
              </w:rPr>
            </w:pPr>
            <w:r w:rsidRPr="008517D2">
              <w:rPr>
                <w:rFonts w:ascii="Arial" w:hAnsi="Arial" w:cs="Arial"/>
                <w:b/>
                <w:bCs/>
                <w:color w:val="002060"/>
                <w:sz w:val="22"/>
                <w:szCs w:val="22"/>
              </w:rPr>
              <w:t>PM</w:t>
            </w:r>
          </w:p>
        </w:tc>
        <w:tc>
          <w:tcPr>
            <w:tcW w:w="1710" w:type="dxa"/>
            <w:tcBorders>
              <w:top w:val="single" w:sz="8" w:space="0" w:color="auto"/>
              <w:left w:val="single" w:sz="8" w:space="0" w:color="auto"/>
              <w:bottom w:val="single" w:sz="8" w:space="0" w:color="auto"/>
            </w:tcBorders>
          </w:tcPr>
          <w:p w14:paraId="1C1C7002" w14:textId="77777777" w:rsidR="008517D2" w:rsidRPr="008517D2" w:rsidRDefault="008517D2" w:rsidP="005E2CCC">
            <w:pPr>
              <w:jc w:val="both"/>
              <w:rPr>
                <w:rFonts w:ascii="Arial" w:hAnsi="Arial" w:cs="Arial"/>
                <w:b/>
                <w:bCs/>
                <w:color w:val="002060"/>
                <w:sz w:val="22"/>
                <w:szCs w:val="22"/>
              </w:rPr>
            </w:pPr>
          </w:p>
        </w:tc>
        <w:tc>
          <w:tcPr>
            <w:tcW w:w="5040" w:type="dxa"/>
            <w:tcBorders>
              <w:top w:val="single" w:sz="8" w:space="0" w:color="auto"/>
              <w:left w:val="single" w:sz="8" w:space="0" w:color="auto"/>
              <w:bottom w:val="single" w:sz="8" w:space="0" w:color="auto"/>
            </w:tcBorders>
          </w:tcPr>
          <w:p w14:paraId="0A01CB41" w14:textId="77777777" w:rsidR="008517D2" w:rsidRPr="008517D2" w:rsidRDefault="008517D2" w:rsidP="005E2CCC">
            <w:pPr>
              <w:jc w:val="both"/>
              <w:rPr>
                <w:rFonts w:ascii="Arial" w:hAnsi="Arial" w:cs="Arial"/>
                <w:b/>
                <w:bCs/>
                <w:color w:val="002060"/>
                <w:sz w:val="22"/>
                <w:szCs w:val="22"/>
              </w:rPr>
            </w:pPr>
          </w:p>
        </w:tc>
      </w:tr>
      <w:tr w:rsidR="008517D2" w:rsidRPr="008517D2" w14:paraId="6D12B53C" w14:textId="77777777" w:rsidTr="005E2CCC">
        <w:trPr>
          <w:trHeight w:val="460"/>
        </w:trPr>
        <w:tc>
          <w:tcPr>
            <w:tcW w:w="2260" w:type="dxa"/>
            <w:tcBorders>
              <w:top w:val="single" w:sz="8" w:space="0" w:color="auto"/>
              <w:right w:val="single" w:sz="8" w:space="0" w:color="auto"/>
            </w:tcBorders>
          </w:tcPr>
          <w:p w14:paraId="6C559C3B" w14:textId="77777777" w:rsidR="008517D2" w:rsidRPr="008517D2" w:rsidRDefault="008517D2" w:rsidP="005E2CCC">
            <w:pPr>
              <w:jc w:val="both"/>
              <w:rPr>
                <w:rFonts w:ascii="Arial" w:hAnsi="Arial" w:cs="Arial"/>
                <w:b/>
                <w:bCs/>
                <w:color w:val="002060"/>
                <w:sz w:val="22"/>
                <w:szCs w:val="22"/>
              </w:rPr>
            </w:pPr>
            <w:r w:rsidRPr="008517D2">
              <w:rPr>
                <w:rFonts w:ascii="Arial" w:hAnsi="Arial" w:cs="Arial"/>
                <w:b/>
                <w:bCs/>
                <w:color w:val="002060"/>
                <w:sz w:val="22"/>
                <w:szCs w:val="22"/>
              </w:rPr>
              <w:t>Other Duties</w:t>
            </w:r>
          </w:p>
        </w:tc>
        <w:tc>
          <w:tcPr>
            <w:tcW w:w="710" w:type="dxa"/>
            <w:tcBorders>
              <w:top w:val="single" w:sz="8" w:space="0" w:color="auto"/>
              <w:left w:val="single" w:sz="8" w:space="0" w:color="auto"/>
            </w:tcBorders>
          </w:tcPr>
          <w:p w14:paraId="2B5765D2" w14:textId="77777777" w:rsidR="008517D2" w:rsidRPr="008517D2" w:rsidRDefault="008517D2" w:rsidP="005E2CCC">
            <w:pPr>
              <w:jc w:val="both"/>
              <w:rPr>
                <w:rFonts w:ascii="Arial" w:hAnsi="Arial" w:cs="Arial"/>
                <w:b/>
                <w:bCs/>
                <w:color w:val="002060"/>
                <w:sz w:val="22"/>
                <w:szCs w:val="22"/>
              </w:rPr>
            </w:pPr>
            <w:r w:rsidRPr="008517D2">
              <w:rPr>
                <w:rFonts w:ascii="Arial" w:hAnsi="Arial" w:cs="Arial"/>
                <w:b/>
                <w:bCs/>
                <w:color w:val="002060"/>
                <w:sz w:val="22"/>
                <w:szCs w:val="22"/>
              </w:rPr>
              <w:t>AM</w:t>
            </w:r>
          </w:p>
          <w:p w14:paraId="52E9E05C" w14:textId="77777777" w:rsidR="008517D2" w:rsidRPr="008517D2" w:rsidRDefault="008517D2" w:rsidP="005E2CCC">
            <w:pPr>
              <w:jc w:val="both"/>
              <w:rPr>
                <w:rFonts w:ascii="Arial" w:hAnsi="Arial" w:cs="Arial"/>
                <w:b/>
                <w:bCs/>
                <w:color w:val="002060"/>
                <w:sz w:val="22"/>
                <w:szCs w:val="22"/>
              </w:rPr>
            </w:pPr>
            <w:r w:rsidRPr="008517D2">
              <w:rPr>
                <w:rFonts w:ascii="Arial" w:hAnsi="Arial" w:cs="Arial"/>
                <w:b/>
                <w:bCs/>
                <w:color w:val="002060"/>
                <w:sz w:val="22"/>
                <w:szCs w:val="22"/>
              </w:rPr>
              <w:t>PM</w:t>
            </w:r>
          </w:p>
        </w:tc>
        <w:tc>
          <w:tcPr>
            <w:tcW w:w="1710" w:type="dxa"/>
            <w:tcBorders>
              <w:top w:val="single" w:sz="8" w:space="0" w:color="auto"/>
              <w:left w:val="single" w:sz="8" w:space="0" w:color="auto"/>
            </w:tcBorders>
          </w:tcPr>
          <w:p w14:paraId="715116AA" w14:textId="77777777" w:rsidR="008517D2" w:rsidRPr="008517D2" w:rsidRDefault="008517D2" w:rsidP="005E2CCC">
            <w:pPr>
              <w:jc w:val="both"/>
              <w:rPr>
                <w:rFonts w:ascii="Arial" w:hAnsi="Arial" w:cs="Arial"/>
                <w:b/>
                <w:bCs/>
                <w:color w:val="002060"/>
                <w:sz w:val="22"/>
                <w:szCs w:val="22"/>
              </w:rPr>
            </w:pPr>
          </w:p>
        </w:tc>
        <w:tc>
          <w:tcPr>
            <w:tcW w:w="5040" w:type="dxa"/>
            <w:tcBorders>
              <w:top w:val="single" w:sz="8" w:space="0" w:color="auto"/>
              <w:left w:val="single" w:sz="8" w:space="0" w:color="auto"/>
            </w:tcBorders>
          </w:tcPr>
          <w:p w14:paraId="4EDF7184" w14:textId="77777777" w:rsidR="008517D2" w:rsidRPr="008517D2" w:rsidRDefault="008517D2" w:rsidP="005E2CCC">
            <w:pPr>
              <w:jc w:val="both"/>
              <w:rPr>
                <w:rFonts w:ascii="Arial" w:hAnsi="Arial" w:cs="Arial"/>
                <w:bCs/>
                <w:color w:val="002060"/>
                <w:sz w:val="22"/>
                <w:szCs w:val="22"/>
              </w:rPr>
            </w:pPr>
            <w:r w:rsidRPr="008517D2">
              <w:rPr>
                <w:rFonts w:ascii="Arial" w:hAnsi="Arial" w:cs="Arial"/>
                <w:bCs/>
                <w:color w:val="002060"/>
                <w:sz w:val="22"/>
                <w:szCs w:val="22"/>
              </w:rPr>
              <w:t>Mental Health Tribunals, multiagency meetings</w:t>
            </w:r>
          </w:p>
        </w:tc>
      </w:tr>
    </w:tbl>
    <w:p w14:paraId="7F95542C" w14:textId="77777777" w:rsidR="00904ACB" w:rsidRPr="008517D2" w:rsidRDefault="00904ACB" w:rsidP="00904ACB">
      <w:pPr>
        <w:tabs>
          <w:tab w:val="left" w:pos="5145"/>
        </w:tabs>
        <w:rPr>
          <w:rFonts w:ascii="Arial" w:hAnsi="Arial" w:cs="Arial"/>
          <w:color w:val="002060"/>
          <w:sz w:val="22"/>
          <w:szCs w:val="22"/>
        </w:rPr>
      </w:pPr>
      <w:r w:rsidRPr="008517D2">
        <w:rPr>
          <w:rFonts w:ascii="Arial" w:hAnsi="Arial" w:cs="Arial"/>
          <w:color w:val="002060"/>
          <w:sz w:val="22"/>
          <w:szCs w:val="22"/>
        </w:rPr>
        <w:tab/>
      </w:r>
    </w:p>
    <w:p w14:paraId="71332D1D" w14:textId="7B3B8EA2" w:rsidR="00904ACB" w:rsidRPr="008517D2" w:rsidRDefault="00904ACB" w:rsidP="00904ACB">
      <w:pPr>
        <w:rPr>
          <w:rFonts w:ascii="Arial" w:hAnsi="Arial" w:cs="Arial"/>
          <w:color w:val="002060"/>
          <w:sz w:val="22"/>
          <w:szCs w:val="22"/>
        </w:rPr>
      </w:pPr>
      <w:r w:rsidRPr="008517D2">
        <w:rPr>
          <w:rFonts w:ascii="Arial" w:hAnsi="Arial" w:cs="Arial"/>
          <w:b/>
          <w:bCs/>
          <w:color w:val="002060"/>
          <w:sz w:val="22"/>
          <w:szCs w:val="22"/>
        </w:rPr>
        <w:t>The following Person Specification applies to candidates for the post</w:t>
      </w:r>
    </w:p>
    <w:p w14:paraId="53569CAF" w14:textId="77777777" w:rsidR="00904ACB" w:rsidRPr="008517D2" w:rsidRDefault="00904ACB" w:rsidP="00904ACB">
      <w:pPr>
        <w:rPr>
          <w:rFonts w:ascii="Arial" w:hAnsi="Arial" w:cs="Arial"/>
          <w:color w:val="002060"/>
          <w:sz w:val="22"/>
          <w:szCs w:val="22"/>
        </w:rPr>
      </w:pPr>
    </w:p>
    <w:tbl>
      <w:tblPr>
        <w:tblW w:w="1007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5014"/>
        <w:gridCol w:w="3215"/>
      </w:tblGrid>
      <w:tr w:rsidR="008517D2" w:rsidRPr="008517D2" w14:paraId="19CAAEB8" w14:textId="77777777" w:rsidTr="00904ACB">
        <w:tc>
          <w:tcPr>
            <w:tcW w:w="1844" w:type="dxa"/>
            <w:shd w:val="clear" w:color="auto" w:fill="auto"/>
          </w:tcPr>
          <w:p w14:paraId="3CC5B5D3" w14:textId="77777777" w:rsidR="00904ACB" w:rsidRPr="008517D2" w:rsidRDefault="00904ACB" w:rsidP="00904ACB">
            <w:pPr>
              <w:rPr>
                <w:rFonts w:ascii="Arial" w:hAnsi="Arial" w:cs="Arial"/>
                <w:b/>
                <w:color w:val="002060"/>
                <w:sz w:val="22"/>
                <w:szCs w:val="22"/>
              </w:rPr>
            </w:pPr>
            <w:r w:rsidRPr="008517D2">
              <w:rPr>
                <w:rFonts w:ascii="Arial" w:hAnsi="Arial" w:cs="Arial"/>
                <w:b/>
                <w:color w:val="002060"/>
                <w:sz w:val="22"/>
                <w:szCs w:val="22"/>
              </w:rPr>
              <w:t>Attributes</w:t>
            </w:r>
          </w:p>
        </w:tc>
        <w:tc>
          <w:tcPr>
            <w:tcW w:w="5014" w:type="dxa"/>
            <w:shd w:val="clear" w:color="auto" w:fill="auto"/>
          </w:tcPr>
          <w:p w14:paraId="07DD27BD" w14:textId="77777777" w:rsidR="00904ACB" w:rsidRPr="008517D2" w:rsidRDefault="00904ACB" w:rsidP="00904ACB">
            <w:pPr>
              <w:rPr>
                <w:rFonts w:ascii="Arial" w:hAnsi="Arial" w:cs="Arial"/>
                <w:b/>
                <w:color w:val="002060"/>
                <w:sz w:val="22"/>
                <w:szCs w:val="22"/>
              </w:rPr>
            </w:pPr>
            <w:r w:rsidRPr="008517D2">
              <w:rPr>
                <w:rFonts w:ascii="Arial" w:hAnsi="Arial" w:cs="Arial"/>
                <w:b/>
                <w:color w:val="002060"/>
                <w:sz w:val="22"/>
                <w:szCs w:val="22"/>
              </w:rPr>
              <w:t>Essential</w:t>
            </w:r>
          </w:p>
        </w:tc>
        <w:tc>
          <w:tcPr>
            <w:tcW w:w="3215" w:type="dxa"/>
            <w:shd w:val="clear" w:color="auto" w:fill="auto"/>
          </w:tcPr>
          <w:p w14:paraId="4A4A2718" w14:textId="77777777" w:rsidR="00904ACB" w:rsidRPr="008517D2" w:rsidRDefault="00904ACB" w:rsidP="00904ACB">
            <w:pPr>
              <w:rPr>
                <w:rFonts w:ascii="Arial" w:hAnsi="Arial" w:cs="Arial"/>
                <w:b/>
                <w:color w:val="002060"/>
                <w:sz w:val="22"/>
                <w:szCs w:val="22"/>
              </w:rPr>
            </w:pPr>
            <w:r w:rsidRPr="008517D2">
              <w:rPr>
                <w:rFonts w:ascii="Arial" w:hAnsi="Arial" w:cs="Arial"/>
                <w:b/>
                <w:color w:val="002060"/>
                <w:sz w:val="22"/>
                <w:szCs w:val="22"/>
              </w:rPr>
              <w:t>Desirable</w:t>
            </w:r>
          </w:p>
        </w:tc>
      </w:tr>
      <w:tr w:rsidR="008517D2" w:rsidRPr="008517D2" w14:paraId="036420F3" w14:textId="77777777" w:rsidTr="00904ACB">
        <w:tc>
          <w:tcPr>
            <w:tcW w:w="1844" w:type="dxa"/>
            <w:shd w:val="clear" w:color="auto" w:fill="auto"/>
          </w:tcPr>
          <w:p w14:paraId="0F9D8B02"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Qualifications</w:t>
            </w:r>
          </w:p>
        </w:tc>
        <w:tc>
          <w:tcPr>
            <w:tcW w:w="5014" w:type="dxa"/>
            <w:shd w:val="clear" w:color="auto" w:fill="auto"/>
          </w:tcPr>
          <w:p w14:paraId="29EA8E1D"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MRC Psych or equivalent.  Full Registration with the GMC and a licence to practice</w:t>
            </w:r>
          </w:p>
        </w:tc>
        <w:tc>
          <w:tcPr>
            <w:tcW w:w="3215" w:type="dxa"/>
            <w:shd w:val="clear" w:color="auto" w:fill="auto"/>
          </w:tcPr>
          <w:p w14:paraId="265AC5D4"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Additional Higher Degree</w:t>
            </w:r>
          </w:p>
        </w:tc>
      </w:tr>
      <w:tr w:rsidR="008517D2" w:rsidRPr="008517D2" w14:paraId="3EA34D26" w14:textId="77777777" w:rsidTr="00904ACB">
        <w:tc>
          <w:tcPr>
            <w:tcW w:w="1844" w:type="dxa"/>
            <w:shd w:val="clear" w:color="auto" w:fill="auto"/>
          </w:tcPr>
          <w:p w14:paraId="3350AFF8"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Training</w:t>
            </w:r>
          </w:p>
        </w:tc>
        <w:tc>
          <w:tcPr>
            <w:tcW w:w="5014" w:type="dxa"/>
            <w:shd w:val="clear" w:color="auto" w:fill="auto"/>
          </w:tcPr>
          <w:p w14:paraId="397B7E95" w14:textId="738E683E"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Completion of Higher Training in Child and Adolescent Psychiatry and inclusion on the GMC Specialist Registrar</w:t>
            </w:r>
          </w:p>
          <w:p w14:paraId="51B3EA87" w14:textId="77777777" w:rsidR="00904ACB" w:rsidRPr="008517D2" w:rsidRDefault="00904ACB" w:rsidP="00904ACB">
            <w:pPr>
              <w:rPr>
                <w:rFonts w:ascii="Arial" w:hAnsi="Arial" w:cs="Arial"/>
                <w:color w:val="002060"/>
                <w:sz w:val="22"/>
                <w:szCs w:val="22"/>
              </w:rPr>
            </w:pPr>
          </w:p>
          <w:p w14:paraId="7E39130F"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 xml:space="preserve">Section 22 of the Mental Health (Care and Treatment) Scotland Act 2003 approval or a necessity to gain approval following appointment </w:t>
            </w:r>
          </w:p>
        </w:tc>
        <w:tc>
          <w:tcPr>
            <w:tcW w:w="3215" w:type="dxa"/>
            <w:shd w:val="clear" w:color="auto" w:fill="auto"/>
          </w:tcPr>
          <w:p w14:paraId="6E9D145E"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Specialist training in one or more psychological treatments</w:t>
            </w:r>
          </w:p>
          <w:p w14:paraId="1B2345F9" w14:textId="77777777" w:rsidR="00904ACB" w:rsidRPr="008517D2" w:rsidRDefault="00904ACB" w:rsidP="00904ACB">
            <w:pPr>
              <w:rPr>
                <w:rFonts w:ascii="Arial" w:hAnsi="Arial" w:cs="Arial"/>
                <w:color w:val="002060"/>
                <w:sz w:val="22"/>
                <w:szCs w:val="22"/>
              </w:rPr>
            </w:pPr>
          </w:p>
          <w:p w14:paraId="3340239F"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Ability to train and supervise junior medical staff</w:t>
            </w:r>
          </w:p>
        </w:tc>
      </w:tr>
      <w:tr w:rsidR="008517D2" w:rsidRPr="008517D2" w14:paraId="36CC13EE" w14:textId="77777777" w:rsidTr="00904ACB">
        <w:tc>
          <w:tcPr>
            <w:tcW w:w="1844" w:type="dxa"/>
            <w:shd w:val="clear" w:color="auto" w:fill="auto"/>
          </w:tcPr>
          <w:p w14:paraId="19D38219"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Research</w:t>
            </w:r>
          </w:p>
        </w:tc>
        <w:tc>
          <w:tcPr>
            <w:tcW w:w="5014" w:type="dxa"/>
            <w:shd w:val="clear" w:color="auto" w:fill="auto"/>
          </w:tcPr>
          <w:p w14:paraId="6232C402"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Achieved Royal College of Psychiatrists Child and Adolescent Psychiatry Curricular Competencies in Research</w:t>
            </w:r>
          </w:p>
        </w:tc>
        <w:tc>
          <w:tcPr>
            <w:tcW w:w="3215" w:type="dxa"/>
            <w:shd w:val="clear" w:color="auto" w:fill="auto"/>
          </w:tcPr>
          <w:p w14:paraId="50967324"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Current participation in research</w:t>
            </w:r>
          </w:p>
        </w:tc>
      </w:tr>
      <w:tr w:rsidR="008517D2" w:rsidRPr="008517D2" w14:paraId="05A4028F" w14:textId="77777777" w:rsidTr="00904ACB">
        <w:tc>
          <w:tcPr>
            <w:tcW w:w="1844" w:type="dxa"/>
            <w:shd w:val="clear" w:color="auto" w:fill="auto"/>
          </w:tcPr>
          <w:p w14:paraId="4E2561DC"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Clinical Governance</w:t>
            </w:r>
          </w:p>
        </w:tc>
        <w:tc>
          <w:tcPr>
            <w:tcW w:w="5014" w:type="dxa"/>
            <w:shd w:val="clear" w:color="auto" w:fill="auto"/>
          </w:tcPr>
          <w:p w14:paraId="0B280AF1"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Experience of audit and relevant clinical governance activity</w:t>
            </w:r>
          </w:p>
        </w:tc>
        <w:tc>
          <w:tcPr>
            <w:tcW w:w="3215" w:type="dxa"/>
            <w:shd w:val="clear" w:color="auto" w:fill="auto"/>
          </w:tcPr>
          <w:p w14:paraId="1A38871C"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Current participation in clinical audit</w:t>
            </w:r>
          </w:p>
        </w:tc>
      </w:tr>
      <w:tr w:rsidR="008517D2" w:rsidRPr="008517D2" w14:paraId="58E7AF3E" w14:textId="77777777" w:rsidTr="00904ACB">
        <w:tc>
          <w:tcPr>
            <w:tcW w:w="1844" w:type="dxa"/>
            <w:shd w:val="clear" w:color="auto" w:fill="auto"/>
          </w:tcPr>
          <w:p w14:paraId="0002E312"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Publications</w:t>
            </w:r>
          </w:p>
        </w:tc>
        <w:tc>
          <w:tcPr>
            <w:tcW w:w="5014" w:type="dxa"/>
            <w:shd w:val="clear" w:color="auto" w:fill="auto"/>
          </w:tcPr>
          <w:p w14:paraId="09CDE915" w14:textId="77777777" w:rsidR="00904ACB" w:rsidRPr="008517D2" w:rsidRDefault="00904ACB" w:rsidP="00904ACB">
            <w:pPr>
              <w:rPr>
                <w:rFonts w:ascii="Arial" w:hAnsi="Arial" w:cs="Arial"/>
                <w:color w:val="002060"/>
                <w:sz w:val="22"/>
                <w:szCs w:val="22"/>
              </w:rPr>
            </w:pPr>
          </w:p>
        </w:tc>
        <w:tc>
          <w:tcPr>
            <w:tcW w:w="3215" w:type="dxa"/>
            <w:shd w:val="clear" w:color="auto" w:fill="auto"/>
          </w:tcPr>
          <w:p w14:paraId="3B737F4E"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In peer review journals</w:t>
            </w:r>
          </w:p>
        </w:tc>
      </w:tr>
      <w:tr w:rsidR="008517D2" w:rsidRPr="008517D2" w14:paraId="26F77EFB" w14:textId="77777777" w:rsidTr="00904ACB">
        <w:tc>
          <w:tcPr>
            <w:tcW w:w="1844" w:type="dxa"/>
            <w:shd w:val="clear" w:color="auto" w:fill="auto"/>
          </w:tcPr>
          <w:p w14:paraId="4B3AD170"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Experience</w:t>
            </w:r>
          </w:p>
        </w:tc>
        <w:tc>
          <w:tcPr>
            <w:tcW w:w="5014" w:type="dxa"/>
            <w:shd w:val="clear" w:color="auto" w:fill="auto"/>
          </w:tcPr>
          <w:p w14:paraId="2A818F74"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 xml:space="preserve">Experience of working in a Tier 3 or 4 Child and Adolescent Psychiatry service  </w:t>
            </w:r>
          </w:p>
        </w:tc>
        <w:tc>
          <w:tcPr>
            <w:tcW w:w="3215" w:type="dxa"/>
            <w:shd w:val="clear" w:color="auto" w:fill="auto"/>
          </w:tcPr>
          <w:p w14:paraId="47691FD8"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Experience in Paediatrics, General Practice and/or other medical specialty or Learning Disability.</w:t>
            </w:r>
          </w:p>
        </w:tc>
      </w:tr>
      <w:tr w:rsidR="008517D2" w:rsidRPr="008517D2" w14:paraId="6E5E660B" w14:textId="77777777" w:rsidTr="00904ACB">
        <w:tc>
          <w:tcPr>
            <w:tcW w:w="1844" w:type="dxa"/>
            <w:shd w:val="clear" w:color="auto" w:fill="auto"/>
          </w:tcPr>
          <w:p w14:paraId="7FCF3108"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Knowledge and Skills</w:t>
            </w:r>
          </w:p>
        </w:tc>
        <w:tc>
          <w:tcPr>
            <w:tcW w:w="5014" w:type="dxa"/>
            <w:shd w:val="clear" w:color="auto" w:fill="auto"/>
          </w:tcPr>
          <w:p w14:paraId="4A98F58B"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 xml:space="preserve">Excellent knowledge and understanding of Child and Adolescent Psychopharmacology and Child and Adolescent Mental Health </w:t>
            </w:r>
          </w:p>
          <w:p w14:paraId="6910B63A"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Knowledge of the law as it applies to children.  Specific therapeutic skills.</w:t>
            </w:r>
          </w:p>
          <w:p w14:paraId="412BBC04" w14:textId="77777777" w:rsidR="00904ACB" w:rsidRPr="008517D2" w:rsidRDefault="00904ACB" w:rsidP="00904ACB">
            <w:pPr>
              <w:rPr>
                <w:rFonts w:ascii="Arial" w:hAnsi="Arial" w:cs="Arial"/>
                <w:color w:val="002060"/>
                <w:sz w:val="22"/>
                <w:szCs w:val="22"/>
              </w:rPr>
            </w:pPr>
          </w:p>
          <w:p w14:paraId="45D8C357"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Demonstrable skill in multi disciplinary team working.</w:t>
            </w:r>
          </w:p>
        </w:tc>
        <w:tc>
          <w:tcPr>
            <w:tcW w:w="3215" w:type="dxa"/>
            <w:shd w:val="clear" w:color="auto" w:fill="auto"/>
          </w:tcPr>
          <w:p w14:paraId="27CAAAF0"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 xml:space="preserve">Expertise in one therapeutic modality.  </w:t>
            </w:r>
          </w:p>
          <w:p w14:paraId="250C73DC" w14:textId="77777777" w:rsidR="00904ACB" w:rsidRPr="008517D2" w:rsidRDefault="00904ACB" w:rsidP="00904ACB">
            <w:pPr>
              <w:rPr>
                <w:rFonts w:ascii="Arial" w:hAnsi="Arial" w:cs="Arial"/>
                <w:color w:val="002060"/>
                <w:sz w:val="22"/>
                <w:szCs w:val="22"/>
              </w:rPr>
            </w:pPr>
          </w:p>
          <w:p w14:paraId="69C57B03"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Knowledge of court and tribunal work with children and adolescents.</w:t>
            </w:r>
          </w:p>
          <w:p w14:paraId="580D15DA" w14:textId="77777777" w:rsidR="00904ACB" w:rsidRPr="008517D2" w:rsidRDefault="00904ACB" w:rsidP="00904ACB">
            <w:pPr>
              <w:rPr>
                <w:rFonts w:ascii="Arial" w:hAnsi="Arial" w:cs="Arial"/>
                <w:color w:val="002060"/>
                <w:sz w:val="22"/>
                <w:szCs w:val="22"/>
              </w:rPr>
            </w:pPr>
          </w:p>
          <w:p w14:paraId="090C3E64"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 xml:space="preserve">A commitment to developing services and working in partnership with service users and carers                     </w:t>
            </w:r>
          </w:p>
          <w:p w14:paraId="35C22EE9"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 xml:space="preserve">                                        </w:t>
            </w:r>
          </w:p>
          <w:p w14:paraId="758E7D67" w14:textId="77777777" w:rsidR="00904ACB" w:rsidRPr="008517D2" w:rsidRDefault="00904ACB" w:rsidP="00904ACB">
            <w:pPr>
              <w:rPr>
                <w:rFonts w:ascii="Arial" w:hAnsi="Arial" w:cs="Arial"/>
                <w:color w:val="002060"/>
                <w:sz w:val="22"/>
                <w:szCs w:val="22"/>
              </w:rPr>
            </w:pPr>
          </w:p>
          <w:p w14:paraId="766DD3AC"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 xml:space="preserve">                                        </w:t>
            </w:r>
          </w:p>
        </w:tc>
      </w:tr>
      <w:tr w:rsidR="008517D2" w:rsidRPr="008517D2" w14:paraId="27E28904" w14:textId="77777777" w:rsidTr="00904ACB">
        <w:tc>
          <w:tcPr>
            <w:tcW w:w="1844" w:type="dxa"/>
            <w:shd w:val="clear" w:color="auto" w:fill="auto"/>
          </w:tcPr>
          <w:p w14:paraId="367D97E0"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Disposition</w:t>
            </w:r>
          </w:p>
        </w:tc>
        <w:tc>
          <w:tcPr>
            <w:tcW w:w="5014" w:type="dxa"/>
            <w:shd w:val="clear" w:color="auto" w:fill="auto"/>
          </w:tcPr>
          <w:p w14:paraId="0B384B2A"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 xml:space="preserve">Calm and confident individual able to support team colleagues with a commitment to high </w:t>
            </w:r>
            <w:r w:rsidRPr="008517D2">
              <w:rPr>
                <w:rFonts w:ascii="Arial" w:hAnsi="Arial" w:cs="Arial"/>
                <w:color w:val="002060"/>
                <w:sz w:val="22"/>
                <w:szCs w:val="22"/>
              </w:rPr>
              <w:lastRenderedPageBreak/>
              <w:t>quality patient care, team working and service development and improvement.</w:t>
            </w:r>
          </w:p>
          <w:p w14:paraId="09A8351F" w14:textId="77777777" w:rsidR="00904ACB" w:rsidRPr="008517D2" w:rsidRDefault="00904ACB" w:rsidP="00904ACB">
            <w:pPr>
              <w:rPr>
                <w:rFonts w:ascii="Arial" w:hAnsi="Arial" w:cs="Arial"/>
                <w:color w:val="002060"/>
                <w:sz w:val="22"/>
                <w:szCs w:val="22"/>
              </w:rPr>
            </w:pPr>
          </w:p>
          <w:p w14:paraId="150A95D8"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Capacity to work calmly under pressure and ability to prioritise work with good decision making during crisis.</w:t>
            </w:r>
          </w:p>
          <w:p w14:paraId="5223400E" w14:textId="77777777" w:rsidR="00904ACB" w:rsidRPr="008517D2" w:rsidRDefault="00904ACB" w:rsidP="00904ACB">
            <w:pPr>
              <w:rPr>
                <w:rFonts w:ascii="Arial" w:hAnsi="Arial" w:cs="Arial"/>
                <w:color w:val="002060"/>
                <w:sz w:val="22"/>
                <w:szCs w:val="22"/>
              </w:rPr>
            </w:pPr>
          </w:p>
          <w:p w14:paraId="2D5D48F5"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Excellent timekeeping.</w:t>
            </w:r>
          </w:p>
          <w:p w14:paraId="6EC499BF" w14:textId="77777777" w:rsidR="00904ACB" w:rsidRPr="008517D2" w:rsidRDefault="00904ACB" w:rsidP="00904ACB">
            <w:pPr>
              <w:rPr>
                <w:rFonts w:ascii="Arial" w:hAnsi="Arial" w:cs="Arial"/>
                <w:color w:val="002060"/>
                <w:sz w:val="22"/>
                <w:szCs w:val="22"/>
              </w:rPr>
            </w:pPr>
          </w:p>
          <w:p w14:paraId="074B1DD1"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Reflective approach to clinical work.</w:t>
            </w:r>
          </w:p>
          <w:p w14:paraId="67C37DEA" w14:textId="77777777" w:rsidR="00904ACB" w:rsidRPr="008517D2" w:rsidRDefault="00904ACB" w:rsidP="00904ACB">
            <w:pPr>
              <w:rPr>
                <w:rFonts w:ascii="Arial" w:hAnsi="Arial" w:cs="Arial"/>
                <w:color w:val="002060"/>
                <w:sz w:val="22"/>
                <w:szCs w:val="22"/>
              </w:rPr>
            </w:pPr>
          </w:p>
          <w:p w14:paraId="51C2738A"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Flexibility</w:t>
            </w:r>
          </w:p>
          <w:p w14:paraId="2BD766CD" w14:textId="77777777" w:rsidR="00904ACB" w:rsidRPr="008517D2" w:rsidRDefault="00904ACB" w:rsidP="00904ACB">
            <w:pPr>
              <w:rPr>
                <w:rFonts w:ascii="Arial" w:hAnsi="Arial" w:cs="Arial"/>
                <w:color w:val="002060"/>
                <w:sz w:val="22"/>
                <w:szCs w:val="22"/>
              </w:rPr>
            </w:pPr>
          </w:p>
          <w:p w14:paraId="018F8F02"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Excellent communicator</w:t>
            </w:r>
          </w:p>
          <w:p w14:paraId="7B6DEC9B" w14:textId="77777777" w:rsidR="00904ACB" w:rsidRPr="008517D2" w:rsidRDefault="00904ACB" w:rsidP="00904ACB">
            <w:pPr>
              <w:rPr>
                <w:rFonts w:ascii="Arial" w:hAnsi="Arial" w:cs="Arial"/>
                <w:color w:val="002060"/>
                <w:sz w:val="22"/>
                <w:szCs w:val="22"/>
              </w:rPr>
            </w:pPr>
          </w:p>
        </w:tc>
        <w:tc>
          <w:tcPr>
            <w:tcW w:w="3215" w:type="dxa"/>
            <w:shd w:val="clear" w:color="auto" w:fill="auto"/>
          </w:tcPr>
          <w:p w14:paraId="431AEEF2" w14:textId="77777777" w:rsidR="00904ACB" w:rsidRPr="008517D2" w:rsidRDefault="00904ACB" w:rsidP="00904ACB">
            <w:pPr>
              <w:rPr>
                <w:rFonts w:ascii="Arial" w:hAnsi="Arial" w:cs="Arial"/>
                <w:color w:val="002060"/>
                <w:sz w:val="22"/>
                <w:szCs w:val="22"/>
              </w:rPr>
            </w:pPr>
          </w:p>
          <w:p w14:paraId="7B4D89DC" w14:textId="77777777" w:rsidR="00904ACB" w:rsidRPr="008517D2" w:rsidRDefault="00904ACB" w:rsidP="00904ACB">
            <w:pPr>
              <w:rPr>
                <w:rFonts w:ascii="Arial" w:hAnsi="Arial" w:cs="Arial"/>
                <w:color w:val="002060"/>
                <w:sz w:val="22"/>
                <w:szCs w:val="22"/>
              </w:rPr>
            </w:pPr>
          </w:p>
          <w:p w14:paraId="68AEB5DB" w14:textId="77777777" w:rsidR="00904ACB" w:rsidRPr="008517D2" w:rsidRDefault="00904ACB" w:rsidP="00904ACB">
            <w:pPr>
              <w:rPr>
                <w:rFonts w:ascii="Arial" w:hAnsi="Arial" w:cs="Arial"/>
                <w:color w:val="002060"/>
                <w:sz w:val="22"/>
                <w:szCs w:val="22"/>
              </w:rPr>
            </w:pPr>
          </w:p>
          <w:p w14:paraId="118372FF" w14:textId="77777777" w:rsidR="00904ACB" w:rsidRPr="008517D2" w:rsidRDefault="00904ACB" w:rsidP="00904ACB">
            <w:pPr>
              <w:rPr>
                <w:rFonts w:ascii="Arial" w:hAnsi="Arial" w:cs="Arial"/>
                <w:color w:val="002060"/>
                <w:sz w:val="22"/>
                <w:szCs w:val="22"/>
              </w:rPr>
            </w:pPr>
          </w:p>
          <w:p w14:paraId="7ADF4B58" w14:textId="77777777" w:rsidR="00904ACB" w:rsidRPr="008517D2" w:rsidRDefault="00904ACB" w:rsidP="00904ACB">
            <w:pPr>
              <w:rPr>
                <w:rFonts w:ascii="Arial" w:hAnsi="Arial" w:cs="Arial"/>
                <w:color w:val="002060"/>
                <w:sz w:val="22"/>
                <w:szCs w:val="22"/>
              </w:rPr>
            </w:pPr>
          </w:p>
          <w:p w14:paraId="635A5D56" w14:textId="77777777" w:rsidR="00904ACB" w:rsidRPr="008517D2" w:rsidRDefault="00904ACB" w:rsidP="00904ACB">
            <w:pPr>
              <w:rPr>
                <w:rFonts w:ascii="Arial" w:hAnsi="Arial" w:cs="Arial"/>
                <w:color w:val="002060"/>
                <w:sz w:val="22"/>
                <w:szCs w:val="22"/>
              </w:rPr>
            </w:pPr>
          </w:p>
          <w:p w14:paraId="1CBB9B83" w14:textId="77777777" w:rsidR="00904ACB" w:rsidRPr="008517D2" w:rsidRDefault="00904ACB" w:rsidP="00904ACB">
            <w:pPr>
              <w:rPr>
                <w:rFonts w:ascii="Arial" w:hAnsi="Arial" w:cs="Arial"/>
                <w:color w:val="002060"/>
                <w:sz w:val="22"/>
                <w:szCs w:val="22"/>
              </w:rPr>
            </w:pPr>
          </w:p>
          <w:p w14:paraId="6449C050" w14:textId="77777777" w:rsidR="00904ACB" w:rsidRPr="008517D2" w:rsidRDefault="00904ACB" w:rsidP="00904ACB">
            <w:pPr>
              <w:rPr>
                <w:rFonts w:ascii="Arial" w:hAnsi="Arial" w:cs="Arial"/>
                <w:color w:val="002060"/>
                <w:sz w:val="22"/>
                <w:szCs w:val="22"/>
              </w:rPr>
            </w:pPr>
          </w:p>
          <w:p w14:paraId="7C63A117" w14:textId="77777777" w:rsidR="00904ACB" w:rsidRPr="008517D2" w:rsidRDefault="00904ACB" w:rsidP="00904ACB">
            <w:pPr>
              <w:rPr>
                <w:rFonts w:ascii="Arial" w:hAnsi="Arial" w:cs="Arial"/>
                <w:color w:val="002060"/>
                <w:sz w:val="22"/>
                <w:szCs w:val="22"/>
              </w:rPr>
            </w:pPr>
          </w:p>
          <w:p w14:paraId="1527DC01" w14:textId="77777777" w:rsidR="00904ACB" w:rsidRPr="008517D2" w:rsidRDefault="00904ACB" w:rsidP="00904ACB">
            <w:pPr>
              <w:rPr>
                <w:rFonts w:ascii="Arial" w:hAnsi="Arial" w:cs="Arial"/>
                <w:color w:val="002060"/>
                <w:sz w:val="22"/>
                <w:szCs w:val="22"/>
              </w:rPr>
            </w:pPr>
          </w:p>
          <w:p w14:paraId="352FD487" w14:textId="77777777" w:rsidR="00904ACB" w:rsidRPr="008517D2" w:rsidRDefault="00904ACB" w:rsidP="00904ACB">
            <w:pPr>
              <w:rPr>
                <w:rFonts w:ascii="Arial" w:hAnsi="Arial" w:cs="Arial"/>
                <w:color w:val="002060"/>
                <w:sz w:val="22"/>
                <w:szCs w:val="22"/>
              </w:rPr>
            </w:pPr>
          </w:p>
          <w:p w14:paraId="06F9016F" w14:textId="77777777" w:rsidR="00904ACB" w:rsidRPr="008517D2" w:rsidRDefault="00904ACB" w:rsidP="00904ACB">
            <w:pPr>
              <w:rPr>
                <w:rFonts w:ascii="Arial" w:hAnsi="Arial" w:cs="Arial"/>
                <w:color w:val="002060"/>
                <w:sz w:val="22"/>
                <w:szCs w:val="22"/>
              </w:rPr>
            </w:pPr>
          </w:p>
          <w:p w14:paraId="19B8B041" w14:textId="77777777" w:rsidR="00904ACB" w:rsidRPr="008517D2" w:rsidRDefault="00904ACB" w:rsidP="00904ACB">
            <w:pPr>
              <w:rPr>
                <w:rFonts w:ascii="Arial" w:hAnsi="Arial" w:cs="Arial"/>
                <w:color w:val="002060"/>
                <w:sz w:val="22"/>
                <w:szCs w:val="22"/>
              </w:rPr>
            </w:pPr>
          </w:p>
          <w:p w14:paraId="5D4E788A" w14:textId="77777777" w:rsidR="00904ACB" w:rsidRPr="008517D2" w:rsidRDefault="00904ACB" w:rsidP="00904ACB">
            <w:pPr>
              <w:rPr>
                <w:rFonts w:ascii="Arial" w:hAnsi="Arial" w:cs="Arial"/>
                <w:color w:val="002060"/>
                <w:sz w:val="22"/>
                <w:szCs w:val="22"/>
              </w:rPr>
            </w:pPr>
          </w:p>
          <w:p w14:paraId="2673388D" w14:textId="77777777" w:rsidR="00904ACB" w:rsidRPr="008517D2" w:rsidRDefault="00904ACB" w:rsidP="00904ACB">
            <w:pPr>
              <w:rPr>
                <w:rFonts w:ascii="Arial" w:hAnsi="Arial" w:cs="Arial"/>
                <w:color w:val="002060"/>
                <w:sz w:val="22"/>
                <w:szCs w:val="22"/>
              </w:rPr>
            </w:pPr>
          </w:p>
          <w:p w14:paraId="2D4D3AB6" w14:textId="77777777" w:rsidR="00904ACB" w:rsidRPr="008517D2" w:rsidRDefault="00904ACB" w:rsidP="00904ACB">
            <w:pPr>
              <w:rPr>
                <w:rFonts w:ascii="Arial" w:hAnsi="Arial" w:cs="Arial"/>
                <w:color w:val="002060"/>
                <w:sz w:val="22"/>
                <w:szCs w:val="22"/>
              </w:rPr>
            </w:pPr>
          </w:p>
          <w:p w14:paraId="06D22885" w14:textId="77777777" w:rsidR="00904ACB" w:rsidRPr="008517D2" w:rsidRDefault="00904ACB" w:rsidP="00904ACB">
            <w:pPr>
              <w:rPr>
                <w:rFonts w:ascii="Arial" w:hAnsi="Arial" w:cs="Arial"/>
                <w:color w:val="002060"/>
                <w:sz w:val="22"/>
                <w:szCs w:val="22"/>
              </w:rPr>
            </w:pPr>
          </w:p>
          <w:p w14:paraId="476925F8"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 xml:space="preserve">                                        </w:t>
            </w:r>
          </w:p>
        </w:tc>
      </w:tr>
      <w:tr w:rsidR="008517D2" w:rsidRPr="008517D2" w14:paraId="3B0365B6" w14:textId="77777777" w:rsidTr="00904ACB">
        <w:tc>
          <w:tcPr>
            <w:tcW w:w="1844" w:type="dxa"/>
            <w:shd w:val="clear" w:color="auto" w:fill="auto"/>
          </w:tcPr>
          <w:p w14:paraId="38AF23D6"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lastRenderedPageBreak/>
              <w:t>Other</w:t>
            </w:r>
          </w:p>
        </w:tc>
        <w:tc>
          <w:tcPr>
            <w:tcW w:w="5014" w:type="dxa"/>
            <w:shd w:val="clear" w:color="auto" w:fill="auto"/>
          </w:tcPr>
          <w:p w14:paraId="31FEAA3A" w14:textId="77777777" w:rsidR="00904ACB" w:rsidRPr="008517D2" w:rsidRDefault="00904ACB" w:rsidP="00904ACB">
            <w:pPr>
              <w:rPr>
                <w:rFonts w:ascii="Arial" w:hAnsi="Arial" w:cs="Arial"/>
                <w:color w:val="002060"/>
                <w:sz w:val="22"/>
                <w:szCs w:val="22"/>
              </w:rPr>
            </w:pPr>
          </w:p>
        </w:tc>
        <w:tc>
          <w:tcPr>
            <w:tcW w:w="3215" w:type="dxa"/>
            <w:shd w:val="clear" w:color="auto" w:fill="auto"/>
          </w:tcPr>
          <w:p w14:paraId="11D5329D" w14:textId="77777777" w:rsidR="00904ACB" w:rsidRPr="008517D2" w:rsidRDefault="00904ACB" w:rsidP="00904ACB">
            <w:pPr>
              <w:rPr>
                <w:rFonts w:ascii="Arial" w:hAnsi="Arial" w:cs="Arial"/>
                <w:color w:val="002060"/>
                <w:sz w:val="22"/>
                <w:szCs w:val="22"/>
              </w:rPr>
            </w:pPr>
            <w:r w:rsidRPr="008517D2">
              <w:rPr>
                <w:rFonts w:ascii="Arial" w:hAnsi="Arial" w:cs="Arial"/>
                <w:color w:val="002060"/>
                <w:sz w:val="22"/>
                <w:szCs w:val="22"/>
              </w:rPr>
              <w:t>Full driving licence</w:t>
            </w:r>
          </w:p>
        </w:tc>
      </w:tr>
    </w:tbl>
    <w:p w14:paraId="5169402C" w14:textId="77777777" w:rsidR="009241F2" w:rsidRPr="008517D2" w:rsidRDefault="009241F2" w:rsidP="008A52ED">
      <w:pPr>
        <w:rPr>
          <w:rFonts w:ascii="Arial" w:hAnsi="Arial" w:cs="Arial"/>
          <w:b/>
          <w:bCs/>
          <w:color w:val="002060"/>
          <w:sz w:val="32"/>
          <w:szCs w:val="32"/>
        </w:rPr>
      </w:pPr>
    </w:p>
    <w:p w14:paraId="7F113707" w14:textId="66D4B7C4" w:rsidR="008502BD" w:rsidRPr="008517D2" w:rsidRDefault="00312CB8" w:rsidP="008A52ED">
      <w:pPr>
        <w:rPr>
          <w:rFonts w:ascii="Arial" w:hAnsi="Arial" w:cs="Arial"/>
          <w:color w:val="002060"/>
        </w:rPr>
      </w:pPr>
      <w:r w:rsidRPr="008517D2">
        <w:rPr>
          <w:rFonts w:ascii="Arial" w:hAnsi="Arial" w:cs="Arial"/>
          <w:b/>
          <w:bCs/>
          <w:color w:val="002060"/>
          <w:sz w:val="32"/>
          <w:szCs w:val="32"/>
        </w:rPr>
        <w:t xml:space="preserve">Section </w:t>
      </w:r>
      <w:r w:rsidR="00904ACB" w:rsidRPr="008517D2">
        <w:rPr>
          <w:rFonts w:ascii="Arial" w:hAnsi="Arial" w:cs="Arial"/>
          <w:b/>
          <w:bCs/>
          <w:color w:val="002060"/>
          <w:sz w:val="32"/>
          <w:szCs w:val="32"/>
        </w:rPr>
        <w:t>3</w:t>
      </w:r>
      <w:r w:rsidR="009241F2" w:rsidRPr="008517D2">
        <w:rPr>
          <w:rFonts w:ascii="Arial" w:hAnsi="Arial" w:cs="Arial"/>
          <w:b/>
          <w:bCs/>
          <w:color w:val="002060"/>
          <w:sz w:val="32"/>
          <w:szCs w:val="32"/>
        </w:rPr>
        <w:t>:</w:t>
      </w:r>
      <w:r w:rsidR="008502BD" w:rsidRPr="008517D2">
        <w:rPr>
          <w:rFonts w:ascii="Arial" w:hAnsi="Arial" w:cs="Arial"/>
          <w:b/>
          <w:bCs/>
          <w:color w:val="002060"/>
          <w:sz w:val="32"/>
          <w:szCs w:val="32"/>
        </w:rPr>
        <w:tab/>
      </w:r>
      <w:r w:rsidR="008502BD" w:rsidRPr="008517D2">
        <w:rPr>
          <w:rFonts w:ascii="Arial" w:hAnsi="Arial" w:cs="Arial"/>
          <w:b/>
          <w:bCs/>
          <w:color w:val="002060"/>
          <w:sz w:val="32"/>
          <w:szCs w:val="32"/>
        </w:rPr>
        <w:tab/>
      </w:r>
    </w:p>
    <w:p w14:paraId="527907E5" w14:textId="77777777" w:rsidR="008502BD" w:rsidRPr="008517D2" w:rsidRDefault="008502BD" w:rsidP="00067415">
      <w:pPr>
        <w:rPr>
          <w:rFonts w:ascii="Arial" w:hAnsi="Arial" w:cs="Arial"/>
          <w:b/>
          <w:bCs/>
          <w:color w:val="002060"/>
        </w:rPr>
      </w:pPr>
    </w:p>
    <w:p w14:paraId="0830BBE1" w14:textId="2233236F" w:rsidR="008502BD" w:rsidRPr="008517D2" w:rsidRDefault="008502BD" w:rsidP="00791C81">
      <w:pPr>
        <w:pStyle w:val="BodyText"/>
        <w:ind w:right="-6"/>
        <w:jc w:val="both"/>
        <w:rPr>
          <w:rFonts w:ascii="Arial" w:hAnsi="Arial" w:cs="Arial"/>
          <w:i/>
          <w:color w:val="002060"/>
        </w:rPr>
      </w:pPr>
      <w:r w:rsidRPr="008517D2">
        <w:rPr>
          <w:rFonts w:ascii="Arial" w:hAnsi="Arial" w:cs="Arial"/>
          <w:b/>
          <w:bCs/>
          <w:color w:val="002060"/>
          <w:sz w:val="24"/>
          <w:szCs w:val="24"/>
        </w:rPr>
        <w:t xml:space="preserve">Closing Date:  </w:t>
      </w:r>
      <w:r w:rsidR="00904ACB" w:rsidRPr="008517D2">
        <w:rPr>
          <w:rFonts w:ascii="Arial" w:hAnsi="Arial" w:cs="Arial"/>
          <w:b/>
          <w:bCs/>
          <w:color w:val="002060"/>
          <w:sz w:val="24"/>
          <w:szCs w:val="24"/>
        </w:rPr>
        <w:t>2</w:t>
      </w:r>
      <w:r w:rsidR="00904ACB" w:rsidRPr="008517D2">
        <w:rPr>
          <w:rFonts w:ascii="Arial" w:hAnsi="Arial" w:cs="Arial"/>
          <w:b/>
          <w:bCs/>
          <w:color w:val="002060"/>
          <w:sz w:val="24"/>
          <w:szCs w:val="24"/>
          <w:vertAlign w:val="superscript"/>
        </w:rPr>
        <w:t>nd</w:t>
      </w:r>
      <w:r w:rsidR="00904ACB" w:rsidRPr="008517D2">
        <w:rPr>
          <w:rFonts w:ascii="Arial" w:hAnsi="Arial" w:cs="Arial"/>
          <w:b/>
          <w:bCs/>
          <w:color w:val="002060"/>
          <w:sz w:val="24"/>
          <w:szCs w:val="24"/>
        </w:rPr>
        <w:t xml:space="preserve"> March 2023</w:t>
      </w:r>
    </w:p>
    <w:p w14:paraId="50A4587D" w14:textId="565070F2" w:rsidR="008502BD" w:rsidRPr="008517D2" w:rsidRDefault="008502BD" w:rsidP="00791C81">
      <w:pPr>
        <w:pStyle w:val="BodyText"/>
        <w:ind w:right="-6"/>
        <w:jc w:val="both"/>
        <w:rPr>
          <w:rFonts w:ascii="Arial" w:hAnsi="Arial" w:cs="Arial"/>
          <w:b/>
          <w:color w:val="002060"/>
          <w:sz w:val="24"/>
          <w:szCs w:val="24"/>
        </w:rPr>
      </w:pPr>
      <w:r w:rsidRPr="008517D2">
        <w:rPr>
          <w:rFonts w:ascii="Arial" w:hAnsi="Arial" w:cs="Arial"/>
          <w:b/>
          <w:color w:val="002060"/>
          <w:sz w:val="24"/>
          <w:szCs w:val="24"/>
        </w:rPr>
        <w:t xml:space="preserve">Interview Date: </w:t>
      </w:r>
      <w:r w:rsidR="00904ACB" w:rsidRPr="008517D2">
        <w:rPr>
          <w:rFonts w:ascii="Arial" w:hAnsi="Arial" w:cs="Arial"/>
          <w:b/>
          <w:color w:val="002060"/>
          <w:sz w:val="24"/>
          <w:szCs w:val="24"/>
        </w:rPr>
        <w:t>13</w:t>
      </w:r>
      <w:r w:rsidR="00904ACB" w:rsidRPr="008517D2">
        <w:rPr>
          <w:rFonts w:ascii="Arial" w:hAnsi="Arial" w:cs="Arial"/>
          <w:b/>
          <w:color w:val="002060"/>
          <w:sz w:val="24"/>
          <w:szCs w:val="24"/>
          <w:vertAlign w:val="superscript"/>
        </w:rPr>
        <w:t>th</w:t>
      </w:r>
      <w:r w:rsidR="00904ACB" w:rsidRPr="008517D2">
        <w:rPr>
          <w:rFonts w:ascii="Arial" w:hAnsi="Arial" w:cs="Arial"/>
          <w:b/>
          <w:color w:val="002060"/>
          <w:sz w:val="24"/>
          <w:szCs w:val="24"/>
        </w:rPr>
        <w:t xml:space="preserve"> March 2023</w:t>
      </w:r>
    </w:p>
    <w:p w14:paraId="4BE3A4A0" w14:textId="77777777" w:rsidR="008502BD" w:rsidRPr="008517D2" w:rsidRDefault="008502BD" w:rsidP="00067415">
      <w:pPr>
        <w:jc w:val="both"/>
        <w:rPr>
          <w:rFonts w:ascii="Arial" w:hAnsi="Arial" w:cs="Arial"/>
          <w:color w:val="002060"/>
        </w:rPr>
      </w:pPr>
      <w:r w:rsidRPr="008517D2">
        <w:rPr>
          <w:rFonts w:ascii="Arial" w:hAnsi="Arial" w:cs="Arial"/>
          <w:b/>
          <w:bCs/>
          <w:color w:val="002060"/>
        </w:rPr>
        <w:t xml:space="preserve">Informal Enquiries and visits:  </w:t>
      </w:r>
      <w:r w:rsidRPr="008517D2">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8517D2">
        <w:rPr>
          <w:rFonts w:ascii="Arial" w:hAnsi="Arial" w:cs="Arial"/>
          <w:color w:val="002060"/>
        </w:rPr>
        <w:t>In the first instance, please contact:</w:t>
      </w:r>
    </w:p>
    <w:p w14:paraId="772F7992" w14:textId="77777777" w:rsidR="008502BD" w:rsidRPr="008517D2" w:rsidRDefault="008502BD" w:rsidP="00067415">
      <w:pPr>
        <w:jc w:val="both"/>
        <w:rPr>
          <w:color w:val="002060"/>
          <w:sz w:val="22"/>
          <w:szCs w:val="22"/>
        </w:rPr>
      </w:pPr>
    </w:p>
    <w:p w14:paraId="5DCDC843" w14:textId="77777777" w:rsidR="00904ACB" w:rsidRPr="008517D2" w:rsidRDefault="00904ACB" w:rsidP="00904ACB">
      <w:pPr>
        <w:rPr>
          <w:rFonts w:ascii="Arial" w:hAnsi="Arial" w:cs="Arial"/>
          <w:b/>
          <w:bCs/>
          <w:color w:val="002060"/>
          <w:sz w:val="22"/>
          <w:szCs w:val="22"/>
        </w:rPr>
      </w:pPr>
      <w:r w:rsidRPr="008517D2">
        <w:rPr>
          <w:rFonts w:ascii="Arial" w:hAnsi="Arial" w:cs="Arial"/>
          <w:b/>
          <w:bCs/>
          <w:color w:val="002060"/>
          <w:sz w:val="22"/>
          <w:szCs w:val="22"/>
        </w:rPr>
        <w:t xml:space="preserve">Dr Gordon Wilkinson, Lead Child &amp; Adolescent Psychiatrist, Tel. 0141 232 6425 </w:t>
      </w:r>
    </w:p>
    <w:p w14:paraId="3A88AB0D" w14:textId="77777777" w:rsidR="00904ACB" w:rsidRPr="008517D2" w:rsidRDefault="00904ACB" w:rsidP="00904ACB">
      <w:pPr>
        <w:rPr>
          <w:rFonts w:ascii="Arial" w:hAnsi="Arial" w:cs="Arial"/>
          <w:b/>
          <w:bCs/>
          <w:color w:val="002060"/>
          <w:sz w:val="22"/>
          <w:szCs w:val="22"/>
        </w:rPr>
      </w:pPr>
    </w:p>
    <w:p w14:paraId="2816DD1A" w14:textId="77777777" w:rsidR="00904ACB" w:rsidRPr="008517D2" w:rsidRDefault="00904ACB" w:rsidP="00904ACB">
      <w:pPr>
        <w:rPr>
          <w:rFonts w:ascii="Arial" w:hAnsi="Arial" w:cs="Arial"/>
          <w:b/>
          <w:bCs/>
          <w:color w:val="002060"/>
          <w:sz w:val="22"/>
          <w:szCs w:val="22"/>
        </w:rPr>
      </w:pPr>
      <w:r w:rsidRPr="008517D2">
        <w:rPr>
          <w:rFonts w:ascii="Arial" w:hAnsi="Arial" w:cs="Arial"/>
          <w:b/>
          <w:bCs/>
          <w:color w:val="002060"/>
          <w:sz w:val="22"/>
          <w:szCs w:val="22"/>
        </w:rPr>
        <w:t>or Julie Metcalfe, Clinical Director for CAMHS Tel. 0141 277 7475</w:t>
      </w:r>
    </w:p>
    <w:p w14:paraId="7A5A4F2D" w14:textId="77777777" w:rsidR="008502BD" w:rsidRPr="008517D2" w:rsidRDefault="008502BD" w:rsidP="00067415">
      <w:pPr>
        <w:jc w:val="both"/>
        <w:rPr>
          <w:b/>
          <w:color w:val="002060"/>
          <w:sz w:val="22"/>
          <w:szCs w:val="22"/>
        </w:rPr>
      </w:pPr>
    </w:p>
    <w:p w14:paraId="759C6290" w14:textId="77777777" w:rsidR="008502BD" w:rsidRPr="008517D2" w:rsidRDefault="008502BD" w:rsidP="00067415">
      <w:pPr>
        <w:jc w:val="both"/>
        <w:rPr>
          <w:rFonts w:ascii="Arial" w:hAnsi="Arial" w:cs="Arial"/>
          <w:color w:val="002060"/>
        </w:rPr>
      </w:pPr>
      <w:r w:rsidRPr="008517D2">
        <w:rPr>
          <w:rFonts w:ascii="Arial" w:hAnsi="Arial" w:cs="Arial"/>
          <w:b/>
          <w:color w:val="002060"/>
        </w:rPr>
        <w:t>Regulatory Body:  General Medical Council &amp; General Dental Council:</w:t>
      </w:r>
      <w:r w:rsidRPr="008517D2">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0B7E19D7" w14:textId="77777777" w:rsidR="008502BD" w:rsidRPr="008517D2" w:rsidRDefault="008502BD" w:rsidP="00067415">
      <w:pPr>
        <w:jc w:val="both"/>
        <w:rPr>
          <w:rFonts w:ascii="Arial" w:hAnsi="Arial" w:cs="Arial"/>
          <w:color w:val="002060"/>
        </w:rPr>
      </w:pPr>
    </w:p>
    <w:p w14:paraId="7FB1F364" w14:textId="77777777" w:rsidR="008502BD" w:rsidRPr="008517D2" w:rsidRDefault="008502BD" w:rsidP="00067415">
      <w:pPr>
        <w:jc w:val="both"/>
        <w:rPr>
          <w:color w:val="002060"/>
          <w:sz w:val="22"/>
          <w:szCs w:val="22"/>
        </w:rPr>
      </w:pPr>
      <w:r w:rsidRPr="008517D2">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w:history="1">
        <w:r w:rsidRPr="008517D2">
          <w:rPr>
            <w:rStyle w:val="Hyperlink"/>
            <w:rFonts w:ascii="Arial" w:hAnsi="Arial" w:cs="Arial"/>
            <w:b/>
            <w:color w:val="002060"/>
          </w:rPr>
          <w:t>https://careers.nhs.scot/careers/find-your-career/international-recruitment/regulatory-bodies</w:t>
        </w:r>
      </w:hyperlink>
    </w:p>
    <w:p w14:paraId="68D33C8F" w14:textId="77777777" w:rsidR="008502BD" w:rsidRPr="008517D2" w:rsidRDefault="008502BD" w:rsidP="00067415">
      <w:pPr>
        <w:jc w:val="both"/>
        <w:rPr>
          <w:color w:val="002060"/>
          <w:sz w:val="22"/>
          <w:szCs w:val="22"/>
        </w:rPr>
      </w:pPr>
    </w:p>
    <w:p w14:paraId="0AC73642" w14:textId="77777777" w:rsidR="008502BD" w:rsidRPr="008517D2" w:rsidRDefault="008502BD" w:rsidP="00067415">
      <w:pPr>
        <w:jc w:val="both"/>
        <w:rPr>
          <w:rFonts w:ascii="Arial" w:hAnsi="Arial" w:cs="Arial"/>
          <w:color w:val="002060"/>
        </w:rPr>
      </w:pPr>
      <w:r w:rsidRPr="008517D2">
        <w:rPr>
          <w:rFonts w:ascii="Arial" w:hAnsi="Arial" w:cs="Arial"/>
          <w:color w:val="002060"/>
        </w:rPr>
        <w:t>For medical consultant posts the post holder on commencement of the post must  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8517D2">
        <w:rPr>
          <w:rFonts w:ascii="Roboto" w:hAnsi="Roboto" w:cs="Arial"/>
          <w:color w:val="002060"/>
        </w:rPr>
        <w:t xml:space="preserve"> </w:t>
      </w:r>
      <w:r w:rsidRPr="008517D2">
        <w:rPr>
          <w:rFonts w:ascii="Arial" w:hAnsi="Arial" w:cs="Arial"/>
          <w:color w:val="002060"/>
        </w:rPr>
        <w:t>(CCT) or be within 6 months of confirmed entry from the date of interview. Non UK applicants must demonstrate equivalent training.</w:t>
      </w:r>
    </w:p>
    <w:p w14:paraId="17794291" w14:textId="77777777" w:rsidR="008502BD" w:rsidRPr="008517D2" w:rsidRDefault="008502BD" w:rsidP="00067415">
      <w:pPr>
        <w:jc w:val="both"/>
        <w:rPr>
          <w:rFonts w:ascii="Arial" w:hAnsi="Arial" w:cs="Arial"/>
          <w:color w:val="002060"/>
        </w:rPr>
      </w:pPr>
    </w:p>
    <w:p w14:paraId="21FB7E2F" w14:textId="77777777" w:rsidR="008502BD" w:rsidRPr="008517D2" w:rsidRDefault="008502BD" w:rsidP="00067415">
      <w:pPr>
        <w:jc w:val="both"/>
        <w:rPr>
          <w:rFonts w:ascii="Arial" w:hAnsi="Arial" w:cs="Arial"/>
          <w:color w:val="002060"/>
        </w:rPr>
      </w:pPr>
      <w:r w:rsidRPr="008517D2">
        <w:rPr>
          <w:rFonts w:ascii="Arial" w:hAnsi="Arial" w:cs="Arial"/>
          <w:color w:val="002060"/>
        </w:rPr>
        <w:t>If you are unsure of your eligibility to join the Specialty Register then find out more at:-</w:t>
      </w:r>
    </w:p>
    <w:p w14:paraId="48248BD1" w14:textId="77777777" w:rsidR="008502BD" w:rsidRPr="008517D2" w:rsidRDefault="008502BD" w:rsidP="00067415">
      <w:pPr>
        <w:jc w:val="both"/>
        <w:rPr>
          <w:rFonts w:ascii="Arial" w:hAnsi="Arial" w:cs="Arial"/>
          <w:color w:val="002060"/>
        </w:rPr>
      </w:pPr>
    </w:p>
    <w:p w14:paraId="3D14BA5A" w14:textId="77777777" w:rsidR="008502BD" w:rsidRPr="008517D2" w:rsidRDefault="00000000" w:rsidP="00067415">
      <w:pPr>
        <w:jc w:val="both"/>
        <w:rPr>
          <w:rFonts w:ascii="Arial" w:hAnsi="Arial" w:cs="Arial"/>
          <w:b/>
          <w:color w:val="002060"/>
        </w:rPr>
      </w:pPr>
      <w:hyperlink w:history="1">
        <w:r w:rsidR="008502BD" w:rsidRPr="008517D2">
          <w:rPr>
            <w:rStyle w:val="Hyperlink"/>
            <w:rFonts w:ascii="Arial" w:hAnsi="Arial" w:cs="Arial"/>
            <w:b/>
            <w:color w:val="002060"/>
          </w:rPr>
          <w:t>https://www.gmc-uk.org/registration-and-licensing/the-medical-register/a-guide-to-the-medical-register/specialist-and-gp-application-types</w:t>
        </w:r>
      </w:hyperlink>
    </w:p>
    <w:p w14:paraId="5F3DD7F9" w14:textId="77777777" w:rsidR="008502BD" w:rsidRPr="008517D2" w:rsidRDefault="008502BD" w:rsidP="00067415">
      <w:pPr>
        <w:jc w:val="both"/>
        <w:rPr>
          <w:rFonts w:ascii="Arial" w:hAnsi="Arial" w:cs="Arial"/>
          <w:color w:val="002060"/>
        </w:rPr>
      </w:pPr>
    </w:p>
    <w:p w14:paraId="62935E05" w14:textId="77777777" w:rsidR="008502BD" w:rsidRPr="008517D2" w:rsidRDefault="008502BD" w:rsidP="00067415">
      <w:pPr>
        <w:jc w:val="both"/>
        <w:rPr>
          <w:rFonts w:ascii="Arial" w:hAnsi="Arial" w:cs="Arial"/>
          <w:color w:val="002060"/>
        </w:rPr>
      </w:pPr>
    </w:p>
    <w:p w14:paraId="4A8ADB9A" w14:textId="77777777" w:rsidR="008502BD" w:rsidRPr="008517D2" w:rsidRDefault="008502BD" w:rsidP="00B95E11">
      <w:pPr>
        <w:rPr>
          <w:rFonts w:ascii="Arial" w:hAnsi="Arial" w:cs="Arial"/>
          <w:color w:val="002060"/>
        </w:rPr>
      </w:pPr>
      <w:r w:rsidRPr="008517D2">
        <w:rPr>
          <w:rFonts w:ascii="Arial" w:hAnsi="Arial" w:cs="Arial"/>
          <w:color w:val="002060"/>
        </w:rPr>
        <w:t>Additional information for dental appointments</w:t>
      </w:r>
    </w:p>
    <w:p w14:paraId="4C179177" w14:textId="77777777" w:rsidR="008502BD" w:rsidRPr="008517D2" w:rsidRDefault="008502BD" w:rsidP="00B95E11">
      <w:pPr>
        <w:rPr>
          <w:rFonts w:ascii="Arial" w:hAnsi="Arial" w:cs="Arial"/>
          <w:color w:val="002060"/>
        </w:rPr>
      </w:pPr>
    </w:p>
    <w:p w14:paraId="3F3458FF" w14:textId="77777777" w:rsidR="008502BD" w:rsidRPr="008517D2" w:rsidRDefault="008502BD" w:rsidP="00B95E11">
      <w:pPr>
        <w:rPr>
          <w:rFonts w:ascii="Arial" w:hAnsi="Arial" w:cs="Arial"/>
          <w:color w:val="002060"/>
        </w:rPr>
      </w:pPr>
      <w:r w:rsidRPr="008517D2">
        <w:rPr>
          <w:rFonts w:ascii="Arial" w:hAnsi="Arial" w:cs="Arial"/>
          <w:color w:val="002060"/>
        </w:rPr>
        <w:t xml:space="preserve">The GDC issues </w:t>
      </w:r>
      <w:r w:rsidRPr="008517D2">
        <w:rPr>
          <w:rFonts w:ascii="Arial" w:hAnsi="Arial" w:cs="Arial"/>
          <w:b/>
          <w:bCs/>
          <w:color w:val="002060"/>
        </w:rPr>
        <w:t>Full Registration</w:t>
      </w:r>
      <w:r w:rsidRPr="008517D2">
        <w:rPr>
          <w:rFonts w:ascii="Arial" w:hAnsi="Arial" w:cs="Arial"/>
          <w:color w:val="002060"/>
        </w:rPr>
        <w:t xml:space="preserve"> and </w:t>
      </w:r>
      <w:r w:rsidRPr="008517D2">
        <w:rPr>
          <w:rFonts w:ascii="Arial" w:hAnsi="Arial" w:cs="Arial"/>
          <w:b/>
          <w:bCs/>
          <w:color w:val="002060"/>
        </w:rPr>
        <w:t>Temporary Registration</w:t>
      </w:r>
      <w:r w:rsidRPr="008517D2">
        <w:rPr>
          <w:rFonts w:ascii="Arial" w:hAnsi="Arial" w:cs="Arial"/>
          <w:color w:val="002060"/>
        </w:rPr>
        <w:t>.</w:t>
      </w:r>
    </w:p>
    <w:p w14:paraId="56471583" w14:textId="77777777" w:rsidR="008502BD" w:rsidRPr="008517D2" w:rsidRDefault="008502BD" w:rsidP="00B95E11">
      <w:pPr>
        <w:rPr>
          <w:rFonts w:ascii="Arial" w:hAnsi="Arial" w:cs="Arial"/>
          <w:color w:val="002060"/>
        </w:rPr>
      </w:pPr>
    </w:p>
    <w:p w14:paraId="00112B7E" w14:textId="77777777" w:rsidR="008502BD" w:rsidRPr="008517D2" w:rsidRDefault="008502BD" w:rsidP="00B95E11">
      <w:pPr>
        <w:pStyle w:val="ListParagraph"/>
        <w:widowControl/>
        <w:numPr>
          <w:ilvl w:val="0"/>
          <w:numId w:val="16"/>
        </w:numPr>
        <w:autoSpaceDE/>
        <w:autoSpaceDN/>
        <w:adjustRightInd/>
        <w:rPr>
          <w:rFonts w:cs="Arial"/>
          <w:color w:val="002060"/>
        </w:rPr>
      </w:pPr>
      <w:r w:rsidRPr="008517D2">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2DBE3FA4" w14:textId="77777777" w:rsidR="008502BD" w:rsidRPr="008517D2" w:rsidRDefault="008502BD" w:rsidP="00B95E11">
      <w:pPr>
        <w:pStyle w:val="ListParagraph"/>
        <w:widowControl/>
        <w:numPr>
          <w:ilvl w:val="0"/>
          <w:numId w:val="16"/>
        </w:numPr>
        <w:autoSpaceDE/>
        <w:autoSpaceDN/>
        <w:adjustRightInd/>
        <w:rPr>
          <w:rFonts w:cs="Arial"/>
          <w:color w:val="002060"/>
        </w:rPr>
      </w:pPr>
      <w:r w:rsidRPr="008517D2">
        <w:rPr>
          <w:rFonts w:cs="Arial"/>
          <w:color w:val="002060"/>
        </w:rPr>
        <w:t>Full registration allows a dentist to practice dentistry in the UK without restriction.</w:t>
      </w:r>
    </w:p>
    <w:p w14:paraId="769C3943" w14:textId="77777777" w:rsidR="008502BD" w:rsidRPr="008517D2" w:rsidRDefault="008502BD" w:rsidP="00B95E11">
      <w:pPr>
        <w:rPr>
          <w:rFonts w:ascii="Arial" w:hAnsi="Arial" w:cs="Arial"/>
          <w:color w:val="002060"/>
        </w:rPr>
      </w:pPr>
    </w:p>
    <w:p w14:paraId="624DC024" w14:textId="77777777" w:rsidR="008502BD" w:rsidRPr="008517D2" w:rsidRDefault="008502BD" w:rsidP="00B95E11">
      <w:pPr>
        <w:rPr>
          <w:rFonts w:ascii="Arial" w:hAnsi="Arial" w:cs="Arial"/>
          <w:b/>
          <w:bCs/>
          <w:color w:val="002060"/>
        </w:rPr>
      </w:pPr>
      <w:r w:rsidRPr="008517D2">
        <w:rPr>
          <w:rFonts w:ascii="Arial" w:hAnsi="Arial" w:cs="Arial"/>
          <w:color w:val="002060"/>
        </w:rPr>
        <w:t xml:space="preserve">In addition to full registration, dentists can also </w:t>
      </w:r>
      <w:r w:rsidRPr="008517D2">
        <w:rPr>
          <w:rFonts w:ascii="Arial" w:hAnsi="Arial" w:cs="Arial"/>
          <w:i/>
          <w:iCs/>
          <w:color w:val="002060"/>
          <w:u w:val="single"/>
        </w:rPr>
        <w:t>choose</w:t>
      </w:r>
      <w:r w:rsidRPr="008517D2">
        <w:rPr>
          <w:rFonts w:ascii="Arial" w:hAnsi="Arial" w:cs="Arial"/>
          <w:color w:val="002060"/>
        </w:rPr>
        <w:t xml:space="preserve"> to be included on the </w:t>
      </w:r>
      <w:r w:rsidRPr="008517D2">
        <w:rPr>
          <w:rFonts w:ascii="Arial" w:hAnsi="Arial" w:cs="Arial"/>
          <w:b/>
          <w:bCs/>
          <w:color w:val="002060"/>
        </w:rPr>
        <w:t>Specialist List.</w:t>
      </w:r>
    </w:p>
    <w:p w14:paraId="5BD10835" w14:textId="77777777" w:rsidR="008502BD" w:rsidRPr="008517D2" w:rsidRDefault="008502BD" w:rsidP="00B95E11">
      <w:pPr>
        <w:rPr>
          <w:rFonts w:ascii="Arial" w:hAnsi="Arial" w:cs="Arial"/>
          <w:color w:val="002060"/>
        </w:rPr>
      </w:pPr>
    </w:p>
    <w:p w14:paraId="7D34BF01" w14:textId="77777777" w:rsidR="008502BD" w:rsidRPr="008517D2" w:rsidRDefault="008502BD" w:rsidP="00067415">
      <w:pPr>
        <w:pStyle w:val="ListParagraph"/>
        <w:widowControl/>
        <w:numPr>
          <w:ilvl w:val="0"/>
          <w:numId w:val="17"/>
        </w:numPr>
        <w:autoSpaceDE/>
        <w:autoSpaceDN/>
        <w:adjustRightInd/>
        <w:jc w:val="both"/>
        <w:rPr>
          <w:rFonts w:cs="Arial"/>
          <w:b/>
          <w:color w:val="002060"/>
        </w:rPr>
      </w:pPr>
      <w:r w:rsidRPr="008517D2">
        <w:rPr>
          <w:rFonts w:cs="Arial"/>
          <w:color w:val="002060"/>
        </w:rPr>
        <w:t xml:space="preserve">The specialist lists are lists of registered dentists who meet certain conditions and are entitled to use a specialist title. They do not </w:t>
      </w:r>
      <w:r w:rsidRPr="008517D2">
        <w:rPr>
          <w:rFonts w:cs="Arial"/>
          <w:i/>
          <w:iCs/>
          <w:color w:val="002060"/>
          <w:u w:val="single"/>
        </w:rPr>
        <w:t>have</w:t>
      </w:r>
      <w:r w:rsidRPr="008517D2">
        <w:rPr>
          <w:rFonts w:cs="Arial"/>
          <w:color w:val="002060"/>
        </w:rPr>
        <w:t xml:space="preserve"> to join a specialist list to practise any particular specialty, but they can only use the title 'specialist' if they are on the list. For more information on please visit</w:t>
      </w:r>
      <w:r w:rsidRPr="008517D2">
        <w:rPr>
          <w:color w:val="002060"/>
        </w:rPr>
        <w:t xml:space="preserve">  </w:t>
      </w:r>
      <w:hyperlink w:history="1">
        <w:r w:rsidRPr="008517D2">
          <w:rPr>
            <w:rStyle w:val="Hyperlink"/>
            <w:rFonts w:cs="Arial"/>
            <w:b/>
            <w:color w:val="002060"/>
          </w:rPr>
          <w:t>https://www.gdc-uk.org/</w:t>
        </w:r>
      </w:hyperlink>
    </w:p>
    <w:p w14:paraId="42066BFB" w14:textId="77777777" w:rsidR="00403410" w:rsidRPr="008517D2" w:rsidRDefault="00403410" w:rsidP="00403410">
      <w:pPr>
        <w:spacing w:before="100" w:beforeAutospacing="1" w:after="100" w:afterAutospacing="1"/>
        <w:rPr>
          <w:rFonts w:ascii="Arial" w:hAnsi="Arial" w:cs="Arial"/>
          <w:b/>
          <w:bCs/>
          <w:i/>
          <w:iCs/>
          <w:color w:val="002060"/>
          <w:lang w:val="en"/>
        </w:rPr>
      </w:pPr>
      <w:r w:rsidRPr="008517D2">
        <w:rPr>
          <w:rFonts w:ascii="Arial" w:hAnsi="Arial" w:cs="Arial"/>
          <w:b/>
          <w:bCs/>
          <w:i/>
          <w:iCs/>
          <w:color w:val="002060"/>
          <w:lang w:val="en"/>
        </w:rPr>
        <w:t xml:space="preserve">Right to work in the United Kingdom </w:t>
      </w:r>
    </w:p>
    <w:p w14:paraId="0B6954E7" w14:textId="77777777" w:rsidR="00403410" w:rsidRPr="008517D2" w:rsidRDefault="00403410" w:rsidP="00403410">
      <w:pPr>
        <w:pStyle w:val="NormalWeb"/>
        <w:rPr>
          <w:rFonts w:ascii="Arial" w:hAnsi="Arial" w:cs="Arial"/>
          <w:i/>
          <w:iCs/>
          <w:color w:val="002060"/>
          <w:lang w:val="en"/>
        </w:rPr>
      </w:pPr>
      <w:r w:rsidRPr="008517D2">
        <w:rPr>
          <w:rFonts w:ascii="Arial" w:hAnsi="Arial" w:cs="Arial"/>
          <w:i/>
          <w:iCs/>
          <w:color w:val="002060"/>
          <w:lang w:val="en"/>
        </w:rPr>
        <w:t>Anyone from outside of the United Kingdom (UK), excluding from the Republic of Ireland will need permission from </w:t>
      </w:r>
      <w:hyperlink w:tgtFrame="_blank" w:history="1">
        <w:r w:rsidRPr="008517D2">
          <w:rPr>
            <w:rStyle w:val="Hyperlink"/>
            <w:rFonts w:ascii="Arial" w:hAnsi="Arial" w:cs="Arial"/>
            <w:i/>
            <w:iCs/>
            <w:color w:val="002060"/>
            <w:lang w:val="en"/>
          </w:rPr>
          <w:t>UK Visas and Immigration</w:t>
        </w:r>
      </w:hyperlink>
      <w:r w:rsidRPr="008517D2">
        <w:rPr>
          <w:rFonts w:ascii="Arial" w:hAnsi="Arial" w:cs="Arial"/>
          <w:i/>
          <w:iCs/>
          <w:color w:val="002060"/>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62EAD7CA" w14:textId="77777777" w:rsidR="00403410" w:rsidRPr="008517D2" w:rsidRDefault="00403410" w:rsidP="00403410">
      <w:pPr>
        <w:spacing w:before="240" w:after="240"/>
        <w:rPr>
          <w:rFonts w:ascii="Arial" w:hAnsi="Arial" w:cs="Arial"/>
          <w:i/>
          <w:iCs/>
          <w:color w:val="002060"/>
          <w:lang w:val="en"/>
        </w:rPr>
      </w:pPr>
      <w:r w:rsidRPr="008517D2">
        <w:rPr>
          <w:rFonts w:ascii="Arial" w:hAnsi="Arial" w:cs="Arial"/>
          <w:i/>
          <w:iCs/>
          <w:color w:val="002060"/>
          <w:lang w:val="en"/>
        </w:rPr>
        <w:t>To obtain a visa or entry clearance, you will need to meet certain requirements and demonstrate you have the right the work in the UK via:</w:t>
      </w:r>
    </w:p>
    <w:p w14:paraId="66655139" w14:textId="77777777" w:rsidR="00403410" w:rsidRPr="008517D2" w:rsidRDefault="00403410" w:rsidP="00403410">
      <w:pPr>
        <w:numPr>
          <w:ilvl w:val="0"/>
          <w:numId w:val="34"/>
        </w:numPr>
        <w:spacing w:before="100" w:beforeAutospacing="1" w:after="100" w:afterAutospacing="1"/>
        <w:rPr>
          <w:rFonts w:ascii="Arial" w:hAnsi="Arial" w:cs="Arial"/>
          <w:i/>
          <w:iCs/>
          <w:color w:val="002060"/>
          <w:lang w:val="en"/>
        </w:rPr>
      </w:pPr>
      <w:r w:rsidRPr="008517D2">
        <w:rPr>
          <w:rFonts w:ascii="Arial" w:hAnsi="Arial" w:cs="Arial"/>
          <w:i/>
          <w:iCs/>
          <w:color w:val="002060"/>
          <w:lang w:val="en"/>
        </w:rPr>
        <w:t>the points-based immigration system</w:t>
      </w:r>
    </w:p>
    <w:p w14:paraId="57E9E6AD" w14:textId="77777777" w:rsidR="00403410" w:rsidRPr="008517D2" w:rsidRDefault="00403410" w:rsidP="00403410">
      <w:pPr>
        <w:numPr>
          <w:ilvl w:val="0"/>
          <w:numId w:val="34"/>
        </w:numPr>
        <w:spacing w:before="100" w:beforeAutospacing="1" w:after="100" w:afterAutospacing="1"/>
        <w:rPr>
          <w:rFonts w:ascii="Arial" w:hAnsi="Arial" w:cs="Arial"/>
          <w:i/>
          <w:iCs/>
          <w:color w:val="002060"/>
          <w:lang w:val="en"/>
        </w:rPr>
      </w:pPr>
      <w:r w:rsidRPr="008517D2">
        <w:rPr>
          <w:rFonts w:ascii="Arial" w:hAnsi="Arial" w:cs="Arial"/>
          <w:i/>
          <w:iCs/>
          <w:color w:val="002060"/>
          <w:lang w:val="en"/>
        </w:rPr>
        <w:t>the EU settlement scheme</w:t>
      </w:r>
    </w:p>
    <w:p w14:paraId="43435510" w14:textId="77777777" w:rsidR="00403410" w:rsidRPr="008517D2" w:rsidRDefault="00403410" w:rsidP="00403410">
      <w:pPr>
        <w:numPr>
          <w:ilvl w:val="0"/>
          <w:numId w:val="34"/>
        </w:numPr>
        <w:spacing w:before="100" w:beforeAutospacing="1" w:after="100" w:afterAutospacing="1"/>
        <w:rPr>
          <w:rFonts w:ascii="Arial" w:hAnsi="Arial" w:cs="Arial"/>
          <w:i/>
          <w:iCs/>
          <w:color w:val="002060"/>
          <w:lang w:val="en"/>
        </w:rPr>
      </w:pPr>
      <w:r w:rsidRPr="008517D2">
        <w:rPr>
          <w:rFonts w:ascii="Arial" w:hAnsi="Arial" w:cs="Arial"/>
          <w:i/>
          <w:iCs/>
          <w:color w:val="002060"/>
          <w:lang w:val="en"/>
        </w:rPr>
        <w:t>a biometric residence permit</w:t>
      </w:r>
    </w:p>
    <w:p w14:paraId="092314F7" w14:textId="77777777" w:rsidR="00403410" w:rsidRPr="008517D2" w:rsidRDefault="00403410" w:rsidP="00403410">
      <w:pPr>
        <w:rPr>
          <w:rFonts w:ascii="Arial" w:hAnsi="Arial" w:cs="Arial"/>
          <w:i/>
          <w:iCs/>
          <w:color w:val="002060"/>
          <w:lang w:val="en" w:eastAsia="en-US"/>
        </w:rPr>
      </w:pPr>
      <w:r w:rsidRPr="008517D2">
        <w:rPr>
          <w:rFonts w:ascii="Arial" w:hAnsi="Arial" w:cs="Arial"/>
          <w:i/>
          <w:iCs/>
          <w:color w:val="002060"/>
          <w:lang w:val="en"/>
        </w:rPr>
        <w:t xml:space="preserve">A new </w:t>
      </w:r>
      <w:hyperlink w:tgtFrame="_blank" w:history="1">
        <w:r w:rsidRPr="008517D2">
          <w:rPr>
            <w:rStyle w:val="Hyperlink"/>
            <w:rFonts w:ascii="Arial" w:hAnsi="Arial" w:cs="Arial"/>
            <w:i/>
            <w:iCs/>
            <w:color w:val="002060"/>
            <w:lang w:val="en"/>
          </w:rPr>
          <w:t>points-based immigration system</w:t>
        </w:r>
      </w:hyperlink>
      <w:r w:rsidRPr="008517D2">
        <w:rPr>
          <w:rFonts w:ascii="Arial" w:hAnsi="Arial" w:cs="Arial"/>
          <w:i/>
          <w:iCs/>
          <w:color w:val="002060"/>
          <w:lang w:val="en"/>
        </w:rPr>
        <w:t xml:space="preserve">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8517D2">
          <w:rPr>
            <w:rStyle w:val="Hyperlink"/>
            <w:rFonts w:ascii="Arial" w:hAnsi="Arial" w:cs="Arial"/>
            <w:i/>
            <w:iCs/>
            <w:color w:val="002060"/>
            <w:lang w:val="en"/>
          </w:rPr>
          <w:t>EU settlement scheme</w:t>
        </w:r>
      </w:hyperlink>
      <w:r w:rsidRPr="008517D2">
        <w:rPr>
          <w:rFonts w:ascii="Arial" w:hAnsi="Arial" w:cs="Arial"/>
          <w:i/>
          <w:iCs/>
          <w:color w:val="002060"/>
          <w:lang w:val="en"/>
        </w:rPr>
        <w:t>.</w:t>
      </w:r>
    </w:p>
    <w:p w14:paraId="21E80C84" w14:textId="77777777" w:rsidR="00403410" w:rsidRPr="008517D2" w:rsidRDefault="00403410" w:rsidP="00403410">
      <w:pPr>
        <w:spacing w:before="240" w:after="240"/>
        <w:rPr>
          <w:rFonts w:ascii="Arial" w:hAnsi="Arial" w:cs="Arial"/>
          <w:i/>
          <w:iCs/>
          <w:color w:val="002060"/>
          <w:lang w:val="en"/>
        </w:rPr>
      </w:pPr>
      <w:r w:rsidRPr="008517D2">
        <w:rPr>
          <w:rFonts w:ascii="Arial" w:hAnsi="Arial" w:cs="Arial"/>
          <w:i/>
          <w:iCs/>
          <w:color w:val="002060"/>
          <w:lang w:val="en"/>
        </w:rPr>
        <w:t xml:space="preserve">If you are an international Doctor/Dentist from outside of the UK and Republic of Ireland, you can apply for, and take up employment in medical and dental posts that may qualify for sponsorship under a </w:t>
      </w:r>
      <w:hyperlink w:tgtFrame="_blank" w:history="1">
        <w:r w:rsidRPr="008517D2">
          <w:rPr>
            <w:rStyle w:val="Hyperlink"/>
            <w:rFonts w:ascii="Arial" w:hAnsi="Arial" w:cs="Arial"/>
            <w:i/>
            <w:iCs/>
            <w:color w:val="002060"/>
            <w:lang w:val="en"/>
          </w:rPr>
          <w:t>skilled worker visa</w:t>
        </w:r>
      </w:hyperlink>
      <w:r w:rsidRPr="008517D2">
        <w:rPr>
          <w:rFonts w:ascii="Arial" w:hAnsi="Arial" w:cs="Arial"/>
          <w:i/>
          <w:iCs/>
          <w:color w:val="002060"/>
          <w:lang w:val="en"/>
        </w:rPr>
        <w:t xml:space="preserve">.  A </w:t>
      </w:r>
      <w:hyperlink w:tgtFrame="_blank" w:history="1">
        <w:r w:rsidRPr="008517D2">
          <w:rPr>
            <w:rStyle w:val="Hyperlink"/>
            <w:rFonts w:ascii="Arial" w:hAnsi="Arial" w:cs="Arial"/>
            <w:i/>
            <w:iCs/>
            <w:color w:val="002060"/>
            <w:lang w:val="en"/>
          </w:rPr>
          <w:t>Health and Care Worker visa</w:t>
        </w:r>
      </w:hyperlink>
      <w:r w:rsidRPr="008517D2">
        <w:rPr>
          <w:rFonts w:ascii="Arial" w:hAnsi="Arial" w:cs="Arial"/>
          <w:i/>
          <w:iCs/>
          <w:color w:val="002060"/>
          <w:lang w:val="en"/>
        </w:rPr>
        <w:t xml:space="preserve"> allows health and care professionals to come to or stay in the UK to do an eligible job with the NHS, an NHS supplier or in adult social care.</w:t>
      </w:r>
    </w:p>
    <w:p w14:paraId="5E34F40D" w14:textId="77777777" w:rsidR="00403410" w:rsidRPr="008517D2" w:rsidRDefault="00403410" w:rsidP="00403410">
      <w:pPr>
        <w:spacing w:before="199" w:after="199"/>
        <w:rPr>
          <w:rFonts w:ascii="Arial" w:hAnsi="Arial" w:cs="Arial"/>
          <w:b/>
          <w:bCs/>
          <w:i/>
          <w:iCs/>
          <w:color w:val="002060"/>
          <w:lang w:val="en"/>
        </w:rPr>
      </w:pPr>
      <w:r w:rsidRPr="008517D2">
        <w:rPr>
          <w:rFonts w:ascii="Arial" w:hAnsi="Arial" w:cs="Arial"/>
          <w:b/>
          <w:bCs/>
          <w:i/>
          <w:iCs/>
          <w:color w:val="002060"/>
          <w:lang w:val="en"/>
        </w:rPr>
        <w:lastRenderedPageBreak/>
        <w:t>EU settlement scheme</w:t>
      </w:r>
    </w:p>
    <w:p w14:paraId="3083773B" w14:textId="77777777" w:rsidR="00403410" w:rsidRPr="008517D2" w:rsidRDefault="00403410" w:rsidP="00403410">
      <w:pPr>
        <w:spacing w:before="199" w:after="199"/>
        <w:rPr>
          <w:rFonts w:ascii="Arial" w:hAnsi="Arial" w:cs="Arial"/>
          <w:b/>
          <w:bCs/>
          <w:i/>
          <w:iCs/>
          <w:color w:val="002060"/>
          <w:lang w:val="en"/>
        </w:rPr>
      </w:pPr>
      <w:r w:rsidRPr="008517D2">
        <w:rPr>
          <w:rFonts w:ascii="Arial" w:hAnsi="Arial" w:cs="Arial"/>
          <w:i/>
          <w:iCs/>
          <w:color w:val="002060"/>
          <w:lang w:val="en"/>
        </w:rPr>
        <w:t>Free movement with the European Union (EU) ended on 31 December 2020 and there are new arrangements for EU citizens.</w:t>
      </w:r>
    </w:p>
    <w:p w14:paraId="470C6834" w14:textId="190D0E35" w:rsidR="00403410" w:rsidRPr="008517D2" w:rsidRDefault="00403410" w:rsidP="00403410">
      <w:pPr>
        <w:spacing w:before="240" w:after="240"/>
        <w:rPr>
          <w:rFonts w:ascii="Arial" w:hAnsi="Arial" w:cs="Arial"/>
          <w:i/>
          <w:iCs/>
          <w:color w:val="002060"/>
          <w:lang w:val="en"/>
        </w:rPr>
      </w:pPr>
      <w:r w:rsidRPr="008517D2">
        <w:rPr>
          <w:rFonts w:ascii="Arial" w:hAnsi="Arial" w:cs="Arial"/>
          <w:i/>
          <w:iCs/>
          <w:color w:val="002060"/>
          <w:lang w:val="en"/>
        </w:rPr>
        <w:t xml:space="preserve">The EU settlement scheme provides EU nationals with a route to residency in the UK. EU nationals who arrived in the UK by 11pm on 31 December 2020 have until 30 June 2021 to apply to the </w:t>
      </w:r>
      <w:hyperlink w:tgtFrame="_blank" w:history="1">
        <w:r w:rsidRPr="008517D2">
          <w:rPr>
            <w:rStyle w:val="Hyperlink"/>
            <w:rFonts w:ascii="Arial" w:hAnsi="Arial" w:cs="Arial"/>
            <w:i/>
            <w:iCs/>
            <w:color w:val="002060"/>
            <w:lang w:val="en"/>
          </w:rPr>
          <w:t>scheme</w:t>
        </w:r>
      </w:hyperlink>
      <w:r w:rsidRPr="008517D2">
        <w:rPr>
          <w:rFonts w:ascii="Arial" w:hAnsi="Arial" w:cs="Arial"/>
          <w:i/>
          <w:iCs/>
          <w:color w:val="002060"/>
          <w:lang w:val="en"/>
        </w:rPr>
        <w:t xml:space="preserve">.  If you are an EU, EEA or Swiss citizen and don't already have temporary or permanent leave to remain, you and your family can apply to the </w:t>
      </w:r>
      <w:hyperlink w:tgtFrame="_blank" w:history="1">
        <w:r w:rsidRPr="008517D2">
          <w:rPr>
            <w:rStyle w:val="Hyperlink"/>
            <w:rFonts w:ascii="Arial" w:hAnsi="Arial" w:cs="Arial"/>
            <w:i/>
            <w:iCs/>
            <w:color w:val="002060"/>
            <w:lang w:val="en"/>
          </w:rPr>
          <w:t>EU settlement scheme</w:t>
        </w:r>
      </w:hyperlink>
      <w:r w:rsidRPr="008517D2">
        <w:rPr>
          <w:rFonts w:ascii="Arial" w:hAnsi="Arial" w:cs="Arial"/>
          <w:i/>
          <w:iCs/>
          <w:color w:val="002060"/>
          <w:lang w:val="en"/>
        </w:rPr>
        <w:t xml:space="preserve"> to continue living in the UK after 30 June 2021. If your application is successful, you will receive either pre-settled status or settled status.  </w:t>
      </w:r>
    </w:p>
    <w:p w14:paraId="47983AB9" w14:textId="77777777" w:rsidR="008502BD" w:rsidRPr="008517D2" w:rsidRDefault="00E30E13" w:rsidP="00B95E11">
      <w:pPr>
        <w:jc w:val="both"/>
        <w:rPr>
          <w:rFonts w:ascii="Arial" w:hAnsi="Arial" w:cs="Arial"/>
          <w:iCs/>
          <w:color w:val="002060"/>
        </w:rPr>
      </w:pPr>
      <w:r w:rsidRPr="008517D2">
        <w:rPr>
          <w:noProof/>
          <w:color w:val="002060"/>
        </w:rPr>
        <w:drawing>
          <wp:anchor distT="0" distB="0" distL="114300" distR="114300" simplePos="0" relativeHeight="251661824" behindDoc="1" locked="0" layoutInCell="1" allowOverlap="1" wp14:anchorId="63F4FD35" wp14:editId="48A2C434">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517D2">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8517D2">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3611AA71" w14:textId="77777777" w:rsidR="008502BD" w:rsidRPr="008517D2" w:rsidRDefault="008502BD" w:rsidP="00067415">
      <w:pPr>
        <w:tabs>
          <w:tab w:val="left" w:pos="0"/>
        </w:tabs>
        <w:autoSpaceDE w:val="0"/>
        <w:autoSpaceDN w:val="0"/>
        <w:adjustRightInd w:val="0"/>
        <w:jc w:val="both"/>
        <w:rPr>
          <w:rFonts w:ascii="Arial" w:hAnsi="Arial" w:cs="Arial"/>
          <w:iCs/>
          <w:color w:val="002060"/>
        </w:rPr>
      </w:pPr>
    </w:p>
    <w:p w14:paraId="5EC485B8" w14:textId="77777777" w:rsidR="008502BD" w:rsidRPr="008517D2" w:rsidRDefault="008502BD" w:rsidP="00067415">
      <w:pPr>
        <w:tabs>
          <w:tab w:val="left" w:pos="0"/>
        </w:tabs>
        <w:autoSpaceDE w:val="0"/>
        <w:autoSpaceDN w:val="0"/>
        <w:adjustRightInd w:val="0"/>
        <w:jc w:val="both"/>
        <w:rPr>
          <w:rFonts w:ascii="Arial" w:hAnsi="Arial" w:cs="Arial"/>
          <w:iCs/>
          <w:color w:val="002060"/>
        </w:rPr>
      </w:pPr>
    </w:p>
    <w:p w14:paraId="344AC76D" w14:textId="77777777" w:rsidR="008502BD" w:rsidRPr="008517D2" w:rsidRDefault="008502BD" w:rsidP="00067415">
      <w:pPr>
        <w:tabs>
          <w:tab w:val="left" w:pos="0"/>
        </w:tabs>
        <w:autoSpaceDE w:val="0"/>
        <w:autoSpaceDN w:val="0"/>
        <w:adjustRightInd w:val="0"/>
        <w:jc w:val="both"/>
        <w:rPr>
          <w:rFonts w:ascii="Arial" w:hAnsi="Arial" w:cs="Arial"/>
          <w:b/>
          <w:iCs/>
          <w:color w:val="002060"/>
        </w:rPr>
      </w:pPr>
      <w:r w:rsidRPr="008517D2">
        <w:rPr>
          <w:rFonts w:ascii="Arial" w:hAnsi="Arial" w:cs="Arial"/>
          <w:b/>
          <w:iCs/>
          <w:color w:val="002060"/>
        </w:rPr>
        <w:t>Data Protection Legislation</w:t>
      </w:r>
    </w:p>
    <w:p w14:paraId="33D1636F" w14:textId="77777777" w:rsidR="008502BD" w:rsidRPr="008517D2" w:rsidRDefault="008502BD" w:rsidP="00067415">
      <w:pPr>
        <w:tabs>
          <w:tab w:val="left" w:pos="0"/>
        </w:tabs>
        <w:autoSpaceDE w:val="0"/>
        <w:autoSpaceDN w:val="0"/>
        <w:adjustRightInd w:val="0"/>
        <w:jc w:val="both"/>
        <w:rPr>
          <w:rFonts w:ascii="Arial" w:hAnsi="Arial" w:cs="Arial"/>
          <w:iCs/>
          <w:color w:val="002060"/>
        </w:rPr>
      </w:pPr>
    </w:p>
    <w:p w14:paraId="02E07411" w14:textId="77777777" w:rsidR="008502BD" w:rsidRPr="008517D2" w:rsidRDefault="008502BD" w:rsidP="00067415">
      <w:pPr>
        <w:tabs>
          <w:tab w:val="left" w:pos="0"/>
        </w:tabs>
        <w:autoSpaceDE w:val="0"/>
        <w:autoSpaceDN w:val="0"/>
        <w:adjustRightInd w:val="0"/>
        <w:jc w:val="both"/>
        <w:rPr>
          <w:rFonts w:ascii="Arial" w:hAnsi="Arial" w:cs="Arial"/>
          <w:iCs/>
          <w:color w:val="002060"/>
        </w:rPr>
      </w:pPr>
      <w:r w:rsidRPr="008517D2">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8517D2">
        <w:rPr>
          <w:rStyle w:val="Emphasis"/>
          <w:rFonts w:ascii="Arial" w:hAnsi="Arial" w:cs="Arial"/>
          <w:color w:val="002060"/>
        </w:rPr>
        <w:t xml:space="preserve">Applications submitted via the online NHS Scotland Application form will be imported into the NHS Greater Glasgow and Clyde recruitment system. </w:t>
      </w:r>
      <w:r w:rsidRPr="008517D2">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77D16260" w14:textId="77777777" w:rsidR="008502BD" w:rsidRPr="008517D2" w:rsidRDefault="008502BD" w:rsidP="00067415">
      <w:pPr>
        <w:jc w:val="both"/>
        <w:rPr>
          <w:rFonts w:ascii="Arial" w:hAnsi="Arial" w:cs="Arial"/>
          <w:color w:val="002060"/>
        </w:rPr>
      </w:pPr>
    </w:p>
    <w:p w14:paraId="36B7F18B" w14:textId="77777777" w:rsidR="008502BD" w:rsidRPr="008517D2" w:rsidRDefault="008502BD" w:rsidP="00067415">
      <w:pPr>
        <w:jc w:val="both"/>
        <w:rPr>
          <w:rFonts w:ascii="Arial" w:hAnsi="Arial" w:cs="Arial"/>
          <w:color w:val="002060"/>
        </w:rPr>
      </w:pPr>
      <w:r w:rsidRPr="008517D2">
        <w:rPr>
          <w:rFonts w:ascii="Arial" w:hAnsi="Arial" w:cs="Arial"/>
          <w:color w:val="002060"/>
        </w:rPr>
        <w:br w:type="page"/>
      </w:r>
    </w:p>
    <w:p w14:paraId="49BA24DB" w14:textId="10D14676" w:rsidR="008502BD" w:rsidRPr="008517D2" w:rsidRDefault="00C2705D" w:rsidP="00067415">
      <w:pPr>
        <w:kinsoku w:val="0"/>
        <w:overflowPunct w:val="0"/>
        <w:jc w:val="both"/>
        <w:rPr>
          <w:rFonts w:ascii="Arial" w:hAnsi="Arial" w:cs="Arial"/>
          <w:b/>
          <w:bCs/>
          <w:color w:val="002060"/>
          <w:sz w:val="32"/>
          <w:szCs w:val="32"/>
        </w:rPr>
      </w:pPr>
      <w:r w:rsidRPr="008517D2">
        <w:rPr>
          <w:rFonts w:ascii="Arial" w:hAnsi="Arial" w:cs="Arial"/>
          <w:b/>
          <w:bCs/>
          <w:color w:val="002060"/>
          <w:sz w:val="32"/>
          <w:szCs w:val="32"/>
        </w:rPr>
        <w:lastRenderedPageBreak/>
        <w:t xml:space="preserve">Section </w:t>
      </w:r>
      <w:r w:rsidR="00904ACB" w:rsidRPr="008517D2">
        <w:rPr>
          <w:rFonts w:ascii="Arial" w:hAnsi="Arial" w:cs="Arial"/>
          <w:b/>
          <w:bCs/>
          <w:color w:val="002060"/>
          <w:sz w:val="32"/>
          <w:szCs w:val="32"/>
        </w:rPr>
        <w:t>4</w:t>
      </w:r>
      <w:r w:rsidR="008502BD" w:rsidRPr="008517D2">
        <w:rPr>
          <w:rFonts w:ascii="Arial" w:hAnsi="Arial" w:cs="Arial"/>
          <w:b/>
          <w:bCs/>
          <w:color w:val="002060"/>
          <w:sz w:val="32"/>
          <w:szCs w:val="32"/>
        </w:rPr>
        <w:t>:</w:t>
      </w:r>
      <w:r w:rsidR="008502BD" w:rsidRPr="008517D2">
        <w:rPr>
          <w:rFonts w:ascii="Arial" w:hAnsi="Arial" w:cs="Arial"/>
          <w:b/>
          <w:bCs/>
          <w:color w:val="002060"/>
          <w:sz w:val="32"/>
          <w:szCs w:val="32"/>
        </w:rPr>
        <w:tab/>
      </w:r>
    </w:p>
    <w:p w14:paraId="0524CAB7" w14:textId="77777777" w:rsidR="008502BD" w:rsidRPr="008517D2" w:rsidRDefault="008502BD" w:rsidP="00067415">
      <w:pPr>
        <w:kinsoku w:val="0"/>
        <w:overflowPunct w:val="0"/>
        <w:jc w:val="both"/>
        <w:rPr>
          <w:rFonts w:ascii="Arial" w:hAnsi="Arial" w:cs="Arial"/>
          <w:b/>
          <w:bCs/>
          <w:color w:val="002060"/>
          <w:sz w:val="32"/>
          <w:szCs w:val="32"/>
        </w:rPr>
      </w:pPr>
      <w:r w:rsidRPr="008517D2">
        <w:rPr>
          <w:rFonts w:ascii="Arial" w:hAnsi="Arial" w:cs="Arial"/>
          <w:b/>
          <w:bCs/>
          <w:color w:val="002060"/>
          <w:sz w:val="32"/>
          <w:szCs w:val="32"/>
        </w:rPr>
        <w:t>Consultant Appointment</w:t>
      </w:r>
    </w:p>
    <w:p w14:paraId="6F818A32" w14:textId="77777777" w:rsidR="008502BD" w:rsidRPr="008517D2" w:rsidRDefault="008502BD" w:rsidP="00067415">
      <w:pPr>
        <w:kinsoku w:val="0"/>
        <w:overflowPunct w:val="0"/>
        <w:jc w:val="both"/>
        <w:rPr>
          <w:rFonts w:ascii="Arial" w:hAnsi="Arial" w:cs="Arial"/>
          <w:b/>
          <w:bCs/>
          <w:color w:val="002060"/>
          <w:sz w:val="32"/>
        </w:rPr>
      </w:pPr>
      <w:r w:rsidRPr="008517D2">
        <w:rPr>
          <w:rFonts w:ascii="Arial" w:hAnsi="Arial" w:cs="Arial"/>
          <w:b/>
          <w:bCs/>
          <w:color w:val="002060"/>
          <w:sz w:val="32"/>
          <w:szCs w:val="32"/>
        </w:rPr>
        <w:t>Terms and Conditions</w:t>
      </w:r>
    </w:p>
    <w:p w14:paraId="579F9773" w14:textId="77777777" w:rsidR="008502BD" w:rsidRPr="008517D2" w:rsidRDefault="008502BD" w:rsidP="00067415">
      <w:pPr>
        <w:jc w:val="both"/>
        <w:rPr>
          <w:rFonts w:ascii="Arial" w:hAnsi="Arial" w:cs="Arial"/>
          <w:color w:val="002060"/>
        </w:rPr>
      </w:pPr>
    </w:p>
    <w:p w14:paraId="2081F736" w14:textId="77777777" w:rsidR="008502BD" w:rsidRPr="008517D2" w:rsidRDefault="00E30E13" w:rsidP="00067415">
      <w:pPr>
        <w:jc w:val="both"/>
        <w:rPr>
          <w:rFonts w:ascii="Arial" w:hAnsi="Arial" w:cs="Arial"/>
          <w:b/>
          <w:iCs/>
          <w:color w:val="002060"/>
        </w:rPr>
      </w:pPr>
      <w:r w:rsidRPr="008517D2">
        <w:rPr>
          <w:noProof/>
          <w:color w:val="002060"/>
        </w:rPr>
        <w:drawing>
          <wp:anchor distT="0" distB="0" distL="114300" distR="114300" simplePos="0" relativeHeight="251660800" behindDoc="1" locked="0" layoutInCell="1" allowOverlap="1" wp14:anchorId="274DD296" wp14:editId="6F949A35">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517D2">
        <w:rPr>
          <w:rFonts w:ascii="Arial" w:hAnsi="Arial" w:cs="Arial"/>
          <w:color w:val="002060"/>
        </w:rPr>
        <w:t xml:space="preserve">Terms and Conditions of Service are those determined by the Terms and Conditions of the New Consultant Grade (Scotland) as amended from time to time. </w:t>
      </w:r>
      <w:r w:rsidR="008502BD" w:rsidRPr="008517D2">
        <w:rPr>
          <w:rFonts w:ascii="Arial" w:hAnsi="Arial" w:cs="Arial"/>
          <w:iCs/>
          <w:color w:val="002060"/>
        </w:rPr>
        <w:t>For an overview of the terms and conditions visit</w:t>
      </w:r>
      <w:r w:rsidR="008502BD" w:rsidRPr="008517D2">
        <w:rPr>
          <w:rFonts w:ascii="Arial" w:hAnsi="Arial" w:cs="Arial"/>
          <w:b/>
          <w:iCs/>
          <w:color w:val="002060"/>
        </w:rPr>
        <w:t xml:space="preserve"> </w:t>
      </w:r>
      <w:hyperlink w:history="1">
        <w:r w:rsidR="008502BD" w:rsidRPr="008517D2">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517D2" w:rsidRPr="008517D2" w14:paraId="253BF56B" w14:textId="77777777" w:rsidTr="00067415">
        <w:tc>
          <w:tcPr>
            <w:tcW w:w="2880" w:type="dxa"/>
          </w:tcPr>
          <w:p w14:paraId="34F5A3B1" w14:textId="77777777" w:rsidR="008502BD" w:rsidRPr="008517D2" w:rsidRDefault="008502BD" w:rsidP="00067415">
            <w:pPr>
              <w:rPr>
                <w:rFonts w:ascii="Arial" w:hAnsi="Arial" w:cs="Arial"/>
                <w:color w:val="002060"/>
              </w:rPr>
            </w:pPr>
          </w:p>
          <w:p w14:paraId="4E95854E" w14:textId="77777777" w:rsidR="008502BD" w:rsidRPr="008517D2" w:rsidRDefault="008502BD" w:rsidP="00067415">
            <w:pPr>
              <w:rPr>
                <w:rFonts w:ascii="Arial" w:hAnsi="Arial" w:cs="Arial"/>
                <w:b/>
                <w:color w:val="002060"/>
              </w:rPr>
            </w:pPr>
            <w:r w:rsidRPr="008517D2">
              <w:rPr>
                <w:rFonts w:ascii="Arial" w:hAnsi="Arial" w:cs="Arial"/>
                <w:b/>
                <w:color w:val="002060"/>
              </w:rPr>
              <w:t>TYPE OF CONTRACT</w:t>
            </w:r>
          </w:p>
        </w:tc>
        <w:tc>
          <w:tcPr>
            <w:tcW w:w="7200" w:type="dxa"/>
          </w:tcPr>
          <w:p w14:paraId="5927F087" w14:textId="77777777" w:rsidR="008502BD" w:rsidRPr="008517D2" w:rsidRDefault="008502BD" w:rsidP="00067415">
            <w:pPr>
              <w:rPr>
                <w:rFonts w:ascii="Arial" w:hAnsi="Arial" w:cs="Arial"/>
                <w:color w:val="002060"/>
              </w:rPr>
            </w:pPr>
          </w:p>
          <w:p w14:paraId="6C435A29" w14:textId="77777777" w:rsidR="008502BD" w:rsidRPr="008517D2" w:rsidRDefault="00C92639" w:rsidP="00067415">
            <w:pPr>
              <w:rPr>
                <w:rFonts w:ascii="Arial" w:hAnsi="Arial" w:cs="Arial"/>
                <w:b/>
                <w:noProof/>
                <w:color w:val="002060"/>
              </w:rPr>
            </w:pPr>
            <w:r w:rsidRPr="008517D2">
              <w:rPr>
                <w:rFonts w:ascii="Arial" w:hAnsi="Arial" w:cs="Arial"/>
                <w:b/>
                <w:noProof/>
                <w:color w:val="002060"/>
              </w:rPr>
              <w:t>Permanent</w:t>
            </w:r>
          </w:p>
          <w:p w14:paraId="6EE6BF0B" w14:textId="77777777" w:rsidR="008502BD" w:rsidRPr="008517D2" w:rsidRDefault="008502BD" w:rsidP="00067415">
            <w:pPr>
              <w:rPr>
                <w:rFonts w:ascii="Arial" w:hAnsi="Arial" w:cs="Arial"/>
                <w:color w:val="002060"/>
              </w:rPr>
            </w:pPr>
          </w:p>
        </w:tc>
      </w:tr>
      <w:tr w:rsidR="008517D2" w:rsidRPr="008517D2" w14:paraId="128C96E5" w14:textId="77777777" w:rsidTr="00067415">
        <w:tc>
          <w:tcPr>
            <w:tcW w:w="2880" w:type="dxa"/>
          </w:tcPr>
          <w:p w14:paraId="0842DD6B" w14:textId="77777777" w:rsidR="008502BD" w:rsidRPr="008517D2" w:rsidRDefault="008502BD" w:rsidP="00067415">
            <w:pPr>
              <w:rPr>
                <w:rFonts w:ascii="Arial" w:hAnsi="Arial" w:cs="Arial"/>
                <w:color w:val="002060"/>
              </w:rPr>
            </w:pPr>
          </w:p>
          <w:p w14:paraId="083519A8" w14:textId="77777777" w:rsidR="008502BD" w:rsidRPr="008517D2" w:rsidRDefault="008502BD" w:rsidP="00067415">
            <w:pPr>
              <w:rPr>
                <w:rFonts w:ascii="Arial" w:hAnsi="Arial" w:cs="Arial"/>
                <w:b/>
                <w:color w:val="002060"/>
              </w:rPr>
            </w:pPr>
            <w:r w:rsidRPr="008517D2">
              <w:rPr>
                <w:rFonts w:ascii="Arial" w:hAnsi="Arial" w:cs="Arial"/>
                <w:b/>
                <w:color w:val="002060"/>
              </w:rPr>
              <w:t>GRADE AND SALARY</w:t>
            </w:r>
          </w:p>
          <w:p w14:paraId="7825F5F4" w14:textId="77777777" w:rsidR="008502BD" w:rsidRPr="008517D2" w:rsidRDefault="008502BD" w:rsidP="00067415">
            <w:pPr>
              <w:rPr>
                <w:rFonts w:ascii="Arial" w:hAnsi="Arial" w:cs="Arial"/>
                <w:color w:val="002060"/>
              </w:rPr>
            </w:pPr>
          </w:p>
        </w:tc>
        <w:tc>
          <w:tcPr>
            <w:tcW w:w="7200" w:type="dxa"/>
          </w:tcPr>
          <w:p w14:paraId="63598D1F" w14:textId="77777777" w:rsidR="008502BD" w:rsidRPr="008517D2" w:rsidRDefault="008502BD" w:rsidP="00067415">
            <w:pPr>
              <w:rPr>
                <w:rFonts w:ascii="Arial" w:hAnsi="Arial" w:cs="Arial"/>
                <w:color w:val="002060"/>
              </w:rPr>
            </w:pPr>
          </w:p>
          <w:p w14:paraId="7D87C549" w14:textId="77777777" w:rsidR="008502BD" w:rsidRPr="008517D2" w:rsidRDefault="00855109" w:rsidP="00067415">
            <w:pPr>
              <w:rPr>
                <w:rFonts w:ascii="Arial" w:hAnsi="Arial" w:cs="Arial"/>
                <w:b/>
                <w:noProof/>
                <w:color w:val="002060"/>
              </w:rPr>
            </w:pPr>
            <w:r w:rsidRPr="008517D2">
              <w:rPr>
                <w:rFonts w:ascii="Arial" w:hAnsi="Arial" w:cs="Arial"/>
                <w:b/>
                <w:noProof/>
                <w:color w:val="002060"/>
              </w:rPr>
              <w:t xml:space="preserve">Consultant </w:t>
            </w:r>
          </w:p>
          <w:p w14:paraId="5CA8785B" w14:textId="77777777" w:rsidR="00855109" w:rsidRPr="008517D2" w:rsidRDefault="00855109" w:rsidP="00067415">
            <w:pPr>
              <w:rPr>
                <w:rFonts w:ascii="Arial" w:hAnsi="Arial" w:cs="Arial"/>
                <w:noProof/>
                <w:color w:val="002060"/>
              </w:rPr>
            </w:pPr>
          </w:p>
          <w:p w14:paraId="461E1832" w14:textId="77777777" w:rsidR="008502BD" w:rsidRPr="008517D2" w:rsidRDefault="008502BD" w:rsidP="00067415">
            <w:pPr>
              <w:rPr>
                <w:rFonts w:ascii="Arial" w:hAnsi="Arial" w:cs="Arial"/>
                <w:color w:val="002060"/>
              </w:rPr>
            </w:pPr>
            <w:r w:rsidRPr="008517D2">
              <w:rPr>
                <w:rFonts w:ascii="Arial" w:hAnsi="Arial" w:cs="Arial"/>
                <w:color w:val="002060"/>
              </w:rPr>
              <w:t>The whole-time salary will be a starting salary of:-</w:t>
            </w:r>
          </w:p>
          <w:p w14:paraId="0B93078A" w14:textId="18F26A98" w:rsidR="008502BD" w:rsidRPr="008517D2" w:rsidRDefault="00687E37" w:rsidP="00067415">
            <w:pPr>
              <w:rPr>
                <w:rFonts w:ascii="Arial" w:hAnsi="Arial" w:cs="Arial"/>
                <w:color w:val="002060"/>
              </w:rPr>
            </w:pPr>
            <w:r w:rsidRPr="008517D2">
              <w:rPr>
                <w:rFonts w:ascii="Arial" w:hAnsi="Arial" w:cs="Arial"/>
                <w:color w:val="002060"/>
              </w:rPr>
              <w:t xml:space="preserve"> </w:t>
            </w:r>
            <w:r w:rsidR="00FD11A7" w:rsidRPr="008517D2">
              <w:rPr>
                <w:rFonts w:ascii="Arial" w:hAnsi="Arial" w:cs="Arial"/>
                <w:color w:val="002060"/>
              </w:rPr>
              <w:t>£91,474 - £121,548</w:t>
            </w:r>
            <w:r w:rsidR="00D64689" w:rsidRPr="008517D2">
              <w:rPr>
                <w:rFonts w:ascii="Arial" w:hAnsi="Arial" w:cs="Arial"/>
                <w:color w:val="002060"/>
              </w:rPr>
              <w:t xml:space="preserve"> </w:t>
            </w:r>
            <w:r w:rsidR="008502BD" w:rsidRPr="008517D2">
              <w:rPr>
                <w:rFonts w:ascii="Arial" w:hAnsi="Arial" w:cs="Arial"/>
                <w:noProof/>
                <w:color w:val="002060"/>
              </w:rPr>
              <w:t>per</w:t>
            </w:r>
            <w:r w:rsidR="008502BD" w:rsidRPr="008517D2">
              <w:rPr>
                <w:rFonts w:ascii="Arial" w:hAnsi="Arial" w:cs="Arial"/>
                <w:color w:val="002060"/>
              </w:rPr>
              <w:t xml:space="preserve"> annum (pro rata if applicable) </w:t>
            </w:r>
          </w:p>
          <w:p w14:paraId="2294F6A7" w14:textId="77777777" w:rsidR="008502BD" w:rsidRPr="008517D2" w:rsidRDefault="008502BD" w:rsidP="00067415">
            <w:pPr>
              <w:rPr>
                <w:rFonts w:ascii="Arial" w:hAnsi="Arial" w:cs="Arial"/>
                <w:color w:val="002060"/>
              </w:rPr>
            </w:pPr>
          </w:p>
          <w:p w14:paraId="47C71D04" w14:textId="77777777" w:rsidR="008502BD" w:rsidRPr="008517D2" w:rsidRDefault="008502BD" w:rsidP="00067415">
            <w:pPr>
              <w:rPr>
                <w:rFonts w:ascii="Arial" w:hAnsi="Arial" w:cs="Arial"/>
                <w:color w:val="002060"/>
              </w:rPr>
            </w:pPr>
            <w:r w:rsidRPr="008517D2">
              <w:rPr>
                <w:rFonts w:ascii="Arial" w:hAnsi="Arial" w:cs="Arial"/>
                <w:color w:val="002060"/>
              </w:rPr>
              <w:t xml:space="preserve">Progression of salary is related to experience.  </w:t>
            </w:r>
          </w:p>
          <w:p w14:paraId="3CB0ECB5" w14:textId="77777777" w:rsidR="008502BD" w:rsidRPr="008517D2" w:rsidRDefault="008502BD" w:rsidP="00067415">
            <w:pPr>
              <w:rPr>
                <w:rFonts w:ascii="Arial" w:hAnsi="Arial" w:cs="Arial"/>
                <w:color w:val="002060"/>
              </w:rPr>
            </w:pPr>
          </w:p>
          <w:p w14:paraId="6A75B5D1" w14:textId="77777777" w:rsidR="008502BD" w:rsidRPr="008517D2" w:rsidRDefault="008502BD" w:rsidP="00067415">
            <w:pPr>
              <w:jc w:val="both"/>
              <w:rPr>
                <w:rFonts w:ascii="Arial" w:hAnsi="Arial" w:cs="Arial"/>
                <w:color w:val="002060"/>
              </w:rPr>
            </w:pPr>
            <w:r w:rsidRPr="008517D2">
              <w:rPr>
                <w:rFonts w:ascii="Arial" w:hAnsi="Arial" w:cs="Arial"/>
                <w:color w:val="002060"/>
              </w:rPr>
              <w:t>New Entrants to the NHS will normally commence on the minimum point of the salary scale, (dependent on qualifications and experience). Salary is paid monthly by Bank Credit Transfer.</w:t>
            </w:r>
          </w:p>
          <w:p w14:paraId="40CCF981" w14:textId="77777777" w:rsidR="008502BD" w:rsidRPr="008517D2" w:rsidRDefault="008502BD" w:rsidP="00067415">
            <w:pPr>
              <w:rPr>
                <w:rFonts w:ascii="Arial" w:hAnsi="Arial" w:cs="Arial"/>
                <w:color w:val="002060"/>
              </w:rPr>
            </w:pPr>
          </w:p>
        </w:tc>
      </w:tr>
      <w:tr w:rsidR="008517D2" w:rsidRPr="008517D2" w14:paraId="0638EA6A" w14:textId="77777777" w:rsidTr="00067415">
        <w:tc>
          <w:tcPr>
            <w:tcW w:w="2880" w:type="dxa"/>
          </w:tcPr>
          <w:p w14:paraId="3685782E" w14:textId="77777777" w:rsidR="008502BD" w:rsidRPr="008517D2" w:rsidRDefault="008502BD" w:rsidP="00067415">
            <w:pPr>
              <w:rPr>
                <w:rFonts w:ascii="Arial" w:hAnsi="Arial" w:cs="Arial"/>
                <w:color w:val="002060"/>
              </w:rPr>
            </w:pPr>
          </w:p>
          <w:p w14:paraId="39603DE6" w14:textId="77777777" w:rsidR="008502BD" w:rsidRPr="008517D2" w:rsidRDefault="008502BD" w:rsidP="00067415">
            <w:pPr>
              <w:rPr>
                <w:rFonts w:ascii="Arial" w:hAnsi="Arial" w:cs="Arial"/>
                <w:b/>
                <w:color w:val="002060"/>
              </w:rPr>
            </w:pPr>
            <w:r w:rsidRPr="008517D2">
              <w:rPr>
                <w:rFonts w:ascii="Arial" w:hAnsi="Arial" w:cs="Arial"/>
                <w:b/>
                <w:color w:val="002060"/>
              </w:rPr>
              <w:t xml:space="preserve">HOURS OF WORK </w:t>
            </w:r>
          </w:p>
        </w:tc>
        <w:tc>
          <w:tcPr>
            <w:tcW w:w="7200" w:type="dxa"/>
          </w:tcPr>
          <w:p w14:paraId="3C337B71" w14:textId="77777777" w:rsidR="008502BD" w:rsidRPr="008517D2" w:rsidRDefault="008502BD" w:rsidP="00067415">
            <w:pPr>
              <w:jc w:val="both"/>
              <w:rPr>
                <w:rFonts w:ascii="Arial" w:hAnsi="Arial" w:cs="Arial"/>
                <w:color w:val="002060"/>
              </w:rPr>
            </w:pPr>
          </w:p>
          <w:p w14:paraId="1E13848E" w14:textId="77777777" w:rsidR="008502BD" w:rsidRPr="008517D2" w:rsidRDefault="008502BD" w:rsidP="00067415">
            <w:pPr>
              <w:jc w:val="both"/>
              <w:rPr>
                <w:rFonts w:ascii="Arial" w:hAnsi="Arial" w:cs="Arial"/>
                <w:b/>
                <w:noProof/>
                <w:color w:val="002060"/>
              </w:rPr>
            </w:pPr>
            <w:r w:rsidRPr="008517D2">
              <w:rPr>
                <w:rFonts w:ascii="Arial" w:hAnsi="Arial" w:cs="Arial"/>
                <w:b/>
                <w:noProof/>
                <w:color w:val="002060"/>
              </w:rPr>
              <w:t xml:space="preserve">Full-Time </w:t>
            </w:r>
          </w:p>
          <w:p w14:paraId="6DD101A4" w14:textId="77777777" w:rsidR="008502BD" w:rsidRPr="008517D2" w:rsidRDefault="008502BD" w:rsidP="00067415">
            <w:pPr>
              <w:jc w:val="both"/>
              <w:rPr>
                <w:rFonts w:ascii="Arial" w:hAnsi="Arial" w:cs="Arial"/>
                <w:color w:val="002060"/>
              </w:rPr>
            </w:pPr>
          </w:p>
        </w:tc>
      </w:tr>
      <w:tr w:rsidR="008517D2" w:rsidRPr="008517D2" w14:paraId="64DEBBA8" w14:textId="77777777" w:rsidTr="00067415">
        <w:tc>
          <w:tcPr>
            <w:tcW w:w="2880" w:type="dxa"/>
          </w:tcPr>
          <w:p w14:paraId="5085A578" w14:textId="77777777" w:rsidR="008502BD" w:rsidRPr="008517D2" w:rsidRDefault="008502BD" w:rsidP="00067415">
            <w:pPr>
              <w:rPr>
                <w:rFonts w:ascii="Arial" w:hAnsi="Arial" w:cs="Arial"/>
                <w:b/>
                <w:color w:val="002060"/>
              </w:rPr>
            </w:pPr>
          </w:p>
          <w:p w14:paraId="3229D8F1" w14:textId="77777777" w:rsidR="008502BD" w:rsidRPr="008517D2" w:rsidRDefault="008502BD" w:rsidP="00067415">
            <w:pPr>
              <w:rPr>
                <w:rFonts w:ascii="Arial" w:hAnsi="Arial" w:cs="Arial"/>
                <w:b/>
                <w:color w:val="002060"/>
              </w:rPr>
            </w:pPr>
            <w:r w:rsidRPr="008517D2">
              <w:rPr>
                <w:rFonts w:ascii="Arial" w:hAnsi="Arial" w:cs="Arial"/>
                <w:b/>
                <w:color w:val="002060"/>
              </w:rPr>
              <w:t>SUPERANNUATION</w:t>
            </w:r>
          </w:p>
          <w:p w14:paraId="0A74620E" w14:textId="77777777" w:rsidR="008502BD" w:rsidRPr="008517D2" w:rsidRDefault="008502BD" w:rsidP="00067415">
            <w:pPr>
              <w:rPr>
                <w:rFonts w:ascii="Arial" w:hAnsi="Arial" w:cs="Arial"/>
                <w:b/>
                <w:color w:val="002060"/>
              </w:rPr>
            </w:pPr>
          </w:p>
        </w:tc>
        <w:tc>
          <w:tcPr>
            <w:tcW w:w="7200" w:type="dxa"/>
          </w:tcPr>
          <w:p w14:paraId="2DE27805" w14:textId="77777777" w:rsidR="008502BD" w:rsidRPr="008517D2" w:rsidRDefault="008502BD" w:rsidP="00067415">
            <w:pPr>
              <w:jc w:val="both"/>
              <w:rPr>
                <w:rFonts w:ascii="Arial" w:hAnsi="Arial" w:cs="Arial"/>
                <w:color w:val="002060"/>
              </w:rPr>
            </w:pPr>
          </w:p>
          <w:p w14:paraId="642335D9" w14:textId="77777777" w:rsidR="008502BD" w:rsidRPr="008517D2" w:rsidRDefault="008502BD" w:rsidP="00067415">
            <w:pPr>
              <w:jc w:val="both"/>
              <w:rPr>
                <w:rFonts w:ascii="Arial" w:hAnsi="Arial" w:cs="Arial"/>
                <w:color w:val="002060"/>
              </w:rPr>
            </w:pPr>
            <w:r w:rsidRPr="008517D2">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w:tooltip="http://www.sppa.gov.uk/" w:history="1">
              <w:r w:rsidRPr="008517D2">
                <w:rPr>
                  <w:rStyle w:val="Hyperlink"/>
                  <w:rFonts w:ascii="Arial" w:hAnsi="Arial" w:cs="Arial"/>
                  <w:color w:val="002060"/>
                </w:rPr>
                <w:t>www.sppa.gov.uk</w:t>
              </w:r>
            </w:hyperlink>
            <w:r w:rsidRPr="008517D2">
              <w:rPr>
                <w:rFonts w:ascii="Arial" w:hAnsi="Arial" w:cs="Arial"/>
                <w:color w:val="002060"/>
              </w:rPr>
              <w:t xml:space="preserve"> </w:t>
            </w:r>
          </w:p>
          <w:p w14:paraId="35D5C476" w14:textId="77777777" w:rsidR="008502BD" w:rsidRPr="008517D2" w:rsidRDefault="008502BD" w:rsidP="00067415">
            <w:pPr>
              <w:jc w:val="both"/>
              <w:rPr>
                <w:rFonts w:ascii="Arial" w:hAnsi="Arial" w:cs="Arial"/>
                <w:color w:val="002060"/>
              </w:rPr>
            </w:pPr>
          </w:p>
        </w:tc>
      </w:tr>
      <w:tr w:rsidR="008517D2" w:rsidRPr="008517D2" w14:paraId="19160E55" w14:textId="77777777" w:rsidTr="00067415">
        <w:tc>
          <w:tcPr>
            <w:tcW w:w="2880" w:type="dxa"/>
          </w:tcPr>
          <w:p w14:paraId="4FD1FF3C" w14:textId="77777777" w:rsidR="008502BD" w:rsidRPr="008517D2" w:rsidRDefault="008502BD" w:rsidP="00067415">
            <w:pPr>
              <w:rPr>
                <w:rFonts w:ascii="Arial" w:hAnsi="Arial" w:cs="Arial"/>
                <w:color w:val="002060"/>
              </w:rPr>
            </w:pPr>
          </w:p>
          <w:p w14:paraId="46398D85" w14:textId="77777777" w:rsidR="008502BD" w:rsidRPr="008517D2" w:rsidRDefault="008502BD" w:rsidP="00067415">
            <w:pPr>
              <w:rPr>
                <w:rFonts w:ascii="Arial" w:hAnsi="Arial" w:cs="Arial"/>
                <w:b/>
                <w:color w:val="002060"/>
              </w:rPr>
            </w:pPr>
            <w:r w:rsidRPr="008517D2">
              <w:rPr>
                <w:rFonts w:ascii="Arial" w:hAnsi="Arial" w:cs="Arial"/>
                <w:b/>
                <w:color w:val="002060"/>
              </w:rPr>
              <w:t>REMOVAL EXPENSES</w:t>
            </w:r>
          </w:p>
          <w:p w14:paraId="28F6F04C" w14:textId="77777777" w:rsidR="008502BD" w:rsidRPr="008517D2" w:rsidRDefault="008502BD" w:rsidP="00067415">
            <w:pPr>
              <w:rPr>
                <w:rFonts w:ascii="Arial" w:hAnsi="Arial" w:cs="Arial"/>
                <w:color w:val="002060"/>
              </w:rPr>
            </w:pPr>
          </w:p>
        </w:tc>
        <w:tc>
          <w:tcPr>
            <w:tcW w:w="7200" w:type="dxa"/>
          </w:tcPr>
          <w:p w14:paraId="246D6A4E" w14:textId="77777777" w:rsidR="008502BD" w:rsidRPr="008517D2" w:rsidRDefault="008502BD" w:rsidP="00067415">
            <w:pPr>
              <w:rPr>
                <w:rFonts w:ascii="Arial" w:hAnsi="Arial" w:cs="Arial"/>
                <w:color w:val="002060"/>
              </w:rPr>
            </w:pPr>
          </w:p>
          <w:p w14:paraId="1493EBE2" w14:textId="77777777" w:rsidR="008502BD" w:rsidRPr="008517D2" w:rsidRDefault="008502BD" w:rsidP="00067415">
            <w:pPr>
              <w:jc w:val="both"/>
              <w:rPr>
                <w:rFonts w:ascii="Arial" w:hAnsi="Arial" w:cs="Arial"/>
                <w:color w:val="002060"/>
              </w:rPr>
            </w:pPr>
            <w:r w:rsidRPr="008517D2">
              <w:rPr>
                <w:rFonts w:ascii="Arial" w:hAnsi="Arial" w:cs="Arial"/>
                <w:color w:val="002060"/>
              </w:rPr>
              <w:t xml:space="preserve">Assistance with removal and associated expenses may be given and would be discussed and agreed prior to appointment.   </w:t>
            </w:r>
          </w:p>
          <w:p w14:paraId="09CD03C3" w14:textId="77777777" w:rsidR="008502BD" w:rsidRPr="008517D2" w:rsidRDefault="008502BD" w:rsidP="00067415">
            <w:pPr>
              <w:rPr>
                <w:rFonts w:ascii="Arial" w:hAnsi="Arial" w:cs="Arial"/>
                <w:color w:val="002060"/>
              </w:rPr>
            </w:pPr>
          </w:p>
        </w:tc>
      </w:tr>
      <w:tr w:rsidR="008517D2" w:rsidRPr="008517D2" w14:paraId="4BD47166" w14:textId="77777777" w:rsidTr="00067415">
        <w:tc>
          <w:tcPr>
            <w:tcW w:w="2880" w:type="dxa"/>
          </w:tcPr>
          <w:p w14:paraId="7E309915" w14:textId="77777777" w:rsidR="008502BD" w:rsidRPr="008517D2" w:rsidRDefault="008502BD" w:rsidP="00067415">
            <w:pPr>
              <w:rPr>
                <w:rFonts w:ascii="Arial" w:hAnsi="Arial" w:cs="Arial"/>
                <w:color w:val="002060"/>
              </w:rPr>
            </w:pPr>
          </w:p>
          <w:p w14:paraId="296DC267" w14:textId="77777777" w:rsidR="008502BD" w:rsidRPr="008517D2" w:rsidRDefault="008502BD" w:rsidP="00067415">
            <w:pPr>
              <w:rPr>
                <w:rFonts w:ascii="Arial" w:hAnsi="Arial" w:cs="Arial"/>
                <w:b/>
                <w:color w:val="002060"/>
              </w:rPr>
            </w:pPr>
            <w:r w:rsidRPr="008517D2">
              <w:rPr>
                <w:rFonts w:ascii="Arial" w:hAnsi="Arial" w:cs="Arial"/>
                <w:b/>
                <w:color w:val="002060"/>
              </w:rPr>
              <w:t>EXPENSES OF CANDIDATES FOR APPOINTMENT</w:t>
            </w:r>
          </w:p>
          <w:p w14:paraId="72C7A1FC" w14:textId="77777777" w:rsidR="008502BD" w:rsidRPr="008517D2" w:rsidRDefault="008502BD" w:rsidP="00067415">
            <w:pPr>
              <w:rPr>
                <w:rFonts w:ascii="Arial" w:hAnsi="Arial" w:cs="Arial"/>
                <w:b/>
                <w:color w:val="002060"/>
              </w:rPr>
            </w:pPr>
          </w:p>
        </w:tc>
        <w:tc>
          <w:tcPr>
            <w:tcW w:w="7200" w:type="dxa"/>
          </w:tcPr>
          <w:p w14:paraId="6F9E4611" w14:textId="77777777" w:rsidR="008502BD" w:rsidRPr="008517D2" w:rsidRDefault="008502BD" w:rsidP="00067415">
            <w:pPr>
              <w:rPr>
                <w:rFonts w:ascii="Arial" w:hAnsi="Arial" w:cs="Arial"/>
                <w:color w:val="002060"/>
              </w:rPr>
            </w:pPr>
          </w:p>
          <w:p w14:paraId="25F2EE64" w14:textId="77777777" w:rsidR="008502BD" w:rsidRPr="008517D2" w:rsidRDefault="008502BD" w:rsidP="00067415">
            <w:pPr>
              <w:jc w:val="both"/>
              <w:rPr>
                <w:rFonts w:ascii="Arial" w:hAnsi="Arial" w:cs="Arial"/>
                <w:color w:val="002060"/>
              </w:rPr>
            </w:pPr>
            <w:r w:rsidRPr="008517D2">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73B041AD" w14:textId="77777777" w:rsidR="008502BD" w:rsidRPr="008517D2" w:rsidRDefault="008502BD" w:rsidP="00067415">
            <w:pPr>
              <w:rPr>
                <w:rFonts w:ascii="Arial" w:hAnsi="Arial" w:cs="Arial"/>
                <w:color w:val="002060"/>
              </w:rPr>
            </w:pPr>
          </w:p>
        </w:tc>
      </w:tr>
      <w:tr w:rsidR="008517D2" w:rsidRPr="008517D2" w14:paraId="3BA1A683" w14:textId="77777777" w:rsidTr="00067415">
        <w:tc>
          <w:tcPr>
            <w:tcW w:w="2880" w:type="dxa"/>
          </w:tcPr>
          <w:p w14:paraId="300F3118" w14:textId="77777777" w:rsidR="008502BD" w:rsidRPr="008517D2" w:rsidRDefault="008502BD" w:rsidP="00067415">
            <w:pPr>
              <w:rPr>
                <w:rFonts w:ascii="Arial" w:hAnsi="Arial" w:cs="Arial"/>
                <w:color w:val="002060"/>
              </w:rPr>
            </w:pPr>
          </w:p>
          <w:p w14:paraId="51DB33CB" w14:textId="77777777" w:rsidR="008502BD" w:rsidRPr="008517D2" w:rsidRDefault="008502BD" w:rsidP="00067415">
            <w:pPr>
              <w:rPr>
                <w:rFonts w:ascii="Arial" w:hAnsi="Arial" w:cs="Arial"/>
                <w:b/>
                <w:color w:val="002060"/>
              </w:rPr>
            </w:pPr>
            <w:r w:rsidRPr="008517D2">
              <w:rPr>
                <w:rFonts w:ascii="Arial" w:hAnsi="Arial" w:cs="Arial"/>
                <w:b/>
                <w:color w:val="002060"/>
              </w:rPr>
              <w:t>SMOKEFREE POLICY</w:t>
            </w:r>
          </w:p>
        </w:tc>
        <w:tc>
          <w:tcPr>
            <w:tcW w:w="7200" w:type="dxa"/>
          </w:tcPr>
          <w:p w14:paraId="615ED6EC" w14:textId="77777777" w:rsidR="008502BD" w:rsidRPr="008517D2" w:rsidRDefault="008502BD" w:rsidP="00067415">
            <w:pPr>
              <w:rPr>
                <w:rFonts w:ascii="Arial" w:hAnsi="Arial" w:cs="Arial"/>
                <w:color w:val="002060"/>
              </w:rPr>
            </w:pPr>
          </w:p>
          <w:p w14:paraId="0E681652" w14:textId="77777777" w:rsidR="008502BD" w:rsidRPr="008517D2" w:rsidRDefault="008502BD" w:rsidP="004C54E6">
            <w:pPr>
              <w:jc w:val="both"/>
              <w:rPr>
                <w:rFonts w:ascii="Arial" w:hAnsi="Arial" w:cs="Arial"/>
                <w:color w:val="002060"/>
              </w:rPr>
            </w:pPr>
            <w:r w:rsidRPr="008517D2">
              <w:rPr>
                <w:rFonts w:ascii="Arial" w:hAnsi="Arial" w:cs="Arial"/>
                <w:color w:val="002060"/>
              </w:rPr>
              <w:t>NHS Greater Glasgow and Clyde operate a No Smoking Policy in all premises and grounds.</w:t>
            </w:r>
          </w:p>
          <w:p w14:paraId="4A2D018F" w14:textId="77777777" w:rsidR="008502BD" w:rsidRPr="008517D2" w:rsidRDefault="008502BD" w:rsidP="00067415">
            <w:pPr>
              <w:rPr>
                <w:rFonts w:ascii="Arial" w:hAnsi="Arial" w:cs="Arial"/>
                <w:color w:val="002060"/>
              </w:rPr>
            </w:pPr>
          </w:p>
        </w:tc>
      </w:tr>
      <w:tr w:rsidR="008517D2" w:rsidRPr="008517D2" w14:paraId="784F8386" w14:textId="77777777" w:rsidTr="00067415">
        <w:tc>
          <w:tcPr>
            <w:tcW w:w="2880" w:type="dxa"/>
          </w:tcPr>
          <w:p w14:paraId="437DC815" w14:textId="77777777" w:rsidR="008502BD" w:rsidRPr="008517D2" w:rsidRDefault="008502BD" w:rsidP="00067415">
            <w:pPr>
              <w:rPr>
                <w:rFonts w:ascii="Arial" w:hAnsi="Arial" w:cs="Arial"/>
                <w:color w:val="002060"/>
              </w:rPr>
            </w:pPr>
          </w:p>
          <w:p w14:paraId="4B7194F6" w14:textId="77777777" w:rsidR="008502BD" w:rsidRPr="008517D2" w:rsidRDefault="008502BD" w:rsidP="00067415">
            <w:pPr>
              <w:rPr>
                <w:rFonts w:ascii="Arial" w:hAnsi="Arial" w:cs="Arial"/>
                <w:color w:val="002060"/>
              </w:rPr>
            </w:pPr>
          </w:p>
          <w:p w14:paraId="5F6C7835" w14:textId="77777777" w:rsidR="008502BD" w:rsidRPr="008517D2" w:rsidRDefault="008502BD" w:rsidP="00067415">
            <w:pPr>
              <w:rPr>
                <w:rFonts w:ascii="Arial" w:hAnsi="Arial" w:cs="Arial"/>
                <w:b/>
                <w:color w:val="002060"/>
              </w:rPr>
            </w:pPr>
            <w:r w:rsidRPr="008517D2">
              <w:rPr>
                <w:rFonts w:ascii="Arial" w:hAnsi="Arial" w:cs="Arial"/>
                <w:b/>
                <w:color w:val="002060"/>
              </w:rPr>
              <w:t>DISCLOSURE SCOTLAND</w:t>
            </w:r>
          </w:p>
        </w:tc>
        <w:tc>
          <w:tcPr>
            <w:tcW w:w="7200" w:type="dxa"/>
          </w:tcPr>
          <w:p w14:paraId="5F4C7719" w14:textId="77777777" w:rsidR="008502BD" w:rsidRPr="008517D2" w:rsidRDefault="008502BD" w:rsidP="00067415">
            <w:pPr>
              <w:rPr>
                <w:rFonts w:ascii="Arial" w:hAnsi="Arial" w:cs="Arial"/>
                <w:color w:val="002060"/>
              </w:rPr>
            </w:pPr>
          </w:p>
          <w:p w14:paraId="1381DEDD" w14:textId="77777777" w:rsidR="008502BD" w:rsidRPr="008517D2" w:rsidRDefault="008502BD" w:rsidP="00656132">
            <w:pPr>
              <w:jc w:val="both"/>
              <w:rPr>
                <w:rFonts w:ascii="Arial" w:hAnsi="Arial" w:cs="Arial"/>
                <w:color w:val="002060"/>
              </w:rPr>
            </w:pPr>
            <w:r w:rsidRPr="008517D2">
              <w:rPr>
                <w:rFonts w:ascii="Arial" w:hAnsi="Arial" w:cs="Arial"/>
                <w:color w:val="002060"/>
              </w:rPr>
              <w:t>This post is considered to be in the category of “Regulated Work” and therefore requires a Disclosure Scotland Protection of Vulnerable Groups Scheme (PVG) Membership.</w:t>
            </w:r>
          </w:p>
        </w:tc>
      </w:tr>
      <w:tr w:rsidR="008517D2" w:rsidRPr="008517D2" w14:paraId="2BED7D50" w14:textId="77777777" w:rsidTr="00067415">
        <w:tc>
          <w:tcPr>
            <w:tcW w:w="2880" w:type="dxa"/>
          </w:tcPr>
          <w:p w14:paraId="1D759136" w14:textId="77777777" w:rsidR="008502BD" w:rsidRPr="008517D2" w:rsidRDefault="008502BD" w:rsidP="00067415">
            <w:pPr>
              <w:rPr>
                <w:rFonts w:ascii="Arial" w:hAnsi="Arial" w:cs="Arial"/>
                <w:color w:val="002060"/>
              </w:rPr>
            </w:pPr>
          </w:p>
          <w:p w14:paraId="42507CE3" w14:textId="77777777" w:rsidR="008502BD" w:rsidRPr="008517D2" w:rsidRDefault="008502BD" w:rsidP="00067415">
            <w:pPr>
              <w:rPr>
                <w:rFonts w:ascii="Arial" w:hAnsi="Arial" w:cs="Arial"/>
                <w:b/>
                <w:color w:val="002060"/>
              </w:rPr>
            </w:pPr>
            <w:r w:rsidRPr="008517D2">
              <w:rPr>
                <w:rFonts w:ascii="Arial" w:hAnsi="Arial" w:cs="Arial"/>
                <w:b/>
                <w:color w:val="002060"/>
              </w:rPr>
              <w:t>CONFIRMATION OF ELIGIBILITY TO WORK IN THE UK</w:t>
            </w:r>
          </w:p>
          <w:p w14:paraId="24D3FA1E" w14:textId="77777777" w:rsidR="008502BD" w:rsidRPr="008517D2" w:rsidRDefault="008502BD" w:rsidP="00067415">
            <w:pPr>
              <w:rPr>
                <w:rFonts w:ascii="Arial" w:hAnsi="Arial" w:cs="Arial"/>
                <w:color w:val="002060"/>
              </w:rPr>
            </w:pPr>
          </w:p>
        </w:tc>
        <w:tc>
          <w:tcPr>
            <w:tcW w:w="7200" w:type="dxa"/>
          </w:tcPr>
          <w:p w14:paraId="732F08B8" w14:textId="77777777" w:rsidR="008502BD" w:rsidRPr="008517D2" w:rsidRDefault="008502BD" w:rsidP="00067415">
            <w:pPr>
              <w:rPr>
                <w:rFonts w:ascii="Arial" w:hAnsi="Arial" w:cs="Arial"/>
                <w:color w:val="002060"/>
              </w:rPr>
            </w:pPr>
          </w:p>
          <w:p w14:paraId="6E6E610B" w14:textId="77777777" w:rsidR="008502BD" w:rsidRPr="008517D2" w:rsidRDefault="008502BD" w:rsidP="00067415">
            <w:pPr>
              <w:jc w:val="both"/>
              <w:rPr>
                <w:rFonts w:ascii="Arial" w:hAnsi="Arial" w:cs="Arial"/>
                <w:color w:val="002060"/>
              </w:rPr>
            </w:pPr>
            <w:r w:rsidRPr="008517D2">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 You will be required provide appropriate documentation prior to any appointment being made.</w:t>
            </w:r>
          </w:p>
          <w:p w14:paraId="1B8DD9E9" w14:textId="77777777" w:rsidR="008502BD" w:rsidRPr="008517D2" w:rsidRDefault="008502BD" w:rsidP="00067415">
            <w:pPr>
              <w:jc w:val="both"/>
              <w:rPr>
                <w:rFonts w:ascii="Arial" w:hAnsi="Arial" w:cs="Arial"/>
                <w:color w:val="002060"/>
              </w:rPr>
            </w:pPr>
          </w:p>
        </w:tc>
      </w:tr>
      <w:tr w:rsidR="008517D2" w:rsidRPr="008517D2" w14:paraId="49AD8B47" w14:textId="77777777" w:rsidTr="00067415">
        <w:tc>
          <w:tcPr>
            <w:tcW w:w="2880" w:type="dxa"/>
          </w:tcPr>
          <w:p w14:paraId="50ED2C58" w14:textId="77777777" w:rsidR="008502BD" w:rsidRPr="008517D2" w:rsidRDefault="008502BD" w:rsidP="00067415">
            <w:pPr>
              <w:rPr>
                <w:rFonts w:ascii="Arial" w:hAnsi="Arial" w:cs="Arial"/>
                <w:color w:val="002060"/>
              </w:rPr>
            </w:pPr>
          </w:p>
          <w:p w14:paraId="35CB1458" w14:textId="77777777" w:rsidR="008502BD" w:rsidRPr="008517D2" w:rsidRDefault="008502BD" w:rsidP="00067415">
            <w:pPr>
              <w:rPr>
                <w:rFonts w:ascii="Arial" w:hAnsi="Arial" w:cs="Arial"/>
                <w:b/>
                <w:color w:val="002060"/>
              </w:rPr>
            </w:pPr>
            <w:r w:rsidRPr="008517D2">
              <w:rPr>
                <w:rFonts w:ascii="Arial" w:hAnsi="Arial" w:cs="Arial"/>
                <w:b/>
                <w:color w:val="002060"/>
              </w:rPr>
              <w:t>REHABILITATION OF OFFENDERS ACT 1974</w:t>
            </w:r>
          </w:p>
        </w:tc>
        <w:tc>
          <w:tcPr>
            <w:tcW w:w="7200" w:type="dxa"/>
          </w:tcPr>
          <w:p w14:paraId="4AD84EC8" w14:textId="77777777" w:rsidR="008502BD" w:rsidRPr="008517D2" w:rsidRDefault="008502BD" w:rsidP="00067415">
            <w:pPr>
              <w:rPr>
                <w:rFonts w:ascii="Arial" w:hAnsi="Arial" w:cs="Arial"/>
                <w:color w:val="002060"/>
              </w:rPr>
            </w:pPr>
          </w:p>
          <w:p w14:paraId="67532E30" w14:textId="77777777" w:rsidR="008502BD" w:rsidRPr="008517D2" w:rsidRDefault="008502BD" w:rsidP="00067415">
            <w:pPr>
              <w:jc w:val="both"/>
              <w:rPr>
                <w:rFonts w:ascii="Arial" w:hAnsi="Arial" w:cs="Arial"/>
                <w:color w:val="002060"/>
              </w:rPr>
            </w:pPr>
            <w:r w:rsidRPr="008517D2">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7D1FD7FA" w14:textId="77777777" w:rsidR="008502BD" w:rsidRPr="008517D2" w:rsidRDefault="008502BD" w:rsidP="00067415">
            <w:pPr>
              <w:rPr>
                <w:rFonts w:ascii="Arial" w:hAnsi="Arial" w:cs="Arial"/>
                <w:color w:val="002060"/>
              </w:rPr>
            </w:pPr>
          </w:p>
        </w:tc>
      </w:tr>
      <w:tr w:rsidR="008517D2" w:rsidRPr="008517D2" w14:paraId="546B349E" w14:textId="77777777" w:rsidTr="00067415">
        <w:tc>
          <w:tcPr>
            <w:tcW w:w="2880" w:type="dxa"/>
          </w:tcPr>
          <w:p w14:paraId="21C50D91" w14:textId="77777777" w:rsidR="008502BD" w:rsidRPr="008517D2" w:rsidRDefault="008502BD" w:rsidP="00067415">
            <w:pPr>
              <w:rPr>
                <w:rFonts w:ascii="Arial" w:hAnsi="Arial" w:cs="Arial"/>
                <w:color w:val="002060"/>
              </w:rPr>
            </w:pPr>
          </w:p>
          <w:p w14:paraId="1FA6474C" w14:textId="77777777" w:rsidR="008502BD" w:rsidRPr="008517D2" w:rsidRDefault="008502BD" w:rsidP="00067415">
            <w:pPr>
              <w:rPr>
                <w:rFonts w:ascii="Arial" w:hAnsi="Arial" w:cs="Arial"/>
                <w:b/>
                <w:color w:val="002060"/>
              </w:rPr>
            </w:pPr>
            <w:r w:rsidRPr="008517D2">
              <w:rPr>
                <w:rFonts w:ascii="Arial" w:hAnsi="Arial" w:cs="Arial"/>
                <w:b/>
                <w:color w:val="002060"/>
              </w:rPr>
              <w:t>DISABLED APPLICANTS</w:t>
            </w:r>
          </w:p>
          <w:p w14:paraId="4909FD5C" w14:textId="77777777" w:rsidR="008502BD" w:rsidRPr="008517D2" w:rsidRDefault="008502BD" w:rsidP="00067415">
            <w:pPr>
              <w:rPr>
                <w:rFonts w:ascii="Arial" w:hAnsi="Arial" w:cs="Arial"/>
                <w:color w:val="002060"/>
              </w:rPr>
            </w:pPr>
          </w:p>
        </w:tc>
        <w:tc>
          <w:tcPr>
            <w:tcW w:w="7200" w:type="dxa"/>
          </w:tcPr>
          <w:p w14:paraId="1F498897" w14:textId="77777777" w:rsidR="008502BD" w:rsidRPr="008517D2" w:rsidRDefault="008502BD" w:rsidP="00067415">
            <w:pPr>
              <w:rPr>
                <w:rFonts w:ascii="Arial" w:hAnsi="Arial" w:cs="Arial"/>
                <w:color w:val="002060"/>
              </w:rPr>
            </w:pPr>
          </w:p>
          <w:p w14:paraId="6309DE59" w14:textId="77777777" w:rsidR="008502BD" w:rsidRPr="008517D2" w:rsidRDefault="008502BD" w:rsidP="00067415">
            <w:pPr>
              <w:jc w:val="both"/>
              <w:rPr>
                <w:rFonts w:ascii="Arial" w:hAnsi="Arial" w:cs="Arial"/>
                <w:color w:val="002060"/>
                <w:u w:val="single"/>
              </w:rPr>
            </w:pPr>
            <w:r w:rsidRPr="008517D2">
              <w:rPr>
                <w:rFonts w:ascii="Arial" w:hAnsi="Arial" w:cs="Arial"/>
                <w:color w:val="002060"/>
                <w:u w:val="single"/>
              </w:rPr>
              <w:t xml:space="preserve">Job Interview Guarantee Scheme </w:t>
            </w:r>
          </w:p>
          <w:p w14:paraId="0CA3DFD7" w14:textId="77777777" w:rsidR="008502BD" w:rsidRPr="008517D2" w:rsidRDefault="008502BD" w:rsidP="00067415">
            <w:pPr>
              <w:jc w:val="both"/>
              <w:rPr>
                <w:rFonts w:ascii="Arial" w:hAnsi="Arial" w:cs="Arial"/>
                <w:color w:val="002060"/>
              </w:rPr>
            </w:pPr>
          </w:p>
          <w:p w14:paraId="05CEF6FA" w14:textId="77777777" w:rsidR="008502BD" w:rsidRPr="008517D2" w:rsidRDefault="008502BD" w:rsidP="00067415">
            <w:pPr>
              <w:jc w:val="both"/>
              <w:rPr>
                <w:rFonts w:ascii="Arial" w:hAnsi="Arial" w:cs="Arial"/>
                <w:color w:val="002060"/>
              </w:rPr>
            </w:pPr>
            <w:r w:rsidRPr="008517D2">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6FE58D50" w14:textId="77777777" w:rsidR="008502BD" w:rsidRPr="008517D2" w:rsidRDefault="008502BD" w:rsidP="00067415">
            <w:pPr>
              <w:rPr>
                <w:rFonts w:ascii="Arial" w:hAnsi="Arial" w:cs="Arial"/>
                <w:color w:val="002060"/>
              </w:rPr>
            </w:pPr>
          </w:p>
        </w:tc>
      </w:tr>
    </w:tbl>
    <w:p w14:paraId="2FCE634C" w14:textId="77777777" w:rsidR="008502BD" w:rsidRPr="008517D2" w:rsidRDefault="00E30E13" w:rsidP="00067415">
      <w:pPr>
        <w:spacing w:after="200" w:line="276" w:lineRule="auto"/>
        <w:rPr>
          <w:rFonts w:ascii="Arial" w:hAnsi="Arial" w:cs="Arial"/>
          <w:b/>
          <w:iCs/>
          <w:color w:val="002060"/>
        </w:rPr>
      </w:pPr>
      <w:r w:rsidRPr="008517D2">
        <w:rPr>
          <w:noProof/>
          <w:color w:val="002060"/>
        </w:rPr>
        <w:drawing>
          <wp:anchor distT="0" distB="0" distL="114300" distR="114300" simplePos="0" relativeHeight="251659776" behindDoc="1" locked="0" layoutInCell="1" allowOverlap="1" wp14:anchorId="32ECDBAA" wp14:editId="43B3DEB3">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1BC4228B" w14:textId="77777777" w:rsidR="008502BD" w:rsidRPr="008517D2" w:rsidRDefault="008502BD" w:rsidP="00067415">
      <w:pPr>
        <w:spacing w:after="200" w:line="276" w:lineRule="auto"/>
        <w:rPr>
          <w:rFonts w:ascii="Arial" w:hAnsi="Arial" w:cs="Arial"/>
          <w:b/>
          <w:iCs/>
          <w:color w:val="002060"/>
        </w:rPr>
      </w:pPr>
    </w:p>
    <w:p w14:paraId="4E6DF05C" w14:textId="77777777" w:rsidR="008502BD" w:rsidRPr="008517D2" w:rsidRDefault="008502BD" w:rsidP="00067415">
      <w:pPr>
        <w:jc w:val="right"/>
        <w:rPr>
          <w:rFonts w:ascii="Arial" w:hAnsi="Arial" w:cs="Arial"/>
          <w:b/>
          <w:color w:val="002060"/>
        </w:rPr>
      </w:pPr>
      <w:r w:rsidRPr="008517D2">
        <w:rPr>
          <w:rFonts w:ascii="Arial" w:hAnsi="Arial" w:cs="Arial"/>
          <w:b/>
          <w:color w:val="002060"/>
        </w:rPr>
        <w:t>Contd../</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517D2" w:rsidRPr="008517D2" w14:paraId="3E158738" w14:textId="77777777" w:rsidTr="00E65521">
        <w:tc>
          <w:tcPr>
            <w:tcW w:w="2880" w:type="dxa"/>
          </w:tcPr>
          <w:p w14:paraId="6AAAC64C" w14:textId="77777777" w:rsidR="008502BD" w:rsidRPr="008517D2" w:rsidRDefault="008502BD" w:rsidP="00E65521">
            <w:pPr>
              <w:rPr>
                <w:rFonts w:ascii="Arial" w:hAnsi="Arial" w:cs="Arial"/>
                <w:color w:val="002060"/>
              </w:rPr>
            </w:pPr>
          </w:p>
          <w:p w14:paraId="34863963" w14:textId="77777777" w:rsidR="008502BD" w:rsidRPr="008517D2" w:rsidRDefault="008502BD" w:rsidP="00E65521">
            <w:pPr>
              <w:rPr>
                <w:rFonts w:ascii="Arial" w:hAnsi="Arial" w:cs="Arial"/>
                <w:b/>
                <w:color w:val="002060"/>
              </w:rPr>
            </w:pPr>
            <w:r w:rsidRPr="008517D2">
              <w:rPr>
                <w:rFonts w:ascii="Arial" w:hAnsi="Arial" w:cs="Arial"/>
                <w:b/>
                <w:color w:val="002060"/>
              </w:rPr>
              <w:t xml:space="preserve">FLEXIBLE WORKING </w:t>
            </w:r>
          </w:p>
        </w:tc>
        <w:tc>
          <w:tcPr>
            <w:tcW w:w="7200" w:type="dxa"/>
          </w:tcPr>
          <w:p w14:paraId="1C545466" w14:textId="77777777" w:rsidR="008502BD" w:rsidRPr="008517D2" w:rsidRDefault="008502BD" w:rsidP="00E65521">
            <w:pPr>
              <w:rPr>
                <w:rFonts w:ascii="Arial" w:hAnsi="Arial" w:cs="Arial"/>
                <w:color w:val="002060"/>
              </w:rPr>
            </w:pPr>
          </w:p>
          <w:p w14:paraId="6A3680D4" w14:textId="77777777" w:rsidR="008502BD" w:rsidRPr="008517D2" w:rsidRDefault="008502BD" w:rsidP="00E65521">
            <w:pPr>
              <w:jc w:val="both"/>
              <w:rPr>
                <w:rFonts w:ascii="Arial" w:hAnsi="Arial" w:cs="Arial"/>
                <w:color w:val="002060"/>
              </w:rPr>
            </w:pPr>
            <w:r w:rsidRPr="008517D2">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7F93290" w14:textId="77777777" w:rsidR="008502BD" w:rsidRPr="008517D2" w:rsidRDefault="008502BD" w:rsidP="00E65521">
            <w:pPr>
              <w:rPr>
                <w:rFonts w:ascii="Arial" w:hAnsi="Arial" w:cs="Arial"/>
                <w:color w:val="002060"/>
              </w:rPr>
            </w:pPr>
          </w:p>
        </w:tc>
      </w:tr>
      <w:tr w:rsidR="008517D2" w:rsidRPr="008517D2" w14:paraId="1C0CC4EE" w14:textId="77777777" w:rsidTr="00E65521">
        <w:tc>
          <w:tcPr>
            <w:tcW w:w="2880" w:type="dxa"/>
          </w:tcPr>
          <w:p w14:paraId="5AF13F11" w14:textId="77777777" w:rsidR="008502BD" w:rsidRPr="008517D2" w:rsidRDefault="008502BD" w:rsidP="00E65521">
            <w:pPr>
              <w:rPr>
                <w:rFonts w:ascii="Arial" w:hAnsi="Arial" w:cs="Arial"/>
                <w:color w:val="002060"/>
              </w:rPr>
            </w:pPr>
          </w:p>
          <w:p w14:paraId="740D5334" w14:textId="77777777" w:rsidR="008502BD" w:rsidRPr="008517D2" w:rsidRDefault="008502BD" w:rsidP="00E65521">
            <w:pPr>
              <w:rPr>
                <w:rFonts w:ascii="Arial" w:hAnsi="Arial" w:cs="Arial"/>
                <w:b/>
                <w:color w:val="002060"/>
              </w:rPr>
            </w:pPr>
            <w:r w:rsidRPr="008517D2">
              <w:rPr>
                <w:rFonts w:ascii="Arial" w:hAnsi="Arial" w:cs="Arial"/>
                <w:b/>
                <w:color w:val="002060"/>
              </w:rPr>
              <w:t>EQUAL OPPORTUNITIES</w:t>
            </w:r>
          </w:p>
        </w:tc>
        <w:tc>
          <w:tcPr>
            <w:tcW w:w="7200" w:type="dxa"/>
          </w:tcPr>
          <w:p w14:paraId="3E3DDE89" w14:textId="77777777" w:rsidR="008502BD" w:rsidRPr="008517D2" w:rsidRDefault="008502BD" w:rsidP="00E65521">
            <w:pPr>
              <w:rPr>
                <w:rFonts w:ascii="Arial" w:hAnsi="Arial" w:cs="Arial"/>
                <w:color w:val="002060"/>
              </w:rPr>
            </w:pPr>
          </w:p>
          <w:p w14:paraId="668F164B" w14:textId="77777777" w:rsidR="008502BD" w:rsidRPr="008517D2" w:rsidRDefault="008502BD" w:rsidP="00E65521">
            <w:pPr>
              <w:rPr>
                <w:rFonts w:ascii="Arial" w:hAnsi="Arial" w:cs="Arial"/>
                <w:color w:val="002060"/>
              </w:rPr>
            </w:pPr>
            <w:r w:rsidRPr="008517D2">
              <w:rPr>
                <w:rFonts w:ascii="Arial" w:hAnsi="Arial" w:cs="Arial"/>
                <w:color w:val="002060"/>
              </w:rPr>
              <w:t>The postholder will undertake their duties in strict accordance with NHS Greater Glasgow and Clyde’s Equal Opportunities Policy.</w:t>
            </w:r>
          </w:p>
          <w:p w14:paraId="1A572400" w14:textId="77777777" w:rsidR="008502BD" w:rsidRPr="008517D2" w:rsidRDefault="008502BD" w:rsidP="00E65521">
            <w:pPr>
              <w:rPr>
                <w:rFonts w:ascii="Arial" w:hAnsi="Arial" w:cs="Arial"/>
                <w:color w:val="002060"/>
              </w:rPr>
            </w:pPr>
          </w:p>
        </w:tc>
      </w:tr>
      <w:tr w:rsidR="008517D2" w:rsidRPr="008517D2" w14:paraId="4CC61DE8" w14:textId="77777777" w:rsidTr="00E65521">
        <w:tc>
          <w:tcPr>
            <w:tcW w:w="2880" w:type="dxa"/>
          </w:tcPr>
          <w:p w14:paraId="30EBA964" w14:textId="77777777" w:rsidR="008502BD" w:rsidRPr="008517D2" w:rsidRDefault="008502BD" w:rsidP="00E65521">
            <w:pPr>
              <w:rPr>
                <w:rFonts w:ascii="Arial" w:hAnsi="Arial" w:cs="Arial"/>
                <w:color w:val="002060"/>
              </w:rPr>
            </w:pPr>
          </w:p>
          <w:p w14:paraId="5BCE2D61" w14:textId="77777777" w:rsidR="008502BD" w:rsidRPr="008517D2" w:rsidRDefault="008502BD" w:rsidP="00E65521">
            <w:pPr>
              <w:rPr>
                <w:rFonts w:ascii="Arial" w:hAnsi="Arial" w:cs="Arial"/>
                <w:b/>
                <w:color w:val="002060"/>
              </w:rPr>
            </w:pPr>
            <w:r w:rsidRPr="008517D2">
              <w:rPr>
                <w:rFonts w:ascii="Arial" w:hAnsi="Arial" w:cs="Arial"/>
                <w:b/>
                <w:color w:val="002060"/>
              </w:rPr>
              <w:t>NOTICE</w:t>
            </w:r>
          </w:p>
        </w:tc>
        <w:tc>
          <w:tcPr>
            <w:tcW w:w="7200" w:type="dxa"/>
          </w:tcPr>
          <w:p w14:paraId="0FAFCA18" w14:textId="77777777" w:rsidR="008502BD" w:rsidRPr="008517D2" w:rsidRDefault="008502BD" w:rsidP="00E65521">
            <w:pPr>
              <w:rPr>
                <w:rFonts w:ascii="Arial" w:hAnsi="Arial" w:cs="Arial"/>
                <w:color w:val="002060"/>
              </w:rPr>
            </w:pPr>
          </w:p>
          <w:p w14:paraId="65E8A4C0" w14:textId="77777777" w:rsidR="008502BD" w:rsidRPr="008517D2" w:rsidRDefault="008502BD" w:rsidP="00855109">
            <w:pPr>
              <w:jc w:val="both"/>
              <w:rPr>
                <w:rFonts w:ascii="Arial" w:hAnsi="Arial" w:cs="Arial"/>
                <w:color w:val="002060"/>
              </w:rPr>
            </w:pPr>
            <w:r w:rsidRPr="008517D2">
              <w:rPr>
                <w:rFonts w:ascii="Arial" w:hAnsi="Arial" w:cs="Arial"/>
                <w:b/>
                <w:color w:val="002060"/>
              </w:rPr>
              <w:t>The employment is subject to 3 months’ notice on either side, subject to appeal against dismissal.</w:t>
            </w:r>
          </w:p>
          <w:p w14:paraId="29055622" w14:textId="77777777" w:rsidR="00855109" w:rsidRPr="008517D2" w:rsidRDefault="00855109" w:rsidP="00855109">
            <w:pPr>
              <w:jc w:val="both"/>
              <w:rPr>
                <w:rFonts w:ascii="Arial" w:hAnsi="Arial" w:cs="Arial"/>
                <w:color w:val="002060"/>
              </w:rPr>
            </w:pPr>
          </w:p>
        </w:tc>
      </w:tr>
      <w:tr w:rsidR="008517D2" w:rsidRPr="008517D2" w14:paraId="7803677D" w14:textId="77777777" w:rsidTr="00E65521">
        <w:tc>
          <w:tcPr>
            <w:tcW w:w="2880" w:type="dxa"/>
          </w:tcPr>
          <w:p w14:paraId="67763907" w14:textId="77777777" w:rsidR="008502BD" w:rsidRPr="008517D2" w:rsidRDefault="008502BD" w:rsidP="00E65521">
            <w:pPr>
              <w:rPr>
                <w:rFonts w:ascii="Arial" w:hAnsi="Arial" w:cs="Arial"/>
                <w:b/>
                <w:color w:val="002060"/>
              </w:rPr>
            </w:pPr>
          </w:p>
          <w:p w14:paraId="3D76A306" w14:textId="77777777" w:rsidR="008502BD" w:rsidRPr="008517D2" w:rsidRDefault="008502BD" w:rsidP="00E65521">
            <w:pPr>
              <w:rPr>
                <w:rFonts w:ascii="Arial" w:hAnsi="Arial" w:cs="Arial"/>
                <w:color w:val="002060"/>
              </w:rPr>
            </w:pPr>
            <w:r w:rsidRPr="008517D2">
              <w:rPr>
                <w:rFonts w:ascii="Arial" w:hAnsi="Arial" w:cs="Arial"/>
                <w:b/>
                <w:color w:val="002060"/>
              </w:rPr>
              <w:t>MEDICAL NEGLIGENCE</w:t>
            </w:r>
          </w:p>
        </w:tc>
        <w:tc>
          <w:tcPr>
            <w:tcW w:w="7200" w:type="dxa"/>
          </w:tcPr>
          <w:p w14:paraId="0B590316" w14:textId="77777777" w:rsidR="008502BD" w:rsidRPr="008517D2" w:rsidRDefault="008502BD" w:rsidP="00E65521">
            <w:pPr>
              <w:rPr>
                <w:rFonts w:ascii="Arial" w:hAnsi="Arial" w:cs="Arial"/>
                <w:color w:val="002060"/>
              </w:rPr>
            </w:pPr>
          </w:p>
          <w:p w14:paraId="70D817AA" w14:textId="77777777" w:rsidR="008502BD" w:rsidRPr="008517D2" w:rsidRDefault="008502BD" w:rsidP="00E65521">
            <w:pPr>
              <w:jc w:val="both"/>
              <w:rPr>
                <w:rFonts w:ascii="Arial" w:hAnsi="Arial" w:cs="Arial"/>
                <w:color w:val="002060"/>
              </w:rPr>
            </w:pPr>
            <w:r w:rsidRPr="008517D2">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2D10C933" w14:textId="77777777" w:rsidR="008502BD" w:rsidRPr="008517D2" w:rsidRDefault="008502BD" w:rsidP="00E65521">
            <w:pPr>
              <w:rPr>
                <w:rFonts w:ascii="Arial" w:hAnsi="Arial" w:cs="Arial"/>
                <w:color w:val="002060"/>
              </w:rPr>
            </w:pPr>
          </w:p>
        </w:tc>
      </w:tr>
    </w:tbl>
    <w:p w14:paraId="35A62EEE" w14:textId="77777777" w:rsidR="008502BD" w:rsidRPr="008517D2" w:rsidRDefault="00E30E13" w:rsidP="00067415">
      <w:pPr>
        <w:kinsoku w:val="0"/>
        <w:overflowPunct w:val="0"/>
        <w:jc w:val="both"/>
        <w:rPr>
          <w:rFonts w:ascii="Arial" w:hAnsi="Arial" w:cs="Arial"/>
          <w:b/>
          <w:color w:val="002060"/>
          <w:sz w:val="20"/>
          <w:szCs w:val="20"/>
        </w:rPr>
      </w:pPr>
      <w:r w:rsidRPr="008517D2">
        <w:rPr>
          <w:noProof/>
          <w:color w:val="002060"/>
        </w:rPr>
        <w:drawing>
          <wp:anchor distT="0" distB="0" distL="114300" distR="114300" simplePos="0" relativeHeight="251658752" behindDoc="1" locked="0" layoutInCell="1" allowOverlap="1" wp14:anchorId="66735FFA" wp14:editId="7335E9AF">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517D2">
        <w:rPr>
          <w:rFonts w:ascii="Arial" w:hAnsi="Arial" w:cs="Arial"/>
          <w:b/>
          <w:color w:val="002060"/>
          <w:sz w:val="20"/>
          <w:szCs w:val="20"/>
        </w:rPr>
        <w:br w:type="page"/>
      </w:r>
    </w:p>
    <w:p w14:paraId="43633880" w14:textId="68CFB911" w:rsidR="008502BD" w:rsidRPr="008517D2" w:rsidRDefault="00312CB8" w:rsidP="00067415">
      <w:pPr>
        <w:kinsoku w:val="0"/>
        <w:overflowPunct w:val="0"/>
        <w:jc w:val="both"/>
        <w:rPr>
          <w:rFonts w:ascii="Arial" w:hAnsi="Arial" w:cs="Arial"/>
          <w:b/>
          <w:bCs/>
          <w:color w:val="002060"/>
          <w:sz w:val="32"/>
          <w:szCs w:val="32"/>
        </w:rPr>
      </w:pPr>
      <w:r w:rsidRPr="008517D2">
        <w:rPr>
          <w:rFonts w:ascii="Arial" w:hAnsi="Arial" w:cs="Arial"/>
          <w:b/>
          <w:bCs/>
          <w:color w:val="002060"/>
          <w:sz w:val="32"/>
          <w:szCs w:val="32"/>
        </w:rPr>
        <w:lastRenderedPageBreak/>
        <w:t xml:space="preserve">Section </w:t>
      </w:r>
      <w:r w:rsidR="00904ACB" w:rsidRPr="008517D2">
        <w:rPr>
          <w:rFonts w:ascii="Arial" w:hAnsi="Arial" w:cs="Arial"/>
          <w:b/>
          <w:bCs/>
          <w:color w:val="002060"/>
          <w:sz w:val="32"/>
          <w:szCs w:val="32"/>
        </w:rPr>
        <w:t>5</w:t>
      </w:r>
      <w:r w:rsidR="008502BD" w:rsidRPr="008517D2">
        <w:rPr>
          <w:rFonts w:ascii="Arial" w:hAnsi="Arial" w:cs="Arial"/>
          <w:b/>
          <w:bCs/>
          <w:color w:val="002060"/>
          <w:sz w:val="32"/>
          <w:szCs w:val="32"/>
        </w:rPr>
        <w:t>:</w:t>
      </w:r>
      <w:r w:rsidR="008502BD" w:rsidRPr="008517D2">
        <w:rPr>
          <w:rFonts w:ascii="Arial" w:hAnsi="Arial" w:cs="Arial"/>
          <w:b/>
          <w:bCs/>
          <w:color w:val="002060"/>
          <w:sz w:val="32"/>
          <w:szCs w:val="32"/>
        </w:rPr>
        <w:tab/>
      </w:r>
    </w:p>
    <w:p w14:paraId="507B70BF" w14:textId="77777777" w:rsidR="008502BD" w:rsidRPr="008517D2" w:rsidRDefault="008502BD" w:rsidP="00067415">
      <w:pPr>
        <w:kinsoku w:val="0"/>
        <w:overflowPunct w:val="0"/>
        <w:jc w:val="both"/>
        <w:rPr>
          <w:rFonts w:ascii="Arial" w:hAnsi="Arial" w:cs="Arial"/>
          <w:b/>
          <w:bCs/>
          <w:color w:val="002060"/>
          <w:sz w:val="32"/>
        </w:rPr>
      </w:pPr>
      <w:r w:rsidRPr="008517D2">
        <w:rPr>
          <w:rFonts w:ascii="Arial" w:hAnsi="Arial" w:cs="Arial"/>
          <w:b/>
          <w:bCs/>
          <w:color w:val="002060"/>
          <w:sz w:val="32"/>
          <w:szCs w:val="32"/>
        </w:rPr>
        <w:t>Making your Application</w:t>
      </w:r>
    </w:p>
    <w:p w14:paraId="2AA13EF5" w14:textId="77777777" w:rsidR="008502BD" w:rsidRPr="008517D2" w:rsidRDefault="008502BD" w:rsidP="00067415">
      <w:pPr>
        <w:jc w:val="both"/>
        <w:rPr>
          <w:rFonts w:ascii="Arial" w:hAnsi="Arial" w:cs="Arial"/>
          <w:iCs/>
          <w:color w:val="002060"/>
        </w:rPr>
      </w:pPr>
    </w:p>
    <w:p w14:paraId="06F9023E" w14:textId="77777777" w:rsidR="008502BD" w:rsidRPr="008517D2" w:rsidRDefault="008502BD" w:rsidP="00067415">
      <w:pPr>
        <w:jc w:val="both"/>
        <w:rPr>
          <w:rStyle w:val="Emphasis"/>
          <w:rFonts w:ascii="Arial" w:hAnsi="Arial" w:cs="Arial"/>
          <w:i w:val="0"/>
          <w:color w:val="002060"/>
        </w:rPr>
      </w:pPr>
      <w:r w:rsidRPr="008517D2">
        <w:rPr>
          <w:rFonts w:ascii="Arial" w:hAnsi="Arial" w:cs="Arial"/>
          <w:iCs/>
          <w:color w:val="002060"/>
        </w:rPr>
        <w:t>From the 3</w:t>
      </w:r>
      <w:r w:rsidRPr="008517D2">
        <w:rPr>
          <w:rFonts w:ascii="Arial" w:hAnsi="Arial" w:cs="Arial"/>
          <w:iCs/>
          <w:color w:val="002060"/>
          <w:vertAlign w:val="superscript"/>
        </w:rPr>
        <w:t>rd</w:t>
      </w:r>
      <w:r w:rsidRPr="008517D2">
        <w:rPr>
          <w:rFonts w:ascii="Arial" w:hAnsi="Arial" w:cs="Arial"/>
          <w:iCs/>
          <w:color w:val="002060"/>
        </w:rPr>
        <w:t xml:space="preserve"> of June 2019 candidate applications for Medical and Dental posts within NHS Greater Glasgow and Clyde (NHSGGC) will only be accepted via the c</w:t>
      </w:r>
      <w:r w:rsidRPr="008517D2">
        <w:rPr>
          <w:rFonts w:ascii="Arial" w:hAnsi="Arial" w:cs="Arial"/>
          <w:color w:val="002060"/>
        </w:rPr>
        <w:t xml:space="preserve">ompletion of an online application form. </w:t>
      </w:r>
      <w:r w:rsidRPr="008517D2">
        <w:rPr>
          <w:rStyle w:val="Emphasis"/>
          <w:rFonts w:ascii="Arial" w:hAnsi="Arial" w:cs="Arial"/>
          <w:i w:val="0"/>
          <w:color w:val="002060"/>
        </w:rPr>
        <w:t xml:space="preserve">NHSGGC utilise a third party recruitment system called JobTrain and when you complete and submit the online application form your submitted application will be imported into JobTrain and any emails will be sent via the JobTrain Recruitment System. </w:t>
      </w:r>
    </w:p>
    <w:p w14:paraId="19D7B1B5" w14:textId="77777777" w:rsidR="008502BD" w:rsidRPr="008517D2" w:rsidRDefault="008502BD" w:rsidP="00067415">
      <w:pPr>
        <w:jc w:val="both"/>
        <w:rPr>
          <w:rFonts w:ascii="Arial" w:hAnsi="Arial" w:cs="Arial"/>
          <w:color w:val="002060"/>
        </w:rPr>
      </w:pPr>
    </w:p>
    <w:p w14:paraId="02C9348A" w14:textId="03FBB133" w:rsidR="008502BD" w:rsidRPr="008517D2" w:rsidRDefault="00E30E13" w:rsidP="00067415">
      <w:pPr>
        <w:pStyle w:val="BodyText"/>
        <w:spacing w:after="0" w:line="240" w:lineRule="auto"/>
        <w:ind w:right="-6"/>
        <w:jc w:val="both"/>
        <w:rPr>
          <w:rFonts w:ascii="Arial" w:hAnsi="Arial" w:cs="Arial"/>
          <w:color w:val="002060"/>
          <w:sz w:val="24"/>
          <w:szCs w:val="24"/>
        </w:rPr>
      </w:pPr>
      <w:r w:rsidRPr="008517D2">
        <w:rPr>
          <w:noProof/>
          <w:color w:val="002060"/>
          <w:lang w:val="en-GB" w:eastAsia="en-GB"/>
        </w:rPr>
        <w:drawing>
          <wp:anchor distT="0" distB="0" distL="114300" distR="114300" simplePos="0" relativeHeight="251657728" behindDoc="1" locked="0" layoutInCell="1" allowOverlap="1" wp14:anchorId="7652E60B" wp14:editId="65501D6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517D2">
        <w:rPr>
          <w:rFonts w:ascii="Arial" w:hAnsi="Arial" w:cs="Arial"/>
          <w:color w:val="002060"/>
          <w:sz w:val="24"/>
          <w:szCs w:val="24"/>
        </w:rPr>
        <w:t>If this is the first time you have applied for an NHSGGC vacancy via our eRecruitment system (JobTrain),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eRecruitment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7BF1460E" w14:textId="77777777" w:rsidR="008502BD" w:rsidRPr="008517D2" w:rsidRDefault="008502BD" w:rsidP="00067415">
      <w:pPr>
        <w:pStyle w:val="BodyText"/>
        <w:spacing w:after="0" w:line="240" w:lineRule="auto"/>
        <w:ind w:right="-6"/>
        <w:jc w:val="both"/>
        <w:rPr>
          <w:rFonts w:ascii="Arial" w:hAnsi="Arial" w:cs="Arial"/>
          <w:color w:val="002060"/>
          <w:sz w:val="24"/>
          <w:szCs w:val="24"/>
        </w:rPr>
      </w:pPr>
    </w:p>
    <w:p w14:paraId="72198291" w14:textId="525A390C" w:rsidR="008502BD" w:rsidRPr="008517D2" w:rsidRDefault="008502BD" w:rsidP="00067415">
      <w:pPr>
        <w:pStyle w:val="BodyText"/>
        <w:spacing w:after="0" w:line="240" w:lineRule="auto"/>
        <w:ind w:right="-6"/>
        <w:jc w:val="both"/>
        <w:rPr>
          <w:rFonts w:ascii="Arial" w:hAnsi="Arial" w:cs="Arial"/>
          <w:color w:val="002060"/>
          <w:sz w:val="24"/>
          <w:szCs w:val="24"/>
        </w:rPr>
      </w:pPr>
      <w:r w:rsidRPr="008517D2">
        <w:rPr>
          <w:rFonts w:ascii="Arial" w:hAnsi="Arial" w:cs="Arial"/>
          <w:color w:val="002060"/>
          <w:sz w:val="24"/>
          <w:szCs w:val="24"/>
        </w:rPr>
        <w:t xml:space="preserve">NHS Scotland does not accept CV’s in addition to/instead of a completed application form. Your CV will not be provided to the interview panel for shortlisting. </w:t>
      </w:r>
    </w:p>
    <w:p w14:paraId="57B2F2C7" w14:textId="77777777" w:rsidR="008502BD" w:rsidRPr="008517D2" w:rsidRDefault="008502BD" w:rsidP="00067415">
      <w:pPr>
        <w:pStyle w:val="BodyText"/>
        <w:spacing w:after="0" w:line="240" w:lineRule="auto"/>
        <w:ind w:right="-6"/>
        <w:jc w:val="both"/>
        <w:rPr>
          <w:rFonts w:ascii="Arial" w:hAnsi="Arial" w:cs="Arial"/>
          <w:color w:val="002060"/>
          <w:sz w:val="24"/>
          <w:szCs w:val="24"/>
        </w:rPr>
      </w:pPr>
      <w:r w:rsidRPr="008517D2">
        <w:rPr>
          <w:rFonts w:ascii="Arial" w:hAnsi="Arial" w:cs="Arial"/>
          <w:color w:val="002060"/>
          <w:sz w:val="24"/>
          <w:szCs w:val="24"/>
        </w:rPr>
        <w:t xml:space="preserve"> </w:t>
      </w:r>
    </w:p>
    <w:p w14:paraId="0718B11C" w14:textId="77777777" w:rsidR="008502BD" w:rsidRPr="008517D2" w:rsidRDefault="008502BD" w:rsidP="00067415">
      <w:pPr>
        <w:pStyle w:val="BodyText"/>
        <w:spacing w:after="0" w:line="240" w:lineRule="auto"/>
        <w:ind w:right="-6"/>
        <w:jc w:val="both"/>
        <w:rPr>
          <w:rFonts w:ascii="Arial" w:hAnsi="Arial" w:cs="Arial"/>
          <w:color w:val="002060"/>
          <w:sz w:val="24"/>
          <w:szCs w:val="24"/>
        </w:rPr>
      </w:pPr>
      <w:r w:rsidRPr="008517D2">
        <w:rPr>
          <w:rFonts w:ascii="Arial" w:hAnsi="Arial" w:cs="Arial"/>
          <w:color w:val="002060"/>
          <w:sz w:val="24"/>
          <w:szCs w:val="24"/>
        </w:rPr>
        <w:t xml:space="preserve">Please remember when using the online application system you will time-out after 30 minutes of inactivity. Please regularly save your application. </w:t>
      </w:r>
    </w:p>
    <w:p w14:paraId="594F3977" w14:textId="77777777" w:rsidR="008502BD" w:rsidRPr="008517D2" w:rsidRDefault="008502BD" w:rsidP="00067415">
      <w:pPr>
        <w:pStyle w:val="BodyText"/>
        <w:spacing w:after="0" w:line="240" w:lineRule="auto"/>
        <w:ind w:right="-6"/>
        <w:jc w:val="both"/>
        <w:rPr>
          <w:rFonts w:ascii="Arial" w:hAnsi="Arial" w:cs="Arial"/>
          <w:color w:val="002060"/>
          <w:sz w:val="24"/>
          <w:szCs w:val="24"/>
        </w:rPr>
      </w:pPr>
    </w:p>
    <w:p w14:paraId="4F5C7035" w14:textId="77777777" w:rsidR="008502BD" w:rsidRPr="008517D2" w:rsidRDefault="008502BD" w:rsidP="00067415">
      <w:pPr>
        <w:rPr>
          <w:rFonts w:ascii="Arial" w:hAnsi="Arial" w:cs="Arial"/>
          <w:color w:val="002060"/>
        </w:rPr>
      </w:pPr>
      <w:r w:rsidRPr="008517D2">
        <w:rPr>
          <w:rFonts w:ascii="Arial" w:hAnsi="Arial" w:cs="Arial"/>
          <w:color w:val="002060"/>
        </w:rPr>
        <w:t xml:space="preserve">NHS GGC is unable to accept written applications; all applications must be submitted via eRecruitment system, JobTrain. Please visit </w:t>
      </w:r>
      <w:hyperlink w:history="1">
        <w:r w:rsidRPr="008517D2">
          <w:rPr>
            <w:rStyle w:val="Hyperlink"/>
            <w:rFonts w:ascii="Arial" w:hAnsi="Arial" w:cs="Arial"/>
            <w:b/>
            <w:color w:val="002060"/>
          </w:rPr>
          <w:t>https://apply.jobs.scot.nhs.uk</w:t>
        </w:r>
      </w:hyperlink>
    </w:p>
    <w:p w14:paraId="28498343" w14:textId="77777777" w:rsidR="008502BD" w:rsidRPr="008517D2" w:rsidRDefault="008502BD" w:rsidP="00067415">
      <w:pPr>
        <w:rPr>
          <w:rFonts w:ascii="Arial" w:hAnsi="Arial" w:cs="Arial"/>
          <w:b/>
          <w:color w:val="002060"/>
          <w:u w:val="single"/>
        </w:rPr>
      </w:pPr>
    </w:p>
    <w:p w14:paraId="273D6B4C" w14:textId="77777777" w:rsidR="008502BD" w:rsidRPr="008517D2" w:rsidRDefault="008502BD" w:rsidP="00067415">
      <w:pPr>
        <w:rPr>
          <w:rFonts w:ascii="Arial" w:hAnsi="Arial" w:cs="Arial"/>
          <w:b/>
          <w:color w:val="002060"/>
          <w:u w:val="single"/>
        </w:rPr>
      </w:pPr>
      <w:r w:rsidRPr="008517D2">
        <w:rPr>
          <w:rFonts w:ascii="Arial" w:hAnsi="Arial" w:cs="Arial"/>
          <w:b/>
          <w:color w:val="002060"/>
          <w:u w:val="single"/>
        </w:rPr>
        <w:t xml:space="preserve">Contact Us </w:t>
      </w:r>
    </w:p>
    <w:p w14:paraId="7A4A00CC" w14:textId="77777777" w:rsidR="008502BD" w:rsidRPr="008517D2" w:rsidRDefault="008502BD" w:rsidP="00067415">
      <w:pPr>
        <w:rPr>
          <w:rFonts w:ascii="Arial" w:hAnsi="Arial" w:cs="Arial"/>
          <w:b/>
          <w:color w:val="002060"/>
          <w:u w:val="single"/>
        </w:rPr>
      </w:pPr>
    </w:p>
    <w:p w14:paraId="040D892D" w14:textId="77777777" w:rsidR="008502BD" w:rsidRPr="008517D2" w:rsidRDefault="008502BD" w:rsidP="00067415">
      <w:pPr>
        <w:jc w:val="both"/>
        <w:rPr>
          <w:rFonts w:ascii="Arial" w:hAnsi="Arial" w:cs="Arial"/>
          <w:color w:val="002060"/>
        </w:rPr>
      </w:pPr>
      <w:r w:rsidRPr="008517D2">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16542897" w14:textId="77777777" w:rsidR="008502BD" w:rsidRPr="008517D2" w:rsidRDefault="008502BD" w:rsidP="00067415">
      <w:pPr>
        <w:rPr>
          <w:rFonts w:ascii="Arial" w:hAnsi="Arial" w:cs="Arial"/>
          <w:color w:val="002060"/>
        </w:rPr>
      </w:pPr>
      <w:r w:rsidRPr="008517D2">
        <w:rPr>
          <w:rFonts w:ascii="Arial" w:hAnsi="Arial" w:cs="Arial"/>
          <w:color w:val="002060"/>
        </w:rPr>
        <w:t xml:space="preserve">    </w:t>
      </w:r>
    </w:p>
    <w:p w14:paraId="35A5E6E6" w14:textId="77777777" w:rsidR="008502BD" w:rsidRPr="008517D2" w:rsidRDefault="008502BD" w:rsidP="00067415">
      <w:pPr>
        <w:pStyle w:val="Default"/>
        <w:rPr>
          <w:color w:val="002060"/>
        </w:rPr>
      </w:pPr>
      <w:r w:rsidRPr="008517D2">
        <w:rPr>
          <w:color w:val="002060"/>
        </w:rPr>
        <w:t xml:space="preserve">                            Tel: +44 (0)141 278 2700 and select Option 1 </w:t>
      </w:r>
    </w:p>
    <w:p w14:paraId="3897C851" w14:textId="77777777" w:rsidR="008502BD" w:rsidRPr="008517D2" w:rsidRDefault="008502BD" w:rsidP="00067415">
      <w:pPr>
        <w:pStyle w:val="Default"/>
        <w:rPr>
          <w:color w:val="002060"/>
        </w:rPr>
      </w:pPr>
      <w:r w:rsidRPr="008517D2">
        <w:rPr>
          <w:color w:val="002060"/>
        </w:rPr>
        <w:t xml:space="preserve">                              Email: </w:t>
      </w:r>
      <w:r w:rsidRPr="008517D2">
        <w:rPr>
          <w:color w:val="002060"/>
          <w:u w:val="single"/>
        </w:rPr>
        <w:t>nhsggc</w:t>
      </w:r>
      <w:r w:rsidR="00837605" w:rsidRPr="008517D2">
        <w:rPr>
          <w:color w:val="002060"/>
          <w:u w:val="single"/>
        </w:rPr>
        <w:t>.</w:t>
      </w:r>
      <w:r w:rsidRPr="008517D2">
        <w:rPr>
          <w:color w:val="002060"/>
          <w:u w:val="single"/>
        </w:rPr>
        <w:t>recruitment@nhs.</w:t>
      </w:r>
      <w:r w:rsidR="00837605" w:rsidRPr="008517D2">
        <w:rPr>
          <w:color w:val="002060"/>
          <w:u w:val="single"/>
        </w:rPr>
        <w:t>scot</w:t>
      </w:r>
    </w:p>
    <w:p w14:paraId="31EC9F32" w14:textId="374FB321" w:rsidR="008502BD" w:rsidRPr="008517D2" w:rsidRDefault="00D46479" w:rsidP="00067415">
      <w:pPr>
        <w:rPr>
          <w:rFonts w:ascii="Arial" w:hAnsi="Arial" w:cs="Arial"/>
          <w:color w:val="002060"/>
        </w:rPr>
      </w:pPr>
      <w:r w:rsidRPr="008517D2">
        <w:rPr>
          <w:noProof/>
          <w:color w:val="002060"/>
        </w:rPr>
        <mc:AlternateContent>
          <mc:Choice Requires="wpg">
            <w:drawing>
              <wp:anchor distT="0" distB="0" distL="114300" distR="114300" simplePos="0" relativeHeight="251665920" behindDoc="1" locked="0" layoutInCell="0" allowOverlap="1" wp14:anchorId="4D858197" wp14:editId="180FF5A7">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024386"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xQBGmtIDAACQ&#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14:paraId="5DA41DD9" w14:textId="77777777" w:rsidR="008502BD" w:rsidRPr="008517D2" w:rsidRDefault="008502BD" w:rsidP="00067415">
      <w:pPr>
        <w:rPr>
          <w:rFonts w:ascii="Arial" w:hAnsi="Arial" w:cs="Arial"/>
          <w:b/>
          <w:iCs/>
          <w:color w:val="002060"/>
        </w:rPr>
      </w:pPr>
      <w:r w:rsidRPr="008517D2">
        <w:rPr>
          <w:rFonts w:ascii="Arial" w:hAnsi="Arial" w:cs="Arial"/>
          <w:color w:val="002060"/>
        </w:rPr>
        <w:t xml:space="preserve">Thank you for your interest in NHS Greater Glasgow and Clyde, we look forward to receiving your application. </w:t>
      </w:r>
    </w:p>
    <w:p w14:paraId="7C1A021E" w14:textId="7B6A7702" w:rsidR="008502BD" w:rsidRPr="008517D2" w:rsidRDefault="00D46479" w:rsidP="00067415">
      <w:pPr>
        <w:rPr>
          <w:rFonts w:ascii="Calibri" w:hAnsi="Calibri"/>
          <w:color w:val="002060"/>
        </w:rPr>
      </w:pPr>
      <w:r w:rsidRPr="008517D2">
        <w:rPr>
          <w:noProof/>
          <w:color w:val="002060"/>
        </w:rPr>
        <mc:AlternateContent>
          <mc:Choice Requires="wpg">
            <w:drawing>
              <wp:anchor distT="0" distB="0" distL="114300" distR="114300" simplePos="0" relativeHeight="251664896" behindDoc="1" locked="0" layoutInCell="0" allowOverlap="1" wp14:anchorId="15C95107" wp14:editId="288B19D3">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3254C2"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5ywQAAANsAAAAPAAAAZHJzL2Rvd25yZXYueG1sRE9La8JA&#10;EL4L/Q/LFLzpJlLU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HW+3nL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0CD03582" w14:textId="77777777" w:rsidR="008502BD" w:rsidRPr="008517D2" w:rsidRDefault="008502BD" w:rsidP="00067415">
      <w:pPr>
        <w:spacing w:after="200" w:line="276" w:lineRule="auto"/>
        <w:rPr>
          <w:rFonts w:ascii="Arial" w:hAnsi="Arial" w:cs="Arial"/>
          <w:b/>
          <w:iCs/>
          <w:color w:val="002060"/>
        </w:rPr>
      </w:pPr>
    </w:p>
    <w:p w14:paraId="2AA17267" w14:textId="77777777" w:rsidR="008502BD" w:rsidRPr="008517D2" w:rsidRDefault="008502BD" w:rsidP="00067415">
      <w:pPr>
        <w:spacing w:after="200" w:line="276" w:lineRule="auto"/>
        <w:rPr>
          <w:rFonts w:ascii="Arial" w:hAnsi="Arial" w:cs="Arial"/>
          <w:b/>
          <w:iCs/>
          <w:color w:val="002060"/>
        </w:rPr>
      </w:pPr>
    </w:p>
    <w:p w14:paraId="0EAE9969" w14:textId="77777777" w:rsidR="008502BD" w:rsidRPr="008517D2" w:rsidRDefault="008502BD" w:rsidP="00067415">
      <w:pPr>
        <w:spacing w:after="200" w:line="276" w:lineRule="auto"/>
        <w:rPr>
          <w:rFonts w:ascii="Arial" w:hAnsi="Arial" w:cs="Arial"/>
          <w:b/>
          <w:iCs/>
          <w:color w:val="002060"/>
        </w:rPr>
      </w:pPr>
    </w:p>
    <w:p w14:paraId="5B400944" w14:textId="77777777" w:rsidR="008502BD" w:rsidRPr="008517D2" w:rsidRDefault="008502BD" w:rsidP="00067415">
      <w:pPr>
        <w:spacing w:after="200" w:line="276" w:lineRule="auto"/>
        <w:rPr>
          <w:rFonts w:ascii="Arial" w:hAnsi="Arial" w:cs="Arial"/>
          <w:b/>
          <w:iCs/>
          <w:color w:val="002060"/>
        </w:rPr>
      </w:pPr>
    </w:p>
    <w:p w14:paraId="1778DCB1" w14:textId="77777777" w:rsidR="000C537C" w:rsidRPr="008517D2" w:rsidRDefault="000C537C" w:rsidP="00067415">
      <w:pPr>
        <w:kinsoku w:val="0"/>
        <w:overflowPunct w:val="0"/>
        <w:jc w:val="both"/>
        <w:rPr>
          <w:rFonts w:ascii="Arial" w:hAnsi="Arial" w:cs="Arial"/>
          <w:b/>
          <w:bCs/>
          <w:color w:val="002060"/>
          <w:sz w:val="32"/>
          <w:szCs w:val="32"/>
        </w:rPr>
      </w:pPr>
    </w:p>
    <w:p w14:paraId="16D5191B" w14:textId="77777777" w:rsidR="000C537C" w:rsidRPr="008517D2" w:rsidRDefault="000C537C" w:rsidP="00067415">
      <w:pPr>
        <w:kinsoku w:val="0"/>
        <w:overflowPunct w:val="0"/>
        <w:jc w:val="both"/>
        <w:rPr>
          <w:rFonts w:ascii="Arial" w:hAnsi="Arial" w:cs="Arial"/>
          <w:b/>
          <w:bCs/>
          <w:color w:val="002060"/>
          <w:sz w:val="32"/>
          <w:szCs w:val="32"/>
        </w:rPr>
      </w:pPr>
    </w:p>
    <w:p w14:paraId="42B0516A" w14:textId="7539A6A6" w:rsidR="008502BD" w:rsidRPr="008517D2" w:rsidRDefault="00312CB8" w:rsidP="00067415">
      <w:pPr>
        <w:kinsoku w:val="0"/>
        <w:overflowPunct w:val="0"/>
        <w:jc w:val="both"/>
        <w:rPr>
          <w:rFonts w:ascii="Arial" w:hAnsi="Arial" w:cs="Arial"/>
          <w:b/>
          <w:bCs/>
          <w:color w:val="002060"/>
          <w:sz w:val="32"/>
          <w:szCs w:val="32"/>
        </w:rPr>
      </w:pPr>
      <w:r w:rsidRPr="008517D2">
        <w:rPr>
          <w:rFonts w:ascii="Arial" w:hAnsi="Arial" w:cs="Arial"/>
          <w:b/>
          <w:bCs/>
          <w:color w:val="002060"/>
          <w:sz w:val="32"/>
          <w:szCs w:val="32"/>
        </w:rPr>
        <w:lastRenderedPageBreak/>
        <w:t xml:space="preserve">Section </w:t>
      </w:r>
      <w:r w:rsidR="00904ACB" w:rsidRPr="008517D2">
        <w:rPr>
          <w:rFonts w:ascii="Arial" w:hAnsi="Arial" w:cs="Arial"/>
          <w:b/>
          <w:bCs/>
          <w:color w:val="002060"/>
          <w:sz w:val="32"/>
          <w:szCs w:val="32"/>
        </w:rPr>
        <w:t>6</w:t>
      </w:r>
      <w:r w:rsidR="008502BD" w:rsidRPr="008517D2">
        <w:rPr>
          <w:rFonts w:ascii="Arial" w:hAnsi="Arial" w:cs="Arial"/>
          <w:b/>
          <w:bCs/>
          <w:color w:val="002060"/>
          <w:sz w:val="32"/>
          <w:szCs w:val="32"/>
        </w:rPr>
        <w:t>:</w:t>
      </w:r>
      <w:r w:rsidR="008502BD" w:rsidRPr="008517D2">
        <w:rPr>
          <w:rFonts w:ascii="Arial" w:hAnsi="Arial" w:cs="Arial"/>
          <w:b/>
          <w:bCs/>
          <w:color w:val="002060"/>
          <w:sz w:val="32"/>
          <w:szCs w:val="32"/>
        </w:rPr>
        <w:tab/>
      </w:r>
    </w:p>
    <w:p w14:paraId="013035F0" w14:textId="77777777" w:rsidR="008502BD" w:rsidRPr="008517D2" w:rsidRDefault="008502BD" w:rsidP="00067415">
      <w:pPr>
        <w:kinsoku w:val="0"/>
        <w:overflowPunct w:val="0"/>
        <w:jc w:val="both"/>
        <w:rPr>
          <w:rFonts w:ascii="Arial" w:hAnsi="Arial" w:cs="Arial"/>
          <w:b/>
          <w:bCs/>
          <w:color w:val="002060"/>
          <w:sz w:val="32"/>
        </w:rPr>
      </w:pPr>
      <w:r w:rsidRPr="008517D2">
        <w:rPr>
          <w:rFonts w:ascii="Arial" w:hAnsi="Arial" w:cs="Arial"/>
          <w:b/>
          <w:bCs/>
          <w:color w:val="002060"/>
          <w:sz w:val="32"/>
          <w:szCs w:val="32"/>
        </w:rPr>
        <w:t>About NHS Greater Glasgow and Clyde</w:t>
      </w:r>
    </w:p>
    <w:p w14:paraId="3191F747" w14:textId="77777777" w:rsidR="008502BD" w:rsidRPr="008517D2" w:rsidRDefault="008502BD" w:rsidP="00067415">
      <w:pPr>
        <w:rPr>
          <w:rFonts w:ascii="Arial" w:hAnsi="Arial" w:cs="Arial"/>
          <w:color w:val="002060"/>
        </w:rPr>
      </w:pPr>
    </w:p>
    <w:p w14:paraId="47C83663" w14:textId="2C67C264" w:rsidR="008502BD" w:rsidRPr="008517D2" w:rsidRDefault="008502BD" w:rsidP="00067415">
      <w:pPr>
        <w:jc w:val="both"/>
        <w:rPr>
          <w:rFonts w:ascii="Arial" w:hAnsi="Arial" w:cs="Arial"/>
          <w:color w:val="002060"/>
        </w:rPr>
      </w:pPr>
      <w:r w:rsidRPr="008517D2">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D46479" w:rsidRPr="008517D2">
        <w:rPr>
          <w:noProof/>
          <w:color w:val="002060"/>
        </w:rPr>
        <mc:AlternateContent>
          <mc:Choice Requires="wpg">
            <w:drawing>
              <wp:anchor distT="0" distB="0" distL="114300" distR="114300" simplePos="0" relativeHeight="251666944" behindDoc="1" locked="0" layoutInCell="0" allowOverlap="1" wp14:anchorId="673644D8" wp14:editId="1E40862A">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D69B90"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1eLxDdIDAACI&#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CwgAAANoAAAAPAAAAZHJzL2Rvd25yZXYueG1sRI9PawIx&#10;FMTvhX6H8ArealYR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AChs/C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" path="m,l10948,e" filled="f" strokeweight=".5pt">
                  <v:path arrowok="t" o:connecttype="custom" o:connectlocs="0,0;10948,0" o:connectangles="0,0"/>
                </v:shape>
                <w10:wrap anchorx="page" anchory="page"/>
              </v:group>
            </w:pict>
          </mc:Fallback>
        </mc:AlternateContent>
      </w:r>
    </w:p>
    <w:p w14:paraId="66DB3FE7" w14:textId="77777777" w:rsidR="008502BD" w:rsidRPr="008517D2" w:rsidRDefault="008502BD" w:rsidP="00067415">
      <w:pPr>
        <w:spacing w:before="300" w:after="300"/>
        <w:jc w:val="both"/>
        <w:rPr>
          <w:rFonts w:ascii="Arial" w:hAnsi="Arial" w:cs="Arial"/>
          <w:color w:val="002060"/>
        </w:rPr>
      </w:pPr>
      <w:r w:rsidRPr="008517D2">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042F7177" w14:textId="77777777" w:rsidR="008502BD" w:rsidRPr="008517D2" w:rsidRDefault="008502BD" w:rsidP="00067415">
      <w:pPr>
        <w:pStyle w:val="Heading2"/>
        <w:ind w:left="0"/>
        <w:rPr>
          <w:color w:val="002060"/>
          <w:sz w:val="24"/>
          <w:szCs w:val="24"/>
        </w:rPr>
      </w:pPr>
      <w:r w:rsidRPr="008517D2">
        <w:rPr>
          <w:color w:val="002060"/>
          <w:sz w:val="24"/>
          <w:szCs w:val="24"/>
        </w:rPr>
        <w:t>Capital Building Modernisation Programme</w:t>
      </w:r>
    </w:p>
    <w:p w14:paraId="2B208EF7" w14:textId="77777777" w:rsidR="008502BD" w:rsidRPr="008517D2" w:rsidRDefault="008502BD" w:rsidP="00067415">
      <w:pPr>
        <w:pStyle w:val="NormalWeb"/>
        <w:spacing w:after="0"/>
        <w:jc w:val="both"/>
        <w:rPr>
          <w:rFonts w:ascii="Arial" w:hAnsi="Arial" w:cs="Arial"/>
          <w:color w:val="002060"/>
        </w:rPr>
      </w:pPr>
      <w:r w:rsidRPr="008517D2">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14:paraId="1B195E11" w14:textId="77777777" w:rsidR="008502BD" w:rsidRPr="008517D2" w:rsidRDefault="008502BD" w:rsidP="00067415">
      <w:pPr>
        <w:pStyle w:val="NormalWeb"/>
        <w:spacing w:after="0"/>
        <w:jc w:val="both"/>
        <w:rPr>
          <w:rFonts w:ascii="Arial" w:hAnsi="Arial" w:cs="Arial"/>
          <w:color w:val="002060"/>
        </w:rPr>
      </w:pPr>
    </w:p>
    <w:p w14:paraId="373A7ED4" w14:textId="77777777" w:rsidR="008502BD" w:rsidRPr="008517D2" w:rsidRDefault="008502BD" w:rsidP="00067415">
      <w:pPr>
        <w:jc w:val="both"/>
        <w:rPr>
          <w:rFonts w:ascii="Arial" w:hAnsi="Arial" w:cs="Arial"/>
          <w:b/>
          <w:bCs/>
          <w:color w:val="002060"/>
        </w:rPr>
      </w:pPr>
      <w:r w:rsidRPr="008517D2">
        <w:rPr>
          <w:rFonts w:ascii="Arial" w:hAnsi="Arial" w:cs="Arial"/>
          <w:b/>
          <w:bCs/>
          <w:color w:val="002060"/>
        </w:rPr>
        <w:t>NHS Greater Glasgow and Clyde, Acute Services Division</w:t>
      </w:r>
    </w:p>
    <w:p w14:paraId="5A205DE3" w14:textId="77777777" w:rsidR="008502BD" w:rsidRPr="008517D2" w:rsidRDefault="008502BD" w:rsidP="00067415">
      <w:pPr>
        <w:shd w:val="clear" w:color="auto" w:fill="FFFFFF"/>
        <w:jc w:val="both"/>
        <w:rPr>
          <w:rFonts w:ascii="Calibri" w:hAnsi="Calibri" w:cs="Arial"/>
          <w:bCs/>
          <w:color w:val="002060"/>
        </w:rPr>
      </w:pPr>
    </w:p>
    <w:p w14:paraId="26BEA342" w14:textId="77777777" w:rsidR="008502BD" w:rsidRPr="008517D2" w:rsidRDefault="00E30E13" w:rsidP="00067415">
      <w:pPr>
        <w:shd w:val="clear" w:color="auto" w:fill="FFFFFF"/>
        <w:jc w:val="both"/>
        <w:rPr>
          <w:rFonts w:ascii="Arial" w:hAnsi="Arial" w:cs="Arial"/>
          <w:color w:val="002060"/>
        </w:rPr>
      </w:pPr>
      <w:r w:rsidRPr="008517D2">
        <w:rPr>
          <w:noProof/>
          <w:color w:val="002060"/>
        </w:rPr>
        <w:drawing>
          <wp:anchor distT="0" distB="0" distL="114300" distR="114300" simplePos="0" relativeHeight="251655680" behindDoc="1" locked="0" layoutInCell="1" allowOverlap="1" wp14:anchorId="27FC015D" wp14:editId="09CD2009">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517D2">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8517D2">
        <w:rPr>
          <w:rFonts w:ascii="Arial" w:hAnsi="Arial" w:cs="Arial"/>
          <w:color w:val="002060"/>
        </w:rPr>
        <w:t xml:space="preserve"> </w:t>
      </w:r>
    </w:p>
    <w:p w14:paraId="7A89F3FD" w14:textId="77777777" w:rsidR="008502BD" w:rsidRPr="008517D2" w:rsidRDefault="008502BD" w:rsidP="00067415">
      <w:pPr>
        <w:shd w:val="clear" w:color="auto" w:fill="FFFFFF"/>
        <w:jc w:val="both"/>
        <w:rPr>
          <w:rFonts w:ascii="Arial" w:hAnsi="Arial" w:cs="Arial"/>
          <w:color w:val="002060"/>
        </w:rPr>
      </w:pPr>
    </w:p>
    <w:p w14:paraId="19622906" w14:textId="77777777" w:rsidR="008502BD" w:rsidRPr="008517D2" w:rsidRDefault="008502BD" w:rsidP="00067415">
      <w:pPr>
        <w:rPr>
          <w:rFonts w:ascii="Arial" w:hAnsi="Arial" w:cs="Arial"/>
          <w:color w:val="002060"/>
        </w:rPr>
      </w:pPr>
      <w:r w:rsidRPr="008517D2">
        <w:rPr>
          <w:rFonts w:ascii="Arial" w:hAnsi="Arial" w:cs="Arial"/>
          <w:color w:val="002060"/>
        </w:rPr>
        <w:t>The dimensions of the Directorates/Sectors are around:</w:t>
      </w:r>
    </w:p>
    <w:p w14:paraId="65CC853F" w14:textId="77777777" w:rsidR="008502BD" w:rsidRPr="008517D2"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9"/>
        <w:gridCol w:w="2926"/>
        <w:gridCol w:w="2951"/>
      </w:tblGrid>
      <w:tr w:rsidR="008517D2" w:rsidRPr="008517D2" w14:paraId="338A3646" w14:textId="77777777" w:rsidTr="00E65521">
        <w:tc>
          <w:tcPr>
            <w:tcW w:w="3319" w:type="dxa"/>
          </w:tcPr>
          <w:p w14:paraId="7220B952" w14:textId="77777777" w:rsidR="008502BD" w:rsidRPr="008517D2" w:rsidRDefault="008502BD" w:rsidP="00067415">
            <w:pPr>
              <w:jc w:val="center"/>
              <w:rPr>
                <w:rFonts w:ascii="Arial" w:hAnsi="Arial" w:cs="Arial"/>
                <w:b/>
                <w:color w:val="002060"/>
              </w:rPr>
            </w:pPr>
            <w:r w:rsidRPr="008517D2">
              <w:rPr>
                <w:rFonts w:ascii="Arial" w:hAnsi="Arial" w:cs="Arial"/>
                <w:b/>
                <w:color w:val="002060"/>
              </w:rPr>
              <w:t>Sector/Directorate</w:t>
            </w:r>
          </w:p>
        </w:tc>
        <w:tc>
          <w:tcPr>
            <w:tcW w:w="3319" w:type="dxa"/>
          </w:tcPr>
          <w:p w14:paraId="6C726D28" w14:textId="77777777" w:rsidR="008502BD" w:rsidRPr="008517D2" w:rsidRDefault="008502BD" w:rsidP="00067415">
            <w:pPr>
              <w:jc w:val="center"/>
              <w:rPr>
                <w:rFonts w:ascii="Arial" w:hAnsi="Arial" w:cs="Arial"/>
                <w:b/>
                <w:color w:val="002060"/>
              </w:rPr>
            </w:pPr>
            <w:r w:rsidRPr="008517D2">
              <w:rPr>
                <w:rFonts w:ascii="Arial" w:hAnsi="Arial" w:cs="Arial"/>
                <w:b/>
                <w:color w:val="002060"/>
              </w:rPr>
              <w:t>Budget (£m)</w:t>
            </w:r>
          </w:p>
        </w:tc>
        <w:tc>
          <w:tcPr>
            <w:tcW w:w="3319" w:type="dxa"/>
          </w:tcPr>
          <w:p w14:paraId="7CD286CC" w14:textId="77777777" w:rsidR="008502BD" w:rsidRPr="008517D2" w:rsidRDefault="008502BD" w:rsidP="00067415">
            <w:pPr>
              <w:jc w:val="center"/>
              <w:rPr>
                <w:rFonts w:ascii="Arial" w:hAnsi="Arial" w:cs="Arial"/>
                <w:b/>
                <w:color w:val="002060"/>
              </w:rPr>
            </w:pPr>
            <w:r w:rsidRPr="008517D2">
              <w:rPr>
                <w:rFonts w:ascii="Arial" w:hAnsi="Arial" w:cs="Arial"/>
                <w:b/>
                <w:color w:val="002060"/>
              </w:rPr>
              <w:t>Staff numbers</w:t>
            </w:r>
          </w:p>
        </w:tc>
      </w:tr>
      <w:tr w:rsidR="008517D2" w:rsidRPr="008517D2" w14:paraId="112E94C5" w14:textId="77777777" w:rsidTr="00E65521">
        <w:tc>
          <w:tcPr>
            <w:tcW w:w="3319" w:type="dxa"/>
          </w:tcPr>
          <w:p w14:paraId="5850E023" w14:textId="77777777" w:rsidR="008502BD" w:rsidRPr="008517D2" w:rsidRDefault="008502BD" w:rsidP="00067415">
            <w:pPr>
              <w:jc w:val="center"/>
              <w:rPr>
                <w:rFonts w:ascii="Arial" w:hAnsi="Arial" w:cs="Arial"/>
                <w:color w:val="002060"/>
              </w:rPr>
            </w:pPr>
            <w:r w:rsidRPr="008517D2">
              <w:rPr>
                <w:rFonts w:ascii="Arial" w:hAnsi="Arial" w:cs="Arial"/>
                <w:color w:val="002060"/>
              </w:rPr>
              <w:t>South</w:t>
            </w:r>
          </w:p>
        </w:tc>
        <w:tc>
          <w:tcPr>
            <w:tcW w:w="3319" w:type="dxa"/>
          </w:tcPr>
          <w:p w14:paraId="31B38E36" w14:textId="77777777" w:rsidR="008502BD" w:rsidRPr="008517D2" w:rsidRDefault="008502BD" w:rsidP="00067415">
            <w:pPr>
              <w:jc w:val="center"/>
              <w:rPr>
                <w:rFonts w:ascii="Arial" w:hAnsi="Arial" w:cs="Arial"/>
                <w:color w:val="002060"/>
              </w:rPr>
            </w:pPr>
            <w:r w:rsidRPr="008517D2">
              <w:rPr>
                <w:rFonts w:ascii="Arial" w:hAnsi="Arial" w:cs="Arial"/>
                <w:color w:val="002060"/>
              </w:rPr>
              <w:t>£353m</w:t>
            </w:r>
          </w:p>
        </w:tc>
        <w:tc>
          <w:tcPr>
            <w:tcW w:w="3319" w:type="dxa"/>
          </w:tcPr>
          <w:p w14:paraId="50636BE2" w14:textId="77777777" w:rsidR="008502BD" w:rsidRPr="008517D2" w:rsidRDefault="008502BD" w:rsidP="00067415">
            <w:pPr>
              <w:jc w:val="center"/>
              <w:rPr>
                <w:rFonts w:ascii="Arial" w:hAnsi="Arial" w:cs="Arial"/>
                <w:color w:val="002060"/>
              </w:rPr>
            </w:pPr>
            <w:r w:rsidRPr="008517D2">
              <w:rPr>
                <w:rFonts w:ascii="Arial" w:hAnsi="Arial" w:cs="Arial"/>
                <w:color w:val="002060"/>
              </w:rPr>
              <w:t>5,116</w:t>
            </w:r>
          </w:p>
        </w:tc>
      </w:tr>
      <w:tr w:rsidR="008517D2" w:rsidRPr="008517D2" w14:paraId="14801AC1" w14:textId="77777777" w:rsidTr="00E65521">
        <w:tc>
          <w:tcPr>
            <w:tcW w:w="3319" w:type="dxa"/>
          </w:tcPr>
          <w:p w14:paraId="430E10F9" w14:textId="77777777" w:rsidR="008502BD" w:rsidRPr="008517D2" w:rsidRDefault="008502BD" w:rsidP="00067415">
            <w:pPr>
              <w:jc w:val="center"/>
              <w:rPr>
                <w:rFonts w:ascii="Arial" w:hAnsi="Arial" w:cs="Arial"/>
                <w:color w:val="002060"/>
              </w:rPr>
            </w:pPr>
            <w:r w:rsidRPr="008517D2">
              <w:rPr>
                <w:rFonts w:ascii="Arial" w:hAnsi="Arial" w:cs="Arial"/>
                <w:color w:val="002060"/>
              </w:rPr>
              <w:t>Regional</w:t>
            </w:r>
          </w:p>
        </w:tc>
        <w:tc>
          <w:tcPr>
            <w:tcW w:w="3319" w:type="dxa"/>
          </w:tcPr>
          <w:p w14:paraId="0DADFE45" w14:textId="77777777" w:rsidR="008502BD" w:rsidRPr="008517D2" w:rsidRDefault="008502BD" w:rsidP="00067415">
            <w:pPr>
              <w:jc w:val="center"/>
              <w:rPr>
                <w:rFonts w:ascii="Arial" w:hAnsi="Arial" w:cs="Arial"/>
                <w:color w:val="002060"/>
              </w:rPr>
            </w:pPr>
            <w:r w:rsidRPr="008517D2">
              <w:rPr>
                <w:rFonts w:ascii="Arial" w:hAnsi="Arial" w:cs="Arial"/>
                <w:color w:val="002060"/>
              </w:rPr>
              <w:t>£273m</w:t>
            </w:r>
          </w:p>
        </w:tc>
        <w:tc>
          <w:tcPr>
            <w:tcW w:w="3319" w:type="dxa"/>
          </w:tcPr>
          <w:p w14:paraId="6700606D" w14:textId="77777777" w:rsidR="008502BD" w:rsidRPr="008517D2" w:rsidRDefault="008502BD" w:rsidP="00067415">
            <w:pPr>
              <w:jc w:val="center"/>
              <w:rPr>
                <w:rFonts w:ascii="Arial" w:hAnsi="Arial" w:cs="Arial"/>
                <w:color w:val="002060"/>
              </w:rPr>
            </w:pPr>
            <w:r w:rsidRPr="008517D2">
              <w:rPr>
                <w:rFonts w:ascii="Arial" w:hAnsi="Arial" w:cs="Arial"/>
                <w:color w:val="002060"/>
              </w:rPr>
              <w:t>3,486</w:t>
            </w:r>
          </w:p>
        </w:tc>
      </w:tr>
      <w:tr w:rsidR="008517D2" w:rsidRPr="008517D2" w14:paraId="71F601DA" w14:textId="77777777" w:rsidTr="00E65521">
        <w:tc>
          <w:tcPr>
            <w:tcW w:w="3319" w:type="dxa"/>
          </w:tcPr>
          <w:p w14:paraId="118F19D6" w14:textId="77777777" w:rsidR="008502BD" w:rsidRPr="008517D2" w:rsidRDefault="008502BD" w:rsidP="00067415">
            <w:pPr>
              <w:jc w:val="center"/>
              <w:rPr>
                <w:rFonts w:ascii="Arial" w:hAnsi="Arial" w:cs="Arial"/>
                <w:color w:val="002060"/>
              </w:rPr>
            </w:pPr>
            <w:r w:rsidRPr="008517D2">
              <w:rPr>
                <w:rFonts w:ascii="Arial" w:hAnsi="Arial" w:cs="Arial"/>
                <w:color w:val="002060"/>
              </w:rPr>
              <w:t>North</w:t>
            </w:r>
          </w:p>
        </w:tc>
        <w:tc>
          <w:tcPr>
            <w:tcW w:w="3319" w:type="dxa"/>
          </w:tcPr>
          <w:p w14:paraId="39DED14D" w14:textId="77777777" w:rsidR="008502BD" w:rsidRPr="008517D2" w:rsidRDefault="008502BD" w:rsidP="00067415">
            <w:pPr>
              <w:jc w:val="center"/>
              <w:rPr>
                <w:rFonts w:ascii="Arial" w:hAnsi="Arial" w:cs="Arial"/>
                <w:color w:val="002060"/>
              </w:rPr>
            </w:pPr>
            <w:r w:rsidRPr="008517D2">
              <w:rPr>
                <w:rFonts w:ascii="Arial" w:hAnsi="Arial" w:cs="Arial"/>
                <w:color w:val="002060"/>
              </w:rPr>
              <w:t>£193m</w:t>
            </w:r>
          </w:p>
        </w:tc>
        <w:tc>
          <w:tcPr>
            <w:tcW w:w="3319" w:type="dxa"/>
          </w:tcPr>
          <w:p w14:paraId="34105768" w14:textId="77777777" w:rsidR="008502BD" w:rsidRPr="008517D2" w:rsidRDefault="008502BD" w:rsidP="00067415">
            <w:pPr>
              <w:jc w:val="center"/>
              <w:rPr>
                <w:rFonts w:ascii="Arial" w:hAnsi="Arial" w:cs="Arial"/>
                <w:color w:val="002060"/>
              </w:rPr>
            </w:pPr>
            <w:r w:rsidRPr="008517D2">
              <w:rPr>
                <w:rFonts w:ascii="Arial" w:hAnsi="Arial" w:cs="Arial"/>
                <w:color w:val="002060"/>
              </w:rPr>
              <w:t>3,397</w:t>
            </w:r>
          </w:p>
        </w:tc>
      </w:tr>
      <w:tr w:rsidR="008517D2" w:rsidRPr="008517D2" w14:paraId="1A9CEF3A" w14:textId="77777777" w:rsidTr="00E65521">
        <w:tc>
          <w:tcPr>
            <w:tcW w:w="3319" w:type="dxa"/>
          </w:tcPr>
          <w:p w14:paraId="05B1F692" w14:textId="77777777" w:rsidR="008502BD" w:rsidRPr="008517D2" w:rsidRDefault="008502BD" w:rsidP="00067415">
            <w:pPr>
              <w:jc w:val="center"/>
              <w:rPr>
                <w:rFonts w:ascii="Arial" w:hAnsi="Arial" w:cs="Arial"/>
                <w:color w:val="002060"/>
              </w:rPr>
            </w:pPr>
            <w:r w:rsidRPr="008517D2">
              <w:rPr>
                <w:rFonts w:ascii="Arial" w:hAnsi="Arial" w:cs="Arial"/>
                <w:color w:val="002060"/>
              </w:rPr>
              <w:t>W&amp;C</w:t>
            </w:r>
          </w:p>
        </w:tc>
        <w:tc>
          <w:tcPr>
            <w:tcW w:w="3319" w:type="dxa"/>
          </w:tcPr>
          <w:p w14:paraId="174CE195" w14:textId="77777777" w:rsidR="008502BD" w:rsidRPr="008517D2" w:rsidRDefault="008502BD" w:rsidP="00067415">
            <w:pPr>
              <w:jc w:val="center"/>
              <w:rPr>
                <w:rFonts w:ascii="Arial" w:hAnsi="Arial" w:cs="Arial"/>
                <w:color w:val="002060"/>
              </w:rPr>
            </w:pPr>
            <w:r w:rsidRPr="008517D2">
              <w:rPr>
                <w:rFonts w:ascii="Arial" w:hAnsi="Arial" w:cs="Arial"/>
                <w:color w:val="002060"/>
              </w:rPr>
              <w:t>£193m</w:t>
            </w:r>
          </w:p>
        </w:tc>
        <w:tc>
          <w:tcPr>
            <w:tcW w:w="3319" w:type="dxa"/>
          </w:tcPr>
          <w:p w14:paraId="7B76E0D9" w14:textId="77777777" w:rsidR="008502BD" w:rsidRPr="008517D2" w:rsidRDefault="008502BD" w:rsidP="00067415">
            <w:pPr>
              <w:jc w:val="center"/>
              <w:rPr>
                <w:rFonts w:ascii="Arial" w:hAnsi="Arial" w:cs="Arial"/>
                <w:color w:val="002060"/>
              </w:rPr>
            </w:pPr>
            <w:r w:rsidRPr="008517D2">
              <w:rPr>
                <w:rFonts w:ascii="Arial" w:hAnsi="Arial" w:cs="Arial"/>
                <w:color w:val="002060"/>
              </w:rPr>
              <w:t>2,961</w:t>
            </w:r>
          </w:p>
        </w:tc>
      </w:tr>
      <w:tr w:rsidR="008517D2" w:rsidRPr="008517D2" w14:paraId="00F0A470" w14:textId="77777777" w:rsidTr="00E65521">
        <w:tc>
          <w:tcPr>
            <w:tcW w:w="3319" w:type="dxa"/>
          </w:tcPr>
          <w:p w14:paraId="11924A6E" w14:textId="77777777" w:rsidR="008502BD" w:rsidRPr="008517D2" w:rsidRDefault="008502BD" w:rsidP="00067415">
            <w:pPr>
              <w:jc w:val="center"/>
              <w:rPr>
                <w:rFonts w:ascii="Arial" w:hAnsi="Arial" w:cs="Arial"/>
                <w:color w:val="002060"/>
              </w:rPr>
            </w:pPr>
            <w:r w:rsidRPr="008517D2">
              <w:rPr>
                <w:rFonts w:ascii="Arial" w:hAnsi="Arial" w:cs="Arial"/>
                <w:color w:val="002060"/>
              </w:rPr>
              <w:t>Diagnostics</w:t>
            </w:r>
          </w:p>
        </w:tc>
        <w:tc>
          <w:tcPr>
            <w:tcW w:w="3319" w:type="dxa"/>
          </w:tcPr>
          <w:p w14:paraId="343E26F1" w14:textId="77777777" w:rsidR="008502BD" w:rsidRPr="008517D2" w:rsidRDefault="008502BD" w:rsidP="00067415">
            <w:pPr>
              <w:jc w:val="center"/>
              <w:rPr>
                <w:rFonts w:ascii="Arial" w:hAnsi="Arial" w:cs="Arial"/>
                <w:color w:val="002060"/>
              </w:rPr>
            </w:pPr>
            <w:r w:rsidRPr="008517D2">
              <w:rPr>
                <w:rFonts w:ascii="Arial" w:hAnsi="Arial" w:cs="Arial"/>
                <w:color w:val="002060"/>
              </w:rPr>
              <w:t>£187m</w:t>
            </w:r>
          </w:p>
        </w:tc>
        <w:tc>
          <w:tcPr>
            <w:tcW w:w="3319" w:type="dxa"/>
          </w:tcPr>
          <w:p w14:paraId="4F68C23E" w14:textId="77777777" w:rsidR="008502BD" w:rsidRPr="008517D2" w:rsidRDefault="008502BD" w:rsidP="00067415">
            <w:pPr>
              <w:jc w:val="center"/>
              <w:rPr>
                <w:rFonts w:ascii="Arial" w:hAnsi="Arial" w:cs="Arial"/>
                <w:color w:val="002060"/>
              </w:rPr>
            </w:pPr>
            <w:r w:rsidRPr="008517D2">
              <w:rPr>
                <w:rFonts w:ascii="Arial" w:hAnsi="Arial" w:cs="Arial"/>
                <w:color w:val="002060"/>
              </w:rPr>
              <w:t>2,765</w:t>
            </w:r>
          </w:p>
        </w:tc>
      </w:tr>
      <w:tr w:rsidR="008517D2" w:rsidRPr="008517D2" w14:paraId="013A64AA" w14:textId="77777777" w:rsidTr="00E65521">
        <w:tc>
          <w:tcPr>
            <w:tcW w:w="3319" w:type="dxa"/>
          </w:tcPr>
          <w:p w14:paraId="2AE0FCFC" w14:textId="77777777" w:rsidR="008502BD" w:rsidRPr="008517D2" w:rsidRDefault="008502BD" w:rsidP="00067415">
            <w:pPr>
              <w:jc w:val="center"/>
              <w:rPr>
                <w:rFonts w:ascii="Arial" w:hAnsi="Arial" w:cs="Arial"/>
                <w:color w:val="002060"/>
              </w:rPr>
            </w:pPr>
            <w:r w:rsidRPr="008517D2">
              <w:rPr>
                <w:rFonts w:ascii="Arial" w:hAnsi="Arial" w:cs="Arial"/>
                <w:color w:val="002060"/>
              </w:rPr>
              <w:t>Clyde</w:t>
            </w:r>
          </w:p>
        </w:tc>
        <w:tc>
          <w:tcPr>
            <w:tcW w:w="3319" w:type="dxa"/>
          </w:tcPr>
          <w:p w14:paraId="14560E0B" w14:textId="77777777" w:rsidR="008502BD" w:rsidRPr="008517D2" w:rsidRDefault="008502BD" w:rsidP="00067415">
            <w:pPr>
              <w:jc w:val="center"/>
              <w:rPr>
                <w:rFonts w:ascii="Arial" w:hAnsi="Arial" w:cs="Arial"/>
                <w:color w:val="002060"/>
              </w:rPr>
            </w:pPr>
            <w:r w:rsidRPr="008517D2">
              <w:rPr>
                <w:rFonts w:ascii="Arial" w:hAnsi="Arial" w:cs="Arial"/>
                <w:color w:val="002060"/>
              </w:rPr>
              <w:t>£177m</w:t>
            </w:r>
          </w:p>
        </w:tc>
        <w:tc>
          <w:tcPr>
            <w:tcW w:w="3319" w:type="dxa"/>
          </w:tcPr>
          <w:p w14:paraId="44656758" w14:textId="77777777" w:rsidR="008502BD" w:rsidRPr="008517D2" w:rsidRDefault="008502BD" w:rsidP="00067415">
            <w:pPr>
              <w:jc w:val="center"/>
              <w:rPr>
                <w:rFonts w:ascii="Arial" w:hAnsi="Arial" w:cs="Arial"/>
                <w:color w:val="002060"/>
              </w:rPr>
            </w:pPr>
            <w:r w:rsidRPr="008517D2">
              <w:rPr>
                <w:rFonts w:ascii="Arial" w:hAnsi="Arial" w:cs="Arial"/>
                <w:color w:val="002060"/>
              </w:rPr>
              <w:t>3,019</w:t>
            </w:r>
          </w:p>
        </w:tc>
      </w:tr>
      <w:tr w:rsidR="008517D2" w:rsidRPr="008517D2" w14:paraId="3B194CCA" w14:textId="77777777" w:rsidTr="00E65521">
        <w:tc>
          <w:tcPr>
            <w:tcW w:w="3319" w:type="dxa"/>
          </w:tcPr>
          <w:p w14:paraId="383486B4" w14:textId="77777777" w:rsidR="008502BD" w:rsidRPr="008517D2" w:rsidRDefault="008502BD" w:rsidP="00067415">
            <w:pPr>
              <w:jc w:val="center"/>
              <w:rPr>
                <w:rFonts w:ascii="Arial" w:hAnsi="Arial" w:cs="Arial"/>
                <w:color w:val="002060"/>
              </w:rPr>
            </w:pPr>
            <w:r w:rsidRPr="008517D2">
              <w:rPr>
                <w:rFonts w:ascii="Arial" w:hAnsi="Arial" w:cs="Arial"/>
                <w:color w:val="002060"/>
              </w:rPr>
              <w:t>Acute corporate</w:t>
            </w:r>
          </w:p>
        </w:tc>
        <w:tc>
          <w:tcPr>
            <w:tcW w:w="3319" w:type="dxa"/>
          </w:tcPr>
          <w:p w14:paraId="52208307" w14:textId="77777777" w:rsidR="008502BD" w:rsidRPr="008517D2" w:rsidRDefault="008502BD" w:rsidP="00067415">
            <w:pPr>
              <w:jc w:val="center"/>
              <w:rPr>
                <w:rFonts w:ascii="Arial" w:hAnsi="Arial" w:cs="Arial"/>
                <w:color w:val="002060"/>
              </w:rPr>
            </w:pPr>
            <w:r w:rsidRPr="008517D2">
              <w:rPr>
                <w:rFonts w:ascii="Arial" w:hAnsi="Arial" w:cs="Arial"/>
                <w:color w:val="002060"/>
              </w:rPr>
              <w:t>£24m</w:t>
            </w:r>
          </w:p>
        </w:tc>
        <w:tc>
          <w:tcPr>
            <w:tcW w:w="3319" w:type="dxa"/>
          </w:tcPr>
          <w:p w14:paraId="444F8E77" w14:textId="77777777" w:rsidR="008502BD" w:rsidRPr="008517D2" w:rsidRDefault="008502BD" w:rsidP="00067415">
            <w:pPr>
              <w:jc w:val="center"/>
              <w:rPr>
                <w:rFonts w:ascii="Arial" w:hAnsi="Arial" w:cs="Arial"/>
                <w:color w:val="002060"/>
              </w:rPr>
            </w:pPr>
            <w:r w:rsidRPr="008517D2">
              <w:rPr>
                <w:rFonts w:ascii="Arial" w:hAnsi="Arial" w:cs="Arial"/>
                <w:color w:val="002060"/>
              </w:rPr>
              <w:t>49</w:t>
            </w:r>
          </w:p>
        </w:tc>
      </w:tr>
      <w:tr w:rsidR="008517D2" w:rsidRPr="008517D2" w14:paraId="10B69767" w14:textId="77777777" w:rsidTr="00E65521">
        <w:tc>
          <w:tcPr>
            <w:tcW w:w="3319" w:type="dxa"/>
          </w:tcPr>
          <w:p w14:paraId="54A3A7E4" w14:textId="77777777" w:rsidR="008502BD" w:rsidRPr="008517D2" w:rsidRDefault="008502BD" w:rsidP="00067415">
            <w:pPr>
              <w:jc w:val="center"/>
              <w:rPr>
                <w:rFonts w:ascii="Arial" w:hAnsi="Arial" w:cs="Arial"/>
                <w:b/>
                <w:color w:val="002060"/>
              </w:rPr>
            </w:pPr>
            <w:r w:rsidRPr="008517D2">
              <w:rPr>
                <w:rFonts w:ascii="Arial" w:hAnsi="Arial" w:cs="Arial"/>
                <w:b/>
                <w:color w:val="002060"/>
              </w:rPr>
              <w:t>TOTAL</w:t>
            </w:r>
          </w:p>
        </w:tc>
        <w:tc>
          <w:tcPr>
            <w:tcW w:w="3319" w:type="dxa"/>
          </w:tcPr>
          <w:p w14:paraId="256CACBF" w14:textId="77777777" w:rsidR="008502BD" w:rsidRPr="008517D2" w:rsidRDefault="008502BD" w:rsidP="00067415">
            <w:pPr>
              <w:jc w:val="center"/>
              <w:rPr>
                <w:rFonts w:ascii="Arial" w:hAnsi="Arial" w:cs="Arial"/>
                <w:b/>
                <w:color w:val="002060"/>
              </w:rPr>
            </w:pPr>
            <w:r w:rsidRPr="008517D2">
              <w:rPr>
                <w:rFonts w:ascii="Arial" w:hAnsi="Arial" w:cs="Arial"/>
                <w:b/>
                <w:color w:val="002060"/>
              </w:rPr>
              <w:t>£1400M</w:t>
            </w:r>
          </w:p>
        </w:tc>
        <w:tc>
          <w:tcPr>
            <w:tcW w:w="3319" w:type="dxa"/>
          </w:tcPr>
          <w:p w14:paraId="552BE9D6" w14:textId="77777777" w:rsidR="008502BD" w:rsidRPr="008517D2" w:rsidRDefault="008502BD" w:rsidP="00067415">
            <w:pPr>
              <w:jc w:val="center"/>
              <w:rPr>
                <w:rFonts w:ascii="Arial" w:hAnsi="Arial" w:cs="Arial"/>
                <w:b/>
                <w:color w:val="002060"/>
              </w:rPr>
            </w:pPr>
            <w:r w:rsidRPr="008517D2">
              <w:rPr>
                <w:rFonts w:ascii="Arial" w:hAnsi="Arial" w:cs="Arial"/>
                <w:b/>
                <w:color w:val="002060"/>
              </w:rPr>
              <w:t>20,793</w:t>
            </w:r>
          </w:p>
        </w:tc>
      </w:tr>
    </w:tbl>
    <w:p w14:paraId="47DB0A08" w14:textId="77777777" w:rsidR="008502BD" w:rsidRPr="008517D2" w:rsidRDefault="008502BD" w:rsidP="00067415">
      <w:pPr>
        <w:pStyle w:val="BodyText"/>
        <w:ind w:right="121"/>
        <w:rPr>
          <w:rFonts w:ascii="Arial" w:hAnsi="Arial" w:cs="Arial"/>
          <w:color w:val="002060"/>
          <w:sz w:val="22"/>
          <w:szCs w:val="22"/>
        </w:rPr>
      </w:pPr>
    </w:p>
    <w:p w14:paraId="391CB6EA" w14:textId="77777777" w:rsidR="008502BD" w:rsidRPr="008517D2" w:rsidRDefault="008502BD" w:rsidP="00067415">
      <w:pPr>
        <w:jc w:val="both"/>
        <w:rPr>
          <w:rFonts w:ascii="Arial" w:hAnsi="Arial" w:cs="Arial"/>
          <w:color w:val="002060"/>
        </w:rPr>
      </w:pPr>
      <w:r w:rsidRPr="008517D2">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1DA1F8F7" w14:textId="77777777" w:rsidR="008502BD" w:rsidRPr="008517D2" w:rsidRDefault="008502BD" w:rsidP="00067415">
      <w:pPr>
        <w:jc w:val="both"/>
        <w:rPr>
          <w:rFonts w:ascii="Arial" w:hAnsi="Arial" w:cs="Arial"/>
          <w:color w:val="002060"/>
        </w:rPr>
      </w:pPr>
    </w:p>
    <w:p w14:paraId="69D8D9EB" w14:textId="77777777" w:rsidR="008502BD" w:rsidRPr="008517D2" w:rsidRDefault="008502BD" w:rsidP="00067415">
      <w:pPr>
        <w:jc w:val="both"/>
        <w:rPr>
          <w:rFonts w:ascii="Arial" w:hAnsi="Arial" w:cs="Arial"/>
          <w:color w:val="002060"/>
        </w:rPr>
      </w:pPr>
      <w:r w:rsidRPr="008517D2">
        <w:rPr>
          <w:rFonts w:ascii="Arial" w:hAnsi="Arial" w:cs="Arial"/>
          <w:color w:val="002060"/>
        </w:rPr>
        <w:t xml:space="preserve">In Glasgow north of the river Clyde, there are Glasgow Royal Infirmary, Stobhill Ambulatory Care Hospital, Gartnavel General Hospital (including the Beatson West of </w:t>
      </w:r>
      <w:r w:rsidRPr="008517D2">
        <w:rPr>
          <w:rFonts w:ascii="Arial" w:hAnsi="Arial" w:cs="Arial"/>
          <w:color w:val="002060"/>
        </w:rPr>
        <w:lastRenderedPageBreak/>
        <w:t xml:space="preserve">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3F2D036F" w14:textId="77777777" w:rsidR="008502BD" w:rsidRPr="008517D2" w:rsidRDefault="008502BD" w:rsidP="00067415">
      <w:pPr>
        <w:pStyle w:val="Heading2"/>
        <w:ind w:left="0"/>
        <w:rPr>
          <w:b w:val="0"/>
          <w:bCs w:val="0"/>
          <w:color w:val="002060"/>
          <w:sz w:val="24"/>
          <w:szCs w:val="24"/>
        </w:rPr>
      </w:pPr>
    </w:p>
    <w:p w14:paraId="3CE984DA" w14:textId="77777777" w:rsidR="008502BD" w:rsidRPr="008517D2" w:rsidRDefault="008502BD" w:rsidP="00067415">
      <w:pPr>
        <w:pStyle w:val="Heading2"/>
        <w:ind w:left="0"/>
        <w:rPr>
          <w:color w:val="002060"/>
          <w:sz w:val="24"/>
          <w:szCs w:val="24"/>
        </w:rPr>
      </w:pPr>
      <w:r w:rsidRPr="008517D2">
        <w:rPr>
          <w:color w:val="002060"/>
          <w:sz w:val="24"/>
          <w:szCs w:val="24"/>
        </w:rPr>
        <w:t>Queen Elizabeth University Hospital and Royal Hospital for Children</w:t>
      </w:r>
    </w:p>
    <w:p w14:paraId="659A7CA1" w14:textId="77777777" w:rsidR="008502BD" w:rsidRPr="008517D2" w:rsidRDefault="008502BD" w:rsidP="00067415">
      <w:pPr>
        <w:jc w:val="both"/>
        <w:rPr>
          <w:rFonts w:ascii="Arial" w:hAnsi="Arial" w:cs="Arial"/>
          <w:color w:val="002060"/>
        </w:rPr>
      </w:pPr>
    </w:p>
    <w:p w14:paraId="72AC19BB" w14:textId="77777777" w:rsidR="008502BD" w:rsidRPr="008517D2" w:rsidRDefault="008502BD" w:rsidP="00067415">
      <w:pPr>
        <w:jc w:val="both"/>
        <w:rPr>
          <w:rFonts w:ascii="Arial" w:hAnsi="Arial" w:cs="Arial"/>
          <w:color w:val="002060"/>
        </w:rPr>
      </w:pPr>
      <w:r w:rsidRPr="008517D2">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F6414B1" w14:textId="77777777" w:rsidR="008502BD" w:rsidRPr="008517D2" w:rsidRDefault="008502BD" w:rsidP="00067415">
      <w:pPr>
        <w:jc w:val="both"/>
        <w:rPr>
          <w:rFonts w:ascii="Arial" w:hAnsi="Arial" w:cs="Arial"/>
          <w:color w:val="002060"/>
        </w:rPr>
      </w:pPr>
    </w:p>
    <w:p w14:paraId="4D7AAA95" w14:textId="77777777" w:rsidR="008502BD" w:rsidRPr="008517D2" w:rsidRDefault="008502BD" w:rsidP="00067415">
      <w:pPr>
        <w:jc w:val="both"/>
        <w:rPr>
          <w:rFonts w:ascii="Arial" w:hAnsi="Arial" w:cs="Arial"/>
          <w:color w:val="002060"/>
        </w:rPr>
      </w:pPr>
      <w:r w:rsidRPr="008517D2">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75EEFFA0" w14:textId="77777777" w:rsidR="008502BD" w:rsidRPr="008517D2" w:rsidRDefault="008502BD" w:rsidP="00067415">
      <w:pPr>
        <w:jc w:val="both"/>
        <w:rPr>
          <w:rFonts w:ascii="Arial" w:hAnsi="Arial" w:cs="Arial"/>
          <w:color w:val="002060"/>
        </w:rPr>
      </w:pPr>
    </w:p>
    <w:p w14:paraId="6CD193BC" w14:textId="77777777" w:rsidR="008502BD" w:rsidRPr="008517D2" w:rsidRDefault="00E30E13" w:rsidP="00067415">
      <w:pPr>
        <w:jc w:val="both"/>
        <w:rPr>
          <w:rFonts w:ascii="Arial" w:hAnsi="Arial" w:cs="Arial"/>
          <w:b/>
          <w:color w:val="002060"/>
        </w:rPr>
      </w:pPr>
      <w:r w:rsidRPr="008517D2">
        <w:rPr>
          <w:noProof/>
          <w:color w:val="002060"/>
        </w:rPr>
        <w:drawing>
          <wp:anchor distT="0" distB="0" distL="114300" distR="114300" simplePos="0" relativeHeight="251654656" behindDoc="1" locked="0" layoutInCell="1" allowOverlap="1" wp14:anchorId="1D52A52E" wp14:editId="06979A20">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517D2">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w:history="1">
        <w:r w:rsidR="008502BD" w:rsidRPr="008517D2">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3F1D81D1" w14:textId="77777777" w:rsidR="008502BD" w:rsidRPr="008517D2" w:rsidRDefault="008502BD" w:rsidP="00067415">
      <w:pPr>
        <w:jc w:val="both"/>
        <w:rPr>
          <w:rFonts w:ascii="Arial" w:hAnsi="Arial" w:cs="Arial"/>
          <w:color w:val="002060"/>
        </w:rPr>
      </w:pPr>
    </w:p>
    <w:p w14:paraId="6A0A05C4" w14:textId="77777777" w:rsidR="008502BD" w:rsidRPr="008517D2" w:rsidRDefault="008502BD" w:rsidP="00067415">
      <w:pPr>
        <w:jc w:val="both"/>
        <w:rPr>
          <w:rFonts w:ascii="Arial" w:hAnsi="Arial" w:cs="Arial"/>
          <w:color w:val="002060"/>
        </w:rPr>
      </w:pPr>
      <w:r w:rsidRPr="008517D2">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D8C1E0D" w14:textId="77777777" w:rsidR="008502BD" w:rsidRPr="008517D2" w:rsidRDefault="008502BD" w:rsidP="00067415">
      <w:pPr>
        <w:jc w:val="both"/>
        <w:rPr>
          <w:rFonts w:ascii="Arial" w:hAnsi="Arial" w:cs="Arial"/>
          <w:b/>
          <w:bCs/>
          <w:color w:val="002060"/>
        </w:rPr>
      </w:pPr>
    </w:p>
    <w:p w14:paraId="23699724" w14:textId="77777777" w:rsidR="008502BD" w:rsidRPr="008517D2" w:rsidRDefault="008502BD" w:rsidP="00067415">
      <w:pPr>
        <w:jc w:val="both"/>
        <w:rPr>
          <w:rFonts w:ascii="Arial" w:hAnsi="Arial" w:cs="Arial"/>
          <w:color w:val="002060"/>
        </w:rPr>
      </w:pPr>
      <w:r w:rsidRPr="008517D2">
        <w:rPr>
          <w:rFonts w:ascii="Arial" w:hAnsi="Arial" w:cs="Arial"/>
          <w:color w:val="002060"/>
        </w:rPr>
        <w:t xml:space="preserve">The Royal Hospital for Children (RHC) provides paediatric care for children up to the age of 16. This facility if conjoined with the QEUH. </w:t>
      </w:r>
    </w:p>
    <w:p w14:paraId="24D7FF52" w14:textId="77777777" w:rsidR="008502BD" w:rsidRPr="008517D2" w:rsidRDefault="008502BD" w:rsidP="00067415">
      <w:pPr>
        <w:jc w:val="both"/>
        <w:rPr>
          <w:rFonts w:ascii="Arial" w:hAnsi="Arial" w:cs="Arial"/>
          <w:color w:val="002060"/>
        </w:rPr>
      </w:pPr>
    </w:p>
    <w:p w14:paraId="0D6AABF5" w14:textId="77777777" w:rsidR="008502BD" w:rsidRPr="008517D2" w:rsidRDefault="008502BD" w:rsidP="00067415">
      <w:pPr>
        <w:jc w:val="both"/>
        <w:rPr>
          <w:rFonts w:ascii="Arial" w:hAnsi="Arial" w:cs="Arial"/>
          <w:color w:val="002060"/>
        </w:rPr>
      </w:pPr>
      <w:r w:rsidRPr="008517D2">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0538E33" w14:textId="77777777" w:rsidR="008502BD" w:rsidRPr="008517D2" w:rsidRDefault="008502BD" w:rsidP="00067415">
      <w:pPr>
        <w:jc w:val="both"/>
        <w:rPr>
          <w:rFonts w:ascii="Arial" w:hAnsi="Arial" w:cs="Arial"/>
          <w:color w:val="002060"/>
        </w:rPr>
      </w:pPr>
    </w:p>
    <w:p w14:paraId="30831D36" w14:textId="77777777" w:rsidR="008502BD" w:rsidRPr="008517D2" w:rsidRDefault="008502BD" w:rsidP="00067415">
      <w:pPr>
        <w:jc w:val="both"/>
        <w:rPr>
          <w:rStyle w:val="Hyperlink"/>
          <w:rFonts w:ascii="Arial" w:hAnsi="Arial" w:cs="Arial"/>
          <w:b/>
          <w:color w:val="002060"/>
        </w:rPr>
      </w:pPr>
      <w:r w:rsidRPr="008517D2">
        <w:rPr>
          <w:rFonts w:ascii="Arial" w:hAnsi="Arial" w:cs="Arial"/>
          <w:color w:val="002060"/>
        </w:rPr>
        <w:t xml:space="preserve">Further information is available at </w:t>
      </w:r>
      <w:r w:rsidRPr="008517D2">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31045C90" w14:textId="77777777" w:rsidR="008502BD" w:rsidRPr="008517D2" w:rsidRDefault="008502BD" w:rsidP="00067415">
      <w:pPr>
        <w:rPr>
          <w:color w:val="002060"/>
        </w:rPr>
      </w:pPr>
    </w:p>
    <w:p w14:paraId="0F5FBFC8" w14:textId="77777777" w:rsidR="008502BD" w:rsidRPr="008517D2" w:rsidRDefault="008502BD" w:rsidP="00067415">
      <w:pPr>
        <w:pStyle w:val="Heading2"/>
        <w:ind w:left="0"/>
        <w:rPr>
          <w:color w:val="002060"/>
          <w:sz w:val="24"/>
          <w:szCs w:val="24"/>
        </w:rPr>
      </w:pPr>
      <w:r w:rsidRPr="008517D2">
        <w:rPr>
          <w:color w:val="002060"/>
          <w:sz w:val="24"/>
          <w:szCs w:val="24"/>
        </w:rPr>
        <w:t>Education and Research</w:t>
      </w:r>
    </w:p>
    <w:p w14:paraId="674D095C" w14:textId="77777777" w:rsidR="008502BD" w:rsidRPr="008517D2" w:rsidRDefault="008502BD" w:rsidP="00067415">
      <w:pPr>
        <w:rPr>
          <w:color w:val="002060"/>
        </w:rPr>
      </w:pPr>
    </w:p>
    <w:p w14:paraId="116D06FC" w14:textId="77777777" w:rsidR="008502BD" w:rsidRPr="008517D2" w:rsidRDefault="008502BD" w:rsidP="00067415">
      <w:pPr>
        <w:pStyle w:val="NormalWeb"/>
        <w:rPr>
          <w:rFonts w:ascii="Arial" w:hAnsi="Arial" w:cs="Arial"/>
          <w:color w:val="002060"/>
        </w:rPr>
      </w:pPr>
      <w:r w:rsidRPr="008517D2">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8517D2">
        <w:rPr>
          <w:rFonts w:ascii="Arial" w:hAnsi="Arial" w:cs="Arial"/>
          <w:color w:val="002060"/>
          <w:spacing w:val="1"/>
        </w:rPr>
        <w:t>h</w:t>
      </w:r>
      <w:r w:rsidRPr="008517D2">
        <w:rPr>
          <w:rFonts w:ascii="Arial" w:hAnsi="Arial" w:cs="Arial"/>
          <w:color w:val="002060"/>
        </w:rPr>
        <w:t>e</w:t>
      </w:r>
      <w:r w:rsidRPr="008517D2">
        <w:rPr>
          <w:rFonts w:ascii="Arial" w:hAnsi="Arial" w:cs="Arial"/>
          <w:color w:val="002060"/>
          <w:spacing w:val="39"/>
        </w:rPr>
        <w:t xml:space="preserve"> </w:t>
      </w:r>
      <w:r w:rsidRPr="008517D2">
        <w:rPr>
          <w:rFonts w:ascii="Arial" w:hAnsi="Arial" w:cs="Arial"/>
          <w:color w:val="002060"/>
        </w:rPr>
        <w:t>e</w:t>
      </w:r>
      <w:r w:rsidRPr="008517D2">
        <w:rPr>
          <w:rFonts w:ascii="Arial" w:hAnsi="Arial" w:cs="Arial"/>
          <w:color w:val="002060"/>
          <w:spacing w:val="-2"/>
        </w:rPr>
        <w:t>du</w:t>
      </w:r>
      <w:r w:rsidRPr="008517D2">
        <w:rPr>
          <w:rFonts w:ascii="Arial" w:hAnsi="Arial" w:cs="Arial"/>
          <w:color w:val="002060"/>
        </w:rPr>
        <w:t>cation</w:t>
      </w:r>
      <w:r w:rsidRPr="008517D2">
        <w:rPr>
          <w:rFonts w:ascii="Arial" w:hAnsi="Arial" w:cs="Arial"/>
          <w:color w:val="002060"/>
          <w:spacing w:val="40"/>
        </w:rPr>
        <w:t xml:space="preserve"> </w:t>
      </w:r>
      <w:r w:rsidRPr="008517D2">
        <w:rPr>
          <w:rFonts w:ascii="Arial" w:hAnsi="Arial" w:cs="Arial"/>
          <w:color w:val="002060"/>
          <w:spacing w:val="-2"/>
        </w:rPr>
        <w:t>a</w:t>
      </w:r>
      <w:r w:rsidRPr="008517D2">
        <w:rPr>
          <w:rFonts w:ascii="Arial" w:hAnsi="Arial" w:cs="Arial"/>
          <w:color w:val="002060"/>
        </w:rPr>
        <w:t>nd</w:t>
      </w:r>
      <w:r w:rsidRPr="008517D2">
        <w:rPr>
          <w:rFonts w:ascii="Arial" w:hAnsi="Arial" w:cs="Arial"/>
          <w:color w:val="002060"/>
          <w:spacing w:val="40"/>
        </w:rPr>
        <w:t xml:space="preserve"> </w:t>
      </w:r>
      <w:r w:rsidRPr="008517D2">
        <w:rPr>
          <w:rFonts w:ascii="Arial" w:hAnsi="Arial" w:cs="Arial"/>
          <w:color w:val="002060"/>
        </w:rPr>
        <w:t>tra</w:t>
      </w:r>
      <w:r w:rsidRPr="008517D2">
        <w:rPr>
          <w:rFonts w:ascii="Arial" w:hAnsi="Arial" w:cs="Arial"/>
          <w:color w:val="002060"/>
          <w:spacing w:val="-3"/>
        </w:rPr>
        <w:t>i</w:t>
      </w:r>
      <w:r w:rsidRPr="008517D2">
        <w:rPr>
          <w:rFonts w:ascii="Arial" w:hAnsi="Arial" w:cs="Arial"/>
          <w:color w:val="002060"/>
        </w:rPr>
        <w:t>ning of all our health care professionals   :</w:t>
      </w:r>
    </w:p>
    <w:p w14:paraId="1EB1AEFE" w14:textId="77777777" w:rsidR="008502BD" w:rsidRPr="008517D2" w:rsidRDefault="008502BD" w:rsidP="00355A44">
      <w:pPr>
        <w:numPr>
          <w:ilvl w:val="0"/>
          <w:numId w:val="14"/>
        </w:numPr>
        <w:ind w:left="302"/>
        <w:rPr>
          <w:rFonts w:ascii="Arial" w:hAnsi="Arial" w:cs="Arial"/>
          <w:color w:val="002060"/>
        </w:rPr>
      </w:pPr>
      <w:r w:rsidRPr="008517D2">
        <w:rPr>
          <w:rFonts w:ascii="Arial" w:hAnsi="Arial" w:cs="Arial"/>
          <w:color w:val="002060"/>
        </w:rPr>
        <w:t>University of Glasgow</w:t>
      </w:r>
    </w:p>
    <w:p w14:paraId="2192F7A7" w14:textId="77777777" w:rsidR="008502BD" w:rsidRPr="008517D2" w:rsidRDefault="008502BD" w:rsidP="00355A44">
      <w:pPr>
        <w:numPr>
          <w:ilvl w:val="0"/>
          <w:numId w:val="14"/>
        </w:numPr>
        <w:ind w:left="302"/>
        <w:rPr>
          <w:rFonts w:ascii="Arial" w:hAnsi="Arial" w:cs="Arial"/>
          <w:color w:val="002060"/>
        </w:rPr>
      </w:pPr>
      <w:r w:rsidRPr="008517D2">
        <w:rPr>
          <w:rFonts w:ascii="Arial" w:hAnsi="Arial" w:cs="Arial"/>
          <w:color w:val="002060"/>
        </w:rPr>
        <w:lastRenderedPageBreak/>
        <w:t>Glasgow Caledonian University</w:t>
      </w:r>
    </w:p>
    <w:p w14:paraId="1E33900C" w14:textId="77777777" w:rsidR="008502BD" w:rsidRPr="008517D2" w:rsidRDefault="008502BD" w:rsidP="00355A44">
      <w:pPr>
        <w:numPr>
          <w:ilvl w:val="0"/>
          <w:numId w:val="14"/>
        </w:numPr>
        <w:ind w:left="302"/>
        <w:rPr>
          <w:rFonts w:ascii="Arial" w:hAnsi="Arial" w:cs="Arial"/>
          <w:color w:val="002060"/>
        </w:rPr>
      </w:pPr>
      <w:r w:rsidRPr="008517D2">
        <w:rPr>
          <w:rFonts w:ascii="Arial" w:hAnsi="Arial" w:cs="Arial"/>
          <w:color w:val="002060"/>
        </w:rPr>
        <w:t>University of Strathclyde</w:t>
      </w:r>
    </w:p>
    <w:p w14:paraId="3B29CFB0" w14:textId="77777777" w:rsidR="008502BD" w:rsidRPr="008517D2" w:rsidRDefault="008502BD" w:rsidP="00355A44">
      <w:pPr>
        <w:numPr>
          <w:ilvl w:val="0"/>
          <w:numId w:val="14"/>
        </w:numPr>
        <w:ind w:left="302"/>
        <w:rPr>
          <w:rFonts w:ascii="Arial" w:hAnsi="Arial" w:cs="Arial"/>
          <w:color w:val="002060"/>
        </w:rPr>
      </w:pPr>
      <w:r w:rsidRPr="008517D2">
        <w:rPr>
          <w:rFonts w:ascii="Arial" w:hAnsi="Arial" w:cs="Arial"/>
          <w:color w:val="002060"/>
        </w:rPr>
        <w:t>The University of the West of Scotland</w:t>
      </w:r>
    </w:p>
    <w:p w14:paraId="4E1156AC" w14:textId="77777777" w:rsidR="008502BD" w:rsidRPr="008517D2" w:rsidRDefault="008502BD" w:rsidP="00067415">
      <w:pPr>
        <w:spacing w:before="300" w:after="300"/>
        <w:jc w:val="both"/>
        <w:rPr>
          <w:rFonts w:ascii="Arial" w:hAnsi="Arial" w:cs="Arial"/>
          <w:color w:val="002060"/>
        </w:rPr>
      </w:pPr>
      <w:r w:rsidRPr="008517D2">
        <w:rPr>
          <w:rFonts w:ascii="Arial" w:hAnsi="Arial" w:cs="Arial"/>
          <w:color w:val="002060"/>
        </w:rPr>
        <w:t xml:space="preserve">We have 35 hospitals of differing types providing a comprehensive range of Acute Hospital, Maternity, Mental Health and Community Care facilities. </w:t>
      </w:r>
    </w:p>
    <w:p w14:paraId="0A36E61F" w14:textId="77777777" w:rsidR="008502BD" w:rsidRPr="008517D2" w:rsidRDefault="008502BD" w:rsidP="00067415">
      <w:pPr>
        <w:spacing w:before="300" w:after="300"/>
        <w:jc w:val="both"/>
        <w:rPr>
          <w:rFonts w:ascii="Arial" w:hAnsi="Arial" w:cs="Arial"/>
          <w:color w:val="002060"/>
        </w:rPr>
      </w:pPr>
      <w:r w:rsidRPr="008517D2">
        <w:rPr>
          <w:rFonts w:ascii="Arial" w:hAnsi="Arial" w:cs="Arial"/>
          <w:color w:val="002060"/>
        </w:rPr>
        <w:t xml:space="preserve">We work with our six Health and Social Care Partnerships covering Glasgow City, Renfrewshire, East Renfrewshire, Inverclyde, East Dunbartonshire and West Dunbartonshire .   </w:t>
      </w:r>
    </w:p>
    <w:p w14:paraId="7726DA5F" w14:textId="77777777" w:rsidR="008502BD" w:rsidRPr="008517D2" w:rsidRDefault="008502BD" w:rsidP="00067415">
      <w:pPr>
        <w:spacing w:before="300" w:after="300"/>
        <w:jc w:val="both"/>
        <w:rPr>
          <w:rFonts w:ascii="Arial" w:hAnsi="Arial" w:cs="Arial"/>
          <w:color w:val="002060"/>
        </w:rPr>
      </w:pPr>
      <w:r w:rsidRPr="008517D2">
        <w:rPr>
          <w:rFonts w:ascii="Arial" w:hAnsi="Arial" w:cs="Arial"/>
          <w:color w:val="002060"/>
        </w:rPr>
        <w:t xml:space="preserve">In addition we are supported by our Board-wide Corporate service’s directorates including Public Health, Estates and Facilities, e-Health, as well as corporate teams in Finance, Planning and Human Resources and Organisational Development and other specialist services. </w:t>
      </w:r>
    </w:p>
    <w:p w14:paraId="289467AC" w14:textId="77777777" w:rsidR="008502BD" w:rsidRPr="008517D2" w:rsidRDefault="008502BD" w:rsidP="00067415">
      <w:pPr>
        <w:pStyle w:val="BodyText"/>
        <w:ind w:right="121"/>
        <w:jc w:val="both"/>
        <w:rPr>
          <w:rFonts w:ascii="Arial" w:hAnsi="Arial" w:cs="Arial"/>
          <w:color w:val="002060"/>
          <w:sz w:val="24"/>
          <w:szCs w:val="24"/>
        </w:rPr>
      </w:pPr>
      <w:r w:rsidRPr="008517D2">
        <w:rPr>
          <w:rFonts w:ascii="Arial" w:hAnsi="Arial" w:cs="Arial"/>
          <w:color w:val="002060"/>
          <w:sz w:val="24"/>
          <w:szCs w:val="24"/>
        </w:rPr>
        <w:t xml:space="preserve">We are committed to delivering high quality, innovative health and social care that is person-centred. Our ambition is to be a quality-driven organisation that cares about people </w:t>
      </w:r>
      <w:r w:rsidRPr="008517D2">
        <w:rPr>
          <w:rFonts w:ascii="Arial" w:hAnsi="Arial" w:cs="Arial"/>
          <w:color w:val="002060"/>
          <w:sz w:val="24"/>
          <w:szCs w:val="24"/>
          <w:lang w:val="en-GB"/>
        </w:rPr>
        <w:t>-</w:t>
      </w:r>
      <w:r w:rsidRPr="008517D2">
        <w:rPr>
          <w:rFonts w:ascii="Arial" w:hAnsi="Arial" w:cs="Arial"/>
          <w:color w:val="002060"/>
          <w:sz w:val="24"/>
          <w:szCs w:val="24"/>
        </w:rPr>
        <w:t>patients, their relatives and carers and our staff</w:t>
      </w:r>
      <w:r w:rsidRPr="008517D2">
        <w:rPr>
          <w:rFonts w:ascii="Arial" w:hAnsi="Arial" w:cs="Arial"/>
          <w:color w:val="002060"/>
          <w:sz w:val="24"/>
          <w:szCs w:val="24"/>
          <w:lang w:val="en-GB"/>
        </w:rPr>
        <w:t xml:space="preserve"> </w:t>
      </w:r>
      <w:r w:rsidRPr="008517D2">
        <w:rPr>
          <w:rFonts w:ascii="Arial" w:hAnsi="Arial" w:cs="Arial"/>
          <w:color w:val="002060"/>
          <w:sz w:val="24"/>
          <w:szCs w:val="24"/>
        </w:rPr>
        <w:t>and is focussed on achieving a healthier life for all.</w:t>
      </w:r>
    </w:p>
    <w:p w14:paraId="605A0062" w14:textId="77777777" w:rsidR="008502BD" w:rsidRPr="008517D2" w:rsidRDefault="00E30E13" w:rsidP="00067415">
      <w:pPr>
        <w:spacing w:before="300" w:after="300"/>
        <w:rPr>
          <w:rFonts w:ascii="Arial" w:hAnsi="Arial" w:cs="Arial"/>
          <w:color w:val="002060"/>
        </w:rPr>
      </w:pPr>
      <w:r w:rsidRPr="008517D2">
        <w:rPr>
          <w:noProof/>
          <w:color w:val="002060"/>
        </w:rPr>
        <w:drawing>
          <wp:anchor distT="0" distB="0" distL="114300" distR="114300" simplePos="0" relativeHeight="251653632" behindDoc="1" locked="0" layoutInCell="1" allowOverlap="1" wp14:anchorId="01006AE3" wp14:editId="08112EDB">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517D2">
        <w:rPr>
          <w:rFonts w:ascii="Arial" w:hAnsi="Arial" w:cs="Arial"/>
          <w:color w:val="002060"/>
        </w:rPr>
        <w:t>NHS Greater Glasgow and Clyde provides services through 6000 beds across:</w:t>
      </w:r>
    </w:p>
    <w:p w14:paraId="77CD93B4" w14:textId="77777777" w:rsidR="008502BD" w:rsidRPr="008517D2" w:rsidRDefault="008502BD" w:rsidP="00355A44">
      <w:pPr>
        <w:numPr>
          <w:ilvl w:val="0"/>
          <w:numId w:val="9"/>
        </w:numPr>
        <w:ind w:left="490"/>
        <w:rPr>
          <w:rFonts w:ascii="Arial" w:hAnsi="Arial" w:cs="Arial"/>
          <w:color w:val="002060"/>
        </w:rPr>
      </w:pPr>
      <w:r w:rsidRPr="008517D2">
        <w:rPr>
          <w:rFonts w:ascii="Arial" w:hAnsi="Arial" w:cs="Arial"/>
          <w:color w:val="002060"/>
        </w:rPr>
        <w:t>9 acute inpatient sites</w:t>
      </w:r>
    </w:p>
    <w:p w14:paraId="24A85402" w14:textId="77777777" w:rsidR="008502BD" w:rsidRPr="008517D2" w:rsidRDefault="008502BD" w:rsidP="00355A44">
      <w:pPr>
        <w:numPr>
          <w:ilvl w:val="0"/>
          <w:numId w:val="9"/>
        </w:numPr>
        <w:ind w:left="490"/>
        <w:rPr>
          <w:rFonts w:ascii="Arial" w:hAnsi="Arial" w:cs="Arial"/>
          <w:color w:val="002060"/>
        </w:rPr>
      </w:pPr>
      <w:r w:rsidRPr="008517D2">
        <w:rPr>
          <w:rFonts w:ascii="Arial" w:hAnsi="Arial" w:cs="Arial"/>
          <w:color w:val="002060"/>
        </w:rPr>
        <w:t>The Beatson West of Scotland Cancer Centre</w:t>
      </w:r>
    </w:p>
    <w:p w14:paraId="68AB8EB1" w14:textId="77777777" w:rsidR="008502BD" w:rsidRPr="008517D2" w:rsidRDefault="008502BD" w:rsidP="00355A44">
      <w:pPr>
        <w:numPr>
          <w:ilvl w:val="0"/>
          <w:numId w:val="9"/>
        </w:numPr>
        <w:ind w:left="490"/>
        <w:rPr>
          <w:rFonts w:ascii="Arial" w:hAnsi="Arial" w:cs="Arial"/>
          <w:color w:val="002060"/>
        </w:rPr>
      </w:pPr>
      <w:r w:rsidRPr="008517D2">
        <w:rPr>
          <w:rFonts w:ascii="Arial" w:hAnsi="Arial" w:cs="Arial"/>
          <w:color w:val="002060"/>
        </w:rPr>
        <w:t>61 health centres and clinics</w:t>
      </w:r>
    </w:p>
    <w:p w14:paraId="188DFE76" w14:textId="77777777" w:rsidR="008502BD" w:rsidRPr="008517D2" w:rsidRDefault="008502BD" w:rsidP="00355A44">
      <w:pPr>
        <w:numPr>
          <w:ilvl w:val="0"/>
          <w:numId w:val="9"/>
        </w:numPr>
        <w:ind w:left="490"/>
        <w:rPr>
          <w:rFonts w:ascii="Arial" w:hAnsi="Arial" w:cs="Arial"/>
          <w:color w:val="002060"/>
        </w:rPr>
      </w:pPr>
      <w:r w:rsidRPr="008517D2">
        <w:rPr>
          <w:rFonts w:ascii="Arial" w:hAnsi="Arial" w:cs="Arial"/>
          <w:color w:val="002060"/>
        </w:rPr>
        <w:t>10 Mental Health Inpatient sites</w:t>
      </w:r>
    </w:p>
    <w:p w14:paraId="1A67A666" w14:textId="77777777" w:rsidR="008502BD" w:rsidRPr="008517D2" w:rsidRDefault="008502BD" w:rsidP="00355A44">
      <w:pPr>
        <w:numPr>
          <w:ilvl w:val="0"/>
          <w:numId w:val="9"/>
        </w:numPr>
        <w:ind w:left="490"/>
        <w:rPr>
          <w:rFonts w:ascii="Arial" w:hAnsi="Arial" w:cs="Arial"/>
          <w:color w:val="002060"/>
        </w:rPr>
      </w:pPr>
      <w:r w:rsidRPr="008517D2">
        <w:rPr>
          <w:rFonts w:ascii="Arial" w:hAnsi="Arial" w:cs="Arial"/>
          <w:color w:val="002060"/>
        </w:rPr>
        <w:t>6 Mental health long stay rehabilitation sites</w:t>
      </w:r>
    </w:p>
    <w:p w14:paraId="15674D02" w14:textId="77777777" w:rsidR="008502BD" w:rsidRPr="008517D2" w:rsidRDefault="008502BD" w:rsidP="00067415">
      <w:pPr>
        <w:spacing w:before="300" w:after="300"/>
        <w:rPr>
          <w:rFonts w:ascii="Arial" w:hAnsi="Arial" w:cs="Arial"/>
          <w:color w:val="002060"/>
        </w:rPr>
      </w:pPr>
      <w:r w:rsidRPr="008517D2">
        <w:rPr>
          <w:rFonts w:ascii="Arial" w:hAnsi="Arial" w:cs="Arial"/>
          <w:color w:val="002060"/>
        </w:rPr>
        <w:t xml:space="preserve">Our Acute care is provided across NHS Glasgow and Clyde on a range of main sites click here to find out more   </w:t>
      </w:r>
      <w:hyperlink w:history="1">
        <w:r w:rsidRPr="008517D2">
          <w:rPr>
            <w:rStyle w:val="Hyperlink"/>
            <w:rFonts w:ascii="Arial" w:hAnsi="Arial" w:cs="Arial"/>
            <w:b/>
            <w:color w:val="002060"/>
          </w:rPr>
          <w:t>https://www.nhsggc.org.uk/locations/hospitals/</w:t>
        </w:r>
      </w:hyperlink>
      <w:r w:rsidRPr="008517D2">
        <w:rPr>
          <w:rFonts w:ascii="Arial" w:hAnsi="Arial" w:cs="Arial"/>
          <w:b/>
          <w:color w:val="002060"/>
        </w:rPr>
        <w:t xml:space="preserve">  </w:t>
      </w:r>
    </w:p>
    <w:p w14:paraId="3701F0D0" w14:textId="77777777" w:rsidR="008502BD" w:rsidRPr="008517D2" w:rsidRDefault="00000000" w:rsidP="00355A44">
      <w:pPr>
        <w:numPr>
          <w:ilvl w:val="0"/>
          <w:numId w:val="10"/>
        </w:numPr>
        <w:ind w:left="490"/>
        <w:rPr>
          <w:rFonts w:ascii="Arial" w:hAnsi="Arial" w:cs="Arial"/>
          <w:color w:val="002060"/>
        </w:rPr>
      </w:pPr>
      <w:hyperlink w:tooltip="Beatson West of Scotland Cancer Centre" w:history="1">
        <w:r w:rsidR="008502BD" w:rsidRPr="008517D2">
          <w:rPr>
            <w:rFonts w:ascii="Arial" w:hAnsi="Arial" w:cs="Arial"/>
            <w:bCs/>
            <w:color w:val="002060"/>
          </w:rPr>
          <w:t>Beatson West of Scotland Cancer Centre</w:t>
        </w:r>
      </w:hyperlink>
    </w:p>
    <w:p w14:paraId="6080200C" w14:textId="77777777" w:rsidR="008502BD" w:rsidRPr="008517D2" w:rsidRDefault="00000000" w:rsidP="00355A44">
      <w:pPr>
        <w:numPr>
          <w:ilvl w:val="0"/>
          <w:numId w:val="10"/>
        </w:numPr>
        <w:ind w:left="490"/>
        <w:rPr>
          <w:rFonts w:ascii="Arial" w:hAnsi="Arial" w:cs="Arial"/>
          <w:color w:val="002060"/>
        </w:rPr>
      </w:pPr>
      <w:hyperlink w:tooltip="Gartnavel General Hospital" w:history="1">
        <w:r w:rsidR="008502BD" w:rsidRPr="008517D2">
          <w:rPr>
            <w:rFonts w:ascii="Arial" w:hAnsi="Arial" w:cs="Arial"/>
            <w:bCs/>
            <w:color w:val="002060"/>
          </w:rPr>
          <w:t>Gartnavel General Hospital</w:t>
        </w:r>
      </w:hyperlink>
    </w:p>
    <w:p w14:paraId="2E5A46F3" w14:textId="77777777" w:rsidR="008502BD" w:rsidRPr="008517D2" w:rsidRDefault="00000000" w:rsidP="00355A44">
      <w:pPr>
        <w:numPr>
          <w:ilvl w:val="0"/>
          <w:numId w:val="10"/>
        </w:numPr>
        <w:ind w:left="490"/>
        <w:rPr>
          <w:rFonts w:ascii="Arial" w:hAnsi="Arial" w:cs="Arial"/>
          <w:color w:val="002060"/>
        </w:rPr>
      </w:pPr>
      <w:hyperlink w:tooltip="Glasgow Royal Infirmary" w:history="1">
        <w:r w:rsidR="008502BD" w:rsidRPr="008517D2">
          <w:rPr>
            <w:rFonts w:ascii="Arial" w:hAnsi="Arial" w:cs="Arial"/>
            <w:bCs/>
            <w:color w:val="002060"/>
          </w:rPr>
          <w:t>Glasgow Royal Infirmary</w:t>
        </w:r>
      </w:hyperlink>
    </w:p>
    <w:p w14:paraId="5860A2E8" w14:textId="77777777" w:rsidR="008502BD" w:rsidRPr="008517D2" w:rsidRDefault="00000000" w:rsidP="00355A44">
      <w:pPr>
        <w:numPr>
          <w:ilvl w:val="0"/>
          <w:numId w:val="10"/>
        </w:numPr>
        <w:ind w:left="490"/>
        <w:rPr>
          <w:rFonts w:ascii="Arial" w:hAnsi="Arial" w:cs="Arial"/>
          <w:color w:val="002060"/>
        </w:rPr>
      </w:pPr>
      <w:hyperlink w:tooltip="Inverclyde Royal Hospital" w:history="1">
        <w:r w:rsidR="008502BD" w:rsidRPr="008517D2">
          <w:rPr>
            <w:rFonts w:ascii="Arial" w:hAnsi="Arial" w:cs="Arial"/>
            <w:bCs/>
            <w:color w:val="002060"/>
          </w:rPr>
          <w:t>Inverclyde Royal Hospital</w:t>
        </w:r>
      </w:hyperlink>
    </w:p>
    <w:p w14:paraId="0E5674D4" w14:textId="77777777" w:rsidR="008502BD" w:rsidRPr="008517D2" w:rsidRDefault="00000000" w:rsidP="00355A44">
      <w:pPr>
        <w:numPr>
          <w:ilvl w:val="0"/>
          <w:numId w:val="10"/>
        </w:numPr>
        <w:ind w:left="490"/>
        <w:rPr>
          <w:rFonts w:ascii="Arial" w:hAnsi="Arial" w:cs="Arial"/>
          <w:color w:val="002060"/>
        </w:rPr>
      </w:pPr>
      <w:hyperlink w:tooltip="Lightburn Hospital" w:history="1">
        <w:r w:rsidR="008502BD" w:rsidRPr="008517D2">
          <w:rPr>
            <w:rFonts w:ascii="Arial" w:hAnsi="Arial" w:cs="Arial"/>
            <w:bCs/>
            <w:color w:val="002060"/>
          </w:rPr>
          <w:t>Lightburn Hospital</w:t>
        </w:r>
      </w:hyperlink>
    </w:p>
    <w:p w14:paraId="25CC94A0" w14:textId="77777777" w:rsidR="008502BD" w:rsidRPr="008517D2" w:rsidRDefault="00000000" w:rsidP="00355A44">
      <w:pPr>
        <w:numPr>
          <w:ilvl w:val="0"/>
          <w:numId w:val="10"/>
        </w:numPr>
        <w:ind w:left="490"/>
        <w:rPr>
          <w:rFonts w:ascii="Arial" w:hAnsi="Arial" w:cs="Arial"/>
          <w:color w:val="002060"/>
        </w:rPr>
      </w:pPr>
      <w:hyperlink w:tooltip="Queen Elizabeth University Hospital" w:history="1">
        <w:r w:rsidR="008502BD" w:rsidRPr="008517D2">
          <w:rPr>
            <w:rFonts w:ascii="Arial" w:hAnsi="Arial" w:cs="Arial"/>
            <w:bCs/>
            <w:color w:val="002060"/>
          </w:rPr>
          <w:t>Queen Elizabeth University Hospital</w:t>
        </w:r>
      </w:hyperlink>
      <w:r w:rsidR="008502BD" w:rsidRPr="008517D2">
        <w:rPr>
          <w:rFonts w:ascii="Arial" w:hAnsi="Arial" w:cs="Arial"/>
          <w:color w:val="002060"/>
        </w:rPr>
        <w:t xml:space="preserve"> </w:t>
      </w:r>
    </w:p>
    <w:p w14:paraId="346E8D07" w14:textId="77777777" w:rsidR="008502BD" w:rsidRPr="008517D2" w:rsidRDefault="00000000" w:rsidP="00355A44">
      <w:pPr>
        <w:numPr>
          <w:ilvl w:val="0"/>
          <w:numId w:val="10"/>
        </w:numPr>
        <w:ind w:left="490"/>
        <w:rPr>
          <w:rFonts w:ascii="Arial" w:hAnsi="Arial" w:cs="Arial"/>
          <w:color w:val="002060"/>
        </w:rPr>
      </w:pPr>
      <w:hyperlink w:tooltip="Royal Hospital for Children" w:history="1">
        <w:r w:rsidR="008502BD" w:rsidRPr="008517D2">
          <w:rPr>
            <w:rFonts w:ascii="Arial" w:hAnsi="Arial" w:cs="Arial"/>
            <w:bCs/>
            <w:color w:val="002060"/>
          </w:rPr>
          <w:t xml:space="preserve">Royal Hospital for Children </w:t>
        </w:r>
      </w:hyperlink>
    </w:p>
    <w:p w14:paraId="1025034A" w14:textId="77777777" w:rsidR="008502BD" w:rsidRPr="008517D2" w:rsidRDefault="008502BD" w:rsidP="00355A44">
      <w:pPr>
        <w:numPr>
          <w:ilvl w:val="0"/>
          <w:numId w:val="10"/>
        </w:numPr>
        <w:ind w:left="490"/>
        <w:rPr>
          <w:rFonts w:ascii="Arial" w:hAnsi="Arial" w:cs="Arial"/>
          <w:color w:val="002060"/>
        </w:rPr>
      </w:pPr>
      <w:r w:rsidRPr="008517D2">
        <w:rPr>
          <w:rFonts w:ascii="Arial" w:hAnsi="Arial" w:cs="Arial"/>
          <w:color w:val="002060"/>
        </w:rPr>
        <w:t xml:space="preserve">The Institute of Neurological Sciences </w:t>
      </w:r>
    </w:p>
    <w:p w14:paraId="76FBD4C4" w14:textId="77777777" w:rsidR="008502BD" w:rsidRPr="008517D2" w:rsidRDefault="008502BD" w:rsidP="00355A44">
      <w:pPr>
        <w:numPr>
          <w:ilvl w:val="0"/>
          <w:numId w:val="10"/>
        </w:numPr>
        <w:ind w:left="490"/>
        <w:rPr>
          <w:rFonts w:ascii="Arial" w:hAnsi="Arial" w:cs="Arial"/>
          <w:color w:val="002060"/>
        </w:rPr>
      </w:pPr>
      <w:r w:rsidRPr="008517D2">
        <w:rPr>
          <w:rFonts w:ascii="Arial" w:hAnsi="Arial" w:cs="Arial"/>
          <w:color w:val="002060"/>
        </w:rPr>
        <w:t xml:space="preserve">Princess Royal Maternity Hospital </w:t>
      </w:r>
    </w:p>
    <w:p w14:paraId="361E6DD2" w14:textId="77777777" w:rsidR="008502BD" w:rsidRPr="008517D2" w:rsidRDefault="00000000" w:rsidP="00355A44">
      <w:pPr>
        <w:numPr>
          <w:ilvl w:val="0"/>
          <w:numId w:val="10"/>
        </w:numPr>
        <w:ind w:left="490"/>
        <w:rPr>
          <w:rFonts w:ascii="Arial" w:hAnsi="Arial" w:cs="Arial"/>
          <w:color w:val="002060"/>
        </w:rPr>
      </w:pPr>
      <w:hyperlink w:tooltip="Royal Alexandra Hospital" w:history="1">
        <w:r w:rsidR="008502BD" w:rsidRPr="008517D2">
          <w:rPr>
            <w:rFonts w:ascii="Arial" w:hAnsi="Arial" w:cs="Arial"/>
            <w:bCs/>
            <w:color w:val="002060"/>
          </w:rPr>
          <w:t>Royal Alexandra Hospital</w:t>
        </w:r>
      </w:hyperlink>
    </w:p>
    <w:p w14:paraId="4867ECA0" w14:textId="77777777" w:rsidR="008502BD" w:rsidRPr="008517D2" w:rsidRDefault="00000000" w:rsidP="00355A44">
      <w:pPr>
        <w:numPr>
          <w:ilvl w:val="0"/>
          <w:numId w:val="10"/>
        </w:numPr>
        <w:ind w:left="490"/>
        <w:rPr>
          <w:rFonts w:ascii="Arial" w:hAnsi="Arial" w:cs="Arial"/>
          <w:color w:val="002060"/>
        </w:rPr>
      </w:pPr>
      <w:hyperlink w:tooltip="Vale of Leven Hospital" w:history="1">
        <w:r w:rsidR="008502BD" w:rsidRPr="008517D2">
          <w:rPr>
            <w:rFonts w:ascii="Arial" w:hAnsi="Arial" w:cs="Arial"/>
            <w:bCs/>
            <w:color w:val="002060"/>
          </w:rPr>
          <w:t>Vale of Leven Hospital</w:t>
        </w:r>
      </w:hyperlink>
    </w:p>
    <w:p w14:paraId="55EDA013" w14:textId="77777777" w:rsidR="008502BD" w:rsidRPr="008517D2" w:rsidRDefault="008502BD" w:rsidP="00067415">
      <w:pPr>
        <w:spacing w:before="300" w:after="300"/>
        <w:rPr>
          <w:rFonts w:ascii="Arial" w:hAnsi="Arial" w:cs="Arial"/>
          <w:color w:val="002060"/>
        </w:rPr>
      </w:pPr>
      <w:r w:rsidRPr="008517D2">
        <w:rPr>
          <w:rFonts w:ascii="Arial" w:hAnsi="Arial" w:cs="Arial"/>
          <w:color w:val="002060"/>
        </w:rPr>
        <w:t>3 Ambulatory care hospitals are located at:</w:t>
      </w:r>
    </w:p>
    <w:p w14:paraId="1822CC9A" w14:textId="77777777" w:rsidR="008502BD" w:rsidRPr="008517D2" w:rsidRDefault="00000000" w:rsidP="00067415">
      <w:pPr>
        <w:numPr>
          <w:ilvl w:val="0"/>
          <w:numId w:val="15"/>
        </w:numPr>
        <w:rPr>
          <w:rFonts w:ascii="Arial" w:hAnsi="Arial" w:cs="Arial"/>
          <w:color w:val="002060"/>
        </w:rPr>
      </w:pPr>
      <w:hyperlink w:tooltip="New Stobhill Hospital" w:history="1">
        <w:r w:rsidR="008502BD" w:rsidRPr="008517D2">
          <w:rPr>
            <w:rFonts w:ascii="Arial" w:hAnsi="Arial" w:cs="Arial"/>
            <w:bCs/>
            <w:color w:val="002060"/>
          </w:rPr>
          <w:t>New Stobhill Hospital</w:t>
        </w:r>
      </w:hyperlink>
    </w:p>
    <w:p w14:paraId="0A0FDF4E" w14:textId="77777777" w:rsidR="008502BD" w:rsidRPr="008517D2" w:rsidRDefault="00000000" w:rsidP="00067415">
      <w:pPr>
        <w:numPr>
          <w:ilvl w:val="0"/>
          <w:numId w:val="15"/>
        </w:numPr>
        <w:rPr>
          <w:rFonts w:ascii="Arial" w:hAnsi="Arial" w:cs="Arial"/>
          <w:color w:val="002060"/>
        </w:rPr>
      </w:pPr>
      <w:hyperlink w:tooltip="New Victoria Hospital" w:history="1">
        <w:r w:rsidR="008502BD" w:rsidRPr="008517D2">
          <w:rPr>
            <w:rFonts w:ascii="Arial" w:hAnsi="Arial" w:cs="Arial"/>
            <w:bCs/>
            <w:color w:val="002060"/>
          </w:rPr>
          <w:t xml:space="preserve">New Victoria Hospital </w:t>
        </w:r>
      </w:hyperlink>
    </w:p>
    <w:p w14:paraId="1DF65F06" w14:textId="77777777" w:rsidR="008502BD" w:rsidRPr="008517D2" w:rsidRDefault="00000000" w:rsidP="00067415">
      <w:pPr>
        <w:numPr>
          <w:ilvl w:val="0"/>
          <w:numId w:val="15"/>
        </w:numPr>
        <w:rPr>
          <w:rFonts w:ascii="Arial" w:hAnsi="Arial" w:cs="Arial"/>
          <w:color w:val="002060"/>
        </w:rPr>
      </w:pPr>
      <w:hyperlink w:tgtFrame="_blank" w:tooltip="West Glasgow Ambulatory Care Hospital" w:history="1">
        <w:r w:rsidR="008502BD" w:rsidRPr="008517D2">
          <w:rPr>
            <w:rFonts w:ascii="Arial" w:hAnsi="Arial" w:cs="Arial"/>
            <w:bCs/>
            <w:color w:val="002060"/>
          </w:rPr>
          <w:t>West Glasgow Ambulatory Care Hospital</w:t>
        </w:r>
      </w:hyperlink>
    </w:p>
    <w:p w14:paraId="0FA818B0" w14:textId="77777777" w:rsidR="008502BD" w:rsidRPr="008517D2" w:rsidRDefault="008502BD" w:rsidP="00067415">
      <w:pPr>
        <w:spacing w:before="300" w:beforeAutospacing="1" w:after="300"/>
        <w:jc w:val="both"/>
        <w:rPr>
          <w:rFonts w:ascii="Arial" w:hAnsi="Arial" w:cs="Arial"/>
          <w:color w:val="002060"/>
        </w:rPr>
      </w:pPr>
      <w:r w:rsidRPr="008517D2">
        <w:rPr>
          <w:rFonts w:ascii="Arial" w:hAnsi="Arial" w:cs="Arial"/>
          <w:color w:val="002060"/>
        </w:rPr>
        <w:t xml:space="preserve">Each year we deliver around 170,000 emergency medical and 62,000 emergency surgical episodes and 165,000 day cases. We continue to operate one of the busiest </w:t>
      </w:r>
      <w:r w:rsidRPr="008517D2">
        <w:rPr>
          <w:rFonts w:ascii="Arial" w:hAnsi="Arial" w:cs="Arial"/>
          <w:color w:val="002060"/>
        </w:rPr>
        <w:lastRenderedPageBreak/>
        <w:t>A&amp;E/minor injuries units in the UK with 455,000 attendances. We deliver 400,000 new outpatient attendances.</w:t>
      </w:r>
    </w:p>
    <w:p w14:paraId="3EC7D18F" w14:textId="77777777" w:rsidR="008502BD" w:rsidRPr="008517D2" w:rsidRDefault="008502BD" w:rsidP="00067415">
      <w:pPr>
        <w:spacing w:before="300" w:after="300"/>
        <w:jc w:val="both"/>
        <w:rPr>
          <w:rFonts w:ascii="Arial" w:hAnsi="Arial" w:cs="Arial"/>
          <w:color w:val="002060"/>
        </w:rPr>
      </w:pPr>
      <w:r w:rsidRPr="008517D2">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2BF2894" w14:textId="77777777" w:rsidR="008502BD" w:rsidRPr="008517D2" w:rsidRDefault="008502BD" w:rsidP="00067415">
      <w:pPr>
        <w:spacing w:before="300" w:after="300"/>
        <w:rPr>
          <w:rFonts w:ascii="Arial" w:hAnsi="Arial" w:cs="Arial"/>
          <w:b/>
          <w:color w:val="002060"/>
        </w:rPr>
      </w:pPr>
      <w:r w:rsidRPr="008517D2">
        <w:rPr>
          <w:rFonts w:ascii="Arial" w:hAnsi="Arial" w:cs="Arial"/>
          <w:b/>
          <w:color w:val="002060"/>
        </w:rPr>
        <w:t xml:space="preserve">NHS Greater Glasgow and Clyde Medical Workforce Plans </w:t>
      </w:r>
    </w:p>
    <w:p w14:paraId="4A847022" w14:textId="77777777" w:rsidR="008502BD" w:rsidRPr="008517D2" w:rsidRDefault="00E30E13" w:rsidP="00067415">
      <w:pPr>
        <w:pStyle w:val="NormalWeb"/>
        <w:rPr>
          <w:rFonts w:ascii="Arial" w:hAnsi="Arial" w:cs="Arial"/>
          <w:b/>
          <w:color w:val="002060"/>
        </w:rPr>
      </w:pPr>
      <w:r w:rsidRPr="008517D2">
        <w:rPr>
          <w:noProof/>
          <w:color w:val="002060"/>
        </w:rPr>
        <w:drawing>
          <wp:anchor distT="0" distB="0" distL="114300" distR="114300" simplePos="0" relativeHeight="251652608" behindDoc="1" locked="0" layoutInCell="1" allowOverlap="1" wp14:anchorId="163F375E" wp14:editId="123BCBC8">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517D2">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Professionals and all other NHS staff groups. For more information on the </w:t>
      </w:r>
      <w:hyperlink w:tooltip="NHSGGC Acute Medical Staff Workforce Plan.pdf" w:history="1">
        <w:r w:rsidR="008502BD" w:rsidRPr="008517D2">
          <w:rPr>
            <w:rStyle w:val="Strong"/>
            <w:rFonts w:ascii="Arial" w:hAnsi="Arial" w:cs="Arial"/>
            <w:color w:val="002060"/>
          </w:rPr>
          <w:t>Acute Services Medical Workforce Plan</w:t>
        </w:r>
      </w:hyperlink>
      <w:r w:rsidR="008502BD" w:rsidRPr="008517D2">
        <w:rPr>
          <w:rFonts w:ascii="Arial" w:hAnsi="Arial" w:cs="Arial"/>
          <w:color w:val="002060"/>
        </w:rPr>
        <w:t xml:space="preserve">, </w:t>
      </w:r>
      <w:hyperlink w:tooltip="Mental Health Services.docx" w:history="1">
        <w:r w:rsidR="008502BD" w:rsidRPr="008517D2">
          <w:rPr>
            <w:rStyle w:val="Strong"/>
            <w:rFonts w:ascii="Arial" w:hAnsi="Arial" w:cs="Arial"/>
            <w:color w:val="002060"/>
          </w:rPr>
          <w:t>Mental Health Services Medical Workforce Plan</w:t>
        </w:r>
      </w:hyperlink>
      <w:r w:rsidR="008502BD" w:rsidRPr="008517D2">
        <w:rPr>
          <w:rFonts w:ascii="Arial" w:hAnsi="Arial" w:cs="Arial"/>
          <w:color w:val="002060"/>
        </w:rPr>
        <w:t xml:space="preserve"> and  the </w:t>
      </w:r>
      <w:hyperlink w:tooltip="Oral Health Services.docx" w:history="1">
        <w:r w:rsidR="008502BD" w:rsidRPr="008517D2">
          <w:rPr>
            <w:rStyle w:val="Strong"/>
            <w:rFonts w:ascii="Arial" w:hAnsi="Arial" w:cs="Arial"/>
            <w:color w:val="002060"/>
          </w:rPr>
          <w:t>Oral Health (Dentist) Workforce Plan</w:t>
        </w:r>
      </w:hyperlink>
      <w:r w:rsidR="008502BD" w:rsidRPr="008517D2">
        <w:rPr>
          <w:rFonts w:ascii="Arial" w:hAnsi="Arial" w:cs="Arial"/>
          <w:color w:val="002060"/>
        </w:rPr>
        <w:t xml:space="preserve"> please visit </w:t>
      </w:r>
      <w:hyperlink w:history="1">
        <w:r w:rsidR="008502BD" w:rsidRPr="008517D2">
          <w:rPr>
            <w:rStyle w:val="Hyperlink"/>
            <w:rFonts w:ascii="Arial" w:hAnsi="Arial" w:cs="Arial"/>
            <w:b/>
            <w:color w:val="002060"/>
          </w:rPr>
          <w:t>https://www.nhsggc.org.uk/working-with-us/hr-connect/workforce-planning-and-analytics/workforce-planning/nhsggc-medical-workforce-plans/</w:t>
        </w:r>
      </w:hyperlink>
    </w:p>
    <w:p w14:paraId="55CEB54C" w14:textId="77777777" w:rsidR="008502BD" w:rsidRPr="008517D2" w:rsidRDefault="008502BD" w:rsidP="00067415">
      <w:pPr>
        <w:spacing w:before="300" w:after="300"/>
        <w:outlineLvl w:val="0"/>
        <w:rPr>
          <w:rFonts w:ascii="Arial" w:hAnsi="Arial" w:cs="Arial"/>
          <w:b/>
          <w:bCs/>
          <w:color w:val="002060"/>
          <w:kern w:val="36"/>
        </w:rPr>
      </w:pPr>
      <w:r w:rsidRPr="008517D2">
        <w:rPr>
          <w:rFonts w:ascii="Arial" w:hAnsi="Arial" w:cs="Arial"/>
          <w:b/>
          <w:bCs/>
          <w:color w:val="002060"/>
          <w:kern w:val="36"/>
        </w:rPr>
        <w:t>Our Culture and Values</w:t>
      </w:r>
    </w:p>
    <w:p w14:paraId="760E027E" w14:textId="77777777" w:rsidR="008502BD" w:rsidRPr="008517D2" w:rsidRDefault="008502BD" w:rsidP="00067415">
      <w:pPr>
        <w:spacing w:before="300" w:after="300"/>
        <w:outlineLvl w:val="0"/>
        <w:rPr>
          <w:rFonts w:ascii="Arial" w:hAnsi="Arial" w:cs="Arial"/>
          <w:bCs/>
          <w:i/>
          <w:color w:val="002060"/>
          <w:kern w:val="36"/>
        </w:rPr>
      </w:pPr>
      <w:r w:rsidRPr="008517D2">
        <w:rPr>
          <w:rFonts w:ascii="Arial" w:hAnsi="Arial" w:cs="Arial"/>
          <w:bCs/>
          <w:i/>
          <w:color w:val="002060"/>
          <w:kern w:val="36"/>
        </w:rPr>
        <w:t>Jane Grant, Chief Executive, NHS Greater Glasgow and Clyde</w:t>
      </w:r>
    </w:p>
    <w:p w14:paraId="12828C78" w14:textId="77777777" w:rsidR="008502BD" w:rsidRPr="008517D2" w:rsidRDefault="008502BD" w:rsidP="00067415">
      <w:pPr>
        <w:spacing w:before="300" w:after="300"/>
        <w:jc w:val="both"/>
        <w:rPr>
          <w:rFonts w:ascii="Arial" w:hAnsi="Arial" w:cs="Arial"/>
          <w:i/>
          <w:color w:val="002060"/>
        </w:rPr>
      </w:pPr>
      <w:r w:rsidRPr="008517D2">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35539243" w14:textId="77777777" w:rsidR="008502BD" w:rsidRPr="008517D2" w:rsidRDefault="008502BD" w:rsidP="00067415">
      <w:pPr>
        <w:spacing w:before="300" w:after="300"/>
        <w:jc w:val="both"/>
        <w:rPr>
          <w:rFonts w:ascii="Arial" w:hAnsi="Arial" w:cs="Arial"/>
          <w:i/>
          <w:color w:val="002060"/>
        </w:rPr>
      </w:pPr>
      <w:r w:rsidRPr="008517D2">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621EF6CB" w14:textId="77777777" w:rsidR="008502BD" w:rsidRPr="008517D2" w:rsidRDefault="008502BD" w:rsidP="00067415">
      <w:pPr>
        <w:spacing w:before="300" w:after="300"/>
        <w:jc w:val="both"/>
        <w:rPr>
          <w:rFonts w:ascii="Arial" w:hAnsi="Arial" w:cs="Arial"/>
          <w:i/>
          <w:color w:val="002060"/>
        </w:rPr>
      </w:pPr>
      <w:r w:rsidRPr="008517D2">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58EEBD82" w14:textId="77777777" w:rsidR="008502BD" w:rsidRPr="008517D2" w:rsidRDefault="00000000" w:rsidP="00067415">
      <w:pPr>
        <w:spacing w:before="300" w:after="300"/>
        <w:outlineLvl w:val="0"/>
        <w:rPr>
          <w:rFonts w:ascii="Arial" w:hAnsi="Arial" w:cs="Arial"/>
          <w:b/>
          <w:bCs/>
          <w:color w:val="002060"/>
          <w:kern w:val="36"/>
        </w:rPr>
      </w:pPr>
      <w:hyperlink w:history="1">
        <w:r w:rsidR="008502BD" w:rsidRPr="008517D2">
          <w:rPr>
            <w:rStyle w:val="Hyperlink"/>
            <w:rFonts w:ascii="Arial" w:hAnsi="Arial" w:cs="Arial"/>
            <w:b/>
            <w:bCs/>
            <w:color w:val="002060"/>
            <w:kern w:val="36"/>
          </w:rPr>
          <w:t>https://www.nhsggc.org.uk/working-with-us/hr-connect/learning-education-and-training/induction-portal-welcome-to-nhs-greater-glasgow-and-clyde/</w:t>
        </w:r>
      </w:hyperlink>
    </w:p>
    <w:p w14:paraId="59E9166B" w14:textId="77777777" w:rsidR="008502BD" w:rsidRPr="008517D2" w:rsidRDefault="008502BD" w:rsidP="00067415">
      <w:pPr>
        <w:tabs>
          <w:tab w:val="left" w:pos="828"/>
        </w:tabs>
        <w:kinsoku w:val="0"/>
        <w:overflowPunct w:val="0"/>
        <w:adjustRightInd w:val="0"/>
        <w:rPr>
          <w:rFonts w:ascii="Arial" w:hAnsi="Arial" w:cs="Arial"/>
          <w:b/>
          <w:color w:val="002060"/>
        </w:rPr>
      </w:pPr>
      <w:r w:rsidRPr="008517D2">
        <w:rPr>
          <w:rFonts w:ascii="Arial" w:hAnsi="Arial" w:cs="Arial"/>
          <w:color w:val="002060"/>
          <w:spacing w:val="-1"/>
        </w:rPr>
        <w:t>For more information about NH</w:t>
      </w:r>
      <w:r w:rsidRPr="008517D2">
        <w:rPr>
          <w:rFonts w:ascii="Arial" w:hAnsi="Arial" w:cs="Arial"/>
          <w:color w:val="002060"/>
        </w:rPr>
        <w:t>S Grea</w:t>
      </w:r>
      <w:r w:rsidRPr="008517D2">
        <w:rPr>
          <w:rFonts w:ascii="Arial" w:hAnsi="Arial" w:cs="Arial"/>
          <w:color w:val="002060"/>
          <w:spacing w:val="-2"/>
        </w:rPr>
        <w:t>t</w:t>
      </w:r>
      <w:r w:rsidRPr="008517D2">
        <w:rPr>
          <w:rFonts w:ascii="Arial" w:hAnsi="Arial" w:cs="Arial"/>
          <w:color w:val="002060"/>
        </w:rPr>
        <w:t>er</w:t>
      </w:r>
      <w:r w:rsidRPr="008517D2">
        <w:rPr>
          <w:rFonts w:ascii="Arial" w:hAnsi="Arial" w:cs="Arial"/>
          <w:color w:val="002060"/>
          <w:spacing w:val="-2"/>
        </w:rPr>
        <w:t xml:space="preserve"> G</w:t>
      </w:r>
      <w:r w:rsidRPr="008517D2">
        <w:rPr>
          <w:rFonts w:ascii="Arial" w:hAnsi="Arial" w:cs="Arial"/>
          <w:color w:val="002060"/>
        </w:rPr>
        <w:t>la</w:t>
      </w:r>
      <w:r w:rsidRPr="008517D2">
        <w:rPr>
          <w:rFonts w:ascii="Arial" w:hAnsi="Arial" w:cs="Arial"/>
          <w:color w:val="002060"/>
          <w:spacing w:val="-1"/>
        </w:rPr>
        <w:t>s</w:t>
      </w:r>
      <w:r w:rsidRPr="008517D2">
        <w:rPr>
          <w:rFonts w:ascii="Arial" w:hAnsi="Arial" w:cs="Arial"/>
          <w:color w:val="002060"/>
        </w:rPr>
        <w:t>g</w:t>
      </w:r>
      <w:r w:rsidRPr="008517D2">
        <w:rPr>
          <w:rFonts w:ascii="Arial" w:hAnsi="Arial" w:cs="Arial"/>
          <w:color w:val="002060"/>
          <w:spacing w:val="-4"/>
        </w:rPr>
        <w:t>o</w:t>
      </w:r>
      <w:r w:rsidRPr="008517D2">
        <w:rPr>
          <w:rFonts w:ascii="Arial" w:hAnsi="Arial" w:cs="Arial"/>
          <w:color w:val="002060"/>
        </w:rPr>
        <w:t>w</w:t>
      </w:r>
      <w:r w:rsidRPr="008517D2">
        <w:rPr>
          <w:rFonts w:ascii="Arial" w:hAnsi="Arial" w:cs="Arial"/>
          <w:color w:val="002060"/>
          <w:spacing w:val="-1"/>
        </w:rPr>
        <w:t xml:space="preserve"> </w:t>
      </w:r>
      <w:r w:rsidRPr="008517D2">
        <w:rPr>
          <w:rFonts w:ascii="Arial" w:hAnsi="Arial" w:cs="Arial"/>
          <w:color w:val="002060"/>
        </w:rPr>
        <w:t>a</w:t>
      </w:r>
      <w:r w:rsidRPr="008517D2">
        <w:rPr>
          <w:rFonts w:ascii="Arial" w:hAnsi="Arial" w:cs="Arial"/>
          <w:color w:val="002060"/>
          <w:spacing w:val="-1"/>
        </w:rPr>
        <w:t>n</w:t>
      </w:r>
      <w:r w:rsidRPr="008517D2">
        <w:rPr>
          <w:rFonts w:ascii="Arial" w:hAnsi="Arial" w:cs="Arial"/>
          <w:color w:val="002060"/>
        </w:rPr>
        <w:t>d Cl</w:t>
      </w:r>
      <w:r w:rsidRPr="008517D2">
        <w:rPr>
          <w:rFonts w:ascii="Arial" w:hAnsi="Arial" w:cs="Arial"/>
          <w:color w:val="002060"/>
          <w:spacing w:val="-5"/>
        </w:rPr>
        <w:t>y</w:t>
      </w:r>
      <w:r w:rsidRPr="008517D2">
        <w:rPr>
          <w:rFonts w:ascii="Arial" w:hAnsi="Arial" w:cs="Arial"/>
          <w:color w:val="002060"/>
        </w:rPr>
        <w:t xml:space="preserve">de please visit: </w:t>
      </w:r>
      <w:hyperlink w:history="1">
        <w:r w:rsidRPr="008517D2">
          <w:rPr>
            <w:rStyle w:val="Hyperlink"/>
            <w:rFonts w:ascii="Arial" w:hAnsi="Arial" w:cs="Arial"/>
            <w:b/>
            <w:bCs/>
            <w:color w:val="002060"/>
          </w:rPr>
          <w:t>www.nhsggc.org.uk</w:t>
        </w:r>
      </w:hyperlink>
      <w:r w:rsidRPr="008517D2">
        <w:rPr>
          <w:rFonts w:ascii="Arial" w:hAnsi="Arial" w:cs="Arial"/>
          <w:b/>
          <w:color w:val="002060"/>
        </w:rPr>
        <w:t xml:space="preserve">.  </w:t>
      </w:r>
    </w:p>
    <w:p w14:paraId="5E0DD9D1" w14:textId="77777777" w:rsidR="008502BD" w:rsidRPr="008517D2" w:rsidRDefault="008502BD" w:rsidP="00067415">
      <w:pPr>
        <w:tabs>
          <w:tab w:val="left" w:pos="828"/>
        </w:tabs>
        <w:kinsoku w:val="0"/>
        <w:overflowPunct w:val="0"/>
        <w:adjustRightInd w:val="0"/>
        <w:rPr>
          <w:rFonts w:ascii="Arial" w:hAnsi="Arial" w:cs="Arial"/>
          <w:b/>
          <w:color w:val="002060"/>
        </w:rPr>
      </w:pPr>
    </w:p>
    <w:p w14:paraId="546A03B0" w14:textId="77777777" w:rsidR="008502BD" w:rsidRPr="008517D2" w:rsidRDefault="008502BD" w:rsidP="00067415">
      <w:pPr>
        <w:tabs>
          <w:tab w:val="left" w:pos="828"/>
        </w:tabs>
        <w:kinsoku w:val="0"/>
        <w:overflowPunct w:val="0"/>
        <w:adjustRightInd w:val="0"/>
        <w:rPr>
          <w:rFonts w:ascii="Arial" w:hAnsi="Arial" w:cs="Arial"/>
          <w:b/>
          <w:color w:val="002060"/>
        </w:rPr>
      </w:pPr>
      <w:r w:rsidRPr="008517D2">
        <w:rPr>
          <w:rFonts w:ascii="Arial" w:hAnsi="Arial" w:cs="Arial"/>
          <w:color w:val="002060"/>
        </w:rPr>
        <w:t>Find out more about NHS Scotland, the biggest employer in the country, providing jobs to people in more than 70 different professions, and its workforce is its greatest asset.</w:t>
      </w:r>
      <w:r w:rsidRPr="008517D2">
        <w:rPr>
          <w:rFonts w:ascii="Arial" w:hAnsi="Arial" w:cs="Arial"/>
          <w:b/>
          <w:color w:val="002060"/>
        </w:rPr>
        <w:t xml:space="preserve"> </w:t>
      </w:r>
      <w:hyperlink w:history="1">
        <w:r w:rsidRPr="008517D2">
          <w:rPr>
            <w:rStyle w:val="Hyperlink"/>
            <w:rFonts w:ascii="Arial" w:hAnsi="Arial" w:cs="Arial"/>
            <w:b/>
            <w:color w:val="002060"/>
          </w:rPr>
          <w:t>https://www.scotland.org/work/career-opportunities/healthcare</w:t>
        </w:r>
      </w:hyperlink>
    </w:p>
    <w:p w14:paraId="021C4BD6" w14:textId="77777777" w:rsidR="008502BD" w:rsidRPr="008517D2" w:rsidRDefault="008502BD" w:rsidP="00067415">
      <w:pPr>
        <w:pStyle w:val="Default"/>
        <w:rPr>
          <w:b/>
          <w:color w:val="002060"/>
        </w:rPr>
      </w:pPr>
    </w:p>
    <w:p w14:paraId="1295FC81" w14:textId="77777777" w:rsidR="008502BD" w:rsidRPr="008517D2" w:rsidRDefault="008502BD" w:rsidP="00067415">
      <w:pPr>
        <w:pStyle w:val="Default"/>
        <w:rPr>
          <w:b/>
          <w:color w:val="002060"/>
        </w:rPr>
      </w:pPr>
    </w:p>
    <w:p w14:paraId="1F049757" w14:textId="77777777" w:rsidR="008502BD" w:rsidRPr="008517D2" w:rsidRDefault="008502BD" w:rsidP="00067415">
      <w:pPr>
        <w:pStyle w:val="Default"/>
        <w:rPr>
          <w:b/>
          <w:color w:val="002060"/>
        </w:rPr>
      </w:pPr>
    </w:p>
    <w:p w14:paraId="08957E31" w14:textId="77777777" w:rsidR="00904ACB" w:rsidRPr="008517D2" w:rsidRDefault="00904ACB" w:rsidP="00067415">
      <w:pPr>
        <w:kinsoku w:val="0"/>
        <w:overflowPunct w:val="0"/>
        <w:jc w:val="both"/>
        <w:rPr>
          <w:rFonts w:ascii="Arial" w:hAnsi="Arial" w:cs="Arial"/>
          <w:b/>
          <w:bCs/>
          <w:color w:val="002060"/>
          <w:sz w:val="32"/>
          <w:szCs w:val="32"/>
        </w:rPr>
      </w:pPr>
    </w:p>
    <w:p w14:paraId="0E2EB11C" w14:textId="0CB9954C" w:rsidR="008502BD" w:rsidRPr="008517D2" w:rsidRDefault="00312CB8" w:rsidP="00067415">
      <w:pPr>
        <w:kinsoku w:val="0"/>
        <w:overflowPunct w:val="0"/>
        <w:jc w:val="both"/>
        <w:rPr>
          <w:rFonts w:ascii="Arial" w:hAnsi="Arial" w:cs="Arial"/>
          <w:b/>
          <w:bCs/>
          <w:color w:val="002060"/>
          <w:sz w:val="32"/>
          <w:szCs w:val="32"/>
        </w:rPr>
      </w:pPr>
      <w:r w:rsidRPr="008517D2">
        <w:rPr>
          <w:rFonts w:ascii="Arial" w:hAnsi="Arial" w:cs="Arial"/>
          <w:b/>
          <w:bCs/>
          <w:color w:val="002060"/>
          <w:sz w:val="32"/>
          <w:szCs w:val="32"/>
        </w:rPr>
        <w:lastRenderedPageBreak/>
        <w:t xml:space="preserve">Section </w:t>
      </w:r>
      <w:r w:rsidR="00904ACB" w:rsidRPr="008517D2">
        <w:rPr>
          <w:rFonts w:ascii="Arial" w:hAnsi="Arial" w:cs="Arial"/>
          <w:b/>
          <w:bCs/>
          <w:color w:val="002060"/>
          <w:sz w:val="32"/>
          <w:szCs w:val="32"/>
        </w:rPr>
        <w:t>7</w:t>
      </w:r>
      <w:r w:rsidR="008502BD" w:rsidRPr="008517D2">
        <w:rPr>
          <w:rFonts w:ascii="Arial" w:hAnsi="Arial" w:cs="Arial"/>
          <w:b/>
          <w:bCs/>
          <w:color w:val="002060"/>
          <w:sz w:val="32"/>
          <w:szCs w:val="32"/>
        </w:rPr>
        <w:t>:</w:t>
      </w:r>
      <w:r w:rsidR="008502BD" w:rsidRPr="008517D2">
        <w:rPr>
          <w:rFonts w:ascii="Arial" w:hAnsi="Arial" w:cs="Arial"/>
          <w:b/>
          <w:bCs/>
          <w:color w:val="002060"/>
          <w:sz w:val="32"/>
          <w:szCs w:val="32"/>
        </w:rPr>
        <w:tab/>
      </w:r>
    </w:p>
    <w:p w14:paraId="304D441B" w14:textId="77777777" w:rsidR="008502BD" w:rsidRPr="008517D2" w:rsidRDefault="008502BD" w:rsidP="00067415">
      <w:pPr>
        <w:kinsoku w:val="0"/>
        <w:overflowPunct w:val="0"/>
        <w:jc w:val="both"/>
        <w:rPr>
          <w:rFonts w:ascii="Arial" w:hAnsi="Arial" w:cs="Arial"/>
          <w:b/>
          <w:bCs/>
          <w:color w:val="002060"/>
          <w:sz w:val="32"/>
        </w:rPr>
      </w:pPr>
      <w:r w:rsidRPr="008517D2">
        <w:rPr>
          <w:rFonts w:ascii="Arial" w:hAnsi="Arial" w:cs="Arial"/>
          <w:b/>
          <w:bCs/>
          <w:color w:val="002060"/>
          <w:sz w:val="32"/>
          <w:szCs w:val="32"/>
        </w:rPr>
        <w:t>Living and Working in the Greater Glasgow and Clyde area</w:t>
      </w:r>
    </w:p>
    <w:p w14:paraId="1F3A9DD9" w14:textId="77777777" w:rsidR="008502BD" w:rsidRPr="008517D2" w:rsidRDefault="008502BD" w:rsidP="00067415">
      <w:pPr>
        <w:jc w:val="both"/>
        <w:rPr>
          <w:rFonts w:ascii="Arial" w:hAnsi="Arial" w:cs="Arial"/>
          <w:iCs/>
          <w:color w:val="002060"/>
        </w:rPr>
      </w:pPr>
    </w:p>
    <w:p w14:paraId="26C63FBC" w14:textId="77777777" w:rsidR="008502BD" w:rsidRPr="008517D2" w:rsidRDefault="008502BD" w:rsidP="00067415">
      <w:pPr>
        <w:jc w:val="both"/>
        <w:rPr>
          <w:rFonts w:ascii="Arial" w:hAnsi="Arial" w:cs="Arial"/>
          <w:color w:val="002060"/>
        </w:rPr>
      </w:pPr>
      <w:r w:rsidRPr="008517D2">
        <w:rPr>
          <w:rFonts w:ascii="Arial" w:hAnsi="Arial" w:cs="Arial"/>
          <w:iCs/>
          <w:color w:val="002060"/>
        </w:rPr>
        <w:t>As a place to live, the Greater Glasgow and Clyde area has many attractions.</w:t>
      </w:r>
      <w:r w:rsidRPr="008517D2">
        <w:rPr>
          <w:rFonts w:ascii="Arial" w:hAnsi="Arial" w:cs="Arial"/>
          <w:i/>
          <w:iCs/>
          <w:color w:val="002060"/>
        </w:rPr>
        <w:t xml:space="preserve"> </w:t>
      </w:r>
      <w:r w:rsidRPr="008517D2">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1E87E817" w14:textId="77777777" w:rsidR="008502BD" w:rsidRPr="008517D2" w:rsidRDefault="008502BD" w:rsidP="00067415">
      <w:pPr>
        <w:jc w:val="both"/>
        <w:rPr>
          <w:rFonts w:ascii="Arial" w:hAnsi="Arial" w:cs="Arial"/>
          <w:color w:val="002060"/>
        </w:rPr>
      </w:pPr>
    </w:p>
    <w:p w14:paraId="5EDF7732" w14:textId="77777777" w:rsidR="008502BD" w:rsidRPr="008517D2" w:rsidRDefault="008502BD" w:rsidP="00067415">
      <w:pPr>
        <w:jc w:val="both"/>
        <w:rPr>
          <w:rFonts w:ascii="Arial" w:hAnsi="Arial" w:cs="Arial"/>
          <w:color w:val="002060"/>
        </w:rPr>
      </w:pPr>
      <w:r w:rsidRPr="008517D2">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3DECA5E3" w14:textId="77777777" w:rsidR="008502BD" w:rsidRPr="008517D2" w:rsidRDefault="008502BD" w:rsidP="00067415">
      <w:pPr>
        <w:jc w:val="both"/>
        <w:rPr>
          <w:rFonts w:ascii="Arial" w:hAnsi="Arial" w:cs="Arial"/>
          <w:color w:val="002060"/>
        </w:rPr>
      </w:pPr>
    </w:p>
    <w:p w14:paraId="3AA4BE72" w14:textId="77777777" w:rsidR="008502BD" w:rsidRPr="008517D2" w:rsidRDefault="008502BD" w:rsidP="00067415">
      <w:pPr>
        <w:jc w:val="both"/>
        <w:rPr>
          <w:rFonts w:ascii="Arial" w:hAnsi="Arial" w:cs="Arial"/>
          <w:color w:val="002060"/>
        </w:rPr>
      </w:pPr>
      <w:r w:rsidRPr="008517D2">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5D2AF21B" w14:textId="77777777" w:rsidR="008502BD" w:rsidRPr="008517D2" w:rsidRDefault="00E30E13" w:rsidP="00067415">
      <w:pPr>
        <w:jc w:val="both"/>
        <w:rPr>
          <w:rFonts w:ascii="Arial" w:hAnsi="Arial" w:cs="Arial"/>
          <w:color w:val="002060"/>
        </w:rPr>
      </w:pPr>
      <w:r w:rsidRPr="008517D2">
        <w:rPr>
          <w:noProof/>
          <w:color w:val="002060"/>
        </w:rPr>
        <w:drawing>
          <wp:anchor distT="0" distB="0" distL="114300" distR="114300" simplePos="0" relativeHeight="251650560" behindDoc="0" locked="0" layoutInCell="1" allowOverlap="1" wp14:anchorId="1B058373" wp14:editId="3D908F0F">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5"/>
                    <a:srcRect/>
                    <a:stretch>
                      <a:fillRect/>
                    </a:stretch>
                  </pic:blipFill>
                  <pic:spPr bwMode="auto">
                    <a:xfrm>
                      <a:off x="0" y="0"/>
                      <a:ext cx="2438400" cy="1628775"/>
                    </a:xfrm>
                    <a:prstGeom prst="rect">
                      <a:avLst/>
                    </a:prstGeom>
                    <a:noFill/>
                  </pic:spPr>
                </pic:pic>
              </a:graphicData>
            </a:graphic>
          </wp:anchor>
        </w:drawing>
      </w:r>
    </w:p>
    <w:p w14:paraId="5396D5B7" w14:textId="77777777" w:rsidR="008502BD" w:rsidRPr="008517D2" w:rsidRDefault="008502BD" w:rsidP="00067415">
      <w:pPr>
        <w:outlineLvl w:val="3"/>
        <w:rPr>
          <w:rFonts w:ascii="Arial" w:hAnsi="Arial" w:cs="Arial"/>
          <w:b/>
          <w:color w:val="002060"/>
        </w:rPr>
      </w:pPr>
      <w:r w:rsidRPr="008517D2">
        <w:rPr>
          <w:rFonts w:ascii="Arial" w:hAnsi="Arial" w:cs="Arial"/>
          <w:b/>
          <w:color w:val="002060"/>
        </w:rPr>
        <w:t>Glasgow</w:t>
      </w:r>
    </w:p>
    <w:p w14:paraId="5C91BA80" w14:textId="77777777" w:rsidR="008502BD" w:rsidRPr="008517D2" w:rsidRDefault="008502BD" w:rsidP="00067415">
      <w:pPr>
        <w:outlineLvl w:val="3"/>
        <w:rPr>
          <w:rFonts w:ascii="Arial" w:hAnsi="Arial" w:cs="Arial"/>
          <w:b/>
          <w:color w:val="002060"/>
        </w:rPr>
      </w:pPr>
    </w:p>
    <w:p w14:paraId="5DACA55A" w14:textId="77777777" w:rsidR="008502BD" w:rsidRPr="008517D2" w:rsidRDefault="008502BD" w:rsidP="00067415">
      <w:pPr>
        <w:outlineLvl w:val="3"/>
        <w:rPr>
          <w:rFonts w:ascii="Arial" w:hAnsi="Arial" w:cs="Arial"/>
          <w:b/>
          <w:color w:val="002060"/>
        </w:rPr>
      </w:pPr>
    </w:p>
    <w:p w14:paraId="43505A44" w14:textId="77777777" w:rsidR="008502BD" w:rsidRPr="008517D2" w:rsidRDefault="008502BD" w:rsidP="00067415">
      <w:pPr>
        <w:outlineLvl w:val="3"/>
        <w:rPr>
          <w:rFonts w:ascii="Arial" w:hAnsi="Arial" w:cs="Arial"/>
          <w:color w:val="002060"/>
        </w:rPr>
      </w:pPr>
    </w:p>
    <w:p w14:paraId="7CA3C41B" w14:textId="77777777" w:rsidR="008502BD" w:rsidRPr="008517D2" w:rsidRDefault="008502BD" w:rsidP="00067415">
      <w:pPr>
        <w:outlineLvl w:val="3"/>
        <w:rPr>
          <w:rFonts w:ascii="Arial" w:hAnsi="Arial" w:cs="Arial"/>
          <w:color w:val="002060"/>
        </w:rPr>
      </w:pPr>
    </w:p>
    <w:p w14:paraId="31A7451B" w14:textId="77777777" w:rsidR="008502BD" w:rsidRPr="008517D2" w:rsidRDefault="00E30E13" w:rsidP="00067415">
      <w:pPr>
        <w:outlineLvl w:val="3"/>
        <w:rPr>
          <w:rFonts w:ascii="Arial" w:hAnsi="Arial" w:cs="Arial"/>
          <w:color w:val="002060"/>
        </w:rPr>
      </w:pPr>
      <w:r w:rsidRPr="008517D2">
        <w:rPr>
          <w:noProof/>
          <w:color w:val="002060"/>
        </w:rPr>
        <w:drawing>
          <wp:anchor distT="0" distB="0" distL="114300" distR="114300" simplePos="0" relativeHeight="251651584" behindDoc="1" locked="0" layoutInCell="1" allowOverlap="1" wp14:anchorId="6DCCFE16" wp14:editId="6C3C8D06">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7912FC0A" w14:textId="77777777" w:rsidR="008502BD" w:rsidRPr="008517D2" w:rsidRDefault="008502BD" w:rsidP="00067415">
      <w:pPr>
        <w:outlineLvl w:val="3"/>
        <w:rPr>
          <w:rFonts w:ascii="Arial" w:hAnsi="Arial" w:cs="Arial"/>
          <w:color w:val="002060"/>
        </w:rPr>
      </w:pPr>
    </w:p>
    <w:p w14:paraId="685C06AA" w14:textId="77777777" w:rsidR="008502BD" w:rsidRPr="008517D2" w:rsidRDefault="008502BD" w:rsidP="00067415">
      <w:pPr>
        <w:outlineLvl w:val="3"/>
        <w:rPr>
          <w:rFonts w:ascii="Arial" w:hAnsi="Arial" w:cs="Arial"/>
          <w:color w:val="002060"/>
        </w:rPr>
      </w:pPr>
    </w:p>
    <w:p w14:paraId="2D788B7D" w14:textId="77777777" w:rsidR="008502BD" w:rsidRPr="008517D2" w:rsidRDefault="008502BD" w:rsidP="00067415">
      <w:pPr>
        <w:outlineLvl w:val="3"/>
        <w:rPr>
          <w:rFonts w:ascii="Arial" w:hAnsi="Arial" w:cs="Arial"/>
          <w:color w:val="002060"/>
        </w:rPr>
      </w:pPr>
    </w:p>
    <w:p w14:paraId="048C0B30" w14:textId="77777777" w:rsidR="008502BD" w:rsidRPr="008517D2" w:rsidRDefault="008502BD" w:rsidP="00067415">
      <w:pPr>
        <w:outlineLvl w:val="3"/>
        <w:rPr>
          <w:rFonts w:ascii="Arial" w:hAnsi="Arial" w:cs="Arial"/>
          <w:color w:val="002060"/>
        </w:rPr>
      </w:pPr>
    </w:p>
    <w:p w14:paraId="0B95DC93" w14:textId="77777777" w:rsidR="008502BD" w:rsidRPr="008517D2" w:rsidRDefault="008502BD" w:rsidP="00067415">
      <w:pPr>
        <w:jc w:val="both"/>
        <w:outlineLvl w:val="3"/>
        <w:rPr>
          <w:rFonts w:ascii="Arial" w:hAnsi="Arial" w:cs="Arial"/>
          <w:color w:val="002060"/>
        </w:rPr>
      </w:pPr>
      <w:r w:rsidRPr="008517D2">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14:paraId="0F3BA65B" w14:textId="77777777" w:rsidR="008502BD" w:rsidRPr="008517D2" w:rsidRDefault="008502BD" w:rsidP="00067415">
      <w:pPr>
        <w:jc w:val="both"/>
        <w:rPr>
          <w:rFonts w:ascii="Arial" w:hAnsi="Arial" w:cs="Arial"/>
          <w:color w:val="002060"/>
        </w:rPr>
      </w:pPr>
    </w:p>
    <w:p w14:paraId="7E69B850" w14:textId="77777777" w:rsidR="008502BD" w:rsidRPr="008517D2" w:rsidRDefault="008502BD" w:rsidP="00067415">
      <w:pPr>
        <w:jc w:val="both"/>
        <w:rPr>
          <w:rFonts w:ascii="Arial" w:hAnsi="Arial" w:cs="Arial"/>
          <w:color w:val="002060"/>
        </w:rPr>
      </w:pPr>
      <w:r w:rsidRPr="008517D2">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38D0CB4D" w14:textId="77777777" w:rsidR="008502BD" w:rsidRPr="008517D2" w:rsidRDefault="008502BD" w:rsidP="00067415">
      <w:pPr>
        <w:jc w:val="both"/>
        <w:rPr>
          <w:rFonts w:ascii="Arial" w:hAnsi="Arial" w:cs="Arial"/>
          <w:color w:val="002060"/>
        </w:rPr>
      </w:pPr>
    </w:p>
    <w:p w14:paraId="3D1414BA" w14:textId="77777777" w:rsidR="008502BD" w:rsidRPr="008517D2" w:rsidRDefault="008502BD" w:rsidP="00067415">
      <w:pPr>
        <w:jc w:val="both"/>
        <w:rPr>
          <w:rFonts w:ascii="Arial" w:hAnsi="Arial" w:cs="Arial"/>
          <w:color w:val="002060"/>
        </w:rPr>
      </w:pPr>
      <w:r w:rsidRPr="008517D2">
        <w:rPr>
          <w:rFonts w:ascii="Arial" w:hAnsi="Arial" w:cs="Arial"/>
          <w:color w:val="002060"/>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14:paraId="466BEF8C" w14:textId="77777777" w:rsidR="008502BD" w:rsidRPr="008517D2" w:rsidRDefault="008502BD" w:rsidP="00067415">
      <w:pPr>
        <w:jc w:val="both"/>
        <w:rPr>
          <w:rFonts w:ascii="Arial" w:hAnsi="Arial" w:cs="Arial"/>
          <w:color w:val="002060"/>
        </w:rPr>
      </w:pPr>
    </w:p>
    <w:p w14:paraId="35D1AEBE" w14:textId="77777777" w:rsidR="008502BD" w:rsidRPr="008517D2" w:rsidRDefault="008502BD" w:rsidP="00067415">
      <w:pPr>
        <w:jc w:val="both"/>
        <w:rPr>
          <w:rFonts w:ascii="Arial" w:hAnsi="Arial" w:cs="Arial"/>
          <w:color w:val="002060"/>
        </w:rPr>
      </w:pPr>
      <w:r w:rsidRPr="008517D2">
        <w:rPr>
          <w:rFonts w:ascii="Arial" w:hAnsi="Arial" w:cs="Arial"/>
          <w:color w:val="002060"/>
        </w:rPr>
        <w:t>Home to over 133,000 students from around the world, this vibrant city has five world-renowned universities and seven colleges.</w:t>
      </w:r>
    </w:p>
    <w:p w14:paraId="4829838B" w14:textId="77777777" w:rsidR="008502BD" w:rsidRPr="008517D2" w:rsidRDefault="008502BD" w:rsidP="00067415">
      <w:pPr>
        <w:jc w:val="both"/>
        <w:rPr>
          <w:rFonts w:ascii="Arial" w:hAnsi="Arial" w:cs="Arial"/>
          <w:color w:val="002060"/>
        </w:rPr>
      </w:pPr>
    </w:p>
    <w:p w14:paraId="7BA84123" w14:textId="77777777" w:rsidR="008502BD" w:rsidRPr="008517D2" w:rsidRDefault="008502BD" w:rsidP="00067415">
      <w:pPr>
        <w:outlineLvl w:val="3"/>
        <w:rPr>
          <w:rFonts w:ascii="Arial" w:hAnsi="Arial" w:cs="Arial"/>
          <w:b/>
          <w:color w:val="002060"/>
        </w:rPr>
      </w:pPr>
      <w:r w:rsidRPr="008517D2">
        <w:rPr>
          <w:rFonts w:ascii="Arial" w:hAnsi="Arial" w:cs="Arial"/>
          <w:b/>
          <w:color w:val="002060"/>
        </w:rPr>
        <w:t>Lots to see and do</w:t>
      </w:r>
    </w:p>
    <w:p w14:paraId="00D7CD29" w14:textId="77777777" w:rsidR="008502BD" w:rsidRPr="008517D2" w:rsidRDefault="008502BD" w:rsidP="00067415">
      <w:pPr>
        <w:outlineLvl w:val="3"/>
        <w:rPr>
          <w:rFonts w:ascii="Arial" w:hAnsi="Arial" w:cs="Arial"/>
          <w:b/>
          <w:color w:val="002060"/>
        </w:rPr>
      </w:pPr>
    </w:p>
    <w:p w14:paraId="71E651AB" w14:textId="77777777" w:rsidR="008502BD" w:rsidRPr="008517D2" w:rsidRDefault="008502BD" w:rsidP="00067415">
      <w:pPr>
        <w:jc w:val="both"/>
        <w:rPr>
          <w:rFonts w:ascii="Arial" w:hAnsi="Arial" w:cs="Arial"/>
          <w:color w:val="002060"/>
        </w:rPr>
      </w:pPr>
      <w:r w:rsidRPr="008517D2">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2BD7FAAB" w14:textId="77777777" w:rsidR="008502BD" w:rsidRPr="008517D2" w:rsidRDefault="008502BD" w:rsidP="00067415">
      <w:pPr>
        <w:jc w:val="both"/>
        <w:rPr>
          <w:rFonts w:ascii="Arial" w:hAnsi="Arial" w:cs="Arial"/>
          <w:color w:val="002060"/>
        </w:rPr>
      </w:pPr>
    </w:p>
    <w:p w14:paraId="17B84691" w14:textId="77777777" w:rsidR="008502BD" w:rsidRPr="008517D2" w:rsidRDefault="008502BD" w:rsidP="00067415">
      <w:pPr>
        <w:jc w:val="both"/>
        <w:rPr>
          <w:rFonts w:ascii="Arial" w:hAnsi="Arial" w:cs="Arial"/>
          <w:color w:val="002060"/>
        </w:rPr>
      </w:pPr>
      <w:r w:rsidRPr="008517D2">
        <w:rPr>
          <w:rFonts w:ascii="Arial" w:hAnsi="Arial" w:cs="Arial"/>
          <w:color w:val="002060"/>
        </w:rPr>
        <w:lastRenderedPageBreak/>
        <w:t>You also have your choice of impressive year-round events and festivals, attractions or some of the best leisure facilities in the country. And as a UNESCO City of Music, Glasgow offers an impressive range of musical delights.</w:t>
      </w:r>
    </w:p>
    <w:p w14:paraId="1377F75B" w14:textId="77777777" w:rsidR="008502BD" w:rsidRPr="008517D2" w:rsidRDefault="008502BD" w:rsidP="00067415">
      <w:pPr>
        <w:jc w:val="both"/>
        <w:rPr>
          <w:rFonts w:ascii="Arial" w:hAnsi="Arial" w:cs="Arial"/>
          <w:color w:val="002060"/>
        </w:rPr>
      </w:pPr>
    </w:p>
    <w:p w14:paraId="7C5906E4" w14:textId="77777777" w:rsidR="008502BD" w:rsidRPr="008517D2" w:rsidRDefault="008502BD" w:rsidP="00067415">
      <w:pPr>
        <w:jc w:val="both"/>
        <w:rPr>
          <w:rFonts w:ascii="Arial" w:hAnsi="Arial" w:cs="Arial"/>
          <w:color w:val="002060"/>
        </w:rPr>
      </w:pPr>
      <w:r w:rsidRPr="008517D2">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14:paraId="7E6A58CD" w14:textId="77777777" w:rsidR="008502BD" w:rsidRPr="008517D2" w:rsidRDefault="008502BD" w:rsidP="00067415">
      <w:pPr>
        <w:jc w:val="both"/>
        <w:rPr>
          <w:rFonts w:ascii="Arial" w:hAnsi="Arial" w:cs="Arial"/>
          <w:color w:val="002060"/>
        </w:rPr>
      </w:pPr>
    </w:p>
    <w:p w14:paraId="50DDB9F7" w14:textId="77777777" w:rsidR="008502BD" w:rsidRPr="008517D2" w:rsidRDefault="008502BD" w:rsidP="00067415">
      <w:pPr>
        <w:jc w:val="both"/>
        <w:rPr>
          <w:rFonts w:ascii="Arial" w:hAnsi="Arial" w:cs="Arial"/>
          <w:color w:val="002060"/>
        </w:rPr>
      </w:pPr>
      <w:r w:rsidRPr="008517D2">
        <w:rPr>
          <w:rFonts w:ascii="Arial" w:hAnsi="Arial" w:cs="Arial"/>
          <w:color w:val="002060"/>
        </w:rPr>
        <w:t>This year’s Mercer’s Quality of Living survey sees Glasgow beat the likes of Rome, Prague, and Dubai to be </w:t>
      </w:r>
      <w:hyperlink w:history="1">
        <w:r w:rsidRPr="008517D2">
          <w:rPr>
            <w:rFonts w:ascii="Arial" w:hAnsi="Arial" w:cs="Arial"/>
            <w:color w:val="002060"/>
          </w:rPr>
          <w:t>named as one of the best cities in the world to live.</w:t>
        </w:r>
      </w:hyperlink>
    </w:p>
    <w:p w14:paraId="65341E8E" w14:textId="77777777" w:rsidR="008502BD" w:rsidRPr="008517D2" w:rsidRDefault="008502BD" w:rsidP="00067415">
      <w:pPr>
        <w:jc w:val="both"/>
        <w:rPr>
          <w:rFonts w:ascii="Arial" w:hAnsi="Arial" w:cs="Arial"/>
          <w:color w:val="002060"/>
        </w:rPr>
      </w:pPr>
    </w:p>
    <w:p w14:paraId="1B852805" w14:textId="77777777" w:rsidR="008502BD" w:rsidRPr="008517D2" w:rsidRDefault="008502BD" w:rsidP="00067415">
      <w:pPr>
        <w:jc w:val="both"/>
        <w:rPr>
          <w:rFonts w:ascii="Arial" w:hAnsi="Arial" w:cs="Arial"/>
          <w:color w:val="002060"/>
        </w:rPr>
      </w:pPr>
      <w:r w:rsidRPr="008517D2">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5E5D1A03" w14:textId="77777777" w:rsidR="008502BD" w:rsidRPr="008517D2" w:rsidRDefault="008502BD" w:rsidP="00067415">
      <w:pPr>
        <w:jc w:val="both"/>
        <w:rPr>
          <w:rFonts w:ascii="Arial" w:hAnsi="Arial" w:cs="Arial"/>
          <w:color w:val="002060"/>
        </w:rPr>
      </w:pPr>
    </w:p>
    <w:p w14:paraId="34BBC8E5" w14:textId="77777777" w:rsidR="008502BD" w:rsidRPr="008517D2" w:rsidRDefault="00E30E13" w:rsidP="00067415">
      <w:pPr>
        <w:jc w:val="both"/>
        <w:rPr>
          <w:rFonts w:ascii="Arial" w:hAnsi="Arial" w:cs="Arial"/>
          <w:color w:val="002060"/>
        </w:rPr>
      </w:pPr>
      <w:r w:rsidRPr="008517D2">
        <w:rPr>
          <w:noProof/>
          <w:color w:val="002060"/>
        </w:rPr>
        <w:drawing>
          <wp:anchor distT="0" distB="0" distL="114300" distR="114300" simplePos="0" relativeHeight="251649536" behindDoc="1" locked="0" layoutInCell="1" allowOverlap="1" wp14:anchorId="69FB02E8" wp14:editId="5DAB757E">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517D2">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2316D0EF" w14:textId="77777777" w:rsidR="008502BD" w:rsidRPr="008517D2" w:rsidRDefault="008502BD" w:rsidP="00067415">
      <w:pPr>
        <w:jc w:val="both"/>
        <w:rPr>
          <w:rFonts w:ascii="Arial" w:hAnsi="Arial" w:cs="Arial"/>
          <w:color w:val="002060"/>
        </w:rPr>
      </w:pPr>
    </w:p>
    <w:p w14:paraId="3D5A2F33" w14:textId="77777777" w:rsidR="008502BD" w:rsidRPr="008517D2" w:rsidRDefault="008502BD" w:rsidP="00067415">
      <w:pPr>
        <w:outlineLvl w:val="3"/>
        <w:rPr>
          <w:rFonts w:ascii="Arial" w:hAnsi="Arial" w:cs="Arial"/>
          <w:b/>
          <w:color w:val="002060"/>
        </w:rPr>
      </w:pPr>
      <w:r w:rsidRPr="008517D2">
        <w:rPr>
          <w:rFonts w:ascii="Arial" w:hAnsi="Arial" w:cs="Arial"/>
          <w:b/>
          <w:color w:val="002060"/>
        </w:rPr>
        <w:t>Housing</w:t>
      </w:r>
    </w:p>
    <w:p w14:paraId="47D19137" w14:textId="77777777" w:rsidR="008502BD" w:rsidRPr="008517D2" w:rsidRDefault="008502BD" w:rsidP="00067415">
      <w:pPr>
        <w:outlineLvl w:val="3"/>
        <w:rPr>
          <w:rFonts w:ascii="Arial" w:hAnsi="Arial" w:cs="Arial"/>
          <w:b/>
          <w:color w:val="002060"/>
        </w:rPr>
      </w:pPr>
    </w:p>
    <w:p w14:paraId="4DBCD514" w14:textId="77777777" w:rsidR="008502BD" w:rsidRPr="008517D2" w:rsidRDefault="008502BD" w:rsidP="00067415">
      <w:pPr>
        <w:jc w:val="both"/>
        <w:rPr>
          <w:rFonts w:ascii="Arial" w:hAnsi="Arial" w:cs="Arial"/>
          <w:color w:val="002060"/>
        </w:rPr>
      </w:pPr>
      <w:r w:rsidRPr="008517D2">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604741E5" w14:textId="77777777" w:rsidR="008502BD" w:rsidRPr="008517D2" w:rsidRDefault="008502BD" w:rsidP="00067415">
      <w:pPr>
        <w:outlineLvl w:val="3"/>
        <w:rPr>
          <w:rFonts w:ascii="Arial" w:hAnsi="Arial" w:cs="Arial"/>
          <w:color w:val="002060"/>
        </w:rPr>
      </w:pPr>
    </w:p>
    <w:p w14:paraId="28B7E208" w14:textId="77777777" w:rsidR="008502BD" w:rsidRPr="008517D2" w:rsidRDefault="008502BD" w:rsidP="00067415">
      <w:pPr>
        <w:outlineLvl w:val="3"/>
        <w:rPr>
          <w:rFonts w:ascii="Arial" w:hAnsi="Arial" w:cs="Arial"/>
          <w:b/>
          <w:color w:val="002060"/>
        </w:rPr>
      </w:pPr>
    </w:p>
    <w:p w14:paraId="31671FB4" w14:textId="77777777" w:rsidR="008502BD" w:rsidRPr="008517D2" w:rsidRDefault="00E30E13" w:rsidP="00067415">
      <w:pPr>
        <w:outlineLvl w:val="3"/>
        <w:rPr>
          <w:rFonts w:ascii="Arial" w:hAnsi="Arial" w:cs="Arial"/>
          <w:b/>
          <w:color w:val="002060"/>
        </w:rPr>
      </w:pPr>
      <w:r w:rsidRPr="008517D2">
        <w:rPr>
          <w:rFonts w:ascii="Arial" w:hAnsi="Arial" w:cs="Arial"/>
          <w:b/>
          <w:noProof/>
          <w:color w:val="002060"/>
        </w:rPr>
        <w:drawing>
          <wp:inline distT="0" distB="0" distL="0" distR="0" wp14:anchorId="15C73C3E" wp14:editId="175EC55B">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6"/>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5C380B37" w14:textId="77777777" w:rsidR="008502BD" w:rsidRPr="008517D2" w:rsidRDefault="008502BD" w:rsidP="00067415">
      <w:pPr>
        <w:outlineLvl w:val="3"/>
        <w:rPr>
          <w:rFonts w:ascii="Arial" w:hAnsi="Arial" w:cs="Arial"/>
          <w:b/>
          <w:color w:val="002060"/>
        </w:rPr>
      </w:pPr>
    </w:p>
    <w:p w14:paraId="6D131A1D" w14:textId="77777777" w:rsidR="008502BD" w:rsidRPr="008517D2" w:rsidRDefault="008502BD" w:rsidP="00067415">
      <w:pPr>
        <w:outlineLvl w:val="3"/>
        <w:rPr>
          <w:rFonts w:ascii="Arial" w:hAnsi="Arial" w:cs="Arial"/>
          <w:b/>
          <w:color w:val="002060"/>
        </w:rPr>
      </w:pPr>
      <w:r w:rsidRPr="008517D2">
        <w:rPr>
          <w:rFonts w:ascii="Arial" w:hAnsi="Arial" w:cs="Arial"/>
          <w:b/>
          <w:color w:val="002060"/>
        </w:rPr>
        <w:t>Getting around</w:t>
      </w:r>
    </w:p>
    <w:p w14:paraId="10DDC246" w14:textId="77777777" w:rsidR="008502BD" w:rsidRPr="008517D2" w:rsidRDefault="008502BD" w:rsidP="00067415">
      <w:pPr>
        <w:outlineLvl w:val="3"/>
        <w:rPr>
          <w:rFonts w:ascii="Arial" w:hAnsi="Arial" w:cs="Arial"/>
          <w:b/>
          <w:color w:val="002060"/>
        </w:rPr>
      </w:pPr>
    </w:p>
    <w:p w14:paraId="2672B519" w14:textId="77777777" w:rsidR="008502BD" w:rsidRPr="008517D2" w:rsidRDefault="008502BD" w:rsidP="00067415">
      <w:pPr>
        <w:jc w:val="both"/>
        <w:rPr>
          <w:rFonts w:ascii="Arial" w:hAnsi="Arial" w:cs="Arial"/>
          <w:color w:val="002060"/>
        </w:rPr>
      </w:pPr>
      <w:r w:rsidRPr="008517D2">
        <w:rPr>
          <w:rFonts w:ascii="Arial" w:hAnsi="Arial" w:cs="Arial"/>
          <w:color w:val="002060"/>
        </w:rPr>
        <w:t>The region’s excellent transport links mean you’re connected to the rest of the UK - and the world. </w:t>
      </w:r>
    </w:p>
    <w:p w14:paraId="199A465E" w14:textId="77777777" w:rsidR="008502BD" w:rsidRPr="008517D2" w:rsidRDefault="008502BD" w:rsidP="00067415">
      <w:pPr>
        <w:jc w:val="both"/>
        <w:rPr>
          <w:rFonts w:ascii="Arial" w:hAnsi="Arial" w:cs="Arial"/>
          <w:color w:val="002060"/>
        </w:rPr>
      </w:pPr>
    </w:p>
    <w:p w14:paraId="4E8A4629" w14:textId="77777777" w:rsidR="008502BD" w:rsidRPr="008517D2" w:rsidRDefault="008502BD" w:rsidP="00067415">
      <w:pPr>
        <w:jc w:val="both"/>
        <w:rPr>
          <w:rFonts w:ascii="Arial" w:hAnsi="Arial" w:cs="Arial"/>
          <w:color w:val="002060"/>
        </w:rPr>
      </w:pPr>
      <w:r w:rsidRPr="008517D2">
        <w:rPr>
          <w:rFonts w:ascii="Arial" w:hAnsi="Arial" w:cs="Arial"/>
          <w:color w:val="002060"/>
        </w:rPr>
        <w:t>The M8 motorway connects the West with the rest of Scotland, taking just under an hour to drive between the country’s major cities Glasgow and Edinburgh, a well-used commuter’s route.</w:t>
      </w:r>
    </w:p>
    <w:p w14:paraId="29B26DB6" w14:textId="77777777" w:rsidR="008502BD" w:rsidRPr="008517D2" w:rsidRDefault="008502BD" w:rsidP="00067415">
      <w:pPr>
        <w:jc w:val="both"/>
        <w:rPr>
          <w:rFonts w:ascii="Arial" w:hAnsi="Arial" w:cs="Arial"/>
          <w:color w:val="002060"/>
        </w:rPr>
      </w:pPr>
    </w:p>
    <w:p w14:paraId="3D27984A" w14:textId="77777777" w:rsidR="008502BD" w:rsidRPr="008517D2" w:rsidRDefault="008502BD" w:rsidP="00067415">
      <w:pPr>
        <w:jc w:val="both"/>
        <w:rPr>
          <w:rFonts w:ascii="Arial" w:hAnsi="Arial" w:cs="Arial"/>
          <w:color w:val="002060"/>
        </w:rPr>
      </w:pPr>
      <w:r w:rsidRPr="008517D2">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330A1910" w14:textId="77777777" w:rsidR="008502BD" w:rsidRPr="008517D2" w:rsidRDefault="008502BD" w:rsidP="00067415">
      <w:pPr>
        <w:jc w:val="both"/>
        <w:rPr>
          <w:rFonts w:ascii="Arial" w:hAnsi="Arial" w:cs="Arial"/>
          <w:color w:val="002060"/>
        </w:rPr>
      </w:pPr>
      <w:r w:rsidRPr="008517D2">
        <w:rPr>
          <w:rFonts w:ascii="Arial" w:hAnsi="Arial" w:cs="Arial"/>
          <w:color w:val="002060"/>
        </w:rPr>
        <w:lastRenderedPageBreak/>
        <w:t>An abundance of stations and travel times makes exploring the region by train an easy option. The rail network links both rural areas and cities with the rest of Scotland and the wider UK. </w:t>
      </w:r>
    </w:p>
    <w:p w14:paraId="25704DE9" w14:textId="77777777" w:rsidR="008502BD" w:rsidRPr="008517D2" w:rsidRDefault="008502BD" w:rsidP="00067415">
      <w:pPr>
        <w:jc w:val="both"/>
        <w:rPr>
          <w:rFonts w:ascii="Arial" w:hAnsi="Arial" w:cs="Arial"/>
          <w:color w:val="002060"/>
        </w:rPr>
      </w:pPr>
    </w:p>
    <w:p w14:paraId="6069A7FA" w14:textId="77777777" w:rsidR="008502BD" w:rsidRPr="008517D2" w:rsidRDefault="008502BD" w:rsidP="00067415">
      <w:pPr>
        <w:jc w:val="both"/>
        <w:rPr>
          <w:rFonts w:ascii="Arial" w:hAnsi="Arial" w:cs="Arial"/>
          <w:color w:val="002060"/>
        </w:rPr>
      </w:pPr>
      <w:r w:rsidRPr="008517D2">
        <w:rPr>
          <w:rFonts w:ascii="Arial" w:hAnsi="Arial" w:cs="Arial"/>
          <w:color w:val="002060"/>
        </w:rPr>
        <w:t>From Ardrossan, Gourock and Wemyss Bay you can also travel by ferry to many of Scotland’s islands, or further afield from one of the cruise ships that dock at Greenock harbour.</w:t>
      </w:r>
    </w:p>
    <w:p w14:paraId="505E14D6" w14:textId="77777777" w:rsidR="008502BD" w:rsidRPr="008517D2" w:rsidRDefault="008502BD" w:rsidP="00067415">
      <w:pPr>
        <w:jc w:val="both"/>
        <w:rPr>
          <w:rFonts w:ascii="Arial" w:hAnsi="Arial" w:cs="Arial"/>
          <w:color w:val="002060"/>
        </w:rPr>
      </w:pPr>
    </w:p>
    <w:p w14:paraId="4452289D" w14:textId="77777777" w:rsidR="008502BD" w:rsidRPr="008517D2" w:rsidRDefault="008502BD" w:rsidP="00067415">
      <w:pPr>
        <w:jc w:val="both"/>
        <w:rPr>
          <w:rFonts w:ascii="Arial" w:hAnsi="Arial" w:cs="Arial"/>
          <w:color w:val="002060"/>
        </w:rPr>
      </w:pPr>
      <w:r w:rsidRPr="008517D2">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1EECE4D5" w14:textId="77777777" w:rsidR="008502BD" w:rsidRPr="008517D2" w:rsidRDefault="008502BD" w:rsidP="00067415">
      <w:pPr>
        <w:jc w:val="both"/>
        <w:rPr>
          <w:rFonts w:ascii="Arial" w:hAnsi="Arial" w:cs="Arial"/>
          <w:color w:val="002060"/>
        </w:rPr>
      </w:pPr>
    </w:p>
    <w:p w14:paraId="01137209" w14:textId="77777777" w:rsidR="008502BD" w:rsidRPr="008517D2" w:rsidRDefault="008502BD" w:rsidP="00067415">
      <w:pPr>
        <w:jc w:val="both"/>
        <w:rPr>
          <w:rFonts w:ascii="Arial" w:hAnsi="Arial" w:cs="Arial"/>
          <w:color w:val="002060"/>
        </w:rPr>
      </w:pPr>
      <w:r w:rsidRPr="008517D2">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620A6EA7" w14:textId="77777777" w:rsidR="008502BD" w:rsidRPr="008517D2" w:rsidRDefault="008502BD" w:rsidP="00067415">
      <w:pPr>
        <w:jc w:val="both"/>
        <w:rPr>
          <w:rFonts w:ascii="Arial" w:hAnsi="Arial" w:cs="Arial"/>
          <w:color w:val="002060"/>
        </w:rPr>
      </w:pPr>
    </w:p>
    <w:p w14:paraId="4543DD07" w14:textId="77777777" w:rsidR="008502BD" w:rsidRPr="008517D2" w:rsidRDefault="00E30E13" w:rsidP="00067415">
      <w:pPr>
        <w:pStyle w:val="Default"/>
        <w:rPr>
          <w:b/>
          <w:color w:val="002060"/>
        </w:rPr>
      </w:pPr>
      <w:r w:rsidRPr="008517D2">
        <w:rPr>
          <w:noProof/>
          <w:color w:val="002060"/>
        </w:rPr>
        <w:drawing>
          <wp:anchor distT="0" distB="0" distL="114300" distR="114300" simplePos="0" relativeHeight="251662848" behindDoc="1" locked="0" layoutInCell="1" allowOverlap="1" wp14:anchorId="29C5FBB1" wp14:editId="2B5581A8">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8517D2">
        <w:rPr>
          <w:b/>
          <w:color w:val="002060"/>
        </w:rPr>
        <w:t xml:space="preserve">To find more information about living and working in Scotland please visit:  </w:t>
      </w:r>
    </w:p>
    <w:p w14:paraId="57832B1C" w14:textId="77777777" w:rsidR="008502BD" w:rsidRPr="008517D2" w:rsidRDefault="008502BD" w:rsidP="00067415">
      <w:pPr>
        <w:pStyle w:val="Default"/>
        <w:rPr>
          <w:b/>
          <w:color w:val="002060"/>
        </w:rPr>
      </w:pPr>
    </w:p>
    <w:p w14:paraId="5E19BBA5" w14:textId="77777777" w:rsidR="008502BD" w:rsidRPr="008517D2" w:rsidRDefault="00000000" w:rsidP="00067415">
      <w:pPr>
        <w:pStyle w:val="Default"/>
        <w:rPr>
          <w:b/>
          <w:color w:val="002060"/>
        </w:rPr>
      </w:pPr>
      <w:hyperlink w:history="1">
        <w:r w:rsidR="008502BD" w:rsidRPr="008517D2">
          <w:rPr>
            <w:rStyle w:val="Hyperlink"/>
            <w:b/>
            <w:color w:val="002060"/>
          </w:rPr>
          <w:t>https://www.visitscotland.com/</w:t>
        </w:r>
      </w:hyperlink>
    </w:p>
    <w:p w14:paraId="1C40870E" w14:textId="77777777" w:rsidR="008502BD" w:rsidRPr="008517D2" w:rsidRDefault="008502BD" w:rsidP="00067415">
      <w:pPr>
        <w:pStyle w:val="Default"/>
        <w:rPr>
          <w:b/>
          <w:color w:val="002060"/>
        </w:rPr>
      </w:pPr>
    </w:p>
    <w:p w14:paraId="7289DCF4" w14:textId="77777777" w:rsidR="008502BD" w:rsidRPr="008517D2" w:rsidRDefault="00000000" w:rsidP="00067415">
      <w:pPr>
        <w:pStyle w:val="Default"/>
        <w:rPr>
          <w:b/>
          <w:color w:val="002060"/>
        </w:rPr>
      </w:pPr>
      <w:hyperlink w:history="1">
        <w:r w:rsidR="008502BD" w:rsidRPr="008517D2">
          <w:rPr>
            <w:rStyle w:val="Hyperlink"/>
            <w:b/>
            <w:color w:val="002060"/>
          </w:rPr>
          <w:t>https://www.scotland.org/</w:t>
        </w:r>
      </w:hyperlink>
    </w:p>
    <w:p w14:paraId="2DEE77AD" w14:textId="77777777" w:rsidR="008502BD" w:rsidRPr="008517D2" w:rsidRDefault="008502BD" w:rsidP="00067415">
      <w:pPr>
        <w:pStyle w:val="Default"/>
        <w:rPr>
          <w:rStyle w:val="Hyperlink"/>
          <w:b/>
          <w:color w:val="002060"/>
        </w:rPr>
      </w:pPr>
    </w:p>
    <w:p w14:paraId="3071E537" w14:textId="77777777" w:rsidR="008502BD" w:rsidRPr="008517D2" w:rsidRDefault="008502BD" w:rsidP="00067415">
      <w:pPr>
        <w:pStyle w:val="Default"/>
        <w:rPr>
          <w:b/>
          <w:color w:val="002060"/>
        </w:rPr>
      </w:pPr>
      <w:r w:rsidRPr="008517D2">
        <w:rPr>
          <w:rStyle w:val="Hyperlink"/>
          <w:b/>
          <w:color w:val="002060"/>
        </w:rPr>
        <w:t>https://www.talentscotland.com/</w:t>
      </w:r>
    </w:p>
    <w:p w14:paraId="1C733FC1" w14:textId="77777777" w:rsidR="008502BD" w:rsidRPr="008517D2" w:rsidRDefault="008502BD" w:rsidP="00067415">
      <w:pPr>
        <w:pStyle w:val="Default"/>
        <w:rPr>
          <w:b/>
          <w:color w:val="002060"/>
        </w:rPr>
      </w:pPr>
    </w:p>
    <w:p w14:paraId="0C61A19D" w14:textId="77777777" w:rsidR="008502BD" w:rsidRPr="008517D2" w:rsidRDefault="00000000" w:rsidP="00067415">
      <w:pPr>
        <w:pStyle w:val="Default"/>
        <w:rPr>
          <w:b/>
          <w:color w:val="002060"/>
        </w:rPr>
      </w:pPr>
      <w:hyperlink w:history="1">
        <w:r w:rsidR="008502BD" w:rsidRPr="008517D2">
          <w:rPr>
            <w:rStyle w:val="Hyperlink"/>
            <w:b/>
            <w:color w:val="002060"/>
          </w:rPr>
          <w:t>https://moverdb.com/moving-to-glasgow/</w:t>
        </w:r>
      </w:hyperlink>
    </w:p>
    <w:p w14:paraId="1881B6FD" w14:textId="77777777" w:rsidR="008502BD" w:rsidRPr="008517D2" w:rsidRDefault="008502BD" w:rsidP="00067415">
      <w:pPr>
        <w:pStyle w:val="Default"/>
        <w:rPr>
          <w:b/>
          <w:color w:val="002060"/>
        </w:rPr>
      </w:pPr>
    </w:p>
    <w:p w14:paraId="4355CF2B" w14:textId="77777777" w:rsidR="008502BD" w:rsidRPr="008517D2" w:rsidRDefault="008502BD" w:rsidP="00067415">
      <w:pPr>
        <w:pStyle w:val="Default"/>
        <w:rPr>
          <w:b/>
          <w:color w:val="002060"/>
        </w:rPr>
      </w:pPr>
    </w:p>
    <w:p w14:paraId="4DF9747E" w14:textId="77777777" w:rsidR="008502BD" w:rsidRPr="008517D2" w:rsidRDefault="008502BD" w:rsidP="00315293">
      <w:pPr>
        <w:ind w:left="284"/>
        <w:rPr>
          <w:rFonts w:cs="Arial"/>
          <w:color w:val="002060"/>
        </w:rPr>
      </w:pPr>
    </w:p>
    <w:p w14:paraId="75F6F7BD" w14:textId="77777777" w:rsidR="008502BD" w:rsidRPr="008517D2" w:rsidRDefault="008502BD" w:rsidP="00315293">
      <w:pPr>
        <w:autoSpaceDE w:val="0"/>
        <w:autoSpaceDN w:val="0"/>
        <w:adjustRightInd w:val="0"/>
        <w:rPr>
          <w:rFonts w:ascii="Arial" w:hAnsi="Arial" w:cs="Arial"/>
          <w:color w:val="002060"/>
        </w:rPr>
      </w:pPr>
    </w:p>
    <w:p w14:paraId="1E8AF211" w14:textId="77777777" w:rsidR="008502BD" w:rsidRPr="008517D2" w:rsidRDefault="008502BD" w:rsidP="00315293">
      <w:pPr>
        <w:pStyle w:val="Default"/>
        <w:tabs>
          <w:tab w:val="left" w:pos="1843"/>
        </w:tabs>
        <w:jc w:val="both"/>
        <w:rPr>
          <w:b/>
          <w:bCs/>
          <w:color w:val="002060"/>
        </w:rPr>
      </w:pPr>
      <w:r w:rsidRPr="008517D2">
        <w:rPr>
          <w:b/>
          <w:bCs/>
          <w:color w:val="002060"/>
        </w:rPr>
        <w:t xml:space="preserve">                         </w:t>
      </w:r>
    </w:p>
    <w:p w14:paraId="537538F0" w14:textId="77777777" w:rsidR="008502BD" w:rsidRPr="008517D2" w:rsidRDefault="008502BD" w:rsidP="00EF6D04">
      <w:pPr>
        <w:pStyle w:val="Default"/>
        <w:rPr>
          <w:b/>
          <w:color w:val="002060"/>
        </w:rPr>
      </w:pPr>
    </w:p>
    <w:sectPr w:rsidR="008502BD" w:rsidRPr="008517D2" w:rsidSect="00294E61">
      <w:footerReference w:type="even" r:id="rId17"/>
      <w:footerReference w:type="default" r:id="rId18"/>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50CA4" w14:textId="77777777" w:rsidR="006E15CB" w:rsidRDefault="006E15CB">
      <w:r>
        <w:separator/>
      </w:r>
    </w:p>
  </w:endnote>
  <w:endnote w:type="continuationSeparator" w:id="0">
    <w:p w14:paraId="60FCCDF4" w14:textId="77777777" w:rsidR="006E15CB" w:rsidRDefault="006E1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93213" w14:textId="77777777" w:rsidR="00C92639" w:rsidRDefault="000F751B" w:rsidP="00CC24F0">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6532E3C8" w14:textId="77777777" w:rsidR="00C92639" w:rsidRDefault="00C92639" w:rsidP="002C56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05C7" w14:textId="77777777" w:rsidR="00C92639" w:rsidRDefault="00C92639" w:rsidP="002C56CB">
    <w:pPr>
      <w:pStyle w:val="Footer"/>
      <w:ind w:left="-993"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5D599" w14:textId="77777777" w:rsidR="00C92639" w:rsidRDefault="000F751B">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3CA02101" w14:textId="77777777" w:rsidR="00C92639" w:rsidRDefault="00C9263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5127F" w14:textId="77777777" w:rsidR="00C92639" w:rsidRPr="00067415" w:rsidRDefault="00C92639" w:rsidP="00067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33088" w14:textId="77777777" w:rsidR="006E15CB" w:rsidRDefault="006E15CB">
      <w:r>
        <w:separator/>
      </w:r>
    </w:p>
  </w:footnote>
  <w:footnote w:type="continuationSeparator" w:id="0">
    <w:p w14:paraId="1186E10B" w14:textId="77777777" w:rsidR="006E15CB" w:rsidRDefault="006E1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2D3AD" w14:textId="77777777" w:rsidR="00C92639" w:rsidRDefault="00000000">
    <w:pPr>
      <w:pStyle w:val="Header"/>
    </w:pPr>
    <w:r>
      <w:rPr>
        <w:noProof/>
      </w:rPr>
      <w:pict w14:anchorId="012CD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3C285" w14:textId="77777777" w:rsidR="00C92639" w:rsidRDefault="00000000">
    <w:pPr>
      <w:pStyle w:val="Header"/>
    </w:pPr>
    <w:r>
      <w:rPr>
        <w:noProof/>
      </w:rPr>
      <w:pict w14:anchorId="2F646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EC5E" w14:textId="77777777" w:rsidR="00C92639" w:rsidRDefault="00000000">
    <w:pPr>
      <w:pStyle w:val="Header"/>
    </w:pPr>
    <w:r>
      <w:rPr>
        <w:noProof/>
      </w:rPr>
      <w:pict w14:anchorId="3A7CF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3"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B3A264D"/>
    <w:multiLevelType w:val="hybridMultilevel"/>
    <w:tmpl w:val="45FC63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9E12EDC"/>
    <w:multiLevelType w:val="hybridMultilevel"/>
    <w:tmpl w:val="DCD452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3" w15:restartNumberingAfterBreak="0">
    <w:nsid w:val="46015A97"/>
    <w:multiLevelType w:val="hybridMultilevel"/>
    <w:tmpl w:val="3B28FD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7"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8"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0"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1"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6"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B0236A"/>
    <w:multiLevelType w:val="hybridMultilevel"/>
    <w:tmpl w:val="CA640C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16cid:durableId="1832868110">
    <w:abstractNumId w:val="0"/>
  </w:num>
  <w:num w:numId="2" w16cid:durableId="1244493169">
    <w:abstractNumId w:val="0"/>
  </w:num>
  <w:num w:numId="3" w16cid:durableId="777801354">
    <w:abstractNumId w:val="0"/>
  </w:num>
  <w:num w:numId="4" w16cid:durableId="1914512412">
    <w:abstractNumId w:val="0"/>
  </w:num>
  <w:num w:numId="5" w16cid:durableId="1607078963">
    <w:abstractNumId w:val="0"/>
  </w:num>
  <w:num w:numId="6" w16cid:durableId="136609482">
    <w:abstractNumId w:val="0"/>
  </w:num>
  <w:num w:numId="7" w16cid:durableId="501047859">
    <w:abstractNumId w:val="0"/>
  </w:num>
  <w:num w:numId="8" w16cid:durableId="1687753781">
    <w:abstractNumId w:val="30"/>
  </w:num>
  <w:num w:numId="9" w16cid:durableId="2034500946">
    <w:abstractNumId w:val="21"/>
  </w:num>
  <w:num w:numId="10" w16cid:durableId="211617084">
    <w:abstractNumId w:val="2"/>
  </w:num>
  <w:num w:numId="11" w16cid:durableId="1375354112">
    <w:abstractNumId w:val="27"/>
  </w:num>
  <w:num w:numId="12" w16cid:durableId="1744646217">
    <w:abstractNumId w:val="23"/>
  </w:num>
  <w:num w:numId="13" w16cid:durableId="204100124">
    <w:abstractNumId w:val="15"/>
  </w:num>
  <w:num w:numId="14" w16cid:durableId="1372806516">
    <w:abstractNumId w:val="18"/>
  </w:num>
  <w:num w:numId="15" w16cid:durableId="1025902678">
    <w:abstractNumId w:val="16"/>
  </w:num>
  <w:num w:numId="16" w16cid:durableId="165984435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264857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40418770">
    <w:abstractNumId w:val="14"/>
  </w:num>
  <w:num w:numId="19" w16cid:durableId="1055277201">
    <w:abstractNumId w:val="7"/>
  </w:num>
  <w:num w:numId="20" w16cid:durableId="432018185">
    <w:abstractNumId w:val="28"/>
  </w:num>
  <w:num w:numId="21" w16cid:durableId="1422796908">
    <w:abstractNumId w:val="26"/>
  </w:num>
  <w:num w:numId="22" w16cid:durableId="1089156326">
    <w:abstractNumId w:val="24"/>
  </w:num>
  <w:num w:numId="23" w16cid:durableId="667178609">
    <w:abstractNumId w:val="8"/>
  </w:num>
  <w:num w:numId="24" w16cid:durableId="533201691">
    <w:abstractNumId w:val="5"/>
  </w:num>
  <w:num w:numId="25" w16cid:durableId="1272325155">
    <w:abstractNumId w:val="12"/>
  </w:num>
  <w:num w:numId="26" w16cid:durableId="1567833163">
    <w:abstractNumId w:val="6"/>
  </w:num>
  <w:num w:numId="27" w16cid:durableId="189878515">
    <w:abstractNumId w:val="22"/>
  </w:num>
  <w:num w:numId="28" w16cid:durableId="807362458">
    <w:abstractNumId w:val="20"/>
  </w:num>
  <w:num w:numId="29" w16cid:durableId="1501237180">
    <w:abstractNumId w:val="1"/>
  </w:num>
  <w:num w:numId="30" w16cid:durableId="1550068426">
    <w:abstractNumId w:val="17"/>
  </w:num>
  <w:num w:numId="31" w16cid:durableId="1365011073">
    <w:abstractNumId w:val="25"/>
  </w:num>
  <w:num w:numId="32" w16cid:durableId="1902252234">
    <w:abstractNumId w:val="19"/>
  </w:num>
  <w:num w:numId="33" w16cid:durableId="1374042030">
    <w:abstractNumId w:val="3"/>
  </w:num>
  <w:num w:numId="34" w16cid:durableId="1598057189">
    <w:abstractNumId w:val="4"/>
  </w:num>
  <w:num w:numId="35" w16cid:durableId="1744835178">
    <w:abstractNumId w:val="29"/>
  </w:num>
  <w:num w:numId="36" w16cid:durableId="617028952">
    <w:abstractNumId w:val="11"/>
  </w:num>
  <w:num w:numId="37" w16cid:durableId="7413602">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C537C"/>
    <w:rsid w:val="000D5B1B"/>
    <w:rsid w:val="000E6D46"/>
    <w:rsid w:val="000F2483"/>
    <w:rsid w:val="000F352E"/>
    <w:rsid w:val="000F751B"/>
    <w:rsid w:val="0010070D"/>
    <w:rsid w:val="00102976"/>
    <w:rsid w:val="00131CCA"/>
    <w:rsid w:val="001476F3"/>
    <w:rsid w:val="00150877"/>
    <w:rsid w:val="001526E5"/>
    <w:rsid w:val="0015543A"/>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2CB8"/>
    <w:rsid w:val="00313DC0"/>
    <w:rsid w:val="00315293"/>
    <w:rsid w:val="00321629"/>
    <w:rsid w:val="00322A39"/>
    <w:rsid w:val="00324232"/>
    <w:rsid w:val="00324ADF"/>
    <w:rsid w:val="0032579C"/>
    <w:rsid w:val="00331D27"/>
    <w:rsid w:val="00332B5F"/>
    <w:rsid w:val="003420E8"/>
    <w:rsid w:val="00351AD7"/>
    <w:rsid w:val="00353418"/>
    <w:rsid w:val="00355A44"/>
    <w:rsid w:val="00366BEC"/>
    <w:rsid w:val="00382D70"/>
    <w:rsid w:val="003A5B2C"/>
    <w:rsid w:val="003B099D"/>
    <w:rsid w:val="003F294C"/>
    <w:rsid w:val="003F7832"/>
    <w:rsid w:val="00403410"/>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4F7347"/>
    <w:rsid w:val="005016B8"/>
    <w:rsid w:val="005047F0"/>
    <w:rsid w:val="0051273F"/>
    <w:rsid w:val="00512ECB"/>
    <w:rsid w:val="0051538A"/>
    <w:rsid w:val="00516F07"/>
    <w:rsid w:val="00527443"/>
    <w:rsid w:val="005306CD"/>
    <w:rsid w:val="00540AD8"/>
    <w:rsid w:val="005462E9"/>
    <w:rsid w:val="00550AC3"/>
    <w:rsid w:val="00557A24"/>
    <w:rsid w:val="005662D8"/>
    <w:rsid w:val="0057444C"/>
    <w:rsid w:val="00574673"/>
    <w:rsid w:val="00593E41"/>
    <w:rsid w:val="005A0033"/>
    <w:rsid w:val="005A5472"/>
    <w:rsid w:val="005B331B"/>
    <w:rsid w:val="005D04EF"/>
    <w:rsid w:val="005E153A"/>
    <w:rsid w:val="005E34E4"/>
    <w:rsid w:val="005E3CC4"/>
    <w:rsid w:val="005E6E44"/>
    <w:rsid w:val="005F02DF"/>
    <w:rsid w:val="005F4A9F"/>
    <w:rsid w:val="005F7B96"/>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15CB"/>
    <w:rsid w:val="006E79E0"/>
    <w:rsid w:val="006F7E88"/>
    <w:rsid w:val="0070212A"/>
    <w:rsid w:val="007065EB"/>
    <w:rsid w:val="007107BA"/>
    <w:rsid w:val="00715711"/>
    <w:rsid w:val="00717D23"/>
    <w:rsid w:val="00721CE2"/>
    <w:rsid w:val="007250CE"/>
    <w:rsid w:val="0073293F"/>
    <w:rsid w:val="007331FD"/>
    <w:rsid w:val="00740D8E"/>
    <w:rsid w:val="00755A0B"/>
    <w:rsid w:val="00762885"/>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320"/>
    <w:rsid w:val="00812C5D"/>
    <w:rsid w:val="008175A2"/>
    <w:rsid w:val="0082340F"/>
    <w:rsid w:val="00824BF6"/>
    <w:rsid w:val="008252D2"/>
    <w:rsid w:val="00837605"/>
    <w:rsid w:val="0083795F"/>
    <w:rsid w:val="008431E8"/>
    <w:rsid w:val="00847DA3"/>
    <w:rsid w:val="008501E8"/>
    <w:rsid w:val="008502BD"/>
    <w:rsid w:val="008517D2"/>
    <w:rsid w:val="00855109"/>
    <w:rsid w:val="0085603A"/>
    <w:rsid w:val="00875391"/>
    <w:rsid w:val="00886A7B"/>
    <w:rsid w:val="008A52ED"/>
    <w:rsid w:val="008B14B0"/>
    <w:rsid w:val="008B7793"/>
    <w:rsid w:val="008C083D"/>
    <w:rsid w:val="008C09E1"/>
    <w:rsid w:val="008D0162"/>
    <w:rsid w:val="008D7665"/>
    <w:rsid w:val="008F3FB3"/>
    <w:rsid w:val="008F5400"/>
    <w:rsid w:val="00901C9E"/>
    <w:rsid w:val="00904ACB"/>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4797"/>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415E"/>
    <w:rsid w:val="00D30951"/>
    <w:rsid w:val="00D37A70"/>
    <w:rsid w:val="00D463F9"/>
    <w:rsid w:val="00D4647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08B"/>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5451C"/>
    <w:rsid w:val="00F6132B"/>
    <w:rsid w:val="00F65C57"/>
    <w:rsid w:val="00F72CE0"/>
    <w:rsid w:val="00F81E32"/>
    <w:rsid w:val="00F83168"/>
    <w:rsid w:val="00F85B5A"/>
    <w:rsid w:val="00FA0348"/>
    <w:rsid w:val="00FA431F"/>
    <w:rsid w:val="00FA6065"/>
    <w:rsid w:val="00FB56F4"/>
    <w:rsid w:val="00FC68CD"/>
    <w:rsid w:val="00FD11A7"/>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1DAF5A75"/>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032715">
      <w:marLeft w:val="0"/>
      <w:marRight w:val="0"/>
      <w:marTop w:val="0"/>
      <w:marBottom w:val="0"/>
      <w:divBdr>
        <w:top w:val="none" w:sz="0" w:space="0" w:color="auto"/>
        <w:left w:val="none" w:sz="0" w:space="0" w:color="auto"/>
        <w:bottom w:val="none" w:sz="0" w:space="0" w:color="auto"/>
        <w:right w:val="none" w:sz="0" w:space="0" w:color="auto"/>
      </w:divBdr>
    </w:div>
    <w:div w:id="1091243085">
      <w:bodyDiv w:val="1"/>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image" Target="media/image4.jpeg" /><Relationship Id="rId18" Type="http://schemas.openxmlformats.org/officeDocument/2006/relationships/footer" Target="footer4.xml" /><Relationship Id="rId3" Type="http://schemas.openxmlformats.org/officeDocument/2006/relationships/settings" Target="settings.xml" /><Relationship Id="rId7" Type="http://schemas.openxmlformats.org/officeDocument/2006/relationships/image" Target="media/image2.jpeg" /><Relationship Id="rId12" Type="http://schemas.openxmlformats.org/officeDocument/2006/relationships/header" Target="header3.xml" /><Relationship Id="rId17" Type="http://schemas.openxmlformats.org/officeDocument/2006/relationships/footer" Target="footer3.xml" /><Relationship Id="rId2" Type="http://schemas.openxmlformats.org/officeDocument/2006/relationships/styles" Target="styles.xml" /><Relationship Id="rId16" Type="http://schemas.openxmlformats.org/officeDocument/2006/relationships/image" Target="media/image7.png" /><Relationship Id="rId20"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image" Target="media/image6.jpeg" /><Relationship Id="rId10" Type="http://schemas.openxmlformats.org/officeDocument/2006/relationships/footer" Target="footer1.xml" /><Relationship Id="rId19"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9018</Words>
  <Characters>51407</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60305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2023-02-16T09:18:00Z</dcterms:created>
  <dcterms:modified xsi:type="dcterms:W3CDTF">2023-02-16T09:18:00Z</dcterms:modified>
</cp:coreProperties>
</file>