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E1" w:rsidRPr="00D768C6" w:rsidRDefault="009655E1" w:rsidP="00315293">
      <w:pPr>
        <w:ind w:right="-897"/>
        <w:jc w:val="right"/>
        <w:rPr>
          <w:rFonts w:ascii="Calibri" w:hAnsi="Calibri" w:cs="Arial"/>
          <w:sz w:val="22"/>
          <w:szCs w:val="22"/>
        </w:rPr>
      </w:pPr>
      <w:r w:rsidRPr="00B97D0F">
        <w:rPr>
          <w:rFonts w:ascii="Calibri" w:hAnsi="Calibri"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i1025" type="#_x0000_t75" style="width:126.75pt;height:90pt;visibility:visible">
            <v:imagedata r:id="rId7" o:title=""/>
          </v:shape>
        </w:pict>
      </w:r>
    </w:p>
    <w:p w:rsidR="009655E1" w:rsidRDefault="009655E1"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9655E1" w:rsidRDefault="009655E1"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9655E1" w:rsidRPr="00D768C6" w:rsidRDefault="009655E1"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9655E1" w:rsidRDefault="009655E1" w:rsidP="00315293">
      <w:pPr>
        <w:ind w:right="-897"/>
        <w:rPr>
          <w:rFonts w:ascii="Calibri" w:hAnsi="Calibri" w:cs="Arial"/>
          <w:b/>
          <w:color w:val="002060"/>
          <w:sz w:val="48"/>
          <w:szCs w:val="22"/>
        </w:rPr>
      </w:pPr>
    </w:p>
    <w:p w:rsidR="009655E1" w:rsidRDefault="009655E1" w:rsidP="00315293">
      <w:pPr>
        <w:ind w:right="-897"/>
        <w:rPr>
          <w:rFonts w:ascii="Calibri" w:hAnsi="Calibri" w:cs="Arial"/>
          <w:b/>
          <w:color w:val="002060"/>
          <w:sz w:val="48"/>
          <w:szCs w:val="22"/>
        </w:rPr>
      </w:pPr>
    </w:p>
    <w:p w:rsidR="009655E1" w:rsidRDefault="009655E1" w:rsidP="00315293">
      <w:pPr>
        <w:ind w:right="-897"/>
        <w:rPr>
          <w:rFonts w:ascii="Calibri" w:hAnsi="Calibri" w:cs="Arial"/>
          <w:b/>
          <w:color w:val="002060"/>
          <w:sz w:val="48"/>
          <w:szCs w:val="22"/>
        </w:rPr>
      </w:pPr>
      <w:r>
        <w:rPr>
          <w:rFonts w:ascii="Calibri" w:hAnsi="Calibri" w:cs="Arial"/>
          <w:b/>
          <w:color w:val="002060"/>
          <w:sz w:val="48"/>
          <w:szCs w:val="22"/>
        </w:rPr>
        <w:t>Title:    Clinical Lead E Health (Clyde Sector)</w:t>
      </w:r>
    </w:p>
    <w:p w:rsidR="009655E1" w:rsidRDefault="009655E1" w:rsidP="00315293">
      <w:pPr>
        <w:ind w:right="-897"/>
        <w:rPr>
          <w:rFonts w:ascii="Calibri" w:hAnsi="Calibri" w:cs="Arial"/>
          <w:b/>
          <w:color w:val="002060"/>
          <w:sz w:val="48"/>
          <w:szCs w:val="22"/>
        </w:rPr>
      </w:pPr>
      <w:r>
        <w:rPr>
          <w:rFonts w:ascii="Calibri" w:hAnsi="Calibri" w:cs="Arial"/>
          <w:b/>
          <w:color w:val="002060"/>
          <w:sz w:val="48"/>
          <w:szCs w:val="22"/>
        </w:rPr>
        <w:t>Location:    Current Base and Travel</w:t>
      </w:r>
    </w:p>
    <w:p w:rsidR="009655E1" w:rsidRDefault="009655E1" w:rsidP="00315293">
      <w:pPr>
        <w:ind w:right="-897"/>
        <w:rPr>
          <w:rFonts w:ascii="Calibri" w:hAnsi="Calibri" w:cs="Arial"/>
          <w:b/>
          <w:color w:val="002060"/>
          <w:sz w:val="48"/>
          <w:szCs w:val="22"/>
        </w:rPr>
      </w:pPr>
      <w:r>
        <w:rPr>
          <w:rFonts w:ascii="Calibri" w:hAnsi="Calibri" w:cs="Arial"/>
          <w:b/>
          <w:color w:val="002060"/>
          <w:sz w:val="48"/>
          <w:szCs w:val="22"/>
        </w:rPr>
        <w:t>Job Reference:  6155</w:t>
      </w:r>
    </w:p>
    <w:p w:rsidR="009655E1" w:rsidRDefault="009655E1" w:rsidP="00315293">
      <w:pPr>
        <w:ind w:right="-897"/>
        <w:rPr>
          <w:rFonts w:ascii="Calibri" w:hAnsi="Calibri" w:cs="Arial"/>
          <w:b/>
          <w:color w:val="002060"/>
          <w:sz w:val="48"/>
          <w:szCs w:val="22"/>
        </w:rPr>
      </w:pPr>
      <w:r>
        <w:rPr>
          <w:rFonts w:ascii="Calibri" w:hAnsi="Calibri" w:cs="Arial"/>
          <w:b/>
          <w:color w:val="002060"/>
          <w:sz w:val="48"/>
          <w:szCs w:val="22"/>
        </w:rPr>
        <w:t>Closing Date: 6</w:t>
      </w:r>
      <w:r w:rsidRPr="00C0072E">
        <w:rPr>
          <w:rFonts w:ascii="Calibri" w:hAnsi="Calibri" w:cs="Arial"/>
          <w:b/>
          <w:color w:val="002060"/>
          <w:sz w:val="48"/>
          <w:szCs w:val="22"/>
          <w:vertAlign w:val="superscript"/>
        </w:rPr>
        <w:t>th</w:t>
      </w:r>
      <w:r>
        <w:rPr>
          <w:rFonts w:ascii="Calibri" w:hAnsi="Calibri" w:cs="Arial"/>
          <w:b/>
          <w:color w:val="002060"/>
          <w:sz w:val="48"/>
          <w:szCs w:val="22"/>
        </w:rPr>
        <w:t xml:space="preserve"> December 2019</w:t>
      </w:r>
    </w:p>
    <w:p w:rsidR="009655E1" w:rsidRPr="00D768C6" w:rsidRDefault="009655E1" w:rsidP="00324232">
      <w:pPr>
        <w:ind w:right="-897"/>
        <w:jc w:val="center"/>
        <w:rPr>
          <w:rFonts w:ascii="Calibri" w:hAnsi="Calibri" w:cs="Arial"/>
          <w:b/>
        </w:rPr>
        <w:sectPr w:rsidR="009655E1"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left:0;text-align:left;margin-left:257.75pt;margin-top:334.2pt;width:430.05pt;height:365.5pt;z-index:251649024"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left:0;text-align:left;margin-left:49.75pt;margin-top:28.9pt;width:362.9pt;height:258.8pt;z-index:251651072;visibility:visible">
            <v:imagedata r:id="rId13" o:title=""/>
            <w10:wrap type="square"/>
          </v:shape>
        </w:pict>
      </w:r>
      <w:r>
        <w:rPr>
          <w:noProof/>
        </w:rPr>
        <w:pict>
          <v:shape id="Picture 1" o:spid="_x0000_s1034" type="#_x0000_t75" alt="delivering" style="position:absolute;left:0;text-align:left;margin-left:-56.3pt;margin-top:455.15pt;width:242.25pt;height:62.35pt;z-index:251650048;visibility:visible">
            <v:imagedata r:id="rId14" o:title=""/>
            <w10:wrap type="square"/>
          </v:shape>
        </w:pict>
      </w:r>
    </w:p>
    <w:p w:rsidR="009655E1" w:rsidRPr="00315293" w:rsidRDefault="009655E1" w:rsidP="00315293">
      <w:pPr>
        <w:rPr>
          <w:rFonts w:ascii="Arial" w:hAnsi="Arial" w:cs="Arial"/>
          <w:b/>
          <w:color w:val="002060"/>
          <w:sz w:val="32"/>
        </w:rPr>
      </w:pPr>
      <w:r w:rsidRPr="00315293">
        <w:rPr>
          <w:rFonts w:ascii="Arial" w:hAnsi="Arial" w:cs="Arial"/>
          <w:b/>
          <w:color w:val="002060"/>
          <w:sz w:val="32"/>
        </w:rPr>
        <w:t>Contents</w:t>
      </w:r>
    </w:p>
    <w:p w:rsidR="009655E1" w:rsidRDefault="009655E1"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9655E1" w:rsidRPr="00315293" w:rsidTr="00324232">
        <w:tc>
          <w:tcPr>
            <w:tcW w:w="1638" w:type="dxa"/>
            <w:shd w:val="clear" w:color="auto" w:fill="002060"/>
          </w:tcPr>
          <w:p w:rsidR="009655E1" w:rsidRPr="00D30951" w:rsidRDefault="009655E1"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9655E1" w:rsidRPr="00D30951" w:rsidRDefault="009655E1" w:rsidP="00315293">
            <w:pPr>
              <w:rPr>
                <w:rFonts w:ascii="Arial" w:hAnsi="Arial" w:cs="Arial"/>
                <w:b/>
                <w:color w:val="FFFFFF"/>
              </w:rPr>
            </w:pPr>
          </w:p>
        </w:tc>
      </w:tr>
      <w:tr w:rsidR="009655E1" w:rsidTr="00324232">
        <w:trPr>
          <w:trHeight w:val="552"/>
        </w:trPr>
        <w:tc>
          <w:tcPr>
            <w:tcW w:w="1638" w:type="dxa"/>
          </w:tcPr>
          <w:p w:rsidR="009655E1" w:rsidRPr="00D30951" w:rsidRDefault="009655E1"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9655E1" w:rsidRDefault="009655E1"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9655E1" w:rsidRPr="00D30951" w:rsidRDefault="009655E1" w:rsidP="00D30951">
            <w:pPr>
              <w:autoSpaceDE w:val="0"/>
              <w:autoSpaceDN w:val="0"/>
              <w:adjustRightInd w:val="0"/>
              <w:rPr>
                <w:rFonts w:ascii="Arial" w:hAnsi="Arial" w:cs="Arial"/>
                <w:color w:val="002060"/>
              </w:rPr>
            </w:pPr>
          </w:p>
        </w:tc>
      </w:tr>
      <w:tr w:rsidR="009655E1" w:rsidTr="00324232">
        <w:trPr>
          <w:trHeight w:val="552"/>
        </w:trPr>
        <w:tc>
          <w:tcPr>
            <w:tcW w:w="1638" w:type="dxa"/>
          </w:tcPr>
          <w:p w:rsidR="009655E1" w:rsidRPr="00D30951" w:rsidRDefault="009655E1"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9655E1" w:rsidRDefault="009655E1" w:rsidP="00D30951">
            <w:pPr>
              <w:autoSpaceDE w:val="0"/>
              <w:autoSpaceDN w:val="0"/>
              <w:adjustRightInd w:val="0"/>
              <w:rPr>
                <w:rFonts w:ascii="Arial" w:hAnsi="Arial" w:cs="Arial"/>
                <w:color w:val="002060"/>
              </w:rPr>
            </w:pPr>
            <w:r>
              <w:rPr>
                <w:rFonts w:ascii="Arial" w:hAnsi="Arial" w:cs="Arial"/>
                <w:color w:val="002060"/>
              </w:rPr>
              <w:t>About the</w:t>
            </w:r>
          </w:p>
          <w:p w:rsidR="009655E1" w:rsidRDefault="009655E1" w:rsidP="00324232">
            <w:pPr>
              <w:numPr>
                <w:ilvl w:val="0"/>
                <w:numId w:val="10"/>
              </w:numPr>
              <w:autoSpaceDE w:val="0"/>
              <w:autoSpaceDN w:val="0"/>
              <w:adjustRightInd w:val="0"/>
              <w:rPr>
                <w:rFonts w:ascii="Arial" w:hAnsi="Arial" w:cs="Arial"/>
                <w:color w:val="002060"/>
              </w:rPr>
            </w:pPr>
            <w:r>
              <w:rPr>
                <w:rFonts w:ascii="Arial" w:hAnsi="Arial" w:cs="Arial"/>
                <w:color w:val="002060"/>
              </w:rPr>
              <w:t>Job Description</w:t>
            </w:r>
          </w:p>
          <w:p w:rsidR="009655E1" w:rsidRPr="00D30951" w:rsidRDefault="009655E1" w:rsidP="00324232">
            <w:pPr>
              <w:autoSpaceDE w:val="0"/>
              <w:autoSpaceDN w:val="0"/>
              <w:adjustRightInd w:val="0"/>
              <w:rPr>
                <w:rFonts w:ascii="Arial" w:hAnsi="Arial" w:cs="Arial"/>
                <w:color w:val="002060"/>
              </w:rPr>
            </w:pPr>
          </w:p>
        </w:tc>
      </w:tr>
      <w:tr w:rsidR="009655E1" w:rsidTr="00324232">
        <w:trPr>
          <w:trHeight w:val="552"/>
        </w:trPr>
        <w:tc>
          <w:tcPr>
            <w:tcW w:w="1638" w:type="dxa"/>
          </w:tcPr>
          <w:p w:rsidR="009655E1" w:rsidRPr="00D30951" w:rsidRDefault="009655E1" w:rsidP="00D30951">
            <w:pPr>
              <w:autoSpaceDE w:val="0"/>
              <w:autoSpaceDN w:val="0"/>
              <w:adjustRightInd w:val="0"/>
              <w:rPr>
                <w:rFonts w:ascii="Arial" w:hAnsi="Arial" w:cs="Arial"/>
                <w:color w:val="002060"/>
              </w:rPr>
            </w:pPr>
            <w:r>
              <w:rPr>
                <w:rFonts w:ascii="Arial" w:hAnsi="Arial" w:cs="Arial"/>
                <w:color w:val="002060"/>
              </w:rPr>
              <w:t>Section 3</w:t>
            </w:r>
          </w:p>
        </w:tc>
        <w:tc>
          <w:tcPr>
            <w:tcW w:w="7604" w:type="dxa"/>
            <w:vAlign w:val="center"/>
          </w:tcPr>
          <w:p w:rsidR="009655E1" w:rsidRDefault="009655E1" w:rsidP="00D30951">
            <w:pPr>
              <w:autoSpaceDE w:val="0"/>
              <w:autoSpaceDN w:val="0"/>
              <w:adjustRightInd w:val="0"/>
              <w:rPr>
                <w:rFonts w:ascii="Arial" w:hAnsi="Arial" w:cs="Arial"/>
                <w:color w:val="002060"/>
              </w:rPr>
            </w:pPr>
            <w:r>
              <w:rPr>
                <w:rFonts w:ascii="Arial" w:hAnsi="Arial" w:cs="Arial"/>
                <w:color w:val="002060"/>
              </w:rPr>
              <w:t>General Information</w:t>
            </w:r>
          </w:p>
          <w:p w:rsidR="009655E1" w:rsidRPr="00D30951" w:rsidRDefault="009655E1" w:rsidP="00D30951">
            <w:pPr>
              <w:autoSpaceDE w:val="0"/>
              <w:autoSpaceDN w:val="0"/>
              <w:adjustRightInd w:val="0"/>
              <w:rPr>
                <w:rFonts w:ascii="Arial" w:hAnsi="Arial" w:cs="Arial"/>
                <w:color w:val="002060"/>
              </w:rPr>
            </w:pPr>
          </w:p>
        </w:tc>
      </w:tr>
      <w:tr w:rsidR="009655E1" w:rsidTr="00324232">
        <w:trPr>
          <w:trHeight w:val="552"/>
        </w:trPr>
        <w:tc>
          <w:tcPr>
            <w:tcW w:w="1638" w:type="dxa"/>
          </w:tcPr>
          <w:p w:rsidR="009655E1" w:rsidRDefault="009655E1"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9655E1" w:rsidRDefault="009655E1" w:rsidP="00D30951">
            <w:pPr>
              <w:autoSpaceDE w:val="0"/>
              <w:autoSpaceDN w:val="0"/>
              <w:adjustRightInd w:val="0"/>
              <w:rPr>
                <w:rFonts w:ascii="Arial" w:hAnsi="Arial" w:cs="Arial"/>
                <w:color w:val="002060"/>
              </w:rPr>
            </w:pPr>
            <w:r>
              <w:rPr>
                <w:rFonts w:ascii="Arial" w:hAnsi="Arial" w:cs="Arial"/>
                <w:color w:val="002060"/>
              </w:rPr>
              <w:t>Making your Application</w:t>
            </w:r>
          </w:p>
          <w:p w:rsidR="009655E1" w:rsidRDefault="009655E1" w:rsidP="00D30951">
            <w:pPr>
              <w:autoSpaceDE w:val="0"/>
              <w:autoSpaceDN w:val="0"/>
              <w:adjustRightInd w:val="0"/>
              <w:rPr>
                <w:rFonts w:ascii="Arial" w:hAnsi="Arial" w:cs="Arial"/>
                <w:color w:val="002060"/>
              </w:rPr>
            </w:pPr>
          </w:p>
        </w:tc>
      </w:tr>
      <w:tr w:rsidR="009655E1" w:rsidTr="00324232">
        <w:trPr>
          <w:trHeight w:val="552"/>
        </w:trPr>
        <w:tc>
          <w:tcPr>
            <w:tcW w:w="1638" w:type="dxa"/>
          </w:tcPr>
          <w:p w:rsidR="009655E1" w:rsidRDefault="009655E1"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9655E1" w:rsidRDefault="009655E1"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place">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9655E1" w:rsidRPr="00D30951" w:rsidRDefault="009655E1" w:rsidP="00D30951">
            <w:pPr>
              <w:autoSpaceDE w:val="0"/>
              <w:autoSpaceDN w:val="0"/>
              <w:adjustRightInd w:val="0"/>
              <w:rPr>
                <w:rFonts w:ascii="Arial" w:hAnsi="Arial" w:cs="Arial"/>
                <w:color w:val="002060"/>
              </w:rPr>
            </w:pPr>
          </w:p>
        </w:tc>
      </w:tr>
      <w:tr w:rsidR="009655E1" w:rsidTr="00324232">
        <w:trPr>
          <w:trHeight w:val="552"/>
        </w:trPr>
        <w:tc>
          <w:tcPr>
            <w:tcW w:w="1638" w:type="dxa"/>
          </w:tcPr>
          <w:p w:rsidR="009655E1" w:rsidRDefault="009655E1"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9655E1" w:rsidRDefault="009655E1"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9655E1" w:rsidRPr="00D30951" w:rsidRDefault="009655E1" w:rsidP="00D30951">
            <w:pPr>
              <w:autoSpaceDE w:val="0"/>
              <w:autoSpaceDN w:val="0"/>
              <w:adjustRightInd w:val="0"/>
              <w:rPr>
                <w:rFonts w:ascii="Arial" w:hAnsi="Arial" w:cs="Arial"/>
                <w:color w:val="002060"/>
              </w:rPr>
            </w:pPr>
          </w:p>
        </w:tc>
      </w:tr>
    </w:tbl>
    <w:p w:rsidR="009655E1" w:rsidRDefault="009655E1" w:rsidP="00315293">
      <w:pPr>
        <w:rPr>
          <w:rFonts w:ascii="Arial" w:hAnsi="Arial" w:cs="Arial"/>
          <w:b/>
          <w:color w:val="002060"/>
        </w:rPr>
      </w:pPr>
    </w:p>
    <w:p w:rsidR="009655E1" w:rsidRDefault="009655E1" w:rsidP="00315293">
      <w:pPr>
        <w:rPr>
          <w:rFonts w:ascii="Arial" w:hAnsi="Arial" w:cs="Arial"/>
          <w:b/>
          <w:color w:val="002060"/>
        </w:rPr>
      </w:pPr>
      <w:r>
        <w:rPr>
          <w:noProof/>
        </w:rPr>
        <w:pict>
          <v:shape id="_x0000_s1035" type="#_x0000_t75" style="position:absolute;margin-left:-33.55pt;margin-top:11.9pt;width:546.75pt;height:177.75pt;z-index:-251663360;visibility:visible">
            <v:imagedata r:id="rId15" o:title=""/>
          </v:shape>
        </w:pict>
      </w:r>
    </w:p>
    <w:p w:rsidR="009655E1" w:rsidRPr="00067415" w:rsidRDefault="009655E1"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9655E1" w:rsidRPr="00067415" w:rsidRDefault="009655E1" w:rsidP="00794B3E">
      <w:pPr>
        <w:ind w:left="-142"/>
        <w:jc w:val="center"/>
        <w:rPr>
          <w:rFonts w:ascii="Arial" w:hAnsi="Arial" w:cs="Arial"/>
          <w:b/>
        </w:rPr>
      </w:pPr>
    </w:p>
    <w:p w:rsidR="009655E1" w:rsidRPr="00067415" w:rsidRDefault="009655E1" w:rsidP="00794B3E">
      <w:pPr>
        <w:ind w:left="-142"/>
        <w:jc w:val="center"/>
        <w:rPr>
          <w:rFonts w:ascii="Arial" w:hAnsi="Arial" w:cs="Arial"/>
          <w:b/>
        </w:rPr>
      </w:pPr>
      <w:r w:rsidRPr="00067415">
        <w:rPr>
          <w:rFonts w:ascii="Arial" w:hAnsi="Arial" w:cs="Arial"/>
          <w:b/>
        </w:rPr>
        <w:t xml:space="preserve">Search for the job reference number quoted above. </w:t>
      </w:r>
    </w:p>
    <w:p w:rsidR="009655E1" w:rsidRPr="00067415" w:rsidRDefault="009655E1" w:rsidP="00794B3E">
      <w:pPr>
        <w:ind w:left="-142"/>
        <w:jc w:val="center"/>
        <w:rPr>
          <w:rFonts w:ascii="Arial" w:hAnsi="Arial" w:cs="Arial"/>
          <w:b/>
        </w:rPr>
      </w:pPr>
    </w:p>
    <w:p w:rsidR="009655E1" w:rsidRPr="00D52253" w:rsidRDefault="009655E1"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9655E1" w:rsidRPr="00D52253" w:rsidRDefault="009655E1" w:rsidP="00315293">
      <w:pPr>
        <w:jc w:val="both"/>
        <w:rPr>
          <w:rFonts w:ascii="Arial" w:hAnsi="Arial" w:cs="Arial"/>
          <w:b/>
        </w:rPr>
      </w:pPr>
    </w:p>
    <w:p w:rsidR="009655E1" w:rsidRDefault="009655E1" w:rsidP="00315293">
      <w:pPr>
        <w:jc w:val="both"/>
        <w:rPr>
          <w:rFonts w:ascii="Arial" w:hAnsi="Arial" w:cs="Arial"/>
          <w:b/>
        </w:rPr>
      </w:pPr>
      <w:r w:rsidRPr="00D52253">
        <w:rPr>
          <w:rFonts w:ascii="Arial" w:hAnsi="Arial" w:cs="Arial"/>
          <w:b/>
        </w:rPr>
        <w:t>Grade:</w:t>
      </w:r>
      <w:r w:rsidRPr="00D52253">
        <w:rPr>
          <w:rFonts w:ascii="Arial" w:hAnsi="Arial" w:cs="Arial"/>
          <w:b/>
        </w:rPr>
        <w:tab/>
      </w:r>
      <w:r>
        <w:rPr>
          <w:rFonts w:ascii="Arial" w:hAnsi="Arial" w:cs="Arial"/>
          <w:b/>
        </w:rPr>
        <w:t xml:space="preserve">  Clinical Lead (Clyde Sector)</w:t>
      </w:r>
      <w:r w:rsidRPr="00D52253">
        <w:rPr>
          <w:rFonts w:ascii="Arial" w:hAnsi="Arial" w:cs="Arial"/>
          <w:b/>
        </w:rPr>
        <w:tab/>
      </w:r>
    </w:p>
    <w:p w:rsidR="009655E1" w:rsidRPr="00D52253" w:rsidRDefault="009655E1" w:rsidP="00315293">
      <w:pPr>
        <w:jc w:val="both"/>
        <w:rPr>
          <w:rFonts w:ascii="Arial" w:hAnsi="Arial" w:cs="Arial"/>
          <w:b/>
        </w:rPr>
      </w:pPr>
    </w:p>
    <w:p w:rsidR="009655E1" w:rsidRDefault="009655E1" w:rsidP="00315293">
      <w:pPr>
        <w:jc w:val="both"/>
        <w:rPr>
          <w:rFonts w:ascii="Arial" w:hAnsi="Arial" w:cs="Arial"/>
          <w:b/>
        </w:rPr>
      </w:pPr>
      <w:r w:rsidRPr="00D52253">
        <w:rPr>
          <w:rFonts w:ascii="Arial" w:hAnsi="Arial" w:cs="Arial"/>
          <w:b/>
        </w:rPr>
        <w:t>Department:</w:t>
      </w:r>
      <w:r>
        <w:rPr>
          <w:rFonts w:ascii="Arial" w:hAnsi="Arial" w:cs="Arial"/>
          <w:b/>
        </w:rPr>
        <w:tab/>
        <w:t xml:space="preserve">  eHealth</w:t>
      </w:r>
    </w:p>
    <w:p w:rsidR="009655E1" w:rsidRDefault="009655E1" w:rsidP="00315293">
      <w:pPr>
        <w:jc w:val="both"/>
        <w:rPr>
          <w:rFonts w:ascii="Arial" w:hAnsi="Arial" w:cs="Arial"/>
          <w:b/>
        </w:rPr>
      </w:pPr>
    </w:p>
    <w:p w:rsidR="009655E1" w:rsidRDefault="009655E1" w:rsidP="00315293">
      <w:pPr>
        <w:jc w:val="both"/>
        <w:rPr>
          <w:rFonts w:ascii="Arial" w:hAnsi="Arial" w:cs="Arial"/>
          <w:b/>
        </w:rPr>
      </w:pPr>
      <w:r>
        <w:rPr>
          <w:rFonts w:ascii="Arial" w:hAnsi="Arial" w:cs="Arial"/>
          <w:b/>
        </w:rPr>
        <w:t>Location:       Current Base and Travel</w:t>
      </w:r>
    </w:p>
    <w:p w:rsidR="009655E1" w:rsidRDefault="009655E1" w:rsidP="00315293">
      <w:pPr>
        <w:jc w:val="both"/>
        <w:rPr>
          <w:rFonts w:ascii="Arial" w:hAnsi="Arial" w:cs="Arial"/>
          <w:b/>
        </w:rPr>
      </w:pPr>
    </w:p>
    <w:p w:rsidR="009655E1" w:rsidRPr="00D52253" w:rsidRDefault="009655E1" w:rsidP="00315293">
      <w:pPr>
        <w:jc w:val="both"/>
        <w:rPr>
          <w:rFonts w:ascii="Arial" w:hAnsi="Arial" w:cs="Arial"/>
          <w:b/>
        </w:rPr>
      </w:pPr>
      <w:r>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9655E1" w:rsidRPr="00BF68CA" w:rsidRDefault="009655E1" w:rsidP="00BF68CA">
      <w:pPr>
        <w:rPr>
          <w:rFonts w:ascii="Arial" w:hAnsi="Arial" w:cs="Arial"/>
        </w:rPr>
      </w:pPr>
      <w:r w:rsidRPr="00BF68CA">
        <w:rPr>
          <w:rFonts w:ascii="Arial" w:hAnsi="Arial" w:cs="Arial"/>
        </w:rPr>
        <w:t>Candidate’s own base in NHS Greater Glasgow and Clyde</w:t>
      </w:r>
    </w:p>
    <w:p w:rsidR="009655E1" w:rsidRPr="00BF68CA" w:rsidRDefault="009655E1" w:rsidP="00BF68CA">
      <w:pPr>
        <w:rPr>
          <w:rFonts w:ascii="Arial" w:hAnsi="Arial" w:cs="Arial"/>
        </w:rPr>
      </w:pPr>
      <w:r w:rsidRPr="00BF68CA">
        <w:rPr>
          <w:rFonts w:ascii="Arial" w:hAnsi="Arial" w:cs="Arial"/>
        </w:rPr>
        <w:t xml:space="preserve">2 year term of appointment </w:t>
      </w:r>
    </w:p>
    <w:p w:rsidR="009655E1" w:rsidRPr="00BF68CA" w:rsidRDefault="009655E1" w:rsidP="00BF68CA">
      <w:pPr>
        <w:rPr>
          <w:rFonts w:ascii="Arial" w:hAnsi="Arial" w:cs="Arial"/>
        </w:rPr>
      </w:pPr>
      <w:r w:rsidRPr="00BF68CA">
        <w:rPr>
          <w:rFonts w:ascii="Arial" w:hAnsi="Arial" w:cs="Arial"/>
        </w:rPr>
        <w:t>Up to 2 sessions per week (minimum 1)</w:t>
      </w:r>
    </w:p>
    <w:p w:rsidR="009655E1" w:rsidRDefault="009655E1" w:rsidP="00BB31E8">
      <w:pPr>
        <w:rPr>
          <w:b/>
        </w:rPr>
      </w:pPr>
    </w:p>
    <w:p w:rsidR="009655E1" w:rsidRPr="00BF68CA" w:rsidRDefault="009655E1" w:rsidP="00BF68CA">
      <w:pPr>
        <w:rPr>
          <w:rFonts w:ascii="Arial" w:hAnsi="Arial" w:cs="Arial"/>
        </w:rPr>
      </w:pPr>
      <w:r w:rsidRPr="00BF68CA">
        <w:rPr>
          <w:rFonts w:ascii="Arial" w:hAnsi="Arial" w:cs="Arial"/>
        </w:rPr>
        <w:t xml:space="preserve">NHS Greater Glasgow and Clyde has an ambitious </w:t>
      </w:r>
      <w:hyperlink r:id="rId17" w:history="1">
        <w:r w:rsidRPr="00BF68CA">
          <w:rPr>
            <w:rStyle w:val="Hyperlink"/>
            <w:rFonts w:ascii="Arial" w:hAnsi="Arial" w:cs="Arial"/>
          </w:rPr>
          <w:t>Digital Strategy</w:t>
        </w:r>
      </w:hyperlink>
      <w:r w:rsidRPr="00BF68CA">
        <w:rPr>
          <w:rFonts w:ascii="Arial" w:hAnsi="Arial" w:cs="Arial"/>
        </w:rPr>
        <w:t xml:space="preserve"> to support the Board’s transformational change agenda which requires informed and enthusiastic clinical leadership.  We are seeking a senior doctor who wants to contribute to clinical service transformation using eHealth.  Working in support of the Clyde Sector, the post holder will join an experienced clinical eHealth leadership team which comprises of consultants, GP, senior nurse, AHP and pharmacy colleagues.</w:t>
      </w:r>
    </w:p>
    <w:p w:rsidR="009655E1" w:rsidRPr="00BF68CA" w:rsidRDefault="009655E1" w:rsidP="00BF68CA">
      <w:pPr>
        <w:rPr>
          <w:rFonts w:ascii="Arial" w:hAnsi="Arial" w:cs="Arial"/>
        </w:rPr>
      </w:pPr>
    </w:p>
    <w:p w:rsidR="009655E1" w:rsidRPr="00BF68CA" w:rsidRDefault="009655E1" w:rsidP="00BF68CA">
      <w:pPr>
        <w:rPr>
          <w:rFonts w:ascii="Arial" w:hAnsi="Arial" w:cs="Arial"/>
        </w:rPr>
      </w:pPr>
      <w:r w:rsidRPr="00BF68CA">
        <w:rPr>
          <w:rFonts w:ascii="Arial" w:hAnsi="Arial" w:cs="Arial"/>
        </w:rPr>
        <w:t>Applicants will be clinical leaders in their field, currently and continuing to practice as a consultant within the Board, and have 5 or more years’ experience in the direct use of clinical and information systems.  Continued participation in direct clinical care within NHSGGC is preferred during the post term and the candidate will be required to travel across NHSGGC sites and Scotland to attend meetings as required to achieve the objectives of the role.</w:t>
      </w:r>
    </w:p>
    <w:p w:rsidR="009655E1" w:rsidRPr="00BF68CA" w:rsidRDefault="009655E1" w:rsidP="00BF68CA">
      <w:pPr>
        <w:rPr>
          <w:rFonts w:ascii="Arial" w:hAnsi="Arial" w:cs="Arial"/>
        </w:rPr>
      </w:pPr>
    </w:p>
    <w:p w:rsidR="009655E1" w:rsidRPr="00BF68CA" w:rsidRDefault="009655E1" w:rsidP="00BF68CA">
      <w:pPr>
        <w:rPr>
          <w:rFonts w:ascii="Arial" w:hAnsi="Arial" w:cs="Arial"/>
        </w:rPr>
      </w:pPr>
      <w:r w:rsidRPr="00BF68CA">
        <w:rPr>
          <w:rFonts w:ascii="Arial" w:hAnsi="Arial" w:cs="Arial"/>
        </w:rPr>
        <w:t>Applicants will have a demonstrable track record of working collaboratively, influencing decisions and outcomes and facilitating consensus in a complex healthcare organisation.  They will be required to analyse complex problems and develop recommendations and solutions – reaching consensus across specialisms and sectors.  Previous experience in an eHealth or clinical informatics role, knowledge of quality improvement methodology, strategic influencing skills and an aptitude for promoting transformational change would be an asset.  The post is a 2 year appointment subject to review at the end of year 1.</w:t>
      </w:r>
    </w:p>
    <w:p w:rsidR="009655E1" w:rsidRPr="00BF68CA" w:rsidRDefault="009655E1" w:rsidP="00BF68CA">
      <w:pPr>
        <w:rPr>
          <w:rFonts w:ascii="Arial" w:hAnsi="Arial" w:cs="Arial"/>
        </w:rPr>
      </w:pPr>
    </w:p>
    <w:p w:rsidR="009655E1" w:rsidRDefault="009655E1" w:rsidP="00315293">
      <w:pPr>
        <w:jc w:val="both"/>
        <w:rPr>
          <w:b/>
          <w:i/>
        </w:rPr>
      </w:pPr>
    </w:p>
    <w:p w:rsidR="009655E1" w:rsidRPr="00BF68CA" w:rsidRDefault="009655E1" w:rsidP="00BF68CA">
      <w:pPr>
        <w:rPr>
          <w:rFonts w:ascii="Arial" w:hAnsi="Arial" w:cs="Arial"/>
          <w:b/>
        </w:rPr>
      </w:pPr>
      <w:r w:rsidRPr="00BF68CA">
        <w:rPr>
          <w:rFonts w:ascii="Arial" w:hAnsi="Arial" w:cs="Arial"/>
          <w:b/>
        </w:rPr>
        <w:t>Please note that it is the responsibility of each applicant to obtain written approval from their current employer, ahead of submitting an application, that they will be fully supported to undertake this additional activity.</w:t>
      </w:r>
    </w:p>
    <w:p w:rsidR="009655E1" w:rsidRPr="00BF68CA" w:rsidRDefault="009655E1" w:rsidP="00BF68CA">
      <w:pPr>
        <w:rPr>
          <w:rFonts w:ascii="Arial" w:hAnsi="Arial" w:cs="Arial"/>
          <w:b/>
        </w:rPr>
      </w:pPr>
    </w:p>
    <w:p w:rsidR="009655E1" w:rsidRDefault="009655E1" w:rsidP="00BF68CA">
      <w:pPr>
        <w:rPr>
          <w:rFonts w:ascii="Arial" w:hAnsi="Arial" w:cs="Arial"/>
          <w:b/>
        </w:rPr>
      </w:pPr>
      <w:r w:rsidRPr="00BF68CA">
        <w:rPr>
          <w:rFonts w:ascii="Arial" w:hAnsi="Arial" w:cs="Arial"/>
          <w:b/>
        </w:rPr>
        <w:t>Remuneration will be on the basis of standard clinical session payments or an equivalent management fee and of any backfilling clinical sessions to allow release of time.</w:t>
      </w:r>
    </w:p>
    <w:p w:rsidR="009655E1" w:rsidRDefault="009655E1" w:rsidP="00BF68CA">
      <w:pPr>
        <w:rPr>
          <w:rFonts w:ascii="Arial" w:hAnsi="Arial" w:cs="Arial"/>
          <w:b/>
        </w:rPr>
      </w:pPr>
    </w:p>
    <w:p w:rsidR="009655E1" w:rsidRDefault="009655E1" w:rsidP="00BF68CA">
      <w:pPr>
        <w:rPr>
          <w:rFonts w:ascii="Arial" w:hAnsi="Arial" w:cs="Arial"/>
          <w:b/>
        </w:rPr>
      </w:pPr>
    </w:p>
    <w:p w:rsidR="009655E1" w:rsidRDefault="009655E1" w:rsidP="00BF68CA">
      <w:pPr>
        <w:rPr>
          <w:rFonts w:ascii="Arial" w:hAnsi="Arial" w:cs="Arial"/>
          <w:b/>
        </w:rPr>
      </w:pPr>
    </w:p>
    <w:p w:rsidR="009655E1" w:rsidRDefault="009655E1" w:rsidP="00BF68CA">
      <w:pPr>
        <w:rPr>
          <w:rFonts w:ascii="Arial" w:hAnsi="Arial" w:cs="Arial"/>
          <w:b/>
        </w:rPr>
      </w:pPr>
    </w:p>
    <w:p w:rsidR="009655E1" w:rsidRPr="00BF68CA" w:rsidRDefault="009655E1" w:rsidP="00BF68CA">
      <w:pPr>
        <w:rPr>
          <w:rFonts w:ascii="Arial" w:hAnsi="Arial" w:cs="Arial"/>
          <w:b/>
        </w:rPr>
      </w:pPr>
    </w:p>
    <w:p w:rsidR="009655E1" w:rsidRPr="0069203E" w:rsidRDefault="009655E1"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1"/>
        <w:gridCol w:w="2307"/>
        <w:gridCol w:w="4158"/>
        <w:gridCol w:w="1849"/>
      </w:tblGrid>
      <w:tr w:rsidR="009655E1" w:rsidTr="00E65521">
        <w:trPr>
          <w:trHeight w:val="930"/>
        </w:trPr>
        <w:tc>
          <w:tcPr>
            <w:tcW w:w="9735" w:type="dxa"/>
            <w:gridSpan w:val="4"/>
          </w:tcPr>
          <w:p w:rsidR="009655E1" w:rsidRDefault="009655E1" w:rsidP="00E65521">
            <w:pPr>
              <w:pStyle w:val="Default"/>
              <w:ind w:left="420"/>
              <w:rPr>
                <w:b/>
                <w:color w:val="002060"/>
              </w:rPr>
            </w:pPr>
          </w:p>
          <w:p w:rsidR="009655E1" w:rsidRDefault="009655E1"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9655E1" w:rsidTr="00791C81">
        <w:trPr>
          <w:trHeight w:val="165"/>
        </w:trPr>
        <w:tc>
          <w:tcPr>
            <w:tcW w:w="1450" w:type="dxa"/>
            <w:shd w:val="clear" w:color="auto" w:fill="DDD9C3"/>
          </w:tcPr>
          <w:p w:rsidR="009655E1" w:rsidRDefault="009655E1" w:rsidP="00E65521">
            <w:pPr>
              <w:pStyle w:val="Default"/>
              <w:ind w:left="420"/>
              <w:rPr>
                <w:b/>
                <w:color w:val="002060"/>
              </w:rPr>
            </w:pPr>
            <w:r>
              <w:rPr>
                <w:b/>
                <w:color w:val="002060"/>
              </w:rPr>
              <w:t xml:space="preserve">Name </w:t>
            </w:r>
          </w:p>
        </w:tc>
        <w:tc>
          <w:tcPr>
            <w:tcW w:w="2449" w:type="dxa"/>
            <w:shd w:val="clear" w:color="auto" w:fill="DDD9C3"/>
          </w:tcPr>
          <w:p w:rsidR="009655E1" w:rsidRDefault="009655E1" w:rsidP="00E65521">
            <w:pPr>
              <w:pStyle w:val="Default"/>
              <w:ind w:left="420"/>
              <w:rPr>
                <w:b/>
                <w:color w:val="002060"/>
              </w:rPr>
            </w:pPr>
            <w:r>
              <w:rPr>
                <w:b/>
                <w:color w:val="002060"/>
              </w:rPr>
              <w:t xml:space="preserve">Job Title </w:t>
            </w:r>
          </w:p>
        </w:tc>
        <w:tc>
          <w:tcPr>
            <w:tcW w:w="3984" w:type="dxa"/>
            <w:shd w:val="clear" w:color="auto" w:fill="DDD9C3"/>
          </w:tcPr>
          <w:p w:rsidR="009655E1" w:rsidRDefault="009655E1" w:rsidP="00E65521">
            <w:pPr>
              <w:pStyle w:val="Default"/>
              <w:ind w:left="420"/>
              <w:rPr>
                <w:b/>
                <w:color w:val="002060"/>
              </w:rPr>
            </w:pPr>
            <w:r>
              <w:rPr>
                <w:b/>
                <w:color w:val="002060"/>
              </w:rPr>
              <w:t xml:space="preserve">Email </w:t>
            </w:r>
          </w:p>
        </w:tc>
        <w:tc>
          <w:tcPr>
            <w:tcW w:w="1852" w:type="dxa"/>
            <w:shd w:val="clear" w:color="auto" w:fill="DDD9C3"/>
          </w:tcPr>
          <w:p w:rsidR="009655E1" w:rsidRDefault="009655E1" w:rsidP="00E65521">
            <w:pPr>
              <w:pStyle w:val="Default"/>
              <w:ind w:left="420"/>
              <w:rPr>
                <w:b/>
                <w:color w:val="002060"/>
              </w:rPr>
            </w:pPr>
            <w:r>
              <w:rPr>
                <w:b/>
                <w:color w:val="002060"/>
              </w:rPr>
              <w:t xml:space="preserve">Telephone </w:t>
            </w:r>
          </w:p>
        </w:tc>
      </w:tr>
      <w:tr w:rsidR="009655E1" w:rsidTr="00791C81">
        <w:trPr>
          <w:trHeight w:val="375"/>
        </w:trPr>
        <w:tc>
          <w:tcPr>
            <w:tcW w:w="1450" w:type="dxa"/>
          </w:tcPr>
          <w:p w:rsidR="009655E1" w:rsidRPr="00BB31E8" w:rsidRDefault="009655E1" w:rsidP="00BB31E8">
            <w:pPr>
              <w:rPr>
                <w:rFonts w:ascii="Arial" w:hAnsi="Arial" w:cs="Arial"/>
                <w:b/>
                <w:color w:val="003366"/>
              </w:rPr>
            </w:pPr>
            <w:r w:rsidRPr="00BB31E8">
              <w:rPr>
                <w:rFonts w:ascii="Arial" w:hAnsi="Arial" w:cs="Arial"/>
                <w:b/>
                <w:color w:val="003366"/>
              </w:rPr>
              <w:t>William Edwards</w:t>
            </w:r>
          </w:p>
        </w:tc>
        <w:tc>
          <w:tcPr>
            <w:tcW w:w="2449" w:type="dxa"/>
          </w:tcPr>
          <w:p w:rsidR="009655E1" w:rsidRPr="00BB31E8" w:rsidRDefault="009655E1" w:rsidP="00BB31E8">
            <w:pPr>
              <w:rPr>
                <w:rFonts w:ascii="Arial" w:hAnsi="Arial" w:cs="Arial"/>
                <w:b/>
                <w:color w:val="003366"/>
              </w:rPr>
            </w:pPr>
            <w:r w:rsidRPr="00BB31E8">
              <w:rPr>
                <w:rFonts w:ascii="Arial" w:hAnsi="Arial" w:cs="Arial"/>
                <w:b/>
                <w:color w:val="003366"/>
              </w:rPr>
              <w:t>eHealth Director</w:t>
            </w:r>
          </w:p>
        </w:tc>
        <w:tc>
          <w:tcPr>
            <w:tcW w:w="3984" w:type="dxa"/>
          </w:tcPr>
          <w:p w:rsidR="009655E1" w:rsidRPr="00BB31E8" w:rsidRDefault="009655E1" w:rsidP="00BB31E8">
            <w:pPr>
              <w:rPr>
                <w:rFonts w:ascii="Arial" w:hAnsi="Arial" w:cs="Arial"/>
                <w:b/>
                <w:color w:val="003366"/>
              </w:rPr>
            </w:pPr>
            <w:hyperlink r:id="rId18" w:history="1">
              <w:r w:rsidRPr="00BB31E8">
                <w:rPr>
                  <w:rStyle w:val="Hyperlink"/>
                  <w:rFonts w:ascii="Arial" w:hAnsi="Arial" w:cs="Arial"/>
                  <w:b/>
                  <w:color w:val="003366"/>
                </w:rPr>
                <w:t>William.edwards@ggc.scot.nhs.uk</w:t>
              </w:r>
            </w:hyperlink>
          </w:p>
        </w:tc>
        <w:tc>
          <w:tcPr>
            <w:tcW w:w="1852" w:type="dxa"/>
          </w:tcPr>
          <w:p w:rsidR="009655E1" w:rsidRPr="00BB31E8" w:rsidRDefault="009655E1" w:rsidP="00BB31E8">
            <w:pPr>
              <w:rPr>
                <w:rFonts w:ascii="Arial" w:hAnsi="Arial" w:cs="Arial"/>
                <w:b/>
                <w:color w:val="003366"/>
              </w:rPr>
            </w:pPr>
            <w:r w:rsidRPr="00BB31E8">
              <w:rPr>
                <w:rFonts w:ascii="Arial" w:hAnsi="Arial" w:cs="Arial"/>
                <w:b/>
                <w:color w:val="003366"/>
              </w:rPr>
              <w:t>0141 201 4616</w:t>
            </w:r>
          </w:p>
        </w:tc>
      </w:tr>
      <w:tr w:rsidR="009655E1" w:rsidTr="00791C81">
        <w:trPr>
          <w:trHeight w:val="375"/>
        </w:trPr>
        <w:tc>
          <w:tcPr>
            <w:tcW w:w="1450" w:type="dxa"/>
          </w:tcPr>
          <w:p w:rsidR="009655E1" w:rsidRPr="00BB31E8" w:rsidRDefault="009655E1" w:rsidP="00BB31E8">
            <w:pPr>
              <w:rPr>
                <w:rFonts w:ascii="Arial" w:hAnsi="Arial" w:cs="Arial"/>
                <w:b/>
                <w:color w:val="003366"/>
              </w:rPr>
            </w:pPr>
            <w:r w:rsidRPr="00BB31E8">
              <w:rPr>
                <w:rFonts w:ascii="Arial" w:hAnsi="Arial" w:cs="Arial"/>
                <w:b/>
                <w:color w:val="003366"/>
              </w:rPr>
              <w:t>Denise Brown</w:t>
            </w:r>
          </w:p>
        </w:tc>
        <w:tc>
          <w:tcPr>
            <w:tcW w:w="2449" w:type="dxa"/>
          </w:tcPr>
          <w:p w:rsidR="009655E1" w:rsidRPr="00BB31E8" w:rsidRDefault="009655E1" w:rsidP="00BB31E8">
            <w:pPr>
              <w:rPr>
                <w:rFonts w:ascii="Arial" w:hAnsi="Arial" w:cs="Arial"/>
                <w:b/>
                <w:color w:val="003366"/>
              </w:rPr>
            </w:pPr>
            <w:r w:rsidRPr="00BB31E8">
              <w:rPr>
                <w:rFonts w:ascii="Arial" w:hAnsi="Arial" w:cs="Arial"/>
                <w:b/>
                <w:color w:val="003366"/>
              </w:rPr>
              <w:t>Head of Strategy &amp; Programmes</w:t>
            </w:r>
          </w:p>
        </w:tc>
        <w:tc>
          <w:tcPr>
            <w:tcW w:w="3984" w:type="dxa"/>
          </w:tcPr>
          <w:p w:rsidR="009655E1" w:rsidRPr="00BB31E8" w:rsidRDefault="009655E1" w:rsidP="00BB31E8">
            <w:pPr>
              <w:rPr>
                <w:rFonts w:ascii="Arial" w:hAnsi="Arial" w:cs="Arial"/>
                <w:b/>
                <w:color w:val="003366"/>
              </w:rPr>
            </w:pPr>
            <w:hyperlink r:id="rId19" w:history="1">
              <w:r w:rsidRPr="00BB31E8">
                <w:rPr>
                  <w:rStyle w:val="Hyperlink"/>
                  <w:rFonts w:ascii="Arial" w:hAnsi="Arial" w:cs="Arial"/>
                  <w:b/>
                  <w:color w:val="003366"/>
                </w:rPr>
                <w:t>Denise.Brown@ggc.scot.nhs.uk</w:t>
              </w:r>
            </w:hyperlink>
          </w:p>
          <w:p w:rsidR="009655E1" w:rsidRPr="00BB31E8" w:rsidRDefault="009655E1" w:rsidP="00BB31E8">
            <w:pPr>
              <w:rPr>
                <w:rFonts w:ascii="Arial" w:hAnsi="Arial" w:cs="Arial"/>
                <w:b/>
                <w:color w:val="003366"/>
              </w:rPr>
            </w:pPr>
          </w:p>
        </w:tc>
        <w:tc>
          <w:tcPr>
            <w:tcW w:w="1852" w:type="dxa"/>
          </w:tcPr>
          <w:p w:rsidR="009655E1" w:rsidRPr="00BB31E8" w:rsidRDefault="009655E1" w:rsidP="00BB31E8">
            <w:pPr>
              <w:rPr>
                <w:rFonts w:ascii="Arial" w:hAnsi="Arial" w:cs="Arial"/>
                <w:b/>
                <w:color w:val="003366"/>
              </w:rPr>
            </w:pPr>
            <w:r w:rsidRPr="00BB31E8">
              <w:rPr>
                <w:rFonts w:ascii="Arial" w:hAnsi="Arial" w:cs="Arial"/>
                <w:b/>
                <w:color w:val="003366"/>
              </w:rPr>
              <w:t>0141 278 4725</w:t>
            </w:r>
          </w:p>
        </w:tc>
      </w:tr>
    </w:tbl>
    <w:p w:rsidR="009655E1" w:rsidRDefault="009655E1" w:rsidP="00D52253">
      <w:pPr>
        <w:pStyle w:val="Default"/>
        <w:rPr>
          <w:b/>
          <w:color w:val="002060"/>
        </w:rPr>
      </w:pPr>
    </w:p>
    <w:p w:rsidR="009655E1" w:rsidRDefault="009655E1" w:rsidP="00D52253">
      <w:pPr>
        <w:pStyle w:val="Default"/>
        <w:rPr>
          <w:b/>
          <w:color w:val="002060"/>
        </w:rPr>
      </w:pPr>
    </w:p>
    <w:p w:rsidR="009655E1" w:rsidRDefault="009655E1"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20" w:history="1">
        <w:r w:rsidRPr="002E0D3F">
          <w:rPr>
            <w:rStyle w:val="Hyperlink"/>
            <w:b/>
          </w:rPr>
          <w:t>www.nhs.ggc.org.uk</w:t>
        </w:r>
      </w:hyperlink>
    </w:p>
    <w:p w:rsidR="009655E1" w:rsidRDefault="009655E1" w:rsidP="00D52253">
      <w:pPr>
        <w:pStyle w:val="Default"/>
        <w:rPr>
          <w:b/>
          <w:color w:val="002060"/>
        </w:rPr>
      </w:pPr>
    </w:p>
    <w:p w:rsidR="009655E1" w:rsidRPr="0069203E" w:rsidRDefault="009655E1" w:rsidP="00315293">
      <w:pPr>
        <w:rPr>
          <w:rFonts w:ascii="Arial" w:hAnsi="Arial" w:cs="Arial"/>
          <w:b/>
        </w:rPr>
      </w:pPr>
    </w:p>
    <w:p w:rsidR="009655E1" w:rsidRPr="0069203E" w:rsidRDefault="009655E1" w:rsidP="00656132">
      <w:pPr>
        <w:jc w:val="center"/>
        <w:rPr>
          <w:rFonts w:ascii="Arial" w:hAnsi="Arial" w:cs="Arial"/>
          <w:b/>
        </w:rPr>
        <w:sectPr w:rsidR="009655E1" w:rsidRPr="0069203E" w:rsidSect="00557A24">
          <w:footerReference w:type="even" r:id="rId21"/>
          <w:footerReference w:type="default" r:id="rId22"/>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shape id="Picture 125" o:spid="_x0000_s1036" type="#_x0000_t75" style="position:absolute;left:0;text-align:left;margin-left:-45.9pt;margin-top:379.65pt;width:546.7pt;height:177.8pt;z-index:-251664384;visibility:visible">
            <v:imagedata r:id="rId23" o:title=""/>
          </v:shape>
        </w:pict>
      </w:r>
    </w:p>
    <w:p w:rsidR="009655E1" w:rsidRPr="0066500E" w:rsidRDefault="009655E1" w:rsidP="0066500E">
      <w:pPr>
        <w:kinsoku w:val="0"/>
        <w:overflowPunct w:val="0"/>
        <w:rPr>
          <w:rFonts w:ascii="Arial" w:hAnsi="Arial" w:cs="Arial"/>
          <w:b/>
          <w:bCs/>
          <w:color w:val="002060"/>
          <w:sz w:val="32"/>
          <w:szCs w:val="32"/>
        </w:rPr>
      </w:pPr>
    </w:p>
    <w:p w:rsidR="009655E1" w:rsidRPr="0066500E" w:rsidRDefault="009655E1" w:rsidP="0066500E">
      <w:pPr>
        <w:spacing w:after="120"/>
        <w:rPr>
          <w:rFonts w:ascii="Arial" w:hAnsi="Arial" w:cs="Arial"/>
          <w:b/>
        </w:rPr>
      </w:pPr>
      <w:r w:rsidRPr="0066500E">
        <w:rPr>
          <w:rFonts w:ascii="Arial" w:hAnsi="Arial" w:cs="Arial"/>
          <w:b/>
        </w:rPr>
        <w:t>SECTION 2</w:t>
      </w:r>
    </w:p>
    <w:p w:rsidR="009655E1" w:rsidRDefault="009655E1" w:rsidP="00BB31E8">
      <w:pPr>
        <w:spacing w:after="120"/>
        <w:jc w:val="center"/>
        <w:rPr>
          <w:rFonts w:ascii="Arial" w:hAnsi="Arial" w:cs="Arial"/>
        </w:rPr>
      </w:pPr>
    </w:p>
    <w:p w:rsidR="009655E1" w:rsidRPr="008C27A4" w:rsidRDefault="009655E1" w:rsidP="00BB31E8">
      <w:pPr>
        <w:spacing w:after="120"/>
        <w:jc w:val="center"/>
        <w:rPr>
          <w:rFonts w:ascii="Arial" w:hAnsi="Arial" w:cs="Arial"/>
        </w:rPr>
      </w:pPr>
      <w:r w:rsidRPr="008C27A4">
        <w:rPr>
          <w:rFonts w:ascii="Arial" w:hAnsi="Arial" w:cs="Arial"/>
        </w:rPr>
        <w:t>JOB DESCRIPTION</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20"/>
      </w:tblGrid>
      <w:tr w:rsidR="009655E1" w:rsidRPr="001E100F" w:rsidTr="0008559E">
        <w:trPr>
          <w:trHeight w:val="871"/>
          <w:jc w:val="center"/>
        </w:trPr>
        <w:tc>
          <w:tcPr>
            <w:tcW w:w="10620" w:type="dxa"/>
          </w:tcPr>
          <w:p w:rsidR="009655E1" w:rsidRPr="008C27A4" w:rsidRDefault="009655E1" w:rsidP="0008559E">
            <w:pPr>
              <w:jc w:val="center"/>
              <w:rPr>
                <w:rFonts w:ascii="Arial" w:hAnsi="Arial" w:cs="Arial"/>
                <w:b/>
                <w:sz w:val="28"/>
                <w:szCs w:val="28"/>
              </w:rPr>
            </w:pPr>
          </w:p>
          <w:p w:rsidR="009655E1" w:rsidRPr="008C27A4" w:rsidRDefault="009655E1" w:rsidP="0008559E">
            <w:pPr>
              <w:jc w:val="center"/>
              <w:rPr>
                <w:rFonts w:ascii="Arial" w:hAnsi="Arial" w:cs="Arial"/>
                <w:b/>
                <w:sz w:val="28"/>
                <w:szCs w:val="28"/>
              </w:rPr>
            </w:pPr>
            <w:r w:rsidRPr="008C27A4">
              <w:rPr>
                <w:rFonts w:ascii="Arial" w:hAnsi="Arial" w:cs="Arial"/>
                <w:b/>
                <w:sz w:val="28"/>
                <w:szCs w:val="28"/>
              </w:rPr>
              <w:t>Clinical Lead - eHealth</w:t>
            </w:r>
          </w:p>
          <w:p w:rsidR="009655E1" w:rsidRPr="008C27A4" w:rsidRDefault="009655E1" w:rsidP="0008559E">
            <w:pPr>
              <w:jc w:val="center"/>
              <w:rPr>
                <w:rFonts w:ascii="Arial" w:hAnsi="Arial" w:cs="Arial"/>
                <w:sz w:val="16"/>
                <w:szCs w:val="16"/>
              </w:rPr>
            </w:pPr>
          </w:p>
        </w:tc>
      </w:tr>
      <w:tr w:rsidR="009655E1" w:rsidRPr="001E100F" w:rsidTr="0008559E">
        <w:trPr>
          <w:jc w:val="center"/>
        </w:trPr>
        <w:tc>
          <w:tcPr>
            <w:tcW w:w="10620" w:type="dxa"/>
          </w:tcPr>
          <w:p w:rsidR="009655E1" w:rsidRPr="008C27A4" w:rsidRDefault="009655E1" w:rsidP="0008559E">
            <w:pPr>
              <w:keepNext/>
              <w:spacing w:before="120" w:after="120"/>
              <w:outlineLvl w:val="2"/>
              <w:rPr>
                <w:rFonts w:ascii="Arial" w:hAnsi="Arial" w:cs="Arial"/>
                <w:b/>
                <w:bCs/>
                <w:szCs w:val="26"/>
              </w:rPr>
            </w:pPr>
            <w:r w:rsidRPr="008C27A4">
              <w:rPr>
                <w:rFonts w:ascii="Arial" w:hAnsi="Arial" w:cs="Arial"/>
                <w:b/>
                <w:bCs/>
                <w:szCs w:val="26"/>
              </w:rPr>
              <w:t>1.   JOB PURPOSE</w:t>
            </w:r>
          </w:p>
        </w:tc>
      </w:tr>
      <w:tr w:rsidR="009655E1" w:rsidRPr="001E100F" w:rsidTr="0008559E">
        <w:trPr>
          <w:trHeight w:val="2673"/>
          <w:jc w:val="center"/>
        </w:trPr>
        <w:tc>
          <w:tcPr>
            <w:tcW w:w="10620" w:type="dxa"/>
          </w:tcPr>
          <w:p w:rsidR="009655E1" w:rsidRPr="008C27A4" w:rsidRDefault="009655E1" w:rsidP="0008559E">
            <w:pPr>
              <w:jc w:val="both"/>
              <w:rPr>
                <w:rFonts w:ascii="Arial" w:hAnsi="Arial" w:cs="Arial"/>
              </w:rPr>
            </w:pPr>
          </w:p>
          <w:p w:rsidR="009655E1" w:rsidRPr="008C27A4" w:rsidRDefault="009655E1" w:rsidP="0008559E">
            <w:pPr>
              <w:jc w:val="both"/>
              <w:rPr>
                <w:rFonts w:ascii="Arial" w:hAnsi="Arial" w:cs="Arial"/>
              </w:rPr>
            </w:pPr>
            <w:r w:rsidRPr="008C27A4">
              <w:rPr>
                <w:rFonts w:ascii="Arial" w:hAnsi="Arial" w:cs="Arial"/>
              </w:rPr>
              <w:t>The role of the Clinical Lead – eHealth is to support the strategic aims of the Board</w:t>
            </w:r>
            <w:r>
              <w:rPr>
                <w:rFonts w:ascii="Arial" w:hAnsi="Arial" w:cs="Arial"/>
              </w:rPr>
              <w:t>’s Digital Strategy</w:t>
            </w:r>
            <w:r w:rsidRPr="008C27A4">
              <w:rPr>
                <w:rFonts w:ascii="Arial" w:hAnsi="Arial" w:cs="Arial"/>
              </w:rPr>
              <w:t>. Specifically to ensure:</w:t>
            </w:r>
          </w:p>
          <w:p w:rsidR="009655E1" w:rsidRPr="008C27A4" w:rsidRDefault="009655E1" w:rsidP="0008559E">
            <w:pPr>
              <w:jc w:val="both"/>
              <w:rPr>
                <w:rFonts w:ascii="Arial" w:hAnsi="Arial" w:cs="Arial"/>
              </w:rPr>
            </w:pPr>
          </w:p>
          <w:p w:rsidR="009655E1" w:rsidRPr="008C27A4" w:rsidRDefault="009655E1" w:rsidP="00BB31E8">
            <w:pPr>
              <w:numPr>
                <w:ilvl w:val="0"/>
                <w:numId w:val="6"/>
              </w:numPr>
              <w:spacing w:line="360" w:lineRule="auto"/>
              <w:ind w:left="357" w:hanging="357"/>
              <w:rPr>
                <w:rFonts w:ascii="Arial" w:hAnsi="Arial" w:cs="Arial"/>
              </w:rPr>
            </w:pPr>
            <w:r>
              <w:rPr>
                <w:rFonts w:ascii="Arial" w:hAnsi="Arial" w:cs="Arial"/>
              </w:rPr>
              <w:t>C</w:t>
            </w:r>
            <w:r w:rsidRPr="008C27A4">
              <w:rPr>
                <w:rFonts w:ascii="Arial" w:hAnsi="Arial" w:cs="Arial"/>
              </w:rPr>
              <w:t>linical engagement in the planning, adoption and use of technology in healthcare</w:t>
            </w:r>
          </w:p>
          <w:p w:rsidR="009655E1" w:rsidRPr="008C27A4" w:rsidRDefault="009655E1" w:rsidP="00BB31E8">
            <w:pPr>
              <w:numPr>
                <w:ilvl w:val="0"/>
                <w:numId w:val="6"/>
              </w:numPr>
              <w:spacing w:line="360" w:lineRule="auto"/>
              <w:ind w:left="357" w:hanging="357"/>
              <w:rPr>
                <w:rFonts w:ascii="Arial" w:hAnsi="Arial" w:cs="Arial"/>
              </w:rPr>
            </w:pPr>
            <w:r>
              <w:rPr>
                <w:rFonts w:ascii="Arial" w:hAnsi="Arial" w:cs="Arial"/>
              </w:rPr>
              <w:t>E</w:t>
            </w:r>
            <w:r w:rsidRPr="008C27A4">
              <w:rPr>
                <w:rFonts w:ascii="Arial" w:hAnsi="Arial" w:cs="Arial"/>
              </w:rPr>
              <w:t xml:space="preserve">ffective representation of all clinical areas in </w:t>
            </w:r>
            <w:r>
              <w:rPr>
                <w:rFonts w:ascii="Arial" w:hAnsi="Arial" w:cs="Arial"/>
              </w:rPr>
              <w:t>eHealth</w:t>
            </w:r>
            <w:r w:rsidRPr="008C27A4">
              <w:rPr>
                <w:rFonts w:ascii="Arial" w:hAnsi="Arial" w:cs="Arial"/>
              </w:rPr>
              <w:t xml:space="preserve"> programmes</w:t>
            </w:r>
          </w:p>
          <w:p w:rsidR="009655E1" w:rsidRPr="008C27A4" w:rsidRDefault="009655E1" w:rsidP="00BB31E8">
            <w:pPr>
              <w:numPr>
                <w:ilvl w:val="0"/>
                <w:numId w:val="6"/>
              </w:numPr>
              <w:spacing w:line="360" w:lineRule="auto"/>
              <w:ind w:left="357" w:hanging="357"/>
              <w:rPr>
                <w:rFonts w:ascii="Arial" w:hAnsi="Arial" w:cs="Arial"/>
              </w:rPr>
            </w:pPr>
            <w:r>
              <w:rPr>
                <w:rFonts w:ascii="Arial" w:hAnsi="Arial" w:cs="Arial"/>
              </w:rPr>
              <w:t>T</w:t>
            </w:r>
            <w:r w:rsidRPr="008C27A4">
              <w:rPr>
                <w:rFonts w:ascii="Arial" w:hAnsi="Arial" w:cs="Arial"/>
              </w:rPr>
              <w:t>he procurement and development of appropriate technologies and associated systems of work to effect continuous clinical process improvement focused on patient safety, outcomes, effectiveness and efficiency</w:t>
            </w:r>
          </w:p>
          <w:p w:rsidR="009655E1" w:rsidRPr="008C27A4" w:rsidRDefault="009655E1" w:rsidP="00BB31E8">
            <w:pPr>
              <w:numPr>
                <w:ilvl w:val="0"/>
                <w:numId w:val="6"/>
              </w:numPr>
              <w:spacing w:line="360" w:lineRule="auto"/>
              <w:ind w:left="357" w:hanging="357"/>
              <w:rPr>
                <w:rFonts w:ascii="Arial" w:hAnsi="Arial" w:cs="Arial"/>
              </w:rPr>
            </w:pPr>
            <w:r>
              <w:rPr>
                <w:rFonts w:ascii="Arial" w:hAnsi="Arial" w:cs="Arial"/>
              </w:rPr>
              <w:t>T</w:t>
            </w:r>
            <w:r w:rsidRPr="008C27A4">
              <w:rPr>
                <w:rFonts w:ascii="Arial" w:hAnsi="Arial" w:cs="Arial"/>
              </w:rPr>
              <w:t>he development and exploitation of clinical information that supports and enhances individual and organisational effectiveness</w:t>
            </w:r>
          </w:p>
          <w:p w:rsidR="009655E1" w:rsidRPr="008C27A4" w:rsidRDefault="009655E1" w:rsidP="00BB31E8">
            <w:pPr>
              <w:numPr>
                <w:ilvl w:val="0"/>
                <w:numId w:val="6"/>
              </w:numPr>
              <w:spacing w:line="360" w:lineRule="auto"/>
              <w:ind w:left="357" w:hanging="357"/>
              <w:rPr>
                <w:rFonts w:ascii="Arial" w:hAnsi="Arial" w:cs="Arial"/>
              </w:rPr>
            </w:pPr>
            <w:r>
              <w:rPr>
                <w:rFonts w:ascii="Arial" w:hAnsi="Arial" w:cs="Arial"/>
              </w:rPr>
              <w:t>I</w:t>
            </w:r>
            <w:r w:rsidRPr="008C27A4">
              <w:rPr>
                <w:rFonts w:ascii="Arial" w:hAnsi="Arial" w:cs="Arial"/>
              </w:rPr>
              <w:t>nformation systems are designed and implemented to support the multi-disciplinary clinical and support teams in delivering effective and efficient clinical care</w:t>
            </w:r>
          </w:p>
          <w:p w:rsidR="009655E1" w:rsidRPr="008C27A4" w:rsidRDefault="009655E1" w:rsidP="0008559E">
            <w:pPr>
              <w:spacing w:before="120"/>
              <w:ind w:left="360"/>
              <w:jc w:val="both"/>
              <w:rPr>
                <w:rFonts w:ascii="Arial" w:hAnsi="Arial" w:cs="Arial"/>
                <w:b/>
                <w:bCs/>
              </w:rPr>
            </w:pPr>
          </w:p>
        </w:tc>
      </w:tr>
      <w:tr w:rsidR="009655E1" w:rsidRPr="001E100F" w:rsidTr="0008559E">
        <w:trPr>
          <w:trHeight w:val="662"/>
          <w:jc w:val="center"/>
        </w:trPr>
        <w:tc>
          <w:tcPr>
            <w:tcW w:w="10620" w:type="dxa"/>
          </w:tcPr>
          <w:p w:rsidR="009655E1" w:rsidRPr="008C27A4" w:rsidRDefault="009655E1" w:rsidP="0008559E">
            <w:pPr>
              <w:tabs>
                <w:tab w:val="center" w:pos="5202"/>
              </w:tabs>
              <w:spacing w:before="120"/>
              <w:jc w:val="both"/>
              <w:rPr>
                <w:rFonts w:ascii="Arial" w:hAnsi="Arial" w:cs="Arial"/>
                <w:b/>
              </w:rPr>
            </w:pPr>
            <w:r w:rsidRPr="008C27A4">
              <w:rPr>
                <w:rFonts w:ascii="Arial" w:hAnsi="Arial" w:cs="Arial"/>
                <w:b/>
              </w:rPr>
              <w:t xml:space="preserve">2.   KEY RESPONSIBILITIES </w:t>
            </w:r>
            <w:r w:rsidRPr="008C27A4">
              <w:rPr>
                <w:rFonts w:ascii="Arial" w:hAnsi="Arial" w:cs="Arial"/>
                <w:b/>
              </w:rPr>
              <w:tab/>
            </w:r>
          </w:p>
        </w:tc>
      </w:tr>
      <w:tr w:rsidR="009655E1" w:rsidRPr="001E100F" w:rsidTr="0008559E">
        <w:trPr>
          <w:trHeight w:val="1647"/>
          <w:jc w:val="center"/>
        </w:trPr>
        <w:tc>
          <w:tcPr>
            <w:tcW w:w="10620" w:type="dxa"/>
          </w:tcPr>
          <w:p w:rsidR="009655E1" w:rsidRPr="00C955A8" w:rsidRDefault="009655E1" w:rsidP="00665539">
            <w:pPr>
              <w:spacing w:line="360" w:lineRule="auto"/>
              <w:rPr>
                <w:rFonts w:ascii="Arial" w:hAnsi="Arial" w:cs="Arial"/>
              </w:rPr>
            </w:pPr>
          </w:p>
          <w:p w:rsidR="009655E1" w:rsidRPr="008C27A4" w:rsidRDefault="009655E1" w:rsidP="00205901">
            <w:pPr>
              <w:numPr>
                <w:ilvl w:val="0"/>
                <w:numId w:val="18"/>
              </w:numPr>
              <w:tabs>
                <w:tab w:val="left" w:pos="0"/>
              </w:tabs>
              <w:spacing w:line="360" w:lineRule="auto"/>
              <w:rPr>
                <w:rFonts w:ascii="Arial" w:hAnsi="Arial" w:cs="Arial"/>
              </w:rPr>
            </w:pPr>
            <w:r>
              <w:rPr>
                <w:rFonts w:ascii="Arial" w:hAnsi="Arial" w:cs="Arial"/>
              </w:rPr>
              <w:t>I</w:t>
            </w:r>
            <w:r w:rsidRPr="008C27A4">
              <w:rPr>
                <w:rFonts w:ascii="Arial" w:hAnsi="Arial" w:cs="Arial"/>
              </w:rPr>
              <w:t>dentify clinical information needs and recommend ar</w:t>
            </w:r>
            <w:r>
              <w:rPr>
                <w:rFonts w:ascii="Arial" w:hAnsi="Arial" w:cs="Arial"/>
              </w:rPr>
              <w:t xml:space="preserve">eas for priority development in </w:t>
            </w:r>
            <w:r w:rsidRPr="008C27A4">
              <w:rPr>
                <w:rFonts w:ascii="Arial" w:hAnsi="Arial" w:cs="Arial"/>
              </w:rPr>
              <w:t>respect of the eHealth Strategy and Programme</w:t>
            </w:r>
          </w:p>
          <w:p w:rsidR="009655E1" w:rsidRPr="008C27A4" w:rsidRDefault="009655E1" w:rsidP="00205901">
            <w:pPr>
              <w:numPr>
                <w:ilvl w:val="0"/>
                <w:numId w:val="18"/>
              </w:numPr>
              <w:spacing w:line="360" w:lineRule="auto"/>
              <w:rPr>
                <w:rFonts w:ascii="Arial" w:hAnsi="Arial" w:cs="Arial"/>
              </w:rPr>
            </w:pPr>
            <w:r w:rsidRPr="008C27A4">
              <w:rPr>
                <w:rFonts w:ascii="Arial" w:hAnsi="Arial" w:cs="Arial"/>
              </w:rPr>
              <w:t>Provide the clinical focus to develop and promote information</w:t>
            </w:r>
            <w:r>
              <w:rPr>
                <w:rFonts w:ascii="Arial" w:hAnsi="Arial" w:cs="Arial"/>
              </w:rPr>
              <w:t xml:space="preserve"> systems that track health care </w:t>
            </w:r>
            <w:r w:rsidRPr="008C27A4">
              <w:rPr>
                <w:rFonts w:ascii="Arial" w:hAnsi="Arial" w:cs="Arial"/>
              </w:rPr>
              <w:t xml:space="preserve">outcomes to support </w:t>
            </w:r>
            <w:r>
              <w:rPr>
                <w:rFonts w:ascii="Arial" w:hAnsi="Arial" w:cs="Arial"/>
              </w:rPr>
              <w:t>the strategic aims of the Board</w:t>
            </w:r>
          </w:p>
          <w:p w:rsidR="009655E1" w:rsidRPr="008C27A4" w:rsidRDefault="009655E1" w:rsidP="00205901">
            <w:pPr>
              <w:numPr>
                <w:ilvl w:val="0"/>
                <w:numId w:val="18"/>
              </w:numPr>
              <w:spacing w:line="360" w:lineRule="auto"/>
              <w:rPr>
                <w:rFonts w:ascii="Arial" w:hAnsi="Arial" w:cs="Arial"/>
              </w:rPr>
            </w:pPr>
            <w:r w:rsidRPr="008C27A4">
              <w:rPr>
                <w:rFonts w:ascii="Arial" w:hAnsi="Arial" w:cs="Arial"/>
              </w:rPr>
              <w:t>Promote the use of information technology in the clinical setting to improve safety, quality, satisfaction and efficiency in delivery of care</w:t>
            </w:r>
          </w:p>
          <w:p w:rsidR="009655E1" w:rsidRPr="008C27A4" w:rsidRDefault="009655E1" w:rsidP="00205901">
            <w:pPr>
              <w:numPr>
                <w:ilvl w:val="0"/>
                <w:numId w:val="18"/>
              </w:numPr>
              <w:spacing w:line="360" w:lineRule="auto"/>
              <w:rPr>
                <w:rFonts w:ascii="Arial" w:hAnsi="Arial" w:cs="Arial"/>
              </w:rPr>
            </w:pPr>
            <w:r w:rsidRPr="008C27A4">
              <w:rPr>
                <w:rFonts w:ascii="Arial" w:hAnsi="Arial" w:cs="Arial"/>
              </w:rPr>
              <w:t xml:space="preserve">Support innovation in the field of eHealth including the integration of information systems with biomedical and other digital devices </w:t>
            </w:r>
          </w:p>
          <w:p w:rsidR="009655E1" w:rsidRPr="008C27A4" w:rsidRDefault="009655E1" w:rsidP="00205901">
            <w:pPr>
              <w:numPr>
                <w:ilvl w:val="0"/>
                <w:numId w:val="18"/>
              </w:numPr>
              <w:spacing w:line="360" w:lineRule="auto"/>
              <w:rPr>
                <w:rFonts w:ascii="Arial" w:hAnsi="Arial" w:cs="Arial"/>
              </w:rPr>
            </w:pPr>
            <w:r w:rsidRPr="008C27A4">
              <w:rPr>
                <w:rFonts w:ascii="Arial" w:hAnsi="Arial" w:cs="Arial"/>
              </w:rPr>
              <w:t>Support the integration of clinical and research databases and the development of clinical decision support tools to ensure delivery of best practice clinical care</w:t>
            </w:r>
          </w:p>
          <w:p w:rsidR="009655E1" w:rsidRPr="00C955A8" w:rsidRDefault="009655E1" w:rsidP="00205901">
            <w:pPr>
              <w:numPr>
                <w:ilvl w:val="0"/>
                <w:numId w:val="18"/>
              </w:numPr>
              <w:spacing w:line="360" w:lineRule="auto"/>
              <w:rPr>
                <w:rFonts w:ascii="Arial" w:hAnsi="Arial" w:cs="Arial"/>
              </w:rPr>
            </w:pPr>
            <w:r w:rsidRPr="008C27A4">
              <w:rPr>
                <w:rFonts w:ascii="Arial" w:hAnsi="Arial" w:cs="Arial"/>
              </w:rPr>
              <w:t xml:space="preserve">Provide clinical leadership for the ongoing development and implementation of core and specialty Electronic Patient Record (EPR) </w:t>
            </w:r>
            <w:r>
              <w:rPr>
                <w:rFonts w:ascii="Arial" w:hAnsi="Arial" w:cs="Arial"/>
              </w:rPr>
              <w:t xml:space="preserve">systems across the Health Board  </w:t>
            </w:r>
          </w:p>
          <w:p w:rsidR="009655E1" w:rsidRDefault="009655E1" w:rsidP="00205901">
            <w:pPr>
              <w:numPr>
                <w:ilvl w:val="0"/>
                <w:numId w:val="18"/>
              </w:numPr>
              <w:spacing w:line="360" w:lineRule="auto"/>
              <w:rPr>
                <w:rFonts w:ascii="Arial" w:hAnsi="Arial" w:cs="Arial"/>
              </w:rPr>
            </w:pPr>
            <w:r w:rsidRPr="008C27A4">
              <w:rPr>
                <w:rFonts w:ascii="Arial" w:hAnsi="Arial" w:cs="Arial"/>
              </w:rPr>
              <w:t>Drive forward system optimisation ensuring it supports effective a</w:t>
            </w:r>
            <w:r>
              <w:rPr>
                <w:rFonts w:ascii="Arial" w:hAnsi="Arial" w:cs="Arial"/>
              </w:rPr>
              <w:t xml:space="preserve">nd efficient clinical workflows </w:t>
            </w:r>
          </w:p>
          <w:p w:rsidR="009655E1" w:rsidRPr="008C27A4" w:rsidRDefault="009655E1" w:rsidP="00205901">
            <w:pPr>
              <w:numPr>
                <w:ilvl w:val="0"/>
                <w:numId w:val="18"/>
              </w:numPr>
              <w:spacing w:line="360" w:lineRule="auto"/>
              <w:rPr>
                <w:rFonts w:ascii="Arial" w:hAnsi="Arial" w:cs="Arial"/>
              </w:rPr>
            </w:pPr>
            <w:r w:rsidRPr="008C27A4">
              <w:rPr>
                <w:rFonts w:ascii="Arial" w:hAnsi="Arial" w:cs="Arial"/>
              </w:rPr>
              <w:t xml:space="preserve">Set up and maintain an engagement model that supports the </w:t>
            </w:r>
            <w:r>
              <w:rPr>
                <w:rFonts w:ascii="Arial" w:hAnsi="Arial" w:cs="Arial"/>
              </w:rPr>
              <w:t>effective governance of eHealth</w:t>
            </w:r>
          </w:p>
          <w:p w:rsidR="009655E1" w:rsidRPr="008C27A4" w:rsidRDefault="009655E1" w:rsidP="00205901">
            <w:pPr>
              <w:numPr>
                <w:ilvl w:val="0"/>
                <w:numId w:val="16"/>
              </w:numPr>
              <w:tabs>
                <w:tab w:val="num" w:pos="329"/>
              </w:tabs>
              <w:spacing w:line="360" w:lineRule="auto"/>
              <w:ind w:left="329" w:hanging="329"/>
              <w:rPr>
                <w:rFonts w:ascii="Arial" w:hAnsi="Arial" w:cs="Arial"/>
              </w:rPr>
            </w:pPr>
            <w:r w:rsidRPr="008C27A4">
              <w:rPr>
                <w:rFonts w:ascii="Arial" w:hAnsi="Arial" w:cs="Arial"/>
              </w:rPr>
              <w:t xml:space="preserve">Represent </w:t>
            </w:r>
            <w:r>
              <w:rPr>
                <w:rFonts w:ascii="Arial" w:hAnsi="Arial" w:cs="Arial"/>
              </w:rPr>
              <w:t>eHealth</w:t>
            </w:r>
            <w:r w:rsidRPr="008C27A4">
              <w:rPr>
                <w:rFonts w:ascii="Arial" w:hAnsi="Arial" w:cs="Arial"/>
              </w:rPr>
              <w:t xml:space="preserve"> at senior clinical leadership level within the Health Board </w:t>
            </w:r>
          </w:p>
          <w:p w:rsidR="009655E1" w:rsidRPr="008C27A4" w:rsidRDefault="009655E1" w:rsidP="0008559E">
            <w:pPr>
              <w:rPr>
                <w:rFonts w:ascii="Arial" w:hAnsi="Arial" w:cs="Arial"/>
              </w:rPr>
            </w:pPr>
          </w:p>
        </w:tc>
      </w:tr>
      <w:tr w:rsidR="009655E1" w:rsidRPr="001E100F" w:rsidTr="0008559E">
        <w:trPr>
          <w:trHeight w:val="540"/>
          <w:jc w:val="center"/>
        </w:trPr>
        <w:tc>
          <w:tcPr>
            <w:tcW w:w="10620" w:type="dxa"/>
          </w:tcPr>
          <w:p w:rsidR="009655E1" w:rsidRPr="008C27A4" w:rsidRDefault="009655E1" w:rsidP="0008559E">
            <w:pPr>
              <w:rPr>
                <w:rFonts w:ascii="Arial" w:hAnsi="Arial" w:cs="Arial"/>
              </w:rPr>
            </w:pPr>
            <w:r w:rsidRPr="008C27A4">
              <w:rPr>
                <w:rFonts w:ascii="Arial" w:hAnsi="Arial" w:cs="Arial"/>
                <w:b/>
              </w:rPr>
              <w:br/>
              <w:t>3.  KEY RESULT AREAS</w:t>
            </w:r>
            <w:r w:rsidRPr="008C27A4">
              <w:rPr>
                <w:rFonts w:ascii="Arial" w:hAnsi="Arial" w:cs="Arial"/>
                <w:b/>
              </w:rPr>
              <w:br/>
            </w:r>
          </w:p>
        </w:tc>
      </w:tr>
      <w:tr w:rsidR="009655E1" w:rsidRPr="001E100F" w:rsidTr="0008559E">
        <w:trPr>
          <w:trHeight w:val="1647"/>
          <w:jc w:val="center"/>
        </w:trPr>
        <w:tc>
          <w:tcPr>
            <w:tcW w:w="10620" w:type="dxa"/>
          </w:tcPr>
          <w:p w:rsidR="009655E1" w:rsidRPr="008C27A4" w:rsidRDefault="009655E1" w:rsidP="0008559E">
            <w:pPr>
              <w:rPr>
                <w:rFonts w:ascii="Arial" w:hAnsi="Arial" w:cs="Arial"/>
              </w:rPr>
            </w:pPr>
          </w:p>
          <w:p w:rsidR="009655E1" w:rsidRPr="008C27A4" w:rsidRDefault="009655E1" w:rsidP="00205901">
            <w:pPr>
              <w:numPr>
                <w:ilvl w:val="0"/>
                <w:numId w:val="16"/>
              </w:numPr>
              <w:tabs>
                <w:tab w:val="num" w:pos="329"/>
              </w:tabs>
              <w:spacing w:line="360" w:lineRule="auto"/>
              <w:ind w:left="329" w:hanging="329"/>
              <w:rPr>
                <w:rFonts w:ascii="Arial" w:hAnsi="Arial" w:cs="Arial"/>
              </w:rPr>
            </w:pPr>
            <w:r w:rsidRPr="008C27A4">
              <w:rPr>
                <w:rFonts w:ascii="Arial" w:hAnsi="Arial" w:cs="Arial"/>
              </w:rPr>
              <w:t xml:space="preserve">Lead and deliver specific agreed change programmes with support of technical </w:t>
            </w:r>
            <w:r>
              <w:rPr>
                <w:rFonts w:ascii="Arial" w:hAnsi="Arial" w:cs="Arial"/>
              </w:rPr>
              <w:t>eHealth</w:t>
            </w:r>
            <w:r w:rsidRPr="008C27A4">
              <w:rPr>
                <w:rFonts w:ascii="Arial" w:hAnsi="Arial" w:cs="Arial"/>
              </w:rPr>
              <w:t xml:space="preserve"> colleagues. Ensure such programmes are underpinned by adequate assurance, governance and review</w:t>
            </w:r>
          </w:p>
          <w:p w:rsidR="009655E1" w:rsidRPr="008C27A4" w:rsidRDefault="009655E1" w:rsidP="00205901">
            <w:pPr>
              <w:numPr>
                <w:ilvl w:val="0"/>
                <w:numId w:val="16"/>
              </w:numPr>
              <w:tabs>
                <w:tab w:val="num" w:pos="329"/>
              </w:tabs>
              <w:spacing w:line="360" w:lineRule="auto"/>
              <w:ind w:left="329" w:hanging="329"/>
              <w:rPr>
                <w:rFonts w:ascii="Arial" w:hAnsi="Arial" w:cs="Arial"/>
              </w:rPr>
            </w:pPr>
            <w:r w:rsidRPr="008C27A4">
              <w:rPr>
                <w:rFonts w:ascii="Arial" w:hAnsi="Arial" w:cs="Arial"/>
              </w:rPr>
              <w:t>Establish and maintain clinical engagement from within</w:t>
            </w:r>
            <w:r>
              <w:rPr>
                <w:rFonts w:ascii="Arial" w:hAnsi="Arial" w:cs="Arial"/>
              </w:rPr>
              <w:t xml:space="preserve"> the eHealth D</w:t>
            </w:r>
            <w:r w:rsidRPr="008C27A4">
              <w:rPr>
                <w:rFonts w:ascii="Arial" w:hAnsi="Arial" w:cs="Arial"/>
              </w:rPr>
              <w:t>irectorate with agreed clinical professional areas</w:t>
            </w:r>
          </w:p>
          <w:p w:rsidR="009655E1" w:rsidRPr="008C27A4" w:rsidRDefault="009655E1" w:rsidP="00205901">
            <w:pPr>
              <w:numPr>
                <w:ilvl w:val="0"/>
                <w:numId w:val="16"/>
              </w:numPr>
              <w:tabs>
                <w:tab w:val="num" w:pos="329"/>
              </w:tabs>
              <w:spacing w:line="360" w:lineRule="auto"/>
              <w:ind w:left="329" w:hanging="329"/>
              <w:rPr>
                <w:rFonts w:ascii="Arial" w:hAnsi="Arial" w:cs="Arial"/>
              </w:rPr>
            </w:pPr>
            <w:r w:rsidRPr="008C27A4">
              <w:rPr>
                <w:rFonts w:ascii="Arial" w:hAnsi="Arial" w:cs="Arial"/>
              </w:rPr>
              <w:t xml:space="preserve">Contribute to clinical governance advice and clinical safety approval to agreed areas of the </w:t>
            </w:r>
            <w:r>
              <w:rPr>
                <w:rFonts w:ascii="Arial" w:hAnsi="Arial" w:cs="Arial"/>
              </w:rPr>
              <w:t>eHealth</w:t>
            </w:r>
            <w:r w:rsidRPr="008C27A4">
              <w:rPr>
                <w:rFonts w:ascii="Arial" w:hAnsi="Arial" w:cs="Arial"/>
              </w:rPr>
              <w:t xml:space="preserve"> programme and its constituent projects</w:t>
            </w:r>
          </w:p>
          <w:p w:rsidR="009655E1" w:rsidRPr="008C27A4" w:rsidRDefault="009655E1" w:rsidP="00205901">
            <w:pPr>
              <w:numPr>
                <w:ilvl w:val="0"/>
                <w:numId w:val="16"/>
              </w:numPr>
              <w:tabs>
                <w:tab w:val="num" w:pos="329"/>
              </w:tabs>
              <w:spacing w:line="360" w:lineRule="auto"/>
              <w:ind w:left="329" w:hanging="329"/>
              <w:rPr>
                <w:rFonts w:ascii="Arial" w:hAnsi="Arial" w:cs="Arial"/>
              </w:rPr>
            </w:pPr>
            <w:r w:rsidRPr="008C27A4">
              <w:rPr>
                <w:rFonts w:ascii="Arial" w:hAnsi="Arial" w:cs="Arial"/>
              </w:rPr>
              <w:t xml:space="preserve">Contribute to development of the strategic vision of </w:t>
            </w:r>
            <w:r>
              <w:rPr>
                <w:rFonts w:ascii="Arial" w:hAnsi="Arial" w:cs="Arial"/>
              </w:rPr>
              <w:t>eHealth</w:t>
            </w:r>
            <w:r w:rsidRPr="008C27A4">
              <w:rPr>
                <w:rFonts w:ascii="Arial" w:hAnsi="Arial" w:cs="Arial"/>
              </w:rPr>
              <w:t xml:space="preserve"> within NHSGGC, West of Scotland and nationally</w:t>
            </w:r>
          </w:p>
          <w:p w:rsidR="009655E1" w:rsidRPr="008C27A4" w:rsidRDefault="009655E1" w:rsidP="00205901">
            <w:pPr>
              <w:numPr>
                <w:ilvl w:val="0"/>
                <w:numId w:val="16"/>
              </w:numPr>
              <w:tabs>
                <w:tab w:val="num" w:pos="329"/>
              </w:tabs>
              <w:spacing w:line="360" w:lineRule="auto"/>
              <w:ind w:left="329" w:hanging="329"/>
              <w:rPr>
                <w:rFonts w:ascii="Arial" w:hAnsi="Arial" w:cs="Arial"/>
              </w:rPr>
            </w:pPr>
            <w:r w:rsidRPr="008C27A4">
              <w:rPr>
                <w:rFonts w:ascii="Arial" w:hAnsi="Arial" w:cs="Arial"/>
              </w:rPr>
              <w:t xml:space="preserve">Demonstrate constructive clinical influence on road-maps and delivery of appropriate solutions one or more of the </w:t>
            </w:r>
            <w:r>
              <w:rPr>
                <w:rFonts w:ascii="Arial" w:hAnsi="Arial" w:cs="Arial"/>
              </w:rPr>
              <w:t>eHealth</w:t>
            </w:r>
            <w:r w:rsidRPr="008C27A4">
              <w:rPr>
                <w:rFonts w:ascii="Arial" w:hAnsi="Arial" w:cs="Arial"/>
              </w:rPr>
              <w:t xml:space="preserve"> suppliers to the benefit of the Board, Region and Scotland</w:t>
            </w:r>
          </w:p>
          <w:p w:rsidR="009655E1" w:rsidRPr="008C27A4" w:rsidRDefault="009655E1" w:rsidP="0008559E">
            <w:pPr>
              <w:spacing w:line="360" w:lineRule="auto"/>
              <w:ind w:left="329"/>
              <w:rPr>
                <w:rFonts w:ascii="Arial" w:hAnsi="Arial" w:cs="Arial"/>
              </w:rPr>
            </w:pPr>
          </w:p>
        </w:tc>
      </w:tr>
      <w:tr w:rsidR="009655E1" w:rsidRPr="001E100F" w:rsidTr="0008559E">
        <w:trPr>
          <w:trHeight w:val="465"/>
          <w:jc w:val="center"/>
        </w:trPr>
        <w:tc>
          <w:tcPr>
            <w:tcW w:w="10620" w:type="dxa"/>
          </w:tcPr>
          <w:p w:rsidR="009655E1" w:rsidRPr="008C27A4" w:rsidRDefault="009655E1" w:rsidP="0008559E">
            <w:pPr>
              <w:keepNext/>
              <w:spacing w:before="120" w:after="120"/>
              <w:outlineLvl w:val="2"/>
              <w:rPr>
                <w:rFonts w:ascii="Arial" w:hAnsi="Arial" w:cs="Arial"/>
                <w:b/>
                <w:bCs/>
                <w:szCs w:val="26"/>
              </w:rPr>
            </w:pPr>
            <w:r w:rsidRPr="008C27A4">
              <w:rPr>
                <w:rFonts w:ascii="Arial" w:hAnsi="Arial" w:cs="Arial"/>
                <w:b/>
                <w:bCs/>
                <w:szCs w:val="26"/>
              </w:rPr>
              <w:t xml:space="preserve">4. </w:t>
            </w:r>
            <w:r>
              <w:rPr>
                <w:rFonts w:ascii="Arial" w:hAnsi="Arial" w:cs="Arial"/>
                <w:b/>
                <w:bCs/>
                <w:szCs w:val="26"/>
              </w:rPr>
              <w:t xml:space="preserve">  </w:t>
            </w:r>
            <w:r w:rsidRPr="008C27A4">
              <w:rPr>
                <w:rFonts w:ascii="Arial" w:hAnsi="Arial" w:cs="Arial"/>
                <w:b/>
                <w:bCs/>
                <w:szCs w:val="26"/>
              </w:rPr>
              <w:t>ASSIGNMENT AND REVIEW OF WORK</w:t>
            </w:r>
          </w:p>
        </w:tc>
      </w:tr>
      <w:tr w:rsidR="009655E1" w:rsidRPr="001E100F" w:rsidTr="0008559E">
        <w:trPr>
          <w:trHeight w:val="465"/>
          <w:jc w:val="center"/>
        </w:trPr>
        <w:tc>
          <w:tcPr>
            <w:tcW w:w="10620" w:type="dxa"/>
          </w:tcPr>
          <w:p w:rsidR="009655E1" w:rsidRPr="00C955A8" w:rsidRDefault="009655E1" w:rsidP="00205901">
            <w:pPr>
              <w:spacing w:line="360" w:lineRule="auto"/>
              <w:ind w:left="357"/>
              <w:rPr>
                <w:rFonts w:ascii="Arial" w:hAnsi="Arial" w:cs="Arial"/>
              </w:rPr>
            </w:pPr>
          </w:p>
          <w:p w:rsidR="009655E1" w:rsidRPr="008C27A4" w:rsidRDefault="009655E1" w:rsidP="00205901">
            <w:pPr>
              <w:numPr>
                <w:ilvl w:val="0"/>
                <w:numId w:val="19"/>
              </w:numPr>
              <w:spacing w:line="360" w:lineRule="auto"/>
              <w:rPr>
                <w:rFonts w:ascii="Arial" w:hAnsi="Arial" w:cs="Arial"/>
              </w:rPr>
            </w:pPr>
            <w:r w:rsidRPr="008C27A4">
              <w:rPr>
                <w:rFonts w:ascii="Arial" w:hAnsi="Arial" w:cs="Arial"/>
              </w:rPr>
              <w:t>The post holder(s) recruited to this position will spend</w:t>
            </w:r>
            <w:r>
              <w:rPr>
                <w:rFonts w:ascii="Arial" w:hAnsi="Arial" w:cs="Arial"/>
              </w:rPr>
              <w:t xml:space="preserve"> the equivalent of at least 2 sessions </w:t>
            </w:r>
            <w:r w:rsidRPr="008C27A4">
              <w:rPr>
                <w:rFonts w:ascii="Arial" w:hAnsi="Arial" w:cs="Arial"/>
              </w:rPr>
              <w:t>of their time</w:t>
            </w:r>
            <w:r>
              <w:rPr>
                <w:rFonts w:ascii="Arial" w:hAnsi="Arial" w:cs="Arial"/>
              </w:rPr>
              <w:t xml:space="preserve"> as Clinical Lead – eHealth</w:t>
            </w:r>
          </w:p>
          <w:p w:rsidR="009655E1" w:rsidRPr="008C27A4" w:rsidRDefault="009655E1" w:rsidP="00205901">
            <w:pPr>
              <w:numPr>
                <w:ilvl w:val="0"/>
                <w:numId w:val="19"/>
              </w:numPr>
              <w:spacing w:line="360" w:lineRule="auto"/>
              <w:rPr>
                <w:rFonts w:ascii="Arial" w:hAnsi="Arial" w:cs="Arial"/>
              </w:rPr>
            </w:pPr>
            <w:r w:rsidRPr="008C27A4">
              <w:rPr>
                <w:rFonts w:ascii="Arial" w:hAnsi="Arial" w:cs="Arial"/>
              </w:rPr>
              <w:t xml:space="preserve">The Clinical Lead – </w:t>
            </w:r>
            <w:r>
              <w:rPr>
                <w:rFonts w:ascii="Arial" w:hAnsi="Arial" w:cs="Arial"/>
              </w:rPr>
              <w:t>eHealth</w:t>
            </w:r>
            <w:r w:rsidRPr="008C27A4">
              <w:rPr>
                <w:rFonts w:ascii="Arial" w:hAnsi="Arial" w:cs="Arial"/>
              </w:rPr>
              <w:t xml:space="preserve"> will report jointly to the Director of </w:t>
            </w:r>
            <w:r>
              <w:rPr>
                <w:rFonts w:ascii="Arial" w:hAnsi="Arial" w:cs="Arial"/>
              </w:rPr>
              <w:t>eHealth</w:t>
            </w:r>
            <w:r w:rsidRPr="008C27A4">
              <w:rPr>
                <w:rFonts w:ascii="Arial" w:hAnsi="Arial" w:cs="Arial"/>
              </w:rPr>
              <w:t xml:space="preserve"> and the Deputy Medical Director</w:t>
            </w:r>
          </w:p>
          <w:p w:rsidR="009655E1" w:rsidRPr="008C27A4" w:rsidRDefault="009655E1" w:rsidP="00205901">
            <w:pPr>
              <w:numPr>
                <w:ilvl w:val="0"/>
                <w:numId w:val="19"/>
              </w:numPr>
              <w:spacing w:line="360" w:lineRule="auto"/>
              <w:rPr>
                <w:rFonts w:ascii="Arial" w:hAnsi="Arial" w:cs="Arial"/>
              </w:rPr>
            </w:pPr>
            <w:r w:rsidRPr="008C27A4">
              <w:rPr>
                <w:rFonts w:ascii="Arial" w:hAnsi="Arial" w:cs="Arial"/>
              </w:rPr>
              <w:t xml:space="preserve">The Clinical Lead – </w:t>
            </w:r>
            <w:r>
              <w:rPr>
                <w:rFonts w:ascii="Arial" w:hAnsi="Arial" w:cs="Arial"/>
              </w:rPr>
              <w:t>eHealth</w:t>
            </w:r>
            <w:r w:rsidRPr="008C27A4">
              <w:rPr>
                <w:rFonts w:ascii="Arial" w:hAnsi="Arial" w:cs="Arial"/>
              </w:rPr>
              <w:t xml:space="preserve"> will work closely with </w:t>
            </w:r>
            <w:r>
              <w:rPr>
                <w:rFonts w:ascii="Arial" w:hAnsi="Arial" w:cs="Arial"/>
              </w:rPr>
              <w:t>eHealth</w:t>
            </w:r>
            <w:r w:rsidRPr="008C27A4">
              <w:rPr>
                <w:rFonts w:ascii="Arial" w:hAnsi="Arial" w:cs="Arial"/>
              </w:rPr>
              <w:t xml:space="preserve"> leaders from the wider clinical team including medical</w:t>
            </w:r>
            <w:r>
              <w:rPr>
                <w:rFonts w:ascii="Arial" w:hAnsi="Arial" w:cs="Arial"/>
              </w:rPr>
              <w:t>,</w:t>
            </w:r>
            <w:r w:rsidRPr="008C27A4">
              <w:rPr>
                <w:rFonts w:ascii="Arial" w:hAnsi="Arial" w:cs="Arial"/>
              </w:rPr>
              <w:t xml:space="preserve"> NMAHP </w:t>
            </w:r>
            <w:r>
              <w:rPr>
                <w:rFonts w:ascii="Arial" w:hAnsi="Arial" w:cs="Arial"/>
              </w:rPr>
              <w:t xml:space="preserve">and pharmacy </w:t>
            </w:r>
            <w:r w:rsidRPr="008C27A4">
              <w:rPr>
                <w:rFonts w:ascii="Arial" w:hAnsi="Arial" w:cs="Arial"/>
              </w:rPr>
              <w:t xml:space="preserve">colleagues as well as working closely with </w:t>
            </w:r>
            <w:r>
              <w:rPr>
                <w:rFonts w:ascii="Arial" w:hAnsi="Arial" w:cs="Arial"/>
              </w:rPr>
              <w:t>eHealth</w:t>
            </w:r>
            <w:r w:rsidRPr="008C27A4">
              <w:rPr>
                <w:rFonts w:ascii="Arial" w:hAnsi="Arial" w:cs="Arial"/>
              </w:rPr>
              <w:t xml:space="preserve"> technical and management staff across Strategy &amp; Programmes, </w:t>
            </w:r>
            <w:r>
              <w:rPr>
                <w:rFonts w:ascii="Arial" w:hAnsi="Arial" w:cs="Arial"/>
              </w:rPr>
              <w:t>Operations</w:t>
            </w:r>
            <w:r w:rsidRPr="008C27A4">
              <w:rPr>
                <w:rFonts w:ascii="Arial" w:hAnsi="Arial" w:cs="Arial"/>
              </w:rPr>
              <w:t>, Knowledge Services and Informatics</w:t>
            </w:r>
          </w:p>
          <w:p w:rsidR="009655E1" w:rsidRPr="008C27A4" w:rsidRDefault="009655E1" w:rsidP="00205901">
            <w:pPr>
              <w:numPr>
                <w:ilvl w:val="0"/>
                <w:numId w:val="19"/>
              </w:numPr>
              <w:spacing w:line="360" w:lineRule="auto"/>
              <w:rPr>
                <w:rFonts w:ascii="Arial" w:hAnsi="Arial" w:cs="Arial"/>
              </w:rPr>
            </w:pPr>
            <w:r w:rsidRPr="008C27A4">
              <w:rPr>
                <w:rFonts w:ascii="Arial" w:hAnsi="Arial" w:cs="Arial"/>
              </w:rPr>
              <w:t xml:space="preserve">The post holder will be a member of the </w:t>
            </w:r>
            <w:r>
              <w:rPr>
                <w:rFonts w:ascii="Arial" w:hAnsi="Arial" w:cs="Arial"/>
              </w:rPr>
              <w:t>eHealth</w:t>
            </w:r>
            <w:r w:rsidRPr="008C27A4">
              <w:rPr>
                <w:rFonts w:ascii="Arial" w:hAnsi="Arial" w:cs="Arial"/>
              </w:rPr>
              <w:t xml:space="preserve"> Clinical Leadership Team and represent the Board in national clinical groups associated with clinical leadership in </w:t>
            </w:r>
            <w:r>
              <w:rPr>
                <w:rFonts w:ascii="Arial" w:hAnsi="Arial" w:cs="Arial"/>
              </w:rPr>
              <w:t>eHealth</w:t>
            </w:r>
          </w:p>
          <w:p w:rsidR="009655E1" w:rsidRPr="008C27A4" w:rsidRDefault="009655E1" w:rsidP="00205901">
            <w:pPr>
              <w:numPr>
                <w:ilvl w:val="0"/>
                <w:numId w:val="19"/>
              </w:numPr>
              <w:spacing w:line="360" w:lineRule="auto"/>
              <w:rPr>
                <w:rFonts w:ascii="Arial" w:hAnsi="Arial" w:cs="Arial"/>
              </w:rPr>
            </w:pPr>
            <w:r>
              <w:rPr>
                <w:rFonts w:ascii="Arial" w:hAnsi="Arial" w:cs="Arial"/>
              </w:rPr>
              <w:t xml:space="preserve">The post </w:t>
            </w:r>
            <w:r w:rsidRPr="008C27A4">
              <w:rPr>
                <w:rFonts w:ascii="Arial" w:hAnsi="Arial" w:cs="Arial"/>
              </w:rPr>
              <w:t xml:space="preserve">holder will be supported with appropriate study leave for </w:t>
            </w:r>
            <w:r>
              <w:rPr>
                <w:rFonts w:ascii="Arial" w:hAnsi="Arial" w:cs="Arial"/>
              </w:rPr>
              <w:t>eHealth</w:t>
            </w:r>
            <w:r w:rsidRPr="008C27A4">
              <w:rPr>
                <w:rFonts w:ascii="Arial" w:hAnsi="Arial" w:cs="Arial"/>
              </w:rPr>
              <w:t xml:space="preserve"> and leadership skills development. The post-holder will be expected to keep abreast of clinical </w:t>
            </w:r>
            <w:r>
              <w:rPr>
                <w:rFonts w:ascii="Arial" w:hAnsi="Arial" w:cs="Arial"/>
              </w:rPr>
              <w:t>eHealth</w:t>
            </w:r>
            <w:r w:rsidRPr="008C27A4">
              <w:rPr>
                <w:rFonts w:ascii="Arial" w:hAnsi="Arial" w:cs="Arial"/>
              </w:rPr>
              <w:t xml:space="preserve"> developments across the UK and globally and maintain dedicated CPD for this role  </w:t>
            </w:r>
          </w:p>
          <w:p w:rsidR="009655E1" w:rsidRPr="008C27A4" w:rsidRDefault="009655E1" w:rsidP="0008559E">
            <w:pPr>
              <w:spacing w:line="360" w:lineRule="auto"/>
              <w:ind w:left="360" w:hanging="360"/>
            </w:pPr>
          </w:p>
        </w:tc>
      </w:tr>
      <w:tr w:rsidR="009655E1" w:rsidRPr="001E100F" w:rsidTr="0008559E">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620" w:type="dxa"/>
            <w:tcBorders>
              <w:top w:val="single" w:sz="4" w:space="0" w:color="auto"/>
              <w:left w:val="single" w:sz="4" w:space="0" w:color="auto"/>
              <w:bottom w:val="single" w:sz="4" w:space="0" w:color="auto"/>
              <w:right w:val="single" w:sz="4" w:space="0" w:color="auto"/>
            </w:tcBorders>
          </w:tcPr>
          <w:p w:rsidR="009655E1" w:rsidRPr="008C27A4" w:rsidRDefault="009655E1" w:rsidP="0008559E">
            <w:pPr>
              <w:keepNext/>
              <w:spacing w:before="120" w:after="120"/>
              <w:outlineLvl w:val="2"/>
              <w:rPr>
                <w:rFonts w:ascii="Arial" w:hAnsi="Arial" w:cs="Arial"/>
                <w:b/>
                <w:bCs/>
                <w:szCs w:val="26"/>
              </w:rPr>
            </w:pPr>
            <w:r w:rsidRPr="008C27A4">
              <w:rPr>
                <w:rFonts w:ascii="Arial" w:hAnsi="Arial" w:cs="Arial"/>
                <w:b/>
                <w:bCs/>
                <w:szCs w:val="26"/>
              </w:rPr>
              <w:t>5.   SKILLS AND COMPETENCIES REQUIRED</w:t>
            </w:r>
          </w:p>
        </w:tc>
      </w:tr>
      <w:tr w:rsidR="009655E1" w:rsidRPr="001E100F" w:rsidTr="0008559E">
        <w:tblPrEx>
          <w:tblBorders>
            <w:top w:val="none" w:sz="0" w:space="0" w:color="auto"/>
            <w:left w:val="none" w:sz="0" w:space="0" w:color="auto"/>
            <w:bottom w:val="none" w:sz="0" w:space="0" w:color="auto"/>
            <w:right w:val="none" w:sz="0" w:space="0" w:color="auto"/>
            <w:insideH w:val="none" w:sz="0" w:space="0" w:color="auto"/>
          </w:tblBorders>
        </w:tblPrEx>
        <w:trPr>
          <w:jc w:val="center"/>
        </w:trPr>
        <w:tc>
          <w:tcPr>
            <w:tcW w:w="10620" w:type="dxa"/>
            <w:tcBorders>
              <w:top w:val="single" w:sz="4" w:space="0" w:color="auto"/>
              <w:left w:val="single" w:sz="4" w:space="0" w:color="auto"/>
              <w:bottom w:val="single" w:sz="4" w:space="0" w:color="auto"/>
              <w:right w:val="single" w:sz="4" w:space="0" w:color="auto"/>
            </w:tcBorders>
          </w:tcPr>
          <w:p w:rsidR="009655E1" w:rsidRDefault="009655E1" w:rsidP="0008559E">
            <w:pPr>
              <w:spacing w:line="360" w:lineRule="auto"/>
              <w:ind w:left="360"/>
              <w:rPr>
                <w:rFonts w:ascii="Arial" w:hAnsi="Arial" w:cs="Arial"/>
              </w:rPr>
            </w:pPr>
          </w:p>
          <w:p w:rsidR="009655E1" w:rsidRPr="00C955A8" w:rsidRDefault="009655E1" w:rsidP="00205901">
            <w:pPr>
              <w:pStyle w:val="ListParagraph"/>
              <w:widowControl/>
              <w:numPr>
                <w:ilvl w:val="0"/>
                <w:numId w:val="17"/>
              </w:numPr>
              <w:autoSpaceDE/>
              <w:autoSpaceDN/>
              <w:adjustRightInd/>
              <w:spacing w:line="360" w:lineRule="auto"/>
              <w:ind w:left="322" w:hanging="322"/>
              <w:contextualSpacing/>
              <w:rPr>
                <w:rFonts w:cs="Arial"/>
              </w:rPr>
            </w:pPr>
            <w:r w:rsidRPr="00C955A8">
              <w:rPr>
                <w:rFonts w:cs="Arial"/>
              </w:rPr>
              <w:t>Professional registration as a doctor with at least TEN years as a practicing clinician, with current ongoing clinical duties</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 xml:space="preserve">FIVE or more years of experience in direct use of clinical </w:t>
            </w:r>
            <w:r>
              <w:rPr>
                <w:rFonts w:cs="Arial"/>
              </w:rPr>
              <w:t>eHealth</w:t>
            </w:r>
            <w:r w:rsidRPr="00C955A8">
              <w:rPr>
                <w:rFonts w:cs="Arial"/>
              </w:rPr>
              <w:t xml:space="preserve"> systems, ideally with demonstrable skills in improving user or patient experience, or application of data to quality improvement</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Experience in clinical process re-design. Formal training in Quality Improvement desirable</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Highly skilled at needs assessment, facilitation of project implementation, and organisational change or development</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Ability to work collaboratively, influencing decisions and outcomes at all levels, facilitating consensus in a healthcare organisation</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Ability to analyse complex problems and develop and implement recommendations and solutions – reaching consensus across the clinical community</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 xml:space="preserve">Ability to influence organisations outside healthcare (such as commercial and third sector) and work collaboratively with them to develop solutions to identified problems </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rPr>
            </w:pPr>
            <w:r w:rsidRPr="00C955A8">
              <w:rPr>
                <w:rFonts w:cs="Arial"/>
              </w:rPr>
              <w:t xml:space="preserve">Capable of relating to diverse professional and sectoral interests, resolving conflict and reaching consensus. </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color w:val="000000"/>
              </w:rPr>
            </w:pPr>
            <w:r w:rsidRPr="00C955A8">
              <w:rPr>
                <w:rFonts w:cs="Arial"/>
              </w:rPr>
              <w:t xml:space="preserve">Perform effectively in a complex changing environment and work to tight deadlines </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color w:val="000000"/>
              </w:rPr>
            </w:pPr>
            <w:r w:rsidRPr="00C955A8">
              <w:rPr>
                <w:rFonts w:cs="Arial"/>
              </w:rPr>
              <w:t>Willingness to think strategically and long-term at a system-wide and Board-wide level</w:t>
            </w:r>
          </w:p>
          <w:p w:rsidR="009655E1" w:rsidRPr="00C955A8" w:rsidRDefault="009655E1" w:rsidP="00205901">
            <w:pPr>
              <w:pStyle w:val="ListParagraph"/>
              <w:widowControl/>
              <w:numPr>
                <w:ilvl w:val="0"/>
                <w:numId w:val="17"/>
              </w:numPr>
              <w:autoSpaceDE/>
              <w:autoSpaceDN/>
              <w:adjustRightInd/>
              <w:spacing w:line="360" w:lineRule="auto"/>
              <w:ind w:left="313" w:hanging="284"/>
              <w:contextualSpacing/>
              <w:rPr>
                <w:rFonts w:cs="Arial"/>
                <w:color w:val="000000"/>
              </w:rPr>
            </w:pPr>
            <w:r w:rsidRPr="00C955A8">
              <w:rPr>
                <w:rFonts w:cs="Arial"/>
              </w:rPr>
              <w:t>Ability to negotiate and influence at all levels</w:t>
            </w:r>
          </w:p>
          <w:p w:rsidR="009655E1" w:rsidRPr="000F0C10" w:rsidRDefault="009655E1" w:rsidP="00205901">
            <w:pPr>
              <w:pStyle w:val="ListParagraph"/>
              <w:widowControl/>
              <w:numPr>
                <w:ilvl w:val="0"/>
                <w:numId w:val="17"/>
              </w:numPr>
              <w:autoSpaceDE/>
              <w:autoSpaceDN/>
              <w:adjustRightInd/>
              <w:spacing w:line="360" w:lineRule="auto"/>
              <w:ind w:left="313" w:hanging="284"/>
              <w:contextualSpacing/>
              <w:rPr>
                <w:rFonts w:cs="Arial"/>
                <w:b/>
                <w:bCs/>
                <w:szCs w:val="26"/>
              </w:rPr>
            </w:pPr>
            <w:r w:rsidRPr="00C955A8">
              <w:rPr>
                <w:rFonts w:cs="Arial"/>
              </w:rPr>
              <w:t xml:space="preserve">Excellent verbal, presentation, written and interpersonal communication skills </w:t>
            </w:r>
          </w:p>
          <w:p w:rsidR="009655E1" w:rsidRPr="008C27A4" w:rsidRDefault="009655E1" w:rsidP="0008559E">
            <w:pPr>
              <w:pStyle w:val="ListParagraph"/>
              <w:spacing w:line="360" w:lineRule="auto"/>
              <w:ind w:left="313"/>
              <w:rPr>
                <w:rFonts w:cs="Arial"/>
                <w:b/>
                <w:bCs/>
                <w:szCs w:val="26"/>
              </w:rPr>
            </w:pPr>
          </w:p>
        </w:tc>
      </w:tr>
    </w:tbl>
    <w:p w:rsidR="009655E1" w:rsidRDefault="009655E1" w:rsidP="00BB31E8"/>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067415">
      <w:pPr>
        <w:kinsoku w:val="0"/>
        <w:overflowPunct w:val="0"/>
        <w:jc w:val="both"/>
        <w:rPr>
          <w:rFonts w:ascii="Arial" w:hAnsi="Arial" w:cs="Arial"/>
          <w:bCs/>
          <w:color w:val="002060"/>
        </w:rPr>
      </w:pPr>
    </w:p>
    <w:p w:rsidR="009655E1" w:rsidRDefault="009655E1" w:rsidP="00315293">
      <w:pPr>
        <w:kinsoku w:val="0"/>
        <w:overflowPunct w:val="0"/>
        <w:jc w:val="both"/>
        <w:rPr>
          <w:rFonts w:ascii="Arial" w:hAnsi="Arial" w:cs="Arial"/>
          <w:b/>
          <w:bCs/>
          <w:color w:val="002060"/>
          <w:sz w:val="32"/>
        </w:rPr>
      </w:pPr>
    </w:p>
    <w:p w:rsidR="009655E1" w:rsidRDefault="009655E1" w:rsidP="00315293">
      <w:pPr>
        <w:kinsoku w:val="0"/>
        <w:overflowPunct w:val="0"/>
        <w:jc w:val="both"/>
        <w:rPr>
          <w:rFonts w:ascii="Arial" w:hAnsi="Arial" w:cs="Arial"/>
          <w:b/>
          <w:bCs/>
          <w:color w:val="002060"/>
          <w:sz w:val="32"/>
        </w:rPr>
      </w:pPr>
    </w:p>
    <w:p w:rsidR="009655E1" w:rsidRPr="00D52253" w:rsidRDefault="009655E1"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9655E1" w:rsidRDefault="009655E1"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9655E1" w:rsidRDefault="009655E1" w:rsidP="00791C81">
      <w:pPr>
        <w:jc w:val="both"/>
        <w:rPr>
          <w:rFonts w:ascii="Arial" w:hAnsi="Arial" w:cs="Arial"/>
          <w:b/>
          <w:bCs/>
        </w:rPr>
      </w:pPr>
    </w:p>
    <w:p w:rsidR="009655E1" w:rsidRDefault="009655E1" w:rsidP="00067415">
      <w:pPr>
        <w:rPr>
          <w:rFonts w:ascii="Arial" w:hAnsi="Arial" w:cs="Arial"/>
          <w:b/>
          <w:bCs/>
        </w:rPr>
      </w:pPr>
      <w:r w:rsidRPr="009C530F">
        <w:rPr>
          <w:rFonts w:ascii="Arial" w:hAnsi="Arial" w:cs="Arial"/>
          <w:b/>
          <w:bCs/>
        </w:rPr>
        <w:t>Please note</w:t>
      </w:r>
      <w:r>
        <w:rPr>
          <w:rFonts w:ascii="Arial" w:hAnsi="Arial" w:cs="Arial"/>
          <w:b/>
          <w:bCs/>
        </w:rPr>
        <w:t>:</w:t>
      </w:r>
    </w:p>
    <w:p w:rsidR="009655E1" w:rsidRDefault="009655E1" w:rsidP="00067415">
      <w:pPr>
        <w:rPr>
          <w:rFonts w:ascii="Arial" w:hAnsi="Arial" w:cs="Arial"/>
          <w:b/>
          <w:bCs/>
        </w:rPr>
      </w:pPr>
    </w:p>
    <w:p w:rsidR="009655E1" w:rsidRDefault="009655E1"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66500E">
        <w:rPr>
          <w:rFonts w:ascii="Arial" w:hAnsi="Arial" w:cs="Arial"/>
          <w:sz w:val="24"/>
          <w:szCs w:val="24"/>
        </w:rPr>
        <w:t>for submitting an Application for this post is</w:t>
      </w:r>
      <w:r>
        <w:rPr>
          <w:rFonts w:ascii="Arial" w:hAnsi="Arial" w:cs="Arial"/>
          <w:sz w:val="24"/>
          <w:szCs w:val="24"/>
        </w:rPr>
        <w:t xml:space="preserve"> </w:t>
      </w:r>
      <w:r w:rsidRPr="00C0072E">
        <w:rPr>
          <w:rFonts w:ascii="Arial" w:hAnsi="Arial" w:cs="Arial"/>
          <w:b/>
          <w:sz w:val="24"/>
          <w:szCs w:val="24"/>
        </w:rPr>
        <w:t>6</w:t>
      </w:r>
      <w:r w:rsidRPr="00C0072E">
        <w:rPr>
          <w:rFonts w:ascii="Arial" w:hAnsi="Arial" w:cs="Arial"/>
          <w:b/>
          <w:sz w:val="24"/>
          <w:szCs w:val="24"/>
          <w:vertAlign w:val="superscript"/>
        </w:rPr>
        <w:t>th</w:t>
      </w:r>
      <w:r w:rsidRPr="00C0072E">
        <w:rPr>
          <w:rFonts w:ascii="Arial" w:hAnsi="Arial" w:cs="Arial"/>
          <w:b/>
          <w:sz w:val="24"/>
          <w:szCs w:val="24"/>
        </w:rPr>
        <w:t xml:space="preserve"> December 2019</w:t>
      </w:r>
      <w:r>
        <w:rPr>
          <w:rFonts w:ascii="Arial" w:hAnsi="Arial" w:cs="Arial"/>
          <w:bCs/>
          <w:sz w:val="24"/>
          <w:szCs w:val="24"/>
        </w:rPr>
        <w:t xml:space="preserve">                </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9655E1" w:rsidRPr="0010070D" w:rsidRDefault="009655E1" w:rsidP="00067415">
      <w:pPr>
        <w:pStyle w:val="BodyText"/>
        <w:ind w:right="-6"/>
        <w:jc w:val="both"/>
        <w:rPr>
          <w:rFonts w:ascii="Arial" w:hAnsi="Arial" w:cs="Arial"/>
          <w:i/>
        </w:rPr>
      </w:pPr>
    </w:p>
    <w:p w:rsidR="009655E1" w:rsidRPr="009C530F" w:rsidRDefault="009655E1"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9655E1" w:rsidRDefault="009655E1"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1"/>
        <w:gridCol w:w="2331"/>
        <w:gridCol w:w="4158"/>
        <w:gridCol w:w="1845"/>
      </w:tblGrid>
      <w:tr w:rsidR="009655E1" w:rsidTr="00791C81">
        <w:trPr>
          <w:trHeight w:val="165"/>
        </w:trPr>
        <w:tc>
          <w:tcPr>
            <w:tcW w:w="1426" w:type="dxa"/>
            <w:shd w:val="clear" w:color="auto" w:fill="DDD9C3"/>
          </w:tcPr>
          <w:p w:rsidR="009655E1" w:rsidRDefault="009655E1" w:rsidP="00E65521">
            <w:pPr>
              <w:pStyle w:val="Default"/>
              <w:ind w:left="420"/>
              <w:rPr>
                <w:b/>
                <w:color w:val="002060"/>
              </w:rPr>
            </w:pPr>
            <w:r>
              <w:rPr>
                <w:b/>
                <w:color w:val="002060"/>
              </w:rPr>
              <w:t xml:space="preserve">Name </w:t>
            </w:r>
          </w:p>
        </w:tc>
        <w:tc>
          <w:tcPr>
            <w:tcW w:w="2478" w:type="dxa"/>
            <w:shd w:val="clear" w:color="auto" w:fill="DDD9C3"/>
          </w:tcPr>
          <w:p w:rsidR="009655E1" w:rsidRDefault="009655E1" w:rsidP="00E65521">
            <w:pPr>
              <w:pStyle w:val="Default"/>
              <w:ind w:left="420"/>
              <w:rPr>
                <w:b/>
                <w:color w:val="002060"/>
              </w:rPr>
            </w:pPr>
            <w:r>
              <w:rPr>
                <w:b/>
                <w:color w:val="002060"/>
              </w:rPr>
              <w:t xml:space="preserve">Job Title </w:t>
            </w:r>
          </w:p>
        </w:tc>
        <w:tc>
          <w:tcPr>
            <w:tcW w:w="3984" w:type="dxa"/>
            <w:shd w:val="clear" w:color="auto" w:fill="DDD9C3"/>
          </w:tcPr>
          <w:p w:rsidR="009655E1" w:rsidRDefault="009655E1" w:rsidP="00E65521">
            <w:pPr>
              <w:pStyle w:val="Default"/>
              <w:ind w:left="420"/>
              <w:rPr>
                <w:b/>
                <w:color w:val="002060"/>
              </w:rPr>
            </w:pPr>
            <w:r>
              <w:rPr>
                <w:b/>
                <w:color w:val="002060"/>
              </w:rPr>
              <w:t xml:space="preserve">Email </w:t>
            </w:r>
          </w:p>
        </w:tc>
        <w:tc>
          <w:tcPr>
            <w:tcW w:w="1847" w:type="dxa"/>
            <w:shd w:val="clear" w:color="auto" w:fill="DDD9C3"/>
          </w:tcPr>
          <w:p w:rsidR="009655E1" w:rsidRDefault="009655E1" w:rsidP="00E65521">
            <w:pPr>
              <w:pStyle w:val="Default"/>
              <w:ind w:left="420"/>
              <w:rPr>
                <w:b/>
                <w:color w:val="002060"/>
              </w:rPr>
            </w:pPr>
            <w:r>
              <w:rPr>
                <w:b/>
                <w:color w:val="002060"/>
              </w:rPr>
              <w:t xml:space="preserve">Telephone </w:t>
            </w:r>
          </w:p>
        </w:tc>
      </w:tr>
      <w:tr w:rsidR="009655E1" w:rsidTr="00791C81">
        <w:trPr>
          <w:trHeight w:val="375"/>
        </w:trPr>
        <w:tc>
          <w:tcPr>
            <w:tcW w:w="1426" w:type="dxa"/>
          </w:tcPr>
          <w:p w:rsidR="009655E1" w:rsidRPr="00BB31E8" w:rsidRDefault="009655E1" w:rsidP="0008559E">
            <w:pPr>
              <w:rPr>
                <w:rFonts w:ascii="Arial" w:hAnsi="Arial" w:cs="Arial"/>
                <w:b/>
                <w:color w:val="003366"/>
              </w:rPr>
            </w:pPr>
            <w:r w:rsidRPr="00BB31E8">
              <w:rPr>
                <w:rFonts w:ascii="Arial" w:hAnsi="Arial" w:cs="Arial"/>
                <w:b/>
                <w:color w:val="003366"/>
              </w:rPr>
              <w:t>William Edwards</w:t>
            </w:r>
          </w:p>
        </w:tc>
        <w:tc>
          <w:tcPr>
            <w:tcW w:w="2478" w:type="dxa"/>
          </w:tcPr>
          <w:p w:rsidR="009655E1" w:rsidRPr="00BB31E8" w:rsidRDefault="009655E1" w:rsidP="0008559E">
            <w:pPr>
              <w:rPr>
                <w:rFonts w:ascii="Arial" w:hAnsi="Arial" w:cs="Arial"/>
                <w:b/>
                <w:color w:val="003366"/>
              </w:rPr>
            </w:pPr>
            <w:r w:rsidRPr="00BB31E8">
              <w:rPr>
                <w:rFonts w:ascii="Arial" w:hAnsi="Arial" w:cs="Arial"/>
                <w:b/>
                <w:color w:val="003366"/>
              </w:rPr>
              <w:t>eHealth Director</w:t>
            </w:r>
          </w:p>
        </w:tc>
        <w:tc>
          <w:tcPr>
            <w:tcW w:w="3984" w:type="dxa"/>
          </w:tcPr>
          <w:p w:rsidR="009655E1" w:rsidRPr="00BB31E8" w:rsidRDefault="009655E1" w:rsidP="0008559E">
            <w:pPr>
              <w:rPr>
                <w:rFonts w:ascii="Arial" w:hAnsi="Arial" w:cs="Arial"/>
                <w:b/>
                <w:color w:val="003366"/>
              </w:rPr>
            </w:pPr>
            <w:hyperlink r:id="rId24" w:history="1">
              <w:r w:rsidRPr="00BB31E8">
                <w:rPr>
                  <w:rStyle w:val="Hyperlink"/>
                  <w:rFonts w:ascii="Arial" w:hAnsi="Arial" w:cs="Arial"/>
                  <w:b/>
                  <w:color w:val="003366"/>
                </w:rPr>
                <w:t>William.edwards@ggc.scot.nhs.uk</w:t>
              </w:r>
            </w:hyperlink>
          </w:p>
        </w:tc>
        <w:tc>
          <w:tcPr>
            <w:tcW w:w="1847" w:type="dxa"/>
          </w:tcPr>
          <w:p w:rsidR="009655E1" w:rsidRPr="00BB31E8" w:rsidRDefault="009655E1" w:rsidP="0008559E">
            <w:pPr>
              <w:rPr>
                <w:rFonts w:ascii="Arial" w:hAnsi="Arial" w:cs="Arial"/>
                <w:b/>
                <w:color w:val="003366"/>
              </w:rPr>
            </w:pPr>
            <w:r w:rsidRPr="00BB31E8">
              <w:rPr>
                <w:rFonts w:ascii="Arial" w:hAnsi="Arial" w:cs="Arial"/>
                <w:b/>
                <w:color w:val="003366"/>
              </w:rPr>
              <w:t>0141 201 4616</w:t>
            </w:r>
          </w:p>
        </w:tc>
      </w:tr>
      <w:tr w:rsidR="009655E1" w:rsidTr="00791C81">
        <w:trPr>
          <w:trHeight w:val="375"/>
        </w:trPr>
        <w:tc>
          <w:tcPr>
            <w:tcW w:w="1426" w:type="dxa"/>
          </w:tcPr>
          <w:p w:rsidR="009655E1" w:rsidRPr="00BB31E8" w:rsidRDefault="009655E1" w:rsidP="0008559E">
            <w:pPr>
              <w:rPr>
                <w:rFonts w:ascii="Arial" w:hAnsi="Arial" w:cs="Arial"/>
                <w:b/>
                <w:color w:val="003366"/>
              </w:rPr>
            </w:pPr>
            <w:r w:rsidRPr="00BB31E8">
              <w:rPr>
                <w:rFonts w:ascii="Arial" w:hAnsi="Arial" w:cs="Arial"/>
                <w:b/>
                <w:color w:val="003366"/>
              </w:rPr>
              <w:t>Denise Brown</w:t>
            </w:r>
          </w:p>
        </w:tc>
        <w:tc>
          <w:tcPr>
            <w:tcW w:w="2478" w:type="dxa"/>
          </w:tcPr>
          <w:p w:rsidR="009655E1" w:rsidRPr="00BB31E8" w:rsidRDefault="009655E1" w:rsidP="0008559E">
            <w:pPr>
              <w:rPr>
                <w:rFonts w:ascii="Arial" w:hAnsi="Arial" w:cs="Arial"/>
                <w:b/>
                <w:color w:val="003366"/>
              </w:rPr>
            </w:pPr>
            <w:r w:rsidRPr="00BB31E8">
              <w:rPr>
                <w:rFonts w:ascii="Arial" w:hAnsi="Arial" w:cs="Arial"/>
                <w:b/>
                <w:color w:val="003366"/>
              </w:rPr>
              <w:t>Head of Strategy &amp; Programmes</w:t>
            </w:r>
          </w:p>
        </w:tc>
        <w:tc>
          <w:tcPr>
            <w:tcW w:w="3984" w:type="dxa"/>
          </w:tcPr>
          <w:p w:rsidR="009655E1" w:rsidRPr="00BB31E8" w:rsidRDefault="009655E1" w:rsidP="0008559E">
            <w:pPr>
              <w:rPr>
                <w:rFonts w:ascii="Arial" w:hAnsi="Arial" w:cs="Arial"/>
                <w:b/>
                <w:color w:val="003366"/>
              </w:rPr>
            </w:pPr>
            <w:hyperlink r:id="rId25" w:history="1">
              <w:r w:rsidRPr="00BB31E8">
                <w:rPr>
                  <w:rStyle w:val="Hyperlink"/>
                  <w:rFonts w:ascii="Arial" w:hAnsi="Arial" w:cs="Arial"/>
                  <w:b/>
                  <w:color w:val="003366"/>
                </w:rPr>
                <w:t>Denise.Brown@ggc.scot.nhs.uk</w:t>
              </w:r>
            </w:hyperlink>
          </w:p>
          <w:p w:rsidR="009655E1" w:rsidRPr="00BB31E8" w:rsidRDefault="009655E1" w:rsidP="0008559E">
            <w:pPr>
              <w:rPr>
                <w:rFonts w:ascii="Arial" w:hAnsi="Arial" w:cs="Arial"/>
                <w:b/>
                <w:color w:val="003366"/>
              </w:rPr>
            </w:pPr>
          </w:p>
        </w:tc>
        <w:tc>
          <w:tcPr>
            <w:tcW w:w="1847" w:type="dxa"/>
          </w:tcPr>
          <w:p w:rsidR="009655E1" w:rsidRPr="00BB31E8" w:rsidRDefault="009655E1" w:rsidP="0008559E">
            <w:pPr>
              <w:rPr>
                <w:rFonts w:ascii="Arial" w:hAnsi="Arial" w:cs="Arial"/>
                <w:b/>
                <w:color w:val="003366"/>
              </w:rPr>
            </w:pPr>
            <w:r w:rsidRPr="00BB31E8">
              <w:rPr>
                <w:rFonts w:ascii="Arial" w:hAnsi="Arial" w:cs="Arial"/>
                <w:b/>
                <w:color w:val="003366"/>
              </w:rPr>
              <w:t>0141 278 4725</w:t>
            </w:r>
          </w:p>
        </w:tc>
      </w:tr>
    </w:tbl>
    <w:p w:rsidR="009655E1" w:rsidRPr="00067415" w:rsidRDefault="009655E1" w:rsidP="00067415">
      <w:pPr>
        <w:jc w:val="both"/>
        <w:rPr>
          <w:b/>
          <w:sz w:val="22"/>
          <w:szCs w:val="22"/>
        </w:rPr>
      </w:pPr>
    </w:p>
    <w:p w:rsidR="009655E1" w:rsidRDefault="009655E1"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9655E1" w:rsidRDefault="009655E1" w:rsidP="00067415">
      <w:pPr>
        <w:jc w:val="both"/>
        <w:rPr>
          <w:rFonts w:ascii="Arial" w:hAnsi="Arial" w:cs="Arial"/>
        </w:rPr>
      </w:pPr>
    </w:p>
    <w:p w:rsidR="009655E1" w:rsidRDefault="009655E1"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6" w:history="1">
        <w:r w:rsidRPr="00067415">
          <w:rPr>
            <w:rStyle w:val="Hyperlink"/>
            <w:rFonts w:ascii="Arial" w:hAnsi="Arial" w:cs="Arial"/>
            <w:b/>
          </w:rPr>
          <w:t>https://careers.nhs.scot/careers/find-your-career/international-recruitment/regulatory-bodies</w:t>
        </w:r>
      </w:hyperlink>
    </w:p>
    <w:p w:rsidR="009655E1" w:rsidRDefault="009655E1" w:rsidP="00067415">
      <w:pPr>
        <w:jc w:val="both"/>
        <w:rPr>
          <w:sz w:val="22"/>
          <w:szCs w:val="22"/>
        </w:rPr>
      </w:pPr>
    </w:p>
    <w:p w:rsidR="009655E1" w:rsidRDefault="009655E1"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9655E1" w:rsidRDefault="009655E1" w:rsidP="00067415">
      <w:pPr>
        <w:jc w:val="both"/>
        <w:rPr>
          <w:rFonts w:ascii="Arial" w:hAnsi="Arial" w:cs="Arial"/>
        </w:rPr>
      </w:pPr>
    </w:p>
    <w:p w:rsidR="009655E1" w:rsidRDefault="009655E1" w:rsidP="00067415">
      <w:pPr>
        <w:jc w:val="both"/>
        <w:rPr>
          <w:rFonts w:ascii="Arial" w:hAnsi="Arial" w:cs="Arial"/>
        </w:rPr>
      </w:pPr>
      <w:r>
        <w:rPr>
          <w:rFonts w:ascii="Arial" w:hAnsi="Arial" w:cs="Arial"/>
        </w:rPr>
        <w:t>If you are unsure of your eligibility to join the Specialty Register then find out more at:-</w:t>
      </w:r>
    </w:p>
    <w:p w:rsidR="009655E1" w:rsidRDefault="009655E1" w:rsidP="00067415">
      <w:pPr>
        <w:jc w:val="both"/>
        <w:rPr>
          <w:rFonts w:ascii="Arial" w:hAnsi="Arial" w:cs="Arial"/>
        </w:rPr>
      </w:pPr>
    </w:p>
    <w:p w:rsidR="009655E1" w:rsidRPr="00067415" w:rsidRDefault="009655E1" w:rsidP="00067415">
      <w:pPr>
        <w:jc w:val="both"/>
        <w:rPr>
          <w:rFonts w:ascii="Arial" w:hAnsi="Arial" w:cs="Arial"/>
          <w:b/>
          <w:color w:val="4A4A4A"/>
        </w:rPr>
      </w:pPr>
      <w:hyperlink r:id="rId27" w:history="1">
        <w:r w:rsidRPr="00C743C7">
          <w:rPr>
            <w:rStyle w:val="Hyperlink"/>
            <w:rFonts w:ascii="Arial" w:hAnsi="Arial" w:cs="Arial"/>
            <w:b/>
          </w:rPr>
          <w:t>https://www.gmc-uk.org/registration-and-licensing/the-medical-register/a-guide-to-the-medical-register/specialist-and-gp-application-types</w:t>
        </w:r>
      </w:hyperlink>
    </w:p>
    <w:p w:rsidR="009655E1" w:rsidRDefault="009655E1" w:rsidP="00067415">
      <w:pPr>
        <w:jc w:val="both"/>
        <w:rPr>
          <w:rFonts w:ascii="Arial" w:hAnsi="Arial" w:cs="Arial"/>
        </w:rPr>
      </w:pPr>
    </w:p>
    <w:p w:rsidR="009655E1" w:rsidRDefault="009655E1" w:rsidP="00067415">
      <w:pPr>
        <w:jc w:val="both"/>
        <w:rPr>
          <w:rFonts w:ascii="Arial" w:hAnsi="Arial" w:cs="Arial"/>
        </w:rPr>
      </w:pPr>
    </w:p>
    <w:p w:rsidR="009655E1" w:rsidRDefault="009655E1" w:rsidP="00067415">
      <w:pPr>
        <w:jc w:val="both"/>
        <w:rPr>
          <w:rFonts w:ascii="Arial" w:hAnsi="Arial" w:cs="Arial"/>
        </w:rPr>
      </w:pPr>
    </w:p>
    <w:p w:rsidR="009655E1" w:rsidRPr="007331FD" w:rsidRDefault="009655E1"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9655E1" w:rsidRPr="007331FD" w:rsidRDefault="009655E1" w:rsidP="00B95E11">
      <w:pPr>
        <w:rPr>
          <w:rFonts w:ascii="Arial" w:hAnsi="Arial" w:cs="Arial"/>
        </w:rPr>
      </w:pPr>
    </w:p>
    <w:p w:rsidR="009655E1" w:rsidRDefault="009655E1" w:rsidP="00B95E11">
      <w:pPr>
        <w:rPr>
          <w:rFonts w:ascii="Arial" w:hAnsi="Arial" w:cs="Arial"/>
        </w:rPr>
      </w:pPr>
    </w:p>
    <w:p w:rsidR="009655E1" w:rsidRPr="007331FD" w:rsidRDefault="009655E1"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9655E1" w:rsidRPr="007331FD" w:rsidRDefault="009655E1" w:rsidP="00B95E11">
      <w:pPr>
        <w:rPr>
          <w:rFonts w:ascii="Arial" w:hAnsi="Arial" w:cs="Arial"/>
        </w:rPr>
      </w:pPr>
    </w:p>
    <w:p w:rsidR="009655E1" w:rsidRPr="007331FD" w:rsidRDefault="009655E1" w:rsidP="00B95E11">
      <w:pPr>
        <w:pStyle w:val="ListParagraph"/>
        <w:widowControl/>
        <w:numPr>
          <w:ilvl w:val="0"/>
          <w:numId w:val="14"/>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9655E1" w:rsidRPr="007331FD" w:rsidRDefault="009655E1" w:rsidP="00B95E11">
      <w:pPr>
        <w:pStyle w:val="ListParagraph"/>
        <w:widowControl/>
        <w:numPr>
          <w:ilvl w:val="0"/>
          <w:numId w:val="14"/>
        </w:numPr>
        <w:autoSpaceDE/>
        <w:autoSpaceDN/>
        <w:adjustRightInd/>
        <w:rPr>
          <w:rFonts w:cs="Arial"/>
        </w:rPr>
      </w:pPr>
      <w:r w:rsidRPr="007331FD">
        <w:rPr>
          <w:rFonts w:cs="Arial"/>
        </w:rPr>
        <w:t>Full registration allows a dentist to practice dentistry in the UK without restriction.</w:t>
      </w:r>
    </w:p>
    <w:p w:rsidR="009655E1" w:rsidRPr="007331FD" w:rsidRDefault="009655E1" w:rsidP="00B95E11">
      <w:pPr>
        <w:rPr>
          <w:rFonts w:ascii="Arial" w:hAnsi="Arial" w:cs="Arial"/>
        </w:rPr>
      </w:pPr>
    </w:p>
    <w:p w:rsidR="009655E1" w:rsidRPr="007331FD" w:rsidRDefault="009655E1"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9655E1" w:rsidRPr="007331FD" w:rsidRDefault="009655E1" w:rsidP="00B95E11">
      <w:pPr>
        <w:rPr>
          <w:rFonts w:ascii="Arial" w:hAnsi="Arial" w:cs="Arial"/>
        </w:rPr>
      </w:pPr>
    </w:p>
    <w:p w:rsidR="009655E1" w:rsidRPr="007331FD" w:rsidRDefault="009655E1" w:rsidP="00067415">
      <w:pPr>
        <w:pStyle w:val="ListParagraph"/>
        <w:widowControl/>
        <w:numPr>
          <w:ilvl w:val="0"/>
          <w:numId w:val="15"/>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8" w:history="1">
        <w:r w:rsidRPr="007331FD">
          <w:rPr>
            <w:rStyle w:val="Hyperlink"/>
            <w:rFonts w:cs="Arial"/>
            <w:b/>
          </w:rPr>
          <w:t>https://www.gdc-uk.org/</w:t>
        </w:r>
      </w:hyperlink>
    </w:p>
    <w:p w:rsidR="009655E1" w:rsidRPr="00067415" w:rsidRDefault="009655E1"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30"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9655E1" w:rsidRDefault="009655E1"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9655E1" w:rsidRDefault="009655E1" w:rsidP="00067415">
      <w:pPr>
        <w:tabs>
          <w:tab w:val="left" w:pos="0"/>
        </w:tabs>
        <w:autoSpaceDE w:val="0"/>
        <w:autoSpaceDN w:val="0"/>
        <w:adjustRightInd w:val="0"/>
        <w:jc w:val="both"/>
        <w:rPr>
          <w:rFonts w:ascii="Arial" w:hAnsi="Arial" w:cs="Arial"/>
          <w:color w:val="000000"/>
          <w:lang w:eastAsia="en-US"/>
        </w:rPr>
      </w:pPr>
    </w:p>
    <w:p w:rsidR="009655E1" w:rsidRDefault="009655E1" w:rsidP="00B95E11">
      <w:pPr>
        <w:jc w:val="both"/>
        <w:rPr>
          <w:rFonts w:ascii="Arial" w:hAnsi="Arial" w:cs="Arial"/>
          <w:iCs/>
        </w:rPr>
      </w:pPr>
      <w:r>
        <w:rPr>
          <w:noProof/>
        </w:rPr>
        <w:pict>
          <v:shape id="_x0000_s1037" type="#_x0000_t75" style="position:absolute;left:0;text-align:left;margin-left:-49.1pt;margin-top:36.4pt;width:546.7pt;height:177.8pt;z-index:-251651072;visibility:visible">
            <v:imagedata r:id="rId31"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9655E1" w:rsidRDefault="009655E1" w:rsidP="00067415">
      <w:pPr>
        <w:tabs>
          <w:tab w:val="left" w:pos="0"/>
        </w:tabs>
        <w:autoSpaceDE w:val="0"/>
        <w:autoSpaceDN w:val="0"/>
        <w:adjustRightInd w:val="0"/>
        <w:jc w:val="both"/>
        <w:rPr>
          <w:rFonts w:ascii="Arial" w:hAnsi="Arial" w:cs="Arial"/>
          <w:iCs/>
        </w:rPr>
      </w:pPr>
    </w:p>
    <w:p w:rsidR="009655E1" w:rsidRDefault="009655E1" w:rsidP="00067415">
      <w:pPr>
        <w:tabs>
          <w:tab w:val="left" w:pos="0"/>
        </w:tabs>
        <w:autoSpaceDE w:val="0"/>
        <w:autoSpaceDN w:val="0"/>
        <w:adjustRightInd w:val="0"/>
        <w:jc w:val="both"/>
        <w:rPr>
          <w:rFonts w:ascii="Arial" w:hAnsi="Arial" w:cs="Arial"/>
          <w:iCs/>
        </w:rPr>
      </w:pPr>
    </w:p>
    <w:p w:rsidR="009655E1" w:rsidRPr="00067415" w:rsidRDefault="009655E1"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9655E1" w:rsidRDefault="009655E1" w:rsidP="00067415">
      <w:pPr>
        <w:tabs>
          <w:tab w:val="left" w:pos="0"/>
        </w:tabs>
        <w:autoSpaceDE w:val="0"/>
        <w:autoSpaceDN w:val="0"/>
        <w:adjustRightInd w:val="0"/>
        <w:jc w:val="both"/>
        <w:rPr>
          <w:rFonts w:ascii="Arial" w:hAnsi="Arial" w:cs="Arial"/>
          <w:iCs/>
        </w:rPr>
      </w:pPr>
    </w:p>
    <w:p w:rsidR="009655E1" w:rsidRPr="00067415" w:rsidRDefault="009655E1"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9655E1" w:rsidRDefault="009655E1" w:rsidP="00067415">
      <w:pPr>
        <w:jc w:val="both"/>
        <w:rPr>
          <w:rFonts w:ascii="Arial" w:hAnsi="Arial" w:cs="Arial"/>
        </w:rPr>
      </w:pPr>
      <w:r>
        <w:rPr>
          <w:rFonts w:ascii="Arial" w:hAnsi="Arial" w:cs="Arial"/>
        </w:rPr>
        <w:br w:type="page"/>
      </w:r>
    </w:p>
    <w:p w:rsidR="009655E1" w:rsidRDefault="009655E1" w:rsidP="00067415">
      <w:pPr>
        <w:kinsoku w:val="0"/>
        <w:overflowPunct w:val="0"/>
        <w:jc w:val="both"/>
        <w:rPr>
          <w:rFonts w:ascii="Arial" w:hAnsi="Arial" w:cs="Arial"/>
          <w:b/>
          <w:sz w:val="20"/>
          <w:szCs w:val="20"/>
        </w:rPr>
      </w:pPr>
    </w:p>
    <w:p w:rsidR="009655E1" w:rsidRPr="00D52253" w:rsidRDefault="009655E1"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9655E1" w:rsidRDefault="009655E1"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9655E1" w:rsidRDefault="009655E1" w:rsidP="00067415">
      <w:pPr>
        <w:jc w:val="both"/>
        <w:rPr>
          <w:rFonts w:ascii="Arial" w:hAnsi="Arial" w:cs="Arial"/>
          <w:iCs/>
        </w:rPr>
      </w:pPr>
    </w:p>
    <w:p w:rsidR="009655E1" w:rsidRDefault="009655E1"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9655E1" w:rsidRPr="00067415" w:rsidRDefault="009655E1" w:rsidP="00067415">
      <w:pPr>
        <w:jc w:val="both"/>
        <w:rPr>
          <w:rFonts w:ascii="Arial" w:hAnsi="Arial" w:cs="Arial"/>
          <w:color w:val="000000"/>
        </w:rPr>
      </w:pPr>
    </w:p>
    <w:p w:rsidR="009655E1" w:rsidRDefault="009655E1" w:rsidP="00067415">
      <w:pPr>
        <w:pStyle w:val="BodyText"/>
        <w:spacing w:after="0" w:line="240" w:lineRule="auto"/>
        <w:ind w:right="-6"/>
        <w:jc w:val="both"/>
        <w:rPr>
          <w:rFonts w:ascii="Arial" w:hAnsi="Arial" w:cs="Arial"/>
          <w:color w:val="000000"/>
          <w:sz w:val="24"/>
          <w:szCs w:val="24"/>
        </w:rPr>
      </w:pPr>
      <w:r>
        <w:rPr>
          <w:noProof/>
          <w:lang w:val="en-GB" w:eastAsia="en-GB"/>
        </w:rPr>
        <w:pict>
          <v:shape id="_x0000_s1038" type="#_x0000_t75" style="position:absolute;left:0;text-align:left;margin-left:-45.5pt;margin-top:111.4pt;width:546.7pt;height:177.8pt;z-index:-251652096;visibility:visible">
            <v:imagedata r:id="rId32"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0" w:name="_GoBack"/>
      <w:bookmarkEnd w:id="0"/>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9655E1" w:rsidRPr="00067415" w:rsidRDefault="009655E1" w:rsidP="00067415">
      <w:pPr>
        <w:pStyle w:val="BodyText"/>
        <w:spacing w:after="0" w:line="240" w:lineRule="auto"/>
        <w:ind w:right="-6"/>
        <w:jc w:val="both"/>
        <w:rPr>
          <w:rFonts w:ascii="Arial" w:hAnsi="Arial" w:cs="Arial"/>
          <w:sz w:val="24"/>
          <w:szCs w:val="24"/>
        </w:rPr>
      </w:pPr>
    </w:p>
    <w:p w:rsidR="009655E1" w:rsidRPr="007065EB" w:rsidRDefault="009655E1"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9655E1" w:rsidRPr="00067415" w:rsidRDefault="009655E1"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9655E1" w:rsidRDefault="009655E1"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9655E1" w:rsidRPr="00067415" w:rsidRDefault="009655E1" w:rsidP="00067415">
      <w:pPr>
        <w:pStyle w:val="BodyText"/>
        <w:spacing w:after="0" w:line="240" w:lineRule="auto"/>
        <w:ind w:right="-6"/>
        <w:jc w:val="both"/>
        <w:rPr>
          <w:rFonts w:ascii="Arial" w:hAnsi="Arial" w:cs="Arial"/>
          <w:sz w:val="24"/>
          <w:szCs w:val="24"/>
        </w:rPr>
      </w:pPr>
    </w:p>
    <w:p w:rsidR="009655E1" w:rsidRPr="00067415" w:rsidRDefault="009655E1"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33" w:history="1">
        <w:r w:rsidRPr="00067415">
          <w:rPr>
            <w:rStyle w:val="Hyperlink"/>
            <w:rFonts w:ascii="Arial" w:hAnsi="Arial" w:cs="Arial"/>
            <w:b/>
          </w:rPr>
          <w:t>https://apply.jobs.scot.nhs.uk</w:t>
        </w:r>
      </w:hyperlink>
    </w:p>
    <w:p w:rsidR="009655E1" w:rsidRDefault="009655E1" w:rsidP="00067415">
      <w:pPr>
        <w:rPr>
          <w:rFonts w:ascii="Arial" w:hAnsi="Arial" w:cs="Arial"/>
          <w:b/>
          <w:u w:val="single"/>
        </w:rPr>
      </w:pPr>
    </w:p>
    <w:p w:rsidR="009655E1" w:rsidRDefault="009655E1" w:rsidP="00067415">
      <w:pPr>
        <w:rPr>
          <w:rFonts w:ascii="Arial" w:hAnsi="Arial" w:cs="Arial"/>
          <w:b/>
          <w:u w:val="single"/>
        </w:rPr>
      </w:pPr>
      <w:r w:rsidRPr="00067415">
        <w:rPr>
          <w:rFonts w:ascii="Arial" w:hAnsi="Arial" w:cs="Arial"/>
          <w:b/>
          <w:u w:val="single"/>
        </w:rPr>
        <w:t xml:space="preserve">Contact Us </w:t>
      </w:r>
    </w:p>
    <w:p w:rsidR="009655E1" w:rsidRPr="00067415" w:rsidRDefault="009655E1" w:rsidP="00067415">
      <w:pPr>
        <w:rPr>
          <w:rFonts w:ascii="Arial" w:hAnsi="Arial" w:cs="Arial"/>
          <w:b/>
          <w:u w:val="single"/>
        </w:rPr>
      </w:pPr>
    </w:p>
    <w:p w:rsidR="009655E1" w:rsidRDefault="009655E1"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9655E1" w:rsidRPr="00067415" w:rsidRDefault="009655E1" w:rsidP="00067415">
      <w:pPr>
        <w:rPr>
          <w:rFonts w:ascii="Arial" w:hAnsi="Arial" w:cs="Arial"/>
        </w:rPr>
      </w:pPr>
      <w:r w:rsidRPr="00067415">
        <w:rPr>
          <w:rFonts w:ascii="Arial" w:hAnsi="Arial" w:cs="Arial"/>
        </w:rPr>
        <w:t xml:space="preserve">    </w:t>
      </w:r>
    </w:p>
    <w:p w:rsidR="009655E1" w:rsidRPr="00067415" w:rsidRDefault="009655E1" w:rsidP="00067415">
      <w:pPr>
        <w:pStyle w:val="Default"/>
      </w:pPr>
      <w:r w:rsidRPr="00067415">
        <w:t xml:space="preserve">                            Tel: +44 (0)141 278 2700 and select Option 1 </w:t>
      </w:r>
    </w:p>
    <w:p w:rsidR="009655E1" w:rsidRPr="00067415" w:rsidRDefault="009655E1" w:rsidP="00067415">
      <w:pPr>
        <w:pStyle w:val="Default"/>
      </w:pPr>
      <w:r w:rsidRPr="00067415">
        <w:t xml:space="preserve">                              Email: </w:t>
      </w:r>
      <w:r w:rsidRPr="00067415">
        <w:rPr>
          <w:u w:val="single"/>
        </w:rPr>
        <w:t>nhsggcrecruitment@nhs.net</w:t>
      </w:r>
    </w:p>
    <w:p w:rsidR="009655E1" w:rsidRPr="00067415" w:rsidRDefault="009655E1" w:rsidP="00067415">
      <w:pPr>
        <w:rPr>
          <w:rFonts w:ascii="Arial" w:hAnsi="Arial" w:cs="Arial"/>
        </w:rPr>
      </w:pPr>
      <w:r>
        <w:rPr>
          <w:noProof/>
        </w:rPr>
        <w:pict>
          <v:group id="_x0000_s1039" style="position:absolute;margin-left:22.45pt;margin-top:23.9pt;width:550.5pt;height:794.15pt;z-index:-251661312;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9655E1" w:rsidRPr="00067415" w:rsidRDefault="009655E1"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9655E1" w:rsidRPr="00D12079" w:rsidRDefault="009655E1" w:rsidP="00067415">
      <w:pPr>
        <w:rPr>
          <w:rFonts w:ascii="Calibri" w:hAnsi="Calibri"/>
        </w:rPr>
      </w:pPr>
      <w:r>
        <w:rPr>
          <w:noProof/>
        </w:rPr>
        <w:pict>
          <v:group id="_x0000_s1044" style="position:absolute;margin-left:22.45pt;margin-top:23.9pt;width:550.5pt;height:794.15pt;z-index:-251662336;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9655E1" w:rsidRDefault="009655E1" w:rsidP="00067415">
      <w:pPr>
        <w:spacing w:after="200" w:line="276" w:lineRule="auto"/>
        <w:rPr>
          <w:rFonts w:ascii="Arial" w:hAnsi="Arial" w:cs="Arial"/>
          <w:b/>
          <w:iCs/>
        </w:rPr>
      </w:pPr>
    </w:p>
    <w:p w:rsidR="009655E1" w:rsidRDefault="009655E1" w:rsidP="00067415">
      <w:pPr>
        <w:spacing w:after="200" w:line="276" w:lineRule="auto"/>
        <w:rPr>
          <w:rFonts w:ascii="Arial" w:hAnsi="Arial" w:cs="Arial"/>
          <w:b/>
          <w:iCs/>
        </w:rPr>
      </w:pPr>
    </w:p>
    <w:p w:rsidR="009655E1" w:rsidRDefault="009655E1" w:rsidP="00067415">
      <w:pPr>
        <w:spacing w:after="200" w:line="276" w:lineRule="auto"/>
        <w:rPr>
          <w:rFonts w:ascii="Arial" w:hAnsi="Arial" w:cs="Arial"/>
          <w:b/>
          <w:iCs/>
        </w:rPr>
      </w:pPr>
    </w:p>
    <w:p w:rsidR="009655E1" w:rsidRDefault="009655E1" w:rsidP="00067415">
      <w:pPr>
        <w:spacing w:after="200" w:line="276" w:lineRule="auto"/>
        <w:rPr>
          <w:rFonts w:ascii="Arial" w:hAnsi="Arial" w:cs="Arial"/>
          <w:b/>
          <w:iCs/>
        </w:rPr>
      </w:pPr>
    </w:p>
    <w:p w:rsidR="009655E1" w:rsidRDefault="009655E1" w:rsidP="00067415">
      <w:pPr>
        <w:kinsoku w:val="0"/>
        <w:overflowPunct w:val="0"/>
        <w:jc w:val="both"/>
        <w:rPr>
          <w:rFonts w:ascii="Arial" w:hAnsi="Arial" w:cs="Arial"/>
          <w:b/>
          <w:bCs/>
          <w:color w:val="002060"/>
          <w:sz w:val="32"/>
          <w:szCs w:val="32"/>
        </w:rPr>
      </w:pPr>
    </w:p>
    <w:p w:rsidR="009655E1" w:rsidRPr="00D52253" w:rsidRDefault="009655E1"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9655E1" w:rsidRDefault="009655E1"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9655E1" w:rsidRDefault="009655E1" w:rsidP="00067415">
      <w:pPr>
        <w:rPr>
          <w:rFonts w:ascii="Arial" w:hAnsi="Arial" w:cs="Arial"/>
        </w:rPr>
      </w:pPr>
    </w:p>
    <w:p w:rsidR="009655E1" w:rsidRPr="00632E1C" w:rsidRDefault="009655E1"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49" style="position:absolute;left:0;text-align:left;margin-left:22.45pt;margin-top:23.9pt;width:550.5pt;height:794.15pt;z-index:-251660288;mso-position-horizontal-relative:page;mso-position-vertical-relative:page" coordorigin="449,478" coordsize="11010,15883" o:allowincell="f">
            <v:shape id="Freeform 175" o:spid="_x0000_s1050" style="position:absolute;left:480;top:509;width:10948;height:20;visibility:visible;mso-wrap-style:square;v-text-anchor:top" coordsize="10948,20" path="m,l10948,e" filled="f" strokeweight=".5pt">
              <v:path arrowok="t" o:connecttype="custom" o:connectlocs="0,0;10948,0" o:connectangles="0,0"/>
            </v:shape>
            <v:shape id="Freeform 176" o:spid="_x0000_s1051" style="position:absolute;left:510;top:539;width:20;height:15761;visibility:visible;mso-wrap-style:square;v-text-anchor:top" coordsize="20,15761" path="m,l,15760e" filled="f" strokeweight=".5pt">
              <v:path arrowok="t" o:connecttype="custom" o:connectlocs="0,0;0,15760" o:connectangles="0,0"/>
            </v:shape>
            <v:shape id="Freeform 177" o:spid="_x0000_s1052" style="position:absolute;left:11398;top:539;width:20;height:15761;visibility:visible;mso-wrap-style:square;v-text-anchor:top" coordsize="20,15761" path="m,l,15760e" filled="f" strokeweight=".5pt">
              <v:path arrowok="t" o:connecttype="custom" o:connectlocs="0,0;0,15760" o:connectangles="0,0"/>
            </v:shape>
            <v:shape id="Freeform 178" o:spid="_x0000_s1053"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9655E1" w:rsidRPr="00632E1C" w:rsidRDefault="009655E1"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9655E1" w:rsidRPr="00632E1C" w:rsidRDefault="009655E1" w:rsidP="00067415">
      <w:pPr>
        <w:pStyle w:val="Heading2"/>
        <w:ind w:left="0"/>
        <w:rPr>
          <w:sz w:val="24"/>
          <w:szCs w:val="24"/>
        </w:rPr>
      </w:pPr>
      <w:r w:rsidRPr="00632E1C">
        <w:rPr>
          <w:sz w:val="24"/>
          <w:szCs w:val="24"/>
        </w:rPr>
        <w:t>Capital Building Modernisation Programme</w:t>
      </w:r>
    </w:p>
    <w:p w:rsidR="009655E1" w:rsidRDefault="009655E1"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9655E1" w:rsidRDefault="009655E1" w:rsidP="00067415">
      <w:pPr>
        <w:pStyle w:val="NormalWeb"/>
        <w:spacing w:after="0"/>
        <w:jc w:val="both"/>
        <w:rPr>
          <w:rFonts w:ascii="Arial" w:hAnsi="Arial" w:cs="Arial"/>
        </w:rPr>
      </w:pPr>
    </w:p>
    <w:p w:rsidR="009655E1" w:rsidRPr="0083795F" w:rsidRDefault="009655E1" w:rsidP="00067415">
      <w:pPr>
        <w:jc w:val="both"/>
        <w:rPr>
          <w:rFonts w:ascii="Arial" w:hAnsi="Arial" w:cs="Arial"/>
          <w:b/>
          <w:bCs/>
        </w:rPr>
      </w:pPr>
      <w:r w:rsidRPr="0083795F">
        <w:rPr>
          <w:rFonts w:ascii="Arial" w:hAnsi="Arial" w:cs="Arial"/>
          <w:b/>
          <w:bCs/>
        </w:rPr>
        <w:t>NHS Greater Glasgow and Clyde, Acute Services Division</w:t>
      </w:r>
    </w:p>
    <w:p w:rsidR="009655E1" w:rsidRDefault="009655E1" w:rsidP="00067415">
      <w:pPr>
        <w:shd w:val="clear" w:color="auto" w:fill="FFFFFF"/>
        <w:jc w:val="both"/>
        <w:rPr>
          <w:rFonts w:ascii="Calibri" w:hAnsi="Calibri" w:cs="Arial"/>
          <w:bCs/>
        </w:rPr>
      </w:pPr>
    </w:p>
    <w:p w:rsidR="009655E1" w:rsidRDefault="009655E1" w:rsidP="00067415">
      <w:pPr>
        <w:shd w:val="clear" w:color="auto" w:fill="FFFFFF"/>
        <w:jc w:val="both"/>
        <w:rPr>
          <w:rFonts w:ascii="Arial" w:hAnsi="Arial" w:cs="Arial"/>
          <w:color w:val="000000"/>
        </w:rPr>
      </w:pPr>
      <w:r>
        <w:rPr>
          <w:noProof/>
        </w:rPr>
        <w:pict>
          <v:shape id="_x0000_s1054" type="#_x0000_t75" style="position:absolute;left:0;text-align:left;margin-left:-45.75pt;margin-top:2.8pt;width:546.7pt;height:177.8pt;z-index:-251653120;visibility:visible">
            <v:imagedata r:id="rId34"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9655E1" w:rsidRDefault="009655E1" w:rsidP="00067415">
      <w:pPr>
        <w:shd w:val="clear" w:color="auto" w:fill="FFFFFF"/>
        <w:jc w:val="both"/>
        <w:rPr>
          <w:rFonts w:ascii="Arial" w:hAnsi="Arial" w:cs="Arial"/>
          <w:color w:val="000000"/>
        </w:rPr>
      </w:pPr>
    </w:p>
    <w:p w:rsidR="009655E1" w:rsidRPr="00267087" w:rsidRDefault="009655E1"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9655E1" w:rsidRPr="00267087" w:rsidRDefault="009655E1"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9655E1" w:rsidRPr="00067415" w:rsidTr="00E65521">
        <w:tc>
          <w:tcPr>
            <w:tcW w:w="3319" w:type="dxa"/>
          </w:tcPr>
          <w:p w:rsidR="009655E1" w:rsidRPr="00067415" w:rsidRDefault="009655E1"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9655E1" w:rsidRPr="00067415" w:rsidRDefault="009655E1" w:rsidP="00067415">
            <w:pPr>
              <w:jc w:val="center"/>
              <w:rPr>
                <w:rFonts w:ascii="Arial" w:hAnsi="Arial" w:cs="Arial"/>
                <w:b/>
              </w:rPr>
            </w:pPr>
            <w:r w:rsidRPr="00067415">
              <w:rPr>
                <w:rFonts w:ascii="Arial" w:hAnsi="Arial" w:cs="Arial"/>
                <w:b/>
              </w:rPr>
              <w:t>Budget (£m)</w:t>
            </w:r>
          </w:p>
        </w:tc>
        <w:tc>
          <w:tcPr>
            <w:tcW w:w="3319" w:type="dxa"/>
          </w:tcPr>
          <w:p w:rsidR="009655E1" w:rsidRPr="00067415" w:rsidRDefault="009655E1" w:rsidP="00067415">
            <w:pPr>
              <w:jc w:val="center"/>
              <w:rPr>
                <w:rFonts w:ascii="Arial" w:hAnsi="Arial" w:cs="Arial"/>
                <w:b/>
              </w:rPr>
            </w:pPr>
            <w:r w:rsidRPr="00067415">
              <w:rPr>
                <w:rFonts w:ascii="Arial" w:hAnsi="Arial" w:cs="Arial"/>
                <w:b/>
              </w:rPr>
              <w:t>Staff numbers</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South</w:t>
            </w:r>
          </w:p>
        </w:tc>
        <w:tc>
          <w:tcPr>
            <w:tcW w:w="3319" w:type="dxa"/>
          </w:tcPr>
          <w:p w:rsidR="009655E1" w:rsidRPr="00067415" w:rsidRDefault="009655E1" w:rsidP="00067415">
            <w:pPr>
              <w:jc w:val="center"/>
              <w:rPr>
                <w:rFonts w:ascii="Arial" w:hAnsi="Arial" w:cs="Arial"/>
              </w:rPr>
            </w:pPr>
            <w:r w:rsidRPr="00067415">
              <w:rPr>
                <w:rFonts w:ascii="Arial" w:hAnsi="Arial" w:cs="Arial"/>
              </w:rPr>
              <w:t>£353m</w:t>
            </w:r>
          </w:p>
        </w:tc>
        <w:tc>
          <w:tcPr>
            <w:tcW w:w="3319" w:type="dxa"/>
          </w:tcPr>
          <w:p w:rsidR="009655E1" w:rsidRPr="00067415" w:rsidRDefault="009655E1" w:rsidP="00067415">
            <w:pPr>
              <w:jc w:val="center"/>
              <w:rPr>
                <w:rFonts w:ascii="Arial" w:hAnsi="Arial" w:cs="Arial"/>
              </w:rPr>
            </w:pPr>
            <w:r w:rsidRPr="00067415">
              <w:rPr>
                <w:rFonts w:ascii="Arial" w:hAnsi="Arial" w:cs="Arial"/>
              </w:rPr>
              <w:t>5,116</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Regional</w:t>
            </w:r>
          </w:p>
        </w:tc>
        <w:tc>
          <w:tcPr>
            <w:tcW w:w="3319" w:type="dxa"/>
          </w:tcPr>
          <w:p w:rsidR="009655E1" w:rsidRPr="00067415" w:rsidRDefault="009655E1" w:rsidP="00067415">
            <w:pPr>
              <w:jc w:val="center"/>
              <w:rPr>
                <w:rFonts w:ascii="Arial" w:hAnsi="Arial" w:cs="Arial"/>
              </w:rPr>
            </w:pPr>
            <w:r w:rsidRPr="00067415">
              <w:rPr>
                <w:rFonts w:ascii="Arial" w:hAnsi="Arial" w:cs="Arial"/>
              </w:rPr>
              <w:t>£273m</w:t>
            </w:r>
          </w:p>
        </w:tc>
        <w:tc>
          <w:tcPr>
            <w:tcW w:w="3319" w:type="dxa"/>
          </w:tcPr>
          <w:p w:rsidR="009655E1" w:rsidRPr="00067415" w:rsidRDefault="009655E1" w:rsidP="00067415">
            <w:pPr>
              <w:jc w:val="center"/>
              <w:rPr>
                <w:rFonts w:ascii="Arial" w:hAnsi="Arial" w:cs="Arial"/>
              </w:rPr>
            </w:pPr>
            <w:r w:rsidRPr="00067415">
              <w:rPr>
                <w:rFonts w:ascii="Arial" w:hAnsi="Arial" w:cs="Arial"/>
              </w:rPr>
              <w:t>3,486</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North</w:t>
            </w:r>
          </w:p>
        </w:tc>
        <w:tc>
          <w:tcPr>
            <w:tcW w:w="3319" w:type="dxa"/>
          </w:tcPr>
          <w:p w:rsidR="009655E1" w:rsidRPr="00067415" w:rsidRDefault="009655E1" w:rsidP="00067415">
            <w:pPr>
              <w:jc w:val="center"/>
              <w:rPr>
                <w:rFonts w:ascii="Arial" w:hAnsi="Arial" w:cs="Arial"/>
              </w:rPr>
            </w:pPr>
            <w:r w:rsidRPr="00067415">
              <w:rPr>
                <w:rFonts w:ascii="Arial" w:hAnsi="Arial" w:cs="Arial"/>
              </w:rPr>
              <w:t>£193m</w:t>
            </w:r>
          </w:p>
        </w:tc>
        <w:tc>
          <w:tcPr>
            <w:tcW w:w="3319" w:type="dxa"/>
          </w:tcPr>
          <w:p w:rsidR="009655E1" w:rsidRPr="00067415" w:rsidRDefault="009655E1" w:rsidP="00067415">
            <w:pPr>
              <w:jc w:val="center"/>
              <w:rPr>
                <w:rFonts w:ascii="Arial" w:hAnsi="Arial" w:cs="Arial"/>
              </w:rPr>
            </w:pPr>
            <w:r w:rsidRPr="00067415">
              <w:rPr>
                <w:rFonts w:ascii="Arial" w:hAnsi="Arial" w:cs="Arial"/>
              </w:rPr>
              <w:t>3,397</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W&amp;C</w:t>
            </w:r>
          </w:p>
        </w:tc>
        <w:tc>
          <w:tcPr>
            <w:tcW w:w="3319" w:type="dxa"/>
          </w:tcPr>
          <w:p w:rsidR="009655E1" w:rsidRPr="00067415" w:rsidRDefault="009655E1" w:rsidP="00067415">
            <w:pPr>
              <w:jc w:val="center"/>
              <w:rPr>
                <w:rFonts w:ascii="Arial" w:hAnsi="Arial" w:cs="Arial"/>
              </w:rPr>
            </w:pPr>
            <w:r w:rsidRPr="00067415">
              <w:rPr>
                <w:rFonts w:ascii="Arial" w:hAnsi="Arial" w:cs="Arial"/>
              </w:rPr>
              <w:t>£193m</w:t>
            </w:r>
          </w:p>
        </w:tc>
        <w:tc>
          <w:tcPr>
            <w:tcW w:w="3319" w:type="dxa"/>
          </w:tcPr>
          <w:p w:rsidR="009655E1" w:rsidRPr="00067415" w:rsidRDefault="009655E1" w:rsidP="00067415">
            <w:pPr>
              <w:jc w:val="center"/>
              <w:rPr>
                <w:rFonts w:ascii="Arial" w:hAnsi="Arial" w:cs="Arial"/>
              </w:rPr>
            </w:pPr>
            <w:r w:rsidRPr="00067415">
              <w:rPr>
                <w:rFonts w:ascii="Arial" w:hAnsi="Arial" w:cs="Arial"/>
              </w:rPr>
              <w:t>2,961</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Diagnostics</w:t>
            </w:r>
          </w:p>
        </w:tc>
        <w:tc>
          <w:tcPr>
            <w:tcW w:w="3319" w:type="dxa"/>
          </w:tcPr>
          <w:p w:rsidR="009655E1" w:rsidRPr="00067415" w:rsidRDefault="009655E1" w:rsidP="00067415">
            <w:pPr>
              <w:jc w:val="center"/>
              <w:rPr>
                <w:rFonts w:ascii="Arial" w:hAnsi="Arial" w:cs="Arial"/>
              </w:rPr>
            </w:pPr>
            <w:r w:rsidRPr="00067415">
              <w:rPr>
                <w:rFonts w:ascii="Arial" w:hAnsi="Arial" w:cs="Arial"/>
              </w:rPr>
              <w:t>£187m</w:t>
            </w:r>
          </w:p>
        </w:tc>
        <w:tc>
          <w:tcPr>
            <w:tcW w:w="3319" w:type="dxa"/>
          </w:tcPr>
          <w:p w:rsidR="009655E1" w:rsidRPr="00067415" w:rsidRDefault="009655E1" w:rsidP="00067415">
            <w:pPr>
              <w:jc w:val="center"/>
              <w:rPr>
                <w:rFonts w:ascii="Arial" w:hAnsi="Arial" w:cs="Arial"/>
              </w:rPr>
            </w:pPr>
            <w:r w:rsidRPr="00067415">
              <w:rPr>
                <w:rFonts w:ascii="Arial" w:hAnsi="Arial" w:cs="Arial"/>
              </w:rPr>
              <w:t>2,765</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Clyde</w:t>
            </w:r>
          </w:p>
        </w:tc>
        <w:tc>
          <w:tcPr>
            <w:tcW w:w="3319" w:type="dxa"/>
          </w:tcPr>
          <w:p w:rsidR="009655E1" w:rsidRPr="00067415" w:rsidRDefault="009655E1" w:rsidP="00067415">
            <w:pPr>
              <w:jc w:val="center"/>
              <w:rPr>
                <w:rFonts w:ascii="Arial" w:hAnsi="Arial" w:cs="Arial"/>
              </w:rPr>
            </w:pPr>
            <w:r w:rsidRPr="00067415">
              <w:rPr>
                <w:rFonts w:ascii="Arial" w:hAnsi="Arial" w:cs="Arial"/>
              </w:rPr>
              <w:t>£177m</w:t>
            </w:r>
          </w:p>
        </w:tc>
        <w:tc>
          <w:tcPr>
            <w:tcW w:w="3319" w:type="dxa"/>
          </w:tcPr>
          <w:p w:rsidR="009655E1" w:rsidRPr="00067415" w:rsidRDefault="009655E1" w:rsidP="00067415">
            <w:pPr>
              <w:jc w:val="center"/>
              <w:rPr>
                <w:rFonts w:ascii="Arial" w:hAnsi="Arial" w:cs="Arial"/>
              </w:rPr>
            </w:pPr>
            <w:r w:rsidRPr="00067415">
              <w:rPr>
                <w:rFonts w:ascii="Arial" w:hAnsi="Arial" w:cs="Arial"/>
              </w:rPr>
              <w:t>3,019</w:t>
            </w:r>
          </w:p>
        </w:tc>
      </w:tr>
      <w:tr w:rsidR="009655E1" w:rsidRPr="00067415" w:rsidTr="00E65521">
        <w:tc>
          <w:tcPr>
            <w:tcW w:w="3319" w:type="dxa"/>
          </w:tcPr>
          <w:p w:rsidR="009655E1" w:rsidRPr="00067415" w:rsidRDefault="009655E1" w:rsidP="00067415">
            <w:pPr>
              <w:jc w:val="center"/>
              <w:rPr>
                <w:rFonts w:ascii="Arial" w:hAnsi="Arial" w:cs="Arial"/>
              </w:rPr>
            </w:pPr>
            <w:r w:rsidRPr="00067415">
              <w:rPr>
                <w:rFonts w:ascii="Arial" w:hAnsi="Arial" w:cs="Arial"/>
              </w:rPr>
              <w:t>Acute corporate</w:t>
            </w:r>
          </w:p>
        </w:tc>
        <w:tc>
          <w:tcPr>
            <w:tcW w:w="3319" w:type="dxa"/>
          </w:tcPr>
          <w:p w:rsidR="009655E1" w:rsidRPr="00067415" w:rsidRDefault="009655E1" w:rsidP="00067415">
            <w:pPr>
              <w:jc w:val="center"/>
              <w:rPr>
                <w:rFonts w:ascii="Arial" w:hAnsi="Arial" w:cs="Arial"/>
              </w:rPr>
            </w:pPr>
            <w:r w:rsidRPr="00067415">
              <w:rPr>
                <w:rFonts w:ascii="Arial" w:hAnsi="Arial" w:cs="Arial"/>
              </w:rPr>
              <w:t>£24m</w:t>
            </w:r>
          </w:p>
        </w:tc>
        <w:tc>
          <w:tcPr>
            <w:tcW w:w="3319" w:type="dxa"/>
          </w:tcPr>
          <w:p w:rsidR="009655E1" w:rsidRPr="00067415" w:rsidRDefault="009655E1" w:rsidP="00067415">
            <w:pPr>
              <w:jc w:val="center"/>
              <w:rPr>
                <w:rFonts w:ascii="Arial" w:hAnsi="Arial" w:cs="Arial"/>
              </w:rPr>
            </w:pPr>
            <w:r w:rsidRPr="00067415">
              <w:rPr>
                <w:rFonts w:ascii="Arial" w:hAnsi="Arial" w:cs="Arial"/>
              </w:rPr>
              <w:t>49</w:t>
            </w:r>
          </w:p>
        </w:tc>
      </w:tr>
      <w:tr w:rsidR="009655E1" w:rsidRPr="00067415" w:rsidTr="00E65521">
        <w:tc>
          <w:tcPr>
            <w:tcW w:w="3319" w:type="dxa"/>
          </w:tcPr>
          <w:p w:rsidR="009655E1" w:rsidRPr="00067415" w:rsidRDefault="009655E1" w:rsidP="00067415">
            <w:pPr>
              <w:jc w:val="center"/>
              <w:rPr>
                <w:rFonts w:ascii="Arial" w:hAnsi="Arial" w:cs="Arial"/>
                <w:b/>
              </w:rPr>
            </w:pPr>
            <w:r w:rsidRPr="00067415">
              <w:rPr>
                <w:rFonts w:ascii="Arial" w:hAnsi="Arial" w:cs="Arial"/>
                <w:b/>
              </w:rPr>
              <w:t>TOTAL</w:t>
            </w:r>
          </w:p>
        </w:tc>
        <w:tc>
          <w:tcPr>
            <w:tcW w:w="3319" w:type="dxa"/>
          </w:tcPr>
          <w:p w:rsidR="009655E1" w:rsidRPr="00067415" w:rsidRDefault="009655E1" w:rsidP="00067415">
            <w:pPr>
              <w:jc w:val="center"/>
              <w:rPr>
                <w:rFonts w:ascii="Arial" w:hAnsi="Arial" w:cs="Arial"/>
                <w:b/>
              </w:rPr>
            </w:pPr>
            <w:r w:rsidRPr="00067415">
              <w:rPr>
                <w:rFonts w:ascii="Arial" w:hAnsi="Arial" w:cs="Arial"/>
                <w:b/>
              </w:rPr>
              <w:t>£1400M</w:t>
            </w:r>
          </w:p>
        </w:tc>
        <w:tc>
          <w:tcPr>
            <w:tcW w:w="3319" w:type="dxa"/>
          </w:tcPr>
          <w:p w:rsidR="009655E1" w:rsidRPr="00067415" w:rsidRDefault="009655E1" w:rsidP="00067415">
            <w:pPr>
              <w:jc w:val="center"/>
              <w:rPr>
                <w:rFonts w:ascii="Arial" w:hAnsi="Arial" w:cs="Arial"/>
                <w:b/>
              </w:rPr>
            </w:pPr>
            <w:r w:rsidRPr="00067415">
              <w:rPr>
                <w:rFonts w:ascii="Arial" w:hAnsi="Arial" w:cs="Arial"/>
                <w:b/>
              </w:rPr>
              <w:t>20,793</w:t>
            </w:r>
          </w:p>
        </w:tc>
      </w:tr>
    </w:tbl>
    <w:p w:rsidR="009655E1" w:rsidRPr="00267087" w:rsidRDefault="009655E1" w:rsidP="00067415">
      <w:pPr>
        <w:pStyle w:val="BodyText"/>
        <w:ind w:right="121"/>
        <w:rPr>
          <w:rFonts w:ascii="Arial" w:hAnsi="Arial" w:cs="Arial"/>
          <w:sz w:val="22"/>
          <w:szCs w:val="22"/>
        </w:rPr>
      </w:pPr>
    </w:p>
    <w:p w:rsidR="009655E1" w:rsidRPr="0083795F" w:rsidRDefault="009655E1"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9655E1" w:rsidRPr="0083795F" w:rsidRDefault="009655E1" w:rsidP="00067415">
      <w:pPr>
        <w:jc w:val="both"/>
        <w:rPr>
          <w:rFonts w:ascii="Arial" w:hAnsi="Arial" w:cs="Arial"/>
        </w:rPr>
      </w:pPr>
    </w:p>
    <w:p w:rsidR="009655E1" w:rsidRDefault="009655E1"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9655E1" w:rsidRDefault="009655E1" w:rsidP="00067415">
      <w:pPr>
        <w:pStyle w:val="Heading2"/>
        <w:ind w:left="0"/>
        <w:rPr>
          <w:b w:val="0"/>
          <w:bCs w:val="0"/>
          <w:sz w:val="24"/>
          <w:szCs w:val="24"/>
        </w:rPr>
      </w:pPr>
    </w:p>
    <w:p w:rsidR="009655E1" w:rsidRPr="00886A7B" w:rsidRDefault="009655E1" w:rsidP="00067415">
      <w:pPr>
        <w:pStyle w:val="Heading2"/>
        <w:ind w:left="0"/>
        <w:rPr>
          <w:sz w:val="24"/>
          <w:szCs w:val="24"/>
        </w:rPr>
      </w:pPr>
      <w:r w:rsidRPr="00886A7B">
        <w:rPr>
          <w:sz w:val="24"/>
          <w:szCs w:val="24"/>
        </w:rPr>
        <w:t>Queen Elizabeth University Hospital and Royal Hospital for Children</w:t>
      </w:r>
    </w:p>
    <w:p w:rsidR="009655E1" w:rsidRDefault="009655E1" w:rsidP="00067415">
      <w:pPr>
        <w:jc w:val="both"/>
        <w:rPr>
          <w:rFonts w:ascii="Arial" w:hAnsi="Arial" w:cs="Arial"/>
        </w:rPr>
      </w:pPr>
    </w:p>
    <w:p w:rsidR="009655E1" w:rsidRDefault="009655E1"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9655E1" w:rsidRDefault="009655E1" w:rsidP="00067415">
      <w:pPr>
        <w:jc w:val="both"/>
        <w:rPr>
          <w:rFonts w:ascii="Arial" w:hAnsi="Arial" w:cs="Arial"/>
        </w:rPr>
      </w:pPr>
    </w:p>
    <w:p w:rsidR="009655E1" w:rsidRDefault="009655E1"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9655E1" w:rsidRDefault="009655E1" w:rsidP="00067415">
      <w:pPr>
        <w:jc w:val="both"/>
        <w:rPr>
          <w:rFonts w:ascii="Arial" w:hAnsi="Arial" w:cs="Arial"/>
        </w:rPr>
      </w:pPr>
    </w:p>
    <w:p w:rsidR="009655E1" w:rsidRPr="00067415" w:rsidRDefault="009655E1" w:rsidP="00067415">
      <w:pPr>
        <w:jc w:val="both"/>
        <w:rPr>
          <w:rFonts w:ascii="Arial" w:hAnsi="Arial" w:cs="Arial"/>
          <w:b/>
          <w:color w:val="000000"/>
        </w:rPr>
      </w:pPr>
      <w:r>
        <w:rPr>
          <w:noProof/>
        </w:rPr>
        <w:pict>
          <v:shape id="_x0000_s1055" type="#_x0000_t75" style="position:absolute;left:0;text-align:left;margin-left:-46.7pt;margin-top:41.6pt;width:546.7pt;height:177.8pt;z-index:-251654144;visibility:visible">
            <v:imagedata r:id="rId35"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36"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9655E1" w:rsidRPr="00886A7B" w:rsidRDefault="009655E1" w:rsidP="00067415">
      <w:pPr>
        <w:jc w:val="both"/>
        <w:rPr>
          <w:rFonts w:ascii="Arial" w:hAnsi="Arial" w:cs="Arial"/>
          <w:color w:val="000000"/>
        </w:rPr>
      </w:pPr>
    </w:p>
    <w:p w:rsidR="009655E1" w:rsidRDefault="009655E1"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9655E1" w:rsidRPr="00886A7B" w:rsidRDefault="009655E1" w:rsidP="00067415">
      <w:pPr>
        <w:jc w:val="both"/>
        <w:rPr>
          <w:rFonts w:ascii="Arial" w:hAnsi="Arial" w:cs="Arial"/>
          <w:b/>
          <w:bCs/>
        </w:rPr>
      </w:pPr>
    </w:p>
    <w:p w:rsidR="009655E1" w:rsidRPr="00886A7B" w:rsidRDefault="009655E1"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9655E1" w:rsidRPr="00886A7B" w:rsidRDefault="009655E1" w:rsidP="00067415">
      <w:pPr>
        <w:jc w:val="both"/>
        <w:rPr>
          <w:rFonts w:ascii="Arial" w:hAnsi="Arial" w:cs="Arial"/>
        </w:rPr>
      </w:pPr>
    </w:p>
    <w:p w:rsidR="009655E1" w:rsidRPr="00886A7B" w:rsidRDefault="009655E1"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9655E1" w:rsidRDefault="009655E1" w:rsidP="00067415">
      <w:pPr>
        <w:jc w:val="both"/>
        <w:rPr>
          <w:rFonts w:ascii="Arial" w:hAnsi="Arial" w:cs="Arial"/>
        </w:rPr>
      </w:pPr>
    </w:p>
    <w:p w:rsidR="009655E1" w:rsidRPr="00067415" w:rsidRDefault="009655E1"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D90C76">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9655E1" w:rsidRDefault="009655E1" w:rsidP="00067415">
      <w:r w:rsidRPr="00067415">
        <w:rPr>
          <w:rFonts w:ascii="Arial" w:hAnsi="Arial" w:cs="Arial"/>
          <w:b/>
        </w:rPr>
        <w:fldChar w:fldCharType="end"/>
      </w:r>
    </w:p>
    <w:p w:rsidR="009655E1" w:rsidRDefault="009655E1" w:rsidP="00067415">
      <w:pPr>
        <w:pStyle w:val="Heading2"/>
        <w:ind w:left="0"/>
        <w:rPr>
          <w:sz w:val="24"/>
          <w:szCs w:val="24"/>
        </w:rPr>
      </w:pPr>
      <w:r w:rsidRPr="00632E1C">
        <w:rPr>
          <w:sz w:val="24"/>
          <w:szCs w:val="24"/>
        </w:rPr>
        <w:t>Education and Research</w:t>
      </w:r>
    </w:p>
    <w:p w:rsidR="009655E1" w:rsidRPr="00067415" w:rsidRDefault="009655E1" w:rsidP="00067415"/>
    <w:p w:rsidR="009655E1" w:rsidRPr="00632E1C" w:rsidRDefault="009655E1"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9655E1" w:rsidRPr="00632E1C" w:rsidRDefault="009655E1" w:rsidP="00205901">
      <w:pPr>
        <w:numPr>
          <w:ilvl w:val="0"/>
          <w:numId w:val="12"/>
        </w:numPr>
        <w:ind w:left="302"/>
        <w:rPr>
          <w:rFonts w:ascii="Arial" w:hAnsi="Arial" w:cs="Arial"/>
        </w:rPr>
      </w:pPr>
      <w:r w:rsidRPr="00632E1C">
        <w:rPr>
          <w:rFonts w:ascii="Arial" w:hAnsi="Arial" w:cs="Arial"/>
        </w:rPr>
        <w:t>University of Glasgow</w:t>
      </w:r>
    </w:p>
    <w:p w:rsidR="009655E1" w:rsidRPr="00632E1C" w:rsidRDefault="009655E1" w:rsidP="00205901">
      <w:pPr>
        <w:numPr>
          <w:ilvl w:val="0"/>
          <w:numId w:val="12"/>
        </w:numPr>
        <w:ind w:left="302"/>
        <w:rPr>
          <w:rFonts w:ascii="Arial" w:hAnsi="Arial" w:cs="Arial"/>
        </w:rPr>
      </w:pPr>
      <w:r w:rsidRPr="00632E1C">
        <w:rPr>
          <w:rFonts w:ascii="Arial" w:hAnsi="Arial" w:cs="Arial"/>
        </w:rPr>
        <w:t>Glasgow Caledonian University</w:t>
      </w:r>
    </w:p>
    <w:p w:rsidR="009655E1" w:rsidRPr="00632E1C" w:rsidRDefault="009655E1" w:rsidP="00205901">
      <w:pPr>
        <w:numPr>
          <w:ilvl w:val="0"/>
          <w:numId w:val="12"/>
        </w:numPr>
        <w:ind w:left="302"/>
        <w:rPr>
          <w:rFonts w:ascii="Arial" w:hAnsi="Arial" w:cs="Arial"/>
        </w:rPr>
      </w:pPr>
      <w:r w:rsidRPr="00632E1C">
        <w:rPr>
          <w:rFonts w:ascii="Arial" w:hAnsi="Arial" w:cs="Arial"/>
        </w:rPr>
        <w:t>University of Strathclyde</w:t>
      </w:r>
    </w:p>
    <w:p w:rsidR="009655E1" w:rsidRPr="00632E1C" w:rsidRDefault="009655E1" w:rsidP="00205901">
      <w:pPr>
        <w:numPr>
          <w:ilvl w:val="0"/>
          <w:numId w:val="12"/>
        </w:numPr>
        <w:ind w:left="302"/>
        <w:rPr>
          <w:rFonts w:ascii="Arial" w:hAnsi="Arial" w:cs="Arial"/>
        </w:rPr>
      </w:pPr>
      <w:r w:rsidRPr="00632E1C">
        <w:rPr>
          <w:rFonts w:ascii="Arial" w:hAnsi="Arial" w:cs="Arial"/>
        </w:rPr>
        <w:t>The University of the West of Scotland</w:t>
      </w:r>
    </w:p>
    <w:p w:rsidR="009655E1" w:rsidRPr="0069203E" w:rsidRDefault="009655E1"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9655E1" w:rsidRPr="0069203E" w:rsidRDefault="009655E1"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9655E1" w:rsidRPr="0069203E" w:rsidRDefault="009655E1"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9655E1" w:rsidRDefault="009655E1"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9655E1" w:rsidRPr="0069203E" w:rsidRDefault="009655E1" w:rsidP="00067415">
      <w:pPr>
        <w:spacing w:before="300" w:after="300"/>
        <w:rPr>
          <w:rFonts w:ascii="Arial" w:hAnsi="Arial" w:cs="Arial"/>
        </w:rPr>
      </w:pPr>
      <w:r>
        <w:rPr>
          <w:noProof/>
        </w:rPr>
        <w:pict>
          <v:shape id="_x0000_s1056" type="#_x0000_t75" style="position:absolute;margin-left:-48.8pt;margin-top:33.2pt;width:546.7pt;height:177.8pt;z-index:-251655168;visibility:visible">
            <v:imagedata r:id="rId37" o:title=""/>
          </v:shape>
        </w:pict>
      </w:r>
      <w:r w:rsidRPr="0069203E">
        <w:rPr>
          <w:rFonts w:ascii="Arial" w:hAnsi="Arial" w:cs="Arial"/>
        </w:rPr>
        <w:t>NHS Greater Glasgow and Clyde provides services through 6000 beds across:</w:t>
      </w:r>
    </w:p>
    <w:p w:rsidR="009655E1" w:rsidRPr="0069203E" w:rsidRDefault="009655E1" w:rsidP="00205901">
      <w:pPr>
        <w:numPr>
          <w:ilvl w:val="0"/>
          <w:numId w:val="8"/>
        </w:numPr>
        <w:ind w:left="490"/>
        <w:rPr>
          <w:rFonts w:ascii="Arial" w:hAnsi="Arial" w:cs="Arial"/>
        </w:rPr>
      </w:pPr>
      <w:r w:rsidRPr="0069203E">
        <w:rPr>
          <w:rFonts w:ascii="Arial" w:hAnsi="Arial" w:cs="Arial"/>
        </w:rPr>
        <w:t>9 acute inpatient sites</w:t>
      </w:r>
    </w:p>
    <w:p w:rsidR="009655E1" w:rsidRPr="0069203E" w:rsidRDefault="009655E1" w:rsidP="00205901">
      <w:pPr>
        <w:numPr>
          <w:ilvl w:val="0"/>
          <w:numId w:val="8"/>
        </w:numPr>
        <w:ind w:left="490"/>
        <w:rPr>
          <w:rFonts w:ascii="Arial" w:hAnsi="Arial" w:cs="Arial"/>
        </w:rPr>
      </w:pPr>
      <w:r w:rsidRPr="0069203E">
        <w:rPr>
          <w:rFonts w:ascii="Arial" w:hAnsi="Arial" w:cs="Arial"/>
        </w:rPr>
        <w:t>The Beatson West of Scotland Cancer Centre</w:t>
      </w:r>
    </w:p>
    <w:p w:rsidR="009655E1" w:rsidRPr="0069203E" w:rsidRDefault="009655E1" w:rsidP="00205901">
      <w:pPr>
        <w:numPr>
          <w:ilvl w:val="0"/>
          <w:numId w:val="8"/>
        </w:numPr>
        <w:ind w:left="490"/>
        <w:rPr>
          <w:rFonts w:ascii="Arial" w:hAnsi="Arial" w:cs="Arial"/>
        </w:rPr>
      </w:pPr>
      <w:r w:rsidRPr="0069203E">
        <w:rPr>
          <w:rFonts w:ascii="Arial" w:hAnsi="Arial" w:cs="Arial"/>
        </w:rPr>
        <w:t>61 health centres and clinics</w:t>
      </w:r>
    </w:p>
    <w:p w:rsidR="009655E1" w:rsidRPr="0069203E" w:rsidRDefault="009655E1" w:rsidP="00205901">
      <w:pPr>
        <w:numPr>
          <w:ilvl w:val="0"/>
          <w:numId w:val="8"/>
        </w:numPr>
        <w:ind w:left="490"/>
        <w:rPr>
          <w:rFonts w:ascii="Arial" w:hAnsi="Arial" w:cs="Arial"/>
        </w:rPr>
      </w:pPr>
      <w:r w:rsidRPr="0069203E">
        <w:rPr>
          <w:rFonts w:ascii="Arial" w:hAnsi="Arial" w:cs="Arial"/>
        </w:rPr>
        <w:t>10 Mental Health Inpatient sites</w:t>
      </w:r>
    </w:p>
    <w:p w:rsidR="009655E1" w:rsidRPr="0069203E" w:rsidRDefault="009655E1" w:rsidP="00205901">
      <w:pPr>
        <w:numPr>
          <w:ilvl w:val="0"/>
          <w:numId w:val="8"/>
        </w:numPr>
        <w:ind w:left="490"/>
        <w:rPr>
          <w:rFonts w:ascii="Arial" w:hAnsi="Arial" w:cs="Arial"/>
        </w:rPr>
      </w:pPr>
      <w:r w:rsidRPr="0069203E">
        <w:rPr>
          <w:rFonts w:ascii="Arial" w:hAnsi="Arial" w:cs="Arial"/>
        </w:rPr>
        <w:t>6 Mental health long stay rehabilitation sites</w:t>
      </w:r>
    </w:p>
    <w:p w:rsidR="009655E1" w:rsidRPr="0069203E" w:rsidRDefault="009655E1"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8" w:history="1">
        <w:r w:rsidRPr="00067415">
          <w:rPr>
            <w:rStyle w:val="Hyperlink"/>
            <w:rFonts w:ascii="Arial" w:hAnsi="Arial" w:cs="Arial"/>
            <w:b/>
          </w:rPr>
          <w:t>https://www.nhsggc.org.uk/locations/hospitals/</w:t>
        </w:r>
      </w:hyperlink>
      <w:r w:rsidRPr="00067415">
        <w:rPr>
          <w:rFonts w:ascii="Arial" w:hAnsi="Arial" w:cs="Arial"/>
          <w:b/>
        </w:rPr>
        <w:t xml:space="preserve">  </w:t>
      </w:r>
    </w:p>
    <w:p w:rsidR="009655E1" w:rsidRPr="0069203E" w:rsidRDefault="009655E1" w:rsidP="00205901">
      <w:pPr>
        <w:numPr>
          <w:ilvl w:val="0"/>
          <w:numId w:val="9"/>
        </w:numPr>
        <w:ind w:left="490"/>
        <w:rPr>
          <w:rFonts w:ascii="Arial" w:hAnsi="Arial" w:cs="Arial"/>
        </w:rPr>
      </w:pPr>
      <w:hyperlink r:id="rId39" w:tooltip="Beatson West of Scotland Cancer Centre" w:history="1">
        <w:r w:rsidRPr="0069203E">
          <w:rPr>
            <w:rFonts w:ascii="Arial" w:hAnsi="Arial" w:cs="Arial"/>
            <w:bCs/>
          </w:rPr>
          <w:t>Beatson West of Scotland Cancer Centre</w:t>
        </w:r>
      </w:hyperlink>
    </w:p>
    <w:p w:rsidR="009655E1" w:rsidRPr="0069203E" w:rsidRDefault="009655E1" w:rsidP="00205901">
      <w:pPr>
        <w:numPr>
          <w:ilvl w:val="0"/>
          <w:numId w:val="9"/>
        </w:numPr>
        <w:ind w:left="490"/>
        <w:rPr>
          <w:rFonts w:ascii="Arial" w:hAnsi="Arial" w:cs="Arial"/>
        </w:rPr>
      </w:pPr>
      <w:hyperlink r:id="rId40" w:tooltip="Gartnavel General Hospital" w:history="1">
        <w:r w:rsidRPr="0069203E">
          <w:rPr>
            <w:rFonts w:ascii="Arial" w:hAnsi="Arial" w:cs="Arial"/>
            <w:bCs/>
          </w:rPr>
          <w:t>Gartnavel General Hospital</w:t>
        </w:r>
      </w:hyperlink>
    </w:p>
    <w:p w:rsidR="009655E1" w:rsidRPr="0069203E" w:rsidRDefault="009655E1" w:rsidP="00205901">
      <w:pPr>
        <w:numPr>
          <w:ilvl w:val="0"/>
          <w:numId w:val="9"/>
        </w:numPr>
        <w:ind w:left="490"/>
        <w:rPr>
          <w:rFonts w:ascii="Arial" w:hAnsi="Arial" w:cs="Arial"/>
        </w:rPr>
      </w:pPr>
      <w:hyperlink r:id="rId41" w:tooltip="Glasgow Royal Infirmary" w:history="1">
        <w:r w:rsidRPr="0069203E">
          <w:rPr>
            <w:rFonts w:ascii="Arial" w:hAnsi="Arial" w:cs="Arial"/>
            <w:bCs/>
          </w:rPr>
          <w:t>Glasgow Royal Infirmary</w:t>
        </w:r>
      </w:hyperlink>
    </w:p>
    <w:p w:rsidR="009655E1" w:rsidRPr="0069203E" w:rsidRDefault="009655E1" w:rsidP="00205901">
      <w:pPr>
        <w:numPr>
          <w:ilvl w:val="0"/>
          <w:numId w:val="9"/>
        </w:numPr>
        <w:ind w:left="490"/>
        <w:rPr>
          <w:rFonts w:ascii="Arial" w:hAnsi="Arial" w:cs="Arial"/>
        </w:rPr>
      </w:pPr>
      <w:hyperlink r:id="rId42" w:tooltip="Inverclyde Royal Hospital" w:history="1">
        <w:r w:rsidRPr="0069203E">
          <w:rPr>
            <w:rFonts w:ascii="Arial" w:hAnsi="Arial" w:cs="Arial"/>
            <w:bCs/>
          </w:rPr>
          <w:t>Inverclyde Royal Hospital</w:t>
        </w:r>
      </w:hyperlink>
    </w:p>
    <w:p w:rsidR="009655E1" w:rsidRPr="0069203E" w:rsidRDefault="009655E1" w:rsidP="00205901">
      <w:pPr>
        <w:numPr>
          <w:ilvl w:val="0"/>
          <w:numId w:val="9"/>
        </w:numPr>
        <w:ind w:left="490"/>
        <w:rPr>
          <w:rFonts w:ascii="Arial" w:hAnsi="Arial" w:cs="Arial"/>
        </w:rPr>
      </w:pPr>
      <w:hyperlink r:id="rId43" w:tooltip="Lightburn Hospital" w:history="1">
        <w:r w:rsidRPr="0069203E">
          <w:rPr>
            <w:rFonts w:ascii="Arial" w:hAnsi="Arial" w:cs="Arial"/>
            <w:bCs/>
          </w:rPr>
          <w:t>Lightburn Hospital</w:t>
        </w:r>
      </w:hyperlink>
    </w:p>
    <w:p w:rsidR="009655E1" w:rsidRPr="0069203E" w:rsidRDefault="009655E1" w:rsidP="00205901">
      <w:pPr>
        <w:numPr>
          <w:ilvl w:val="0"/>
          <w:numId w:val="9"/>
        </w:numPr>
        <w:ind w:left="490"/>
        <w:rPr>
          <w:rFonts w:ascii="Arial" w:hAnsi="Arial" w:cs="Arial"/>
        </w:rPr>
      </w:pPr>
      <w:hyperlink r:id="rId44"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9655E1" w:rsidRPr="00886A7B" w:rsidRDefault="009655E1" w:rsidP="00205901">
      <w:pPr>
        <w:numPr>
          <w:ilvl w:val="0"/>
          <w:numId w:val="9"/>
        </w:numPr>
        <w:ind w:left="490"/>
        <w:rPr>
          <w:rFonts w:ascii="Arial" w:hAnsi="Arial" w:cs="Arial"/>
        </w:rPr>
      </w:pPr>
      <w:hyperlink r:id="rId45" w:tooltip="Royal Hospital for Children" w:history="1">
        <w:r w:rsidRPr="0069203E">
          <w:rPr>
            <w:rFonts w:ascii="Arial" w:hAnsi="Arial" w:cs="Arial"/>
            <w:bCs/>
          </w:rPr>
          <w:t xml:space="preserve">Royal Hospital for Children </w:t>
        </w:r>
      </w:hyperlink>
    </w:p>
    <w:p w:rsidR="009655E1" w:rsidRDefault="009655E1" w:rsidP="00205901">
      <w:pPr>
        <w:numPr>
          <w:ilvl w:val="0"/>
          <w:numId w:val="9"/>
        </w:numPr>
        <w:ind w:left="490"/>
        <w:rPr>
          <w:rFonts w:ascii="Arial" w:hAnsi="Arial" w:cs="Arial"/>
        </w:rPr>
      </w:pPr>
      <w:r w:rsidRPr="00886A7B">
        <w:rPr>
          <w:rFonts w:ascii="Arial" w:hAnsi="Arial" w:cs="Arial"/>
        </w:rPr>
        <w:t xml:space="preserve">The Institute of Neurological Sciences </w:t>
      </w:r>
    </w:p>
    <w:p w:rsidR="009655E1" w:rsidRPr="00886A7B" w:rsidRDefault="009655E1" w:rsidP="00205901">
      <w:pPr>
        <w:numPr>
          <w:ilvl w:val="0"/>
          <w:numId w:val="9"/>
        </w:numPr>
        <w:ind w:left="490"/>
        <w:rPr>
          <w:rFonts w:ascii="Arial" w:hAnsi="Arial" w:cs="Arial"/>
        </w:rPr>
      </w:pPr>
      <w:r w:rsidRPr="00886A7B">
        <w:rPr>
          <w:rFonts w:ascii="Arial" w:hAnsi="Arial" w:cs="Arial"/>
        </w:rPr>
        <w:t xml:space="preserve">Princess Royal Maternity Hospital </w:t>
      </w:r>
    </w:p>
    <w:p w:rsidR="009655E1" w:rsidRPr="0069203E" w:rsidRDefault="009655E1" w:rsidP="00205901">
      <w:pPr>
        <w:numPr>
          <w:ilvl w:val="0"/>
          <w:numId w:val="9"/>
        </w:numPr>
        <w:ind w:left="490"/>
        <w:rPr>
          <w:rFonts w:ascii="Arial" w:hAnsi="Arial" w:cs="Arial"/>
        </w:rPr>
      </w:pPr>
      <w:hyperlink r:id="rId46" w:tooltip="Royal Alexandra Hospital" w:history="1">
        <w:r w:rsidRPr="0069203E">
          <w:rPr>
            <w:rFonts w:ascii="Arial" w:hAnsi="Arial" w:cs="Arial"/>
            <w:bCs/>
          </w:rPr>
          <w:t>Royal Alexandra Hospital</w:t>
        </w:r>
      </w:hyperlink>
    </w:p>
    <w:p w:rsidR="009655E1" w:rsidRPr="0069203E" w:rsidRDefault="009655E1" w:rsidP="00205901">
      <w:pPr>
        <w:numPr>
          <w:ilvl w:val="0"/>
          <w:numId w:val="9"/>
        </w:numPr>
        <w:ind w:left="490"/>
        <w:rPr>
          <w:rFonts w:ascii="Arial" w:hAnsi="Arial" w:cs="Arial"/>
        </w:rPr>
      </w:pPr>
      <w:hyperlink r:id="rId47" w:tooltip="Vale of Leven Hospital" w:history="1">
        <w:r w:rsidRPr="0069203E">
          <w:rPr>
            <w:rFonts w:ascii="Arial" w:hAnsi="Arial" w:cs="Arial"/>
            <w:bCs/>
          </w:rPr>
          <w:t>Vale of Leven Hospital</w:t>
        </w:r>
      </w:hyperlink>
    </w:p>
    <w:p w:rsidR="009655E1" w:rsidRPr="00067415" w:rsidRDefault="009655E1" w:rsidP="00067415">
      <w:pPr>
        <w:spacing w:before="300" w:after="300"/>
        <w:rPr>
          <w:rFonts w:ascii="Arial" w:hAnsi="Arial" w:cs="Arial"/>
        </w:rPr>
      </w:pPr>
      <w:r w:rsidRPr="00067415">
        <w:rPr>
          <w:rFonts w:ascii="Arial" w:hAnsi="Arial" w:cs="Arial"/>
        </w:rPr>
        <w:t>3 Ambulatory care hospitals are located at:</w:t>
      </w:r>
    </w:p>
    <w:p w:rsidR="009655E1" w:rsidRPr="00067415" w:rsidRDefault="009655E1" w:rsidP="00067415">
      <w:pPr>
        <w:numPr>
          <w:ilvl w:val="0"/>
          <w:numId w:val="13"/>
        </w:numPr>
        <w:rPr>
          <w:rFonts w:ascii="Arial" w:hAnsi="Arial" w:cs="Arial"/>
        </w:rPr>
      </w:pPr>
      <w:hyperlink r:id="rId48" w:tooltip="New Stobhill Hospital" w:history="1">
        <w:r w:rsidRPr="00067415">
          <w:rPr>
            <w:rFonts w:ascii="Arial" w:hAnsi="Arial" w:cs="Arial"/>
            <w:bCs/>
          </w:rPr>
          <w:t>New Stobhill Hospital</w:t>
        </w:r>
      </w:hyperlink>
    </w:p>
    <w:p w:rsidR="009655E1" w:rsidRPr="00067415" w:rsidRDefault="009655E1" w:rsidP="00067415">
      <w:pPr>
        <w:numPr>
          <w:ilvl w:val="0"/>
          <w:numId w:val="13"/>
        </w:numPr>
        <w:rPr>
          <w:rFonts w:ascii="Arial" w:hAnsi="Arial" w:cs="Arial"/>
        </w:rPr>
      </w:pPr>
      <w:hyperlink r:id="rId49" w:tooltip="New Victoria Hospital" w:history="1">
        <w:r w:rsidRPr="00067415">
          <w:rPr>
            <w:rFonts w:ascii="Arial" w:hAnsi="Arial" w:cs="Arial"/>
            <w:bCs/>
          </w:rPr>
          <w:t xml:space="preserve">New Victoria Hospital </w:t>
        </w:r>
      </w:hyperlink>
    </w:p>
    <w:p w:rsidR="009655E1" w:rsidRPr="00067415" w:rsidRDefault="009655E1" w:rsidP="00067415">
      <w:pPr>
        <w:numPr>
          <w:ilvl w:val="0"/>
          <w:numId w:val="13"/>
        </w:numPr>
        <w:rPr>
          <w:rFonts w:ascii="Arial" w:hAnsi="Arial" w:cs="Arial"/>
        </w:rPr>
      </w:pPr>
      <w:hyperlink r:id="rId50" w:tgtFrame="_blank" w:tooltip="West Glasgow Ambulatory Care Hospital" w:history="1">
        <w:r w:rsidRPr="00067415">
          <w:rPr>
            <w:rFonts w:ascii="Arial" w:hAnsi="Arial" w:cs="Arial"/>
            <w:bCs/>
          </w:rPr>
          <w:t>West Glasgow Ambulatory Care Hospital</w:t>
        </w:r>
      </w:hyperlink>
    </w:p>
    <w:p w:rsidR="009655E1" w:rsidRPr="0069203E" w:rsidRDefault="009655E1"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9655E1" w:rsidRDefault="009655E1"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9655E1" w:rsidRPr="00E00AB1" w:rsidRDefault="009655E1"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9655E1" w:rsidRPr="00067415" w:rsidRDefault="009655E1" w:rsidP="00067415">
      <w:pPr>
        <w:pStyle w:val="NormalWeb"/>
        <w:rPr>
          <w:rFonts w:ascii="Arial" w:hAnsi="Arial" w:cs="Arial"/>
          <w:b/>
        </w:rPr>
      </w:pPr>
      <w:r>
        <w:rPr>
          <w:noProof/>
        </w:rPr>
        <w:pict>
          <v:shape id="_x0000_s1057" type="#_x0000_t75" style="position:absolute;margin-left:-49.9pt;margin-top:71.8pt;width:546.7pt;height:177.8pt;z-index:-251656192;visibility:visible">
            <v:imagedata r:id="rId51"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2"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53"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54"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55" w:history="1">
        <w:r w:rsidRPr="00067415">
          <w:rPr>
            <w:rStyle w:val="Hyperlink"/>
            <w:rFonts w:ascii="Arial" w:hAnsi="Arial" w:cs="Arial"/>
            <w:b/>
          </w:rPr>
          <w:t>https://www.nhsggc.org.uk/working-with-us/hr-connect/workforce-planning-and-analytics/workforce-planning/nhsggc-medical-workforce-plans/</w:t>
        </w:r>
      </w:hyperlink>
    </w:p>
    <w:p w:rsidR="009655E1" w:rsidRDefault="009655E1"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9655E1" w:rsidRPr="00067415" w:rsidRDefault="009655E1"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9655E1" w:rsidRPr="0069203E" w:rsidRDefault="009655E1"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9655E1" w:rsidRPr="0069203E" w:rsidRDefault="009655E1"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9655E1" w:rsidRPr="0069203E" w:rsidRDefault="009655E1"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9655E1" w:rsidRPr="00067415" w:rsidRDefault="009655E1" w:rsidP="00067415">
      <w:pPr>
        <w:spacing w:before="300" w:after="300"/>
        <w:outlineLvl w:val="0"/>
        <w:rPr>
          <w:rFonts w:ascii="Arial" w:hAnsi="Arial" w:cs="Arial"/>
          <w:b/>
          <w:bCs/>
          <w:color w:val="002060"/>
          <w:kern w:val="36"/>
        </w:rPr>
      </w:pPr>
      <w:hyperlink r:id="rId56" w:history="1">
        <w:r w:rsidRPr="00067415">
          <w:rPr>
            <w:rStyle w:val="Hyperlink"/>
            <w:rFonts w:ascii="Arial" w:hAnsi="Arial" w:cs="Arial"/>
            <w:b/>
            <w:bCs/>
            <w:kern w:val="36"/>
          </w:rPr>
          <w:t>https://www.nhsggc.org.uk/working-with-us/hr-connect/learning-education-and-training/induction-portal-welcome-to-nhs-greater-glasgow-and-clyde/</w:t>
        </w:r>
      </w:hyperlink>
    </w:p>
    <w:p w:rsidR="009655E1" w:rsidRDefault="009655E1"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57" w:history="1">
        <w:r w:rsidRPr="00067415">
          <w:rPr>
            <w:rStyle w:val="Hyperlink"/>
            <w:rFonts w:ascii="Arial" w:hAnsi="Arial" w:cs="Arial"/>
            <w:b/>
            <w:bCs/>
          </w:rPr>
          <w:t>www.nhsggc.org.uk</w:t>
        </w:r>
      </w:hyperlink>
      <w:r w:rsidRPr="00067415">
        <w:rPr>
          <w:rFonts w:ascii="Arial" w:hAnsi="Arial" w:cs="Arial"/>
          <w:b/>
        </w:rPr>
        <w:t xml:space="preserve">.  </w:t>
      </w:r>
    </w:p>
    <w:p w:rsidR="009655E1" w:rsidRDefault="009655E1" w:rsidP="00067415">
      <w:pPr>
        <w:tabs>
          <w:tab w:val="left" w:pos="828"/>
        </w:tabs>
        <w:kinsoku w:val="0"/>
        <w:overflowPunct w:val="0"/>
        <w:adjustRightInd w:val="0"/>
        <w:rPr>
          <w:rFonts w:ascii="Arial" w:hAnsi="Arial" w:cs="Arial"/>
          <w:b/>
        </w:rPr>
      </w:pPr>
    </w:p>
    <w:p w:rsidR="009655E1" w:rsidRPr="00067415" w:rsidRDefault="009655E1"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58" w:history="1">
        <w:r w:rsidRPr="00067415">
          <w:rPr>
            <w:rStyle w:val="Hyperlink"/>
            <w:rFonts w:ascii="Arial" w:hAnsi="Arial" w:cs="Arial"/>
            <w:b/>
          </w:rPr>
          <w:t>https://www.scotland.org/work/career-opportunities/healthcare</w:t>
        </w:r>
      </w:hyperlink>
    </w:p>
    <w:p w:rsidR="009655E1" w:rsidRDefault="009655E1" w:rsidP="00067415">
      <w:pPr>
        <w:pStyle w:val="Default"/>
        <w:rPr>
          <w:b/>
        </w:rPr>
      </w:pPr>
    </w:p>
    <w:p w:rsidR="009655E1" w:rsidRDefault="009655E1" w:rsidP="00067415">
      <w:pPr>
        <w:pStyle w:val="Default"/>
        <w:rPr>
          <w:b/>
        </w:rPr>
      </w:pPr>
    </w:p>
    <w:p w:rsidR="009655E1" w:rsidRDefault="009655E1" w:rsidP="00067415">
      <w:pPr>
        <w:pStyle w:val="Default"/>
        <w:rPr>
          <w:b/>
        </w:rPr>
      </w:pPr>
    </w:p>
    <w:p w:rsidR="009655E1" w:rsidRDefault="009655E1" w:rsidP="00067415">
      <w:pPr>
        <w:kinsoku w:val="0"/>
        <w:overflowPunct w:val="0"/>
        <w:jc w:val="both"/>
        <w:rPr>
          <w:rFonts w:ascii="Arial" w:hAnsi="Arial" w:cs="Arial"/>
          <w:b/>
          <w:bCs/>
          <w:color w:val="002060"/>
          <w:sz w:val="32"/>
          <w:szCs w:val="32"/>
        </w:rPr>
      </w:pPr>
    </w:p>
    <w:p w:rsidR="009655E1" w:rsidRPr="00D52253" w:rsidRDefault="009655E1"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9655E1" w:rsidRDefault="009655E1"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9655E1" w:rsidRDefault="009655E1" w:rsidP="00067415">
      <w:pPr>
        <w:jc w:val="both"/>
        <w:rPr>
          <w:rFonts w:ascii="Arial" w:hAnsi="Arial" w:cs="Arial"/>
          <w:iCs/>
        </w:rPr>
      </w:pPr>
    </w:p>
    <w:p w:rsidR="009655E1" w:rsidRPr="00DA5F66" w:rsidRDefault="009655E1"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9655E1" w:rsidRPr="00DA5F66" w:rsidRDefault="009655E1" w:rsidP="00067415">
      <w:pPr>
        <w:jc w:val="both"/>
        <w:rPr>
          <w:rFonts w:ascii="Arial" w:hAnsi="Arial" w:cs="Arial"/>
        </w:rPr>
      </w:pPr>
      <w:r>
        <w:rPr>
          <w:noProof/>
        </w:rPr>
        <w:pict>
          <v:shape id="Picture 104" o:spid="_x0000_s1058" type="#_x0000_t75" style="position:absolute;left:0;text-align:left;margin-left:96pt;margin-top:9.85pt;width:192pt;height:128.25pt;z-index:251658240;visibility:visible">
            <v:imagedata r:id="rId59" o:title=""/>
            <w10:wrap type="square"/>
          </v:shape>
        </w:pict>
      </w:r>
    </w:p>
    <w:p w:rsidR="009655E1" w:rsidRPr="00DA5F66" w:rsidRDefault="009655E1" w:rsidP="00067415">
      <w:pPr>
        <w:outlineLvl w:val="3"/>
        <w:rPr>
          <w:rFonts w:ascii="Arial" w:hAnsi="Arial" w:cs="Arial"/>
          <w:b/>
        </w:rPr>
      </w:pPr>
      <w:r w:rsidRPr="00DA5F66">
        <w:rPr>
          <w:rFonts w:ascii="Arial" w:hAnsi="Arial" w:cs="Arial"/>
          <w:b/>
        </w:rPr>
        <w:t>Glasgow</w:t>
      </w:r>
    </w:p>
    <w:p w:rsidR="009655E1" w:rsidRDefault="009655E1" w:rsidP="00067415">
      <w:pPr>
        <w:outlineLvl w:val="3"/>
        <w:rPr>
          <w:rFonts w:ascii="Arial" w:hAnsi="Arial" w:cs="Arial"/>
          <w:b/>
        </w:rPr>
      </w:pPr>
    </w:p>
    <w:p w:rsidR="009655E1" w:rsidRPr="00DA5F66" w:rsidRDefault="009655E1" w:rsidP="00067415">
      <w:pPr>
        <w:outlineLvl w:val="3"/>
        <w:rPr>
          <w:rFonts w:ascii="Arial" w:hAnsi="Arial" w:cs="Arial"/>
          <w:b/>
        </w:rPr>
      </w:pPr>
    </w:p>
    <w:p w:rsidR="009655E1" w:rsidRDefault="009655E1" w:rsidP="00067415">
      <w:pPr>
        <w:outlineLvl w:val="3"/>
        <w:rPr>
          <w:rFonts w:ascii="Arial" w:hAnsi="Arial" w:cs="Arial"/>
        </w:rPr>
      </w:pPr>
    </w:p>
    <w:p w:rsidR="009655E1" w:rsidRDefault="009655E1" w:rsidP="00067415">
      <w:pPr>
        <w:outlineLvl w:val="3"/>
        <w:rPr>
          <w:rFonts w:ascii="Arial" w:hAnsi="Arial" w:cs="Arial"/>
        </w:rPr>
      </w:pPr>
    </w:p>
    <w:p w:rsidR="009655E1" w:rsidRDefault="009655E1" w:rsidP="00067415">
      <w:pPr>
        <w:outlineLvl w:val="3"/>
        <w:rPr>
          <w:rFonts w:ascii="Arial" w:hAnsi="Arial" w:cs="Arial"/>
        </w:rPr>
      </w:pPr>
      <w:r>
        <w:rPr>
          <w:noProof/>
        </w:rPr>
        <w:pict>
          <v:shape id="Picture 127" o:spid="_x0000_s1059" type="#_x0000_t75" style="position:absolute;margin-left:-49.9pt;margin-top:7.45pt;width:546.7pt;height:177.8pt;z-index:-251657216;visibility:visible">
            <v:imagedata r:id="rId60" o:title=""/>
          </v:shape>
        </w:pict>
      </w:r>
    </w:p>
    <w:p w:rsidR="009655E1" w:rsidRDefault="009655E1" w:rsidP="00067415">
      <w:pPr>
        <w:outlineLvl w:val="3"/>
        <w:rPr>
          <w:rFonts w:ascii="Arial" w:hAnsi="Arial" w:cs="Arial"/>
        </w:rPr>
      </w:pPr>
    </w:p>
    <w:p w:rsidR="009655E1" w:rsidRDefault="009655E1" w:rsidP="00067415">
      <w:pPr>
        <w:outlineLvl w:val="3"/>
        <w:rPr>
          <w:rFonts w:ascii="Arial" w:hAnsi="Arial" w:cs="Arial"/>
        </w:rPr>
      </w:pPr>
    </w:p>
    <w:p w:rsidR="009655E1" w:rsidRDefault="009655E1" w:rsidP="00067415">
      <w:pPr>
        <w:outlineLvl w:val="3"/>
        <w:rPr>
          <w:rFonts w:ascii="Arial" w:hAnsi="Arial" w:cs="Arial"/>
        </w:rPr>
      </w:pPr>
    </w:p>
    <w:p w:rsidR="009655E1" w:rsidRDefault="009655E1" w:rsidP="00067415">
      <w:pPr>
        <w:outlineLvl w:val="3"/>
        <w:rPr>
          <w:rFonts w:ascii="Arial" w:hAnsi="Arial" w:cs="Arial"/>
        </w:rPr>
      </w:pPr>
    </w:p>
    <w:p w:rsidR="009655E1" w:rsidRPr="00DA5F66" w:rsidRDefault="009655E1"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9655E1" w:rsidRPr="00DA5F66" w:rsidRDefault="009655E1" w:rsidP="00067415">
      <w:pPr>
        <w:jc w:val="both"/>
        <w:rPr>
          <w:rFonts w:ascii="Arial" w:hAnsi="Arial" w:cs="Arial"/>
        </w:rPr>
      </w:pPr>
    </w:p>
    <w:p w:rsidR="009655E1" w:rsidRPr="00DA5F66" w:rsidRDefault="009655E1" w:rsidP="00067415">
      <w:pPr>
        <w:outlineLvl w:val="3"/>
        <w:rPr>
          <w:rFonts w:ascii="Arial" w:hAnsi="Arial" w:cs="Arial"/>
          <w:b/>
        </w:rPr>
      </w:pPr>
      <w:r w:rsidRPr="00DA5F66">
        <w:rPr>
          <w:rFonts w:ascii="Arial" w:hAnsi="Arial" w:cs="Arial"/>
          <w:b/>
        </w:rPr>
        <w:t>Lots to see and do</w:t>
      </w:r>
    </w:p>
    <w:p w:rsidR="009655E1" w:rsidRPr="00DA5F66" w:rsidRDefault="009655E1" w:rsidP="00067415">
      <w:pPr>
        <w:outlineLvl w:val="3"/>
        <w:rPr>
          <w:rFonts w:ascii="Arial" w:hAnsi="Arial" w:cs="Arial"/>
          <w:b/>
        </w:rPr>
      </w:pPr>
    </w:p>
    <w:p w:rsidR="009655E1" w:rsidRPr="00DA5F66" w:rsidRDefault="009655E1"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61" w:history="1">
        <w:r w:rsidRPr="00DA5F66">
          <w:rPr>
            <w:rFonts w:ascii="Arial" w:hAnsi="Arial" w:cs="Arial"/>
          </w:rPr>
          <w:t>named as one of the best cities in the world to live.</w:t>
        </w:r>
      </w:hyperlink>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Pr>
          <w:noProof/>
        </w:rPr>
        <w:pict>
          <v:shape id="Picture 105" o:spid="_x0000_s1060" type="#_x0000_t75" style="position:absolute;left:0;text-align:left;margin-left:-51.65pt;margin-top:5.85pt;width:546.7pt;height:177.8pt;z-index:-251659264;visibility:visible">
            <v:imagedata r:id="rId62"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9655E1" w:rsidRPr="00DA5F66" w:rsidRDefault="009655E1" w:rsidP="00067415">
      <w:pPr>
        <w:jc w:val="both"/>
        <w:rPr>
          <w:rFonts w:ascii="Arial" w:hAnsi="Arial" w:cs="Arial"/>
        </w:rPr>
      </w:pPr>
    </w:p>
    <w:p w:rsidR="009655E1" w:rsidRPr="00DA5F66" w:rsidRDefault="009655E1" w:rsidP="00067415">
      <w:pPr>
        <w:outlineLvl w:val="3"/>
        <w:rPr>
          <w:rFonts w:ascii="Arial" w:hAnsi="Arial" w:cs="Arial"/>
          <w:b/>
        </w:rPr>
      </w:pPr>
      <w:r w:rsidRPr="00DA5F66">
        <w:rPr>
          <w:rFonts w:ascii="Arial" w:hAnsi="Arial" w:cs="Arial"/>
          <w:b/>
        </w:rPr>
        <w:t>Housing</w:t>
      </w:r>
    </w:p>
    <w:p w:rsidR="009655E1" w:rsidRPr="00DA5F66" w:rsidRDefault="009655E1" w:rsidP="00067415">
      <w:pPr>
        <w:outlineLvl w:val="3"/>
        <w:rPr>
          <w:rFonts w:ascii="Arial" w:hAnsi="Arial" w:cs="Arial"/>
          <w:b/>
        </w:rPr>
      </w:pPr>
    </w:p>
    <w:p w:rsidR="009655E1" w:rsidRPr="00DA5F66" w:rsidRDefault="009655E1"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9655E1" w:rsidRPr="00DA5F66" w:rsidRDefault="009655E1" w:rsidP="00067415">
      <w:pPr>
        <w:outlineLvl w:val="3"/>
        <w:rPr>
          <w:rFonts w:ascii="Arial" w:hAnsi="Arial" w:cs="Arial"/>
        </w:rPr>
      </w:pPr>
    </w:p>
    <w:p w:rsidR="009655E1" w:rsidRPr="00DA5F66" w:rsidRDefault="009655E1" w:rsidP="00067415">
      <w:pPr>
        <w:outlineLvl w:val="3"/>
        <w:rPr>
          <w:rFonts w:ascii="Arial" w:hAnsi="Arial" w:cs="Arial"/>
          <w:b/>
        </w:rPr>
      </w:pPr>
    </w:p>
    <w:p w:rsidR="009655E1" w:rsidRPr="00DA5F66" w:rsidRDefault="009655E1" w:rsidP="00067415">
      <w:pPr>
        <w:outlineLvl w:val="3"/>
        <w:rPr>
          <w:rFonts w:ascii="Arial" w:hAnsi="Arial" w:cs="Arial"/>
          <w:b/>
        </w:rPr>
      </w:pPr>
      <w:r w:rsidRPr="00B97D0F">
        <w:rPr>
          <w:rFonts w:ascii="Arial" w:hAnsi="Arial" w:cs="Arial"/>
          <w:b/>
          <w:noProof/>
        </w:rPr>
        <w:pict>
          <v:shape id="Picture 144" o:spid="_x0000_i1026" type="#_x0000_t75" style="width:434.25pt;height:151.5pt;visibility:visible">
            <v:imagedata r:id="rId63" o:title=""/>
          </v:shape>
        </w:pict>
      </w:r>
    </w:p>
    <w:p w:rsidR="009655E1" w:rsidRPr="00DA5F66" w:rsidRDefault="009655E1" w:rsidP="00067415">
      <w:pPr>
        <w:outlineLvl w:val="3"/>
        <w:rPr>
          <w:rFonts w:ascii="Arial" w:hAnsi="Arial" w:cs="Arial"/>
          <w:b/>
        </w:rPr>
      </w:pPr>
    </w:p>
    <w:p w:rsidR="009655E1" w:rsidRPr="00DA5F66" w:rsidRDefault="009655E1" w:rsidP="00067415">
      <w:pPr>
        <w:outlineLvl w:val="3"/>
        <w:rPr>
          <w:rFonts w:ascii="Arial" w:hAnsi="Arial" w:cs="Arial"/>
          <w:b/>
        </w:rPr>
      </w:pPr>
      <w:r w:rsidRPr="00DA5F66">
        <w:rPr>
          <w:rFonts w:ascii="Arial" w:hAnsi="Arial" w:cs="Arial"/>
          <w:b/>
        </w:rPr>
        <w:t>Getting around</w:t>
      </w:r>
    </w:p>
    <w:p w:rsidR="009655E1" w:rsidRPr="00DA5F66" w:rsidRDefault="009655E1" w:rsidP="00067415">
      <w:pPr>
        <w:outlineLvl w:val="3"/>
        <w:rPr>
          <w:rFonts w:ascii="Arial" w:hAnsi="Arial" w:cs="Arial"/>
          <w:b/>
        </w:rPr>
      </w:pPr>
    </w:p>
    <w:p w:rsidR="009655E1" w:rsidRPr="00DA5F66" w:rsidRDefault="009655E1" w:rsidP="00067415">
      <w:pPr>
        <w:jc w:val="both"/>
        <w:rPr>
          <w:rFonts w:ascii="Arial" w:hAnsi="Arial" w:cs="Arial"/>
        </w:rPr>
      </w:pPr>
      <w:r w:rsidRPr="00DA5F66">
        <w:rPr>
          <w:rFonts w:ascii="Arial" w:hAnsi="Arial" w:cs="Arial"/>
        </w:rPr>
        <w:t>The region’s excellent transport links mean you’re connected to the rest of the UK - and the world. </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9655E1" w:rsidRPr="00DA5F66" w:rsidRDefault="009655E1" w:rsidP="00067415">
      <w:pPr>
        <w:jc w:val="both"/>
        <w:rPr>
          <w:rFonts w:ascii="Arial" w:hAnsi="Arial" w:cs="Arial"/>
        </w:rPr>
      </w:pPr>
    </w:p>
    <w:p w:rsidR="009655E1" w:rsidRDefault="009655E1"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9655E1" w:rsidRPr="00DA5F66" w:rsidRDefault="009655E1"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9655E1" w:rsidRPr="00DA5F66" w:rsidRDefault="009655E1" w:rsidP="00067415">
      <w:pPr>
        <w:jc w:val="both"/>
        <w:rPr>
          <w:rFonts w:ascii="Arial" w:hAnsi="Arial" w:cs="Arial"/>
        </w:rPr>
      </w:pPr>
    </w:p>
    <w:p w:rsidR="009655E1" w:rsidRPr="00DA5F66" w:rsidRDefault="009655E1"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9655E1" w:rsidRPr="00DA5F66" w:rsidRDefault="009655E1" w:rsidP="00067415">
      <w:pPr>
        <w:jc w:val="both"/>
        <w:rPr>
          <w:rFonts w:ascii="Arial" w:hAnsi="Arial" w:cs="Arial"/>
        </w:rPr>
      </w:pPr>
    </w:p>
    <w:p w:rsidR="009655E1" w:rsidRPr="0083795F" w:rsidRDefault="009655E1" w:rsidP="00067415">
      <w:pPr>
        <w:pStyle w:val="Default"/>
        <w:rPr>
          <w:b/>
          <w:color w:val="auto"/>
        </w:rPr>
      </w:pPr>
      <w:r>
        <w:rPr>
          <w:noProof/>
        </w:rPr>
        <w:pict>
          <v:shape id="_x0000_s1061" type="#_x0000_t75" style="position:absolute;margin-left:-48.45pt;margin-top:2.05pt;width:546.7pt;height:151.5pt;z-index:-251650048;visibility:visible">
            <v:imagedata r:id="rId64" o:title=""/>
          </v:shape>
        </w:pict>
      </w:r>
      <w:r w:rsidRPr="0083795F">
        <w:rPr>
          <w:b/>
          <w:color w:val="auto"/>
        </w:rPr>
        <w:t xml:space="preserve">To find more information about living and working in Scotland please visit:  </w:t>
      </w:r>
    </w:p>
    <w:p w:rsidR="009655E1" w:rsidRDefault="009655E1" w:rsidP="00067415">
      <w:pPr>
        <w:pStyle w:val="Default"/>
        <w:rPr>
          <w:b/>
          <w:color w:val="002060"/>
        </w:rPr>
      </w:pPr>
    </w:p>
    <w:p w:rsidR="009655E1" w:rsidRDefault="009655E1" w:rsidP="00067415">
      <w:pPr>
        <w:pStyle w:val="Default"/>
        <w:rPr>
          <w:b/>
          <w:color w:val="002060"/>
        </w:rPr>
      </w:pPr>
      <w:hyperlink r:id="rId65" w:history="1">
        <w:r w:rsidRPr="00DA5F66">
          <w:rPr>
            <w:rStyle w:val="Hyperlink"/>
            <w:b/>
          </w:rPr>
          <w:t>https://www.visitscotland.com/</w:t>
        </w:r>
      </w:hyperlink>
    </w:p>
    <w:p w:rsidR="009655E1" w:rsidRDefault="009655E1" w:rsidP="00067415">
      <w:pPr>
        <w:pStyle w:val="Default"/>
        <w:rPr>
          <w:b/>
          <w:color w:val="002060"/>
        </w:rPr>
      </w:pPr>
    </w:p>
    <w:p w:rsidR="009655E1" w:rsidRDefault="009655E1" w:rsidP="00067415">
      <w:pPr>
        <w:pStyle w:val="Default"/>
        <w:rPr>
          <w:b/>
          <w:color w:val="002060"/>
        </w:rPr>
      </w:pPr>
      <w:hyperlink r:id="rId66" w:history="1">
        <w:r w:rsidRPr="00DA5F66">
          <w:rPr>
            <w:rStyle w:val="Hyperlink"/>
            <w:b/>
          </w:rPr>
          <w:t>https://www.scotland.org/</w:t>
        </w:r>
      </w:hyperlink>
    </w:p>
    <w:p w:rsidR="009655E1" w:rsidRPr="00DA5F66" w:rsidRDefault="009655E1" w:rsidP="00067415">
      <w:pPr>
        <w:pStyle w:val="Default"/>
        <w:rPr>
          <w:rStyle w:val="Hyperlink"/>
          <w:b/>
        </w:rPr>
      </w:pPr>
      <w:r>
        <w:rPr>
          <w:b/>
          <w:color w:val="002060"/>
        </w:rPr>
        <w:fldChar w:fldCharType="begin"/>
      </w:r>
      <w:r>
        <w:rPr>
          <w:b/>
          <w:color w:val="002060"/>
        </w:rPr>
        <w:instrText xml:space="preserve"> HYPERLINK "" https://www.talentscotland.com/" </w:instrText>
      </w:r>
      <w:r w:rsidRPr="00D90C76">
        <w:rPr>
          <w:b/>
          <w:color w:val="002060"/>
        </w:rPr>
      </w:r>
      <w:r>
        <w:rPr>
          <w:b/>
          <w:color w:val="002060"/>
        </w:rPr>
        <w:fldChar w:fldCharType="separate"/>
      </w:r>
    </w:p>
    <w:p w:rsidR="009655E1" w:rsidRDefault="009655E1" w:rsidP="00067415">
      <w:pPr>
        <w:pStyle w:val="Default"/>
        <w:rPr>
          <w:b/>
          <w:color w:val="002060"/>
        </w:rPr>
      </w:pPr>
      <w:r w:rsidRPr="00DA5F66">
        <w:rPr>
          <w:rStyle w:val="Hyperlink"/>
          <w:b/>
        </w:rPr>
        <w:t>https://www.talentscotland.com/</w:t>
      </w:r>
      <w:r>
        <w:rPr>
          <w:b/>
          <w:color w:val="002060"/>
        </w:rPr>
        <w:fldChar w:fldCharType="end"/>
      </w:r>
    </w:p>
    <w:p w:rsidR="009655E1" w:rsidRDefault="009655E1" w:rsidP="00067415">
      <w:pPr>
        <w:pStyle w:val="Default"/>
        <w:rPr>
          <w:b/>
          <w:color w:val="002060"/>
        </w:rPr>
      </w:pPr>
    </w:p>
    <w:p w:rsidR="009655E1" w:rsidRDefault="009655E1" w:rsidP="00067415">
      <w:pPr>
        <w:pStyle w:val="Default"/>
        <w:rPr>
          <w:b/>
          <w:color w:val="002060"/>
        </w:rPr>
      </w:pPr>
      <w:hyperlink r:id="rId67" w:history="1">
        <w:r w:rsidRPr="0083795F">
          <w:rPr>
            <w:rStyle w:val="Hyperlink"/>
            <w:b/>
          </w:rPr>
          <w:t>https://moverdb.com/moving-to-glasgow/</w:t>
        </w:r>
      </w:hyperlink>
    </w:p>
    <w:p w:rsidR="009655E1" w:rsidRDefault="009655E1" w:rsidP="00067415">
      <w:pPr>
        <w:pStyle w:val="Default"/>
        <w:rPr>
          <w:b/>
          <w:color w:val="002060"/>
        </w:rPr>
      </w:pPr>
    </w:p>
    <w:p w:rsidR="009655E1" w:rsidRDefault="009655E1" w:rsidP="00067415">
      <w:pPr>
        <w:pStyle w:val="Default"/>
        <w:rPr>
          <w:b/>
          <w:color w:val="002060"/>
        </w:rPr>
      </w:pPr>
    </w:p>
    <w:p w:rsidR="009655E1" w:rsidRPr="00B655F0" w:rsidRDefault="009655E1" w:rsidP="00315293">
      <w:pPr>
        <w:ind w:left="284"/>
        <w:rPr>
          <w:rFonts w:cs="Arial"/>
          <w:color w:val="000000"/>
        </w:rPr>
      </w:pPr>
    </w:p>
    <w:p w:rsidR="009655E1" w:rsidRPr="0069203E" w:rsidRDefault="009655E1" w:rsidP="00315293">
      <w:pPr>
        <w:autoSpaceDE w:val="0"/>
        <w:autoSpaceDN w:val="0"/>
        <w:adjustRightInd w:val="0"/>
        <w:rPr>
          <w:rFonts w:ascii="Arial" w:hAnsi="Arial" w:cs="Arial"/>
        </w:rPr>
      </w:pPr>
    </w:p>
    <w:p w:rsidR="009655E1" w:rsidRDefault="009655E1" w:rsidP="00315293">
      <w:pPr>
        <w:pStyle w:val="Default"/>
        <w:tabs>
          <w:tab w:val="left" w:pos="1843"/>
        </w:tabs>
        <w:jc w:val="both"/>
        <w:rPr>
          <w:b/>
          <w:bCs/>
          <w:color w:val="002060"/>
        </w:rPr>
      </w:pPr>
      <w:r w:rsidRPr="0069203E">
        <w:rPr>
          <w:b/>
          <w:bCs/>
          <w:color w:val="002060"/>
        </w:rPr>
        <w:t xml:space="preserve">                         </w:t>
      </w:r>
    </w:p>
    <w:p w:rsidR="009655E1" w:rsidRPr="00EF6D04" w:rsidRDefault="009655E1" w:rsidP="00EF6D04">
      <w:pPr>
        <w:pStyle w:val="Default"/>
        <w:rPr>
          <w:b/>
        </w:rPr>
      </w:pPr>
    </w:p>
    <w:sectPr w:rsidR="009655E1"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5E1" w:rsidRDefault="009655E1">
      <w:r>
        <w:separator/>
      </w:r>
    </w:p>
  </w:endnote>
  <w:endnote w:type="continuationSeparator" w:id="1">
    <w:p w:rsidR="009655E1" w:rsidRDefault="009655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Default="009655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55E1" w:rsidRDefault="009655E1"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Default="009655E1"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Default="009655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55E1" w:rsidRDefault="009655E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Pr="00067415" w:rsidRDefault="009655E1"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5E1" w:rsidRDefault="009655E1">
      <w:r>
        <w:separator/>
      </w:r>
    </w:p>
  </w:footnote>
  <w:footnote w:type="continuationSeparator" w:id="1">
    <w:p w:rsidR="009655E1" w:rsidRDefault="00965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Default="009655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Default="009655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E1" w:rsidRDefault="009655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E38053C"/>
    <w:lvl w:ilvl="0">
      <w:start w:val="1"/>
      <w:numFmt w:val="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3B1C6237"/>
    <w:multiLevelType w:val="hybridMultilevel"/>
    <w:tmpl w:val="1D5E1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7B1089A"/>
    <w:multiLevelType w:val="hybridMultilevel"/>
    <w:tmpl w:val="743C7C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7">
    <w:nsid w:val="564D1F61"/>
    <w:multiLevelType w:val="hybridMultilevel"/>
    <w:tmpl w:val="8642FB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71577099"/>
    <w:multiLevelType w:val="hybridMultilevel"/>
    <w:tmpl w:val="BE7E77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3"/>
  </w:num>
  <w:num w:numId="8">
    <w:abstractNumId w:val="9"/>
  </w:num>
  <w:num w:numId="9">
    <w:abstractNumId w:val="1"/>
  </w:num>
  <w:num w:numId="10">
    <w:abstractNumId w:val="12"/>
  </w:num>
  <w:num w:numId="11">
    <w:abstractNumId w:val="10"/>
  </w:num>
  <w:num w:numId="12">
    <w:abstractNumId w:val="8"/>
  </w:num>
  <w:num w:numId="13">
    <w:abstractNumId w:val="6"/>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5"/>
  </w:num>
  <w:num w:numId="19">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45DA7"/>
    <w:rsid w:val="000616F8"/>
    <w:rsid w:val="00063121"/>
    <w:rsid w:val="00063BB4"/>
    <w:rsid w:val="00067415"/>
    <w:rsid w:val="0007000F"/>
    <w:rsid w:val="000709B0"/>
    <w:rsid w:val="00071ADB"/>
    <w:rsid w:val="0008559E"/>
    <w:rsid w:val="000928BB"/>
    <w:rsid w:val="000948DB"/>
    <w:rsid w:val="000A08DE"/>
    <w:rsid w:val="000A398A"/>
    <w:rsid w:val="000B5B32"/>
    <w:rsid w:val="000B60E1"/>
    <w:rsid w:val="000E6D46"/>
    <w:rsid w:val="000F0C10"/>
    <w:rsid w:val="000F352E"/>
    <w:rsid w:val="0010070D"/>
    <w:rsid w:val="001308E1"/>
    <w:rsid w:val="00131CCA"/>
    <w:rsid w:val="001476F3"/>
    <w:rsid w:val="00150877"/>
    <w:rsid w:val="001526E5"/>
    <w:rsid w:val="001574BE"/>
    <w:rsid w:val="00157B00"/>
    <w:rsid w:val="00180643"/>
    <w:rsid w:val="001A715F"/>
    <w:rsid w:val="001A7C1F"/>
    <w:rsid w:val="001B0351"/>
    <w:rsid w:val="001D679F"/>
    <w:rsid w:val="001E100F"/>
    <w:rsid w:val="00203D0E"/>
    <w:rsid w:val="00205901"/>
    <w:rsid w:val="00224253"/>
    <w:rsid w:val="0023385E"/>
    <w:rsid w:val="002364D7"/>
    <w:rsid w:val="00241FE5"/>
    <w:rsid w:val="002628DD"/>
    <w:rsid w:val="002655C3"/>
    <w:rsid w:val="00267087"/>
    <w:rsid w:val="00272E8B"/>
    <w:rsid w:val="00274748"/>
    <w:rsid w:val="0027626C"/>
    <w:rsid w:val="00295066"/>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0667"/>
    <w:rsid w:val="004A324F"/>
    <w:rsid w:val="004A4075"/>
    <w:rsid w:val="004A6EFA"/>
    <w:rsid w:val="004B08FE"/>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62E9"/>
    <w:rsid w:val="00550AC3"/>
    <w:rsid w:val="00557A24"/>
    <w:rsid w:val="00560BC7"/>
    <w:rsid w:val="0057444C"/>
    <w:rsid w:val="00574673"/>
    <w:rsid w:val="005A5472"/>
    <w:rsid w:val="005B76BC"/>
    <w:rsid w:val="005D04EF"/>
    <w:rsid w:val="005D2FEB"/>
    <w:rsid w:val="005E34E4"/>
    <w:rsid w:val="005E3CC4"/>
    <w:rsid w:val="005F02DF"/>
    <w:rsid w:val="005F4A9F"/>
    <w:rsid w:val="00602F92"/>
    <w:rsid w:val="0061006B"/>
    <w:rsid w:val="006106E5"/>
    <w:rsid w:val="0061345D"/>
    <w:rsid w:val="00632B3F"/>
    <w:rsid w:val="00632E1C"/>
    <w:rsid w:val="00641F26"/>
    <w:rsid w:val="0064491D"/>
    <w:rsid w:val="0064545D"/>
    <w:rsid w:val="00656132"/>
    <w:rsid w:val="0066500E"/>
    <w:rsid w:val="00665539"/>
    <w:rsid w:val="00666CBF"/>
    <w:rsid w:val="00672DAB"/>
    <w:rsid w:val="00673C20"/>
    <w:rsid w:val="0068007C"/>
    <w:rsid w:val="0069203E"/>
    <w:rsid w:val="00695B07"/>
    <w:rsid w:val="006B4422"/>
    <w:rsid w:val="006B699A"/>
    <w:rsid w:val="006B7AFB"/>
    <w:rsid w:val="006D60BC"/>
    <w:rsid w:val="006F7E88"/>
    <w:rsid w:val="0070212A"/>
    <w:rsid w:val="007065EB"/>
    <w:rsid w:val="007107BA"/>
    <w:rsid w:val="0071143F"/>
    <w:rsid w:val="00715711"/>
    <w:rsid w:val="00721CE2"/>
    <w:rsid w:val="0073293F"/>
    <w:rsid w:val="007331FD"/>
    <w:rsid w:val="00740D8E"/>
    <w:rsid w:val="007768B7"/>
    <w:rsid w:val="007771BB"/>
    <w:rsid w:val="00777F70"/>
    <w:rsid w:val="0078312F"/>
    <w:rsid w:val="00791731"/>
    <w:rsid w:val="00791C81"/>
    <w:rsid w:val="00794B3E"/>
    <w:rsid w:val="0079613F"/>
    <w:rsid w:val="007A1876"/>
    <w:rsid w:val="007A4C5C"/>
    <w:rsid w:val="007B0DCA"/>
    <w:rsid w:val="007E42EA"/>
    <w:rsid w:val="007F7D39"/>
    <w:rsid w:val="00800538"/>
    <w:rsid w:val="00812C5D"/>
    <w:rsid w:val="008175A2"/>
    <w:rsid w:val="0082340F"/>
    <w:rsid w:val="00824BF6"/>
    <w:rsid w:val="008252D2"/>
    <w:rsid w:val="0083795F"/>
    <w:rsid w:val="008431E8"/>
    <w:rsid w:val="008501E8"/>
    <w:rsid w:val="0085603A"/>
    <w:rsid w:val="00875391"/>
    <w:rsid w:val="00886A7B"/>
    <w:rsid w:val="008B14B0"/>
    <w:rsid w:val="008B34BF"/>
    <w:rsid w:val="008B7793"/>
    <w:rsid w:val="008C083D"/>
    <w:rsid w:val="008C09E1"/>
    <w:rsid w:val="008C27A4"/>
    <w:rsid w:val="008F3FB3"/>
    <w:rsid w:val="008F5400"/>
    <w:rsid w:val="00901C9E"/>
    <w:rsid w:val="009140FF"/>
    <w:rsid w:val="00923B8B"/>
    <w:rsid w:val="009349FB"/>
    <w:rsid w:val="0093564D"/>
    <w:rsid w:val="00945D6F"/>
    <w:rsid w:val="00951270"/>
    <w:rsid w:val="009544FB"/>
    <w:rsid w:val="009655E1"/>
    <w:rsid w:val="0097736F"/>
    <w:rsid w:val="00987835"/>
    <w:rsid w:val="00996D2E"/>
    <w:rsid w:val="009A7275"/>
    <w:rsid w:val="009C106F"/>
    <w:rsid w:val="009C1ACF"/>
    <w:rsid w:val="009C530F"/>
    <w:rsid w:val="009D00B7"/>
    <w:rsid w:val="009D0586"/>
    <w:rsid w:val="009E6B87"/>
    <w:rsid w:val="009E76DE"/>
    <w:rsid w:val="009F1718"/>
    <w:rsid w:val="00A07A59"/>
    <w:rsid w:val="00A23EAC"/>
    <w:rsid w:val="00A258E5"/>
    <w:rsid w:val="00A52B61"/>
    <w:rsid w:val="00A7438B"/>
    <w:rsid w:val="00A75DD5"/>
    <w:rsid w:val="00A9457B"/>
    <w:rsid w:val="00AF655F"/>
    <w:rsid w:val="00AF6C74"/>
    <w:rsid w:val="00B1141B"/>
    <w:rsid w:val="00B134A8"/>
    <w:rsid w:val="00B13979"/>
    <w:rsid w:val="00B15639"/>
    <w:rsid w:val="00B40B80"/>
    <w:rsid w:val="00B53A7E"/>
    <w:rsid w:val="00B6559E"/>
    <w:rsid w:val="00B655F0"/>
    <w:rsid w:val="00B66977"/>
    <w:rsid w:val="00B720C1"/>
    <w:rsid w:val="00B753B7"/>
    <w:rsid w:val="00B8424B"/>
    <w:rsid w:val="00B91914"/>
    <w:rsid w:val="00B95E11"/>
    <w:rsid w:val="00B97D0F"/>
    <w:rsid w:val="00BA102F"/>
    <w:rsid w:val="00BA222F"/>
    <w:rsid w:val="00BB2CBC"/>
    <w:rsid w:val="00BB31E8"/>
    <w:rsid w:val="00BC65C0"/>
    <w:rsid w:val="00BD6D13"/>
    <w:rsid w:val="00BF1770"/>
    <w:rsid w:val="00BF34E9"/>
    <w:rsid w:val="00BF68CA"/>
    <w:rsid w:val="00C0072E"/>
    <w:rsid w:val="00C155EB"/>
    <w:rsid w:val="00C15A26"/>
    <w:rsid w:val="00C345F9"/>
    <w:rsid w:val="00C452C6"/>
    <w:rsid w:val="00C462BF"/>
    <w:rsid w:val="00C56B96"/>
    <w:rsid w:val="00C573A2"/>
    <w:rsid w:val="00C713FE"/>
    <w:rsid w:val="00C743C7"/>
    <w:rsid w:val="00C93DDD"/>
    <w:rsid w:val="00C9523C"/>
    <w:rsid w:val="00C955A8"/>
    <w:rsid w:val="00C95E6E"/>
    <w:rsid w:val="00C97964"/>
    <w:rsid w:val="00CB1B6C"/>
    <w:rsid w:val="00CB60E8"/>
    <w:rsid w:val="00CB74E3"/>
    <w:rsid w:val="00CC19C9"/>
    <w:rsid w:val="00CC24F0"/>
    <w:rsid w:val="00CC55AC"/>
    <w:rsid w:val="00CE1FF8"/>
    <w:rsid w:val="00CE5B3F"/>
    <w:rsid w:val="00D011C2"/>
    <w:rsid w:val="00D014EF"/>
    <w:rsid w:val="00D043A6"/>
    <w:rsid w:val="00D12079"/>
    <w:rsid w:val="00D146D8"/>
    <w:rsid w:val="00D173D5"/>
    <w:rsid w:val="00D2415E"/>
    <w:rsid w:val="00D30951"/>
    <w:rsid w:val="00D37A70"/>
    <w:rsid w:val="00D463F9"/>
    <w:rsid w:val="00D47A48"/>
    <w:rsid w:val="00D509A2"/>
    <w:rsid w:val="00D52253"/>
    <w:rsid w:val="00D57E63"/>
    <w:rsid w:val="00D66838"/>
    <w:rsid w:val="00D741CE"/>
    <w:rsid w:val="00D768C6"/>
    <w:rsid w:val="00D83864"/>
    <w:rsid w:val="00D84750"/>
    <w:rsid w:val="00D8789F"/>
    <w:rsid w:val="00D90C76"/>
    <w:rsid w:val="00D93448"/>
    <w:rsid w:val="00DA0634"/>
    <w:rsid w:val="00DA5F66"/>
    <w:rsid w:val="00DB3E91"/>
    <w:rsid w:val="00DB513E"/>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061"/>
    <w:rsid w:val="00E2329B"/>
    <w:rsid w:val="00E25927"/>
    <w:rsid w:val="00E34E57"/>
    <w:rsid w:val="00E45D39"/>
    <w:rsid w:val="00E5389C"/>
    <w:rsid w:val="00E54315"/>
    <w:rsid w:val="00E65521"/>
    <w:rsid w:val="00E73226"/>
    <w:rsid w:val="00E9528D"/>
    <w:rsid w:val="00E95D02"/>
    <w:rsid w:val="00EA2B6C"/>
    <w:rsid w:val="00EA4CBA"/>
    <w:rsid w:val="00EA5E61"/>
    <w:rsid w:val="00EA7D58"/>
    <w:rsid w:val="00EB3C08"/>
    <w:rsid w:val="00EC2D1A"/>
    <w:rsid w:val="00EC62DA"/>
    <w:rsid w:val="00ED3F0D"/>
    <w:rsid w:val="00ED748C"/>
    <w:rsid w:val="00EF1A96"/>
    <w:rsid w:val="00EF63EB"/>
    <w:rsid w:val="00EF6D04"/>
    <w:rsid w:val="00F03679"/>
    <w:rsid w:val="00F03F20"/>
    <w:rsid w:val="00F059C8"/>
    <w:rsid w:val="00F23D6C"/>
    <w:rsid w:val="00F50D06"/>
    <w:rsid w:val="00F6132B"/>
    <w:rsid w:val="00F65C57"/>
    <w:rsid w:val="00F70C46"/>
    <w:rsid w:val="00F72CE0"/>
    <w:rsid w:val="00F81E32"/>
    <w:rsid w:val="00F83168"/>
    <w:rsid w:val="00FA0348"/>
    <w:rsid w:val="00FA431F"/>
    <w:rsid w:val="00FA6065"/>
    <w:rsid w:val="00FB56F4"/>
    <w:rsid w:val="00FD1664"/>
    <w:rsid w:val="00FE3CC3"/>
    <w:rsid w:val="00FF030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7"/>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48599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footer" Target="footer3.xml" /><Relationship Id="rId34" Type="http://schemas.openxmlformats.org/officeDocument/2006/relationships/image" Target="media/image2.jpeg"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6.png" /><Relationship Id="rId68" Type="http://schemas.openxmlformats.org/officeDocument/2006/relationships/fontTable" Target="fontTable.xm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image" Target="media/image2.jpeg" /><Relationship Id="rId37" Type="http://schemas.openxmlformats.org/officeDocument/2006/relationships/image" Target="media/image2.jpeg"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2.jpeg" /><Relationship Id="rId23" Type="http://schemas.openxmlformats.org/officeDocument/2006/relationships/image" Target="media/image2.jpeg"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image" Target="media/image2.jpe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image" Target="media/image2.jpeg" /><Relationship Id="rId65"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footer" Target="footer4.xm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image" Target="media/image2.jpeg"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image" Target="media/image2.jpeg" /><Relationship Id="rId69"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image" Target="media/image2.jpeg"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5.jpeg" /><Relationship Id="rId67"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image" Target="media/image2.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5494</Words>
  <Characters>31319</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3</cp:revision>
  <cp:lastPrinted>2019-09-27T14:04:00Z</cp:lastPrinted>
  <dcterms:created xsi:type="dcterms:W3CDTF">2019-11-22T18:42:00Z</dcterms:created>
  <dcterms:modified xsi:type="dcterms:W3CDTF">2019-11-22T18:43:00Z</dcterms:modified>
</cp:coreProperties>
</file>