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532004">
      <w:pPr>
        <w:jc w:val="center"/>
        <w:rPr>
          <w:rFonts w:ascii="Garamond" w:hAnsi="Garamond"/>
          <w:b/>
          <w:sz w:val="80"/>
          <w:szCs w:val="80"/>
        </w:rPr>
      </w:pPr>
      <w:r w:rsidRPr="00BF3464">
        <w:rPr>
          <w:rFonts w:ascii="Garamond" w:hAnsi="Garamond"/>
          <w:b/>
          <w:sz w:val="80"/>
          <w:szCs w:val="80"/>
        </w:rPr>
        <w:t>NHS Lanarkshire</w:t>
      </w:r>
    </w:p>
    <w:p w:rsidR="000179DE" w:rsidRPr="002C20B6" w:rsidRDefault="002C20B6" w:rsidP="00532004">
      <w:pPr>
        <w:jc w:val="center"/>
        <w:rPr>
          <w:rFonts w:ascii="Garamond" w:hAnsi="Garamond"/>
          <w:b/>
          <w:bCs/>
          <w:sz w:val="80"/>
          <w:szCs w:val="80"/>
        </w:rPr>
      </w:pPr>
      <w:r w:rsidRPr="002C20B6">
        <w:rPr>
          <w:rFonts w:ascii="Garamond" w:hAnsi="Garamond"/>
          <w:b/>
          <w:bCs/>
          <w:sz w:val="80"/>
          <w:szCs w:val="80"/>
        </w:rPr>
        <w:t xml:space="preserve">Operational Admin Manager </w:t>
      </w:r>
    </w:p>
    <w:p w:rsidR="00633CBF" w:rsidRPr="000179DE" w:rsidRDefault="002C20B6" w:rsidP="00532004">
      <w:pPr>
        <w:jc w:val="center"/>
        <w:rPr>
          <w:rFonts w:ascii="Garamond" w:hAnsi="Garamond"/>
          <w:b/>
          <w:sz w:val="80"/>
          <w:szCs w:val="80"/>
        </w:rPr>
      </w:pPr>
      <w:r>
        <w:rPr>
          <w:rFonts w:ascii="Garamond" w:hAnsi="Garamond"/>
          <w:b/>
          <w:bCs/>
          <w:sz w:val="80"/>
          <w:szCs w:val="80"/>
        </w:rPr>
        <w:t xml:space="preserve">University Hospital </w:t>
      </w:r>
      <w:proofErr w:type="spellStart"/>
      <w:r>
        <w:rPr>
          <w:rFonts w:ascii="Garamond" w:hAnsi="Garamond"/>
          <w:b/>
          <w:bCs/>
          <w:sz w:val="80"/>
          <w:szCs w:val="80"/>
        </w:rPr>
        <w:t>Monklands</w:t>
      </w:r>
      <w:proofErr w:type="spellEnd"/>
    </w:p>
    <w:p w:rsidR="00532004" w:rsidRPr="00BF3464" w:rsidRDefault="00AE2383" w:rsidP="00532004">
      <w:pPr>
        <w:jc w:val="center"/>
        <w:rPr>
          <w:rFonts w:ascii="Garamond" w:hAnsi="Garamond"/>
          <w:b/>
          <w:sz w:val="80"/>
          <w:szCs w:val="80"/>
        </w:rPr>
      </w:pPr>
      <w:r>
        <w:rPr>
          <w:rFonts w:ascii="Garamond" w:hAnsi="Garamond"/>
          <w:b/>
          <w:sz w:val="80"/>
          <w:szCs w:val="80"/>
        </w:rPr>
        <w:t xml:space="preserve"> 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bookmarkStart w:id="0" w:name="_GoBack"/>
      <w:bookmarkEnd w:id="0"/>
    </w:p>
    <w:p w:rsidR="0021038C" w:rsidRDefault="0021038C" w:rsidP="00335A14">
      <w:pPr>
        <w:pStyle w:val="Heading1"/>
        <w:jc w:val="right"/>
        <w:rPr>
          <w:rFonts w:ascii="Garamond" w:hAnsi="Garamond"/>
          <w:szCs w:val="24"/>
        </w:rPr>
      </w:pPr>
    </w:p>
    <w:p w:rsidR="0021038C" w:rsidRDefault="0021038C" w:rsidP="0021038C">
      <w:pPr>
        <w:rPr>
          <w:sz w:val="32"/>
        </w:rPr>
      </w:pPr>
      <w:r>
        <w:br w:type="page"/>
      </w:r>
    </w:p>
    <w:p w:rsidR="0021038C" w:rsidRDefault="0021038C" w:rsidP="00335A14">
      <w:pPr>
        <w:pStyle w:val="Heading1"/>
        <w:jc w:val="right"/>
        <w:rPr>
          <w:rFonts w:ascii="Garamond" w:hAnsi="Garamond"/>
          <w:szCs w:val="24"/>
        </w:rPr>
      </w:pPr>
    </w:p>
    <w:bookmarkStart w:id="1" w:name="_MON_1073731641"/>
    <w:bookmarkStart w:id="2" w:name="_MON_1073731654"/>
    <w:bookmarkEnd w:id="1"/>
    <w:bookmarkEnd w:id="2"/>
    <w:p w:rsidR="006E6393" w:rsidRPr="006E6393" w:rsidRDefault="006E6393" w:rsidP="006E6393">
      <w:pPr>
        <w:pStyle w:val="Heading1"/>
        <w:jc w:val="right"/>
        <w:rPr>
          <w:rFonts w:ascii="Garamond" w:hAnsi="Garamond" w:cs="Arial"/>
          <w:sz w:val="24"/>
          <w:szCs w:val="24"/>
        </w:rPr>
      </w:pPr>
      <w:r w:rsidRPr="006E6393">
        <w:rPr>
          <w:rFonts w:ascii="Garamond" w:hAnsi="Garamond" w:cs="Arial"/>
          <w:sz w:val="24"/>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8" o:title=""/>
          </v:shape>
          <o:OLEObject Type="Embed" ProgID="Word.Picture.8" ShapeID="_x0000_i1026" DrawAspect="Content" ObjectID="_1634986302" r:id="rId9"/>
        </w:objec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pStyle w:val="Heading1"/>
              <w:numPr>
                <w:ilvl w:val="0"/>
                <w:numId w:val="47"/>
              </w:numPr>
              <w:jc w:val="both"/>
              <w:rPr>
                <w:rFonts w:ascii="Garamond" w:hAnsi="Garamond"/>
                <w:sz w:val="24"/>
                <w:szCs w:val="24"/>
              </w:rPr>
            </w:pPr>
            <w:r w:rsidRPr="006E6393">
              <w:rPr>
                <w:rFonts w:ascii="Garamond" w:hAnsi="Garamond"/>
                <w:sz w:val="24"/>
                <w:szCs w:val="24"/>
              </w:rPr>
              <w:t>JOB DESCRIPTION</w:t>
            </w:r>
          </w:p>
          <w:p w:rsidR="006E6393" w:rsidRPr="006E6393" w:rsidRDefault="006E6393" w:rsidP="002C328B">
            <w:pPr>
              <w:pStyle w:val="Heading1"/>
              <w:rPr>
                <w:rFonts w:ascii="Garamond" w:hAnsi="Garamond"/>
                <w:sz w:val="24"/>
                <w:szCs w:val="24"/>
              </w:rPr>
            </w:pPr>
          </w:p>
          <w:p w:rsidR="006E6393" w:rsidRPr="006E6393" w:rsidRDefault="006E6393" w:rsidP="002C328B">
            <w:pPr>
              <w:pStyle w:val="Heading1"/>
              <w:rPr>
                <w:rFonts w:ascii="Garamond" w:hAnsi="Garamond"/>
                <w:sz w:val="24"/>
                <w:szCs w:val="24"/>
              </w:rPr>
            </w:pPr>
            <w:r w:rsidRPr="006E6393">
              <w:rPr>
                <w:rFonts w:ascii="Garamond" w:hAnsi="Garamond"/>
                <w:sz w:val="24"/>
                <w:szCs w:val="24"/>
              </w:rPr>
              <w:t>Job Title</w:t>
            </w:r>
            <w:r w:rsidRPr="006E6393">
              <w:rPr>
                <w:rFonts w:ascii="Garamond" w:hAnsi="Garamond"/>
                <w:sz w:val="24"/>
                <w:szCs w:val="24"/>
              </w:rPr>
              <w:tab/>
            </w:r>
            <w:r w:rsidRPr="006E6393">
              <w:rPr>
                <w:rFonts w:ascii="Garamond" w:hAnsi="Garamond"/>
                <w:sz w:val="24"/>
                <w:szCs w:val="24"/>
              </w:rPr>
              <w:tab/>
            </w:r>
            <w:r w:rsidRPr="006E6393">
              <w:rPr>
                <w:rFonts w:ascii="Garamond" w:hAnsi="Garamond"/>
                <w:sz w:val="24"/>
                <w:szCs w:val="24"/>
              </w:rPr>
              <w:tab/>
              <w:t xml:space="preserve">Operational Admin Manager </w:t>
            </w:r>
          </w:p>
          <w:p w:rsidR="006E6393" w:rsidRPr="006E6393" w:rsidRDefault="006E6393" w:rsidP="002C328B">
            <w:pPr>
              <w:pStyle w:val="Heading1"/>
              <w:rPr>
                <w:rFonts w:ascii="Garamond" w:hAnsi="Garamond"/>
                <w:sz w:val="24"/>
                <w:szCs w:val="24"/>
              </w:rPr>
            </w:pPr>
          </w:p>
          <w:p w:rsidR="006E6393" w:rsidRPr="006E6393" w:rsidRDefault="006E6393" w:rsidP="002C328B">
            <w:pPr>
              <w:pStyle w:val="Heading1"/>
              <w:rPr>
                <w:rFonts w:ascii="Garamond" w:hAnsi="Garamond"/>
                <w:sz w:val="24"/>
                <w:szCs w:val="24"/>
              </w:rPr>
            </w:pPr>
            <w:r w:rsidRPr="006E6393">
              <w:rPr>
                <w:rFonts w:ascii="Garamond" w:hAnsi="Garamond"/>
                <w:sz w:val="24"/>
                <w:szCs w:val="24"/>
              </w:rPr>
              <w:t>Directorate</w:t>
            </w:r>
            <w:r w:rsidRPr="006E6393">
              <w:rPr>
                <w:rFonts w:ascii="Garamond" w:hAnsi="Garamond"/>
                <w:sz w:val="24"/>
                <w:szCs w:val="24"/>
              </w:rPr>
              <w:tab/>
              <w:t xml:space="preserve">                        Division wide </w:t>
            </w:r>
          </w:p>
          <w:p w:rsidR="006E6393" w:rsidRPr="006E6393" w:rsidRDefault="006E6393" w:rsidP="002C328B">
            <w:pPr>
              <w:pStyle w:val="Heading1"/>
              <w:rPr>
                <w:rFonts w:ascii="Garamond" w:hAnsi="Garamond"/>
                <w:sz w:val="24"/>
                <w:szCs w:val="24"/>
              </w:rPr>
            </w:pPr>
          </w:p>
          <w:p w:rsidR="006E6393" w:rsidRPr="006E6393" w:rsidRDefault="006E6393" w:rsidP="002C328B">
            <w:pPr>
              <w:pStyle w:val="Heading1"/>
              <w:rPr>
                <w:rFonts w:ascii="Garamond" w:hAnsi="Garamond"/>
                <w:sz w:val="24"/>
                <w:szCs w:val="24"/>
              </w:rPr>
            </w:pPr>
            <w:r w:rsidRPr="006E6393">
              <w:rPr>
                <w:rFonts w:ascii="Garamond" w:hAnsi="Garamond"/>
                <w:sz w:val="24"/>
                <w:szCs w:val="24"/>
              </w:rPr>
              <w:t>CAJE ID                                NHSL12/045</w:t>
            </w:r>
          </w:p>
          <w:p w:rsidR="006E6393" w:rsidRPr="006E6393" w:rsidRDefault="006E6393" w:rsidP="002C328B">
            <w:pPr>
              <w:rPr>
                <w:rFonts w:ascii="Garamond" w:hAnsi="Garamond"/>
              </w:rPr>
            </w:pPr>
          </w:p>
          <w:p w:rsidR="006E6393" w:rsidRPr="006E6393" w:rsidRDefault="006E6393" w:rsidP="002C328B">
            <w:pPr>
              <w:pStyle w:val="Heading1"/>
              <w:rPr>
                <w:rFonts w:ascii="Garamond" w:hAnsi="Garamond"/>
                <w:sz w:val="24"/>
                <w:szCs w:val="24"/>
              </w:rPr>
            </w:pPr>
            <w:r w:rsidRPr="006E6393">
              <w:rPr>
                <w:rFonts w:ascii="Garamond" w:hAnsi="Garamond"/>
                <w:sz w:val="24"/>
                <w:szCs w:val="24"/>
              </w:rPr>
              <w:t>No of Job Holders</w:t>
            </w:r>
            <w:r w:rsidRPr="006E6393">
              <w:rPr>
                <w:rFonts w:ascii="Garamond" w:hAnsi="Garamond"/>
                <w:sz w:val="24"/>
                <w:szCs w:val="24"/>
              </w:rPr>
              <w:tab/>
            </w:r>
            <w:r w:rsidRPr="006E6393">
              <w:rPr>
                <w:rFonts w:ascii="Garamond" w:hAnsi="Garamond"/>
                <w:sz w:val="24"/>
                <w:szCs w:val="24"/>
              </w:rPr>
              <w:tab/>
            </w:r>
          </w:p>
          <w:p w:rsidR="006E6393" w:rsidRPr="006E6393" w:rsidRDefault="006E6393" w:rsidP="002C328B">
            <w:pPr>
              <w:rPr>
                <w:rFonts w:ascii="Garamond" w:hAnsi="Garamond" w:cs="Arial"/>
              </w:rPr>
            </w:pPr>
          </w:p>
        </w:tc>
      </w:tr>
    </w:tbl>
    <w:p w:rsidR="006E6393" w:rsidRPr="006E6393" w:rsidRDefault="006E6393" w:rsidP="006E6393">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jc w:val="both"/>
              <w:rPr>
                <w:rFonts w:ascii="Garamond" w:hAnsi="Garamond" w:cs="Arial"/>
              </w:rPr>
            </w:pPr>
            <w:r w:rsidRPr="006E6393">
              <w:rPr>
                <w:rFonts w:ascii="Garamond" w:hAnsi="Garamond" w:cs="Arial"/>
                <w:b/>
                <w:bCs/>
              </w:rPr>
              <w:t>JOB PURPOSE</w:t>
            </w:r>
          </w:p>
          <w:p w:rsidR="006E6393" w:rsidRPr="006E6393" w:rsidRDefault="006E6393" w:rsidP="002C328B">
            <w:pPr>
              <w:jc w:val="both"/>
              <w:rPr>
                <w:rFonts w:ascii="Garamond" w:hAnsi="Garamond" w:cs="Arial"/>
                <w:b/>
                <w:bCs/>
              </w:rPr>
            </w:pPr>
          </w:p>
          <w:p w:rsidR="006E6393" w:rsidRPr="006E6393" w:rsidRDefault="006E6393" w:rsidP="002C328B">
            <w:pPr>
              <w:jc w:val="both"/>
              <w:rPr>
                <w:rFonts w:ascii="Garamond" w:hAnsi="Garamond" w:cs="Arial"/>
                <w:b/>
              </w:rPr>
            </w:pPr>
            <w:r w:rsidRPr="006E6393">
              <w:rPr>
                <w:rFonts w:ascii="Garamond" w:hAnsi="Garamond" w:cs="Arial"/>
              </w:rPr>
              <w:t xml:space="preserve">To provide the Directorate Support Manager with comprehensive business support, focusing on the operational management of admin and clerical staff and the improvement of administrative processes.  The Operational Admin Manager (OAM) will have day to day management responsibility for a range of administrative staff within the directorate. </w:t>
            </w:r>
          </w:p>
          <w:p w:rsidR="006E6393" w:rsidRPr="006E6393" w:rsidRDefault="006E6393" w:rsidP="002C328B">
            <w:pPr>
              <w:jc w:val="both"/>
              <w:rPr>
                <w:rFonts w:ascii="Garamond" w:hAnsi="Garamond" w:cs="Arial"/>
                <w:b/>
              </w:rPr>
            </w:pPr>
          </w:p>
        </w:tc>
      </w:tr>
    </w:tbl>
    <w:p w:rsidR="006E6393" w:rsidRPr="006E6393" w:rsidRDefault="006E6393" w:rsidP="006E6393">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Height w:val="1138"/>
        </w:trPr>
        <w:tc>
          <w:tcPr>
            <w:tcW w:w="10456" w:type="dxa"/>
          </w:tcPr>
          <w:p w:rsidR="006E6393" w:rsidRPr="006E6393" w:rsidRDefault="006E6393" w:rsidP="006E6393">
            <w:pPr>
              <w:pStyle w:val="Heading5"/>
              <w:numPr>
                <w:ilvl w:val="0"/>
                <w:numId w:val="47"/>
              </w:numPr>
              <w:jc w:val="both"/>
              <w:rPr>
                <w:rFonts w:ascii="Garamond" w:hAnsi="Garamond" w:cs="Arial"/>
                <w:sz w:val="24"/>
              </w:rPr>
            </w:pPr>
            <w:r w:rsidRPr="006E6393">
              <w:rPr>
                <w:rFonts w:ascii="Garamond" w:hAnsi="Garamond"/>
                <w:sz w:val="24"/>
              </w:rPr>
              <w:t xml:space="preserve">ORGANISATIONAL POSITION </w:t>
            </w:r>
          </w:p>
          <w:p w:rsidR="006E6393" w:rsidRPr="006E6393" w:rsidRDefault="006E6393" w:rsidP="002C328B">
            <w:pPr>
              <w:pStyle w:val="Heading5"/>
              <w:rPr>
                <w:rFonts w:ascii="Garamond" w:hAnsi="Garamond"/>
                <w:sz w:val="24"/>
              </w:rPr>
            </w:pPr>
          </w:p>
          <w:p w:rsidR="006E6393" w:rsidRPr="006E6393" w:rsidRDefault="006E6393" w:rsidP="002C328B">
            <w:pPr>
              <w:rPr>
                <w:rFonts w:ascii="Garamond" w:hAnsi="Garamond"/>
                <w:b/>
              </w:rPr>
            </w:pPr>
            <w:r w:rsidRPr="006E6393">
              <w:rPr>
                <w:rFonts w:ascii="Garamond" w:hAnsi="Garamond"/>
                <w:b/>
              </w:rPr>
              <w:t>Appendix 1 – Surgical Directorate</w:t>
            </w:r>
          </w:p>
          <w:p w:rsidR="006E6393" w:rsidRPr="006E6393" w:rsidRDefault="006E6393" w:rsidP="002C328B">
            <w:pPr>
              <w:jc w:val="both"/>
              <w:rPr>
                <w:rFonts w:ascii="Garamond" w:hAnsi="Garamond" w:cs="Arial"/>
                <w:b/>
              </w:rPr>
            </w:pPr>
          </w:p>
          <w:p w:rsidR="006E6393" w:rsidRPr="006E6393" w:rsidRDefault="006E6393" w:rsidP="002C328B">
            <w:pPr>
              <w:rPr>
                <w:rFonts w:ascii="Garamond" w:hAnsi="Garamond"/>
                <w:b/>
              </w:rPr>
            </w:pPr>
            <w:r w:rsidRPr="006E6393">
              <w:rPr>
                <w:rFonts w:ascii="Garamond" w:hAnsi="Garamond"/>
                <w:b/>
              </w:rPr>
              <w:t>Appendix 2 – Medical Directorate</w:t>
            </w:r>
          </w:p>
          <w:p w:rsidR="006E6393" w:rsidRPr="006E6393" w:rsidRDefault="006E6393" w:rsidP="002C328B">
            <w:pPr>
              <w:rPr>
                <w:rFonts w:ascii="Garamond" w:hAnsi="Garamond"/>
                <w:b/>
              </w:rPr>
            </w:pPr>
          </w:p>
          <w:p w:rsidR="006E6393" w:rsidRPr="006E6393" w:rsidRDefault="006E6393" w:rsidP="002C328B">
            <w:pPr>
              <w:rPr>
                <w:rFonts w:ascii="Garamond" w:hAnsi="Garamond"/>
                <w:b/>
              </w:rPr>
            </w:pPr>
            <w:r w:rsidRPr="006E6393">
              <w:rPr>
                <w:rFonts w:ascii="Garamond" w:hAnsi="Garamond"/>
                <w:b/>
              </w:rPr>
              <w:t xml:space="preserve">Appendix 3 – Women’s Services Directorate </w:t>
            </w:r>
          </w:p>
          <w:p w:rsidR="006E6393" w:rsidRPr="006E6393" w:rsidRDefault="006E6393" w:rsidP="002C328B">
            <w:pPr>
              <w:jc w:val="both"/>
              <w:rPr>
                <w:rFonts w:ascii="Garamond" w:hAnsi="Garamond" w:cs="Arial"/>
                <w:b/>
              </w:rPr>
            </w:pPr>
          </w:p>
        </w:tc>
      </w:tr>
    </w:tbl>
    <w:p w:rsidR="006E6393" w:rsidRPr="006E6393" w:rsidRDefault="006E6393" w:rsidP="006E6393">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jc w:val="both"/>
              <w:rPr>
                <w:rFonts w:ascii="Garamond" w:hAnsi="Garamond" w:cs="Arial"/>
              </w:rPr>
            </w:pPr>
            <w:r w:rsidRPr="006E6393">
              <w:rPr>
                <w:rFonts w:ascii="Garamond" w:hAnsi="Garamond" w:cs="Arial"/>
                <w:b/>
              </w:rPr>
              <w:t>SCOPE AND RANGE</w:t>
            </w:r>
          </w:p>
          <w:p w:rsidR="006E6393" w:rsidRPr="006E6393" w:rsidRDefault="006E6393" w:rsidP="002C328B">
            <w:pPr>
              <w:jc w:val="both"/>
              <w:rPr>
                <w:rFonts w:ascii="Garamond" w:hAnsi="Garamond" w:cs="Arial"/>
                <w:b/>
              </w:rPr>
            </w:pPr>
          </w:p>
          <w:p w:rsidR="006E6393" w:rsidRPr="006E6393" w:rsidRDefault="006E6393" w:rsidP="002C328B">
            <w:pPr>
              <w:jc w:val="both"/>
              <w:rPr>
                <w:rFonts w:ascii="Garamond" w:hAnsi="Garamond" w:cs="Arial"/>
              </w:rPr>
            </w:pPr>
            <w:r w:rsidRPr="006E6393">
              <w:rPr>
                <w:rFonts w:ascii="Garamond" w:hAnsi="Garamond" w:cs="Arial"/>
              </w:rPr>
              <w:t>The Operational Admin Manager will be primarily responsible for a directorate (</w:t>
            </w:r>
            <w:proofErr w:type="spellStart"/>
            <w:r w:rsidRPr="006E6393">
              <w:rPr>
                <w:rFonts w:ascii="Garamond" w:hAnsi="Garamond" w:cs="Arial"/>
              </w:rPr>
              <w:t>eg</w:t>
            </w:r>
            <w:proofErr w:type="spellEnd"/>
            <w:r w:rsidRPr="006E6393">
              <w:rPr>
                <w:rFonts w:ascii="Garamond" w:hAnsi="Garamond" w:cs="Arial"/>
              </w:rPr>
              <w:t xml:space="preserve"> surgery) at one hospital. Some of the work will involve supporting clinical specialities across NHS Lanarkshire.</w:t>
            </w:r>
          </w:p>
          <w:p w:rsidR="006E6393" w:rsidRPr="006E6393" w:rsidRDefault="006E6393" w:rsidP="002C328B">
            <w:pPr>
              <w:jc w:val="both"/>
              <w:rPr>
                <w:rFonts w:ascii="Garamond" w:hAnsi="Garamond" w:cs="Arial"/>
              </w:rPr>
            </w:pPr>
          </w:p>
          <w:p w:rsidR="006E6393" w:rsidRPr="006E6393" w:rsidRDefault="006E6393" w:rsidP="002C328B">
            <w:pPr>
              <w:jc w:val="both"/>
              <w:rPr>
                <w:rFonts w:ascii="Garamond" w:hAnsi="Garamond" w:cs="Arial"/>
              </w:rPr>
            </w:pPr>
            <w:r w:rsidRPr="006E6393">
              <w:rPr>
                <w:rFonts w:ascii="Garamond" w:hAnsi="Garamond" w:cs="Arial"/>
              </w:rPr>
              <w:t>Day to day management responsibilities will typically cover around 30 administrative members of staff.</w:t>
            </w:r>
          </w:p>
          <w:p w:rsidR="006E6393" w:rsidRPr="006E6393" w:rsidRDefault="006E6393" w:rsidP="002C328B">
            <w:pPr>
              <w:jc w:val="both"/>
              <w:rPr>
                <w:rFonts w:ascii="Garamond" w:hAnsi="Garamond" w:cs="Arial"/>
                <w:b/>
              </w:rPr>
            </w:pPr>
          </w:p>
        </w:tc>
      </w:tr>
    </w:tbl>
    <w:p w:rsidR="006E6393" w:rsidRPr="006E6393" w:rsidRDefault="006E6393" w:rsidP="006E6393">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c>
          <w:tcPr>
            <w:tcW w:w="10456" w:type="dxa"/>
          </w:tcPr>
          <w:p w:rsidR="006E6393" w:rsidRPr="006E6393" w:rsidRDefault="006E6393" w:rsidP="006E6393">
            <w:pPr>
              <w:numPr>
                <w:ilvl w:val="0"/>
                <w:numId w:val="47"/>
              </w:numPr>
              <w:jc w:val="both"/>
              <w:rPr>
                <w:rFonts w:ascii="Garamond" w:hAnsi="Garamond" w:cs="Arial"/>
                <w:b/>
                <w:bCs/>
              </w:rPr>
            </w:pPr>
            <w:r w:rsidRPr="006E6393">
              <w:rPr>
                <w:rFonts w:ascii="Garamond" w:hAnsi="Garamond" w:cs="Arial"/>
                <w:b/>
                <w:bCs/>
              </w:rPr>
              <w:t>MAIN DUTIES/RESPONSIBILITIES</w:t>
            </w:r>
          </w:p>
          <w:p w:rsidR="006E6393" w:rsidRPr="006E6393" w:rsidRDefault="006E6393" w:rsidP="002C328B">
            <w:pPr>
              <w:rPr>
                <w:rFonts w:ascii="Garamond" w:hAnsi="Garamond" w:cs="Arial"/>
                <w:b/>
              </w:rPr>
            </w:pPr>
          </w:p>
          <w:p w:rsidR="006E6393" w:rsidRPr="006E6393" w:rsidRDefault="006E6393" w:rsidP="006E6393">
            <w:pPr>
              <w:numPr>
                <w:ilvl w:val="0"/>
                <w:numId w:val="49"/>
              </w:numPr>
              <w:rPr>
                <w:rFonts w:ascii="Garamond" w:hAnsi="Garamond" w:cs="Arial"/>
              </w:rPr>
            </w:pPr>
            <w:r w:rsidRPr="006E6393">
              <w:rPr>
                <w:rFonts w:ascii="Garamond" w:hAnsi="Garamond" w:cs="Arial"/>
              </w:rPr>
              <w:t xml:space="preserve">Develop a range of performance measures to manage the quality and efficiency of administrative support. </w:t>
            </w:r>
          </w:p>
          <w:p w:rsidR="006E6393" w:rsidRPr="006E6393" w:rsidRDefault="006E6393" w:rsidP="006E6393">
            <w:pPr>
              <w:numPr>
                <w:ilvl w:val="0"/>
                <w:numId w:val="49"/>
              </w:numPr>
              <w:rPr>
                <w:rFonts w:ascii="Garamond" w:hAnsi="Garamond" w:cs="Arial"/>
              </w:rPr>
            </w:pPr>
            <w:r w:rsidRPr="006E6393">
              <w:rPr>
                <w:rFonts w:ascii="Garamond" w:hAnsi="Garamond" w:cs="Arial"/>
              </w:rPr>
              <w:t>Develop administrative policies and ensure that standard processes are being implemented effectively by administrative staff (</w:t>
            </w:r>
            <w:proofErr w:type="spellStart"/>
            <w:r w:rsidRPr="006E6393">
              <w:rPr>
                <w:rFonts w:ascii="Garamond" w:hAnsi="Garamond" w:cs="Arial"/>
              </w:rPr>
              <w:t>eg</w:t>
            </w:r>
            <w:proofErr w:type="spellEnd"/>
            <w:r w:rsidRPr="006E6393">
              <w:rPr>
                <w:rFonts w:ascii="Garamond" w:hAnsi="Garamond" w:cs="Arial"/>
              </w:rPr>
              <w:t xml:space="preserve"> management, booking and scheduling of planned care activity. </w:t>
            </w:r>
          </w:p>
          <w:p w:rsidR="006E6393" w:rsidRPr="006E6393" w:rsidRDefault="006E6393" w:rsidP="006E6393">
            <w:pPr>
              <w:numPr>
                <w:ilvl w:val="0"/>
                <w:numId w:val="49"/>
              </w:numPr>
              <w:rPr>
                <w:rFonts w:ascii="Garamond" w:hAnsi="Garamond" w:cs="Arial"/>
              </w:rPr>
            </w:pPr>
            <w:r w:rsidRPr="006E6393">
              <w:rPr>
                <w:rFonts w:ascii="Garamond" w:hAnsi="Garamond" w:cs="Arial"/>
              </w:rPr>
              <w:t>Develop measures that identify process failures (</w:t>
            </w:r>
            <w:proofErr w:type="spellStart"/>
            <w:r w:rsidRPr="006E6393">
              <w:rPr>
                <w:rFonts w:ascii="Garamond" w:hAnsi="Garamond" w:cs="Arial"/>
              </w:rPr>
              <w:t>eg</w:t>
            </w:r>
            <w:proofErr w:type="spellEnd"/>
            <w:r w:rsidRPr="006E6393">
              <w:rPr>
                <w:rFonts w:ascii="Garamond" w:hAnsi="Garamond" w:cs="Arial"/>
              </w:rPr>
              <w:t xml:space="preserve"> clinic cancellations, delays to production of discharge letters) and use the information to lead process improvement work with administrative and clinical staff</w:t>
            </w:r>
          </w:p>
          <w:p w:rsidR="006E6393" w:rsidRPr="006E6393" w:rsidRDefault="006E6393" w:rsidP="006E6393">
            <w:pPr>
              <w:numPr>
                <w:ilvl w:val="0"/>
                <w:numId w:val="49"/>
              </w:numPr>
              <w:rPr>
                <w:rFonts w:ascii="Garamond" w:hAnsi="Garamond" w:cs="Arial"/>
              </w:rPr>
            </w:pPr>
            <w:r w:rsidRPr="006E6393">
              <w:rPr>
                <w:rFonts w:ascii="Garamond" w:hAnsi="Garamond" w:cs="Arial"/>
              </w:rPr>
              <w:t>Support the day to day management of clinical work between secretaries so that equitable standards are achieved across clinical specialities (</w:t>
            </w:r>
            <w:proofErr w:type="spellStart"/>
            <w:r w:rsidRPr="006E6393">
              <w:rPr>
                <w:rFonts w:ascii="Garamond" w:hAnsi="Garamond" w:cs="Arial"/>
              </w:rPr>
              <w:t>eg</w:t>
            </w:r>
            <w:proofErr w:type="spellEnd"/>
            <w:r w:rsidRPr="006E6393">
              <w:rPr>
                <w:rFonts w:ascii="Garamond" w:hAnsi="Garamond" w:cs="Arial"/>
              </w:rPr>
              <w:t xml:space="preserve"> aiming for letter turnaround within 48 hours)</w:t>
            </w:r>
          </w:p>
          <w:p w:rsidR="006E6393" w:rsidRPr="006E6393" w:rsidRDefault="006E6393" w:rsidP="006E6393">
            <w:pPr>
              <w:numPr>
                <w:ilvl w:val="0"/>
                <w:numId w:val="49"/>
              </w:numPr>
              <w:rPr>
                <w:rFonts w:ascii="Garamond" w:hAnsi="Garamond" w:cs="Arial"/>
              </w:rPr>
            </w:pPr>
            <w:r w:rsidRPr="006E6393">
              <w:rPr>
                <w:rFonts w:ascii="Garamond" w:hAnsi="Garamond" w:cs="Arial"/>
              </w:rPr>
              <w:lastRenderedPageBreak/>
              <w:t>Develop forecasts that predict the demand for administrative services in line with known clinical demand</w:t>
            </w:r>
          </w:p>
          <w:p w:rsidR="006E6393" w:rsidRPr="006E6393" w:rsidRDefault="006E6393" w:rsidP="006E6393">
            <w:pPr>
              <w:numPr>
                <w:ilvl w:val="0"/>
                <w:numId w:val="49"/>
              </w:numPr>
              <w:rPr>
                <w:rFonts w:ascii="Garamond" w:hAnsi="Garamond" w:cs="Arial"/>
              </w:rPr>
            </w:pPr>
            <w:r w:rsidRPr="006E6393">
              <w:rPr>
                <w:rFonts w:ascii="Garamond" w:hAnsi="Garamond" w:cs="Arial"/>
              </w:rPr>
              <w:t>Improve the management of annual leave among administrative and clinical staff so that admin capacity is aligned to clinical demand as closely as possible. Organise support from the staff bank where it is required and approved.</w:t>
            </w:r>
          </w:p>
          <w:p w:rsidR="006E6393" w:rsidRPr="006E6393" w:rsidRDefault="006E6393" w:rsidP="006E6393">
            <w:pPr>
              <w:numPr>
                <w:ilvl w:val="0"/>
                <w:numId w:val="49"/>
              </w:numPr>
              <w:rPr>
                <w:rFonts w:ascii="Garamond" w:hAnsi="Garamond" w:cs="Arial"/>
              </w:rPr>
            </w:pPr>
            <w:r w:rsidRPr="006E6393">
              <w:rPr>
                <w:rFonts w:ascii="Garamond" w:hAnsi="Garamond" w:cs="Arial"/>
              </w:rPr>
              <w:t>Identify any problems in clinical contribution to admin processes (</w:t>
            </w:r>
            <w:proofErr w:type="spellStart"/>
            <w:r w:rsidRPr="006E6393">
              <w:rPr>
                <w:rFonts w:ascii="Garamond" w:hAnsi="Garamond" w:cs="Arial"/>
              </w:rPr>
              <w:t>eg</w:t>
            </w:r>
            <w:proofErr w:type="spellEnd"/>
            <w:r w:rsidRPr="006E6393">
              <w:rPr>
                <w:rFonts w:ascii="Garamond" w:hAnsi="Garamond" w:cs="Arial"/>
              </w:rPr>
              <w:t xml:space="preserve"> tracking of case records, timely completion of discharge letters) and deal with these through appropriate channels (including clinical management and/or clinical governance if required)</w:t>
            </w:r>
          </w:p>
          <w:p w:rsidR="006E6393" w:rsidRPr="006E6393" w:rsidRDefault="006E6393" w:rsidP="006E6393">
            <w:pPr>
              <w:numPr>
                <w:ilvl w:val="0"/>
                <w:numId w:val="49"/>
              </w:numPr>
              <w:rPr>
                <w:rFonts w:ascii="Garamond" w:hAnsi="Garamond" w:cs="Arial"/>
              </w:rPr>
            </w:pPr>
            <w:r w:rsidRPr="006E6393">
              <w:rPr>
                <w:rFonts w:ascii="Garamond" w:hAnsi="Garamond" w:cs="Arial"/>
              </w:rPr>
              <w:t>Identity training requirements among A&amp;C staff and organise appropriate training in a way that is sustainable (</w:t>
            </w:r>
            <w:proofErr w:type="spellStart"/>
            <w:r w:rsidRPr="006E6393">
              <w:rPr>
                <w:rFonts w:ascii="Garamond" w:hAnsi="Garamond" w:cs="Arial"/>
              </w:rPr>
              <w:t>eg</w:t>
            </w:r>
            <w:proofErr w:type="spellEnd"/>
            <w:r w:rsidRPr="006E6393">
              <w:rPr>
                <w:rFonts w:ascii="Garamond" w:hAnsi="Garamond" w:cs="Arial"/>
              </w:rPr>
              <w:t xml:space="preserve"> development of super users for </w:t>
            </w:r>
            <w:proofErr w:type="spellStart"/>
            <w:r w:rsidRPr="006E6393">
              <w:rPr>
                <w:rFonts w:ascii="Garamond" w:hAnsi="Garamond" w:cs="Arial"/>
              </w:rPr>
              <w:t>Trak</w:t>
            </w:r>
            <w:proofErr w:type="spellEnd"/>
            <w:r w:rsidRPr="006E6393">
              <w:rPr>
                <w:rFonts w:ascii="Garamond" w:hAnsi="Garamond" w:cs="Arial"/>
              </w:rPr>
              <w:t xml:space="preserve"> Care, Digital Dictation etc)</w:t>
            </w:r>
          </w:p>
          <w:p w:rsidR="006E6393" w:rsidRPr="006E6393" w:rsidRDefault="006E6393" w:rsidP="006E6393">
            <w:pPr>
              <w:numPr>
                <w:ilvl w:val="0"/>
                <w:numId w:val="49"/>
              </w:numPr>
              <w:rPr>
                <w:rFonts w:ascii="Garamond" w:hAnsi="Garamond" w:cs="Arial"/>
              </w:rPr>
            </w:pPr>
            <w:r w:rsidRPr="006E6393">
              <w:rPr>
                <w:rFonts w:ascii="Garamond" w:hAnsi="Garamond" w:cs="Arial"/>
              </w:rPr>
              <w:t>Identify training support that is required for clinical staff (</w:t>
            </w:r>
            <w:proofErr w:type="spellStart"/>
            <w:r w:rsidRPr="006E6393">
              <w:rPr>
                <w:rFonts w:ascii="Garamond" w:hAnsi="Garamond" w:cs="Arial"/>
              </w:rPr>
              <w:t>eg</w:t>
            </w:r>
            <w:proofErr w:type="spellEnd"/>
            <w:r w:rsidRPr="006E6393">
              <w:rPr>
                <w:rFonts w:ascii="Garamond" w:hAnsi="Garamond" w:cs="Arial"/>
              </w:rPr>
              <w:t xml:space="preserve"> junior doctors’ use of digital dictation). Contribute to the development and delivery of an effective training programme.</w:t>
            </w:r>
          </w:p>
          <w:p w:rsidR="006E6393" w:rsidRPr="006E6393" w:rsidRDefault="006E6393" w:rsidP="006E6393">
            <w:pPr>
              <w:numPr>
                <w:ilvl w:val="0"/>
                <w:numId w:val="49"/>
              </w:numPr>
              <w:rPr>
                <w:rFonts w:ascii="Garamond" w:hAnsi="Garamond" w:cs="Arial"/>
              </w:rPr>
            </w:pPr>
            <w:r w:rsidRPr="006E6393">
              <w:rPr>
                <w:rFonts w:ascii="Garamond" w:hAnsi="Garamond" w:cs="Arial"/>
              </w:rPr>
              <w:t>Lead process improvement in specialities with the greatest need for change. Implement process improvement in conjunction with colleagues across NHSL, to ensure consistency within the acute division.</w:t>
            </w:r>
          </w:p>
          <w:p w:rsidR="006E6393" w:rsidRPr="006E6393" w:rsidRDefault="006E6393" w:rsidP="006E6393">
            <w:pPr>
              <w:numPr>
                <w:ilvl w:val="0"/>
                <w:numId w:val="49"/>
              </w:numPr>
              <w:rPr>
                <w:rFonts w:ascii="Garamond" w:hAnsi="Garamond" w:cs="Arial"/>
              </w:rPr>
            </w:pPr>
            <w:r w:rsidRPr="006E6393">
              <w:rPr>
                <w:rFonts w:ascii="Garamond" w:hAnsi="Garamond" w:cs="Arial"/>
              </w:rPr>
              <w:t>Develop relevant business cases for investment to improve the quality and efficiency of administrative services (</w:t>
            </w:r>
            <w:proofErr w:type="spellStart"/>
            <w:r w:rsidRPr="006E6393">
              <w:rPr>
                <w:rFonts w:ascii="Garamond" w:hAnsi="Garamond" w:cs="Arial"/>
              </w:rPr>
              <w:t>eg</w:t>
            </w:r>
            <w:proofErr w:type="spellEnd"/>
            <w:r w:rsidRPr="006E6393">
              <w:rPr>
                <w:rFonts w:ascii="Garamond" w:hAnsi="Garamond" w:cs="Arial"/>
              </w:rPr>
              <w:t xml:space="preserve"> development of clinical systems, purchase of IT hardware)</w:t>
            </w:r>
          </w:p>
          <w:p w:rsidR="006E6393" w:rsidRPr="006E6393" w:rsidRDefault="006E6393" w:rsidP="006E6393">
            <w:pPr>
              <w:numPr>
                <w:ilvl w:val="0"/>
                <w:numId w:val="49"/>
              </w:numPr>
              <w:rPr>
                <w:rFonts w:ascii="Garamond" w:hAnsi="Garamond" w:cs="Arial"/>
              </w:rPr>
            </w:pPr>
            <w:r w:rsidRPr="006E6393">
              <w:rPr>
                <w:rFonts w:ascii="Garamond" w:hAnsi="Garamond" w:cs="Arial"/>
              </w:rPr>
              <w:t>Develop the contribution of band 4 secretaries to improving the effective day to day working of their clinical teams.</w:t>
            </w:r>
          </w:p>
          <w:p w:rsidR="006E6393" w:rsidRPr="006E6393" w:rsidRDefault="006E6393" w:rsidP="006E6393">
            <w:pPr>
              <w:numPr>
                <w:ilvl w:val="0"/>
                <w:numId w:val="49"/>
              </w:numPr>
              <w:rPr>
                <w:rFonts w:ascii="Garamond" w:hAnsi="Garamond" w:cs="Arial"/>
              </w:rPr>
            </w:pPr>
            <w:r w:rsidRPr="006E6393">
              <w:rPr>
                <w:rFonts w:ascii="Garamond" w:hAnsi="Garamond" w:cs="Arial"/>
              </w:rPr>
              <w:t>Provide secretarial support within the directorate team when it is required</w:t>
            </w:r>
          </w:p>
          <w:p w:rsidR="006E6393" w:rsidRPr="006E6393" w:rsidRDefault="006E6393" w:rsidP="006E6393">
            <w:pPr>
              <w:numPr>
                <w:ilvl w:val="0"/>
                <w:numId w:val="49"/>
              </w:numPr>
              <w:rPr>
                <w:rFonts w:ascii="Garamond" w:hAnsi="Garamond" w:cs="Arial"/>
                <w:b/>
              </w:rPr>
            </w:pPr>
            <w:r w:rsidRPr="006E6393">
              <w:rPr>
                <w:rFonts w:ascii="Garamond" w:hAnsi="Garamond" w:cs="Arial"/>
              </w:rPr>
              <w:t>Provide cover for the Directorate Support Manager during periods of absence</w:t>
            </w:r>
          </w:p>
          <w:p w:rsidR="006E6393" w:rsidRPr="006E6393" w:rsidRDefault="006E6393" w:rsidP="002C328B">
            <w:pPr>
              <w:rPr>
                <w:rFonts w:ascii="Garamond" w:hAnsi="Garamond" w:cs="Arial"/>
                <w:b/>
                <w:bCs/>
              </w:rPr>
            </w:pPr>
          </w:p>
        </w:tc>
      </w:tr>
    </w:tbl>
    <w:p w:rsidR="006E6393" w:rsidRPr="006E6393" w:rsidRDefault="006E6393" w:rsidP="006E6393">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rPr>
                <w:rFonts w:ascii="Garamond" w:hAnsi="Garamond"/>
                <w:b/>
              </w:rPr>
            </w:pPr>
            <w:r w:rsidRPr="006E6393">
              <w:rPr>
                <w:rFonts w:ascii="Garamond" w:hAnsi="Garamond"/>
                <w:b/>
              </w:rPr>
              <w:t>EQUIPMENT &amp; MACHINERY</w:t>
            </w:r>
          </w:p>
          <w:p w:rsidR="006E6393" w:rsidRPr="006E6393" w:rsidRDefault="006E6393" w:rsidP="002C328B">
            <w:pPr>
              <w:rPr>
                <w:rFonts w:ascii="Garamond" w:hAnsi="Garamond"/>
              </w:rPr>
            </w:pPr>
          </w:p>
          <w:p w:rsidR="006E6393" w:rsidRPr="006E6393" w:rsidRDefault="006E6393" w:rsidP="002C328B">
            <w:pPr>
              <w:rPr>
                <w:rFonts w:ascii="Garamond" w:hAnsi="Garamond"/>
              </w:rPr>
            </w:pPr>
            <w:r w:rsidRPr="006E6393">
              <w:rPr>
                <w:rFonts w:ascii="Garamond" w:hAnsi="Garamond"/>
              </w:rPr>
              <w:t>PC including:</w:t>
            </w:r>
          </w:p>
          <w:p w:rsidR="006E6393" w:rsidRPr="006E6393" w:rsidRDefault="006E6393" w:rsidP="002C328B">
            <w:pPr>
              <w:rPr>
                <w:rFonts w:ascii="Garamond" w:hAnsi="Garamond" w:cs="Arial"/>
              </w:rPr>
            </w:pPr>
            <w:r w:rsidRPr="006E6393">
              <w:rPr>
                <w:rFonts w:ascii="Garamond" w:hAnsi="Garamond" w:cs="Arial"/>
              </w:rPr>
              <w:t>E-mail</w:t>
            </w:r>
          </w:p>
          <w:p w:rsidR="006E6393" w:rsidRPr="006E6393" w:rsidRDefault="006E6393" w:rsidP="002C328B">
            <w:pPr>
              <w:rPr>
                <w:rFonts w:ascii="Garamond" w:hAnsi="Garamond" w:cs="Arial"/>
              </w:rPr>
            </w:pPr>
            <w:r w:rsidRPr="006E6393">
              <w:rPr>
                <w:rFonts w:ascii="Garamond" w:hAnsi="Garamond" w:cs="Arial"/>
              </w:rPr>
              <w:t>Microsoft Word</w:t>
            </w:r>
          </w:p>
          <w:p w:rsidR="006E6393" w:rsidRPr="006E6393" w:rsidRDefault="006E6393" w:rsidP="002C328B">
            <w:pPr>
              <w:rPr>
                <w:rFonts w:ascii="Garamond" w:hAnsi="Garamond" w:cs="Arial"/>
              </w:rPr>
            </w:pPr>
            <w:r w:rsidRPr="006E6393">
              <w:rPr>
                <w:rFonts w:ascii="Garamond" w:hAnsi="Garamond" w:cs="Arial"/>
              </w:rPr>
              <w:t>Microsoft Excel</w:t>
            </w:r>
          </w:p>
          <w:p w:rsidR="006E6393" w:rsidRPr="006E6393" w:rsidRDefault="006E6393" w:rsidP="002C328B">
            <w:pPr>
              <w:rPr>
                <w:rFonts w:ascii="Garamond" w:hAnsi="Garamond" w:cs="Arial"/>
              </w:rPr>
            </w:pPr>
            <w:r w:rsidRPr="006E6393">
              <w:rPr>
                <w:rFonts w:ascii="Garamond" w:hAnsi="Garamond" w:cs="Arial"/>
              </w:rPr>
              <w:t>Internet</w:t>
            </w:r>
          </w:p>
          <w:p w:rsidR="006E6393" w:rsidRPr="006E6393" w:rsidRDefault="006E6393" w:rsidP="002C328B">
            <w:pPr>
              <w:rPr>
                <w:rFonts w:ascii="Garamond" w:hAnsi="Garamond" w:cs="Arial"/>
              </w:rPr>
            </w:pPr>
            <w:r w:rsidRPr="006E6393">
              <w:rPr>
                <w:rFonts w:ascii="Garamond" w:hAnsi="Garamond" w:cs="Arial"/>
              </w:rPr>
              <w:t>Patient Management System</w:t>
            </w:r>
          </w:p>
          <w:p w:rsidR="006E6393" w:rsidRPr="006E6393" w:rsidRDefault="006E6393" w:rsidP="002C328B">
            <w:pPr>
              <w:rPr>
                <w:rFonts w:ascii="Garamond" w:hAnsi="Garamond" w:cs="Arial"/>
              </w:rPr>
            </w:pPr>
            <w:r w:rsidRPr="006E6393">
              <w:rPr>
                <w:rFonts w:ascii="Garamond" w:hAnsi="Garamond" w:cs="Arial"/>
              </w:rPr>
              <w:t>Theatre System</w:t>
            </w:r>
          </w:p>
          <w:p w:rsidR="006E6393" w:rsidRPr="006E6393" w:rsidRDefault="006E6393" w:rsidP="002C328B">
            <w:pPr>
              <w:rPr>
                <w:rFonts w:ascii="Garamond" w:hAnsi="Garamond" w:cs="Arial"/>
              </w:rPr>
            </w:pPr>
            <w:r w:rsidRPr="006E6393">
              <w:rPr>
                <w:rFonts w:ascii="Garamond" w:hAnsi="Garamond" w:cs="Arial"/>
              </w:rPr>
              <w:t>Multimedia projector</w:t>
            </w:r>
          </w:p>
          <w:p w:rsidR="006E6393" w:rsidRPr="006E6393" w:rsidRDefault="006E6393" w:rsidP="002C328B">
            <w:pPr>
              <w:rPr>
                <w:rFonts w:ascii="Garamond" w:hAnsi="Garamond" w:cs="Arial"/>
              </w:rPr>
            </w:pPr>
            <w:r w:rsidRPr="006E6393">
              <w:rPr>
                <w:rFonts w:ascii="Garamond" w:hAnsi="Garamond" w:cs="Arial"/>
              </w:rPr>
              <w:t>Fax</w:t>
            </w:r>
          </w:p>
          <w:p w:rsidR="006E6393" w:rsidRPr="006E6393" w:rsidRDefault="006E6393" w:rsidP="002C328B">
            <w:pPr>
              <w:rPr>
                <w:rFonts w:ascii="Garamond" w:hAnsi="Garamond" w:cs="Arial"/>
              </w:rPr>
            </w:pPr>
            <w:r w:rsidRPr="006E6393">
              <w:rPr>
                <w:rFonts w:ascii="Garamond" w:hAnsi="Garamond" w:cs="Arial"/>
              </w:rPr>
              <w:t>Postal Franker</w:t>
            </w:r>
          </w:p>
          <w:p w:rsidR="006E6393" w:rsidRPr="006E6393" w:rsidRDefault="006E6393" w:rsidP="002C328B">
            <w:pPr>
              <w:rPr>
                <w:rFonts w:ascii="Garamond" w:hAnsi="Garamond" w:cs="Arial"/>
              </w:rPr>
            </w:pPr>
            <w:r w:rsidRPr="006E6393">
              <w:rPr>
                <w:rFonts w:ascii="Garamond" w:hAnsi="Garamond" w:cs="Arial"/>
              </w:rPr>
              <w:t>Photocopier</w:t>
            </w:r>
          </w:p>
          <w:p w:rsidR="006E6393" w:rsidRPr="006E6393" w:rsidRDefault="006E6393" w:rsidP="002C328B">
            <w:pPr>
              <w:rPr>
                <w:rFonts w:ascii="Garamond" w:hAnsi="Garamond" w:cs="Arial"/>
                <w:bCs/>
              </w:rPr>
            </w:pPr>
            <w:r w:rsidRPr="006E6393">
              <w:rPr>
                <w:rFonts w:ascii="Garamond" w:hAnsi="Garamond" w:cs="Arial"/>
              </w:rPr>
              <w:t>Shredder</w:t>
            </w:r>
          </w:p>
          <w:p w:rsidR="006E6393" w:rsidRPr="006E6393" w:rsidRDefault="006E6393" w:rsidP="002C328B">
            <w:pPr>
              <w:rPr>
                <w:rFonts w:ascii="Garamond" w:hAnsi="Garamond" w:cs="Arial"/>
                <w:b/>
                <w:bCs/>
              </w:rPr>
            </w:pPr>
          </w:p>
        </w:tc>
      </w:tr>
    </w:tbl>
    <w:p w:rsidR="006E6393" w:rsidRPr="006E6393" w:rsidRDefault="006E6393" w:rsidP="006E6393">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rPr>
                <w:rFonts w:ascii="Garamond" w:hAnsi="Garamond"/>
                <w:b/>
              </w:rPr>
            </w:pPr>
            <w:r w:rsidRPr="006E6393">
              <w:rPr>
                <w:rFonts w:ascii="Garamond" w:hAnsi="Garamond"/>
                <w:b/>
              </w:rPr>
              <w:lastRenderedPageBreak/>
              <w:t>SYSTEMS</w:t>
            </w:r>
          </w:p>
          <w:p w:rsidR="006E6393" w:rsidRPr="006E6393" w:rsidRDefault="006E6393" w:rsidP="002C328B">
            <w:pPr>
              <w:rPr>
                <w:rFonts w:ascii="Garamond" w:hAnsi="Garamond"/>
              </w:rPr>
            </w:pPr>
          </w:p>
          <w:p w:rsidR="006E6393" w:rsidRPr="006E6393" w:rsidRDefault="006E6393" w:rsidP="002C328B">
            <w:pPr>
              <w:rPr>
                <w:rFonts w:ascii="Garamond" w:hAnsi="Garamond"/>
                <w:b/>
              </w:rPr>
            </w:pPr>
            <w:proofErr w:type="spellStart"/>
            <w:r w:rsidRPr="006E6393">
              <w:rPr>
                <w:rFonts w:ascii="Garamond" w:hAnsi="Garamond"/>
                <w:b/>
              </w:rPr>
              <w:t>MiLan</w:t>
            </w:r>
            <w:proofErr w:type="spellEnd"/>
          </w:p>
          <w:p w:rsidR="006E6393" w:rsidRPr="006E6393" w:rsidRDefault="006E6393" w:rsidP="002C328B">
            <w:pPr>
              <w:rPr>
                <w:rFonts w:ascii="Garamond" w:hAnsi="Garamond"/>
              </w:rPr>
            </w:pPr>
            <w:r w:rsidRPr="006E6393">
              <w:rPr>
                <w:rFonts w:ascii="Garamond" w:hAnsi="Garamond"/>
              </w:rPr>
              <w:t xml:space="preserve">The OAM will use </w:t>
            </w:r>
            <w:proofErr w:type="spellStart"/>
            <w:r w:rsidRPr="006E6393">
              <w:rPr>
                <w:rFonts w:ascii="Garamond" w:hAnsi="Garamond"/>
              </w:rPr>
              <w:t>MiLan</w:t>
            </w:r>
            <w:proofErr w:type="spellEnd"/>
            <w:r w:rsidRPr="006E6393">
              <w:rPr>
                <w:rFonts w:ascii="Garamond" w:hAnsi="Garamond"/>
              </w:rPr>
              <w:t xml:space="preserve"> to understand clinical demand</w:t>
            </w:r>
          </w:p>
          <w:p w:rsidR="006E6393" w:rsidRPr="006E6393" w:rsidRDefault="006E6393" w:rsidP="002C328B">
            <w:pPr>
              <w:rPr>
                <w:rFonts w:ascii="Garamond" w:hAnsi="Garamond"/>
              </w:rPr>
            </w:pPr>
          </w:p>
          <w:p w:rsidR="006E6393" w:rsidRPr="006E6393" w:rsidRDefault="006E6393" w:rsidP="002C328B">
            <w:pPr>
              <w:rPr>
                <w:rFonts w:ascii="Garamond" w:hAnsi="Garamond"/>
                <w:b/>
              </w:rPr>
            </w:pPr>
            <w:r w:rsidRPr="006E6393">
              <w:rPr>
                <w:rFonts w:ascii="Garamond" w:hAnsi="Garamond"/>
                <w:b/>
              </w:rPr>
              <w:t>Digital Dictation</w:t>
            </w:r>
          </w:p>
          <w:p w:rsidR="006E6393" w:rsidRPr="006E6393" w:rsidRDefault="006E6393" w:rsidP="002C328B">
            <w:pPr>
              <w:rPr>
                <w:rFonts w:ascii="Garamond" w:hAnsi="Garamond"/>
              </w:rPr>
            </w:pPr>
            <w:r w:rsidRPr="006E6393">
              <w:rPr>
                <w:rFonts w:ascii="Garamond" w:hAnsi="Garamond"/>
              </w:rPr>
              <w:t>The digital dictation software and management reports will be used to understand demand, queues, outputs and turnaround times. Software and handsets will need to be maintained with up to date staff information.</w:t>
            </w:r>
          </w:p>
          <w:p w:rsidR="006E6393" w:rsidRPr="006E6393" w:rsidRDefault="006E6393" w:rsidP="002C328B">
            <w:pPr>
              <w:rPr>
                <w:rFonts w:ascii="Garamond" w:hAnsi="Garamond"/>
              </w:rPr>
            </w:pPr>
          </w:p>
          <w:p w:rsidR="006E6393" w:rsidRPr="006E6393" w:rsidRDefault="006E6393" w:rsidP="002C328B">
            <w:pPr>
              <w:rPr>
                <w:rFonts w:ascii="Garamond" w:hAnsi="Garamond"/>
                <w:b/>
              </w:rPr>
            </w:pPr>
            <w:proofErr w:type="spellStart"/>
            <w:r w:rsidRPr="006E6393">
              <w:rPr>
                <w:rFonts w:ascii="Garamond" w:hAnsi="Garamond"/>
                <w:b/>
              </w:rPr>
              <w:t>Ormis</w:t>
            </w:r>
            <w:proofErr w:type="spellEnd"/>
            <w:r w:rsidRPr="006E6393">
              <w:rPr>
                <w:rFonts w:ascii="Garamond" w:hAnsi="Garamond"/>
                <w:b/>
              </w:rPr>
              <w:t xml:space="preserve"> Theatre System</w:t>
            </w:r>
          </w:p>
          <w:p w:rsidR="006E6393" w:rsidRPr="006E6393" w:rsidRDefault="006E6393" w:rsidP="002C328B">
            <w:pPr>
              <w:rPr>
                <w:rFonts w:ascii="Garamond" w:hAnsi="Garamond"/>
              </w:rPr>
            </w:pPr>
            <w:r w:rsidRPr="006E6393">
              <w:rPr>
                <w:rFonts w:ascii="Garamond" w:hAnsi="Garamond"/>
              </w:rPr>
              <w:t>Theatre activity is monitored to assess efficiency of resources and waiting times</w:t>
            </w:r>
          </w:p>
          <w:p w:rsidR="006E6393" w:rsidRPr="006E6393" w:rsidRDefault="006E6393" w:rsidP="002C328B">
            <w:pPr>
              <w:rPr>
                <w:rFonts w:ascii="Garamond" w:hAnsi="Garamond"/>
              </w:rPr>
            </w:pPr>
          </w:p>
          <w:p w:rsidR="006E6393" w:rsidRPr="006E6393" w:rsidRDefault="006E6393" w:rsidP="002C328B">
            <w:pPr>
              <w:rPr>
                <w:rFonts w:ascii="Garamond" w:hAnsi="Garamond"/>
                <w:b/>
              </w:rPr>
            </w:pPr>
            <w:r w:rsidRPr="006E6393">
              <w:rPr>
                <w:rFonts w:ascii="Garamond" w:hAnsi="Garamond"/>
                <w:b/>
              </w:rPr>
              <w:t>Asset Register</w:t>
            </w:r>
          </w:p>
          <w:p w:rsidR="006E6393" w:rsidRPr="006E6393" w:rsidRDefault="006E6393" w:rsidP="002C328B">
            <w:pPr>
              <w:rPr>
                <w:rFonts w:ascii="Garamond" w:hAnsi="Garamond"/>
              </w:rPr>
            </w:pPr>
            <w:r w:rsidRPr="006E6393">
              <w:rPr>
                <w:rFonts w:ascii="Garamond" w:hAnsi="Garamond"/>
              </w:rPr>
              <w:t>The OAM is responsible for validating and updating the Asset Register for their Directorate on an annual basis.  Finance Department hold the master schedule.</w:t>
            </w:r>
          </w:p>
          <w:p w:rsidR="006E6393" w:rsidRPr="006E6393" w:rsidRDefault="006E6393" w:rsidP="002C328B">
            <w:pPr>
              <w:rPr>
                <w:rFonts w:ascii="Garamond" w:hAnsi="Garamond"/>
              </w:rPr>
            </w:pPr>
          </w:p>
          <w:p w:rsidR="006E6393" w:rsidRPr="006E6393" w:rsidRDefault="006E6393" w:rsidP="002C328B">
            <w:pPr>
              <w:rPr>
                <w:rFonts w:ascii="Garamond" w:hAnsi="Garamond"/>
                <w:b/>
              </w:rPr>
            </w:pPr>
            <w:r w:rsidRPr="006E6393">
              <w:rPr>
                <w:rFonts w:ascii="Garamond" w:hAnsi="Garamond"/>
                <w:b/>
              </w:rPr>
              <w:t>Patient Management System</w:t>
            </w:r>
          </w:p>
          <w:p w:rsidR="006E6393" w:rsidRPr="006E6393" w:rsidRDefault="006E6393" w:rsidP="002C328B">
            <w:pPr>
              <w:rPr>
                <w:rFonts w:ascii="Garamond" w:hAnsi="Garamond"/>
              </w:rPr>
            </w:pPr>
            <w:r w:rsidRPr="006E6393">
              <w:rPr>
                <w:rFonts w:ascii="Garamond" w:hAnsi="Garamond"/>
              </w:rPr>
              <w:t xml:space="preserve">Waiting lists on </w:t>
            </w:r>
            <w:proofErr w:type="spellStart"/>
            <w:r w:rsidRPr="006E6393">
              <w:rPr>
                <w:rFonts w:ascii="Garamond" w:hAnsi="Garamond"/>
              </w:rPr>
              <w:t>Trakcare</w:t>
            </w:r>
            <w:proofErr w:type="spellEnd"/>
            <w:r w:rsidRPr="006E6393">
              <w:rPr>
                <w:rFonts w:ascii="Garamond" w:hAnsi="Garamond"/>
              </w:rPr>
              <w:t xml:space="preserve"> will be monitored by the OAM for accuracy and compliance with national targets and appropriate remedial action will be taken if required. </w:t>
            </w:r>
          </w:p>
          <w:p w:rsidR="006E6393" w:rsidRPr="006E6393" w:rsidRDefault="006E6393" w:rsidP="002C328B">
            <w:pPr>
              <w:rPr>
                <w:rFonts w:ascii="Garamond" w:hAnsi="Garamond" w:cs="Arial"/>
                <w:b/>
              </w:rPr>
            </w:pPr>
          </w:p>
        </w:tc>
      </w:tr>
    </w:tbl>
    <w:p w:rsidR="006E6393" w:rsidRPr="006E6393" w:rsidRDefault="006E6393" w:rsidP="006E6393">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rPr>
                <w:rFonts w:ascii="Garamond" w:hAnsi="Garamond" w:cs="Arial"/>
              </w:rPr>
            </w:pPr>
            <w:r w:rsidRPr="006E6393">
              <w:rPr>
                <w:rFonts w:ascii="Garamond" w:hAnsi="Garamond" w:cs="Arial"/>
                <w:b/>
              </w:rPr>
              <w:t>DECISIONS &amp; JUDGEMENTS</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rPr>
            </w:pPr>
            <w:r w:rsidRPr="006E6393">
              <w:rPr>
                <w:rFonts w:ascii="Garamond" w:hAnsi="Garamond" w:cs="Arial"/>
              </w:rPr>
              <w:t>Much of the work is self directing and the OAM is expected to use his/her discretion as regards decision making.  It may be necessary occasionally (</w:t>
            </w:r>
            <w:proofErr w:type="gramStart"/>
            <w:r w:rsidRPr="006E6393">
              <w:rPr>
                <w:rFonts w:ascii="Garamond" w:hAnsi="Garamond" w:cs="Arial"/>
              </w:rPr>
              <w:t>weekly  rather</w:t>
            </w:r>
            <w:proofErr w:type="gramEnd"/>
            <w:r w:rsidRPr="006E6393">
              <w:rPr>
                <w:rFonts w:ascii="Garamond" w:hAnsi="Garamond" w:cs="Arial"/>
              </w:rPr>
              <w:t xml:space="preserve"> than daily) to refer to the line manager if the decision required exceeds their authority.</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rPr>
            </w:pPr>
            <w:r w:rsidRPr="006E6393">
              <w:rPr>
                <w:rFonts w:ascii="Garamond" w:hAnsi="Garamond" w:cs="Arial"/>
              </w:rPr>
              <w:t xml:space="preserve">The OAM works independently dealing with routine and ad-hoc activities.  </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rPr>
            </w:pPr>
            <w:r w:rsidRPr="006E6393">
              <w:rPr>
                <w:rFonts w:ascii="Garamond" w:hAnsi="Garamond" w:cs="Arial"/>
              </w:rPr>
              <w:t>Whilst the Service Manager is available for guidance the OAM will normally anticipate and/or resolve difficulties using their own judgement, skills and experience.</w:t>
            </w:r>
          </w:p>
          <w:p w:rsidR="006E6393" w:rsidRPr="006E6393" w:rsidRDefault="006E6393" w:rsidP="002C328B">
            <w:pPr>
              <w:rPr>
                <w:rFonts w:ascii="Garamond" w:hAnsi="Garamond" w:cs="Arial"/>
                <w:b/>
                <w:bCs/>
              </w:rPr>
            </w:pPr>
          </w:p>
        </w:tc>
      </w:tr>
    </w:tbl>
    <w:p w:rsidR="006E6393" w:rsidRPr="006E6393" w:rsidRDefault="006E6393" w:rsidP="006E6393">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rPr>
                <w:rFonts w:ascii="Garamond" w:hAnsi="Garamond" w:cs="Arial"/>
                <w:b/>
              </w:rPr>
            </w:pPr>
            <w:r w:rsidRPr="006E6393">
              <w:rPr>
                <w:rFonts w:ascii="Garamond" w:hAnsi="Garamond" w:cs="Arial"/>
                <w:b/>
              </w:rPr>
              <w:lastRenderedPageBreak/>
              <w:t>COMMUNICATIONS &amp; RELATIONSHIPS</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Implementing Change</w:t>
            </w:r>
          </w:p>
          <w:p w:rsidR="006E6393" w:rsidRPr="006E6393" w:rsidRDefault="006E6393" w:rsidP="002C328B">
            <w:pPr>
              <w:rPr>
                <w:rFonts w:ascii="Garamond" w:hAnsi="Garamond" w:cs="Arial"/>
              </w:rPr>
            </w:pPr>
            <w:r w:rsidRPr="006E6393">
              <w:rPr>
                <w:rFonts w:ascii="Garamond" w:hAnsi="Garamond" w:cs="Arial"/>
              </w:rPr>
              <w:t>Service improvement is essential to this role and requires a wide range of clinical and administrative staff to be involved in developing and implementing improvements. The OAM will be required to communicate persuasively with administrative and clinical colleagues. This will include sensitive discussions about the administrative performance of clinicians.</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b/>
              </w:rPr>
            </w:pPr>
            <w:r w:rsidRPr="006E6393">
              <w:rPr>
                <w:rFonts w:ascii="Garamond" w:hAnsi="Garamond" w:cs="Arial"/>
                <w:b/>
              </w:rPr>
              <w:t>Patients</w:t>
            </w:r>
          </w:p>
          <w:p w:rsidR="006E6393" w:rsidRPr="006E6393" w:rsidRDefault="006E6393" w:rsidP="002C328B">
            <w:pPr>
              <w:rPr>
                <w:rFonts w:ascii="Garamond" w:hAnsi="Garamond" w:cs="Arial"/>
              </w:rPr>
            </w:pPr>
            <w:r w:rsidRPr="006E6393">
              <w:rPr>
                <w:rFonts w:ascii="Garamond" w:hAnsi="Garamond" w:cs="Arial"/>
              </w:rPr>
              <w:t>Contact is not on a day to day basis but when it does occur it is usually of a problematic nature (</w:t>
            </w:r>
            <w:proofErr w:type="spellStart"/>
            <w:r w:rsidRPr="006E6393">
              <w:rPr>
                <w:rFonts w:ascii="Garamond" w:hAnsi="Garamond" w:cs="Arial"/>
              </w:rPr>
              <w:t>eg</w:t>
            </w:r>
            <w:proofErr w:type="spellEnd"/>
            <w:r w:rsidRPr="006E6393">
              <w:rPr>
                <w:rFonts w:ascii="Garamond" w:hAnsi="Garamond" w:cs="Arial"/>
              </w:rPr>
              <w:t xml:space="preserve"> complaints) These situations require sensitive and careful handling and the OAM plays an important role in addressing and resolving concerns quickly and effectively.</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b/>
              </w:rPr>
            </w:pPr>
            <w:r w:rsidRPr="006E6393">
              <w:rPr>
                <w:rFonts w:ascii="Garamond" w:hAnsi="Garamond" w:cs="Arial"/>
                <w:b/>
              </w:rPr>
              <w:t>Suppliers</w:t>
            </w:r>
          </w:p>
          <w:p w:rsidR="006E6393" w:rsidRPr="006E6393" w:rsidRDefault="006E6393" w:rsidP="002C328B">
            <w:pPr>
              <w:rPr>
                <w:rFonts w:ascii="Garamond" w:hAnsi="Garamond" w:cs="Arial"/>
              </w:rPr>
            </w:pPr>
            <w:r w:rsidRPr="006E6393">
              <w:rPr>
                <w:rFonts w:ascii="Garamond" w:hAnsi="Garamond" w:cs="Arial"/>
              </w:rPr>
              <w:t xml:space="preserve">Any purchasing, including the use on bank staff, much </w:t>
            </w:r>
            <w:proofErr w:type="gramStart"/>
            <w:r w:rsidRPr="006E6393">
              <w:rPr>
                <w:rFonts w:ascii="Garamond" w:hAnsi="Garamond" w:cs="Arial"/>
              </w:rPr>
              <w:t>be</w:t>
            </w:r>
            <w:proofErr w:type="gramEnd"/>
            <w:r w:rsidRPr="006E6393">
              <w:rPr>
                <w:rFonts w:ascii="Garamond" w:hAnsi="Garamond" w:cs="Arial"/>
              </w:rPr>
              <w:t xml:space="preserve"> in accordance with SFI and represent value for money.  </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b/>
              </w:rPr>
            </w:pPr>
            <w:r w:rsidRPr="006E6393">
              <w:rPr>
                <w:rFonts w:ascii="Garamond" w:hAnsi="Garamond" w:cs="Arial"/>
                <w:b/>
              </w:rPr>
              <w:t>Colleagues at other sites and external organisations</w:t>
            </w:r>
          </w:p>
          <w:p w:rsidR="006E6393" w:rsidRPr="006E6393" w:rsidRDefault="006E6393" w:rsidP="002C328B">
            <w:pPr>
              <w:rPr>
                <w:rFonts w:ascii="Garamond" w:hAnsi="Garamond" w:cs="Arial"/>
              </w:rPr>
            </w:pPr>
            <w:r w:rsidRPr="006E6393">
              <w:rPr>
                <w:rFonts w:ascii="Garamond" w:hAnsi="Garamond" w:cs="Arial"/>
              </w:rPr>
              <w:t>Regular communication is required with clinical and administrative colleagues. These may be staff at all levels and will include staff at other hospitals and in primary care.</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rPr>
            </w:pPr>
            <w:r w:rsidRPr="006E6393">
              <w:rPr>
                <w:rFonts w:ascii="Garamond" w:hAnsi="Garamond" w:cs="Arial"/>
              </w:rPr>
              <w:t>An important function of the OAM is to establish and maintain co-operative and professional working relationships so that the daily activities of the specialties run smoothly and efficiently.  This requires a high standard of interpersonal skills including the ability to motivate and persuade.</w:t>
            </w:r>
          </w:p>
          <w:p w:rsidR="006E6393" w:rsidRPr="006E6393" w:rsidRDefault="006E6393" w:rsidP="002C328B">
            <w:pPr>
              <w:rPr>
                <w:rFonts w:ascii="Garamond" w:hAnsi="Garamond" w:cs="Arial"/>
              </w:rPr>
            </w:pPr>
          </w:p>
        </w:tc>
      </w:tr>
    </w:tbl>
    <w:p w:rsidR="006E6393" w:rsidRPr="006E6393" w:rsidRDefault="006E6393" w:rsidP="006E6393">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rPr>
                <w:rFonts w:ascii="Garamond" w:hAnsi="Garamond" w:cs="Arial"/>
              </w:rPr>
            </w:pPr>
            <w:r w:rsidRPr="006E6393">
              <w:rPr>
                <w:rFonts w:ascii="Garamond" w:hAnsi="Garamond" w:cs="Arial"/>
                <w:b/>
              </w:rPr>
              <w:t>DEMANDS OF THE JOB (physical, mental, emotional)</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rPr>
            </w:pPr>
            <w:r w:rsidRPr="006E6393">
              <w:rPr>
                <w:rFonts w:ascii="Garamond" w:hAnsi="Garamond" w:cs="Arial"/>
              </w:rPr>
              <w:t>Prolonged periods of working on the PC are required, often daily which can be demanding physically and mentally as complex spreadsheets, databases and reports demand high levels of skill and concentration.</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rPr>
            </w:pPr>
            <w:r w:rsidRPr="006E6393">
              <w:rPr>
                <w:rFonts w:ascii="Garamond" w:hAnsi="Garamond" w:cs="Arial"/>
              </w:rPr>
              <w:t>The OAM will cover a broad range of clinical specialities. Work needs to be prioritised carefully to achieve an appropriate balance of effective delivery day to day, with longer term improvement to services. At times this will require difficult decisions that may be unpopular.</w:t>
            </w:r>
          </w:p>
          <w:p w:rsidR="006E6393" w:rsidRPr="006E6393" w:rsidRDefault="006E6393" w:rsidP="002C328B">
            <w:pPr>
              <w:rPr>
                <w:rFonts w:ascii="Garamond" w:hAnsi="Garamond" w:cs="Arial"/>
                <w:b/>
              </w:rPr>
            </w:pPr>
          </w:p>
        </w:tc>
      </w:tr>
    </w:tbl>
    <w:p w:rsidR="006E6393" w:rsidRPr="006E6393" w:rsidRDefault="006E6393" w:rsidP="006E6393">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rPr>
                <w:rFonts w:ascii="Garamond" w:hAnsi="Garamond" w:cs="Arial"/>
                <w:b/>
              </w:rPr>
            </w:pPr>
            <w:r w:rsidRPr="006E6393">
              <w:rPr>
                <w:rFonts w:ascii="Garamond" w:hAnsi="Garamond" w:cs="Arial"/>
                <w:b/>
              </w:rPr>
              <w:t>MOST CHALLENGING/DIFFICULT PARTS OF THE JOB</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Developing effective management information</w:t>
            </w:r>
          </w:p>
          <w:p w:rsidR="006E6393" w:rsidRPr="006E6393" w:rsidRDefault="006E6393" w:rsidP="002C328B">
            <w:pPr>
              <w:rPr>
                <w:rFonts w:ascii="Garamond" w:hAnsi="Garamond" w:cs="Arial"/>
              </w:rPr>
            </w:pPr>
            <w:r w:rsidRPr="006E6393">
              <w:rPr>
                <w:rFonts w:ascii="Garamond" w:hAnsi="Garamond" w:cs="Arial"/>
              </w:rPr>
              <w:t>Regular reports will be required to move from reactive management of the administrative workload to a proactive approach. This requires a sound understanding of demand, capacity, queues and process failure.</w:t>
            </w:r>
          </w:p>
          <w:p w:rsidR="006E6393" w:rsidRPr="006E6393" w:rsidRDefault="006E6393" w:rsidP="002C328B">
            <w:pPr>
              <w:rPr>
                <w:rFonts w:ascii="Garamond" w:hAnsi="Garamond" w:cs="Arial"/>
              </w:rPr>
            </w:pPr>
          </w:p>
          <w:p w:rsidR="006E6393" w:rsidRPr="006E6393" w:rsidRDefault="006E6393" w:rsidP="002C328B">
            <w:pPr>
              <w:rPr>
                <w:rFonts w:ascii="Garamond" w:hAnsi="Garamond" w:cs="Arial"/>
                <w:b/>
              </w:rPr>
            </w:pPr>
            <w:r w:rsidRPr="006E6393">
              <w:rPr>
                <w:rFonts w:ascii="Garamond" w:hAnsi="Garamond" w:cs="Arial"/>
                <w:b/>
              </w:rPr>
              <w:t>Service improvement</w:t>
            </w:r>
          </w:p>
          <w:p w:rsidR="006E6393" w:rsidRPr="006E6393" w:rsidRDefault="006E6393" w:rsidP="002C328B">
            <w:pPr>
              <w:rPr>
                <w:rFonts w:ascii="Garamond" w:hAnsi="Garamond" w:cs="Arial"/>
              </w:rPr>
            </w:pPr>
            <w:r w:rsidRPr="006E6393">
              <w:rPr>
                <w:rFonts w:ascii="Garamond" w:hAnsi="Garamond" w:cs="Arial"/>
              </w:rPr>
              <w:t>The Operational Admin Manager needs to work with administrative staff and clinicians to achieve greater standardisation of core tasks, based on a sound understanding of what ensures a high quality of administrative service. This will include working with e-health/IT to ensure systems support effective working. Implementing change in working practices will require determination, tenacity and effective persuasion.</w:t>
            </w:r>
          </w:p>
          <w:p w:rsidR="006E6393" w:rsidRPr="006E6393" w:rsidRDefault="006E6393" w:rsidP="002C328B">
            <w:pPr>
              <w:rPr>
                <w:rFonts w:ascii="Garamond" w:hAnsi="Garamond" w:cs="Arial"/>
              </w:rPr>
            </w:pPr>
          </w:p>
        </w:tc>
      </w:tr>
    </w:tbl>
    <w:p w:rsidR="006E6393" w:rsidRPr="006E6393" w:rsidRDefault="006E6393" w:rsidP="006E6393">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6E6393">
            <w:pPr>
              <w:numPr>
                <w:ilvl w:val="0"/>
                <w:numId w:val="47"/>
              </w:numPr>
              <w:tabs>
                <w:tab w:val="num" w:pos="426"/>
              </w:tabs>
              <w:rPr>
                <w:rFonts w:ascii="Garamond" w:hAnsi="Garamond" w:cs="Arial"/>
              </w:rPr>
            </w:pPr>
            <w:r w:rsidRPr="006E6393">
              <w:rPr>
                <w:rFonts w:ascii="Garamond" w:hAnsi="Garamond" w:cs="Arial"/>
                <w:b/>
              </w:rPr>
              <w:lastRenderedPageBreak/>
              <w:t>KNOWLEDGE, TRAINING AND/OR EXPERIENCE REQUIRED TO DO THE JOB</w:t>
            </w:r>
          </w:p>
          <w:p w:rsidR="006E6393" w:rsidRPr="006E6393" w:rsidRDefault="006E6393" w:rsidP="002C328B">
            <w:pPr>
              <w:rPr>
                <w:rFonts w:ascii="Garamond" w:hAnsi="Garamond" w:cs="Arial"/>
                <w:b/>
              </w:rPr>
            </w:pPr>
          </w:p>
          <w:p w:rsidR="006E6393" w:rsidRPr="006E6393" w:rsidRDefault="006E6393" w:rsidP="006E6393">
            <w:pPr>
              <w:numPr>
                <w:ilvl w:val="0"/>
                <w:numId w:val="48"/>
              </w:numPr>
              <w:rPr>
                <w:rFonts w:ascii="Garamond" w:hAnsi="Garamond" w:cs="Arial"/>
              </w:rPr>
            </w:pPr>
            <w:r w:rsidRPr="006E6393">
              <w:rPr>
                <w:rFonts w:ascii="Garamond" w:hAnsi="Garamond" w:cs="Arial"/>
              </w:rPr>
              <w:t>Education standards are to degree level or equivalent (</w:t>
            </w:r>
            <w:proofErr w:type="spellStart"/>
            <w:r w:rsidRPr="006E6393">
              <w:rPr>
                <w:rFonts w:ascii="Garamond" w:hAnsi="Garamond" w:cs="Arial"/>
              </w:rPr>
              <w:t>ie</w:t>
            </w:r>
            <w:proofErr w:type="spellEnd"/>
            <w:r w:rsidRPr="006E6393">
              <w:rPr>
                <w:rFonts w:ascii="Garamond" w:hAnsi="Garamond" w:cs="Arial"/>
              </w:rPr>
              <w:t xml:space="preserve"> HND plus 5 years of experience involving the delivery and improvement of clinical administrative services)</w:t>
            </w:r>
          </w:p>
          <w:p w:rsidR="006E6393" w:rsidRPr="006E6393" w:rsidRDefault="006E6393" w:rsidP="006E6393">
            <w:pPr>
              <w:numPr>
                <w:ilvl w:val="0"/>
                <w:numId w:val="48"/>
              </w:numPr>
              <w:rPr>
                <w:rFonts w:ascii="Garamond" w:hAnsi="Garamond" w:cs="Arial"/>
              </w:rPr>
            </w:pPr>
            <w:r w:rsidRPr="006E6393">
              <w:rPr>
                <w:rFonts w:ascii="Garamond" w:hAnsi="Garamond" w:cs="Arial"/>
              </w:rPr>
              <w:t>Minimum of 5 years extensive NHS experience</w:t>
            </w:r>
          </w:p>
          <w:p w:rsidR="006E6393" w:rsidRPr="006E6393" w:rsidRDefault="006E6393" w:rsidP="006E6393">
            <w:pPr>
              <w:numPr>
                <w:ilvl w:val="0"/>
                <w:numId w:val="48"/>
              </w:numPr>
              <w:rPr>
                <w:rFonts w:ascii="Garamond" w:hAnsi="Garamond" w:cs="Arial"/>
              </w:rPr>
            </w:pPr>
            <w:r w:rsidRPr="006E6393">
              <w:rPr>
                <w:rFonts w:ascii="Garamond" w:hAnsi="Garamond" w:cs="Arial"/>
              </w:rPr>
              <w:t>Detailed knowledge of the business management of NHS activities, including finance and Standing Financial Instructions, clinical guidelines and national targets</w:t>
            </w:r>
          </w:p>
          <w:p w:rsidR="006E6393" w:rsidRPr="006E6393" w:rsidRDefault="006E6393" w:rsidP="006E6393">
            <w:pPr>
              <w:numPr>
                <w:ilvl w:val="0"/>
                <w:numId w:val="48"/>
              </w:numPr>
              <w:rPr>
                <w:rFonts w:ascii="Garamond" w:hAnsi="Garamond" w:cs="Arial"/>
              </w:rPr>
            </w:pPr>
            <w:r w:rsidRPr="006E6393">
              <w:rPr>
                <w:rFonts w:ascii="Garamond" w:hAnsi="Garamond" w:cs="Arial"/>
              </w:rPr>
              <w:t>Demonstrate the ability to produce formal business reports which may incorporate complex data analysis</w:t>
            </w:r>
          </w:p>
          <w:p w:rsidR="006E6393" w:rsidRPr="006E6393" w:rsidRDefault="006E6393" w:rsidP="006E6393">
            <w:pPr>
              <w:numPr>
                <w:ilvl w:val="0"/>
                <w:numId w:val="48"/>
              </w:numPr>
              <w:rPr>
                <w:rFonts w:ascii="Garamond" w:hAnsi="Garamond" w:cs="Arial"/>
              </w:rPr>
            </w:pPr>
            <w:r w:rsidRPr="006E6393">
              <w:rPr>
                <w:rFonts w:ascii="Garamond" w:hAnsi="Garamond" w:cs="Arial"/>
              </w:rPr>
              <w:t>Knowledge and experience of management skills, i.e. motivation, training, change management and high standard of inter personal skills</w:t>
            </w:r>
          </w:p>
          <w:p w:rsidR="006E6393" w:rsidRPr="006E6393" w:rsidRDefault="006E6393" w:rsidP="006E6393">
            <w:pPr>
              <w:numPr>
                <w:ilvl w:val="0"/>
                <w:numId w:val="48"/>
              </w:numPr>
              <w:rPr>
                <w:rFonts w:ascii="Garamond" w:hAnsi="Garamond" w:cs="Arial"/>
              </w:rPr>
            </w:pPr>
            <w:r w:rsidRPr="006E6393">
              <w:rPr>
                <w:rFonts w:ascii="Garamond" w:hAnsi="Garamond" w:cs="Arial"/>
              </w:rPr>
              <w:t>PC skills including word processing spreadsheet and database analysis.</w:t>
            </w:r>
          </w:p>
          <w:p w:rsidR="006E6393" w:rsidRPr="006E6393" w:rsidRDefault="006E6393" w:rsidP="002C328B">
            <w:pPr>
              <w:rPr>
                <w:rFonts w:ascii="Garamond" w:hAnsi="Garamond" w:cs="Arial"/>
                <w:b/>
              </w:rPr>
            </w:pPr>
          </w:p>
        </w:tc>
      </w:tr>
    </w:tbl>
    <w:p w:rsidR="006E6393" w:rsidRPr="006E6393" w:rsidRDefault="006E6393" w:rsidP="006E6393">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E6393" w:rsidRPr="006E6393" w:rsidTr="002C328B">
        <w:tblPrEx>
          <w:tblCellMar>
            <w:top w:w="0" w:type="dxa"/>
            <w:bottom w:w="0" w:type="dxa"/>
          </w:tblCellMar>
        </w:tblPrEx>
        <w:trPr>
          <w:cantSplit/>
        </w:trPr>
        <w:tc>
          <w:tcPr>
            <w:tcW w:w="10456" w:type="dxa"/>
          </w:tcPr>
          <w:p w:rsidR="006E6393" w:rsidRPr="006E6393" w:rsidRDefault="006E6393" w:rsidP="002C328B">
            <w:pPr>
              <w:rPr>
                <w:rFonts w:ascii="Garamond" w:hAnsi="Garamond" w:cs="Arial"/>
                <w:b/>
                <w:u w:val="single"/>
              </w:rPr>
            </w:pPr>
            <w:r w:rsidRPr="006E6393">
              <w:rPr>
                <w:rFonts w:ascii="Garamond" w:hAnsi="Garamond" w:cs="Arial"/>
                <w:b/>
                <w:u w:val="single"/>
              </w:rPr>
              <w:t>Job Description Agreement</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Job Holder’s Signature</w:t>
            </w:r>
            <w:r w:rsidRPr="006E6393">
              <w:rPr>
                <w:rFonts w:ascii="Garamond" w:hAnsi="Garamond" w:cs="Arial"/>
                <w:b/>
              </w:rPr>
              <w:tab/>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 xml:space="preserve">Print Name                                                 </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Date</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Head of Department Signature</w:t>
            </w:r>
            <w:r w:rsidRPr="006E6393">
              <w:rPr>
                <w:rFonts w:ascii="Garamond" w:hAnsi="Garamond" w:cs="Arial"/>
                <w:b/>
              </w:rPr>
              <w:tab/>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 xml:space="preserve">Print Name                                                     </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r w:rsidRPr="006E6393">
              <w:rPr>
                <w:rFonts w:ascii="Garamond" w:hAnsi="Garamond" w:cs="Arial"/>
                <w:b/>
              </w:rPr>
              <w:t>Date</w:t>
            </w:r>
          </w:p>
          <w:p w:rsidR="006E6393" w:rsidRPr="006E6393" w:rsidRDefault="006E6393" w:rsidP="002C328B">
            <w:pPr>
              <w:rPr>
                <w:rFonts w:ascii="Garamond" w:hAnsi="Garamond" w:cs="Arial"/>
                <w:b/>
              </w:rPr>
            </w:pPr>
          </w:p>
          <w:p w:rsidR="006E6393" w:rsidRPr="006E6393" w:rsidRDefault="006E6393" w:rsidP="002C328B">
            <w:pPr>
              <w:rPr>
                <w:rFonts w:ascii="Garamond" w:hAnsi="Garamond" w:cs="Arial"/>
                <w:b/>
              </w:rPr>
            </w:pPr>
          </w:p>
        </w:tc>
      </w:tr>
    </w:tbl>
    <w:p w:rsidR="006E6393" w:rsidRPr="006E6393" w:rsidRDefault="006E6393" w:rsidP="006E6393">
      <w:pPr>
        <w:rPr>
          <w:rFonts w:ascii="Garamond" w:hAnsi="Garamond" w:cs="Arial"/>
          <w:b/>
        </w:rPr>
      </w:pPr>
    </w:p>
    <w:p w:rsidR="006E6393" w:rsidRPr="006E6393" w:rsidRDefault="006E6393" w:rsidP="006E6393">
      <w:pPr>
        <w:rPr>
          <w:rFonts w:ascii="Garamond" w:hAnsi="Garamond" w:cs="Arial"/>
          <w:b/>
        </w:rPr>
      </w:pPr>
    </w:p>
    <w:p w:rsidR="006E6393" w:rsidRPr="006E6393" w:rsidRDefault="006E6393" w:rsidP="006E6393">
      <w:pPr>
        <w:rPr>
          <w:rFonts w:ascii="Garamond" w:hAnsi="Garamond" w:cs="Arial"/>
          <w:b/>
        </w:rPr>
      </w:pPr>
    </w:p>
    <w:p w:rsidR="006E6393" w:rsidRPr="006E6393" w:rsidRDefault="006E6393" w:rsidP="006E6393">
      <w:pPr>
        <w:rPr>
          <w:rFonts w:ascii="Garamond" w:hAnsi="Garamond" w:cs="Arial"/>
          <w:b/>
        </w:rPr>
      </w:pPr>
    </w:p>
    <w:p w:rsidR="006E6393" w:rsidRPr="006E6393" w:rsidRDefault="006E6393" w:rsidP="006E6393">
      <w:pPr>
        <w:rPr>
          <w:rFonts w:ascii="Garamond" w:hAnsi="Garamond" w:cs="Arial"/>
          <w:b/>
        </w:rPr>
        <w:sectPr w:rsidR="006E6393" w:rsidRPr="006E6393" w:rsidSect="00CA0349">
          <w:pgSz w:w="11906" w:h="16838"/>
          <w:pgMar w:top="851" w:right="851" w:bottom="567" w:left="851" w:header="720" w:footer="720" w:gutter="0"/>
          <w:cols w:space="720"/>
        </w:sectPr>
      </w:pPr>
    </w:p>
    <w:p w:rsidR="006E6393" w:rsidRPr="006E6393" w:rsidRDefault="006E6393" w:rsidP="006E6393">
      <w:pPr>
        <w:rPr>
          <w:rFonts w:ascii="Garamond" w:hAnsi="Garamond"/>
          <w:b/>
          <w:u w:val="single"/>
        </w:rPr>
      </w:pPr>
      <w:r w:rsidRPr="006E6393">
        <w:rPr>
          <w:rFonts w:ascii="Garamond" w:hAnsi="Garamond"/>
          <w:b/>
          <w:u w:val="single"/>
        </w:rPr>
        <w:lastRenderedPageBreak/>
        <w:t>Appendix 1 – Surgical Directorate</w:t>
      </w:r>
    </w:p>
    <w:p w:rsidR="006E6393" w:rsidRPr="006E6393" w:rsidRDefault="006E6393" w:rsidP="006E6393">
      <w:pPr>
        <w:rPr>
          <w:rFonts w:ascii="Garamond" w:hAnsi="Garamond"/>
          <w:b/>
          <w:u w:val="single"/>
        </w:rPr>
      </w:pPr>
    </w:p>
    <w:p w:rsidR="006E6393" w:rsidRPr="006E6393" w:rsidRDefault="006E6393" w:rsidP="006E6393">
      <w:pPr>
        <w:rPr>
          <w:rFonts w:ascii="Garamond" w:hAnsi="Garamond"/>
        </w:rPr>
      </w:pPr>
      <w:r w:rsidRPr="006E6393">
        <w:rPr>
          <w:rFonts w:ascii="Garamond" w:hAnsi="Garamond"/>
          <w:noProof/>
        </w:rPr>
      </w:r>
      <w:r w:rsidRPr="006E6393">
        <w:rPr>
          <w:rFonts w:ascii="Garamond" w:hAnsi="Garamond"/>
        </w:rPr>
        <w:pict>
          <v:group id="_x0000_s1043" editas="canvas" style="width:400.2pt;height:292.8pt;mso-position-horizontal-relative:char;mso-position-vertical-relative:line" coordsize="10890,7969">
            <o:lock v:ext="edit" aspectratio="t"/>
            <v:shape id="_x0000_s1044" type="#_x0000_t75" style="position:absolute;width:10890;height:7969" o:preferrelative="f">
              <v:fill o:detectmouseclick="t"/>
              <v:path o:extrusionok="t" o:connecttype="none"/>
              <o:lock v:ext="edit" text="t"/>
            </v:shape>
            <v:rect id="_x0000_s1045" style="position:absolute;left:2966;top:1517;width:3925;height:598;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Surgical Directorate </w:t>
                    </w:r>
                  </w:p>
                </w:txbxContent>
              </v:textbox>
            </v:rect>
            <v:rect id="_x0000_s1046" style="position:absolute;left:3125;top:1949;width:3494;height:597;mso-wrap-style:none" filled="f" stroked="f">
              <v:textbox style="mso-fit-shape-to-text:t" inset="0,0,0,0">
                <w:txbxContent>
                  <w:p w:rsidR="006E6393" w:rsidRDefault="006E6393" w:rsidP="006E6393">
                    <w:r>
                      <w:rPr>
                        <w:rFonts w:ascii="Calibri" w:hAnsi="Calibri" w:cs="Calibri"/>
                        <w:color w:val="000000"/>
                        <w:sz w:val="36"/>
                        <w:szCs w:val="36"/>
                        <w:lang w:val="en-US"/>
                      </w:rPr>
                      <w:t>Support Manager</w:t>
                    </w:r>
                  </w:p>
                </w:txbxContent>
              </v:textbox>
            </v:rect>
            <v:rect id="_x0000_s1047" style="position:absolute;left:479;top:3203;width:2367;height:598;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Operational </w:t>
                    </w:r>
                  </w:p>
                </w:txbxContent>
              </v:textbox>
            </v:rect>
            <v:rect id="_x0000_s1048" style="position:absolute;left:525;top:3633;width:1304;height:598;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Admin </w:t>
                    </w:r>
                  </w:p>
                </w:txbxContent>
              </v:textbox>
            </v:rect>
            <v:rect id="_x0000_s1049" style="position:absolute;left:450;top:4062;width:1794;height:598;mso-wrap-style:none" filled="f" stroked="f">
              <v:textbox style="mso-fit-shape-to-text:t" inset="0,0,0,0">
                <w:txbxContent>
                  <w:p w:rsidR="006E6393" w:rsidRDefault="006E6393" w:rsidP="006E6393">
                    <w:r>
                      <w:rPr>
                        <w:rFonts w:ascii="Calibri" w:hAnsi="Calibri" w:cs="Calibri"/>
                        <w:color w:val="000000"/>
                        <w:sz w:val="36"/>
                        <w:szCs w:val="36"/>
                        <w:lang w:val="en-US"/>
                      </w:rPr>
                      <w:t>Manager</w:t>
                    </w:r>
                  </w:p>
                </w:txbxContent>
              </v:textbox>
            </v:rect>
            <v:rect id="_x0000_s1050" style="position:absolute;left:2425;top:6774;width:2357;height:598;mso-wrap-style:none" filled="f" stroked="f">
              <v:textbox style="mso-fit-shape-to-text:t" inset="0,0,0,0">
                <w:txbxContent>
                  <w:p w:rsidR="006E6393" w:rsidRDefault="006E6393" w:rsidP="006E6393">
                    <w:r>
                      <w:rPr>
                        <w:rFonts w:ascii="Calibri" w:hAnsi="Calibri" w:cs="Calibri"/>
                        <w:color w:val="000000"/>
                        <w:sz w:val="36"/>
                        <w:szCs w:val="36"/>
                        <w:lang w:val="en-US"/>
                      </w:rPr>
                      <w:t>Ward clerks</w:t>
                    </w:r>
                  </w:p>
                </w:txbxContent>
              </v:textbox>
            </v:rect>
            <v:rect id="_x0000_s1051" style="position:absolute;left:4883;top:6774;width:2668;height:598;mso-wrap-style:none" filled="f" stroked="f">
              <v:textbox style="mso-fit-shape-to-text:t" inset="0,0,0,0">
                <w:txbxContent>
                  <w:p w:rsidR="006E6393" w:rsidRDefault="006E6393" w:rsidP="006E6393">
                    <w:r>
                      <w:rPr>
                        <w:rFonts w:ascii="Calibri" w:hAnsi="Calibri" w:cs="Calibri"/>
                        <w:color w:val="000000"/>
                        <w:sz w:val="36"/>
                        <w:szCs w:val="36"/>
                        <w:lang w:val="en-US"/>
                      </w:rPr>
                      <w:t>Receptionists</w:t>
                    </w:r>
                  </w:p>
                </w:txbxContent>
              </v:textbox>
            </v:rect>
            <v:rect id="_x0000_s1052" style="position:absolute;left:3276;top:64;width:3083;height:597;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Surgical Service </w:t>
                    </w:r>
                  </w:p>
                </w:txbxContent>
              </v:textbox>
            </v:rect>
            <v:rect id="_x0000_s1053" style="position:absolute;left:3748;top:494;width:1794;height:597;mso-wrap-style:none" filled="f" stroked="f">
              <v:textbox style="mso-fit-shape-to-text:t" inset="0,0,0,0">
                <w:txbxContent>
                  <w:p w:rsidR="006E6393" w:rsidRDefault="006E6393" w:rsidP="006E6393">
                    <w:r>
                      <w:rPr>
                        <w:rFonts w:ascii="Calibri" w:hAnsi="Calibri" w:cs="Calibri"/>
                        <w:color w:val="000000"/>
                        <w:sz w:val="36"/>
                        <w:szCs w:val="36"/>
                        <w:lang w:val="en-US"/>
                      </w:rPr>
                      <w:t>Manager</w:t>
                    </w:r>
                  </w:p>
                </w:txbxContent>
              </v:textbox>
            </v:rect>
            <v:rect id="_x0000_s1054" style="position:absolute;left:7631;top:3305;width:1717;height:598;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Business </w:t>
                    </w:r>
                  </w:p>
                </w:txbxContent>
              </v:textbox>
            </v:rect>
            <v:rect id="_x0000_s1055" style="position:absolute;left:7676;top:3738;width:1591;height:598;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Support </w:t>
                    </w:r>
                  </w:p>
                </w:txbxContent>
              </v:textbox>
            </v:rect>
            <v:rect id="_x0000_s1056" style="position:absolute;left:7603;top:4167;width:1793;height:597;mso-wrap-style:none" filled="f" stroked="f">
              <v:textbox style="mso-fit-shape-to-text:t" inset="0,0,0,0">
                <w:txbxContent>
                  <w:p w:rsidR="006E6393" w:rsidRDefault="006E6393" w:rsidP="006E6393">
                    <w:r>
                      <w:rPr>
                        <w:rFonts w:ascii="Calibri" w:hAnsi="Calibri" w:cs="Calibri"/>
                        <w:color w:val="000000"/>
                        <w:sz w:val="36"/>
                        <w:szCs w:val="36"/>
                        <w:lang w:val="en-US"/>
                      </w:rPr>
                      <w:t xml:space="preserve">Manager </w:t>
                    </w:r>
                  </w:p>
                </w:txbxContent>
              </v:textbox>
            </v:rect>
            <v:rect id="_x0000_s1057" style="position:absolute;left:7362;top:4596;width:2449;height:597;mso-wrap-style:none" filled="f" stroked="f">
              <v:textbox style="mso-fit-shape-to-text:t" inset="0,0,0,0">
                <w:txbxContent>
                  <w:p w:rsidR="006E6393" w:rsidRDefault="006E6393" w:rsidP="006E6393">
                    <w:r>
                      <w:rPr>
                        <w:rFonts w:ascii="Calibri" w:hAnsi="Calibri" w:cs="Calibri"/>
                        <w:color w:val="000000"/>
                        <w:sz w:val="36"/>
                        <w:szCs w:val="36"/>
                        <w:lang w:val="en-US"/>
                      </w:rPr>
                      <w:t>(</w:t>
                    </w:r>
                    <w:proofErr w:type="gramStart"/>
                    <w:r>
                      <w:rPr>
                        <w:rFonts w:ascii="Calibri" w:hAnsi="Calibri" w:cs="Calibri"/>
                        <w:color w:val="000000"/>
                        <w:sz w:val="36"/>
                        <w:szCs w:val="36"/>
                        <w:lang w:val="en-US"/>
                      </w:rPr>
                      <w:t>endoscopy</w:t>
                    </w:r>
                    <w:proofErr w:type="gramEnd"/>
                    <w:r>
                      <w:rPr>
                        <w:rFonts w:ascii="Calibri" w:hAnsi="Calibri" w:cs="Calibri"/>
                        <w:color w:val="000000"/>
                        <w:sz w:val="36"/>
                        <w:szCs w:val="36"/>
                        <w:lang w:val="en-US"/>
                      </w:rPr>
                      <w:t>)</w:t>
                    </w:r>
                  </w:p>
                </w:txbxContent>
              </v:textbox>
            </v:rect>
            <v:rect id="_x0000_s1058" style="position:absolute;left:7565;top:6752;width:1891;height:598;mso-wrap-style:none" filled="f" stroked="f">
              <v:textbox style="mso-fit-shape-to-text:t" inset="0,0,0,0">
                <w:txbxContent>
                  <w:p w:rsidR="006E6393" w:rsidRDefault="006E6393" w:rsidP="006E6393">
                    <w:r>
                      <w:rPr>
                        <w:rFonts w:ascii="Calibri" w:hAnsi="Calibri" w:cs="Calibri"/>
                        <w:color w:val="000000"/>
                        <w:sz w:val="36"/>
                        <w:szCs w:val="36"/>
                        <w:lang w:val="en-US"/>
                      </w:rPr>
                      <w:t>PFB team</w:t>
                    </w:r>
                  </w:p>
                </w:txbxContent>
              </v:textbox>
            </v:rect>
            <v:shape id="_x0000_s1059" style="position:absolute;left:6070;top:1949;width:2269;height:1271" coordsize="2269,1271" path="m9,l2188,r5,l2195,2r3,3l2198,9r,1243l2198,1257r-3,2l2193,1262r-5,l2186,1262r-5,-3l2179,1257r,-5l2179,9r9,10l9,19r-4,l2,16,,14,,9,,5,2,2,5,,9,r,xm2267,1138r-79,133l2112,1138r-2,-5l2110,1130r2,-4l2114,1123r5,l2122,1123r4,3l2129,1128r69,119l2181,1247r69,-119l2253,1126r2,-3l2260,1123r5,l2267,1126r,4l2269,1133r-2,5l2267,1138xe" fillcolor="#4a7ebb" strokecolor="#4a7ebb" strokeweight=".15pt">
              <v:path arrowok="t"/>
              <o:lock v:ext="edit" verticies="t"/>
            </v:shape>
            <v:shape id="_x0000_s1060" style="position:absolute;left:5846;top:496;width:5006;height:2278" coordsize="5006,2278" path="m9,l4925,r5,l4932,3r3,2l4937,10r,2249l4935,2261r-3,3l4930,2266r-5,3l4923,2266r-5,-2l4918,2261r-2,-2l4916,10r9,9l9,19r-5,l2,17,,12,,10,,5,2,3,4,,9,r,xm5004,2144r-79,134l4849,2144r-3,-4l4846,2135r3,-2l4851,2130r5,-2l4858,2128r5,2l4866,2133r69,119l4918,2252r69,-119l4989,2130r5,-2l4997,2128r4,2l5004,2133r2,2l5006,2140r-2,4l5004,2144xe" fillcolor="#4a7ebb" strokecolor="#4a7ebb" strokeweight=".15pt">
              <v:path arrowok="t"/>
              <o:lock v:ext="edit" verticies="t"/>
            </v:shape>
            <v:shape id="_x0000_s1061" style="position:absolute;left:1025;top:1949;width:1712;height:1166" coordsize="1712,1166" path="m1700,19l79,19,88,9r,1138l88,1152r-2,2l84,1157r-5,l74,1157r-2,-3l69,1152r,-5l69,9r,-4l72,2,74,r5,l1700,r5,l1707,2r3,3l1712,9r-2,5l1707,16r-2,3l1700,19r,xm158,1033l79,1166,,1033r,-3l,1025r3,-2l5,1021r2,-3l12,1018r2,3l19,1023r69,119l72,1142r69,-119l143,1021r3,-3l150,1018r3,3l158,1023r,2l158,1030r,3l158,1033xe" fillcolor="#4a7ebb" strokecolor="#4a7ebb" strokeweight=".15pt">
              <v:path arrowok="t"/>
              <o:lock v:ext="edit" verticies="t"/>
            </v:shape>
            <v:shape id="_x0000_s1062" style="position:absolute;left:19;top:4573;width:1094;height:2001" coordsize="1094,2001" path="m1094,9r,1007l1094,1020r-2,3l1090,1025r-5,l79,1025r9,-9l88,1982r,4l86,1989r-2,2l79,1991r-3,l72,1989r-3,-3l69,1982r,-966l69,1011r3,-3l76,1006r3,l1085,1006r-10,10l1075,9r,-5l1078,2r2,-2l1085,r5,l1092,2r2,2l1094,9r,xm157,1867l79,2001,2,1867,,1865r,-5l2,1858r3,-3l10,1853r2,l17,1855r2,3l88,1977r-16,l141,1858r2,-3l146,1853r4,l155,1855r2,3l157,1860r3,5l157,1867r,xe" fillcolor="#4a7ebb" strokecolor="#4a7ebb" strokeweight=".15pt">
              <v:path arrowok="t"/>
              <o:lock v:ext="edit" verticies="t"/>
            </v:shape>
            <v:shape id="_x0000_s1063" style="position:absolute;left:3202;top:2452;width:1211;height:4234" coordsize="1211,4234" path="m1211,12r,2120l1208,2137r-2,3l1204,2142r-5,l81,2142r9,-10l90,4215r-2,5l88,4222r-5,2l81,4224r-5,l74,4222r-3,-2l71,4215r,-2083l71,2128r3,-3l76,2123r5,l1199,2123r-10,9l1189,12r3,-5l1192,5r5,-3l1199,r5,2l1206,5r2,2l1211,12r,xm157,4100l81,4234,2,4100,,4098r,-5l2,4091r3,-5l9,4086r5,l16,4088r3,3l88,4210r-17,l140,4091r3,-3l148,4086r2,l155,4086r2,5l160,4093r,5l157,4100r,xe" fillcolor="#4a7ebb" strokecolor="#4a7ebb" strokeweight=".15pt">
              <v:path arrowok="t"/>
              <o:lock v:ext="edit" verticies="t"/>
            </v:shape>
            <v:shape id="_x0000_s1064" style="position:absolute;left:4391;top:2452;width:1548;height:4234" coordsize="1548,4234" path="m22,12r,2120l10,2123r1459,l1474,2123r2,2l1479,2128r,4l1479,4215r,5l1476,4222r-2,2l1469,4224r-5,l1462,4222r-3,-2l1459,4215r,-2083l1469,2142r-1459,l8,2142r-5,-2l3,2137,,2132,,12,3,7,3,5,8,2,10,r5,2l17,5r2,2l22,12r,xm1548,4100r-79,134l1390,4100r,-2l1390,4093r,-2l1395,4086r2,l1402,4086r3,2l1407,4091r72,119l1459,4210r72,-119l1533,4088r3,-2l1541,4086r2,l1545,4091r3,2l1548,4098r,2l1548,4100xe" fillcolor="#4a7ebb" strokecolor="#4a7ebb" strokeweight=".15pt">
              <v:path arrowok="t"/>
              <o:lock v:ext="edit" verticies="t"/>
            </v:shape>
            <v:shape id="_x0000_s1065" style="position:absolute;left:4320;top:1002;width:160;height:429" coordsize="160,429" path="m93,9r,220l90,234r-2,2l86,238r-5,3l79,241,90,229r,181l88,415r-2,2l83,420r-4,l76,420r-5,-3l71,415r-2,-5l69,229r2,-3l71,222r5,l79,219r2,l71,229,71,9,74,7r,-5l79,r2,l86,r2,2l90,7r3,2l93,9xm157,296l79,429,2,296,,291r,-3l2,284r3,-3l9,281r3,l17,284r2,2l88,405r-17,l141,286r2,-2l148,281r2,l155,281r2,3l160,288r,3l157,296r,xe" fillcolor="#4a7ebb" strokecolor="#4a7ebb" strokeweight=".15pt">
              <v:path arrowok="t"/>
              <o:lock v:ext="edit" verticies="t"/>
            </v:shape>
            <v:shape id="_x0000_s1066" style="position:absolute;left:8180;top:5109;width:159;height:1558" coordsize="159,1558" path="m88,10r,784l88,1539r,2l85,1546r-2,2l78,1548r-2,l71,1546r-2,-5l69,1539r,-745l69,10r,-5l71,3,76,r2,l83,r2,3l88,5r,5l88,10xm157,1424l78,1558,2,1424,,1419r,-2l2,1412r2,-2l9,1410r3,l16,1412r3,3l88,1534r-17,l140,1415r3,-3l145,1410r5,l155,1410r2,2l157,1417r2,2l157,1424r,xe" fillcolor="#4a7ebb" strokecolor="#4a7ebb" strokeweight=".15pt">
              <v:path arrowok="t"/>
              <o:lock v:ext="edit" verticies="t"/>
            </v:shape>
            <v:shape id="_x0000_s1067" style="position:absolute;left:155;top:3127;width:1900;height:1567" coordsize="1900,1567" path="m951,2r-50,l853,5r-47,5l758,17r-45,9l668,36,625,50,582,62,539,79,498,95r-40,20l420,136r-39,21l346,181r-34,24l279,231r-31,27l217,286r-29,29l162,346r-24,33l114,410,93,446,74,479,57,515,43,551,31,589,19,627r-7,39l5,704,2,725r,19l,763r,22l,804r2,21l2,844r3,20l12,904r7,38l31,980r12,36l57,1054r17,36l93,1124r21,33l138,1190r24,31l188,1252r29,29l248,1310r31,28l312,1364r34,24l381,1412r39,22l458,1453r40,19l539,1488r40,17l625,1519r43,12l713,1541r45,9l806,1558r47,4l901,1565r50,2l999,1565r48,-3l1094,1558r48,-8l1187,1543r46,-12l1278,1519r43,-14l1361,1491r43,-19l1442,1453r38,-19l1519,1412r35,-24l1588,1364r33,-26l1655,1310r28,-27l1712,1252r26,-31l1762,1190r24,-33l1807,1124r19,-34l1843,1054r14,-38l1869,980r12,-38l1888,904r7,-40l1898,844r2,-19l1900,804r,-19l1900,763r,-19l1898,725r-3,-21l1888,666r-7,-39l1869,589r-12,-38l1843,515r-17,-36l1807,446r-21,-36l1762,379r-24,-33l1712,315r-29,-29l1655,258r-34,-27l1588,205r-34,-24l1519,157r-39,-21l1442,115,1404,95,1361,79,1321,62,1278,48,1233,36,1187,26r-45,-9l1094,10,1047,5,999,2,951,e" filled="f" strokecolor="#385d8a" strokeweight="2.05pt">
              <v:path arrowok="t"/>
            </v:shape>
            <w10:wrap type="none"/>
            <w10:anchorlock/>
          </v:group>
        </w:pict>
      </w:r>
    </w:p>
    <w:p w:rsidR="006E6393" w:rsidRPr="006E6393" w:rsidRDefault="006E6393" w:rsidP="006E6393">
      <w:pPr>
        <w:rPr>
          <w:rFonts w:ascii="Garamond" w:hAnsi="Garamond"/>
        </w:rPr>
      </w:pPr>
    </w:p>
    <w:p w:rsidR="006E6393" w:rsidRPr="006E6393" w:rsidRDefault="006E6393" w:rsidP="006E6393">
      <w:pPr>
        <w:rPr>
          <w:rFonts w:ascii="Garamond" w:hAnsi="Garamond"/>
          <w:b/>
          <w:u w:val="single"/>
        </w:rPr>
      </w:pPr>
    </w:p>
    <w:p w:rsidR="006E6393" w:rsidRPr="006E6393" w:rsidRDefault="006E6393" w:rsidP="006E6393">
      <w:pPr>
        <w:rPr>
          <w:rFonts w:ascii="Garamond" w:hAnsi="Garamond"/>
          <w:b/>
          <w:u w:val="single"/>
        </w:rPr>
      </w:pPr>
    </w:p>
    <w:p w:rsidR="006E6393" w:rsidRPr="006E6393" w:rsidRDefault="006E6393" w:rsidP="006E6393">
      <w:pPr>
        <w:rPr>
          <w:rFonts w:ascii="Garamond" w:hAnsi="Garamond"/>
          <w:b/>
        </w:rPr>
      </w:pPr>
      <w:r w:rsidRPr="006E6393">
        <w:rPr>
          <w:rFonts w:ascii="Garamond" w:hAnsi="Garamond"/>
          <w:b/>
          <w:u w:val="single"/>
        </w:rPr>
        <w:br w:type="page"/>
      </w:r>
      <w:r w:rsidRPr="006E6393">
        <w:rPr>
          <w:rFonts w:ascii="Garamond" w:hAnsi="Garamond"/>
          <w:b/>
          <w:u w:val="single"/>
        </w:rPr>
        <w:lastRenderedPageBreak/>
        <w:t>Appendix 2 – Medical Directorate</w:t>
      </w:r>
      <w:r w:rsidRPr="006E6393">
        <w:rPr>
          <w:rFonts w:ascii="Garamond" w:hAnsi="Garamond"/>
          <w:b/>
        </w:rPr>
        <w:t xml:space="preserve">            </w:t>
      </w:r>
    </w:p>
    <w:p w:rsidR="006E6393" w:rsidRPr="006E6393" w:rsidRDefault="006E6393" w:rsidP="006E6393">
      <w:pPr>
        <w:rPr>
          <w:rFonts w:ascii="Garamond" w:hAnsi="Garamond"/>
          <w:b/>
        </w:rPr>
      </w:pPr>
      <w:r w:rsidRPr="006E6393">
        <w:rPr>
          <w:rFonts w:ascii="Garamond" w:hAnsi="Garamond"/>
          <w:b/>
        </w:rPr>
        <w:t xml:space="preserve"> </w:t>
      </w:r>
    </w:p>
    <w:p w:rsidR="006E6393" w:rsidRPr="006E6393" w:rsidRDefault="006E6393" w:rsidP="006E6393">
      <w:pPr>
        <w:rPr>
          <w:rFonts w:ascii="Garamond" w:hAnsi="Garamond"/>
        </w:rPr>
      </w:pPr>
      <w:r w:rsidRPr="006E6393">
        <w:rPr>
          <w:rFonts w:ascii="Garamond" w:hAnsi="Garamond"/>
          <w:noProof/>
        </w:rPr>
      </w:r>
      <w:r w:rsidRPr="006E6393">
        <w:rPr>
          <w:rFonts w:ascii="Garamond" w:hAnsi="Garamond"/>
        </w:rPr>
        <w:pict>
          <v:group id="_x0000_s1029" editas="canvas" style="width:403.65pt;height:396.7pt;mso-position-horizontal-relative:char;mso-position-vertical-relative:line" coordorigin="4830,-1092" coordsize="4358,4246">
            <o:lock v:ext="edit" aspectratio="t"/>
            <v:shape id="_x0000_s1030" type="#_x0000_t75" style="position:absolute;left:4830;top:-1092;width:4358;height:4246" o:preferrelative="f">
              <v:fill o:detectmouseclick="t"/>
              <v:path o:extrusionok="t" o:connecttype="none"/>
              <o:lock v:ext="edit" text="t"/>
            </v:shape>
            <v:shapetype id="_x0000_t202" coordsize="21600,21600" o:spt="202" path="m,l,21600r21600,l21600,xe">
              <v:stroke joinstyle="miter"/>
              <v:path gradientshapeok="t" o:connecttype="rect"/>
            </v:shapetype>
            <v:shape id="TextBox 3" o:spid="_x0000_s1031" type="#_x0000_t202" style="position:absolute;left:6902;top:-329;width:1776;height:547;visibility:visible" filled="f" stroked="f">
              <v:textbox style="mso-rotate-with-shape:t;mso-fit-shape-to-text:t">
                <w:txbxContent>
                  <w:p w:rsidR="006E6393" w:rsidRDefault="006E6393" w:rsidP="006E6393">
                    <w:pPr>
                      <w:autoSpaceDE w:val="0"/>
                      <w:autoSpaceDN w:val="0"/>
                      <w:adjustRightInd w:val="0"/>
                      <w:jc w:val="center"/>
                      <w:rPr>
                        <w:rFonts w:ascii="Calibri" w:hAnsi="Calibri" w:cs="Calibri"/>
                        <w:color w:val="000000"/>
                        <w:sz w:val="36"/>
                        <w:szCs w:val="36"/>
                      </w:rPr>
                    </w:pPr>
                    <w:r>
                      <w:rPr>
                        <w:rFonts w:ascii="Calibri" w:hAnsi="Calibri" w:cs="Calibri"/>
                        <w:color w:val="000000"/>
                        <w:sz w:val="36"/>
                        <w:szCs w:val="36"/>
                      </w:rPr>
                      <w:t>Medical Directorate Support Manager</w:t>
                    </w:r>
                  </w:p>
                </w:txbxContent>
              </v:textbox>
            </v:shape>
            <v:shape id="TextBox 4" o:spid="_x0000_s1032" type="#_x0000_t202" style="position:absolute;left:5540;top:555;width:1090;height:782;visibility:visible" filled="f" stroked="f">
              <v:textbox style="mso-rotate-with-shape:t;mso-fit-shape-to-text:t">
                <w:txbxContent>
                  <w:p w:rsidR="006E6393" w:rsidRDefault="006E6393" w:rsidP="006E6393">
                    <w:pPr>
                      <w:autoSpaceDE w:val="0"/>
                      <w:autoSpaceDN w:val="0"/>
                      <w:adjustRightInd w:val="0"/>
                      <w:jc w:val="center"/>
                      <w:rPr>
                        <w:rFonts w:ascii="Calibri" w:hAnsi="Calibri" w:cs="Calibri"/>
                        <w:color w:val="000000"/>
                        <w:sz w:val="36"/>
                        <w:szCs w:val="36"/>
                      </w:rPr>
                    </w:pPr>
                    <w:r>
                      <w:rPr>
                        <w:rFonts w:ascii="Calibri" w:hAnsi="Calibri" w:cs="Calibri"/>
                        <w:color w:val="000000"/>
                        <w:sz w:val="36"/>
                        <w:szCs w:val="36"/>
                      </w:rPr>
                      <w:t>Operational Admin Manager</w:t>
                    </w:r>
                  </w:p>
                </w:txbxContent>
              </v:textbox>
            </v:shape>
            <v:shape id="TextBox 5" o:spid="_x0000_s1033" type="#_x0000_t202" style="position:absolute;left:4830;top:2371;width:1361;height:783;visibility:visible" filled="f" stroked="f">
              <v:textbox style="mso-rotate-with-shape:t;mso-fit-shape-to-text:t">
                <w:txbxContent>
                  <w:p w:rsidR="006E6393" w:rsidRDefault="006E6393" w:rsidP="006E6393">
                    <w:pPr>
                      <w:autoSpaceDE w:val="0"/>
                      <w:autoSpaceDN w:val="0"/>
                      <w:adjustRightInd w:val="0"/>
                      <w:jc w:val="center"/>
                      <w:rPr>
                        <w:rFonts w:ascii="Calibri" w:hAnsi="Calibri" w:cs="Calibri"/>
                        <w:color w:val="000000"/>
                        <w:sz w:val="36"/>
                        <w:szCs w:val="36"/>
                      </w:rPr>
                    </w:pPr>
                    <w:r>
                      <w:rPr>
                        <w:rFonts w:ascii="Calibri" w:hAnsi="Calibri" w:cs="Calibri"/>
                        <w:color w:val="000000"/>
                        <w:sz w:val="36"/>
                        <w:szCs w:val="36"/>
                      </w:rPr>
                      <w:t>Medical secretarial teams</w:t>
                    </w:r>
                  </w:p>
                </w:txbxContent>
              </v:textbox>
            </v:shape>
            <v:shape id="TextBox 6" o:spid="_x0000_s1034" type="#_x0000_t202" style="position:absolute;left:6665;top:2430;width:1089;height:312;visibility:visible;mso-wrap-style:none" filled="f" stroked="f">
              <v:textbox style="mso-rotate-with-shape:t;mso-fit-shape-to-text:t">
                <w:txbxContent>
                  <w:p w:rsidR="006E6393" w:rsidRDefault="006E6393" w:rsidP="006E6393">
                    <w:pPr>
                      <w:autoSpaceDE w:val="0"/>
                      <w:autoSpaceDN w:val="0"/>
                      <w:adjustRightInd w:val="0"/>
                      <w:rPr>
                        <w:rFonts w:ascii="Calibri" w:hAnsi="Calibri" w:cs="Calibri"/>
                        <w:color w:val="000000"/>
                        <w:sz w:val="36"/>
                        <w:szCs w:val="36"/>
                      </w:rPr>
                    </w:pPr>
                    <w:r>
                      <w:rPr>
                        <w:rFonts w:ascii="Calibri" w:hAnsi="Calibri" w:cs="Calibri"/>
                        <w:color w:val="000000"/>
                        <w:sz w:val="36"/>
                        <w:szCs w:val="36"/>
                      </w:rPr>
                      <w:t>Ward clerks</w:t>
                    </w:r>
                  </w:p>
                </w:txbxContent>
              </v:textbox>
            </v:shape>
            <v:shape id="TextBox 7" o:spid="_x0000_s1035" type="#_x0000_t202" style="position:absolute;left:7968;top:2430;width:1214;height:312;visibility:visible;mso-wrap-style:none" filled="f" stroked="f">
              <v:textbox style="mso-rotate-with-shape:t;mso-fit-shape-to-text:t">
                <w:txbxContent>
                  <w:p w:rsidR="006E6393" w:rsidRDefault="006E6393" w:rsidP="006E6393">
                    <w:pPr>
                      <w:autoSpaceDE w:val="0"/>
                      <w:autoSpaceDN w:val="0"/>
                      <w:adjustRightInd w:val="0"/>
                      <w:rPr>
                        <w:rFonts w:ascii="Calibri" w:hAnsi="Calibri" w:cs="Calibri"/>
                        <w:color w:val="000000"/>
                        <w:sz w:val="36"/>
                        <w:szCs w:val="36"/>
                      </w:rPr>
                    </w:pPr>
                    <w:r>
                      <w:rPr>
                        <w:rFonts w:ascii="Calibri" w:hAnsi="Calibri" w:cs="Calibri"/>
                        <w:color w:val="000000"/>
                        <w:sz w:val="36"/>
                        <w:szCs w:val="36"/>
                      </w:rPr>
                      <w:t>Receptionists</w:t>
                    </w:r>
                  </w:p>
                </w:txbxContent>
              </v:textbox>
            </v:shape>
            <v:shape id="TextBox 8" o:spid="_x0000_s1036" type="#_x0000_t202" style="position:absolute;left:7020;top:-1092;width:1540;height:547;visibility:visible" filled="f" stroked="f">
              <v:textbox style="mso-rotate-with-shape:t;mso-fit-shape-to-text:t">
                <w:txbxContent>
                  <w:p w:rsidR="006E6393" w:rsidRDefault="006E6393" w:rsidP="006E6393">
                    <w:pPr>
                      <w:autoSpaceDE w:val="0"/>
                      <w:autoSpaceDN w:val="0"/>
                      <w:adjustRightInd w:val="0"/>
                      <w:jc w:val="center"/>
                      <w:rPr>
                        <w:rFonts w:ascii="Calibri" w:hAnsi="Calibri" w:cs="Calibri"/>
                        <w:color w:val="000000"/>
                        <w:sz w:val="36"/>
                        <w:szCs w:val="36"/>
                      </w:rPr>
                    </w:pPr>
                    <w:r>
                      <w:rPr>
                        <w:rFonts w:ascii="Calibri" w:hAnsi="Calibri" w:cs="Calibri"/>
                        <w:color w:val="000000"/>
                        <w:sz w:val="36"/>
                        <w:szCs w:val="36"/>
                      </w:rPr>
                      <w:t>Medical Service Manager</w:t>
                    </w:r>
                  </w:p>
                </w:txbxContent>
              </v:textbox>
            </v:shape>
            <v:shapetype id="_x0000_t33" coordsize="21600,21600" o:spt="33" o:oned="t" path="m,l21600,r,21600e" filled="f">
              <v:stroke joinstyle="miter"/>
              <v:path arrowok="t" fillok="f" o:connecttype="none"/>
              <o:lock v:ext="edit" shapetype="t"/>
            </v:shapetype>
            <v:shape id="Shape 17" o:spid="_x0000_s1037" type="#_x0000_t33" style="position:absolute;left:6085;top:-55;width:817;height:610;rotation:180;flip:y;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6fzPbsBAAA7BQAAFAAAAGRycy9jb25uZWN0b3J4bWwueG1svJNBb9swDIXvA/YfBN1X223s&#10;ZEadHoJ2l2EI1nZ3zpYaAzIlSILr/PuRspehwFAMSLBcHMUMv/ceqdu7aTBiVD70FhtZXOVSKGxt&#10;1+NLI5+fHj5tpAgRsANjUTXyqIK82378cOvq4AT9GUPtGnmI0dVZFtqDGiBcWaeQ3mnrB4h09C+Z&#10;8yoojBAJNJjsOs+rbIAe5ZZa4bib8NHtPR/ab+Pei74jOQRHGAj7eACnRLGW2VJxqoc6RDosUuBf&#10;pHQeXsnfGxWJt5L0mIjLGKgVdpfqXC6dc+6cJY8nB2x/7+ff3wQRUiBQT9oPZ/vzNpKxfJPzRwpt&#10;eveDnbJRq7Vg25+rVVlQCEf6vqqqokxyKYgpipYL8ptyUxZStFSxLm/W1Sb5mSVyJ+dD/KLs+XK5&#10;USN/0sbsLKJqo/XXSSuMX0PksP7AGGzO3gDuEqE399iJeHS0dOC9fV0MGkxzm0dCux+PRs3c74rC&#10;S/fgnOVLW8cN0xVSO+PFCIY0tC1lkBaSHBskGlfp3piLgfMU7LvghcdopTWN43/CT8Tk3OLl4EOP&#10;1v/NfZx+R65n3jz9eep0f4Pb/gIAAP//AwBQSwMEFAAGAAgAAAAhABp8TRvEAAAA2wAAAA8AAABk&#10;cnMvZG93bnJldi54bWxEj0FrwkAQhe+C/2EZoRepGz1Iia4iSkEvBbXU65CdJkuysyG7TdJ/3zkI&#10;vc3w3rz3zXY/+kb11EUX2MBykYEiLoJ1XBr4vL+/voGKCdliE5gM/FKE/W462WJuw8BX6m+pVBLC&#10;MUcDVUptrnUsKvIYF6ElFu07dB6TrF2pbYeDhPtGr7JsrT06loYKWzpWVNS3H2+g+ArHfnUf5x/O&#10;LYe6frRrfboY8zIbDxtQicb0b35en63gC6z8IgPo3R8AAAD//wMAUEsBAi0AFAAGAAgAAAAhACH0&#10;fLIBAQAA6gEAABMAAAAAAAAAAAAAAAAAAAAAAFtDb250ZW50X1R5cGVzXS54bWxQSwECLQAUAAYA&#10;CAAAACEAlgUzWNQAAACXAQAACwAAAAAAAAAAAAAAAAAyAQAAX3JlbHMvLnJlbHNQSwECLQAUAAYA&#10;CAAAACEA+6fzPbsBAAA7BQAAFAAAAAAAAAAAAAAAAAAvAgAAZHJzL2Nvbm5lY3RvcnhtbC54bWxQ&#10;SwECLQAUAAYACAAAACEAGnxNG8QAAADbAAAADwAAAAAAAAAAAAAAAAAcBAAAZHJzL2Rvd25yZXYu&#10;eG1sUEsFBgAAAAAEAAQA+QAAAA0FAAAAAA==&#10;" adj="-66956,62983,-66956" strokecolor="#4a7ebb">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 o:spid="_x0000_s1038" type="#_x0000_t34" style="position:absolute;left:5281;top:1567;width:1034;height:574;rotation:90;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FPDxAM4BAABnBQAAFAAAAGRycy9jb25uZWN0b3J4bWwueG1svFNfa9swEH8f7DsIva+2UydL&#10;TZ0+hG4vY4T9+QBXW0pdpJOQhON8+50k11AYY5BQg7HPPt3vz93dP0xasVE4PxhseXVTciawM/2A&#10;x5b//vXl05YzHwB7UAZFy8/C84fdxw/3tvGW0WH0jW35cwi2KQrfPQsN/sZYgfRPGqchUOiOhXXC&#10;CwwQCEirYlWWm0LDgHxHpXDcT/jTHlwMuu/jwbGhb/mK2CBogn1UT+bE9gZRdME4Vt3xYs5dTkLj&#10;AwUzKfgfUr2DEyl9wychrzk9JmIQYaAR2F+r8mauXMbKRVK7KIhGHFz+/sYSn6yBZpJOX6zPmdDy&#10;dV3Gi9yHxkjJSGtFMd2cnVt+W2/qz9lkUj8F1sWE1Xa93dacdZSxqVd3dbKnyLxiJet8+CrM5Rxj&#10;oZY/0cAsPb9NXGH85kOEOvbzaED/UnEmtaKOj6DYOumKJkIzZ9PbK7N4VF08I7FKgEE9Ys/C2dKA&#10;gnPmlFoa66fO5qbRnoSzEhn3hyCn085cMp6xFcmMtG5irxwj4cSh68iwamFBaBFWDkpdDThPzD+B&#10;Z7wILaSkfX1P8AUxKTd4PXA9oHF/sz1Mr5bLjJe7n7tOG+7t7g8AAAD//wMAUEsDBBQABgAIAAAA&#10;IQAsgCTMwAAAANsAAAAPAAAAZHJzL2Rvd25yZXYueG1sRE/LisIwFN0P+A/hCm6GMVVEpGOUUSh2&#10;JfhY6O7S3GmLzU1tYlv/3iwEl4fzXq57U4mWGldaVjAZRyCIM6tLzhWcT8nPAoTzyBory6TgSQ7W&#10;q8HXEmNtOz5Qe/S5CCHsYlRQeF/HUrqsIINubGviwP3bxqAPsMmlbrAL4aaS0yiaS4Mlh4YCa9oW&#10;lN2OD6PgknynNtvtqbx19+th06YzmaRKjYb93y8IT73/iN/uVCuYhvXhS/gBcvUCAAD//wMAUEsB&#10;Ai0AFAAGAAgAAAAhACH0fLIBAQAA6gEAABMAAAAAAAAAAAAAAAAAAAAAAFtDb250ZW50X1R5cGVz&#10;XS54bWxQSwECLQAUAAYACAAAACEAlgUzWNQAAACXAQAACwAAAAAAAAAAAAAAAAAyAQAAX3JlbHMv&#10;LnJlbHNQSwECLQAUAAYACAAAACEAFPDxAM4BAABnBQAAFAAAAAAAAAAAAAAAAAAvAgAAZHJzL2Nv&#10;bm5lY3RvcnhtbC54bWxQSwECLQAUAAYACAAAACEALIAkzMAAAADbAAAADwAAAAAAAAAAAAAAAAAv&#10;BAAAZHJzL2Rvd25yZXYueG1sUEsFBgAAAAAEAAQA+QAAABwFAAAAAA==&#10;" adj="10789,-120363,-35519" strokecolor="#4a7ebb">
              <v:stroke endarrow="open"/>
            </v:shape>
            <v:shape id="Elbow Connector 21" o:spid="_x0000_s1039" type="#_x0000_t34" style="position:absolute;left:6394;top:1034;width:2212;height:580;rotation:90;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zY2+tNABAABnBQAAFAAAAGRycy9jb25uZWN0b3J4bWwueG1svFPNauMwEL4v7DsI3Vtbbp0Y&#10;U6eH0N3LUsLu9gGmtpR6kUdCEo7z9h3JbqBQSiFhfbFkz8z3MzN399Og2Sid7w02XFznnElsTdfj&#10;vuFPf39cVZz5ANiBNigbfpSe32++f7uztbeMktHXtuEvIdg6y3z7Igfw18ZKpH/KuAECXd0+s056&#10;iQECAQ06K/J8lQ3QI99QKRy3E/6xOxcv7eO4c6zvGl4UnCEMBPugn82BbQ2ibINxrBA8W2JPmVD7&#10;QJeFFHyFVOfgQErf8UnIt5xeEzGIMFBL7C5Veb1UzmPlLKk9KYhG7Nz8/Z0lPlkD9aTccLY+Z0LD&#10;y9s8PuQ+1EYpFrXelFUhSs6OdF5Xq6pMHEn9FFgbA9ZCFCUFtBSxFitRlUnEzCtWss6Hn9KczzEW&#10;avgzDcyp5zeJK4y/fIhQ+24ZDej+Cc7UoKnjI2hWJl3RRKiXaDq9MYup+uwZiVUC9PoBOxaOlgYU&#10;nDOHxQ2NqbNz02hPwlHLGfe3JKfTzpwzntQKkcxI6ya32jESThzalgxLm0GKNRJahFW91hcDnifm&#10;U+AFL0JLpWhf/yf4CTEpN3g58KFH4z6yPUxvlqsZb+7+3HXacG83rwAAAP//AwBQSwMEFAAGAAgA&#10;AAAhALMeHyDEAAAA2wAAAA8AAABkcnMvZG93bnJldi54bWxEj09rwkAUxO+FfoflCb0Us2kQKdFV&#10;rBCak+CfQ709ss8kmH0bs9sk/fZdQfA4zMxvmOV6NI3oqXO1ZQUfUQyCuLC65lLB6ZhNP0E4j6yx&#10;sUwK/sjBevX6ssRU24H31B98KQKEXYoKKu/bVEpXVGTQRbYlDt7FdgZ9kF0pdYdDgJtGJnE8lwZr&#10;DgsVtrStqLgefo2Cn+w9t8X3jurrcDvvv/p8JrNcqbfJuFmA8DT6Z/jRzrWCJIH7l/AD5OofAAD/&#10;/wMAUEsBAi0AFAAGAAgAAAAhACH0fLIBAQAA6gEAABMAAAAAAAAAAAAAAAAAAAAAAFtDb250ZW50&#10;X1R5cGVzXS54bWxQSwECLQAUAAYACAAAACEAlgUzWNQAAACXAQAACwAAAAAAAAAAAAAAAAAyAQAA&#10;X3JlbHMvLnJlbHNQSwECLQAUAAYACAAAACEAzY2+tNABAABnBQAAFAAAAAAAAAAAAAAAAAAvAgAA&#10;ZHJzL2Nvbm5lY3RvcnhtbC54bWxQSwECLQAUAAYACAAAACEAsx4fIMQAAADbAAAADwAAAAAAAAAA&#10;AAAAAAAxBAAAZHJzL2Rvd25yZXYueG1sUEsFBgAAAAAEAAQA+QAAACIFAAAAAA==&#10;" adj="10797,-77117,-33108" strokecolor="#4a7ebb">
              <v:stroke endarrow="open"/>
            </v:shape>
            <v:shape id="Elbow Connector 23" o:spid="_x0000_s1040" type="#_x0000_t34" style="position:absolute;left:7077;top:931;width:2212;height:785;rotation:90;flip:x;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dEq679YBAAByBQAAFAAAAGRycy9jb25uZWN0b3J4bWwueG1svFNba9swFH4v7D8Iva++NWlq&#10;6vQhdN3DGKHdfsCpLaUq8pGQhOP8+x3JTqAwxiChfrJu57udc/8w9poNwnllsOHFdc6ZwNZ0CncN&#10;//3r29cVZz4AdqANioYfhOcP6y9X97b2ltFj9LVt+FsIts4y376JHvy1sQLpTBrXQ6Cl22XWCS8w&#10;QCCgXmdlni+zHhTyNZXCYTPii926uGh/DlvHVNfw8oYzhJ5gH/Wr2bONQRRtMI6VFc/mu6eXUPtA&#10;i5kU/A+pzsGelH7gk5AJWHUjMYgwUAvsLlWZ/EyV81g5S2pPCqIRWzftf7DEJ2ugHqXrz9bnTKCk&#10;l5QAfZxJrex32qAgoDZSMpJdFauyKkrODmTB8nZ1Vy1nI8bA2ujLbVGUiwVnLd24q8q8KJKeiWKs&#10;ZJ0PT8KcTzcWavgr9c4p/ipxheGHDxFq181dAt17QYJ6TeEPoNkiKYx+Qj3fpr8js/hUn90usUoA&#10;pR+xY+FgqVfBObOf3dCYQp7yo5EJBy0m3GdBTqfxOadTKYopuDR5YqMdI+HEoW3JsGMmGgktwkql&#10;9cWA85TCP4FnvAgtpKTR/UzwE2JSbvBy4L1C4/6mPoxHy+WEN6U/pU7D7u36DwAAAP//AwBQSwME&#10;FAAGAAgAAAAhANkJqfrDAAAA2wAAAA8AAABkcnMvZG93bnJldi54bWxEj9Fqg0AURN8L+YflBvpW&#10;V20pYrMJTSBQCk2p9gMu7o3aunfF3aj5+2wgkMdhZs4wq81sOjHS4FrLCpIoBkFcWd1yreC33D9l&#10;IJxH1thZJgVncrBZLx5WmGs78Q+Nha9FgLDLUUHjfZ9L6aqGDLrI9sTBO9rBoA9yqKUecApw08k0&#10;jl+lwZbDQoM97Rqq/ouTUfCVZdNzYo/ff9uUDlQituX8qdTjcn5/A+Fp9vfwrf2hFaQvcP0SfoBc&#10;XwAAAP//AwBQSwECLQAUAAYACAAAACEAIfR8sgEBAADqAQAAEwAAAAAAAAAAAAAAAAAAAAAAW0Nv&#10;bnRlbnRfVHlwZXNdLnhtbFBLAQItABQABgAIAAAAIQCWBTNY1AAAAJcBAAALAAAAAAAAAAAAAAAA&#10;ADIBAABfcmVscy8ucmVsc1BLAQItABQABgAIAAAAIQB0Srrv1gEAAHIFAAAUAAAAAAAAAAAAAAAA&#10;AC8CAABkcnMvY29ubmVjdG9yeG1sLnhtbFBLAQItABQABgAIAAAAIQDZCan6wwAAANsAAAAPAAAA&#10;AAAAAAAAAAAAADcEAABkcnMvZG93bnJldi54bWxQSwUGAAAAAAQABAD5AAAAJwUAAAAA&#10;" adj="10797,56976,-33108" strokecolor="#4a7ebb">
              <v:stroke endarrow="open"/>
            </v:shape>
            <v:shape id="Elbow Connector 27" o:spid="_x0000_s1041" type="#_x0000_t34" style="position:absolute;left:7683;top:-438;width:216;height:1;rotation:90;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12iLfc0BAABkBQAAFAAAAGRycy9jb25uZWN0b3J4bWwueG1svJPRatswFIbvB3sHofvVdty0&#10;rqnTi9D2ZoywtQ9wakuph3QkJOE4b78j2TEUxhgk1DexYul8//+fo/uHUSs2COd7gw0vrnLOBLam&#10;63Hf8NeXp28VZz4AdqAMioYfhecPm69f7m3tLaPD6Gvb8PcQbJ1lvn0XGvyVsQLpmzROQ6Cl22fW&#10;CS8wQCCQVtkqz28yDT3yDZXCYTviL7tzcdH+GHaO9V3DVwRH0IR9VG/mwLYGUbTBOLa65dm8dzkJ&#10;tQ+0mEXB/4jqHBzI6Qc9iXzH6WckBREDtcDuUpWv58p5rJwlt4uDGMTOTf9/iMSnaKAepdNn+3Mm&#10;NHx9nceH0ofaSMnIa3lX5rfrkrMjDUKeF1V+cj8G1sYwqlV5Q9/buGFdVcnBJCqWsc6HZ2HOFxgL&#10;NfyNpmVpeJmEwvDdh4jad/NcQPe74ExqRe0eQLF1MhUThHreTW8nZfGoOntAYpUAvXrEjoWjpekE&#10;58xhTkNhauvUMbok4ajExP0pKOZ0Yc6ZTepDkcJId01slWNknDS0LQVWLCqIFrGyV+pi4Glc/gme&#10;eREtpKTL+pnwhZicG7wcXPdo3N9iD+Mpcjnxpu5PXafr7e3mDwAAAP//AwBQSwMEFAAGAAgAAAAh&#10;ANL2KMrAAAAA2wAAAA8AAABkcnMvZG93bnJldi54bWxET8uKwjAU3Q/4D+EKboYxVUSkY5RRKHYl&#10;+Fjo7tLcaYvNTW1iW//eLASXh/NerntTiZYaV1pWMBlHIIgzq0vOFZxPyc8ChPPIGivLpOBJDtar&#10;wdcSY207PlB79LkIIexiVFB4X8dSuqwgg25sa+LA/dvGoA+wyaVusAvhppLTKJpLgyWHhgJr2haU&#10;3Y4Po+CSfKc22+2pvHX362HTpjOZpEqNhv3fLwhPvf+I3+5UK5iGseFL+AFy9QIAAP//AwBQSwEC&#10;LQAUAAYACAAAACEAIfR8sgEBAADqAQAAEwAAAAAAAAAAAAAAAAAAAAAAW0NvbnRlbnRfVHlwZXNd&#10;LnhtbFBLAQItABQABgAIAAAAIQCWBTNY1AAAAJcBAAALAAAAAAAAAAAAAAAAADIBAABfcmVscy8u&#10;cmVsc1BLAQItABQABgAIAAAAIQDXaIt9zQEAAGQFAAAUAAAAAAAAAAAAAAAAAC8CAABkcnMvY29u&#10;bmVjdG9yeG1sLnhtbFBLAQItABQABgAIAAAAIQDS9ijKwAAAANsAAAAPAAAAAAAAAAAAAAAAAC4E&#10;AABkcnMvZG93bnJldi54bWxQSwUGAAAAAAQABAD5AAAAGwUAAAAA&#10;" adj=",-52099200,-338756" strokecolor="#4a7ebb">
              <v:stroke endarrow="open"/>
            </v:shape>
            <v:oval id="Oval 18" o:spid="_x0000_s1042" style="position:absolute;left:5540;top:552;width:1007;height:82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7a&#10;StQMAwAANAgAABAAAABkcnMvc2hhcGV4bWwueG1srFXbThsxEH2v1H+w/FpBLlwKKxYESNAHRCNC&#10;P2Di9SbbeG3LdtKEr++xvQmXVqhqeNpZe+w5czxn5uxi1Sq2lM43Rpd8sN/nTGphqkZPS/7j8Wbv&#10;hDMfSFekjJYlX0vPL84/fzqzhbcMh7UvbMlnIdii1/NiJlvy+8ZKjb3auJYCft20Z530UgcKCNSq&#10;3rDfP+611Gh+jqv0cmxHLlrifjlyrKmA5ZQzTS1ifl+SYoMT3uscom+yNXxh9F5e4NNFVKxq13b4&#10;6F/wVY5+Iek30Kgwdc1WQHNw9HV4CnbWJR8OB4dHR4cRDxVyFZiIDlg8PDzmTMBj0O/3BwfD6NHL&#10;UKKrdT7cSrMzLBYvKrlUqrFegkAqaHnnQ462iRKXtblplNqVhkxxJhbPHtZKxsuVfpDgJpXAf1OM&#10;pwZ5w5REqh55rRzDg5echEDBDPLWjCqZl4/Abb9jdnsi8ZwARWQ1kv4wbB2AWNl/YsuUd/FiaFnX&#10;UoQPC95/j5gcfBsxZW70xwVvG23c3wAovEqXeY6XNNgVhi3C6spU6whngi/kvGuNuKCuDSoC8iMt&#10;ZsaVXASX9ad8GMeK3DUI8oFCd70lXYKMW3J3CS+Mh2SoZU6g0RWqOueipui5MRNWyfqRJuOnkp+i&#10;jaC+GXJOTpLu9JWbo6dwVoPty3SIFsFwptBNdbeNIzPSU7Sw0UILBMh1q/TYiojKWzESIUsotqet&#10;hl56XMl64xt89t1KzYrn3cs6vOPX7U4WkPLjKhE7WYyftuYN0tj+3GOsJJdAk9zDqAAbD7mz40ni&#10;XICudDUiR1hm80XbtOZnk2lFzmiFeu/2CoMK/A1OInuTtJldFiXXCBLnmGvmmCfajJPF2Vy6OPUw&#10;jNC3CXOsc7QinUf5t6SaJ/kt/U7IS9XEKQh3bUbOmDrZVeMCun4Wq9IRb+68WSR5xRvVVLEdJ+Ze&#10;t5NnQb3yytLesLK40x1ri3hNZ6caYGFtZU0C0L60ek+FrA1JbzYk5Q3h32wI3wn6mefUUm1S9kbQ&#10;GLTenv8GAAD//wMAUEsDBBQABgAIAAAAIQCTNcWK2AAAAPoAAAAPAAAAZHJzL2Rvd25yZXYueG1s&#10;RI9PSwMxEEfvgt8hjOBF2qwtFrs2LaKIFirSP+J13EyT1c1kSWK766c3eNDj8Ib3480WnWvEgUKs&#10;PSu4HBYgiCuvazYKdtuHwTWImJA1Np5JQU8RFvPTkxmW2h95TYdNMiJLOJaowKbUllLGypLDOPQt&#10;cWZ7HxymfAYjdcBjlrtGjopiIh3WnBcstnRnqfrcfDkF3evFdmmSGcXV/bJffb+N/YccK3V+1t3e&#10;gEjUpf/nl2c7uZr+wV/Vk84tUxD7x/491HqNMVFQkONyakYg5z8AAAD//wMAUEsBAi0AFAAGAAgA&#10;AAAhAFrjEWb+AAAA4gEAABMAAAAAAAAAAAAAAAAAAAAAAFtDb250ZW50X1R5cGVzXS54bWxQSwEC&#10;LQAUAAYACAAAACEAMd1fYdIAAACPAQAACwAAAAAAAAAAAAAAAAAvAQAAX3JlbHMvLnJlbHNQSwEC&#10;LQAUAAYACAAAACEATtpK1AwDAAA0CAAAEAAAAAAAAAAAAAAAAAAqAgAAZHJzL3NoYXBleG1sLnht&#10;bFBLAQItABQABgAIAAAAIQCTNcWK2AAAAPoAAAAPAAAAAAAAAAAAAAAAAGQFAABkcnMvZG93bnJl&#10;di54bWxQSwUGAAAAAAQABAD1AAAAaQYAAAAA&#10;" filled="f" strokecolor="#385d8a" strokeweight="2pt">
              <v:textbox style="mso-rotate-with-shape:t">
                <w:txbxContent>
                  <w:p w:rsidR="006E6393" w:rsidRDefault="006E6393" w:rsidP="006E6393">
                    <w:pPr>
                      <w:autoSpaceDE w:val="0"/>
                      <w:autoSpaceDN w:val="0"/>
                      <w:adjustRightInd w:val="0"/>
                      <w:jc w:val="center"/>
                      <w:rPr>
                        <w:rFonts w:ascii="Calibri" w:hAnsi="Calibri" w:cs="Calibri"/>
                        <w:color w:val="FFFFFF"/>
                        <w:sz w:val="36"/>
                        <w:szCs w:val="36"/>
                      </w:rPr>
                    </w:pPr>
                  </w:p>
                </w:txbxContent>
              </v:textbox>
            </v:oval>
            <w10:wrap type="none"/>
            <w10:anchorlock/>
          </v:group>
        </w:pict>
      </w:r>
    </w:p>
    <w:p w:rsidR="006E6393" w:rsidRPr="006E6393" w:rsidRDefault="006E6393" w:rsidP="006E6393">
      <w:pPr>
        <w:rPr>
          <w:rFonts w:ascii="Garamond" w:hAnsi="Garamond"/>
          <w:b/>
        </w:rPr>
      </w:pPr>
      <w:r w:rsidRPr="006E6393">
        <w:rPr>
          <w:rFonts w:ascii="Garamond" w:hAnsi="Garamond"/>
        </w:rPr>
        <w:br w:type="page"/>
      </w:r>
      <w:r w:rsidRPr="006E6393">
        <w:rPr>
          <w:rFonts w:ascii="Garamond" w:hAnsi="Garamond"/>
          <w:b/>
        </w:rPr>
        <w:lastRenderedPageBreak/>
        <w:t>APPENDIX 3 – WOMEN’S SERVICES DIRECTORATE</w:t>
      </w:r>
    </w:p>
    <w:p w:rsidR="006E6393" w:rsidRPr="006E6393" w:rsidRDefault="006E6393" w:rsidP="006E6393">
      <w:pPr>
        <w:rPr>
          <w:rFonts w:ascii="Garamond" w:hAnsi="Garamond"/>
        </w:rPr>
      </w:pPr>
    </w:p>
    <w:p w:rsidR="006E6393" w:rsidRPr="006E6393" w:rsidRDefault="006E6393" w:rsidP="006E6393">
      <w:pPr>
        <w:rPr>
          <w:rFonts w:ascii="Garamond" w:hAnsi="Garamond"/>
        </w:rPr>
      </w:pPr>
      <w:r w:rsidRPr="006E6393">
        <w:rPr>
          <w:rFonts w:ascii="Garamond" w:hAnsi="Garamond" w:cs="Arial"/>
          <w:b/>
          <w:noProof/>
        </w:rPr>
        <w:pict>
          <v:group id="_x0000_s1068" style="position:absolute;margin-left:-27pt;margin-top:7.7pt;width:398.5pt;height:220.95pt;z-index:251683840" coordorigin="900,2040" coordsize="10080,726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9" type="#_x0000_t176" style="position:absolute;left:3345;top:2040;width:5325;height:990"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WOMEN’S SERVICES</w:t>
                    </w:r>
                  </w:p>
                  <w:p w:rsidR="006E6393" w:rsidRPr="00636EA1" w:rsidRDefault="006E6393" w:rsidP="006E6393">
                    <w:pPr>
                      <w:contextualSpacing/>
                      <w:jc w:val="center"/>
                      <w:rPr>
                        <w:rFonts w:ascii="Garamond" w:hAnsi="Garamond"/>
                      </w:rPr>
                    </w:pPr>
                    <w:r w:rsidRPr="00636EA1">
                      <w:rPr>
                        <w:rFonts w:ascii="Garamond" w:hAnsi="Garamond"/>
                      </w:rPr>
                      <w:t>CHIEF MIDWIFE &amp; OPERATIONAL SERVICE MANAGER</w:t>
                    </w:r>
                  </w:p>
                </w:txbxContent>
              </v:textbox>
            </v:shape>
            <v:shape id="_x0000_s1070" type="#_x0000_t176" style="position:absolute;left:3465;top:3915;width:5325;height:990"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WOMEN’S SERVICES</w:t>
                    </w:r>
                  </w:p>
                  <w:p w:rsidR="006E6393" w:rsidRPr="00636EA1" w:rsidRDefault="006E6393" w:rsidP="006E6393">
                    <w:pPr>
                      <w:contextualSpacing/>
                      <w:jc w:val="center"/>
                      <w:rPr>
                        <w:rFonts w:ascii="Garamond" w:hAnsi="Garamond"/>
                      </w:rPr>
                    </w:pPr>
                    <w:r w:rsidRPr="00636EA1">
                      <w:rPr>
                        <w:rFonts w:ascii="Garamond" w:hAnsi="Garamond"/>
                      </w:rPr>
                      <w:t>DIRECTORATE SUPPORT MANAGER</w:t>
                    </w:r>
                  </w:p>
                </w:txbxContent>
              </v:textbox>
            </v:shape>
            <v:shape id="_x0000_s1071" type="#_x0000_t176" style="position:absolute;left:3465;top:5790;width:5325;height:990" strokecolor="#4f81bd" strokeweight="2.5pt">
              <v:shadow color="#868686"/>
              <v:textbox>
                <w:txbxContent>
                  <w:p w:rsidR="006E6393" w:rsidRPr="00636EA1" w:rsidRDefault="006E6393" w:rsidP="006E6393">
                    <w:pPr>
                      <w:contextualSpacing/>
                      <w:jc w:val="center"/>
                      <w:rPr>
                        <w:rFonts w:ascii="Garamond" w:hAnsi="Garamond"/>
                        <w:b/>
                      </w:rPr>
                    </w:pPr>
                    <w:r w:rsidRPr="00636EA1">
                      <w:rPr>
                        <w:rFonts w:ascii="Garamond" w:hAnsi="Garamond"/>
                        <w:b/>
                      </w:rPr>
                      <w:t>OPERATIONAL ADMIN MANAGER</w:t>
                    </w:r>
                  </w:p>
                  <w:p w:rsidR="006E6393" w:rsidRPr="00636EA1" w:rsidRDefault="006E6393" w:rsidP="006E6393">
                    <w:pPr>
                      <w:contextualSpacing/>
                      <w:jc w:val="center"/>
                      <w:rPr>
                        <w:rFonts w:ascii="Garamond" w:hAnsi="Garamond"/>
                        <w:b/>
                      </w:rPr>
                    </w:pPr>
                    <w:r w:rsidRPr="00636EA1">
                      <w:rPr>
                        <w:rFonts w:ascii="Garamond" w:hAnsi="Garamond"/>
                        <w:b/>
                      </w:rPr>
                      <w:t>(THIS POST)</w:t>
                    </w:r>
                  </w:p>
                </w:txbxContent>
              </v:textbox>
            </v:shape>
            <v:shape id="_x0000_s1072" type="#_x0000_t176" style="position:absolute;left:900;top:7560;width:1575;height:1155"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MEDICAL SECRETARIES</w:t>
                    </w:r>
                  </w:p>
                </w:txbxContent>
              </v:textbox>
            </v:shape>
            <v:shape id="_x0000_s1073" type="#_x0000_t176" style="position:absolute;left:2565;top:7560;width:1725;height:1740"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MEDICAL RECEPTIONISTS</w:t>
                    </w:r>
                  </w:p>
                  <w:p w:rsidR="006E6393" w:rsidRPr="00636EA1" w:rsidRDefault="006E6393" w:rsidP="006E6393">
                    <w:pPr>
                      <w:contextualSpacing/>
                      <w:jc w:val="center"/>
                      <w:rPr>
                        <w:rFonts w:ascii="Garamond" w:hAnsi="Garamond"/>
                      </w:rPr>
                    </w:pPr>
                    <w:r w:rsidRPr="00636EA1">
                      <w:rPr>
                        <w:rFonts w:ascii="Garamond" w:hAnsi="Garamond"/>
                      </w:rPr>
                      <w:t>(MATERNITY SCAN DEPT &amp; INFERTILITY UNIT)</w:t>
                    </w:r>
                  </w:p>
                </w:txbxContent>
              </v:textbox>
            </v:shape>
            <v:shape id="_x0000_s1074" type="#_x0000_t176" style="position:absolute;left:4470;top:7560;width:1605;height:1080"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WARD CLERKS</w:t>
                    </w:r>
                  </w:p>
                  <w:p w:rsidR="006E6393" w:rsidRPr="00636EA1" w:rsidRDefault="006E6393" w:rsidP="006E6393">
                    <w:pPr>
                      <w:contextualSpacing/>
                      <w:jc w:val="center"/>
                      <w:rPr>
                        <w:rFonts w:ascii="Garamond" w:hAnsi="Garamond"/>
                      </w:rPr>
                    </w:pPr>
                    <w:r w:rsidRPr="00636EA1">
                      <w:rPr>
                        <w:rFonts w:ascii="Garamond" w:hAnsi="Garamond"/>
                      </w:rPr>
                      <w:t>(MATERNITY &amp; NEONATAL)</w:t>
                    </w:r>
                  </w:p>
                </w:txbxContent>
              </v:textbox>
            </v:shape>
            <v:shape id="_x0000_s1075" type="#_x0000_t176" style="position:absolute;left:6210;top:7560;width:1440;height:1005"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CLERICAL ASSISTANT</w:t>
                    </w:r>
                  </w:p>
                </w:txbxContent>
              </v:textbox>
            </v:shape>
            <v:shape id="_x0000_s1076" type="#_x0000_t176" style="position:absolute;left:7860;top:7560;width:1440;height:1005"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BBV ADMIN ASSISTANT</w:t>
                    </w:r>
                  </w:p>
                </w:txbxContent>
              </v:textbox>
            </v:shape>
            <v:shape id="_x0000_s1077" type="#_x0000_t176" style="position:absolute;left:9540;top:7560;width:1440;height:1005" strokecolor="#4f81bd" strokeweight="2.5pt">
              <v:shadow color="#868686"/>
              <v:textbox>
                <w:txbxContent>
                  <w:p w:rsidR="006E6393" w:rsidRPr="00636EA1" w:rsidRDefault="006E6393" w:rsidP="006E6393">
                    <w:pPr>
                      <w:contextualSpacing/>
                      <w:jc w:val="center"/>
                      <w:rPr>
                        <w:rFonts w:ascii="Garamond" w:hAnsi="Garamond"/>
                      </w:rPr>
                    </w:pPr>
                    <w:r w:rsidRPr="00636EA1">
                      <w:rPr>
                        <w:rFonts w:ascii="Garamond" w:hAnsi="Garamond"/>
                      </w:rPr>
                      <w:t>INFERTILITY ADMIN ASSISTANT</w:t>
                    </w:r>
                  </w:p>
                </w:txbxContent>
              </v:textbox>
            </v:shape>
            <v:shapetype id="_x0000_t32" coordsize="21600,21600" o:spt="32" o:oned="t" path="m,l21600,21600e" filled="f">
              <v:path arrowok="t" fillok="f" o:connecttype="none"/>
              <o:lock v:ext="edit" shapetype="t"/>
            </v:shapetype>
            <v:shape id="_x0000_s1078" type="#_x0000_t32" style="position:absolute;left:5985;top:3030;width:0;height:780" o:connectortype="straight" strokecolor="#4f81bd" strokeweight="1.25pt"/>
            <v:shape id="_x0000_s1079" type="#_x0000_t32" style="position:absolute;left:5985;top:4905;width:0;height:780" o:connectortype="straight" strokecolor="#4f81bd" strokeweight="1.25pt"/>
            <v:shape id="_x0000_s1080" type="#_x0000_t32" style="position:absolute;left:5985;top:6780;width:0;height:360" o:connectortype="straight" strokecolor="#4f81bd" strokeweight="1.25pt"/>
            <v:shape id="_x0000_s1081" type="#_x0000_t32" style="position:absolute;left:1797;top:7140;width:8280;height:0" o:connectortype="straight" strokecolor="#4f81bd" strokeweight="1.25pt"/>
            <v:shape id="_x0000_s1082" type="#_x0000_t32" style="position:absolute;left:1797;top:7140;width:0;height:315" o:connectortype="straight" strokecolor="#4f81bd" strokeweight="1.25pt"/>
            <v:shape id="_x0000_s1083" type="#_x0000_t32" style="position:absolute;left:3465;top:7140;width:0;height:315" o:connectortype="straight" strokecolor="#4f81bd" strokeweight="1.25pt"/>
            <v:shape id="_x0000_s1084" type="#_x0000_t32" style="position:absolute;left:5220;top:7140;width:0;height:315" o:connectortype="straight" strokecolor="#4f81bd" strokeweight="1.25pt"/>
            <v:shape id="_x0000_s1085" type="#_x0000_t32" style="position:absolute;left:6915;top:7140;width:0;height:315" o:connectortype="straight" strokecolor="#4f81bd" strokeweight="1.25pt"/>
            <v:shape id="_x0000_s1086" type="#_x0000_t32" style="position:absolute;left:8520;top:7140;width:0;height:315" o:connectortype="straight" strokecolor="#4f81bd" strokeweight="1.25pt"/>
            <v:shape id="_x0000_s1087" type="#_x0000_t32" style="position:absolute;left:10080;top:7140;width:0;height:315" o:connectortype="straight" strokecolor="#4f81bd" strokeweight="1.25pt"/>
          </v:group>
        </w:pict>
      </w:r>
    </w:p>
    <w:p w:rsidR="006E6393" w:rsidRPr="006E6393" w:rsidRDefault="006E6393" w:rsidP="006E6393">
      <w:pPr>
        <w:rPr>
          <w:rFonts w:ascii="Garamond" w:hAnsi="Garamond"/>
        </w:rPr>
      </w:pPr>
    </w:p>
    <w:p w:rsidR="006E6393" w:rsidRPr="006E6393" w:rsidRDefault="006E6393" w:rsidP="006E6393">
      <w:pPr>
        <w:rPr>
          <w:rFonts w:ascii="Garamond" w:hAnsi="Garamond"/>
        </w:rPr>
      </w:pPr>
    </w:p>
    <w:p w:rsidR="006E6393" w:rsidRPr="006E6393" w:rsidRDefault="006E6393" w:rsidP="006E6393">
      <w:pPr>
        <w:rPr>
          <w:rFonts w:ascii="Garamond" w:hAnsi="Garamond"/>
        </w:rPr>
      </w:pPr>
    </w:p>
    <w:p w:rsidR="006E6393" w:rsidRPr="006E6393" w:rsidRDefault="006E6393" w:rsidP="006E6393">
      <w:pPr>
        <w:rPr>
          <w:rFonts w:ascii="Garamond" w:hAnsi="Garamond"/>
        </w:rPr>
      </w:pPr>
    </w:p>
    <w:p w:rsidR="006E6393" w:rsidRPr="006E6393" w:rsidRDefault="006E6393" w:rsidP="006E6393">
      <w:pPr>
        <w:rPr>
          <w:rFonts w:ascii="Garamond" w:hAnsi="Garamond" w:cs="Arial"/>
        </w:rPr>
      </w:pPr>
    </w:p>
    <w:p w:rsidR="0021038C" w:rsidRPr="006E6393" w:rsidRDefault="0021038C" w:rsidP="0021038C">
      <w:pPr>
        <w:rPr>
          <w:rFonts w:ascii="Garamond" w:hAnsi="Garamond"/>
        </w:rPr>
      </w:pPr>
    </w:p>
    <w:p w:rsidR="00335A14" w:rsidRPr="006E6393" w:rsidRDefault="00335A14" w:rsidP="00335A14">
      <w:pPr>
        <w:pStyle w:val="Heading1"/>
        <w:jc w:val="right"/>
        <w:rPr>
          <w:rFonts w:ascii="Garamond" w:hAnsi="Garamond"/>
          <w:sz w:val="24"/>
          <w:szCs w:val="24"/>
        </w:rPr>
      </w:pPr>
    </w:p>
    <w:p w:rsidR="00426C6F" w:rsidRPr="006E6393" w:rsidRDefault="00426C6F" w:rsidP="00426C6F">
      <w:pPr>
        <w:rPr>
          <w:rFonts w:ascii="Garamond" w:hAnsi="Garamond"/>
        </w:rPr>
      </w:pPr>
    </w:p>
    <w:p w:rsidR="00426C6F" w:rsidRPr="006E6393" w:rsidRDefault="00426C6F" w:rsidP="00426C6F">
      <w:pPr>
        <w:rPr>
          <w:rFonts w:ascii="Garamond" w:hAnsi="Garamond"/>
        </w:rPr>
      </w:pPr>
    </w:p>
    <w:p w:rsidR="00426C6F" w:rsidRPr="006E6393" w:rsidRDefault="00426C6F" w:rsidP="00426C6F">
      <w:pPr>
        <w:rPr>
          <w:rFonts w:ascii="Garamond" w:hAnsi="Garamond"/>
        </w:rPr>
      </w:pPr>
    </w:p>
    <w:p w:rsidR="000179DE" w:rsidRPr="006E6393" w:rsidRDefault="00E937B6" w:rsidP="000179DE">
      <w:pPr>
        <w:rPr>
          <w:rFonts w:ascii="Garamond" w:hAnsi="Garamond"/>
        </w:rPr>
      </w:pPr>
      <w:r w:rsidRPr="006E6393">
        <w:rPr>
          <w:rFonts w:ascii="Garamond" w:hAnsi="Garamond"/>
          <w:noProof/>
        </w:rPr>
        <w:pict>
          <v:shape id="Text Box 24" o:spid="_x0000_s1026"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0179DE" w:rsidRPr="00E24655" w:rsidRDefault="000179DE" w:rsidP="000179DE">
                  <w:pPr>
                    <w:rPr>
                      <w:b/>
                      <w:color w:val="FF0000"/>
                      <w:sz w:val="18"/>
                      <w:szCs w:val="18"/>
                    </w:rPr>
                  </w:pPr>
                </w:p>
              </w:txbxContent>
            </v:textbox>
          </v:shape>
        </w:pict>
      </w:r>
    </w:p>
    <w:p w:rsidR="000179DE" w:rsidRPr="006E6393" w:rsidRDefault="000179DE" w:rsidP="000179DE">
      <w:pPr>
        <w:rPr>
          <w:rFonts w:ascii="Garamond" w:hAnsi="Garamond" w:cs="Arial"/>
        </w:rPr>
      </w:pPr>
    </w:p>
    <w:p w:rsidR="000179DE" w:rsidRPr="006E6393" w:rsidRDefault="000179DE" w:rsidP="000179DE">
      <w:pPr>
        <w:rPr>
          <w:rFonts w:ascii="Garamond" w:hAnsi="Garamond" w:cs="Arial"/>
        </w:rPr>
      </w:pPr>
    </w:p>
    <w:p w:rsidR="000179DE" w:rsidRPr="006E6393" w:rsidRDefault="000179DE" w:rsidP="000179DE">
      <w:pPr>
        <w:rPr>
          <w:rFonts w:ascii="Garamond" w:hAnsi="Garamond" w:cs="Arial"/>
        </w:rPr>
      </w:pPr>
    </w:p>
    <w:p w:rsidR="000179DE" w:rsidRPr="006E6393" w:rsidRDefault="000179DE" w:rsidP="000179DE">
      <w:pPr>
        <w:rPr>
          <w:rFonts w:ascii="Garamond" w:hAnsi="Garamond" w:cs="Arial"/>
        </w:rPr>
      </w:pPr>
    </w:p>
    <w:p w:rsidR="000179DE" w:rsidRPr="006E6393" w:rsidRDefault="000179DE" w:rsidP="000179DE">
      <w:pPr>
        <w:rPr>
          <w:rFonts w:ascii="Garamond" w:hAnsi="Garamond" w:cs="Arial"/>
        </w:rPr>
      </w:pPr>
    </w:p>
    <w:p w:rsidR="000179DE" w:rsidRPr="006E6393" w:rsidRDefault="000179DE"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r w:rsidRPr="006E6393">
        <w:rPr>
          <w:rFonts w:ascii="Garamond" w:hAnsi="Garamond"/>
          <w:noProof/>
          <w:lang w:val="en-US"/>
        </w:rPr>
        <w:lastRenderedPageBreak/>
        <w:pict>
          <v:shape id="_x0000_s1027" type="#_x0000_t75" style="position:absolute;margin-left:389.35pt;margin-top:-36.65pt;width:114pt;height:114pt;z-index:251661312;mso-position-horizontal-relative:text;mso-position-vertical-relative:text">
            <v:imagedata r:id="rId10" o:title=""/>
            <w10:wrap type="topAndBottom"/>
          </v:shape>
          <o:OLEObject Type="Embed" ProgID="MSPhotoEd.3" ShapeID="_x0000_s1027" DrawAspect="Content" ObjectID="_1634986303" r:id="rId11"/>
        </w:pict>
      </w: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6E6393" w:rsidRPr="006E6393" w:rsidRDefault="006E6393" w:rsidP="000179DE">
      <w:pPr>
        <w:rPr>
          <w:rFonts w:ascii="Garamond" w:hAnsi="Garamond" w:cs="Arial"/>
        </w:rPr>
      </w:pPr>
    </w:p>
    <w:p w:rsidR="00D819EF" w:rsidRPr="006E6393"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6E6393">
        <w:rPr>
          <w:rFonts w:ascii="Garamond" w:hAnsi="Garamond"/>
        </w:rPr>
        <w:t>NHS LANARKSHIRE INFORMATION FOR CANDIDATES/CONDITIONS OF SERVICE</w:t>
      </w:r>
    </w:p>
    <w:p w:rsidR="00D819EF" w:rsidRPr="006E6393"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tblPr>
      <w:tblGrid>
        <w:gridCol w:w="2628"/>
        <w:gridCol w:w="175"/>
        <w:gridCol w:w="7025"/>
      </w:tblGrid>
      <w:tr w:rsidR="00D819EF" w:rsidRPr="006E6393" w:rsidTr="00D75220">
        <w:trPr>
          <w:cantSplit/>
          <w:trHeight w:val="400"/>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JOB TITLE:</w:t>
            </w:r>
          </w:p>
        </w:tc>
        <w:tc>
          <w:tcPr>
            <w:tcW w:w="3663" w:type="pct"/>
            <w:gridSpan w:val="2"/>
            <w:shd w:val="clear" w:color="auto" w:fill="FFFFFF"/>
          </w:tcPr>
          <w:p w:rsidR="00D819EF" w:rsidRPr="006E6393" w:rsidRDefault="006E6393" w:rsidP="00D75220">
            <w:pPr>
              <w:ind w:left="256" w:right="288"/>
              <w:rPr>
                <w:rFonts w:ascii="Garamond" w:hAnsi="Garamond"/>
              </w:rPr>
            </w:pPr>
            <w:r w:rsidRPr="006E6393">
              <w:rPr>
                <w:rFonts w:ascii="Garamond" w:hAnsi="Garamond"/>
              </w:rPr>
              <w:t>Operational Admin Manager</w:t>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b/>
                <w:u w:val="single"/>
              </w:rPr>
            </w:pPr>
          </w:p>
        </w:tc>
        <w:tc>
          <w:tcPr>
            <w:tcW w:w="3663" w:type="pct"/>
            <w:gridSpan w:val="2"/>
            <w:shd w:val="clear" w:color="auto" w:fill="FFFFFF"/>
          </w:tcPr>
          <w:p w:rsidR="00D819EF" w:rsidRPr="006E6393" w:rsidRDefault="00D819EF" w:rsidP="00D75220">
            <w:pPr>
              <w:ind w:right="288"/>
              <w:rPr>
                <w:rFonts w:ascii="Garamond" w:hAnsi="Garamond"/>
              </w:rPr>
            </w:pPr>
          </w:p>
        </w:tc>
      </w:tr>
      <w:tr w:rsidR="00D819EF" w:rsidRPr="006E6393" w:rsidTr="00D75220">
        <w:trPr>
          <w:cantSplit/>
          <w:trHeight w:val="400"/>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GRADE:</w:t>
            </w:r>
          </w:p>
        </w:tc>
        <w:tc>
          <w:tcPr>
            <w:tcW w:w="3663" w:type="pct"/>
            <w:gridSpan w:val="2"/>
            <w:shd w:val="clear" w:color="auto" w:fill="FFFFFF"/>
          </w:tcPr>
          <w:p w:rsidR="00D819EF" w:rsidRPr="006E6393" w:rsidRDefault="006E6393" w:rsidP="00D75220">
            <w:pPr>
              <w:ind w:left="288" w:right="288"/>
              <w:rPr>
                <w:rFonts w:ascii="Garamond" w:hAnsi="Garamond"/>
              </w:rPr>
            </w:pPr>
            <w:r w:rsidRPr="006E6393">
              <w:rPr>
                <w:rFonts w:ascii="Garamond" w:hAnsi="Garamond"/>
              </w:rPr>
              <w:t>5</w:t>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b/>
                <w:u w:val="single"/>
              </w:rPr>
            </w:pP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SALARY SCALE:</w:t>
            </w:r>
            <w:r w:rsidRPr="006E6393">
              <w:rPr>
                <w:rFonts w:ascii="Garamond" w:hAnsi="Garamond"/>
                <w:u w:val="single"/>
              </w:rPr>
              <w:t xml:space="preserve"> </w:t>
            </w:r>
          </w:p>
          <w:p w:rsidR="00D819EF" w:rsidRPr="006E6393" w:rsidRDefault="00D819EF" w:rsidP="00D75220">
            <w:pPr>
              <w:rPr>
                <w:rFonts w:ascii="Garamond" w:hAnsi="Garamond"/>
                <w:u w:val="single"/>
              </w:rPr>
            </w:pPr>
          </w:p>
          <w:p w:rsidR="00D819EF" w:rsidRPr="006E6393" w:rsidRDefault="00D819EF" w:rsidP="00D75220">
            <w:pPr>
              <w:rPr>
                <w:rFonts w:ascii="Garamond" w:hAnsi="Garamond"/>
                <w:u w:val="single"/>
              </w:rPr>
            </w:pPr>
          </w:p>
          <w:p w:rsidR="00D819EF" w:rsidRPr="006E6393" w:rsidRDefault="00D819EF" w:rsidP="00D75220">
            <w:pPr>
              <w:rPr>
                <w:rFonts w:ascii="Garamond" w:hAnsi="Garamond"/>
                <w:u w:val="single"/>
              </w:rPr>
            </w:pPr>
          </w:p>
          <w:p w:rsidR="00D819EF" w:rsidRPr="006E6393" w:rsidRDefault="00D819EF" w:rsidP="00D75220">
            <w:pPr>
              <w:rPr>
                <w:rFonts w:ascii="Garamond" w:hAnsi="Garamond"/>
                <w:u w:val="single"/>
              </w:rPr>
            </w:pPr>
          </w:p>
          <w:p w:rsidR="00D819EF" w:rsidRPr="006E6393" w:rsidRDefault="00D819EF" w:rsidP="00D75220">
            <w:pPr>
              <w:rPr>
                <w:rFonts w:ascii="Garamond" w:hAnsi="Garamond"/>
                <w:u w:val="single"/>
              </w:rPr>
            </w:pP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w:t>
            </w:r>
            <w:r w:rsidR="006E6393" w:rsidRPr="006E6393">
              <w:rPr>
                <w:rFonts w:ascii="Garamond" w:hAnsi="Garamond"/>
              </w:rPr>
              <w:t>24,670</w:t>
            </w:r>
            <w:r w:rsidRPr="006E6393">
              <w:rPr>
                <w:rFonts w:ascii="Garamond" w:hAnsi="Garamond"/>
              </w:rPr>
              <w:t>-</w:t>
            </w:r>
            <w:r w:rsidR="00633CBF" w:rsidRPr="006E6393">
              <w:rPr>
                <w:rFonts w:ascii="Garamond" w:hAnsi="Garamond"/>
              </w:rPr>
              <w:t xml:space="preserve"> £</w:t>
            </w:r>
            <w:r w:rsidR="006E6393" w:rsidRPr="006E6393">
              <w:rPr>
                <w:rFonts w:ascii="Garamond" w:hAnsi="Garamond"/>
              </w:rPr>
              <w:t>30,742</w:t>
            </w:r>
            <w:r w:rsidRPr="006E6393">
              <w:rPr>
                <w:rFonts w:ascii="Garamond" w:hAnsi="Garamond"/>
              </w:rPr>
              <w:t xml:space="preserve"> </w:t>
            </w:r>
            <w:r w:rsidR="00D26701" w:rsidRPr="006E6393">
              <w:rPr>
                <w:rFonts w:ascii="Garamond" w:hAnsi="Garamond"/>
              </w:rPr>
              <w:t>per annum</w:t>
            </w:r>
            <w:r w:rsidRPr="006E6393">
              <w:rPr>
                <w:rFonts w:ascii="Garamond" w:hAnsi="Garamond" w:cs="Arial"/>
              </w:rPr>
              <w:t xml:space="preserve">. </w:t>
            </w:r>
            <w:r w:rsidRPr="006E6393">
              <w:rPr>
                <w:rFonts w:ascii="Garamond" w:hAnsi="Garamond"/>
              </w:rPr>
              <w:t xml:space="preserve"> Movement in the salary scale is subject to NHS Lanarkshire Pay Determination.</w:t>
            </w:r>
            <w:r w:rsidR="00E937B6" w:rsidRPr="006E6393">
              <w:rPr>
                <w:rFonts w:ascii="Garamond" w:hAnsi="Garamond"/>
              </w:rPr>
              <w:fldChar w:fldCharType="begin"/>
            </w:r>
            <w:r w:rsidRPr="006E6393">
              <w:rPr>
                <w:rFonts w:ascii="Garamond" w:hAnsi="Garamond"/>
              </w:rPr>
              <w:instrText xml:space="preserve">  </w:instrText>
            </w:r>
            <w:r w:rsidR="00E937B6" w:rsidRPr="006E6393">
              <w:rPr>
                <w:rFonts w:ascii="Garamond" w:hAnsi="Garamond"/>
              </w:rPr>
              <w:fldChar w:fldCharType="end"/>
            </w:r>
            <w:r w:rsidR="00E937B6" w:rsidRPr="006E6393">
              <w:rPr>
                <w:rFonts w:ascii="Garamond" w:hAnsi="Garamond"/>
              </w:rPr>
              <w:fldChar w:fldCharType="begin"/>
            </w:r>
            <w:r w:rsidR="00E937B6" w:rsidRPr="006E6393">
              <w:rPr>
                <w:rFonts w:ascii="Garamond" w:hAnsi="Garamond"/>
              </w:rPr>
              <w:fldChar w:fldCharType="end"/>
            </w:r>
          </w:p>
          <w:p w:rsidR="00D819EF" w:rsidRPr="006E6393" w:rsidRDefault="00D819EF" w:rsidP="00D75220">
            <w:pPr>
              <w:ind w:left="288" w:right="288"/>
              <w:rPr>
                <w:rFonts w:ascii="Garamond" w:hAnsi="Garamond"/>
              </w:rPr>
            </w:pPr>
          </w:p>
          <w:p w:rsidR="00D819EF" w:rsidRPr="006E6393" w:rsidRDefault="00D819EF" w:rsidP="00D75220">
            <w:pPr>
              <w:ind w:left="288" w:right="288"/>
              <w:rPr>
                <w:rFonts w:ascii="Garamond" w:hAnsi="Garamond"/>
              </w:rPr>
            </w:pPr>
            <w:r w:rsidRPr="006E6393">
              <w:rPr>
                <w:rFonts w:ascii="Garamond" w:hAnsi="Garamond"/>
              </w:rPr>
              <w:t>Salary will be paid monthly by Bankers Automated Clearing System direct to a nominated Bank Account.</w:t>
            </w:r>
          </w:p>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b/>
                <w:u w:val="single"/>
              </w:rPr>
            </w:pPr>
          </w:p>
        </w:tc>
        <w:tc>
          <w:tcPr>
            <w:tcW w:w="3663" w:type="pct"/>
            <w:gridSpan w:val="2"/>
            <w:shd w:val="clear" w:color="auto" w:fill="FFFFFF"/>
          </w:tcPr>
          <w:p w:rsidR="00D819EF" w:rsidRPr="006E6393" w:rsidRDefault="00D819EF" w:rsidP="00D75220">
            <w:pPr>
              <w:ind w:left="256"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b/>
                <w:u w:val="single"/>
              </w:rPr>
            </w:pPr>
          </w:p>
        </w:tc>
        <w:tc>
          <w:tcPr>
            <w:tcW w:w="3663" w:type="pct"/>
            <w:gridSpan w:val="2"/>
            <w:shd w:val="clear" w:color="auto" w:fill="FFFFFF"/>
          </w:tcPr>
          <w:p w:rsidR="00D819EF" w:rsidRPr="006E6393" w:rsidRDefault="00D819EF" w:rsidP="00D75220">
            <w:pPr>
              <w:ind w:left="256"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LOCATION:</w:t>
            </w:r>
          </w:p>
        </w:tc>
        <w:tc>
          <w:tcPr>
            <w:tcW w:w="3663" w:type="pct"/>
            <w:gridSpan w:val="2"/>
            <w:shd w:val="clear" w:color="auto" w:fill="FFFFFF"/>
          </w:tcPr>
          <w:p w:rsidR="00D819EF" w:rsidRPr="006E6393" w:rsidRDefault="006E6393" w:rsidP="00D75220">
            <w:pPr>
              <w:ind w:left="256" w:right="288"/>
              <w:rPr>
                <w:rFonts w:ascii="Garamond" w:hAnsi="Garamond"/>
              </w:rPr>
            </w:pPr>
            <w:r w:rsidRPr="006E6393">
              <w:rPr>
                <w:rFonts w:ascii="Garamond" w:hAnsi="Garamond"/>
              </w:rPr>
              <w:t xml:space="preserve">University Hospital </w:t>
            </w:r>
            <w:proofErr w:type="spellStart"/>
            <w:r w:rsidRPr="006E6393">
              <w:rPr>
                <w:rFonts w:ascii="Garamond" w:hAnsi="Garamond"/>
              </w:rPr>
              <w:t>Monklands</w:t>
            </w:r>
            <w:proofErr w:type="spellEnd"/>
            <w:r w:rsidR="00E937B6" w:rsidRPr="006E6393">
              <w:rPr>
                <w:rFonts w:ascii="Garamond" w:hAnsi="Garamond"/>
              </w:rPr>
              <w:fldChar w:fldCharType="begin"/>
            </w:r>
            <w:r w:rsidR="00D819EF" w:rsidRPr="006E6393">
              <w:rPr>
                <w:rFonts w:ascii="Garamond" w:hAnsi="Garamond"/>
              </w:rPr>
              <w:instrText xml:space="preserve">  </w:instrText>
            </w:r>
            <w:r w:rsidR="00E937B6" w:rsidRPr="006E6393">
              <w:rPr>
                <w:rFonts w:ascii="Garamond" w:hAnsi="Garamond"/>
              </w:rPr>
              <w:fldChar w:fldCharType="end"/>
            </w:r>
            <w:r w:rsidR="00E937B6" w:rsidRPr="006E6393">
              <w:rPr>
                <w:rFonts w:ascii="Garamond" w:hAnsi="Garamond"/>
              </w:rPr>
              <w:fldChar w:fldCharType="begin"/>
            </w:r>
            <w:r w:rsidR="00E937B6" w:rsidRPr="006E6393">
              <w:rPr>
                <w:rFonts w:ascii="Garamond" w:hAnsi="Garamond"/>
              </w:rPr>
              <w:fldChar w:fldCharType="end"/>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u w:val="single"/>
              </w:rPr>
            </w:pP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CONDITIONS OF SERVICE:</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The Conditions of Service are those approved and amended from time to time by the National Agenda for Change Terms and Conditions Agreement.</w:t>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u w:val="single"/>
              </w:rPr>
            </w:pP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HOURS OF WORK:</w:t>
            </w:r>
          </w:p>
        </w:tc>
        <w:tc>
          <w:tcPr>
            <w:tcW w:w="3663" w:type="pct"/>
            <w:gridSpan w:val="2"/>
            <w:shd w:val="clear" w:color="auto" w:fill="FFFFFF"/>
          </w:tcPr>
          <w:p w:rsidR="00D819EF" w:rsidRPr="006E6393" w:rsidRDefault="00D819EF" w:rsidP="00AE2383">
            <w:pPr>
              <w:ind w:right="288"/>
              <w:rPr>
                <w:rFonts w:ascii="Garamond" w:hAnsi="Garamond"/>
                <w:b/>
              </w:rPr>
            </w:pPr>
            <w:r w:rsidRPr="006E6393">
              <w:rPr>
                <w:rFonts w:ascii="Garamond" w:hAnsi="Garamond"/>
              </w:rPr>
              <w:t xml:space="preserve">    </w:t>
            </w:r>
            <w:r w:rsidR="006E6393" w:rsidRPr="006E6393">
              <w:rPr>
                <w:rFonts w:ascii="Garamond" w:hAnsi="Garamond"/>
              </w:rPr>
              <w:t>37.5</w:t>
            </w:r>
            <w:r w:rsidR="00E937B6" w:rsidRPr="006E6393">
              <w:rPr>
                <w:rFonts w:ascii="Garamond" w:hAnsi="Garamond"/>
                <w:b/>
              </w:rPr>
              <w:fldChar w:fldCharType="begin"/>
            </w:r>
            <w:r w:rsidR="00E937B6" w:rsidRPr="006E6393">
              <w:rPr>
                <w:rFonts w:ascii="Garamond" w:hAnsi="Garamond"/>
                <w:b/>
              </w:rPr>
              <w:fldChar w:fldCharType="end"/>
            </w: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cs="Arial"/>
                <w:b/>
                <w:u w:val="single"/>
              </w:rPr>
            </w:pPr>
          </w:p>
        </w:tc>
        <w:tc>
          <w:tcPr>
            <w:tcW w:w="3663" w:type="pct"/>
            <w:gridSpan w:val="2"/>
            <w:shd w:val="clear" w:color="auto" w:fill="FFFFFF"/>
          </w:tcPr>
          <w:p w:rsidR="00D819EF" w:rsidRPr="006E6393" w:rsidRDefault="00D819EF" w:rsidP="00D75220">
            <w:pPr>
              <w:ind w:left="256"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cs="Arial"/>
                <w:b/>
                <w:u w:val="single"/>
              </w:rPr>
            </w:pPr>
            <w:r w:rsidRPr="006E6393">
              <w:rPr>
                <w:rFonts w:ascii="Garamond" w:hAnsi="Garamond" w:cs="Arial"/>
                <w:b/>
                <w:u w:val="single"/>
              </w:rPr>
              <w:t>H.C.S.W</w:t>
            </w:r>
          </w:p>
          <w:p w:rsidR="00D819EF" w:rsidRPr="006E6393" w:rsidRDefault="00D819EF" w:rsidP="00D75220">
            <w:pPr>
              <w:rPr>
                <w:rFonts w:ascii="Garamond" w:hAnsi="Garamond" w:cs="Arial"/>
                <w:b/>
                <w:u w:val="single"/>
              </w:rPr>
            </w:pPr>
            <w:r w:rsidRPr="006E6393">
              <w:rPr>
                <w:rFonts w:ascii="Garamond" w:hAnsi="Garamond" w:cs="Arial"/>
                <w:b/>
                <w:u w:val="single"/>
              </w:rPr>
              <w:t>MANDATORY INDUCTION STANDARDS:</w:t>
            </w:r>
          </w:p>
        </w:tc>
        <w:tc>
          <w:tcPr>
            <w:tcW w:w="3663" w:type="pct"/>
            <w:gridSpan w:val="2"/>
            <w:shd w:val="clear" w:color="auto" w:fill="FFFFFF"/>
          </w:tcPr>
          <w:p w:rsidR="00D819EF" w:rsidRPr="006E6393" w:rsidRDefault="00D819EF" w:rsidP="00D75220">
            <w:pPr>
              <w:ind w:left="256" w:right="288"/>
              <w:rPr>
                <w:rFonts w:ascii="Garamond" w:hAnsi="Garamond"/>
              </w:rPr>
            </w:pPr>
            <w:r w:rsidRPr="006E6393">
              <w:rPr>
                <w:rFonts w:ascii="Garamond" w:hAnsi="Garamond"/>
              </w:rPr>
              <w:t xml:space="preserve">Your performance must comply with the “Mandatory Induction Standards for Healthcare Support Workers in Scotland” 2009; and with the Code of Conduct for Healthcare Support Workers, both as amended from time to time.  These documents can be found at </w:t>
            </w:r>
            <w:hyperlink r:id="rId12" w:history="1">
              <w:r w:rsidR="0043070A" w:rsidRPr="006E6393">
                <w:rPr>
                  <w:rStyle w:val="Hyperlink"/>
                  <w:rFonts w:ascii="Garamond" w:hAnsi="Garamond"/>
                </w:rPr>
                <w:t>www.workinginhealth.com/standards/healthcaresupportworkers</w:t>
              </w:r>
            </w:hyperlink>
            <w:r w:rsidRPr="006E6393">
              <w:rPr>
                <w:rFonts w:ascii="Garamond" w:hAnsi="Garamond"/>
              </w:rPr>
              <w:t xml:space="preserve"> </w:t>
            </w:r>
          </w:p>
          <w:p w:rsidR="00D819EF" w:rsidRPr="006E6393" w:rsidRDefault="00D819EF" w:rsidP="00D75220">
            <w:pPr>
              <w:ind w:left="256" w:right="288"/>
              <w:rPr>
                <w:rFonts w:ascii="Garamond" w:hAnsi="Garamond"/>
              </w:rPr>
            </w:pPr>
          </w:p>
          <w:p w:rsidR="00D819EF" w:rsidRPr="006E6393" w:rsidRDefault="00D819EF" w:rsidP="00D75220">
            <w:pPr>
              <w:ind w:left="256" w:right="288"/>
              <w:rPr>
                <w:rFonts w:ascii="Garamond" w:hAnsi="Garamond"/>
              </w:rPr>
            </w:pPr>
            <w:r w:rsidRPr="006E6393">
              <w:rPr>
                <w:rFonts w:ascii="Garamond" w:hAnsi="Garamond"/>
              </w:rPr>
              <w:t>Failure to adhere to the standards or to comply with the code may result in poor performance measures or disciplinary action and could lead to dismissal.</w:t>
            </w:r>
          </w:p>
          <w:p w:rsidR="00D819EF" w:rsidRPr="006E6393" w:rsidRDefault="00D819EF" w:rsidP="00D75220">
            <w:pPr>
              <w:ind w:left="256" w:right="288"/>
              <w:rPr>
                <w:rFonts w:ascii="Garamond" w:hAnsi="Garamond"/>
              </w:rPr>
            </w:pPr>
          </w:p>
          <w:p w:rsidR="00D819EF" w:rsidRPr="006E6393" w:rsidRDefault="00D819EF" w:rsidP="00D75220">
            <w:pPr>
              <w:ind w:left="318" w:right="288"/>
              <w:rPr>
                <w:rFonts w:ascii="Garamond" w:hAnsi="Garamond" w:cs="Arial"/>
              </w:rPr>
            </w:pPr>
            <w:r w:rsidRPr="006E6393">
              <w:rPr>
                <w:rFonts w:ascii="Garamond" w:hAnsi="Garamond"/>
              </w:rPr>
              <w:t>A training plan will be developed to give you every opportunity to achieve these standards.  Your Line Manager will discuss this with you.</w:t>
            </w:r>
            <w:r w:rsidR="00E937B6" w:rsidRPr="006E6393">
              <w:rPr>
                <w:rFonts w:ascii="Garamond" w:hAnsi="Garamond" w:cs="Arial"/>
              </w:rPr>
              <w:fldChar w:fldCharType="begin"/>
            </w:r>
            <w:r w:rsidR="00E937B6" w:rsidRPr="006E6393">
              <w:rPr>
                <w:rFonts w:ascii="Garamond" w:hAnsi="Garamond" w:cs="Arial"/>
              </w:rPr>
              <w:fldChar w:fldCharType="end"/>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u w:val="single"/>
              </w:rPr>
            </w:pP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lastRenderedPageBreak/>
              <w:t>ANNUAL LEAVE:</w:t>
            </w:r>
          </w:p>
        </w:tc>
        <w:tc>
          <w:tcPr>
            <w:tcW w:w="3663" w:type="pct"/>
            <w:gridSpan w:val="2"/>
            <w:shd w:val="clear" w:color="auto" w:fill="FFFFFF"/>
          </w:tcPr>
          <w:p w:rsidR="00D819EF" w:rsidRPr="006E6393" w:rsidRDefault="00D819EF" w:rsidP="00D75220">
            <w:pPr>
              <w:ind w:left="288" w:right="288"/>
              <w:rPr>
                <w:rFonts w:ascii="Garamond" w:hAnsi="Garamond"/>
                <w:color w:val="000000"/>
              </w:rPr>
            </w:pPr>
            <w:r w:rsidRPr="006E6393">
              <w:rPr>
                <w:rFonts w:ascii="Garamond" w:hAnsi="Garamond"/>
                <w:color w:val="000000"/>
              </w:rPr>
              <w:t xml:space="preserve">The annual leave entitlement is 27 working days, rising to 29 working days after 5 years service and 33 days after 10 years service.  In addition to this you are entitled to 8 statutory holidays per annum to be taken between the </w:t>
            </w:r>
            <w:proofErr w:type="gramStart"/>
            <w:r w:rsidRPr="006E6393">
              <w:rPr>
                <w:rFonts w:ascii="Garamond" w:hAnsi="Garamond"/>
                <w:color w:val="000000"/>
              </w:rPr>
              <w:t>period</w:t>
            </w:r>
            <w:proofErr w:type="gramEnd"/>
            <w:r w:rsidRPr="006E6393">
              <w:rPr>
                <w:rFonts w:ascii="Garamond" w:hAnsi="Garamond"/>
                <w:color w:val="000000"/>
              </w:rPr>
              <w:t xml:space="preserve"> 1 April to 31 March each year.  It is the practice of NHS Lanarkshire to calculate annual leave in hours.</w:t>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rPr>
            </w:pPr>
          </w:p>
        </w:tc>
        <w:tc>
          <w:tcPr>
            <w:tcW w:w="3663" w:type="pct"/>
            <w:gridSpan w:val="2"/>
            <w:shd w:val="clear" w:color="auto" w:fill="FFFFFF"/>
          </w:tcPr>
          <w:p w:rsidR="00D819EF" w:rsidRPr="006E6393" w:rsidRDefault="00D819EF" w:rsidP="00D75220">
            <w:pPr>
              <w:ind w:left="288" w:right="288"/>
              <w:rPr>
                <w:rFonts w:ascii="Garamond" w:hAnsi="Garamond"/>
                <w:color w:val="000000"/>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b/>
                <w:color w:val="000000"/>
                <w:u w:val="single"/>
              </w:rPr>
            </w:pPr>
            <w:r w:rsidRPr="006E6393">
              <w:rPr>
                <w:rFonts w:ascii="Garamond" w:hAnsi="Garamond"/>
                <w:b/>
                <w:color w:val="000000"/>
                <w:u w:val="single"/>
              </w:rPr>
              <w:t>SUPERANNUATION</w:t>
            </w:r>
          </w:p>
          <w:p w:rsidR="00D819EF" w:rsidRPr="006E6393" w:rsidRDefault="00D819EF" w:rsidP="00D75220">
            <w:pPr>
              <w:rPr>
                <w:rFonts w:ascii="Garamond" w:hAnsi="Garamond"/>
                <w:b/>
                <w:color w:val="000000"/>
              </w:rPr>
            </w:pPr>
            <w:r w:rsidRPr="006E6393">
              <w:rPr>
                <w:rFonts w:ascii="Garamond" w:hAnsi="Garamond"/>
                <w:b/>
                <w:color w:val="000000"/>
              </w:rPr>
              <w:t>(PENSION)</w:t>
            </w:r>
          </w:p>
        </w:tc>
        <w:tc>
          <w:tcPr>
            <w:tcW w:w="3663" w:type="pct"/>
            <w:gridSpan w:val="2"/>
            <w:shd w:val="clear" w:color="auto" w:fill="FFFFFF"/>
          </w:tcPr>
          <w:p w:rsidR="00D819EF" w:rsidRPr="006E6393" w:rsidRDefault="00D819EF" w:rsidP="00D75220">
            <w:pPr>
              <w:ind w:left="288" w:right="288"/>
              <w:rPr>
                <w:rFonts w:ascii="Garamond" w:hAnsi="Garamond"/>
                <w:color w:val="000000"/>
              </w:rPr>
            </w:pPr>
            <w:r w:rsidRPr="006E6393">
              <w:rPr>
                <w:rFonts w:ascii="Garamond" w:hAnsi="Garamond"/>
                <w:color w:val="000000"/>
              </w:rPr>
              <w:t>From 1 March 2013 new employees will automatically be enrolled in the NHS (Scotland) Superannuation Scheme, or if you are an existing member your membership will continue.</w:t>
            </w:r>
          </w:p>
          <w:p w:rsidR="00D819EF" w:rsidRPr="006E6393" w:rsidRDefault="00D819EF" w:rsidP="00D75220">
            <w:pPr>
              <w:ind w:left="288" w:right="288"/>
              <w:rPr>
                <w:rFonts w:ascii="Garamond" w:hAnsi="Garamond"/>
                <w:color w:val="000000"/>
              </w:rPr>
            </w:pPr>
            <w:r w:rsidRPr="006E6393">
              <w:rPr>
                <w:rFonts w:ascii="Garamond" w:hAnsi="Garamond" w:cs="Arial"/>
                <w:color w:val="000000"/>
              </w:rPr>
              <w:t xml:space="preserve">Further information on the benefits of the scheme, can be found  </w:t>
            </w:r>
            <w:hyperlink r:id="rId13" w:history="1">
              <w:r w:rsidRPr="006E6393">
                <w:rPr>
                  <w:rStyle w:val="Hyperlink"/>
                  <w:rFonts w:ascii="Garamond" w:hAnsi="Garamond" w:cs="Arial"/>
                  <w:color w:val="000000"/>
                </w:rPr>
                <w:t>www.sppa.gov.uk</w:t>
              </w:r>
            </w:hyperlink>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b/>
                <w:u w:val="single"/>
              </w:rPr>
            </w:pPr>
          </w:p>
        </w:tc>
        <w:tc>
          <w:tcPr>
            <w:tcW w:w="3663" w:type="pct"/>
            <w:gridSpan w:val="2"/>
            <w:shd w:val="clear" w:color="auto" w:fill="FFFFFF"/>
          </w:tcPr>
          <w:p w:rsidR="00D819EF" w:rsidRPr="006E6393" w:rsidRDefault="00D819EF" w:rsidP="00D75220">
            <w:pPr>
              <w:ind w:left="288" w:right="288"/>
              <w:rPr>
                <w:rFonts w:ascii="Garamond" w:hAnsi="Garamond"/>
                <w:color w:val="000000"/>
              </w:rPr>
            </w:pP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b/>
                <w:u w:val="single"/>
              </w:rPr>
            </w:pPr>
            <w:r w:rsidRPr="006E6393">
              <w:rPr>
                <w:rFonts w:ascii="Garamond" w:hAnsi="Garamond"/>
                <w:b/>
                <w:u w:val="single"/>
              </w:rPr>
              <w:t>RIGHT TO WORK IN THE UK</w:t>
            </w:r>
          </w:p>
        </w:tc>
        <w:tc>
          <w:tcPr>
            <w:tcW w:w="3663" w:type="pct"/>
            <w:gridSpan w:val="2"/>
            <w:shd w:val="clear" w:color="auto" w:fill="FFFFFF"/>
          </w:tcPr>
          <w:p w:rsidR="00D819EF" w:rsidRPr="006E6393" w:rsidRDefault="00D819EF" w:rsidP="00D75220">
            <w:pPr>
              <w:ind w:left="288" w:right="288"/>
              <w:rPr>
                <w:rFonts w:ascii="Garamond" w:hAnsi="Garamond"/>
                <w:color w:val="000000"/>
              </w:rPr>
            </w:pPr>
            <w:r w:rsidRPr="006E6393">
              <w:rPr>
                <w:rFonts w:ascii="Garamond" w:hAnsi="Garamond"/>
                <w:color w:val="000000"/>
              </w:rPr>
              <w:t xml:space="preserve">NHS Lanarkshire has a legal obligation to ensure that it does not employ any worker who has not been granted the relevant permission to work in the UK.  This permission is without exception granted by the UK Border Agency.  We are required to check the entitlement to work in the UK of all prospective employees, regardless of nationality or job category.  </w:t>
            </w:r>
          </w:p>
          <w:p w:rsidR="00D819EF" w:rsidRPr="006E6393" w:rsidRDefault="00D819EF" w:rsidP="00D75220">
            <w:pPr>
              <w:ind w:left="289" w:right="289"/>
              <w:rPr>
                <w:rFonts w:ascii="Garamond" w:hAnsi="Garamond"/>
                <w:color w:val="000000"/>
              </w:rPr>
            </w:pPr>
          </w:p>
          <w:p w:rsidR="00D819EF" w:rsidRPr="006E6393" w:rsidRDefault="00D819EF" w:rsidP="00D75220">
            <w:pPr>
              <w:ind w:left="289"/>
              <w:rPr>
                <w:rFonts w:ascii="Garamond" w:hAnsi="Garamond"/>
                <w:color w:val="000000"/>
              </w:rPr>
            </w:pPr>
            <w:r w:rsidRPr="006E6393">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UK or EEA national is identified for this post.  For further information on the UK Border Agency’s new points based System which now governs the way individuals from outside the EEA can work in the UK please visit </w:t>
            </w:r>
            <w:hyperlink r:id="rId14" w:history="1">
              <w:r w:rsidRPr="006E6393">
                <w:rPr>
                  <w:rStyle w:val="Hyperlink"/>
                  <w:rFonts w:ascii="Garamond" w:hAnsi="Garamond"/>
                  <w:color w:val="000000"/>
                </w:rPr>
                <w:t>www.bia.homeoffice.gov.uk</w:t>
              </w:r>
            </w:hyperlink>
            <w:r w:rsidRPr="006E6393">
              <w:rPr>
                <w:rFonts w:ascii="Garamond" w:hAnsi="Garamond"/>
                <w:color w:val="000000"/>
              </w:rPr>
              <w:t>.</w:t>
            </w:r>
          </w:p>
          <w:p w:rsidR="00D819EF" w:rsidRPr="006E6393" w:rsidRDefault="00D819EF" w:rsidP="00D75220">
            <w:pPr>
              <w:ind w:right="288"/>
              <w:rPr>
                <w:rFonts w:ascii="Garamond" w:hAnsi="Garamond"/>
              </w:rPr>
            </w:pPr>
          </w:p>
        </w:tc>
      </w:tr>
      <w:tr w:rsidR="00D819EF" w:rsidRPr="006E6393" w:rsidTr="00D75220">
        <w:trPr>
          <w:cantSplit/>
          <w:trHeight w:val="400"/>
        </w:trPr>
        <w:tc>
          <w:tcPr>
            <w:tcW w:w="1337" w:type="pct"/>
            <w:shd w:val="clear" w:color="auto" w:fill="FFFFFF"/>
          </w:tcPr>
          <w:p w:rsidR="00D819EF" w:rsidRPr="006E6393" w:rsidRDefault="00D819EF" w:rsidP="00D75220">
            <w:pPr>
              <w:rPr>
                <w:rFonts w:ascii="Garamond" w:hAnsi="Garamond"/>
              </w:rPr>
            </w:pPr>
            <w:r w:rsidRPr="006E6393">
              <w:rPr>
                <w:rFonts w:ascii="Garamond" w:hAnsi="Garamond"/>
                <w:b/>
                <w:u w:val="single"/>
              </w:rPr>
              <w:t>SICK PAY:</w:t>
            </w: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rPr>
            </w:pPr>
            <w:r w:rsidRPr="006E6393">
              <w:rPr>
                <w:rFonts w:ascii="Garamond" w:hAnsi="Garamond"/>
              </w:rPr>
              <w:t>During the first year of service:</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One months' full pay and two months half pay.</w:t>
            </w: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rPr>
            </w:pPr>
            <w:r w:rsidRPr="006E6393">
              <w:rPr>
                <w:rFonts w:ascii="Garamond" w:hAnsi="Garamond"/>
              </w:rPr>
              <w:t>During the second year of service:</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Two months' full pay and two months' half pay.</w:t>
            </w: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rPr>
            </w:pPr>
            <w:r w:rsidRPr="006E6393">
              <w:rPr>
                <w:rFonts w:ascii="Garamond" w:hAnsi="Garamond"/>
              </w:rPr>
              <w:t>During the third year of service:</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Four months' full pay and four months' half pay.</w:t>
            </w: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rPr>
            </w:pPr>
            <w:r w:rsidRPr="006E6393">
              <w:rPr>
                <w:rFonts w:ascii="Garamond" w:hAnsi="Garamond"/>
              </w:rPr>
              <w:t>During the fourth and fifth years of service:</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Five months' full pay and five months' half pay.</w:t>
            </w:r>
          </w:p>
        </w:tc>
      </w:tr>
      <w:tr w:rsidR="00D819EF" w:rsidRPr="006E6393" w:rsidTr="00D75220">
        <w:trPr>
          <w:cantSplit/>
        </w:trPr>
        <w:tc>
          <w:tcPr>
            <w:tcW w:w="1337" w:type="pct"/>
            <w:shd w:val="clear" w:color="auto" w:fill="FFFFFF"/>
          </w:tcPr>
          <w:p w:rsidR="00D819EF" w:rsidRPr="006E6393" w:rsidRDefault="00D819EF" w:rsidP="00D75220">
            <w:pPr>
              <w:pStyle w:val="Header"/>
              <w:tabs>
                <w:tab w:val="clear" w:pos="4153"/>
                <w:tab w:val="clear" w:pos="8306"/>
              </w:tabs>
              <w:rPr>
                <w:rFonts w:ascii="Garamond" w:hAnsi="Garamond"/>
              </w:rPr>
            </w:pPr>
            <w:r w:rsidRPr="006E6393">
              <w:rPr>
                <w:rFonts w:ascii="Garamond" w:hAnsi="Garamond"/>
              </w:rPr>
              <w:t>After completing five years of  service:</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Six months' full pay and six months' half pay.</w:t>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rPr>
            </w:pP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u w:val="single"/>
              </w:rPr>
            </w:pPr>
            <w:r w:rsidRPr="006E6393">
              <w:rPr>
                <w:rFonts w:ascii="Garamond" w:hAnsi="Garamond"/>
                <w:b/>
                <w:u w:val="single"/>
              </w:rPr>
              <w:t>MEDICAL EXAMINATION:</w:t>
            </w:r>
          </w:p>
        </w:tc>
        <w:tc>
          <w:tcPr>
            <w:tcW w:w="3663" w:type="pct"/>
            <w:gridSpan w:val="2"/>
            <w:shd w:val="clear" w:color="auto" w:fill="FFFFFF"/>
          </w:tcPr>
          <w:p w:rsidR="00D819EF" w:rsidRPr="006E6393" w:rsidRDefault="00D819EF" w:rsidP="00D75220">
            <w:pPr>
              <w:ind w:left="288" w:right="288"/>
              <w:rPr>
                <w:rFonts w:ascii="Garamond" w:hAnsi="Garamond"/>
              </w:rPr>
            </w:pPr>
            <w:r w:rsidRPr="006E6393">
              <w:rPr>
                <w:rFonts w:ascii="Garamond" w:hAnsi="Garamond"/>
              </w:rPr>
              <w:t>New entrants to NHS Lanarkshire are required to pass a pre</w:t>
            </w:r>
            <w:r w:rsidRPr="006E6393">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6E6393" w:rsidTr="00D75220">
        <w:trPr>
          <w:cantSplit/>
          <w:trHeight w:val="120"/>
        </w:trPr>
        <w:tc>
          <w:tcPr>
            <w:tcW w:w="1337" w:type="pct"/>
            <w:shd w:val="clear" w:color="auto" w:fill="FFFFFF"/>
          </w:tcPr>
          <w:p w:rsidR="00D819EF" w:rsidRPr="006E6393" w:rsidRDefault="00D819EF" w:rsidP="00D75220">
            <w:pPr>
              <w:rPr>
                <w:rFonts w:ascii="Garamond" w:hAnsi="Garamond"/>
              </w:rPr>
            </w:pPr>
          </w:p>
        </w:tc>
        <w:tc>
          <w:tcPr>
            <w:tcW w:w="3663" w:type="pct"/>
            <w:gridSpan w:val="2"/>
            <w:shd w:val="clear" w:color="auto" w:fill="FFFFFF"/>
          </w:tcPr>
          <w:p w:rsidR="00D819EF" w:rsidRPr="006E6393" w:rsidRDefault="00D819EF" w:rsidP="00D75220">
            <w:pPr>
              <w:ind w:left="288" w:right="288"/>
              <w:rPr>
                <w:rFonts w:ascii="Garamond" w:hAnsi="Garamond"/>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b/>
                <w:color w:val="000000"/>
                <w:u w:val="single"/>
              </w:rPr>
            </w:pPr>
            <w:r w:rsidRPr="006E6393">
              <w:rPr>
                <w:rFonts w:ascii="Garamond" w:hAnsi="Garamond"/>
                <w:b/>
                <w:color w:val="000000"/>
                <w:u w:val="single"/>
              </w:rPr>
              <w:lastRenderedPageBreak/>
              <w:t>IMMUNISATION REQUIREMENTS,</w:t>
            </w:r>
          </w:p>
          <w:p w:rsidR="00D819EF" w:rsidRPr="006E6393" w:rsidRDefault="00D819EF" w:rsidP="00D75220">
            <w:pPr>
              <w:rPr>
                <w:rFonts w:ascii="Garamond" w:hAnsi="Garamond"/>
                <w:b/>
                <w:color w:val="000000"/>
                <w:u w:val="single"/>
              </w:rPr>
            </w:pPr>
            <w:r w:rsidRPr="006E6393">
              <w:rPr>
                <w:rFonts w:ascii="Garamond" w:hAnsi="Garamond"/>
                <w:b/>
                <w:color w:val="000000"/>
                <w:u w:val="single"/>
              </w:rPr>
              <w:t>HEPATITIS B</w:t>
            </w:r>
          </w:p>
          <w:p w:rsidR="00D819EF" w:rsidRPr="006E6393" w:rsidRDefault="00D819EF" w:rsidP="00D75220">
            <w:pPr>
              <w:pStyle w:val="Heading2"/>
              <w:jc w:val="left"/>
              <w:rPr>
                <w:rFonts w:ascii="Garamond" w:hAnsi="Garamond"/>
              </w:rPr>
            </w:pPr>
            <w:r w:rsidRPr="006E6393">
              <w:rPr>
                <w:rFonts w:ascii="Garamond" w:hAnsi="Garamond"/>
              </w:rPr>
              <w:t>AND</w:t>
            </w:r>
          </w:p>
          <w:p w:rsidR="00D819EF" w:rsidRPr="006E6393" w:rsidRDefault="00D819EF" w:rsidP="00D75220">
            <w:pPr>
              <w:rPr>
                <w:rFonts w:ascii="Garamond" w:hAnsi="Garamond"/>
                <w:b/>
                <w:color w:val="000000"/>
                <w:u w:val="single"/>
              </w:rPr>
            </w:pPr>
            <w:r w:rsidRPr="006E6393">
              <w:rPr>
                <w:rFonts w:ascii="Garamond" w:hAnsi="Garamond"/>
                <w:b/>
                <w:color w:val="000000"/>
                <w:u w:val="single"/>
              </w:rPr>
              <w:t>HEPATITIS C STATUS</w:t>
            </w:r>
          </w:p>
          <w:p w:rsidR="00D819EF" w:rsidRPr="006E6393" w:rsidRDefault="00D819EF" w:rsidP="00D75220">
            <w:pPr>
              <w:rPr>
                <w:rFonts w:ascii="Garamond" w:hAnsi="Garamond"/>
                <w:b/>
                <w:color w:val="000000"/>
                <w:u w:val="single"/>
              </w:rPr>
            </w:pPr>
          </w:p>
          <w:p w:rsidR="00D819EF" w:rsidRPr="006E6393" w:rsidRDefault="00D819EF" w:rsidP="00D75220">
            <w:pPr>
              <w:rPr>
                <w:rFonts w:ascii="Garamond" w:hAnsi="Garamond"/>
                <w:color w:val="000000"/>
                <w:u w:val="single"/>
              </w:rPr>
            </w:pPr>
          </w:p>
        </w:tc>
        <w:tc>
          <w:tcPr>
            <w:tcW w:w="3663" w:type="pct"/>
            <w:gridSpan w:val="2"/>
            <w:shd w:val="clear" w:color="auto" w:fill="FFFFFF"/>
          </w:tcPr>
          <w:p w:rsidR="00D819EF" w:rsidRPr="006E6393" w:rsidRDefault="00D819EF" w:rsidP="00D75220">
            <w:pPr>
              <w:rPr>
                <w:rFonts w:ascii="Garamond" w:hAnsi="Garamond"/>
                <w:color w:val="000000"/>
              </w:rPr>
            </w:pPr>
            <w:r w:rsidRPr="006E6393">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6E6393" w:rsidRDefault="00D819EF" w:rsidP="00D75220">
            <w:pPr>
              <w:rPr>
                <w:rFonts w:ascii="Garamond" w:hAnsi="Garamond"/>
                <w:color w:val="000000"/>
              </w:rPr>
            </w:pPr>
            <w:r w:rsidRPr="006E6393">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6E6393" w:rsidRDefault="00D819EF" w:rsidP="00D75220">
            <w:pPr>
              <w:rPr>
                <w:rFonts w:ascii="Garamond" w:hAnsi="Garamond"/>
                <w:color w:val="000000"/>
              </w:rPr>
            </w:pPr>
          </w:p>
          <w:p w:rsidR="00D819EF" w:rsidRPr="006E6393" w:rsidRDefault="00D819EF" w:rsidP="00D75220">
            <w:pPr>
              <w:rPr>
                <w:rFonts w:ascii="Garamond" w:hAnsi="Garamond"/>
                <w:color w:val="000000"/>
              </w:rPr>
            </w:pPr>
            <w:r w:rsidRPr="006E6393">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6E6393">
              <w:rPr>
                <w:rFonts w:ascii="Garamond" w:hAnsi="Garamond"/>
                <w:color w:val="000000"/>
                <w:u w:val="single"/>
              </w:rPr>
              <w:t>or at any time in the future</w:t>
            </w:r>
            <w:r w:rsidRPr="006E6393">
              <w:rPr>
                <w:rFonts w:ascii="Garamond" w:hAnsi="Garamond"/>
                <w:color w:val="000000"/>
              </w:rPr>
              <w:t xml:space="preserve">. Further guidance is given by the relevant Regulatory Bodies. </w:t>
            </w:r>
          </w:p>
          <w:p w:rsidR="00D819EF" w:rsidRPr="006E6393" w:rsidRDefault="00D819EF" w:rsidP="00D75220">
            <w:pPr>
              <w:ind w:left="288" w:right="288"/>
              <w:rPr>
                <w:rFonts w:ascii="Garamond" w:hAnsi="Garamond"/>
                <w:color w:val="000000"/>
              </w:rPr>
            </w:pPr>
          </w:p>
        </w:tc>
      </w:tr>
      <w:tr w:rsidR="00D819EF" w:rsidRPr="006E6393" w:rsidTr="00D75220">
        <w:trPr>
          <w:cantSplit/>
          <w:trHeight w:val="923"/>
        </w:trPr>
        <w:tc>
          <w:tcPr>
            <w:tcW w:w="1337" w:type="pct"/>
            <w:shd w:val="clear" w:color="auto" w:fill="FFFFFF"/>
          </w:tcPr>
          <w:p w:rsidR="00D819EF" w:rsidRPr="006E6393" w:rsidRDefault="00D819EF" w:rsidP="00D75220">
            <w:pPr>
              <w:rPr>
                <w:rFonts w:ascii="Garamond" w:hAnsi="Garamond" w:cs="Arial"/>
                <w:b/>
                <w:u w:val="single"/>
              </w:rPr>
            </w:pPr>
          </w:p>
        </w:tc>
        <w:tc>
          <w:tcPr>
            <w:tcW w:w="3663" w:type="pct"/>
            <w:gridSpan w:val="2"/>
            <w:shd w:val="clear" w:color="auto" w:fill="FFFFFF"/>
          </w:tcPr>
          <w:p w:rsidR="00D819EF" w:rsidRPr="006E6393" w:rsidRDefault="00D819EF" w:rsidP="003664C8">
            <w:pPr>
              <w:ind w:right="288"/>
              <w:rPr>
                <w:rFonts w:ascii="Garamond" w:hAnsi="Garamond"/>
                <w:color w:val="000000"/>
              </w:rPr>
            </w:pPr>
          </w:p>
        </w:tc>
      </w:tr>
      <w:tr w:rsidR="00D819EF" w:rsidRPr="006E6393" w:rsidTr="00D75220">
        <w:trPr>
          <w:cantSplit/>
        </w:trPr>
        <w:tc>
          <w:tcPr>
            <w:tcW w:w="1337" w:type="pct"/>
            <w:shd w:val="clear" w:color="auto" w:fill="FFFFFF"/>
          </w:tcPr>
          <w:p w:rsidR="00D819EF" w:rsidRPr="006E6393" w:rsidRDefault="00D819EF" w:rsidP="00D75220">
            <w:pPr>
              <w:rPr>
                <w:rFonts w:ascii="Garamond" w:hAnsi="Garamond"/>
                <w:b/>
                <w:color w:val="000000"/>
                <w:u w:val="single"/>
              </w:rPr>
            </w:pPr>
          </w:p>
        </w:tc>
        <w:tc>
          <w:tcPr>
            <w:tcW w:w="3663" w:type="pct"/>
            <w:gridSpan w:val="2"/>
            <w:shd w:val="clear" w:color="auto" w:fill="FFFFFF"/>
          </w:tcPr>
          <w:p w:rsidR="00D819EF" w:rsidRPr="006E6393" w:rsidRDefault="00D819EF" w:rsidP="00D75220">
            <w:pPr>
              <w:ind w:left="288" w:right="288"/>
              <w:rPr>
                <w:rFonts w:ascii="Garamond" w:hAnsi="Garamond"/>
                <w:color w:val="000000"/>
              </w:rPr>
            </w:pPr>
          </w:p>
        </w:tc>
      </w:tr>
      <w:tr w:rsidR="00D819EF" w:rsidRPr="006E6393" w:rsidTr="003664C8">
        <w:trPr>
          <w:cantSplit/>
        </w:trPr>
        <w:tc>
          <w:tcPr>
            <w:tcW w:w="1426" w:type="pct"/>
            <w:gridSpan w:val="2"/>
            <w:shd w:val="clear" w:color="auto" w:fill="FFFFFF"/>
          </w:tcPr>
          <w:p w:rsidR="00D819EF" w:rsidRPr="006E6393" w:rsidRDefault="00D819EF" w:rsidP="00D75220">
            <w:pPr>
              <w:rPr>
                <w:rFonts w:ascii="Garamond" w:hAnsi="Garamond"/>
                <w:b/>
                <w:color w:val="000000"/>
                <w:u w:val="single"/>
              </w:rPr>
            </w:pPr>
            <w:r w:rsidRPr="006E6393">
              <w:rPr>
                <w:rFonts w:ascii="Garamond" w:hAnsi="Garamond"/>
                <w:b/>
                <w:color w:val="000000"/>
                <w:u w:val="single"/>
              </w:rPr>
              <w:t>NHS KNOWLEDGE AND SKILLS FRAMEWORK</w:t>
            </w:r>
          </w:p>
        </w:tc>
        <w:tc>
          <w:tcPr>
            <w:tcW w:w="3574" w:type="pct"/>
            <w:shd w:val="clear" w:color="auto" w:fill="FFFFFF"/>
          </w:tcPr>
          <w:p w:rsidR="00D819EF" w:rsidRPr="006E6393" w:rsidRDefault="00D819EF" w:rsidP="003664C8">
            <w:pPr>
              <w:ind w:right="288"/>
              <w:rPr>
                <w:rFonts w:ascii="Garamond" w:hAnsi="Garamond"/>
                <w:color w:val="000000"/>
              </w:rPr>
            </w:pPr>
            <w:r w:rsidRPr="006E6393">
              <w:rPr>
                <w:rFonts w:ascii="Garamond" w:hAnsi="Garamond"/>
                <w:color w:val="000000"/>
              </w:rPr>
              <w:t xml:space="preserve">The NHS Knowledge and Skills Framework (KSF) </w:t>
            </w:r>
            <w:proofErr w:type="gramStart"/>
            <w:r w:rsidRPr="006E6393">
              <w:rPr>
                <w:rFonts w:ascii="Garamond" w:hAnsi="Garamond"/>
                <w:color w:val="000000"/>
              </w:rPr>
              <w:t>defines</w:t>
            </w:r>
            <w:proofErr w:type="gramEnd"/>
            <w:r w:rsidRPr="006E6393">
              <w:rPr>
                <w:rFonts w:ascii="Garamond" w:hAnsi="Garamond"/>
                <w:color w:val="000000"/>
              </w:rPr>
              <w:t xml:space="preserve">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6E6393" w:rsidRDefault="00D819EF" w:rsidP="00D75220">
            <w:pPr>
              <w:ind w:left="288" w:right="288"/>
              <w:rPr>
                <w:rFonts w:ascii="Garamond" w:hAnsi="Garamond"/>
                <w:color w:val="000000"/>
              </w:rPr>
            </w:pPr>
          </w:p>
          <w:p w:rsidR="00D819EF" w:rsidRPr="006E6393" w:rsidRDefault="00D819EF" w:rsidP="003664C8">
            <w:pPr>
              <w:ind w:right="288"/>
              <w:rPr>
                <w:rFonts w:ascii="Garamond" w:hAnsi="Garamond"/>
                <w:color w:val="000000"/>
              </w:rPr>
            </w:pPr>
            <w:r w:rsidRPr="006E6393">
              <w:rPr>
                <w:rFonts w:ascii="Garamond" w:hAnsi="Garamond"/>
                <w:color w:val="000000"/>
              </w:rPr>
              <w:t>KSF will apply to all NHS employees except doctors, dentists and senior and executive level managers.  The purpose of the NHS KSF is:</w:t>
            </w:r>
          </w:p>
          <w:p w:rsidR="00D819EF" w:rsidRPr="006E6393" w:rsidRDefault="00D819EF" w:rsidP="00CE463B">
            <w:pPr>
              <w:numPr>
                <w:ilvl w:val="0"/>
                <w:numId w:val="8"/>
              </w:numPr>
              <w:ind w:right="288"/>
              <w:rPr>
                <w:rFonts w:ascii="Garamond" w:hAnsi="Garamond"/>
                <w:color w:val="000000"/>
              </w:rPr>
            </w:pPr>
            <w:r w:rsidRPr="006E6393">
              <w:rPr>
                <w:rFonts w:ascii="Garamond" w:hAnsi="Garamond"/>
                <w:color w:val="000000"/>
              </w:rPr>
              <w:t>To support the effective learning and development of all staff, providing the resources to do so.</w:t>
            </w:r>
          </w:p>
          <w:p w:rsidR="00D819EF" w:rsidRPr="006E6393" w:rsidRDefault="00D819EF" w:rsidP="00CE463B">
            <w:pPr>
              <w:numPr>
                <w:ilvl w:val="0"/>
                <w:numId w:val="8"/>
              </w:numPr>
              <w:ind w:right="288"/>
              <w:rPr>
                <w:rFonts w:ascii="Garamond" w:hAnsi="Garamond"/>
                <w:color w:val="000000"/>
              </w:rPr>
            </w:pPr>
            <w:r w:rsidRPr="006E6393">
              <w:rPr>
                <w:rFonts w:ascii="Garamond" w:hAnsi="Garamond"/>
                <w:color w:val="000000"/>
              </w:rPr>
              <w:t>To support the development of individuals in the post to which they are employed, so that they are effective at work and are clear about what is required of them.</w:t>
            </w:r>
          </w:p>
          <w:p w:rsidR="00D819EF" w:rsidRPr="006E6393" w:rsidRDefault="00D819EF" w:rsidP="00CE463B">
            <w:pPr>
              <w:numPr>
                <w:ilvl w:val="0"/>
                <w:numId w:val="8"/>
              </w:numPr>
              <w:ind w:right="288"/>
              <w:rPr>
                <w:rFonts w:ascii="Garamond" w:hAnsi="Garamond"/>
                <w:color w:val="000000"/>
              </w:rPr>
            </w:pPr>
            <w:r w:rsidRPr="006E6393">
              <w:rPr>
                <w:rFonts w:ascii="Garamond" w:hAnsi="Garamond"/>
                <w:color w:val="000000"/>
              </w:rPr>
              <w:t xml:space="preserve">To promote equality and diversity. </w:t>
            </w:r>
          </w:p>
          <w:p w:rsidR="00D819EF" w:rsidRPr="006E6393"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5"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2A416A"/>
    <w:lvl w:ilvl="0">
      <w:numFmt w:val="decimal"/>
      <w:lvlText w:val="*"/>
      <w:lvlJc w:val="left"/>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86E96"/>
    <w:multiLevelType w:val="hybridMultilevel"/>
    <w:tmpl w:val="95CA1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CF1082"/>
    <w:multiLevelType w:val="hybridMultilevel"/>
    <w:tmpl w:val="F0AEC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
    <w:nsid w:val="18FB0EEE"/>
    <w:multiLevelType w:val="hybridMultilevel"/>
    <w:tmpl w:val="DEE6C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AA0F5B"/>
    <w:multiLevelType w:val="hybridMultilevel"/>
    <w:tmpl w:val="4F9EF5A4"/>
    <w:lvl w:ilvl="0" w:tplc="04090001">
      <w:start w:val="1"/>
      <w:numFmt w:val="bullet"/>
      <w:lvlText w:val=""/>
      <w:lvlJc w:val="left"/>
      <w:pPr>
        <w:tabs>
          <w:tab w:val="num" w:pos="720"/>
        </w:tabs>
        <w:ind w:left="720" w:hanging="360"/>
      </w:pPr>
      <w:rPr>
        <w:rFonts w:ascii="Symbol" w:hAnsi="Symbol" w:hint="default"/>
      </w:rPr>
    </w:lvl>
    <w:lvl w:ilvl="1" w:tplc="1F321EE0">
      <w:start w:val="1"/>
      <w:numFmt w:val="bullet"/>
      <w:lvlText w:val=""/>
      <w:lvlJc w:val="left"/>
      <w:pPr>
        <w:tabs>
          <w:tab w:val="num" w:pos="3178"/>
        </w:tabs>
        <w:ind w:left="3178" w:hanging="209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402DF"/>
    <w:multiLevelType w:val="hybridMultilevel"/>
    <w:tmpl w:val="BA0CEE5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0">
    <w:nsid w:val="25BE270F"/>
    <w:multiLevelType w:val="hybridMultilevel"/>
    <w:tmpl w:val="36C453A8"/>
    <w:lvl w:ilvl="0" w:tplc="DD4C30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9BC4859"/>
    <w:multiLevelType w:val="hybridMultilevel"/>
    <w:tmpl w:val="427CE6A2"/>
    <w:lvl w:ilvl="0" w:tplc="6DA23854">
      <w:start w:val="9"/>
      <w:numFmt w:val="decimal"/>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A682404"/>
    <w:multiLevelType w:val="hybridMultilevel"/>
    <w:tmpl w:val="D94E069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33175B"/>
    <w:multiLevelType w:val="hybridMultilevel"/>
    <w:tmpl w:val="FF527214"/>
    <w:lvl w:ilvl="0" w:tplc="67988E98">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D0064B"/>
    <w:multiLevelType w:val="hybridMultilevel"/>
    <w:tmpl w:val="EC08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86532E"/>
    <w:multiLevelType w:val="hybridMultilevel"/>
    <w:tmpl w:val="04FEE568"/>
    <w:lvl w:ilvl="0" w:tplc="04090001">
      <w:start w:val="1"/>
      <w:numFmt w:val="bullet"/>
      <w:lvlText w:val=""/>
      <w:lvlJc w:val="left"/>
      <w:pPr>
        <w:tabs>
          <w:tab w:val="num" w:pos="530"/>
        </w:tabs>
        <w:ind w:left="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nsid w:val="402330BC"/>
    <w:multiLevelType w:val="hybridMultilevel"/>
    <w:tmpl w:val="9FE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522554"/>
    <w:multiLevelType w:val="hybridMultilevel"/>
    <w:tmpl w:val="9976A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010F9B"/>
    <w:multiLevelType w:val="hybridMultilevel"/>
    <w:tmpl w:val="62A24340"/>
    <w:lvl w:ilvl="0" w:tplc="04090001">
      <w:start w:val="1"/>
      <w:numFmt w:val="bullet"/>
      <w:lvlText w:val=""/>
      <w:lvlJc w:val="left"/>
      <w:pPr>
        <w:tabs>
          <w:tab w:val="num" w:pos="720"/>
        </w:tabs>
        <w:ind w:left="720" w:hanging="360"/>
      </w:pPr>
      <w:rPr>
        <w:rFonts w:ascii="Symbol" w:hAnsi="Symbol" w:hint="default"/>
      </w:rPr>
    </w:lvl>
    <w:lvl w:ilvl="1" w:tplc="6AEC412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E72031"/>
    <w:multiLevelType w:val="hybridMultilevel"/>
    <w:tmpl w:val="6E6C8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AD405B"/>
    <w:multiLevelType w:val="hybridMultilevel"/>
    <w:tmpl w:val="6C768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6">
    <w:nsid w:val="4C453690"/>
    <w:multiLevelType w:val="hybridMultilevel"/>
    <w:tmpl w:val="DB803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192084"/>
    <w:multiLevelType w:val="hybridMultilevel"/>
    <w:tmpl w:val="4E2C55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3AB1955"/>
    <w:multiLevelType w:val="hybridMultilevel"/>
    <w:tmpl w:val="1E60A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75F17F9"/>
    <w:multiLevelType w:val="hybridMultilevel"/>
    <w:tmpl w:val="C474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7B3995"/>
    <w:multiLevelType w:val="hybridMultilevel"/>
    <w:tmpl w:val="9E2C776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8A03A34"/>
    <w:multiLevelType w:val="hybridMultilevel"/>
    <w:tmpl w:val="FB3609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AE7572"/>
    <w:multiLevelType w:val="hybridMultilevel"/>
    <w:tmpl w:val="B05C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6">
    <w:nsid w:val="67F204F8"/>
    <w:multiLevelType w:val="hybridMultilevel"/>
    <w:tmpl w:val="781A0836"/>
    <w:lvl w:ilvl="0" w:tplc="80F6BE58">
      <w:start w:val="1"/>
      <w:numFmt w:val="decimal"/>
      <w:lvlText w:val="%1."/>
      <w:lvlJc w:val="left"/>
      <w:pPr>
        <w:tabs>
          <w:tab w:val="num" w:pos="360"/>
        </w:tabs>
        <w:ind w:left="360" w:hanging="360"/>
      </w:pPr>
      <w:rPr>
        <w:b/>
      </w:r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B421DF7"/>
    <w:multiLevelType w:val="hybridMultilevel"/>
    <w:tmpl w:val="62667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49188D"/>
    <w:multiLevelType w:val="hybridMultilevel"/>
    <w:tmpl w:val="A0F2D156"/>
    <w:lvl w:ilvl="0" w:tplc="0409000F">
      <w:start w:val="4"/>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40">
    <w:nsid w:val="76A55D64"/>
    <w:multiLevelType w:val="hybridMultilevel"/>
    <w:tmpl w:val="13005B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C711AB"/>
    <w:multiLevelType w:val="hybridMultilevel"/>
    <w:tmpl w:val="503450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D64A82"/>
    <w:multiLevelType w:val="hybridMultilevel"/>
    <w:tmpl w:val="FFDC59C6"/>
    <w:lvl w:ilvl="0" w:tplc="BAD045A4">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760C83"/>
    <w:multiLevelType w:val="singleLevel"/>
    <w:tmpl w:val="0809000F"/>
    <w:lvl w:ilvl="0">
      <w:start w:val="1"/>
      <w:numFmt w:val="decimal"/>
      <w:lvlText w:val="%1."/>
      <w:lvlJc w:val="left"/>
      <w:pPr>
        <w:tabs>
          <w:tab w:val="num" w:pos="360"/>
        </w:tabs>
        <w:ind w:left="360" w:hanging="360"/>
      </w:pPr>
    </w:lvl>
  </w:abstractNum>
  <w:abstractNum w:abstractNumId="44">
    <w:nsid w:val="79726BCD"/>
    <w:multiLevelType w:val="hybridMultilevel"/>
    <w:tmpl w:val="B0DA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A402CFD"/>
    <w:multiLevelType w:val="hybridMultilevel"/>
    <w:tmpl w:val="65B89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AF6687"/>
    <w:multiLevelType w:val="hybridMultilevel"/>
    <w:tmpl w:val="347CD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5F4DFE"/>
    <w:multiLevelType w:val="hybridMultilevel"/>
    <w:tmpl w:val="C0D2E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BAA0604"/>
    <w:multiLevelType w:val="hybridMultilevel"/>
    <w:tmpl w:val="072C7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8"/>
  </w:num>
  <w:num w:numId="3">
    <w:abstractNumId w:val="13"/>
  </w:num>
  <w:num w:numId="4">
    <w:abstractNumId w:val="39"/>
  </w:num>
  <w:num w:numId="5">
    <w:abstractNumId w:val="5"/>
  </w:num>
  <w:num w:numId="6">
    <w:abstractNumId w:val="3"/>
  </w:num>
  <w:num w:numId="7">
    <w:abstractNumId w:val="9"/>
  </w:num>
  <w:num w:numId="8">
    <w:abstractNumId w:val="25"/>
  </w:num>
  <w:num w:numId="9">
    <w:abstractNumId w:val="35"/>
  </w:num>
  <w:num w:numId="10">
    <w:abstractNumId w:val="19"/>
  </w:num>
  <w:num w:numId="11">
    <w:abstractNumId w:val="1"/>
  </w:num>
  <w:num w:numId="12">
    <w:abstractNumId w:val="18"/>
  </w:num>
  <w:num w:numId="13">
    <w:abstractNumId w:val="33"/>
  </w:num>
  <w:num w:numId="14">
    <w:abstractNumId w:val="43"/>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4"/>
  </w:num>
  <w:num w:numId="18">
    <w:abstractNumId w:val="34"/>
  </w:num>
  <w:num w:numId="19">
    <w:abstractNumId w:val="38"/>
  </w:num>
  <w:num w:numId="20">
    <w:abstractNumId w:val="12"/>
  </w:num>
  <w:num w:numId="21">
    <w:abstractNumId w:val="22"/>
  </w:num>
  <w:num w:numId="22">
    <w:abstractNumId w:val="48"/>
  </w:num>
  <w:num w:numId="23">
    <w:abstractNumId w:val="16"/>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24"/>
  </w:num>
  <w:num w:numId="26">
    <w:abstractNumId w:val="23"/>
  </w:num>
  <w:num w:numId="27">
    <w:abstractNumId w:val="2"/>
  </w:num>
  <w:num w:numId="28">
    <w:abstractNumId w:val="7"/>
  </w:num>
  <w:num w:numId="29">
    <w:abstractNumId w:val="6"/>
  </w:num>
  <w:num w:numId="30">
    <w:abstractNumId w:val="26"/>
  </w:num>
  <w:num w:numId="31">
    <w:abstractNumId w:val="20"/>
  </w:num>
  <w:num w:numId="32">
    <w:abstractNumId w:val="4"/>
  </w:num>
  <w:num w:numId="33">
    <w:abstractNumId w:val="45"/>
  </w:num>
  <w:num w:numId="34">
    <w:abstractNumId w:val="41"/>
  </w:num>
  <w:num w:numId="35">
    <w:abstractNumId w:val="46"/>
  </w:num>
  <w:num w:numId="36">
    <w:abstractNumId w:val="21"/>
  </w:num>
  <w:num w:numId="37">
    <w:abstractNumId w:val="32"/>
  </w:num>
  <w:num w:numId="38">
    <w:abstractNumId w:val="15"/>
  </w:num>
  <w:num w:numId="39">
    <w:abstractNumId w:val="30"/>
  </w:num>
  <w:num w:numId="40">
    <w:abstractNumId w:val="10"/>
  </w:num>
  <w:num w:numId="41">
    <w:abstractNumId w:val="42"/>
  </w:num>
  <w:num w:numId="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8"/>
  </w:num>
  <w:num w:numId="45">
    <w:abstractNumId w:val="14"/>
  </w:num>
  <w:num w:numId="46">
    <w:abstractNumId w:val="27"/>
  </w:num>
  <w:num w:numId="47">
    <w:abstractNumId w:val="36"/>
  </w:num>
  <w:num w:numId="48">
    <w:abstractNumId w:val="31"/>
  </w:num>
  <w:num w:numId="49">
    <w:abstractNumId w:val="3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hdrShapeDefaults>
    <o:shapedefaults v:ext="edit" spidmax="25601"/>
  </w:hdrShapeDefaults>
  <w:footnotePr>
    <w:footnote w:id="-1"/>
    <w:footnote w:id="0"/>
  </w:footnotePr>
  <w:endnotePr>
    <w:endnote w:id="-1"/>
    <w:endnote w:id="0"/>
  </w:endnotePr>
  <w:compat/>
  <w:rsids>
    <w:rsidRoot w:val="003B4181"/>
    <w:rsid w:val="000047DB"/>
    <w:rsid w:val="000138C0"/>
    <w:rsid w:val="000179DE"/>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1038C"/>
    <w:rsid w:val="002205B0"/>
    <w:rsid w:val="00221807"/>
    <w:rsid w:val="00247C8D"/>
    <w:rsid w:val="00254D77"/>
    <w:rsid w:val="002736B9"/>
    <w:rsid w:val="00277BAA"/>
    <w:rsid w:val="00284C96"/>
    <w:rsid w:val="00297317"/>
    <w:rsid w:val="002A16DB"/>
    <w:rsid w:val="002A303F"/>
    <w:rsid w:val="002A7A43"/>
    <w:rsid w:val="002B62A6"/>
    <w:rsid w:val="002C20B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6E6393"/>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937B6"/>
    <w:rsid w:val="00EC0BCF"/>
    <w:rsid w:val="00EC349B"/>
    <w:rsid w:val="00EC794C"/>
    <w:rsid w:val="00EE4A83"/>
    <w:rsid w:val="00EE4B86"/>
    <w:rsid w:val="00F016DF"/>
    <w:rsid w:val="00F3432E"/>
    <w:rsid w:val="00F36128"/>
    <w:rsid w:val="00F41A8B"/>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rules v:ext="edit">
        <o:r id="V:Rule1" type="connector" idref="#Shape 17">
          <o:proxy start="" idref="#TextBox 3" connectloc="1"/>
          <o:proxy end="" idref="#TextBox 4" connectloc="0"/>
        </o:r>
        <o:r id="V:Rule2" type="connector" idref="#Elbow Connector 19">
          <o:proxy start="" idref="#TextBox 4" connectloc="2"/>
          <o:proxy end="" idref="#TextBox 5" connectloc="0"/>
        </o:r>
        <o:r id="V:Rule3" type="connector" idref="#Elbow Connector 21">
          <o:proxy start="" idref="#TextBox 3" connectloc="2"/>
          <o:proxy end="" idref="#TextBox 6" connectloc="0"/>
        </o:r>
        <o:r id="V:Rule4" type="connector" idref="#Elbow Connector 23">
          <o:proxy start="" idref="#TextBox 3" connectloc="2"/>
          <o:proxy end="" idref="#TextBox 7" connectloc="0"/>
        </o:r>
        <o:r id="V:Rule5" type="connector" idref="#Elbow Connector 27">
          <o:proxy start="" idref="#TextBox 8" connectloc="2"/>
          <o:proxy end="" idref="#TextBox 3" connectloc="0"/>
        </o:r>
        <o:r id="V:Rule6" type="connector" idref="#_x0000_s1078"/>
        <o:r id="V:Rule7" type="connector" idref="#_x0000_s1079"/>
        <o:r id="V:Rule8" type="connector" idref="#_x0000_s1080"/>
        <o:r id="V:Rule9" type="connector" idref="#_x0000_s1081"/>
        <o:r id="V:Rule10" type="connector" idref="#_x0000_s1082"/>
        <o:r id="V:Rule11" type="connector" idref="#_x0000_s1083"/>
        <o:r id="V:Rule12" type="connector" idref="#_x0000_s1084"/>
        <o:r id="V:Rule13" type="connector" idref="#_x0000_s1085"/>
        <o:r id="V:Rule14" type="connector" idref="#_x0000_s1086"/>
        <o:r id="V:Rule15"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2.bin"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2349</Words>
  <Characters>13968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16285</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2</cp:revision>
  <cp:lastPrinted>2013-11-27T08:51:00Z</cp:lastPrinted>
  <dcterms:created xsi:type="dcterms:W3CDTF">2019-11-11T14:05:00Z</dcterms:created>
  <dcterms:modified xsi:type="dcterms:W3CDTF">2019-11-11T14:05:00Z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