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D99D8" w14:textId="77777777" w:rsidR="00F91AFD" w:rsidRDefault="00F91AFD" w:rsidP="00DF3032">
      <w:pPr>
        <w:rPr>
          <w:noProof/>
          <w:lang w:eastAsia="en-GB"/>
        </w:rPr>
      </w:pPr>
      <w:bookmarkStart w:id="0" w:name="_GoBack"/>
      <w:bookmarkEnd w:id="0"/>
    </w:p>
    <w:p w14:paraId="0DDD99D9" w14:textId="77777777" w:rsidR="00695DC5" w:rsidRDefault="00695DC5" w:rsidP="00DF3032">
      <w:pPr>
        <w:rPr>
          <w:noProof/>
          <w:lang w:eastAsia="en-GB"/>
        </w:rPr>
      </w:pPr>
    </w:p>
    <w:p w14:paraId="0DDD99DA" w14:textId="04685ABC" w:rsidR="0093286A" w:rsidRDefault="00CC2BF6" w:rsidP="00DF3032">
      <w:pPr>
        <w:rPr>
          <w:noProof/>
          <w:lang w:eastAsia="en-GB"/>
        </w:rPr>
      </w:pPr>
      <w:r>
        <w:rPr>
          <w:noProof/>
          <w:color w:val="002060"/>
          <w:highlight w:val="cyan"/>
          <w:lang w:eastAsia="en-GB"/>
        </w:rPr>
        <mc:AlternateContent>
          <mc:Choice Requires="wps">
            <w:drawing>
              <wp:anchor distT="0" distB="0" distL="114300" distR="114300" simplePos="0" relativeHeight="251659264" behindDoc="0" locked="0" layoutInCell="1" allowOverlap="1" wp14:anchorId="0DDD9B95" wp14:editId="1B075C30">
                <wp:simplePos x="0" y="0"/>
                <wp:positionH relativeFrom="margin">
                  <wp:posOffset>0</wp:posOffset>
                </wp:positionH>
                <wp:positionV relativeFrom="margin">
                  <wp:posOffset>720725</wp:posOffset>
                </wp:positionV>
                <wp:extent cx="5623560" cy="145605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456055"/>
                        </a:xfrm>
                        <a:prstGeom prst="rect">
                          <a:avLst/>
                        </a:prstGeom>
                        <a:solidFill>
                          <a:srgbClr val="0070C0"/>
                        </a:solidFill>
                        <a:ln>
                          <a:noFill/>
                        </a:ln>
                      </wps:spPr>
                      <wps:txbx>
                        <w:txbxContent>
                          <w:p w14:paraId="0DDD9BA1" w14:textId="77777777" w:rsidR="00A95C34" w:rsidRDefault="00A95C34"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Consultant in</w:t>
                            </w:r>
                            <w:r w:rsidR="00930472">
                              <w:rPr>
                                <w:rFonts w:ascii="Arial" w:hAnsi="Arial" w:cs="Arial"/>
                                <w:b/>
                                <w:i w:val="0"/>
                                <w:color w:val="FFFFFF" w:themeColor="background1"/>
                                <w:sz w:val="28"/>
                                <w:szCs w:val="28"/>
                              </w:rPr>
                              <w:t xml:space="preserve"> Learning Disabilit</w:t>
                            </w:r>
                            <w:r w:rsidR="00131405">
                              <w:rPr>
                                <w:rFonts w:ascii="Arial" w:hAnsi="Arial" w:cs="Arial"/>
                                <w:b/>
                                <w:i w:val="0"/>
                                <w:color w:val="FFFFFF" w:themeColor="background1"/>
                                <w:sz w:val="28"/>
                                <w:szCs w:val="28"/>
                              </w:rPr>
                              <w:t>i</w:t>
                            </w:r>
                            <w:r w:rsidR="00930472">
                              <w:rPr>
                                <w:rFonts w:ascii="Arial" w:hAnsi="Arial" w:cs="Arial"/>
                                <w:b/>
                                <w:i w:val="0"/>
                                <w:color w:val="FFFFFF" w:themeColor="background1"/>
                                <w:sz w:val="28"/>
                                <w:szCs w:val="28"/>
                              </w:rPr>
                              <w:t>es</w:t>
                            </w:r>
                            <w:r w:rsidR="00574B79">
                              <w:rPr>
                                <w:rFonts w:ascii="Arial" w:hAnsi="Arial" w:cs="Arial"/>
                                <w:b/>
                                <w:i w:val="0"/>
                                <w:color w:val="FFFFFF" w:themeColor="background1"/>
                                <w:sz w:val="28"/>
                                <w:szCs w:val="28"/>
                              </w:rPr>
                              <w:t xml:space="preserve"> Psychiatry</w:t>
                            </w:r>
                          </w:p>
                          <w:p w14:paraId="0DDD9BA2" w14:textId="77777777" w:rsidR="00574B79" w:rsidRDefault="006A2832"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Strathmartine Centre, Bridgefoot, Dundee</w:t>
                            </w:r>
                          </w:p>
                          <w:p w14:paraId="0DDD9BA3" w14:textId="77777777" w:rsidR="00A95C34" w:rsidRDefault="00A95C34"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 xml:space="preserve"> </w:t>
                            </w:r>
                          </w:p>
                          <w:p w14:paraId="0DDD9BA4" w14:textId="3D9DDE89" w:rsidR="00A95C34" w:rsidRPr="008152FB" w:rsidRDefault="00A95C34" w:rsidP="00AA2B9F">
                            <w:pPr>
                              <w:pStyle w:val="NoSpacing"/>
                              <w:rPr>
                                <w:rFonts w:ascii="Arial" w:hAnsi="Arial" w:cs="Arial"/>
                                <w:b/>
                                <w:i w:val="0"/>
                                <w:color w:val="FFFFFF" w:themeColor="background1"/>
                                <w:sz w:val="28"/>
                              </w:rPr>
                            </w:pPr>
                            <w:r w:rsidRPr="008152FB">
                              <w:rPr>
                                <w:rFonts w:ascii="Arial" w:hAnsi="Arial" w:cs="Arial"/>
                                <w:b/>
                                <w:i w:val="0"/>
                                <w:color w:val="FFFFFF" w:themeColor="background1"/>
                                <w:sz w:val="28"/>
                              </w:rPr>
                              <w:t xml:space="preserve">Closing Date: </w:t>
                            </w:r>
                            <w:r>
                              <w:rPr>
                                <w:rFonts w:ascii="Arial" w:hAnsi="Arial" w:cs="Arial"/>
                                <w:b/>
                                <w:i w:val="0"/>
                                <w:color w:val="FFFFFF" w:themeColor="background1"/>
                                <w:sz w:val="28"/>
                              </w:rPr>
                              <w:t xml:space="preserve"> </w:t>
                            </w:r>
                            <w:r w:rsidR="0003416B">
                              <w:rPr>
                                <w:rFonts w:ascii="Arial" w:hAnsi="Arial" w:cs="Arial"/>
                                <w:b/>
                                <w:i w:val="0"/>
                                <w:color w:val="FFFFFF" w:themeColor="background1"/>
                                <w:sz w:val="28"/>
                              </w:rPr>
                              <w:t>13 April 2023</w:t>
                            </w:r>
                          </w:p>
                          <w:p w14:paraId="0DDD9BA5" w14:textId="77777777" w:rsidR="00A95C34" w:rsidRPr="00CA0811" w:rsidRDefault="00A95C34" w:rsidP="00B6629C">
                            <w:pPr>
                              <w:rPr>
                                <w:color w:val="00B0F0"/>
                              </w:rPr>
                            </w:pPr>
                          </w:p>
                          <w:p w14:paraId="0DDD9BA6" w14:textId="77777777" w:rsidR="00A95C34" w:rsidRPr="00CA0811" w:rsidRDefault="00A95C34" w:rsidP="00B6629C">
                            <w:pPr>
                              <w:rPr>
                                <w:color w:val="00B0F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DDD9B95" id="_x0000_t202" coordsize="21600,21600" o:spt="202" path="m,l,21600r21600,l21600,xe">
                <v:stroke joinstyle="miter"/>
                <v:path gradientshapeok="t" o:connecttype="rect"/>
              </v:shapetype>
              <v:shape id="Text Box 2" o:spid="_x0000_s1026" type="#_x0000_t202" style="position:absolute;margin-left:0;margin-top:56.75pt;width:442.8pt;height:11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" fillcolor="#0070c0" stroked="f">
                <v:textbox>
                  <w:txbxContent>
                    <w:p w14:paraId="0DDD9BA1" w14:textId="77777777" w:rsidR="00A95C34" w:rsidRDefault="00A95C34"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Consultant in</w:t>
                      </w:r>
                      <w:r w:rsidR="00930472">
                        <w:rPr>
                          <w:rFonts w:ascii="Arial" w:hAnsi="Arial" w:cs="Arial"/>
                          <w:b/>
                          <w:i w:val="0"/>
                          <w:color w:val="FFFFFF" w:themeColor="background1"/>
                          <w:sz w:val="28"/>
                          <w:szCs w:val="28"/>
                        </w:rPr>
                        <w:t xml:space="preserve"> Learning Disabilit</w:t>
                      </w:r>
                      <w:r w:rsidR="00131405">
                        <w:rPr>
                          <w:rFonts w:ascii="Arial" w:hAnsi="Arial" w:cs="Arial"/>
                          <w:b/>
                          <w:i w:val="0"/>
                          <w:color w:val="FFFFFF" w:themeColor="background1"/>
                          <w:sz w:val="28"/>
                          <w:szCs w:val="28"/>
                        </w:rPr>
                        <w:t>i</w:t>
                      </w:r>
                      <w:r w:rsidR="00930472">
                        <w:rPr>
                          <w:rFonts w:ascii="Arial" w:hAnsi="Arial" w:cs="Arial"/>
                          <w:b/>
                          <w:i w:val="0"/>
                          <w:color w:val="FFFFFF" w:themeColor="background1"/>
                          <w:sz w:val="28"/>
                          <w:szCs w:val="28"/>
                        </w:rPr>
                        <w:t>es</w:t>
                      </w:r>
                      <w:r w:rsidR="00574B79">
                        <w:rPr>
                          <w:rFonts w:ascii="Arial" w:hAnsi="Arial" w:cs="Arial"/>
                          <w:b/>
                          <w:i w:val="0"/>
                          <w:color w:val="FFFFFF" w:themeColor="background1"/>
                          <w:sz w:val="28"/>
                          <w:szCs w:val="28"/>
                        </w:rPr>
                        <w:t xml:space="preserve"> Psychiatry</w:t>
                      </w:r>
                    </w:p>
                    <w:p w14:paraId="0DDD9BA2" w14:textId="77777777" w:rsidR="00574B79" w:rsidRDefault="006A2832"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Strathmartine Centre, Bridgefoot, Dundee</w:t>
                      </w:r>
                    </w:p>
                    <w:p w14:paraId="0DDD9BA3" w14:textId="77777777" w:rsidR="00A95C34" w:rsidRDefault="00A95C34"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 xml:space="preserve"> </w:t>
                      </w:r>
                    </w:p>
                    <w:p w14:paraId="0DDD9BA4" w14:textId="3D9DDE89" w:rsidR="00A95C34" w:rsidRPr="008152FB" w:rsidRDefault="00A95C34" w:rsidP="00AA2B9F">
                      <w:pPr>
                        <w:pStyle w:val="NoSpacing"/>
                        <w:rPr>
                          <w:rFonts w:ascii="Arial" w:hAnsi="Arial" w:cs="Arial"/>
                          <w:b/>
                          <w:i w:val="0"/>
                          <w:color w:val="FFFFFF" w:themeColor="background1"/>
                          <w:sz w:val="28"/>
                        </w:rPr>
                      </w:pPr>
                      <w:r w:rsidRPr="008152FB">
                        <w:rPr>
                          <w:rFonts w:ascii="Arial" w:hAnsi="Arial" w:cs="Arial"/>
                          <w:b/>
                          <w:i w:val="0"/>
                          <w:color w:val="FFFFFF" w:themeColor="background1"/>
                          <w:sz w:val="28"/>
                        </w:rPr>
                        <w:t xml:space="preserve">Closing Date: </w:t>
                      </w:r>
                      <w:r>
                        <w:rPr>
                          <w:rFonts w:ascii="Arial" w:hAnsi="Arial" w:cs="Arial"/>
                          <w:b/>
                          <w:i w:val="0"/>
                          <w:color w:val="FFFFFF" w:themeColor="background1"/>
                          <w:sz w:val="28"/>
                        </w:rPr>
                        <w:t xml:space="preserve"> </w:t>
                      </w:r>
                      <w:r w:rsidR="0003416B">
                        <w:rPr>
                          <w:rFonts w:ascii="Arial" w:hAnsi="Arial" w:cs="Arial"/>
                          <w:b/>
                          <w:i w:val="0"/>
                          <w:color w:val="FFFFFF" w:themeColor="background1"/>
                          <w:sz w:val="28"/>
                        </w:rPr>
                        <w:t>13 April 2023</w:t>
                      </w:r>
                    </w:p>
                    <w:p w14:paraId="0DDD9BA5" w14:textId="77777777" w:rsidR="00A95C34" w:rsidRPr="00CA0811" w:rsidRDefault="00A95C34" w:rsidP="00B6629C">
                      <w:pPr>
                        <w:rPr>
                          <w:color w:val="00B0F0"/>
                        </w:rPr>
                      </w:pPr>
                    </w:p>
                    <w:p w14:paraId="0DDD9BA6" w14:textId="77777777" w:rsidR="00A95C34" w:rsidRPr="00CA0811" w:rsidRDefault="00A95C34" w:rsidP="00B6629C">
                      <w:pPr>
                        <w:rPr>
                          <w:color w:val="00B0F0"/>
                        </w:rPr>
                      </w:pPr>
                    </w:p>
                  </w:txbxContent>
                </v:textbox>
                <w10:wrap type="square" anchorx="margin" anchory="margin"/>
              </v:shape>
            </w:pict>
          </mc:Fallback>
        </mc:AlternateContent>
      </w:r>
      <w:r>
        <w:rPr>
          <w:noProof/>
          <w:color w:val="002060"/>
          <w:lang w:eastAsia="en-GB"/>
        </w:rPr>
        <mc:AlternateContent>
          <mc:Choice Requires="wps">
            <w:drawing>
              <wp:anchor distT="0" distB="0" distL="114300" distR="114300" simplePos="0" relativeHeight="251661312" behindDoc="0" locked="0" layoutInCell="1" allowOverlap="1" wp14:anchorId="0DDD9B96" wp14:editId="08C4D2D0">
                <wp:simplePos x="0" y="0"/>
                <wp:positionH relativeFrom="margin">
                  <wp:posOffset>0</wp:posOffset>
                </wp:positionH>
                <wp:positionV relativeFrom="margin">
                  <wp:posOffset>-41275</wp:posOffset>
                </wp:positionV>
                <wp:extent cx="5623560" cy="5632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563245"/>
                        </a:xfrm>
                        <a:prstGeom prst="rect">
                          <a:avLst/>
                        </a:prstGeom>
                        <a:solidFill>
                          <a:srgbClr val="0070C0"/>
                        </a:solidFill>
                        <a:ln>
                          <a:noFill/>
                        </a:ln>
                      </wps:spPr>
                      <wps:txbx>
                        <w:txbxContent>
                          <w:p w14:paraId="0DDD9BA7" w14:textId="77777777" w:rsidR="00A95C34" w:rsidRPr="003E003E" w:rsidRDefault="00A95C34" w:rsidP="003E003E">
                            <w:pPr>
                              <w:rPr>
                                <w:color w:val="FF0000"/>
                                <w:sz w:val="56"/>
                                <w:szCs w:val="56"/>
                              </w:rPr>
                            </w:pPr>
                            <w:r w:rsidRPr="003E003E">
                              <w:rPr>
                                <w:rFonts w:ascii="Arial" w:hAnsi="Arial" w:cs="Arial"/>
                                <w:b/>
                                <w:i w:val="0"/>
                                <w:color w:val="FFFFFF"/>
                                <w:sz w:val="56"/>
                                <w:szCs w:val="56"/>
                              </w:rPr>
                              <w:t>Working for NHS Tayside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DD9B96" id="Text Box 1" o:spid="_x0000_s1027" type="#_x0000_t202" style="position:absolute;margin-left:0;margin-top:-3.25pt;width:442.8pt;height:4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" fillcolor="#0070c0" stroked="f">
                <v:textbox>
                  <w:txbxContent>
                    <w:p w14:paraId="0DDD9BA7" w14:textId="77777777" w:rsidR="00A95C34" w:rsidRPr="003E003E" w:rsidRDefault="00A95C34" w:rsidP="003E003E">
                      <w:pPr>
                        <w:rPr>
                          <w:color w:val="FF0000"/>
                          <w:sz w:val="56"/>
                          <w:szCs w:val="56"/>
                        </w:rPr>
                      </w:pPr>
                      <w:r w:rsidRPr="003E003E">
                        <w:rPr>
                          <w:rFonts w:ascii="Arial" w:hAnsi="Arial" w:cs="Arial"/>
                          <w:b/>
                          <w:i w:val="0"/>
                          <w:color w:val="FFFFFF"/>
                          <w:sz w:val="56"/>
                          <w:szCs w:val="56"/>
                        </w:rPr>
                        <w:t>Working for NHS Tayside</w:t>
                      </w:r>
                    </w:p>
                  </w:txbxContent>
                </v:textbox>
                <w10:wrap type="square" anchorx="margin" anchory="margin"/>
              </v:shape>
            </w:pict>
          </mc:Fallback>
        </mc:AlternateContent>
      </w:r>
    </w:p>
    <w:p w14:paraId="0DDD99DB" w14:textId="77777777" w:rsidR="00574B79" w:rsidRPr="0093286A" w:rsidRDefault="0093286A" w:rsidP="0093286A">
      <w:pPr>
        <w:jc w:val="center"/>
        <w:rPr>
          <w:noProof/>
          <w:lang w:eastAsia="en-GB"/>
        </w:rPr>
      </w:pPr>
      <w:r w:rsidRPr="00096FA2">
        <w:rPr>
          <w:rFonts w:ascii="Times New Roman" w:hAnsi="Times New Roman"/>
          <w:noProof/>
          <w:color w:val="002060"/>
          <w:sz w:val="24"/>
          <w:szCs w:val="24"/>
          <w:lang w:eastAsia="en-GB"/>
        </w:rPr>
        <w:drawing>
          <wp:inline distT="0" distB="0" distL="0" distR="0" wp14:anchorId="0DDD9B97" wp14:editId="0DDD9B98">
            <wp:extent cx="1581150" cy="764122"/>
            <wp:effectExtent l="19050" t="0" r="0" b="0"/>
            <wp:docPr id="18" name="Picture 10" descr="NHS Tayside - my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Tayside - mygov.sc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176" cy="766551"/>
                    </a:xfrm>
                    <a:prstGeom prst="rect">
                      <a:avLst/>
                    </a:prstGeom>
                    <a:noFill/>
                    <a:ln>
                      <a:noFill/>
                    </a:ln>
                  </pic:spPr>
                </pic:pic>
              </a:graphicData>
            </a:graphic>
          </wp:inline>
        </w:drawing>
      </w:r>
    </w:p>
    <w:p w14:paraId="0DDD99DC" w14:textId="77777777" w:rsidR="00B6629C" w:rsidRPr="00096FA2" w:rsidRDefault="003E003E" w:rsidP="00C94F87">
      <w:pPr>
        <w:rPr>
          <w:rFonts w:ascii="Times New Roman" w:eastAsia="Times New Roman" w:hAnsi="Times New Roman" w:cs="Times New Roman"/>
          <w:color w:val="002060"/>
        </w:rPr>
      </w:pPr>
      <w:r w:rsidRPr="00096FA2">
        <w:rPr>
          <w:rFonts w:ascii="Times New Roman" w:eastAsia="Times New Roman" w:hAnsi="Times New Roman" w:cs="Times New Roman"/>
          <w:noProof/>
          <w:color w:val="002060"/>
          <w:lang w:eastAsia="en-GB"/>
        </w:rPr>
        <w:drawing>
          <wp:inline distT="0" distB="0" distL="0" distR="0" wp14:anchorId="0DDD9B99" wp14:editId="0DDD9B9A">
            <wp:extent cx="5635625" cy="2095553"/>
            <wp:effectExtent l="19050" t="0" r="3175" b="0"/>
            <wp:docPr id="4" name="Picture 4" descr="A Walk Up Kinnoull Hill in Perth | Glenshieling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alk Up Kinnoull Hill in Perth | Glenshieling Hou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9107" cy="2100566"/>
                    </a:xfrm>
                    <a:prstGeom prst="rect">
                      <a:avLst/>
                    </a:prstGeom>
                    <a:noFill/>
                    <a:ln>
                      <a:noFill/>
                    </a:ln>
                  </pic:spPr>
                </pic:pic>
              </a:graphicData>
            </a:graphic>
          </wp:inline>
        </w:drawing>
      </w:r>
    </w:p>
    <w:p w14:paraId="0DDD99DD" w14:textId="77777777" w:rsidR="00C96D80" w:rsidRPr="00DF3032" w:rsidRDefault="00DF3032" w:rsidP="00C96D80">
      <w:pPr>
        <w:rPr>
          <w:rFonts w:ascii="Times New Roman" w:eastAsia="Times New Roman" w:hAnsi="Times New Roman" w:cs="Times New Roman"/>
          <w:i w:val="0"/>
          <w:iCs w:val="0"/>
          <w:color w:val="002060"/>
          <w:sz w:val="24"/>
          <w:szCs w:val="24"/>
        </w:rPr>
      </w:pPr>
      <w:r>
        <w:rPr>
          <w:noProof/>
          <w:lang w:eastAsia="en-GB"/>
        </w:rPr>
        <w:drawing>
          <wp:inline distT="0" distB="0" distL="0" distR="0" wp14:anchorId="0DDD9B9B" wp14:editId="0DDD9B9C">
            <wp:extent cx="5635625" cy="2896697"/>
            <wp:effectExtent l="19050" t="0" r="3175" b="0"/>
            <wp:docPr id="19" name="Picture 19" descr="The History of Perth,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History of Perth, Scotland"/>
                    <pic:cNvPicPr>
                      <a:picLocks noChangeAspect="1" noChangeArrowheads="1"/>
                    </pic:cNvPicPr>
                  </pic:nvPicPr>
                  <pic:blipFill>
                    <a:blip r:embed="rId10" cstate="print"/>
                    <a:srcRect/>
                    <a:stretch>
                      <a:fillRect/>
                    </a:stretch>
                  </pic:blipFill>
                  <pic:spPr bwMode="auto">
                    <a:xfrm>
                      <a:off x="0" y="0"/>
                      <a:ext cx="5635625" cy="2896697"/>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C96D80" w:rsidRPr="00040FD6" w14:paraId="0DDD99DF" w14:textId="77777777" w:rsidTr="00030C22">
        <w:trPr>
          <w:trHeight w:val="558"/>
        </w:trPr>
        <w:tc>
          <w:tcPr>
            <w:tcW w:w="9000" w:type="dxa"/>
            <w:shd w:val="clear" w:color="auto" w:fill="00B0F0"/>
            <w:vAlign w:val="center"/>
          </w:tcPr>
          <w:p w14:paraId="0DDD99DE" w14:textId="77777777" w:rsidR="00C96D80" w:rsidRPr="00040FD6" w:rsidRDefault="00C96D80" w:rsidP="00030C22">
            <w:pPr>
              <w:rPr>
                <w:rFonts w:ascii="Arial" w:hAnsi="Arial" w:cs="Arial"/>
                <w:b/>
                <w:i w:val="0"/>
                <w:noProof/>
                <w:sz w:val="22"/>
                <w:szCs w:val="22"/>
                <w:lang w:eastAsia="en-GB"/>
              </w:rPr>
            </w:pPr>
            <w:r w:rsidRPr="00040FD6">
              <w:rPr>
                <w:rFonts w:ascii="Arial" w:hAnsi="Arial" w:cs="Arial"/>
                <w:b/>
                <w:i w:val="0"/>
                <w:noProof/>
                <w:sz w:val="22"/>
                <w:szCs w:val="22"/>
                <w:lang w:eastAsia="en-GB"/>
              </w:rPr>
              <w:lastRenderedPageBreak/>
              <w:t>Contents</w:t>
            </w:r>
          </w:p>
        </w:tc>
      </w:tr>
    </w:tbl>
    <w:p w14:paraId="0DDD99E0" w14:textId="77777777" w:rsidR="00C96D80" w:rsidRPr="00040FD6" w:rsidRDefault="00C96D80" w:rsidP="00C96D80">
      <w:pPr>
        <w:rPr>
          <w:rFonts w:ascii="Arial" w:hAnsi="Arial" w:cs="Arial"/>
          <w:sz w:val="22"/>
          <w:szCs w:val="22"/>
        </w:rPr>
      </w:pPr>
    </w:p>
    <w:p w14:paraId="0DDD99E1" w14:textId="77777777" w:rsidR="00C96D80" w:rsidRPr="00040FD6" w:rsidRDefault="00C96D80"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6"/>
        <w:gridCol w:w="140"/>
        <w:gridCol w:w="7356"/>
      </w:tblGrid>
      <w:tr w:rsidR="00C96D80" w:rsidRPr="00040FD6" w14:paraId="0DDD99E4" w14:textId="77777777" w:rsidTr="000D2809">
        <w:trPr>
          <w:trHeight w:val="576"/>
        </w:trPr>
        <w:tc>
          <w:tcPr>
            <w:tcW w:w="1560" w:type="dxa"/>
            <w:gridSpan w:val="2"/>
            <w:tcBorders>
              <w:right w:val="nil"/>
            </w:tcBorders>
            <w:vAlign w:val="center"/>
          </w:tcPr>
          <w:p w14:paraId="0DDD99E2" w14:textId="77777777" w:rsidR="00C96D80" w:rsidRPr="00040FD6" w:rsidRDefault="00C96D80" w:rsidP="00030C22">
            <w:pPr>
              <w:rPr>
                <w:rFonts w:ascii="Arial" w:hAnsi="Arial" w:cs="Arial"/>
                <w:b/>
                <w:i w:val="0"/>
                <w:sz w:val="22"/>
                <w:szCs w:val="22"/>
              </w:rPr>
            </w:pPr>
            <w:r w:rsidRPr="00040FD6">
              <w:rPr>
                <w:rFonts w:ascii="Arial" w:hAnsi="Arial" w:cs="Arial"/>
                <w:b/>
                <w:i w:val="0"/>
                <w:sz w:val="22"/>
                <w:szCs w:val="22"/>
              </w:rPr>
              <w:t>Section</w:t>
            </w:r>
          </w:p>
        </w:tc>
        <w:tc>
          <w:tcPr>
            <w:tcW w:w="7512" w:type="dxa"/>
            <w:tcBorders>
              <w:left w:val="nil"/>
            </w:tcBorders>
            <w:vAlign w:val="center"/>
          </w:tcPr>
          <w:p w14:paraId="0DDD99E3" w14:textId="77777777" w:rsidR="00C96D80" w:rsidRPr="00040FD6" w:rsidRDefault="00C96D80" w:rsidP="00030C22">
            <w:pPr>
              <w:rPr>
                <w:rFonts w:ascii="Arial" w:hAnsi="Arial" w:cs="Arial"/>
                <w:b/>
                <w:i w:val="0"/>
                <w:sz w:val="22"/>
                <w:szCs w:val="22"/>
              </w:rPr>
            </w:pPr>
          </w:p>
        </w:tc>
      </w:tr>
      <w:tr w:rsidR="000D2809" w:rsidRPr="00040FD6" w14:paraId="0DDD99E7" w14:textId="77777777" w:rsidTr="000D2809">
        <w:trPr>
          <w:trHeight w:val="576"/>
        </w:trPr>
        <w:tc>
          <w:tcPr>
            <w:tcW w:w="1418" w:type="dxa"/>
            <w:tcBorders>
              <w:right w:val="nil"/>
            </w:tcBorders>
            <w:vAlign w:val="center"/>
          </w:tcPr>
          <w:p w14:paraId="0DDD99E5" w14:textId="77777777" w:rsidR="000D2809" w:rsidRPr="00040FD6" w:rsidRDefault="000D2809" w:rsidP="00030C22">
            <w:pPr>
              <w:rPr>
                <w:rFonts w:ascii="Arial" w:hAnsi="Arial" w:cs="Arial"/>
                <w:i w:val="0"/>
                <w:sz w:val="22"/>
                <w:szCs w:val="22"/>
              </w:rPr>
            </w:pPr>
            <w:r>
              <w:rPr>
                <w:rFonts w:ascii="Arial" w:hAnsi="Arial" w:cs="Arial"/>
                <w:i w:val="0"/>
                <w:sz w:val="22"/>
                <w:szCs w:val="22"/>
              </w:rPr>
              <w:t>Section 1:</w:t>
            </w:r>
          </w:p>
        </w:tc>
        <w:tc>
          <w:tcPr>
            <w:tcW w:w="7654" w:type="dxa"/>
            <w:gridSpan w:val="2"/>
            <w:tcBorders>
              <w:left w:val="nil"/>
            </w:tcBorders>
            <w:vAlign w:val="center"/>
          </w:tcPr>
          <w:p w14:paraId="0DDD99E6" w14:textId="77777777" w:rsidR="000D2809" w:rsidRPr="00040FD6" w:rsidRDefault="000D2809" w:rsidP="000D2809">
            <w:pPr>
              <w:rPr>
                <w:rFonts w:ascii="Arial" w:hAnsi="Arial" w:cs="Arial"/>
                <w:i w:val="0"/>
                <w:sz w:val="22"/>
                <w:szCs w:val="22"/>
              </w:rPr>
            </w:pPr>
            <w:r>
              <w:rPr>
                <w:rFonts w:ascii="Arial" w:hAnsi="Arial" w:cs="Arial"/>
                <w:i w:val="0"/>
                <w:sz w:val="22"/>
                <w:szCs w:val="22"/>
              </w:rPr>
              <w:t xml:space="preserve">Introduction </w:t>
            </w:r>
          </w:p>
        </w:tc>
      </w:tr>
      <w:tr w:rsidR="00C96D80" w:rsidRPr="00040FD6" w14:paraId="0DDD99EA" w14:textId="77777777" w:rsidTr="000D2809">
        <w:trPr>
          <w:trHeight w:val="576"/>
        </w:trPr>
        <w:tc>
          <w:tcPr>
            <w:tcW w:w="1418" w:type="dxa"/>
            <w:tcBorders>
              <w:right w:val="nil"/>
            </w:tcBorders>
            <w:vAlign w:val="center"/>
          </w:tcPr>
          <w:p w14:paraId="0DDD99E8" w14:textId="77777777" w:rsidR="00C96D80" w:rsidRPr="00040FD6" w:rsidRDefault="000D2809" w:rsidP="00030C22">
            <w:pPr>
              <w:rPr>
                <w:rFonts w:ascii="Arial" w:hAnsi="Arial" w:cs="Arial"/>
                <w:i w:val="0"/>
                <w:sz w:val="22"/>
                <w:szCs w:val="22"/>
              </w:rPr>
            </w:pPr>
            <w:r>
              <w:rPr>
                <w:rFonts w:ascii="Arial" w:hAnsi="Arial" w:cs="Arial"/>
                <w:i w:val="0"/>
                <w:sz w:val="22"/>
                <w:szCs w:val="22"/>
              </w:rPr>
              <w:t>Section 2</w:t>
            </w:r>
            <w:r w:rsidR="00C96D80" w:rsidRPr="00040FD6">
              <w:rPr>
                <w:rFonts w:ascii="Arial" w:hAnsi="Arial" w:cs="Arial"/>
                <w:i w:val="0"/>
                <w:sz w:val="22"/>
                <w:szCs w:val="22"/>
              </w:rPr>
              <w:t>:</w:t>
            </w:r>
          </w:p>
        </w:tc>
        <w:tc>
          <w:tcPr>
            <w:tcW w:w="7654" w:type="dxa"/>
            <w:gridSpan w:val="2"/>
            <w:tcBorders>
              <w:left w:val="nil"/>
            </w:tcBorders>
            <w:vAlign w:val="center"/>
          </w:tcPr>
          <w:p w14:paraId="0DDD99E9"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Person Specification</w:t>
            </w:r>
          </w:p>
        </w:tc>
      </w:tr>
      <w:tr w:rsidR="00C96D80" w:rsidRPr="00040FD6" w14:paraId="0DDD99ED" w14:textId="77777777" w:rsidTr="000D2809">
        <w:trPr>
          <w:trHeight w:val="576"/>
        </w:trPr>
        <w:tc>
          <w:tcPr>
            <w:tcW w:w="1418" w:type="dxa"/>
            <w:tcBorders>
              <w:right w:val="nil"/>
            </w:tcBorders>
            <w:vAlign w:val="center"/>
          </w:tcPr>
          <w:p w14:paraId="0DDD99EB" w14:textId="77777777" w:rsidR="00C96D80" w:rsidRPr="00040FD6" w:rsidRDefault="000D2809" w:rsidP="00030C22">
            <w:pPr>
              <w:rPr>
                <w:rFonts w:ascii="Arial" w:hAnsi="Arial" w:cs="Arial"/>
                <w:i w:val="0"/>
                <w:sz w:val="22"/>
                <w:szCs w:val="22"/>
              </w:rPr>
            </w:pPr>
            <w:r>
              <w:rPr>
                <w:rFonts w:ascii="Arial" w:hAnsi="Arial" w:cs="Arial"/>
                <w:i w:val="0"/>
                <w:sz w:val="22"/>
                <w:szCs w:val="22"/>
              </w:rPr>
              <w:t>Section 3</w:t>
            </w:r>
            <w:r w:rsidR="00C96D80" w:rsidRPr="00040FD6">
              <w:rPr>
                <w:rFonts w:ascii="Arial" w:hAnsi="Arial" w:cs="Arial"/>
                <w:i w:val="0"/>
                <w:sz w:val="22"/>
                <w:szCs w:val="22"/>
              </w:rPr>
              <w:t>:</w:t>
            </w:r>
          </w:p>
        </w:tc>
        <w:tc>
          <w:tcPr>
            <w:tcW w:w="7654" w:type="dxa"/>
            <w:gridSpan w:val="2"/>
            <w:tcBorders>
              <w:left w:val="nil"/>
            </w:tcBorders>
            <w:vAlign w:val="center"/>
          </w:tcPr>
          <w:p w14:paraId="0DDD99EC"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Introduction to Appointment</w:t>
            </w:r>
          </w:p>
        </w:tc>
      </w:tr>
      <w:tr w:rsidR="00C96D80" w:rsidRPr="00040FD6" w14:paraId="0DDD99F0" w14:textId="77777777" w:rsidTr="000D2809">
        <w:trPr>
          <w:trHeight w:val="576"/>
        </w:trPr>
        <w:tc>
          <w:tcPr>
            <w:tcW w:w="1418" w:type="dxa"/>
            <w:tcBorders>
              <w:right w:val="nil"/>
            </w:tcBorders>
            <w:vAlign w:val="center"/>
          </w:tcPr>
          <w:p w14:paraId="0DDD99EE" w14:textId="77777777" w:rsidR="00C96D80" w:rsidRPr="00040FD6" w:rsidRDefault="000D2809" w:rsidP="00030C22">
            <w:pPr>
              <w:rPr>
                <w:rFonts w:ascii="Arial" w:hAnsi="Arial" w:cs="Arial"/>
                <w:i w:val="0"/>
                <w:sz w:val="22"/>
                <w:szCs w:val="22"/>
              </w:rPr>
            </w:pPr>
            <w:r>
              <w:rPr>
                <w:rFonts w:ascii="Arial" w:hAnsi="Arial" w:cs="Arial"/>
                <w:i w:val="0"/>
                <w:sz w:val="22"/>
                <w:szCs w:val="22"/>
              </w:rPr>
              <w:t>Section 4</w:t>
            </w:r>
            <w:r w:rsidR="00C96D80" w:rsidRPr="00040FD6">
              <w:rPr>
                <w:rFonts w:ascii="Arial" w:hAnsi="Arial" w:cs="Arial"/>
                <w:i w:val="0"/>
                <w:sz w:val="22"/>
                <w:szCs w:val="22"/>
              </w:rPr>
              <w:t>:</w:t>
            </w:r>
          </w:p>
        </w:tc>
        <w:tc>
          <w:tcPr>
            <w:tcW w:w="7654" w:type="dxa"/>
            <w:gridSpan w:val="2"/>
            <w:tcBorders>
              <w:left w:val="nil"/>
            </w:tcBorders>
            <w:vAlign w:val="center"/>
          </w:tcPr>
          <w:p w14:paraId="0DDD99EF"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Departmental and Directorate Information</w:t>
            </w:r>
          </w:p>
        </w:tc>
      </w:tr>
      <w:tr w:rsidR="00C96D80" w:rsidRPr="00040FD6" w14:paraId="0DDD99F3" w14:textId="77777777" w:rsidTr="000D2809">
        <w:trPr>
          <w:trHeight w:val="576"/>
        </w:trPr>
        <w:tc>
          <w:tcPr>
            <w:tcW w:w="1418" w:type="dxa"/>
            <w:tcBorders>
              <w:right w:val="nil"/>
            </w:tcBorders>
            <w:vAlign w:val="center"/>
          </w:tcPr>
          <w:p w14:paraId="0DDD99F1" w14:textId="77777777" w:rsidR="00C96D80" w:rsidRPr="00040FD6" w:rsidRDefault="000D2809" w:rsidP="00030C22">
            <w:pPr>
              <w:rPr>
                <w:rFonts w:ascii="Arial" w:hAnsi="Arial" w:cs="Arial"/>
                <w:i w:val="0"/>
                <w:sz w:val="22"/>
                <w:szCs w:val="22"/>
              </w:rPr>
            </w:pPr>
            <w:r>
              <w:rPr>
                <w:rFonts w:ascii="Arial" w:hAnsi="Arial" w:cs="Arial"/>
                <w:i w:val="0"/>
                <w:sz w:val="22"/>
                <w:szCs w:val="22"/>
              </w:rPr>
              <w:t>Section 5</w:t>
            </w:r>
            <w:r w:rsidR="00C96D80" w:rsidRPr="00040FD6">
              <w:rPr>
                <w:rFonts w:ascii="Arial" w:hAnsi="Arial" w:cs="Arial"/>
                <w:i w:val="0"/>
                <w:sz w:val="22"/>
                <w:szCs w:val="22"/>
              </w:rPr>
              <w:t>:</w:t>
            </w:r>
          </w:p>
        </w:tc>
        <w:tc>
          <w:tcPr>
            <w:tcW w:w="7654" w:type="dxa"/>
            <w:gridSpan w:val="2"/>
            <w:tcBorders>
              <w:left w:val="nil"/>
            </w:tcBorders>
            <w:vAlign w:val="center"/>
          </w:tcPr>
          <w:p w14:paraId="0DDD99F2"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Main Duties and Responsibilities</w:t>
            </w:r>
          </w:p>
        </w:tc>
      </w:tr>
      <w:tr w:rsidR="00C96D80" w:rsidRPr="00040FD6" w14:paraId="0DDD99F6" w14:textId="77777777" w:rsidTr="000D2809">
        <w:trPr>
          <w:trHeight w:val="576"/>
        </w:trPr>
        <w:tc>
          <w:tcPr>
            <w:tcW w:w="1418" w:type="dxa"/>
            <w:tcBorders>
              <w:right w:val="nil"/>
            </w:tcBorders>
            <w:vAlign w:val="center"/>
          </w:tcPr>
          <w:p w14:paraId="0DDD99F4" w14:textId="77777777" w:rsidR="00C96D80" w:rsidRPr="00040FD6" w:rsidRDefault="000D2809" w:rsidP="00030C22">
            <w:pPr>
              <w:rPr>
                <w:rFonts w:ascii="Arial" w:hAnsi="Arial" w:cs="Arial"/>
                <w:i w:val="0"/>
                <w:sz w:val="22"/>
                <w:szCs w:val="22"/>
              </w:rPr>
            </w:pPr>
            <w:r>
              <w:rPr>
                <w:rFonts w:ascii="Arial" w:hAnsi="Arial" w:cs="Arial"/>
                <w:i w:val="0"/>
                <w:sz w:val="22"/>
                <w:szCs w:val="22"/>
              </w:rPr>
              <w:t>Section 6</w:t>
            </w:r>
            <w:r w:rsidR="00C96D80" w:rsidRPr="00040FD6">
              <w:rPr>
                <w:rFonts w:ascii="Arial" w:hAnsi="Arial" w:cs="Arial"/>
                <w:i w:val="0"/>
                <w:sz w:val="22"/>
                <w:szCs w:val="22"/>
              </w:rPr>
              <w:t>:</w:t>
            </w:r>
          </w:p>
        </w:tc>
        <w:tc>
          <w:tcPr>
            <w:tcW w:w="7654" w:type="dxa"/>
            <w:gridSpan w:val="2"/>
            <w:tcBorders>
              <w:left w:val="nil"/>
            </w:tcBorders>
            <w:vAlign w:val="center"/>
          </w:tcPr>
          <w:p w14:paraId="0DDD99F5"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Job Plan</w:t>
            </w:r>
          </w:p>
        </w:tc>
      </w:tr>
      <w:tr w:rsidR="00C96D80" w:rsidRPr="00040FD6" w14:paraId="0DDD99F9" w14:textId="77777777" w:rsidTr="000D2809">
        <w:trPr>
          <w:trHeight w:val="576"/>
        </w:trPr>
        <w:tc>
          <w:tcPr>
            <w:tcW w:w="1418" w:type="dxa"/>
            <w:tcBorders>
              <w:right w:val="nil"/>
            </w:tcBorders>
            <w:vAlign w:val="center"/>
          </w:tcPr>
          <w:p w14:paraId="0DDD99F7" w14:textId="77777777" w:rsidR="00C96D80" w:rsidRPr="00040FD6" w:rsidRDefault="000D2809" w:rsidP="00030C22">
            <w:pPr>
              <w:rPr>
                <w:rFonts w:ascii="Arial" w:hAnsi="Arial" w:cs="Arial"/>
                <w:i w:val="0"/>
                <w:sz w:val="22"/>
                <w:szCs w:val="22"/>
              </w:rPr>
            </w:pPr>
            <w:r>
              <w:rPr>
                <w:rFonts w:ascii="Arial" w:hAnsi="Arial" w:cs="Arial"/>
                <w:i w:val="0"/>
                <w:sz w:val="22"/>
                <w:szCs w:val="22"/>
              </w:rPr>
              <w:t>Section 7</w:t>
            </w:r>
            <w:r w:rsidR="00C96D80" w:rsidRPr="00040FD6">
              <w:rPr>
                <w:rFonts w:ascii="Arial" w:hAnsi="Arial" w:cs="Arial"/>
                <w:i w:val="0"/>
                <w:sz w:val="22"/>
                <w:szCs w:val="22"/>
              </w:rPr>
              <w:t>:</w:t>
            </w:r>
          </w:p>
        </w:tc>
        <w:tc>
          <w:tcPr>
            <w:tcW w:w="7654" w:type="dxa"/>
            <w:gridSpan w:val="2"/>
            <w:tcBorders>
              <w:left w:val="nil"/>
            </w:tcBorders>
            <w:vAlign w:val="center"/>
          </w:tcPr>
          <w:p w14:paraId="0DDD99F8"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Contact Information</w:t>
            </w:r>
          </w:p>
        </w:tc>
      </w:tr>
      <w:tr w:rsidR="00C96D80" w:rsidRPr="00040FD6" w14:paraId="0DDD99FC" w14:textId="77777777" w:rsidTr="000D2809">
        <w:trPr>
          <w:trHeight w:val="576"/>
        </w:trPr>
        <w:tc>
          <w:tcPr>
            <w:tcW w:w="1418" w:type="dxa"/>
            <w:tcBorders>
              <w:right w:val="nil"/>
            </w:tcBorders>
            <w:vAlign w:val="center"/>
          </w:tcPr>
          <w:p w14:paraId="0DDD99FA" w14:textId="77777777" w:rsidR="00C96D80" w:rsidRPr="00040FD6" w:rsidRDefault="000D2809" w:rsidP="00030C22">
            <w:pPr>
              <w:rPr>
                <w:rFonts w:ascii="Arial" w:hAnsi="Arial" w:cs="Arial"/>
                <w:i w:val="0"/>
                <w:sz w:val="22"/>
                <w:szCs w:val="22"/>
              </w:rPr>
            </w:pPr>
            <w:r>
              <w:rPr>
                <w:rFonts w:ascii="Arial" w:hAnsi="Arial" w:cs="Arial"/>
                <w:i w:val="0"/>
                <w:sz w:val="22"/>
                <w:szCs w:val="22"/>
              </w:rPr>
              <w:t>Section 8</w:t>
            </w:r>
            <w:r w:rsidR="00C96D80" w:rsidRPr="00040FD6">
              <w:rPr>
                <w:rFonts w:ascii="Arial" w:hAnsi="Arial" w:cs="Arial"/>
                <w:i w:val="0"/>
                <w:sz w:val="22"/>
                <w:szCs w:val="22"/>
              </w:rPr>
              <w:t>:</w:t>
            </w:r>
          </w:p>
        </w:tc>
        <w:tc>
          <w:tcPr>
            <w:tcW w:w="7654" w:type="dxa"/>
            <w:gridSpan w:val="2"/>
            <w:tcBorders>
              <w:left w:val="nil"/>
            </w:tcBorders>
            <w:vAlign w:val="center"/>
          </w:tcPr>
          <w:p w14:paraId="0DDD99FB"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Working for NHS Tayside</w:t>
            </w:r>
          </w:p>
        </w:tc>
      </w:tr>
      <w:tr w:rsidR="00C96D80" w:rsidRPr="00040FD6" w14:paraId="0DDD99FF" w14:textId="77777777" w:rsidTr="000D2809">
        <w:trPr>
          <w:trHeight w:val="576"/>
        </w:trPr>
        <w:tc>
          <w:tcPr>
            <w:tcW w:w="1418" w:type="dxa"/>
            <w:tcBorders>
              <w:right w:val="nil"/>
            </w:tcBorders>
            <w:vAlign w:val="center"/>
          </w:tcPr>
          <w:p w14:paraId="0DDD99FD" w14:textId="77777777" w:rsidR="00C96D80" w:rsidRPr="00040FD6" w:rsidRDefault="000D2809" w:rsidP="00030C22">
            <w:pPr>
              <w:rPr>
                <w:rFonts w:ascii="Arial" w:hAnsi="Arial" w:cs="Arial"/>
                <w:i w:val="0"/>
                <w:sz w:val="22"/>
                <w:szCs w:val="22"/>
              </w:rPr>
            </w:pPr>
            <w:r>
              <w:rPr>
                <w:rFonts w:ascii="Arial" w:hAnsi="Arial" w:cs="Arial"/>
                <w:i w:val="0"/>
                <w:sz w:val="22"/>
                <w:szCs w:val="22"/>
              </w:rPr>
              <w:t>Section 9</w:t>
            </w:r>
            <w:r w:rsidR="00C96D80" w:rsidRPr="00040FD6">
              <w:rPr>
                <w:rFonts w:ascii="Arial" w:hAnsi="Arial" w:cs="Arial"/>
                <w:i w:val="0"/>
                <w:sz w:val="22"/>
                <w:szCs w:val="22"/>
              </w:rPr>
              <w:t>:</w:t>
            </w:r>
          </w:p>
        </w:tc>
        <w:tc>
          <w:tcPr>
            <w:tcW w:w="7654" w:type="dxa"/>
            <w:gridSpan w:val="2"/>
            <w:tcBorders>
              <w:left w:val="nil"/>
            </w:tcBorders>
            <w:vAlign w:val="center"/>
          </w:tcPr>
          <w:p w14:paraId="0DDD99FE"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Terms and Conditions of Employment</w:t>
            </w:r>
          </w:p>
        </w:tc>
      </w:tr>
      <w:tr w:rsidR="00C96D80" w:rsidRPr="00040FD6" w14:paraId="0DDD9A02" w14:textId="77777777" w:rsidTr="000D2809">
        <w:trPr>
          <w:trHeight w:val="576"/>
        </w:trPr>
        <w:tc>
          <w:tcPr>
            <w:tcW w:w="1418" w:type="dxa"/>
            <w:tcBorders>
              <w:right w:val="nil"/>
            </w:tcBorders>
            <w:vAlign w:val="center"/>
          </w:tcPr>
          <w:p w14:paraId="0DDD9A00" w14:textId="77777777" w:rsidR="00C96D80" w:rsidRPr="00040FD6" w:rsidRDefault="000D2809" w:rsidP="00030C22">
            <w:pPr>
              <w:rPr>
                <w:rFonts w:ascii="Arial" w:hAnsi="Arial" w:cs="Arial"/>
                <w:i w:val="0"/>
                <w:sz w:val="22"/>
                <w:szCs w:val="22"/>
              </w:rPr>
            </w:pPr>
            <w:r>
              <w:rPr>
                <w:rFonts w:ascii="Arial" w:hAnsi="Arial" w:cs="Arial"/>
                <w:i w:val="0"/>
                <w:sz w:val="22"/>
                <w:szCs w:val="22"/>
              </w:rPr>
              <w:t>Section 10</w:t>
            </w:r>
            <w:r w:rsidR="00C96D80" w:rsidRPr="00040FD6">
              <w:rPr>
                <w:rFonts w:ascii="Arial" w:hAnsi="Arial" w:cs="Arial"/>
                <w:i w:val="0"/>
                <w:sz w:val="22"/>
                <w:szCs w:val="22"/>
              </w:rPr>
              <w:t>:</w:t>
            </w:r>
          </w:p>
        </w:tc>
        <w:tc>
          <w:tcPr>
            <w:tcW w:w="7654" w:type="dxa"/>
            <w:gridSpan w:val="2"/>
            <w:tcBorders>
              <w:left w:val="nil"/>
            </w:tcBorders>
            <w:vAlign w:val="center"/>
          </w:tcPr>
          <w:p w14:paraId="0DDD9A01"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General Information for Candidates</w:t>
            </w:r>
          </w:p>
        </w:tc>
      </w:tr>
    </w:tbl>
    <w:p w14:paraId="0DDD9A03" w14:textId="77777777" w:rsidR="00677F52" w:rsidRPr="00040FD6" w:rsidRDefault="00677F52" w:rsidP="00C96D80">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40FD6" w14:paraId="0DDD9A05" w14:textId="77777777" w:rsidTr="00030C22">
        <w:trPr>
          <w:trHeight w:val="1241"/>
          <w:jc w:val="center"/>
        </w:trPr>
        <w:tc>
          <w:tcPr>
            <w:tcW w:w="9000" w:type="dxa"/>
            <w:vAlign w:val="center"/>
          </w:tcPr>
          <w:p w14:paraId="0DDD9A04" w14:textId="77777777" w:rsidR="00C96D80" w:rsidRPr="00040FD6" w:rsidRDefault="00C96D80" w:rsidP="00030C22">
            <w:pPr>
              <w:jc w:val="both"/>
              <w:rPr>
                <w:rFonts w:ascii="Arial" w:hAnsi="Arial" w:cs="Arial"/>
                <w:b/>
                <w:sz w:val="22"/>
                <w:szCs w:val="22"/>
              </w:rPr>
            </w:pPr>
            <w:r w:rsidRPr="00040FD6">
              <w:rPr>
                <w:rFonts w:ascii="Arial" w:hAnsi="Arial" w:cs="Arial"/>
                <w:b/>
                <w:sz w:val="22"/>
                <w:szCs w:val="22"/>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0DDD9A06" w14:textId="77777777" w:rsidR="00C96D80" w:rsidRDefault="00C96D80" w:rsidP="00C96D80">
      <w:pPr>
        <w:rPr>
          <w:rFonts w:ascii="Arial" w:hAnsi="Arial" w:cs="Arial"/>
          <w:sz w:val="22"/>
          <w:szCs w:val="22"/>
        </w:rPr>
      </w:pPr>
    </w:p>
    <w:p w14:paraId="0DDD9A07" w14:textId="77777777" w:rsidR="00C96D80" w:rsidRPr="000D2809" w:rsidRDefault="00B17D50" w:rsidP="000D2809">
      <w:pPr>
        <w:rPr>
          <w:rFonts w:ascii="Arial" w:hAnsi="Arial" w:cs="Arial"/>
          <w:i w:val="0"/>
          <w:sz w:val="22"/>
          <w:szCs w:val="22"/>
        </w:rPr>
      </w:pPr>
      <w:r>
        <w:rPr>
          <w:rFonts w:ascii="Arial" w:hAnsi="Arial" w:cs="Arial"/>
          <w:i w:val="0"/>
          <w:sz w:val="22"/>
          <w:szCs w:val="22"/>
        </w:rPr>
        <w:t xml:space="preserve">Unfortunately we cannot accept CVs as a sole form of application. Only application forms completed via the </w:t>
      </w:r>
      <w:proofErr w:type="spellStart"/>
      <w:r>
        <w:rPr>
          <w:rFonts w:ascii="Arial" w:hAnsi="Arial" w:cs="Arial"/>
          <w:i w:val="0"/>
          <w:sz w:val="22"/>
          <w:szCs w:val="22"/>
        </w:rPr>
        <w:t>Jobtrain</w:t>
      </w:r>
      <w:proofErr w:type="spellEnd"/>
      <w:r>
        <w:rPr>
          <w:rFonts w:ascii="Arial" w:hAnsi="Arial" w:cs="Arial"/>
          <w:i w:val="0"/>
          <w:sz w:val="22"/>
          <w:szCs w:val="22"/>
        </w:rPr>
        <w:t xml:space="preserve"> system will be accepted.  Please visit </w:t>
      </w:r>
      <w:hyperlink r:id="rId11" w:history="1">
        <w:r w:rsidRPr="00B7569F">
          <w:rPr>
            <w:rStyle w:val="Hyperlink"/>
            <w:rFonts w:ascii="Arial" w:hAnsi="Arial" w:cs="Arial"/>
            <w:i w:val="0"/>
            <w:sz w:val="22"/>
            <w:szCs w:val="22"/>
          </w:rPr>
          <w:t>https://apply.jobs.nhs.uk</w:t>
        </w:r>
      </w:hyperlink>
      <w:r>
        <w:rPr>
          <w:rFonts w:ascii="Arial" w:hAnsi="Arial" w:cs="Arial"/>
          <w:i w:val="0"/>
          <w:sz w:val="22"/>
          <w:szCs w:val="22"/>
        </w:rPr>
        <w:t xml:space="preserve"> for further details of how to apply.  You may wish to upload a CV as a supporting document.  </w:t>
      </w:r>
    </w:p>
    <w:p w14:paraId="0DDD9A08" w14:textId="77777777" w:rsidR="00C96D80" w:rsidRPr="00040FD6" w:rsidRDefault="00C96D80" w:rsidP="00040FD6">
      <w:pPr>
        <w:widowControl w:val="0"/>
        <w:autoSpaceDE w:val="0"/>
        <w:autoSpaceDN w:val="0"/>
        <w:adjustRightInd w:val="0"/>
        <w:rPr>
          <w:rFonts w:ascii="Arial" w:hAnsi="Arial" w:cs="Arial"/>
          <w:noProof/>
          <w:sz w:val="22"/>
          <w:szCs w:val="22"/>
          <w:lang w:eastAsia="en-GB"/>
        </w:rPr>
      </w:pPr>
      <w:r w:rsidRPr="00040FD6">
        <w:rPr>
          <w:rFonts w:ascii="Arial" w:hAnsi="Arial" w:cs="Arial"/>
          <w:noProof/>
          <w:sz w:val="22"/>
          <w:szCs w:val="22"/>
          <w:lang w:val="en-US" w:eastAsia="en-GB"/>
        </w:rPr>
        <w:t>All NHS Scotland and NHS Tayside Medical vacancies are advertised on our medical jobs</w:t>
      </w:r>
      <w:r w:rsidR="00040FD6">
        <w:rPr>
          <w:rFonts w:ascii="Arial" w:hAnsi="Arial" w:cs="Arial"/>
          <w:noProof/>
          <w:sz w:val="22"/>
          <w:szCs w:val="22"/>
          <w:lang w:val="en-US" w:eastAsia="en-GB"/>
        </w:rPr>
        <w:t xml:space="preserve"> </w:t>
      </w:r>
      <w:r w:rsidRPr="00040FD6">
        <w:rPr>
          <w:rFonts w:ascii="Arial" w:hAnsi="Arial" w:cs="Arial"/>
          <w:noProof/>
          <w:sz w:val="22"/>
          <w:szCs w:val="22"/>
          <w:lang w:val="en-US" w:eastAsia="en-GB"/>
        </w:rPr>
        <w:t>microsite:</w:t>
      </w:r>
      <w:r w:rsidRPr="00040FD6">
        <w:rPr>
          <w:rFonts w:ascii="Arial" w:hAnsi="Arial" w:cs="Arial"/>
          <w:noProof/>
          <w:color w:val="265C92"/>
          <w:sz w:val="22"/>
          <w:szCs w:val="22"/>
          <w:lang w:val="en-US" w:eastAsia="en-GB"/>
        </w:rPr>
        <w:t xml:space="preserve"> </w:t>
      </w:r>
      <w:hyperlink r:id="rId12" w:history="1">
        <w:r w:rsidRPr="00040FD6">
          <w:rPr>
            <w:rStyle w:val="Hyperlink"/>
            <w:rFonts w:ascii="Arial" w:hAnsi="Arial" w:cs="Arial"/>
            <w:noProof/>
            <w:sz w:val="22"/>
            <w:szCs w:val="22"/>
            <w:lang w:eastAsia="en-GB"/>
          </w:rPr>
          <w:t>www.medicaljobs.scot.nhs.uk</w:t>
        </w:r>
      </w:hyperlink>
    </w:p>
    <w:p w14:paraId="0DDD9A09" w14:textId="77777777" w:rsidR="000D2809" w:rsidRDefault="00C96D80" w:rsidP="000D2809">
      <w:pPr>
        <w:ind w:right="-299"/>
        <w:rPr>
          <w:rFonts w:ascii="Arial" w:hAnsi="Arial" w:cs="Arial"/>
          <w:sz w:val="22"/>
          <w:szCs w:val="22"/>
        </w:rPr>
      </w:pPr>
      <w:r w:rsidRPr="00040FD6">
        <w:rPr>
          <w:rFonts w:ascii="Arial" w:hAnsi="Arial" w:cs="Arial"/>
          <w:noProof/>
          <w:sz w:val="22"/>
          <w:szCs w:val="22"/>
          <w:lang w:eastAsia="en-GB"/>
        </w:rPr>
        <w:t xml:space="preserve">Please visit our Careers website for further information on what NHS Tayside has to offer </w:t>
      </w:r>
      <w:hyperlink r:id="rId13" w:history="1">
        <w:r w:rsidR="00040FD6" w:rsidRPr="00C430B1">
          <w:rPr>
            <w:rStyle w:val="Hyperlink"/>
            <w:rFonts w:ascii="Arial" w:hAnsi="Arial" w:cs="Arial"/>
            <w:bCs/>
            <w:noProof/>
            <w:sz w:val="22"/>
            <w:szCs w:val="22"/>
            <w:lang w:val="en-US" w:eastAsia="en-GB"/>
          </w:rPr>
          <w:t>https://www.nhstayside.scot.nhs.uk/WorkingWithUs/index.htm</w:t>
        </w:r>
      </w:hyperlink>
      <w:r w:rsidRPr="00040FD6">
        <w:rPr>
          <w:rFonts w:ascii="Arial" w:hAnsi="Arial" w:cs="Arial"/>
          <w:sz w:val="22"/>
          <w:szCs w:val="22"/>
        </w:rPr>
        <w:t xml:space="preserve">     </w:t>
      </w:r>
    </w:p>
    <w:p w14:paraId="0DDD9A0A" w14:textId="77777777" w:rsidR="00DF3032" w:rsidRDefault="00DF3032" w:rsidP="000D2809">
      <w:pPr>
        <w:ind w:right="-299"/>
        <w:rPr>
          <w:rFonts w:ascii="Arial" w:hAnsi="Arial" w:cs="Arial"/>
          <w:i w:val="0"/>
          <w:sz w:val="22"/>
          <w:szCs w:val="22"/>
        </w:rPr>
      </w:pPr>
    </w:p>
    <w:p w14:paraId="0DDD9A0B" w14:textId="77777777" w:rsidR="00DF3032" w:rsidRDefault="00DF3032" w:rsidP="000D2809">
      <w:pPr>
        <w:ind w:right="-299"/>
        <w:rPr>
          <w:rFonts w:ascii="Arial" w:hAnsi="Arial" w:cs="Arial"/>
          <w:i w:val="0"/>
          <w:sz w:val="22"/>
          <w:szCs w:val="22"/>
        </w:rPr>
      </w:pPr>
    </w:p>
    <w:p w14:paraId="0DDD9A0C" w14:textId="77777777" w:rsidR="004948A6" w:rsidRDefault="004948A6" w:rsidP="000D2809">
      <w:pPr>
        <w:ind w:right="-299"/>
        <w:rPr>
          <w:rFonts w:ascii="Arial" w:hAnsi="Arial" w:cs="Arial"/>
          <w:i w:val="0"/>
          <w:sz w:val="22"/>
          <w:szCs w:val="22"/>
        </w:rPr>
      </w:pPr>
    </w:p>
    <w:p w14:paraId="0DDD9A0D" w14:textId="77777777" w:rsidR="004948A6" w:rsidRPr="004948A6" w:rsidRDefault="004948A6" w:rsidP="000D2809">
      <w:pPr>
        <w:ind w:right="-299"/>
        <w:rPr>
          <w:rFonts w:ascii="Arial" w:hAnsi="Arial" w:cs="Arial"/>
          <w:b/>
          <w:i w:val="0"/>
          <w:sz w:val="22"/>
          <w:szCs w:val="22"/>
        </w:rPr>
      </w:pPr>
      <w:r w:rsidRPr="004948A6">
        <w:rPr>
          <w:rFonts w:ascii="Arial" w:hAnsi="Arial" w:cs="Arial"/>
          <w:b/>
          <w:i w:val="0"/>
          <w:sz w:val="22"/>
          <w:szCs w:val="22"/>
        </w:rPr>
        <w:lastRenderedPageBreak/>
        <w:t>Consultant in Psychiatr</w:t>
      </w:r>
      <w:r w:rsidR="00930472">
        <w:rPr>
          <w:rFonts w:ascii="Arial" w:hAnsi="Arial" w:cs="Arial"/>
          <w:b/>
          <w:i w:val="0"/>
          <w:sz w:val="22"/>
          <w:szCs w:val="22"/>
        </w:rPr>
        <w:t>y for Adults who have a Learning Disability</w:t>
      </w:r>
      <w:r w:rsidRPr="004948A6">
        <w:rPr>
          <w:rFonts w:ascii="Arial" w:hAnsi="Arial" w:cs="Arial"/>
          <w:b/>
          <w:i w:val="0"/>
          <w:sz w:val="22"/>
          <w:szCs w:val="22"/>
        </w:rPr>
        <w:t>, NHS Tayside</w:t>
      </w:r>
    </w:p>
    <w:p w14:paraId="0DDD9A0E" w14:textId="77777777" w:rsidR="00DF3032" w:rsidRDefault="000D2809" w:rsidP="000D2809">
      <w:pPr>
        <w:ind w:right="-299"/>
        <w:rPr>
          <w:rFonts w:ascii="Arial" w:hAnsi="Arial" w:cs="Arial"/>
          <w:i w:val="0"/>
          <w:sz w:val="22"/>
          <w:szCs w:val="22"/>
        </w:rPr>
      </w:pPr>
      <w:r>
        <w:rPr>
          <w:rFonts w:ascii="Arial" w:hAnsi="Arial" w:cs="Arial"/>
          <w:i w:val="0"/>
          <w:sz w:val="22"/>
          <w:szCs w:val="22"/>
        </w:rPr>
        <w:t>This post represents a</w:t>
      </w:r>
      <w:r w:rsidR="00677F52">
        <w:rPr>
          <w:rFonts w:ascii="Arial" w:hAnsi="Arial" w:cs="Arial"/>
          <w:i w:val="0"/>
          <w:sz w:val="22"/>
          <w:szCs w:val="22"/>
        </w:rPr>
        <w:t>n excellent</w:t>
      </w:r>
      <w:r>
        <w:rPr>
          <w:rFonts w:ascii="Arial" w:hAnsi="Arial" w:cs="Arial"/>
          <w:i w:val="0"/>
          <w:sz w:val="22"/>
          <w:szCs w:val="22"/>
        </w:rPr>
        <w:t xml:space="preserve"> opportunity to strike the perfect work / home life balance</w:t>
      </w:r>
      <w:r w:rsidR="00677F52">
        <w:rPr>
          <w:rFonts w:ascii="Arial" w:hAnsi="Arial" w:cs="Arial"/>
          <w:i w:val="0"/>
          <w:sz w:val="22"/>
          <w:szCs w:val="22"/>
        </w:rPr>
        <w:t xml:space="preserve"> for an enthusiastic and committed psychiatrist</w:t>
      </w:r>
      <w:r w:rsidR="00930472">
        <w:rPr>
          <w:rFonts w:ascii="Arial" w:hAnsi="Arial" w:cs="Arial"/>
          <w:i w:val="0"/>
          <w:sz w:val="22"/>
          <w:szCs w:val="22"/>
        </w:rPr>
        <w:t xml:space="preserve"> with knowledge of working with people who have a learning disability and who are</w:t>
      </w:r>
      <w:r w:rsidR="007D663D">
        <w:rPr>
          <w:rFonts w:ascii="Arial" w:hAnsi="Arial" w:cs="Arial"/>
          <w:i w:val="0"/>
          <w:sz w:val="22"/>
          <w:szCs w:val="22"/>
        </w:rPr>
        <w:t xml:space="preserve"> looking to further develop their interest </w:t>
      </w:r>
      <w:r w:rsidR="00930472">
        <w:rPr>
          <w:rFonts w:ascii="Arial" w:hAnsi="Arial" w:cs="Arial"/>
          <w:i w:val="0"/>
          <w:sz w:val="22"/>
          <w:szCs w:val="22"/>
        </w:rPr>
        <w:t>in</w:t>
      </w:r>
      <w:r w:rsidR="006E7037">
        <w:rPr>
          <w:rFonts w:ascii="Arial" w:hAnsi="Arial" w:cs="Arial"/>
          <w:i w:val="0"/>
          <w:sz w:val="22"/>
          <w:szCs w:val="22"/>
        </w:rPr>
        <w:t xml:space="preserve"> inpatient</w:t>
      </w:r>
      <w:r w:rsidR="00930472">
        <w:rPr>
          <w:rFonts w:ascii="Arial" w:hAnsi="Arial" w:cs="Arial"/>
          <w:i w:val="0"/>
          <w:sz w:val="22"/>
          <w:szCs w:val="22"/>
        </w:rPr>
        <w:t xml:space="preserve"> service provision within this speciality</w:t>
      </w:r>
      <w:r>
        <w:rPr>
          <w:rFonts w:ascii="Arial" w:hAnsi="Arial" w:cs="Arial"/>
          <w:i w:val="0"/>
          <w:sz w:val="22"/>
          <w:szCs w:val="22"/>
        </w:rPr>
        <w:t xml:space="preserve">. </w:t>
      </w:r>
    </w:p>
    <w:p w14:paraId="0DDD9A0F" w14:textId="031B82D4" w:rsidR="007D663D" w:rsidRDefault="007D663D" w:rsidP="007D663D">
      <w:pPr>
        <w:rPr>
          <w:rFonts w:ascii="Arial" w:hAnsi="Arial" w:cs="Arial"/>
          <w:i w:val="0"/>
          <w:sz w:val="22"/>
          <w:szCs w:val="22"/>
        </w:rPr>
      </w:pPr>
      <w:r w:rsidRPr="007D663D">
        <w:rPr>
          <w:rFonts w:ascii="Arial" w:hAnsi="Arial" w:cs="Arial"/>
          <w:i w:val="0"/>
          <w:sz w:val="22"/>
          <w:szCs w:val="22"/>
        </w:rPr>
        <w:t xml:space="preserve">We </w:t>
      </w:r>
      <w:r w:rsidR="00145D82" w:rsidRPr="007D663D">
        <w:rPr>
          <w:rFonts w:ascii="Arial" w:hAnsi="Arial" w:cs="Arial"/>
          <w:i w:val="0"/>
          <w:sz w:val="22"/>
          <w:szCs w:val="22"/>
        </w:rPr>
        <w:t>are seeking</w:t>
      </w:r>
      <w:r w:rsidRPr="007D663D">
        <w:rPr>
          <w:rFonts w:ascii="Arial" w:hAnsi="Arial" w:cs="Arial"/>
          <w:i w:val="0"/>
          <w:sz w:val="22"/>
          <w:szCs w:val="22"/>
        </w:rPr>
        <w:t xml:space="preserve"> to appoint a </w:t>
      </w:r>
      <w:r w:rsidRPr="007D663D">
        <w:rPr>
          <w:rFonts w:ascii="Arial" w:hAnsi="Arial" w:cs="Arial"/>
          <w:b/>
          <w:i w:val="0"/>
          <w:sz w:val="22"/>
          <w:szCs w:val="22"/>
        </w:rPr>
        <w:t>full time Consultant Psychiatrist</w:t>
      </w:r>
      <w:r w:rsidRPr="007D663D">
        <w:rPr>
          <w:rFonts w:ascii="Arial" w:hAnsi="Arial" w:cs="Arial"/>
          <w:i w:val="0"/>
          <w:sz w:val="22"/>
          <w:szCs w:val="22"/>
        </w:rPr>
        <w:t xml:space="preserve"> to lead the delivery of an  </w:t>
      </w:r>
      <w:r w:rsidR="006E7037">
        <w:rPr>
          <w:rFonts w:ascii="Arial" w:hAnsi="Arial" w:cs="Arial"/>
          <w:i w:val="0"/>
          <w:sz w:val="22"/>
          <w:szCs w:val="22"/>
        </w:rPr>
        <w:t>Inpatient</w:t>
      </w:r>
      <w:r w:rsidR="00930472">
        <w:rPr>
          <w:rFonts w:ascii="Arial" w:hAnsi="Arial" w:cs="Arial"/>
          <w:i w:val="0"/>
          <w:sz w:val="22"/>
          <w:szCs w:val="22"/>
        </w:rPr>
        <w:t xml:space="preserve"> </w:t>
      </w:r>
      <w:r w:rsidRPr="007D663D">
        <w:rPr>
          <w:rFonts w:ascii="Arial" w:hAnsi="Arial" w:cs="Arial"/>
          <w:i w:val="0"/>
          <w:sz w:val="22"/>
          <w:szCs w:val="22"/>
        </w:rPr>
        <w:t>Psychiatric service</w:t>
      </w:r>
      <w:r w:rsidR="00930472">
        <w:rPr>
          <w:rFonts w:ascii="Arial" w:hAnsi="Arial" w:cs="Arial"/>
          <w:i w:val="0"/>
          <w:sz w:val="22"/>
          <w:szCs w:val="22"/>
        </w:rPr>
        <w:t xml:space="preserve"> for people with Learning Disability</w:t>
      </w:r>
      <w:r w:rsidRPr="007D663D">
        <w:rPr>
          <w:rFonts w:ascii="Arial" w:hAnsi="Arial" w:cs="Arial"/>
          <w:i w:val="0"/>
          <w:sz w:val="22"/>
          <w:szCs w:val="22"/>
        </w:rPr>
        <w:t xml:space="preserve"> in </w:t>
      </w:r>
      <w:r w:rsidR="006E7037">
        <w:rPr>
          <w:rFonts w:ascii="Arial" w:hAnsi="Arial" w:cs="Arial"/>
          <w:i w:val="0"/>
          <w:sz w:val="22"/>
          <w:szCs w:val="22"/>
        </w:rPr>
        <w:t>Dundee</w:t>
      </w:r>
      <w:r w:rsidRPr="007D663D">
        <w:rPr>
          <w:rFonts w:ascii="Arial" w:hAnsi="Arial" w:cs="Arial"/>
          <w:i w:val="0"/>
          <w:sz w:val="22"/>
          <w:szCs w:val="22"/>
        </w:rPr>
        <w:t>. The successful applicant will work within a multidisciplinary</w:t>
      </w:r>
      <w:r w:rsidR="00930472">
        <w:rPr>
          <w:rFonts w:ascii="Arial" w:hAnsi="Arial" w:cs="Arial"/>
          <w:i w:val="0"/>
          <w:sz w:val="22"/>
          <w:szCs w:val="22"/>
        </w:rPr>
        <w:t>/multi Agency</w:t>
      </w:r>
      <w:r w:rsidRPr="007D663D">
        <w:rPr>
          <w:rFonts w:ascii="Arial" w:hAnsi="Arial" w:cs="Arial"/>
          <w:i w:val="0"/>
          <w:sz w:val="22"/>
          <w:szCs w:val="22"/>
        </w:rPr>
        <w:t xml:space="preserve"> team providing the </w:t>
      </w:r>
      <w:r w:rsidR="006E7037">
        <w:rPr>
          <w:rFonts w:ascii="Arial" w:hAnsi="Arial" w:cs="Arial"/>
          <w:i w:val="0"/>
          <w:sz w:val="22"/>
          <w:szCs w:val="22"/>
        </w:rPr>
        <w:t xml:space="preserve">NHS Tayside </w:t>
      </w:r>
      <w:r w:rsidRPr="007D663D">
        <w:rPr>
          <w:rFonts w:ascii="Arial" w:hAnsi="Arial" w:cs="Arial"/>
          <w:i w:val="0"/>
          <w:sz w:val="22"/>
          <w:szCs w:val="22"/>
        </w:rPr>
        <w:t xml:space="preserve"> wide </w:t>
      </w:r>
      <w:r w:rsidR="006E7037">
        <w:rPr>
          <w:rFonts w:ascii="Arial" w:hAnsi="Arial" w:cs="Arial"/>
          <w:i w:val="0"/>
          <w:sz w:val="22"/>
          <w:szCs w:val="22"/>
        </w:rPr>
        <w:t>Inpatient</w:t>
      </w:r>
      <w:r w:rsidR="00930472">
        <w:rPr>
          <w:rFonts w:ascii="Arial" w:hAnsi="Arial" w:cs="Arial"/>
          <w:i w:val="0"/>
          <w:sz w:val="22"/>
          <w:szCs w:val="22"/>
        </w:rPr>
        <w:t xml:space="preserve"> Psychiatry service for patients</w:t>
      </w:r>
      <w:r w:rsidR="00695DC5">
        <w:rPr>
          <w:rFonts w:ascii="Arial" w:hAnsi="Arial" w:cs="Arial"/>
          <w:i w:val="0"/>
          <w:sz w:val="22"/>
          <w:szCs w:val="22"/>
        </w:rPr>
        <w:t xml:space="preserve"> who have a Learning Disability</w:t>
      </w:r>
      <w:r w:rsidR="006E7037">
        <w:rPr>
          <w:rFonts w:ascii="Arial" w:hAnsi="Arial" w:cs="Arial"/>
          <w:i w:val="0"/>
          <w:sz w:val="22"/>
          <w:szCs w:val="22"/>
        </w:rPr>
        <w:t>.</w:t>
      </w:r>
      <w:r w:rsidRPr="007D663D">
        <w:rPr>
          <w:rFonts w:ascii="Arial" w:hAnsi="Arial" w:cs="Arial"/>
          <w:i w:val="0"/>
          <w:sz w:val="22"/>
          <w:szCs w:val="22"/>
        </w:rPr>
        <w:t xml:space="preserve"> </w:t>
      </w:r>
      <w:r w:rsidR="006E7037">
        <w:rPr>
          <w:rFonts w:ascii="Arial" w:hAnsi="Arial" w:cs="Arial"/>
          <w:i w:val="0"/>
          <w:sz w:val="22"/>
          <w:szCs w:val="22"/>
        </w:rPr>
        <w:t>The role also incorporates a Forensic Psychiatry service to courts for the evaluation of offenders with intellectual disability who reside in the community</w:t>
      </w:r>
      <w:r w:rsidR="009B5376">
        <w:rPr>
          <w:rFonts w:ascii="Arial" w:hAnsi="Arial" w:cs="Arial"/>
          <w:i w:val="0"/>
          <w:sz w:val="22"/>
          <w:szCs w:val="22"/>
        </w:rPr>
        <w:t>,</w:t>
      </w:r>
      <w:r w:rsidR="006E7037">
        <w:rPr>
          <w:rFonts w:ascii="Arial" w:hAnsi="Arial" w:cs="Arial"/>
          <w:i w:val="0"/>
          <w:sz w:val="22"/>
          <w:szCs w:val="22"/>
        </w:rPr>
        <w:t xml:space="preserve"> with referrals relative to court disposal and/or assessment of capacity to stand trial. </w:t>
      </w:r>
      <w:bookmarkStart w:id="1" w:name="_Hlk130984628"/>
      <w:r w:rsidR="009A3181">
        <w:rPr>
          <w:rFonts w:ascii="Arial" w:hAnsi="Arial" w:cs="Arial"/>
          <w:i w:val="0"/>
          <w:sz w:val="22"/>
          <w:szCs w:val="22"/>
        </w:rPr>
        <w:t xml:space="preserve">This appertains to a small number of </w:t>
      </w:r>
      <w:r w:rsidR="00740E0B">
        <w:rPr>
          <w:rFonts w:ascii="Arial" w:hAnsi="Arial" w:cs="Arial"/>
          <w:i w:val="0"/>
          <w:sz w:val="22"/>
          <w:szCs w:val="22"/>
        </w:rPr>
        <w:t>referrals (</w:t>
      </w:r>
      <w:r w:rsidR="009A3181">
        <w:rPr>
          <w:rFonts w:ascii="Arial" w:hAnsi="Arial" w:cs="Arial"/>
          <w:i w:val="0"/>
          <w:sz w:val="22"/>
          <w:szCs w:val="22"/>
        </w:rPr>
        <w:t>approx. three per annum)</w:t>
      </w:r>
      <w:r w:rsidR="00863CC1">
        <w:rPr>
          <w:rFonts w:ascii="Arial" w:hAnsi="Arial" w:cs="Arial"/>
          <w:i w:val="0"/>
          <w:sz w:val="22"/>
          <w:szCs w:val="22"/>
        </w:rPr>
        <w:t>,</w:t>
      </w:r>
      <w:r w:rsidR="00740E0B">
        <w:rPr>
          <w:rFonts w:ascii="Arial" w:hAnsi="Arial" w:cs="Arial"/>
          <w:i w:val="0"/>
          <w:sz w:val="22"/>
          <w:szCs w:val="22"/>
        </w:rPr>
        <w:t xml:space="preserve"> which are relevant to cases </w:t>
      </w:r>
      <w:r w:rsidR="00863CC1">
        <w:rPr>
          <w:rFonts w:ascii="Arial" w:hAnsi="Arial" w:cs="Arial"/>
          <w:i w:val="0"/>
          <w:sz w:val="22"/>
          <w:szCs w:val="22"/>
        </w:rPr>
        <w:t xml:space="preserve">which involve allegations/offences involving serious harm, </w:t>
      </w:r>
      <w:r w:rsidR="00740E0B">
        <w:rPr>
          <w:rFonts w:ascii="Arial" w:hAnsi="Arial" w:cs="Arial"/>
          <w:i w:val="0"/>
          <w:sz w:val="22"/>
          <w:szCs w:val="22"/>
        </w:rPr>
        <w:t xml:space="preserve">where consideration may be given to inpatient assessment/treatment. There is no other community caseload with this post. </w:t>
      </w:r>
      <w:bookmarkEnd w:id="1"/>
      <w:r w:rsidR="006E7037">
        <w:rPr>
          <w:rFonts w:ascii="Arial" w:hAnsi="Arial" w:cs="Arial"/>
          <w:i w:val="0"/>
          <w:sz w:val="22"/>
          <w:szCs w:val="22"/>
        </w:rPr>
        <w:t>The base for this role is within Strathmartine Centre, Bridgefoot, Dundee.</w:t>
      </w:r>
      <w:r w:rsidRPr="007D663D">
        <w:rPr>
          <w:rFonts w:ascii="Arial" w:hAnsi="Arial" w:cs="Arial"/>
          <w:i w:val="0"/>
          <w:sz w:val="22"/>
          <w:szCs w:val="22"/>
        </w:rPr>
        <w:t xml:space="preserve"> </w:t>
      </w:r>
    </w:p>
    <w:p w14:paraId="0DDD9A10" w14:textId="77777777" w:rsidR="002A2FE0" w:rsidRPr="007D663D" w:rsidRDefault="002A2FE0" w:rsidP="007D663D">
      <w:pPr>
        <w:rPr>
          <w:rFonts w:ascii="Arial" w:hAnsi="Arial" w:cs="Arial"/>
          <w:i w:val="0"/>
          <w:sz w:val="22"/>
          <w:szCs w:val="22"/>
        </w:rPr>
      </w:pPr>
      <w:r>
        <w:rPr>
          <w:rFonts w:ascii="Arial" w:hAnsi="Arial" w:cs="Arial"/>
          <w:i w:val="0"/>
          <w:sz w:val="22"/>
          <w:szCs w:val="22"/>
        </w:rPr>
        <w:t xml:space="preserve">We would welcome applications from persons wishing to work </w:t>
      </w:r>
      <w:r w:rsidR="006E7037">
        <w:rPr>
          <w:rFonts w:ascii="Arial" w:hAnsi="Arial" w:cs="Arial"/>
          <w:i w:val="0"/>
          <w:sz w:val="22"/>
          <w:szCs w:val="22"/>
        </w:rPr>
        <w:t xml:space="preserve">full or </w:t>
      </w:r>
      <w:r>
        <w:rPr>
          <w:rFonts w:ascii="Arial" w:hAnsi="Arial" w:cs="Arial"/>
          <w:i w:val="0"/>
          <w:sz w:val="22"/>
          <w:szCs w:val="22"/>
        </w:rPr>
        <w:t>part-time and we fully support flexible working. In addition, we would be willing to consider split posts working across other psychiatric specialties or special interests.</w:t>
      </w:r>
      <w:r w:rsidR="00317B23" w:rsidRPr="00317B23">
        <w:rPr>
          <w:rFonts w:ascii="Arial" w:hAnsi="Arial" w:cs="Arial"/>
          <w:i w:val="0"/>
          <w:sz w:val="22"/>
          <w:szCs w:val="22"/>
        </w:rPr>
        <w:t xml:space="preserve"> </w:t>
      </w:r>
      <w:r w:rsidR="00317B23">
        <w:rPr>
          <w:rFonts w:ascii="Arial" w:hAnsi="Arial" w:cs="Arial"/>
          <w:i w:val="0"/>
          <w:sz w:val="22"/>
          <w:szCs w:val="22"/>
        </w:rPr>
        <w:t>It would be expected that the post would provide a most attractive and satisfying mix of clinical (DCC) and supporting professional activities (SPA), dependant on the interests and aspirations of the successful applicant. The service in particular encourages a ‘portfolio’ approach to career development, enabling clinicians to develop to their fullest potential across their working lives. Mentorship is available to consultants at the start of the careers.</w:t>
      </w:r>
    </w:p>
    <w:p w14:paraId="0DDD9A11" w14:textId="77777777" w:rsidR="007D663D" w:rsidRDefault="007D663D" w:rsidP="007D663D">
      <w:pPr>
        <w:rPr>
          <w:rFonts w:ascii="Arial" w:hAnsi="Arial" w:cs="Arial"/>
          <w:i w:val="0"/>
          <w:sz w:val="22"/>
          <w:szCs w:val="22"/>
        </w:rPr>
      </w:pPr>
      <w:r w:rsidRPr="007D663D">
        <w:rPr>
          <w:rFonts w:ascii="Arial" w:hAnsi="Arial" w:cs="Arial"/>
          <w:i w:val="0"/>
          <w:sz w:val="22"/>
          <w:szCs w:val="22"/>
        </w:rPr>
        <w:t xml:space="preserve">This position offers the post holder the opportunity to join an enthusiastic and committed team at a time of service wide change and development.  NHS Tayside and its partner organisations are committed to the </w:t>
      </w:r>
      <w:r>
        <w:rPr>
          <w:rFonts w:ascii="Arial" w:hAnsi="Arial" w:cs="Arial"/>
          <w:i w:val="0"/>
          <w:sz w:val="22"/>
          <w:szCs w:val="22"/>
        </w:rPr>
        <w:t>delivery of the</w:t>
      </w:r>
      <w:r w:rsidRPr="007D663D">
        <w:rPr>
          <w:rFonts w:ascii="Arial" w:hAnsi="Arial" w:cs="Arial"/>
          <w:i w:val="0"/>
          <w:sz w:val="22"/>
          <w:szCs w:val="22"/>
        </w:rPr>
        <w:t xml:space="preserve"> Tayside wide Mental Health and Wellbeing Strategy and to making appropriate investment to implement the changes agreed therein. The post holder will have a central role in developing and shaping services within our specialist </w:t>
      </w:r>
      <w:r w:rsidR="00930472">
        <w:rPr>
          <w:rFonts w:ascii="Arial" w:hAnsi="Arial" w:cs="Arial"/>
          <w:i w:val="0"/>
          <w:sz w:val="22"/>
          <w:szCs w:val="22"/>
        </w:rPr>
        <w:t>Learning Disability</w:t>
      </w:r>
      <w:r w:rsidRPr="007D663D">
        <w:rPr>
          <w:rFonts w:ascii="Arial" w:hAnsi="Arial" w:cs="Arial"/>
          <w:i w:val="0"/>
          <w:sz w:val="22"/>
          <w:szCs w:val="22"/>
        </w:rPr>
        <w:t xml:space="preserve"> Adult </w:t>
      </w:r>
      <w:r w:rsidR="006E7037">
        <w:rPr>
          <w:rFonts w:ascii="Arial" w:hAnsi="Arial" w:cs="Arial"/>
          <w:i w:val="0"/>
          <w:sz w:val="22"/>
          <w:szCs w:val="22"/>
        </w:rPr>
        <w:t xml:space="preserve">Forensic and Challenging Behaviour </w:t>
      </w:r>
      <w:r w:rsidRPr="007D663D">
        <w:rPr>
          <w:rFonts w:ascii="Arial" w:hAnsi="Arial" w:cs="Arial"/>
          <w:i w:val="0"/>
          <w:sz w:val="22"/>
          <w:szCs w:val="22"/>
        </w:rPr>
        <w:t xml:space="preserve">Psychiatry </w:t>
      </w:r>
      <w:r w:rsidR="006E7037">
        <w:rPr>
          <w:rFonts w:ascii="Arial" w:hAnsi="Arial" w:cs="Arial"/>
          <w:i w:val="0"/>
          <w:sz w:val="22"/>
          <w:szCs w:val="22"/>
        </w:rPr>
        <w:t>service.</w:t>
      </w:r>
    </w:p>
    <w:p w14:paraId="0DDD9A12" w14:textId="77777777" w:rsidR="007D663D" w:rsidRDefault="007D663D" w:rsidP="007D663D">
      <w:pPr>
        <w:ind w:right="-299"/>
        <w:rPr>
          <w:rFonts w:ascii="Arial" w:hAnsi="Arial" w:cs="Arial"/>
          <w:i w:val="0"/>
          <w:sz w:val="22"/>
          <w:szCs w:val="22"/>
        </w:rPr>
      </w:pPr>
      <w:r>
        <w:rPr>
          <w:rFonts w:ascii="Arial" w:hAnsi="Arial" w:cs="Arial"/>
          <w:i w:val="0"/>
          <w:sz w:val="22"/>
          <w:szCs w:val="22"/>
        </w:rPr>
        <w:t>Mental health services across Tayside are currently undertaking an impressive and wide ranging transformational change and quality improvement programme aiming to be the most exemplary and highest performing service in Scotland. The successful applicant will be fully supported and encouraged to take an influential role in this exciting change programme.</w:t>
      </w:r>
    </w:p>
    <w:p w14:paraId="0DDD9A13" w14:textId="77777777" w:rsidR="007D663D" w:rsidRPr="007D663D" w:rsidRDefault="007D663D" w:rsidP="007D663D">
      <w:pPr>
        <w:rPr>
          <w:rFonts w:ascii="Arial" w:hAnsi="Arial" w:cs="Arial"/>
          <w:i w:val="0"/>
          <w:sz w:val="22"/>
          <w:szCs w:val="22"/>
        </w:rPr>
      </w:pPr>
      <w:r>
        <w:rPr>
          <w:rFonts w:ascii="Arial" w:hAnsi="Arial" w:cs="Arial"/>
          <w:i w:val="0"/>
          <w:sz w:val="22"/>
          <w:szCs w:val="22"/>
        </w:rPr>
        <w:t xml:space="preserve">Tayside covers a large area of central Scotland, from the stunning Perthshire mountains and </w:t>
      </w:r>
      <w:r w:rsidR="00145D82">
        <w:rPr>
          <w:rFonts w:ascii="Arial" w:hAnsi="Arial" w:cs="Arial"/>
          <w:i w:val="0"/>
          <w:sz w:val="22"/>
          <w:szCs w:val="22"/>
        </w:rPr>
        <w:t>glens to</w:t>
      </w:r>
      <w:r>
        <w:rPr>
          <w:rFonts w:ascii="Arial" w:hAnsi="Arial" w:cs="Arial"/>
          <w:i w:val="0"/>
          <w:sz w:val="22"/>
          <w:szCs w:val="22"/>
        </w:rPr>
        <w:t xml:space="preserve"> the productive rural farmlands of central Perthshire and Angus. The historic cities of Perth</w:t>
      </w:r>
      <w:r w:rsidR="00695DC5">
        <w:rPr>
          <w:rFonts w:ascii="Arial" w:hAnsi="Arial" w:cs="Arial"/>
          <w:i w:val="0"/>
          <w:sz w:val="22"/>
          <w:szCs w:val="22"/>
        </w:rPr>
        <w:t xml:space="preserve">, </w:t>
      </w:r>
      <w:r>
        <w:rPr>
          <w:rFonts w:ascii="Arial" w:hAnsi="Arial" w:cs="Arial"/>
          <w:i w:val="0"/>
          <w:sz w:val="22"/>
          <w:szCs w:val="22"/>
        </w:rPr>
        <w:t>Dundee</w:t>
      </w:r>
      <w:r w:rsidR="00695DC5">
        <w:rPr>
          <w:rFonts w:ascii="Arial" w:hAnsi="Arial" w:cs="Arial"/>
          <w:i w:val="0"/>
          <w:sz w:val="22"/>
          <w:szCs w:val="22"/>
        </w:rPr>
        <w:t xml:space="preserve"> and Arbroath</w:t>
      </w:r>
      <w:r>
        <w:rPr>
          <w:rFonts w:ascii="Arial" w:hAnsi="Arial" w:cs="Arial"/>
          <w:i w:val="0"/>
          <w:sz w:val="22"/>
          <w:szCs w:val="22"/>
        </w:rPr>
        <w:t xml:space="preserve"> </w:t>
      </w:r>
      <w:r w:rsidR="00695DC5">
        <w:rPr>
          <w:rFonts w:ascii="Arial" w:hAnsi="Arial" w:cs="Arial"/>
          <w:i w:val="0"/>
          <w:sz w:val="22"/>
          <w:szCs w:val="22"/>
        </w:rPr>
        <w:t xml:space="preserve">are within </w:t>
      </w:r>
      <w:r>
        <w:rPr>
          <w:rFonts w:ascii="Arial" w:hAnsi="Arial" w:cs="Arial"/>
          <w:i w:val="0"/>
          <w:sz w:val="22"/>
          <w:szCs w:val="22"/>
        </w:rPr>
        <w:t xml:space="preserve">the region. </w:t>
      </w:r>
      <w:r w:rsidR="00695DC5">
        <w:rPr>
          <w:rFonts w:ascii="Arial" w:hAnsi="Arial" w:cs="Arial"/>
          <w:i w:val="0"/>
          <w:sz w:val="22"/>
          <w:szCs w:val="22"/>
        </w:rPr>
        <w:t xml:space="preserve">The area served by NHS Tayside is a </w:t>
      </w:r>
      <w:r>
        <w:rPr>
          <w:rFonts w:ascii="Arial" w:hAnsi="Arial" w:cs="Arial"/>
          <w:i w:val="0"/>
          <w:sz w:val="22"/>
          <w:szCs w:val="22"/>
        </w:rPr>
        <w:t xml:space="preserve"> truly special place to live and work with a vast range of affordable housing, excellent schools </w:t>
      </w:r>
      <w:r w:rsidR="00145D82">
        <w:rPr>
          <w:rFonts w:ascii="Arial" w:hAnsi="Arial" w:cs="Arial"/>
          <w:i w:val="0"/>
          <w:sz w:val="22"/>
          <w:szCs w:val="22"/>
        </w:rPr>
        <w:t>and superb</w:t>
      </w:r>
      <w:r>
        <w:rPr>
          <w:rFonts w:ascii="Arial" w:hAnsi="Arial" w:cs="Arial"/>
          <w:i w:val="0"/>
          <w:sz w:val="22"/>
          <w:szCs w:val="22"/>
        </w:rPr>
        <w:t xml:space="preserve"> leisure opportunities for the outdoor enthusiast</w:t>
      </w:r>
      <w:r w:rsidR="00930472">
        <w:rPr>
          <w:rFonts w:ascii="Arial" w:hAnsi="Arial" w:cs="Arial"/>
          <w:i w:val="0"/>
          <w:sz w:val="22"/>
          <w:szCs w:val="22"/>
        </w:rPr>
        <w:t xml:space="preserve"> inclusive of both Mountain and Water Sports</w:t>
      </w:r>
      <w:r w:rsidR="00695DC5">
        <w:rPr>
          <w:rFonts w:ascii="Arial" w:hAnsi="Arial" w:cs="Arial"/>
          <w:i w:val="0"/>
          <w:sz w:val="22"/>
          <w:szCs w:val="22"/>
        </w:rPr>
        <w:t>.</w:t>
      </w:r>
    </w:p>
    <w:p w14:paraId="0DDD9A14" w14:textId="77777777" w:rsidR="004948A6" w:rsidRDefault="004948A6">
      <w:pPr>
        <w:rPr>
          <w:rFonts w:ascii="Arial" w:eastAsia="Times New Roman" w:hAnsi="Arial" w:cs="Arial"/>
          <w:iCs w:val="0"/>
          <w:sz w:val="22"/>
          <w:szCs w:val="22"/>
        </w:rPr>
      </w:pPr>
      <w:r>
        <w:rPr>
          <w:rFonts w:ascii="Arial" w:hAnsi="Arial" w:cs="Arial"/>
          <w:i w:val="0"/>
        </w:rPr>
        <w:br w:type="page"/>
      </w:r>
    </w:p>
    <w:p w14:paraId="0DDD9A15"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C96D80" w:rsidRPr="00040FD6" w14:paraId="0DDD9A17" w14:textId="77777777" w:rsidTr="00030C22">
        <w:trPr>
          <w:trHeight w:val="558"/>
        </w:trPr>
        <w:tc>
          <w:tcPr>
            <w:tcW w:w="9000" w:type="dxa"/>
            <w:shd w:val="clear" w:color="auto" w:fill="00B0F0"/>
            <w:vAlign w:val="center"/>
          </w:tcPr>
          <w:p w14:paraId="0DDD9A16" w14:textId="77777777" w:rsidR="00C96D80" w:rsidRPr="00040FD6" w:rsidRDefault="00C96D80" w:rsidP="00030C22">
            <w:pPr>
              <w:rPr>
                <w:rFonts w:ascii="Arial" w:hAnsi="Arial" w:cs="Arial"/>
                <w:b/>
                <w:i w:val="0"/>
                <w:sz w:val="22"/>
                <w:szCs w:val="22"/>
              </w:rPr>
            </w:pPr>
            <w:r w:rsidRPr="00040FD6">
              <w:rPr>
                <w:rFonts w:ascii="Arial" w:hAnsi="Arial" w:cs="Arial"/>
                <w:b/>
                <w:i w:val="0"/>
                <w:sz w:val="22"/>
                <w:szCs w:val="22"/>
              </w:rPr>
              <w:t>Section 1:</w:t>
            </w:r>
            <w:r w:rsidRPr="00040FD6">
              <w:rPr>
                <w:rFonts w:ascii="Arial" w:hAnsi="Arial" w:cs="Arial"/>
                <w:b/>
                <w:i w:val="0"/>
                <w:sz w:val="22"/>
                <w:szCs w:val="22"/>
              </w:rPr>
              <w:tab/>
              <w:t>Person Specification</w:t>
            </w:r>
          </w:p>
        </w:tc>
      </w:tr>
    </w:tbl>
    <w:p w14:paraId="0DDD9A18" w14:textId="77777777" w:rsidR="00C96D80" w:rsidRPr="00040FD6" w:rsidRDefault="00C96D80" w:rsidP="00C96D8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9"/>
        <w:gridCol w:w="3775"/>
        <w:gridCol w:w="3260"/>
      </w:tblGrid>
      <w:tr w:rsidR="00B17D50" w:rsidRPr="00040FD6" w14:paraId="0DDD9A1C" w14:textId="77777777" w:rsidTr="00B17D50">
        <w:trPr>
          <w:trHeight w:val="583"/>
        </w:trPr>
        <w:tc>
          <w:tcPr>
            <w:tcW w:w="2179" w:type="dxa"/>
            <w:shd w:val="clear" w:color="auto" w:fill="D9D9D9"/>
            <w:vAlign w:val="center"/>
          </w:tcPr>
          <w:p w14:paraId="0DDD9A19" w14:textId="77777777" w:rsidR="00B17D50" w:rsidRPr="00040FD6" w:rsidRDefault="00B17D50" w:rsidP="00030C22">
            <w:pPr>
              <w:rPr>
                <w:rFonts w:ascii="Arial" w:hAnsi="Arial" w:cs="Arial"/>
                <w:b/>
                <w:i w:val="0"/>
                <w:sz w:val="22"/>
                <w:szCs w:val="22"/>
              </w:rPr>
            </w:pPr>
            <w:r w:rsidRPr="00040FD6">
              <w:rPr>
                <w:rFonts w:ascii="Arial" w:hAnsi="Arial" w:cs="Arial"/>
                <w:b/>
                <w:i w:val="0"/>
                <w:sz w:val="22"/>
                <w:szCs w:val="22"/>
              </w:rPr>
              <w:t>REQUIREMENTS</w:t>
            </w:r>
          </w:p>
        </w:tc>
        <w:tc>
          <w:tcPr>
            <w:tcW w:w="3775" w:type="dxa"/>
            <w:shd w:val="clear" w:color="auto" w:fill="D9D9D9"/>
            <w:vAlign w:val="center"/>
          </w:tcPr>
          <w:p w14:paraId="0DDD9A1A" w14:textId="77777777" w:rsidR="00B17D50" w:rsidRPr="00040FD6" w:rsidRDefault="00B17D50" w:rsidP="00030C22">
            <w:pPr>
              <w:rPr>
                <w:rFonts w:ascii="Arial" w:hAnsi="Arial" w:cs="Arial"/>
                <w:b/>
                <w:i w:val="0"/>
                <w:sz w:val="22"/>
                <w:szCs w:val="22"/>
              </w:rPr>
            </w:pPr>
            <w:r w:rsidRPr="00040FD6">
              <w:rPr>
                <w:rFonts w:ascii="Arial" w:hAnsi="Arial" w:cs="Arial"/>
                <w:b/>
                <w:i w:val="0"/>
                <w:sz w:val="22"/>
                <w:szCs w:val="22"/>
              </w:rPr>
              <w:t>ESSENTIAL</w:t>
            </w:r>
          </w:p>
        </w:tc>
        <w:tc>
          <w:tcPr>
            <w:tcW w:w="3260" w:type="dxa"/>
            <w:shd w:val="clear" w:color="auto" w:fill="D9D9D9"/>
            <w:vAlign w:val="center"/>
          </w:tcPr>
          <w:p w14:paraId="0DDD9A1B" w14:textId="77777777" w:rsidR="00B17D50" w:rsidRPr="00040FD6" w:rsidRDefault="00B17D50" w:rsidP="00030C22">
            <w:pPr>
              <w:rPr>
                <w:rFonts w:ascii="Arial" w:hAnsi="Arial" w:cs="Arial"/>
                <w:b/>
                <w:i w:val="0"/>
                <w:sz w:val="22"/>
                <w:szCs w:val="22"/>
              </w:rPr>
            </w:pPr>
            <w:r w:rsidRPr="00040FD6">
              <w:rPr>
                <w:rFonts w:ascii="Arial" w:hAnsi="Arial" w:cs="Arial"/>
                <w:b/>
                <w:i w:val="0"/>
                <w:sz w:val="22"/>
                <w:szCs w:val="22"/>
              </w:rPr>
              <w:t>DESIRABLE</w:t>
            </w:r>
          </w:p>
        </w:tc>
      </w:tr>
      <w:tr w:rsidR="00B17D50" w:rsidRPr="00040FD6" w14:paraId="0DDD9A27" w14:textId="77777777" w:rsidTr="00B17D50">
        <w:tc>
          <w:tcPr>
            <w:tcW w:w="2179" w:type="dxa"/>
          </w:tcPr>
          <w:p w14:paraId="0DDD9A1D" w14:textId="77777777" w:rsidR="00B17D50" w:rsidRPr="004948A6" w:rsidRDefault="00B17D50" w:rsidP="00030C22">
            <w:pPr>
              <w:spacing w:before="120"/>
              <w:rPr>
                <w:rFonts w:ascii="Arial" w:hAnsi="Arial" w:cs="Arial"/>
                <w:b/>
                <w:i w:val="0"/>
                <w:sz w:val="18"/>
                <w:szCs w:val="18"/>
              </w:rPr>
            </w:pPr>
            <w:r w:rsidRPr="004948A6">
              <w:rPr>
                <w:rFonts w:ascii="Arial" w:hAnsi="Arial" w:cs="Arial"/>
                <w:b/>
                <w:i w:val="0"/>
                <w:sz w:val="18"/>
                <w:szCs w:val="18"/>
              </w:rPr>
              <w:t>Qualifications and Training</w:t>
            </w:r>
          </w:p>
        </w:tc>
        <w:tc>
          <w:tcPr>
            <w:tcW w:w="3775" w:type="dxa"/>
          </w:tcPr>
          <w:p w14:paraId="0DDD9A1E" w14:textId="77777777" w:rsidR="00B17D50" w:rsidRPr="004948A6" w:rsidRDefault="00B17D50" w:rsidP="00030C22">
            <w:pPr>
              <w:spacing w:before="120" w:after="120"/>
              <w:rPr>
                <w:rFonts w:ascii="Arial" w:hAnsi="Arial" w:cs="Arial"/>
                <w:i w:val="0"/>
                <w:sz w:val="18"/>
                <w:szCs w:val="18"/>
              </w:rPr>
            </w:pPr>
            <w:r w:rsidRPr="004948A6">
              <w:rPr>
                <w:rFonts w:ascii="Arial" w:hAnsi="Arial" w:cs="Arial"/>
                <w:i w:val="0"/>
                <w:sz w:val="18"/>
                <w:szCs w:val="18"/>
              </w:rPr>
              <w:t>MBChB or equivalent</w:t>
            </w:r>
          </w:p>
          <w:p w14:paraId="0DDD9A1F" w14:textId="526C574E" w:rsidR="00B17D50" w:rsidRPr="004948A6" w:rsidRDefault="00B17D50" w:rsidP="00030C22">
            <w:pPr>
              <w:spacing w:before="120" w:after="120"/>
              <w:rPr>
                <w:rFonts w:ascii="Arial" w:hAnsi="Arial" w:cs="Arial"/>
                <w:i w:val="0"/>
                <w:sz w:val="18"/>
                <w:szCs w:val="18"/>
              </w:rPr>
            </w:pPr>
            <w:r w:rsidRPr="004948A6">
              <w:rPr>
                <w:rFonts w:ascii="Arial" w:hAnsi="Arial" w:cs="Arial"/>
                <w:i w:val="0"/>
                <w:sz w:val="18"/>
                <w:szCs w:val="18"/>
              </w:rPr>
              <w:t xml:space="preserve">GMC registered medical </w:t>
            </w:r>
            <w:r w:rsidR="00002C7C" w:rsidRPr="004948A6">
              <w:rPr>
                <w:rFonts w:ascii="Arial" w:hAnsi="Arial" w:cs="Arial"/>
                <w:i w:val="0"/>
                <w:sz w:val="18"/>
                <w:szCs w:val="18"/>
              </w:rPr>
              <w:t>practitioner.</w:t>
            </w:r>
          </w:p>
          <w:p w14:paraId="0DDD9A20" w14:textId="77777777" w:rsidR="00B17D50" w:rsidRPr="004948A6" w:rsidRDefault="00B17D50" w:rsidP="00030C22">
            <w:pPr>
              <w:spacing w:before="120" w:after="120"/>
              <w:rPr>
                <w:rFonts w:ascii="Arial" w:hAnsi="Arial" w:cs="Arial"/>
                <w:i w:val="0"/>
                <w:sz w:val="18"/>
                <w:szCs w:val="18"/>
              </w:rPr>
            </w:pPr>
            <w:r w:rsidRPr="004948A6">
              <w:rPr>
                <w:rFonts w:ascii="Arial" w:hAnsi="Arial" w:cs="Arial"/>
                <w:i w:val="0"/>
                <w:sz w:val="18"/>
                <w:szCs w:val="18"/>
              </w:rPr>
              <w:t>Licence to practice</w:t>
            </w:r>
          </w:p>
          <w:p w14:paraId="0DDD9A21" w14:textId="31C3DEF4" w:rsidR="00B17D50" w:rsidRPr="004948A6" w:rsidRDefault="00B17D50" w:rsidP="00030C22">
            <w:pPr>
              <w:spacing w:before="120" w:after="120"/>
              <w:rPr>
                <w:rFonts w:ascii="Arial" w:hAnsi="Arial" w:cs="Arial"/>
                <w:i w:val="0"/>
                <w:sz w:val="18"/>
                <w:szCs w:val="18"/>
              </w:rPr>
            </w:pPr>
            <w:r w:rsidRPr="004948A6">
              <w:rPr>
                <w:rFonts w:ascii="Arial" w:hAnsi="Arial" w:cs="Arial"/>
                <w:i w:val="0"/>
                <w:sz w:val="18"/>
                <w:szCs w:val="18"/>
              </w:rPr>
              <w:t xml:space="preserve">CCT or CESR in </w:t>
            </w:r>
            <w:r w:rsidR="00ED1994">
              <w:rPr>
                <w:rFonts w:ascii="Arial" w:hAnsi="Arial" w:cs="Arial"/>
                <w:i w:val="0"/>
                <w:sz w:val="18"/>
                <w:szCs w:val="18"/>
              </w:rPr>
              <w:t xml:space="preserve">Learning </w:t>
            </w:r>
            <w:r w:rsidR="00002C7C">
              <w:rPr>
                <w:rFonts w:ascii="Arial" w:hAnsi="Arial" w:cs="Arial"/>
                <w:i w:val="0"/>
                <w:sz w:val="18"/>
                <w:szCs w:val="18"/>
              </w:rPr>
              <w:t xml:space="preserve">Disability </w:t>
            </w:r>
            <w:r w:rsidR="00002C7C" w:rsidRPr="004948A6">
              <w:rPr>
                <w:rFonts w:ascii="Arial" w:hAnsi="Arial" w:cs="Arial"/>
                <w:i w:val="0"/>
                <w:sz w:val="18"/>
                <w:szCs w:val="18"/>
              </w:rPr>
              <w:t>Psychiatry</w:t>
            </w:r>
            <w:r w:rsidRPr="004948A6">
              <w:rPr>
                <w:rFonts w:ascii="Arial" w:hAnsi="Arial" w:cs="Arial"/>
                <w:i w:val="0"/>
                <w:sz w:val="18"/>
                <w:szCs w:val="18"/>
              </w:rPr>
              <w:t xml:space="preserve">.  </w:t>
            </w:r>
          </w:p>
          <w:p w14:paraId="0DDD9A22" w14:textId="334DB8E6" w:rsidR="00B17D50" w:rsidRPr="004948A6" w:rsidRDefault="00B17D50" w:rsidP="00810065">
            <w:pPr>
              <w:spacing w:after="120" w:line="276" w:lineRule="auto"/>
              <w:rPr>
                <w:rFonts w:ascii="Arial" w:hAnsi="Arial" w:cs="Arial"/>
                <w:i w:val="0"/>
                <w:sz w:val="18"/>
                <w:szCs w:val="18"/>
              </w:rPr>
            </w:pPr>
            <w:r w:rsidRPr="004948A6">
              <w:rPr>
                <w:rFonts w:ascii="Arial" w:hAnsi="Arial" w:cs="Arial"/>
                <w:i w:val="0"/>
                <w:sz w:val="18"/>
                <w:szCs w:val="18"/>
              </w:rPr>
              <w:t>GMC UK Specialist Register or within six months of attaining CCT</w:t>
            </w:r>
            <w:r w:rsidR="0003416B">
              <w:rPr>
                <w:rFonts w:ascii="Arial" w:hAnsi="Arial" w:cs="Arial"/>
                <w:i w:val="0"/>
                <w:sz w:val="18"/>
                <w:szCs w:val="18"/>
              </w:rPr>
              <w:t>.</w:t>
            </w:r>
            <w:r w:rsidRPr="004948A6">
              <w:rPr>
                <w:rFonts w:ascii="Arial" w:hAnsi="Arial" w:cs="Arial"/>
                <w:i w:val="0"/>
                <w:sz w:val="18"/>
                <w:szCs w:val="18"/>
              </w:rPr>
              <w:t xml:space="preserve"> </w:t>
            </w:r>
          </w:p>
          <w:p w14:paraId="0DDD9A23" w14:textId="77777777" w:rsidR="00B17D50" w:rsidRPr="004948A6" w:rsidRDefault="00B17D50" w:rsidP="00B17D50">
            <w:pPr>
              <w:spacing w:after="120" w:line="276" w:lineRule="auto"/>
              <w:rPr>
                <w:rFonts w:ascii="Arial" w:hAnsi="Arial" w:cs="Arial"/>
                <w:i w:val="0"/>
                <w:sz w:val="18"/>
                <w:szCs w:val="18"/>
              </w:rPr>
            </w:pPr>
            <w:r w:rsidRPr="004948A6">
              <w:rPr>
                <w:rFonts w:ascii="Arial" w:hAnsi="Arial" w:cs="Arial"/>
                <w:i w:val="0"/>
                <w:sz w:val="18"/>
                <w:szCs w:val="18"/>
              </w:rPr>
              <w:t xml:space="preserve">Recognised equivalent overseas training, experience and qualification may be considered.  </w:t>
            </w:r>
          </w:p>
        </w:tc>
        <w:tc>
          <w:tcPr>
            <w:tcW w:w="3260" w:type="dxa"/>
          </w:tcPr>
          <w:p w14:paraId="0DDD9A24" w14:textId="77777777" w:rsidR="00B17D50" w:rsidRPr="004948A6" w:rsidRDefault="00B17D50" w:rsidP="00030C22">
            <w:pPr>
              <w:spacing w:before="120" w:after="120"/>
              <w:rPr>
                <w:rFonts w:ascii="Arial" w:hAnsi="Arial" w:cs="Arial"/>
                <w:i w:val="0"/>
                <w:sz w:val="18"/>
                <w:szCs w:val="18"/>
              </w:rPr>
            </w:pPr>
            <w:r w:rsidRPr="004948A6">
              <w:rPr>
                <w:rFonts w:ascii="Arial" w:hAnsi="Arial" w:cs="Arial"/>
                <w:i w:val="0"/>
                <w:sz w:val="18"/>
                <w:szCs w:val="18"/>
              </w:rPr>
              <w:t>Post-graduate qualification e.g. MD/ PhD/MSc</w:t>
            </w:r>
          </w:p>
          <w:p w14:paraId="0DDD9A25" w14:textId="77777777" w:rsidR="00B17D50" w:rsidRPr="004948A6" w:rsidRDefault="00B17D50" w:rsidP="00030C22">
            <w:pPr>
              <w:spacing w:before="120" w:after="120"/>
              <w:rPr>
                <w:rFonts w:ascii="Arial" w:hAnsi="Arial" w:cs="Arial"/>
                <w:i w:val="0"/>
                <w:sz w:val="18"/>
                <w:szCs w:val="18"/>
              </w:rPr>
            </w:pPr>
            <w:r w:rsidRPr="004948A6">
              <w:rPr>
                <w:rFonts w:ascii="Arial" w:hAnsi="Arial" w:cs="Arial"/>
                <w:i w:val="0"/>
                <w:sz w:val="18"/>
                <w:szCs w:val="18"/>
              </w:rPr>
              <w:t>Approval under section 22 of the Mental Health Care and Treatment (Scotland) Act</w:t>
            </w:r>
            <w:r w:rsidR="00145D82">
              <w:rPr>
                <w:rFonts w:ascii="Arial" w:hAnsi="Arial" w:cs="Arial"/>
                <w:i w:val="0"/>
                <w:sz w:val="18"/>
                <w:szCs w:val="18"/>
              </w:rPr>
              <w:t xml:space="preserve"> 2003</w:t>
            </w:r>
            <w:r w:rsidRPr="004948A6">
              <w:rPr>
                <w:rFonts w:ascii="Arial" w:hAnsi="Arial" w:cs="Arial"/>
                <w:i w:val="0"/>
                <w:sz w:val="18"/>
                <w:szCs w:val="18"/>
              </w:rPr>
              <w:t xml:space="preserve">. </w:t>
            </w:r>
          </w:p>
          <w:p w14:paraId="0DDD9A26" w14:textId="56CF038C" w:rsidR="00B17D50" w:rsidRPr="004948A6" w:rsidRDefault="00B17D50" w:rsidP="00030C22">
            <w:pPr>
              <w:spacing w:before="120" w:after="120"/>
              <w:rPr>
                <w:rFonts w:ascii="Arial" w:hAnsi="Arial" w:cs="Arial"/>
                <w:i w:val="0"/>
                <w:sz w:val="18"/>
                <w:szCs w:val="18"/>
              </w:rPr>
            </w:pPr>
          </w:p>
        </w:tc>
      </w:tr>
      <w:tr w:rsidR="00B17D50" w:rsidRPr="004948A6" w14:paraId="0DDD9A2B" w14:textId="77777777" w:rsidTr="004948A6">
        <w:trPr>
          <w:trHeight w:val="1062"/>
        </w:trPr>
        <w:tc>
          <w:tcPr>
            <w:tcW w:w="2179" w:type="dxa"/>
          </w:tcPr>
          <w:p w14:paraId="0DDD9A28" w14:textId="77777777" w:rsidR="00B17D50" w:rsidRPr="00810065" w:rsidRDefault="00B17D50" w:rsidP="00030C22">
            <w:pPr>
              <w:spacing w:before="120"/>
              <w:rPr>
                <w:rFonts w:ascii="Arial" w:hAnsi="Arial" w:cs="Arial"/>
                <w:b/>
                <w:i w:val="0"/>
              </w:rPr>
            </w:pPr>
            <w:r w:rsidRPr="00810065">
              <w:rPr>
                <w:rFonts w:ascii="Arial" w:hAnsi="Arial" w:cs="Arial"/>
                <w:b/>
                <w:i w:val="0"/>
              </w:rPr>
              <w:t>Experience</w:t>
            </w:r>
          </w:p>
        </w:tc>
        <w:tc>
          <w:tcPr>
            <w:tcW w:w="3775" w:type="dxa"/>
          </w:tcPr>
          <w:p w14:paraId="0DDD9A29" w14:textId="3B7A4E06" w:rsidR="00B17D50" w:rsidRPr="004948A6" w:rsidRDefault="009678B3" w:rsidP="00864BB3">
            <w:pPr>
              <w:spacing w:before="120" w:after="120"/>
              <w:rPr>
                <w:rFonts w:ascii="Arial" w:hAnsi="Arial" w:cs="Arial"/>
                <w:i w:val="0"/>
                <w:sz w:val="18"/>
                <w:szCs w:val="18"/>
              </w:rPr>
            </w:pPr>
            <w:r w:rsidRPr="004948A6">
              <w:rPr>
                <w:rFonts w:ascii="Arial" w:hAnsi="Arial" w:cs="Arial"/>
                <w:i w:val="0"/>
                <w:sz w:val="18"/>
                <w:szCs w:val="18"/>
              </w:rPr>
              <w:t xml:space="preserve">Extensive experience </w:t>
            </w:r>
            <w:r w:rsidR="00611319" w:rsidRPr="004948A6">
              <w:rPr>
                <w:rFonts w:ascii="Arial" w:hAnsi="Arial" w:cs="Arial"/>
                <w:i w:val="0"/>
                <w:sz w:val="18"/>
                <w:szCs w:val="18"/>
              </w:rPr>
              <w:t xml:space="preserve">in the assessment and management </w:t>
            </w:r>
            <w:r w:rsidRPr="004948A6">
              <w:rPr>
                <w:rFonts w:ascii="Arial" w:hAnsi="Arial" w:cs="Arial"/>
                <w:i w:val="0"/>
                <w:sz w:val="18"/>
                <w:szCs w:val="18"/>
              </w:rPr>
              <w:t>of mental health disorders</w:t>
            </w:r>
            <w:r w:rsidR="00611319" w:rsidRPr="004948A6">
              <w:rPr>
                <w:rFonts w:ascii="Arial" w:hAnsi="Arial" w:cs="Arial"/>
                <w:i w:val="0"/>
                <w:sz w:val="18"/>
                <w:szCs w:val="18"/>
              </w:rPr>
              <w:t xml:space="preserve"> </w:t>
            </w:r>
            <w:r w:rsidR="00ED1994" w:rsidRPr="004948A6">
              <w:rPr>
                <w:rFonts w:ascii="Arial" w:hAnsi="Arial" w:cs="Arial"/>
                <w:i w:val="0"/>
                <w:sz w:val="18"/>
                <w:szCs w:val="18"/>
              </w:rPr>
              <w:t>affecting Adults</w:t>
            </w:r>
            <w:r w:rsidR="00930472">
              <w:rPr>
                <w:rFonts w:ascii="Arial" w:hAnsi="Arial" w:cs="Arial"/>
                <w:i w:val="0"/>
                <w:sz w:val="18"/>
                <w:szCs w:val="18"/>
              </w:rPr>
              <w:t xml:space="preserve"> who have a learning disability. Experience of working with Complex presentations inclusive of people who have comorbid </w:t>
            </w:r>
            <w:r w:rsidR="00002C7C">
              <w:rPr>
                <w:rFonts w:ascii="Arial" w:hAnsi="Arial" w:cs="Arial"/>
                <w:i w:val="0"/>
                <w:sz w:val="18"/>
                <w:szCs w:val="18"/>
              </w:rPr>
              <w:t xml:space="preserve">autism spectrum disorder </w:t>
            </w:r>
            <w:r w:rsidR="00930472">
              <w:rPr>
                <w:rFonts w:ascii="Arial" w:hAnsi="Arial" w:cs="Arial"/>
                <w:i w:val="0"/>
                <w:sz w:val="18"/>
                <w:szCs w:val="18"/>
              </w:rPr>
              <w:t xml:space="preserve"> and Learning Disability.</w:t>
            </w:r>
            <w:r w:rsidR="006E7037">
              <w:rPr>
                <w:rFonts w:ascii="Arial" w:hAnsi="Arial" w:cs="Arial"/>
                <w:i w:val="0"/>
                <w:sz w:val="18"/>
                <w:szCs w:val="18"/>
              </w:rPr>
              <w:t xml:space="preserve"> Experience of working with offenders with intellectual disability and the provision of reports to court when requested. Experience in the Memorandum of Procedures relative to patients on a Compulsion Order and Restriction Order and reporting to and collaborating with the First Ministers in their risk management</w:t>
            </w:r>
          </w:p>
        </w:tc>
        <w:tc>
          <w:tcPr>
            <w:tcW w:w="3260" w:type="dxa"/>
          </w:tcPr>
          <w:p w14:paraId="0DDD9A2A" w14:textId="22F12562" w:rsidR="009678B3" w:rsidRPr="004948A6" w:rsidRDefault="009678B3" w:rsidP="00030C22">
            <w:pPr>
              <w:spacing w:before="120" w:after="120"/>
              <w:rPr>
                <w:rFonts w:ascii="Arial" w:hAnsi="Arial" w:cs="Arial"/>
                <w:i w:val="0"/>
                <w:sz w:val="18"/>
                <w:szCs w:val="18"/>
              </w:rPr>
            </w:pPr>
            <w:r w:rsidRPr="004948A6">
              <w:rPr>
                <w:rFonts w:ascii="Arial" w:hAnsi="Arial" w:cs="Arial"/>
                <w:i w:val="0"/>
                <w:sz w:val="18"/>
                <w:szCs w:val="18"/>
              </w:rPr>
              <w:t>Exper</w:t>
            </w:r>
            <w:r w:rsidR="004948A6">
              <w:rPr>
                <w:rFonts w:ascii="Arial" w:hAnsi="Arial" w:cs="Arial"/>
                <w:i w:val="0"/>
                <w:sz w:val="18"/>
                <w:szCs w:val="18"/>
              </w:rPr>
              <w:t xml:space="preserve">ience </w:t>
            </w:r>
            <w:r w:rsidR="00CF0D96">
              <w:rPr>
                <w:rFonts w:ascii="Arial" w:hAnsi="Arial" w:cs="Arial"/>
                <w:i w:val="0"/>
                <w:sz w:val="18"/>
                <w:szCs w:val="18"/>
              </w:rPr>
              <w:t xml:space="preserve">of </w:t>
            </w:r>
            <w:r w:rsidR="004948A6">
              <w:rPr>
                <w:rFonts w:ascii="Arial" w:hAnsi="Arial" w:cs="Arial"/>
                <w:i w:val="0"/>
                <w:sz w:val="18"/>
                <w:szCs w:val="18"/>
              </w:rPr>
              <w:t>working with complex prese</w:t>
            </w:r>
            <w:r w:rsidRPr="004948A6">
              <w:rPr>
                <w:rFonts w:ascii="Arial" w:hAnsi="Arial" w:cs="Arial"/>
                <w:i w:val="0"/>
                <w:sz w:val="18"/>
                <w:szCs w:val="18"/>
              </w:rPr>
              <w:t>ntations</w:t>
            </w:r>
            <w:r w:rsidR="006E7037">
              <w:rPr>
                <w:rFonts w:ascii="Arial" w:hAnsi="Arial" w:cs="Arial"/>
                <w:i w:val="0"/>
                <w:sz w:val="18"/>
                <w:szCs w:val="18"/>
              </w:rPr>
              <w:t xml:space="preserve"> which may </w:t>
            </w:r>
            <w:r w:rsidR="00002C7C">
              <w:rPr>
                <w:rFonts w:ascii="Arial" w:hAnsi="Arial" w:cs="Arial"/>
                <w:i w:val="0"/>
                <w:sz w:val="18"/>
                <w:szCs w:val="18"/>
              </w:rPr>
              <w:t>underpin the</w:t>
            </w:r>
            <w:r w:rsidR="00740E0B">
              <w:rPr>
                <w:rFonts w:ascii="Arial" w:hAnsi="Arial" w:cs="Arial"/>
                <w:i w:val="0"/>
                <w:sz w:val="18"/>
                <w:szCs w:val="18"/>
              </w:rPr>
              <w:t xml:space="preserve"> presentation of challenging behaviour from the individual patient</w:t>
            </w:r>
          </w:p>
        </w:tc>
      </w:tr>
      <w:tr w:rsidR="00B17D50" w:rsidRPr="004948A6" w14:paraId="0DDD9A3B" w14:textId="77777777" w:rsidTr="00B17D50">
        <w:tc>
          <w:tcPr>
            <w:tcW w:w="2179" w:type="dxa"/>
          </w:tcPr>
          <w:p w14:paraId="0DDD9A2C" w14:textId="77777777" w:rsidR="00B17D50" w:rsidRPr="00810065" w:rsidRDefault="00B17D50" w:rsidP="00030C22">
            <w:pPr>
              <w:spacing w:before="120"/>
              <w:rPr>
                <w:rFonts w:ascii="Arial" w:hAnsi="Arial" w:cs="Arial"/>
                <w:b/>
                <w:i w:val="0"/>
              </w:rPr>
            </w:pPr>
            <w:r w:rsidRPr="00810065">
              <w:rPr>
                <w:rFonts w:ascii="Arial" w:hAnsi="Arial" w:cs="Arial"/>
                <w:b/>
                <w:i w:val="0"/>
              </w:rPr>
              <w:t>Ability</w:t>
            </w:r>
          </w:p>
        </w:tc>
        <w:tc>
          <w:tcPr>
            <w:tcW w:w="3775" w:type="dxa"/>
          </w:tcPr>
          <w:p w14:paraId="0DDD9A2D" w14:textId="77777777" w:rsidR="00B17D50" w:rsidRPr="004948A6" w:rsidRDefault="00B17D50" w:rsidP="00030C22">
            <w:pPr>
              <w:spacing w:before="120" w:after="120"/>
              <w:rPr>
                <w:rFonts w:ascii="Arial" w:hAnsi="Arial" w:cs="Arial"/>
                <w:i w:val="0"/>
                <w:sz w:val="18"/>
                <w:szCs w:val="18"/>
              </w:rPr>
            </w:pPr>
            <w:r w:rsidRPr="004948A6">
              <w:rPr>
                <w:rFonts w:ascii="Arial" w:hAnsi="Arial" w:cs="Arial"/>
                <w:i w:val="0"/>
                <w:sz w:val="18"/>
                <w:szCs w:val="18"/>
              </w:rPr>
              <w:t>Ability to take full responsibility for independent management of patients.</w:t>
            </w:r>
          </w:p>
          <w:p w14:paraId="0DDD9A2E" w14:textId="77777777" w:rsidR="00930472" w:rsidRPr="004948A6" w:rsidRDefault="00B17D50" w:rsidP="00030C22">
            <w:pPr>
              <w:spacing w:before="120" w:after="120"/>
              <w:rPr>
                <w:rFonts w:ascii="Arial" w:hAnsi="Arial" w:cs="Arial"/>
                <w:i w:val="0"/>
                <w:sz w:val="18"/>
                <w:szCs w:val="18"/>
              </w:rPr>
            </w:pPr>
            <w:r w:rsidRPr="004948A6">
              <w:rPr>
                <w:rFonts w:ascii="Arial" w:hAnsi="Arial" w:cs="Arial"/>
                <w:i w:val="0"/>
                <w:sz w:val="18"/>
                <w:szCs w:val="18"/>
              </w:rPr>
              <w:t xml:space="preserve">Ability to communicate effectively and clearly with </w:t>
            </w:r>
            <w:r w:rsidR="00ED1994" w:rsidRPr="004948A6">
              <w:rPr>
                <w:rFonts w:ascii="Arial" w:hAnsi="Arial" w:cs="Arial"/>
                <w:i w:val="0"/>
                <w:sz w:val="18"/>
                <w:szCs w:val="18"/>
              </w:rPr>
              <w:t>patients</w:t>
            </w:r>
            <w:r w:rsidR="00ED1994">
              <w:rPr>
                <w:rFonts w:ascii="Arial" w:hAnsi="Arial" w:cs="Arial"/>
                <w:i w:val="0"/>
                <w:sz w:val="18"/>
                <w:szCs w:val="18"/>
              </w:rPr>
              <w:t>,</w:t>
            </w:r>
            <w:r w:rsidR="00ED1994" w:rsidRPr="004948A6">
              <w:rPr>
                <w:rFonts w:ascii="Arial" w:hAnsi="Arial" w:cs="Arial"/>
                <w:i w:val="0"/>
                <w:sz w:val="18"/>
                <w:szCs w:val="18"/>
              </w:rPr>
              <w:t xml:space="preserve"> other</w:t>
            </w:r>
            <w:r w:rsidRPr="004948A6">
              <w:rPr>
                <w:rFonts w:ascii="Arial" w:hAnsi="Arial" w:cs="Arial"/>
                <w:i w:val="0"/>
                <w:sz w:val="18"/>
                <w:szCs w:val="18"/>
              </w:rPr>
              <w:t xml:space="preserve"> team members</w:t>
            </w:r>
            <w:r w:rsidR="00930472">
              <w:rPr>
                <w:rFonts w:ascii="Arial" w:hAnsi="Arial" w:cs="Arial"/>
                <w:i w:val="0"/>
                <w:sz w:val="18"/>
                <w:szCs w:val="18"/>
              </w:rPr>
              <w:t xml:space="preserve"> and Care Providers.</w:t>
            </w:r>
          </w:p>
          <w:p w14:paraId="0DDD9A2F" w14:textId="01326476" w:rsidR="009678B3" w:rsidRPr="004948A6" w:rsidRDefault="005E62D2" w:rsidP="00030C22">
            <w:pPr>
              <w:spacing w:before="120" w:after="120"/>
              <w:rPr>
                <w:rFonts w:ascii="Arial" w:hAnsi="Arial" w:cs="Arial"/>
                <w:i w:val="0"/>
                <w:sz w:val="18"/>
                <w:szCs w:val="18"/>
              </w:rPr>
            </w:pPr>
            <w:r w:rsidRPr="004948A6">
              <w:rPr>
                <w:rFonts w:ascii="Arial" w:hAnsi="Arial" w:cs="Arial"/>
                <w:i w:val="0"/>
                <w:sz w:val="18"/>
                <w:szCs w:val="18"/>
              </w:rPr>
              <w:t>Able to assess and manage risk</w:t>
            </w:r>
            <w:r w:rsidR="006E7037">
              <w:rPr>
                <w:rFonts w:ascii="Arial" w:hAnsi="Arial" w:cs="Arial"/>
                <w:i w:val="0"/>
                <w:sz w:val="18"/>
                <w:szCs w:val="18"/>
              </w:rPr>
              <w:t xml:space="preserve"> and provide detailed written report of a Forensic nature to court and First Min</w:t>
            </w:r>
            <w:r w:rsidR="0003416B">
              <w:rPr>
                <w:rFonts w:ascii="Arial" w:hAnsi="Arial" w:cs="Arial"/>
                <w:i w:val="0"/>
                <w:sz w:val="18"/>
                <w:szCs w:val="18"/>
              </w:rPr>
              <w:t>i</w:t>
            </w:r>
            <w:r w:rsidR="006E7037">
              <w:rPr>
                <w:rFonts w:ascii="Arial" w:hAnsi="Arial" w:cs="Arial"/>
                <w:i w:val="0"/>
                <w:sz w:val="18"/>
                <w:szCs w:val="18"/>
              </w:rPr>
              <w:t>sters Office</w:t>
            </w:r>
            <w:r w:rsidRPr="004948A6">
              <w:rPr>
                <w:rFonts w:ascii="Arial" w:hAnsi="Arial" w:cs="Arial"/>
                <w:i w:val="0"/>
                <w:sz w:val="18"/>
                <w:szCs w:val="18"/>
              </w:rPr>
              <w:t xml:space="preserve">. </w:t>
            </w:r>
          </w:p>
          <w:p w14:paraId="0DDD9A30" w14:textId="77777777" w:rsidR="00B17D50" w:rsidRPr="004948A6" w:rsidRDefault="005E62D2" w:rsidP="00030C22">
            <w:pPr>
              <w:spacing w:before="120" w:after="120"/>
              <w:rPr>
                <w:rFonts w:ascii="Arial" w:hAnsi="Arial" w:cs="Arial"/>
                <w:bCs/>
                <w:i w:val="0"/>
                <w:sz w:val="18"/>
                <w:szCs w:val="18"/>
              </w:rPr>
            </w:pPr>
            <w:r w:rsidRPr="004948A6">
              <w:rPr>
                <w:rFonts w:ascii="Arial" w:hAnsi="Arial" w:cs="Arial"/>
                <w:bCs/>
                <w:i w:val="0"/>
                <w:sz w:val="18"/>
                <w:szCs w:val="18"/>
              </w:rPr>
              <w:t>Able to manage competing demands on time</w:t>
            </w:r>
            <w:r w:rsidR="00B17D50" w:rsidRPr="004948A6">
              <w:rPr>
                <w:rFonts w:ascii="Arial" w:hAnsi="Arial" w:cs="Arial"/>
                <w:bCs/>
                <w:i w:val="0"/>
                <w:sz w:val="18"/>
                <w:szCs w:val="18"/>
              </w:rPr>
              <w:t>.</w:t>
            </w:r>
          </w:p>
          <w:p w14:paraId="0DDD9A31" w14:textId="77777777" w:rsidR="00ED7F5A" w:rsidRPr="004948A6" w:rsidRDefault="005E62D2" w:rsidP="00611319">
            <w:pPr>
              <w:spacing w:before="120" w:after="120"/>
              <w:rPr>
                <w:rFonts w:ascii="Arial" w:hAnsi="Arial" w:cs="Arial"/>
                <w:bCs/>
                <w:i w:val="0"/>
                <w:sz w:val="18"/>
                <w:szCs w:val="18"/>
              </w:rPr>
            </w:pPr>
            <w:r w:rsidRPr="004948A6">
              <w:rPr>
                <w:rFonts w:ascii="Arial" w:hAnsi="Arial" w:cs="Arial"/>
                <w:bCs/>
                <w:i w:val="0"/>
                <w:sz w:val="18"/>
                <w:szCs w:val="18"/>
              </w:rPr>
              <w:t xml:space="preserve">Able to work </w:t>
            </w:r>
            <w:r w:rsidR="00611319" w:rsidRPr="004948A6">
              <w:rPr>
                <w:rFonts w:ascii="Arial" w:hAnsi="Arial" w:cs="Arial"/>
                <w:bCs/>
                <w:i w:val="0"/>
                <w:sz w:val="18"/>
                <w:szCs w:val="18"/>
              </w:rPr>
              <w:t>effectively and compassionately with families, carers</w:t>
            </w:r>
            <w:r w:rsidR="00930472">
              <w:rPr>
                <w:rFonts w:ascii="Arial" w:hAnsi="Arial" w:cs="Arial"/>
                <w:bCs/>
                <w:i w:val="0"/>
                <w:sz w:val="18"/>
                <w:szCs w:val="18"/>
              </w:rPr>
              <w:t>.</w:t>
            </w:r>
          </w:p>
          <w:p w14:paraId="0DDD9A32" w14:textId="77777777" w:rsidR="004948A6" w:rsidRPr="004948A6" w:rsidRDefault="004948A6" w:rsidP="00611319">
            <w:pPr>
              <w:spacing w:before="120" w:after="120"/>
              <w:rPr>
                <w:rFonts w:ascii="Arial" w:hAnsi="Arial" w:cs="Arial"/>
                <w:i w:val="0"/>
                <w:sz w:val="18"/>
                <w:szCs w:val="18"/>
              </w:rPr>
            </w:pPr>
            <w:r w:rsidRPr="004948A6">
              <w:rPr>
                <w:rFonts w:ascii="Arial" w:hAnsi="Arial" w:cs="Arial"/>
                <w:i w:val="0"/>
                <w:sz w:val="18"/>
                <w:szCs w:val="18"/>
              </w:rPr>
              <w:t xml:space="preserve">Able to formulate complex cases. </w:t>
            </w:r>
          </w:p>
        </w:tc>
        <w:tc>
          <w:tcPr>
            <w:tcW w:w="3260" w:type="dxa"/>
          </w:tcPr>
          <w:p w14:paraId="0DDD9A33" w14:textId="77777777" w:rsidR="005E62D2" w:rsidRPr="004948A6" w:rsidRDefault="005977BC" w:rsidP="00030C22">
            <w:pPr>
              <w:spacing w:before="120" w:after="120"/>
              <w:rPr>
                <w:rFonts w:ascii="Arial" w:hAnsi="Arial" w:cs="Arial"/>
                <w:i w:val="0"/>
                <w:sz w:val="18"/>
                <w:szCs w:val="18"/>
              </w:rPr>
            </w:pPr>
            <w:r>
              <w:rPr>
                <w:rFonts w:ascii="Arial" w:hAnsi="Arial" w:cs="Arial"/>
                <w:i w:val="0"/>
                <w:sz w:val="18"/>
                <w:szCs w:val="18"/>
              </w:rPr>
              <w:t>Knowledge of Positive Behavioural Support model of intervention.</w:t>
            </w:r>
          </w:p>
          <w:p w14:paraId="0DDD9A34" w14:textId="77777777" w:rsidR="00B17D50" w:rsidRPr="004948A6" w:rsidRDefault="00B17D50" w:rsidP="00030C22">
            <w:pPr>
              <w:spacing w:before="120" w:after="120"/>
              <w:rPr>
                <w:rFonts w:ascii="Arial" w:hAnsi="Arial" w:cs="Arial"/>
                <w:i w:val="0"/>
                <w:sz w:val="18"/>
                <w:szCs w:val="18"/>
              </w:rPr>
            </w:pPr>
          </w:p>
          <w:p w14:paraId="0DDD9A35" w14:textId="77777777" w:rsidR="00B17D50" w:rsidRPr="004948A6" w:rsidRDefault="00B17D50" w:rsidP="00030C22">
            <w:pPr>
              <w:spacing w:before="120" w:after="120"/>
              <w:rPr>
                <w:rFonts w:ascii="Arial" w:hAnsi="Arial" w:cs="Arial"/>
                <w:i w:val="0"/>
                <w:sz w:val="18"/>
                <w:szCs w:val="18"/>
              </w:rPr>
            </w:pPr>
          </w:p>
          <w:p w14:paraId="0DDD9A36" w14:textId="77777777" w:rsidR="00B17D50" w:rsidRPr="004948A6" w:rsidRDefault="00B17D50" w:rsidP="00030C22">
            <w:pPr>
              <w:spacing w:before="120" w:after="120"/>
              <w:rPr>
                <w:rFonts w:ascii="Arial" w:hAnsi="Arial" w:cs="Arial"/>
                <w:i w:val="0"/>
                <w:sz w:val="18"/>
                <w:szCs w:val="18"/>
              </w:rPr>
            </w:pPr>
          </w:p>
          <w:p w14:paraId="0DDD9A37" w14:textId="77777777" w:rsidR="00B17D50" w:rsidRPr="004948A6" w:rsidRDefault="00B17D50" w:rsidP="00030C22">
            <w:pPr>
              <w:spacing w:before="120" w:after="120"/>
              <w:rPr>
                <w:rFonts w:ascii="Arial" w:hAnsi="Arial" w:cs="Arial"/>
                <w:i w:val="0"/>
                <w:sz w:val="18"/>
                <w:szCs w:val="18"/>
              </w:rPr>
            </w:pPr>
          </w:p>
          <w:p w14:paraId="0DDD9A38" w14:textId="77777777" w:rsidR="00B17D50" w:rsidRPr="004948A6" w:rsidRDefault="00B17D50" w:rsidP="00030C22">
            <w:pPr>
              <w:spacing w:before="120" w:after="120"/>
              <w:rPr>
                <w:rFonts w:ascii="Arial" w:hAnsi="Arial" w:cs="Arial"/>
                <w:i w:val="0"/>
                <w:sz w:val="18"/>
                <w:szCs w:val="18"/>
              </w:rPr>
            </w:pPr>
          </w:p>
          <w:p w14:paraId="0DDD9A39" w14:textId="77777777" w:rsidR="00B17D50" w:rsidRPr="004948A6" w:rsidRDefault="00B17D50" w:rsidP="00030C22">
            <w:pPr>
              <w:spacing w:before="120" w:after="120"/>
              <w:rPr>
                <w:rFonts w:ascii="Arial" w:hAnsi="Arial" w:cs="Arial"/>
                <w:i w:val="0"/>
                <w:sz w:val="18"/>
                <w:szCs w:val="18"/>
              </w:rPr>
            </w:pPr>
          </w:p>
          <w:p w14:paraId="0DDD9A3A" w14:textId="77777777" w:rsidR="00B17D50" w:rsidRPr="004948A6" w:rsidRDefault="00B17D50" w:rsidP="00864BB3">
            <w:pPr>
              <w:spacing w:before="120" w:after="120"/>
              <w:rPr>
                <w:rFonts w:ascii="Arial" w:hAnsi="Arial" w:cs="Arial"/>
                <w:i w:val="0"/>
                <w:sz w:val="18"/>
                <w:szCs w:val="18"/>
              </w:rPr>
            </w:pPr>
          </w:p>
        </w:tc>
      </w:tr>
    </w:tbl>
    <w:p w14:paraId="0DDD9A3C" w14:textId="77777777" w:rsidR="006E7037" w:rsidRDefault="006E7037">
      <w: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9"/>
        <w:gridCol w:w="3775"/>
        <w:gridCol w:w="3260"/>
      </w:tblGrid>
      <w:tr w:rsidR="00B17D50" w:rsidRPr="00040FD6" w14:paraId="0DDD9A42" w14:textId="77777777" w:rsidTr="00B17D50">
        <w:tc>
          <w:tcPr>
            <w:tcW w:w="2179" w:type="dxa"/>
          </w:tcPr>
          <w:p w14:paraId="0DDD9A3D" w14:textId="77777777" w:rsidR="00B17D50" w:rsidRPr="00810065" w:rsidRDefault="00B17D50" w:rsidP="00030C22">
            <w:pPr>
              <w:spacing w:before="120"/>
              <w:rPr>
                <w:rFonts w:ascii="Arial" w:hAnsi="Arial" w:cs="Arial"/>
                <w:b/>
                <w:i w:val="0"/>
              </w:rPr>
            </w:pPr>
            <w:r w:rsidRPr="00810065">
              <w:rPr>
                <w:rFonts w:ascii="Arial" w:hAnsi="Arial" w:cs="Arial"/>
                <w:b/>
                <w:i w:val="0"/>
              </w:rPr>
              <w:t>Academic Achievements</w:t>
            </w:r>
          </w:p>
        </w:tc>
        <w:tc>
          <w:tcPr>
            <w:tcW w:w="3775" w:type="dxa"/>
          </w:tcPr>
          <w:p w14:paraId="0DDD9A3E" w14:textId="77777777" w:rsidR="00B17D50" w:rsidRPr="004948A6" w:rsidRDefault="00B17D50" w:rsidP="00296365">
            <w:pPr>
              <w:spacing w:before="120" w:after="120"/>
              <w:rPr>
                <w:rFonts w:ascii="Arial" w:hAnsi="Arial" w:cs="Arial"/>
                <w:i w:val="0"/>
                <w:sz w:val="18"/>
                <w:szCs w:val="18"/>
              </w:rPr>
            </w:pPr>
            <w:r w:rsidRPr="004948A6">
              <w:rPr>
                <w:rFonts w:ascii="Arial" w:hAnsi="Arial" w:cs="Arial"/>
                <w:i w:val="0"/>
                <w:sz w:val="18"/>
                <w:szCs w:val="18"/>
              </w:rPr>
              <w:t>Evidence of</w:t>
            </w:r>
            <w:r w:rsidR="00296365" w:rsidRPr="004948A6">
              <w:rPr>
                <w:rFonts w:ascii="Arial" w:hAnsi="Arial" w:cs="Arial"/>
                <w:i w:val="0"/>
                <w:sz w:val="18"/>
                <w:szCs w:val="18"/>
              </w:rPr>
              <w:t xml:space="preserve"> understanding of</w:t>
            </w:r>
            <w:r w:rsidRPr="004948A6">
              <w:rPr>
                <w:rFonts w:ascii="Arial" w:hAnsi="Arial" w:cs="Arial"/>
                <w:i w:val="0"/>
                <w:sz w:val="18"/>
                <w:szCs w:val="18"/>
              </w:rPr>
              <w:t xml:space="preserve"> research </w:t>
            </w:r>
            <w:r w:rsidR="00296365" w:rsidRPr="004948A6">
              <w:rPr>
                <w:rFonts w:ascii="Arial" w:hAnsi="Arial" w:cs="Arial"/>
                <w:i w:val="0"/>
                <w:sz w:val="18"/>
                <w:szCs w:val="18"/>
              </w:rPr>
              <w:t xml:space="preserve">methodology. </w:t>
            </w:r>
          </w:p>
        </w:tc>
        <w:tc>
          <w:tcPr>
            <w:tcW w:w="3260" w:type="dxa"/>
          </w:tcPr>
          <w:p w14:paraId="0DDD9A3F" w14:textId="77777777" w:rsidR="00296365" w:rsidRPr="004948A6" w:rsidRDefault="00296365" w:rsidP="00296365">
            <w:pPr>
              <w:spacing w:before="120" w:after="120"/>
              <w:rPr>
                <w:rFonts w:ascii="Arial" w:hAnsi="Arial" w:cs="Arial"/>
                <w:i w:val="0"/>
                <w:sz w:val="18"/>
                <w:szCs w:val="18"/>
              </w:rPr>
            </w:pPr>
            <w:r w:rsidRPr="004948A6">
              <w:rPr>
                <w:rFonts w:ascii="Arial" w:hAnsi="Arial" w:cs="Arial"/>
                <w:i w:val="0"/>
                <w:sz w:val="18"/>
                <w:szCs w:val="18"/>
              </w:rPr>
              <w:t>Evidence of poster or oral presentations at national or international meetings</w:t>
            </w:r>
          </w:p>
          <w:p w14:paraId="0DDD9A40" w14:textId="77777777" w:rsidR="00296365" w:rsidRPr="004948A6" w:rsidRDefault="00296365" w:rsidP="00030C22">
            <w:pPr>
              <w:spacing w:before="120" w:after="120"/>
              <w:rPr>
                <w:rFonts w:ascii="Arial" w:hAnsi="Arial" w:cs="Arial"/>
                <w:bCs/>
                <w:i w:val="0"/>
                <w:sz w:val="18"/>
                <w:szCs w:val="18"/>
              </w:rPr>
            </w:pPr>
            <w:r w:rsidRPr="004948A6">
              <w:rPr>
                <w:rFonts w:ascii="Arial" w:hAnsi="Arial" w:cs="Arial"/>
                <w:i w:val="0"/>
                <w:sz w:val="18"/>
                <w:szCs w:val="18"/>
              </w:rPr>
              <w:t>Evidence of research and publications in peer reviewed journals</w:t>
            </w:r>
          </w:p>
          <w:p w14:paraId="0DDD9A41" w14:textId="77777777" w:rsidR="00B17D50" w:rsidRPr="004948A6" w:rsidRDefault="00B17D50" w:rsidP="00030C22">
            <w:pPr>
              <w:spacing w:before="120" w:after="120"/>
              <w:rPr>
                <w:rFonts w:ascii="Arial" w:hAnsi="Arial" w:cs="Arial"/>
                <w:i w:val="0"/>
                <w:sz w:val="18"/>
                <w:szCs w:val="18"/>
              </w:rPr>
            </w:pPr>
            <w:r w:rsidRPr="004948A6">
              <w:rPr>
                <w:rFonts w:ascii="Arial" w:hAnsi="Arial" w:cs="Arial"/>
                <w:bCs/>
                <w:i w:val="0"/>
                <w:sz w:val="18"/>
                <w:szCs w:val="18"/>
              </w:rPr>
              <w:t>Track record of peer-reviewed publications</w:t>
            </w:r>
          </w:p>
        </w:tc>
      </w:tr>
      <w:tr w:rsidR="006E7037" w:rsidRPr="00040FD6" w14:paraId="0DDD9A4A" w14:textId="77777777" w:rsidTr="00B17D50">
        <w:tc>
          <w:tcPr>
            <w:tcW w:w="2179" w:type="dxa"/>
          </w:tcPr>
          <w:p w14:paraId="0DDD9A43" w14:textId="77777777" w:rsidR="006E7037" w:rsidRPr="00810065" w:rsidRDefault="006E7037" w:rsidP="00030C22">
            <w:pPr>
              <w:spacing w:before="120"/>
              <w:rPr>
                <w:rFonts w:ascii="Arial" w:hAnsi="Arial" w:cs="Arial"/>
                <w:b/>
                <w:i w:val="0"/>
              </w:rPr>
            </w:pPr>
            <w:r w:rsidRPr="00810065">
              <w:rPr>
                <w:rFonts w:ascii="Arial" w:hAnsi="Arial" w:cs="Arial"/>
                <w:b/>
                <w:i w:val="0"/>
              </w:rPr>
              <w:t>Teaching and Audit</w:t>
            </w:r>
          </w:p>
        </w:tc>
        <w:tc>
          <w:tcPr>
            <w:tcW w:w="3775" w:type="dxa"/>
          </w:tcPr>
          <w:p w14:paraId="0DDD9A44"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Evidence of commitment to clinical audit</w:t>
            </w:r>
          </w:p>
          <w:p w14:paraId="0DDD9A45"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Formal and informal teaching and training of trainee doctors, medical students and other clinical staff</w:t>
            </w:r>
          </w:p>
          <w:p w14:paraId="0DDD9A46" w14:textId="77777777" w:rsidR="006E7037" w:rsidRPr="004948A6" w:rsidRDefault="006E7037" w:rsidP="00296365">
            <w:pPr>
              <w:spacing w:before="120" w:after="120"/>
              <w:rPr>
                <w:rFonts w:ascii="Arial" w:hAnsi="Arial" w:cs="Arial"/>
                <w:i w:val="0"/>
                <w:sz w:val="18"/>
                <w:szCs w:val="18"/>
              </w:rPr>
            </w:pPr>
            <w:r w:rsidRPr="004948A6">
              <w:rPr>
                <w:rFonts w:ascii="Arial" w:hAnsi="Arial" w:cs="Arial"/>
                <w:i w:val="0"/>
                <w:sz w:val="18"/>
                <w:szCs w:val="18"/>
              </w:rPr>
              <w:t>Learning and continuing professional development</w:t>
            </w:r>
          </w:p>
        </w:tc>
        <w:tc>
          <w:tcPr>
            <w:tcW w:w="3260" w:type="dxa"/>
          </w:tcPr>
          <w:p w14:paraId="0DDD9A47"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Experience of designing audits</w:t>
            </w:r>
          </w:p>
          <w:p w14:paraId="0DDD9A48"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Evidence of training in clinical and / or educational supervision</w:t>
            </w:r>
          </w:p>
          <w:p w14:paraId="0DDD9A49" w14:textId="77777777" w:rsidR="006E7037" w:rsidRPr="004948A6" w:rsidRDefault="006E7037" w:rsidP="00296365">
            <w:pPr>
              <w:spacing w:before="120" w:after="120"/>
              <w:rPr>
                <w:rFonts w:ascii="Arial" w:hAnsi="Arial" w:cs="Arial"/>
                <w:i w:val="0"/>
                <w:sz w:val="18"/>
                <w:szCs w:val="18"/>
              </w:rPr>
            </w:pPr>
            <w:r w:rsidRPr="004948A6">
              <w:rPr>
                <w:rFonts w:ascii="Arial" w:hAnsi="Arial" w:cs="Arial"/>
                <w:i w:val="0"/>
                <w:sz w:val="18"/>
                <w:szCs w:val="18"/>
              </w:rPr>
              <w:t>Higher Degree/ Diploma in teaching</w:t>
            </w:r>
          </w:p>
        </w:tc>
      </w:tr>
      <w:tr w:rsidR="006E7037" w:rsidRPr="00040FD6" w14:paraId="0DDD9A51" w14:textId="77777777" w:rsidTr="00B17D50">
        <w:tc>
          <w:tcPr>
            <w:tcW w:w="2179" w:type="dxa"/>
          </w:tcPr>
          <w:p w14:paraId="0DDD9A4B" w14:textId="77777777" w:rsidR="006E7037" w:rsidRPr="00810065" w:rsidRDefault="006E7037" w:rsidP="00030C22">
            <w:pPr>
              <w:spacing w:before="120"/>
              <w:rPr>
                <w:rFonts w:ascii="Arial" w:hAnsi="Arial" w:cs="Arial"/>
                <w:b/>
                <w:i w:val="0"/>
              </w:rPr>
            </w:pPr>
            <w:r w:rsidRPr="00810065">
              <w:rPr>
                <w:rFonts w:ascii="Arial" w:hAnsi="Arial" w:cs="Arial"/>
                <w:b/>
                <w:i w:val="0"/>
              </w:rPr>
              <w:t>Motivation</w:t>
            </w:r>
          </w:p>
        </w:tc>
        <w:tc>
          <w:tcPr>
            <w:tcW w:w="3775" w:type="dxa"/>
          </w:tcPr>
          <w:p w14:paraId="0DDD9A4C"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Evidence of commitment to:</w:t>
            </w:r>
          </w:p>
          <w:p w14:paraId="0DDD9A4D"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patient-focused care</w:t>
            </w:r>
          </w:p>
          <w:p w14:paraId="0DDD9A4E"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continuous professional development and life-long learning</w:t>
            </w:r>
          </w:p>
          <w:p w14:paraId="0DDD9A4F"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effective and efficient use of resources</w:t>
            </w:r>
          </w:p>
        </w:tc>
        <w:tc>
          <w:tcPr>
            <w:tcW w:w="3260" w:type="dxa"/>
          </w:tcPr>
          <w:p w14:paraId="0DDD9A50"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Desire to develop services for patients</w:t>
            </w:r>
          </w:p>
        </w:tc>
      </w:tr>
      <w:tr w:rsidR="006E7037" w:rsidRPr="00040FD6" w14:paraId="0DDD9A5A" w14:textId="77777777" w:rsidTr="00B17D50">
        <w:tc>
          <w:tcPr>
            <w:tcW w:w="2179" w:type="dxa"/>
          </w:tcPr>
          <w:p w14:paraId="0DDD9A52" w14:textId="77777777" w:rsidR="006E7037" w:rsidRPr="00810065" w:rsidRDefault="006E7037" w:rsidP="00030C22">
            <w:pPr>
              <w:spacing w:before="120"/>
              <w:rPr>
                <w:rFonts w:ascii="Arial" w:hAnsi="Arial" w:cs="Arial"/>
                <w:b/>
                <w:i w:val="0"/>
              </w:rPr>
            </w:pPr>
            <w:r w:rsidRPr="00810065">
              <w:rPr>
                <w:rFonts w:ascii="Arial" w:hAnsi="Arial" w:cs="Arial"/>
                <w:b/>
                <w:i w:val="0"/>
              </w:rPr>
              <w:t>Team Working &amp; Management</w:t>
            </w:r>
          </w:p>
        </w:tc>
        <w:tc>
          <w:tcPr>
            <w:tcW w:w="3775" w:type="dxa"/>
          </w:tcPr>
          <w:p w14:paraId="0DDD9A53"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 xml:space="preserve">Ability to work </w:t>
            </w:r>
            <w:r>
              <w:rPr>
                <w:rFonts w:ascii="Arial" w:hAnsi="Arial" w:cs="Arial"/>
                <w:i w:val="0"/>
                <w:sz w:val="18"/>
                <w:szCs w:val="18"/>
              </w:rPr>
              <w:t xml:space="preserve">collegiately </w:t>
            </w:r>
            <w:r w:rsidRPr="004948A6">
              <w:rPr>
                <w:rFonts w:ascii="Arial" w:hAnsi="Arial" w:cs="Arial"/>
                <w:i w:val="0"/>
                <w:sz w:val="18"/>
                <w:szCs w:val="18"/>
              </w:rPr>
              <w:t>in a team with colleagues in own and other disciplines</w:t>
            </w:r>
          </w:p>
          <w:p w14:paraId="0DDD9A54"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Ability to organise time efficiently and effectively</w:t>
            </w:r>
          </w:p>
          <w:p w14:paraId="0DDD9A55"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Reliability</w:t>
            </w:r>
          </w:p>
          <w:p w14:paraId="0DDD9A56"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Excellent communication skills</w:t>
            </w:r>
          </w:p>
        </w:tc>
        <w:tc>
          <w:tcPr>
            <w:tcW w:w="3260" w:type="dxa"/>
          </w:tcPr>
          <w:p w14:paraId="0DDD9A57"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Ability to motivate team</w:t>
            </w:r>
          </w:p>
          <w:p w14:paraId="0DDD9A58"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Evidence of previous managerial training and experience</w:t>
            </w:r>
          </w:p>
          <w:p w14:paraId="0DDD9A59" w14:textId="77777777" w:rsidR="006E7037" w:rsidRPr="004948A6" w:rsidRDefault="006E7037" w:rsidP="006663BD">
            <w:pPr>
              <w:spacing w:before="120" w:after="120"/>
              <w:rPr>
                <w:rFonts w:ascii="Arial" w:hAnsi="Arial" w:cs="Arial"/>
                <w:i w:val="0"/>
                <w:sz w:val="18"/>
                <w:szCs w:val="18"/>
              </w:rPr>
            </w:pPr>
            <w:r w:rsidRPr="004948A6">
              <w:rPr>
                <w:rFonts w:ascii="Arial" w:hAnsi="Arial" w:cs="Arial"/>
                <w:bCs/>
                <w:i w:val="0"/>
                <w:sz w:val="18"/>
                <w:szCs w:val="18"/>
              </w:rPr>
              <w:t>Ability to work in service development compatible with NHS Scotland drive to rationalise treatments in line with realistic medicine</w:t>
            </w:r>
          </w:p>
        </w:tc>
      </w:tr>
      <w:tr w:rsidR="006E7037" w:rsidRPr="00040FD6" w14:paraId="0DDD9A5E" w14:textId="77777777" w:rsidTr="00B17D50">
        <w:tc>
          <w:tcPr>
            <w:tcW w:w="2179" w:type="dxa"/>
          </w:tcPr>
          <w:p w14:paraId="0DDD9A5B" w14:textId="77777777" w:rsidR="006E7037" w:rsidRPr="00810065" w:rsidRDefault="006E7037" w:rsidP="00030C22">
            <w:pPr>
              <w:spacing w:before="120"/>
              <w:rPr>
                <w:rFonts w:ascii="Arial" w:hAnsi="Arial" w:cs="Arial"/>
                <w:b/>
                <w:i w:val="0"/>
              </w:rPr>
            </w:pPr>
            <w:r w:rsidRPr="00810065">
              <w:rPr>
                <w:rFonts w:ascii="Arial" w:hAnsi="Arial" w:cs="Arial"/>
                <w:b/>
                <w:i w:val="0"/>
              </w:rPr>
              <w:t>Circumstances of Job</w:t>
            </w:r>
          </w:p>
        </w:tc>
        <w:tc>
          <w:tcPr>
            <w:tcW w:w="3775" w:type="dxa"/>
          </w:tcPr>
          <w:p w14:paraId="0DDD9A5C" w14:textId="77777777" w:rsidR="006E7037" w:rsidRPr="004948A6" w:rsidRDefault="006E7037" w:rsidP="006663BD">
            <w:pPr>
              <w:spacing w:before="120" w:after="120"/>
              <w:rPr>
                <w:rFonts w:ascii="Arial" w:hAnsi="Arial" w:cs="Arial"/>
                <w:i w:val="0"/>
                <w:sz w:val="18"/>
                <w:szCs w:val="18"/>
              </w:rPr>
            </w:pPr>
            <w:r w:rsidRPr="004948A6">
              <w:rPr>
                <w:rFonts w:ascii="Arial" w:hAnsi="Arial" w:cs="Arial"/>
                <w:i w:val="0"/>
                <w:sz w:val="18"/>
                <w:szCs w:val="18"/>
              </w:rPr>
              <w:t>Flexible approach to service delivery</w:t>
            </w:r>
          </w:p>
        </w:tc>
        <w:tc>
          <w:tcPr>
            <w:tcW w:w="3260" w:type="dxa"/>
          </w:tcPr>
          <w:p w14:paraId="0DDD9A5D" w14:textId="77777777" w:rsidR="006E7037" w:rsidRPr="004948A6" w:rsidRDefault="006E7037" w:rsidP="006663BD">
            <w:pPr>
              <w:spacing w:before="120" w:after="120"/>
              <w:rPr>
                <w:rFonts w:ascii="Arial" w:hAnsi="Arial" w:cs="Arial"/>
                <w:i w:val="0"/>
                <w:sz w:val="18"/>
                <w:szCs w:val="18"/>
              </w:rPr>
            </w:pPr>
          </w:p>
        </w:tc>
      </w:tr>
    </w:tbl>
    <w:p w14:paraId="0DDD9A5F" w14:textId="77777777" w:rsidR="005977BC" w:rsidRDefault="005977BC">
      <w:r>
        <w:br w:type="page"/>
      </w:r>
    </w:p>
    <w:p w14:paraId="0DDD9A60" w14:textId="77777777" w:rsidR="00C96D80" w:rsidRPr="00040FD6" w:rsidRDefault="00C96D80"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C96D80" w:rsidRPr="00040FD6" w14:paraId="0DDD9A62" w14:textId="77777777" w:rsidTr="00030C22">
        <w:trPr>
          <w:trHeight w:val="457"/>
        </w:trPr>
        <w:tc>
          <w:tcPr>
            <w:tcW w:w="9000" w:type="dxa"/>
            <w:shd w:val="clear" w:color="auto" w:fill="00B0F0"/>
            <w:vAlign w:val="center"/>
          </w:tcPr>
          <w:p w14:paraId="0DDD9A61" w14:textId="77777777" w:rsidR="00C96D80" w:rsidRPr="00040FD6" w:rsidRDefault="00C96D80" w:rsidP="00030C22">
            <w:pPr>
              <w:rPr>
                <w:rFonts w:ascii="Arial" w:hAnsi="Arial" w:cs="Arial"/>
                <w:i w:val="0"/>
                <w:sz w:val="22"/>
                <w:szCs w:val="22"/>
              </w:rPr>
            </w:pPr>
            <w:r w:rsidRPr="00040FD6">
              <w:rPr>
                <w:rFonts w:ascii="Arial" w:hAnsi="Arial" w:cs="Arial"/>
                <w:sz w:val="22"/>
                <w:szCs w:val="22"/>
              </w:rPr>
              <w:br w:type="page"/>
            </w:r>
            <w:r w:rsidRPr="00040FD6">
              <w:rPr>
                <w:rFonts w:ascii="Arial" w:hAnsi="Arial" w:cs="Arial"/>
                <w:b/>
                <w:i w:val="0"/>
                <w:sz w:val="22"/>
                <w:szCs w:val="22"/>
              </w:rPr>
              <w:t>Section 2:</w:t>
            </w:r>
            <w:r w:rsidRPr="00040FD6">
              <w:rPr>
                <w:rFonts w:ascii="Arial" w:hAnsi="Arial" w:cs="Arial"/>
                <w:b/>
                <w:i w:val="0"/>
                <w:sz w:val="22"/>
                <w:szCs w:val="22"/>
              </w:rPr>
              <w:tab/>
              <w:t>Introduction to Appointment</w:t>
            </w:r>
          </w:p>
        </w:tc>
      </w:tr>
    </w:tbl>
    <w:p w14:paraId="0DDD9A63" w14:textId="77777777" w:rsidR="00D12A79" w:rsidRDefault="00D12A79" w:rsidP="00C96D80">
      <w:pPr>
        <w:rPr>
          <w:rFonts w:ascii="Arial" w:hAnsi="Arial" w:cs="Arial"/>
          <w:b/>
          <w:i w:val="0"/>
          <w:sz w:val="22"/>
          <w:szCs w:val="22"/>
        </w:rPr>
      </w:pPr>
    </w:p>
    <w:p w14:paraId="0DDD9A64" w14:textId="77777777" w:rsidR="007D663D" w:rsidRPr="007D663D" w:rsidRDefault="007D663D" w:rsidP="007D663D">
      <w:pPr>
        <w:jc w:val="both"/>
        <w:rPr>
          <w:rFonts w:ascii="Arial" w:hAnsi="Arial" w:cs="Arial"/>
          <w:b/>
          <w:i w:val="0"/>
          <w:sz w:val="22"/>
          <w:szCs w:val="22"/>
        </w:rPr>
      </w:pPr>
      <w:r w:rsidRPr="007D663D">
        <w:rPr>
          <w:rFonts w:ascii="Arial" w:hAnsi="Arial" w:cs="Arial"/>
          <w:b/>
          <w:i w:val="0"/>
          <w:sz w:val="22"/>
          <w:szCs w:val="22"/>
        </w:rPr>
        <w:t>Job Title:</w:t>
      </w:r>
      <w:r w:rsidRPr="007D663D">
        <w:rPr>
          <w:rFonts w:ascii="Arial" w:hAnsi="Arial" w:cs="Arial"/>
          <w:b/>
          <w:i w:val="0"/>
          <w:sz w:val="22"/>
          <w:szCs w:val="22"/>
        </w:rPr>
        <w:tab/>
      </w:r>
      <w:r w:rsidRPr="007D663D">
        <w:rPr>
          <w:rFonts w:ascii="Arial" w:hAnsi="Arial" w:cs="Arial"/>
          <w:b/>
          <w:i w:val="0"/>
          <w:sz w:val="22"/>
          <w:szCs w:val="22"/>
        </w:rPr>
        <w:tab/>
        <w:t>Consultant Psychiatrist</w:t>
      </w:r>
      <w:r w:rsidR="006E7037">
        <w:rPr>
          <w:rFonts w:ascii="Arial" w:hAnsi="Arial" w:cs="Arial"/>
          <w:b/>
          <w:i w:val="0"/>
          <w:sz w:val="22"/>
          <w:szCs w:val="22"/>
        </w:rPr>
        <w:t xml:space="preserve"> in Learning Disabilities</w:t>
      </w:r>
    </w:p>
    <w:p w14:paraId="0DDD9A65" w14:textId="77777777" w:rsidR="007D663D" w:rsidRPr="007D663D" w:rsidRDefault="007D663D" w:rsidP="007D663D">
      <w:pPr>
        <w:ind w:left="2160" w:hanging="2160"/>
        <w:jc w:val="both"/>
        <w:rPr>
          <w:rFonts w:ascii="Arial" w:hAnsi="Arial" w:cs="Arial"/>
          <w:i w:val="0"/>
          <w:sz w:val="22"/>
          <w:szCs w:val="22"/>
        </w:rPr>
      </w:pPr>
      <w:r w:rsidRPr="007D663D">
        <w:rPr>
          <w:rFonts w:ascii="Arial" w:hAnsi="Arial" w:cs="Arial"/>
          <w:i w:val="0"/>
          <w:sz w:val="22"/>
          <w:szCs w:val="22"/>
        </w:rPr>
        <w:t>Full time:</w:t>
      </w:r>
      <w:r w:rsidRPr="007D663D">
        <w:rPr>
          <w:rFonts w:ascii="Arial" w:hAnsi="Arial" w:cs="Arial"/>
          <w:i w:val="0"/>
          <w:sz w:val="22"/>
          <w:szCs w:val="22"/>
        </w:rPr>
        <w:tab/>
        <w:t>10 PAs per week (8.0 DCC/ 2.0 SPA</w:t>
      </w:r>
      <w:r w:rsidR="00BF12C1">
        <w:rPr>
          <w:rFonts w:ascii="Arial" w:hAnsi="Arial" w:cs="Arial"/>
          <w:i w:val="0"/>
          <w:sz w:val="22"/>
          <w:szCs w:val="22"/>
        </w:rPr>
        <w:t xml:space="preserve"> – general guide only</w:t>
      </w:r>
      <w:r w:rsidRPr="007D663D">
        <w:rPr>
          <w:rFonts w:ascii="Arial" w:hAnsi="Arial" w:cs="Arial"/>
          <w:i w:val="0"/>
          <w:sz w:val="22"/>
          <w:szCs w:val="22"/>
        </w:rPr>
        <w:t xml:space="preserve">). A detailed job plan will be agreed by the post-holder and the </w:t>
      </w:r>
      <w:r w:rsidR="006E7037">
        <w:rPr>
          <w:rFonts w:ascii="Arial" w:hAnsi="Arial" w:cs="Arial"/>
          <w:i w:val="0"/>
          <w:sz w:val="22"/>
          <w:szCs w:val="22"/>
        </w:rPr>
        <w:t>Clinical Lead</w:t>
      </w:r>
      <w:r w:rsidRPr="007D663D">
        <w:rPr>
          <w:rFonts w:ascii="Arial" w:hAnsi="Arial" w:cs="Arial"/>
          <w:i w:val="0"/>
          <w:sz w:val="22"/>
          <w:szCs w:val="22"/>
        </w:rPr>
        <w:t>.</w:t>
      </w:r>
      <w:r w:rsidRPr="007D663D">
        <w:rPr>
          <w:rFonts w:ascii="Arial" w:hAnsi="Arial" w:cs="Arial"/>
          <w:b/>
          <w:i w:val="0"/>
          <w:sz w:val="22"/>
          <w:szCs w:val="22"/>
        </w:rPr>
        <w:t xml:space="preserve"> </w:t>
      </w:r>
      <w:r w:rsidRPr="007D663D">
        <w:rPr>
          <w:rFonts w:ascii="Arial" w:hAnsi="Arial" w:cs="Arial"/>
          <w:i w:val="0"/>
          <w:sz w:val="22"/>
          <w:szCs w:val="22"/>
        </w:rPr>
        <w:t>This process is overseen by the Medical Directorate for NHS Tayside.  Adequate time for developing the service and providing medical leadership to the planning and implementation of interface arrangements will be recognised in SPA.  Adequate time to supervise doctors in training and to contribute to medical student teaching will also be recognised in SPA.</w:t>
      </w:r>
    </w:p>
    <w:p w14:paraId="0DDD9A66" w14:textId="2191E294" w:rsidR="007D663D" w:rsidRPr="007D663D" w:rsidRDefault="007D663D" w:rsidP="007D663D">
      <w:pPr>
        <w:ind w:left="2160" w:hanging="2160"/>
        <w:jc w:val="both"/>
        <w:rPr>
          <w:rFonts w:ascii="Arial" w:hAnsi="Arial" w:cs="Arial"/>
          <w:i w:val="0"/>
          <w:sz w:val="22"/>
          <w:szCs w:val="22"/>
        </w:rPr>
      </w:pPr>
      <w:r w:rsidRPr="007D663D">
        <w:rPr>
          <w:rFonts w:ascii="Arial" w:hAnsi="Arial" w:cs="Arial"/>
          <w:i w:val="0"/>
          <w:sz w:val="22"/>
          <w:szCs w:val="22"/>
        </w:rPr>
        <w:t>Base:</w:t>
      </w:r>
      <w:r w:rsidRPr="007D663D">
        <w:rPr>
          <w:rFonts w:ascii="Arial" w:hAnsi="Arial" w:cs="Arial"/>
          <w:i w:val="0"/>
          <w:sz w:val="22"/>
          <w:szCs w:val="22"/>
        </w:rPr>
        <w:tab/>
      </w:r>
      <w:r w:rsidR="006E7037">
        <w:rPr>
          <w:rFonts w:ascii="Arial" w:hAnsi="Arial" w:cs="Arial"/>
          <w:i w:val="0"/>
          <w:sz w:val="22"/>
          <w:szCs w:val="22"/>
        </w:rPr>
        <w:t>Strathmartine Centre, Dundee</w:t>
      </w:r>
      <w:r w:rsidRPr="007D663D">
        <w:rPr>
          <w:rFonts w:ascii="Arial" w:hAnsi="Arial" w:cs="Arial"/>
          <w:i w:val="0"/>
          <w:sz w:val="22"/>
          <w:szCs w:val="22"/>
        </w:rPr>
        <w:t>. An office is provided</w:t>
      </w:r>
      <w:r w:rsidR="00695DC5">
        <w:rPr>
          <w:rFonts w:ascii="Arial" w:hAnsi="Arial" w:cs="Arial"/>
          <w:i w:val="0"/>
          <w:sz w:val="22"/>
          <w:szCs w:val="22"/>
        </w:rPr>
        <w:t xml:space="preserve"> </w:t>
      </w:r>
      <w:r w:rsidRPr="007D663D">
        <w:rPr>
          <w:rFonts w:ascii="Arial" w:hAnsi="Arial" w:cs="Arial"/>
          <w:i w:val="0"/>
          <w:sz w:val="22"/>
          <w:szCs w:val="22"/>
        </w:rPr>
        <w:t>on the</w:t>
      </w:r>
      <w:r w:rsidR="006E7037">
        <w:rPr>
          <w:rFonts w:ascii="Arial" w:hAnsi="Arial" w:cs="Arial"/>
          <w:i w:val="0"/>
          <w:sz w:val="22"/>
          <w:szCs w:val="22"/>
        </w:rPr>
        <w:t xml:space="preserve"> </w:t>
      </w:r>
      <w:r w:rsidR="00002C7C">
        <w:rPr>
          <w:rFonts w:ascii="Arial" w:hAnsi="Arial" w:cs="Arial"/>
          <w:i w:val="0"/>
          <w:sz w:val="22"/>
          <w:szCs w:val="22"/>
        </w:rPr>
        <w:t>Strathmartine</w:t>
      </w:r>
      <w:r w:rsidR="006E7037">
        <w:rPr>
          <w:rFonts w:ascii="Arial" w:hAnsi="Arial" w:cs="Arial"/>
          <w:i w:val="0"/>
          <w:sz w:val="22"/>
          <w:szCs w:val="22"/>
        </w:rPr>
        <w:t xml:space="preserve"> Centre</w:t>
      </w:r>
      <w:r w:rsidRPr="007D663D">
        <w:rPr>
          <w:rFonts w:ascii="Arial" w:hAnsi="Arial" w:cs="Arial"/>
          <w:i w:val="0"/>
          <w:sz w:val="22"/>
          <w:szCs w:val="22"/>
        </w:rPr>
        <w:t xml:space="preserve"> site.</w:t>
      </w:r>
    </w:p>
    <w:p w14:paraId="0DDD9A67" w14:textId="77777777" w:rsidR="007D663D" w:rsidRPr="007D663D" w:rsidRDefault="007D663D" w:rsidP="007D663D">
      <w:pPr>
        <w:ind w:left="2160" w:hanging="2160"/>
        <w:jc w:val="both"/>
        <w:rPr>
          <w:rFonts w:ascii="Arial" w:hAnsi="Arial" w:cs="Arial"/>
          <w:i w:val="0"/>
          <w:sz w:val="22"/>
          <w:szCs w:val="22"/>
        </w:rPr>
      </w:pPr>
      <w:r w:rsidRPr="007D663D">
        <w:rPr>
          <w:rFonts w:ascii="Arial" w:hAnsi="Arial" w:cs="Arial"/>
          <w:i w:val="0"/>
          <w:sz w:val="22"/>
          <w:szCs w:val="22"/>
        </w:rPr>
        <w:t>Administration:</w:t>
      </w:r>
      <w:r w:rsidRPr="007D663D">
        <w:rPr>
          <w:rFonts w:ascii="Arial" w:hAnsi="Arial" w:cs="Arial"/>
          <w:i w:val="0"/>
          <w:sz w:val="22"/>
          <w:szCs w:val="22"/>
        </w:rPr>
        <w:tab/>
        <w:t xml:space="preserve">Administrative support is available through </w:t>
      </w:r>
      <w:r w:rsidR="006E7037">
        <w:rPr>
          <w:rFonts w:ascii="Arial" w:hAnsi="Arial" w:cs="Arial"/>
          <w:i w:val="0"/>
          <w:sz w:val="22"/>
          <w:szCs w:val="22"/>
        </w:rPr>
        <w:t xml:space="preserve">one </w:t>
      </w:r>
      <w:r w:rsidR="002520B8">
        <w:rPr>
          <w:rFonts w:ascii="Arial" w:hAnsi="Arial" w:cs="Arial"/>
          <w:i w:val="0"/>
          <w:sz w:val="22"/>
          <w:szCs w:val="22"/>
        </w:rPr>
        <w:t>full time</w:t>
      </w:r>
      <w:r w:rsidRPr="007D663D">
        <w:rPr>
          <w:rFonts w:ascii="Arial" w:hAnsi="Arial" w:cs="Arial"/>
          <w:i w:val="0"/>
          <w:sz w:val="22"/>
          <w:szCs w:val="22"/>
        </w:rPr>
        <w:t xml:space="preserve"> secretar</w:t>
      </w:r>
      <w:r w:rsidR="00830E71">
        <w:rPr>
          <w:rFonts w:ascii="Arial" w:hAnsi="Arial" w:cs="Arial"/>
          <w:i w:val="0"/>
          <w:sz w:val="22"/>
          <w:szCs w:val="22"/>
        </w:rPr>
        <w:t>y</w:t>
      </w:r>
      <w:r w:rsidRPr="007D663D">
        <w:rPr>
          <w:rFonts w:ascii="Arial" w:hAnsi="Arial" w:cs="Arial"/>
          <w:i w:val="0"/>
          <w:sz w:val="22"/>
          <w:szCs w:val="22"/>
        </w:rPr>
        <w:t xml:space="preserve"> who </w:t>
      </w:r>
      <w:r w:rsidR="002520B8">
        <w:rPr>
          <w:rFonts w:ascii="Arial" w:hAnsi="Arial" w:cs="Arial"/>
          <w:i w:val="0"/>
          <w:sz w:val="22"/>
          <w:szCs w:val="22"/>
        </w:rPr>
        <w:t xml:space="preserve">provides cover </w:t>
      </w:r>
      <w:r w:rsidRPr="007D663D">
        <w:rPr>
          <w:rFonts w:ascii="Arial" w:hAnsi="Arial" w:cs="Arial"/>
          <w:i w:val="0"/>
          <w:sz w:val="22"/>
          <w:szCs w:val="22"/>
        </w:rPr>
        <w:t xml:space="preserve">9:00-5:00. </w:t>
      </w:r>
    </w:p>
    <w:p w14:paraId="0DDD9A68" w14:textId="77777777" w:rsidR="007D663D" w:rsidRPr="007D663D" w:rsidRDefault="007D663D" w:rsidP="007D663D">
      <w:pPr>
        <w:ind w:left="2160" w:hanging="2160"/>
        <w:jc w:val="both"/>
        <w:rPr>
          <w:rFonts w:ascii="Arial" w:hAnsi="Arial" w:cs="Arial"/>
          <w:i w:val="0"/>
          <w:sz w:val="22"/>
          <w:szCs w:val="22"/>
        </w:rPr>
      </w:pPr>
      <w:r w:rsidRPr="007D663D">
        <w:rPr>
          <w:rFonts w:ascii="Arial" w:hAnsi="Arial" w:cs="Arial"/>
          <w:i w:val="0"/>
          <w:sz w:val="22"/>
          <w:szCs w:val="22"/>
        </w:rPr>
        <w:t>Medical Cover:</w:t>
      </w:r>
      <w:r w:rsidRPr="007D663D">
        <w:rPr>
          <w:rFonts w:ascii="Arial" w:hAnsi="Arial" w:cs="Arial"/>
          <w:i w:val="0"/>
          <w:sz w:val="22"/>
          <w:szCs w:val="22"/>
        </w:rPr>
        <w:tab/>
      </w:r>
      <w:r w:rsidR="00ED1994" w:rsidRPr="005354FC">
        <w:rPr>
          <w:rFonts w:ascii="Arial" w:hAnsi="Arial" w:cs="Arial"/>
          <w:i w:val="0"/>
          <w:sz w:val="22"/>
          <w:szCs w:val="22"/>
        </w:rPr>
        <w:t xml:space="preserve">In the eventuality of a shortfall in medical </w:t>
      </w:r>
      <w:r w:rsidR="005354FC" w:rsidRPr="005354FC">
        <w:rPr>
          <w:rFonts w:ascii="Arial" w:hAnsi="Arial" w:cs="Arial"/>
          <w:i w:val="0"/>
          <w:sz w:val="22"/>
          <w:szCs w:val="22"/>
        </w:rPr>
        <w:t xml:space="preserve">cover </w:t>
      </w:r>
      <w:r w:rsidR="00ED1994" w:rsidRPr="005354FC">
        <w:rPr>
          <w:rFonts w:ascii="Arial" w:hAnsi="Arial" w:cs="Arial"/>
          <w:i w:val="0"/>
          <w:sz w:val="22"/>
          <w:szCs w:val="22"/>
        </w:rPr>
        <w:t xml:space="preserve">there is a need for a flexible approach to maintain service </w:t>
      </w:r>
      <w:r w:rsidR="005354FC" w:rsidRPr="005354FC">
        <w:rPr>
          <w:rFonts w:ascii="Arial" w:hAnsi="Arial" w:cs="Arial"/>
          <w:i w:val="0"/>
          <w:sz w:val="22"/>
          <w:szCs w:val="22"/>
        </w:rPr>
        <w:t>delivery</w:t>
      </w:r>
      <w:r w:rsidR="00ED1994" w:rsidRPr="005354FC">
        <w:rPr>
          <w:rFonts w:ascii="Arial" w:hAnsi="Arial" w:cs="Arial"/>
          <w:i w:val="0"/>
          <w:sz w:val="22"/>
          <w:szCs w:val="22"/>
        </w:rPr>
        <w:t xml:space="preserve"> throughout NHS Tayside areas inclusive of inpatients. </w:t>
      </w:r>
      <w:r w:rsidR="005354FC">
        <w:rPr>
          <w:rFonts w:ascii="Arial" w:hAnsi="Arial" w:cs="Arial"/>
          <w:i w:val="0"/>
          <w:sz w:val="22"/>
          <w:szCs w:val="22"/>
        </w:rPr>
        <w:t xml:space="preserve">Alongside other in that scenario you would be required to cover additional areas of the NHS Tayside Learning Disability inpatients and community service.  </w:t>
      </w:r>
      <w:r w:rsidRPr="007D663D">
        <w:rPr>
          <w:rFonts w:ascii="Arial" w:hAnsi="Arial" w:cs="Arial"/>
          <w:b/>
          <w:i w:val="0"/>
          <w:sz w:val="22"/>
          <w:szCs w:val="22"/>
        </w:rPr>
        <w:t xml:space="preserve"> </w:t>
      </w:r>
    </w:p>
    <w:p w14:paraId="0DDD9A69" w14:textId="77777777" w:rsidR="007D663D" w:rsidRPr="007D663D" w:rsidRDefault="007D663D" w:rsidP="007D663D">
      <w:pPr>
        <w:ind w:left="2160" w:hanging="2160"/>
        <w:rPr>
          <w:rFonts w:ascii="Arial" w:hAnsi="Arial" w:cs="Arial"/>
          <w:i w:val="0"/>
          <w:sz w:val="22"/>
          <w:szCs w:val="22"/>
        </w:rPr>
      </w:pPr>
      <w:r w:rsidRPr="007D663D">
        <w:rPr>
          <w:rFonts w:ascii="Arial" w:hAnsi="Arial" w:cs="Arial"/>
          <w:i w:val="0"/>
          <w:sz w:val="22"/>
          <w:szCs w:val="22"/>
        </w:rPr>
        <w:t>On- Call:</w:t>
      </w:r>
      <w:r w:rsidRPr="007D663D">
        <w:rPr>
          <w:rFonts w:ascii="Arial" w:hAnsi="Arial" w:cs="Arial"/>
          <w:i w:val="0"/>
          <w:sz w:val="22"/>
          <w:szCs w:val="22"/>
        </w:rPr>
        <w:tab/>
      </w:r>
      <w:r w:rsidR="005977BC">
        <w:rPr>
          <w:rFonts w:ascii="Arial" w:hAnsi="Arial" w:cs="Arial"/>
          <w:i w:val="0"/>
          <w:sz w:val="22"/>
          <w:szCs w:val="22"/>
        </w:rPr>
        <w:t xml:space="preserve"> </w:t>
      </w:r>
      <w:r w:rsidR="005354FC">
        <w:rPr>
          <w:rFonts w:ascii="Arial" w:hAnsi="Arial" w:cs="Arial"/>
          <w:i w:val="0"/>
          <w:sz w:val="22"/>
          <w:szCs w:val="22"/>
        </w:rPr>
        <w:t xml:space="preserve">The successful candidate will also be expected to take part in the Tayside Consultant Psychiatry Out of Hours Rota. </w:t>
      </w:r>
    </w:p>
    <w:p w14:paraId="0DDD9A6A" w14:textId="77777777" w:rsidR="005977BC" w:rsidRDefault="007D663D" w:rsidP="005977BC">
      <w:pPr>
        <w:ind w:left="2160" w:hanging="2160"/>
        <w:rPr>
          <w:rFonts w:ascii="Arial" w:hAnsi="Arial" w:cs="Arial"/>
          <w:i w:val="0"/>
          <w:sz w:val="22"/>
          <w:szCs w:val="22"/>
        </w:rPr>
      </w:pPr>
      <w:r w:rsidRPr="007D663D">
        <w:rPr>
          <w:rFonts w:ascii="Arial" w:hAnsi="Arial" w:cs="Arial"/>
          <w:i w:val="0"/>
          <w:sz w:val="22"/>
          <w:szCs w:val="22"/>
        </w:rPr>
        <w:t>Line management:</w:t>
      </w:r>
      <w:r w:rsidR="00695DC5">
        <w:rPr>
          <w:rFonts w:ascii="Arial" w:hAnsi="Arial" w:cs="Arial"/>
          <w:i w:val="0"/>
          <w:sz w:val="22"/>
          <w:szCs w:val="22"/>
        </w:rPr>
        <w:t xml:space="preserve"> </w:t>
      </w:r>
      <w:r w:rsidR="005354FC">
        <w:rPr>
          <w:rFonts w:ascii="Arial" w:hAnsi="Arial" w:cs="Arial"/>
          <w:i w:val="0"/>
          <w:sz w:val="22"/>
          <w:szCs w:val="22"/>
        </w:rPr>
        <w:tab/>
      </w:r>
      <w:r w:rsidR="005977BC">
        <w:rPr>
          <w:rFonts w:ascii="Arial" w:hAnsi="Arial" w:cs="Arial"/>
          <w:i w:val="0"/>
          <w:sz w:val="22"/>
          <w:szCs w:val="22"/>
        </w:rPr>
        <w:t>Clinical Lead for Inpatient and Day Services, Dr Lesley Steptoe</w:t>
      </w:r>
    </w:p>
    <w:p w14:paraId="0DDD9A6B" w14:textId="77777777" w:rsidR="00701A48" w:rsidRDefault="007D663D">
      <w:pPr>
        <w:ind w:left="2160"/>
        <w:rPr>
          <w:rFonts w:ascii="Arial" w:hAnsi="Arial" w:cs="Arial"/>
          <w:i w:val="0"/>
          <w:sz w:val="22"/>
          <w:szCs w:val="22"/>
        </w:rPr>
      </w:pPr>
      <w:r>
        <w:rPr>
          <w:rFonts w:ascii="Arial" w:hAnsi="Arial" w:cs="Arial"/>
          <w:i w:val="0"/>
          <w:sz w:val="22"/>
          <w:szCs w:val="22"/>
        </w:rPr>
        <w:t>Operational</w:t>
      </w:r>
      <w:r w:rsidRPr="007D663D">
        <w:rPr>
          <w:rFonts w:ascii="Arial" w:hAnsi="Arial" w:cs="Arial"/>
          <w:i w:val="0"/>
          <w:sz w:val="22"/>
          <w:szCs w:val="22"/>
        </w:rPr>
        <w:t xml:space="preserve"> Medical Director for MH and LD service, Dr </w:t>
      </w:r>
      <w:r>
        <w:rPr>
          <w:rFonts w:ascii="Arial" w:hAnsi="Arial" w:cs="Arial"/>
          <w:i w:val="0"/>
          <w:sz w:val="22"/>
          <w:szCs w:val="22"/>
        </w:rPr>
        <w:t xml:space="preserve">Peter Le </w:t>
      </w:r>
      <w:proofErr w:type="spellStart"/>
      <w:r>
        <w:rPr>
          <w:rFonts w:ascii="Arial" w:hAnsi="Arial" w:cs="Arial"/>
          <w:i w:val="0"/>
          <w:sz w:val="22"/>
          <w:szCs w:val="22"/>
        </w:rPr>
        <w:t>Fevre</w:t>
      </w:r>
      <w:proofErr w:type="spellEnd"/>
      <w:r w:rsidR="00BF12C1">
        <w:rPr>
          <w:rFonts w:ascii="Arial" w:hAnsi="Arial" w:cs="Arial"/>
          <w:i w:val="0"/>
          <w:sz w:val="22"/>
          <w:szCs w:val="22"/>
        </w:rPr>
        <w:t xml:space="preserve"> </w:t>
      </w:r>
    </w:p>
    <w:p w14:paraId="0DDD9A6C" w14:textId="77777777" w:rsidR="00401AFE" w:rsidRPr="00BF12C1" w:rsidRDefault="007D663D" w:rsidP="00BF12C1">
      <w:pPr>
        <w:ind w:left="2160"/>
        <w:rPr>
          <w:rFonts w:ascii="Arial" w:hAnsi="Arial" w:cs="Arial"/>
          <w:i w:val="0"/>
          <w:sz w:val="22"/>
          <w:szCs w:val="22"/>
        </w:rPr>
      </w:pPr>
      <w:r w:rsidRPr="007D663D">
        <w:rPr>
          <w:rFonts w:ascii="Arial" w:hAnsi="Arial" w:cs="Arial"/>
          <w:i w:val="0"/>
          <w:sz w:val="22"/>
          <w:szCs w:val="22"/>
        </w:rPr>
        <w:t>NHS Tayside Board Medical Director,</w:t>
      </w:r>
      <w:r w:rsidR="00D44EBC">
        <w:rPr>
          <w:rFonts w:ascii="Arial" w:hAnsi="Arial" w:cs="Arial"/>
          <w:i w:val="0"/>
          <w:sz w:val="22"/>
          <w:szCs w:val="22"/>
        </w:rPr>
        <w:t xml:space="preserve"> Dr Pamela Johnstone</w:t>
      </w:r>
      <w:r w:rsidRPr="007D663D">
        <w:rPr>
          <w:rFonts w:ascii="Arial" w:hAnsi="Arial" w:cs="Arial"/>
          <w:i w:val="0"/>
          <w:sz w:val="22"/>
          <w:szCs w:val="22"/>
        </w:rPr>
        <w:t>.</w:t>
      </w:r>
    </w:p>
    <w:p w14:paraId="0DDD9A6D" w14:textId="77777777" w:rsidR="00401AFE" w:rsidRPr="00AC0B50" w:rsidRDefault="00401AFE" w:rsidP="004005A5">
      <w:pPr>
        <w:rPr>
          <w:rFonts w:ascii="Arial" w:hAnsi="Arial" w:cs="Arial"/>
          <w:i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C96D80" w:rsidRPr="00040FD6" w14:paraId="0DDD9A6F" w14:textId="77777777" w:rsidTr="00030C22">
        <w:trPr>
          <w:trHeight w:val="493"/>
        </w:trPr>
        <w:tc>
          <w:tcPr>
            <w:tcW w:w="9000" w:type="dxa"/>
            <w:shd w:val="clear" w:color="auto" w:fill="00B0F0"/>
            <w:vAlign w:val="center"/>
          </w:tcPr>
          <w:p w14:paraId="0DDD9A6E" w14:textId="77777777" w:rsidR="00C96D80" w:rsidRPr="00040FD6" w:rsidRDefault="00C96D80" w:rsidP="004948A6">
            <w:pPr>
              <w:rPr>
                <w:rFonts w:ascii="Arial" w:hAnsi="Arial" w:cs="Arial"/>
                <w:i w:val="0"/>
                <w:sz w:val="22"/>
                <w:szCs w:val="22"/>
              </w:rPr>
            </w:pPr>
            <w:r w:rsidRPr="00040FD6">
              <w:rPr>
                <w:rFonts w:ascii="Arial" w:hAnsi="Arial" w:cs="Arial"/>
                <w:b/>
                <w:i w:val="0"/>
                <w:sz w:val="22"/>
                <w:szCs w:val="22"/>
              </w:rPr>
              <w:t>Section 3:</w:t>
            </w:r>
            <w:r w:rsidRPr="00040FD6">
              <w:rPr>
                <w:rFonts w:ascii="Arial" w:hAnsi="Arial" w:cs="Arial"/>
                <w:b/>
                <w:i w:val="0"/>
                <w:sz w:val="22"/>
                <w:szCs w:val="22"/>
              </w:rPr>
              <w:tab/>
              <w:t>Departmental Information</w:t>
            </w:r>
          </w:p>
        </w:tc>
      </w:tr>
    </w:tbl>
    <w:p w14:paraId="0DDD9A70" w14:textId="77777777" w:rsidR="00A95C34" w:rsidRDefault="00DC24CF" w:rsidP="00401AFE">
      <w:pPr>
        <w:rPr>
          <w:rFonts w:ascii="Arial" w:hAnsi="Arial" w:cs="Arial"/>
          <w:i w:val="0"/>
          <w:sz w:val="22"/>
          <w:szCs w:val="22"/>
        </w:rPr>
      </w:pPr>
      <w:r w:rsidRPr="00DC24CF">
        <w:rPr>
          <w:rFonts w:ascii="Arial" w:hAnsi="Arial" w:cs="Arial"/>
          <w:i w:val="0"/>
          <w:sz w:val="22"/>
          <w:szCs w:val="22"/>
          <w:lang w:val="en-US"/>
        </w:rPr>
        <w:br/>
      </w:r>
      <w:r w:rsidR="00451175" w:rsidRPr="00306330">
        <w:rPr>
          <w:rFonts w:ascii="Arial" w:hAnsi="Arial" w:cs="Arial"/>
          <w:i w:val="0"/>
          <w:sz w:val="22"/>
          <w:szCs w:val="22"/>
        </w:rPr>
        <w:t>An exciting comprehensive</w:t>
      </w:r>
      <w:r w:rsidR="00A95C34">
        <w:rPr>
          <w:rFonts w:ascii="Arial" w:hAnsi="Arial" w:cs="Arial"/>
          <w:i w:val="0"/>
          <w:sz w:val="22"/>
          <w:szCs w:val="22"/>
        </w:rPr>
        <w:t xml:space="preserve"> transformational change process is currently underway across all mental health services delivered by partner agencies and services across the Tayside region in collaboration with service users, families/carers and persons with lived experience. </w:t>
      </w:r>
      <w:r w:rsidR="009A1972">
        <w:rPr>
          <w:rFonts w:ascii="Arial" w:hAnsi="Arial" w:cs="Arial"/>
          <w:i w:val="0"/>
          <w:sz w:val="22"/>
          <w:szCs w:val="22"/>
        </w:rPr>
        <w:t xml:space="preserve">This is part of a comprehensive programme to deliver on the recommendations of both the </w:t>
      </w:r>
      <w:r w:rsidR="004317E0">
        <w:rPr>
          <w:rFonts w:ascii="Arial" w:hAnsi="Arial" w:cs="Arial"/>
          <w:i w:val="0"/>
          <w:sz w:val="22"/>
          <w:szCs w:val="22"/>
        </w:rPr>
        <w:t>independent</w:t>
      </w:r>
      <w:r w:rsidR="009A1972">
        <w:rPr>
          <w:rFonts w:ascii="Arial" w:hAnsi="Arial" w:cs="Arial"/>
          <w:i w:val="0"/>
          <w:sz w:val="22"/>
          <w:szCs w:val="22"/>
        </w:rPr>
        <w:t xml:space="preserve"> review of </w:t>
      </w:r>
      <w:r w:rsidR="00DE3677">
        <w:rPr>
          <w:rFonts w:ascii="Arial" w:hAnsi="Arial" w:cs="Arial"/>
          <w:i w:val="0"/>
          <w:sz w:val="22"/>
          <w:szCs w:val="22"/>
        </w:rPr>
        <w:t>Tayside</w:t>
      </w:r>
      <w:r w:rsidR="00CF0D96">
        <w:rPr>
          <w:rFonts w:ascii="Arial" w:hAnsi="Arial" w:cs="Arial"/>
          <w:i w:val="0"/>
          <w:sz w:val="22"/>
          <w:szCs w:val="22"/>
        </w:rPr>
        <w:t>-</w:t>
      </w:r>
      <w:r w:rsidR="00DE3677">
        <w:rPr>
          <w:rFonts w:ascii="Arial" w:hAnsi="Arial" w:cs="Arial"/>
          <w:i w:val="0"/>
          <w:sz w:val="22"/>
          <w:szCs w:val="22"/>
        </w:rPr>
        <w:t>wide</w:t>
      </w:r>
      <w:r w:rsidR="009A1972">
        <w:rPr>
          <w:rFonts w:ascii="Arial" w:hAnsi="Arial" w:cs="Arial"/>
          <w:i w:val="0"/>
          <w:sz w:val="22"/>
          <w:szCs w:val="22"/>
        </w:rPr>
        <w:t xml:space="preserve"> mental health services and also </w:t>
      </w:r>
      <w:r w:rsidR="004317E0">
        <w:rPr>
          <w:rFonts w:ascii="Arial" w:hAnsi="Arial" w:cs="Arial"/>
          <w:i w:val="0"/>
          <w:sz w:val="22"/>
          <w:szCs w:val="22"/>
        </w:rPr>
        <w:t xml:space="preserve">Living Life Well, </w:t>
      </w:r>
      <w:r w:rsidR="009A1972">
        <w:rPr>
          <w:rFonts w:ascii="Arial" w:hAnsi="Arial" w:cs="Arial"/>
          <w:i w:val="0"/>
          <w:sz w:val="22"/>
          <w:szCs w:val="22"/>
        </w:rPr>
        <w:t>the Tayside</w:t>
      </w:r>
      <w:r w:rsidR="004317E0">
        <w:rPr>
          <w:rFonts w:ascii="Arial" w:hAnsi="Arial" w:cs="Arial"/>
          <w:i w:val="0"/>
          <w:sz w:val="22"/>
          <w:szCs w:val="22"/>
        </w:rPr>
        <w:t xml:space="preserve"> </w:t>
      </w:r>
      <w:r w:rsidR="009A1972">
        <w:rPr>
          <w:rFonts w:ascii="Arial" w:hAnsi="Arial" w:cs="Arial"/>
          <w:i w:val="0"/>
          <w:sz w:val="22"/>
          <w:szCs w:val="22"/>
        </w:rPr>
        <w:t>mental health strategy</w:t>
      </w:r>
      <w:r w:rsidR="004317E0">
        <w:rPr>
          <w:rFonts w:ascii="Arial" w:hAnsi="Arial" w:cs="Arial"/>
          <w:i w:val="0"/>
          <w:sz w:val="22"/>
          <w:szCs w:val="22"/>
        </w:rPr>
        <w:t xml:space="preserve"> </w:t>
      </w:r>
      <w:hyperlink r:id="rId14" w:history="1">
        <w:r w:rsidR="004317E0" w:rsidRPr="009672AB">
          <w:rPr>
            <w:rStyle w:val="Hyperlink"/>
            <w:rFonts w:ascii="Arial" w:hAnsi="Arial" w:cs="Arial"/>
            <w:i w:val="0"/>
            <w:sz w:val="22"/>
            <w:szCs w:val="22"/>
          </w:rPr>
          <w:t>https://www.nhstayside.scot.nhs.uk/OurServicesA-Z/MentalHealthandLearningDisabilityServices/PROD_342608/index.htm</w:t>
        </w:r>
      </w:hyperlink>
      <w:r w:rsidR="009A1972">
        <w:rPr>
          <w:rFonts w:ascii="Arial" w:hAnsi="Arial" w:cs="Arial"/>
          <w:i w:val="0"/>
          <w:sz w:val="22"/>
          <w:szCs w:val="22"/>
        </w:rPr>
        <w:t>.</w:t>
      </w:r>
    </w:p>
    <w:p w14:paraId="0DDD9A71" w14:textId="77777777" w:rsidR="007D663D" w:rsidRPr="007D663D" w:rsidRDefault="00FC74E2" w:rsidP="007D663D">
      <w:pPr>
        <w:rPr>
          <w:rFonts w:ascii="Arial" w:hAnsi="Arial" w:cs="Arial"/>
          <w:i w:val="0"/>
          <w:sz w:val="22"/>
          <w:szCs w:val="22"/>
        </w:rPr>
      </w:pPr>
      <w:r>
        <w:rPr>
          <w:rFonts w:ascii="Arial" w:hAnsi="Arial" w:cs="Arial"/>
          <w:i w:val="0"/>
          <w:sz w:val="22"/>
          <w:szCs w:val="22"/>
        </w:rPr>
        <w:t>T</w:t>
      </w:r>
      <w:r w:rsidR="00433D86">
        <w:rPr>
          <w:rFonts w:ascii="Arial" w:hAnsi="Arial" w:cs="Arial"/>
          <w:i w:val="0"/>
          <w:sz w:val="22"/>
          <w:szCs w:val="22"/>
        </w:rPr>
        <w:t xml:space="preserve">here are 23,584 adults with learning disabilities known to local authorities across Scotland which equates to 5.2 people per 1000 people in the general population.  </w:t>
      </w:r>
      <w:r w:rsidR="007D663D" w:rsidRPr="007D663D">
        <w:rPr>
          <w:rFonts w:ascii="Arial" w:hAnsi="Arial" w:cs="Arial"/>
          <w:i w:val="0"/>
          <w:sz w:val="22"/>
          <w:szCs w:val="22"/>
        </w:rPr>
        <w:t xml:space="preserve">NHS Tayside serves a population of </w:t>
      </w:r>
      <w:r>
        <w:rPr>
          <w:rFonts w:ascii="Arial" w:hAnsi="Arial" w:cs="Arial"/>
          <w:i w:val="0"/>
          <w:sz w:val="22"/>
          <w:szCs w:val="22"/>
        </w:rPr>
        <w:t>over 2000</w:t>
      </w:r>
      <w:r w:rsidR="00433D86">
        <w:rPr>
          <w:rFonts w:ascii="Arial" w:hAnsi="Arial" w:cs="Arial"/>
          <w:i w:val="0"/>
          <w:sz w:val="22"/>
          <w:szCs w:val="22"/>
        </w:rPr>
        <w:t xml:space="preserve"> adults with learning disabilities</w:t>
      </w:r>
      <w:r w:rsidR="00695DC5">
        <w:rPr>
          <w:rFonts w:ascii="Arial" w:hAnsi="Arial" w:cs="Arial"/>
          <w:i w:val="0"/>
          <w:sz w:val="22"/>
          <w:szCs w:val="22"/>
        </w:rPr>
        <w:t>,</w:t>
      </w:r>
      <w:r w:rsidR="007D663D" w:rsidRPr="007D663D">
        <w:rPr>
          <w:rFonts w:ascii="Arial" w:hAnsi="Arial" w:cs="Arial"/>
          <w:i w:val="0"/>
          <w:sz w:val="22"/>
          <w:szCs w:val="22"/>
        </w:rPr>
        <w:t xml:space="preserve"> providing a comprehensive range of health care services to the populations living in Angus (~</w:t>
      </w:r>
      <w:r w:rsidR="00433D86">
        <w:rPr>
          <w:rFonts w:ascii="Arial" w:hAnsi="Arial" w:cs="Arial"/>
          <w:i w:val="0"/>
          <w:sz w:val="22"/>
          <w:szCs w:val="22"/>
        </w:rPr>
        <w:t xml:space="preserve">580 </w:t>
      </w:r>
      <w:r w:rsidR="007D663D" w:rsidRPr="007D663D">
        <w:rPr>
          <w:rFonts w:ascii="Arial" w:hAnsi="Arial" w:cs="Arial"/>
          <w:i w:val="0"/>
          <w:sz w:val="22"/>
          <w:szCs w:val="22"/>
        </w:rPr>
        <w:t>); in Dundee (~</w:t>
      </w:r>
      <w:r w:rsidR="00433D86">
        <w:rPr>
          <w:rFonts w:ascii="Arial" w:hAnsi="Arial" w:cs="Arial"/>
          <w:i w:val="0"/>
          <w:sz w:val="22"/>
          <w:szCs w:val="22"/>
        </w:rPr>
        <w:t>13</w:t>
      </w:r>
      <w:r w:rsidR="007F0505">
        <w:rPr>
          <w:rFonts w:ascii="Arial" w:hAnsi="Arial" w:cs="Arial"/>
          <w:i w:val="0"/>
          <w:sz w:val="22"/>
          <w:szCs w:val="22"/>
        </w:rPr>
        <w:t xml:space="preserve">11 </w:t>
      </w:r>
      <w:r w:rsidR="007D663D" w:rsidRPr="007D663D">
        <w:rPr>
          <w:rFonts w:ascii="Arial" w:hAnsi="Arial" w:cs="Arial"/>
          <w:i w:val="0"/>
          <w:sz w:val="22"/>
          <w:szCs w:val="22"/>
        </w:rPr>
        <w:t>); and in Perth &amp; Kinross (~</w:t>
      </w:r>
      <w:r w:rsidR="007F0505">
        <w:rPr>
          <w:rFonts w:ascii="Arial" w:hAnsi="Arial" w:cs="Arial"/>
          <w:i w:val="0"/>
          <w:sz w:val="22"/>
          <w:szCs w:val="22"/>
        </w:rPr>
        <w:t xml:space="preserve"> 513 </w:t>
      </w:r>
      <w:r w:rsidR="007D663D" w:rsidRPr="007D663D">
        <w:rPr>
          <w:rFonts w:ascii="Arial" w:hAnsi="Arial" w:cs="Arial"/>
          <w:i w:val="0"/>
          <w:sz w:val="22"/>
          <w:szCs w:val="22"/>
        </w:rPr>
        <w:t>). The area covers the cities of Perth and Dundee; smaller towns such as Crieff, Kinross, Arbroath</w:t>
      </w:r>
      <w:r>
        <w:rPr>
          <w:rFonts w:ascii="Arial" w:hAnsi="Arial" w:cs="Arial"/>
          <w:i w:val="0"/>
          <w:sz w:val="22"/>
          <w:szCs w:val="22"/>
        </w:rPr>
        <w:t>, Brechin, Montrose</w:t>
      </w:r>
      <w:r w:rsidR="007D663D" w:rsidRPr="007D663D">
        <w:rPr>
          <w:rFonts w:ascii="Arial" w:hAnsi="Arial" w:cs="Arial"/>
          <w:i w:val="0"/>
          <w:sz w:val="22"/>
          <w:szCs w:val="22"/>
        </w:rPr>
        <w:t xml:space="preserve"> and Forfar; as well as an extensive rural catchment, including the Angus Glens and north Perthshire.</w:t>
      </w:r>
      <w:r w:rsidR="00695DC5">
        <w:rPr>
          <w:rFonts w:ascii="Arial" w:hAnsi="Arial" w:cs="Arial"/>
          <w:i w:val="0"/>
          <w:sz w:val="22"/>
          <w:szCs w:val="22"/>
        </w:rPr>
        <w:t xml:space="preserve"> The areas of Perth and Kinross and also Dundee house private care provision for patients with complex presentations which may encompass mental health, challenging behaviour and intellectual disability. These private care provisions also accept out of area placements. </w:t>
      </w:r>
      <w:r w:rsidR="007D663D" w:rsidRPr="007D663D">
        <w:rPr>
          <w:rFonts w:ascii="Arial" w:hAnsi="Arial" w:cs="Arial"/>
          <w:i w:val="0"/>
          <w:sz w:val="22"/>
          <w:szCs w:val="22"/>
        </w:rPr>
        <w:t xml:space="preserve"> Overall the area is recognised as one that provides a high quality of life for the majority of its residents, with significant investment in urban regeneration, whilst still managing the issues that arise from both urban deprivation and rural isolation.</w:t>
      </w:r>
    </w:p>
    <w:p w14:paraId="0DDD9A73" w14:textId="7B112F3F" w:rsidR="00FC74E2" w:rsidRDefault="00306330" w:rsidP="004436CE">
      <w:pPr>
        <w:jc w:val="both"/>
        <w:rPr>
          <w:rFonts w:ascii="Arial" w:hAnsi="Arial" w:cs="Arial"/>
          <w:i w:val="0"/>
          <w:sz w:val="22"/>
          <w:szCs w:val="22"/>
        </w:rPr>
      </w:pPr>
      <w:r>
        <w:rPr>
          <w:rFonts w:ascii="Arial" w:hAnsi="Arial" w:cs="Arial"/>
          <w:i w:val="0"/>
          <w:sz w:val="22"/>
          <w:szCs w:val="22"/>
        </w:rPr>
        <w:t xml:space="preserve">Inpatient </w:t>
      </w:r>
      <w:r w:rsidR="007D663D" w:rsidRPr="007D663D">
        <w:rPr>
          <w:rFonts w:ascii="Arial" w:hAnsi="Arial" w:cs="Arial"/>
          <w:i w:val="0"/>
          <w:sz w:val="22"/>
          <w:szCs w:val="22"/>
        </w:rPr>
        <w:t xml:space="preserve"> Psychiatry sit within the department of </w:t>
      </w:r>
      <w:r w:rsidR="00FC74E2">
        <w:rPr>
          <w:rFonts w:ascii="Arial" w:hAnsi="Arial" w:cs="Arial"/>
          <w:i w:val="0"/>
          <w:sz w:val="22"/>
          <w:szCs w:val="22"/>
        </w:rPr>
        <w:t>Learning Disability</w:t>
      </w:r>
      <w:r w:rsidR="007D663D" w:rsidRPr="007D663D">
        <w:rPr>
          <w:rFonts w:ascii="Arial" w:hAnsi="Arial" w:cs="Arial"/>
          <w:i w:val="0"/>
          <w:sz w:val="22"/>
          <w:szCs w:val="22"/>
        </w:rPr>
        <w:t xml:space="preserve"> Adult Psychiatry and provides a specialist </w:t>
      </w:r>
      <w:r>
        <w:rPr>
          <w:rFonts w:ascii="Arial" w:hAnsi="Arial" w:cs="Arial"/>
          <w:i w:val="0"/>
          <w:sz w:val="22"/>
          <w:szCs w:val="22"/>
        </w:rPr>
        <w:t xml:space="preserve">inpatient </w:t>
      </w:r>
      <w:r w:rsidR="007D663D" w:rsidRPr="007D663D">
        <w:rPr>
          <w:rFonts w:ascii="Arial" w:hAnsi="Arial" w:cs="Arial"/>
          <w:i w:val="0"/>
          <w:sz w:val="22"/>
          <w:szCs w:val="22"/>
        </w:rPr>
        <w:t>service to patients from all 3 localities</w:t>
      </w:r>
      <w:r>
        <w:rPr>
          <w:rFonts w:ascii="Arial" w:hAnsi="Arial" w:cs="Arial"/>
          <w:i w:val="0"/>
          <w:sz w:val="22"/>
          <w:szCs w:val="22"/>
        </w:rPr>
        <w:t xml:space="preserve">. </w:t>
      </w:r>
      <w:r w:rsidR="00ED1994">
        <w:rPr>
          <w:rFonts w:ascii="Arial" w:hAnsi="Arial" w:cs="Arial"/>
          <w:i w:val="0"/>
          <w:sz w:val="22"/>
          <w:szCs w:val="22"/>
        </w:rPr>
        <w:t>.</w:t>
      </w:r>
      <w:r w:rsidR="007D663D" w:rsidRPr="007D663D">
        <w:rPr>
          <w:rFonts w:ascii="Arial" w:hAnsi="Arial" w:cs="Arial"/>
          <w:i w:val="0"/>
          <w:sz w:val="22"/>
          <w:szCs w:val="22"/>
        </w:rPr>
        <w:t xml:space="preserve"> </w:t>
      </w:r>
      <w:r w:rsidR="00ED1994">
        <w:rPr>
          <w:rFonts w:ascii="Arial" w:hAnsi="Arial" w:cs="Arial"/>
          <w:i w:val="0"/>
          <w:sz w:val="22"/>
          <w:szCs w:val="22"/>
        </w:rPr>
        <w:t>This role consists of Specialist  Psychiatric service to the</w:t>
      </w:r>
      <w:r>
        <w:rPr>
          <w:rFonts w:ascii="Arial" w:hAnsi="Arial" w:cs="Arial"/>
          <w:i w:val="0"/>
          <w:sz w:val="22"/>
          <w:szCs w:val="22"/>
        </w:rPr>
        <w:t xml:space="preserve"> nine inpatients within Flat 1 Strathmartine Centre, Bridgefoot, Dundee, ten inpatients within the Learning Disability Assessment Unit, Carseview Centre, Dundee</w:t>
      </w:r>
      <w:r w:rsidR="00ED1994">
        <w:rPr>
          <w:rFonts w:ascii="Arial" w:hAnsi="Arial" w:cs="Arial"/>
          <w:i w:val="0"/>
          <w:sz w:val="22"/>
          <w:szCs w:val="22"/>
        </w:rPr>
        <w:t xml:space="preserve"> alongside </w:t>
      </w:r>
      <w:r>
        <w:rPr>
          <w:rFonts w:ascii="Arial" w:hAnsi="Arial" w:cs="Arial"/>
          <w:i w:val="0"/>
          <w:sz w:val="22"/>
          <w:szCs w:val="22"/>
        </w:rPr>
        <w:t xml:space="preserve">a Forensic </w:t>
      </w:r>
      <w:r w:rsidR="00ED1994">
        <w:rPr>
          <w:rFonts w:ascii="Arial" w:hAnsi="Arial" w:cs="Arial"/>
          <w:i w:val="0"/>
          <w:sz w:val="22"/>
          <w:szCs w:val="22"/>
        </w:rPr>
        <w:t xml:space="preserve">Psychiatry service to </w:t>
      </w:r>
      <w:r>
        <w:rPr>
          <w:rFonts w:ascii="Arial" w:hAnsi="Arial" w:cs="Arial"/>
          <w:i w:val="0"/>
          <w:sz w:val="22"/>
          <w:szCs w:val="22"/>
        </w:rPr>
        <w:t xml:space="preserve">courts. </w:t>
      </w:r>
      <w:r w:rsidR="00237BB0" w:rsidRPr="00237BB0">
        <w:rPr>
          <w:rFonts w:ascii="Arial" w:hAnsi="Arial" w:cs="Arial"/>
          <w:i w:val="0"/>
          <w:sz w:val="22"/>
          <w:szCs w:val="22"/>
        </w:rPr>
        <w:t xml:space="preserve"> </w:t>
      </w:r>
      <w:r w:rsidR="00237BB0">
        <w:rPr>
          <w:rFonts w:ascii="Arial" w:hAnsi="Arial" w:cs="Arial"/>
          <w:i w:val="0"/>
          <w:sz w:val="22"/>
          <w:szCs w:val="22"/>
        </w:rPr>
        <w:t>This appertains to a small number of referrals of patients residing in the community (approx. three per annum)</w:t>
      </w:r>
      <w:r w:rsidR="008B68CE">
        <w:rPr>
          <w:rFonts w:ascii="Arial" w:hAnsi="Arial" w:cs="Arial"/>
          <w:i w:val="0"/>
          <w:sz w:val="22"/>
          <w:szCs w:val="22"/>
        </w:rPr>
        <w:t>,</w:t>
      </w:r>
      <w:r w:rsidR="00237BB0">
        <w:rPr>
          <w:rFonts w:ascii="Arial" w:hAnsi="Arial" w:cs="Arial"/>
          <w:i w:val="0"/>
          <w:sz w:val="22"/>
          <w:szCs w:val="22"/>
        </w:rPr>
        <w:t xml:space="preserve"> where consideration may be given to a disposal for inpatient assessment/treatment. These tend to be cases</w:t>
      </w:r>
      <w:r w:rsidR="00863CC1">
        <w:rPr>
          <w:rFonts w:ascii="Arial" w:hAnsi="Arial" w:cs="Arial"/>
          <w:i w:val="0"/>
          <w:sz w:val="22"/>
          <w:szCs w:val="22"/>
        </w:rPr>
        <w:t xml:space="preserve"> involving allegations/offences of serious harm.</w:t>
      </w:r>
      <w:r w:rsidR="00237BB0">
        <w:rPr>
          <w:rFonts w:ascii="Arial" w:hAnsi="Arial" w:cs="Arial"/>
          <w:i w:val="0"/>
          <w:sz w:val="22"/>
          <w:szCs w:val="22"/>
        </w:rPr>
        <w:t xml:space="preserve"> There is no other community caseload with this post.</w:t>
      </w:r>
      <w:r w:rsidR="008B68CE" w:rsidDel="00237BB0">
        <w:rPr>
          <w:rFonts w:ascii="Arial" w:hAnsi="Arial" w:cs="Arial"/>
          <w:i w:val="0"/>
          <w:sz w:val="22"/>
          <w:szCs w:val="22"/>
        </w:rPr>
        <w:t xml:space="preserve"> </w:t>
      </w:r>
      <w:r w:rsidR="00701A48" w:rsidRPr="005354FC">
        <w:rPr>
          <w:rFonts w:ascii="Arial" w:hAnsi="Arial" w:cs="Arial"/>
          <w:i w:val="0"/>
          <w:sz w:val="22"/>
          <w:szCs w:val="22"/>
        </w:rPr>
        <w:t>The Learning Disabilities service</w:t>
      </w:r>
      <w:r w:rsidR="007D663D" w:rsidRPr="007D663D">
        <w:rPr>
          <w:rFonts w:ascii="Arial" w:hAnsi="Arial" w:cs="Arial"/>
          <w:i w:val="0"/>
          <w:sz w:val="22"/>
          <w:szCs w:val="22"/>
        </w:rPr>
        <w:t xml:space="preserve"> offers multi-disciplinary support to patients with complex needs and the team has had success in stabilising patients who had been in hospital for many years and, working with the local</w:t>
      </w:r>
      <w:r w:rsidR="00FC74E2">
        <w:rPr>
          <w:rFonts w:ascii="Arial" w:hAnsi="Arial" w:cs="Arial"/>
          <w:i w:val="0"/>
          <w:sz w:val="22"/>
          <w:szCs w:val="22"/>
        </w:rPr>
        <w:t xml:space="preserve"> Care Providers and Care Managers</w:t>
      </w:r>
      <w:r w:rsidR="007D663D" w:rsidRPr="007D663D">
        <w:rPr>
          <w:rFonts w:ascii="Arial" w:hAnsi="Arial" w:cs="Arial"/>
          <w:i w:val="0"/>
          <w:sz w:val="22"/>
          <w:szCs w:val="22"/>
        </w:rPr>
        <w:t xml:space="preserve">, arranging their discharge. </w:t>
      </w:r>
      <w:r w:rsidR="00FC74E2">
        <w:rPr>
          <w:rFonts w:ascii="Arial" w:hAnsi="Arial" w:cs="Arial"/>
          <w:i w:val="0"/>
          <w:sz w:val="22"/>
          <w:szCs w:val="22"/>
        </w:rPr>
        <w:t>The service</w:t>
      </w:r>
      <w:r w:rsidR="007D663D" w:rsidRPr="007D663D">
        <w:rPr>
          <w:rFonts w:ascii="Arial" w:hAnsi="Arial" w:cs="Arial"/>
          <w:i w:val="0"/>
          <w:sz w:val="22"/>
          <w:szCs w:val="22"/>
        </w:rPr>
        <w:t xml:space="preserve"> provides specialist assessment, treatment and interventions which cannot be met within General Adult Psychiatry and aims to offer equitable access to appropriate services tailored to the differing needs of individual patient</w:t>
      </w:r>
      <w:r>
        <w:rPr>
          <w:rFonts w:ascii="Arial" w:hAnsi="Arial" w:cs="Arial"/>
          <w:i w:val="0"/>
          <w:sz w:val="22"/>
          <w:szCs w:val="22"/>
        </w:rPr>
        <w:t>s</w:t>
      </w:r>
      <w:r w:rsidR="007D663D" w:rsidRPr="007D663D">
        <w:rPr>
          <w:rFonts w:ascii="Arial" w:hAnsi="Arial" w:cs="Arial"/>
          <w:i w:val="0"/>
          <w:sz w:val="22"/>
          <w:szCs w:val="22"/>
        </w:rPr>
        <w:t xml:space="preserve"> </w:t>
      </w:r>
      <w:r>
        <w:rPr>
          <w:rFonts w:ascii="Arial" w:hAnsi="Arial" w:cs="Arial"/>
          <w:i w:val="0"/>
          <w:sz w:val="22"/>
          <w:szCs w:val="22"/>
        </w:rPr>
        <w:t xml:space="preserve">within </w:t>
      </w:r>
      <w:r w:rsidR="007D663D" w:rsidRPr="007D663D">
        <w:rPr>
          <w:rFonts w:ascii="Arial" w:hAnsi="Arial" w:cs="Arial"/>
          <w:i w:val="0"/>
          <w:sz w:val="22"/>
          <w:szCs w:val="22"/>
        </w:rPr>
        <w:t xml:space="preserve"> each locality.</w:t>
      </w:r>
      <w:r w:rsidR="00ED1994" w:rsidRPr="00ED1994">
        <w:rPr>
          <w:rFonts w:ascii="Arial" w:hAnsi="Arial" w:cs="Arial"/>
          <w:i w:val="0"/>
          <w:sz w:val="22"/>
          <w:szCs w:val="22"/>
        </w:rPr>
        <w:t xml:space="preserve"> </w:t>
      </w:r>
    </w:p>
    <w:p w14:paraId="0DDD9A74" w14:textId="77777777" w:rsidR="007D663D" w:rsidRPr="007D663D" w:rsidRDefault="000110F3" w:rsidP="007D663D">
      <w:pPr>
        <w:rPr>
          <w:rFonts w:ascii="Arial" w:hAnsi="Arial" w:cs="Arial"/>
          <w:b/>
          <w:i w:val="0"/>
          <w:sz w:val="22"/>
          <w:szCs w:val="22"/>
        </w:rPr>
      </w:pPr>
      <w:r>
        <w:rPr>
          <w:rFonts w:ascii="Arial" w:hAnsi="Arial" w:cs="Arial"/>
          <w:b/>
          <w:i w:val="0"/>
          <w:sz w:val="22"/>
          <w:szCs w:val="22"/>
        </w:rPr>
        <w:t xml:space="preserve">Learning </w:t>
      </w:r>
      <w:r w:rsidR="000C61E5">
        <w:rPr>
          <w:rFonts w:ascii="Arial" w:hAnsi="Arial" w:cs="Arial"/>
          <w:b/>
          <w:i w:val="0"/>
          <w:sz w:val="22"/>
          <w:szCs w:val="22"/>
        </w:rPr>
        <w:t>Disability</w:t>
      </w:r>
      <w:r>
        <w:rPr>
          <w:rFonts w:ascii="Arial" w:hAnsi="Arial" w:cs="Arial"/>
          <w:b/>
          <w:i w:val="0"/>
          <w:sz w:val="22"/>
          <w:szCs w:val="22"/>
        </w:rPr>
        <w:t xml:space="preserve"> </w:t>
      </w:r>
      <w:r w:rsidR="007D663D" w:rsidRPr="007D663D">
        <w:rPr>
          <w:rFonts w:ascii="Arial" w:hAnsi="Arial" w:cs="Arial"/>
          <w:b/>
          <w:i w:val="0"/>
          <w:sz w:val="22"/>
          <w:szCs w:val="22"/>
        </w:rPr>
        <w:t>Adult Psychiatry</w:t>
      </w:r>
      <w:r w:rsidR="000C61E5">
        <w:rPr>
          <w:rFonts w:ascii="Arial" w:hAnsi="Arial" w:cs="Arial"/>
          <w:b/>
          <w:i w:val="0"/>
          <w:sz w:val="22"/>
          <w:szCs w:val="22"/>
        </w:rPr>
        <w:t xml:space="preserve"> </w:t>
      </w:r>
      <w:r w:rsidR="007D663D" w:rsidRPr="007D663D">
        <w:rPr>
          <w:rFonts w:ascii="Arial" w:hAnsi="Arial" w:cs="Arial"/>
          <w:b/>
          <w:i w:val="0"/>
          <w:sz w:val="22"/>
          <w:szCs w:val="22"/>
        </w:rPr>
        <w:t>services in Tayside</w:t>
      </w:r>
    </w:p>
    <w:p w14:paraId="0DDD9A75" w14:textId="77777777" w:rsidR="007D663D" w:rsidRPr="007D663D" w:rsidRDefault="007D663D" w:rsidP="007D663D">
      <w:pPr>
        <w:rPr>
          <w:rFonts w:ascii="Arial" w:hAnsi="Arial" w:cs="Arial"/>
          <w:i w:val="0"/>
          <w:sz w:val="22"/>
          <w:szCs w:val="22"/>
        </w:rPr>
      </w:pPr>
      <w:r w:rsidRPr="007D663D">
        <w:rPr>
          <w:rFonts w:ascii="Arial" w:hAnsi="Arial" w:cs="Arial"/>
          <w:i w:val="0"/>
          <w:sz w:val="22"/>
          <w:szCs w:val="22"/>
        </w:rPr>
        <w:t>Angus, Dundee and Perth</w:t>
      </w:r>
      <w:r>
        <w:rPr>
          <w:rFonts w:ascii="Arial" w:hAnsi="Arial" w:cs="Arial"/>
          <w:i w:val="0"/>
          <w:sz w:val="22"/>
          <w:szCs w:val="22"/>
        </w:rPr>
        <w:t xml:space="preserve"> </w:t>
      </w:r>
      <w:r w:rsidRPr="007D663D">
        <w:rPr>
          <w:rFonts w:ascii="Arial" w:hAnsi="Arial" w:cs="Arial"/>
          <w:i w:val="0"/>
          <w:sz w:val="22"/>
          <w:szCs w:val="22"/>
        </w:rPr>
        <w:t>&amp;</w:t>
      </w:r>
      <w:r>
        <w:rPr>
          <w:rFonts w:ascii="Arial" w:hAnsi="Arial" w:cs="Arial"/>
          <w:i w:val="0"/>
          <w:sz w:val="22"/>
          <w:szCs w:val="22"/>
        </w:rPr>
        <w:t xml:space="preserve"> </w:t>
      </w:r>
      <w:r w:rsidRPr="007D663D">
        <w:rPr>
          <w:rFonts w:ascii="Arial" w:hAnsi="Arial" w:cs="Arial"/>
          <w:i w:val="0"/>
          <w:sz w:val="22"/>
          <w:szCs w:val="22"/>
        </w:rPr>
        <w:t xml:space="preserve">Kinross Integrated Joint Boards (IJBs) are responsible for the commissioning and provision of MH care to the population living in their catchment areas. The care is delivered through the respective Health and Social Community Health Partnerships (HSCPs) which work in collaboration with NHS Tayside under the oversight of the Mental Health and Wellbeing Integrated Leadership team providing support for all MH services across Tayside. </w:t>
      </w:r>
    </w:p>
    <w:p w14:paraId="0DDD9A76" w14:textId="77777777" w:rsidR="001F0B64" w:rsidRDefault="00ED1994" w:rsidP="007D663D">
      <w:pPr>
        <w:rPr>
          <w:rFonts w:ascii="Arial" w:hAnsi="Arial" w:cs="Arial"/>
          <w:i w:val="0"/>
          <w:sz w:val="22"/>
          <w:szCs w:val="22"/>
        </w:rPr>
      </w:pPr>
      <w:r>
        <w:rPr>
          <w:rFonts w:ascii="Arial" w:hAnsi="Arial" w:cs="Arial"/>
          <w:i w:val="0"/>
          <w:sz w:val="22"/>
          <w:szCs w:val="22"/>
        </w:rPr>
        <w:t>With regard to inpatient services,</w:t>
      </w:r>
      <w:r w:rsidR="005354FC">
        <w:rPr>
          <w:rFonts w:ascii="Arial" w:hAnsi="Arial" w:cs="Arial"/>
          <w:i w:val="0"/>
          <w:sz w:val="22"/>
          <w:szCs w:val="22"/>
        </w:rPr>
        <w:t xml:space="preserve"> </w:t>
      </w:r>
      <w:r>
        <w:rPr>
          <w:rFonts w:ascii="Arial" w:hAnsi="Arial" w:cs="Arial"/>
          <w:i w:val="0"/>
          <w:sz w:val="22"/>
          <w:szCs w:val="22"/>
        </w:rPr>
        <w:t>t</w:t>
      </w:r>
      <w:r w:rsidR="001F0B64">
        <w:rPr>
          <w:rFonts w:ascii="Arial" w:hAnsi="Arial" w:cs="Arial"/>
          <w:i w:val="0"/>
          <w:sz w:val="22"/>
          <w:szCs w:val="22"/>
        </w:rPr>
        <w:t xml:space="preserve">here are three Learning Disability inpatient wards. The Learning Disability Assessment Unit (LDAU) is a ten bedded ward based at Carseview, Dundee and specialises in the admission and treatment of patients with mental health difficulties which may also underpin challenging behaviour. </w:t>
      </w:r>
    </w:p>
    <w:p w14:paraId="0DDD9A77" w14:textId="77777777" w:rsidR="001F0B64" w:rsidRDefault="001F0B64" w:rsidP="007D663D">
      <w:pPr>
        <w:rPr>
          <w:rFonts w:ascii="Arial" w:hAnsi="Arial" w:cs="Arial"/>
          <w:i w:val="0"/>
          <w:sz w:val="22"/>
          <w:szCs w:val="22"/>
        </w:rPr>
      </w:pPr>
      <w:r>
        <w:rPr>
          <w:rFonts w:ascii="Arial" w:hAnsi="Arial" w:cs="Arial"/>
          <w:i w:val="0"/>
          <w:sz w:val="22"/>
          <w:szCs w:val="22"/>
        </w:rPr>
        <w:t>The Behavioural Support and Intervention Unit (BSIU) is a six bedded specialist challenging behaviour ward which links with the Behavioural Support and Intervention Community Team. The BSIU service is b</w:t>
      </w:r>
      <w:r w:rsidR="00ED1994">
        <w:rPr>
          <w:rFonts w:ascii="Arial" w:hAnsi="Arial" w:cs="Arial"/>
          <w:i w:val="0"/>
          <w:sz w:val="22"/>
          <w:szCs w:val="22"/>
        </w:rPr>
        <w:t>a</w:t>
      </w:r>
      <w:r>
        <w:rPr>
          <w:rFonts w:ascii="Arial" w:hAnsi="Arial" w:cs="Arial"/>
          <w:i w:val="0"/>
          <w:sz w:val="22"/>
          <w:szCs w:val="22"/>
        </w:rPr>
        <w:t xml:space="preserve">sed at Strathmartine Centre, Bridgefoot, Dundee and aims to support care providers/families and carers in working with individuals who are more likely to fall into a moderate level of learning disability and who may have specific complex presentations that may present as significantly challenging to themselves in relation to harm or to others involved in their care and support. The BSI team also works to reduce the potential for individuals to require admission to a hospital setting for challenging behaviour and to increase quality of life for individuals within their care. </w:t>
      </w:r>
    </w:p>
    <w:p w14:paraId="0DDD9A78" w14:textId="77777777" w:rsidR="007D663D" w:rsidRPr="007D663D" w:rsidRDefault="001F0B64" w:rsidP="007D663D">
      <w:pPr>
        <w:rPr>
          <w:rFonts w:ascii="Arial" w:hAnsi="Arial" w:cs="Arial"/>
          <w:i w:val="0"/>
          <w:sz w:val="22"/>
          <w:szCs w:val="22"/>
        </w:rPr>
      </w:pPr>
      <w:r>
        <w:rPr>
          <w:rFonts w:ascii="Arial" w:hAnsi="Arial" w:cs="Arial"/>
          <w:i w:val="0"/>
          <w:sz w:val="22"/>
          <w:szCs w:val="22"/>
        </w:rPr>
        <w:t xml:space="preserve">Flat 1 Forensic Low Secure/locked ward, is an 8 bedded ward also based at Strathmartine Centre, Bridgefoot, Dundee. The ward caters for  Forensic patients alongside those who present with significant and potentially harmful behaviours that may fall within the remit of Forensic. </w:t>
      </w:r>
      <w:r w:rsidR="007D663D" w:rsidRPr="007D663D">
        <w:rPr>
          <w:rFonts w:ascii="Arial" w:hAnsi="Arial" w:cs="Arial"/>
          <w:i w:val="0"/>
          <w:sz w:val="22"/>
          <w:szCs w:val="22"/>
        </w:rPr>
        <w:t xml:space="preserve">The management structure for Mental Health Services in Tayside reflects a strong partnership approach to clinical leadership and management between the three Integrated Joint Boards (IJBs) for Perth &amp; Kinross, Dundee and Angus; and NHS Tayside. The Leadership of Mental Health Services is supported by Tayside Integrated Leadership Group, reporting through the Director of MH services and </w:t>
      </w:r>
      <w:r w:rsidR="007D663D">
        <w:rPr>
          <w:rFonts w:ascii="Arial" w:hAnsi="Arial" w:cs="Arial"/>
          <w:i w:val="0"/>
          <w:sz w:val="22"/>
          <w:szCs w:val="22"/>
        </w:rPr>
        <w:t>Operational</w:t>
      </w:r>
      <w:r w:rsidR="007D663D" w:rsidRPr="007D663D">
        <w:rPr>
          <w:rFonts w:ascii="Arial" w:hAnsi="Arial" w:cs="Arial"/>
          <w:i w:val="0"/>
          <w:sz w:val="22"/>
          <w:szCs w:val="22"/>
        </w:rPr>
        <w:t xml:space="preserve"> Medical Director for MH and LD services to NHS Tayside Board and to the Tayside Strategic Leaders group. </w:t>
      </w:r>
    </w:p>
    <w:p w14:paraId="0DDD9A79" w14:textId="77777777" w:rsidR="00BF12C1" w:rsidRPr="00BF12C1" w:rsidRDefault="00BF12C1" w:rsidP="00BF12C1">
      <w:pPr>
        <w:rPr>
          <w:rFonts w:ascii="Arial" w:hAnsi="Arial" w:cs="Arial"/>
          <w:b/>
          <w:i w:val="0"/>
          <w:sz w:val="22"/>
          <w:szCs w:val="22"/>
        </w:rPr>
      </w:pPr>
      <w:r w:rsidRPr="00BF12C1">
        <w:rPr>
          <w:rFonts w:ascii="Arial" w:hAnsi="Arial" w:cs="Arial"/>
          <w:b/>
          <w:i w:val="0"/>
          <w:sz w:val="22"/>
          <w:szCs w:val="22"/>
        </w:rPr>
        <w:t>Clinical Governance</w:t>
      </w:r>
    </w:p>
    <w:p w14:paraId="0DDD9A7A" w14:textId="77777777" w:rsidR="00BF12C1" w:rsidRPr="00BF12C1" w:rsidRDefault="00BF12C1" w:rsidP="00BF12C1">
      <w:pPr>
        <w:pStyle w:val="Default"/>
        <w:rPr>
          <w:rFonts w:ascii="Arial" w:hAnsi="Arial" w:cs="Arial"/>
          <w:sz w:val="22"/>
          <w:szCs w:val="22"/>
        </w:rPr>
      </w:pPr>
      <w:r w:rsidRPr="00BF12C1">
        <w:rPr>
          <w:rFonts w:ascii="Arial" w:hAnsi="Arial" w:cs="Arial"/>
          <w:sz w:val="22"/>
          <w:szCs w:val="22"/>
        </w:rPr>
        <w:t xml:space="preserve">The post holder will be expected to take an active role in Quality </w:t>
      </w:r>
      <w:r w:rsidR="00306330">
        <w:rPr>
          <w:rFonts w:ascii="Arial" w:hAnsi="Arial" w:cs="Arial"/>
          <w:sz w:val="22"/>
          <w:szCs w:val="22"/>
        </w:rPr>
        <w:t>I</w:t>
      </w:r>
      <w:r w:rsidRPr="00BF12C1">
        <w:rPr>
          <w:rFonts w:ascii="Arial" w:hAnsi="Arial" w:cs="Arial"/>
          <w:sz w:val="22"/>
          <w:szCs w:val="22"/>
        </w:rPr>
        <w:t xml:space="preserve">mprovement work of the service. They will attend audit, academic and management meetings, appropriate to the needs of the service.  He/ She will participate in service evaluation and information-gathering exercises designed to gain a better understanding of the functioning of the service in order to monitor performance and underpin future service developments. Audit and quality improvement are intrinsic to this role. </w:t>
      </w:r>
    </w:p>
    <w:p w14:paraId="0DDD9A7B" w14:textId="77777777" w:rsidR="00BF12C1" w:rsidRPr="00BF12C1" w:rsidRDefault="00BF12C1" w:rsidP="00BF12C1">
      <w:pPr>
        <w:pStyle w:val="Default"/>
        <w:ind w:left="284"/>
        <w:rPr>
          <w:rFonts w:ascii="Arial" w:hAnsi="Arial" w:cs="Arial"/>
          <w:sz w:val="22"/>
          <w:szCs w:val="22"/>
        </w:rPr>
      </w:pPr>
    </w:p>
    <w:p w14:paraId="0DDD9A7C" w14:textId="77777777" w:rsidR="00BF12C1" w:rsidRPr="00BF12C1" w:rsidRDefault="00BF12C1" w:rsidP="00BF12C1">
      <w:pPr>
        <w:pStyle w:val="Default"/>
        <w:rPr>
          <w:rFonts w:ascii="Arial" w:hAnsi="Arial" w:cs="Arial"/>
          <w:sz w:val="22"/>
          <w:szCs w:val="22"/>
        </w:rPr>
      </w:pPr>
      <w:r w:rsidRPr="00BF12C1">
        <w:rPr>
          <w:rFonts w:ascii="Arial" w:hAnsi="Arial" w:cs="Arial"/>
          <w:sz w:val="22"/>
          <w:szCs w:val="22"/>
        </w:rPr>
        <w:t xml:space="preserve">The post holder will be expected to participate in the work of management committees and planning groups within the locality and wider organisation, notably those which contribute to clinical governance and quality improvement. In due course the post-holder may be invited to apply for additional management responsibility. </w:t>
      </w:r>
    </w:p>
    <w:p w14:paraId="0DDD9A7D" w14:textId="77777777" w:rsidR="00BF12C1" w:rsidRPr="00BF12C1" w:rsidRDefault="00BF12C1" w:rsidP="00BF12C1">
      <w:pPr>
        <w:pStyle w:val="Default"/>
        <w:ind w:left="284"/>
        <w:rPr>
          <w:rFonts w:ascii="Arial" w:hAnsi="Arial" w:cs="Arial"/>
          <w:sz w:val="22"/>
          <w:szCs w:val="22"/>
        </w:rPr>
      </w:pPr>
    </w:p>
    <w:p w14:paraId="0DDD9A7E" w14:textId="77777777" w:rsidR="00BF12C1" w:rsidRPr="00BF12C1" w:rsidRDefault="00BF12C1" w:rsidP="00BF12C1">
      <w:pPr>
        <w:pStyle w:val="Default"/>
        <w:jc w:val="both"/>
        <w:rPr>
          <w:rFonts w:ascii="Arial" w:hAnsi="Arial" w:cs="Arial"/>
          <w:sz w:val="22"/>
          <w:szCs w:val="22"/>
        </w:rPr>
      </w:pPr>
      <w:r w:rsidRPr="00BF12C1">
        <w:rPr>
          <w:rFonts w:ascii="Arial" w:hAnsi="Arial" w:cs="Arial"/>
          <w:sz w:val="22"/>
          <w:szCs w:val="22"/>
        </w:rPr>
        <w:t xml:space="preserve">All consultants will be expected to promote liaison and co-operation between this service and other psychiatric services as well as with general hospital, primary care, social services and the relevant voluntary organisations. </w:t>
      </w:r>
    </w:p>
    <w:p w14:paraId="0DDD9A7F" w14:textId="77777777" w:rsidR="00BF12C1" w:rsidRPr="00BF12C1" w:rsidRDefault="00BF12C1" w:rsidP="00BF12C1">
      <w:pPr>
        <w:pStyle w:val="Default"/>
        <w:rPr>
          <w:rFonts w:ascii="Arial" w:hAnsi="Arial" w:cs="Arial"/>
          <w:b/>
          <w:sz w:val="22"/>
          <w:szCs w:val="22"/>
        </w:rPr>
      </w:pPr>
    </w:p>
    <w:p w14:paraId="0DDD9A80" w14:textId="77777777" w:rsidR="00BF12C1" w:rsidRPr="00BF12C1" w:rsidRDefault="00BF12C1" w:rsidP="00BF12C1">
      <w:pPr>
        <w:pStyle w:val="Default"/>
        <w:rPr>
          <w:rFonts w:ascii="Arial" w:hAnsi="Arial" w:cs="Arial"/>
          <w:sz w:val="22"/>
          <w:szCs w:val="22"/>
        </w:rPr>
      </w:pPr>
      <w:r w:rsidRPr="00BF12C1">
        <w:rPr>
          <w:rFonts w:ascii="Arial" w:hAnsi="Arial" w:cs="Arial"/>
          <w:b/>
          <w:sz w:val="22"/>
          <w:szCs w:val="22"/>
        </w:rPr>
        <w:t>Job Planning, Appraisal and CPD</w:t>
      </w:r>
    </w:p>
    <w:p w14:paraId="0DDD9A81" w14:textId="77777777" w:rsidR="00BF12C1" w:rsidRPr="00BF12C1" w:rsidRDefault="00BF12C1" w:rsidP="00BF12C1">
      <w:pPr>
        <w:pStyle w:val="Default"/>
        <w:rPr>
          <w:rFonts w:ascii="Arial" w:hAnsi="Arial" w:cs="Arial"/>
          <w:sz w:val="22"/>
          <w:szCs w:val="22"/>
        </w:rPr>
      </w:pPr>
    </w:p>
    <w:p w14:paraId="0DDD9A82" w14:textId="7FB92C24" w:rsidR="00BF12C1" w:rsidRPr="00BF12C1" w:rsidRDefault="00BF12C1" w:rsidP="00BF12C1">
      <w:pPr>
        <w:pStyle w:val="Default"/>
        <w:rPr>
          <w:rFonts w:ascii="Arial" w:hAnsi="Arial" w:cs="Arial"/>
          <w:sz w:val="22"/>
          <w:szCs w:val="22"/>
        </w:rPr>
      </w:pPr>
      <w:r w:rsidRPr="00BF12C1">
        <w:rPr>
          <w:rFonts w:ascii="Arial" w:hAnsi="Arial" w:cs="Arial"/>
          <w:sz w:val="22"/>
          <w:szCs w:val="22"/>
        </w:rPr>
        <w:t xml:space="preserve">Job planning occurs annually and is carried out with the </w:t>
      </w:r>
      <w:r w:rsidR="00306330">
        <w:rPr>
          <w:rFonts w:ascii="Arial" w:hAnsi="Arial" w:cs="Arial"/>
          <w:sz w:val="22"/>
          <w:szCs w:val="22"/>
        </w:rPr>
        <w:t>Clinical Lead</w:t>
      </w:r>
      <w:r w:rsidRPr="00BF12C1">
        <w:rPr>
          <w:rFonts w:ascii="Arial" w:hAnsi="Arial" w:cs="Arial"/>
          <w:sz w:val="22"/>
          <w:szCs w:val="22"/>
        </w:rPr>
        <w:t xml:space="preserve"> and head of service. There is a </w:t>
      </w:r>
      <w:r w:rsidR="00002C7C" w:rsidRPr="00BF12C1">
        <w:rPr>
          <w:rFonts w:ascii="Arial" w:hAnsi="Arial" w:cs="Arial"/>
          <w:sz w:val="22"/>
          <w:szCs w:val="22"/>
        </w:rPr>
        <w:t>well-supported</w:t>
      </w:r>
      <w:r w:rsidRPr="00BF12C1">
        <w:rPr>
          <w:rFonts w:ascii="Arial" w:hAnsi="Arial" w:cs="Arial"/>
          <w:sz w:val="22"/>
          <w:szCs w:val="22"/>
        </w:rPr>
        <w:t xml:space="preserve"> appraisal system in place in Tayside using the SOAR (Scottish on Line Appraisal Resource). All staff in Tayside will have their Personal Development Plan and will be expected to be members of a PDP group. Study leave will be available in order to fulfil the requirements of continuing professional development.</w:t>
      </w:r>
    </w:p>
    <w:p w14:paraId="0DDD9A83" w14:textId="77777777" w:rsidR="00BF12C1" w:rsidRPr="00BF12C1" w:rsidRDefault="00BF12C1" w:rsidP="00BF12C1">
      <w:pPr>
        <w:pStyle w:val="Default"/>
        <w:rPr>
          <w:rFonts w:ascii="Arial" w:hAnsi="Arial" w:cs="Arial"/>
          <w:sz w:val="22"/>
          <w:szCs w:val="22"/>
        </w:rPr>
      </w:pPr>
    </w:p>
    <w:p w14:paraId="0DDD9A84" w14:textId="77777777" w:rsidR="00BF12C1" w:rsidRPr="00BF12C1" w:rsidRDefault="00BF12C1" w:rsidP="00BF12C1">
      <w:pPr>
        <w:pStyle w:val="Default"/>
        <w:rPr>
          <w:rFonts w:ascii="Arial" w:hAnsi="Arial" w:cs="Arial"/>
          <w:b/>
          <w:bCs/>
          <w:sz w:val="22"/>
          <w:szCs w:val="22"/>
        </w:rPr>
      </w:pPr>
      <w:r w:rsidRPr="00BF12C1">
        <w:rPr>
          <w:rFonts w:ascii="Arial" w:hAnsi="Arial" w:cs="Arial"/>
          <w:b/>
          <w:bCs/>
          <w:sz w:val="22"/>
          <w:szCs w:val="22"/>
        </w:rPr>
        <w:t>Education &amp; Research</w:t>
      </w:r>
    </w:p>
    <w:p w14:paraId="0DDD9A85" w14:textId="77777777" w:rsidR="00BF12C1" w:rsidRPr="00BF12C1" w:rsidRDefault="00BF12C1" w:rsidP="00BF12C1">
      <w:pPr>
        <w:pStyle w:val="Default"/>
        <w:rPr>
          <w:rFonts w:ascii="Arial" w:hAnsi="Arial" w:cs="Arial"/>
          <w:sz w:val="22"/>
          <w:szCs w:val="22"/>
        </w:rPr>
      </w:pPr>
      <w:r w:rsidRPr="00BF12C1">
        <w:rPr>
          <w:rFonts w:ascii="Arial" w:hAnsi="Arial" w:cs="Arial"/>
          <w:sz w:val="22"/>
          <w:szCs w:val="22"/>
        </w:rPr>
        <w:tab/>
      </w:r>
    </w:p>
    <w:p w14:paraId="0DDD9A86" w14:textId="73B2FA7E" w:rsidR="00BF12C1" w:rsidRPr="00BF12C1" w:rsidRDefault="00BF12C1" w:rsidP="00BF12C1">
      <w:pPr>
        <w:pStyle w:val="Default"/>
        <w:rPr>
          <w:rFonts w:ascii="Arial" w:hAnsi="Arial" w:cs="Arial"/>
          <w:sz w:val="22"/>
          <w:szCs w:val="22"/>
        </w:rPr>
      </w:pPr>
      <w:r w:rsidRPr="00BF12C1">
        <w:rPr>
          <w:rFonts w:ascii="Arial" w:hAnsi="Arial" w:cs="Arial"/>
          <w:sz w:val="22"/>
          <w:szCs w:val="22"/>
        </w:rPr>
        <w:t>The post holder will be involved in supervision of junior medical staff and students, and participate in training for medical students, trainee psychiatrists and other members of the MDT.</w:t>
      </w:r>
      <w:r w:rsidRPr="00BF12C1">
        <w:rPr>
          <w:rFonts w:ascii="Arial" w:hAnsi="Arial" w:cs="Arial"/>
          <w:b/>
          <w:sz w:val="22"/>
          <w:szCs w:val="22"/>
        </w:rPr>
        <w:t xml:space="preserve"> </w:t>
      </w:r>
      <w:r w:rsidRPr="00BF12C1">
        <w:rPr>
          <w:rFonts w:ascii="Arial" w:hAnsi="Arial" w:cs="Arial"/>
          <w:sz w:val="22"/>
          <w:szCs w:val="22"/>
        </w:rPr>
        <w:t xml:space="preserve">There are close clinical, research and teaching links with the University of Dundee Section of Psychiatry and Behavioural Sciences. The department’s research portfolio centres on Affective Disorders, </w:t>
      </w:r>
      <w:r w:rsidR="00002C7C" w:rsidRPr="00BF12C1">
        <w:rPr>
          <w:rFonts w:ascii="Arial" w:hAnsi="Arial" w:cs="Arial"/>
          <w:sz w:val="22"/>
          <w:szCs w:val="22"/>
        </w:rPr>
        <w:t>neurodevelopment,</w:t>
      </w:r>
      <w:r w:rsidRPr="00BF12C1">
        <w:rPr>
          <w:rFonts w:ascii="Arial" w:hAnsi="Arial" w:cs="Arial"/>
          <w:sz w:val="22"/>
          <w:szCs w:val="22"/>
        </w:rPr>
        <w:t xml:space="preserve"> and addictions.</w:t>
      </w:r>
    </w:p>
    <w:p w14:paraId="0DDD9A87" w14:textId="77777777" w:rsidR="00BF12C1" w:rsidRPr="00BF12C1" w:rsidRDefault="00BF12C1" w:rsidP="00BF12C1">
      <w:pPr>
        <w:rPr>
          <w:rFonts w:ascii="Arial" w:hAnsi="Arial" w:cs="Arial"/>
          <w:i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C96D80" w:rsidRPr="00040FD6" w14:paraId="0DDD9A89" w14:textId="77777777" w:rsidTr="00030C22">
        <w:trPr>
          <w:trHeight w:val="463"/>
        </w:trPr>
        <w:tc>
          <w:tcPr>
            <w:tcW w:w="9000" w:type="dxa"/>
            <w:shd w:val="clear" w:color="auto" w:fill="00B0F0"/>
            <w:vAlign w:val="center"/>
          </w:tcPr>
          <w:p w14:paraId="0DDD9A88" w14:textId="77777777" w:rsidR="00C96D80" w:rsidRPr="00040FD6" w:rsidRDefault="00C96D80" w:rsidP="00030C22">
            <w:pPr>
              <w:rPr>
                <w:rFonts w:ascii="Arial" w:hAnsi="Arial" w:cs="Arial"/>
                <w:i w:val="0"/>
                <w:sz w:val="22"/>
                <w:szCs w:val="22"/>
              </w:rPr>
            </w:pPr>
            <w:r w:rsidRPr="00040FD6">
              <w:rPr>
                <w:rFonts w:ascii="Arial" w:hAnsi="Arial" w:cs="Arial"/>
                <w:b/>
                <w:i w:val="0"/>
                <w:sz w:val="22"/>
                <w:szCs w:val="22"/>
              </w:rPr>
              <w:t>Section 4:</w:t>
            </w:r>
            <w:r w:rsidRPr="00040FD6">
              <w:rPr>
                <w:rFonts w:ascii="Arial" w:hAnsi="Arial" w:cs="Arial"/>
                <w:b/>
                <w:i w:val="0"/>
                <w:sz w:val="22"/>
                <w:szCs w:val="22"/>
              </w:rPr>
              <w:tab/>
              <w:t>Main Duties and Responsibilities</w:t>
            </w:r>
          </w:p>
        </w:tc>
      </w:tr>
    </w:tbl>
    <w:p w14:paraId="0DDD9A8A" w14:textId="77777777" w:rsidR="00C96D80" w:rsidRPr="00040FD6" w:rsidRDefault="00C96D80" w:rsidP="00C96D80">
      <w:pPr>
        <w:rPr>
          <w:rFonts w:ascii="Arial" w:hAnsi="Arial" w:cs="Arial"/>
          <w:sz w:val="22"/>
          <w:szCs w:val="22"/>
        </w:rPr>
      </w:pPr>
    </w:p>
    <w:p w14:paraId="0DDD9A8B" w14:textId="77777777" w:rsidR="00BF12C1" w:rsidRPr="00BF12C1" w:rsidRDefault="00BF12C1" w:rsidP="00BF12C1">
      <w:pPr>
        <w:tabs>
          <w:tab w:val="left" w:pos="5529"/>
        </w:tabs>
        <w:rPr>
          <w:rFonts w:ascii="Arial" w:hAnsi="Arial" w:cs="Arial"/>
          <w:b/>
          <w:i w:val="0"/>
          <w:sz w:val="22"/>
          <w:szCs w:val="22"/>
        </w:rPr>
      </w:pPr>
      <w:r w:rsidRPr="00BF12C1">
        <w:rPr>
          <w:rFonts w:ascii="Arial" w:hAnsi="Arial" w:cs="Arial"/>
          <w:b/>
          <w:i w:val="0"/>
          <w:sz w:val="22"/>
          <w:szCs w:val="22"/>
        </w:rPr>
        <w:t xml:space="preserve">Duties and Responsibilities </w:t>
      </w:r>
    </w:p>
    <w:p w14:paraId="0DDD9A8C" w14:textId="77777777" w:rsidR="00BF12C1" w:rsidRPr="00BF12C1" w:rsidRDefault="00BF12C1" w:rsidP="00BF12C1">
      <w:pPr>
        <w:rPr>
          <w:rFonts w:ascii="Arial" w:hAnsi="Arial" w:cs="Arial"/>
          <w:b/>
          <w:i w:val="0"/>
          <w:sz w:val="22"/>
          <w:szCs w:val="22"/>
        </w:rPr>
      </w:pPr>
      <w:r w:rsidRPr="00BF12C1">
        <w:rPr>
          <w:rFonts w:ascii="Arial" w:hAnsi="Arial" w:cs="Arial"/>
          <w:b/>
          <w:i w:val="0"/>
          <w:sz w:val="22"/>
          <w:szCs w:val="22"/>
        </w:rPr>
        <w:t xml:space="preserve">Clinical </w:t>
      </w:r>
    </w:p>
    <w:p w14:paraId="0DDD9A8D" w14:textId="25CCD385" w:rsidR="00BF12C1" w:rsidRPr="00BF12C1" w:rsidRDefault="00BF12C1" w:rsidP="00BF12C1">
      <w:pPr>
        <w:jc w:val="both"/>
        <w:rPr>
          <w:rFonts w:ascii="Arial" w:hAnsi="Arial" w:cs="Arial"/>
          <w:i w:val="0"/>
          <w:sz w:val="22"/>
          <w:szCs w:val="22"/>
        </w:rPr>
      </w:pPr>
      <w:r w:rsidRPr="00BF12C1">
        <w:rPr>
          <w:rFonts w:ascii="Arial" w:hAnsi="Arial" w:cs="Arial"/>
          <w:i w:val="0"/>
          <w:sz w:val="22"/>
          <w:szCs w:val="22"/>
        </w:rPr>
        <w:t xml:space="preserve">The post holder will contribute senior medical leadership in the provision of </w:t>
      </w:r>
      <w:r w:rsidR="00ED1994">
        <w:rPr>
          <w:rFonts w:ascii="Arial" w:hAnsi="Arial" w:cs="Arial"/>
          <w:i w:val="0"/>
          <w:sz w:val="22"/>
          <w:szCs w:val="22"/>
        </w:rPr>
        <w:t>Learning Disability</w:t>
      </w:r>
      <w:r w:rsidRPr="00BF12C1">
        <w:rPr>
          <w:rFonts w:ascii="Arial" w:hAnsi="Arial" w:cs="Arial"/>
          <w:i w:val="0"/>
          <w:sz w:val="22"/>
          <w:szCs w:val="22"/>
        </w:rPr>
        <w:t xml:space="preserve"> Psychiatry </w:t>
      </w:r>
      <w:r w:rsidR="00306330">
        <w:rPr>
          <w:rFonts w:ascii="Arial" w:hAnsi="Arial" w:cs="Arial"/>
          <w:i w:val="0"/>
          <w:sz w:val="22"/>
          <w:szCs w:val="22"/>
        </w:rPr>
        <w:t xml:space="preserve">Inpatient </w:t>
      </w:r>
      <w:r w:rsidRPr="00BF12C1">
        <w:rPr>
          <w:rFonts w:ascii="Arial" w:hAnsi="Arial" w:cs="Arial"/>
          <w:i w:val="0"/>
          <w:sz w:val="22"/>
          <w:szCs w:val="22"/>
        </w:rPr>
        <w:t xml:space="preserve">Services for Tayside.  He/she will hold medical responsibility, providing assessment and care to patients </w:t>
      </w:r>
      <w:r w:rsidR="00ED1994">
        <w:rPr>
          <w:rFonts w:ascii="Arial" w:hAnsi="Arial" w:cs="Arial"/>
          <w:i w:val="0"/>
          <w:sz w:val="22"/>
          <w:szCs w:val="22"/>
        </w:rPr>
        <w:t xml:space="preserve">in </w:t>
      </w:r>
      <w:r w:rsidR="00306330">
        <w:rPr>
          <w:rFonts w:ascii="Arial" w:hAnsi="Arial" w:cs="Arial"/>
          <w:i w:val="0"/>
          <w:sz w:val="22"/>
          <w:szCs w:val="22"/>
        </w:rPr>
        <w:t>the Flat 1 ward at Strathmartine Centre Dundee alongside the Learning Disability Assessment Unit, Carseview Centre, Dundee</w:t>
      </w:r>
      <w:r w:rsidR="00ED1994">
        <w:rPr>
          <w:rFonts w:ascii="Arial" w:hAnsi="Arial" w:cs="Arial"/>
          <w:i w:val="0"/>
          <w:sz w:val="22"/>
          <w:szCs w:val="22"/>
        </w:rPr>
        <w:t xml:space="preserve"> </w:t>
      </w:r>
      <w:r w:rsidR="00306330">
        <w:rPr>
          <w:rFonts w:ascii="Arial" w:hAnsi="Arial" w:cs="Arial"/>
          <w:i w:val="0"/>
          <w:sz w:val="22"/>
          <w:szCs w:val="22"/>
        </w:rPr>
        <w:t>The post holder will also undertake Forensic Psychiatry reports for court</w:t>
      </w:r>
      <w:r w:rsidR="00237BB0">
        <w:rPr>
          <w:rFonts w:ascii="Arial" w:hAnsi="Arial" w:cs="Arial"/>
          <w:i w:val="0"/>
          <w:sz w:val="22"/>
          <w:szCs w:val="22"/>
        </w:rPr>
        <w:t>.</w:t>
      </w:r>
      <w:r w:rsidR="00306330">
        <w:rPr>
          <w:rFonts w:ascii="Arial" w:hAnsi="Arial" w:cs="Arial"/>
          <w:i w:val="0"/>
          <w:sz w:val="22"/>
          <w:szCs w:val="22"/>
        </w:rPr>
        <w:t xml:space="preserve"> </w:t>
      </w:r>
      <w:bookmarkStart w:id="2" w:name="_Hlk130984937"/>
      <w:r w:rsidR="00237BB0">
        <w:rPr>
          <w:rFonts w:ascii="Arial" w:hAnsi="Arial" w:cs="Arial"/>
          <w:i w:val="0"/>
          <w:sz w:val="22"/>
          <w:szCs w:val="22"/>
        </w:rPr>
        <w:t>This appertains to a small number of referrals of patients residing in the community (approx. three per annum)</w:t>
      </w:r>
      <w:r w:rsidR="00863CC1">
        <w:rPr>
          <w:rFonts w:ascii="Arial" w:hAnsi="Arial" w:cs="Arial"/>
          <w:i w:val="0"/>
          <w:sz w:val="22"/>
          <w:szCs w:val="22"/>
        </w:rPr>
        <w:t>,</w:t>
      </w:r>
      <w:r w:rsidR="00237BB0">
        <w:rPr>
          <w:rFonts w:ascii="Arial" w:hAnsi="Arial" w:cs="Arial"/>
          <w:i w:val="0"/>
          <w:sz w:val="22"/>
          <w:szCs w:val="22"/>
        </w:rPr>
        <w:t xml:space="preserve"> where consideration may be given to a disposal for inpatient assessment/treatment. These tend to be cases </w:t>
      </w:r>
      <w:r w:rsidR="00863CC1">
        <w:rPr>
          <w:rFonts w:ascii="Arial" w:hAnsi="Arial" w:cs="Arial"/>
          <w:i w:val="0"/>
          <w:sz w:val="22"/>
          <w:szCs w:val="22"/>
        </w:rPr>
        <w:t>involving allegations/offences of</w:t>
      </w:r>
      <w:r w:rsidR="00237BB0">
        <w:rPr>
          <w:rFonts w:ascii="Arial" w:hAnsi="Arial" w:cs="Arial"/>
          <w:i w:val="0"/>
          <w:sz w:val="22"/>
          <w:szCs w:val="22"/>
        </w:rPr>
        <w:t xml:space="preserve"> serious harm. There is no other community caseload with this post.</w:t>
      </w:r>
    </w:p>
    <w:bookmarkEnd w:id="2"/>
    <w:p w14:paraId="0DDD9A8E" w14:textId="77777777" w:rsidR="00BF12C1" w:rsidRPr="00ED3B0C" w:rsidRDefault="00BF12C1" w:rsidP="00ED3B0C">
      <w:pPr>
        <w:jc w:val="both"/>
        <w:rPr>
          <w:rFonts w:ascii="Arial" w:hAnsi="Arial" w:cs="Arial"/>
          <w:i w:val="0"/>
          <w:sz w:val="22"/>
          <w:szCs w:val="22"/>
        </w:rPr>
      </w:pPr>
      <w:r w:rsidRPr="00BF12C1">
        <w:rPr>
          <w:rFonts w:ascii="Arial" w:hAnsi="Arial" w:cs="Arial"/>
          <w:i w:val="0"/>
          <w:sz w:val="22"/>
          <w:szCs w:val="22"/>
        </w:rPr>
        <w:t xml:space="preserve">The post holder will be expected to promote a multi-disciplinary, multi-agency approach. Direct clinical time will be spent in providing leadership to the multidisciplinary team, carrying out medical reviews, in-depth </w:t>
      </w:r>
      <w:proofErr w:type="spellStart"/>
      <w:r w:rsidRPr="00BF12C1">
        <w:rPr>
          <w:rFonts w:ascii="Arial" w:hAnsi="Arial" w:cs="Arial"/>
          <w:i w:val="0"/>
          <w:sz w:val="22"/>
          <w:szCs w:val="22"/>
        </w:rPr>
        <w:t>casenote</w:t>
      </w:r>
      <w:proofErr w:type="spellEnd"/>
      <w:r w:rsidRPr="00BF12C1">
        <w:rPr>
          <w:rFonts w:ascii="Arial" w:hAnsi="Arial" w:cs="Arial"/>
          <w:i w:val="0"/>
          <w:sz w:val="22"/>
          <w:szCs w:val="22"/>
        </w:rPr>
        <w:t xml:space="preserve"> reviews and case discussion, 1:1 meetings with </w:t>
      </w:r>
      <w:r w:rsidR="00306330">
        <w:rPr>
          <w:rFonts w:ascii="Arial" w:hAnsi="Arial" w:cs="Arial"/>
          <w:i w:val="0"/>
          <w:sz w:val="22"/>
          <w:szCs w:val="22"/>
        </w:rPr>
        <w:t>inpatients</w:t>
      </w:r>
      <w:r w:rsidRPr="00BF12C1">
        <w:rPr>
          <w:rFonts w:ascii="Arial" w:hAnsi="Arial" w:cs="Arial"/>
          <w:i w:val="0"/>
          <w:sz w:val="22"/>
          <w:szCs w:val="22"/>
        </w:rPr>
        <w:t xml:space="preserve"> carers</w:t>
      </w:r>
      <w:r w:rsidR="00306330">
        <w:rPr>
          <w:rFonts w:ascii="Arial" w:hAnsi="Arial" w:cs="Arial"/>
          <w:i w:val="0"/>
          <w:sz w:val="22"/>
          <w:szCs w:val="22"/>
        </w:rPr>
        <w:t>/patients families/Guardians</w:t>
      </w:r>
      <w:r w:rsidRPr="00BF12C1">
        <w:rPr>
          <w:rFonts w:ascii="Arial" w:hAnsi="Arial" w:cs="Arial"/>
          <w:i w:val="0"/>
          <w:sz w:val="22"/>
          <w:szCs w:val="22"/>
        </w:rPr>
        <w:t xml:space="preserve"> and support and supervision of other staff members</w:t>
      </w:r>
    </w:p>
    <w:p w14:paraId="0DDD9A8F" w14:textId="77777777" w:rsidR="00BF12C1" w:rsidRPr="00BF12C1" w:rsidRDefault="00BF12C1" w:rsidP="00BF12C1">
      <w:pPr>
        <w:rPr>
          <w:rFonts w:ascii="Arial" w:hAnsi="Arial" w:cs="Arial"/>
          <w:i w:val="0"/>
          <w:sz w:val="22"/>
          <w:szCs w:val="22"/>
        </w:rPr>
      </w:pPr>
    </w:p>
    <w:p w14:paraId="0DDD9A90" w14:textId="77777777" w:rsidR="00BF12C1" w:rsidRPr="00BF12C1" w:rsidRDefault="00BF12C1" w:rsidP="00BF12C1">
      <w:pPr>
        <w:rPr>
          <w:rFonts w:ascii="Arial" w:hAnsi="Arial" w:cs="Arial"/>
          <w:i w:val="0"/>
          <w:sz w:val="22"/>
          <w:szCs w:val="22"/>
        </w:rPr>
      </w:pPr>
      <w:r w:rsidRPr="00BF12C1">
        <w:rPr>
          <w:rFonts w:ascii="Arial" w:hAnsi="Arial" w:cs="Arial"/>
          <w:i w:val="0"/>
          <w:sz w:val="22"/>
          <w:szCs w:val="22"/>
        </w:rPr>
        <w:t xml:space="preserve">The post holder will be an </w:t>
      </w:r>
      <w:r w:rsidR="00CF0D96">
        <w:rPr>
          <w:rFonts w:ascii="Arial" w:hAnsi="Arial" w:cs="Arial"/>
          <w:i w:val="0"/>
          <w:sz w:val="22"/>
          <w:szCs w:val="22"/>
        </w:rPr>
        <w:t>A</w:t>
      </w:r>
      <w:r w:rsidRPr="00BF12C1">
        <w:rPr>
          <w:rFonts w:ascii="Arial" w:hAnsi="Arial" w:cs="Arial"/>
          <w:i w:val="0"/>
          <w:sz w:val="22"/>
          <w:szCs w:val="22"/>
        </w:rPr>
        <w:t xml:space="preserve">pproved </w:t>
      </w:r>
      <w:r w:rsidR="00CF0D96">
        <w:rPr>
          <w:rFonts w:ascii="Arial" w:hAnsi="Arial" w:cs="Arial"/>
          <w:i w:val="0"/>
          <w:sz w:val="22"/>
          <w:szCs w:val="22"/>
        </w:rPr>
        <w:t>M</w:t>
      </w:r>
      <w:r w:rsidRPr="00BF12C1">
        <w:rPr>
          <w:rFonts w:ascii="Arial" w:hAnsi="Arial" w:cs="Arial"/>
          <w:i w:val="0"/>
          <w:sz w:val="22"/>
          <w:szCs w:val="22"/>
        </w:rPr>
        <w:t xml:space="preserve">edical </w:t>
      </w:r>
      <w:r w:rsidR="00CF0D96">
        <w:rPr>
          <w:rFonts w:ascii="Arial" w:hAnsi="Arial" w:cs="Arial"/>
          <w:i w:val="0"/>
          <w:sz w:val="22"/>
          <w:szCs w:val="22"/>
        </w:rPr>
        <w:t>P</w:t>
      </w:r>
      <w:r w:rsidRPr="00BF12C1">
        <w:rPr>
          <w:rFonts w:ascii="Arial" w:hAnsi="Arial" w:cs="Arial"/>
          <w:i w:val="0"/>
          <w:sz w:val="22"/>
          <w:szCs w:val="22"/>
        </w:rPr>
        <w:t xml:space="preserve">ractitioner in terms of the Mental Health </w:t>
      </w:r>
      <w:r w:rsidR="00CF0D96">
        <w:rPr>
          <w:rFonts w:ascii="Arial" w:hAnsi="Arial" w:cs="Arial"/>
          <w:i w:val="0"/>
          <w:sz w:val="22"/>
          <w:szCs w:val="22"/>
        </w:rPr>
        <w:t>(</w:t>
      </w:r>
      <w:r w:rsidRPr="00BF12C1">
        <w:rPr>
          <w:rFonts w:ascii="Arial" w:hAnsi="Arial" w:cs="Arial"/>
          <w:i w:val="0"/>
          <w:sz w:val="22"/>
          <w:szCs w:val="22"/>
        </w:rPr>
        <w:t>Care and Treatment</w:t>
      </w:r>
      <w:r w:rsidR="00CF0D96">
        <w:rPr>
          <w:rFonts w:ascii="Arial" w:hAnsi="Arial" w:cs="Arial"/>
          <w:i w:val="0"/>
          <w:sz w:val="22"/>
          <w:szCs w:val="22"/>
        </w:rPr>
        <w:t>)</w:t>
      </w:r>
      <w:r w:rsidRPr="00BF12C1">
        <w:rPr>
          <w:rFonts w:ascii="Arial" w:hAnsi="Arial" w:cs="Arial"/>
          <w:i w:val="0"/>
          <w:sz w:val="22"/>
          <w:szCs w:val="22"/>
        </w:rPr>
        <w:t xml:space="preserve"> Scotland Act 2003 and will undertake the required duties in relation to this.  </w:t>
      </w:r>
    </w:p>
    <w:p w14:paraId="0DDD9A91" w14:textId="77777777" w:rsidR="00030C22" w:rsidRPr="00ED7F5A" w:rsidRDefault="00BF12C1" w:rsidP="00BF12C1">
      <w:pPr>
        <w:rPr>
          <w:rFonts w:ascii="Arial" w:hAnsi="Arial" w:cs="Arial"/>
          <w:i w:val="0"/>
          <w:sz w:val="22"/>
          <w:szCs w:val="22"/>
        </w:rPr>
      </w:pPr>
      <w:r w:rsidRPr="00BF12C1">
        <w:rPr>
          <w:rFonts w:ascii="Arial" w:hAnsi="Arial" w:cs="Arial"/>
          <w:i w:val="0"/>
          <w:sz w:val="22"/>
          <w:szCs w:val="22"/>
        </w:rPr>
        <w:t>The post holder will offer timely assessment for patients referred to the service and offer second opinions for patients with complex presentations when required. The post holder will manage the waiting list for the</w:t>
      </w:r>
      <w:r w:rsidR="00306330">
        <w:rPr>
          <w:rFonts w:ascii="Arial" w:hAnsi="Arial" w:cs="Arial"/>
          <w:i w:val="0"/>
          <w:sz w:val="22"/>
          <w:szCs w:val="22"/>
        </w:rPr>
        <w:t>ir area of</w:t>
      </w:r>
      <w:r w:rsidRPr="00BF12C1">
        <w:rPr>
          <w:rFonts w:ascii="Arial" w:hAnsi="Arial" w:cs="Arial"/>
          <w:i w:val="0"/>
          <w:sz w:val="22"/>
          <w:szCs w:val="22"/>
        </w:rPr>
        <w:t xml:space="preserve"> service</w:t>
      </w:r>
      <w:r w:rsidR="00306330">
        <w:rPr>
          <w:rFonts w:ascii="Arial" w:hAnsi="Arial" w:cs="Arial"/>
          <w:i w:val="0"/>
          <w:sz w:val="22"/>
          <w:szCs w:val="22"/>
        </w:rPr>
        <w:t xml:space="preserve"> provision</w:t>
      </w:r>
      <w:r w:rsidRPr="00BF12C1">
        <w:rPr>
          <w:rFonts w:ascii="Arial" w:hAnsi="Arial" w:cs="Arial"/>
          <w:i w:val="0"/>
          <w:sz w:val="22"/>
          <w:szCs w:val="22"/>
        </w:rPr>
        <w:t>.</w:t>
      </w:r>
    </w:p>
    <w:p w14:paraId="0DDD9A92" w14:textId="77777777" w:rsidR="00C96D80" w:rsidRPr="00040FD6" w:rsidRDefault="00C96D80" w:rsidP="00C96D80">
      <w:pPr>
        <w:spacing w:after="120"/>
        <w:rPr>
          <w:rFonts w:ascii="Arial" w:hAnsi="Arial" w:cs="Arial"/>
          <w:b/>
          <w:i w:val="0"/>
          <w:sz w:val="22"/>
          <w:szCs w:val="22"/>
        </w:rPr>
      </w:pPr>
      <w:r w:rsidRPr="00040FD6">
        <w:rPr>
          <w:rFonts w:ascii="Arial" w:hAnsi="Arial" w:cs="Arial"/>
          <w:b/>
          <w:i w:val="0"/>
          <w:sz w:val="22"/>
          <w:szCs w:val="22"/>
        </w:rPr>
        <w:t>Out of Hours Commitments:</w:t>
      </w:r>
      <w:r w:rsidR="004773C3">
        <w:rPr>
          <w:rFonts w:ascii="Arial" w:hAnsi="Arial" w:cs="Arial"/>
          <w:b/>
          <w:i w:val="0"/>
          <w:sz w:val="22"/>
          <w:szCs w:val="22"/>
        </w:rPr>
        <w:t xml:space="preserve">  </w:t>
      </w:r>
    </w:p>
    <w:p w14:paraId="0DDD9A93" w14:textId="0FEEB492" w:rsidR="00BF12C1" w:rsidRDefault="004773C3" w:rsidP="00BF12C1">
      <w:pPr>
        <w:spacing w:after="0" w:line="240" w:lineRule="auto"/>
        <w:rPr>
          <w:rFonts w:ascii="Arial" w:hAnsi="Arial" w:cs="Arial"/>
          <w:i w:val="0"/>
          <w:sz w:val="22"/>
          <w:szCs w:val="22"/>
        </w:rPr>
      </w:pPr>
      <w:r w:rsidRPr="00BF12C1">
        <w:rPr>
          <w:rFonts w:ascii="Arial" w:hAnsi="Arial" w:cs="Arial"/>
          <w:i w:val="0"/>
          <w:sz w:val="22"/>
          <w:szCs w:val="22"/>
        </w:rPr>
        <w:t xml:space="preserve">Out of hours cover is provided on a </w:t>
      </w:r>
      <w:r w:rsidR="005B0AE4">
        <w:rPr>
          <w:rFonts w:ascii="Arial" w:hAnsi="Arial" w:cs="Arial"/>
          <w:i w:val="0"/>
          <w:sz w:val="22"/>
          <w:szCs w:val="22"/>
        </w:rPr>
        <w:t xml:space="preserve">1 in 12 </w:t>
      </w:r>
      <w:r w:rsidRPr="00BF12C1">
        <w:rPr>
          <w:rFonts w:ascii="Arial" w:hAnsi="Arial" w:cs="Arial"/>
          <w:i w:val="0"/>
          <w:sz w:val="22"/>
          <w:szCs w:val="22"/>
        </w:rPr>
        <w:t>pan Tayside on call rota.</w:t>
      </w:r>
      <w:r w:rsidR="005B0AE4">
        <w:rPr>
          <w:rFonts w:ascii="Arial" w:hAnsi="Arial" w:cs="Arial"/>
          <w:i w:val="0"/>
          <w:sz w:val="22"/>
          <w:szCs w:val="22"/>
        </w:rPr>
        <w:t>, 3</w:t>
      </w:r>
      <w:r w:rsidR="005B0AE4" w:rsidRPr="004436CE">
        <w:rPr>
          <w:rFonts w:ascii="Arial" w:hAnsi="Arial" w:cs="Arial"/>
          <w:i w:val="0"/>
          <w:sz w:val="22"/>
          <w:szCs w:val="22"/>
          <w:vertAlign w:val="superscript"/>
        </w:rPr>
        <w:t>rd</w:t>
      </w:r>
      <w:r w:rsidR="005B0AE4">
        <w:rPr>
          <w:rFonts w:ascii="Arial" w:hAnsi="Arial" w:cs="Arial"/>
          <w:i w:val="0"/>
          <w:sz w:val="22"/>
          <w:szCs w:val="22"/>
        </w:rPr>
        <w:t xml:space="preserve"> on call.</w:t>
      </w:r>
      <w:r w:rsidRPr="00BF12C1">
        <w:rPr>
          <w:rFonts w:ascii="Arial" w:hAnsi="Arial" w:cs="Arial"/>
          <w:i w:val="0"/>
          <w:sz w:val="22"/>
          <w:szCs w:val="22"/>
        </w:rPr>
        <w:t xml:space="preserve">  Successful candidates would be expected to join this on call rota.</w:t>
      </w:r>
    </w:p>
    <w:p w14:paraId="0DDD9A94" w14:textId="77777777" w:rsidR="00C96D80" w:rsidRPr="00BF12C1" w:rsidRDefault="004773C3" w:rsidP="00BF12C1">
      <w:pPr>
        <w:spacing w:after="0" w:line="240" w:lineRule="auto"/>
        <w:rPr>
          <w:rFonts w:ascii="Arial" w:hAnsi="Arial" w:cs="Arial"/>
          <w:i w:val="0"/>
          <w:sz w:val="22"/>
          <w:szCs w:val="22"/>
        </w:rPr>
      </w:pPr>
      <w:r w:rsidRPr="00BF12C1">
        <w:rPr>
          <w:rFonts w:ascii="Arial" w:hAnsi="Arial" w:cs="Arial"/>
          <w:i w:val="0"/>
          <w:sz w:val="22"/>
          <w:szCs w:val="22"/>
        </w:rPr>
        <w:t xml:space="preserve"> </w:t>
      </w:r>
    </w:p>
    <w:p w14:paraId="0DDD9A95" w14:textId="77777777" w:rsidR="00BF12C1" w:rsidRPr="00BF12C1" w:rsidRDefault="00BF12C1" w:rsidP="00BF12C1">
      <w:pPr>
        <w:rPr>
          <w:rFonts w:ascii="Arial" w:hAnsi="Arial" w:cs="Arial"/>
          <w:b/>
          <w:i w:val="0"/>
          <w:sz w:val="22"/>
          <w:szCs w:val="22"/>
        </w:rPr>
      </w:pPr>
      <w:r w:rsidRPr="00BF12C1">
        <w:rPr>
          <w:rFonts w:ascii="Arial" w:hAnsi="Arial" w:cs="Arial"/>
          <w:b/>
          <w:i w:val="0"/>
          <w:sz w:val="22"/>
          <w:szCs w:val="22"/>
        </w:rPr>
        <w:t>Clinical Governance</w:t>
      </w:r>
    </w:p>
    <w:p w14:paraId="0DDD9A96" w14:textId="77777777" w:rsidR="00BF12C1" w:rsidRPr="00BF12C1" w:rsidRDefault="00BF12C1" w:rsidP="00BF12C1">
      <w:pPr>
        <w:pStyle w:val="Default"/>
        <w:rPr>
          <w:rFonts w:ascii="Arial" w:hAnsi="Arial" w:cs="Arial"/>
          <w:sz w:val="22"/>
          <w:szCs w:val="22"/>
        </w:rPr>
      </w:pPr>
      <w:r w:rsidRPr="00BF12C1">
        <w:rPr>
          <w:rFonts w:ascii="Arial" w:hAnsi="Arial" w:cs="Arial"/>
          <w:sz w:val="22"/>
          <w:szCs w:val="22"/>
        </w:rPr>
        <w:t xml:space="preserve">The post holder will be expected to take an active role in Quality improvement work of the service. They will attend audit, academic and management meetings, appropriate to the needs of the service.  He/ She will participate in service evaluation and information-gathering exercises designed to gain a better understanding of the functioning of the service in order to monitor performance and underpin future service developments. Audit and quality improvement are intrinsic to this role. </w:t>
      </w:r>
    </w:p>
    <w:p w14:paraId="0DDD9A97" w14:textId="77777777" w:rsidR="00BF12C1" w:rsidRPr="00BF12C1" w:rsidRDefault="00BF12C1" w:rsidP="00BF12C1">
      <w:pPr>
        <w:pStyle w:val="Default"/>
        <w:rPr>
          <w:rFonts w:ascii="Arial" w:hAnsi="Arial" w:cs="Arial"/>
          <w:sz w:val="22"/>
          <w:szCs w:val="22"/>
        </w:rPr>
      </w:pPr>
    </w:p>
    <w:p w14:paraId="0DDD9A98" w14:textId="77777777" w:rsidR="00BF12C1" w:rsidRPr="00BF12C1" w:rsidRDefault="00BF12C1" w:rsidP="00BF12C1">
      <w:pPr>
        <w:pStyle w:val="Default"/>
        <w:rPr>
          <w:rFonts w:ascii="Arial" w:hAnsi="Arial" w:cs="Arial"/>
          <w:sz w:val="22"/>
          <w:szCs w:val="22"/>
        </w:rPr>
      </w:pPr>
      <w:r w:rsidRPr="00BF12C1">
        <w:rPr>
          <w:rFonts w:ascii="Arial" w:hAnsi="Arial" w:cs="Arial"/>
          <w:sz w:val="22"/>
          <w:szCs w:val="22"/>
        </w:rPr>
        <w:t>The post holder will be expected to participate in the work of management committees and planning groups within the locality and wider organisation, notably those which contribute to clinical governance</w:t>
      </w:r>
      <w:r w:rsidR="00ED1994">
        <w:rPr>
          <w:rFonts w:ascii="Arial" w:hAnsi="Arial" w:cs="Arial"/>
          <w:sz w:val="22"/>
          <w:szCs w:val="22"/>
        </w:rPr>
        <w:t>,</w:t>
      </w:r>
      <w:r w:rsidR="00306330">
        <w:rPr>
          <w:rFonts w:ascii="Arial" w:hAnsi="Arial" w:cs="Arial"/>
          <w:sz w:val="22"/>
          <w:szCs w:val="22"/>
        </w:rPr>
        <w:t xml:space="preserve"> </w:t>
      </w:r>
      <w:r w:rsidRPr="00BF12C1">
        <w:rPr>
          <w:rFonts w:ascii="Arial" w:hAnsi="Arial" w:cs="Arial"/>
          <w:sz w:val="22"/>
          <w:szCs w:val="22"/>
        </w:rPr>
        <w:t>quality improvement</w:t>
      </w:r>
      <w:r w:rsidR="00ED1994">
        <w:rPr>
          <w:rFonts w:ascii="Arial" w:hAnsi="Arial" w:cs="Arial"/>
          <w:sz w:val="22"/>
          <w:szCs w:val="22"/>
        </w:rPr>
        <w:t xml:space="preserve"> and LD Service wide planning</w:t>
      </w:r>
      <w:r w:rsidRPr="00BF12C1">
        <w:rPr>
          <w:rFonts w:ascii="Arial" w:hAnsi="Arial" w:cs="Arial"/>
          <w:sz w:val="22"/>
          <w:szCs w:val="22"/>
        </w:rPr>
        <w:t xml:space="preserve">. In due course the post-holder may be invited to apply for additional management responsibility. </w:t>
      </w:r>
    </w:p>
    <w:p w14:paraId="0DDD9A99" w14:textId="77777777" w:rsidR="00BF12C1" w:rsidRPr="00BF12C1" w:rsidRDefault="00BF12C1" w:rsidP="00BF12C1">
      <w:pPr>
        <w:pStyle w:val="Default"/>
        <w:rPr>
          <w:rFonts w:ascii="Arial" w:hAnsi="Arial" w:cs="Arial"/>
          <w:sz w:val="22"/>
          <w:szCs w:val="22"/>
        </w:rPr>
      </w:pPr>
    </w:p>
    <w:p w14:paraId="0DDD9A9A" w14:textId="77777777" w:rsidR="00BF12C1" w:rsidRPr="00BF12C1" w:rsidRDefault="00BF12C1" w:rsidP="00BF12C1">
      <w:pPr>
        <w:pStyle w:val="Default"/>
        <w:jc w:val="both"/>
        <w:rPr>
          <w:rFonts w:ascii="Arial" w:hAnsi="Arial" w:cs="Arial"/>
          <w:sz w:val="22"/>
          <w:szCs w:val="22"/>
        </w:rPr>
      </w:pPr>
      <w:r w:rsidRPr="00BF12C1">
        <w:rPr>
          <w:rFonts w:ascii="Arial" w:hAnsi="Arial" w:cs="Arial"/>
          <w:sz w:val="22"/>
          <w:szCs w:val="22"/>
        </w:rPr>
        <w:t xml:space="preserve">All consultants will be expected to promote liaison and co-operation between this service and other psychiatric services as well as with general hospital, primary care, social services and the relevant voluntary organisations. </w:t>
      </w:r>
    </w:p>
    <w:p w14:paraId="0DDD9A9B" w14:textId="77777777" w:rsidR="00BF12C1" w:rsidRPr="00BF12C1" w:rsidRDefault="00BF12C1" w:rsidP="00BF12C1">
      <w:pPr>
        <w:pStyle w:val="Default"/>
        <w:rPr>
          <w:rFonts w:ascii="Arial" w:hAnsi="Arial" w:cs="Arial"/>
          <w:b/>
          <w:sz w:val="22"/>
          <w:szCs w:val="22"/>
        </w:rPr>
      </w:pPr>
    </w:p>
    <w:p w14:paraId="0DDD9A9C" w14:textId="77777777" w:rsidR="00BF12C1" w:rsidRPr="00BF12C1" w:rsidRDefault="00BF12C1" w:rsidP="00BF12C1">
      <w:pPr>
        <w:pStyle w:val="Default"/>
        <w:rPr>
          <w:rFonts w:ascii="Arial" w:hAnsi="Arial" w:cs="Arial"/>
          <w:sz w:val="22"/>
          <w:szCs w:val="22"/>
        </w:rPr>
      </w:pPr>
      <w:r w:rsidRPr="00BF12C1">
        <w:rPr>
          <w:rFonts w:ascii="Arial" w:hAnsi="Arial" w:cs="Arial"/>
          <w:b/>
          <w:sz w:val="22"/>
          <w:szCs w:val="22"/>
        </w:rPr>
        <w:t>Job Planning, Appraisal and CPD</w:t>
      </w:r>
    </w:p>
    <w:p w14:paraId="0DDD9A9D" w14:textId="77777777" w:rsidR="00BF12C1" w:rsidRPr="00BF12C1" w:rsidRDefault="00BF12C1" w:rsidP="00BF12C1">
      <w:pPr>
        <w:pStyle w:val="Default"/>
        <w:rPr>
          <w:rFonts w:ascii="Arial" w:hAnsi="Arial" w:cs="Arial"/>
          <w:sz w:val="22"/>
          <w:szCs w:val="22"/>
        </w:rPr>
      </w:pPr>
    </w:p>
    <w:p w14:paraId="0DDD9A9E" w14:textId="77777777" w:rsidR="00BF12C1" w:rsidRPr="00BF12C1" w:rsidRDefault="00BF12C1" w:rsidP="00BF12C1">
      <w:pPr>
        <w:pStyle w:val="Default"/>
        <w:rPr>
          <w:rFonts w:ascii="Arial" w:hAnsi="Arial" w:cs="Arial"/>
          <w:sz w:val="22"/>
          <w:szCs w:val="22"/>
        </w:rPr>
      </w:pPr>
      <w:r w:rsidRPr="00BF12C1">
        <w:rPr>
          <w:rFonts w:ascii="Arial" w:hAnsi="Arial" w:cs="Arial"/>
          <w:sz w:val="22"/>
          <w:szCs w:val="22"/>
        </w:rPr>
        <w:t xml:space="preserve">Job planning occurs annually and is carried out with the lead consultant and head of service. There is a </w:t>
      </w:r>
      <w:proofErr w:type="spellStart"/>
      <w:r w:rsidRPr="00BF12C1">
        <w:rPr>
          <w:rFonts w:ascii="Arial" w:hAnsi="Arial" w:cs="Arial"/>
          <w:sz w:val="22"/>
          <w:szCs w:val="22"/>
        </w:rPr>
        <w:t>well supported</w:t>
      </w:r>
      <w:proofErr w:type="spellEnd"/>
      <w:r w:rsidRPr="00BF12C1">
        <w:rPr>
          <w:rFonts w:ascii="Arial" w:hAnsi="Arial" w:cs="Arial"/>
          <w:sz w:val="22"/>
          <w:szCs w:val="22"/>
        </w:rPr>
        <w:t xml:space="preserve"> appraisal system in place in Tayside using the SOAR (Scottish on Line Appraisal Resource). All staff in Tayside will have their Personal Development Plan and will be expected to be members of a PDP group. Study leave will be available in order to fulfil the requirements of continuing professional development.</w:t>
      </w:r>
    </w:p>
    <w:p w14:paraId="0DDD9A9F" w14:textId="77777777" w:rsidR="00BF12C1" w:rsidRPr="00BF12C1" w:rsidRDefault="00BF12C1" w:rsidP="00BF12C1">
      <w:pPr>
        <w:pStyle w:val="Default"/>
        <w:rPr>
          <w:rFonts w:ascii="Arial" w:hAnsi="Arial" w:cs="Arial"/>
          <w:sz w:val="22"/>
          <w:szCs w:val="22"/>
        </w:rPr>
      </w:pPr>
    </w:p>
    <w:p w14:paraId="0DDD9AA0" w14:textId="77777777" w:rsidR="00BF12C1" w:rsidRPr="00BF12C1" w:rsidRDefault="00BF12C1" w:rsidP="00BF12C1">
      <w:pPr>
        <w:pStyle w:val="Default"/>
        <w:rPr>
          <w:rFonts w:ascii="Arial" w:hAnsi="Arial" w:cs="Arial"/>
          <w:b/>
          <w:bCs/>
          <w:sz w:val="22"/>
          <w:szCs w:val="22"/>
        </w:rPr>
      </w:pPr>
      <w:r w:rsidRPr="00BF12C1">
        <w:rPr>
          <w:rFonts w:ascii="Arial" w:hAnsi="Arial" w:cs="Arial"/>
          <w:b/>
          <w:bCs/>
          <w:sz w:val="22"/>
          <w:szCs w:val="22"/>
        </w:rPr>
        <w:t>Education &amp; Research</w:t>
      </w:r>
    </w:p>
    <w:p w14:paraId="0DDD9AA1" w14:textId="77777777" w:rsidR="00BF12C1" w:rsidRPr="00BF12C1" w:rsidRDefault="00BF12C1" w:rsidP="00BF12C1">
      <w:pPr>
        <w:pStyle w:val="Default"/>
        <w:rPr>
          <w:rFonts w:ascii="Arial" w:hAnsi="Arial" w:cs="Arial"/>
          <w:sz w:val="22"/>
          <w:szCs w:val="22"/>
        </w:rPr>
      </w:pPr>
      <w:r w:rsidRPr="00BF12C1">
        <w:rPr>
          <w:rFonts w:ascii="Arial" w:hAnsi="Arial" w:cs="Arial"/>
          <w:sz w:val="22"/>
          <w:szCs w:val="22"/>
        </w:rPr>
        <w:tab/>
      </w:r>
    </w:p>
    <w:p w14:paraId="0DDD9AA2" w14:textId="77777777" w:rsidR="00BF12C1" w:rsidRPr="00BF12C1" w:rsidRDefault="00BF12C1" w:rsidP="00BF12C1">
      <w:pPr>
        <w:pStyle w:val="Default"/>
        <w:rPr>
          <w:rFonts w:ascii="Arial" w:hAnsi="Arial" w:cs="Arial"/>
          <w:sz w:val="22"/>
          <w:szCs w:val="22"/>
        </w:rPr>
      </w:pPr>
      <w:r w:rsidRPr="00BF12C1">
        <w:rPr>
          <w:rFonts w:ascii="Arial" w:hAnsi="Arial" w:cs="Arial"/>
          <w:sz w:val="22"/>
          <w:szCs w:val="22"/>
        </w:rPr>
        <w:t>The post holder will be involved in supervision of junior medical staff and students, and participate in training for medical students, trainee psychiatrists and other members of the MDT.</w:t>
      </w:r>
      <w:r w:rsidRPr="00BF12C1">
        <w:rPr>
          <w:rFonts w:ascii="Arial" w:hAnsi="Arial" w:cs="Arial"/>
          <w:b/>
          <w:sz w:val="22"/>
          <w:szCs w:val="22"/>
        </w:rPr>
        <w:t xml:space="preserve"> </w:t>
      </w:r>
      <w:r w:rsidRPr="00BF12C1">
        <w:rPr>
          <w:rFonts w:ascii="Arial" w:hAnsi="Arial" w:cs="Arial"/>
          <w:sz w:val="22"/>
          <w:szCs w:val="22"/>
        </w:rPr>
        <w:t>There are close clinical, research and teaching links with the University of Dundee Section of Psychiatry and Behavioural Sciences. The department’s research portfolio centres on Affective Disorders, neurodevelopment</w:t>
      </w:r>
      <w:r w:rsidR="00295529">
        <w:rPr>
          <w:rFonts w:ascii="Arial" w:hAnsi="Arial" w:cs="Arial"/>
          <w:sz w:val="22"/>
          <w:szCs w:val="22"/>
        </w:rPr>
        <w:t>al disorders</w:t>
      </w:r>
      <w:r w:rsidRPr="00BF12C1">
        <w:rPr>
          <w:rFonts w:ascii="Arial" w:hAnsi="Arial" w:cs="Arial"/>
          <w:sz w:val="22"/>
          <w:szCs w:val="22"/>
        </w:rPr>
        <w:t xml:space="preserve"> and addictions.</w:t>
      </w:r>
    </w:p>
    <w:p w14:paraId="0DDD9AA3" w14:textId="77777777" w:rsidR="008C1A23" w:rsidRDefault="008C1A23" w:rsidP="00C96D80">
      <w:pPr>
        <w:spacing w:after="120"/>
        <w:rPr>
          <w:rFonts w:ascii="Arial" w:hAnsi="Arial" w:cs="Arial"/>
          <w:b/>
          <w:i w:val="0"/>
          <w:sz w:val="22"/>
          <w:szCs w:val="22"/>
        </w:rPr>
      </w:pPr>
    </w:p>
    <w:p w14:paraId="0DDD9AA4" w14:textId="77777777" w:rsidR="008C1A23" w:rsidRDefault="00C54648" w:rsidP="00C96D80">
      <w:pPr>
        <w:spacing w:after="120"/>
        <w:rPr>
          <w:rFonts w:ascii="Arial" w:hAnsi="Arial" w:cs="Arial"/>
          <w:b/>
          <w:i w:val="0"/>
          <w:sz w:val="22"/>
          <w:szCs w:val="22"/>
        </w:rPr>
      </w:pPr>
      <w:r>
        <w:rPr>
          <w:rFonts w:ascii="Arial" w:hAnsi="Arial" w:cs="Arial"/>
          <w:b/>
          <w:i w:val="0"/>
          <w:sz w:val="22"/>
          <w:szCs w:val="22"/>
        </w:rPr>
        <w:t>YOUR ROLES</w:t>
      </w:r>
    </w:p>
    <w:p w14:paraId="0DDD9AA5" w14:textId="77777777" w:rsidR="00C96D80" w:rsidRPr="00040FD6" w:rsidRDefault="00C96D80" w:rsidP="00C96D80">
      <w:pPr>
        <w:spacing w:after="120"/>
        <w:rPr>
          <w:rFonts w:ascii="Arial" w:hAnsi="Arial" w:cs="Arial"/>
          <w:b/>
          <w:i w:val="0"/>
          <w:sz w:val="22"/>
          <w:szCs w:val="22"/>
        </w:rPr>
      </w:pPr>
      <w:r w:rsidRPr="00040FD6">
        <w:rPr>
          <w:rFonts w:ascii="Arial" w:hAnsi="Arial" w:cs="Arial"/>
          <w:b/>
          <w:i w:val="0"/>
          <w:sz w:val="22"/>
          <w:szCs w:val="22"/>
        </w:rPr>
        <w:t>Provide high quality care to patients:</w:t>
      </w:r>
    </w:p>
    <w:p w14:paraId="0DDD9AA6" w14:textId="3440A9B6" w:rsidR="00C96D80" w:rsidRPr="00040FD6" w:rsidRDefault="00C96D80" w:rsidP="00C96D80">
      <w:pPr>
        <w:pStyle w:val="ListParagraph"/>
        <w:numPr>
          <w:ilvl w:val="0"/>
          <w:numId w:val="2"/>
        </w:numPr>
        <w:spacing w:after="0" w:line="240" w:lineRule="auto"/>
        <w:rPr>
          <w:rFonts w:ascii="Arial" w:hAnsi="Arial" w:cs="Arial"/>
          <w:i w:val="0"/>
          <w:sz w:val="22"/>
          <w:szCs w:val="22"/>
        </w:rPr>
      </w:pPr>
      <w:r w:rsidRPr="00040FD6">
        <w:rPr>
          <w:rFonts w:ascii="Arial" w:hAnsi="Arial" w:cs="Arial"/>
          <w:i w:val="0"/>
          <w:sz w:val="22"/>
          <w:szCs w:val="22"/>
        </w:rPr>
        <w:t>Maintain GMC specialist registration and hold a licence to practice</w:t>
      </w:r>
      <w:r w:rsidR="00002C7C">
        <w:rPr>
          <w:rFonts w:ascii="Arial" w:hAnsi="Arial" w:cs="Arial"/>
          <w:i w:val="0"/>
          <w:sz w:val="22"/>
          <w:szCs w:val="22"/>
        </w:rPr>
        <w:t>.</w:t>
      </w:r>
    </w:p>
    <w:p w14:paraId="0DDD9AA7" w14:textId="6C8F0CC1" w:rsidR="00C96D80" w:rsidRPr="00040FD6" w:rsidRDefault="00C96D80" w:rsidP="00C96D80">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Develop and maintain the competencies required to carry out the duties of the post</w:t>
      </w:r>
      <w:r w:rsidR="00002C7C">
        <w:rPr>
          <w:rFonts w:ascii="Arial" w:hAnsi="Arial" w:cs="Arial"/>
        </w:rPr>
        <w:t>.</w:t>
      </w:r>
    </w:p>
    <w:p w14:paraId="0DDD9AA8" w14:textId="56954011" w:rsidR="00C96D80" w:rsidRPr="00040FD6" w:rsidRDefault="00C96D80" w:rsidP="00C96D80">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Ensure patients </w:t>
      </w:r>
      <w:r w:rsidR="00831069">
        <w:rPr>
          <w:rFonts w:ascii="Arial" w:hAnsi="Arial" w:cs="Arial"/>
        </w:rPr>
        <w:t xml:space="preserve">and families </w:t>
      </w:r>
      <w:r w:rsidRPr="00040FD6">
        <w:rPr>
          <w:rFonts w:ascii="Arial" w:hAnsi="Arial" w:cs="Arial"/>
        </w:rPr>
        <w:t>are involved in decisions about their care and respond to their views</w:t>
      </w:r>
      <w:r w:rsidR="00002C7C">
        <w:rPr>
          <w:rFonts w:ascii="Arial" w:hAnsi="Arial" w:cs="Arial"/>
        </w:rPr>
        <w:t>.</w:t>
      </w:r>
    </w:p>
    <w:p w14:paraId="0DDD9AA9"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DD9AAA"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Research, Teaching and Training:</w:t>
      </w:r>
    </w:p>
    <w:p w14:paraId="0DDD9AAB" w14:textId="77777777" w:rsidR="00C96D80" w:rsidRPr="00040FD6" w:rsidRDefault="00C96D80" w:rsidP="00C96D80">
      <w:pPr>
        <w:pStyle w:val="BodyText"/>
        <w:numPr>
          <w:ilvl w:val="0"/>
          <w:numId w:val="3"/>
        </w:numPr>
        <w:tabs>
          <w:tab w:val="left" w:pos="900"/>
        </w:tabs>
        <w:overflowPunct w:val="0"/>
        <w:autoSpaceDE w:val="0"/>
        <w:autoSpaceDN w:val="0"/>
        <w:adjustRightInd w:val="0"/>
        <w:spacing w:after="0"/>
        <w:textAlignment w:val="baseline"/>
        <w:rPr>
          <w:rFonts w:ascii="Arial" w:hAnsi="Arial" w:cs="Arial"/>
        </w:rPr>
      </w:pPr>
      <w:r w:rsidRPr="00040FD6">
        <w:rPr>
          <w:rFonts w:ascii="Arial" w:hAnsi="Arial" w:cs="Arial"/>
        </w:rPr>
        <w:t>Where possible to collaborate with academic and clinical colleagues to enhance NHS Tayside’s research portfolio, at all times meeting the full requirements of Research Governance</w:t>
      </w:r>
    </w:p>
    <w:p w14:paraId="0DDD9AAC" w14:textId="77777777" w:rsidR="00C96D80" w:rsidRPr="00040FD6" w:rsidRDefault="00C96D80" w:rsidP="00C96D80">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To provide high quality teaching to medical undergraduates and members of other health care professions as required by the </w:t>
      </w:r>
      <w:r w:rsidR="00A72FB1">
        <w:rPr>
          <w:rFonts w:ascii="Arial" w:hAnsi="Arial" w:cs="Arial"/>
        </w:rPr>
        <w:t xml:space="preserve">Operational Medical </w:t>
      </w:r>
      <w:r w:rsidRPr="00040FD6">
        <w:rPr>
          <w:rFonts w:ascii="Arial" w:hAnsi="Arial" w:cs="Arial"/>
        </w:rPr>
        <w:t>Director</w:t>
      </w:r>
    </w:p>
    <w:p w14:paraId="0DDD9AAD" w14:textId="710B7875" w:rsidR="00C96D80" w:rsidRPr="00040FD6" w:rsidRDefault="00C96D80" w:rsidP="00C96D80">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rPr>
      </w:pPr>
      <w:r w:rsidRPr="00040FD6">
        <w:rPr>
          <w:rFonts w:ascii="Arial" w:hAnsi="Arial" w:cs="Arial"/>
        </w:rPr>
        <w:t xml:space="preserve">To act as educational and/or clinical supervisor as delegated by the </w:t>
      </w:r>
      <w:r w:rsidR="00ED1994">
        <w:rPr>
          <w:rFonts w:ascii="Arial" w:hAnsi="Arial" w:cs="Arial"/>
        </w:rPr>
        <w:t>Medical</w:t>
      </w:r>
      <w:r w:rsidRPr="00040FD6">
        <w:rPr>
          <w:rFonts w:ascii="Arial" w:hAnsi="Arial" w:cs="Arial"/>
        </w:rPr>
        <w:t xml:space="preserve"> Director to ensure external accreditation of training posts with an appropriate allocation of SPA time for these roles</w:t>
      </w:r>
      <w:r w:rsidR="00002C7C">
        <w:rPr>
          <w:rFonts w:ascii="Arial" w:hAnsi="Arial" w:cs="Arial"/>
        </w:rPr>
        <w:t>.</w:t>
      </w:r>
    </w:p>
    <w:p w14:paraId="0DDD9AAE"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b/>
        </w:rPr>
      </w:pPr>
    </w:p>
    <w:p w14:paraId="0DDD9AAF"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Medical Staff Management:</w:t>
      </w:r>
    </w:p>
    <w:p w14:paraId="0DDD9AB0" w14:textId="77777777"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work with colleagues to ensure junior doctors’ hours are compliant in line with EWTD and New Deal</w:t>
      </w:r>
    </w:p>
    <w:p w14:paraId="0DDD9AB1" w14:textId="5D8BCC4B"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ensure that adequate systems and procedures are in place to control and monitor leave for junior medical staff and to ensure that there is appropriate cover within the clinical areas, including on-call commitments</w:t>
      </w:r>
      <w:r w:rsidR="00002C7C">
        <w:rPr>
          <w:rFonts w:ascii="Arial" w:hAnsi="Arial" w:cs="Arial"/>
        </w:rPr>
        <w:t>.</w:t>
      </w:r>
    </w:p>
    <w:p w14:paraId="0DDD9AB2" w14:textId="77777777"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participate in the recruitment of junior medical staff as and when required</w:t>
      </w:r>
    </w:p>
    <w:p w14:paraId="0DDD9AB3" w14:textId="77777777"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participate in team objective setting as part of the annual job planning process</w:t>
      </w:r>
    </w:p>
    <w:p w14:paraId="0DDD9AB4"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DD9AB5"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Governance:</w:t>
      </w:r>
    </w:p>
    <w:p w14:paraId="0DDD9AB6" w14:textId="449F6516"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Participate in clinical audit, incident reporting and analysis and to ensure resulting actions are implemented</w:t>
      </w:r>
      <w:r w:rsidR="00002C7C">
        <w:rPr>
          <w:rFonts w:ascii="Arial" w:hAnsi="Arial" w:cs="Arial"/>
        </w:rPr>
        <w:t>.</w:t>
      </w:r>
    </w:p>
    <w:p w14:paraId="0DDD9AB7" w14:textId="4FE80155"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Ensure clinical guidelines and protocols are adhered to by doctors in training and updated on a regular basis</w:t>
      </w:r>
      <w:r w:rsidR="00002C7C">
        <w:rPr>
          <w:rFonts w:ascii="Arial" w:hAnsi="Arial" w:cs="Arial"/>
        </w:rPr>
        <w:t>.</w:t>
      </w:r>
    </w:p>
    <w:p w14:paraId="0DDD9AB8" w14:textId="77777777"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Keep fully informed about best practice in the specialty areas and ensure implications for practice changes are discussed with the </w:t>
      </w:r>
      <w:r w:rsidR="00ED1994">
        <w:rPr>
          <w:rFonts w:ascii="Arial" w:hAnsi="Arial" w:cs="Arial"/>
        </w:rPr>
        <w:t>Medical</w:t>
      </w:r>
      <w:r w:rsidRPr="00040FD6">
        <w:rPr>
          <w:rFonts w:ascii="Arial" w:hAnsi="Arial" w:cs="Arial"/>
        </w:rPr>
        <w:t xml:space="preserve"> Director</w:t>
      </w:r>
    </w:p>
    <w:p w14:paraId="0DDD9AB9" w14:textId="77777777"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Role model good practice for infection control to all members of the multidisciplinary team</w:t>
      </w:r>
    </w:p>
    <w:p w14:paraId="0DDD9ABA"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DD9ABB"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Strategy and Business Planning:</w:t>
      </w:r>
    </w:p>
    <w:p w14:paraId="0DDD9ABC" w14:textId="77777777" w:rsidR="00C96D80" w:rsidRPr="00040FD6" w:rsidRDefault="00C96D80" w:rsidP="00C96D80">
      <w:pPr>
        <w:pStyle w:val="BodyText"/>
        <w:numPr>
          <w:ilvl w:val="0"/>
          <w:numId w:val="11"/>
        </w:numPr>
        <w:tabs>
          <w:tab w:val="clear" w:pos="1080"/>
        </w:tabs>
        <w:overflowPunct w:val="0"/>
        <w:autoSpaceDE w:val="0"/>
        <w:autoSpaceDN w:val="0"/>
        <w:adjustRightInd w:val="0"/>
        <w:spacing w:after="0"/>
        <w:ind w:left="720"/>
        <w:jc w:val="both"/>
        <w:textAlignment w:val="baseline"/>
        <w:rPr>
          <w:rFonts w:ascii="Arial" w:hAnsi="Arial" w:cs="Arial"/>
        </w:rPr>
      </w:pPr>
      <w:r w:rsidRPr="00040FD6">
        <w:rPr>
          <w:rFonts w:ascii="Arial" w:hAnsi="Arial" w:cs="Arial"/>
        </w:rPr>
        <w:t>To participate in the clinical and non-clinical objective setting process for the directorate</w:t>
      </w:r>
    </w:p>
    <w:p w14:paraId="0DDD9ABD"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DD9ABE"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Leadership and Team Working:</w:t>
      </w:r>
    </w:p>
    <w:p w14:paraId="0DDD9ABF"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demonstrate excellent leadership skills with regard to individual performance, clinical teams and NHS Tayside and when participating in national or local initiatives</w:t>
      </w:r>
    </w:p>
    <w:p w14:paraId="0DDD9AC0"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To work collaboratively with all members of the team </w:t>
      </w:r>
    </w:p>
    <w:p w14:paraId="0DDD9AC1"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resolve conflict and difficult situations through negotiation and discussion, involving appropriate parties</w:t>
      </w:r>
    </w:p>
    <w:p w14:paraId="0DDD9AC2"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Adhere to NHS Tayside and departmental guidelines on leave including reporting absence</w:t>
      </w:r>
    </w:p>
    <w:p w14:paraId="0DDD9AC3"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Adhere to NHS Tayside values</w:t>
      </w:r>
      <w:r w:rsidRPr="00040FD6">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C96D80" w:rsidRPr="00040FD6" w14:paraId="0DDD9AC5" w14:textId="77777777" w:rsidTr="00030C22">
        <w:trPr>
          <w:trHeight w:val="558"/>
        </w:trPr>
        <w:tc>
          <w:tcPr>
            <w:tcW w:w="9000" w:type="dxa"/>
            <w:shd w:val="clear" w:color="auto" w:fill="00B0F0"/>
            <w:vAlign w:val="center"/>
          </w:tcPr>
          <w:p w14:paraId="0DDD9AC4" w14:textId="77777777"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rPr>
            </w:pPr>
            <w:r w:rsidRPr="00040FD6">
              <w:rPr>
                <w:rFonts w:ascii="Arial" w:hAnsi="Arial" w:cs="Arial"/>
                <w:b/>
              </w:rPr>
              <w:t>Section 5:</w:t>
            </w:r>
            <w:r w:rsidRPr="00040FD6">
              <w:rPr>
                <w:rFonts w:ascii="Arial" w:hAnsi="Arial" w:cs="Arial"/>
                <w:b/>
              </w:rPr>
              <w:tab/>
              <w:t>NHS Tayside – Indicative Job Plan</w:t>
            </w:r>
          </w:p>
        </w:tc>
      </w:tr>
    </w:tbl>
    <w:p w14:paraId="0DDD9AC6"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DD9AC7" w14:textId="77777777" w:rsidR="00C96D80" w:rsidRPr="00040FD6" w:rsidRDefault="00C96D80" w:rsidP="00C96D80">
      <w:pPr>
        <w:pStyle w:val="BodyText"/>
        <w:rPr>
          <w:rFonts w:ascii="Arial" w:hAnsi="Arial" w:cs="Arial"/>
        </w:rPr>
      </w:pPr>
      <w:r w:rsidRPr="00040FD6">
        <w:rPr>
          <w:rFonts w:ascii="Arial" w:hAnsi="Arial" w:cs="Arial"/>
          <w:b/>
        </w:rPr>
        <w:t>Post:</w:t>
      </w:r>
      <w:r w:rsidRPr="00040FD6">
        <w:rPr>
          <w:rFonts w:ascii="Arial" w:hAnsi="Arial" w:cs="Arial"/>
        </w:rPr>
        <w:tab/>
      </w:r>
      <w:r w:rsidRPr="00040FD6">
        <w:rPr>
          <w:rFonts w:ascii="Arial" w:hAnsi="Arial" w:cs="Arial"/>
        </w:rPr>
        <w:tab/>
      </w:r>
      <w:r w:rsidRPr="00040FD6">
        <w:rPr>
          <w:rFonts w:ascii="Arial" w:hAnsi="Arial" w:cs="Arial"/>
        </w:rPr>
        <w:tab/>
      </w:r>
      <w:r w:rsidRPr="00040FD6">
        <w:rPr>
          <w:rFonts w:ascii="Arial" w:hAnsi="Arial" w:cs="Arial"/>
        </w:rPr>
        <w:tab/>
        <w:t>Cons</w:t>
      </w:r>
      <w:r w:rsidR="00864BB3">
        <w:rPr>
          <w:rFonts w:ascii="Arial" w:hAnsi="Arial" w:cs="Arial"/>
        </w:rPr>
        <w:t xml:space="preserve">ultant </w:t>
      </w:r>
      <w:r w:rsidR="005A63B1">
        <w:rPr>
          <w:rFonts w:ascii="Arial" w:hAnsi="Arial" w:cs="Arial"/>
        </w:rPr>
        <w:t xml:space="preserve">in </w:t>
      </w:r>
      <w:r w:rsidR="00306330">
        <w:rPr>
          <w:rFonts w:ascii="Arial" w:hAnsi="Arial" w:cs="Arial"/>
        </w:rPr>
        <w:t>Learning Disability Psychiatry</w:t>
      </w:r>
    </w:p>
    <w:p w14:paraId="0DDD9AC8" w14:textId="77777777" w:rsidR="00C96D80" w:rsidRPr="00040FD6" w:rsidRDefault="00C96D80" w:rsidP="00C96D80">
      <w:pPr>
        <w:pStyle w:val="BodyText"/>
        <w:rPr>
          <w:rFonts w:ascii="Arial" w:hAnsi="Arial" w:cs="Arial"/>
        </w:rPr>
      </w:pPr>
      <w:r w:rsidRPr="00040FD6">
        <w:rPr>
          <w:rFonts w:ascii="Arial" w:hAnsi="Arial" w:cs="Arial"/>
          <w:b/>
        </w:rPr>
        <w:t>Specialty:</w:t>
      </w:r>
      <w:r w:rsidRPr="00040FD6">
        <w:rPr>
          <w:rFonts w:ascii="Arial" w:hAnsi="Arial" w:cs="Arial"/>
        </w:rPr>
        <w:tab/>
      </w:r>
      <w:r w:rsidRPr="00040FD6">
        <w:rPr>
          <w:rFonts w:ascii="Arial" w:hAnsi="Arial" w:cs="Arial"/>
        </w:rPr>
        <w:tab/>
      </w:r>
      <w:r w:rsidRPr="00040FD6">
        <w:rPr>
          <w:rFonts w:ascii="Arial" w:hAnsi="Arial" w:cs="Arial"/>
        </w:rPr>
        <w:tab/>
      </w:r>
      <w:r w:rsidR="00306330">
        <w:rPr>
          <w:rFonts w:ascii="Arial" w:hAnsi="Arial" w:cs="Arial"/>
        </w:rPr>
        <w:t>Learning Disability Psychiatry/Forensic Learning Disability Psychiatry</w:t>
      </w:r>
    </w:p>
    <w:p w14:paraId="0DDD9AC9" w14:textId="4A3419D1" w:rsidR="00C96D80" w:rsidRPr="00040FD6" w:rsidRDefault="00C96D80" w:rsidP="00C96D80">
      <w:pPr>
        <w:pStyle w:val="BodyText"/>
        <w:rPr>
          <w:rFonts w:ascii="Arial" w:hAnsi="Arial" w:cs="Arial"/>
        </w:rPr>
      </w:pPr>
      <w:r w:rsidRPr="00040FD6">
        <w:rPr>
          <w:rFonts w:ascii="Arial" w:hAnsi="Arial" w:cs="Arial"/>
          <w:b/>
        </w:rPr>
        <w:t>Principal Place of Work:</w:t>
      </w:r>
      <w:r w:rsidR="00237BB0">
        <w:rPr>
          <w:rFonts w:ascii="Arial" w:hAnsi="Arial" w:cs="Arial"/>
          <w:b/>
        </w:rPr>
        <w:t xml:space="preserve">      </w:t>
      </w:r>
      <w:r w:rsidR="00306330">
        <w:rPr>
          <w:rFonts w:ascii="Arial" w:hAnsi="Arial" w:cs="Arial"/>
        </w:rPr>
        <w:t>Strathmartine Centre, Dundee</w:t>
      </w:r>
      <w:r w:rsidR="00A72FB1">
        <w:rPr>
          <w:rFonts w:ascii="Arial" w:hAnsi="Arial" w:cs="Arial"/>
        </w:rPr>
        <w:t xml:space="preserve"> </w:t>
      </w:r>
    </w:p>
    <w:p w14:paraId="0DDD9ACA" w14:textId="77777777" w:rsidR="00C96D80" w:rsidRPr="00040FD6" w:rsidRDefault="00C96D80" w:rsidP="00C96D80">
      <w:pPr>
        <w:pStyle w:val="BodyText"/>
        <w:rPr>
          <w:rFonts w:ascii="Arial" w:hAnsi="Arial" w:cs="Arial"/>
        </w:rPr>
      </w:pPr>
      <w:r w:rsidRPr="00040FD6">
        <w:rPr>
          <w:rFonts w:ascii="Arial" w:hAnsi="Arial" w:cs="Arial"/>
          <w:b/>
        </w:rPr>
        <w:t>Contract:</w:t>
      </w:r>
      <w:r w:rsidRPr="00040FD6">
        <w:rPr>
          <w:rFonts w:ascii="Arial" w:hAnsi="Arial" w:cs="Arial"/>
        </w:rPr>
        <w:tab/>
      </w:r>
      <w:r w:rsidRPr="00040FD6">
        <w:rPr>
          <w:rFonts w:ascii="Arial" w:hAnsi="Arial" w:cs="Arial"/>
        </w:rPr>
        <w:tab/>
      </w:r>
      <w:r w:rsidRPr="00040FD6">
        <w:rPr>
          <w:rFonts w:ascii="Arial" w:hAnsi="Arial" w:cs="Arial"/>
        </w:rPr>
        <w:tab/>
        <w:t>Full time</w:t>
      </w:r>
    </w:p>
    <w:p w14:paraId="0DDD9ACB" w14:textId="77777777" w:rsidR="00C96D80" w:rsidRPr="00040FD6" w:rsidRDefault="00C96D80" w:rsidP="00C96D80">
      <w:pPr>
        <w:pStyle w:val="BodyText"/>
        <w:rPr>
          <w:rFonts w:ascii="Arial" w:hAnsi="Arial" w:cs="Arial"/>
        </w:rPr>
      </w:pPr>
      <w:r w:rsidRPr="00040FD6">
        <w:rPr>
          <w:rFonts w:ascii="Arial" w:hAnsi="Arial" w:cs="Arial"/>
          <w:b/>
        </w:rPr>
        <w:t>Availability Supplement:</w:t>
      </w:r>
      <w:r w:rsidR="00771AA4">
        <w:rPr>
          <w:rFonts w:ascii="Arial" w:hAnsi="Arial" w:cs="Arial"/>
        </w:rPr>
        <w:tab/>
      </w:r>
      <w:r w:rsidR="00FA5F6E">
        <w:rPr>
          <w:rFonts w:ascii="Arial" w:hAnsi="Arial" w:cs="Arial"/>
        </w:rPr>
        <w:t>5%</w:t>
      </w:r>
    </w:p>
    <w:p w14:paraId="0DDD9ACC" w14:textId="77777777" w:rsidR="00C96D80" w:rsidRPr="00040FD6" w:rsidRDefault="00C96D80" w:rsidP="00C96D80">
      <w:pPr>
        <w:pStyle w:val="BodyText"/>
        <w:rPr>
          <w:rFonts w:ascii="Arial" w:hAnsi="Arial" w:cs="Arial"/>
        </w:rPr>
      </w:pPr>
      <w:r w:rsidRPr="00040FD6">
        <w:rPr>
          <w:rFonts w:ascii="Arial" w:hAnsi="Arial" w:cs="Arial"/>
          <w:b/>
        </w:rPr>
        <w:t>Out-of-hours:</w:t>
      </w:r>
      <w:r w:rsidRPr="00040FD6">
        <w:rPr>
          <w:rFonts w:ascii="Arial" w:hAnsi="Arial" w:cs="Arial"/>
          <w:b/>
        </w:rPr>
        <w:tab/>
      </w:r>
      <w:r w:rsidR="00771AA4">
        <w:rPr>
          <w:rFonts w:ascii="Arial" w:hAnsi="Arial" w:cs="Arial"/>
        </w:rPr>
        <w:tab/>
      </w:r>
      <w:r w:rsidR="00771AA4">
        <w:rPr>
          <w:rFonts w:ascii="Arial" w:hAnsi="Arial" w:cs="Arial"/>
        </w:rPr>
        <w:tab/>
      </w:r>
      <w:r w:rsidR="00831069">
        <w:rPr>
          <w:rFonts w:ascii="Arial" w:hAnsi="Arial" w:cs="Arial"/>
        </w:rPr>
        <w:t xml:space="preserve">1 in </w:t>
      </w:r>
      <w:r w:rsidR="00F91AFD">
        <w:rPr>
          <w:rFonts w:ascii="Arial" w:hAnsi="Arial" w:cs="Arial"/>
        </w:rPr>
        <w:t>12 - Under review with possibility</w:t>
      </w:r>
      <w:r w:rsidR="00E70911">
        <w:rPr>
          <w:rFonts w:ascii="Arial" w:hAnsi="Arial" w:cs="Arial"/>
        </w:rPr>
        <w:t xml:space="preserve"> of</w:t>
      </w:r>
      <w:r w:rsidR="00F91AFD">
        <w:rPr>
          <w:rFonts w:ascii="Arial" w:hAnsi="Arial" w:cs="Arial"/>
        </w:rPr>
        <w:t xml:space="preserve"> increasing to c 1 in 20</w:t>
      </w:r>
    </w:p>
    <w:p w14:paraId="0DDD9ACD" w14:textId="77777777" w:rsidR="00C96D80" w:rsidRPr="00040FD6" w:rsidRDefault="00C96D80" w:rsidP="00C96D80">
      <w:pPr>
        <w:pStyle w:val="BodyText"/>
        <w:spacing w:after="0"/>
        <w:rPr>
          <w:rFonts w:ascii="Arial" w:hAnsi="Arial" w:cs="Arial"/>
        </w:rPr>
      </w:pPr>
      <w:r w:rsidRPr="00040FD6">
        <w:rPr>
          <w:rFonts w:ascii="Arial" w:hAnsi="Arial" w:cs="Arial"/>
          <w:b/>
        </w:rPr>
        <w:t xml:space="preserve">Managerially responsible:  </w:t>
      </w:r>
      <w:r w:rsidR="00A72FB1">
        <w:rPr>
          <w:rFonts w:ascii="Arial" w:hAnsi="Arial" w:cs="Arial"/>
        </w:rPr>
        <w:t>Operational Medical Director for MH and LD</w:t>
      </w:r>
      <w:r w:rsidR="00831069">
        <w:rPr>
          <w:rFonts w:ascii="Arial" w:hAnsi="Arial" w:cs="Arial"/>
        </w:rPr>
        <w:t xml:space="preserve">.  </w:t>
      </w:r>
    </w:p>
    <w:p w14:paraId="0DDD9ACE" w14:textId="77777777" w:rsidR="00C96D80" w:rsidRPr="00040FD6" w:rsidRDefault="00C96D80" w:rsidP="00C96D80">
      <w:pPr>
        <w:pStyle w:val="BodyText"/>
        <w:spacing w:after="0"/>
        <w:rPr>
          <w:rFonts w:ascii="Arial" w:hAnsi="Arial" w:cs="Arial"/>
          <w:b/>
        </w:rPr>
      </w:pPr>
    </w:p>
    <w:p w14:paraId="0DDD9ACF" w14:textId="77777777" w:rsidR="00C96D80" w:rsidRPr="00040FD6" w:rsidRDefault="00C96D80" w:rsidP="00C96D80">
      <w:pPr>
        <w:pStyle w:val="BodyText"/>
        <w:spacing w:after="0"/>
        <w:rPr>
          <w:rFonts w:ascii="Arial" w:hAnsi="Arial" w:cs="Arial"/>
          <w:b/>
        </w:rPr>
      </w:pPr>
      <w:r w:rsidRPr="00040FD6">
        <w:rPr>
          <w:rFonts w:ascii="Arial" w:hAnsi="Arial" w:cs="Arial"/>
          <w:b/>
        </w:rPr>
        <w:t>Timetables of activities that have a specific location and time:</w:t>
      </w:r>
    </w:p>
    <w:p w14:paraId="0DDD9AD0" w14:textId="77777777" w:rsidR="00C96D80" w:rsidRPr="00040FD6" w:rsidRDefault="00C96D80" w:rsidP="00C96D80">
      <w:pPr>
        <w:pStyle w:val="BodyText"/>
        <w:spacing w:after="0"/>
        <w:rPr>
          <w:rFonts w:ascii="Arial" w:hAnsi="Arial" w:cs="Arial"/>
          <w:b/>
        </w:rPr>
      </w:pPr>
    </w:p>
    <w:p w14:paraId="0DDD9AD1" w14:textId="77777777" w:rsidR="00C96D80" w:rsidRDefault="00C96D80" w:rsidP="00C96D80">
      <w:pPr>
        <w:pStyle w:val="BodyText"/>
        <w:spacing w:after="0"/>
        <w:rPr>
          <w:rFonts w:ascii="Arial" w:hAnsi="Arial" w:cs="Arial"/>
          <w:b/>
        </w:rPr>
      </w:pPr>
      <w:r w:rsidRPr="00040FD6">
        <w:rPr>
          <w:rFonts w:ascii="Arial" w:hAnsi="Arial" w:cs="Arial"/>
          <w:b/>
        </w:rPr>
        <w:t>Indicative Job Plan</w:t>
      </w:r>
      <w:r w:rsidR="00FA0353">
        <w:rPr>
          <w:rFonts w:ascii="Arial" w:hAnsi="Arial" w:cs="Arial"/>
          <w:b/>
        </w:rPr>
        <w:t xml:space="preserve"> at 10</w:t>
      </w:r>
      <w:r w:rsidR="00AA2B9F">
        <w:rPr>
          <w:rFonts w:ascii="Arial" w:hAnsi="Arial" w:cs="Arial"/>
          <w:b/>
        </w:rPr>
        <w:t xml:space="preserve"> </w:t>
      </w:r>
      <w:r w:rsidR="00E70911">
        <w:rPr>
          <w:rFonts w:ascii="Arial" w:hAnsi="Arial" w:cs="Arial"/>
          <w:b/>
        </w:rPr>
        <w:t>PAs</w:t>
      </w:r>
    </w:p>
    <w:p w14:paraId="0DDD9AD2" w14:textId="77777777" w:rsidR="004D0C7E" w:rsidRDefault="004D0C7E" w:rsidP="00C96D80">
      <w:pPr>
        <w:pStyle w:val="BodyText"/>
        <w:spacing w:after="0"/>
        <w:rPr>
          <w:rFonts w:ascii="Arial" w:hAnsi="Arial" w:cs="Arial"/>
          <w:b/>
        </w:rPr>
      </w:pPr>
    </w:p>
    <w:p w14:paraId="0DDD9AD3" w14:textId="77777777" w:rsidR="004D0C7E" w:rsidRDefault="004D0C7E" w:rsidP="00C96D80">
      <w:pPr>
        <w:pStyle w:val="BodyText"/>
        <w:spacing w:after="0"/>
        <w:rPr>
          <w:rFonts w:ascii="Arial" w:hAnsi="Arial" w:cs="Arial"/>
          <w:b/>
        </w:rPr>
      </w:pPr>
      <w:r>
        <w:rPr>
          <w:rFonts w:ascii="Arial" w:hAnsi="Arial" w:cs="Arial"/>
          <w:b/>
        </w:rPr>
        <w:t xml:space="preserve">SPA time is expected to be available depending on the aspirations of the appointee and needs of the wider service. </w:t>
      </w:r>
    </w:p>
    <w:p w14:paraId="0DDD9AD4" w14:textId="77777777" w:rsidR="004948A6" w:rsidRDefault="004948A6" w:rsidP="00C96D80">
      <w:pPr>
        <w:pStyle w:val="BodyText"/>
        <w:spacing w:after="0"/>
        <w:rPr>
          <w:rFonts w:ascii="Arial" w:hAnsi="Arial" w:cs="Arial"/>
          <w:b/>
        </w:rPr>
      </w:pPr>
    </w:p>
    <w:p w14:paraId="0DDD9AD5" w14:textId="77777777" w:rsidR="004948A6" w:rsidRDefault="004948A6" w:rsidP="00C96D80">
      <w:pPr>
        <w:pStyle w:val="BodyText"/>
        <w:spacing w:after="0"/>
        <w:rPr>
          <w:rFonts w:ascii="Arial" w:hAnsi="Arial" w:cs="Arial"/>
          <w:b/>
        </w:rPr>
      </w:pPr>
    </w:p>
    <w:tbl>
      <w:tblPr>
        <w:tblStyle w:val="TableGrid"/>
        <w:tblW w:w="0" w:type="auto"/>
        <w:tblLook w:val="04A0" w:firstRow="1" w:lastRow="0" w:firstColumn="1" w:lastColumn="0" w:noHBand="0" w:noVBand="1"/>
      </w:tblPr>
      <w:tblGrid>
        <w:gridCol w:w="2967"/>
        <w:gridCol w:w="2962"/>
        <w:gridCol w:w="3081"/>
      </w:tblGrid>
      <w:tr w:rsidR="00306330" w14:paraId="0DDD9AD9" w14:textId="77777777" w:rsidTr="00182A91">
        <w:tc>
          <w:tcPr>
            <w:tcW w:w="3209" w:type="dxa"/>
          </w:tcPr>
          <w:p w14:paraId="0DDD9AD6" w14:textId="77777777" w:rsidR="004948A6" w:rsidRDefault="004948A6" w:rsidP="00182A91">
            <w:pPr>
              <w:pStyle w:val="Default"/>
              <w:rPr>
                <w:rFonts w:ascii="Arial" w:hAnsi="Arial" w:cs="Arial"/>
                <w:sz w:val="22"/>
                <w:szCs w:val="22"/>
              </w:rPr>
            </w:pPr>
          </w:p>
        </w:tc>
        <w:tc>
          <w:tcPr>
            <w:tcW w:w="3209" w:type="dxa"/>
          </w:tcPr>
          <w:p w14:paraId="0DDD9AD7" w14:textId="77777777" w:rsidR="004948A6" w:rsidRDefault="004948A6" w:rsidP="00182A91">
            <w:pPr>
              <w:pStyle w:val="Default"/>
              <w:rPr>
                <w:rFonts w:ascii="Arial" w:hAnsi="Arial" w:cs="Arial"/>
                <w:sz w:val="22"/>
                <w:szCs w:val="22"/>
              </w:rPr>
            </w:pPr>
            <w:r>
              <w:rPr>
                <w:rFonts w:ascii="Arial" w:hAnsi="Arial" w:cs="Arial"/>
                <w:sz w:val="22"/>
                <w:szCs w:val="22"/>
              </w:rPr>
              <w:t>am</w:t>
            </w:r>
          </w:p>
        </w:tc>
        <w:tc>
          <w:tcPr>
            <w:tcW w:w="3210" w:type="dxa"/>
          </w:tcPr>
          <w:p w14:paraId="0DDD9AD8" w14:textId="77777777" w:rsidR="004948A6" w:rsidRDefault="004948A6" w:rsidP="00182A91">
            <w:pPr>
              <w:pStyle w:val="Default"/>
              <w:rPr>
                <w:rFonts w:ascii="Arial" w:hAnsi="Arial" w:cs="Arial"/>
                <w:sz w:val="22"/>
                <w:szCs w:val="22"/>
              </w:rPr>
            </w:pPr>
            <w:r>
              <w:rPr>
                <w:rFonts w:ascii="Arial" w:hAnsi="Arial" w:cs="Arial"/>
                <w:sz w:val="22"/>
                <w:szCs w:val="22"/>
              </w:rPr>
              <w:t>pm</w:t>
            </w:r>
          </w:p>
        </w:tc>
      </w:tr>
      <w:tr w:rsidR="00306330" w14:paraId="0DDD9ADF" w14:textId="77777777" w:rsidTr="00182A91">
        <w:tc>
          <w:tcPr>
            <w:tcW w:w="3209" w:type="dxa"/>
          </w:tcPr>
          <w:p w14:paraId="0DDD9ADA" w14:textId="77777777" w:rsidR="004948A6" w:rsidRDefault="004948A6" w:rsidP="00182A91">
            <w:pPr>
              <w:pStyle w:val="Default"/>
              <w:rPr>
                <w:rFonts w:ascii="Arial" w:hAnsi="Arial" w:cs="Arial"/>
                <w:sz w:val="22"/>
                <w:szCs w:val="22"/>
              </w:rPr>
            </w:pPr>
            <w:r>
              <w:rPr>
                <w:rFonts w:ascii="Arial" w:hAnsi="Arial" w:cs="Arial"/>
                <w:sz w:val="22"/>
                <w:szCs w:val="22"/>
              </w:rPr>
              <w:t>Monday</w:t>
            </w:r>
          </w:p>
          <w:p w14:paraId="0DDD9ADB" w14:textId="77777777" w:rsidR="004948A6" w:rsidRDefault="004948A6" w:rsidP="00182A91">
            <w:pPr>
              <w:pStyle w:val="Default"/>
              <w:rPr>
                <w:rFonts w:ascii="Arial" w:hAnsi="Arial" w:cs="Arial"/>
                <w:sz w:val="22"/>
                <w:szCs w:val="22"/>
              </w:rPr>
            </w:pPr>
          </w:p>
          <w:p w14:paraId="0DDD9ADC" w14:textId="77777777" w:rsidR="004948A6" w:rsidRDefault="004948A6" w:rsidP="00182A91">
            <w:pPr>
              <w:pStyle w:val="Default"/>
              <w:rPr>
                <w:rFonts w:ascii="Arial" w:hAnsi="Arial" w:cs="Arial"/>
                <w:sz w:val="22"/>
                <w:szCs w:val="22"/>
              </w:rPr>
            </w:pPr>
          </w:p>
        </w:tc>
        <w:tc>
          <w:tcPr>
            <w:tcW w:w="3209" w:type="dxa"/>
          </w:tcPr>
          <w:p w14:paraId="0DDD9ADD" w14:textId="77777777" w:rsidR="004948A6" w:rsidRDefault="00306330" w:rsidP="00182A91">
            <w:pPr>
              <w:pStyle w:val="Default"/>
              <w:rPr>
                <w:rFonts w:ascii="Arial" w:hAnsi="Arial" w:cs="Arial"/>
                <w:sz w:val="22"/>
                <w:szCs w:val="22"/>
              </w:rPr>
            </w:pPr>
            <w:r>
              <w:rPr>
                <w:rFonts w:ascii="Arial" w:hAnsi="Arial" w:cs="Arial"/>
                <w:sz w:val="22"/>
                <w:szCs w:val="22"/>
              </w:rPr>
              <w:t>LDAU ward update and MDT</w:t>
            </w:r>
          </w:p>
        </w:tc>
        <w:tc>
          <w:tcPr>
            <w:tcW w:w="3210" w:type="dxa"/>
          </w:tcPr>
          <w:p w14:paraId="0DDD9ADE" w14:textId="77777777" w:rsidR="004948A6" w:rsidRDefault="00306330" w:rsidP="00182A91">
            <w:pPr>
              <w:pStyle w:val="Default"/>
              <w:rPr>
                <w:rFonts w:ascii="Arial" w:hAnsi="Arial" w:cs="Arial"/>
                <w:sz w:val="22"/>
                <w:szCs w:val="22"/>
              </w:rPr>
            </w:pPr>
            <w:r>
              <w:rPr>
                <w:rFonts w:ascii="Arial" w:hAnsi="Arial" w:cs="Arial"/>
                <w:sz w:val="22"/>
                <w:szCs w:val="22"/>
              </w:rPr>
              <w:t>LDAU reviews and Clinic</w:t>
            </w:r>
          </w:p>
        </w:tc>
      </w:tr>
      <w:tr w:rsidR="00306330" w14:paraId="0DDD9AE6" w14:textId="77777777" w:rsidTr="00182A91">
        <w:tc>
          <w:tcPr>
            <w:tcW w:w="3209" w:type="dxa"/>
          </w:tcPr>
          <w:p w14:paraId="0DDD9AE0" w14:textId="77777777" w:rsidR="004948A6" w:rsidRDefault="004948A6" w:rsidP="00182A91">
            <w:pPr>
              <w:pStyle w:val="Default"/>
              <w:rPr>
                <w:rFonts w:ascii="Arial" w:hAnsi="Arial" w:cs="Arial"/>
                <w:sz w:val="22"/>
                <w:szCs w:val="22"/>
              </w:rPr>
            </w:pPr>
            <w:r>
              <w:rPr>
                <w:rFonts w:ascii="Arial" w:hAnsi="Arial" w:cs="Arial"/>
                <w:sz w:val="22"/>
                <w:szCs w:val="22"/>
              </w:rPr>
              <w:t>Tuesday</w:t>
            </w:r>
          </w:p>
          <w:p w14:paraId="0DDD9AE1" w14:textId="77777777" w:rsidR="004948A6" w:rsidRDefault="004948A6" w:rsidP="00182A91">
            <w:pPr>
              <w:pStyle w:val="Default"/>
              <w:rPr>
                <w:rFonts w:ascii="Arial" w:hAnsi="Arial" w:cs="Arial"/>
                <w:sz w:val="22"/>
                <w:szCs w:val="22"/>
              </w:rPr>
            </w:pPr>
          </w:p>
          <w:p w14:paraId="0DDD9AE2" w14:textId="77777777" w:rsidR="004948A6" w:rsidRDefault="004948A6" w:rsidP="00182A91">
            <w:pPr>
              <w:pStyle w:val="Default"/>
              <w:rPr>
                <w:rFonts w:ascii="Arial" w:hAnsi="Arial" w:cs="Arial"/>
                <w:sz w:val="22"/>
                <w:szCs w:val="22"/>
              </w:rPr>
            </w:pPr>
          </w:p>
        </w:tc>
        <w:tc>
          <w:tcPr>
            <w:tcW w:w="3209" w:type="dxa"/>
          </w:tcPr>
          <w:p w14:paraId="0DDD9AE3" w14:textId="77777777" w:rsidR="004948A6" w:rsidRDefault="00306330" w:rsidP="00ED1994">
            <w:pPr>
              <w:pStyle w:val="Default"/>
              <w:rPr>
                <w:rFonts w:ascii="Arial" w:hAnsi="Arial" w:cs="Arial"/>
                <w:sz w:val="22"/>
                <w:szCs w:val="22"/>
              </w:rPr>
            </w:pPr>
            <w:r>
              <w:rPr>
                <w:rFonts w:ascii="Arial" w:hAnsi="Arial" w:cs="Arial"/>
                <w:sz w:val="22"/>
                <w:szCs w:val="22"/>
              </w:rPr>
              <w:t>LDAU Clinic</w:t>
            </w:r>
          </w:p>
        </w:tc>
        <w:tc>
          <w:tcPr>
            <w:tcW w:w="3210" w:type="dxa"/>
          </w:tcPr>
          <w:p w14:paraId="0DDD9AE4" w14:textId="77777777" w:rsidR="004948A6" w:rsidRDefault="00ED1994" w:rsidP="00182A91">
            <w:pPr>
              <w:pStyle w:val="Default"/>
              <w:rPr>
                <w:rFonts w:ascii="Arial" w:hAnsi="Arial" w:cs="Arial"/>
                <w:sz w:val="22"/>
                <w:szCs w:val="22"/>
              </w:rPr>
            </w:pPr>
            <w:r>
              <w:rPr>
                <w:rFonts w:ascii="Arial" w:hAnsi="Arial" w:cs="Arial"/>
                <w:sz w:val="22"/>
                <w:szCs w:val="22"/>
              </w:rPr>
              <w:t>Clinical Admin</w:t>
            </w:r>
            <w:r w:rsidR="004948A6">
              <w:rPr>
                <w:rFonts w:ascii="Arial" w:hAnsi="Arial" w:cs="Arial"/>
                <w:sz w:val="22"/>
                <w:szCs w:val="22"/>
              </w:rPr>
              <w:t>.</w:t>
            </w:r>
          </w:p>
          <w:p w14:paraId="0DDD9AE5" w14:textId="77777777" w:rsidR="004948A6" w:rsidRDefault="004948A6" w:rsidP="00182A91">
            <w:pPr>
              <w:pStyle w:val="Default"/>
              <w:rPr>
                <w:rFonts w:ascii="Arial" w:hAnsi="Arial" w:cs="Arial"/>
                <w:sz w:val="22"/>
                <w:szCs w:val="22"/>
              </w:rPr>
            </w:pPr>
          </w:p>
        </w:tc>
      </w:tr>
      <w:tr w:rsidR="00306330" w14:paraId="0DDD9AEC" w14:textId="77777777" w:rsidTr="00182A91">
        <w:tc>
          <w:tcPr>
            <w:tcW w:w="3209" w:type="dxa"/>
          </w:tcPr>
          <w:p w14:paraId="0DDD9AE7" w14:textId="77777777" w:rsidR="004948A6" w:rsidRDefault="004948A6" w:rsidP="00182A91">
            <w:pPr>
              <w:pStyle w:val="Default"/>
              <w:rPr>
                <w:rFonts w:ascii="Arial" w:hAnsi="Arial" w:cs="Arial"/>
                <w:sz w:val="22"/>
                <w:szCs w:val="22"/>
              </w:rPr>
            </w:pPr>
            <w:r>
              <w:rPr>
                <w:rFonts w:ascii="Arial" w:hAnsi="Arial" w:cs="Arial"/>
                <w:sz w:val="22"/>
                <w:szCs w:val="22"/>
              </w:rPr>
              <w:t>Wednesday</w:t>
            </w:r>
          </w:p>
          <w:p w14:paraId="0DDD9AE8" w14:textId="77777777" w:rsidR="004948A6" w:rsidRDefault="004948A6" w:rsidP="00182A91">
            <w:pPr>
              <w:pStyle w:val="Default"/>
              <w:rPr>
                <w:rFonts w:ascii="Arial" w:hAnsi="Arial" w:cs="Arial"/>
                <w:sz w:val="22"/>
                <w:szCs w:val="22"/>
              </w:rPr>
            </w:pPr>
          </w:p>
          <w:p w14:paraId="0DDD9AE9" w14:textId="77777777" w:rsidR="004948A6" w:rsidRDefault="004948A6" w:rsidP="00182A91">
            <w:pPr>
              <w:pStyle w:val="Default"/>
              <w:rPr>
                <w:rFonts w:ascii="Arial" w:hAnsi="Arial" w:cs="Arial"/>
                <w:sz w:val="22"/>
                <w:szCs w:val="22"/>
              </w:rPr>
            </w:pPr>
          </w:p>
        </w:tc>
        <w:tc>
          <w:tcPr>
            <w:tcW w:w="3209" w:type="dxa"/>
          </w:tcPr>
          <w:p w14:paraId="0DDD9AEA" w14:textId="77777777" w:rsidR="004948A6" w:rsidRDefault="00306330" w:rsidP="00ED1994">
            <w:pPr>
              <w:pStyle w:val="Default"/>
              <w:rPr>
                <w:rFonts w:ascii="Arial" w:hAnsi="Arial" w:cs="Arial"/>
                <w:sz w:val="22"/>
                <w:szCs w:val="22"/>
              </w:rPr>
            </w:pPr>
            <w:r>
              <w:rPr>
                <w:rFonts w:ascii="Arial" w:hAnsi="Arial" w:cs="Arial"/>
                <w:sz w:val="22"/>
                <w:szCs w:val="22"/>
              </w:rPr>
              <w:t>Flat 1 ward update and MDT</w:t>
            </w:r>
          </w:p>
        </w:tc>
        <w:tc>
          <w:tcPr>
            <w:tcW w:w="3210" w:type="dxa"/>
          </w:tcPr>
          <w:p w14:paraId="0DDD9AEB" w14:textId="77777777" w:rsidR="004948A6" w:rsidRDefault="00306330" w:rsidP="00182A91">
            <w:pPr>
              <w:pStyle w:val="Default"/>
              <w:rPr>
                <w:rFonts w:ascii="Arial" w:hAnsi="Arial" w:cs="Arial"/>
                <w:sz w:val="22"/>
                <w:szCs w:val="22"/>
              </w:rPr>
            </w:pPr>
            <w:r>
              <w:rPr>
                <w:rFonts w:ascii="Arial" w:hAnsi="Arial" w:cs="Arial"/>
                <w:sz w:val="22"/>
                <w:szCs w:val="22"/>
              </w:rPr>
              <w:t>Clinical admin/Memorandum of Procedures/First Minister admin</w:t>
            </w:r>
          </w:p>
        </w:tc>
      </w:tr>
      <w:tr w:rsidR="00306330" w14:paraId="0DDD9AF3" w14:textId="77777777" w:rsidTr="00182A91">
        <w:tc>
          <w:tcPr>
            <w:tcW w:w="3209" w:type="dxa"/>
          </w:tcPr>
          <w:p w14:paraId="0DDD9AED" w14:textId="77777777" w:rsidR="004948A6" w:rsidRDefault="004948A6" w:rsidP="00182A91">
            <w:pPr>
              <w:pStyle w:val="Default"/>
              <w:rPr>
                <w:rFonts w:ascii="Arial" w:hAnsi="Arial" w:cs="Arial"/>
                <w:sz w:val="22"/>
                <w:szCs w:val="22"/>
              </w:rPr>
            </w:pPr>
            <w:r>
              <w:rPr>
                <w:rFonts w:ascii="Arial" w:hAnsi="Arial" w:cs="Arial"/>
                <w:sz w:val="22"/>
                <w:szCs w:val="22"/>
              </w:rPr>
              <w:t>Thursday</w:t>
            </w:r>
          </w:p>
          <w:p w14:paraId="0DDD9AEE" w14:textId="77777777" w:rsidR="004948A6" w:rsidRDefault="004948A6" w:rsidP="00182A91">
            <w:pPr>
              <w:pStyle w:val="Default"/>
              <w:rPr>
                <w:rFonts w:ascii="Arial" w:hAnsi="Arial" w:cs="Arial"/>
                <w:sz w:val="22"/>
                <w:szCs w:val="22"/>
              </w:rPr>
            </w:pPr>
          </w:p>
          <w:p w14:paraId="0DDD9AEF" w14:textId="77777777" w:rsidR="004948A6" w:rsidRDefault="004948A6" w:rsidP="00182A91">
            <w:pPr>
              <w:pStyle w:val="Default"/>
              <w:rPr>
                <w:rFonts w:ascii="Arial" w:hAnsi="Arial" w:cs="Arial"/>
                <w:sz w:val="22"/>
                <w:szCs w:val="22"/>
              </w:rPr>
            </w:pPr>
          </w:p>
        </w:tc>
        <w:tc>
          <w:tcPr>
            <w:tcW w:w="3209" w:type="dxa"/>
          </w:tcPr>
          <w:p w14:paraId="0DDD9AF0" w14:textId="77777777" w:rsidR="004948A6" w:rsidRDefault="004948A6" w:rsidP="00182A91">
            <w:pPr>
              <w:pStyle w:val="Default"/>
              <w:rPr>
                <w:rFonts w:ascii="Arial" w:hAnsi="Arial" w:cs="Arial"/>
                <w:sz w:val="22"/>
                <w:szCs w:val="22"/>
              </w:rPr>
            </w:pPr>
            <w:r>
              <w:rPr>
                <w:rFonts w:ascii="Arial" w:hAnsi="Arial" w:cs="Arial"/>
                <w:sz w:val="22"/>
                <w:szCs w:val="22"/>
              </w:rPr>
              <w:t>SPA</w:t>
            </w:r>
            <w:r w:rsidR="00ED1994">
              <w:rPr>
                <w:rFonts w:ascii="Arial" w:hAnsi="Arial" w:cs="Arial"/>
                <w:sz w:val="22"/>
                <w:szCs w:val="22"/>
              </w:rPr>
              <w:t xml:space="preserve"> (CPD) Appraisal, revalidation</w:t>
            </w:r>
          </w:p>
          <w:p w14:paraId="0DDD9AF1" w14:textId="77777777" w:rsidR="004948A6" w:rsidRDefault="004948A6" w:rsidP="00182A91">
            <w:pPr>
              <w:pStyle w:val="Default"/>
              <w:rPr>
                <w:rFonts w:ascii="Arial" w:hAnsi="Arial" w:cs="Arial"/>
                <w:sz w:val="22"/>
                <w:szCs w:val="22"/>
              </w:rPr>
            </w:pPr>
          </w:p>
        </w:tc>
        <w:tc>
          <w:tcPr>
            <w:tcW w:w="3210" w:type="dxa"/>
          </w:tcPr>
          <w:p w14:paraId="0DDD9AF2" w14:textId="77777777" w:rsidR="004948A6" w:rsidRDefault="00ED1994" w:rsidP="00ED1994">
            <w:pPr>
              <w:pStyle w:val="Default"/>
              <w:rPr>
                <w:rFonts w:ascii="Arial" w:hAnsi="Arial" w:cs="Arial"/>
                <w:sz w:val="22"/>
                <w:szCs w:val="22"/>
              </w:rPr>
            </w:pPr>
            <w:r>
              <w:rPr>
                <w:rFonts w:ascii="Arial" w:hAnsi="Arial" w:cs="Arial"/>
                <w:sz w:val="22"/>
                <w:szCs w:val="22"/>
              </w:rPr>
              <w:t>SPA/Clinical and Managerial to be agreed.</w:t>
            </w:r>
          </w:p>
        </w:tc>
      </w:tr>
      <w:tr w:rsidR="00306330" w14:paraId="0DDD9AFA" w14:textId="77777777" w:rsidTr="00182A91">
        <w:tc>
          <w:tcPr>
            <w:tcW w:w="3209" w:type="dxa"/>
          </w:tcPr>
          <w:p w14:paraId="0DDD9AF4" w14:textId="77777777" w:rsidR="004948A6" w:rsidRDefault="004948A6" w:rsidP="00182A91">
            <w:pPr>
              <w:pStyle w:val="Default"/>
              <w:rPr>
                <w:rFonts w:ascii="Arial" w:hAnsi="Arial" w:cs="Arial"/>
                <w:sz w:val="22"/>
                <w:szCs w:val="22"/>
              </w:rPr>
            </w:pPr>
            <w:r>
              <w:rPr>
                <w:rFonts w:ascii="Arial" w:hAnsi="Arial" w:cs="Arial"/>
                <w:sz w:val="22"/>
                <w:szCs w:val="22"/>
              </w:rPr>
              <w:t>Friday</w:t>
            </w:r>
          </w:p>
          <w:p w14:paraId="0DDD9AF5" w14:textId="77777777" w:rsidR="004948A6" w:rsidRDefault="004948A6" w:rsidP="00182A91">
            <w:pPr>
              <w:pStyle w:val="Default"/>
              <w:rPr>
                <w:rFonts w:ascii="Arial" w:hAnsi="Arial" w:cs="Arial"/>
                <w:sz w:val="22"/>
                <w:szCs w:val="22"/>
              </w:rPr>
            </w:pPr>
          </w:p>
          <w:p w14:paraId="0DDD9AF6" w14:textId="77777777" w:rsidR="004948A6" w:rsidRDefault="004948A6" w:rsidP="00182A91">
            <w:pPr>
              <w:pStyle w:val="Default"/>
              <w:rPr>
                <w:rFonts w:ascii="Arial" w:hAnsi="Arial" w:cs="Arial"/>
                <w:sz w:val="22"/>
                <w:szCs w:val="22"/>
              </w:rPr>
            </w:pPr>
          </w:p>
        </w:tc>
        <w:tc>
          <w:tcPr>
            <w:tcW w:w="3209" w:type="dxa"/>
          </w:tcPr>
          <w:p w14:paraId="0DDD9AF7" w14:textId="77777777" w:rsidR="004948A6" w:rsidRDefault="00306330" w:rsidP="00182A91">
            <w:pPr>
              <w:pStyle w:val="Default"/>
              <w:rPr>
                <w:rFonts w:ascii="Arial" w:hAnsi="Arial" w:cs="Arial"/>
                <w:sz w:val="22"/>
                <w:szCs w:val="22"/>
              </w:rPr>
            </w:pPr>
            <w:r>
              <w:rPr>
                <w:rFonts w:ascii="Arial" w:hAnsi="Arial" w:cs="Arial"/>
                <w:sz w:val="22"/>
                <w:szCs w:val="22"/>
              </w:rPr>
              <w:t xml:space="preserve">LDAU/Flat 1 clinic </w:t>
            </w:r>
          </w:p>
          <w:p w14:paraId="0DDD9AF8" w14:textId="77777777" w:rsidR="004948A6" w:rsidRDefault="004948A6" w:rsidP="00182A91">
            <w:pPr>
              <w:pStyle w:val="Default"/>
              <w:rPr>
                <w:rFonts w:ascii="Arial" w:hAnsi="Arial" w:cs="Arial"/>
                <w:sz w:val="22"/>
                <w:szCs w:val="22"/>
              </w:rPr>
            </w:pPr>
          </w:p>
        </w:tc>
        <w:tc>
          <w:tcPr>
            <w:tcW w:w="3210" w:type="dxa"/>
          </w:tcPr>
          <w:p w14:paraId="0DDD9AF9" w14:textId="77777777" w:rsidR="004948A6" w:rsidRDefault="00ED1994" w:rsidP="00182A91">
            <w:pPr>
              <w:pStyle w:val="Default"/>
              <w:rPr>
                <w:rFonts w:ascii="Arial" w:hAnsi="Arial" w:cs="Arial"/>
                <w:sz w:val="22"/>
                <w:szCs w:val="22"/>
              </w:rPr>
            </w:pPr>
            <w:r>
              <w:rPr>
                <w:rFonts w:ascii="Arial" w:hAnsi="Arial" w:cs="Arial"/>
                <w:sz w:val="22"/>
                <w:szCs w:val="22"/>
              </w:rPr>
              <w:t>Clinical admin/ASP/AWI and Mental Health Act</w:t>
            </w:r>
          </w:p>
        </w:tc>
      </w:tr>
    </w:tbl>
    <w:p w14:paraId="0DDD9AFB" w14:textId="77777777" w:rsidR="005354FC" w:rsidRDefault="005354FC"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DD9AFC" w14:textId="3702254C" w:rsidR="00C96D80"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The Job Plan is </w:t>
      </w:r>
      <w:r w:rsidR="004D0C7E">
        <w:rPr>
          <w:rFonts w:ascii="Arial" w:hAnsi="Arial" w:cs="Arial"/>
        </w:rPr>
        <w:t xml:space="preserve">a provisional outline and will be </w:t>
      </w:r>
      <w:r w:rsidRPr="00040FD6">
        <w:rPr>
          <w:rFonts w:ascii="Arial" w:hAnsi="Arial" w:cs="Arial"/>
        </w:rPr>
        <w:t xml:space="preserve">negotiable and agreed between the successful applicant, and the </w:t>
      </w:r>
      <w:r w:rsidR="004D0C7E">
        <w:rPr>
          <w:rFonts w:ascii="Arial" w:hAnsi="Arial" w:cs="Arial"/>
        </w:rPr>
        <w:t>Clinical Lead / Operational Medi</w:t>
      </w:r>
      <w:r w:rsidR="00074C27">
        <w:rPr>
          <w:rFonts w:ascii="Arial" w:hAnsi="Arial" w:cs="Arial"/>
        </w:rPr>
        <w:t>cal D</w:t>
      </w:r>
      <w:r w:rsidR="004D0C7E">
        <w:rPr>
          <w:rFonts w:ascii="Arial" w:hAnsi="Arial" w:cs="Arial"/>
        </w:rPr>
        <w:t>irector</w:t>
      </w:r>
      <w:r w:rsidRPr="00040FD6">
        <w:rPr>
          <w:rFonts w:ascii="Arial" w:hAnsi="Arial" w:cs="Arial"/>
        </w:rPr>
        <w:t xml:space="preserve">. </w:t>
      </w:r>
      <w:r w:rsidR="00864BB3">
        <w:rPr>
          <w:rFonts w:ascii="Arial" w:hAnsi="Arial" w:cs="Arial"/>
        </w:rPr>
        <w:t xml:space="preserve"> </w:t>
      </w:r>
      <w:r w:rsidR="004D0C7E">
        <w:rPr>
          <w:rFonts w:ascii="Arial" w:hAnsi="Arial" w:cs="Arial"/>
        </w:rPr>
        <w:t xml:space="preserve">The described post is a standard full-time post of </w:t>
      </w:r>
      <w:r w:rsidR="00AC0B50">
        <w:rPr>
          <w:rFonts w:ascii="Arial" w:hAnsi="Arial" w:cs="Arial"/>
        </w:rPr>
        <w:t>10 PAs made up of 8</w:t>
      </w:r>
      <w:r w:rsidRPr="00040FD6">
        <w:rPr>
          <w:rFonts w:ascii="Arial" w:hAnsi="Arial" w:cs="Arial"/>
        </w:rPr>
        <w:t xml:space="preserve">PAs in Direct Clinical Care (DCC) and </w:t>
      </w:r>
      <w:r w:rsidR="008233AC">
        <w:rPr>
          <w:rFonts w:ascii="Arial" w:hAnsi="Arial" w:cs="Arial"/>
        </w:rPr>
        <w:t>two</w:t>
      </w:r>
      <w:r w:rsidRPr="00040FD6">
        <w:rPr>
          <w:rFonts w:ascii="Arial" w:hAnsi="Arial" w:cs="Arial"/>
        </w:rPr>
        <w:t xml:space="preserve"> core SPA</w:t>
      </w:r>
      <w:r w:rsidR="00C144BD">
        <w:rPr>
          <w:rFonts w:ascii="Arial" w:hAnsi="Arial" w:cs="Arial"/>
        </w:rPr>
        <w:t>s</w:t>
      </w:r>
      <w:r w:rsidRPr="00040FD6">
        <w:rPr>
          <w:rFonts w:ascii="Arial" w:hAnsi="Arial" w:cs="Arial"/>
        </w:rPr>
        <w:t xml:space="preserve"> for </w:t>
      </w:r>
      <w:r w:rsidR="00AC0B50">
        <w:rPr>
          <w:rFonts w:ascii="Arial" w:hAnsi="Arial" w:cs="Arial"/>
        </w:rPr>
        <w:t>appraisal/</w:t>
      </w:r>
      <w:r w:rsidR="00AC0B50" w:rsidRPr="00040FD6">
        <w:rPr>
          <w:rFonts w:ascii="Arial" w:hAnsi="Arial" w:cs="Arial"/>
        </w:rPr>
        <w:t xml:space="preserve">revalidation </w:t>
      </w:r>
      <w:r w:rsidR="00AC0B50">
        <w:rPr>
          <w:rFonts w:ascii="Arial" w:hAnsi="Arial" w:cs="Arial"/>
        </w:rPr>
        <w:t>and for audit, clinical governance</w:t>
      </w:r>
      <w:r w:rsidRPr="00040FD6">
        <w:rPr>
          <w:rFonts w:ascii="Arial" w:hAnsi="Arial" w:cs="Arial"/>
        </w:rPr>
        <w:t xml:space="preserve">, job planning, internal routine communication and management </w:t>
      </w:r>
      <w:r w:rsidR="00AC0B50">
        <w:rPr>
          <w:rFonts w:ascii="Arial" w:hAnsi="Arial" w:cs="Arial"/>
        </w:rPr>
        <w:t>activity</w:t>
      </w:r>
      <w:r w:rsidRPr="00040FD6">
        <w:rPr>
          <w:rFonts w:ascii="Arial" w:hAnsi="Arial" w:cs="Arial"/>
        </w:rPr>
        <w:t>. As a major teaching and research contributor, NHS Tayside would expect to allocate</w:t>
      </w:r>
      <w:r w:rsidRPr="00040FD6">
        <w:rPr>
          <w:rFonts w:ascii="Arial" w:hAnsi="Arial" w:cs="Arial"/>
          <w:i/>
        </w:rPr>
        <w:t xml:space="preserve"> </w:t>
      </w:r>
      <w:r w:rsidRPr="00040FD6">
        <w:rPr>
          <w:rFonts w:ascii="Arial" w:hAnsi="Arial" w:cs="Arial"/>
        </w:rPr>
        <w:t>additional SPA time for activities to do with undergraduate education, educational supervision of trainee medical staff, research</w:t>
      </w:r>
      <w:r w:rsidR="00D12A79">
        <w:rPr>
          <w:rFonts w:ascii="Arial" w:hAnsi="Arial" w:cs="Arial"/>
        </w:rPr>
        <w:t>, service development</w:t>
      </w:r>
      <w:r w:rsidRPr="00040FD6">
        <w:rPr>
          <w:rFonts w:ascii="Arial" w:hAnsi="Arial" w:cs="Arial"/>
        </w:rPr>
        <w:t xml:space="preserve"> and other activities. These are all areas where NHS Tayside has a strong </w:t>
      </w:r>
      <w:r w:rsidR="004436CE" w:rsidRPr="00040FD6">
        <w:rPr>
          <w:rFonts w:ascii="Arial" w:hAnsi="Arial" w:cs="Arial"/>
        </w:rPr>
        <w:t>commitment,</w:t>
      </w:r>
      <w:r w:rsidRPr="00040FD6">
        <w:rPr>
          <w:rFonts w:ascii="Arial" w:hAnsi="Arial" w:cs="Arial"/>
        </w:rPr>
        <w:t xml:space="preserve"> and we recognise the contribution that consultants are both willing and eager to make. Precise allocation of SPA time and associated objectives will be agreed with the successful applicant and will be reviewed at annual job planning.</w:t>
      </w:r>
    </w:p>
    <w:p w14:paraId="0DDD9AFD" w14:textId="77777777" w:rsidR="00377604" w:rsidRDefault="00377604"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DD9AFE" w14:textId="77777777" w:rsidR="00377604" w:rsidRPr="00040FD6" w:rsidRDefault="00377604" w:rsidP="00C96D80">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Extra programmed activities may be available by negotiation with the </w:t>
      </w:r>
      <w:r w:rsidR="004D0C7E">
        <w:rPr>
          <w:rFonts w:ascii="Arial" w:hAnsi="Arial" w:cs="Arial"/>
        </w:rPr>
        <w:t>Operational Medical Director</w:t>
      </w:r>
      <w:r>
        <w:rPr>
          <w:rFonts w:ascii="Arial" w:hAnsi="Arial" w:cs="Arial"/>
        </w:rPr>
        <w:t xml:space="preserve">.  </w:t>
      </w:r>
    </w:p>
    <w:p w14:paraId="0DDD9AFF" w14:textId="77777777" w:rsidR="00C96D80" w:rsidRPr="00040FD6" w:rsidRDefault="00C96D80"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C96D80" w:rsidRPr="00040FD6" w14:paraId="0DDD9B01" w14:textId="77777777" w:rsidTr="00030C22">
        <w:trPr>
          <w:trHeight w:val="558"/>
        </w:trPr>
        <w:tc>
          <w:tcPr>
            <w:tcW w:w="9000" w:type="dxa"/>
            <w:shd w:val="clear" w:color="auto" w:fill="00B0F0"/>
            <w:vAlign w:val="center"/>
          </w:tcPr>
          <w:p w14:paraId="0DDD9B00" w14:textId="77777777"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b/>
              </w:rPr>
            </w:pPr>
            <w:r w:rsidRPr="00040FD6">
              <w:rPr>
                <w:rFonts w:ascii="Arial" w:hAnsi="Arial" w:cs="Arial"/>
                <w:b/>
              </w:rPr>
              <w:t xml:space="preserve">Section 6: </w:t>
            </w:r>
            <w:r w:rsidRPr="00040FD6">
              <w:rPr>
                <w:rFonts w:ascii="Arial" w:hAnsi="Arial" w:cs="Arial"/>
                <w:b/>
              </w:rPr>
              <w:tab/>
              <w:t>Contact Information</w:t>
            </w:r>
          </w:p>
        </w:tc>
      </w:tr>
    </w:tbl>
    <w:p w14:paraId="0DDD9B02"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DD9B03" w14:textId="77777777" w:rsidR="00C96D80" w:rsidRPr="00040FD6" w:rsidRDefault="00040FD6" w:rsidP="00C96D80">
      <w:pPr>
        <w:pStyle w:val="BodyText"/>
        <w:tabs>
          <w:tab w:val="left" w:pos="900"/>
        </w:tabs>
        <w:overflowPunct w:val="0"/>
        <w:autoSpaceDE w:val="0"/>
        <w:autoSpaceDN w:val="0"/>
        <w:adjustRightInd w:val="0"/>
        <w:spacing w:after="0"/>
        <w:jc w:val="both"/>
        <w:textAlignment w:val="baseline"/>
        <w:rPr>
          <w:rFonts w:ascii="Arial" w:hAnsi="Arial" w:cs="Arial"/>
          <w:i/>
        </w:rPr>
      </w:pPr>
      <w:r w:rsidRPr="00040FD6">
        <w:rPr>
          <w:rFonts w:ascii="Arial" w:hAnsi="Arial" w:cs="Arial"/>
        </w:rPr>
        <w:t>I</w:t>
      </w:r>
      <w:r w:rsidR="00C96D80" w:rsidRPr="00040FD6">
        <w:rPr>
          <w:rFonts w:ascii="Arial" w:hAnsi="Arial" w:cs="Arial"/>
        </w:rPr>
        <w:t xml:space="preserve">nformal enquiries and visits are </w:t>
      </w:r>
      <w:r w:rsidR="004D0C7E">
        <w:rPr>
          <w:rFonts w:ascii="Arial" w:hAnsi="Arial" w:cs="Arial"/>
        </w:rPr>
        <w:t xml:space="preserve">strongly encouraged </w:t>
      </w:r>
      <w:r w:rsidR="00C96D80" w:rsidRPr="00040FD6">
        <w:rPr>
          <w:rFonts w:ascii="Arial" w:hAnsi="Arial" w:cs="Arial"/>
        </w:rPr>
        <w:t>and should initially be made to:</w:t>
      </w:r>
    </w:p>
    <w:p w14:paraId="0DDD9B04" w14:textId="77777777" w:rsidR="00C96D80" w:rsidRPr="00E4033B" w:rsidRDefault="00C96D80" w:rsidP="00715727">
      <w:pPr>
        <w:pStyle w:val="BodyText"/>
        <w:tabs>
          <w:tab w:val="left" w:pos="900"/>
        </w:tabs>
        <w:overflowPunct w:val="0"/>
        <w:autoSpaceDE w:val="0"/>
        <w:autoSpaceDN w:val="0"/>
        <w:adjustRightInd w:val="0"/>
        <w:spacing w:after="0"/>
        <w:jc w:val="center"/>
        <w:textAlignment w:val="baseline"/>
        <w:rPr>
          <w:rFonts w:ascii="Arial" w:hAnsi="Arial" w:cs="Arial"/>
        </w:rPr>
      </w:pPr>
    </w:p>
    <w:p w14:paraId="0DDD9B05" w14:textId="77777777" w:rsidR="004D0C7E" w:rsidRPr="00E4033B" w:rsidRDefault="00204654" w:rsidP="00204654">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 xml:space="preserve">Dr </w:t>
      </w:r>
      <w:r w:rsidR="004D0C7E" w:rsidRPr="00E4033B">
        <w:rPr>
          <w:rFonts w:ascii="Arial" w:hAnsi="Arial" w:cs="Arial"/>
          <w:b/>
          <w:sz w:val="24"/>
        </w:rPr>
        <w:t xml:space="preserve">Peter Le </w:t>
      </w:r>
      <w:proofErr w:type="spellStart"/>
      <w:r w:rsidR="004D0C7E" w:rsidRPr="00E4033B">
        <w:rPr>
          <w:rFonts w:ascii="Arial" w:hAnsi="Arial" w:cs="Arial"/>
          <w:b/>
          <w:sz w:val="24"/>
        </w:rPr>
        <w:t>Fevre</w:t>
      </w:r>
      <w:proofErr w:type="spellEnd"/>
      <w:r w:rsidR="004D0C7E" w:rsidRPr="00E4033B">
        <w:rPr>
          <w:rFonts w:ascii="Arial" w:hAnsi="Arial" w:cs="Arial"/>
          <w:b/>
          <w:sz w:val="24"/>
        </w:rPr>
        <w:t xml:space="preserve">, Consultant Psychiatrist </w:t>
      </w:r>
    </w:p>
    <w:p w14:paraId="0DDD9B06" w14:textId="77777777" w:rsidR="00AA2B9F" w:rsidRPr="00E4033B" w:rsidRDefault="004D0C7E" w:rsidP="00204654">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Operational Medical Director, NHS Tayside</w:t>
      </w:r>
    </w:p>
    <w:p w14:paraId="0DDD9B07" w14:textId="77777777" w:rsidR="00204654" w:rsidRPr="00E4033B" w:rsidRDefault="00922424" w:rsidP="00204654">
      <w:pPr>
        <w:pStyle w:val="BodyText"/>
        <w:tabs>
          <w:tab w:val="left" w:pos="900"/>
        </w:tabs>
        <w:overflowPunct w:val="0"/>
        <w:autoSpaceDE w:val="0"/>
        <w:autoSpaceDN w:val="0"/>
        <w:adjustRightInd w:val="0"/>
        <w:spacing w:after="0"/>
        <w:jc w:val="both"/>
        <w:textAlignment w:val="baseline"/>
        <w:rPr>
          <w:rFonts w:ascii="Arial" w:hAnsi="Arial"/>
          <w:sz w:val="24"/>
          <w:szCs w:val="28"/>
        </w:rPr>
      </w:pPr>
      <w:hyperlink r:id="rId15" w:history="1">
        <w:r w:rsidR="00E4033B" w:rsidRPr="009672AB">
          <w:rPr>
            <w:rStyle w:val="Hyperlink"/>
            <w:rFonts w:ascii="Arial" w:hAnsi="Arial"/>
            <w:sz w:val="24"/>
            <w:szCs w:val="28"/>
          </w:rPr>
          <w:t>peter.lefevre@nhs.scot</w:t>
        </w:r>
      </w:hyperlink>
    </w:p>
    <w:p w14:paraId="0DDD9B08" w14:textId="77777777" w:rsidR="00C96D80" w:rsidRPr="00E4033B"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sz w:val="24"/>
        </w:rPr>
      </w:pPr>
    </w:p>
    <w:p w14:paraId="0DDD9B09" w14:textId="77777777" w:rsidR="004D0C7E" w:rsidRPr="00E4033B" w:rsidRDefault="00204654" w:rsidP="00C96D80">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 xml:space="preserve">Dr </w:t>
      </w:r>
      <w:r w:rsidR="00306330">
        <w:rPr>
          <w:rFonts w:ascii="Arial" w:hAnsi="Arial" w:cs="Arial"/>
          <w:b/>
          <w:sz w:val="24"/>
        </w:rPr>
        <w:t>Lesley Steptoe, Clinical Lead, NHS Tayside Learning Disabilities Service</w:t>
      </w:r>
    </w:p>
    <w:p w14:paraId="0DDD9B0A" w14:textId="77777777" w:rsidR="00204654" w:rsidRPr="00E4033B" w:rsidRDefault="00306330" w:rsidP="00C96D80">
      <w:pPr>
        <w:pStyle w:val="BodyText"/>
        <w:tabs>
          <w:tab w:val="left" w:pos="900"/>
        </w:tabs>
        <w:overflowPunct w:val="0"/>
        <w:autoSpaceDE w:val="0"/>
        <w:autoSpaceDN w:val="0"/>
        <w:adjustRightInd w:val="0"/>
        <w:spacing w:after="0"/>
        <w:jc w:val="both"/>
        <w:textAlignment w:val="baseline"/>
        <w:rPr>
          <w:rFonts w:ascii="Arial" w:hAnsi="Arial" w:cs="Arial"/>
          <w:sz w:val="24"/>
        </w:rPr>
      </w:pPr>
      <w:proofErr w:type="spellStart"/>
      <w:r>
        <w:rPr>
          <w:rFonts w:ascii="Arial" w:hAnsi="Arial" w:cs="Arial"/>
          <w:sz w:val="24"/>
        </w:rPr>
        <w:t>lesley.steptoe@nhs.scot</w:t>
      </w:r>
      <w:proofErr w:type="spellEnd"/>
    </w:p>
    <w:p w14:paraId="0DDD9B0B" w14:textId="77777777" w:rsidR="00204654" w:rsidRDefault="00204654"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DD9B0C" w14:textId="77777777" w:rsidR="00771AA4" w:rsidRDefault="00771AA4"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DD9B0D"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2"/>
      </w:tblGrid>
      <w:tr w:rsidR="00C96D80" w:rsidRPr="00040FD6" w14:paraId="0DDD9B0F" w14:textId="77777777" w:rsidTr="00030C22">
        <w:trPr>
          <w:trHeight w:val="523"/>
        </w:trPr>
        <w:tc>
          <w:tcPr>
            <w:tcW w:w="9000" w:type="dxa"/>
            <w:shd w:val="clear" w:color="auto" w:fill="00B0F0"/>
            <w:vAlign w:val="center"/>
          </w:tcPr>
          <w:p w14:paraId="0DDD9B0E" w14:textId="77777777"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b/>
              </w:rPr>
            </w:pPr>
            <w:r w:rsidRPr="00040FD6">
              <w:rPr>
                <w:rFonts w:ascii="Arial" w:hAnsi="Arial" w:cs="Arial"/>
                <w:b/>
              </w:rPr>
              <w:t xml:space="preserve">Section 7: </w:t>
            </w:r>
            <w:r w:rsidRPr="00040FD6">
              <w:rPr>
                <w:rFonts w:ascii="Arial" w:hAnsi="Arial" w:cs="Arial"/>
                <w:b/>
              </w:rPr>
              <w:tab/>
              <w:t>Working for NHS Tayside</w:t>
            </w:r>
          </w:p>
        </w:tc>
      </w:tr>
    </w:tbl>
    <w:p w14:paraId="0DDD9B10" w14:textId="77777777" w:rsidR="00C96D80" w:rsidRPr="00040FD6" w:rsidRDefault="00C96D80" w:rsidP="00C96D80">
      <w:pPr>
        <w:jc w:val="both"/>
        <w:rPr>
          <w:rFonts w:ascii="Arial" w:hAnsi="Arial" w:cs="Arial"/>
          <w:sz w:val="22"/>
          <w:szCs w:val="22"/>
        </w:rPr>
      </w:pPr>
    </w:p>
    <w:p w14:paraId="0DDD9B11" w14:textId="77777777" w:rsidR="00C96D80" w:rsidRPr="00040FD6" w:rsidRDefault="00C96D80" w:rsidP="00C96D80">
      <w:pPr>
        <w:spacing w:before="120" w:after="120"/>
        <w:jc w:val="both"/>
        <w:rPr>
          <w:rFonts w:ascii="Arial" w:hAnsi="Arial" w:cs="Arial"/>
          <w:b/>
          <w:i w:val="0"/>
          <w:sz w:val="22"/>
          <w:szCs w:val="22"/>
        </w:rPr>
      </w:pPr>
      <w:r w:rsidRPr="00040FD6">
        <w:rPr>
          <w:rFonts w:ascii="Arial" w:hAnsi="Arial" w:cs="Arial"/>
          <w:b/>
          <w:i w:val="0"/>
          <w:sz w:val="22"/>
          <w:szCs w:val="22"/>
        </w:rPr>
        <w:t>Working in Tayside</w:t>
      </w:r>
    </w:p>
    <w:p w14:paraId="0DDD9B12" w14:textId="77777777"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Who are we?</w:t>
      </w:r>
    </w:p>
    <w:p w14:paraId="0DDD9B13" w14:textId="77777777" w:rsidR="00C96D80" w:rsidRPr="00040FD6" w:rsidRDefault="00C96D80" w:rsidP="00AC0B50">
      <w:pPr>
        <w:spacing w:after="120" w:line="276" w:lineRule="auto"/>
        <w:jc w:val="both"/>
        <w:rPr>
          <w:rFonts w:ascii="Arial" w:hAnsi="Arial" w:cs="Arial"/>
          <w:i w:val="0"/>
          <w:sz w:val="22"/>
          <w:szCs w:val="22"/>
        </w:rPr>
      </w:pPr>
      <w:r w:rsidRPr="00040FD6">
        <w:rPr>
          <w:rFonts w:ascii="Arial" w:hAnsi="Arial" w:cs="Arial"/>
          <w:i w:val="0"/>
          <w:sz w:val="22"/>
          <w:szCs w:val="22"/>
        </w:rPr>
        <w:t>NHS Tayside is an integrated teaching NHS Board in Scotland providing primary, community, mental health and hospital services. Grant A</w:t>
      </w:r>
      <w:r w:rsidR="00AC0B50">
        <w:rPr>
          <w:rFonts w:ascii="Arial" w:hAnsi="Arial" w:cs="Arial"/>
          <w:i w:val="0"/>
          <w:sz w:val="22"/>
          <w:szCs w:val="22"/>
        </w:rPr>
        <w:t xml:space="preserve">rchibald is the Chief Executive, </w:t>
      </w:r>
      <w:r w:rsidRPr="00040FD6">
        <w:rPr>
          <w:rFonts w:ascii="Arial" w:hAnsi="Arial" w:cs="Arial"/>
          <w:i w:val="0"/>
          <w:sz w:val="22"/>
          <w:szCs w:val="22"/>
        </w:rPr>
        <w:t>Prof Peter Stonebridge is</w:t>
      </w:r>
      <w:r w:rsidR="00AC0B50">
        <w:rPr>
          <w:rFonts w:ascii="Arial" w:hAnsi="Arial" w:cs="Arial"/>
          <w:i w:val="0"/>
          <w:sz w:val="22"/>
          <w:szCs w:val="22"/>
        </w:rPr>
        <w:t xml:space="preserve"> the Executive Medical Director</w:t>
      </w:r>
      <w:r w:rsidR="00AA2B9F">
        <w:rPr>
          <w:rFonts w:ascii="Arial" w:hAnsi="Arial" w:cs="Arial"/>
          <w:i w:val="0"/>
          <w:sz w:val="22"/>
          <w:szCs w:val="22"/>
        </w:rPr>
        <w:t>, and</w:t>
      </w:r>
      <w:r w:rsidR="00AC0B50">
        <w:rPr>
          <w:rFonts w:ascii="Arial" w:hAnsi="Arial" w:cs="Arial"/>
          <w:i w:val="0"/>
          <w:sz w:val="22"/>
          <w:szCs w:val="22"/>
        </w:rPr>
        <w:t xml:space="preserve"> Dr Pamela Johnston is the Operational Medical Director. </w:t>
      </w:r>
    </w:p>
    <w:p w14:paraId="0DDD9B14" w14:textId="77777777" w:rsidR="00C96D80" w:rsidRDefault="00C96D80" w:rsidP="00AC0B50">
      <w:pPr>
        <w:spacing w:after="120" w:line="276" w:lineRule="auto"/>
        <w:jc w:val="both"/>
        <w:rPr>
          <w:rFonts w:ascii="Arial" w:hAnsi="Arial" w:cs="Arial"/>
          <w:i w:val="0"/>
          <w:sz w:val="22"/>
          <w:szCs w:val="22"/>
        </w:rPr>
      </w:pPr>
      <w:r w:rsidRPr="00040FD6">
        <w:rPr>
          <w:rFonts w:ascii="Arial" w:hAnsi="Arial" w:cs="Arial"/>
          <w:i w:val="0"/>
          <w:sz w:val="22"/>
          <w:szCs w:val="22"/>
        </w:rPr>
        <w:t>NHS Tayside provides services for a large geographical area including North East F</w:t>
      </w:r>
      <w:r w:rsidR="00AC0B50">
        <w:rPr>
          <w:rFonts w:ascii="Arial" w:hAnsi="Arial" w:cs="Arial"/>
          <w:i w:val="0"/>
          <w:sz w:val="22"/>
          <w:szCs w:val="22"/>
        </w:rPr>
        <w:t>ife.  We employ approximately 11</w:t>
      </w:r>
      <w:r w:rsidRPr="00040FD6">
        <w:rPr>
          <w:rFonts w:ascii="Arial" w:hAnsi="Arial" w:cs="Arial"/>
          <w:i w:val="0"/>
          <w:sz w:val="22"/>
          <w:szCs w:val="22"/>
        </w:rPr>
        <w:t>,000 staff and are committed to improving all patient care and services and engaging staff in service planning and modernisation.</w:t>
      </w:r>
    </w:p>
    <w:p w14:paraId="0DDD9B15" w14:textId="77777777" w:rsidR="00FA5F6E" w:rsidRPr="00040FD6" w:rsidRDefault="00FA5F6E" w:rsidP="00AC0B50">
      <w:pPr>
        <w:spacing w:after="120" w:line="276" w:lineRule="auto"/>
        <w:jc w:val="both"/>
        <w:rPr>
          <w:rFonts w:ascii="Arial" w:hAnsi="Arial" w:cs="Arial"/>
          <w:i w:val="0"/>
          <w:sz w:val="22"/>
          <w:szCs w:val="22"/>
        </w:rPr>
      </w:pPr>
      <w:r>
        <w:rPr>
          <w:rFonts w:ascii="Arial" w:hAnsi="Arial" w:cs="Arial"/>
          <w:i w:val="0"/>
          <w:sz w:val="22"/>
          <w:szCs w:val="22"/>
        </w:rPr>
        <w:t xml:space="preserve">NHS Tayside has adopted a model of whole system working that is clinically led.  This means that innovation and development is worked across health and social care systems and this is delivering some of the best urgent and elective care performance in the country.  It is this ethos that goes forward into our service redesign for </w:t>
      </w:r>
      <w:r w:rsidR="00074C27">
        <w:rPr>
          <w:rFonts w:ascii="Arial" w:hAnsi="Arial" w:cs="Arial"/>
          <w:i w:val="0"/>
          <w:sz w:val="22"/>
          <w:szCs w:val="22"/>
        </w:rPr>
        <w:t>psychiatry</w:t>
      </w:r>
      <w:r>
        <w:rPr>
          <w:rFonts w:ascii="Arial" w:hAnsi="Arial" w:cs="Arial"/>
          <w:i w:val="0"/>
          <w:sz w:val="22"/>
          <w:szCs w:val="22"/>
        </w:rPr>
        <w:t xml:space="preserve">.  </w:t>
      </w:r>
    </w:p>
    <w:p w14:paraId="0DDD9B16" w14:textId="77777777"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 xml:space="preserve">Further information about Tayside and NHS Tayside can be found at </w:t>
      </w:r>
    </w:p>
    <w:p w14:paraId="0DDD9B17" w14:textId="77777777" w:rsidR="00C96D80" w:rsidRPr="00040FD6" w:rsidRDefault="00922424" w:rsidP="00C96D80">
      <w:pPr>
        <w:spacing w:after="120"/>
        <w:jc w:val="both"/>
        <w:rPr>
          <w:rFonts w:ascii="Arial" w:hAnsi="Arial" w:cs="Arial"/>
          <w:i w:val="0"/>
          <w:sz w:val="22"/>
          <w:szCs w:val="22"/>
        </w:rPr>
      </w:pPr>
      <w:hyperlink r:id="rId16" w:history="1">
        <w:r w:rsidR="00C96D80" w:rsidRPr="00040FD6">
          <w:rPr>
            <w:rStyle w:val="Hyperlink"/>
            <w:rFonts w:ascii="Arial" w:hAnsi="Arial" w:cs="Arial"/>
            <w:i w:val="0"/>
            <w:sz w:val="22"/>
            <w:szCs w:val="22"/>
          </w:rPr>
          <w:t>https://www.nhstayside.scot.nhs.uk/index.htm</w:t>
        </w:r>
      </w:hyperlink>
    </w:p>
    <w:p w14:paraId="0DDD9B18" w14:textId="77777777" w:rsidR="00C96D80" w:rsidRDefault="00AC0B50" w:rsidP="00C96D80">
      <w:pPr>
        <w:spacing w:before="240" w:after="120"/>
        <w:jc w:val="both"/>
        <w:rPr>
          <w:rFonts w:ascii="Arial" w:hAnsi="Arial" w:cs="Arial"/>
          <w:b/>
          <w:i w:val="0"/>
          <w:sz w:val="22"/>
          <w:szCs w:val="22"/>
          <w:u w:val="single"/>
        </w:rPr>
      </w:pPr>
      <w:r>
        <w:rPr>
          <w:rFonts w:ascii="Arial" w:hAnsi="Arial" w:cs="Arial"/>
          <w:b/>
          <w:i w:val="0"/>
          <w:sz w:val="22"/>
          <w:szCs w:val="22"/>
          <w:u w:val="single"/>
        </w:rPr>
        <w:t>Location</w:t>
      </w:r>
    </w:p>
    <w:p w14:paraId="0DDD9B19" w14:textId="7F06CC06" w:rsidR="00AC0B50" w:rsidRPr="00AC0B50" w:rsidRDefault="00AC0B50" w:rsidP="00AC0B50">
      <w:pPr>
        <w:spacing w:after="120" w:line="276" w:lineRule="auto"/>
        <w:jc w:val="both"/>
        <w:rPr>
          <w:rFonts w:ascii="Arial" w:hAnsi="Arial" w:cs="Arial"/>
          <w:i w:val="0"/>
          <w:sz w:val="22"/>
          <w:szCs w:val="22"/>
        </w:rPr>
      </w:pPr>
      <w:r w:rsidRPr="00AC0B50">
        <w:rPr>
          <w:rFonts w:ascii="Arial" w:hAnsi="Arial" w:cs="Arial"/>
          <w:i w:val="0"/>
          <w:sz w:val="22"/>
          <w:szCs w:val="22"/>
        </w:rPr>
        <w:t xml:space="preserve">Tayside is </w:t>
      </w:r>
      <w:r w:rsidR="00D12A79">
        <w:rPr>
          <w:rFonts w:ascii="Arial" w:hAnsi="Arial" w:cs="Arial"/>
          <w:i w:val="0"/>
          <w:sz w:val="22"/>
          <w:szCs w:val="22"/>
        </w:rPr>
        <w:t xml:space="preserve">situated </w:t>
      </w:r>
      <w:r w:rsidRPr="00AC0B50">
        <w:rPr>
          <w:rFonts w:ascii="Arial" w:hAnsi="Arial" w:cs="Arial"/>
          <w:i w:val="0"/>
          <w:sz w:val="22"/>
          <w:szCs w:val="22"/>
        </w:rPr>
        <w:t xml:space="preserve">on the eastern </w:t>
      </w:r>
      <w:r w:rsidR="00D12A79">
        <w:rPr>
          <w:rFonts w:ascii="Arial" w:hAnsi="Arial" w:cs="Arial"/>
          <w:i w:val="0"/>
          <w:sz w:val="22"/>
          <w:szCs w:val="22"/>
        </w:rPr>
        <w:t xml:space="preserve">sea border </w:t>
      </w:r>
      <w:r w:rsidRPr="00AC0B50">
        <w:rPr>
          <w:rFonts w:ascii="Arial" w:hAnsi="Arial" w:cs="Arial"/>
          <w:i w:val="0"/>
          <w:sz w:val="22"/>
          <w:szCs w:val="22"/>
        </w:rPr>
        <w:t xml:space="preserve">of Scotland. The four main areas are Angus (The Glens/Cairngorms, Carnoustie), Perthshire (Perth, Cairngorms, Crieff), Dundee City </w:t>
      </w:r>
      <w:r w:rsidR="00FA5F6E">
        <w:rPr>
          <w:rFonts w:ascii="Arial" w:hAnsi="Arial" w:cs="Arial"/>
          <w:i w:val="0"/>
          <w:sz w:val="22"/>
          <w:szCs w:val="22"/>
        </w:rPr>
        <w:t xml:space="preserve">(innovations and design) </w:t>
      </w:r>
      <w:r w:rsidRPr="00AC0B50">
        <w:rPr>
          <w:rFonts w:ascii="Arial" w:hAnsi="Arial" w:cs="Arial"/>
          <w:i w:val="0"/>
          <w:sz w:val="22"/>
          <w:szCs w:val="22"/>
        </w:rPr>
        <w:t>and North East Fife (St Andrews and East N</w:t>
      </w:r>
      <w:r>
        <w:rPr>
          <w:rFonts w:ascii="Arial" w:hAnsi="Arial" w:cs="Arial"/>
          <w:i w:val="0"/>
          <w:sz w:val="22"/>
          <w:szCs w:val="22"/>
        </w:rPr>
        <w:t xml:space="preserve">euk).  </w:t>
      </w:r>
      <w:r w:rsidRPr="00AC0B50">
        <w:rPr>
          <w:rFonts w:ascii="Arial" w:hAnsi="Arial" w:cs="Arial"/>
          <w:i w:val="0"/>
          <w:sz w:val="22"/>
          <w:szCs w:val="22"/>
        </w:rPr>
        <w:t xml:space="preserve">The countryside of Perthshire and Angus are areas of exceptional natural </w:t>
      </w:r>
      <w:r w:rsidR="004436CE" w:rsidRPr="00AC0B50">
        <w:rPr>
          <w:rFonts w:ascii="Arial" w:hAnsi="Arial" w:cs="Arial"/>
          <w:i w:val="0"/>
          <w:sz w:val="22"/>
          <w:szCs w:val="22"/>
        </w:rPr>
        <w:t>beauty,</w:t>
      </w:r>
      <w:r w:rsidRPr="00AC0B50">
        <w:rPr>
          <w:rFonts w:ascii="Arial" w:hAnsi="Arial" w:cs="Arial"/>
          <w:i w:val="0"/>
          <w:sz w:val="22"/>
          <w:szCs w:val="22"/>
        </w:rPr>
        <w:t xml:space="preserve"> and</w:t>
      </w:r>
      <w:r>
        <w:rPr>
          <w:rFonts w:ascii="Arial" w:hAnsi="Arial" w:cs="Arial"/>
          <w:i w:val="0"/>
          <w:sz w:val="22"/>
          <w:szCs w:val="22"/>
        </w:rPr>
        <w:t xml:space="preserve"> its glens and mountains</w:t>
      </w:r>
      <w:r w:rsidRPr="00AC0B50">
        <w:rPr>
          <w:rFonts w:ascii="Arial" w:hAnsi="Arial" w:cs="Arial"/>
          <w:i w:val="0"/>
          <w:sz w:val="22"/>
          <w:szCs w:val="22"/>
        </w:rPr>
        <w:t xml:space="preserve"> </w:t>
      </w:r>
      <w:r>
        <w:rPr>
          <w:rFonts w:ascii="Arial" w:hAnsi="Arial" w:cs="Arial"/>
          <w:i w:val="0"/>
          <w:sz w:val="22"/>
          <w:szCs w:val="22"/>
        </w:rPr>
        <w:t>are part of the Cairngorm National</w:t>
      </w:r>
      <w:r w:rsidR="00D12A79">
        <w:rPr>
          <w:rFonts w:ascii="Arial" w:hAnsi="Arial" w:cs="Arial"/>
          <w:i w:val="0"/>
          <w:sz w:val="22"/>
          <w:szCs w:val="22"/>
        </w:rPr>
        <w:t xml:space="preserve"> </w:t>
      </w:r>
      <w:r>
        <w:rPr>
          <w:rFonts w:ascii="Arial" w:hAnsi="Arial" w:cs="Arial"/>
          <w:i w:val="0"/>
          <w:sz w:val="22"/>
          <w:szCs w:val="22"/>
        </w:rPr>
        <w:t>P</w:t>
      </w:r>
      <w:r w:rsidRPr="00AC0B50">
        <w:rPr>
          <w:rFonts w:ascii="Arial" w:hAnsi="Arial" w:cs="Arial"/>
          <w:i w:val="0"/>
          <w:sz w:val="22"/>
          <w:szCs w:val="22"/>
        </w:rPr>
        <w:t xml:space="preserve">ark.  </w:t>
      </w:r>
    </w:p>
    <w:p w14:paraId="0DDD9B1A" w14:textId="77777777"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Dundee and Perth</w:t>
      </w:r>
      <w:r>
        <w:rPr>
          <w:rFonts w:ascii="Arial" w:hAnsi="Arial" w:cs="Arial"/>
          <w:i w:val="0"/>
          <w:sz w:val="22"/>
          <w:szCs w:val="22"/>
        </w:rPr>
        <w:t xml:space="preserve">, the </w:t>
      </w:r>
      <w:r w:rsidR="00D12A79">
        <w:rPr>
          <w:rFonts w:ascii="Arial" w:hAnsi="Arial" w:cs="Arial"/>
          <w:i w:val="0"/>
          <w:sz w:val="22"/>
          <w:szCs w:val="22"/>
        </w:rPr>
        <w:t>two main cities</w:t>
      </w:r>
      <w:r>
        <w:rPr>
          <w:rFonts w:ascii="Arial" w:hAnsi="Arial" w:cs="Arial"/>
          <w:i w:val="0"/>
          <w:sz w:val="22"/>
          <w:szCs w:val="22"/>
        </w:rPr>
        <w:t>,</w:t>
      </w:r>
      <w:r w:rsidRPr="00AC0B50">
        <w:rPr>
          <w:rFonts w:ascii="Arial" w:hAnsi="Arial" w:cs="Arial"/>
          <w:i w:val="0"/>
          <w:sz w:val="22"/>
          <w:szCs w:val="22"/>
        </w:rPr>
        <w:t xml:space="preserve"> are vibrant, modern cities</w:t>
      </w:r>
      <w:r>
        <w:rPr>
          <w:rFonts w:ascii="Arial" w:hAnsi="Arial" w:cs="Arial"/>
          <w:i w:val="0"/>
          <w:sz w:val="22"/>
          <w:szCs w:val="22"/>
        </w:rPr>
        <w:t xml:space="preserve"> set in</w:t>
      </w:r>
      <w:r w:rsidRPr="00AC0B50">
        <w:rPr>
          <w:rFonts w:ascii="Arial" w:hAnsi="Arial" w:cs="Arial"/>
          <w:i w:val="0"/>
          <w:sz w:val="22"/>
          <w:szCs w:val="22"/>
        </w:rPr>
        <w:t xml:space="preserve"> stunning location</w:t>
      </w:r>
      <w:r w:rsidR="00D12A79">
        <w:rPr>
          <w:rFonts w:ascii="Arial" w:hAnsi="Arial" w:cs="Arial"/>
          <w:i w:val="0"/>
          <w:sz w:val="22"/>
          <w:szCs w:val="22"/>
        </w:rPr>
        <w:t>s</w:t>
      </w:r>
      <w:r w:rsidRPr="00AC0B50">
        <w:rPr>
          <w:rFonts w:ascii="Arial" w:hAnsi="Arial" w:cs="Arial"/>
          <w:i w:val="0"/>
          <w:sz w:val="22"/>
          <w:szCs w:val="22"/>
        </w:rPr>
        <w:t xml:space="preserve"> </w:t>
      </w:r>
      <w:r w:rsidR="00D12A79">
        <w:rPr>
          <w:rFonts w:ascii="Arial" w:hAnsi="Arial" w:cs="Arial"/>
          <w:i w:val="0"/>
          <w:sz w:val="22"/>
          <w:szCs w:val="22"/>
        </w:rPr>
        <w:t>o</w:t>
      </w:r>
      <w:r>
        <w:rPr>
          <w:rFonts w:ascii="Arial" w:hAnsi="Arial" w:cs="Arial"/>
          <w:i w:val="0"/>
          <w:sz w:val="22"/>
          <w:szCs w:val="22"/>
        </w:rPr>
        <w:t>n</w:t>
      </w:r>
      <w:r w:rsidRPr="00AC0B50">
        <w:rPr>
          <w:rFonts w:ascii="Arial" w:hAnsi="Arial" w:cs="Arial"/>
          <w:i w:val="0"/>
          <w:sz w:val="22"/>
          <w:szCs w:val="22"/>
        </w:rPr>
        <w:t xml:space="preserve"> the River Tay</w:t>
      </w:r>
      <w:r w:rsidR="00D12A79">
        <w:rPr>
          <w:rFonts w:ascii="Arial" w:hAnsi="Arial" w:cs="Arial"/>
          <w:i w:val="0"/>
          <w:sz w:val="22"/>
          <w:szCs w:val="22"/>
        </w:rPr>
        <w:t xml:space="preserve"> estuary</w:t>
      </w:r>
      <w:r>
        <w:rPr>
          <w:rFonts w:ascii="Arial" w:hAnsi="Arial" w:cs="Arial"/>
          <w:i w:val="0"/>
          <w:sz w:val="22"/>
          <w:szCs w:val="22"/>
        </w:rPr>
        <w:t xml:space="preserve"> and</w:t>
      </w:r>
      <w:r w:rsidRPr="00AC0B50">
        <w:rPr>
          <w:rFonts w:ascii="Arial" w:hAnsi="Arial" w:cs="Arial"/>
          <w:i w:val="0"/>
          <w:sz w:val="22"/>
          <w:szCs w:val="22"/>
        </w:rPr>
        <w:t xml:space="preserve"> surrounded by pristi</w:t>
      </w:r>
      <w:r w:rsidR="00D12A79">
        <w:rPr>
          <w:rFonts w:ascii="Arial" w:hAnsi="Arial" w:cs="Arial"/>
          <w:i w:val="0"/>
          <w:sz w:val="22"/>
          <w:szCs w:val="22"/>
        </w:rPr>
        <w:t>ne beaches and ancient forests with e</w:t>
      </w:r>
      <w:r w:rsidRPr="00AC0B50">
        <w:rPr>
          <w:rFonts w:ascii="Arial" w:hAnsi="Arial" w:cs="Arial"/>
          <w:i w:val="0"/>
          <w:sz w:val="22"/>
          <w:szCs w:val="22"/>
        </w:rPr>
        <w:t>asy access to skiing, hiking and mountain biking in the Cairngorm mountains</w:t>
      </w:r>
      <w:r>
        <w:rPr>
          <w:rFonts w:ascii="Arial" w:hAnsi="Arial" w:cs="Arial"/>
          <w:i w:val="0"/>
          <w:sz w:val="22"/>
          <w:szCs w:val="22"/>
        </w:rPr>
        <w:t xml:space="preserve"> and the Angus Glens</w:t>
      </w:r>
      <w:r w:rsidRPr="00AC0B50">
        <w:rPr>
          <w:rFonts w:ascii="Arial" w:hAnsi="Arial" w:cs="Arial"/>
          <w:i w:val="0"/>
          <w:sz w:val="22"/>
          <w:szCs w:val="22"/>
        </w:rPr>
        <w:t xml:space="preserve">. </w:t>
      </w:r>
    </w:p>
    <w:p w14:paraId="0DDD9B1B" w14:textId="32EB0042"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Dundee is Scotland's fourth largest city located within an hour of Edinburgh and its international airport</w:t>
      </w:r>
      <w:r w:rsidR="00D12A79">
        <w:rPr>
          <w:rFonts w:ascii="Arial" w:hAnsi="Arial" w:cs="Arial"/>
          <w:i w:val="0"/>
          <w:sz w:val="22"/>
          <w:szCs w:val="22"/>
        </w:rPr>
        <w:t xml:space="preserve">. </w:t>
      </w:r>
      <w:r w:rsidRPr="00AC0B50">
        <w:rPr>
          <w:rFonts w:ascii="Arial" w:hAnsi="Arial" w:cs="Arial"/>
          <w:i w:val="0"/>
          <w:sz w:val="22"/>
          <w:szCs w:val="22"/>
        </w:rPr>
        <w:t xml:space="preserve"> Dundee city has a strong history and culture of design, innovation and research. It is home to cutting-edge ind</w:t>
      </w:r>
      <w:r>
        <w:rPr>
          <w:rFonts w:ascii="Arial" w:hAnsi="Arial" w:cs="Arial"/>
          <w:i w:val="0"/>
          <w:sz w:val="22"/>
          <w:szCs w:val="22"/>
        </w:rPr>
        <w:t xml:space="preserve">ustries, such as </w:t>
      </w:r>
      <w:r w:rsidR="00E522EC">
        <w:rPr>
          <w:rFonts w:ascii="Arial" w:hAnsi="Arial" w:cs="Arial"/>
          <w:i w:val="0"/>
          <w:sz w:val="22"/>
          <w:szCs w:val="22"/>
        </w:rPr>
        <w:t>ground-breaking</w:t>
      </w:r>
      <w:r>
        <w:rPr>
          <w:rFonts w:ascii="Arial" w:hAnsi="Arial" w:cs="Arial"/>
          <w:i w:val="0"/>
          <w:sz w:val="22"/>
          <w:szCs w:val="22"/>
        </w:rPr>
        <w:t xml:space="preserve"> M</w:t>
      </w:r>
      <w:r w:rsidRPr="00AC0B50">
        <w:rPr>
          <w:rFonts w:ascii="Arial" w:hAnsi="Arial" w:cs="Arial"/>
          <w:i w:val="0"/>
          <w:sz w:val="22"/>
          <w:szCs w:val="22"/>
        </w:rPr>
        <w:t xml:space="preserve">edical and Biotechnology (with globally renowned research facilities based </w:t>
      </w:r>
      <w:r w:rsidR="00D12A79">
        <w:rPr>
          <w:rFonts w:ascii="Arial" w:hAnsi="Arial" w:cs="Arial"/>
          <w:i w:val="0"/>
          <w:sz w:val="22"/>
          <w:szCs w:val="22"/>
        </w:rPr>
        <w:t>in the city centre</w:t>
      </w:r>
      <w:r>
        <w:rPr>
          <w:rFonts w:ascii="Arial" w:hAnsi="Arial" w:cs="Arial"/>
          <w:i w:val="0"/>
          <w:sz w:val="22"/>
          <w:szCs w:val="22"/>
        </w:rPr>
        <w:t xml:space="preserve"> – </w:t>
      </w:r>
      <w:r w:rsidR="00D12A79">
        <w:rPr>
          <w:rFonts w:ascii="Arial" w:hAnsi="Arial" w:cs="Arial"/>
          <w:i w:val="0"/>
          <w:sz w:val="22"/>
          <w:szCs w:val="22"/>
        </w:rPr>
        <w:t xml:space="preserve">such as the </w:t>
      </w:r>
      <w:r w:rsidR="00204654">
        <w:rPr>
          <w:rFonts w:ascii="Arial" w:hAnsi="Arial" w:cs="Arial"/>
          <w:i w:val="0"/>
          <w:sz w:val="22"/>
          <w:szCs w:val="22"/>
        </w:rPr>
        <w:t>We</w:t>
      </w:r>
      <w:r>
        <w:rPr>
          <w:rFonts w:ascii="Arial" w:hAnsi="Arial" w:cs="Arial"/>
          <w:i w:val="0"/>
          <w:sz w:val="22"/>
          <w:szCs w:val="22"/>
        </w:rPr>
        <w:t>lcome Trust</w:t>
      </w:r>
      <w:r w:rsidRPr="00AC0B50">
        <w:rPr>
          <w:rFonts w:ascii="Arial" w:hAnsi="Arial" w:cs="Arial"/>
          <w:i w:val="0"/>
          <w:sz w:val="22"/>
          <w:szCs w:val="22"/>
        </w:rPr>
        <w:t>) and Creative Industries including the development of computer</w:t>
      </w:r>
      <w:r w:rsidR="00D12A79">
        <w:rPr>
          <w:rFonts w:ascii="Arial" w:hAnsi="Arial" w:cs="Arial"/>
          <w:i w:val="0"/>
          <w:sz w:val="22"/>
          <w:szCs w:val="22"/>
        </w:rPr>
        <w:t xml:space="preserve"> software and </w:t>
      </w:r>
      <w:r w:rsidRPr="00AC0B50">
        <w:rPr>
          <w:rFonts w:ascii="Arial" w:hAnsi="Arial" w:cs="Arial"/>
          <w:i w:val="0"/>
          <w:sz w:val="22"/>
          <w:szCs w:val="22"/>
        </w:rPr>
        <w:t>games, a fledging tech industry which paved the way for games such as Grand Theft Auto. It is home to the</w:t>
      </w:r>
      <w:r w:rsidR="00D12A79">
        <w:rPr>
          <w:rFonts w:ascii="Arial" w:hAnsi="Arial" w:cs="Arial"/>
          <w:i w:val="0"/>
          <w:sz w:val="22"/>
          <w:szCs w:val="22"/>
        </w:rPr>
        <w:t xml:space="preserve"> recently opened and exciting</w:t>
      </w:r>
      <w:r w:rsidRPr="00AC0B50">
        <w:rPr>
          <w:rFonts w:ascii="Arial" w:hAnsi="Arial" w:cs="Arial"/>
          <w:i w:val="0"/>
          <w:sz w:val="22"/>
          <w:szCs w:val="22"/>
        </w:rPr>
        <w:t xml:space="preserve"> V&amp;A Museum and the United Nations designated Dundee as the UNESCO City of Design, the first of its kind in the UK</w:t>
      </w:r>
      <w:r>
        <w:rPr>
          <w:rFonts w:ascii="Arial" w:hAnsi="Arial" w:cs="Arial"/>
          <w:i w:val="0"/>
          <w:sz w:val="22"/>
          <w:szCs w:val="22"/>
        </w:rPr>
        <w:t>.</w:t>
      </w:r>
    </w:p>
    <w:p w14:paraId="0DDD9B1C" w14:textId="77777777"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 xml:space="preserve">The city is a vibrant student city with three Higher Education institutions catering for around 40,000 students. The University of Dundee is ranked in the top ten for undergraduate Medicine and Life Sciences in the UK and top 200 Worldwide. The University was voted University of the Year for Student Experience in the Sunday Times Good University Guide 2020.  </w:t>
      </w:r>
    </w:p>
    <w:p w14:paraId="0DDD9B1D" w14:textId="063C6F71" w:rsidR="00AC0B50" w:rsidRPr="00AC0B50" w:rsidRDefault="00FA5F6E" w:rsidP="00AC0B50">
      <w:pPr>
        <w:spacing w:line="276" w:lineRule="auto"/>
        <w:rPr>
          <w:rFonts w:ascii="Arial" w:hAnsi="Arial" w:cs="Arial"/>
          <w:i w:val="0"/>
          <w:sz w:val="22"/>
          <w:szCs w:val="22"/>
        </w:rPr>
      </w:pPr>
      <w:r>
        <w:rPr>
          <w:rFonts w:ascii="Arial" w:hAnsi="Arial" w:cs="Arial"/>
          <w:i w:val="0"/>
          <w:sz w:val="22"/>
          <w:szCs w:val="22"/>
        </w:rPr>
        <w:t xml:space="preserve">Our other city </w:t>
      </w:r>
      <w:r w:rsidR="00AC0B50">
        <w:rPr>
          <w:rFonts w:ascii="Arial" w:hAnsi="Arial" w:cs="Arial"/>
          <w:i w:val="0"/>
          <w:sz w:val="22"/>
          <w:szCs w:val="22"/>
        </w:rPr>
        <w:t xml:space="preserve">is </w:t>
      </w:r>
      <w:r w:rsidR="00AC0B50" w:rsidRPr="00AC0B50">
        <w:rPr>
          <w:rFonts w:ascii="Arial" w:hAnsi="Arial" w:cs="Arial"/>
          <w:i w:val="0"/>
          <w:sz w:val="22"/>
          <w:szCs w:val="22"/>
        </w:rPr>
        <w:t>Perth</w:t>
      </w:r>
      <w:r w:rsidR="00AC0B50">
        <w:rPr>
          <w:rFonts w:ascii="Arial" w:hAnsi="Arial" w:cs="Arial"/>
          <w:i w:val="0"/>
          <w:sz w:val="22"/>
          <w:szCs w:val="22"/>
        </w:rPr>
        <w:t xml:space="preserve">, </w:t>
      </w:r>
      <w:r w:rsidR="00AC0B50" w:rsidRPr="00AC0B50">
        <w:rPr>
          <w:rFonts w:ascii="Arial" w:hAnsi="Arial" w:cs="Arial"/>
          <w:i w:val="0"/>
          <w:sz w:val="22"/>
          <w:szCs w:val="22"/>
        </w:rPr>
        <w:t>known as ‘the Fair City‘</w:t>
      </w:r>
      <w:r w:rsidR="00AC0B50">
        <w:rPr>
          <w:rFonts w:ascii="Arial" w:hAnsi="Arial" w:cs="Arial"/>
          <w:i w:val="0"/>
          <w:sz w:val="22"/>
          <w:szCs w:val="22"/>
        </w:rPr>
        <w:t>.  Lo</w:t>
      </w:r>
      <w:r w:rsidR="00AC0B50" w:rsidRPr="00AC0B50">
        <w:rPr>
          <w:rFonts w:ascii="Arial" w:hAnsi="Arial" w:cs="Arial"/>
          <w:i w:val="0"/>
          <w:sz w:val="22"/>
          <w:szCs w:val="22"/>
        </w:rPr>
        <w:t xml:space="preserve">cated on the banks of the </w:t>
      </w:r>
      <w:r w:rsidR="004436CE" w:rsidRPr="00AC0B50">
        <w:rPr>
          <w:rFonts w:ascii="Arial" w:hAnsi="Arial" w:cs="Arial"/>
          <w:i w:val="0"/>
          <w:sz w:val="22"/>
          <w:szCs w:val="22"/>
        </w:rPr>
        <w:t>fast</w:t>
      </w:r>
      <w:r w:rsidR="004436CE">
        <w:rPr>
          <w:rFonts w:ascii="Arial" w:hAnsi="Arial" w:cs="Arial"/>
          <w:i w:val="0"/>
          <w:sz w:val="22"/>
          <w:szCs w:val="22"/>
        </w:rPr>
        <w:t>-flowing</w:t>
      </w:r>
      <w:r w:rsidR="00AC0B50">
        <w:rPr>
          <w:rFonts w:ascii="Arial" w:hAnsi="Arial" w:cs="Arial"/>
          <w:i w:val="0"/>
          <w:sz w:val="22"/>
          <w:szCs w:val="22"/>
        </w:rPr>
        <w:t xml:space="preserve"> River Tay and s</w:t>
      </w:r>
      <w:r w:rsidR="00AC0B50" w:rsidRPr="00AC0B50">
        <w:rPr>
          <w:rFonts w:ascii="Arial" w:hAnsi="Arial" w:cs="Arial"/>
          <w:i w:val="0"/>
          <w:sz w:val="22"/>
          <w:szCs w:val="22"/>
        </w:rPr>
        <w:t xml:space="preserve">teeped in historic </w:t>
      </w:r>
      <w:r w:rsidR="00D12A79">
        <w:rPr>
          <w:rFonts w:ascii="Arial" w:hAnsi="Arial" w:cs="Arial"/>
          <w:i w:val="0"/>
          <w:sz w:val="22"/>
          <w:szCs w:val="22"/>
        </w:rPr>
        <w:t xml:space="preserve">importance, it is </w:t>
      </w:r>
      <w:r w:rsidR="00AC0B50" w:rsidRPr="00AC0B50">
        <w:rPr>
          <w:rFonts w:ascii="Arial" w:hAnsi="Arial" w:cs="Arial"/>
          <w:i w:val="0"/>
          <w:sz w:val="22"/>
          <w:szCs w:val="22"/>
        </w:rPr>
        <w:t xml:space="preserve">the former site </w:t>
      </w:r>
      <w:r w:rsidR="00D12A79">
        <w:rPr>
          <w:rFonts w:ascii="Arial" w:hAnsi="Arial" w:cs="Arial"/>
          <w:i w:val="0"/>
          <w:sz w:val="22"/>
          <w:szCs w:val="22"/>
        </w:rPr>
        <w:t xml:space="preserve">used </w:t>
      </w:r>
      <w:r w:rsidR="00AC0B50" w:rsidRPr="00AC0B50">
        <w:rPr>
          <w:rFonts w:ascii="Arial" w:hAnsi="Arial" w:cs="Arial"/>
          <w:i w:val="0"/>
          <w:sz w:val="22"/>
          <w:szCs w:val="22"/>
        </w:rPr>
        <w:t>for the c</w:t>
      </w:r>
      <w:r w:rsidR="00D12A79">
        <w:rPr>
          <w:rFonts w:ascii="Arial" w:hAnsi="Arial" w:cs="Arial"/>
          <w:i w:val="0"/>
          <w:sz w:val="22"/>
          <w:szCs w:val="22"/>
        </w:rPr>
        <w:t xml:space="preserve">rowning of The Kings of Scotland. </w:t>
      </w:r>
      <w:r w:rsidR="00AC0B50" w:rsidRPr="00AC0B50">
        <w:rPr>
          <w:rFonts w:ascii="Arial" w:hAnsi="Arial" w:cs="Arial"/>
          <w:i w:val="0"/>
          <w:sz w:val="22"/>
          <w:szCs w:val="22"/>
        </w:rPr>
        <w:t xml:space="preserve"> Perth offers a wide range of entertainment, eateries,</w:t>
      </w:r>
      <w:r w:rsidR="00D12A79">
        <w:rPr>
          <w:rFonts w:ascii="Arial" w:hAnsi="Arial" w:cs="Arial"/>
          <w:i w:val="0"/>
          <w:sz w:val="22"/>
          <w:szCs w:val="22"/>
        </w:rPr>
        <w:t xml:space="preserve"> and</w:t>
      </w:r>
      <w:r w:rsidR="00AC0B50" w:rsidRPr="00AC0B50">
        <w:rPr>
          <w:rFonts w:ascii="Arial" w:hAnsi="Arial" w:cs="Arial"/>
          <w:i w:val="0"/>
          <w:sz w:val="22"/>
          <w:szCs w:val="22"/>
        </w:rPr>
        <w:t xml:space="preserve"> independent shops. As the gateway to the Highlands, Perth is a very popular destination from which to explore the north of Scotland. </w:t>
      </w:r>
    </w:p>
    <w:p w14:paraId="0DDD9B1E" w14:textId="04134A50" w:rsidR="00C96D80" w:rsidRPr="00AC0B50" w:rsidRDefault="00C96D80" w:rsidP="00AC0B50">
      <w:pPr>
        <w:spacing w:after="120" w:line="276" w:lineRule="auto"/>
        <w:jc w:val="both"/>
        <w:rPr>
          <w:rFonts w:ascii="Arial" w:hAnsi="Arial" w:cs="Arial"/>
          <w:i w:val="0"/>
          <w:sz w:val="22"/>
          <w:szCs w:val="22"/>
        </w:rPr>
      </w:pPr>
      <w:r w:rsidRPr="00AC0B50">
        <w:rPr>
          <w:rFonts w:ascii="Arial" w:hAnsi="Arial" w:cs="Arial"/>
          <w:i w:val="0"/>
          <w:sz w:val="22"/>
          <w:szCs w:val="22"/>
        </w:rPr>
        <w:t xml:space="preserve">Tayside and North East Fife are home to top-ranking state and private schools and world class universities and colleges. Tayside also offers a diversity of accommodation ranging from city </w:t>
      </w:r>
      <w:r w:rsidR="004436CE" w:rsidRPr="00AC0B50">
        <w:rPr>
          <w:rFonts w:ascii="Arial" w:hAnsi="Arial" w:cs="Arial"/>
          <w:i w:val="0"/>
          <w:sz w:val="22"/>
          <w:szCs w:val="22"/>
        </w:rPr>
        <w:t>centre-based</w:t>
      </w:r>
      <w:r w:rsidRPr="00AC0B50">
        <w:rPr>
          <w:rFonts w:ascii="Arial" w:hAnsi="Arial" w:cs="Arial"/>
          <w:i w:val="0"/>
          <w:sz w:val="22"/>
          <w:szCs w:val="22"/>
        </w:rPr>
        <w:t xml:space="preserve"> flats, waterfront living, Victorian or Georgian villas to more rural farm houses or coastal homes.</w:t>
      </w:r>
    </w:p>
    <w:p w14:paraId="0DDD9B1F" w14:textId="77777777" w:rsidR="00C96D80" w:rsidRPr="00AC0B50" w:rsidRDefault="00C96D80" w:rsidP="00AC0B50">
      <w:pPr>
        <w:spacing w:after="120" w:line="276" w:lineRule="auto"/>
        <w:jc w:val="both"/>
        <w:rPr>
          <w:rFonts w:ascii="Arial" w:hAnsi="Arial" w:cs="Arial"/>
          <w:i w:val="0"/>
          <w:sz w:val="22"/>
          <w:szCs w:val="22"/>
        </w:rPr>
      </w:pPr>
      <w:r w:rsidRPr="00AC0B50">
        <w:rPr>
          <w:rFonts w:ascii="Arial" w:hAnsi="Arial" w:cs="Arial"/>
          <w:i w:val="0"/>
          <w:sz w:val="22"/>
          <w:szCs w:val="22"/>
        </w:rPr>
        <w:t xml:space="preserve">Local and wider transport networks are excellent. Glasgow, Edinburgh and Aberdeen are just over 60 minutes away by train. The Scottish Highlands are easily accessible offering opportunities for </w:t>
      </w:r>
      <w:r w:rsidR="00D12A79">
        <w:rPr>
          <w:rFonts w:ascii="Arial" w:hAnsi="Arial" w:cs="Arial"/>
          <w:i w:val="0"/>
          <w:sz w:val="22"/>
          <w:szCs w:val="22"/>
        </w:rPr>
        <w:t>a variety of outdoor pursuits</w:t>
      </w:r>
      <w:r w:rsidRPr="00AC0B50">
        <w:rPr>
          <w:rFonts w:ascii="Arial" w:hAnsi="Arial" w:cs="Arial"/>
          <w:i w:val="0"/>
          <w:sz w:val="22"/>
          <w:szCs w:val="22"/>
        </w:rPr>
        <w:t xml:space="preserve">. </w:t>
      </w:r>
      <w:r w:rsidR="00FA5F6E">
        <w:rPr>
          <w:rFonts w:ascii="Arial" w:hAnsi="Arial" w:cs="Arial"/>
          <w:i w:val="0"/>
          <w:sz w:val="22"/>
          <w:szCs w:val="22"/>
        </w:rPr>
        <w:t xml:space="preserve">There are flights to London from Dundee Airport and Domestic and International flights from Edinburgh and Aberdeen airport are less than an hour away.  </w:t>
      </w:r>
    </w:p>
    <w:p w14:paraId="0DDD9B20" w14:textId="77777777" w:rsidR="00C96D80" w:rsidRPr="00AC0B50" w:rsidRDefault="00C96D80" w:rsidP="00C96D80">
      <w:pPr>
        <w:spacing w:after="120"/>
        <w:jc w:val="both"/>
        <w:rPr>
          <w:rFonts w:ascii="Arial" w:hAnsi="Arial" w:cs="Arial"/>
          <w:i w:val="0"/>
          <w:sz w:val="22"/>
          <w:szCs w:val="22"/>
        </w:rPr>
      </w:pPr>
      <w:r w:rsidRPr="00AC0B50">
        <w:rPr>
          <w:rFonts w:ascii="Arial" w:hAnsi="Arial" w:cs="Arial"/>
          <w:i w:val="0"/>
          <w:sz w:val="22"/>
          <w:szCs w:val="22"/>
        </w:rPr>
        <w:t xml:space="preserve">If you are thinking about joining us from overseas further information can be found at </w:t>
      </w:r>
      <w:hyperlink r:id="rId17" w:history="1">
        <w:r w:rsidRPr="00AC0B50">
          <w:rPr>
            <w:rStyle w:val="Hyperlink"/>
            <w:rFonts w:ascii="Arial" w:hAnsi="Arial" w:cs="Arial"/>
            <w:i w:val="0"/>
            <w:sz w:val="22"/>
            <w:szCs w:val="22"/>
          </w:rPr>
          <w:t>www.talentscotland.com</w:t>
        </w:r>
      </w:hyperlink>
      <w:r w:rsidRPr="00AC0B50">
        <w:rPr>
          <w:rFonts w:ascii="Arial" w:hAnsi="Arial" w:cs="Arial"/>
          <w:i w:val="0"/>
          <w:sz w:val="22"/>
          <w:szCs w:val="22"/>
        </w:rPr>
        <w:t xml:space="preserve">. </w:t>
      </w:r>
    </w:p>
    <w:p w14:paraId="0DDD9B21" w14:textId="77777777"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What we can offer you</w:t>
      </w:r>
    </w:p>
    <w:p w14:paraId="0DDD9B22" w14:textId="77777777"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Working with NHS Tayside offers a variety of opportunities and benefits:</w:t>
      </w:r>
    </w:p>
    <w:p w14:paraId="0DDD9B23" w14:textId="77777777"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Access to the NHS pension scheme</w:t>
      </w:r>
    </w:p>
    <w:p w14:paraId="0DDD9B24" w14:textId="77777777"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Assistance relocating to Tayside</w:t>
      </w:r>
    </w:p>
    <w:p w14:paraId="0DDD9B25" w14:textId="77777777"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NHS Tayside is an equal opportunities employer and promotes work-life balance and family-friendly policies</w:t>
      </w:r>
    </w:p>
    <w:p w14:paraId="0DDD9B26" w14:textId="77777777" w:rsidR="00C96D80"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 beautiful setting to live and work and to take time out after a busy day or week</w:t>
      </w:r>
    </w:p>
    <w:p w14:paraId="0DDD9B27" w14:textId="77777777" w:rsidR="00FA5F6E" w:rsidRPr="00040FD6"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A wide range of affordable housing and some of the best schools in Scotland. </w:t>
      </w:r>
    </w:p>
    <w:p w14:paraId="0DDD9B28" w14:textId="77777777" w:rsidR="00C96D80"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 xml:space="preserve">Access to a transport network offering easy travel links to the rest of the UK </w:t>
      </w:r>
    </w:p>
    <w:p w14:paraId="0DDD9B29" w14:textId="77777777" w:rsidR="00FA5F6E"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Join us at a pivotal time in service redesign for CAMHS services. Tayside has a central role in this with our IPCU development and National secure care placements.  </w:t>
      </w:r>
    </w:p>
    <w:p w14:paraId="0DDD9B2A" w14:textId="77777777" w:rsidR="00FA5F6E" w:rsidRPr="00040FD6"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Come and work where we work across health and social care led by clinicians and managers together.  </w:t>
      </w:r>
    </w:p>
    <w:p w14:paraId="0DDD9B2B" w14:textId="77777777"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Teaching and Training Opportunities</w:t>
      </w:r>
    </w:p>
    <w:p w14:paraId="0DDD9B2C" w14:textId="77777777"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NHS Tayside has one of the largest and most successful teaching hospitals in Scotland. The university of Dundee Medical School was ranked 1</w:t>
      </w:r>
      <w:r w:rsidRPr="00040FD6">
        <w:rPr>
          <w:rFonts w:ascii="Arial" w:hAnsi="Arial" w:cs="Arial"/>
          <w:i w:val="0"/>
          <w:sz w:val="22"/>
          <w:szCs w:val="22"/>
          <w:vertAlign w:val="superscript"/>
        </w:rPr>
        <w:t>st</w:t>
      </w:r>
      <w:r w:rsidRPr="00040FD6">
        <w:rPr>
          <w:rFonts w:ascii="Arial" w:hAnsi="Arial" w:cs="Arial"/>
          <w:i w:val="0"/>
          <w:sz w:val="22"/>
          <w:szCs w:val="22"/>
        </w:rPr>
        <w:t xml:space="preserve"> in the UK 2021 Complete University Guide.  We have a growing national and international reputation for medical teaching and research and are recognised as a centre of excellence.</w:t>
      </w:r>
    </w:p>
    <w:p w14:paraId="0DDD9B2D" w14:textId="77777777" w:rsidR="00C96D80" w:rsidRPr="00040FD6" w:rsidRDefault="00204654" w:rsidP="00C96D80">
      <w:pPr>
        <w:spacing w:after="120"/>
        <w:jc w:val="both"/>
        <w:rPr>
          <w:rFonts w:ascii="Arial" w:hAnsi="Arial" w:cs="Arial"/>
          <w:i w:val="0"/>
          <w:sz w:val="22"/>
          <w:szCs w:val="22"/>
        </w:rPr>
      </w:pPr>
      <w:r>
        <w:rPr>
          <w:rFonts w:ascii="Arial" w:hAnsi="Arial" w:cs="Arial"/>
          <w:i w:val="0"/>
          <w:sz w:val="22"/>
          <w:szCs w:val="22"/>
        </w:rPr>
        <w:t>We successfully train Doctors</w:t>
      </w:r>
      <w:r w:rsidR="00C96D80" w:rsidRPr="00040FD6">
        <w:rPr>
          <w:rFonts w:ascii="Arial" w:hAnsi="Arial" w:cs="Arial"/>
          <w:i w:val="0"/>
          <w:sz w:val="22"/>
          <w:szCs w:val="22"/>
        </w:rPr>
        <w:t>, nurses and other healthcare professionals from all over the UK and the world, many of whom choose to remain in employment with NHS Tayside and continue to contribute to the development of the organisation, promoting new techniques and going on to train the doctors, surgeons and nurses of tomorrow.</w:t>
      </w:r>
    </w:p>
    <w:p w14:paraId="0DDD9B2E" w14:textId="77777777"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NHS Education for Scotland (NES) and NHS Tayside recruits junior medical staff both UK and worldwide. We are committed to providing a high standard of medical education and are able to offer training in a variety of specialties at foundation and specialty level, with the majority of training posts in the East of Scotland rotating through our Tayside hospitals and Raigmore in Inverness.</w:t>
      </w:r>
    </w:p>
    <w:p w14:paraId="0DDD9B2F" w14:textId="77777777"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 xml:space="preserve">Information regarding training with links to the appropriate UK websites can be found at </w:t>
      </w:r>
      <w:hyperlink r:id="rId18" w:history="1">
        <w:r w:rsidRPr="00040FD6">
          <w:rPr>
            <w:rStyle w:val="Hyperlink"/>
            <w:rFonts w:ascii="Arial" w:hAnsi="Arial" w:cs="Arial"/>
            <w:i w:val="0"/>
            <w:sz w:val="22"/>
            <w:szCs w:val="22"/>
          </w:rPr>
          <w:t>http://www.scotmt.scot.nhs.uk/</w:t>
        </w:r>
      </w:hyperlink>
      <w:r w:rsidRPr="00040FD6">
        <w:rPr>
          <w:rFonts w:ascii="Arial" w:hAnsi="Arial" w:cs="Arial"/>
          <w:i w:val="0"/>
          <w:sz w:val="22"/>
          <w:szCs w:val="22"/>
        </w:rPr>
        <w:t xml:space="preserve"> and </w:t>
      </w:r>
      <w:hyperlink r:id="rId19" w:history="1">
        <w:r w:rsidRPr="00040FD6">
          <w:rPr>
            <w:rStyle w:val="Hyperlink"/>
            <w:rFonts w:ascii="Arial" w:hAnsi="Arial" w:cs="Arial"/>
            <w:i w:val="0"/>
            <w:sz w:val="22"/>
            <w:szCs w:val="22"/>
          </w:rPr>
          <w:t>http://nes.scot.nhs.uk/</w:t>
        </w:r>
      </w:hyperlink>
    </w:p>
    <w:p w14:paraId="0DDD9B30" w14:textId="77777777" w:rsidR="00C96D80" w:rsidRPr="00040FD6" w:rsidRDefault="00C96D80" w:rsidP="00C96D80">
      <w:pPr>
        <w:tabs>
          <w:tab w:val="left" w:pos="8138"/>
        </w:tabs>
        <w:spacing w:after="120"/>
        <w:jc w:val="both"/>
        <w:rPr>
          <w:rFonts w:ascii="Arial" w:hAnsi="Arial" w:cs="Arial"/>
          <w:i w:val="0"/>
          <w:sz w:val="22"/>
          <w:szCs w:val="22"/>
        </w:rPr>
      </w:pPr>
      <w:r w:rsidRPr="00040FD6">
        <w:rPr>
          <w:rFonts w:ascii="Arial" w:hAnsi="Arial" w:cs="Arial"/>
          <w:i w:val="0"/>
          <w:sz w:val="22"/>
          <w:szCs w:val="22"/>
        </w:rPr>
        <w:t>We enjoy close links with the University of Dundee (</w:t>
      </w:r>
      <w:hyperlink r:id="rId20" w:history="1">
        <w:r w:rsidRPr="00040FD6">
          <w:rPr>
            <w:rStyle w:val="Hyperlink"/>
            <w:rFonts w:ascii="Arial" w:hAnsi="Arial" w:cs="Arial"/>
            <w:i w:val="0"/>
            <w:sz w:val="22"/>
            <w:szCs w:val="22"/>
          </w:rPr>
          <w:t>https://www.dundee.ac.uk</w:t>
        </w:r>
      </w:hyperlink>
      <w:r w:rsidRPr="00040FD6">
        <w:rPr>
          <w:rFonts w:ascii="Arial" w:hAnsi="Arial" w:cs="Arial"/>
          <w:i w:val="0"/>
          <w:sz w:val="22"/>
          <w:szCs w:val="22"/>
        </w:rPr>
        <w:t>) whose Medical School is renowned for preparing its medical students to become world-class doctors. Alongside NHS Tayside, the University of Dundee offers state-of-the-art medical teaching facilities including lecture theatres, seminar rooms, clinical skills training area, computing suites, as well as library facilities at the main campus and within UDOTS on the Ninewells site.</w:t>
      </w:r>
    </w:p>
    <w:p w14:paraId="0DDD9B31" w14:textId="77777777"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Our vision, values and strategic aims</w:t>
      </w:r>
    </w:p>
    <w:p w14:paraId="0DDD9B32" w14:textId="77777777"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We strive to provide high quality, safe, effective and person-centred healthcare, continually improving clinical outcomes for patients who use our services and for our population as a whole.</w:t>
      </w:r>
    </w:p>
    <w:p w14:paraId="0DDD9B33" w14:textId="77777777"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To achieve this, we are committed to ever-closer integrated working with patients and our other partners in healthcare and to embedding a culture of continuous improvement to ensure that:</w:t>
      </w:r>
    </w:p>
    <w:p w14:paraId="0DDD9B34" w14:textId="77382347" w:rsidR="00C96D80" w:rsidRPr="00040FD6" w:rsidRDefault="00C96D80" w:rsidP="00C96D80">
      <w:pPr>
        <w:pStyle w:val="ListParagraph"/>
        <w:numPr>
          <w:ilvl w:val="0"/>
          <w:numId w:val="8"/>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 xml:space="preserve">Our staff can contribute fully to achieving the best possible health and healthcare, based on evidence and best </w:t>
      </w:r>
      <w:r w:rsidR="004436CE" w:rsidRPr="00040FD6">
        <w:rPr>
          <w:rFonts w:ascii="Arial" w:hAnsi="Arial" w:cs="Arial"/>
          <w:i w:val="0"/>
          <w:sz w:val="22"/>
          <w:szCs w:val="22"/>
        </w:rPr>
        <w:t>practice.</w:t>
      </w:r>
    </w:p>
    <w:p w14:paraId="0DDD9B35" w14:textId="3FAE50F5" w:rsidR="00C96D80" w:rsidRPr="00040FD6" w:rsidRDefault="00C96D80" w:rsidP="00C96D80">
      <w:pPr>
        <w:pStyle w:val="ListParagraph"/>
        <w:numPr>
          <w:ilvl w:val="0"/>
          <w:numId w:val="8"/>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 xml:space="preserve">Everything we do maximises efficiency and delivers value for patients and the </w:t>
      </w:r>
      <w:r w:rsidR="004436CE" w:rsidRPr="00040FD6">
        <w:rPr>
          <w:rFonts w:ascii="Arial" w:hAnsi="Arial" w:cs="Arial"/>
          <w:i w:val="0"/>
          <w:sz w:val="22"/>
          <w:szCs w:val="22"/>
        </w:rPr>
        <w:t>public.</w:t>
      </w:r>
    </w:p>
    <w:p w14:paraId="0DDD9B36" w14:textId="77777777" w:rsidR="00C96D80" w:rsidRPr="00040FD6" w:rsidRDefault="00C96D80" w:rsidP="00C96D80">
      <w:pPr>
        <w:jc w:val="both"/>
        <w:rPr>
          <w:rFonts w:ascii="Arial" w:hAnsi="Arial" w:cs="Arial"/>
          <w:i w:val="0"/>
          <w:sz w:val="22"/>
          <w:szCs w:val="22"/>
        </w:rPr>
      </w:pPr>
    </w:p>
    <w:p w14:paraId="0DDD9B37" w14:textId="77777777"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We have identified six strategic aims to ensure we can deliver safe, effective and person-centred health and social care:</w:t>
      </w:r>
    </w:p>
    <w:p w14:paraId="0DDD9B38" w14:textId="77777777"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Prioritise prevention, reduce inequalities and promote longer healthier lives for all</w:t>
      </w:r>
    </w:p>
    <w:p w14:paraId="0DDD9B39" w14:textId="77777777"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Put in place robust systems to deliver the best model of integrated care for our population – across primary, secondary and social care</w:t>
      </w:r>
    </w:p>
    <w:p w14:paraId="0DDD9B3A" w14:textId="77777777"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Ensure that care is evidence-based, incorporates best practice and fosters innovation, and achieves seamless and sustainable care pathways for patients</w:t>
      </w:r>
    </w:p>
    <w:p w14:paraId="0DDD9B3B" w14:textId="77777777"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Design our healthcare systems to reliably and efficiently deliver the right care at the right time in the most appropriate setting</w:t>
      </w:r>
    </w:p>
    <w:p w14:paraId="0DDD9B3C" w14:textId="77777777"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Involve patients and carers as equal partners, enabling individuals to manage their own health and wellbeing and that of their families</w:t>
      </w:r>
    </w:p>
    <w:p w14:paraId="0DDD9B3D" w14:textId="77777777"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Use the resources we have – skilled people, technology, buildings and equipment –efficiently and effectively.</w:t>
      </w:r>
    </w:p>
    <w:p w14:paraId="0DDD9B3E" w14:textId="77777777" w:rsidR="00040FD6" w:rsidRDefault="00040FD6" w:rsidP="00C96D80">
      <w:pPr>
        <w:rPr>
          <w:rFonts w:ascii="Arial" w:hAnsi="Arial"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96FA2" w14:paraId="0DDD9B40" w14:textId="77777777" w:rsidTr="00030C22">
        <w:trPr>
          <w:trHeight w:val="558"/>
        </w:trPr>
        <w:tc>
          <w:tcPr>
            <w:tcW w:w="9000" w:type="dxa"/>
            <w:shd w:val="clear" w:color="auto" w:fill="00B0F0"/>
            <w:vAlign w:val="center"/>
          </w:tcPr>
          <w:p w14:paraId="0DDD9B3F" w14:textId="77777777" w:rsidR="00C96D80" w:rsidRPr="00096FA2" w:rsidRDefault="00C96D80" w:rsidP="00030C22">
            <w:pPr>
              <w:rPr>
                <w:rFonts w:ascii="Arial" w:hAnsi="Arial" w:cs="Arial"/>
                <w:b/>
                <w:i w:val="0"/>
                <w:sz w:val="22"/>
                <w:szCs w:val="22"/>
              </w:rPr>
            </w:pPr>
            <w:r w:rsidRPr="00096FA2">
              <w:rPr>
                <w:rFonts w:ascii="Arial" w:hAnsi="Arial" w:cs="Arial"/>
                <w:b/>
                <w:i w:val="0"/>
                <w:sz w:val="22"/>
                <w:szCs w:val="22"/>
              </w:rPr>
              <w:t xml:space="preserve">Section 8: </w:t>
            </w:r>
            <w:r w:rsidRPr="00096FA2">
              <w:rPr>
                <w:rFonts w:ascii="Arial" w:hAnsi="Arial" w:cs="Arial"/>
                <w:b/>
                <w:i w:val="0"/>
                <w:sz w:val="22"/>
                <w:szCs w:val="22"/>
              </w:rPr>
              <w:tab/>
              <w:t>Terms and Conditions of Employment</w:t>
            </w:r>
          </w:p>
        </w:tc>
      </w:tr>
    </w:tbl>
    <w:p w14:paraId="0DDD9B41" w14:textId="77777777" w:rsidR="00C96D80" w:rsidRPr="00040FD6" w:rsidRDefault="00C96D80" w:rsidP="00C96D80">
      <w:pPr>
        <w:jc w:val="both"/>
        <w:rPr>
          <w:rFonts w:ascii="Arial" w:hAnsi="Arial" w:cs="Arial"/>
          <w:sz w:val="22"/>
          <w:szCs w:val="22"/>
        </w:rPr>
      </w:pPr>
    </w:p>
    <w:p w14:paraId="0DDD9B42" w14:textId="77777777" w:rsidR="00C96D80" w:rsidRPr="00096FA2" w:rsidRDefault="00C96D80" w:rsidP="00C96D80">
      <w:pPr>
        <w:jc w:val="both"/>
        <w:rPr>
          <w:rFonts w:ascii="Arial" w:hAnsi="Arial" w:cs="Arial"/>
          <w:i w:val="0"/>
          <w:sz w:val="22"/>
          <w:szCs w:val="22"/>
        </w:rPr>
      </w:pPr>
      <w:r w:rsidRPr="00096FA2">
        <w:rPr>
          <w:rFonts w:ascii="Arial" w:hAnsi="Arial" w:cs="Arial"/>
          <w:i w:val="0"/>
          <w:sz w:val="22"/>
          <w:szCs w:val="22"/>
        </w:rPr>
        <w:t xml:space="preserve">For an overview of the terms and conditions visit </w:t>
      </w:r>
      <w:hyperlink r:id="rId21" w:history="1">
        <w:r w:rsidRPr="00096FA2">
          <w:rPr>
            <w:rStyle w:val="Hyperlink"/>
            <w:rFonts w:ascii="Arial" w:hAnsi="Arial" w:cs="Arial"/>
            <w:i w:val="0"/>
            <w:sz w:val="22"/>
            <w:szCs w:val="22"/>
          </w:rPr>
          <w:t>http://www.msg.scot.nhs.uk/pay/medical</w:t>
        </w:r>
      </w:hyperlink>
      <w:r w:rsidRPr="00096FA2">
        <w:rPr>
          <w:rFonts w:ascii="Arial" w:hAnsi="Arial" w:cs="Arial"/>
          <w:i w:val="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08"/>
      </w:tblGrid>
      <w:tr w:rsidR="00C96D80" w:rsidRPr="00096FA2" w14:paraId="0DDD9B45" w14:textId="77777777" w:rsidTr="00030C22">
        <w:tc>
          <w:tcPr>
            <w:tcW w:w="2294" w:type="dxa"/>
          </w:tcPr>
          <w:p w14:paraId="0DDD9B43"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 xml:space="preserve">TYPE OF CONTRACT </w:t>
            </w:r>
          </w:p>
        </w:tc>
        <w:tc>
          <w:tcPr>
            <w:tcW w:w="6706" w:type="dxa"/>
            <w:vAlign w:val="center"/>
          </w:tcPr>
          <w:p w14:paraId="0DDD9B44"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Permanent</w:t>
            </w:r>
          </w:p>
        </w:tc>
      </w:tr>
      <w:tr w:rsidR="00C96D80" w:rsidRPr="00096FA2" w14:paraId="0DDD9B48" w14:textId="77777777" w:rsidTr="00030C22">
        <w:tc>
          <w:tcPr>
            <w:tcW w:w="2294" w:type="dxa"/>
          </w:tcPr>
          <w:p w14:paraId="0DDD9B46"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GRADE AND SALARY</w:t>
            </w:r>
          </w:p>
        </w:tc>
        <w:tc>
          <w:tcPr>
            <w:tcW w:w="6706" w:type="dxa"/>
            <w:vAlign w:val="center"/>
          </w:tcPr>
          <w:p w14:paraId="0DDD9B47"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Consultant level</w:t>
            </w:r>
          </w:p>
        </w:tc>
      </w:tr>
      <w:tr w:rsidR="00C96D80" w:rsidRPr="00096FA2" w14:paraId="0DDD9B4B" w14:textId="77777777" w:rsidTr="00030C22">
        <w:tc>
          <w:tcPr>
            <w:tcW w:w="2294" w:type="dxa"/>
          </w:tcPr>
          <w:p w14:paraId="0DDD9B49"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HOURS OF WORK</w:t>
            </w:r>
          </w:p>
        </w:tc>
        <w:tc>
          <w:tcPr>
            <w:tcW w:w="6706" w:type="dxa"/>
            <w:vAlign w:val="center"/>
          </w:tcPr>
          <w:p w14:paraId="0DDD9B4A"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40 hours per week Full Time</w:t>
            </w:r>
          </w:p>
        </w:tc>
      </w:tr>
      <w:tr w:rsidR="00C96D80" w:rsidRPr="00096FA2" w14:paraId="0DDD9B4E" w14:textId="77777777" w:rsidTr="00030C22">
        <w:tc>
          <w:tcPr>
            <w:tcW w:w="2294" w:type="dxa"/>
          </w:tcPr>
          <w:p w14:paraId="0DDD9B4C"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SUPERANNUATION</w:t>
            </w:r>
          </w:p>
        </w:tc>
        <w:tc>
          <w:tcPr>
            <w:tcW w:w="6706" w:type="dxa"/>
          </w:tcPr>
          <w:p w14:paraId="0DDD9B4D" w14:textId="79740683"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New entrants to NHS Tayside who are aged </w:t>
            </w:r>
            <w:r w:rsidR="004419D5">
              <w:rPr>
                <w:rFonts w:ascii="Arial" w:hAnsi="Arial" w:cs="Arial"/>
                <w:i w:val="0"/>
                <w:sz w:val="22"/>
                <w:szCs w:val="22"/>
              </w:rPr>
              <w:t xml:space="preserve">over </w:t>
            </w:r>
            <w:r w:rsidRPr="00096FA2">
              <w:rPr>
                <w:rFonts w:ascii="Arial" w:hAnsi="Arial" w:cs="Arial"/>
                <w:i w:val="0"/>
                <w:sz w:val="22"/>
                <w:szCs w:val="22"/>
              </w:rPr>
              <w:t xml:space="preserve">sixteen but under </w:t>
            </w:r>
            <w:r w:rsidR="004436CE" w:rsidRPr="00096FA2">
              <w:rPr>
                <w:rFonts w:ascii="Arial" w:hAnsi="Arial" w:cs="Arial"/>
                <w:i w:val="0"/>
                <w:sz w:val="22"/>
                <w:szCs w:val="22"/>
              </w:rPr>
              <w:t>seventy-five</w:t>
            </w:r>
            <w:r w:rsidRPr="00096FA2">
              <w:rPr>
                <w:rFonts w:ascii="Arial" w:hAnsi="Arial" w:cs="Arial"/>
                <w:i w:val="0"/>
                <w:sz w:val="22"/>
                <w:szCs w:val="22"/>
              </w:rPr>
              <w:t xml:space="preserve"> will be enrolled automatically into membership of the NHS Pension Scheme. Should you choose to "opt out" arrangements can be made to do this via: </w:t>
            </w:r>
            <w:hyperlink r:id="rId22" w:tooltip="http://www.sppa.gov.uk/" w:history="1">
              <w:r w:rsidRPr="00096FA2">
                <w:rPr>
                  <w:rStyle w:val="Hyperlink"/>
                  <w:rFonts w:ascii="Arial" w:hAnsi="Arial" w:cs="Arial"/>
                  <w:i w:val="0"/>
                  <w:sz w:val="22"/>
                  <w:szCs w:val="22"/>
                </w:rPr>
                <w:t>www.sppa.gov.uk</w:t>
              </w:r>
            </w:hyperlink>
            <w:r w:rsidRPr="00096FA2">
              <w:rPr>
                <w:rFonts w:ascii="Arial" w:hAnsi="Arial" w:cs="Arial"/>
                <w:i w:val="0"/>
                <w:sz w:val="22"/>
                <w:szCs w:val="22"/>
              </w:rPr>
              <w:t xml:space="preserve"> </w:t>
            </w:r>
          </w:p>
        </w:tc>
      </w:tr>
      <w:tr w:rsidR="00C96D80" w:rsidRPr="00096FA2" w14:paraId="0DDD9B51" w14:textId="77777777" w:rsidTr="00030C22">
        <w:tc>
          <w:tcPr>
            <w:tcW w:w="2294" w:type="dxa"/>
          </w:tcPr>
          <w:p w14:paraId="0DDD9B4F"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GENERAL PROVISIONS</w:t>
            </w:r>
          </w:p>
        </w:tc>
        <w:tc>
          <w:tcPr>
            <w:tcW w:w="6706" w:type="dxa"/>
          </w:tcPr>
          <w:p w14:paraId="0DDD9B50"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financial instruction of NHS Tayside,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tc>
      </w:tr>
      <w:tr w:rsidR="00C96D80" w:rsidRPr="00096FA2" w14:paraId="0DDD9B54" w14:textId="77777777" w:rsidTr="00030C22">
        <w:tc>
          <w:tcPr>
            <w:tcW w:w="2294" w:type="dxa"/>
          </w:tcPr>
          <w:p w14:paraId="0DDD9B52"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REMOVAL EXPENSES</w:t>
            </w:r>
          </w:p>
        </w:tc>
        <w:tc>
          <w:tcPr>
            <w:tcW w:w="6706" w:type="dxa"/>
          </w:tcPr>
          <w:p w14:paraId="0DDD9B53" w14:textId="77777777" w:rsidR="00C96D80" w:rsidRPr="00096FA2" w:rsidRDefault="00C96D80" w:rsidP="004419D5">
            <w:pPr>
              <w:spacing w:before="120" w:after="120"/>
              <w:jc w:val="both"/>
              <w:rPr>
                <w:rFonts w:ascii="Arial" w:hAnsi="Arial" w:cs="Arial"/>
                <w:i w:val="0"/>
                <w:sz w:val="22"/>
                <w:szCs w:val="22"/>
              </w:rPr>
            </w:pPr>
            <w:r w:rsidRPr="00096FA2">
              <w:rPr>
                <w:rFonts w:ascii="Arial" w:hAnsi="Arial" w:cs="Arial"/>
                <w:i w:val="0"/>
                <w:sz w:val="22"/>
                <w:szCs w:val="22"/>
              </w:rPr>
              <w:t>Assistance with removal and associated expenses may be awarded</w:t>
            </w:r>
            <w:r w:rsidR="004419D5">
              <w:rPr>
                <w:rFonts w:ascii="Arial" w:hAnsi="Arial" w:cs="Arial"/>
                <w:i w:val="0"/>
                <w:sz w:val="22"/>
                <w:szCs w:val="22"/>
              </w:rPr>
              <w:t>.</w:t>
            </w:r>
          </w:p>
        </w:tc>
      </w:tr>
      <w:tr w:rsidR="00C96D80" w:rsidRPr="00096FA2" w14:paraId="0DDD9B57" w14:textId="77777777" w:rsidTr="00030C22">
        <w:tc>
          <w:tcPr>
            <w:tcW w:w="2294" w:type="dxa"/>
          </w:tcPr>
          <w:p w14:paraId="0DDD9B55"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EXPENSES OF CANDIDATES FOR APPOINTMENT</w:t>
            </w:r>
          </w:p>
        </w:tc>
        <w:tc>
          <w:tcPr>
            <w:tcW w:w="6706" w:type="dxa"/>
          </w:tcPr>
          <w:p w14:paraId="0DDD9B56" w14:textId="657FD56D"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Candidates who are requested to attend an interview will be given assistance with appropriate travelling expenses. Re-imbursement shall not normally be made to employees who withdraw their application, refuse an offer of appointment. </w:t>
            </w:r>
            <w:r w:rsidR="004436CE" w:rsidRPr="00096FA2">
              <w:rPr>
                <w:rFonts w:ascii="Arial" w:hAnsi="Arial" w:cs="Arial"/>
                <w:i w:val="0"/>
                <w:sz w:val="22"/>
                <w:szCs w:val="22"/>
              </w:rPr>
              <w:t>Non-NHS</w:t>
            </w:r>
            <w:r w:rsidRPr="00096FA2">
              <w:rPr>
                <w:rFonts w:ascii="Arial" w:hAnsi="Arial" w:cs="Arial"/>
                <w:i w:val="0"/>
                <w:sz w:val="22"/>
                <w:szCs w:val="22"/>
              </w:rPr>
              <w:t xml:space="preserve"> employees are not normally awarded travel expenses.  </w:t>
            </w:r>
          </w:p>
        </w:tc>
      </w:tr>
      <w:tr w:rsidR="00C96D80" w:rsidRPr="00096FA2" w14:paraId="0DDD9B5A" w14:textId="77777777" w:rsidTr="00030C22">
        <w:tc>
          <w:tcPr>
            <w:tcW w:w="2294" w:type="dxa"/>
          </w:tcPr>
          <w:p w14:paraId="0DDD9B58"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TOBACCO POLICY</w:t>
            </w:r>
          </w:p>
        </w:tc>
        <w:tc>
          <w:tcPr>
            <w:tcW w:w="6706" w:type="dxa"/>
          </w:tcPr>
          <w:p w14:paraId="0DDD9B59"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NHS Tayside operates a No Smoking Policy in all premises and grounds.</w:t>
            </w:r>
          </w:p>
        </w:tc>
      </w:tr>
      <w:tr w:rsidR="00C96D80" w:rsidRPr="00096FA2" w14:paraId="0DDD9B5D" w14:textId="77777777" w:rsidTr="00030C22">
        <w:tc>
          <w:tcPr>
            <w:tcW w:w="2294" w:type="dxa"/>
          </w:tcPr>
          <w:p w14:paraId="0DDD9B5B"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DISCLOSURE SCOTLAND</w:t>
            </w:r>
          </w:p>
        </w:tc>
        <w:tc>
          <w:tcPr>
            <w:tcW w:w="6706" w:type="dxa"/>
          </w:tcPr>
          <w:p w14:paraId="0DDD9B5C"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This post is considered to be in the category of “Regulated Work” and therefore requires a Disclosure Scotland Protection of Vulnerable Groups Scheme (PVG) Membership.</w:t>
            </w:r>
          </w:p>
        </w:tc>
      </w:tr>
      <w:tr w:rsidR="00C96D80" w:rsidRPr="00096FA2" w14:paraId="0DDD9B60" w14:textId="77777777" w:rsidTr="00030C22">
        <w:tc>
          <w:tcPr>
            <w:tcW w:w="2294" w:type="dxa"/>
          </w:tcPr>
          <w:p w14:paraId="0DDD9B5E"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CONFIRMATION OF ELIGIBILITY TO WORK IN THE UK</w:t>
            </w:r>
          </w:p>
        </w:tc>
        <w:tc>
          <w:tcPr>
            <w:tcW w:w="6706" w:type="dxa"/>
          </w:tcPr>
          <w:p w14:paraId="0DDD9B5F" w14:textId="6CBD0D05"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NHS Tayside has a legal obligation to ensure that it’s employees, both EEA and </w:t>
            </w:r>
            <w:r w:rsidR="004436CE" w:rsidRPr="00096FA2">
              <w:rPr>
                <w:rFonts w:ascii="Arial" w:hAnsi="Arial" w:cs="Arial"/>
                <w:i w:val="0"/>
                <w:sz w:val="22"/>
                <w:szCs w:val="22"/>
              </w:rPr>
              <w:t>non-EEA</w:t>
            </w:r>
            <w:r w:rsidRPr="00096FA2">
              <w:rPr>
                <w:rFonts w:ascii="Arial" w:hAnsi="Arial" w:cs="Arial"/>
                <w:i w:val="0"/>
                <w:sz w:val="22"/>
                <w:szCs w:val="22"/>
              </w:rPr>
              <w:t xml:space="preserve"> nationals, are legally entitled to work in the United Kingdom.  Before any person can commence employment within </w:t>
            </w:r>
            <w:r w:rsidR="004436CE" w:rsidRPr="00096FA2">
              <w:rPr>
                <w:rFonts w:ascii="Arial" w:hAnsi="Arial" w:cs="Arial"/>
                <w:i w:val="0"/>
                <w:sz w:val="22"/>
                <w:szCs w:val="22"/>
              </w:rPr>
              <w:t>NHS Lothian,</w:t>
            </w:r>
            <w:r w:rsidRPr="00096FA2">
              <w:rPr>
                <w:rFonts w:ascii="Arial" w:hAnsi="Arial" w:cs="Arial"/>
                <w:i w:val="0"/>
                <w:sz w:val="22"/>
                <w:szCs w:val="22"/>
              </w:rPr>
              <w:t xml:space="preserve"> they will need to provide documentation to prove that they are eligible to work in the UK.  </w:t>
            </w:r>
            <w:r w:rsidR="004436CE" w:rsidRPr="00096FA2">
              <w:rPr>
                <w:rFonts w:ascii="Arial" w:hAnsi="Arial" w:cs="Arial"/>
                <w:i w:val="0"/>
                <w:sz w:val="22"/>
                <w:szCs w:val="22"/>
              </w:rPr>
              <w:t>Non-EEA</w:t>
            </w:r>
            <w:r w:rsidRPr="00096FA2">
              <w:rPr>
                <w:rFonts w:ascii="Arial" w:hAnsi="Arial" w:cs="Arial"/>
                <w:i w:val="0"/>
                <w:sz w:val="22"/>
                <w:szCs w:val="22"/>
              </w:rPr>
              <w:t xml:space="preserve"> nationals will be required to show evidence that either Entry Clearance or Leave to Remain in the UK has been granted for the work which they are applying to do.  Where an individual is subject to immigration control under no circumstances will they be allowed to commence until right to work in the UK has been verified.</w:t>
            </w:r>
          </w:p>
        </w:tc>
      </w:tr>
      <w:tr w:rsidR="00C96D80" w:rsidRPr="00096FA2" w14:paraId="0DDD9B63" w14:textId="77777777" w:rsidTr="00030C22">
        <w:tc>
          <w:tcPr>
            <w:tcW w:w="2294" w:type="dxa"/>
          </w:tcPr>
          <w:p w14:paraId="0DDD9B61"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REHABILITATION OF OFFENDERS ACT 1974</w:t>
            </w:r>
          </w:p>
        </w:tc>
        <w:tc>
          <w:tcPr>
            <w:tcW w:w="6706" w:type="dxa"/>
          </w:tcPr>
          <w:p w14:paraId="0DDD9B62"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Tayside. Any information given will be completely confidential.</w:t>
            </w:r>
          </w:p>
        </w:tc>
      </w:tr>
      <w:tr w:rsidR="00C96D80" w:rsidRPr="00096FA2" w14:paraId="0DDD9B66" w14:textId="77777777" w:rsidTr="00030C22">
        <w:trPr>
          <w:trHeight w:val="2244"/>
        </w:trPr>
        <w:tc>
          <w:tcPr>
            <w:tcW w:w="2294" w:type="dxa"/>
          </w:tcPr>
          <w:p w14:paraId="0DDD9B64"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MEDICAL NEGLIGENCE</w:t>
            </w:r>
          </w:p>
        </w:tc>
        <w:tc>
          <w:tcPr>
            <w:tcW w:w="6706" w:type="dxa"/>
            <w:vAlign w:val="center"/>
          </w:tcPr>
          <w:p w14:paraId="0DDD9B65" w14:textId="77777777" w:rsidR="00C96D80" w:rsidRPr="00096FA2" w:rsidRDefault="00C96D80" w:rsidP="00030C22">
            <w:pPr>
              <w:pStyle w:val="PlainText"/>
              <w:jc w:val="both"/>
              <w:rPr>
                <w:rFonts w:ascii="Arial" w:hAnsi="Arial" w:cs="Arial"/>
                <w:color w:val="0000FF"/>
              </w:rPr>
            </w:pPr>
            <w:r w:rsidRPr="00096FA2">
              <w:rPr>
                <w:rFonts w:ascii="Arial" w:hAnsi="Arial" w:cs="Arial"/>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096FA2">
              <w:rPr>
                <w:rFonts w:ascii="Arial" w:hAnsi="Arial" w:cs="Arial"/>
                <w:color w:val="0000FF"/>
              </w:rPr>
              <w:t>.</w:t>
            </w:r>
          </w:p>
        </w:tc>
      </w:tr>
      <w:tr w:rsidR="00C96D80" w:rsidRPr="00096FA2" w14:paraId="0DDD9B69" w14:textId="77777777" w:rsidTr="00030C22">
        <w:tc>
          <w:tcPr>
            <w:tcW w:w="2294" w:type="dxa"/>
          </w:tcPr>
          <w:p w14:paraId="0DDD9B67"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NOTICE</w:t>
            </w:r>
          </w:p>
        </w:tc>
        <w:tc>
          <w:tcPr>
            <w:tcW w:w="6706" w:type="dxa"/>
          </w:tcPr>
          <w:p w14:paraId="0DDD9B68"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Employment is subject to three months’ notice on either side, subject to appeal against dismissal.</w:t>
            </w:r>
          </w:p>
        </w:tc>
      </w:tr>
      <w:tr w:rsidR="00C96D80" w:rsidRPr="00096FA2" w14:paraId="0DDD9B6C" w14:textId="77777777" w:rsidTr="00030C22">
        <w:tc>
          <w:tcPr>
            <w:tcW w:w="2294" w:type="dxa"/>
          </w:tcPr>
          <w:p w14:paraId="0DDD9B6A"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PRINCIPAL BASE OF WORK</w:t>
            </w:r>
          </w:p>
        </w:tc>
        <w:tc>
          <w:tcPr>
            <w:tcW w:w="6706" w:type="dxa"/>
          </w:tcPr>
          <w:p w14:paraId="0DDD9B6B"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You may be required to work at any of NHS Tayside sites as part of your role.</w:t>
            </w:r>
          </w:p>
        </w:tc>
      </w:tr>
      <w:tr w:rsidR="00C96D80" w:rsidRPr="00096FA2" w14:paraId="0DDD9B6F" w14:textId="77777777" w:rsidTr="00030C22">
        <w:tc>
          <w:tcPr>
            <w:tcW w:w="2294" w:type="dxa"/>
          </w:tcPr>
          <w:p w14:paraId="0DDD9B6D" w14:textId="77777777"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SOCIAL MEDIA POLICY</w:t>
            </w:r>
          </w:p>
        </w:tc>
        <w:tc>
          <w:tcPr>
            <w:tcW w:w="6706" w:type="dxa"/>
          </w:tcPr>
          <w:p w14:paraId="0DDD9B6E" w14:textId="77777777"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You are required to adhere to NHS Tayside’s Social Media policy, which highlights the importance of confidentiality, professionalism and acceptable behaviours when using social media. It sets out the organisation’s expectations to safeguard staff in their use of social media. </w:t>
            </w:r>
          </w:p>
        </w:tc>
      </w:tr>
    </w:tbl>
    <w:p w14:paraId="0DDD9B70" w14:textId="77777777" w:rsidR="00C96D80" w:rsidRPr="00040FD6" w:rsidRDefault="00C96D80" w:rsidP="00C96D80">
      <w:pPr>
        <w:rPr>
          <w:rFonts w:ascii="Arial" w:hAnsi="Arial"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96FA2" w14:paraId="0DDD9B72" w14:textId="77777777" w:rsidTr="00030C22">
        <w:trPr>
          <w:trHeight w:val="558"/>
        </w:trPr>
        <w:tc>
          <w:tcPr>
            <w:tcW w:w="9000" w:type="dxa"/>
            <w:shd w:val="clear" w:color="auto" w:fill="00B0F0"/>
            <w:vAlign w:val="center"/>
          </w:tcPr>
          <w:p w14:paraId="0DDD9B71" w14:textId="77777777" w:rsidR="00C96D80" w:rsidRPr="00096FA2" w:rsidRDefault="00C96D80" w:rsidP="00030C22">
            <w:pPr>
              <w:rPr>
                <w:rFonts w:ascii="Arial" w:hAnsi="Arial" w:cs="Arial"/>
                <w:b/>
                <w:i w:val="0"/>
                <w:sz w:val="22"/>
                <w:szCs w:val="22"/>
              </w:rPr>
            </w:pPr>
            <w:r w:rsidRPr="00096FA2">
              <w:rPr>
                <w:rFonts w:ascii="Arial" w:hAnsi="Arial" w:cs="Arial"/>
                <w:b/>
                <w:i w:val="0"/>
                <w:sz w:val="22"/>
                <w:szCs w:val="22"/>
              </w:rPr>
              <w:t xml:space="preserve">Section 9: </w:t>
            </w:r>
            <w:r w:rsidRPr="00096FA2">
              <w:rPr>
                <w:rFonts w:ascii="Arial" w:hAnsi="Arial" w:cs="Arial"/>
                <w:b/>
                <w:i w:val="0"/>
                <w:sz w:val="22"/>
                <w:szCs w:val="22"/>
              </w:rPr>
              <w:tab/>
              <w:t>General Information for Candidates</w:t>
            </w:r>
          </w:p>
        </w:tc>
      </w:tr>
    </w:tbl>
    <w:p w14:paraId="0DDD9B73" w14:textId="77777777" w:rsidR="00C96D80" w:rsidRPr="00040FD6" w:rsidRDefault="00C96D80" w:rsidP="00C96D80">
      <w:pPr>
        <w:jc w:val="both"/>
        <w:rPr>
          <w:rFonts w:ascii="Arial" w:hAnsi="Arial" w:cs="Arial"/>
          <w:sz w:val="22"/>
          <w:szCs w:val="22"/>
        </w:rPr>
      </w:pPr>
    </w:p>
    <w:p w14:paraId="0DDD9B74" w14:textId="77777777" w:rsidR="00C96D80" w:rsidRPr="00096FA2" w:rsidRDefault="00C96D80" w:rsidP="00C96D80">
      <w:pPr>
        <w:spacing w:after="120"/>
        <w:jc w:val="both"/>
        <w:rPr>
          <w:rFonts w:ascii="Arial" w:hAnsi="Arial" w:cs="Arial"/>
          <w:b/>
          <w:bCs/>
          <w:i w:val="0"/>
          <w:sz w:val="22"/>
          <w:szCs w:val="22"/>
          <w:u w:val="single"/>
        </w:rPr>
      </w:pPr>
      <w:r w:rsidRPr="00096FA2">
        <w:rPr>
          <w:rFonts w:ascii="Arial" w:hAnsi="Arial" w:cs="Arial"/>
          <w:b/>
          <w:bCs/>
          <w:i w:val="0"/>
          <w:sz w:val="22"/>
          <w:szCs w:val="22"/>
          <w:u w:val="single"/>
        </w:rPr>
        <w:t>Data Protection Legislation</w:t>
      </w:r>
    </w:p>
    <w:p w14:paraId="0DDD9B75" w14:textId="77777777"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r w:rsidRPr="00096FA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w:t>
      </w:r>
      <w:proofErr w:type="spellStart"/>
      <w:r w:rsidRPr="00096FA2">
        <w:rPr>
          <w:rFonts w:ascii="Arial" w:hAnsi="Arial" w:cs="Arial"/>
          <w:color w:val="000000"/>
          <w:sz w:val="22"/>
          <w:szCs w:val="22"/>
          <w:lang w:val="en-US"/>
        </w:rPr>
        <w:t>organisations</w:t>
      </w:r>
      <w:proofErr w:type="spellEnd"/>
      <w:r w:rsidRPr="00096FA2">
        <w:rPr>
          <w:rFonts w:ascii="Arial" w:hAnsi="Arial" w:cs="Arial"/>
          <w:color w:val="000000"/>
          <w:sz w:val="22"/>
          <w:szCs w:val="22"/>
          <w:lang w:val="en-US"/>
        </w:rPr>
        <w:t xml:space="preserve"> can use personal information. </w:t>
      </w:r>
    </w:p>
    <w:p w14:paraId="0DDD9B76" w14:textId="77777777"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p>
    <w:p w14:paraId="0DDD9B77" w14:textId="77777777" w:rsidR="00C96D80" w:rsidRPr="00096FA2" w:rsidRDefault="00922424" w:rsidP="00C96D80">
      <w:pPr>
        <w:pStyle w:val="NormalWeb"/>
        <w:shd w:val="clear" w:color="auto" w:fill="FFFFFF"/>
        <w:spacing w:before="0" w:beforeAutospacing="0" w:after="0" w:afterAutospacing="0"/>
        <w:jc w:val="both"/>
        <w:rPr>
          <w:rFonts w:ascii="Arial" w:hAnsi="Arial" w:cs="Arial"/>
          <w:color w:val="1F497D"/>
          <w:sz w:val="22"/>
          <w:szCs w:val="22"/>
          <w:lang w:val="en-US"/>
        </w:rPr>
      </w:pPr>
      <w:hyperlink r:id="rId23" w:history="1"/>
      <w:r w:rsidR="00C96D80" w:rsidRPr="00096FA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00C96D80" w:rsidRPr="00096FA2">
        <w:rPr>
          <w:rFonts w:ascii="Arial" w:hAnsi="Arial" w:cs="Arial"/>
          <w:color w:val="1F497D"/>
          <w:sz w:val="22"/>
          <w:szCs w:val="22"/>
          <w:lang w:val="en-US"/>
        </w:rPr>
        <w:t xml:space="preserve"> </w:t>
      </w:r>
    </w:p>
    <w:p w14:paraId="0DDD9B78" w14:textId="77777777"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p>
    <w:p w14:paraId="0DDD9B79" w14:textId="77777777"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Counter Fraud</w:t>
      </w:r>
    </w:p>
    <w:p w14:paraId="0DDD9B7A" w14:textId="77777777"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xml:space="preserve">NHS Tayside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w:t>
      </w:r>
      <w:r w:rsidR="00096FA2">
        <w:rPr>
          <w:rFonts w:ascii="Arial" w:hAnsi="Arial" w:cs="Arial"/>
          <w:i w:val="0"/>
          <w:sz w:val="22"/>
          <w:szCs w:val="22"/>
        </w:rPr>
        <w:t>Tayside</w:t>
      </w:r>
      <w:r w:rsidRPr="00096FA2">
        <w:rPr>
          <w:rFonts w:ascii="Arial" w:hAnsi="Arial" w:cs="Arial"/>
          <w:i w:val="0"/>
          <w:sz w:val="22"/>
          <w:szCs w:val="22"/>
        </w:rPr>
        <w:t xml:space="preserve"> intranet and further information is available via </w:t>
      </w:r>
      <w:hyperlink r:id="rId24" w:history="1">
        <w:r w:rsidRPr="00096FA2">
          <w:rPr>
            <w:rStyle w:val="Hyperlink"/>
            <w:rFonts w:ascii="Arial" w:hAnsi="Arial" w:cs="Arial"/>
            <w:i w:val="0"/>
            <w:sz w:val="22"/>
            <w:szCs w:val="22"/>
          </w:rPr>
          <w:t>Audit Scotland</w:t>
        </w:r>
      </w:hyperlink>
      <w:r w:rsidRPr="00096FA2">
        <w:rPr>
          <w:rFonts w:ascii="Arial" w:hAnsi="Arial" w:cs="Arial"/>
          <w:i w:val="0"/>
          <w:sz w:val="22"/>
          <w:szCs w:val="22"/>
        </w:rPr>
        <w:t xml:space="preserve">. </w:t>
      </w:r>
    </w:p>
    <w:p w14:paraId="0DDD9B7B" w14:textId="77777777"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References</w:t>
      </w:r>
    </w:p>
    <w:p w14:paraId="0DDD9B7C" w14:textId="77777777" w:rsidR="00FA5F6E" w:rsidRDefault="00C96D80" w:rsidP="00C96D80">
      <w:pPr>
        <w:spacing w:after="120"/>
        <w:jc w:val="both"/>
        <w:rPr>
          <w:rFonts w:ascii="Arial" w:hAnsi="Arial" w:cs="Arial"/>
          <w:i w:val="0"/>
          <w:sz w:val="22"/>
          <w:szCs w:val="22"/>
        </w:rPr>
      </w:pPr>
      <w:r w:rsidRPr="00096FA2">
        <w:rPr>
          <w:rFonts w:ascii="Arial" w:hAnsi="Arial" w:cs="Arial"/>
          <w:i w:val="0"/>
          <w:sz w:val="22"/>
          <w:szCs w:val="22"/>
        </w:rPr>
        <w:t>All jobs are only offered following receipt of three satisfactory written references. At least one reference must be from your current/most recent e</w:t>
      </w:r>
      <w:r w:rsidR="00FA5F6E">
        <w:rPr>
          <w:rFonts w:ascii="Arial" w:hAnsi="Arial" w:cs="Arial"/>
          <w:i w:val="0"/>
          <w:sz w:val="22"/>
          <w:szCs w:val="22"/>
        </w:rPr>
        <w:t xml:space="preserve">mployer. </w:t>
      </w:r>
    </w:p>
    <w:p w14:paraId="0DDD9B7D" w14:textId="77777777"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If you have not been employed or have been out of employment for a considerable period of time, you may give the name of someone who knows you well enough to confirm information given and to comment on your ability to do the job.</w:t>
      </w:r>
    </w:p>
    <w:p w14:paraId="0DDD9B7E" w14:textId="77777777" w:rsidR="00C96D80"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Disclosure Scotland</w:t>
      </w:r>
    </w:p>
    <w:p w14:paraId="0DDD9B7F" w14:textId="77777777" w:rsidR="0097261B" w:rsidRPr="0097261B" w:rsidRDefault="0097261B" w:rsidP="00C96D80">
      <w:pPr>
        <w:spacing w:after="120"/>
        <w:jc w:val="both"/>
        <w:rPr>
          <w:rFonts w:ascii="Arial" w:hAnsi="Arial" w:cs="Arial"/>
          <w:i w:val="0"/>
          <w:sz w:val="22"/>
          <w:szCs w:val="22"/>
          <w:u w:val="single"/>
        </w:rPr>
      </w:pPr>
      <w:r w:rsidRPr="0097261B">
        <w:rPr>
          <w:rFonts w:ascii="Arial" w:hAnsi="Arial" w:cs="Arial"/>
          <w:i w:val="0"/>
          <w:sz w:val="22"/>
          <w:szCs w:val="22"/>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p w14:paraId="0DDD9B80" w14:textId="77777777"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Work Visa</w:t>
      </w:r>
    </w:p>
    <w:p w14:paraId="0DDD9B81" w14:textId="77777777"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xml:space="preserve">If you require a Work Visa, please seek further guidance on current immigration rules, which can be found </w:t>
      </w:r>
      <w:hyperlink r:id="rId25" w:history="1">
        <w:r w:rsidRPr="00096FA2">
          <w:rPr>
            <w:rStyle w:val="Hyperlink"/>
            <w:rFonts w:ascii="Arial" w:hAnsi="Arial" w:cs="Arial"/>
            <w:i w:val="0"/>
            <w:sz w:val="22"/>
            <w:szCs w:val="22"/>
          </w:rPr>
          <w:t>here on the Home Office website</w:t>
        </w:r>
      </w:hyperlink>
      <w:r w:rsidRPr="00096FA2">
        <w:rPr>
          <w:rFonts w:ascii="Arial" w:hAnsi="Arial" w:cs="Arial"/>
          <w:i w:val="0"/>
          <w:sz w:val="22"/>
          <w:szCs w:val="22"/>
        </w:rPr>
        <w:t>.</w:t>
      </w:r>
    </w:p>
    <w:p w14:paraId="0DDD9B82" w14:textId="77777777"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Job Interview Guarantee Scheme</w:t>
      </w:r>
    </w:p>
    <w:p w14:paraId="0DDD9B83" w14:textId="77777777"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0DDD9B84" w14:textId="77777777"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Overseas Registration and Qualifications</w:t>
      </w:r>
    </w:p>
    <w:p w14:paraId="0DDD9B85" w14:textId="77777777" w:rsidR="008A2957" w:rsidRPr="004419D5" w:rsidRDefault="00C96D80" w:rsidP="00C96D80">
      <w:pPr>
        <w:spacing w:after="120"/>
        <w:jc w:val="both"/>
        <w:rPr>
          <w:rFonts w:ascii="Arial" w:hAnsi="Arial" w:cs="Arial"/>
          <w:i w:val="0"/>
          <w:sz w:val="22"/>
          <w:szCs w:val="22"/>
        </w:rPr>
      </w:pPr>
      <w:r w:rsidRPr="00096FA2">
        <w:rPr>
          <w:rFonts w:ascii="Arial" w:hAnsi="Arial" w:cs="Arial"/>
          <w:i w:val="0"/>
          <w:sz w:val="22"/>
          <w:szCs w:val="22"/>
        </w:rPr>
        <w:t>NHS Tayside will check you have the necessary professional registration and qualifications for this role. You will need to provide an official translation of qualifications notari</w:t>
      </w:r>
      <w:r w:rsidR="00096FA2">
        <w:rPr>
          <w:rFonts w:ascii="Arial" w:hAnsi="Arial" w:cs="Arial"/>
          <w:i w:val="0"/>
          <w:sz w:val="22"/>
          <w:szCs w:val="22"/>
        </w:rPr>
        <w:t>s</w:t>
      </w:r>
      <w:r w:rsidRPr="00096FA2">
        <w:rPr>
          <w:rFonts w:ascii="Arial" w:hAnsi="Arial" w:cs="Arial"/>
          <w:i w:val="0"/>
          <w:sz w:val="22"/>
          <w:szCs w:val="22"/>
        </w:rPr>
        <w:t>ed by a solicitor of your overseas qualifications to be checked by the recruiting panel. Please ensure that this is available before applying for the post.</w:t>
      </w:r>
      <w:r w:rsidR="007E6895">
        <w:rPr>
          <w:rFonts w:ascii="Arial" w:hAnsi="Arial" w:cs="Arial"/>
          <w:i w:val="0"/>
          <w:sz w:val="22"/>
          <w:szCs w:val="22"/>
        </w:rPr>
        <w:t xml:space="preserve"> You will require to have GMC registration.  </w:t>
      </w:r>
    </w:p>
    <w:p w14:paraId="0DDD9B86" w14:textId="77777777"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Workforce Equality Monitoring</w:t>
      </w:r>
    </w:p>
    <w:p w14:paraId="0DDD9B87" w14:textId="77777777"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NHS Tayside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0DDD9B88" w14:textId="51D5FF3F"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xml:space="preserve">In order to measure and monitor our performance as an equal </w:t>
      </w:r>
      <w:r w:rsidR="004436CE" w:rsidRPr="00096FA2">
        <w:rPr>
          <w:rFonts w:ascii="Arial" w:hAnsi="Arial" w:cs="Arial"/>
          <w:i w:val="0"/>
          <w:sz w:val="22"/>
          <w:szCs w:val="22"/>
        </w:rPr>
        <w:t>opportunities’</w:t>
      </w:r>
      <w:r w:rsidRPr="00096FA2">
        <w:rPr>
          <w:rFonts w:ascii="Arial" w:hAnsi="Arial" w:cs="Arial"/>
          <w:i w:val="0"/>
          <w:sz w:val="22"/>
          <w:szCs w:val="22"/>
        </w:rPr>
        <w:t xml:space="preserve">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0DDD9B89" w14:textId="77777777"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Equal Opportunities Policy Statement</w:t>
      </w:r>
    </w:p>
    <w:p w14:paraId="0DDD9B8A" w14:textId="77777777"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NHS Tayside considers that it has an important role to play as a major employer and provider of services in the region and accepts its obligations both legal and moral by stating commitment to the promotion of equal opportunities and elimination of discrimination.</w:t>
      </w:r>
    </w:p>
    <w:p w14:paraId="0DDD9B8B" w14:textId="77777777" w:rsidR="00C96D80" w:rsidRPr="00096FA2" w:rsidRDefault="00C96D80" w:rsidP="005354FC">
      <w:pPr>
        <w:spacing w:after="120"/>
        <w:jc w:val="both"/>
        <w:rPr>
          <w:rFonts w:ascii="Arial" w:hAnsi="Arial" w:cs="Arial"/>
          <w:i w:val="0"/>
          <w:sz w:val="22"/>
          <w:szCs w:val="22"/>
        </w:rPr>
      </w:pPr>
      <w:r w:rsidRPr="00096FA2">
        <w:rPr>
          <w:rFonts w:ascii="Arial" w:hAnsi="Arial" w:cs="Arial"/>
          <w:i w:val="0"/>
          <w:sz w:val="22"/>
          <w:szCs w:val="22"/>
        </w:rPr>
        <w:t>The objectives of its policy are that no person or employee receives less favourable treatment on the grounds of sex, disability, marital status, age, race (including colour, nationality, ethnic or national origin), creed, sexuality, responsibility for dependants, political party or trade union membership or activity, HIV/AIDS status or is disadvantaged by conditions or requirements which cannot be shown to be justifiable.</w:t>
      </w:r>
    </w:p>
    <w:p w14:paraId="0DDD9B8C" w14:textId="77777777"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NHS Scotland Application Process</w:t>
      </w:r>
    </w:p>
    <w:p w14:paraId="0DDD9B8D" w14:textId="77777777"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The purpose of an application form is to help evidence that the applicant has all the requirements applicable to carry out the job applied for.</w:t>
      </w:r>
    </w:p>
    <w:p w14:paraId="0DDD9B8E" w14:textId="77777777"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Once in receipt of the application pack it is essential to read both the job description and the person specification to gain a full understanding of what the job entails and the minimum criteria required.</w:t>
      </w:r>
    </w:p>
    <w:p w14:paraId="0DDD9B8F" w14:textId="77777777"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Please note for equal opportunity purpos</w:t>
      </w:r>
      <w:r w:rsidR="00FA5F6E">
        <w:rPr>
          <w:rFonts w:ascii="Arial" w:hAnsi="Arial" w:cs="Arial"/>
          <w:i w:val="0"/>
          <w:sz w:val="22"/>
          <w:szCs w:val="22"/>
        </w:rPr>
        <w:t>es NHS Tayside do not accept CV</w:t>
      </w:r>
      <w:r w:rsidRPr="00096FA2">
        <w:rPr>
          <w:rFonts w:ascii="Arial" w:hAnsi="Arial" w:cs="Arial"/>
          <w:i w:val="0"/>
          <w:sz w:val="22"/>
          <w:szCs w:val="22"/>
        </w:rPr>
        <w:t>s as a form of application.</w:t>
      </w:r>
    </w:p>
    <w:p w14:paraId="0DDD9B90" w14:textId="77777777"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Your personal information will not be sent with the application for shortlisting. The application form will be identified by the candidate number only to ensure that no applicant will be unfairly discriminated against.</w:t>
      </w:r>
    </w:p>
    <w:p w14:paraId="0DDD9B91" w14:textId="77777777"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Please complete all sections of the application form. Those sections that are not relevant please indicate ‘not applicable’, do not leave blank.</w:t>
      </w:r>
    </w:p>
    <w:p w14:paraId="0DDD9B92" w14:textId="77777777" w:rsidR="00C96D80" w:rsidRPr="00096FA2" w:rsidRDefault="00C96D80" w:rsidP="00C96D80">
      <w:pPr>
        <w:jc w:val="both"/>
        <w:rPr>
          <w:rFonts w:ascii="Arial" w:hAnsi="Arial" w:cs="Arial"/>
          <w:b/>
          <w:i w:val="0"/>
          <w:sz w:val="22"/>
          <w:szCs w:val="22"/>
        </w:rPr>
      </w:pPr>
    </w:p>
    <w:p w14:paraId="0DDD9B93" w14:textId="77777777" w:rsidR="00C96D80" w:rsidRPr="00096FA2" w:rsidRDefault="00C96D80" w:rsidP="00096FA2">
      <w:pPr>
        <w:jc w:val="both"/>
        <w:rPr>
          <w:rFonts w:ascii="Arial" w:hAnsi="Arial" w:cs="Arial"/>
          <w:b/>
          <w:i w:val="0"/>
          <w:sz w:val="22"/>
          <w:szCs w:val="22"/>
        </w:rPr>
      </w:pPr>
      <w:r w:rsidRPr="00096FA2">
        <w:rPr>
          <w:rFonts w:ascii="Arial" w:hAnsi="Arial" w:cs="Arial"/>
          <w:b/>
          <w:i w:val="0"/>
          <w:sz w:val="22"/>
          <w:szCs w:val="22"/>
        </w:rPr>
        <w:t xml:space="preserve">You will receive an automated response acknowledging receipt of your application.  </w:t>
      </w:r>
    </w:p>
    <w:sectPr w:rsidR="00C96D80" w:rsidRPr="00096FA2" w:rsidSect="00D12A79">
      <w:pgSz w:w="11900" w:h="16840"/>
      <w:pgMar w:top="1135" w:right="1440" w:bottom="993" w:left="1440" w:header="720" w:footer="720" w:gutter="0"/>
      <w:pgBorders w:display="firstPage" w:offsetFrom="page">
        <w:top w:val="single" w:sz="48" w:space="24" w:color="0070C0" w:shadow="1"/>
        <w:left w:val="single" w:sz="48" w:space="24" w:color="0070C0" w:shadow="1"/>
        <w:bottom w:val="single" w:sz="48" w:space="24" w:color="0070C0" w:shadow="1"/>
        <w:right w:val="single" w:sz="48" w:space="24" w:color="0070C0"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24EAE" w14:textId="77777777" w:rsidR="00757980" w:rsidRDefault="00757980" w:rsidP="00B6629C">
      <w:pPr>
        <w:spacing w:after="0" w:line="240" w:lineRule="auto"/>
      </w:pPr>
      <w:r>
        <w:separator/>
      </w:r>
    </w:p>
  </w:endnote>
  <w:endnote w:type="continuationSeparator" w:id="0">
    <w:p w14:paraId="37161725" w14:textId="77777777" w:rsidR="00757980" w:rsidRDefault="00757980" w:rsidP="00B6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11E9D" w14:textId="77777777" w:rsidR="00757980" w:rsidRDefault="00757980" w:rsidP="00B6629C">
      <w:pPr>
        <w:spacing w:after="0" w:line="240" w:lineRule="auto"/>
      </w:pPr>
      <w:r>
        <w:separator/>
      </w:r>
    </w:p>
  </w:footnote>
  <w:footnote w:type="continuationSeparator" w:id="0">
    <w:p w14:paraId="4D53DD93" w14:textId="77777777" w:rsidR="00757980" w:rsidRDefault="00757980" w:rsidP="00B66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C7315"/>
    <w:multiLevelType w:val="hybridMultilevel"/>
    <w:tmpl w:val="E2C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A161E"/>
    <w:multiLevelType w:val="hybridMultilevel"/>
    <w:tmpl w:val="89D0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B4D7E"/>
    <w:multiLevelType w:val="hybridMultilevel"/>
    <w:tmpl w:val="4638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D70124"/>
    <w:multiLevelType w:val="hybridMultilevel"/>
    <w:tmpl w:val="196EE8BA"/>
    <w:lvl w:ilvl="0" w:tplc="DB306A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8"/>
  </w:num>
  <w:num w:numId="5">
    <w:abstractNumId w:val="10"/>
  </w:num>
  <w:num w:numId="6">
    <w:abstractNumId w:val="2"/>
  </w:num>
  <w:num w:numId="7">
    <w:abstractNumId w:val="13"/>
  </w:num>
  <w:num w:numId="8">
    <w:abstractNumId w:val="5"/>
  </w:num>
  <w:num w:numId="9">
    <w:abstractNumId w:val="0"/>
  </w:num>
  <w:num w:numId="10">
    <w:abstractNumId w:val="12"/>
  </w:num>
  <w:num w:numId="11">
    <w:abstractNumId w:val="1"/>
  </w:num>
  <w:num w:numId="12">
    <w:abstractNumId w:val="1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87"/>
    <w:rsid w:val="00002C7C"/>
    <w:rsid w:val="000110F3"/>
    <w:rsid w:val="0002240D"/>
    <w:rsid w:val="00030C22"/>
    <w:rsid w:val="0003416B"/>
    <w:rsid w:val="00037485"/>
    <w:rsid w:val="00040FD6"/>
    <w:rsid w:val="000440BB"/>
    <w:rsid w:val="00074C27"/>
    <w:rsid w:val="00081C29"/>
    <w:rsid w:val="000838A5"/>
    <w:rsid w:val="00096FA2"/>
    <w:rsid w:val="000C61E5"/>
    <w:rsid w:val="000D2809"/>
    <w:rsid w:val="0012786A"/>
    <w:rsid w:val="001303CB"/>
    <w:rsid w:val="00131405"/>
    <w:rsid w:val="001331CC"/>
    <w:rsid w:val="00145CC8"/>
    <w:rsid w:val="00145D82"/>
    <w:rsid w:val="001621F2"/>
    <w:rsid w:val="00187281"/>
    <w:rsid w:val="001A0FB7"/>
    <w:rsid w:val="001A64F8"/>
    <w:rsid w:val="001A76B5"/>
    <w:rsid w:val="001B51B0"/>
    <w:rsid w:val="001D7BE7"/>
    <w:rsid w:val="001E63E9"/>
    <w:rsid w:val="001F0B64"/>
    <w:rsid w:val="00204654"/>
    <w:rsid w:val="00237BB0"/>
    <w:rsid w:val="002520B8"/>
    <w:rsid w:val="00277CBC"/>
    <w:rsid w:val="00295529"/>
    <w:rsid w:val="00296365"/>
    <w:rsid w:val="002A2FE0"/>
    <w:rsid w:val="002A7836"/>
    <w:rsid w:val="00306330"/>
    <w:rsid w:val="003157CB"/>
    <w:rsid w:val="00317B23"/>
    <w:rsid w:val="00320153"/>
    <w:rsid w:val="00371B3F"/>
    <w:rsid w:val="00377604"/>
    <w:rsid w:val="003A1B41"/>
    <w:rsid w:val="003E003E"/>
    <w:rsid w:val="003E516A"/>
    <w:rsid w:val="004005A5"/>
    <w:rsid w:val="00401AFE"/>
    <w:rsid w:val="004127E7"/>
    <w:rsid w:val="00412EFB"/>
    <w:rsid w:val="004160BF"/>
    <w:rsid w:val="004317E0"/>
    <w:rsid w:val="00433D86"/>
    <w:rsid w:val="004346B6"/>
    <w:rsid w:val="004419D5"/>
    <w:rsid w:val="004436CE"/>
    <w:rsid w:val="00451175"/>
    <w:rsid w:val="004773C3"/>
    <w:rsid w:val="00482D96"/>
    <w:rsid w:val="004948A6"/>
    <w:rsid w:val="004A1DCB"/>
    <w:rsid w:val="004A42AB"/>
    <w:rsid w:val="004D0C7E"/>
    <w:rsid w:val="005125F7"/>
    <w:rsid w:val="0053061D"/>
    <w:rsid w:val="005354FC"/>
    <w:rsid w:val="00545648"/>
    <w:rsid w:val="00573628"/>
    <w:rsid w:val="005742A6"/>
    <w:rsid w:val="00574B79"/>
    <w:rsid w:val="00585E53"/>
    <w:rsid w:val="005908F3"/>
    <w:rsid w:val="005977BC"/>
    <w:rsid w:val="005A63B1"/>
    <w:rsid w:val="005B0AE4"/>
    <w:rsid w:val="005C3AA7"/>
    <w:rsid w:val="005E3468"/>
    <w:rsid w:val="005E62D2"/>
    <w:rsid w:val="005E6C9B"/>
    <w:rsid w:val="00602D1E"/>
    <w:rsid w:val="00611319"/>
    <w:rsid w:val="00646BC9"/>
    <w:rsid w:val="00655DD3"/>
    <w:rsid w:val="006718FB"/>
    <w:rsid w:val="00674092"/>
    <w:rsid w:val="00677F52"/>
    <w:rsid w:val="00695DC5"/>
    <w:rsid w:val="006A2832"/>
    <w:rsid w:val="006A3FC5"/>
    <w:rsid w:val="006D0AE7"/>
    <w:rsid w:val="006D4890"/>
    <w:rsid w:val="006E7037"/>
    <w:rsid w:val="00701A48"/>
    <w:rsid w:val="00707883"/>
    <w:rsid w:val="00715727"/>
    <w:rsid w:val="00740E0B"/>
    <w:rsid w:val="00757980"/>
    <w:rsid w:val="00771AA4"/>
    <w:rsid w:val="00792F81"/>
    <w:rsid w:val="007D663D"/>
    <w:rsid w:val="007E6895"/>
    <w:rsid w:val="007F0505"/>
    <w:rsid w:val="007F3777"/>
    <w:rsid w:val="00810065"/>
    <w:rsid w:val="008152FB"/>
    <w:rsid w:val="0081723D"/>
    <w:rsid w:val="008233AC"/>
    <w:rsid w:val="008236EA"/>
    <w:rsid w:val="00830E71"/>
    <w:rsid w:val="00831069"/>
    <w:rsid w:val="00833588"/>
    <w:rsid w:val="00863CC1"/>
    <w:rsid w:val="00864BB3"/>
    <w:rsid w:val="00890ADC"/>
    <w:rsid w:val="00895731"/>
    <w:rsid w:val="008A2957"/>
    <w:rsid w:val="008B68CE"/>
    <w:rsid w:val="008C1A23"/>
    <w:rsid w:val="00902DAB"/>
    <w:rsid w:val="00912809"/>
    <w:rsid w:val="009166CB"/>
    <w:rsid w:val="00922424"/>
    <w:rsid w:val="00924CE0"/>
    <w:rsid w:val="00930472"/>
    <w:rsid w:val="009306D9"/>
    <w:rsid w:val="0093286A"/>
    <w:rsid w:val="00936E83"/>
    <w:rsid w:val="00962A65"/>
    <w:rsid w:val="009678B3"/>
    <w:rsid w:val="0097261B"/>
    <w:rsid w:val="009A1972"/>
    <w:rsid w:val="009A3181"/>
    <w:rsid w:val="009B5376"/>
    <w:rsid w:val="009B65CC"/>
    <w:rsid w:val="009C0C04"/>
    <w:rsid w:val="009D0E7C"/>
    <w:rsid w:val="00A23F3E"/>
    <w:rsid w:val="00A5694D"/>
    <w:rsid w:val="00A63BE8"/>
    <w:rsid w:val="00A7214B"/>
    <w:rsid w:val="00A72207"/>
    <w:rsid w:val="00A72FB1"/>
    <w:rsid w:val="00A922B3"/>
    <w:rsid w:val="00A95C34"/>
    <w:rsid w:val="00AA2B9F"/>
    <w:rsid w:val="00AB04FA"/>
    <w:rsid w:val="00AC0B50"/>
    <w:rsid w:val="00AC4077"/>
    <w:rsid w:val="00AF1CF5"/>
    <w:rsid w:val="00AF5799"/>
    <w:rsid w:val="00B17D50"/>
    <w:rsid w:val="00B351A1"/>
    <w:rsid w:val="00B5283C"/>
    <w:rsid w:val="00B57A1A"/>
    <w:rsid w:val="00B64B6A"/>
    <w:rsid w:val="00B6629C"/>
    <w:rsid w:val="00B71040"/>
    <w:rsid w:val="00B72D24"/>
    <w:rsid w:val="00BA0B83"/>
    <w:rsid w:val="00BC79A6"/>
    <w:rsid w:val="00BF12C1"/>
    <w:rsid w:val="00BF39CA"/>
    <w:rsid w:val="00C144BD"/>
    <w:rsid w:val="00C425A4"/>
    <w:rsid w:val="00C54648"/>
    <w:rsid w:val="00C74E17"/>
    <w:rsid w:val="00C81524"/>
    <w:rsid w:val="00C82AF8"/>
    <w:rsid w:val="00C94F87"/>
    <w:rsid w:val="00C96D80"/>
    <w:rsid w:val="00CA0811"/>
    <w:rsid w:val="00CC2BF6"/>
    <w:rsid w:val="00CC2F50"/>
    <w:rsid w:val="00CD4270"/>
    <w:rsid w:val="00CE5EAD"/>
    <w:rsid w:val="00CF0D96"/>
    <w:rsid w:val="00CF2A86"/>
    <w:rsid w:val="00D015E9"/>
    <w:rsid w:val="00D12A79"/>
    <w:rsid w:val="00D3623B"/>
    <w:rsid w:val="00D44EBC"/>
    <w:rsid w:val="00D465A8"/>
    <w:rsid w:val="00D50156"/>
    <w:rsid w:val="00D63F92"/>
    <w:rsid w:val="00D703DD"/>
    <w:rsid w:val="00D73000"/>
    <w:rsid w:val="00DC24CF"/>
    <w:rsid w:val="00DE3677"/>
    <w:rsid w:val="00DF1284"/>
    <w:rsid w:val="00DF3032"/>
    <w:rsid w:val="00DF35F8"/>
    <w:rsid w:val="00DF7E91"/>
    <w:rsid w:val="00E202B6"/>
    <w:rsid w:val="00E4033B"/>
    <w:rsid w:val="00E522EC"/>
    <w:rsid w:val="00E56BED"/>
    <w:rsid w:val="00E70911"/>
    <w:rsid w:val="00E81B34"/>
    <w:rsid w:val="00EA55BD"/>
    <w:rsid w:val="00EB5D43"/>
    <w:rsid w:val="00ED1377"/>
    <w:rsid w:val="00ED1994"/>
    <w:rsid w:val="00ED3B0C"/>
    <w:rsid w:val="00ED7F5A"/>
    <w:rsid w:val="00EF0445"/>
    <w:rsid w:val="00F216F9"/>
    <w:rsid w:val="00F22799"/>
    <w:rsid w:val="00F27A51"/>
    <w:rsid w:val="00F47226"/>
    <w:rsid w:val="00F80BB5"/>
    <w:rsid w:val="00F91AFD"/>
    <w:rsid w:val="00FA0353"/>
    <w:rsid w:val="00FA5F6E"/>
    <w:rsid w:val="00FB72A0"/>
    <w:rsid w:val="00FC74E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D99D8"/>
  <w15:docId w15:val="{BF78063E-4F0C-40A3-B4A8-B17ED28B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EFB"/>
    <w:rPr>
      <w:i/>
      <w:iCs/>
      <w:sz w:val="20"/>
      <w:szCs w:val="20"/>
    </w:rPr>
  </w:style>
  <w:style w:type="paragraph" w:styleId="Heading1">
    <w:name w:val="heading 1"/>
    <w:basedOn w:val="Normal"/>
    <w:next w:val="Normal"/>
    <w:link w:val="Heading1Char"/>
    <w:uiPriority w:val="9"/>
    <w:qFormat/>
    <w:rsid w:val="00B6629C"/>
    <w:pPr>
      <w:pBdr>
        <w:top w:val="single" w:sz="8" w:space="0" w:color="FE801A" w:themeColor="accent2"/>
        <w:left w:val="single" w:sz="8" w:space="0" w:color="FE801A" w:themeColor="accent2"/>
        <w:bottom w:val="single" w:sz="8" w:space="0" w:color="FE801A" w:themeColor="accent2"/>
        <w:right w:val="single" w:sz="8" w:space="0" w:color="FE801A" w:themeColor="accent2"/>
      </w:pBdr>
      <w:shd w:val="clear" w:color="auto" w:fill="FEE5D1" w:themeFill="accent2" w:themeFillTint="33"/>
      <w:spacing w:before="480" w:after="100" w:line="269" w:lineRule="auto"/>
      <w:contextualSpacing/>
      <w:outlineLvl w:val="0"/>
    </w:pPr>
    <w:rPr>
      <w:rFonts w:asciiTheme="majorHAnsi" w:eastAsiaTheme="majorEastAsia" w:hAnsiTheme="majorHAnsi" w:cstheme="majorBidi"/>
      <w:b/>
      <w:bCs/>
      <w:color w:val="8A3E00" w:themeColor="accent2" w:themeShade="7F"/>
      <w:sz w:val="22"/>
      <w:szCs w:val="22"/>
    </w:rPr>
  </w:style>
  <w:style w:type="paragraph" w:styleId="Heading2">
    <w:name w:val="heading 2"/>
    <w:basedOn w:val="Normal"/>
    <w:next w:val="Normal"/>
    <w:link w:val="Heading2Char"/>
    <w:uiPriority w:val="9"/>
    <w:semiHidden/>
    <w:unhideWhenUsed/>
    <w:qFormat/>
    <w:rsid w:val="00B6629C"/>
    <w:pPr>
      <w:pBdr>
        <w:top w:val="single" w:sz="4" w:space="0" w:color="FE801A" w:themeColor="accent2"/>
        <w:left w:val="single" w:sz="48" w:space="2" w:color="FE801A" w:themeColor="accent2"/>
        <w:bottom w:val="single" w:sz="4" w:space="0" w:color="FE801A" w:themeColor="accent2"/>
        <w:right w:val="single" w:sz="4" w:space="4" w:color="FE801A" w:themeColor="accent2"/>
      </w:pBdr>
      <w:spacing w:before="200" w:after="100" w:line="269" w:lineRule="auto"/>
      <w:ind w:left="144"/>
      <w:contextualSpacing/>
      <w:outlineLvl w:val="1"/>
    </w:pPr>
    <w:rPr>
      <w:rFonts w:asciiTheme="majorHAnsi" w:eastAsiaTheme="majorEastAsia" w:hAnsiTheme="majorHAnsi" w:cstheme="majorBidi"/>
      <w:b/>
      <w:bCs/>
      <w:color w:val="D05D01" w:themeColor="accent2" w:themeShade="BF"/>
      <w:sz w:val="22"/>
      <w:szCs w:val="22"/>
    </w:rPr>
  </w:style>
  <w:style w:type="paragraph" w:styleId="Heading3">
    <w:name w:val="heading 3"/>
    <w:basedOn w:val="Normal"/>
    <w:next w:val="Normal"/>
    <w:link w:val="Heading3Char"/>
    <w:uiPriority w:val="9"/>
    <w:semiHidden/>
    <w:unhideWhenUsed/>
    <w:qFormat/>
    <w:rsid w:val="00B6629C"/>
    <w:pPr>
      <w:pBdr>
        <w:left w:val="single" w:sz="48" w:space="2" w:color="FE801A" w:themeColor="accent2"/>
        <w:bottom w:val="single" w:sz="4" w:space="0" w:color="FE801A" w:themeColor="accent2"/>
      </w:pBdr>
      <w:spacing w:before="200" w:after="100" w:line="240" w:lineRule="auto"/>
      <w:ind w:left="144"/>
      <w:contextualSpacing/>
      <w:outlineLvl w:val="2"/>
    </w:pPr>
    <w:rPr>
      <w:rFonts w:asciiTheme="majorHAnsi" w:eastAsiaTheme="majorEastAsia" w:hAnsiTheme="majorHAnsi" w:cstheme="majorBidi"/>
      <w:b/>
      <w:bCs/>
      <w:color w:val="D05D01" w:themeColor="accent2" w:themeShade="BF"/>
      <w:sz w:val="22"/>
      <w:szCs w:val="22"/>
    </w:rPr>
  </w:style>
  <w:style w:type="paragraph" w:styleId="Heading4">
    <w:name w:val="heading 4"/>
    <w:basedOn w:val="Normal"/>
    <w:next w:val="Normal"/>
    <w:link w:val="Heading4Char"/>
    <w:uiPriority w:val="9"/>
    <w:semiHidden/>
    <w:unhideWhenUsed/>
    <w:qFormat/>
    <w:rsid w:val="00B6629C"/>
    <w:pPr>
      <w:pBdr>
        <w:left w:val="single" w:sz="4" w:space="2" w:color="FE801A" w:themeColor="accent2"/>
        <w:bottom w:val="single" w:sz="4" w:space="2" w:color="FE801A" w:themeColor="accent2"/>
      </w:pBdr>
      <w:spacing w:before="200" w:after="100" w:line="240" w:lineRule="auto"/>
      <w:ind w:left="86"/>
      <w:contextualSpacing/>
      <w:outlineLvl w:val="3"/>
    </w:pPr>
    <w:rPr>
      <w:rFonts w:asciiTheme="majorHAnsi" w:eastAsiaTheme="majorEastAsia" w:hAnsiTheme="majorHAnsi" w:cstheme="majorBidi"/>
      <w:b/>
      <w:bCs/>
      <w:color w:val="D05D01" w:themeColor="accent2" w:themeShade="BF"/>
      <w:sz w:val="22"/>
      <w:szCs w:val="22"/>
    </w:rPr>
  </w:style>
  <w:style w:type="paragraph" w:styleId="Heading5">
    <w:name w:val="heading 5"/>
    <w:basedOn w:val="Normal"/>
    <w:next w:val="Normal"/>
    <w:link w:val="Heading5Char"/>
    <w:uiPriority w:val="9"/>
    <w:semiHidden/>
    <w:unhideWhenUsed/>
    <w:qFormat/>
    <w:rsid w:val="00B6629C"/>
    <w:pPr>
      <w:pBdr>
        <w:left w:val="dotted" w:sz="4" w:space="2" w:color="FE801A" w:themeColor="accent2"/>
        <w:bottom w:val="dotted" w:sz="4" w:space="2" w:color="FE801A" w:themeColor="accent2"/>
      </w:pBdr>
      <w:spacing w:before="200" w:after="100" w:line="240" w:lineRule="auto"/>
      <w:ind w:left="86"/>
      <w:contextualSpacing/>
      <w:outlineLvl w:val="4"/>
    </w:pPr>
    <w:rPr>
      <w:rFonts w:asciiTheme="majorHAnsi" w:eastAsiaTheme="majorEastAsia" w:hAnsiTheme="majorHAnsi" w:cstheme="majorBidi"/>
      <w:b/>
      <w:bCs/>
      <w:color w:val="D05D01" w:themeColor="accent2" w:themeShade="BF"/>
      <w:sz w:val="22"/>
      <w:szCs w:val="22"/>
    </w:rPr>
  </w:style>
  <w:style w:type="paragraph" w:styleId="Heading6">
    <w:name w:val="heading 6"/>
    <w:basedOn w:val="Normal"/>
    <w:next w:val="Normal"/>
    <w:link w:val="Heading6Char"/>
    <w:uiPriority w:val="9"/>
    <w:semiHidden/>
    <w:unhideWhenUsed/>
    <w:qFormat/>
    <w:rsid w:val="00B6629C"/>
    <w:pPr>
      <w:pBdr>
        <w:bottom w:val="single" w:sz="4" w:space="2" w:color="FECCA3" w:themeColor="accent2" w:themeTint="66"/>
      </w:pBdr>
      <w:spacing w:before="200" w:after="100" w:line="240" w:lineRule="auto"/>
      <w:contextualSpacing/>
      <w:outlineLvl w:val="5"/>
    </w:pPr>
    <w:rPr>
      <w:rFonts w:asciiTheme="majorHAnsi" w:eastAsiaTheme="majorEastAsia" w:hAnsiTheme="majorHAnsi" w:cstheme="majorBidi"/>
      <w:color w:val="D05D01" w:themeColor="accent2" w:themeShade="BF"/>
      <w:sz w:val="22"/>
      <w:szCs w:val="22"/>
    </w:rPr>
  </w:style>
  <w:style w:type="paragraph" w:styleId="Heading7">
    <w:name w:val="heading 7"/>
    <w:basedOn w:val="Normal"/>
    <w:next w:val="Normal"/>
    <w:link w:val="Heading7Char"/>
    <w:uiPriority w:val="9"/>
    <w:semiHidden/>
    <w:unhideWhenUsed/>
    <w:qFormat/>
    <w:rsid w:val="00B6629C"/>
    <w:pPr>
      <w:pBdr>
        <w:bottom w:val="dotted" w:sz="4" w:space="2" w:color="FEB275" w:themeColor="accent2" w:themeTint="99"/>
      </w:pBdr>
      <w:spacing w:before="200" w:after="100" w:line="240" w:lineRule="auto"/>
      <w:contextualSpacing/>
      <w:outlineLvl w:val="6"/>
    </w:pPr>
    <w:rPr>
      <w:rFonts w:asciiTheme="majorHAnsi" w:eastAsiaTheme="majorEastAsia" w:hAnsiTheme="majorHAnsi" w:cstheme="majorBidi"/>
      <w:color w:val="D05D01" w:themeColor="accent2" w:themeShade="BF"/>
      <w:sz w:val="22"/>
      <w:szCs w:val="22"/>
    </w:rPr>
  </w:style>
  <w:style w:type="paragraph" w:styleId="Heading8">
    <w:name w:val="heading 8"/>
    <w:basedOn w:val="Normal"/>
    <w:next w:val="Normal"/>
    <w:link w:val="Heading8Char"/>
    <w:uiPriority w:val="9"/>
    <w:semiHidden/>
    <w:unhideWhenUsed/>
    <w:qFormat/>
    <w:rsid w:val="00B6629C"/>
    <w:pPr>
      <w:spacing w:before="200" w:after="100" w:line="240" w:lineRule="auto"/>
      <w:contextualSpacing/>
      <w:outlineLvl w:val="7"/>
    </w:pPr>
    <w:rPr>
      <w:rFonts w:asciiTheme="majorHAnsi" w:eastAsiaTheme="majorEastAsia" w:hAnsiTheme="majorHAnsi" w:cstheme="majorBidi"/>
      <w:color w:val="FE801A" w:themeColor="accent2"/>
      <w:sz w:val="22"/>
      <w:szCs w:val="22"/>
    </w:rPr>
  </w:style>
  <w:style w:type="paragraph" w:styleId="Heading9">
    <w:name w:val="heading 9"/>
    <w:basedOn w:val="Normal"/>
    <w:next w:val="Normal"/>
    <w:link w:val="Heading9Char"/>
    <w:uiPriority w:val="9"/>
    <w:semiHidden/>
    <w:unhideWhenUsed/>
    <w:qFormat/>
    <w:rsid w:val="00B6629C"/>
    <w:pPr>
      <w:spacing w:before="200" w:after="100" w:line="240" w:lineRule="auto"/>
      <w:contextualSpacing/>
      <w:outlineLvl w:val="8"/>
    </w:pPr>
    <w:rPr>
      <w:rFonts w:asciiTheme="majorHAnsi" w:eastAsiaTheme="majorEastAsia" w:hAnsiTheme="majorHAnsi" w:cstheme="majorBidi"/>
      <w:color w:val="FE801A"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9C"/>
    <w:rPr>
      <w:rFonts w:asciiTheme="majorHAnsi" w:eastAsiaTheme="majorEastAsia" w:hAnsiTheme="majorHAnsi" w:cstheme="majorBidi"/>
      <w:b/>
      <w:bCs/>
      <w:i/>
      <w:iCs/>
      <w:color w:val="8A3E00" w:themeColor="accent2" w:themeShade="7F"/>
      <w:shd w:val="clear" w:color="auto" w:fill="FEE5D1" w:themeFill="accent2" w:themeFillTint="33"/>
    </w:rPr>
  </w:style>
  <w:style w:type="character" w:customStyle="1" w:styleId="Heading2Char">
    <w:name w:val="Heading 2 Char"/>
    <w:basedOn w:val="DefaultParagraphFont"/>
    <w:link w:val="Heading2"/>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3Char">
    <w:name w:val="Heading 3 Char"/>
    <w:basedOn w:val="DefaultParagraphFont"/>
    <w:link w:val="Heading3"/>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4Char">
    <w:name w:val="Heading 4 Char"/>
    <w:basedOn w:val="DefaultParagraphFont"/>
    <w:link w:val="Heading4"/>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5Char">
    <w:name w:val="Heading 5 Char"/>
    <w:basedOn w:val="DefaultParagraphFont"/>
    <w:link w:val="Heading5"/>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6Char">
    <w:name w:val="Heading 6 Char"/>
    <w:basedOn w:val="DefaultParagraphFont"/>
    <w:link w:val="Heading6"/>
    <w:uiPriority w:val="9"/>
    <w:semiHidden/>
    <w:rsid w:val="00B6629C"/>
    <w:rPr>
      <w:rFonts w:asciiTheme="majorHAnsi" w:eastAsiaTheme="majorEastAsia" w:hAnsiTheme="majorHAnsi" w:cstheme="majorBidi"/>
      <w:i/>
      <w:iCs/>
      <w:color w:val="D05D01" w:themeColor="accent2" w:themeShade="BF"/>
    </w:rPr>
  </w:style>
  <w:style w:type="character" w:customStyle="1" w:styleId="Heading7Char">
    <w:name w:val="Heading 7 Char"/>
    <w:basedOn w:val="DefaultParagraphFont"/>
    <w:link w:val="Heading7"/>
    <w:uiPriority w:val="9"/>
    <w:semiHidden/>
    <w:rsid w:val="00B6629C"/>
    <w:rPr>
      <w:rFonts w:asciiTheme="majorHAnsi" w:eastAsiaTheme="majorEastAsia" w:hAnsiTheme="majorHAnsi" w:cstheme="majorBidi"/>
      <w:i/>
      <w:iCs/>
      <w:color w:val="D05D01" w:themeColor="accent2" w:themeShade="BF"/>
    </w:rPr>
  </w:style>
  <w:style w:type="character" w:customStyle="1" w:styleId="Heading8Char">
    <w:name w:val="Heading 8 Char"/>
    <w:basedOn w:val="DefaultParagraphFont"/>
    <w:link w:val="Heading8"/>
    <w:uiPriority w:val="9"/>
    <w:semiHidden/>
    <w:rsid w:val="00B6629C"/>
    <w:rPr>
      <w:rFonts w:asciiTheme="majorHAnsi" w:eastAsiaTheme="majorEastAsia" w:hAnsiTheme="majorHAnsi" w:cstheme="majorBidi"/>
      <w:i/>
      <w:iCs/>
      <w:color w:val="FE801A" w:themeColor="accent2"/>
    </w:rPr>
  </w:style>
  <w:style w:type="character" w:customStyle="1" w:styleId="Heading9Char">
    <w:name w:val="Heading 9 Char"/>
    <w:basedOn w:val="DefaultParagraphFont"/>
    <w:link w:val="Heading9"/>
    <w:uiPriority w:val="9"/>
    <w:semiHidden/>
    <w:rsid w:val="00B6629C"/>
    <w:rPr>
      <w:rFonts w:asciiTheme="majorHAnsi" w:eastAsiaTheme="majorEastAsia" w:hAnsiTheme="majorHAnsi" w:cstheme="majorBidi"/>
      <w:i/>
      <w:iCs/>
      <w:color w:val="FE801A" w:themeColor="accent2"/>
      <w:sz w:val="20"/>
      <w:szCs w:val="20"/>
    </w:rPr>
  </w:style>
  <w:style w:type="paragraph" w:styleId="Caption">
    <w:name w:val="caption"/>
    <w:basedOn w:val="Normal"/>
    <w:next w:val="Normal"/>
    <w:uiPriority w:val="35"/>
    <w:semiHidden/>
    <w:unhideWhenUsed/>
    <w:qFormat/>
    <w:rsid w:val="00B6629C"/>
    <w:rPr>
      <w:b/>
      <w:bCs/>
      <w:color w:val="D05D01" w:themeColor="accent2" w:themeShade="BF"/>
      <w:sz w:val="18"/>
      <w:szCs w:val="18"/>
    </w:rPr>
  </w:style>
  <w:style w:type="paragraph" w:styleId="Title">
    <w:name w:val="Title"/>
    <w:basedOn w:val="Normal"/>
    <w:next w:val="Normal"/>
    <w:link w:val="TitleChar"/>
    <w:uiPriority w:val="10"/>
    <w:qFormat/>
    <w:rsid w:val="00B6629C"/>
    <w:pPr>
      <w:pBdr>
        <w:top w:val="single" w:sz="48" w:space="0" w:color="FE801A" w:themeColor="accent2"/>
        <w:bottom w:val="single" w:sz="48" w:space="0" w:color="FE801A" w:themeColor="accent2"/>
      </w:pBdr>
      <w:shd w:val="clear" w:color="auto" w:fill="FE801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6629C"/>
    <w:rPr>
      <w:rFonts w:asciiTheme="majorHAnsi" w:eastAsiaTheme="majorEastAsia" w:hAnsiTheme="majorHAnsi" w:cstheme="majorBidi"/>
      <w:i/>
      <w:iCs/>
      <w:color w:val="FFFFFF" w:themeColor="background1"/>
      <w:spacing w:val="10"/>
      <w:sz w:val="48"/>
      <w:szCs w:val="48"/>
      <w:shd w:val="clear" w:color="auto" w:fill="FE801A" w:themeFill="accent2"/>
    </w:rPr>
  </w:style>
  <w:style w:type="paragraph" w:styleId="Subtitle">
    <w:name w:val="Subtitle"/>
    <w:basedOn w:val="Normal"/>
    <w:next w:val="Normal"/>
    <w:link w:val="SubtitleChar"/>
    <w:uiPriority w:val="11"/>
    <w:qFormat/>
    <w:rsid w:val="00B6629C"/>
    <w:pPr>
      <w:pBdr>
        <w:bottom w:val="dotted" w:sz="8" w:space="10" w:color="FE801A" w:themeColor="accent2"/>
      </w:pBdr>
      <w:spacing w:before="200" w:after="900" w:line="240" w:lineRule="auto"/>
      <w:jc w:val="center"/>
    </w:pPr>
    <w:rPr>
      <w:rFonts w:asciiTheme="majorHAnsi" w:eastAsiaTheme="majorEastAsia" w:hAnsiTheme="majorHAnsi" w:cstheme="majorBidi"/>
      <w:color w:val="8A3E00" w:themeColor="accent2" w:themeShade="7F"/>
      <w:sz w:val="24"/>
      <w:szCs w:val="24"/>
    </w:rPr>
  </w:style>
  <w:style w:type="character" w:customStyle="1" w:styleId="SubtitleChar">
    <w:name w:val="Subtitle Char"/>
    <w:basedOn w:val="DefaultParagraphFont"/>
    <w:link w:val="Subtitle"/>
    <w:uiPriority w:val="11"/>
    <w:rsid w:val="00B6629C"/>
    <w:rPr>
      <w:rFonts w:asciiTheme="majorHAnsi" w:eastAsiaTheme="majorEastAsia" w:hAnsiTheme="majorHAnsi" w:cstheme="majorBidi"/>
      <w:i/>
      <w:iCs/>
      <w:color w:val="8A3E00" w:themeColor="accent2" w:themeShade="7F"/>
      <w:sz w:val="24"/>
      <w:szCs w:val="24"/>
    </w:rPr>
  </w:style>
  <w:style w:type="character" w:styleId="Strong">
    <w:name w:val="Strong"/>
    <w:uiPriority w:val="22"/>
    <w:qFormat/>
    <w:rsid w:val="00B6629C"/>
    <w:rPr>
      <w:b/>
      <w:bCs/>
      <w:spacing w:val="0"/>
    </w:rPr>
  </w:style>
  <w:style w:type="character" w:styleId="Emphasis">
    <w:name w:val="Emphasis"/>
    <w:uiPriority w:val="20"/>
    <w:qFormat/>
    <w:rsid w:val="00B6629C"/>
    <w:rPr>
      <w:rFonts w:asciiTheme="majorHAnsi" w:eastAsiaTheme="majorEastAsia" w:hAnsiTheme="majorHAnsi" w:cstheme="majorBidi"/>
      <w:b/>
      <w:bCs/>
      <w:i/>
      <w:iCs/>
      <w:color w:val="FE801A" w:themeColor="accent2"/>
      <w:bdr w:val="single" w:sz="18" w:space="0" w:color="FEE5D1" w:themeColor="accent2" w:themeTint="33"/>
      <w:shd w:val="clear" w:color="auto" w:fill="FEE5D1" w:themeFill="accent2" w:themeFillTint="33"/>
    </w:rPr>
  </w:style>
  <w:style w:type="paragraph" w:styleId="NoSpacing">
    <w:name w:val="No Spacing"/>
    <w:basedOn w:val="Normal"/>
    <w:link w:val="NoSpacingChar"/>
    <w:uiPriority w:val="1"/>
    <w:qFormat/>
    <w:rsid w:val="00B6629C"/>
    <w:pPr>
      <w:spacing w:after="0" w:line="240" w:lineRule="auto"/>
    </w:pPr>
  </w:style>
  <w:style w:type="paragraph" w:styleId="ListParagraph">
    <w:name w:val="List Paragraph"/>
    <w:basedOn w:val="Normal"/>
    <w:uiPriority w:val="99"/>
    <w:qFormat/>
    <w:rsid w:val="00B6629C"/>
    <w:pPr>
      <w:ind w:left="720"/>
      <w:contextualSpacing/>
    </w:pPr>
  </w:style>
  <w:style w:type="paragraph" w:styleId="Quote">
    <w:name w:val="Quote"/>
    <w:basedOn w:val="Normal"/>
    <w:next w:val="Normal"/>
    <w:link w:val="QuoteChar"/>
    <w:uiPriority w:val="29"/>
    <w:qFormat/>
    <w:rsid w:val="00B6629C"/>
    <w:rPr>
      <w:i w:val="0"/>
      <w:iCs w:val="0"/>
      <w:color w:val="D05D01" w:themeColor="accent2" w:themeShade="BF"/>
    </w:rPr>
  </w:style>
  <w:style w:type="character" w:customStyle="1" w:styleId="QuoteChar">
    <w:name w:val="Quote Char"/>
    <w:basedOn w:val="DefaultParagraphFont"/>
    <w:link w:val="Quote"/>
    <w:uiPriority w:val="29"/>
    <w:rsid w:val="00B6629C"/>
    <w:rPr>
      <w:color w:val="D05D01" w:themeColor="accent2" w:themeShade="BF"/>
      <w:sz w:val="20"/>
      <w:szCs w:val="20"/>
    </w:rPr>
  </w:style>
  <w:style w:type="paragraph" w:styleId="IntenseQuote">
    <w:name w:val="Intense Quote"/>
    <w:basedOn w:val="Normal"/>
    <w:next w:val="Normal"/>
    <w:link w:val="IntenseQuoteChar"/>
    <w:uiPriority w:val="30"/>
    <w:qFormat/>
    <w:rsid w:val="00B6629C"/>
    <w:pPr>
      <w:pBdr>
        <w:top w:val="dotted" w:sz="8" w:space="10" w:color="FE801A" w:themeColor="accent2"/>
        <w:bottom w:val="dotted" w:sz="8" w:space="10" w:color="FE801A" w:themeColor="accent2"/>
      </w:pBdr>
      <w:spacing w:line="300" w:lineRule="auto"/>
      <w:ind w:left="2160" w:right="2160"/>
      <w:jc w:val="center"/>
    </w:pPr>
    <w:rPr>
      <w:rFonts w:asciiTheme="majorHAnsi" w:eastAsiaTheme="majorEastAsia" w:hAnsiTheme="majorHAnsi" w:cstheme="majorBidi"/>
      <w:b/>
      <w:bCs/>
      <w:color w:val="FE801A" w:themeColor="accent2"/>
    </w:rPr>
  </w:style>
  <w:style w:type="character" w:customStyle="1" w:styleId="IntenseQuoteChar">
    <w:name w:val="Intense Quote Char"/>
    <w:basedOn w:val="DefaultParagraphFont"/>
    <w:link w:val="IntenseQuote"/>
    <w:uiPriority w:val="30"/>
    <w:rsid w:val="00B6629C"/>
    <w:rPr>
      <w:rFonts w:asciiTheme="majorHAnsi" w:eastAsiaTheme="majorEastAsia" w:hAnsiTheme="majorHAnsi" w:cstheme="majorBidi"/>
      <w:b/>
      <w:bCs/>
      <w:i/>
      <w:iCs/>
      <w:color w:val="FE801A" w:themeColor="accent2"/>
      <w:sz w:val="20"/>
      <w:szCs w:val="20"/>
    </w:rPr>
  </w:style>
  <w:style w:type="character" w:styleId="SubtleEmphasis">
    <w:name w:val="Subtle Emphasis"/>
    <w:uiPriority w:val="19"/>
    <w:qFormat/>
    <w:rsid w:val="00B6629C"/>
    <w:rPr>
      <w:rFonts w:asciiTheme="majorHAnsi" w:eastAsiaTheme="majorEastAsia" w:hAnsiTheme="majorHAnsi" w:cstheme="majorBidi"/>
      <w:i/>
      <w:iCs/>
      <w:color w:val="FE801A" w:themeColor="accent2"/>
    </w:rPr>
  </w:style>
  <w:style w:type="character" w:styleId="IntenseEmphasis">
    <w:name w:val="Intense Emphasis"/>
    <w:uiPriority w:val="21"/>
    <w:qFormat/>
    <w:rsid w:val="00B6629C"/>
    <w:rPr>
      <w:rFonts w:asciiTheme="majorHAnsi" w:eastAsiaTheme="majorEastAsia" w:hAnsiTheme="majorHAnsi" w:cstheme="majorBidi"/>
      <w:b/>
      <w:bCs/>
      <w:i/>
      <w:iCs/>
      <w:dstrike w:val="0"/>
      <w:color w:val="FFFFFF" w:themeColor="background1"/>
      <w:bdr w:val="single" w:sz="18" w:space="0" w:color="FE801A" w:themeColor="accent2"/>
      <w:shd w:val="clear" w:color="auto" w:fill="FE801A" w:themeFill="accent2"/>
      <w:vertAlign w:val="baseline"/>
    </w:rPr>
  </w:style>
  <w:style w:type="character" w:styleId="SubtleReference">
    <w:name w:val="Subtle Reference"/>
    <w:uiPriority w:val="31"/>
    <w:qFormat/>
    <w:rsid w:val="00B6629C"/>
    <w:rPr>
      <w:i/>
      <w:iCs/>
      <w:smallCaps/>
      <w:color w:val="FE801A" w:themeColor="accent2"/>
      <w:u w:color="FE801A" w:themeColor="accent2"/>
    </w:rPr>
  </w:style>
  <w:style w:type="character" w:styleId="IntenseReference">
    <w:name w:val="Intense Reference"/>
    <w:uiPriority w:val="32"/>
    <w:qFormat/>
    <w:rsid w:val="00B6629C"/>
    <w:rPr>
      <w:b/>
      <w:bCs/>
      <w:i/>
      <w:iCs/>
      <w:smallCaps/>
      <w:color w:val="FE801A" w:themeColor="accent2"/>
      <w:u w:color="FE801A" w:themeColor="accent2"/>
    </w:rPr>
  </w:style>
  <w:style w:type="character" w:styleId="BookTitle">
    <w:name w:val="Book Title"/>
    <w:uiPriority w:val="33"/>
    <w:qFormat/>
    <w:rsid w:val="00B6629C"/>
    <w:rPr>
      <w:rFonts w:asciiTheme="majorHAnsi" w:eastAsiaTheme="majorEastAsia" w:hAnsiTheme="majorHAnsi" w:cstheme="majorBidi"/>
      <w:b/>
      <w:bCs/>
      <w:i/>
      <w:iCs/>
      <w:smallCaps/>
      <w:color w:val="D05D01" w:themeColor="accent2" w:themeShade="BF"/>
      <w:u w:val="single"/>
    </w:rPr>
  </w:style>
  <w:style w:type="paragraph" w:styleId="TOCHeading">
    <w:name w:val="TOC Heading"/>
    <w:basedOn w:val="Heading1"/>
    <w:next w:val="Normal"/>
    <w:uiPriority w:val="39"/>
    <w:semiHidden/>
    <w:unhideWhenUsed/>
    <w:qFormat/>
    <w:rsid w:val="00B6629C"/>
    <w:pPr>
      <w:outlineLvl w:val="9"/>
    </w:pPr>
  </w:style>
  <w:style w:type="paragraph" w:styleId="Header">
    <w:name w:val="header"/>
    <w:basedOn w:val="Normal"/>
    <w:link w:val="HeaderChar"/>
    <w:uiPriority w:val="99"/>
    <w:unhideWhenUsed/>
    <w:rsid w:val="00B6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9C"/>
    <w:rPr>
      <w:i/>
      <w:iCs/>
      <w:sz w:val="20"/>
      <w:szCs w:val="20"/>
    </w:rPr>
  </w:style>
  <w:style w:type="paragraph" w:styleId="Footer">
    <w:name w:val="footer"/>
    <w:basedOn w:val="Normal"/>
    <w:link w:val="FooterChar"/>
    <w:uiPriority w:val="99"/>
    <w:unhideWhenUsed/>
    <w:rsid w:val="00B6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9C"/>
    <w:rPr>
      <w:i/>
      <w:iCs/>
      <w:sz w:val="20"/>
      <w:szCs w:val="20"/>
    </w:rPr>
  </w:style>
  <w:style w:type="character" w:customStyle="1" w:styleId="NoSpacingChar">
    <w:name w:val="No Spacing Char"/>
    <w:basedOn w:val="DefaultParagraphFont"/>
    <w:link w:val="NoSpacing"/>
    <w:uiPriority w:val="1"/>
    <w:rsid w:val="00412EFB"/>
    <w:rPr>
      <w:i/>
      <w:iCs/>
      <w:sz w:val="20"/>
      <w:szCs w:val="20"/>
    </w:rPr>
  </w:style>
  <w:style w:type="character" w:styleId="Hyperlink">
    <w:name w:val="Hyperlink"/>
    <w:basedOn w:val="DefaultParagraphFont"/>
    <w:rsid w:val="00C96D80"/>
    <w:rPr>
      <w:rFonts w:cs="Times New Roman"/>
      <w:color w:val="0000FF"/>
      <w:u w:val="single"/>
    </w:rPr>
  </w:style>
  <w:style w:type="paragraph" w:styleId="BodyText">
    <w:name w:val="Body Text"/>
    <w:basedOn w:val="Normal"/>
    <w:link w:val="BodyTextChar"/>
    <w:rsid w:val="00C96D80"/>
    <w:pPr>
      <w:spacing w:after="120" w:line="240" w:lineRule="auto"/>
    </w:pPr>
    <w:rPr>
      <w:rFonts w:ascii="Calibri" w:eastAsia="Times New Roman" w:hAnsi="Calibri" w:cs="Times New Roman"/>
      <w:i w:val="0"/>
      <w:iCs w:val="0"/>
      <w:sz w:val="22"/>
      <w:szCs w:val="22"/>
    </w:rPr>
  </w:style>
  <w:style w:type="character" w:customStyle="1" w:styleId="BodyTextChar">
    <w:name w:val="Body Text Char"/>
    <w:basedOn w:val="DefaultParagraphFont"/>
    <w:link w:val="BodyText"/>
    <w:rsid w:val="00C96D80"/>
    <w:rPr>
      <w:rFonts w:ascii="Calibri" w:eastAsia="Times New Roman" w:hAnsi="Calibri" w:cs="Times New Roman"/>
    </w:rPr>
  </w:style>
  <w:style w:type="character" w:customStyle="1" w:styleId="PlainTextChar">
    <w:name w:val="Plain Text Char"/>
    <w:basedOn w:val="DefaultParagraphFont"/>
    <w:link w:val="PlainText"/>
    <w:rsid w:val="00C96D80"/>
    <w:rPr>
      <w:rFonts w:ascii="Consolas" w:hAnsi="Consolas"/>
    </w:rPr>
  </w:style>
  <w:style w:type="paragraph" w:styleId="PlainText">
    <w:name w:val="Plain Text"/>
    <w:basedOn w:val="Normal"/>
    <w:link w:val="PlainTextChar"/>
    <w:rsid w:val="00C96D80"/>
    <w:pPr>
      <w:spacing w:after="0" w:line="240" w:lineRule="auto"/>
    </w:pPr>
    <w:rPr>
      <w:rFonts w:ascii="Consolas" w:hAnsi="Consolas"/>
      <w:i w:val="0"/>
      <w:iCs w:val="0"/>
      <w:sz w:val="22"/>
      <w:szCs w:val="22"/>
    </w:rPr>
  </w:style>
  <w:style w:type="character" w:customStyle="1" w:styleId="PlainTextChar1">
    <w:name w:val="Plain Text Char1"/>
    <w:basedOn w:val="DefaultParagraphFont"/>
    <w:uiPriority w:val="99"/>
    <w:semiHidden/>
    <w:rsid w:val="00C96D80"/>
    <w:rPr>
      <w:rFonts w:ascii="Consolas" w:hAnsi="Consolas" w:cs="Consolas"/>
      <w:i/>
      <w:iCs/>
      <w:sz w:val="21"/>
      <w:szCs w:val="21"/>
    </w:rPr>
  </w:style>
  <w:style w:type="paragraph" w:styleId="NormalWeb">
    <w:name w:val="Normal (Web)"/>
    <w:basedOn w:val="Normal"/>
    <w:uiPriority w:val="99"/>
    <w:rsid w:val="00C96D80"/>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styleId="FollowedHyperlink">
    <w:name w:val="FollowedHyperlink"/>
    <w:basedOn w:val="DefaultParagraphFont"/>
    <w:uiPriority w:val="99"/>
    <w:semiHidden/>
    <w:unhideWhenUsed/>
    <w:rsid w:val="00C96D80"/>
    <w:rPr>
      <w:color w:val="F38B53" w:themeColor="followedHyperlink"/>
      <w:u w:val="single"/>
    </w:rPr>
  </w:style>
  <w:style w:type="character" w:customStyle="1" w:styleId="UnresolvedMention1">
    <w:name w:val="Unresolved Mention1"/>
    <w:basedOn w:val="DefaultParagraphFont"/>
    <w:uiPriority w:val="99"/>
    <w:rsid w:val="00040FD6"/>
    <w:rPr>
      <w:color w:val="605E5C"/>
      <w:shd w:val="clear" w:color="auto" w:fill="E1DFDD"/>
    </w:rPr>
  </w:style>
  <w:style w:type="paragraph" w:styleId="BalloonText">
    <w:name w:val="Balloon Text"/>
    <w:basedOn w:val="Normal"/>
    <w:link w:val="BalloonTextChar"/>
    <w:uiPriority w:val="99"/>
    <w:semiHidden/>
    <w:unhideWhenUsed/>
    <w:rsid w:val="00BF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CA"/>
    <w:rPr>
      <w:rFonts w:ascii="Tahoma" w:hAnsi="Tahoma" w:cs="Tahoma"/>
      <w:i/>
      <w:iCs/>
      <w:sz w:val="16"/>
      <w:szCs w:val="16"/>
    </w:rPr>
  </w:style>
  <w:style w:type="table" w:styleId="TableGrid">
    <w:name w:val="Table Grid"/>
    <w:basedOn w:val="TableNormal"/>
    <w:rsid w:val="00030C2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C1"/>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Revision">
    <w:name w:val="Revision"/>
    <w:hidden/>
    <w:uiPriority w:val="99"/>
    <w:semiHidden/>
    <w:rsid w:val="00187281"/>
    <w:pPr>
      <w:spacing w:after="0" w:line="240" w:lineRule="auto"/>
    </w:pPr>
    <w:rPr>
      <w:i/>
      <w:iCs/>
      <w:sz w:val="20"/>
      <w:szCs w:val="20"/>
    </w:rPr>
  </w:style>
  <w:style w:type="character" w:styleId="CommentReference">
    <w:name w:val="annotation reference"/>
    <w:basedOn w:val="DefaultParagraphFont"/>
    <w:uiPriority w:val="99"/>
    <w:semiHidden/>
    <w:unhideWhenUsed/>
    <w:rsid w:val="00295529"/>
    <w:rPr>
      <w:sz w:val="16"/>
      <w:szCs w:val="16"/>
    </w:rPr>
  </w:style>
  <w:style w:type="paragraph" w:styleId="CommentText">
    <w:name w:val="annotation text"/>
    <w:basedOn w:val="Normal"/>
    <w:link w:val="CommentTextChar"/>
    <w:uiPriority w:val="99"/>
    <w:unhideWhenUsed/>
    <w:rsid w:val="00295529"/>
    <w:pPr>
      <w:spacing w:line="240" w:lineRule="auto"/>
    </w:pPr>
  </w:style>
  <w:style w:type="character" w:customStyle="1" w:styleId="CommentTextChar">
    <w:name w:val="Comment Text Char"/>
    <w:basedOn w:val="DefaultParagraphFont"/>
    <w:link w:val="CommentText"/>
    <w:uiPriority w:val="99"/>
    <w:rsid w:val="00295529"/>
    <w:rPr>
      <w:i/>
      <w:iCs/>
      <w:sz w:val="20"/>
      <w:szCs w:val="20"/>
    </w:rPr>
  </w:style>
  <w:style w:type="paragraph" w:styleId="CommentSubject">
    <w:name w:val="annotation subject"/>
    <w:basedOn w:val="CommentText"/>
    <w:next w:val="CommentText"/>
    <w:link w:val="CommentSubjectChar"/>
    <w:uiPriority w:val="99"/>
    <w:semiHidden/>
    <w:unhideWhenUsed/>
    <w:rsid w:val="00295529"/>
    <w:rPr>
      <w:b/>
      <w:bCs/>
    </w:rPr>
  </w:style>
  <w:style w:type="character" w:customStyle="1" w:styleId="CommentSubjectChar">
    <w:name w:val="Comment Subject Char"/>
    <w:basedOn w:val="CommentTextChar"/>
    <w:link w:val="CommentSubject"/>
    <w:uiPriority w:val="99"/>
    <w:semiHidden/>
    <w:rsid w:val="00295529"/>
    <w:rPr>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742260">
      <w:bodyDiv w:val="1"/>
      <w:marLeft w:val="0"/>
      <w:marRight w:val="0"/>
      <w:marTop w:val="0"/>
      <w:marBottom w:val="0"/>
      <w:divBdr>
        <w:top w:val="none" w:sz="0" w:space="0" w:color="auto"/>
        <w:left w:val="none" w:sz="0" w:space="0" w:color="auto"/>
        <w:bottom w:val="none" w:sz="0" w:space="0" w:color="auto"/>
        <w:right w:val="none" w:sz="0" w:space="0" w:color="auto"/>
      </w:divBdr>
    </w:div>
    <w:div w:id="567615827">
      <w:bodyDiv w:val="1"/>
      <w:marLeft w:val="0"/>
      <w:marRight w:val="0"/>
      <w:marTop w:val="0"/>
      <w:marBottom w:val="0"/>
      <w:divBdr>
        <w:top w:val="none" w:sz="0" w:space="0" w:color="auto"/>
        <w:left w:val="none" w:sz="0" w:space="0" w:color="auto"/>
        <w:bottom w:val="none" w:sz="0" w:space="0" w:color="auto"/>
        <w:right w:val="none" w:sz="0" w:space="0" w:color="auto"/>
      </w:divBdr>
    </w:div>
    <w:div w:id="570850890">
      <w:bodyDiv w:val="1"/>
      <w:marLeft w:val="0"/>
      <w:marRight w:val="0"/>
      <w:marTop w:val="0"/>
      <w:marBottom w:val="0"/>
      <w:divBdr>
        <w:top w:val="none" w:sz="0" w:space="0" w:color="auto"/>
        <w:left w:val="none" w:sz="0" w:space="0" w:color="auto"/>
        <w:bottom w:val="none" w:sz="0" w:space="0" w:color="auto"/>
        <w:right w:val="none" w:sz="0" w:space="0" w:color="auto"/>
      </w:divBdr>
    </w:div>
    <w:div w:id="663626305">
      <w:bodyDiv w:val="1"/>
      <w:marLeft w:val="0"/>
      <w:marRight w:val="0"/>
      <w:marTop w:val="0"/>
      <w:marBottom w:val="0"/>
      <w:divBdr>
        <w:top w:val="none" w:sz="0" w:space="0" w:color="auto"/>
        <w:left w:val="none" w:sz="0" w:space="0" w:color="auto"/>
        <w:bottom w:val="none" w:sz="0" w:space="0" w:color="auto"/>
        <w:right w:val="none" w:sz="0" w:space="0" w:color="auto"/>
      </w:divBdr>
    </w:div>
    <w:div w:id="1441877640">
      <w:bodyDiv w:val="1"/>
      <w:marLeft w:val="0"/>
      <w:marRight w:val="0"/>
      <w:marTop w:val="0"/>
      <w:marBottom w:val="0"/>
      <w:divBdr>
        <w:top w:val="none" w:sz="0" w:space="0" w:color="auto"/>
        <w:left w:val="none" w:sz="0" w:space="0" w:color="auto"/>
        <w:bottom w:val="none" w:sz="0" w:space="0" w:color="auto"/>
        <w:right w:val="none" w:sz="0" w:space="0" w:color="auto"/>
      </w:divBdr>
    </w:div>
    <w:div w:id="1506281761">
      <w:bodyDiv w:val="1"/>
      <w:marLeft w:val="0"/>
      <w:marRight w:val="0"/>
      <w:marTop w:val="0"/>
      <w:marBottom w:val="0"/>
      <w:divBdr>
        <w:top w:val="none" w:sz="0" w:space="0" w:color="auto"/>
        <w:left w:val="none" w:sz="0" w:space="0" w:color="auto"/>
        <w:bottom w:val="none" w:sz="0" w:space="0" w:color="auto"/>
        <w:right w:val="none" w:sz="0" w:space="0" w:color="auto"/>
      </w:divBdr>
    </w:div>
    <w:div w:id="1880513465">
      <w:bodyDiv w:val="1"/>
      <w:marLeft w:val="0"/>
      <w:marRight w:val="0"/>
      <w:marTop w:val="0"/>
      <w:marBottom w:val="0"/>
      <w:divBdr>
        <w:top w:val="none" w:sz="0" w:space="0" w:color="auto"/>
        <w:left w:val="none" w:sz="0" w:space="0" w:color="auto"/>
        <w:bottom w:val="none" w:sz="0" w:space="0" w:color="auto"/>
        <w:right w:val="none" w:sz="0" w:space="0" w:color="auto"/>
      </w:divBdr>
    </w:div>
    <w:div w:id="1940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yperlink" Target="#" TargetMode="External" /><Relationship Id="rId10" Type="http://schemas.openxmlformats.org/officeDocument/2006/relationships/image" Target="media/image3.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theme" Target="theme/theme1.xml" /> </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D2561CAC-0A8B-48DF-8EFF-DABA0999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6542</Words>
  <Characters>37294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Working for NHS Tayside</vt:lpstr>
    </vt:vector>
  </TitlesOfParts>
  <Company>NHS Tayside</Company>
  <LinksUpToDate>false</LinksUpToDate>
  <CharactersWithSpaces>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for NHS Tayside</dc:title>
  <dc:subject>Consultant Paediatric Orthopaedic Surgeon 
(Ninewells and Perth Royal Infirmary)
Ref: 
Closing date:</dc:subject>
  <dc:creator>Donald Campbell</dc:creator>
  <cp:lastModifiedBy>Anne Rice</cp:lastModifiedBy>
  <cp:revision>2</cp:revision>
  <cp:lastPrinted>2023-03-10T16:02:00Z</cp:lastPrinted>
  <dcterms:created xsi:type="dcterms:W3CDTF">2023-03-29T14:54:00Z</dcterms:created>
  <dcterms:modified xsi:type="dcterms:W3CDTF">2023-03-29T14:54:00Z</dcterms:modified>
</cp:coreProperties>
</file>