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6B" w:rsidRPr="00EF6B54" w:rsidRDefault="00904232" w:rsidP="00DD6C6B">
      <w:pPr>
        <w:pStyle w:val="Heading1"/>
        <w:jc w:val="center"/>
        <w:rPr>
          <w:bCs w:val="0"/>
          <w:sz w:val="22"/>
          <w:szCs w:val="22"/>
        </w:rPr>
      </w:pPr>
      <w:r w:rsidRPr="00EF6B54">
        <w:rPr>
          <w:bCs w:val="0"/>
          <w:noProof/>
          <w:sz w:val="22"/>
          <w:szCs w:val="22"/>
          <w:lang w:eastAsia="en-GB"/>
        </w:rPr>
        <w:drawing>
          <wp:anchor distT="0" distB="0" distL="114300" distR="114300" simplePos="0" relativeHeight="251658752" behindDoc="0" locked="0" layoutInCell="1" allowOverlap="1">
            <wp:simplePos x="0" y="0"/>
            <wp:positionH relativeFrom="column">
              <wp:posOffset>5829300</wp:posOffset>
            </wp:positionH>
            <wp:positionV relativeFrom="paragraph">
              <wp:posOffset>-417881</wp:posOffset>
            </wp:positionV>
            <wp:extent cx="752475" cy="685800"/>
            <wp:effectExtent l="0" t="0" r="0" b="0"/>
            <wp:wrapNone/>
            <wp:docPr id="2" name="Picture 2"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2col"/>
                    <pic:cNvPicPr>
                      <a:picLocks noChangeAspect="1" noChangeArrowheads="1"/>
                    </pic:cNvPicPr>
                  </pic:nvPicPr>
                  <pic:blipFill>
                    <a:blip r:embed="rId8" cstate="print"/>
                    <a:srcRect/>
                    <a:stretch>
                      <a:fillRect/>
                    </a:stretch>
                  </pic:blipFill>
                  <pic:spPr bwMode="auto">
                    <a:xfrm>
                      <a:off x="0" y="0"/>
                      <a:ext cx="752475" cy="685800"/>
                    </a:xfrm>
                    <a:prstGeom prst="rect">
                      <a:avLst/>
                    </a:prstGeom>
                    <a:noFill/>
                    <a:ln w="9525">
                      <a:noFill/>
                      <a:miter lim="800000"/>
                      <a:headEnd/>
                      <a:tailEnd/>
                    </a:ln>
                  </pic:spPr>
                </pic:pic>
              </a:graphicData>
            </a:graphic>
          </wp:anchor>
        </w:drawing>
      </w:r>
      <w:r w:rsidR="00C02565" w:rsidRPr="00EF6B54">
        <w:rPr>
          <w:bCs w:val="0"/>
          <w:sz w:val="22"/>
          <w:szCs w:val="22"/>
        </w:rPr>
        <w:t>SPEECH &amp;</w:t>
      </w:r>
      <w:r w:rsidR="0021064C" w:rsidRPr="00EF6B54">
        <w:rPr>
          <w:bCs w:val="0"/>
          <w:sz w:val="22"/>
          <w:szCs w:val="22"/>
        </w:rPr>
        <w:t>LANGUAGE THERAPY SERVICE</w:t>
      </w:r>
    </w:p>
    <w:p w:rsidR="00AF451E" w:rsidRPr="00EF6B54" w:rsidRDefault="00DD6C6B" w:rsidP="00DD6C6B">
      <w:pPr>
        <w:pStyle w:val="Heading1"/>
        <w:jc w:val="center"/>
        <w:rPr>
          <w:sz w:val="22"/>
          <w:szCs w:val="22"/>
        </w:rPr>
      </w:pPr>
      <w:r w:rsidRPr="00EF6B54">
        <w:rPr>
          <w:sz w:val="22"/>
          <w:szCs w:val="22"/>
        </w:rPr>
        <w:t>JOB DESCRIPTION &amp; PERSONAL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520"/>
      </w:tblGrid>
      <w:tr w:rsidR="00AF451E" w:rsidRPr="00EF6B54" w:rsidTr="00DD6C6B">
        <w:tc>
          <w:tcPr>
            <w:tcW w:w="10188" w:type="dxa"/>
            <w:gridSpan w:val="2"/>
            <w:shd w:val="clear" w:color="auto" w:fill="auto"/>
          </w:tcPr>
          <w:p w:rsidR="00AF451E" w:rsidRPr="00EF6B54" w:rsidRDefault="00AF451E">
            <w:pPr>
              <w:rPr>
                <w:rFonts w:ascii="Arial" w:hAnsi="Arial" w:cs="Arial"/>
                <w:b/>
                <w:bCs/>
                <w:sz w:val="22"/>
                <w:szCs w:val="22"/>
              </w:rPr>
            </w:pPr>
            <w:r w:rsidRPr="00EF6B54">
              <w:rPr>
                <w:rFonts w:ascii="Arial" w:hAnsi="Arial" w:cs="Arial"/>
                <w:b/>
                <w:bCs/>
                <w:sz w:val="22"/>
                <w:szCs w:val="22"/>
              </w:rPr>
              <w:t> </w:t>
            </w:r>
          </w:p>
          <w:p w:rsidR="00AF451E" w:rsidRPr="00EF6B54" w:rsidRDefault="00AF451E" w:rsidP="00AF451E">
            <w:pPr>
              <w:numPr>
                <w:ilvl w:val="0"/>
                <w:numId w:val="1"/>
              </w:numPr>
              <w:tabs>
                <w:tab w:val="clear" w:pos="720"/>
              </w:tabs>
              <w:ind w:left="360"/>
              <w:rPr>
                <w:rFonts w:ascii="Arial" w:hAnsi="Arial" w:cs="Arial"/>
                <w:b/>
                <w:bCs/>
                <w:sz w:val="22"/>
                <w:szCs w:val="22"/>
              </w:rPr>
            </w:pPr>
            <w:r w:rsidRPr="00EF6B54">
              <w:rPr>
                <w:rFonts w:ascii="Arial" w:hAnsi="Arial" w:cs="Arial"/>
                <w:b/>
                <w:bCs/>
                <w:sz w:val="22"/>
                <w:szCs w:val="22"/>
              </w:rPr>
              <w:t>JOB IDENTIFICATION</w:t>
            </w:r>
          </w:p>
          <w:p w:rsidR="00AF451E" w:rsidRPr="00EF6B54" w:rsidRDefault="00AF451E">
            <w:pPr>
              <w:rPr>
                <w:rFonts w:ascii="Arial" w:hAnsi="Arial" w:cs="Arial"/>
                <w:b/>
                <w:bCs/>
                <w:sz w:val="22"/>
                <w:szCs w:val="22"/>
              </w:rPr>
            </w:pPr>
            <w:r w:rsidRPr="00EF6B54">
              <w:rPr>
                <w:rFonts w:ascii="Arial" w:hAnsi="Arial" w:cs="Arial"/>
                <w:b/>
                <w:bCs/>
                <w:sz w:val="22"/>
                <w:szCs w:val="22"/>
              </w:rPr>
              <w:t> </w:t>
            </w:r>
          </w:p>
          <w:p w:rsidR="00AF451E" w:rsidRPr="00EF6B54" w:rsidRDefault="00AF451E" w:rsidP="00072142">
            <w:pPr>
              <w:tabs>
                <w:tab w:val="left" w:pos="3220"/>
              </w:tabs>
              <w:ind w:left="3261" w:hanging="3261"/>
              <w:rPr>
                <w:rFonts w:ascii="Arial" w:hAnsi="Arial" w:cs="Arial"/>
                <w:sz w:val="22"/>
                <w:szCs w:val="22"/>
              </w:rPr>
            </w:pPr>
            <w:r w:rsidRPr="00EF6B54">
              <w:rPr>
                <w:rFonts w:ascii="Arial" w:hAnsi="Arial" w:cs="Arial"/>
                <w:b/>
                <w:bCs/>
                <w:sz w:val="22"/>
                <w:szCs w:val="22"/>
              </w:rPr>
              <w:t>Job Title:</w:t>
            </w:r>
            <w:r w:rsidRPr="00EF6B54">
              <w:rPr>
                <w:rFonts w:ascii="Arial" w:hAnsi="Arial" w:cs="Arial"/>
                <w:b/>
                <w:bCs/>
                <w:sz w:val="22"/>
                <w:szCs w:val="22"/>
              </w:rPr>
              <w:tab/>
            </w:r>
            <w:r w:rsidR="00072142" w:rsidRPr="00EF6B54">
              <w:rPr>
                <w:rFonts w:ascii="Arial" w:hAnsi="Arial" w:cs="Arial"/>
                <w:sz w:val="22"/>
                <w:szCs w:val="22"/>
              </w:rPr>
              <w:t>Specialist Speech &amp; Language Therapist</w:t>
            </w:r>
            <w:r w:rsidR="00EF6B54" w:rsidRPr="00EF6B54">
              <w:rPr>
                <w:rFonts w:ascii="Arial" w:hAnsi="Arial" w:cs="Arial"/>
                <w:sz w:val="22"/>
                <w:szCs w:val="22"/>
              </w:rPr>
              <w:t xml:space="preserve"> within C</w:t>
            </w:r>
            <w:r w:rsidR="0032376D">
              <w:rPr>
                <w:rFonts w:ascii="Arial" w:hAnsi="Arial" w:cs="Arial"/>
                <w:sz w:val="22"/>
                <w:szCs w:val="22"/>
              </w:rPr>
              <w:t xml:space="preserve">hild and </w:t>
            </w:r>
            <w:r w:rsidR="00EF6B54" w:rsidRPr="00EF6B54">
              <w:rPr>
                <w:rFonts w:ascii="Arial" w:hAnsi="Arial" w:cs="Arial"/>
                <w:sz w:val="22"/>
                <w:szCs w:val="22"/>
              </w:rPr>
              <w:t>A</w:t>
            </w:r>
            <w:r w:rsidR="0032376D">
              <w:rPr>
                <w:rFonts w:ascii="Arial" w:hAnsi="Arial" w:cs="Arial"/>
                <w:sz w:val="22"/>
                <w:szCs w:val="22"/>
              </w:rPr>
              <w:t xml:space="preserve">dolescent </w:t>
            </w:r>
            <w:r w:rsidR="00EF6B54" w:rsidRPr="00EF6B54">
              <w:rPr>
                <w:rFonts w:ascii="Arial" w:hAnsi="Arial" w:cs="Arial"/>
                <w:sz w:val="22"/>
                <w:szCs w:val="22"/>
              </w:rPr>
              <w:t>M</w:t>
            </w:r>
            <w:r w:rsidR="0032376D">
              <w:rPr>
                <w:rFonts w:ascii="Arial" w:hAnsi="Arial" w:cs="Arial"/>
                <w:sz w:val="22"/>
                <w:szCs w:val="22"/>
              </w:rPr>
              <w:t xml:space="preserve">ental Health </w:t>
            </w:r>
            <w:r w:rsidR="00EF6B54" w:rsidRPr="00EF6B54">
              <w:rPr>
                <w:rFonts w:ascii="Arial" w:hAnsi="Arial" w:cs="Arial"/>
                <w:sz w:val="22"/>
                <w:szCs w:val="22"/>
              </w:rPr>
              <w:t>S</w:t>
            </w:r>
            <w:r w:rsidR="0032376D">
              <w:rPr>
                <w:rFonts w:ascii="Arial" w:hAnsi="Arial" w:cs="Arial"/>
                <w:sz w:val="22"/>
                <w:szCs w:val="22"/>
              </w:rPr>
              <w:t>ervice</w:t>
            </w:r>
          </w:p>
          <w:p w:rsidR="00AF451E" w:rsidRPr="00EF6B54" w:rsidRDefault="00AF451E">
            <w:pPr>
              <w:tabs>
                <w:tab w:val="left" w:pos="3220"/>
              </w:tabs>
              <w:rPr>
                <w:rFonts w:ascii="Arial" w:hAnsi="Arial" w:cs="Arial"/>
                <w:b/>
                <w:bCs/>
                <w:sz w:val="22"/>
                <w:szCs w:val="22"/>
              </w:rPr>
            </w:pPr>
            <w:r w:rsidRPr="00EF6B54">
              <w:rPr>
                <w:rFonts w:ascii="Arial" w:hAnsi="Arial" w:cs="Arial"/>
                <w:b/>
                <w:bCs/>
                <w:sz w:val="22"/>
                <w:szCs w:val="22"/>
              </w:rPr>
              <w:t> </w:t>
            </w:r>
          </w:p>
          <w:p w:rsidR="00AF451E" w:rsidRPr="00EF6B54" w:rsidRDefault="00AF451E">
            <w:pPr>
              <w:pStyle w:val="Heading7"/>
              <w:rPr>
                <w:b w:val="0"/>
                <w:szCs w:val="22"/>
              </w:rPr>
            </w:pPr>
            <w:r w:rsidRPr="00EF6B54">
              <w:rPr>
                <w:szCs w:val="22"/>
              </w:rPr>
              <w:t>Responsible to:</w:t>
            </w:r>
            <w:r w:rsidRPr="00EF6B54">
              <w:rPr>
                <w:szCs w:val="22"/>
              </w:rPr>
              <w:tab/>
            </w:r>
            <w:r w:rsidR="0032376D" w:rsidRPr="0032376D">
              <w:rPr>
                <w:b w:val="0"/>
                <w:szCs w:val="22"/>
              </w:rPr>
              <w:t xml:space="preserve">CAMHS Team Lead and </w:t>
            </w:r>
            <w:r w:rsidR="00EF6B54" w:rsidRPr="0032376D">
              <w:rPr>
                <w:b w:val="0"/>
                <w:szCs w:val="22"/>
              </w:rPr>
              <w:t>Speech</w:t>
            </w:r>
            <w:r w:rsidR="00EF6B54" w:rsidRPr="00EF6B54">
              <w:rPr>
                <w:b w:val="0"/>
                <w:szCs w:val="22"/>
              </w:rPr>
              <w:t xml:space="preserve"> and</w:t>
            </w:r>
            <w:r w:rsidR="0032376D">
              <w:rPr>
                <w:b w:val="0"/>
                <w:szCs w:val="22"/>
              </w:rPr>
              <w:t xml:space="preserve"> Language Therapy Service Lead</w:t>
            </w:r>
          </w:p>
          <w:p w:rsidR="00AF451E" w:rsidRPr="00EF6B54" w:rsidRDefault="00AF451E">
            <w:pPr>
              <w:tabs>
                <w:tab w:val="left" w:pos="3220"/>
              </w:tabs>
              <w:ind w:left="3252" w:hanging="3252"/>
              <w:rPr>
                <w:rFonts w:ascii="Arial" w:hAnsi="Arial" w:cs="Arial"/>
                <w:b/>
                <w:bCs/>
                <w:sz w:val="22"/>
                <w:szCs w:val="22"/>
              </w:rPr>
            </w:pPr>
          </w:p>
          <w:p w:rsidR="00DD6C6B" w:rsidRPr="00EF6B54" w:rsidRDefault="00AF451E">
            <w:pPr>
              <w:tabs>
                <w:tab w:val="left" w:pos="3220"/>
              </w:tabs>
              <w:rPr>
                <w:rFonts w:ascii="Arial" w:hAnsi="Arial" w:cs="Arial"/>
                <w:sz w:val="22"/>
                <w:szCs w:val="22"/>
              </w:rPr>
            </w:pPr>
            <w:r w:rsidRPr="00EF6B54">
              <w:rPr>
                <w:rFonts w:ascii="Arial" w:hAnsi="Arial" w:cs="Arial"/>
                <w:b/>
                <w:bCs/>
                <w:sz w:val="22"/>
                <w:szCs w:val="22"/>
              </w:rPr>
              <w:t>Department &amp; Base:</w:t>
            </w:r>
            <w:r w:rsidR="0021064C">
              <w:rPr>
                <w:rFonts w:ascii="Arial" w:hAnsi="Arial" w:cs="Arial"/>
                <w:b/>
                <w:bCs/>
                <w:sz w:val="22"/>
                <w:szCs w:val="22"/>
              </w:rPr>
              <w:t xml:space="preserve"> </w:t>
            </w:r>
            <w:r w:rsidR="00EF6B54" w:rsidRPr="00EF6B54">
              <w:rPr>
                <w:rFonts w:ascii="Arial" w:hAnsi="Arial" w:cs="Arial"/>
                <w:bCs/>
                <w:sz w:val="22"/>
                <w:szCs w:val="22"/>
              </w:rPr>
              <w:t>Child and Adolescent Mental Health Team, Andrew Lang Unit, Selkirk</w:t>
            </w:r>
          </w:p>
          <w:p w:rsidR="00AF451E" w:rsidRPr="00EF6B54" w:rsidRDefault="00AF451E">
            <w:pPr>
              <w:tabs>
                <w:tab w:val="left" w:pos="3220"/>
              </w:tabs>
              <w:rPr>
                <w:rFonts w:ascii="Arial" w:hAnsi="Arial" w:cs="Arial"/>
                <w:b/>
                <w:bCs/>
                <w:sz w:val="22"/>
                <w:szCs w:val="22"/>
              </w:rPr>
            </w:pPr>
            <w:r w:rsidRPr="00EF6B54">
              <w:rPr>
                <w:rFonts w:ascii="Arial" w:hAnsi="Arial" w:cs="Arial"/>
                <w:b/>
                <w:bCs/>
                <w:sz w:val="22"/>
                <w:szCs w:val="22"/>
              </w:rPr>
              <w:t> </w:t>
            </w:r>
          </w:p>
          <w:p w:rsidR="00AF451E" w:rsidRPr="00EF6B54" w:rsidRDefault="00AF451E">
            <w:pPr>
              <w:tabs>
                <w:tab w:val="left" w:pos="3220"/>
              </w:tabs>
              <w:ind w:left="3252" w:hanging="3252"/>
              <w:rPr>
                <w:rFonts w:ascii="Arial" w:hAnsi="Arial" w:cs="Arial"/>
                <w:sz w:val="22"/>
                <w:szCs w:val="22"/>
              </w:rPr>
            </w:pPr>
            <w:r w:rsidRPr="00EF6B54">
              <w:rPr>
                <w:rFonts w:ascii="Arial" w:hAnsi="Arial" w:cs="Arial"/>
                <w:b/>
                <w:bCs/>
                <w:sz w:val="22"/>
                <w:szCs w:val="22"/>
              </w:rPr>
              <w:t>Date this JD written/updated</w:t>
            </w:r>
            <w:r w:rsidRPr="00EF6B54">
              <w:rPr>
                <w:rFonts w:ascii="Arial" w:hAnsi="Arial" w:cs="Arial"/>
                <w:sz w:val="22"/>
                <w:szCs w:val="22"/>
              </w:rPr>
              <w:t>:</w:t>
            </w:r>
            <w:r w:rsidRPr="00EF6B54">
              <w:rPr>
                <w:rFonts w:ascii="Arial" w:hAnsi="Arial" w:cs="Arial"/>
                <w:sz w:val="22"/>
                <w:szCs w:val="22"/>
              </w:rPr>
              <w:tab/>
            </w:r>
            <w:r w:rsidR="0032376D">
              <w:rPr>
                <w:rFonts w:ascii="Arial" w:hAnsi="Arial" w:cs="Arial"/>
                <w:sz w:val="22"/>
                <w:szCs w:val="22"/>
              </w:rPr>
              <w:t>18</w:t>
            </w:r>
            <w:r w:rsidR="00EF6B54" w:rsidRPr="00EF6B54">
              <w:rPr>
                <w:rFonts w:ascii="Arial" w:hAnsi="Arial" w:cs="Arial"/>
                <w:sz w:val="22"/>
                <w:szCs w:val="22"/>
              </w:rPr>
              <w:t>/01/22</w:t>
            </w:r>
          </w:p>
          <w:p w:rsidR="00AF451E" w:rsidRPr="00EF6B54" w:rsidRDefault="00AF451E">
            <w:pPr>
              <w:tabs>
                <w:tab w:val="left" w:pos="3220"/>
              </w:tabs>
              <w:rPr>
                <w:rFonts w:ascii="Arial" w:hAnsi="Arial" w:cs="Arial"/>
                <w:b/>
                <w:bCs/>
                <w:sz w:val="22"/>
                <w:szCs w:val="22"/>
              </w:rPr>
            </w:pPr>
            <w:r w:rsidRPr="00EF6B54">
              <w:rPr>
                <w:rFonts w:ascii="Arial" w:hAnsi="Arial" w:cs="Arial"/>
                <w:sz w:val="22"/>
                <w:szCs w:val="22"/>
              </w:rPr>
              <w:t> </w:t>
            </w:r>
          </w:p>
        </w:tc>
      </w:tr>
      <w:tr w:rsidR="00AF451E" w:rsidRPr="00EF6B54" w:rsidTr="00DD6C6B">
        <w:tc>
          <w:tcPr>
            <w:tcW w:w="10188" w:type="dxa"/>
            <w:gridSpan w:val="2"/>
            <w:shd w:val="clear" w:color="auto" w:fill="auto"/>
          </w:tcPr>
          <w:p w:rsidR="00AF451E" w:rsidRPr="00EF6B54" w:rsidRDefault="00AF451E">
            <w:pPr>
              <w:rPr>
                <w:rFonts w:ascii="Arial" w:hAnsi="Arial" w:cs="Arial"/>
                <w:b/>
                <w:bCs/>
                <w:sz w:val="22"/>
                <w:szCs w:val="22"/>
              </w:rPr>
            </w:pPr>
            <w:r w:rsidRPr="00EF6B54">
              <w:rPr>
                <w:rFonts w:ascii="Arial" w:hAnsi="Arial" w:cs="Arial"/>
                <w:b/>
                <w:bCs/>
                <w:sz w:val="22"/>
                <w:szCs w:val="22"/>
              </w:rPr>
              <w:t> </w:t>
            </w:r>
          </w:p>
          <w:p w:rsidR="00AF451E" w:rsidRPr="00EF6B54" w:rsidRDefault="00AF451E">
            <w:pPr>
              <w:ind w:left="360" w:hanging="338"/>
              <w:rPr>
                <w:rFonts w:ascii="Arial" w:hAnsi="Arial" w:cs="Arial"/>
                <w:b/>
                <w:bCs/>
                <w:sz w:val="22"/>
                <w:szCs w:val="22"/>
              </w:rPr>
            </w:pPr>
            <w:r w:rsidRPr="00EF6B54">
              <w:rPr>
                <w:rFonts w:ascii="Arial" w:hAnsi="Arial" w:cs="Arial"/>
                <w:b/>
                <w:bCs/>
                <w:sz w:val="22"/>
                <w:szCs w:val="22"/>
              </w:rPr>
              <w:t>2.</w:t>
            </w:r>
            <w:r w:rsidRPr="00EF6B54">
              <w:rPr>
                <w:rFonts w:ascii="Arial" w:hAnsi="Arial" w:cs="Arial"/>
                <w:b/>
                <w:bCs/>
                <w:sz w:val="22"/>
                <w:szCs w:val="22"/>
              </w:rPr>
              <w:tab/>
              <w:t>JOB PURPOSE</w:t>
            </w:r>
          </w:p>
          <w:p w:rsidR="00EF6B54" w:rsidRPr="00EF6B54" w:rsidRDefault="00EF6B54" w:rsidP="00EF6B54">
            <w:pPr>
              <w:numPr>
                <w:ilvl w:val="0"/>
                <w:numId w:val="10"/>
              </w:numPr>
              <w:ind w:right="576"/>
              <w:rPr>
                <w:rFonts w:ascii="Arial" w:hAnsi="Arial" w:cs="Arial"/>
                <w:sz w:val="22"/>
                <w:szCs w:val="22"/>
              </w:rPr>
            </w:pPr>
            <w:r w:rsidRPr="00EF6B54">
              <w:rPr>
                <w:rFonts w:ascii="Arial" w:hAnsi="Arial" w:cs="Arial"/>
                <w:sz w:val="22"/>
                <w:szCs w:val="22"/>
              </w:rPr>
              <w:t xml:space="preserve">Providing Speech and Language Therapy within an integrated CAMHs Team. The post holder will assess, diagnose and manage a specialist group of children and young people with severe and/or complex mental health needs who also have communication and/or eating, drinking and swallowing difficulties. </w:t>
            </w:r>
          </w:p>
          <w:p w:rsidR="00EF6B54" w:rsidRPr="00EF6B54" w:rsidRDefault="00EF6B54" w:rsidP="00EF6B54">
            <w:pPr>
              <w:numPr>
                <w:ilvl w:val="0"/>
                <w:numId w:val="10"/>
              </w:numPr>
              <w:ind w:right="576"/>
              <w:rPr>
                <w:rFonts w:ascii="Arial" w:hAnsi="Arial" w:cs="Arial"/>
                <w:bCs/>
                <w:sz w:val="22"/>
                <w:szCs w:val="22"/>
              </w:rPr>
            </w:pPr>
            <w:r w:rsidRPr="00EF6B54">
              <w:rPr>
                <w:rFonts w:ascii="Arial" w:hAnsi="Arial" w:cs="Arial"/>
                <w:bCs/>
                <w:sz w:val="22"/>
                <w:szCs w:val="22"/>
              </w:rPr>
              <w:t xml:space="preserve">Responsible for assessment, diagnosis and management of own caseload, maintaining associated records, providing specialist speech and language therapy as an autonomous practitioner within the CAMHS team. </w:t>
            </w:r>
          </w:p>
          <w:p w:rsidR="00EF6B54" w:rsidRPr="00EF6B54" w:rsidRDefault="00EF6B54" w:rsidP="00EF6B54">
            <w:pPr>
              <w:numPr>
                <w:ilvl w:val="0"/>
                <w:numId w:val="10"/>
              </w:numPr>
              <w:ind w:right="576"/>
              <w:rPr>
                <w:rFonts w:ascii="Arial" w:hAnsi="Arial" w:cs="Arial"/>
                <w:bCs/>
                <w:sz w:val="22"/>
                <w:szCs w:val="22"/>
              </w:rPr>
            </w:pPr>
            <w:r w:rsidRPr="00EF6B54">
              <w:rPr>
                <w:rFonts w:ascii="Arial" w:hAnsi="Arial" w:cs="Arial"/>
                <w:bCs/>
                <w:sz w:val="22"/>
                <w:szCs w:val="22"/>
              </w:rPr>
              <w:t xml:space="preserve"> Delivery of training and up skilling for family, carers, colleagues and </w:t>
            </w:r>
            <w:r w:rsidR="0021064C" w:rsidRPr="00EF6B54">
              <w:rPr>
                <w:rFonts w:ascii="Arial" w:hAnsi="Arial" w:cs="Arial"/>
                <w:bCs/>
                <w:sz w:val="22"/>
                <w:szCs w:val="22"/>
              </w:rPr>
              <w:t>multi-agency</w:t>
            </w:r>
            <w:r w:rsidRPr="00EF6B54">
              <w:rPr>
                <w:rFonts w:ascii="Arial" w:hAnsi="Arial" w:cs="Arial"/>
                <w:bCs/>
                <w:sz w:val="22"/>
                <w:szCs w:val="22"/>
              </w:rPr>
              <w:t xml:space="preserve"> as appropriate.</w:t>
            </w:r>
          </w:p>
          <w:p w:rsidR="00EF6B54" w:rsidRPr="00EF6B54" w:rsidRDefault="00EF6B54" w:rsidP="00EF6B54">
            <w:pPr>
              <w:numPr>
                <w:ilvl w:val="0"/>
                <w:numId w:val="10"/>
              </w:numPr>
              <w:ind w:right="576"/>
              <w:rPr>
                <w:rFonts w:ascii="Arial" w:hAnsi="Arial" w:cs="Arial"/>
                <w:bCs/>
                <w:sz w:val="22"/>
                <w:szCs w:val="22"/>
              </w:rPr>
            </w:pPr>
            <w:r w:rsidRPr="00EF6B54">
              <w:rPr>
                <w:rFonts w:ascii="Arial" w:hAnsi="Arial" w:cs="Arial"/>
                <w:bCs/>
                <w:sz w:val="22"/>
                <w:szCs w:val="22"/>
              </w:rPr>
              <w:t>To participate in differential diagnostic and/or process of joint formulation with CAMHs professional colleagues to ensure timely and accurate intervention.</w:t>
            </w:r>
          </w:p>
          <w:p w:rsidR="00EF6B54" w:rsidRPr="00EF6B54" w:rsidRDefault="00EF6B54" w:rsidP="00EF6B54">
            <w:pPr>
              <w:numPr>
                <w:ilvl w:val="0"/>
                <w:numId w:val="10"/>
              </w:numPr>
              <w:ind w:right="576"/>
              <w:rPr>
                <w:rFonts w:ascii="Arial" w:hAnsi="Arial" w:cs="Arial"/>
                <w:b/>
                <w:bCs/>
                <w:sz w:val="22"/>
                <w:szCs w:val="22"/>
              </w:rPr>
            </w:pPr>
            <w:r w:rsidRPr="00EF6B54">
              <w:rPr>
                <w:rFonts w:ascii="Arial" w:hAnsi="Arial" w:cs="Arial"/>
                <w:bCs/>
                <w:sz w:val="22"/>
                <w:szCs w:val="22"/>
              </w:rPr>
              <w:t>Adapt and extend typical CAMHS interventions for children and young people with additional SLCN with the aim of improving access to and efficacy of these therapeutic interventions.</w:t>
            </w:r>
          </w:p>
          <w:p w:rsidR="00EF6B54" w:rsidRPr="00EF6B54" w:rsidRDefault="00EF6B54" w:rsidP="00EF6B54">
            <w:pPr>
              <w:numPr>
                <w:ilvl w:val="0"/>
                <w:numId w:val="10"/>
              </w:numPr>
              <w:ind w:right="576"/>
              <w:rPr>
                <w:rFonts w:ascii="Arial" w:hAnsi="Arial" w:cs="Arial"/>
                <w:b/>
                <w:bCs/>
                <w:sz w:val="22"/>
                <w:szCs w:val="22"/>
              </w:rPr>
            </w:pPr>
            <w:r w:rsidRPr="00EF6B54">
              <w:rPr>
                <w:rFonts w:ascii="Arial" w:hAnsi="Arial" w:cs="Arial"/>
                <w:bCs/>
                <w:sz w:val="22"/>
                <w:szCs w:val="22"/>
              </w:rPr>
              <w:t>Raise awareness and promote understanding in the wider CAMHs and health network, of the impact of communication impairment on children and young people accessing mental health services.</w:t>
            </w:r>
          </w:p>
          <w:p w:rsidR="00AF451E" w:rsidRPr="00EF6B54" w:rsidRDefault="00AF451E" w:rsidP="00EF6B54">
            <w:pPr>
              <w:ind w:left="360"/>
              <w:rPr>
                <w:rFonts w:ascii="Arial" w:hAnsi="Arial" w:cs="Arial"/>
                <w:b/>
                <w:bCs/>
                <w:sz w:val="22"/>
                <w:szCs w:val="22"/>
              </w:rPr>
            </w:pPr>
          </w:p>
        </w:tc>
      </w:tr>
      <w:tr w:rsidR="00AF451E" w:rsidRPr="00EF6B54" w:rsidTr="00DD6C6B">
        <w:trPr>
          <w:trHeight w:val="1080"/>
        </w:trPr>
        <w:tc>
          <w:tcPr>
            <w:tcW w:w="10188" w:type="dxa"/>
            <w:gridSpan w:val="2"/>
            <w:shd w:val="clear" w:color="auto" w:fill="auto"/>
          </w:tcPr>
          <w:p w:rsidR="00AF451E" w:rsidRPr="00EF6B54" w:rsidRDefault="00AF451E">
            <w:pPr>
              <w:rPr>
                <w:rFonts w:ascii="Arial" w:hAnsi="Arial" w:cs="Arial"/>
                <w:sz w:val="22"/>
                <w:szCs w:val="22"/>
              </w:rPr>
            </w:pPr>
            <w:r w:rsidRPr="00EF6B54">
              <w:rPr>
                <w:rFonts w:ascii="Arial" w:hAnsi="Arial" w:cs="Arial"/>
                <w:sz w:val="22"/>
                <w:szCs w:val="22"/>
              </w:rPr>
              <w:t> </w:t>
            </w:r>
          </w:p>
          <w:p w:rsidR="00AF451E" w:rsidRPr="00EF6B54" w:rsidRDefault="00AF451E">
            <w:pPr>
              <w:rPr>
                <w:rFonts w:ascii="Arial" w:hAnsi="Arial" w:cs="Arial"/>
                <w:b/>
                <w:bCs/>
                <w:sz w:val="22"/>
                <w:szCs w:val="22"/>
              </w:rPr>
            </w:pPr>
            <w:r w:rsidRPr="00EF6B54">
              <w:rPr>
                <w:rFonts w:ascii="Arial" w:hAnsi="Arial" w:cs="Arial"/>
                <w:b/>
                <w:bCs/>
                <w:sz w:val="22"/>
                <w:szCs w:val="22"/>
              </w:rPr>
              <w:t>3.  ORGANISATIONAL POSITION</w:t>
            </w:r>
          </w:p>
          <w:p w:rsidR="00AF451E" w:rsidRPr="00EF6B54" w:rsidRDefault="00DD6C6B" w:rsidP="00DD6C6B">
            <w:pPr>
              <w:jc w:val="center"/>
              <w:rPr>
                <w:rFonts w:ascii="Arial" w:hAnsi="Arial" w:cs="Arial"/>
                <w:bCs/>
                <w:sz w:val="22"/>
                <w:szCs w:val="22"/>
              </w:rPr>
            </w:pPr>
            <w:r w:rsidRPr="00EF6B54">
              <w:rPr>
                <w:rFonts w:ascii="Arial" w:hAnsi="Arial" w:cs="Arial"/>
                <w:bCs/>
                <w:sz w:val="22"/>
                <w:szCs w:val="22"/>
              </w:rPr>
              <w:t>See Separate Sheet</w:t>
            </w:r>
          </w:p>
          <w:p w:rsidR="00AF451E" w:rsidRPr="00EF6B54" w:rsidRDefault="00AF451E" w:rsidP="00DD6C6B">
            <w:pPr>
              <w:rPr>
                <w:rFonts w:ascii="Arial" w:hAnsi="Arial" w:cs="Arial"/>
                <w:b/>
                <w:bCs/>
                <w:sz w:val="22"/>
                <w:szCs w:val="22"/>
              </w:rPr>
            </w:pPr>
          </w:p>
        </w:tc>
      </w:tr>
      <w:tr w:rsidR="00EF6B54" w:rsidRPr="00EF6B54" w:rsidTr="00DD6C6B">
        <w:trPr>
          <w:trHeight w:val="1080"/>
        </w:trPr>
        <w:tc>
          <w:tcPr>
            <w:tcW w:w="10188" w:type="dxa"/>
            <w:gridSpan w:val="2"/>
            <w:shd w:val="clear" w:color="auto" w:fill="auto"/>
          </w:tcPr>
          <w:p w:rsidR="00EF6B54" w:rsidRPr="00EF6B54" w:rsidRDefault="00EF6B54">
            <w:pPr>
              <w:rPr>
                <w:rFonts w:ascii="Arial" w:hAnsi="Arial" w:cs="Arial"/>
                <w:b/>
                <w:sz w:val="22"/>
                <w:szCs w:val="22"/>
              </w:rPr>
            </w:pPr>
            <w:r w:rsidRPr="00EF6B54">
              <w:rPr>
                <w:rFonts w:ascii="Arial" w:hAnsi="Arial" w:cs="Arial"/>
                <w:sz w:val="22"/>
                <w:szCs w:val="22"/>
              </w:rPr>
              <w:t xml:space="preserve">4. </w:t>
            </w:r>
            <w:r>
              <w:rPr>
                <w:rFonts w:ascii="Arial" w:hAnsi="Arial" w:cs="Arial"/>
                <w:b/>
                <w:sz w:val="22"/>
                <w:szCs w:val="22"/>
              </w:rPr>
              <w:t>ROLE OF DEPT / SERVICE</w:t>
            </w:r>
          </w:p>
          <w:p w:rsidR="00EF6B54" w:rsidRPr="00EF6B54" w:rsidRDefault="00EF6B54">
            <w:pPr>
              <w:rPr>
                <w:rFonts w:ascii="Arial" w:hAnsi="Arial" w:cs="Arial"/>
                <w:b/>
                <w:sz w:val="22"/>
                <w:szCs w:val="22"/>
              </w:rPr>
            </w:pPr>
          </w:p>
          <w:p w:rsidR="00EF6B54" w:rsidRPr="00EF6B54" w:rsidRDefault="00EF6B54" w:rsidP="00EF6B54">
            <w:pPr>
              <w:rPr>
                <w:rFonts w:ascii="Arial" w:hAnsi="Arial" w:cs="Arial"/>
                <w:sz w:val="22"/>
                <w:szCs w:val="22"/>
              </w:rPr>
            </w:pPr>
            <w:r w:rsidRPr="00EF6B54">
              <w:rPr>
                <w:rFonts w:ascii="Arial" w:hAnsi="Arial" w:cs="Arial"/>
                <w:sz w:val="22"/>
                <w:szCs w:val="22"/>
              </w:rPr>
              <w:t>The aim of CAMHS SLT service will be to provide a comprehensive, evidence based and high quality service for children and young people accessing a community mental health service. Joint working with health professionals, social work, education and other care/partner organisations is integral to improving clinical outcomes and support seamless patient care. The therapist in this role will be working in a trans-disciplinary model, taking on the specialist SLT role and at the same time working beyond traditional SLT boundaries to function as integral members of the multi-disciplinary CAMHS team. The CAMHs SLT will offer an integrated care approach which is unique within the wider Community Paediatric Service.</w:t>
            </w:r>
          </w:p>
          <w:p w:rsidR="00EF6B54" w:rsidRPr="00EF6B54" w:rsidRDefault="00EF6B54" w:rsidP="00EF6B54">
            <w:pPr>
              <w:ind w:left="360"/>
              <w:rPr>
                <w:rFonts w:ascii="Arial" w:hAnsi="Arial" w:cs="Arial"/>
                <w:sz w:val="22"/>
                <w:szCs w:val="22"/>
              </w:rPr>
            </w:pPr>
          </w:p>
          <w:p w:rsidR="00EF6B54" w:rsidRPr="00EF6B54" w:rsidRDefault="00EF6B54" w:rsidP="00EF6B54">
            <w:pPr>
              <w:ind w:left="360"/>
              <w:rPr>
                <w:rFonts w:ascii="Arial" w:hAnsi="Arial" w:cs="Arial"/>
                <w:sz w:val="22"/>
                <w:szCs w:val="22"/>
              </w:rPr>
            </w:pPr>
          </w:p>
          <w:p w:rsidR="00EF6B54" w:rsidRPr="00EF6B54" w:rsidRDefault="00EF6B54" w:rsidP="00EF6B54">
            <w:pPr>
              <w:numPr>
                <w:ilvl w:val="0"/>
                <w:numId w:val="28"/>
              </w:numPr>
              <w:rPr>
                <w:rFonts w:ascii="Arial" w:hAnsi="Arial" w:cs="Arial"/>
                <w:sz w:val="22"/>
                <w:szCs w:val="22"/>
              </w:rPr>
            </w:pPr>
            <w:r w:rsidRPr="00EF6B54">
              <w:rPr>
                <w:rFonts w:ascii="Arial" w:hAnsi="Arial" w:cs="Arial"/>
                <w:sz w:val="22"/>
                <w:szCs w:val="22"/>
              </w:rPr>
              <w:t xml:space="preserve">Integrated SLT and mental health assessment, formulation and care planning as part of the multi-disciplinary CAMHS team. </w:t>
            </w:r>
          </w:p>
          <w:p w:rsidR="00EF6B54" w:rsidRPr="00EF6B54" w:rsidRDefault="00EF6B54" w:rsidP="00EF6B54">
            <w:pPr>
              <w:numPr>
                <w:ilvl w:val="0"/>
                <w:numId w:val="28"/>
              </w:numPr>
              <w:rPr>
                <w:rFonts w:ascii="Arial" w:hAnsi="Arial" w:cs="Arial"/>
                <w:sz w:val="22"/>
                <w:szCs w:val="22"/>
              </w:rPr>
            </w:pPr>
            <w:r w:rsidRPr="00EF6B54">
              <w:rPr>
                <w:rFonts w:ascii="Arial" w:hAnsi="Arial" w:cs="Arial"/>
                <w:sz w:val="22"/>
                <w:szCs w:val="22"/>
              </w:rPr>
              <w:t>Specialised assessment, formulation and programmes of care within the field of communication impairment and mental health.</w:t>
            </w:r>
          </w:p>
          <w:p w:rsidR="00EF6B54" w:rsidRPr="00EF6B54" w:rsidRDefault="00EF6B54" w:rsidP="00EF6B54">
            <w:pPr>
              <w:numPr>
                <w:ilvl w:val="0"/>
                <w:numId w:val="28"/>
              </w:numPr>
              <w:rPr>
                <w:rFonts w:ascii="Arial" w:hAnsi="Arial" w:cs="Arial"/>
                <w:sz w:val="22"/>
                <w:szCs w:val="22"/>
              </w:rPr>
            </w:pPr>
            <w:r w:rsidRPr="00EF6B54">
              <w:rPr>
                <w:rFonts w:ascii="Arial" w:hAnsi="Arial" w:cs="Arial"/>
                <w:sz w:val="22"/>
                <w:szCs w:val="22"/>
              </w:rPr>
              <w:t>Delivery of consultancy and training in the specialist clinical field of communication and mental health to multi-disciplinary colleagues within health and with our partner agencies.</w:t>
            </w:r>
          </w:p>
          <w:p w:rsidR="00EF6B54" w:rsidRPr="00EF6B54" w:rsidRDefault="00EF6B54" w:rsidP="00EF6B54">
            <w:pPr>
              <w:numPr>
                <w:ilvl w:val="0"/>
                <w:numId w:val="28"/>
              </w:numPr>
              <w:rPr>
                <w:rFonts w:ascii="Arial" w:hAnsi="Arial" w:cs="Arial"/>
                <w:sz w:val="22"/>
                <w:szCs w:val="22"/>
              </w:rPr>
            </w:pPr>
            <w:r w:rsidRPr="00EF6B54">
              <w:rPr>
                <w:rFonts w:ascii="Arial" w:hAnsi="Arial" w:cs="Arial"/>
                <w:sz w:val="22"/>
                <w:szCs w:val="22"/>
              </w:rPr>
              <w:t xml:space="preserve">Planning, implementing and evaluation of innovative practice within this newly developing clinical field. </w:t>
            </w:r>
          </w:p>
          <w:p w:rsidR="00EF6B54" w:rsidRPr="00EF6B54" w:rsidRDefault="00EF6B54" w:rsidP="00EF6B54">
            <w:pPr>
              <w:numPr>
                <w:ilvl w:val="0"/>
                <w:numId w:val="28"/>
              </w:numPr>
              <w:rPr>
                <w:rFonts w:ascii="Arial" w:hAnsi="Arial" w:cs="Arial"/>
                <w:sz w:val="22"/>
                <w:szCs w:val="22"/>
              </w:rPr>
            </w:pPr>
            <w:r w:rsidRPr="00EF6B54">
              <w:rPr>
                <w:rFonts w:ascii="Arial" w:hAnsi="Arial" w:cs="Arial"/>
                <w:sz w:val="22"/>
                <w:szCs w:val="22"/>
              </w:rPr>
              <w:lastRenderedPageBreak/>
              <w:t xml:space="preserve">Raise awareness and promote understanding and in the wider CAMHs network of the impact of communication impairment on children and young people accessing mental health services.  </w:t>
            </w:r>
          </w:p>
          <w:p w:rsidR="00EF6B54" w:rsidRPr="00EF6B54" w:rsidRDefault="00EF6B54" w:rsidP="00EF6B54">
            <w:pPr>
              <w:pStyle w:val="ListParagraph"/>
              <w:numPr>
                <w:ilvl w:val="0"/>
                <w:numId w:val="28"/>
              </w:numPr>
              <w:rPr>
                <w:rFonts w:ascii="Arial" w:hAnsi="Arial" w:cs="Arial"/>
                <w:sz w:val="22"/>
                <w:szCs w:val="22"/>
              </w:rPr>
            </w:pPr>
            <w:r w:rsidRPr="00EF6B54">
              <w:rPr>
                <w:rFonts w:ascii="Arial" w:hAnsi="Arial" w:cs="Arial"/>
                <w:sz w:val="22"/>
                <w:szCs w:val="22"/>
              </w:rPr>
              <w:t>Adapt and extend typical CAMHS interventions for children and young people with additional SLCN to improve access to therapeutic intervention.</w:t>
            </w:r>
          </w:p>
          <w:p w:rsidR="00EF6B54" w:rsidRPr="00EF6B54" w:rsidRDefault="00EF6B54" w:rsidP="00082FEB">
            <w:pPr>
              <w:pStyle w:val="ListParagraph"/>
              <w:numPr>
                <w:ilvl w:val="0"/>
                <w:numId w:val="28"/>
              </w:numPr>
              <w:rPr>
                <w:rFonts w:ascii="Arial" w:hAnsi="Arial" w:cs="Arial"/>
                <w:sz w:val="22"/>
                <w:szCs w:val="22"/>
              </w:rPr>
            </w:pPr>
            <w:r w:rsidRPr="00EF6B54">
              <w:rPr>
                <w:rFonts w:ascii="Arial" w:hAnsi="Arial" w:cs="Arial"/>
                <w:sz w:val="22"/>
                <w:szCs w:val="22"/>
              </w:rPr>
              <w:t xml:space="preserve">Improve access to the </w:t>
            </w:r>
            <w:r w:rsidR="00082FEB">
              <w:rPr>
                <w:rFonts w:ascii="Arial" w:hAnsi="Arial" w:cs="Arial"/>
                <w:sz w:val="22"/>
                <w:szCs w:val="22"/>
              </w:rPr>
              <w:t>SLT assessment and support within the CAMHS Team</w:t>
            </w:r>
          </w:p>
        </w:tc>
      </w:tr>
      <w:tr w:rsidR="00AF451E" w:rsidRPr="00EF6B54" w:rsidTr="00DD6C6B">
        <w:tc>
          <w:tcPr>
            <w:tcW w:w="10188" w:type="dxa"/>
            <w:gridSpan w:val="2"/>
            <w:shd w:val="clear" w:color="auto" w:fill="auto"/>
          </w:tcPr>
          <w:p w:rsidR="00AF451E" w:rsidRPr="00EF6B54" w:rsidRDefault="00EF6B54">
            <w:pPr>
              <w:ind w:right="-270"/>
              <w:rPr>
                <w:rFonts w:ascii="Arial" w:hAnsi="Arial" w:cs="Arial"/>
                <w:b/>
                <w:bCs/>
                <w:sz w:val="22"/>
                <w:szCs w:val="22"/>
              </w:rPr>
            </w:pPr>
            <w:r w:rsidRPr="00EF6B54">
              <w:rPr>
                <w:rFonts w:ascii="Arial" w:hAnsi="Arial" w:cs="Arial"/>
                <w:b/>
                <w:bCs/>
                <w:sz w:val="22"/>
                <w:szCs w:val="22"/>
              </w:rPr>
              <w:lastRenderedPageBreak/>
              <w:t> 5</w:t>
            </w:r>
            <w:r w:rsidR="00AF451E" w:rsidRPr="00EF6B54">
              <w:rPr>
                <w:rFonts w:ascii="Arial" w:hAnsi="Arial" w:cs="Arial"/>
                <w:b/>
                <w:bCs/>
                <w:sz w:val="22"/>
                <w:szCs w:val="22"/>
              </w:rPr>
              <w:t>.  SCOPE AND RANGE</w:t>
            </w:r>
          </w:p>
          <w:p w:rsidR="00EF6B54" w:rsidRPr="00EF6B54" w:rsidRDefault="00EF6B54">
            <w:pPr>
              <w:ind w:right="-270"/>
              <w:rPr>
                <w:rFonts w:ascii="Arial" w:hAnsi="Arial" w:cs="Arial"/>
                <w:b/>
                <w:bCs/>
                <w:sz w:val="22"/>
                <w:szCs w:val="22"/>
              </w:rPr>
            </w:pPr>
          </w:p>
          <w:p w:rsidR="00EF6B54" w:rsidRPr="00EF6B54" w:rsidRDefault="00EF6B54" w:rsidP="00EF6B54">
            <w:pPr>
              <w:numPr>
                <w:ilvl w:val="0"/>
                <w:numId w:val="31"/>
              </w:numPr>
              <w:ind w:right="576"/>
              <w:rPr>
                <w:rFonts w:ascii="Arial" w:hAnsi="Arial" w:cs="Arial"/>
                <w:bCs/>
                <w:sz w:val="22"/>
                <w:szCs w:val="22"/>
              </w:rPr>
            </w:pPr>
            <w:r w:rsidRPr="00EF6B54">
              <w:rPr>
                <w:rFonts w:ascii="Arial" w:hAnsi="Arial" w:cs="Arial"/>
                <w:bCs/>
                <w:sz w:val="22"/>
                <w:szCs w:val="22"/>
              </w:rPr>
              <w:t>The post holder is responsible for managing their own workload and clinical caseload providing differential diagnosis between speech, language and communication disorders and/</w:t>
            </w:r>
            <w:r w:rsidRPr="00EF6B54">
              <w:rPr>
                <w:rFonts w:ascii="Arial" w:hAnsi="Arial" w:cs="Arial"/>
                <w:sz w:val="22"/>
                <w:szCs w:val="22"/>
              </w:rPr>
              <w:t xml:space="preserve"> or eating, drinking and swallowing difficulties</w:t>
            </w:r>
            <w:r w:rsidRPr="00EF6B54">
              <w:rPr>
                <w:rFonts w:ascii="Arial" w:hAnsi="Arial" w:cs="Arial"/>
                <w:bCs/>
                <w:sz w:val="22"/>
                <w:szCs w:val="22"/>
              </w:rPr>
              <w:t>, working with other agencies.  This work will be allocated within the CAMHS team.</w:t>
            </w:r>
          </w:p>
          <w:p w:rsidR="00EF6B54" w:rsidRPr="00EF6B54" w:rsidRDefault="00EF6B54" w:rsidP="00EF6B54">
            <w:pPr>
              <w:numPr>
                <w:ilvl w:val="0"/>
                <w:numId w:val="31"/>
              </w:numPr>
              <w:ind w:right="576"/>
              <w:rPr>
                <w:rFonts w:ascii="Arial" w:hAnsi="Arial" w:cs="Arial"/>
                <w:bCs/>
                <w:sz w:val="22"/>
                <w:szCs w:val="22"/>
              </w:rPr>
            </w:pPr>
            <w:r w:rsidRPr="00EF6B54">
              <w:rPr>
                <w:rFonts w:ascii="Arial" w:hAnsi="Arial" w:cs="Arial"/>
                <w:bCs/>
                <w:sz w:val="22"/>
                <w:szCs w:val="22"/>
              </w:rPr>
              <w:t xml:space="preserve">The post holder will work within their scope of practice within children’s SLT and access the </w:t>
            </w:r>
            <w:r w:rsidR="0032376D">
              <w:rPr>
                <w:rFonts w:ascii="Arial" w:hAnsi="Arial" w:cs="Arial"/>
                <w:bCs/>
                <w:sz w:val="22"/>
                <w:szCs w:val="22"/>
              </w:rPr>
              <w:t>senior</w:t>
            </w:r>
            <w:r w:rsidRPr="00EF6B54">
              <w:rPr>
                <w:rFonts w:ascii="Arial" w:hAnsi="Arial" w:cs="Arial"/>
                <w:bCs/>
                <w:sz w:val="22"/>
                <w:szCs w:val="22"/>
              </w:rPr>
              <w:t xml:space="preserve"> SLT</w:t>
            </w:r>
            <w:r w:rsidR="0032376D">
              <w:rPr>
                <w:rFonts w:ascii="Arial" w:hAnsi="Arial" w:cs="Arial"/>
                <w:bCs/>
                <w:sz w:val="22"/>
                <w:szCs w:val="22"/>
              </w:rPr>
              <w:t xml:space="preserve"> staff</w:t>
            </w:r>
            <w:r w:rsidRPr="00EF6B54">
              <w:rPr>
                <w:rFonts w:ascii="Arial" w:hAnsi="Arial" w:cs="Arial"/>
                <w:bCs/>
                <w:sz w:val="22"/>
                <w:szCs w:val="22"/>
              </w:rPr>
              <w:t xml:space="preserve"> and </w:t>
            </w:r>
            <w:r w:rsidR="0032376D" w:rsidRPr="0032376D">
              <w:rPr>
                <w:rFonts w:ascii="Arial" w:hAnsi="Arial" w:cs="Arial"/>
                <w:bCs/>
                <w:color w:val="000000" w:themeColor="text1"/>
                <w:sz w:val="22"/>
                <w:szCs w:val="22"/>
              </w:rPr>
              <w:t xml:space="preserve">the CAMHS Team </w:t>
            </w:r>
            <w:r w:rsidR="0021064C" w:rsidRPr="0032376D">
              <w:rPr>
                <w:rFonts w:ascii="Arial" w:hAnsi="Arial" w:cs="Arial"/>
                <w:bCs/>
                <w:color w:val="000000" w:themeColor="text1"/>
                <w:sz w:val="22"/>
                <w:szCs w:val="22"/>
              </w:rPr>
              <w:t>Lead</w:t>
            </w:r>
            <w:r w:rsidR="0021064C" w:rsidRPr="00EF6B54">
              <w:rPr>
                <w:rFonts w:ascii="Arial" w:hAnsi="Arial" w:cs="Arial"/>
                <w:bCs/>
                <w:sz w:val="22"/>
                <w:szCs w:val="22"/>
              </w:rPr>
              <w:t xml:space="preserve"> for</w:t>
            </w:r>
            <w:r w:rsidRPr="00EF6B54">
              <w:rPr>
                <w:rFonts w:ascii="Arial" w:hAnsi="Arial" w:cs="Arial"/>
                <w:bCs/>
                <w:sz w:val="22"/>
                <w:szCs w:val="22"/>
              </w:rPr>
              <w:t xml:space="preserve"> development, guidance and case supervision.  </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bCs/>
                <w:sz w:val="22"/>
                <w:szCs w:val="22"/>
              </w:rPr>
              <w:t>The post holder will work in a variety of settings, e.g., clinics, mainstream schools and nurseries, schools and nurseries for children with Additional Support Needs, and in the home environment.</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bCs/>
                <w:sz w:val="22"/>
                <w:szCs w:val="22"/>
              </w:rPr>
              <w:t xml:space="preserve">The post holder will have an </w:t>
            </w:r>
            <w:r w:rsidRPr="00EF6B54">
              <w:rPr>
                <w:rFonts w:ascii="Arial" w:hAnsi="Arial" w:cs="Arial"/>
                <w:sz w:val="22"/>
                <w:szCs w:val="22"/>
              </w:rPr>
              <w:t>Ordinary/Honours degree in Speech and Language Pathology and Therapeutics.</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Continuing registration with Health and Care Professions Council (HCPC) and membership of the Royal College of Speech and Language Therapists.</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The post holder will evidence considerable paediatric SLT experience with a range of conditions.</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The post holder will be aware of wider service issues, connections, priorities, Mental Health services and legislation.</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The post holder will d</w:t>
            </w:r>
            <w:r w:rsidR="00AF451E" w:rsidRPr="00EF6B54">
              <w:rPr>
                <w:rFonts w:ascii="Arial" w:hAnsi="Arial" w:cs="Arial"/>
                <w:sz w:val="22"/>
                <w:szCs w:val="22"/>
              </w:rPr>
              <w:t>emonstrate effective time management balancing clinical and managerial demands.</w:t>
            </w:r>
          </w:p>
          <w:p w:rsidR="00EF6B54"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 xml:space="preserve">The post </w:t>
            </w:r>
            <w:r w:rsidR="0021064C" w:rsidRPr="00EF6B54">
              <w:rPr>
                <w:rFonts w:ascii="Arial" w:hAnsi="Arial" w:cs="Arial"/>
                <w:sz w:val="22"/>
                <w:szCs w:val="22"/>
              </w:rPr>
              <w:t>holder must</w:t>
            </w:r>
            <w:r w:rsidRPr="00EF6B54">
              <w:rPr>
                <w:rFonts w:ascii="Arial" w:hAnsi="Arial" w:cs="Arial"/>
                <w:sz w:val="22"/>
                <w:szCs w:val="22"/>
              </w:rPr>
              <w:t xml:space="preserve"> </w:t>
            </w:r>
            <w:r w:rsidR="00AF451E" w:rsidRPr="00EF6B54">
              <w:rPr>
                <w:rFonts w:ascii="Arial" w:hAnsi="Arial" w:cs="Arial"/>
                <w:sz w:val="22"/>
                <w:szCs w:val="22"/>
              </w:rPr>
              <w:t xml:space="preserve">adhere to the </w:t>
            </w:r>
            <w:r w:rsidR="00FF469E" w:rsidRPr="00EF6B54">
              <w:rPr>
                <w:rFonts w:ascii="Arial" w:hAnsi="Arial" w:cs="Arial"/>
                <w:sz w:val="22"/>
                <w:szCs w:val="22"/>
              </w:rPr>
              <w:t>R</w:t>
            </w:r>
            <w:r w:rsidR="00AF451E" w:rsidRPr="00EF6B54">
              <w:rPr>
                <w:rFonts w:ascii="Arial" w:hAnsi="Arial" w:cs="Arial"/>
                <w:sz w:val="22"/>
                <w:szCs w:val="22"/>
              </w:rPr>
              <w:t>C</w:t>
            </w:r>
            <w:r w:rsidR="00C02565" w:rsidRPr="00EF6B54">
              <w:rPr>
                <w:rFonts w:ascii="Arial" w:hAnsi="Arial" w:cs="Arial"/>
                <w:sz w:val="22"/>
                <w:szCs w:val="22"/>
              </w:rPr>
              <w:t>SLT</w:t>
            </w:r>
            <w:r w:rsidR="00AF451E" w:rsidRPr="00EF6B54">
              <w:rPr>
                <w:rFonts w:ascii="Arial" w:hAnsi="Arial" w:cs="Arial"/>
                <w:sz w:val="22"/>
                <w:szCs w:val="22"/>
              </w:rPr>
              <w:t xml:space="preserve"> code of ethics and professional conduct and comply with H</w:t>
            </w:r>
            <w:r w:rsidR="00FF469E" w:rsidRPr="00EF6B54">
              <w:rPr>
                <w:rFonts w:ascii="Arial" w:hAnsi="Arial" w:cs="Arial"/>
                <w:sz w:val="22"/>
                <w:szCs w:val="22"/>
              </w:rPr>
              <w:t>C</w:t>
            </w:r>
            <w:r w:rsidR="00AF451E" w:rsidRPr="00EF6B54">
              <w:rPr>
                <w:rFonts w:ascii="Arial" w:hAnsi="Arial" w:cs="Arial"/>
                <w:sz w:val="22"/>
                <w:szCs w:val="22"/>
              </w:rPr>
              <w:t xml:space="preserve">PC standards of proficiency and facilitate and monitor compliance of </w:t>
            </w:r>
            <w:r w:rsidR="00C02565" w:rsidRPr="00EF6B54">
              <w:rPr>
                <w:rFonts w:ascii="Arial" w:hAnsi="Arial" w:cs="Arial"/>
                <w:sz w:val="22"/>
                <w:szCs w:val="22"/>
              </w:rPr>
              <w:t>SLT</w:t>
            </w:r>
            <w:r w:rsidR="00AF451E" w:rsidRPr="00EF6B54">
              <w:rPr>
                <w:rFonts w:ascii="Arial" w:hAnsi="Arial" w:cs="Arial"/>
                <w:sz w:val="22"/>
                <w:szCs w:val="22"/>
              </w:rPr>
              <w:t xml:space="preserve"> staff with local and national standards of practice</w:t>
            </w:r>
            <w:r w:rsidRPr="00EF6B54">
              <w:rPr>
                <w:rFonts w:ascii="Arial" w:hAnsi="Arial" w:cs="Arial"/>
                <w:sz w:val="22"/>
                <w:szCs w:val="22"/>
              </w:rPr>
              <w:t>.</w:t>
            </w:r>
          </w:p>
          <w:p w:rsidR="00AF451E" w:rsidRPr="00EF6B54" w:rsidRDefault="00EF6B54" w:rsidP="00EF6B54">
            <w:pPr>
              <w:numPr>
                <w:ilvl w:val="0"/>
                <w:numId w:val="31"/>
              </w:numPr>
              <w:ind w:right="578"/>
              <w:rPr>
                <w:rFonts w:ascii="Arial" w:hAnsi="Arial" w:cs="Arial"/>
                <w:b/>
                <w:bCs/>
                <w:sz w:val="22"/>
                <w:szCs w:val="22"/>
              </w:rPr>
            </w:pPr>
            <w:r w:rsidRPr="00EF6B54">
              <w:rPr>
                <w:rFonts w:ascii="Arial" w:hAnsi="Arial" w:cs="Arial"/>
                <w:sz w:val="22"/>
                <w:szCs w:val="22"/>
              </w:rPr>
              <w:t>The post holder must</w:t>
            </w:r>
            <w:r w:rsidR="00AF451E" w:rsidRPr="00EF6B54">
              <w:rPr>
                <w:rFonts w:ascii="Arial" w:hAnsi="Arial" w:cs="Arial"/>
                <w:sz w:val="22"/>
                <w:szCs w:val="22"/>
              </w:rPr>
              <w:t xml:space="preserve"> adhere and ensure </w:t>
            </w:r>
            <w:r w:rsidR="00C02565" w:rsidRPr="00EF6B54">
              <w:rPr>
                <w:rFonts w:ascii="Arial" w:hAnsi="Arial" w:cs="Arial"/>
                <w:sz w:val="22"/>
                <w:szCs w:val="22"/>
              </w:rPr>
              <w:t>SLT</w:t>
            </w:r>
            <w:r w:rsidR="0021064C">
              <w:rPr>
                <w:rFonts w:ascii="Arial" w:hAnsi="Arial" w:cs="Arial"/>
                <w:sz w:val="22"/>
                <w:szCs w:val="22"/>
              </w:rPr>
              <w:t xml:space="preserve"> </w:t>
            </w:r>
            <w:r w:rsidR="00072142" w:rsidRPr="00EF6B54">
              <w:rPr>
                <w:rFonts w:ascii="Arial" w:hAnsi="Arial" w:cs="Arial"/>
                <w:sz w:val="22"/>
                <w:szCs w:val="22"/>
              </w:rPr>
              <w:t>Children &amp; Young People</w:t>
            </w:r>
            <w:r w:rsidR="004530EC" w:rsidRPr="00EF6B54">
              <w:rPr>
                <w:rFonts w:ascii="Arial" w:hAnsi="Arial" w:cs="Arial"/>
                <w:sz w:val="22"/>
                <w:szCs w:val="22"/>
              </w:rPr>
              <w:t xml:space="preserve"> Service </w:t>
            </w:r>
            <w:r w:rsidR="00621F31" w:rsidRPr="00EF6B54">
              <w:rPr>
                <w:rFonts w:ascii="Arial" w:hAnsi="Arial" w:cs="Arial"/>
                <w:sz w:val="22"/>
                <w:szCs w:val="22"/>
              </w:rPr>
              <w:t xml:space="preserve">staff </w:t>
            </w:r>
            <w:r w:rsidR="00AF451E" w:rsidRPr="00EF6B54">
              <w:rPr>
                <w:rFonts w:ascii="Arial" w:hAnsi="Arial" w:cs="Arial"/>
                <w:sz w:val="22"/>
                <w:szCs w:val="22"/>
              </w:rPr>
              <w:t xml:space="preserve">adhere to </w:t>
            </w:r>
            <w:r w:rsidR="00C02565" w:rsidRPr="00EF6B54">
              <w:rPr>
                <w:rFonts w:ascii="Arial" w:hAnsi="Arial" w:cs="Arial"/>
                <w:sz w:val="22"/>
                <w:szCs w:val="22"/>
              </w:rPr>
              <w:t>SLT</w:t>
            </w:r>
            <w:r w:rsidR="00AF451E" w:rsidRPr="00EF6B54">
              <w:rPr>
                <w:rFonts w:ascii="Arial" w:hAnsi="Arial" w:cs="Arial"/>
                <w:sz w:val="22"/>
                <w:szCs w:val="22"/>
              </w:rPr>
              <w:t xml:space="preserve"> and NHS Borders Policies and Procedures e.g. Complaints Procedure and Health &amp; Safety Policy.</w:t>
            </w:r>
          </w:p>
          <w:p w:rsidR="005E0A2F" w:rsidRPr="00EF6B54" w:rsidRDefault="005E0A2F" w:rsidP="00621F31">
            <w:pPr>
              <w:ind w:left="360"/>
              <w:rPr>
                <w:rFonts w:ascii="Arial" w:hAnsi="Arial" w:cs="Arial"/>
                <w:b/>
                <w:bCs/>
                <w:sz w:val="22"/>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Default="00AF451E">
            <w:pPr>
              <w:ind w:right="-270"/>
              <w:rPr>
                <w:rFonts w:ascii="Arial" w:hAnsi="Arial" w:cs="Arial"/>
                <w:b/>
                <w:bCs/>
                <w:sz w:val="22"/>
                <w:szCs w:val="22"/>
              </w:rPr>
            </w:pPr>
            <w:r w:rsidRPr="00DD50D6">
              <w:rPr>
                <w:rFonts w:ascii="Arial" w:hAnsi="Arial" w:cs="Arial"/>
                <w:b/>
                <w:bCs/>
                <w:sz w:val="22"/>
                <w:szCs w:val="22"/>
              </w:rPr>
              <w:t>5.  MAIN DUTIES/RESPONSIBILITIES</w:t>
            </w:r>
          </w:p>
          <w:p w:rsidR="00EF6B54" w:rsidRPr="00DD50D6" w:rsidRDefault="00EF6B54">
            <w:pPr>
              <w:ind w:right="-270"/>
              <w:rPr>
                <w:rFonts w:ascii="Arial" w:hAnsi="Arial" w:cs="Arial"/>
                <w:b/>
                <w:bCs/>
                <w:sz w:val="22"/>
                <w:szCs w:val="22"/>
              </w:rPr>
            </w:pP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Assessment, care planning and delivery of specialised therapy programmes tailored to suit the needs of individuals with identification of specific measurable therapy outcomes.</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 xml:space="preserve">Manage own specialist caseload as an autonomous practitioner, analysing client risk and need.  </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Engage effectively in clinical sup</w:t>
            </w:r>
            <w:r>
              <w:rPr>
                <w:rFonts w:ascii="Arial" w:hAnsi="Arial" w:cs="Arial"/>
                <w:bCs/>
                <w:sz w:val="22"/>
                <w:szCs w:val="22"/>
              </w:rPr>
              <w:t>ervision.</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Evaluate individual programmes of therapy and progress patient care using evidence based practice through the service towards discharge.</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Maintain accurate client records and contemporaneous notes, ensuring client confidentiality and adherence to the Data Protection Act, and provide accurate and timely written and verbal reports.</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Work collaboratively with the team around the child to jointly devise and implement plans to ensure effective outcomes.</w:t>
            </w:r>
          </w:p>
          <w:p w:rsidR="00EF6B54" w:rsidRPr="00EF6B54" w:rsidRDefault="00EF6B54" w:rsidP="00EF6B54">
            <w:pPr>
              <w:numPr>
                <w:ilvl w:val="0"/>
                <w:numId w:val="32"/>
              </w:numPr>
              <w:tabs>
                <w:tab w:val="num" w:pos="432"/>
              </w:tabs>
              <w:ind w:left="432" w:right="288"/>
              <w:rPr>
                <w:rFonts w:ascii="Arial" w:hAnsi="Arial" w:cs="Arial"/>
                <w:bCs/>
                <w:sz w:val="22"/>
                <w:szCs w:val="22"/>
              </w:rPr>
            </w:pPr>
            <w:r w:rsidRPr="00EF6B54">
              <w:rPr>
                <w:rFonts w:ascii="Arial" w:hAnsi="Arial" w:cs="Arial"/>
                <w:bCs/>
                <w:sz w:val="22"/>
                <w:szCs w:val="22"/>
              </w:rPr>
              <w:t>Attend and contribute to uni- and multi-professional meetings and case conferences regarding specific clients.</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Jointly assess and provide differential diagnoses as part of a multi-disciplinary team.</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Provide a range of activity data and statistical information as required by the SLT service.</w:t>
            </w:r>
          </w:p>
          <w:p w:rsidR="00EF6B54" w:rsidRPr="00EF6B54" w:rsidRDefault="00EF6B54" w:rsidP="00EF6B54">
            <w:pPr>
              <w:numPr>
                <w:ilvl w:val="0"/>
                <w:numId w:val="32"/>
              </w:numPr>
              <w:tabs>
                <w:tab w:val="num" w:pos="432"/>
              </w:tabs>
              <w:ind w:left="432" w:right="288"/>
              <w:rPr>
                <w:rFonts w:ascii="Arial" w:hAnsi="Arial" w:cs="Arial"/>
                <w:bCs/>
                <w:sz w:val="22"/>
                <w:szCs w:val="22"/>
              </w:rPr>
            </w:pPr>
            <w:r w:rsidRPr="00EF6B54">
              <w:rPr>
                <w:rFonts w:ascii="Arial" w:hAnsi="Arial" w:cs="Arial"/>
                <w:bCs/>
                <w:sz w:val="22"/>
                <w:szCs w:val="22"/>
              </w:rPr>
              <w:t>Access CPD opportunities in line with Departmental appraisal and training strategies and guidelines as part of an agreed Personal Development Plan.</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Comply with local eKSF processes.</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Work within defined departmental and national protocols/policies and professional guidelines/standards, and comply with health and safety policies and procedures and statutory requirements, including risk assessments.</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Contribute to Quality Improvement.</w:t>
            </w:r>
          </w:p>
          <w:p w:rsidR="00EF6B54" w:rsidRPr="00EF6B54" w:rsidRDefault="00EF6B54" w:rsidP="00EF6B54">
            <w:pPr>
              <w:numPr>
                <w:ilvl w:val="0"/>
                <w:numId w:val="32"/>
              </w:numPr>
              <w:tabs>
                <w:tab w:val="num" w:pos="432"/>
              </w:tabs>
              <w:ind w:left="432" w:right="288"/>
              <w:rPr>
                <w:rFonts w:ascii="Arial" w:hAnsi="Arial" w:cs="Arial"/>
                <w:bCs/>
                <w:sz w:val="22"/>
                <w:szCs w:val="22"/>
              </w:rPr>
            </w:pPr>
            <w:r w:rsidRPr="00EF6B54">
              <w:rPr>
                <w:rFonts w:ascii="Arial" w:hAnsi="Arial" w:cs="Arial"/>
                <w:bCs/>
                <w:sz w:val="22"/>
                <w:szCs w:val="22"/>
              </w:rPr>
              <w:lastRenderedPageBreak/>
              <w:t>Deliver and evaluate in-service training to others to enhance patient care and management.</w:t>
            </w:r>
          </w:p>
          <w:p w:rsidR="00EF6B54" w:rsidRPr="00EF6B54" w:rsidRDefault="00EF6B54" w:rsidP="00EF6B54">
            <w:pPr>
              <w:numPr>
                <w:ilvl w:val="0"/>
                <w:numId w:val="32"/>
              </w:numPr>
              <w:tabs>
                <w:tab w:val="num" w:pos="432"/>
              </w:tabs>
              <w:ind w:left="432" w:right="576"/>
              <w:rPr>
                <w:rFonts w:ascii="Arial" w:hAnsi="Arial" w:cs="Arial"/>
                <w:bCs/>
                <w:sz w:val="22"/>
                <w:szCs w:val="22"/>
              </w:rPr>
            </w:pPr>
            <w:r w:rsidRPr="00EF6B54">
              <w:rPr>
                <w:rFonts w:ascii="Arial" w:hAnsi="Arial" w:cs="Arial"/>
                <w:bCs/>
                <w:sz w:val="22"/>
                <w:szCs w:val="22"/>
              </w:rPr>
              <w:t>Provide practice education for SLT students on placement from University.</w:t>
            </w:r>
          </w:p>
          <w:p w:rsidR="00EF6B54" w:rsidRPr="00EF6B54" w:rsidRDefault="00EF6B54" w:rsidP="00EF6B54">
            <w:pPr>
              <w:pStyle w:val="BodyText2"/>
              <w:numPr>
                <w:ilvl w:val="0"/>
                <w:numId w:val="32"/>
              </w:numPr>
              <w:tabs>
                <w:tab w:val="num" w:pos="432"/>
              </w:tabs>
              <w:ind w:left="432" w:right="288"/>
              <w:jc w:val="left"/>
              <w:rPr>
                <w:bCs/>
                <w:sz w:val="22"/>
                <w:szCs w:val="22"/>
              </w:rPr>
            </w:pPr>
            <w:r w:rsidRPr="00EF6B54">
              <w:rPr>
                <w:sz w:val="22"/>
                <w:szCs w:val="22"/>
              </w:rPr>
              <w:t>Participate in the placement of students allocated to other members of the team and provide clinical support and supervision in specialist area.</w:t>
            </w:r>
          </w:p>
          <w:p w:rsidR="00EF6B54" w:rsidRPr="00EF6B54" w:rsidRDefault="00EF6B54" w:rsidP="00EF6B54">
            <w:pPr>
              <w:numPr>
                <w:ilvl w:val="0"/>
                <w:numId w:val="32"/>
              </w:numPr>
              <w:tabs>
                <w:tab w:val="num" w:pos="432"/>
              </w:tabs>
              <w:ind w:left="432" w:right="288"/>
              <w:rPr>
                <w:rFonts w:ascii="Arial" w:hAnsi="Arial" w:cs="Arial"/>
                <w:bCs/>
                <w:sz w:val="22"/>
                <w:szCs w:val="22"/>
              </w:rPr>
            </w:pPr>
            <w:r w:rsidRPr="00EF6B54">
              <w:rPr>
                <w:rFonts w:ascii="Arial" w:hAnsi="Arial" w:cs="Arial"/>
                <w:bCs/>
                <w:sz w:val="22"/>
                <w:szCs w:val="22"/>
              </w:rPr>
              <w:t>Participate in and contribute to SLT Practice Development Networks.</w:t>
            </w:r>
          </w:p>
          <w:p w:rsidR="00EF6B54" w:rsidRPr="00EF6B54" w:rsidRDefault="00EF6B54" w:rsidP="00EF6B54">
            <w:pPr>
              <w:numPr>
                <w:ilvl w:val="0"/>
                <w:numId w:val="32"/>
              </w:numPr>
              <w:tabs>
                <w:tab w:val="num" w:pos="432"/>
              </w:tabs>
              <w:ind w:left="432" w:right="288"/>
              <w:rPr>
                <w:rFonts w:ascii="Arial" w:hAnsi="Arial" w:cs="Arial"/>
                <w:bCs/>
                <w:sz w:val="22"/>
                <w:szCs w:val="22"/>
              </w:rPr>
            </w:pPr>
            <w:r w:rsidRPr="00EF6B54">
              <w:rPr>
                <w:rFonts w:ascii="Arial" w:hAnsi="Arial" w:cs="Arial"/>
                <w:bCs/>
                <w:sz w:val="22"/>
                <w:szCs w:val="22"/>
              </w:rPr>
              <w:t>Raise awareness and promote understanding in the CAMHs network of the impact of communication impairment on children and young people accessing mental health services.</w:t>
            </w:r>
          </w:p>
          <w:p w:rsidR="00AF451E" w:rsidRPr="00DD50D6" w:rsidRDefault="00AF451E">
            <w:pPr>
              <w:ind w:right="-270"/>
              <w:rPr>
                <w:rFonts w:ascii="Arial" w:hAnsi="Arial" w:cs="Arial"/>
                <w:sz w:val="22"/>
                <w:szCs w:val="22"/>
              </w:rPr>
            </w:pPr>
          </w:p>
          <w:p w:rsidR="00AF451E" w:rsidRPr="00DD50D6" w:rsidRDefault="00AF451E">
            <w:pPr>
              <w:ind w:right="-270"/>
              <w:rPr>
                <w:rFonts w:ascii="Arial" w:hAnsi="Arial" w:cs="Arial"/>
                <w:b/>
                <w:bCs/>
                <w:sz w:val="22"/>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lastRenderedPageBreak/>
              <w:t>6. SYSTEMS AND EQUIPMENT</w:t>
            </w:r>
          </w:p>
          <w:p w:rsidR="00AF451E" w:rsidRPr="00DD50D6" w:rsidRDefault="00AF451E">
            <w:pPr>
              <w:ind w:right="-270"/>
              <w:rPr>
                <w:rFonts w:ascii="Arial" w:hAnsi="Arial" w:cs="Arial"/>
                <w:sz w:val="22"/>
                <w:szCs w:val="22"/>
              </w:rPr>
            </w:pPr>
            <w:r w:rsidRPr="00DD50D6">
              <w:rPr>
                <w:rFonts w:ascii="Arial" w:hAnsi="Arial" w:cs="Arial"/>
                <w:sz w:val="22"/>
                <w:szCs w:val="22"/>
              </w:rPr>
              <w:t>On a daily basis:-</w:t>
            </w:r>
          </w:p>
          <w:p w:rsidR="00AF451E" w:rsidRPr="00DD50D6" w:rsidRDefault="00AF451E">
            <w:pPr>
              <w:numPr>
                <w:ilvl w:val="0"/>
                <w:numId w:val="13"/>
              </w:numPr>
              <w:ind w:right="-270"/>
              <w:rPr>
                <w:rFonts w:ascii="Arial" w:hAnsi="Arial" w:cs="Arial"/>
                <w:sz w:val="22"/>
                <w:szCs w:val="22"/>
              </w:rPr>
            </w:pPr>
            <w:r w:rsidRPr="00DD50D6">
              <w:rPr>
                <w:rFonts w:ascii="Arial" w:hAnsi="Arial" w:cs="Arial"/>
                <w:sz w:val="22"/>
                <w:szCs w:val="22"/>
              </w:rPr>
              <w:t xml:space="preserve">To maintain written </w:t>
            </w:r>
            <w:r w:rsidR="007E4E8E" w:rsidRPr="00DD50D6">
              <w:rPr>
                <w:rFonts w:ascii="Arial" w:hAnsi="Arial" w:cs="Arial"/>
                <w:sz w:val="22"/>
                <w:szCs w:val="22"/>
              </w:rPr>
              <w:t xml:space="preserve">/electronic </w:t>
            </w:r>
            <w:r w:rsidRPr="00DD50D6">
              <w:rPr>
                <w:rFonts w:ascii="Arial" w:hAnsi="Arial" w:cs="Arial"/>
                <w:sz w:val="22"/>
                <w:szCs w:val="22"/>
              </w:rPr>
              <w:t>records after each clinical contact.</w:t>
            </w:r>
          </w:p>
          <w:p w:rsidR="00AF451E" w:rsidRPr="00DD50D6" w:rsidRDefault="00AF451E">
            <w:pPr>
              <w:numPr>
                <w:ilvl w:val="0"/>
                <w:numId w:val="14"/>
              </w:numPr>
              <w:rPr>
                <w:rFonts w:ascii="Arial" w:hAnsi="Arial" w:cs="Arial"/>
                <w:b/>
                <w:bCs/>
                <w:sz w:val="22"/>
                <w:szCs w:val="22"/>
              </w:rPr>
            </w:pPr>
            <w:r w:rsidRPr="00DD50D6">
              <w:rPr>
                <w:rFonts w:ascii="Arial" w:hAnsi="Arial" w:cs="Arial"/>
                <w:sz w:val="22"/>
                <w:szCs w:val="22"/>
              </w:rPr>
              <w:t>To use standardised assessment tools and therapeutic equipment.</w:t>
            </w:r>
          </w:p>
          <w:p w:rsidR="00DD50D6" w:rsidRPr="004530EC" w:rsidRDefault="006625BF" w:rsidP="002C6483">
            <w:pPr>
              <w:numPr>
                <w:ilvl w:val="0"/>
                <w:numId w:val="14"/>
              </w:numPr>
              <w:ind w:right="152"/>
              <w:rPr>
                <w:rFonts w:ascii="Arial" w:hAnsi="Arial" w:cs="Arial"/>
                <w:b/>
                <w:bCs/>
                <w:sz w:val="22"/>
                <w:szCs w:val="22"/>
              </w:rPr>
            </w:pPr>
            <w:r w:rsidRPr="004530EC">
              <w:rPr>
                <w:rFonts w:ascii="Arial" w:hAnsi="Arial" w:cs="Arial"/>
                <w:bCs/>
                <w:sz w:val="22"/>
                <w:szCs w:val="22"/>
              </w:rPr>
              <w:t xml:space="preserve">To be highly competent in using high and low tech systems – personalised communication/symbol books or passports and specialist systems (e.g. computerised speech output machines) with </w:t>
            </w:r>
            <w:r w:rsidR="00072142">
              <w:rPr>
                <w:rFonts w:ascii="Arial" w:hAnsi="Arial" w:cs="Arial"/>
                <w:bCs/>
                <w:sz w:val="22"/>
                <w:szCs w:val="22"/>
              </w:rPr>
              <w:t>Children &amp; Young People</w:t>
            </w:r>
            <w:r w:rsidRPr="004530EC">
              <w:rPr>
                <w:rFonts w:ascii="Arial" w:hAnsi="Arial" w:cs="Arial"/>
                <w:bCs/>
                <w:sz w:val="22"/>
                <w:szCs w:val="22"/>
              </w:rPr>
              <w:t xml:space="preserve"> who may use these as well as, or instead of speech.  </w:t>
            </w:r>
          </w:p>
          <w:p w:rsidR="00AF451E" w:rsidRPr="004530EC" w:rsidRDefault="00AF451E" w:rsidP="00DD50D6">
            <w:pPr>
              <w:numPr>
                <w:ilvl w:val="0"/>
                <w:numId w:val="14"/>
              </w:numPr>
              <w:ind w:right="152"/>
              <w:jc w:val="both"/>
              <w:rPr>
                <w:rFonts w:ascii="Arial" w:hAnsi="Arial" w:cs="Arial"/>
                <w:b/>
                <w:bCs/>
                <w:sz w:val="22"/>
                <w:szCs w:val="22"/>
              </w:rPr>
            </w:pPr>
            <w:r w:rsidRPr="004530EC">
              <w:rPr>
                <w:rFonts w:ascii="Arial" w:hAnsi="Arial" w:cs="Arial"/>
                <w:sz w:val="22"/>
                <w:szCs w:val="22"/>
              </w:rPr>
              <w:t>To access</w:t>
            </w:r>
            <w:r w:rsidR="0021064C">
              <w:rPr>
                <w:rFonts w:ascii="Arial" w:hAnsi="Arial" w:cs="Arial"/>
                <w:sz w:val="22"/>
                <w:szCs w:val="22"/>
              </w:rPr>
              <w:t xml:space="preserve"> </w:t>
            </w:r>
            <w:bookmarkStart w:id="0" w:name="_GoBack"/>
            <w:bookmarkEnd w:id="0"/>
            <w:r w:rsidR="00DD50D6" w:rsidRPr="004530EC">
              <w:rPr>
                <w:rFonts w:ascii="Arial" w:hAnsi="Arial" w:cs="Arial"/>
                <w:sz w:val="22"/>
                <w:szCs w:val="22"/>
              </w:rPr>
              <w:t>EMIS for input of client data</w:t>
            </w:r>
            <w:r w:rsidRPr="004530EC">
              <w:rPr>
                <w:rFonts w:ascii="Arial" w:hAnsi="Arial" w:cs="Arial"/>
                <w:sz w:val="22"/>
                <w:szCs w:val="22"/>
              </w:rPr>
              <w:t>.</w:t>
            </w:r>
          </w:p>
          <w:p w:rsidR="00DD50D6" w:rsidRPr="004530EC" w:rsidRDefault="00DD50D6" w:rsidP="00DD50D6">
            <w:pPr>
              <w:numPr>
                <w:ilvl w:val="0"/>
                <w:numId w:val="14"/>
              </w:numPr>
              <w:ind w:right="152"/>
              <w:jc w:val="both"/>
              <w:rPr>
                <w:rFonts w:ascii="Arial" w:hAnsi="Arial" w:cs="Arial"/>
                <w:b/>
                <w:bCs/>
                <w:sz w:val="22"/>
                <w:szCs w:val="22"/>
              </w:rPr>
            </w:pPr>
            <w:r w:rsidRPr="004530EC">
              <w:rPr>
                <w:rFonts w:ascii="Arial" w:hAnsi="Arial" w:cs="Arial"/>
                <w:sz w:val="22"/>
                <w:szCs w:val="22"/>
              </w:rPr>
              <w:t>To use MS Teams to communicate with a variety of colleagues</w:t>
            </w:r>
          </w:p>
          <w:p w:rsidR="00DD50D6" w:rsidRPr="004530EC" w:rsidRDefault="00DD50D6" w:rsidP="00DD50D6">
            <w:pPr>
              <w:numPr>
                <w:ilvl w:val="0"/>
                <w:numId w:val="14"/>
              </w:numPr>
              <w:ind w:right="152"/>
              <w:jc w:val="both"/>
              <w:rPr>
                <w:rFonts w:ascii="Arial" w:hAnsi="Arial" w:cs="Arial"/>
                <w:b/>
                <w:bCs/>
                <w:sz w:val="22"/>
                <w:szCs w:val="22"/>
              </w:rPr>
            </w:pPr>
            <w:r w:rsidRPr="004530EC">
              <w:rPr>
                <w:rFonts w:ascii="Arial" w:hAnsi="Arial" w:cs="Arial"/>
                <w:sz w:val="22"/>
                <w:szCs w:val="22"/>
              </w:rPr>
              <w:t>To use NHS Scotland Near Me system when required to provide virtual assessment and therapy for patients</w:t>
            </w:r>
          </w:p>
          <w:p w:rsidR="00AF451E" w:rsidRPr="00DD50D6" w:rsidRDefault="00AF451E">
            <w:pPr>
              <w:numPr>
                <w:ilvl w:val="0"/>
                <w:numId w:val="14"/>
              </w:numPr>
              <w:rPr>
                <w:rFonts w:ascii="Arial" w:hAnsi="Arial" w:cs="Arial"/>
                <w:b/>
                <w:bCs/>
                <w:sz w:val="22"/>
                <w:szCs w:val="22"/>
              </w:rPr>
            </w:pPr>
            <w:r w:rsidRPr="00DD50D6">
              <w:rPr>
                <w:rFonts w:ascii="Arial" w:hAnsi="Arial" w:cs="Arial"/>
                <w:sz w:val="22"/>
                <w:szCs w:val="22"/>
              </w:rPr>
              <w:t>To access e-mails, intranet, internet; IT packages; to create power point presentations for training purposes.</w:t>
            </w:r>
          </w:p>
          <w:p w:rsidR="00AF451E" w:rsidRPr="00DD50D6" w:rsidRDefault="00AF451E" w:rsidP="00F860BF">
            <w:pPr>
              <w:ind w:left="360"/>
              <w:rPr>
                <w:rFonts w:ascii="Arial" w:hAnsi="Arial" w:cs="Arial"/>
                <w:b/>
                <w:bCs/>
                <w:sz w:val="22"/>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7.  DECISIONS AND JUDGEMENTS</w:t>
            </w:r>
          </w:p>
          <w:p w:rsidR="00AF451E" w:rsidRPr="00DD50D6" w:rsidRDefault="00AF451E">
            <w:pPr>
              <w:ind w:right="-270"/>
              <w:rPr>
                <w:rFonts w:ascii="Arial" w:hAnsi="Arial" w:cs="Arial"/>
                <w:sz w:val="22"/>
                <w:szCs w:val="22"/>
              </w:rPr>
            </w:pPr>
            <w:r w:rsidRPr="00DD50D6">
              <w:rPr>
                <w:rFonts w:ascii="Arial" w:hAnsi="Arial" w:cs="Arial"/>
                <w:b/>
                <w:bCs/>
                <w:sz w:val="22"/>
                <w:szCs w:val="22"/>
              </w:rPr>
              <w:t>  </w:t>
            </w:r>
          </w:p>
          <w:p w:rsidR="00EF6B54" w:rsidRPr="00EF6B54" w:rsidRDefault="00EF6B54" w:rsidP="00EF6B54">
            <w:pPr>
              <w:numPr>
                <w:ilvl w:val="0"/>
                <w:numId w:val="36"/>
              </w:numPr>
              <w:ind w:right="-270"/>
              <w:rPr>
                <w:rFonts w:ascii="Arial" w:hAnsi="Arial" w:cs="Arial"/>
                <w:bCs/>
                <w:sz w:val="22"/>
                <w:szCs w:val="22"/>
              </w:rPr>
            </w:pPr>
            <w:r w:rsidRPr="00EF6B54">
              <w:rPr>
                <w:rFonts w:ascii="Arial" w:hAnsi="Arial" w:cs="Arial"/>
                <w:bCs/>
                <w:sz w:val="22"/>
                <w:szCs w:val="22"/>
              </w:rPr>
              <w:t>Be accountable for own caseload, professional actions and conduct, recognising professional boundaries.</w:t>
            </w:r>
          </w:p>
          <w:p w:rsidR="00EF6B54" w:rsidRPr="00EF6B54" w:rsidRDefault="00EF6B54" w:rsidP="00EF6B54">
            <w:pPr>
              <w:numPr>
                <w:ilvl w:val="0"/>
                <w:numId w:val="36"/>
              </w:numPr>
              <w:ind w:right="-270"/>
              <w:rPr>
                <w:rFonts w:ascii="Arial" w:hAnsi="Arial" w:cs="Arial"/>
                <w:bCs/>
                <w:sz w:val="22"/>
                <w:szCs w:val="22"/>
              </w:rPr>
            </w:pPr>
            <w:r w:rsidRPr="00EF6B54">
              <w:rPr>
                <w:rFonts w:ascii="Arial" w:hAnsi="Arial" w:cs="Arial"/>
                <w:bCs/>
                <w:sz w:val="22"/>
                <w:szCs w:val="22"/>
              </w:rPr>
              <w:t>Analyse individual assessments, autonomously leading to diagnosis and decisions about client management including complex cases.</w:t>
            </w:r>
          </w:p>
          <w:p w:rsidR="00EF6B54" w:rsidRPr="00EF6B54" w:rsidRDefault="00EF6B54" w:rsidP="00EF6B54">
            <w:pPr>
              <w:numPr>
                <w:ilvl w:val="0"/>
                <w:numId w:val="36"/>
              </w:numPr>
              <w:ind w:right="-270"/>
              <w:rPr>
                <w:rFonts w:ascii="Arial" w:hAnsi="Arial" w:cs="Arial"/>
                <w:bCs/>
                <w:sz w:val="22"/>
                <w:szCs w:val="22"/>
              </w:rPr>
            </w:pPr>
            <w:r w:rsidRPr="00EF6B54">
              <w:rPr>
                <w:rFonts w:ascii="Arial" w:hAnsi="Arial" w:cs="Arial"/>
                <w:bCs/>
                <w:sz w:val="22"/>
                <w:szCs w:val="22"/>
              </w:rPr>
              <w:t xml:space="preserve">Reflect on all aspects of a client’s speech, language and communication </w:t>
            </w:r>
            <w:r w:rsidRPr="00EF6B54">
              <w:rPr>
                <w:rFonts w:ascii="Arial" w:hAnsi="Arial" w:cs="Arial"/>
                <w:sz w:val="22"/>
                <w:szCs w:val="22"/>
              </w:rPr>
              <w:t>and/ or eating, drinking and swallowing difficulties (with relevant qualification)</w:t>
            </w:r>
            <w:r w:rsidRPr="00EF6B54">
              <w:rPr>
                <w:rFonts w:ascii="Arial" w:hAnsi="Arial" w:cs="Arial"/>
                <w:bCs/>
                <w:sz w:val="22"/>
                <w:szCs w:val="22"/>
              </w:rPr>
              <w:t xml:space="preserve"> and identify appropriate strategies to facilitate and enhance communicative effectiveness and/ or access to nutrition.</w:t>
            </w:r>
          </w:p>
          <w:p w:rsidR="00EF6B54" w:rsidRPr="00EF6B54" w:rsidRDefault="00EF6B54" w:rsidP="00EF6B54">
            <w:pPr>
              <w:numPr>
                <w:ilvl w:val="0"/>
                <w:numId w:val="36"/>
              </w:numPr>
              <w:ind w:right="-270"/>
              <w:rPr>
                <w:rFonts w:ascii="Arial" w:hAnsi="Arial" w:cs="Arial"/>
                <w:bCs/>
                <w:sz w:val="22"/>
                <w:szCs w:val="22"/>
              </w:rPr>
            </w:pPr>
            <w:r w:rsidRPr="00EF6B54">
              <w:rPr>
                <w:rFonts w:ascii="Arial" w:hAnsi="Arial" w:cs="Arial"/>
                <w:bCs/>
                <w:sz w:val="22"/>
                <w:szCs w:val="22"/>
              </w:rPr>
              <w:t>Ensure involvement of young people, carers and other professionals in care options and decisions.</w:t>
            </w:r>
          </w:p>
          <w:p w:rsidR="00EF6B54" w:rsidRPr="00EF6B54" w:rsidRDefault="00EF6B54" w:rsidP="00EF6B54">
            <w:pPr>
              <w:pStyle w:val="Heading6"/>
              <w:numPr>
                <w:ilvl w:val="0"/>
                <w:numId w:val="36"/>
              </w:numPr>
              <w:ind w:right="576"/>
              <w:jc w:val="left"/>
              <w:rPr>
                <w:rFonts w:ascii="Arial" w:hAnsi="Arial" w:cs="Arial"/>
                <w:b w:val="0"/>
                <w:bCs w:val="0"/>
                <w:szCs w:val="22"/>
              </w:rPr>
            </w:pPr>
            <w:r w:rsidRPr="00EF6B54">
              <w:rPr>
                <w:rFonts w:ascii="Arial" w:hAnsi="Arial" w:cs="Arial"/>
                <w:b w:val="0"/>
                <w:szCs w:val="22"/>
              </w:rPr>
              <w:t>Develop clear care plans based on evidence based practice and demonstrate the ability to reflect on practice with supervisor/peers/relevant staff in the team.</w:t>
            </w:r>
          </w:p>
          <w:p w:rsidR="00EF6B54" w:rsidRPr="00EF6B54" w:rsidRDefault="00EF6B54" w:rsidP="00EF6B54">
            <w:pPr>
              <w:numPr>
                <w:ilvl w:val="0"/>
                <w:numId w:val="36"/>
              </w:numPr>
              <w:rPr>
                <w:rFonts w:ascii="Arial" w:hAnsi="Arial" w:cs="Arial"/>
                <w:bCs/>
                <w:sz w:val="22"/>
                <w:szCs w:val="22"/>
              </w:rPr>
            </w:pPr>
            <w:r w:rsidRPr="00EF6B54">
              <w:rPr>
                <w:rFonts w:ascii="Arial" w:hAnsi="Arial" w:cs="Arial"/>
                <w:bCs/>
                <w:sz w:val="22"/>
                <w:szCs w:val="22"/>
              </w:rPr>
              <w:t>Decide when referral to another discipline / agency is appropriate.</w:t>
            </w:r>
          </w:p>
          <w:p w:rsidR="00EF6B54" w:rsidRPr="00EF6B54" w:rsidRDefault="00EF6B54" w:rsidP="00EF6B54">
            <w:pPr>
              <w:numPr>
                <w:ilvl w:val="0"/>
                <w:numId w:val="36"/>
              </w:numPr>
              <w:rPr>
                <w:rFonts w:ascii="Arial" w:hAnsi="Arial" w:cs="Arial"/>
                <w:bCs/>
                <w:sz w:val="22"/>
                <w:szCs w:val="22"/>
              </w:rPr>
            </w:pPr>
            <w:r w:rsidRPr="00EF6B54">
              <w:rPr>
                <w:rFonts w:ascii="Arial" w:hAnsi="Arial" w:cs="Arial"/>
                <w:bCs/>
                <w:sz w:val="22"/>
                <w:szCs w:val="22"/>
              </w:rPr>
              <w:t>Seek Professional support and advice when required.</w:t>
            </w:r>
          </w:p>
          <w:p w:rsidR="00EF6B54" w:rsidRPr="00EF6B54" w:rsidRDefault="00EF6B54" w:rsidP="00EF6B54">
            <w:pPr>
              <w:numPr>
                <w:ilvl w:val="0"/>
                <w:numId w:val="36"/>
              </w:numPr>
              <w:rPr>
                <w:rFonts w:ascii="Arial" w:hAnsi="Arial" w:cs="Arial"/>
                <w:bCs/>
                <w:sz w:val="22"/>
                <w:szCs w:val="22"/>
              </w:rPr>
            </w:pPr>
            <w:r w:rsidRPr="00EF6B54">
              <w:rPr>
                <w:rFonts w:ascii="Arial" w:hAnsi="Arial" w:cs="Arial"/>
                <w:bCs/>
                <w:sz w:val="22"/>
                <w:szCs w:val="22"/>
              </w:rPr>
              <w:t>Contribute to risk management.</w:t>
            </w:r>
          </w:p>
          <w:p w:rsidR="00AF451E" w:rsidRPr="00DD50D6" w:rsidRDefault="00AF451E">
            <w:pPr>
              <w:rPr>
                <w:rFonts w:ascii="Arial" w:hAnsi="Arial" w:cs="Arial"/>
                <w:sz w:val="22"/>
                <w:szCs w:val="22"/>
              </w:rPr>
            </w:pPr>
          </w:p>
          <w:p w:rsidR="00AF451E" w:rsidRPr="00DD50D6" w:rsidRDefault="00AF451E">
            <w:pPr>
              <w:ind w:right="-270"/>
              <w:rPr>
                <w:rFonts w:ascii="Arial" w:hAnsi="Arial" w:cs="Arial"/>
                <w:b/>
                <w:bCs/>
                <w:sz w:val="22"/>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p>
          <w:p w:rsidR="00AF451E" w:rsidRPr="00DD50D6" w:rsidRDefault="00AF451E">
            <w:pPr>
              <w:ind w:right="-270"/>
              <w:rPr>
                <w:rFonts w:ascii="Arial" w:hAnsi="Arial" w:cs="Arial"/>
                <w:b/>
                <w:bCs/>
                <w:sz w:val="22"/>
                <w:szCs w:val="22"/>
              </w:rPr>
            </w:pPr>
            <w:r w:rsidRPr="00DD50D6">
              <w:rPr>
                <w:rFonts w:ascii="Arial" w:hAnsi="Arial" w:cs="Arial"/>
                <w:b/>
                <w:bCs/>
                <w:sz w:val="22"/>
                <w:szCs w:val="22"/>
              </w:rPr>
              <w:t>8.  COMMUNICATIONS AND RELATIONSHIPS</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To establish and maintain robust communication networks with patients, carers, colleagues within</w:t>
            </w:r>
            <w:r w:rsidR="002C6483">
              <w:rPr>
                <w:rFonts w:cs="Arial"/>
                <w:szCs w:val="22"/>
              </w:rPr>
              <w:t xml:space="preserve"> SBC Education</w:t>
            </w:r>
            <w:r w:rsidRPr="00DD50D6">
              <w:rPr>
                <w:rFonts w:cs="Arial"/>
                <w:szCs w:val="22"/>
              </w:rPr>
              <w:t>, and voluntarily and statutory agencies, in order to facilitate best practice.</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To provide advice and recommendations to other services and organisations as requested.</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To work effectively within a multi-disciplinary and multi-agency team.</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To report in detail, verbally and/or in writing all clinical observations and outcomes.</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 xml:space="preserve">To communicate sensitive or emotionally upsetting information to patient/ carers and </w:t>
            </w:r>
            <w:r w:rsidR="00C02565" w:rsidRPr="00DD50D6">
              <w:rPr>
                <w:rFonts w:cs="Arial"/>
                <w:szCs w:val="22"/>
              </w:rPr>
              <w:t>SLT</w:t>
            </w:r>
            <w:r w:rsidRPr="00DD50D6">
              <w:rPr>
                <w:rFonts w:cs="Arial"/>
                <w:szCs w:val="22"/>
              </w:rPr>
              <w:t xml:space="preserve"> staff eg. poor prognosis </w:t>
            </w:r>
          </w:p>
          <w:p w:rsidR="00DD50D6" w:rsidRPr="004530EC" w:rsidRDefault="00DD50D6" w:rsidP="00DD50D6">
            <w:pPr>
              <w:numPr>
                <w:ilvl w:val="0"/>
                <w:numId w:val="23"/>
              </w:numPr>
              <w:ind w:right="152"/>
              <w:jc w:val="both"/>
              <w:rPr>
                <w:rFonts w:ascii="Arial" w:hAnsi="Arial" w:cs="Arial"/>
                <w:bCs/>
                <w:sz w:val="22"/>
                <w:szCs w:val="22"/>
              </w:rPr>
            </w:pPr>
            <w:r w:rsidRPr="004530EC">
              <w:rPr>
                <w:rFonts w:ascii="Arial" w:hAnsi="Arial" w:cs="Arial"/>
                <w:bCs/>
                <w:sz w:val="22"/>
                <w:szCs w:val="22"/>
              </w:rPr>
              <w:t>To ensure effective communication is achieved, where barriers to understanding often exist (e.g. learning difficulties, communication impairment and challenging behaviour).  Sometimes it may be necessary to use alternative or augmentative forms or communication such as signing or symbols to enable the client to understand and process the information</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lastRenderedPageBreak/>
              <w:t xml:space="preserve">To participate in national </w:t>
            </w:r>
            <w:r w:rsidR="00C02565" w:rsidRPr="00DD50D6">
              <w:rPr>
                <w:rFonts w:cs="Arial"/>
                <w:szCs w:val="22"/>
              </w:rPr>
              <w:t>SLT</w:t>
            </w:r>
            <w:r w:rsidRPr="00DD50D6">
              <w:rPr>
                <w:rFonts w:cs="Arial"/>
                <w:szCs w:val="22"/>
              </w:rPr>
              <w:t xml:space="preserve"> forums.</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 xml:space="preserve">To maintain communication with </w:t>
            </w:r>
            <w:r w:rsidR="00574CE3" w:rsidRPr="00DD50D6">
              <w:rPr>
                <w:rFonts w:cs="Arial"/>
                <w:szCs w:val="22"/>
              </w:rPr>
              <w:t>R</w:t>
            </w:r>
            <w:r w:rsidRPr="00DD50D6">
              <w:rPr>
                <w:rFonts w:cs="Arial"/>
                <w:szCs w:val="22"/>
              </w:rPr>
              <w:t>C</w:t>
            </w:r>
            <w:r w:rsidR="00C02565" w:rsidRPr="00DD50D6">
              <w:rPr>
                <w:rFonts w:cs="Arial"/>
                <w:szCs w:val="22"/>
              </w:rPr>
              <w:t>SLT</w:t>
            </w:r>
            <w:r w:rsidRPr="00DD50D6">
              <w:rPr>
                <w:rFonts w:cs="Arial"/>
                <w:szCs w:val="22"/>
              </w:rPr>
              <w:t xml:space="preserve"> as the professional body.</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 xml:space="preserve">To ensure </w:t>
            </w:r>
            <w:r w:rsidR="00C02565" w:rsidRPr="00DD50D6">
              <w:rPr>
                <w:rFonts w:cs="Arial"/>
                <w:szCs w:val="22"/>
              </w:rPr>
              <w:t>SLT</w:t>
            </w:r>
            <w:r w:rsidRPr="00DD50D6">
              <w:rPr>
                <w:rFonts w:cs="Arial"/>
                <w:szCs w:val="22"/>
              </w:rPr>
              <w:t xml:space="preserve"> representation in decision making and raise awareness of the contribution of </w:t>
            </w:r>
            <w:r w:rsidR="00C02565" w:rsidRPr="00DD50D6">
              <w:rPr>
                <w:rFonts w:cs="Arial"/>
                <w:szCs w:val="22"/>
              </w:rPr>
              <w:t>SLT</w:t>
            </w:r>
            <w:r w:rsidRPr="00DD50D6">
              <w:rPr>
                <w:rFonts w:cs="Arial"/>
                <w:szCs w:val="22"/>
              </w:rPr>
              <w:t xml:space="preserve"> within designated areas.</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 xml:space="preserve">To promote awareness of the role of </w:t>
            </w:r>
            <w:r w:rsidR="00C02565" w:rsidRPr="00DD50D6">
              <w:rPr>
                <w:rFonts w:cs="Arial"/>
                <w:szCs w:val="22"/>
              </w:rPr>
              <w:t>SLT</w:t>
            </w:r>
            <w:r w:rsidRPr="00DD50D6">
              <w:rPr>
                <w:rFonts w:cs="Arial"/>
                <w:szCs w:val="22"/>
              </w:rPr>
              <w:t xml:space="preserve"> within the organisation, negotiating priorities where appropriate.</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To develop and maintain effective professional and management communication structures.</w:t>
            </w:r>
          </w:p>
          <w:p w:rsidR="00AF451E" w:rsidRPr="00DD50D6" w:rsidRDefault="00AF451E">
            <w:pPr>
              <w:pStyle w:val="BodyText"/>
              <w:numPr>
                <w:ilvl w:val="0"/>
                <w:numId w:val="16"/>
              </w:numPr>
              <w:spacing w:line="264" w:lineRule="auto"/>
              <w:jc w:val="left"/>
              <w:rPr>
                <w:rFonts w:cs="Arial"/>
                <w:szCs w:val="22"/>
              </w:rPr>
            </w:pPr>
            <w:r w:rsidRPr="00DD50D6">
              <w:rPr>
                <w:rFonts w:cs="Arial"/>
                <w:szCs w:val="22"/>
              </w:rPr>
              <w:t xml:space="preserve">To liaise regularly with Lead </w:t>
            </w:r>
            <w:r w:rsidR="00C02565" w:rsidRPr="00DD50D6">
              <w:rPr>
                <w:rFonts w:cs="Arial"/>
                <w:szCs w:val="22"/>
              </w:rPr>
              <w:t>SLT</w:t>
            </w:r>
            <w:r w:rsidRPr="00DD50D6">
              <w:rPr>
                <w:rFonts w:cs="Arial"/>
                <w:szCs w:val="22"/>
              </w:rPr>
              <w:t>, and/ or service managers on professional and service issues.</w:t>
            </w:r>
          </w:p>
          <w:p w:rsidR="00AF451E" w:rsidRPr="00DD50D6" w:rsidRDefault="00AF451E">
            <w:pPr>
              <w:ind w:right="-270"/>
              <w:rPr>
                <w:rFonts w:ascii="Arial" w:hAnsi="Arial" w:cs="Arial"/>
                <w:b/>
                <w:bCs/>
                <w:sz w:val="22"/>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lastRenderedPageBreak/>
              <w:t> </w:t>
            </w:r>
          </w:p>
          <w:p w:rsidR="00AF451E" w:rsidRPr="00DD50D6" w:rsidRDefault="00AF451E">
            <w:pPr>
              <w:rPr>
                <w:rFonts w:ascii="Arial" w:hAnsi="Arial" w:cs="Arial"/>
                <w:b/>
                <w:bCs/>
                <w:sz w:val="22"/>
                <w:szCs w:val="22"/>
              </w:rPr>
            </w:pPr>
            <w:r w:rsidRPr="00DD50D6">
              <w:rPr>
                <w:rFonts w:ascii="Arial" w:hAnsi="Arial" w:cs="Arial"/>
                <w:b/>
                <w:bCs/>
                <w:sz w:val="22"/>
                <w:szCs w:val="22"/>
              </w:rPr>
              <w:t>9. PHYSICAL DEMANDS OF THE JOB</w:t>
            </w:r>
          </w:p>
          <w:p w:rsidR="00AF451E" w:rsidRPr="00DD50D6" w:rsidRDefault="00AF451E">
            <w:pPr>
              <w:rPr>
                <w:rFonts w:ascii="Arial" w:hAnsi="Arial" w:cs="Arial"/>
                <w:sz w:val="22"/>
                <w:szCs w:val="22"/>
              </w:rPr>
            </w:pPr>
            <w:r w:rsidRPr="00DD50D6">
              <w:rPr>
                <w:rFonts w:ascii="Arial" w:hAnsi="Arial" w:cs="Arial"/>
                <w:b/>
                <w:bCs/>
                <w:sz w:val="22"/>
                <w:szCs w:val="22"/>
              </w:rPr>
              <w:t> </w:t>
            </w:r>
            <w:r w:rsidRPr="00DD50D6">
              <w:rPr>
                <w:rFonts w:ascii="Arial" w:hAnsi="Arial" w:cs="Arial"/>
                <w:sz w:val="22"/>
                <w:szCs w:val="22"/>
              </w:rPr>
              <w:t>On a daily basis:-</w:t>
            </w:r>
          </w:p>
          <w:p w:rsidR="00AF451E" w:rsidRPr="00DD50D6" w:rsidRDefault="00AF451E">
            <w:pPr>
              <w:numPr>
                <w:ilvl w:val="0"/>
                <w:numId w:val="17"/>
              </w:numPr>
              <w:rPr>
                <w:rFonts w:ascii="Arial" w:hAnsi="Arial" w:cs="Arial"/>
                <w:sz w:val="22"/>
                <w:szCs w:val="22"/>
              </w:rPr>
            </w:pPr>
            <w:r w:rsidRPr="00DD50D6">
              <w:rPr>
                <w:rFonts w:ascii="Arial" w:hAnsi="Arial" w:cs="Arial"/>
                <w:sz w:val="22"/>
                <w:szCs w:val="22"/>
              </w:rPr>
              <w:t>Frequent periods of intense concentration during assessment and tr</w:t>
            </w:r>
            <w:r w:rsidR="00DD50D6" w:rsidRPr="00DD50D6">
              <w:rPr>
                <w:rFonts w:ascii="Arial" w:hAnsi="Arial" w:cs="Arial"/>
                <w:sz w:val="22"/>
                <w:szCs w:val="22"/>
              </w:rPr>
              <w:t>eatment sessions lasting up to 1.5</w:t>
            </w:r>
            <w:r w:rsidRPr="00DD50D6">
              <w:rPr>
                <w:rFonts w:ascii="Arial" w:hAnsi="Arial" w:cs="Arial"/>
                <w:sz w:val="22"/>
                <w:szCs w:val="22"/>
              </w:rPr>
              <w:t xml:space="preserve"> hour</w:t>
            </w:r>
            <w:r w:rsidR="00DD50D6" w:rsidRPr="00DD50D6">
              <w:rPr>
                <w:rFonts w:ascii="Arial" w:hAnsi="Arial" w:cs="Arial"/>
                <w:sz w:val="22"/>
                <w:szCs w:val="22"/>
              </w:rPr>
              <w:t>s</w:t>
            </w:r>
            <w:r w:rsidRPr="00DD50D6">
              <w:rPr>
                <w:rFonts w:ascii="Arial" w:hAnsi="Arial" w:cs="Arial"/>
                <w:sz w:val="22"/>
                <w:szCs w:val="22"/>
              </w:rPr>
              <w:t>.</w:t>
            </w:r>
          </w:p>
          <w:p w:rsidR="00AF451E" w:rsidRPr="00DD50D6" w:rsidRDefault="00AF451E">
            <w:pPr>
              <w:pStyle w:val="BodyText"/>
              <w:numPr>
                <w:ilvl w:val="0"/>
                <w:numId w:val="11"/>
              </w:numPr>
              <w:spacing w:line="264" w:lineRule="auto"/>
              <w:jc w:val="left"/>
              <w:rPr>
                <w:rFonts w:cs="Arial"/>
                <w:szCs w:val="22"/>
              </w:rPr>
            </w:pPr>
            <w:r w:rsidRPr="00DD50D6">
              <w:rPr>
                <w:rFonts w:cs="Arial"/>
                <w:szCs w:val="22"/>
              </w:rPr>
              <w:t xml:space="preserve">Treating within community </w:t>
            </w:r>
            <w:r w:rsidR="002C6483">
              <w:rPr>
                <w:rFonts w:cs="Arial"/>
                <w:szCs w:val="22"/>
              </w:rPr>
              <w:t xml:space="preserve">&amp; education </w:t>
            </w:r>
            <w:r w:rsidRPr="00DD50D6">
              <w:rPr>
                <w:rFonts w:cs="Arial"/>
                <w:szCs w:val="22"/>
              </w:rPr>
              <w:t>settings.</w:t>
            </w:r>
          </w:p>
          <w:p w:rsidR="00AF451E" w:rsidRPr="00DD50D6" w:rsidRDefault="00AF451E">
            <w:pPr>
              <w:pStyle w:val="BodyText"/>
              <w:numPr>
                <w:ilvl w:val="0"/>
                <w:numId w:val="11"/>
              </w:numPr>
              <w:spacing w:line="264" w:lineRule="auto"/>
              <w:jc w:val="left"/>
              <w:rPr>
                <w:rFonts w:cs="Arial"/>
                <w:szCs w:val="22"/>
              </w:rPr>
            </w:pPr>
            <w:r w:rsidRPr="00DD50D6">
              <w:rPr>
                <w:rFonts w:cs="Arial"/>
                <w:szCs w:val="22"/>
              </w:rPr>
              <w:t>Keyboard skills up to 3 hours daily.</w:t>
            </w:r>
          </w:p>
          <w:p w:rsidR="00DD50D6" w:rsidRPr="002C6483" w:rsidRDefault="00DD50D6" w:rsidP="002C6483">
            <w:pPr>
              <w:pStyle w:val="ListParagraph"/>
              <w:numPr>
                <w:ilvl w:val="0"/>
                <w:numId w:val="11"/>
              </w:numPr>
              <w:ind w:right="-270"/>
              <w:rPr>
                <w:rFonts w:ascii="Arial" w:hAnsi="Arial" w:cs="Arial"/>
                <w:sz w:val="22"/>
                <w:szCs w:val="22"/>
              </w:rPr>
            </w:pPr>
            <w:r w:rsidRPr="002C6483">
              <w:rPr>
                <w:rFonts w:ascii="Arial" w:hAnsi="Arial" w:cs="Arial"/>
                <w:sz w:val="22"/>
                <w:szCs w:val="22"/>
              </w:rPr>
              <w:t>To drive alone for clinical purposes (or meetings) in variable, sometimes hazardous weather conditions to parts of the Borders, including remote areas without mobile phone reception</w:t>
            </w:r>
          </w:p>
          <w:p w:rsidR="00DD50D6" w:rsidRPr="004530EC" w:rsidRDefault="00DD50D6" w:rsidP="00DD50D6">
            <w:pPr>
              <w:numPr>
                <w:ilvl w:val="0"/>
                <w:numId w:val="24"/>
              </w:numPr>
              <w:ind w:left="426" w:right="-270" w:hanging="426"/>
              <w:jc w:val="both"/>
              <w:rPr>
                <w:rFonts w:ascii="Arial" w:hAnsi="Arial" w:cs="Arial"/>
                <w:sz w:val="22"/>
                <w:szCs w:val="22"/>
              </w:rPr>
            </w:pPr>
            <w:r w:rsidRPr="004530EC">
              <w:rPr>
                <w:rFonts w:ascii="Arial" w:hAnsi="Arial" w:cs="Arial"/>
                <w:sz w:val="22"/>
                <w:szCs w:val="22"/>
              </w:rPr>
              <w:t>The post holder may work alone and can be away from base for much of the day</w:t>
            </w:r>
          </w:p>
          <w:p w:rsidR="00AF451E" w:rsidRPr="00DD50D6" w:rsidRDefault="00AF451E">
            <w:pPr>
              <w:pStyle w:val="BodyText"/>
              <w:numPr>
                <w:ilvl w:val="0"/>
                <w:numId w:val="11"/>
              </w:numPr>
              <w:spacing w:line="264" w:lineRule="auto"/>
              <w:jc w:val="left"/>
              <w:rPr>
                <w:rFonts w:cs="Arial"/>
                <w:szCs w:val="22"/>
              </w:rPr>
            </w:pPr>
            <w:r w:rsidRPr="00DD50D6">
              <w:rPr>
                <w:rFonts w:cs="Arial"/>
                <w:szCs w:val="22"/>
              </w:rPr>
              <w:t>Ability to use therapeutic equipment.</w:t>
            </w:r>
          </w:p>
          <w:p w:rsidR="00AF451E" w:rsidRPr="00DD50D6" w:rsidRDefault="00AF451E">
            <w:pPr>
              <w:pStyle w:val="BodyText"/>
              <w:numPr>
                <w:ilvl w:val="0"/>
                <w:numId w:val="11"/>
              </w:numPr>
              <w:spacing w:line="264" w:lineRule="auto"/>
              <w:jc w:val="left"/>
              <w:rPr>
                <w:rFonts w:cs="Arial"/>
                <w:szCs w:val="22"/>
              </w:rPr>
            </w:pPr>
            <w:r w:rsidRPr="00DD50D6">
              <w:rPr>
                <w:rFonts w:cs="Arial"/>
                <w:szCs w:val="22"/>
              </w:rPr>
              <w:t>Effective identificat</w:t>
            </w:r>
            <w:r w:rsidR="00EF6B54">
              <w:rPr>
                <w:rFonts w:cs="Arial"/>
                <w:szCs w:val="22"/>
              </w:rPr>
              <w:t>ion and management of stress in the post holder themselves</w:t>
            </w:r>
          </w:p>
          <w:p w:rsidR="00AF451E" w:rsidRPr="00DD50D6" w:rsidRDefault="00AF451E">
            <w:pPr>
              <w:pStyle w:val="BodyText"/>
              <w:numPr>
                <w:ilvl w:val="0"/>
                <w:numId w:val="11"/>
              </w:numPr>
              <w:spacing w:line="264" w:lineRule="auto"/>
              <w:jc w:val="left"/>
              <w:rPr>
                <w:rFonts w:cs="Arial"/>
                <w:szCs w:val="22"/>
              </w:rPr>
            </w:pPr>
            <w:r w:rsidRPr="00DD50D6">
              <w:rPr>
                <w:rFonts w:cs="Arial"/>
                <w:szCs w:val="22"/>
              </w:rPr>
              <w:t>Mental demand of working to deadlines.</w:t>
            </w:r>
          </w:p>
          <w:p w:rsidR="00AF451E" w:rsidRPr="00DD50D6" w:rsidRDefault="00AF451E" w:rsidP="00EF6B54">
            <w:pPr>
              <w:pStyle w:val="BodyText"/>
              <w:spacing w:line="264" w:lineRule="auto"/>
              <w:ind w:left="360"/>
              <w:jc w:val="left"/>
              <w:rPr>
                <w:rFonts w:cs="Arial"/>
                <w:b/>
                <w:bCs/>
                <w:szCs w:val="22"/>
              </w:rPr>
            </w:pP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rPr>
                <w:rFonts w:ascii="Arial" w:hAnsi="Arial" w:cs="Arial"/>
                <w:b/>
                <w:bCs/>
                <w:sz w:val="22"/>
                <w:szCs w:val="22"/>
              </w:rPr>
            </w:pPr>
            <w:r w:rsidRPr="00DD50D6">
              <w:rPr>
                <w:rFonts w:ascii="Arial" w:hAnsi="Arial" w:cs="Arial"/>
                <w:b/>
                <w:bCs/>
                <w:sz w:val="22"/>
                <w:szCs w:val="22"/>
              </w:rPr>
              <w:t>10.  MOST CHALLENGING/DIFFICULT PARTS OF THE JOB</w:t>
            </w:r>
          </w:p>
          <w:p w:rsidR="00AF451E" w:rsidRPr="00DD50D6" w:rsidRDefault="00AF451E">
            <w:pPr>
              <w:ind w:right="-270"/>
              <w:rPr>
                <w:rFonts w:ascii="Arial" w:hAnsi="Arial" w:cs="Arial"/>
                <w:sz w:val="22"/>
                <w:szCs w:val="22"/>
              </w:rPr>
            </w:pPr>
            <w:r w:rsidRPr="00DD50D6">
              <w:rPr>
                <w:rFonts w:ascii="Arial" w:hAnsi="Arial" w:cs="Arial"/>
                <w:b/>
                <w:bCs/>
                <w:sz w:val="22"/>
                <w:szCs w:val="22"/>
              </w:rPr>
              <w:t>  </w:t>
            </w:r>
          </w:p>
          <w:p w:rsidR="00AF451E" w:rsidRPr="00DD50D6" w:rsidRDefault="00870197"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To work single-</w:t>
            </w:r>
            <w:r w:rsidR="00AF451E" w:rsidRPr="00DD50D6">
              <w:rPr>
                <w:rFonts w:ascii="Arial" w:hAnsi="Arial" w:cs="Arial"/>
                <w:sz w:val="22"/>
                <w:szCs w:val="22"/>
              </w:rPr>
              <w:t>handed</w:t>
            </w:r>
            <w:r w:rsidR="002C6483">
              <w:rPr>
                <w:rFonts w:ascii="Arial" w:hAnsi="Arial" w:cs="Arial"/>
                <w:sz w:val="22"/>
                <w:szCs w:val="22"/>
              </w:rPr>
              <w:t>ly</w:t>
            </w:r>
            <w:r w:rsidR="00AF451E" w:rsidRPr="00DD50D6">
              <w:rPr>
                <w:rFonts w:ascii="Arial" w:hAnsi="Arial" w:cs="Arial"/>
                <w:sz w:val="22"/>
                <w:szCs w:val="22"/>
              </w:rPr>
              <w:t xml:space="preserve"> in allocated </w:t>
            </w:r>
            <w:r w:rsidR="00072142">
              <w:rPr>
                <w:rFonts w:ascii="Arial" w:hAnsi="Arial" w:cs="Arial"/>
                <w:sz w:val="22"/>
                <w:szCs w:val="22"/>
              </w:rPr>
              <w:t>Children &amp; Young People</w:t>
            </w:r>
            <w:r w:rsidR="004530EC">
              <w:rPr>
                <w:rFonts w:ascii="Arial" w:hAnsi="Arial" w:cs="Arial"/>
                <w:sz w:val="22"/>
                <w:szCs w:val="22"/>
              </w:rPr>
              <w:t xml:space="preserve"> Services</w:t>
            </w:r>
            <w:r w:rsidR="00AF451E" w:rsidRPr="00DD50D6">
              <w:rPr>
                <w:rFonts w:ascii="Arial" w:hAnsi="Arial" w:cs="Arial"/>
                <w:sz w:val="22"/>
                <w:szCs w:val="22"/>
              </w:rPr>
              <w:t xml:space="preserve"> setting and locality</w:t>
            </w:r>
            <w:r w:rsidR="00663D67">
              <w:rPr>
                <w:rFonts w:ascii="Arial" w:hAnsi="Arial" w:cs="Arial"/>
                <w:sz w:val="22"/>
                <w:szCs w:val="22"/>
              </w:rPr>
              <w:t>, the main SLT working within the CAMHS team</w:t>
            </w:r>
            <w:r w:rsidR="00AF451E" w:rsidRPr="00DD50D6">
              <w:rPr>
                <w:rFonts w:ascii="Arial" w:hAnsi="Arial" w:cs="Arial"/>
                <w:sz w:val="22"/>
                <w:szCs w:val="22"/>
              </w:rPr>
              <w:t>.</w:t>
            </w:r>
          </w:p>
          <w:p w:rsidR="00AF451E" w:rsidRPr="00DD50D6" w:rsidRDefault="00AF451E"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To provide service to patients living in a rural and dispersed geographical area.</w:t>
            </w:r>
          </w:p>
          <w:p w:rsidR="00AF451E" w:rsidRPr="00DD50D6" w:rsidRDefault="00AF451E"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To travel considerable distance in varying weather conditions to meet service and staff demands and attend in-service training potentially daily.</w:t>
            </w:r>
          </w:p>
          <w:p w:rsidR="00AF451E" w:rsidRPr="00DD50D6" w:rsidRDefault="00AF451E"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The potential to be subjected to both verbal and physical aggression in the place of work.</w:t>
            </w:r>
          </w:p>
          <w:p w:rsidR="00AF451E" w:rsidRPr="00DD50D6" w:rsidRDefault="002C6483" w:rsidP="00AF451E">
            <w:pPr>
              <w:numPr>
                <w:ilvl w:val="0"/>
                <w:numId w:val="2"/>
              </w:numPr>
              <w:tabs>
                <w:tab w:val="clear" w:pos="720"/>
                <w:tab w:val="num" w:pos="360"/>
              </w:tabs>
              <w:ind w:left="360" w:right="12"/>
              <w:rPr>
                <w:rFonts w:ascii="Arial" w:hAnsi="Arial" w:cs="Arial"/>
                <w:sz w:val="22"/>
                <w:szCs w:val="22"/>
              </w:rPr>
            </w:pPr>
            <w:r>
              <w:rPr>
                <w:rFonts w:ascii="Arial" w:hAnsi="Arial" w:cs="Arial"/>
                <w:sz w:val="22"/>
                <w:szCs w:val="22"/>
              </w:rPr>
              <w:t>Regular</w:t>
            </w:r>
            <w:r w:rsidR="00AF451E" w:rsidRPr="00DD50D6">
              <w:rPr>
                <w:rFonts w:ascii="Arial" w:hAnsi="Arial" w:cs="Arial"/>
                <w:sz w:val="22"/>
                <w:szCs w:val="22"/>
              </w:rPr>
              <w:t xml:space="preserve"> exposure to unpleasant working conditions, including bodily fluids and with occasional exposure to unsanitary conditions, cramped or overcrowded conditions.</w:t>
            </w:r>
          </w:p>
          <w:p w:rsidR="00AF451E" w:rsidRPr="00DD50D6" w:rsidRDefault="00AF451E"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To deal with emotional and/or disturbing situations, both from patients, carers and staff.</w:t>
            </w:r>
          </w:p>
          <w:p w:rsidR="00AF451E" w:rsidRPr="00DD50D6" w:rsidRDefault="00AF451E" w:rsidP="00AF451E">
            <w:pPr>
              <w:numPr>
                <w:ilvl w:val="0"/>
                <w:numId w:val="2"/>
              </w:numPr>
              <w:tabs>
                <w:tab w:val="clear" w:pos="720"/>
                <w:tab w:val="num" w:pos="360"/>
              </w:tabs>
              <w:ind w:left="360" w:right="12"/>
              <w:rPr>
                <w:rFonts w:ascii="Arial" w:hAnsi="Arial" w:cs="Arial"/>
                <w:sz w:val="22"/>
                <w:szCs w:val="22"/>
              </w:rPr>
            </w:pPr>
            <w:r w:rsidRPr="00DD50D6">
              <w:rPr>
                <w:rFonts w:ascii="Arial" w:hAnsi="Arial" w:cs="Arial"/>
                <w:sz w:val="22"/>
                <w:szCs w:val="22"/>
              </w:rPr>
              <w:t>Mental demands of an unpredictable work pattern and pressure of clinical versus staff pressures.</w:t>
            </w:r>
          </w:p>
          <w:p w:rsidR="00AF451E" w:rsidRPr="00DD50D6" w:rsidRDefault="00AF451E" w:rsidP="00AF451E">
            <w:pPr>
              <w:numPr>
                <w:ilvl w:val="0"/>
                <w:numId w:val="5"/>
              </w:numPr>
              <w:tabs>
                <w:tab w:val="clear" w:pos="720"/>
                <w:tab w:val="num" w:pos="360"/>
              </w:tabs>
              <w:ind w:left="360" w:right="12"/>
              <w:rPr>
                <w:rFonts w:ascii="Arial" w:hAnsi="Arial" w:cs="Arial"/>
                <w:sz w:val="22"/>
                <w:szCs w:val="22"/>
              </w:rPr>
            </w:pPr>
            <w:r w:rsidRPr="00DD50D6">
              <w:rPr>
                <w:rFonts w:ascii="Arial" w:hAnsi="Arial" w:cs="Arial"/>
                <w:sz w:val="22"/>
                <w:szCs w:val="22"/>
              </w:rPr>
              <w:t>Mental demands of working to deadlines and of balancing and delivering staff and board expectations.</w:t>
            </w:r>
          </w:p>
          <w:p w:rsidR="00AF451E" w:rsidRPr="00DD50D6" w:rsidRDefault="00AF451E" w:rsidP="00AF451E">
            <w:pPr>
              <w:numPr>
                <w:ilvl w:val="0"/>
                <w:numId w:val="5"/>
              </w:numPr>
              <w:tabs>
                <w:tab w:val="clear" w:pos="720"/>
                <w:tab w:val="num" w:pos="360"/>
              </w:tabs>
              <w:ind w:left="360" w:right="12"/>
              <w:rPr>
                <w:rFonts w:ascii="Arial" w:hAnsi="Arial" w:cs="Arial"/>
                <w:sz w:val="22"/>
                <w:szCs w:val="22"/>
              </w:rPr>
            </w:pPr>
            <w:r w:rsidRPr="00DD50D6">
              <w:rPr>
                <w:rFonts w:ascii="Arial" w:hAnsi="Arial" w:cs="Arial"/>
                <w:sz w:val="22"/>
                <w:szCs w:val="22"/>
              </w:rPr>
              <w:t>Occasional exposure to unrestrained domestic animals.</w:t>
            </w:r>
          </w:p>
          <w:p w:rsidR="00AF451E" w:rsidRPr="00DD50D6" w:rsidRDefault="00AF451E" w:rsidP="00AF451E">
            <w:pPr>
              <w:numPr>
                <w:ilvl w:val="0"/>
                <w:numId w:val="5"/>
              </w:numPr>
              <w:tabs>
                <w:tab w:val="clear" w:pos="720"/>
                <w:tab w:val="num" w:pos="360"/>
              </w:tabs>
              <w:ind w:left="360" w:right="12"/>
              <w:rPr>
                <w:rFonts w:ascii="Arial" w:hAnsi="Arial" w:cs="Arial"/>
                <w:sz w:val="22"/>
                <w:szCs w:val="22"/>
              </w:rPr>
            </w:pPr>
            <w:r w:rsidRPr="00DD50D6">
              <w:rPr>
                <w:rFonts w:ascii="Arial" w:hAnsi="Arial" w:cs="Arial"/>
                <w:sz w:val="22"/>
                <w:szCs w:val="22"/>
              </w:rPr>
              <w:t>Work out with normal designated hours as required.</w:t>
            </w:r>
          </w:p>
          <w:p w:rsidR="00AF451E" w:rsidRPr="00DD50D6" w:rsidRDefault="00AF451E">
            <w:pPr>
              <w:ind w:right="-270"/>
              <w:rPr>
                <w:rFonts w:ascii="Arial" w:hAnsi="Arial" w:cs="Arial"/>
                <w:sz w:val="22"/>
                <w:szCs w:val="22"/>
              </w:rPr>
            </w:pP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tc>
      </w:tr>
      <w:tr w:rsidR="00AF451E" w:rsidRPr="00DD50D6" w:rsidTr="00DD6C6B">
        <w:tc>
          <w:tcPr>
            <w:tcW w:w="10188" w:type="dxa"/>
            <w:gridSpan w:val="2"/>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11.  KNOWLEDGE, TRAINING AND EXPERIENCE REQUIRED TO DO THE JOB</w:t>
            </w:r>
          </w:p>
          <w:p w:rsidR="00AF451E" w:rsidRDefault="00AF451E">
            <w:pPr>
              <w:ind w:right="-270"/>
              <w:rPr>
                <w:rFonts w:ascii="Arial" w:hAnsi="Arial" w:cs="Arial"/>
                <w:b/>
                <w:bCs/>
                <w:sz w:val="22"/>
                <w:szCs w:val="22"/>
              </w:rPr>
            </w:pPr>
            <w:r w:rsidRPr="00DD50D6">
              <w:rPr>
                <w:rFonts w:ascii="Arial" w:hAnsi="Arial" w:cs="Arial"/>
                <w:b/>
                <w:bCs/>
                <w:sz w:val="22"/>
                <w:szCs w:val="22"/>
              </w:rPr>
              <w:t> </w:t>
            </w:r>
          </w:p>
          <w:p w:rsidR="00EF6B54" w:rsidRPr="00EF6B54" w:rsidRDefault="00EF6B54" w:rsidP="00EF6B54">
            <w:pPr>
              <w:numPr>
                <w:ilvl w:val="0"/>
                <w:numId w:val="39"/>
              </w:numPr>
              <w:ind w:right="576"/>
              <w:rPr>
                <w:rFonts w:ascii="Arial" w:hAnsi="Arial" w:cs="Arial"/>
                <w:sz w:val="22"/>
                <w:szCs w:val="22"/>
              </w:rPr>
            </w:pPr>
            <w:r w:rsidRPr="00EF6B54">
              <w:rPr>
                <w:rFonts w:ascii="Arial" w:hAnsi="Arial" w:cs="Arial"/>
                <w:sz w:val="22"/>
                <w:szCs w:val="22"/>
              </w:rPr>
              <w:t>Appropriate Ordinary/Honours degree in Speech and Language Pathology and Therapeutics.</w:t>
            </w:r>
          </w:p>
          <w:p w:rsidR="00EF6B54" w:rsidRPr="00EF6B54" w:rsidRDefault="00EF6B54" w:rsidP="00EF6B54">
            <w:pPr>
              <w:numPr>
                <w:ilvl w:val="0"/>
                <w:numId w:val="39"/>
              </w:numPr>
              <w:ind w:right="576"/>
              <w:rPr>
                <w:rFonts w:ascii="Arial" w:hAnsi="Arial" w:cs="Arial"/>
                <w:sz w:val="22"/>
                <w:szCs w:val="22"/>
              </w:rPr>
            </w:pPr>
            <w:r w:rsidRPr="00EF6B54">
              <w:rPr>
                <w:rFonts w:ascii="Arial" w:hAnsi="Arial" w:cs="Arial"/>
                <w:sz w:val="22"/>
                <w:szCs w:val="22"/>
              </w:rPr>
              <w:t>Certificate to Practice as a Speech and Language Therapist as awarded by the RCSLT.</w:t>
            </w:r>
          </w:p>
          <w:p w:rsidR="00EF6B54" w:rsidRPr="00EF6B54" w:rsidRDefault="00EF6B54" w:rsidP="00EF6B54">
            <w:pPr>
              <w:numPr>
                <w:ilvl w:val="0"/>
                <w:numId w:val="39"/>
              </w:numPr>
              <w:ind w:right="576"/>
              <w:rPr>
                <w:rFonts w:ascii="Arial" w:hAnsi="Arial" w:cs="Arial"/>
                <w:sz w:val="22"/>
                <w:szCs w:val="22"/>
              </w:rPr>
            </w:pPr>
            <w:r w:rsidRPr="00EF6B54">
              <w:rPr>
                <w:rFonts w:ascii="Arial" w:hAnsi="Arial" w:cs="Arial"/>
                <w:sz w:val="22"/>
                <w:szCs w:val="22"/>
              </w:rPr>
              <w:t>Continuing registration with Health and Care Professions Council (HCPC).</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Knowledge and clinical experience with a range of paediatric SLT cases, eg Autism, Learning Disability, Attachment issues.</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A Knowledge of mental health issues and conditions in children and young people.</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Understanding of wider service issues, connections, priorities, Mental Health services and legislation.</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Proven ability to work effectively both independently and in partnership with others.</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Excellent presentation skills, both written and verbal.</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lastRenderedPageBreak/>
              <w:t>Prioritisation skills – ability to prioritise resources within service area in consultation with line manager.</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 xml:space="preserve">Understanding and awareness of national and local policies and procedures relevant to health, social services and education. </w:t>
            </w:r>
          </w:p>
          <w:p w:rsidR="00EF6B54" w:rsidRPr="00EF6B54" w:rsidRDefault="00EF6B54" w:rsidP="00EF6B54">
            <w:pPr>
              <w:numPr>
                <w:ilvl w:val="0"/>
                <w:numId w:val="39"/>
              </w:numPr>
              <w:ind w:right="288"/>
              <w:rPr>
                <w:rFonts w:ascii="Arial" w:hAnsi="Arial" w:cs="Arial"/>
                <w:sz w:val="22"/>
                <w:szCs w:val="22"/>
              </w:rPr>
            </w:pPr>
            <w:r w:rsidRPr="00EF6B54">
              <w:rPr>
                <w:rFonts w:ascii="Arial" w:hAnsi="Arial" w:cs="Arial"/>
                <w:sz w:val="22"/>
                <w:szCs w:val="22"/>
              </w:rPr>
              <w:t>Understanding and awareness of a range of appropriate therapeutic tools (relevant to the service area) and an ability to compare and contrast relative benefits.</w:t>
            </w:r>
          </w:p>
          <w:p w:rsidR="00EF6B54" w:rsidRPr="00EF6B54" w:rsidRDefault="00EF6B54" w:rsidP="00EF6B54">
            <w:pPr>
              <w:numPr>
                <w:ilvl w:val="0"/>
                <w:numId w:val="39"/>
              </w:numPr>
              <w:ind w:right="288"/>
              <w:rPr>
                <w:rFonts w:ascii="Arial" w:hAnsi="Arial" w:cs="Arial"/>
                <w:bCs/>
                <w:sz w:val="22"/>
                <w:szCs w:val="22"/>
              </w:rPr>
            </w:pPr>
            <w:r w:rsidRPr="00EF6B54">
              <w:rPr>
                <w:rFonts w:ascii="Arial" w:hAnsi="Arial" w:cs="Arial"/>
                <w:sz w:val="22"/>
                <w:szCs w:val="22"/>
              </w:rPr>
              <w:t>Excellent interpersonal and communication skills.</w:t>
            </w:r>
          </w:p>
          <w:p w:rsidR="00EF6B54" w:rsidRPr="00EF6B54" w:rsidRDefault="00EF6B54" w:rsidP="00EF6B54">
            <w:pPr>
              <w:numPr>
                <w:ilvl w:val="0"/>
                <w:numId w:val="39"/>
              </w:numPr>
              <w:ind w:right="288"/>
              <w:rPr>
                <w:rFonts w:ascii="Arial" w:hAnsi="Arial" w:cs="Arial"/>
                <w:bCs/>
                <w:sz w:val="22"/>
                <w:szCs w:val="22"/>
              </w:rPr>
            </w:pPr>
            <w:r w:rsidRPr="00EF6B54">
              <w:rPr>
                <w:rFonts w:ascii="Arial" w:hAnsi="Arial" w:cs="Arial"/>
                <w:sz w:val="22"/>
                <w:szCs w:val="22"/>
              </w:rPr>
              <w:t>High level of reflective practice skills.</w:t>
            </w:r>
          </w:p>
          <w:p w:rsidR="00EF6B54" w:rsidRPr="00DD50D6" w:rsidRDefault="00EF6B54">
            <w:pPr>
              <w:ind w:right="-270"/>
              <w:rPr>
                <w:rFonts w:ascii="Arial" w:hAnsi="Arial" w:cs="Arial"/>
                <w:b/>
                <w:bCs/>
                <w:sz w:val="22"/>
                <w:szCs w:val="22"/>
              </w:rPr>
            </w:pPr>
          </w:p>
          <w:p w:rsidR="00AF451E" w:rsidRPr="00DD50D6" w:rsidRDefault="00AF451E" w:rsidP="00EF6B54">
            <w:pPr>
              <w:pStyle w:val="BodyText2"/>
              <w:jc w:val="left"/>
              <w:rPr>
                <w:b/>
                <w:bCs/>
                <w:sz w:val="22"/>
                <w:szCs w:val="22"/>
              </w:rPr>
            </w:pPr>
          </w:p>
        </w:tc>
      </w:tr>
      <w:tr w:rsidR="00AF451E" w:rsidRPr="00DD50D6" w:rsidTr="00DD6C6B">
        <w:trPr>
          <w:trHeight w:val="2438"/>
        </w:trPr>
        <w:tc>
          <w:tcPr>
            <w:tcW w:w="7668" w:type="dxa"/>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lastRenderedPageBreak/>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12.  JOB DESCRIPTION AGREEMENT</w:t>
            </w:r>
          </w:p>
          <w:p w:rsidR="00AF451E" w:rsidRPr="00DD50D6" w:rsidRDefault="00AF451E">
            <w:pPr>
              <w:tabs>
                <w:tab w:val="left" w:pos="630"/>
              </w:tabs>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pStyle w:val="BodyText"/>
              <w:spacing w:line="264" w:lineRule="auto"/>
              <w:jc w:val="left"/>
              <w:rPr>
                <w:rFonts w:cs="Arial"/>
                <w:szCs w:val="22"/>
              </w:rPr>
            </w:pPr>
            <w:r w:rsidRPr="00DD50D6">
              <w:rPr>
                <w:rFonts w:cs="Arial"/>
                <w:szCs w:val="22"/>
              </w:rPr>
              <w:t>A separate job description will need to be signed off by each jobholder to whom the job description applies.</w:t>
            </w:r>
          </w:p>
          <w:p w:rsidR="00AF451E" w:rsidRPr="00DD50D6" w:rsidRDefault="00AF451E">
            <w:pPr>
              <w:tabs>
                <w:tab w:val="left" w:pos="630"/>
              </w:tabs>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xml:space="preserve"> Job Holder’s Signature:</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xml:space="preserve"> Head of Department Signature: </w:t>
            </w:r>
          </w:p>
          <w:p w:rsidR="00AF451E" w:rsidRPr="00DD50D6" w:rsidRDefault="00AF451E">
            <w:pPr>
              <w:ind w:right="-270"/>
              <w:rPr>
                <w:rFonts w:ascii="Arial" w:hAnsi="Arial" w:cs="Arial"/>
                <w:b/>
                <w:bCs/>
                <w:sz w:val="22"/>
                <w:szCs w:val="22"/>
              </w:rPr>
            </w:pPr>
          </w:p>
        </w:tc>
        <w:tc>
          <w:tcPr>
            <w:tcW w:w="2520" w:type="dxa"/>
            <w:shd w:val="clear" w:color="auto" w:fill="auto"/>
          </w:tcPr>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Date:</w:t>
            </w:r>
          </w:p>
          <w:p w:rsidR="00AF451E" w:rsidRPr="00DD50D6" w:rsidRDefault="00AF451E">
            <w:pPr>
              <w:ind w:right="-270"/>
              <w:rPr>
                <w:rFonts w:ascii="Arial" w:hAnsi="Arial" w:cs="Arial"/>
                <w:b/>
                <w:bCs/>
                <w:sz w:val="22"/>
                <w:szCs w:val="22"/>
              </w:rPr>
            </w:pPr>
            <w:r w:rsidRPr="00DD50D6">
              <w:rPr>
                <w:rFonts w:ascii="Arial" w:hAnsi="Arial" w:cs="Arial"/>
                <w:b/>
                <w:bCs/>
                <w:sz w:val="22"/>
                <w:szCs w:val="22"/>
              </w:rPr>
              <w:t> </w:t>
            </w:r>
          </w:p>
          <w:p w:rsidR="00AF451E" w:rsidRPr="00DD50D6" w:rsidRDefault="00AF451E">
            <w:pPr>
              <w:ind w:right="-270"/>
              <w:rPr>
                <w:rFonts w:ascii="Arial" w:hAnsi="Arial" w:cs="Arial"/>
                <w:b/>
                <w:bCs/>
                <w:sz w:val="22"/>
                <w:szCs w:val="22"/>
              </w:rPr>
            </w:pPr>
            <w:r w:rsidRPr="00DD50D6">
              <w:rPr>
                <w:rFonts w:ascii="Arial" w:hAnsi="Arial" w:cs="Arial"/>
                <w:b/>
                <w:bCs/>
                <w:sz w:val="22"/>
                <w:szCs w:val="22"/>
              </w:rPr>
              <w:t>Date:</w:t>
            </w:r>
          </w:p>
        </w:tc>
      </w:tr>
    </w:tbl>
    <w:p w:rsidR="00AF451E" w:rsidRPr="00DD50D6" w:rsidRDefault="00AF451E">
      <w:pPr>
        <w:jc w:val="right"/>
        <w:rPr>
          <w:rFonts w:ascii="Arial" w:hAnsi="Arial" w:cs="Arial"/>
          <w:sz w:val="22"/>
          <w:szCs w:val="22"/>
        </w:rPr>
      </w:pPr>
    </w:p>
    <w:p w:rsidR="00AF451E" w:rsidRPr="00DD50D6" w:rsidRDefault="00AF451E" w:rsidP="0019243F">
      <w:pPr>
        <w:rPr>
          <w:rFonts w:ascii="Arial" w:hAnsi="Arial" w:cs="Arial"/>
          <w:sz w:val="22"/>
          <w:szCs w:val="22"/>
        </w:rPr>
      </w:pPr>
      <w:r w:rsidRPr="00DD50D6">
        <w:rPr>
          <w:rFonts w:ascii="Arial" w:hAnsi="Arial" w:cs="Arial"/>
          <w:sz w:val="22"/>
          <w:szCs w:val="22"/>
        </w:rPr>
        <w:br w:type="page"/>
      </w:r>
    </w:p>
    <w:tbl>
      <w:tblPr>
        <w:tblW w:w="0" w:type="auto"/>
        <w:tblInd w:w="29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AF451E" w:rsidRPr="00DD50D6">
        <w:trPr>
          <w:trHeight w:val="360"/>
        </w:trPr>
        <w:tc>
          <w:tcPr>
            <w:tcW w:w="4320" w:type="dxa"/>
            <w:tcBorders>
              <w:top w:val="single" w:sz="4" w:space="0" w:color="auto"/>
              <w:left w:val="single" w:sz="4" w:space="0" w:color="auto"/>
              <w:bottom w:val="single" w:sz="4" w:space="0" w:color="auto"/>
              <w:right w:val="single" w:sz="4" w:space="0" w:color="auto"/>
            </w:tcBorders>
          </w:tcPr>
          <w:p w:rsidR="00AF451E" w:rsidRPr="00DD50D6" w:rsidRDefault="00AF451E">
            <w:pPr>
              <w:pStyle w:val="Heading6"/>
              <w:rPr>
                <w:rFonts w:ascii="Arial" w:hAnsi="Arial" w:cs="Arial"/>
                <w:szCs w:val="22"/>
              </w:rPr>
            </w:pPr>
          </w:p>
          <w:p w:rsidR="00AF451E" w:rsidRPr="00DD50D6" w:rsidRDefault="00AF451E">
            <w:pPr>
              <w:pStyle w:val="Heading6"/>
              <w:rPr>
                <w:rFonts w:ascii="Arial" w:hAnsi="Arial" w:cs="Arial"/>
                <w:szCs w:val="22"/>
              </w:rPr>
            </w:pPr>
            <w:r w:rsidRPr="00DD50D6">
              <w:rPr>
                <w:rFonts w:ascii="Arial" w:hAnsi="Arial" w:cs="Arial"/>
                <w:szCs w:val="22"/>
              </w:rPr>
              <w:t>PERSON SPECIFICATION</w:t>
            </w:r>
          </w:p>
          <w:p w:rsidR="00AF451E" w:rsidRPr="00DD50D6" w:rsidRDefault="00AF451E">
            <w:pPr>
              <w:rPr>
                <w:rFonts w:ascii="Arial" w:hAnsi="Arial" w:cs="Arial"/>
                <w:sz w:val="22"/>
                <w:szCs w:val="22"/>
              </w:rPr>
            </w:pPr>
          </w:p>
        </w:tc>
      </w:tr>
    </w:tbl>
    <w:p w:rsidR="00AF451E" w:rsidRPr="00DD50D6" w:rsidRDefault="00AF451E">
      <w:pPr>
        <w:rPr>
          <w:rFonts w:ascii="Arial" w:hAnsi="Arial" w:cs="Arial"/>
          <w:b/>
          <w:bCs/>
          <w:sz w:val="22"/>
          <w:szCs w:val="22"/>
        </w:rPr>
      </w:pPr>
      <w:r w:rsidRPr="00DD50D6">
        <w:rPr>
          <w:rFonts w:ascii="Arial" w:hAnsi="Arial" w:cs="Arial"/>
          <w:b/>
          <w:bCs/>
          <w:sz w:val="22"/>
          <w:szCs w:val="22"/>
        </w:rPr>
        <w:t> </w:t>
      </w:r>
    </w:p>
    <w:p w:rsidR="00AF451E" w:rsidRPr="00DD50D6" w:rsidRDefault="002C6483">
      <w:pPr>
        <w:pStyle w:val="Heading5"/>
        <w:rPr>
          <w:rFonts w:ascii="Arial" w:hAnsi="Arial" w:cs="Arial"/>
          <w:sz w:val="22"/>
          <w:szCs w:val="22"/>
        </w:rPr>
      </w:pPr>
      <w:r>
        <w:rPr>
          <w:rFonts w:ascii="Arial" w:hAnsi="Arial" w:cs="Arial"/>
          <w:sz w:val="22"/>
          <w:szCs w:val="22"/>
        </w:rPr>
        <w:t>SPECIALIST SLT</w:t>
      </w:r>
    </w:p>
    <w:p w:rsidR="00AF451E" w:rsidRPr="00DD50D6" w:rsidRDefault="00AF451E">
      <w:pPr>
        <w:rPr>
          <w:rFonts w:ascii="Arial" w:hAnsi="Arial" w:cs="Arial"/>
          <w:sz w:val="22"/>
          <w:szCs w:val="22"/>
        </w:rPr>
      </w:pPr>
      <w:r w:rsidRPr="00DD50D6">
        <w:rPr>
          <w:rFonts w:ascii="Arial" w:hAnsi="Arial" w:cs="Arial"/>
          <w:sz w:val="22"/>
          <w:szCs w:val="22"/>
        </w:rPr>
        <w:t> </w:t>
      </w:r>
    </w:p>
    <w:tbl>
      <w:tblPr>
        <w:tblW w:w="10629"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
        <w:gridCol w:w="2463"/>
        <w:gridCol w:w="3600"/>
        <w:gridCol w:w="4093"/>
        <w:gridCol w:w="236"/>
      </w:tblGrid>
      <w:tr w:rsidR="00AF451E" w:rsidRPr="00DD50D6">
        <w:trPr>
          <w:gridBefore w:val="1"/>
          <w:gridAfter w:val="1"/>
          <w:wBefore w:w="237" w:type="dxa"/>
          <w:wAfter w:w="236" w:type="dxa"/>
          <w:trHeight w:val="680"/>
        </w:trPr>
        <w:tc>
          <w:tcPr>
            <w:tcW w:w="2463" w:type="dxa"/>
            <w:tcBorders>
              <w:top w:val="single" w:sz="4" w:space="0" w:color="auto"/>
              <w:left w:val="single" w:sz="4" w:space="0" w:color="auto"/>
              <w:bottom w:val="single" w:sz="4" w:space="0" w:color="auto"/>
              <w:right w:val="single" w:sz="4" w:space="0" w:color="auto"/>
            </w:tcBorders>
            <w:shd w:val="clear" w:color="auto" w:fill="CCCCCC"/>
          </w:tcPr>
          <w:p w:rsidR="00AF451E" w:rsidRPr="00DD50D6" w:rsidRDefault="00AF451E">
            <w:pPr>
              <w:rPr>
                <w:rFonts w:ascii="Arial" w:hAnsi="Arial" w:cs="Arial"/>
                <w:b/>
                <w:bCs/>
                <w:sz w:val="22"/>
                <w:szCs w:val="22"/>
              </w:rPr>
            </w:pPr>
          </w:p>
          <w:p w:rsidR="00AF451E" w:rsidRPr="00DD50D6" w:rsidRDefault="00AF451E">
            <w:pPr>
              <w:rPr>
                <w:rFonts w:ascii="Arial" w:hAnsi="Arial" w:cs="Arial"/>
                <w:b/>
                <w:bCs/>
                <w:sz w:val="22"/>
                <w:szCs w:val="22"/>
              </w:rPr>
            </w:pPr>
            <w:r w:rsidRPr="00DD50D6">
              <w:rPr>
                <w:rFonts w:ascii="Arial" w:hAnsi="Arial" w:cs="Arial"/>
                <w:b/>
                <w:bCs/>
                <w:sz w:val="22"/>
                <w:szCs w:val="22"/>
              </w:rPr>
              <w:t>COMPETENCY</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AF451E" w:rsidRPr="00DD50D6" w:rsidRDefault="00AF451E">
            <w:pPr>
              <w:rPr>
                <w:rFonts w:ascii="Arial" w:hAnsi="Arial" w:cs="Arial"/>
                <w:b/>
                <w:bCs/>
                <w:sz w:val="22"/>
                <w:szCs w:val="22"/>
              </w:rPr>
            </w:pPr>
          </w:p>
          <w:p w:rsidR="00AF451E" w:rsidRPr="00DD50D6" w:rsidRDefault="00AF451E">
            <w:pPr>
              <w:rPr>
                <w:rFonts w:ascii="Arial" w:hAnsi="Arial" w:cs="Arial"/>
                <w:b/>
                <w:bCs/>
                <w:sz w:val="22"/>
                <w:szCs w:val="22"/>
              </w:rPr>
            </w:pPr>
            <w:r w:rsidRPr="00DD50D6">
              <w:rPr>
                <w:rFonts w:ascii="Arial" w:hAnsi="Arial" w:cs="Arial"/>
                <w:b/>
                <w:bCs/>
                <w:sz w:val="22"/>
                <w:szCs w:val="22"/>
              </w:rPr>
              <w:t>ESSENTIAL</w:t>
            </w:r>
          </w:p>
        </w:tc>
        <w:tc>
          <w:tcPr>
            <w:tcW w:w="4093" w:type="dxa"/>
            <w:tcBorders>
              <w:top w:val="single" w:sz="4" w:space="0" w:color="auto"/>
              <w:left w:val="single" w:sz="4" w:space="0" w:color="auto"/>
              <w:bottom w:val="single" w:sz="4" w:space="0" w:color="auto"/>
              <w:right w:val="single" w:sz="4" w:space="0" w:color="auto"/>
            </w:tcBorders>
            <w:shd w:val="clear" w:color="auto" w:fill="CCCCCC"/>
          </w:tcPr>
          <w:p w:rsidR="00AF451E" w:rsidRPr="00DD50D6" w:rsidRDefault="00AF451E">
            <w:pPr>
              <w:rPr>
                <w:rFonts w:ascii="Arial" w:hAnsi="Arial" w:cs="Arial"/>
                <w:b/>
                <w:bCs/>
                <w:sz w:val="22"/>
                <w:szCs w:val="22"/>
              </w:rPr>
            </w:pPr>
          </w:p>
          <w:p w:rsidR="00AF451E" w:rsidRPr="00DD50D6" w:rsidRDefault="00AF451E">
            <w:pPr>
              <w:rPr>
                <w:rFonts w:ascii="Arial" w:hAnsi="Arial" w:cs="Arial"/>
                <w:b/>
                <w:bCs/>
                <w:sz w:val="22"/>
                <w:szCs w:val="22"/>
              </w:rPr>
            </w:pPr>
            <w:r w:rsidRPr="00DD50D6">
              <w:rPr>
                <w:rFonts w:ascii="Arial" w:hAnsi="Arial" w:cs="Arial"/>
                <w:b/>
                <w:bCs/>
                <w:sz w:val="22"/>
                <w:szCs w:val="22"/>
              </w:rPr>
              <w:t>DESIRABLE</w:t>
            </w:r>
          </w:p>
        </w:tc>
      </w:tr>
      <w:tr w:rsidR="00AF451E" w:rsidRPr="00DD50D6">
        <w:trPr>
          <w:gridBefore w:val="1"/>
          <w:gridAfter w:val="1"/>
          <w:wBefore w:w="237" w:type="dxa"/>
          <w:wAfter w:w="236" w:type="dxa"/>
          <w:trHeight w:val="1044"/>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 xml:space="preserve">1.  QUALIFICATIONS </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Degree in </w:t>
            </w:r>
            <w:r w:rsidR="00C02565" w:rsidRPr="00DD50D6">
              <w:rPr>
                <w:rFonts w:ascii="Arial" w:hAnsi="Arial" w:cs="Arial"/>
                <w:sz w:val="22"/>
                <w:szCs w:val="22"/>
              </w:rPr>
              <w:t>S</w:t>
            </w:r>
            <w:r w:rsidR="00DD50D6">
              <w:rPr>
                <w:rFonts w:ascii="Arial" w:hAnsi="Arial" w:cs="Arial"/>
                <w:sz w:val="22"/>
                <w:szCs w:val="22"/>
              </w:rPr>
              <w:t>peech &amp;</w:t>
            </w:r>
            <w:r w:rsidR="00C02565" w:rsidRPr="00DD50D6">
              <w:rPr>
                <w:rFonts w:ascii="Arial" w:hAnsi="Arial" w:cs="Arial"/>
                <w:sz w:val="22"/>
                <w:szCs w:val="22"/>
              </w:rPr>
              <w:t>L</w:t>
            </w:r>
            <w:r w:rsidR="00DD50D6">
              <w:rPr>
                <w:rFonts w:ascii="Arial" w:hAnsi="Arial" w:cs="Arial"/>
                <w:sz w:val="22"/>
                <w:szCs w:val="22"/>
              </w:rPr>
              <w:t xml:space="preserve">anguage </w:t>
            </w:r>
            <w:r w:rsidR="00C02565" w:rsidRPr="00DD50D6">
              <w:rPr>
                <w:rFonts w:ascii="Arial" w:hAnsi="Arial" w:cs="Arial"/>
                <w:sz w:val="22"/>
                <w:szCs w:val="22"/>
              </w:rPr>
              <w:t>T</w:t>
            </w:r>
            <w:r w:rsidR="00DD50D6">
              <w:rPr>
                <w:rFonts w:ascii="Arial" w:hAnsi="Arial" w:cs="Arial"/>
                <w:sz w:val="22"/>
                <w:szCs w:val="22"/>
              </w:rPr>
              <w:t>herapy</w:t>
            </w:r>
          </w:p>
          <w:p w:rsidR="00AF451E" w:rsidRPr="00DD50D6" w:rsidRDefault="00AF451E" w:rsidP="00DD50D6">
            <w:pPr>
              <w:rPr>
                <w:rFonts w:ascii="Arial" w:hAnsi="Arial" w:cs="Arial"/>
                <w:sz w:val="22"/>
                <w:szCs w:val="22"/>
              </w:rPr>
            </w:pPr>
            <w:r w:rsidRPr="00DD50D6">
              <w:rPr>
                <w:rFonts w:ascii="Arial" w:hAnsi="Arial" w:cs="Arial"/>
                <w:sz w:val="22"/>
                <w:szCs w:val="22"/>
              </w:rPr>
              <w:t> </w:t>
            </w:r>
            <w:r w:rsidRPr="00DD50D6">
              <w:rPr>
                <w:rFonts w:ascii="Arial" w:hAnsi="Arial" w:cs="Arial"/>
                <w:sz w:val="22"/>
                <w:szCs w:val="22"/>
              </w:rPr>
              <w:sym w:font="Symbol" w:char="00B7"/>
            </w:r>
            <w:r w:rsidRPr="00DD50D6">
              <w:rPr>
                <w:rFonts w:ascii="Arial" w:hAnsi="Arial" w:cs="Arial"/>
                <w:sz w:val="22"/>
                <w:szCs w:val="22"/>
              </w:rPr>
              <w:t>H</w:t>
            </w:r>
            <w:r w:rsidR="0032613E" w:rsidRPr="00DD50D6">
              <w:rPr>
                <w:rFonts w:ascii="Arial" w:hAnsi="Arial" w:cs="Arial"/>
                <w:sz w:val="22"/>
                <w:szCs w:val="22"/>
              </w:rPr>
              <w:t>C</w:t>
            </w:r>
            <w:r w:rsidRPr="00DD50D6">
              <w:rPr>
                <w:rFonts w:ascii="Arial" w:hAnsi="Arial" w:cs="Arial"/>
                <w:sz w:val="22"/>
                <w:szCs w:val="22"/>
              </w:rPr>
              <w:t>PC Registration</w:t>
            </w: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 Membership of </w:t>
            </w:r>
            <w:r w:rsidR="00DD50D6">
              <w:rPr>
                <w:rFonts w:ascii="Arial" w:hAnsi="Arial" w:cs="Arial"/>
                <w:sz w:val="22"/>
                <w:szCs w:val="22"/>
              </w:rPr>
              <w:t>RCSLT</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Leadership Training</w:t>
            </w:r>
          </w:p>
          <w:p w:rsidR="00AF451E" w:rsidRPr="00DD50D6" w:rsidRDefault="00AF451E" w:rsidP="004530EC">
            <w:pPr>
              <w:rPr>
                <w:rFonts w:ascii="Arial" w:hAnsi="Arial" w:cs="Arial"/>
                <w:sz w:val="22"/>
                <w:szCs w:val="22"/>
              </w:rPr>
            </w:pPr>
            <w:r w:rsidRPr="00DD50D6">
              <w:rPr>
                <w:rFonts w:ascii="Arial" w:hAnsi="Arial" w:cs="Arial"/>
                <w:sz w:val="22"/>
                <w:szCs w:val="22"/>
              </w:rPr>
              <w:sym w:font="Symbol" w:char="00B7"/>
            </w:r>
            <w:r w:rsidR="00870197" w:rsidRPr="00DD50D6">
              <w:rPr>
                <w:rFonts w:ascii="Arial" w:hAnsi="Arial" w:cs="Arial"/>
                <w:sz w:val="22"/>
                <w:szCs w:val="22"/>
              </w:rPr>
              <w:t>Further post-g</w:t>
            </w:r>
            <w:r w:rsidRPr="00DD50D6">
              <w:rPr>
                <w:rFonts w:ascii="Arial" w:hAnsi="Arial" w:cs="Arial"/>
                <w:sz w:val="22"/>
                <w:szCs w:val="22"/>
              </w:rPr>
              <w:t>raduate education</w:t>
            </w:r>
            <w:r w:rsidR="00870197" w:rsidRPr="00DD50D6">
              <w:rPr>
                <w:rFonts w:ascii="Arial" w:hAnsi="Arial" w:cs="Arial"/>
                <w:sz w:val="22"/>
                <w:szCs w:val="22"/>
              </w:rPr>
              <w:t>/self study</w:t>
            </w:r>
            <w:r w:rsidRPr="00DD50D6">
              <w:rPr>
                <w:rFonts w:ascii="Arial" w:hAnsi="Arial" w:cs="Arial"/>
                <w:sz w:val="22"/>
                <w:szCs w:val="22"/>
              </w:rPr>
              <w:t xml:space="preserve"> related to </w:t>
            </w:r>
            <w:r w:rsidR="00DD50D6">
              <w:rPr>
                <w:rFonts w:ascii="Arial" w:hAnsi="Arial" w:cs="Arial"/>
                <w:sz w:val="22"/>
                <w:szCs w:val="22"/>
              </w:rPr>
              <w:t xml:space="preserve">SLT within </w:t>
            </w:r>
            <w:r w:rsidR="00072142">
              <w:rPr>
                <w:rFonts w:ascii="Arial" w:hAnsi="Arial" w:cs="Arial"/>
                <w:sz w:val="22"/>
                <w:szCs w:val="22"/>
              </w:rPr>
              <w:t>Children &amp; Young People</w:t>
            </w:r>
            <w:r w:rsidR="004530EC">
              <w:rPr>
                <w:rFonts w:ascii="Arial" w:hAnsi="Arial" w:cs="Arial"/>
                <w:sz w:val="22"/>
                <w:szCs w:val="22"/>
              </w:rPr>
              <w:t xml:space="preserve"> Services</w:t>
            </w:r>
          </w:p>
        </w:tc>
      </w:tr>
      <w:tr w:rsidR="00AF451E" w:rsidRPr="00DD50D6">
        <w:trPr>
          <w:gridBefore w:val="1"/>
          <w:gridAfter w:val="1"/>
          <w:wBefore w:w="237" w:type="dxa"/>
          <w:wAfter w:w="236" w:type="dxa"/>
          <w:trHeight w:val="1239"/>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2. EXPERIENCE</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rsidP="004530EC">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Evidence of broad based experience within </w:t>
            </w:r>
            <w:r w:rsidR="00C02565" w:rsidRPr="00DD50D6">
              <w:rPr>
                <w:rFonts w:ascii="Arial" w:hAnsi="Arial" w:cs="Arial"/>
                <w:sz w:val="22"/>
                <w:szCs w:val="22"/>
              </w:rPr>
              <w:t>SLT</w:t>
            </w:r>
            <w:r w:rsidRPr="00DD50D6">
              <w:rPr>
                <w:rFonts w:ascii="Arial" w:hAnsi="Arial" w:cs="Arial"/>
                <w:sz w:val="22"/>
                <w:szCs w:val="22"/>
              </w:rPr>
              <w:t xml:space="preserve"> at</w:t>
            </w:r>
            <w:r w:rsidR="00790000" w:rsidRPr="00DD50D6">
              <w:rPr>
                <w:rFonts w:ascii="Arial" w:hAnsi="Arial" w:cs="Arial"/>
                <w:sz w:val="22"/>
                <w:szCs w:val="22"/>
              </w:rPr>
              <w:t xml:space="preserve"> a</w:t>
            </w:r>
            <w:r w:rsidR="00870197" w:rsidRPr="00DD50D6">
              <w:rPr>
                <w:rFonts w:ascii="Arial" w:hAnsi="Arial" w:cs="Arial"/>
                <w:sz w:val="22"/>
                <w:szCs w:val="22"/>
              </w:rPr>
              <w:t>Band 6</w:t>
            </w:r>
            <w:r w:rsidRPr="00DD50D6">
              <w:rPr>
                <w:rFonts w:ascii="Arial" w:hAnsi="Arial" w:cs="Arial"/>
                <w:sz w:val="22"/>
                <w:szCs w:val="22"/>
              </w:rPr>
              <w:t xml:space="preserve"> level and a clinical specialism in  </w:t>
            </w:r>
            <w:r w:rsidR="00072142">
              <w:rPr>
                <w:rFonts w:ascii="Arial" w:hAnsi="Arial" w:cs="Arial"/>
                <w:sz w:val="22"/>
                <w:szCs w:val="22"/>
              </w:rPr>
              <w:t>Children &amp; Young People</w:t>
            </w:r>
            <w:r w:rsidR="004530EC">
              <w:rPr>
                <w:rFonts w:ascii="Arial" w:hAnsi="Arial" w:cs="Arial"/>
                <w:sz w:val="22"/>
                <w:szCs w:val="22"/>
              </w:rPr>
              <w:t xml:space="preserve"> Services</w:t>
            </w: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Evidence of specific experience within </w:t>
            </w:r>
            <w:r w:rsidR="00072142">
              <w:rPr>
                <w:rFonts w:ascii="Arial" w:hAnsi="Arial" w:cs="Arial"/>
                <w:sz w:val="22"/>
                <w:szCs w:val="22"/>
              </w:rPr>
              <w:t>Children &amp; Young People</w:t>
            </w:r>
            <w:r w:rsidR="00DD50D6">
              <w:rPr>
                <w:rFonts w:ascii="Arial" w:hAnsi="Arial" w:cs="Arial"/>
                <w:sz w:val="22"/>
                <w:szCs w:val="22"/>
              </w:rPr>
              <w:t xml:space="preserve"> SLT</w:t>
            </w:r>
            <w:r w:rsidR="004530EC">
              <w:rPr>
                <w:rFonts w:ascii="Arial" w:hAnsi="Arial" w:cs="Arial"/>
                <w:sz w:val="22"/>
                <w:szCs w:val="22"/>
              </w:rPr>
              <w:t xml:space="preserve"> Services</w:t>
            </w:r>
          </w:p>
          <w:p w:rsidR="004779CD" w:rsidRPr="00DD50D6" w:rsidRDefault="00AF451E">
            <w:pPr>
              <w:rPr>
                <w:rFonts w:ascii="Arial" w:hAnsi="Arial" w:cs="Arial"/>
                <w:sz w:val="22"/>
                <w:szCs w:val="22"/>
              </w:rPr>
            </w:pPr>
            <w:r w:rsidRPr="00DD50D6">
              <w:rPr>
                <w:rFonts w:ascii="Arial" w:hAnsi="Arial" w:cs="Arial"/>
                <w:sz w:val="22"/>
                <w:szCs w:val="22"/>
              </w:rPr>
              <w:sym w:font="Symbol" w:char="00B7"/>
            </w:r>
            <w:r w:rsidR="00663D67">
              <w:rPr>
                <w:rFonts w:ascii="Arial" w:hAnsi="Arial" w:cs="Arial"/>
                <w:sz w:val="22"/>
                <w:szCs w:val="22"/>
              </w:rPr>
              <w:t xml:space="preserve"> Experience of working with communication in Neuro-developmental conditions.</w:t>
            </w:r>
          </w:p>
          <w:p w:rsidR="00AF451E" w:rsidRPr="00DD50D6" w:rsidRDefault="00AF451E" w:rsidP="00663D67">
            <w:pPr>
              <w:rPr>
                <w:rFonts w:ascii="Arial" w:hAnsi="Arial" w:cs="Arial"/>
                <w:sz w:val="22"/>
                <w:szCs w:val="22"/>
              </w:rPr>
            </w:pPr>
            <w:r w:rsidRPr="00DD50D6">
              <w:rPr>
                <w:rFonts w:ascii="Arial" w:hAnsi="Arial" w:cs="Arial"/>
                <w:sz w:val="22"/>
                <w:szCs w:val="22"/>
              </w:rPr>
              <w:sym w:font="Symbol" w:char="00B7"/>
            </w:r>
            <w:r w:rsidR="00663D67">
              <w:rPr>
                <w:rFonts w:ascii="Arial" w:hAnsi="Arial" w:cs="Arial"/>
                <w:sz w:val="22"/>
                <w:szCs w:val="22"/>
              </w:rPr>
              <w:t>Experience of working with CAMHS</w:t>
            </w:r>
          </w:p>
        </w:tc>
      </w:tr>
      <w:tr w:rsidR="00AF451E" w:rsidRPr="00DD50D6">
        <w:trPr>
          <w:gridBefore w:val="1"/>
          <w:gridAfter w:val="1"/>
          <w:wBefore w:w="237" w:type="dxa"/>
          <w:wAfter w:w="236" w:type="dxa"/>
          <w:trHeight w:val="1780"/>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3. SKILLS</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Ability to work in partnership to meet the unique needs of individuals.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An understanding of current health policy </w:t>
            </w:r>
            <w:r w:rsidR="00DD50D6">
              <w:rPr>
                <w:rFonts w:ascii="Arial" w:hAnsi="Arial" w:cs="Arial"/>
                <w:sz w:val="22"/>
                <w:szCs w:val="22"/>
              </w:rPr>
              <w:t>and practice and implications for</w:t>
            </w:r>
            <w:r w:rsidRPr="00DD50D6">
              <w:rPr>
                <w:rFonts w:ascii="Arial" w:hAnsi="Arial" w:cs="Arial"/>
                <w:sz w:val="22"/>
                <w:szCs w:val="22"/>
              </w:rPr>
              <w:t xml:space="preserve"> the </w:t>
            </w:r>
            <w:r w:rsidR="00C02565" w:rsidRPr="00DD50D6">
              <w:rPr>
                <w:rFonts w:ascii="Arial" w:hAnsi="Arial" w:cs="Arial"/>
                <w:sz w:val="22"/>
                <w:szCs w:val="22"/>
              </w:rPr>
              <w:t>SLT</w:t>
            </w:r>
            <w:r w:rsidRPr="00DD50D6">
              <w:rPr>
                <w:rFonts w:ascii="Arial" w:hAnsi="Arial" w:cs="Arial"/>
                <w:sz w:val="22"/>
                <w:szCs w:val="22"/>
              </w:rPr>
              <w:t xml:space="preserve"> service.</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Effective leadership skills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Planning and decision making skills.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Presentation and training skills.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Advanced clinical skills and ability to demonstrate appropriate use of models of practice.</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Ability to creatively develop the </w:t>
            </w:r>
            <w:r w:rsidR="00C02565" w:rsidRPr="00DD50D6">
              <w:rPr>
                <w:rFonts w:ascii="Arial" w:hAnsi="Arial" w:cs="Arial"/>
                <w:sz w:val="22"/>
                <w:szCs w:val="22"/>
              </w:rPr>
              <w:t>SLT</w:t>
            </w:r>
            <w:r w:rsidRPr="00DD50D6">
              <w:rPr>
                <w:rFonts w:ascii="Arial" w:hAnsi="Arial" w:cs="Arial"/>
                <w:sz w:val="22"/>
                <w:szCs w:val="22"/>
              </w:rPr>
              <w:t xml:space="preserve"> role within this service.</w:t>
            </w: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IT skills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An understanding of current national pol</w:t>
            </w:r>
            <w:r w:rsidR="00663D67">
              <w:rPr>
                <w:rFonts w:ascii="Arial" w:hAnsi="Arial" w:cs="Arial"/>
                <w:sz w:val="22"/>
                <w:szCs w:val="22"/>
              </w:rPr>
              <w:t>icy developments and frameworks related to Neuro-developmental and mental health conditions</w:t>
            </w:r>
          </w:p>
          <w:p w:rsidR="00DD50D6" w:rsidRDefault="00AF451E" w:rsidP="00DD50D6">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Knowledge of recruitment and selection procedure</w:t>
            </w:r>
            <w:r w:rsidR="00DD50D6">
              <w:rPr>
                <w:rFonts w:ascii="Arial" w:hAnsi="Arial" w:cs="Arial"/>
                <w:sz w:val="22"/>
                <w:szCs w:val="22"/>
              </w:rPr>
              <w:t>s</w:t>
            </w:r>
          </w:p>
          <w:p w:rsidR="00DD50D6" w:rsidRDefault="00DD50D6" w:rsidP="00DD50D6">
            <w:pPr>
              <w:rPr>
                <w:rFonts w:ascii="Arial" w:hAnsi="Arial" w:cs="Arial"/>
                <w:sz w:val="22"/>
                <w:szCs w:val="22"/>
              </w:rPr>
            </w:pPr>
            <w:r w:rsidRPr="00DD50D6">
              <w:rPr>
                <w:rFonts w:ascii="Arial" w:hAnsi="Arial" w:cs="Arial"/>
                <w:sz w:val="22"/>
                <w:szCs w:val="22"/>
              </w:rPr>
              <w:sym w:font="Symbol" w:char="00B7"/>
            </w:r>
            <w:r>
              <w:rPr>
                <w:rFonts w:ascii="Arial" w:hAnsi="Arial" w:cs="Arial"/>
                <w:sz w:val="22"/>
                <w:szCs w:val="22"/>
              </w:rPr>
              <w:t>Team Worker</w:t>
            </w:r>
          </w:p>
          <w:p w:rsidR="00DD50D6" w:rsidRPr="00DD50D6" w:rsidRDefault="00DD50D6" w:rsidP="00663D67">
            <w:pPr>
              <w:rPr>
                <w:rFonts w:ascii="Arial" w:hAnsi="Arial" w:cs="Arial"/>
                <w:sz w:val="22"/>
                <w:szCs w:val="22"/>
              </w:rPr>
            </w:pPr>
          </w:p>
        </w:tc>
      </w:tr>
      <w:tr w:rsidR="00AF451E" w:rsidRPr="00DD50D6">
        <w:trPr>
          <w:gridBefore w:val="1"/>
          <w:gridAfter w:val="1"/>
          <w:wBefore w:w="237" w:type="dxa"/>
          <w:wAfter w:w="236" w:type="dxa"/>
          <w:trHeight w:val="3764"/>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 </w:t>
            </w:r>
          </w:p>
          <w:p w:rsidR="00AF451E" w:rsidRPr="00DD50D6" w:rsidRDefault="00AF451E">
            <w:pPr>
              <w:rPr>
                <w:rFonts w:ascii="Arial" w:hAnsi="Arial" w:cs="Arial"/>
                <w:sz w:val="22"/>
                <w:szCs w:val="22"/>
              </w:rPr>
            </w:pPr>
            <w:r w:rsidRPr="00DD50D6">
              <w:rPr>
                <w:rFonts w:ascii="Arial" w:hAnsi="Arial" w:cs="Arial"/>
                <w:sz w:val="22"/>
                <w:szCs w:val="22"/>
              </w:rPr>
              <w:t>4. PERSONAL</w:t>
            </w:r>
          </w:p>
          <w:p w:rsidR="00AF451E" w:rsidRPr="00DD50D6" w:rsidRDefault="00AF451E">
            <w:pPr>
              <w:rPr>
                <w:rFonts w:ascii="Arial" w:hAnsi="Arial" w:cs="Arial"/>
                <w:sz w:val="22"/>
                <w:szCs w:val="22"/>
              </w:rPr>
            </w:pPr>
            <w:r w:rsidRPr="00DD50D6">
              <w:rPr>
                <w:rFonts w:ascii="Arial" w:hAnsi="Arial" w:cs="Arial"/>
                <w:sz w:val="22"/>
                <w:szCs w:val="22"/>
              </w:rPr>
              <w:t xml:space="preserve">    QUALITIES AND </w:t>
            </w:r>
          </w:p>
          <w:p w:rsidR="00AF451E" w:rsidRPr="00DD50D6" w:rsidRDefault="00AF451E">
            <w:pPr>
              <w:rPr>
                <w:rFonts w:ascii="Arial" w:hAnsi="Arial" w:cs="Arial"/>
                <w:sz w:val="22"/>
                <w:szCs w:val="22"/>
              </w:rPr>
            </w:pPr>
            <w:r w:rsidRPr="00DD50D6">
              <w:rPr>
                <w:rFonts w:ascii="Arial" w:hAnsi="Arial" w:cs="Arial"/>
                <w:sz w:val="22"/>
                <w:szCs w:val="22"/>
              </w:rPr>
              <w:t xml:space="preserve">    DISPOSITION</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rsidP="00216309">
            <w:pPr>
              <w:pStyle w:val="BodyTextIndent3"/>
              <w:ind w:left="0" w:firstLine="0"/>
              <w:rPr>
                <w:szCs w:val="22"/>
              </w:rPr>
            </w:pPr>
            <w:r w:rsidRPr="00DD50D6">
              <w:rPr>
                <w:szCs w:val="22"/>
              </w:rPr>
              <w:sym w:font="Symbol" w:char="00B7"/>
            </w:r>
            <w:r w:rsidRPr="00DD50D6">
              <w:rPr>
                <w:szCs w:val="22"/>
              </w:rPr>
              <w:t xml:space="preserve"> Ability to empathi</w:t>
            </w:r>
            <w:r w:rsidR="00216309">
              <w:rPr>
                <w:szCs w:val="22"/>
              </w:rPr>
              <w:t xml:space="preserve">se with service </w:t>
            </w:r>
            <w:r w:rsidRPr="00DD50D6">
              <w:rPr>
                <w:szCs w:val="22"/>
              </w:rPr>
              <w:t>users and respect their rights as individuals</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Motivated, demonstrating a positive attitude and enthusiasm. </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Good communicator</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Good team worker</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Able to work under pressure.</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Manage time efficiently</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Ability to use supervision and support constructively.</w:t>
            </w: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ind w:left="132" w:hanging="132"/>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Evidence of playing a key role in extending the knowledge to others</w:t>
            </w:r>
          </w:p>
        </w:tc>
      </w:tr>
      <w:tr w:rsidR="00AF451E" w:rsidRPr="00DD50D6">
        <w:trPr>
          <w:gridBefore w:val="1"/>
          <w:gridAfter w:val="1"/>
          <w:wBefore w:w="237" w:type="dxa"/>
          <w:wAfter w:w="236" w:type="dxa"/>
          <w:trHeight w:val="2460"/>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5. RESEARCH &amp;</w:t>
            </w:r>
          </w:p>
          <w:p w:rsidR="00AF451E" w:rsidRPr="00DD50D6" w:rsidRDefault="00AF451E">
            <w:pPr>
              <w:rPr>
                <w:rFonts w:ascii="Arial" w:hAnsi="Arial" w:cs="Arial"/>
                <w:sz w:val="22"/>
                <w:szCs w:val="22"/>
              </w:rPr>
            </w:pPr>
            <w:r w:rsidRPr="00DD50D6">
              <w:rPr>
                <w:rFonts w:ascii="Arial" w:hAnsi="Arial" w:cs="Arial"/>
                <w:sz w:val="22"/>
                <w:szCs w:val="22"/>
              </w:rPr>
              <w:t xml:space="preserve">    TRAINING</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Evidence of </w:t>
            </w:r>
            <w:r w:rsidR="00216309">
              <w:rPr>
                <w:rFonts w:ascii="Arial" w:hAnsi="Arial" w:cs="Arial"/>
                <w:sz w:val="22"/>
                <w:szCs w:val="22"/>
              </w:rPr>
              <w:t xml:space="preserve">ongoing </w:t>
            </w:r>
            <w:r w:rsidRPr="00DD50D6">
              <w:rPr>
                <w:rFonts w:ascii="Arial" w:hAnsi="Arial" w:cs="Arial"/>
                <w:sz w:val="22"/>
                <w:szCs w:val="22"/>
              </w:rPr>
              <w:t>CPD</w:t>
            </w:r>
          </w:p>
          <w:p w:rsidR="00AF451E" w:rsidRPr="00DD50D6" w:rsidRDefault="00AF451E">
            <w:pPr>
              <w:rPr>
                <w:rFonts w:ascii="Arial" w:hAnsi="Arial" w:cs="Arial"/>
                <w:sz w:val="22"/>
                <w:szCs w:val="22"/>
              </w:rPr>
            </w:pPr>
            <w:r w:rsidRPr="00DD50D6">
              <w:rPr>
                <w:rFonts w:ascii="Arial" w:hAnsi="Arial" w:cs="Arial"/>
                <w:sz w:val="22"/>
                <w:szCs w:val="22"/>
              </w:rPr>
              <w:sym w:font="Symbol" w:char="00B7"/>
            </w:r>
            <w:r w:rsidR="00663D67">
              <w:rPr>
                <w:rFonts w:ascii="Arial" w:hAnsi="Arial" w:cs="Arial"/>
                <w:sz w:val="22"/>
                <w:szCs w:val="22"/>
              </w:rPr>
              <w:t>K</w:t>
            </w:r>
            <w:r w:rsidRPr="00DD50D6">
              <w:rPr>
                <w:rFonts w:ascii="Arial" w:hAnsi="Arial" w:cs="Arial"/>
                <w:sz w:val="22"/>
                <w:szCs w:val="22"/>
              </w:rPr>
              <w:t>nowledge of clinical governance, quality assurance, standard settings and clinical setting</w:t>
            </w:r>
            <w:r w:rsidR="004779CD" w:rsidRPr="00DD50D6">
              <w:rPr>
                <w:rFonts w:ascii="Arial" w:hAnsi="Arial" w:cs="Arial"/>
                <w:sz w:val="22"/>
                <w:szCs w:val="22"/>
              </w:rPr>
              <w:t>s,</w:t>
            </w:r>
            <w:r w:rsidRPr="00DD50D6">
              <w:rPr>
                <w:rFonts w:ascii="Arial" w:hAnsi="Arial" w:cs="Arial"/>
                <w:sz w:val="22"/>
                <w:szCs w:val="22"/>
              </w:rPr>
              <w:t xml:space="preserve"> clinical audit</w:t>
            </w:r>
            <w:r w:rsidR="004779CD" w:rsidRPr="00DD50D6">
              <w:rPr>
                <w:rFonts w:ascii="Arial" w:hAnsi="Arial" w:cs="Arial"/>
                <w:sz w:val="22"/>
                <w:szCs w:val="22"/>
              </w:rPr>
              <w:t xml:space="preserve"> and legal</w:t>
            </w:r>
            <w:r w:rsidRPr="00DD50D6">
              <w:rPr>
                <w:rFonts w:ascii="Arial" w:hAnsi="Arial" w:cs="Arial"/>
                <w:sz w:val="22"/>
                <w:szCs w:val="22"/>
              </w:rPr>
              <w:t xml:space="preserve"> issues.</w:t>
            </w:r>
          </w:p>
          <w:p w:rsidR="00AF451E" w:rsidRPr="00DD50D6" w:rsidRDefault="00AF451E" w:rsidP="00663D67">
            <w:pPr>
              <w:rPr>
                <w:rFonts w:ascii="Arial" w:hAnsi="Arial" w:cs="Arial"/>
                <w:sz w:val="22"/>
                <w:szCs w:val="22"/>
              </w:rPr>
            </w:pP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Evidence of post-graduate research.</w:t>
            </w:r>
          </w:p>
          <w:p w:rsidR="00AF451E"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 xml:space="preserve">To have attended training related to </w:t>
            </w:r>
            <w:r w:rsidR="00216309">
              <w:rPr>
                <w:rFonts w:ascii="Arial" w:hAnsi="Arial" w:cs="Arial"/>
                <w:sz w:val="22"/>
                <w:szCs w:val="22"/>
              </w:rPr>
              <w:t xml:space="preserve">SLT </w:t>
            </w:r>
            <w:r w:rsidR="00072142">
              <w:rPr>
                <w:rFonts w:ascii="Arial" w:hAnsi="Arial" w:cs="Arial"/>
                <w:sz w:val="22"/>
                <w:szCs w:val="22"/>
              </w:rPr>
              <w:t>Children &amp; Young People</w:t>
            </w:r>
            <w:r w:rsidR="004530EC">
              <w:rPr>
                <w:rFonts w:ascii="Arial" w:hAnsi="Arial" w:cs="Arial"/>
                <w:sz w:val="22"/>
                <w:szCs w:val="22"/>
              </w:rPr>
              <w:t xml:space="preserve"> Services</w:t>
            </w:r>
            <w:r w:rsidR="00663D67">
              <w:rPr>
                <w:rFonts w:ascii="Arial" w:hAnsi="Arial" w:cs="Arial"/>
                <w:sz w:val="22"/>
                <w:szCs w:val="22"/>
              </w:rPr>
              <w:t xml:space="preserve"> and in relation to CAMHS</w:t>
            </w:r>
          </w:p>
          <w:p w:rsidR="00216309" w:rsidRPr="00DD50D6" w:rsidRDefault="00216309" w:rsidP="00216309">
            <w:pPr>
              <w:rPr>
                <w:rFonts w:ascii="Arial" w:hAnsi="Arial" w:cs="Arial"/>
                <w:sz w:val="22"/>
                <w:szCs w:val="22"/>
              </w:rPr>
            </w:pPr>
            <w:r w:rsidRPr="00DD50D6">
              <w:rPr>
                <w:rFonts w:ascii="Arial" w:hAnsi="Arial" w:cs="Arial"/>
                <w:sz w:val="22"/>
                <w:szCs w:val="22"/>
              </w:rPr>
              <w:sym w:font="Symbol" w:char="00B7"/>
            </w:r>
            <w:r>
              <w:rPr>
                <w:rFonts w:ascii="Arial" w:hAnsi="Arial" w:cs="Arial"/>
                <w:sz w:val="22"/>
                <w:szCs w:val="22"/>
              </w:rPr>
              <w:t>Evidence of reflective practice</w:t>
            </w:r>
          </w:p>
          <w:p w:rsidR="00216309" w:rsidRPr="00DD50D6" w:rsidRDefault="00216309">
            <w:pPr>
              <w:rPr>
                <w:rFonts w:ascii="Arial" w:hAnsi="Arial" w:cs="Arial"/>
                <w:sz w:val="22"/>
                <w:szCs w:val="22"/>
              </w:rPr>
            </w:pPr>
          </w:p>
          <w:p w:rsidR="00AF451E" w:rsidRPr="00DD50D6" w:rsidRDefault="00AF451E">
            <w:pPr>
              <w:rPr>
                <w:rFonts w:ascii="Arial" w:hAnsi="Arial" w:cs="Arial"/>
                <w:sz w:val="22"/>
                <w:szCs w:val="22"/>
              </w:rPr>
            </w:pPr>
            <w:r w:rsidRPr="00DD50D6">
              <w:rPr>
                <w:rFonts w:ascii="Arial" w:hAnsi="Arial" w:cs="Arial"/>
                <w:sz w:val="22"/>
                <w:szCs w:val="22"/>
              </w:rPr>
              <w:t> </w:t>
            </w:r>
          </w:p>
        </w:tc>
      </w:tr>
      <w:tr w:rsidR="00AF451E" w:rsidRPr="00DD50D6">
        <w:trPr>
          <w:gridBefore w:val="1"/>
          <w:gridAfter w:val="1"/>
          <w:wBefore w:w="237" w:type="dxa"/>
          <w:wAfter w:w="236" w:type="dxa"/>
          <w:trHeight w:val="2892"/>
        </w:trPr>
        <w:tc>
          <w:tcPr>
            <w:tcW w:w="246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lastRenderedPageBreak/>
              <w:t>6. OTHER</w:t>
            </w:r>
          </w:p>
        </w:tc>
        <w:tc>
          <w:tcPr>
            <w:tcW w:w="3600"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sym w:font="Symbol" w:char="00B7"/>
            </w:r>
            <w:r w:rsidRPr="00DD50D6">
              <w:rPr>
                <w:rFonts w:ascii="Arial" w:hAnsi="Arial" w:cs="Arial"/>
                <w:sz w:val="22"/>
                <w:szCs w:val="22"/>
              </w:rPr>
              <w:t>Ability to reflect on and critically appraise own performance.</w:t>
            </w:r>
          </w:p>
          <w:p w:rsidR="00AF451E" w:rsidRDefault="00AF451E">
            <w:pPr>
              <w:rPr>
                <w:rFonts w:ascii="Arial" w:hAnsi="Arial" w:cs="Arial"/>
                <w:sz w:val="22"/>
                <w:szCs w:val="22"/>
              </w:rPr>
            </w:pPr>
            <w:r w:rsidRPr="00DD50D6">
              <w:rPr>
                <w:rFonts w:ascii="Arial" w:hAnsi="Arial" w:cs="Arial"/>
                <w:sz w:val="22"/>
                <w:szCs w:val="22"/>
              </w:rPr>
              <w:sym w:font="Symbol" w:char="00B7"/>
            </w:r>
            <w:r w:rsidR="007F667A" w:rsidRPr="00DD50D6">
              <w:rPr>
                <w:rFonts w:ascii="Arial" w:hAnsi="Arial" w:cs="Arial"/>
                <w:sz w:val="22"/>
                <w:szCs w:val="22"/>
              </w:rPr>
              <w:t xml:space="preserve">Ability to travel to meet requirements of the </w:t>
            </w:r>
            <w:r w:rsidR="00104B72" w:rsidRPr="00DD50D6">
              <w:rPr>
                <w:rFonts w:ascii="Arial" w:hAnsi="Arial" w:cs="Arial"/>
                <w:sz w:val="22"/>
                <w:szCs w:val="22"/>
              </w:rPr>
              <w:t>post.</w:t>
            </w:r>
          </w:p>
          <w:p w:rsidR="00E02B75" w:rsidRPr="00216309" w:rsidRDefault="00216309" w:rsidP="00216309">
            <w:pPr>
              <w:rPr>
                <w:rFonts w:ascii="Arial" w:hAnsi="Arial" w:cs="Arial"/>
                <w:sz w:val="22"/>
                <w:szCs w:val="22"/>
              </w:rPr>
            </w:pPr>
            <w:r w:rsidRPr="00DD50D6">
              <w:rPr>
                <w:rFonts w:ascii="Arial" w:hAnsi="Arial" w:cs="Arial"/>
                <w:sz w:val="22"/>
                <w:szCs w:val="22"/>
              </w:rPr>
              <w:sym w:font="Symbol" w:char="00B7"/>
            </w:r>
            <w:r w:rsidR="00E02B75" w:rsidRPr="00216309">
              <w:rPr>
                <w:rFonts w:ascii="Arial" w:hAnsi="Arial" w:cs="Arial"/>
                <w:sz w:val="22"/>
                <w:szCs w:val="22"/>
              </w:rPr>
              <w:t>Car driver</w:t>
            </w:r>
          </w:p>
        </w:tc>
        <w:tc>
          <w:tcPr>
            <w:tcW w:w="4093" w:type="dxa"/>
            <w:tcBorders>
              <w:top w:val="single" w:sz="4" w:space="0" w:color="auto"/>
              <w:left w:val="single" w:sz="4" w:space="0" w:color="auto"/>
              <w:bottom w:val="single" w:sz="4" w:space="0" w:color="auto"/>
              <w:right w:val="single" w:sz="4" w:space="0" w:color="auto"/>
            </w:tcBorders>
          </w:tcPr>
          <w:p w:rsidR="00AF451E" w:rsidRPr="00DD50D6" w:rsidRDefault="00AF451E">
            <w:pPr>
              <w:rPr>
                <w:rFonts w:ascii="Arial" w:hAnsi="Arial" w:cs="Arial"/>
                <w:sz w:val="22"/>
                <w:szCs w:val="22"/>
              </w:rPr>
            </w:pPr>
            <w:r w:rsidRPr="00DD50D6">
              <w:rPr>
                <w:rFonts w:ascii="Arial" w:hAnsi="Arial" w:cs="Arial"/>
                <w:sz w:val="22"/>
                <w:szCs w:val="22"/>
              </w:rPr>
              <w:t> </w:t>
            </w:r>
          </w:p>
        </w:tc>
      </w:tr>
      <w:tr w:rsidR="00AF451E" w:rsidRPr="00DD50D6">
        <w:tc>
          <w:tcPr>
            <w:tcW w:w="237" w:type="dxa"/>
            <w:tcBorders>
              <w:top w:val="nil"/>
              <w:left w:val="nil"/>
              <w:bottom w:val="nil"/>
              <w:right w:val="nil"/>
            </w:tcBorders>
            <w:vAlign w:val="center"/>
          </w:tcPr>
          <w:p w:rsidR="00AF451E" w:rsidRPr="00DD50D6" w:rsidRDefault="00AF451E">
            <w:pPr>
              <w:rPr>
                <w:rFonts w:ascii="Arial" w:eastAsia="Arial Unicode MS" w:hAnsi="Arial" w:cs="Arial"/>
                <w:sz w:val="22"/>
                <w:szCs w:val="22"/>
              </w:rPr>
            </w:pPr>
          </w:p>
        </w:tc>
        <w:tc>
          <w:tcPr>
            <w:tcW w:w="2463" w:type="dxa"/>
            <w:tcBorders>
              <w:top w:val="nil"/>
              <w:left w:val="nil"/>
              <w:bottom w:val="nil"/>
              <w:right w:val="nil"/>
            </w:tcBorders>
            <w:vAlign w:val="center"/>
          </w:tcPr>
          <w:p w:rsidR="00AF451E" w:rsidRPr="00DD50D6" w:rsidRDefault="00AF451E">
            <w:pPr>
              <w:rPr>
                <w:rFonts w:ascii="Arial" w:eastAsia="Arial Unicode MS" w:hAnsi="Arial" w:cs="Arial"/>
                <w:sz w:val="22"/>
                <w:szCs w:val="22"/>
              </w:rPr>
            </w:pPr>
          </w:p>
        </w:tc>
        <w:tc>
          <w:tcPr>
            <w:tcW w:w="3600" w:type="dxa"/>
            <w:tcBorders>
              <w:top w:val="nil"/>
              <w:left w:val="nil"/>
              <w:bottom w:val="nil"/>
              <w:right w:val="nil"/>
            </w:tcBorders>
            <w:vAlign w:val="center"/>
          </w:tcPr>
          <w:p w:rsidR="00AF451E" w:rsidRPr="00DD50D6" w:rsidRDefault="00AF451E">
            <w:pPr>
              <w:rPr>
                <w:rFonts w:ascii="Arial" w:eastAsia="Arial Unicode MS" w:hAnsi="Arial" w:cs="Arial"/>
                <w:sz w:val="22"/>
                <w:szCs w:val="22"/>
              </w:rPr>
            </w:pPr>
          </w:p>
        </w:tc>
        <w:tc>
          <w:tcPr>
            <w:tcW w:w="4093" w:type="dxa"/>
            <w:tcBorders>
              <w:top w:val="nil"/>
              <w:left w:val="nil"/>
              <w:bottom w:val="nil"/>
              <w:right w:val="nil"/>
            </w:tcBorders>
            <w:vAlign w:val="center"/>
          </w:tcPr>
          <w:p w:rsidR="00AF451E" w:rsidRPr="00DD50D6" w:rsidRDefault="00AF451E">
            <w:pPr>
              <w:rPr>
                <w:rFonts w:ascii="Arial" w:eastAsia="Arial Unicode MS" w:hAnsi="Arial" w:cs="Arial"/>
                <w:sz w:val="22"/>
                <w:szCs w:val="22"/>
              </w:rPr>
            </w:pPr>
          </w:p>
        </w:tc>
        <w:tc>
          <w:tcPr>
            <w:tcW w:w="236" w:type="dxa"/>
            <w:tcBorders>
              <w:top w:val="nil"/>
              <w:left w:val="nil"/>
              <w:bottom w:val="nil"/>
              <w:right w:val="nil"/>
            </w:tcBorders>
            <w:vAlign w:val="center"/>
          </w:tcPr>
          <w:p w:rsidR="00AF451E" w:rsidRPr="00DD50D6" w:rsidRDefault="00AF451E">
            <w:pPr>
              <w:rPr>
                <w:rFonts w:ascii="Arial" w:eastAsia="Arial Unicode MS" w:hAnsi="Arial" w:cs="Arial"/>
                <w:sz w:val="22"/>
                <w:szCs w:val="22"/>
              </w:rPr>
            </w:pPr>
          </w:p>
        </w:tc>
      </w:tr>
    </w:tbl>
    <w:p w:rsidR="00940294" w:rsidRDefault="00940294" w:rsidP="00940294">
      <w:pPr>
        <w:pStyle w:val="Title"/>
        <w:rPr>
          <w:b w:val="0"/>
          <w:bCs w:val="0"/>
          <w:sz w:val="22"/>
          <w:szCs w:val="22"/>
        </w:rPr>
      </w:pPr>
    </w:p>
    <w:p w:rsidR="004530EC" w:rsidRDefault="004530EC">
      <w:pPr>
        <w:rPr>
          <w:b/>
          <w:bCs/>
          <w:sz w:val="22"/>
          <w:szCs w:val="22"/>
        </w:rPr>
      </w:pPr>
      <w:r>
        <w:rPr>
          <w:b/>
          <w:bCs/>
          <w:sz w:val="22"/>
          <w:szCs w:val="22"/>
        </w:rPr>
        <w:br w:type="page"/>
      </w:r>
    </w:p>
    <w:p w:rsidR="004530EC" w:rsidRDefault="004530EC">
      <w:pPr>
        <w:rPr>
          <w:b/>
          <w:bCs/>
          <w:sz w:val="22"/>
          <w:szCs w:val="22"/>
        </w:rPr>
        <w:sectPr w:rsidR="004530EC" w:rsidSect="004530EC">
          <w:pgSz w:w="11909" w:h="16834"/>
          <w:pgMar w:top="663" w:right="1134" w:bottom="663" w:left="1134" w:header="709" w:footer="709" w:gutter="0"/>
          <w:cols w:space="720"/>
          <w:docGrid w:linePitch="326"/>
        </w:sectPr>
      </w:pPr>
    </w:p>
    <w:p w:rsidR="00E063AB" w:rsidRDefault="00E063AB">
      <w:pPr>
        <w:rPr>
          <w:rFonts w:ascii="Arial" w:hAnsi="Arial" w:cs="Arial"/>
          <w:sz w:val="22"/>
          <w:szCs w:val="22"/>
        </w:rPr>
      </w:pPr>
    </w:p>
    <w:p w:rsidR="00E063AB" w:rsidRDefault="00E063AB">
      <w:pPr>
        <w:rPr>
          <w:rFonts w:ascii="Arial" w:hAnsi="Arial" w:cs="Arial"/>
          <w:sz w:val="22"/>
          <w:szCs w:val="22"/>
        </w:rPr>
      </w:pPr>
    </w:p>
    <w:p w:rsidR="00E063AB" w:rsidRDefault="00E063AB">
      <w:pPr>
        <w:rPr>
          <w:rFonts w:ascii="Arial" w:hAnsi="Arial" w:cs="Arial"/>
          <w:sz w:val="22"/>
          <w:szCs w:val="22"/>
        </w:rPr>
      </w:pPr>
    </w:p>
    <w:p w:rsidR="00940294" w:rsidRDefault="0028493D">
      <w:pPr>
        <w:rPr>
          <w:rFonts w:ascii="Arial" w:hAnsi="Arial" w:cs="Arial"/>
          <w:sz w:val="22"/>
          <w:szCs w:val="22"/>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2761615</wp:posOffset>
                </wp:positionH>
                <wp:positionV relativeFrom="paragraph">
                  <wp:posOffset>23495</wp:posOffset>
                </wp:positionV>
                <wp:extent cx="758190" cy="523240"/>
                <wp:effectExtent l="5080" t="2540" r="17780" b="26670"/>
                <wp:wrapSquare wrapText="bothSides"/>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523240"/>
                        </a:xfrm>
                        <a:prstGeom prst="flowChartAlternate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txbx>
                        <w:txbxContent>
                          <w:p w:rsidR="00137CDC" w:rsidRPr="005C77CF" w:rsidRDefault="00137CDC" w:rsidP="005C77CF">
                            <w:pPr>
                              <w:jc w:val="center"/>
                              <w:rPr>
                                <w:sz w:val="18"/>
                              </w:rPr>
                            </w:pPr>
                            <w:r w:rsidRPr="005C77CF">
                              <w:rPr>
                                <w:sz w:val="18"/>
                              </w:rPr>
                              <w:t>CAMHS Operational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217.45pt;margin-top:1.85pt;width:59.7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" fillcolor="#4f81bd [3204]" stroked="f" strokecolor="#4f81bd [3204]" strokeweight="3pt">
                <v:shadow on="t" color="#243f60 [1604]" opacity=".5" offset="1pt"/>
                <v:textbox>
                  <w:txbxContent>
                    <w:p w:rsidR="00137CDC" w:rsidRPr="005C77CF" w:rsidRDefault="00137CDC" w:rsidP="005C77CF">
                      <w:pPr>
                        <w:jc w:val="center"/>
                        <w:rPr>
                          <w:sz w:val="18"/>
                        </w:rPr>
                      </w:pPr>
                      <w:r w:rsidRPr="005C77CF">
                        <w:rPr>
                          <w:sz w:val="18"/>
                        </w:rPr>
                        <w:t>CAMHS Operational Manager</w:t>
                      </w:r>
                    </w:p>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063AB" w:rsidTr="005C77CF">
        <w:tc>
          <w:tcPr>
            <w:tcW w:w="9242" w:type="dxa"/>
          </w:tcPr>
          <w:p w:rsidR="00940294" w:rsidRDefault="0028493D" w:rsidP="005C77CF">
            <w:r>
              <w:rPr>
                <w:noProof/>
                <w:lang w:eastAsia="en-GB"/>
              </w:rPr>
              <mc:AlternateContent>
                <mc:Choice Requires="wps">
                  <w:drawing>
                    <wp:anchor distT="0" distB="0" distL="114300" distR="114300" simplePos="0" relativeHeight="251680256" behindDoc="0" locked="0" layoutInCell="1" allowOverlap="1">
                      <wp:simplePos x="0" y="0"/>
                      <wp:positionH relativeFrom="column">
                        <wp:posOffset>3128010</wp:posOffset>
                      </wp:positionH>
                      <wp:positionV relativeFrom="paragraph">
                        <wp:posOffset>-29210</wp:posOffset>
                      </wp:positionV>
                      <wp:extent cx="0" cy="396240"/>
                      <wp:effectExtent l="9525" t="5715" r="9525" b="762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3B682" id="_x0000_t32" coordsize="21600,21600" o:spt="32" o:oned="t" path="m,l21600,21600e" filled="f">
                      <v:path arrowok="t" fillok="f" o:connecttype="none"/>
                      <o:lock v:ext="edit" shapetype="t"/>
                    </v:shapetype>
                    <v:shape id="AutoShape 9" o:spid="_x0000_s1026" type="#_x0000_t32" style="position:absolute;margin-left:246.3pt;margin-top:-2.3pt;width:0;height:3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CZHgIAADs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"/>
                  </w:pict>
                </mc:Fallback>
              </mc:AlternateContent>
            </w:r>
          </w:p>
        </w:tc>
      </w:tr>
    </w:tbl>
    <w:p w:rsidR="00940294" w:rsidRDefault="00940294" w:rsidP="00940294"/>
    <w:p w:rsidR="0019243F" w:rsidRDefault="0028493D" w:rsidP="00940294">
      <w:pPr>
        <w:pStyle w:val="Title"/>
        <w:rPr>
          <w:b w:val="0"/>
          <w:bCs w:val="0"/>
          <w:sz w:val="22"/>
          <w:szCs w:val="22"/>
        </w:rPr>
      </w:pPr>
      <w:r>
        <w:rPr>
          <w:b w:val="0"/>
          <w:bCs w:val="0"/>
          <w:noProof/>
          <w:sz w:val="22"/>
          <w:szCs w:val="22"/>
          <w:lang w:eastAsia="en-GB"/>
        </w:rPr>
        <mc:AlternateContent>
          <mc:Choice Requires="wps">
            <w:drawing>
              <wp:anchor distT="0" distB="0" distL="114300" distR="114300" simplePos="0" relativeHeight="251683328" behindDoc="0" locked="0" layoutInCell="1" allowOverlap="1">
                <wp:simplePos x="0" y="0"/>
                <wp:positionH relativeFrom="column">
                  <wp:posOffset>4235450</wp:posOffset>
                </wp:positionH>
                <wp:positionV relativeFrom="paragraph">
                  <wp:posOffset>45720</wp:posOffset>
                </wp:positionV>
                <wp:extent cx="0" cy="117475"/>
                <wp:effectExtent l="12065" t="6985" r="6985" b="889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380EB" id="AutoShape 12" o:spid="_x0000_s1026" type="#_x0000_t32" style="position:absolute;margin-left:333.5pt;margin-top:3.6pt;width:0;height: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9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"/>
            </w:pict>
          </mc:Fallback>
        </mc:AlternateContent>
      </w:r>
      <w:r>
        <w:rPr>
          <w:b w:val="0"/>
          <w:bCs w:val="0"/>
          <w:noProof/>
          <w:sz w:val="22"/>
          <w:szCs w:val="22"/>
          <w:lang w:eastAsia="en-GB"/>
        </w:rPr>
        <mc:AlternateContent>
          <mc:Choice Requires="wps">
            <w:drawing>
              <wp:anchor distT="0" distB="0" distL="114300" distR="114300" simplePos="0" relativeHeight="251682304" behindDoc="0" locked="0" layoutInCell="1" allowOverlap="1">
                <wp:simplePos x="0" y="0"/>
                <wp:positionH relativeFrom="column">
                  <wp:posOffset>2003425</wp:posOffset>
                </wp:positionH>
                <wp:positionV relativeFrom="paragraph">
                  <wp:posOffset>45720</wp:posOffset>
                </wp:positionV>
                <wp:extent cx="0" cy="117475"/>
                <wp:effectExtent l="8890" t="6985" r="10160" b="889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2D515" id="AutoShape 11" o:spid="_x0000_s1026" type="#_x0000_t32" style="position:absolute;margin-left:157.75pt;margin-top:3.6pt;width:0;height: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6PHgIAADw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"/>
            </w:pict>
          </mc:Fallback>
        </mc:AlternateContent>
      </w:r>
      <w:r>
        <w:rPr>
          <w:b w:val="0"/>
          <w:bCs w:val="0"/>
          <w:noProof/>
          <w:sz w:val="22"/>
          <w:szCs w:val="22"/>
          <w:lang w:eastAsia="en-GB"/>
        </w:rPr>
        <mc:AlternateContent>
          <mc:Choice Requires="wps">
            <w:drawing>
              <wp:anchor distT="0" distB="0" distL="114300" distR="114300" simplePos="0" relativeHeight="251681280" behindDoc="0" locked="0" layoutInCell="1" allowOverlap="1">
                <wp:simplePos x="0" y="0"/>
                <wp:positionH relativeFrom="column">
                  <wp:posOffset>2003425</wp:posOffset>
                </wp:positionH>
                <wp:positionV relativeFrom="paragraph">
                  <wp:posOffset>45720</wp:posOffset>
                </wp:positionV>
                <wp:extent cx="2232025" cy="0"/>
                <wp:effectExtent l="8890" t="6985" r="6985" b="1206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13B31" id="AutoShape 10" o:spid="_x0000_s1026" type="#_x0000_t32" style="position:absolute;margin-left:157.75pt;margin-top:3.6pt;width:175.75pt;height:0;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"/>
            </w:pict>
          </mc:Fallback>
        </mc:AlternateContent>
      </w:r>
    </w:p>
    <w:p w:rsidR="005C77CF" w:rsidRDefault="0028493D" w:rsidP="00940294">
      <w:pPr>
        <w:pStyle w:val="Title"/>
        <w:rPr>
          <w:b w:val="0"/>
          <w:bCs w:val="0"/>
          <w:sz w:val="22"/>
          <w:szCs w:val="22"/>
        </w:rPr>
      </w:pPr>
      <w:r>
        <w:rPr>
          <w:noProof/>
          <w:lang w:eastAsia="en-GB"/>
        </w:rPr>
        <mc:AlternateContent>
          <mc:Choice Requires="wps">
            <w:drawing>
              <wp:anchor distT="0" distB="0" distL="114300" distR="114300" simplePos="0" relativeHeight="251688448" behindDoc="1" locked="0" layoutInCell="1" allowOverlap="1">
                <wp:simplePos x="0" y="0"/>
                <wp:positionH relativeFrom="column">
                  <wp:posOffset>2032635</wp:posOffset>
                </wp:positionH>
                <wp:positionV relativeFrom="paragraph">
                  <wp:posOffset>728345</wp:posOffset>
                </wp:positionV>
                <wp:extent cx="1124585" cy="970280"/>
                <wp:effectExtent l="19050" t="19050" r="18415" b="2032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970280"/>
                        </a:xfrm>
                        <a:prstGeom prst="ellipse">
                          <a:avLst/>
                        </a:prstGeom>
                        <a:solidFill>
                          <a:srgbClr val="FFFFFF"/>
                        </a:solidFill>
                        <a:ln w="57150">
                          <a:solidFill>
                            <a:srgbClr val="FFC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258B6" id="Oval 5" o:spid="_x0000_s1026" style="position:absolute;margin-left:160.05pt;margin-top:57.35pt;width:88.55pt;height:76.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" strokecolor="#ffc000" strokeweight="4.5pt"/>
            </w:pict>
          </mc:Fallback>
        </mc:AlternateContent>
      </w:r>
      <w:r>
        <w:rPr>
          <w:noProof/>
          <w:lang w:eastAsia="en-GB"/>
        </w:rPr>
        <mc:AlternateContent>
          <mc:Choice Requires="wps">
            <w:drawing>
              <wp:anchor distT="0" distB="0" distL="114300" distR="114300" simplePos="0" relativeHeight="251687424" behindDoc="0" locked="0" layoutInCell="1" allowOverlap="1">
                <wp:simplePos x="0" y="0"/>
                <wp:positionH relativeFrom="column">
                  <wp:posOffset>2575560</wp:posOffset>
                </wp:positionH>
                <wp:positionV relativeFrom="paragraph">
                  <wp:posOffset>808990</wp:posOffset>
                </wp:positionV>
                <wp:extent cx="0" cy="117475"/>
                <wp:effectExtent l="9525" t="5715" r="9525" b="101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3D761" id="AutoShape 16" o:spid="_x0000_s1026" type="#_x0000_t32" style="position:absolute;margin-left:202.8pt;margin-top:63.7pt;width:0;height:9.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6A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86400" behindDoc="0" locked="0" layoutInCell="1" allowOverlap="1">
                <wp:simplePos x="0" y="0"/>
                <wp:positionH relativeFrom="column">
                  <wp:posOffset>1362710</wp:posOffset>
                </wp:positionH>
                <wp:positionV relativeFrom="paragraph">
                  <wp:posOffset>808990</wp:posOffset>
                </wp:positionV>
                <wp:extent cx="0" cy="117475"/>
                <wp:effectExtent l="6350" t="5715" r="12700" b="1016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78086" id="AutoShape 15" o:spid="_x0000_s1026" type="#_x0000_t32" style="position:absolute;margin-left:107.3pt;margin-top:63.7pt;width:0;height: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"/>
            </w:pict>
          </mc:Fallback>
        </mc:AlternateContent>
      </w:r>
      <w:r>
        <w:rPr>
          <w:noProof/>
          <w:lang w:eastAsia="en-GB"/>
        </w:rPr>
        <mc:AlternateContent>
          <mc:Choice Requires="wps">
            <w:drawing>
              <wp:anchor distT="0" distB="0" distL="114300" distR="114300" simplePos="0" relativeHeight="251685376" behindDoc="0" locked="0" layoutInCell="1" allowOverlap="1">
                <wp:simplePos x="0" y="0"/>
                <wp:positionH relativeFrom="column">
                  <wp:posOffset>1362710</wp:posOffset>
                </wp:positionH>
                <wp:positionV relativeFrom="paragraph">
                  <wp:posOffset>808990</wp:posOffset>
                </wp:positionV>
                <wp:extent cx="1212850" cy="0"/>
                <wp:effectExtent l="6350" t="5715" r="9525" b="1333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E13C" id="AutoShape 14" o:spid="_x0000_s1026" type="#_x0000_t32" style="position:absolute;margin-left:107.3pt;margin-top:63.7pt;width:95.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j5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84352" behindDoc="0" locked="0" layoutInCell="1" allowOverlap="1">
                <wp:simplePos x="0" y="0"/>
                <wp:positionH relativeFrom="column">
                  <wp:posOffset>2003425</wp:posOffset>
                </wp:positionH>
                <wp:positionV relativeFrom="paragraph">
                  <wp:posOffset>525780</wp:posOffset>
                </wp:positionV>
                <wp:extent cx="0" cy="283210"/>
                <wp:effectExtent l="8890" t="8255" r="10160" b="1333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86164" id="AutoShape 13" o:spid="_x0000_s1026" type="#_x0000_t32" style="position:absolute;margin-left:157.75pt;margin-top:41.4pt;width:0;height:2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1650365</wp:posOffset>
                </wp:positionH>
                <wp:positionV relativeFrom="paragraph">
                  <wp:posOffset>2540</wp:posOffset>
                </wp:positionV>
                <wp:extent cx="684530" cy="523240"/>
                <wp:effectExtent l="8255" t="635" r="21590" b="28575"/>
                <wp:wrapSquare wrapText="bothSides"/>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523240"/>
                        </a:xfrm>
                        <a:prstGeom prst="flowChartAlternate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txbx>
                        <w:txbxContent>
                          <w:p w:rsidR="00137CDC" w:rsidRPr="005C77CF" w:rsidRDefault="00137CDC" w:rsidP="005C77CF">
                            <w:pPr>
                              <w:jc w:val="center"/>
                              <w:rPr>
                                <w:sz w:val="18"/>
                              </w:rPr>
                            </w:pPr>
                            <w:r w:rsidRPr="005C77CF">
                              <w:rPr>
                                <w:sz w:val="18"/>
                              </w:rPr>
                              <w:t xml:space="preserve">CAMHS </w:t>
                            </w:r>
                            <w:r>
                              <w:rPr>
                                <w:sz w:val="18"/>
                              </w:rPr>
                              <w:t>Team</w:t>
                            </w:r>
                            <w:r w:rsidRPr="005C77CF">
                              <w:rPr>
                                <w:sz w:val="18"/>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76" style="position:absolute;left:0;text-align:left;margin-left:129.95pt;margin-top:.2pt;width:53.9pt;height:4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" fillcolor="#4f81bd [3204]" stroked="f" strokecolor="#4f81bd [3204]" strokeweight="3pt">
                <v:shadow on="t" color="#243f60 [1604]" opacity=".5" offset="1pt"/>
                <v:textbox>
                  <w:txbxContent>
                    <w:p w:rsidR="00137CDC" w:rsidRPr="005C77CF" w:rsidRDefault="00137CDC" w:rsidP="005C77CF">
                      <w:pPr>
                        <w:jc w:val="center"/>
                        <w:rPr>
                          <w:sz w:val="18"/>
                        </w:rPr>
                      </w:pPr>
                      <w:r w:rsidRPr="005C77CF">
                        <w:rPr>
                          <w:sz w:val="18"/>
                        </w:rPr>
                        <w:t xml:space="preserve">CAMHS </w:t>
                      </w:r>
                      <w:r>
                        <w:rPr>
                          <w:sz w:val="18"/>
                        </w:rPr>
                        <w:t>Team</w:t>
                      </w:r>
                      <w:r w:rsidRPr="005C77CF">
                        <w:rPr>
                          <w:sz w:val="18"/>
                        </w:rPr>
                        <w:t xml:space="preserve"> Manager</w:t>
                      </w:r>
                    </w:p>
                  </w:txbxContent>
                </v:textbox>
                <w10:wrap type="square"/>
              </v:shape>
            </w:pict>
          </mc:Fallback>
        </mc:AlternateContent>
      </w:r>
      <w:r>
        <w:rPr>
          <w:b w:val="0"/>
          <w:bCs w:val="0"/>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3865880</wp:posOffset>
                </wp:positionH>
                <wp:positionV relativeFrom="paragraph">
                  <wp:posOffset>2540</wp:posOffset>
                </wp:positionV>
                <wp:extent cx="753110" cy="523240"/>
                <wp:effectExtent l="4445" t="635" r="13970" b="2857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523240"/>
                        </a:xfrm>
                        <a:prstGeom prst="flowChartAlternate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txbx>
                        <w:txbxContent>
                          <w:p w:rsidR="00137CDC" w:rsidRPr="005C77CF" w:rsidRDefault="00137CDC" w:rsidP="005C77CF">
                            <w:pPr>
                              <w:jc w:val="center"/>
                              <w:rPr>
                                <w:sz w:val="18"/>
                              </w:rPr>
                            </w:pPr>
                            <w:r>
                              <w:rPr>
                                <w:sz w:val="18"/>
                              </w:rPr>
                              <w:t>Advanced Nurse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76" style="position:absolute;left:0;text-align:left;margin-left:304.4pt;margin-top:.2pt;width:59.3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" fillcolor="#4f81bd [3204]" stroked="f" strokecolor="#4f81bd [3204]" strokeweight="3pt">
                <v:shadow on="t" color="#243f60 [1604]" opacity=".5" offset="1pt"/>
                <v:textbox>
                  <w:txbxContent>
                    <w:p w:rsidR="00137CDC" w:rsidRPr="005C77CF" w:rsidRDefault="00137CDC" w:rsidP="005C77CF">
                      <w:pPr>
                        <w:jc w:val="center"/>
                        <w:rPr>
                          <w:sz w:val="18"/>
                        </w:rPr>
                      </w:pPr>
                      <w:r>
                        <w:rPr>
                          <w:sz w:val="18"/>
                        </w:rPr>
                        <w:t>Advanced Nurse Practitioner</w:t>
                      </w:r>
                    </w:p>
                  </w:txbxContent>
                </v:textbox>
                <w10:wrap type="square"/>
              </v:shape>
            </w:pict>
          </mc:Fallback>
        </mc:AlternateContent>
      </w:r>
    </w:p>
    <w:p w:rsidR="005C77CF" w:rsidRPr="00DD50D6" w:rsidRDefault="0028493D" w:rsidP="00940294">
      <w:pPr>
        <w:pStyle w:val="Title"/>
        <w:rPr>
          <w:b w:val="0"/>
          <w:bCs w:val="0"/>
          <w:sz w:val="22"/>
          <w:szCs w:val="22"/>
        </w:rPr>
      </w:pPr>
      <w:r>
        <w:rPr>
          <w:b w:val="0"/>
          <w:bCs w:val="0"/>
          <w:noProof/>
          <w:sz w:val="22"/>
          <w:szCs w:val="22"/>
          <w:lang w:eastAsia="en-GB"/>
        </w:rPr>
        <mc:AlternateContent>
          <mc:Choice Requires="wps">
            <w:drawing>
              <wp:anchor distT="0" distB="0" distL="114300" distR="114300" simplePos="0" relativeHeight="251678208" behindDoc="0" locked="0" layoutInCell="1" allowOverlap="1">
                <wp:simplePos x="0" y="0"/>
                <wp:positionH relativeFrom="column">
                  <wp:posOffset>902970</wp:posOffset>
                </wp:positionH>
                <wp:positionV relativeFrom="paragraph">
                  <wp:posOffset>766445</wp:posOffset>
                </wp:positionV>
                <wp:extent cx="822960" cy="551180"/>
                <wp:effectExtent l="3810" t="0" r="20955" b="29845"/>
                <wp:wrapSquare wrapText="bothSides"/>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551180"/>
                        </a:xfrm>
                        <a:prstGeom prst="flowChartAlternate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txbx>
                        <w:txbxContent>
                          <w:p w:rsidR="00137CDC" w:rsidRDefault="00137CDC" w:rsidP="005C77CF">
                            <w:pPr>
                              <w:jc w:val="center"/>
                              <w:rPr>
                                <w:sz w:val="18"/>
                              </w:rPr>
                            </w:pPr>
                          </w:p>
                          <w:p w:rsidR="00137CDC" w:rsidRPr="005C77CF" w:rsidRDefault="00137CDC" w:rsidP="005C77CF">
                            <w:pPr>
                              <w:jc w:val="center"/>
                              <w:rPr>
                                <w:sz w:val="18"/>
                              </w:rPr>
                            </w:pPr>
                            <w:r>
                              <w:rPr>
                                <w:sz w:val="18"/>
                              </w:rPr>
                              <w:t>8x Nurse</w:t>
                            </w:r>
                            <w:r w:rsidR="009B565B">
                              <w:rPr>
                                <w:sz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76" style="position:absolute;left:0;text-align:left;margin-left:71.1pt;margin-top:60.35pt;width:64.8pt;height:4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" fillcolor="#4f81bd [3204]" stroked="f" strokecolor="#4f81bd [3204]" strokeweight="3pt">
                <v:shadow on="t" color="#243f60 [1604]" opacity=".5" offset="1pt"/>
                <v:textbox>
                  <w:txbxContent>
                    <w:p w:rsidR="00137CDC" w:rsidRDefault="00137CDC" w:rsidP="005C77CF">
                      <w:pPr>
                        <w:jc w:val="center"/>
                        <w:rPr>
                          <w:sz w:val="18"/>
                        </w:rPr>
                      </w:pPr>
                    </w:p>
                    <w:p w:rsidR="00137CDC" w:rsidRPr="005C77CF" w:rsidRDefault="00137CDC" w:rsidP="005C77CF">
                      <w:pPr>
                        <w:jc w:val="center"/>
                        <w:rPr>
                          <w:sz w:val="18"/>
                        </w:rPr>
                      </w:pPr>
                      <w:r>
                        <w:rPr>
                          <w:sz w:val="18"/>
                        </w:rPr>
                        <w:t>8x Nurse</w:t>
                      </w:r>
                      <w:r w:rsidR="009B565B">
                        <w:rPr>
                          <w:sz w:val="18"/>
                        </w:rPr>
                        <w:t>s</w:t>
                      </w:r>
                    </w:p>
                  </w:txbxContent>
                </v:textbox>
                <w10:wrap type="square"/>
              </v:shape>
            </w:pict>
          </mc:Fallback>
        </mc:AlternateContent>
      </w:r>
      <w:r>
        <w:rPr>
          <w:b w:val="0"/>
          <w:bCs w:val="0"/>
          <w:noProof/>
          <w:sz w:val="22"/>
          <w:szCs w:val="22"/>
          <w:lang w:eastAsia="en-GB"/>
        </w:rPr>
        <mc:AlternateContent>
          <mc:Choice Requires="wps">
            <w:drawing>
              <wp:anchor distT="0" distB="0" distL="114300" distR="114300" simplePos="0" relativeHeight="251679232" behindDoc="0" locked="0" layoutInCell="1" allowOverlap="1">
                <wp:simplePos x="0" y="0"/>
                <wp:positionH relativeFrom="column">
                  <wp:posOffset>2162810</wp:posOffset>
                </wp:positionH>
                <wp:positionV relativeFrom="paragraph">
                  <wp:posOffset>766445</wp:posOffset>
                </wp:positionV>
                <wp:extent cx="825500" cy="551180"/>
                <wp:effectExtent l="6350" t="0" r="15875" b="29845"/>
                <wp:wrapSquare wrapText="bothSides"/>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551180"/>
                        </a:xfrm>
                        <a:prstGeom prst="flowChartAlternateProcess">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accent1">
                                  <a:lumMod val="100000"/>
                                  <a:lumOff val="0"/>
                                </a:schemeClr>
                              </a:solidFill>
                              <a:miter lim="800000"/>
                              <a:headEnd/>
                              <a:tailEnd/>
                            </a14:hiddenLine>
                          </a:ext>
                        </a:extLst>
                      </wps:spPr>
                      <wps:txbx>
                        <w:txbxContent>
                          <w:p w:rsidR="00137CDC" w:rsidRDefault="00137CDC" w:rsidP="00137CDC">
                            <w:pPr>
                              <w:jc w:val="center"/>
                              <w:rPr>
                                <w:sz w:val="18"/>
                              </w:rPr>
                            </w:pPr>
                            <w:r>
                              <w:rPr>
                                <w:sz w:val="18"/>
                              </w:rPr>
                              <w:t>Speech &amp; Language Therapist</w:t>
                            </w:r>
                          </w:p>
                          <w:p w:rsidR="00137CDC" w:rsidRPr="005C77CF" w:rsidRDefault="00137CDC" w:rsidP="00137CDC">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76" style="position:absolute;left:0;text-align:left;margin-left:170.3pt;margin-top:60.35pt;width:65pt;height:43.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" fillcolor="#4f81bd [3204]" stroked="f" strokecolor="#4f81bd [3204]" strokeweight="3pt">
                <v:shadow on="t" color="#243f60 [1604]" opacity=".5" offset="1pt"/>
                <v:textbox>
                  <w:txbxContent>
                    <w:p w:rsidR="00137CDC" w:rsidRDefault="00137CDC" w:rsidP="00137CDC">
                      <w:pPr>
                        <w:jc w:val="center"/>
                        <w:rPr>
                          <w:sz w:val="18"/>
                        </w:rPr>
                      </w:pPr>
                      <w:r>
                        <w:rPr>
                          <w:sz w:val="18"/>
                        </w:rPr>
                        <w:t>Speech &amp; Language Therapist</w:t>
                      </w:r>
                    </w:p>
                    <w:p w:rsidR="00137CDC" w:rsidRPr="005C77CF" w:rsidRDefault="00137CDC" w:rsidP="00137CDC">
                      <w:pPr>
                        <w:rPr>
                          <w:sz w:val="18"/>
                        </w:rPr>
                      </w:pPr>
                    </w:p>
                  </w:txbxContent>
                </v:textbox>
                <w10:wrap type="square"/>
              </v:shape>
            </w:pict>
          </mc:Fallback>
        </mc:AlternateContent>
      </w:r>
      <w:r>
        <w:rPr>
          <w:b w:val="0"/>
          <w:bCs w:val="0"/>
          <w:noProof/>
          <w:sz w:val="22"/>
          <w:szCs w:val="22"/>
          <w:lang w:eastAsia="en-GB"/>
        </w:rPr>
        <mc:AlternateContent>
          <mc:Choice Requires="wpc">
            <w:drawing>
              <wp:inline distT="0" distB="0" distL="0" distR="0">
                <wp:extent cx="6122035" cy="3673475"/>
                <wp:effectExtent l="0" t="0" r="0" b="0"/>
                <wp:docPr id="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2DE4589" id="Canvas 2" o:spid="_x0000_s1026" editas="canvas" style="width:482.05pt;height:289.25pt;mso-position-horizontal-relative:char;mso-position-vertical-relative:line" coordsize="61220,3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36734;visibility:visible;mso-wrap-style:square">
                  <v:fill o:detectmouseclick="t"/>
                  <v:path o:connecttype="none"/>
                </v:shape>
                <w10:anchorlock/>
              </v:group>
            </w:pict>
          </mc:Fallback>
        </mc:AlternateContent>
      </w:r>
    </w:p>
    <w:sectPr w:rsidR="005C77CF" w:rsidRPr="00DD50D6" w:rsidSect="004530EC">
      <w:pgSz w:w="11909" w:h="16834"/>
      <w:pgMar w:top="663" w:right="1134" w:bottom="66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BC" w:rsidRDefault="00F606BC" w:rsidP="0032613E">
      <w:r>
        <w:separator/>
      </w:r>
    </w:p>
  </w:endnote>
  <w:endnote w:type="continuationSeparator" w:id="0">
    <w:p w:rsidR="00F606BC" w:rsidRDefault="00F606BC" w:rsidP="0032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BC" w:rsidRDefault="00F606BC" w:rsidP="0032613E">
      <w:r>
        <w:separator/>
      </w:r>
    </w:p>
  </w:footnote>
  <w:footnote w:type="continuationSeparator" w:id="0">
    <w:p w:rsidR="00F606BC" w:rsidRDefault="00F606BC" w:rsidP="0032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CBC"/>
    <w:multiLevelType w:val="hybridMultilevel"/>
    <w:tmpl w:val="EA9AB668"/>
    <w:lvl w:ilvl="0" w:tplc="F67C83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12E5C"/>
    <w:multiLevelType w:val="hybridMultilevel"/>
    <w:tmpl w:val="5FB65672"/>
    <w:lvl w:ilvl="0" w:tplc="F67C83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006B"/>
    <w:multiLevelType w:val="hybridMultilevel"/>
    <w:tmpl w:val="CD8E5A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A65B71"/>
    <w:multiLevelType w:val="hybridMultilevel"/>
    <w:tmpl w:val="A15CD908"/>
    <w:lvl w:ilvl="0" w:tplc="08090001">
      <w:start w:val="1"/>
      <w:numFmt w:val="bullet"/>
      <w:lvlText w:val=""/>
      <w:lvlJc w:val="left"/>
      <w:pPr>
        <w:tabs>
          <w:tab w:val="num" w:pos="720"/>
        </w:tabs>
        <w:ind w:left="720" w:hanging="360"/>
      </w:pPr>
      <w:rPr>
        <w:rFonts w:ascii="Symbol" w:hAnsi="Symbo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52481E"/>
    <w:multiLevelType w:val="hybridMultilevel"/>
    <w:tmpl w:val="9FCCC414"/>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8131D"/>
    <w:multiLevelType w:val="hybridMultilevel"/>
    <w:tmpl w:val="C3E0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C0454"/>
    <w:multiLevelType w:val="hybridMultilevel"/>
    <w:tmpl w:val="9162D9B6"/>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9F64E7"/>
    <w:multiLevelType w:val="hybridMultilevel"/>
    <w:tmpl w:val="67FC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22A46"/>
    <w:multiLevelType w:val="hybridMultilevel"/>
    <w:tmpl w:val="CF80011C"/>
    <w:lvl w:ilvl="0" w:tplc="08090001">
      <w:start w:val="1"/>
      <w:numFmt w:val="bullet"/>
      <w:lvlText w:val=""/>
      <w:lvlJc w:val="left"/>
      <w:pPr>
        <w:tabs>
          <w:tab w:val="num" w:pos="720"/>
        </w:tabs>
        <w:ind w:left="720" w:hanging="360"/>
      </w:pPr>
      <w:rPr>
        <w:rFonts w:ascii="Symbol" w:hAnsi="Symbol" w:hint="default"/>
        <w:b w:val="0"/>
        <w:i w:val="0"/>
      </w:rPr>
    </w:lvl>
    <w:lvl w:ilvl="1" w:tplc="2F7887D2">
      <w:start w:val="2"/>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39967E4"/>
    <w:multiLevelType w:val="hybridMultilevel"/>
    <w:tmpl w:val="542C7894"/>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86C8B"/>
    <w:multiLevelType w:val="hybridMultilevel"/>
    <w:tmpl w:val="ACD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971A9"/>
    <w:multiLevelType w:val="hybridMultilevel"/>
    <w:tmpl w:val="2206AE76"/>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D9C7128"/>
    <w:multiLevelType w:val="hybridMultilevel"/>
    <w:tmpl w:val="409A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449AB"/>
    <w:multiLevelType w:val="hybridMultilevel"/>
    <w:tmpl w:val="BA7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981274"/>
    <w:multiLevelType w:val="hybridMultilevel"/>
    <w:tmpl w:val="32DEE18E"/>
    <w:lvl w:ilvl="0" w:tplc="6F4C27A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F0F5DA2"/>
    <w:multiLevelType w:val="hybridMultilevel"/>
    <w:tmpl w:val="BB1A7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41B67"/>
    <w:multiLevelType w:val="hybridMultilevel"/>
    <w:tmpl w:val="2854A08A"/>
    <w:lvl w:ilvl="0" w:tplc="A18AA77C">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70E1FA7"/>
    <w:multiLevelType w:val="hybridMultilevel"/>
    <w:tmpl w:val="1D744A80"/>
    <w:lvl w:ilvl="0" w:tplc="98A6AAD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95292"/>
    <w:multiLevelType w:val="hybridMultilevel"/>
    <w:tmpl w:val="132E5152"/>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52767"/>
    <w:multiLevelType w:val="hybridMultilevel"/>
    <w:tmpl w:val="B32A014C"/>
    <w:lvl w:ilvl="0" w:tplc="50DA35F0">
      <w:start w:val="1"/>
      <w:numFmt w:val="bullet"/>
      <w:lvlText w:val=""/>
      <w:lvlJc w:val="left"/>
      <w:pPr>
        <w:tabs>
          <w:tab w:val="num" w:pos="284"/>
        </w:tabs>
        <w:ind w:left="284" w:hanging="284"/>
      </w:pPr>
      <w:rPr>
        <w:rFonts w:ascii="Symbol" w:hAnsi="Symbol" w:hint="default"/>
        <w:b w:val="0"/>
        <w:sz w:val="24"/>
        <w:szCs w:val="24"/>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cs="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cs="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21" w15:restartNumberingAfterBreak="0">
    <w:nsid w:val="4E554DD5"/>
    <w:multiLevelType w:val="hybridMultilevel"/>
    <w:tmpl w:val="BC6AAC1C"/>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97861"/>
    <w:multiLevelType w:val="hybridMultilevel"/>
    <w:tmpl w:val="BBCAC940"/>
    <w:lvl w:ilvl="0" w:tplc="453C7E12">
      <w:start w:val="1"/>
      <w:numFmt w:val="decimal"/>
      <w:lvlText w:val="%1."/>
      <w:lvlJc w:val="left"/>
      <w:pPr>
        <w:tabs>
          <w:tab w:val="num" w:pos="720"/>
        </w:tabs>
        <w:ind w:left="720" w:hanging="360"/>
      </w:pPr>
      <w:rPr>
        <w:b w:val="0"/>
        <w:i w:val="0"/>
      </w:rPr>
    </w:lvl>
    <w:lvl w:ilvl="1" w:tplc="2F7887D2">
      <w:start w:val="2"/>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7077060"/>
    <w:multiLevelType w:val="hybridMultilevel"/>
    <w:tmpl w:val="71BA7C60"/>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804"/>
        </w:tabs>
        <w:ind w:left="1804" w:hanging="360"/>
      </w:pPr>
      <w:rPr>
        <w:rFonts w:ascii="Courier New" w:hAnsi="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24" w15:restartNumberingAfterBreak="0">
    <w:nsid w:val="5E616A3D"/>
    <w:multiLevelType w:val="hybridMultilevel"/>
    <w:tmpl w:val="CA0CD27A"/>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C22B6"/>
    <w:multiLevelType w:val="hybridMultilevel"/>
    <w:tmpl w:val="BC7EA97A"/>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C3FDA"/>
    <w:multiLevelType w:val="hybridMultilevel"/>
    <w:tmpl w:val="8FF0788E"/>
    <w:lvl w:ilvl="0" w:tplc="08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82D66A8"/>
    <w:multiLevelType w:val="hybridMultilevel"/>
    <w:tmpl w:val="C9A8E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D46639"/>
    <w:multiLevelType w:val="hybridMultilevel"/>
    <w:tmpl w:val="B76E857C"/>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8604D"/>
    <w:multiLevelType w:val="hybridMultilevel"/>
    <w:tmpl w:val="8148229C"/>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726"/>
        </w:tabs>
        <w:ind w:left="1726" w:hanging="360"/>
      </w:pPr>
      <w:rPr>
        <w:rFonts w:ascii="Courier New" w:hAnsi="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30" w15:restartNumberingAfterBreak="0">
    <w:nsid w:val="6ECC5612"/>
    <w:multiLevelType w:val="hybridMultilevel"/>
    <w:tmpl w:val="5B901706"/>
    <w:lvl w:ilvl="0" w:tplc="04090001">
      <w:start w:val="1"/>
      <w:numFmt w:val="bullet"/>
      <w:lvlText w:val=""/>
      <w:lvlJc w:val="left"/>
      <w:pPr>
        <w:tabs>
          <w:tab w:val="num" w:pos="720"/>
        </w:tabs>
        <w:ind w:left="720" w:hanging="360"/>
      </w:pPr>
      <w:rPr>
        <w:rFonts w:ascii="Symbol" w:hAnsi="Symbol" w:hint="default"/>
      </w:rPr>
    </w:lvl>
    <w:lvl w:ilvl="1" w:tplc="98A6AAD6">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14C0B"/>
    <w:multiLevelType w:val="hybridMultilevel"/>
    <w:tmpl w:val="0562DFAE"/>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16EA5"/>
    <w:multiLevelType w:val="multilevel"/>
    <w:tmpl w:val="F716B3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C7191F"/>
    <w:multiLevelType w:val="hybridMultilevel"/>
    <w:tmpl w:val="D376D34C"/>
    <w:lvl w:ilvl="0" w:tplc="98A6AA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30"/>
  </w:num>
  <w:num w:numId="5">
    <w:abstractNumId w:val="0"/>
  </w:num>
  <w:num w:numId="6">
    <w:abstractNumId w:val="21"/>
  </w:num>
  <w:num w:numId="7">
    <w:abstractNumId w:val="4"/>
  </w:num>
  <w:num w:numId="8">
    <w:abstractNumId w:val="28"/>
  </w:num>
  <w:num w:numId="9">
    <w:abstractNumId w:val="18"/>
  </w:num>
  <w:num w:numId="10">
    <w:abstractNumId w:val="19"/>
  </w:num>
  <w:num w:numId="11">
    <w:abstractNumId w:val="25"/>
  </w:num>
  <w:num w:numId="12">
    <w:abstractNumId w:val="29"/>
  </w:num>
  <w:num w:numId="13">
    <w:abstractNumId w:val="10"/>
  </w:num>
  <w:num w:numId="14">
    <w:abstractNumId w:val="24"/>
  </w:num>
  <w:num w:numId="15">
    <w:abstractNumId w:val="31"/>
  </w:num>
  <w:num w:numId="16">
    <w:abstractNumId w:val="23"/>
  </w:num>
  <w:num w:numId="17">
    <w:abstractNumId w:val="6"/>
  </w:num>
  <w:num w:numId="18">
    <w:abstractNumId w:val="33"/>
  </w:num>
  <w:num w:numId="19">
    <w:abstractNumId w:val="7"/>
  </w:num>
  <w:num w:numId="20">
    <w:abstractNumId w:val="32"/>
  </w:num>
  <w:num w:numId="21">
    <w:abstractNumId w:val="14"/>
  </w:num>
  <w:num w:numId="22">
    <w:abstractNumId w:val="11"/>
  </w:num>
  <w:num w:numId="23">
    <w:abstractNumId w:val="27"/>
  </w:num>
  <w:num w:numId="24">
    <w:abstractNumId w:val="13"/>
  </w:num>
  <w:num w:numId="25">
    <w:abstractNumId w:val="5"/>
  </w:num>
  <w:num w:numId="26">
    <w:abstractNumId w:val="8"/>
  </w:num>
  <w:num w:numId="27">
    <w:abstractNumId w:val="20"/>
  </w:num>
  <w:num w:numId="28">
    <w:abstractNumId w:val="2"/>
  </w:num>
  <w:num w:numId="2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A7"/>
    <w:rsid w:val="000717E5"/>
    <w:rsid w:val="00072142"/>
    <w:rsid w:val="00072384"/>
    <w:rsid w:val="00082FEB"/>
    <w:rsid w:val="000B4098"/>
    <w:rsid w:val="000C272A"/>
    <w:rsid w:val="00104B72"/>
    <w:rsid w:val="00137CDC"/>
    <w:rsid w:val="00161B0A"/>
    <w:rsid w:val="00183C29"/>
    <w:rsid w:val="0019243F"/>
    <w:rsid w:val="0021064C"/>
    <w:rsid w:val="00216309"/>
    <w:rsid w:val="0027594B"/>
    <w:rsid w:val="0028493D"/>
    <w:rsid w:val="002A2578"/>
    <w:rsid w:val="002A511B"/>
    <w:rsid w:val="002A7A15"/>
    <w:rsid w:val="002B52C2"/>
    <w:rsid w:val="002C6483"/>
    <w:rsid w:val="002F18DD"/>
    <w:rsid w:val="0032376D"/>
    <w:rsid w:val="0032613E"/>
    <w:rsid w:val="00332B0F"/>
    <w:rsid w:val="00360B05"/>
    <w:rsid w:val="00377C1B"/>
    <w:rsid w:val="00395531"/>
    <w:rsid w:val="003B6508"/>
    <w:rsid w:val="003F0623"/>
    <w:rsid w:val="003F3385"/>
    <w:rsid w:val="00403F7D"/>
    <w:rsid w:val="004269BD"/>
    <w:rsid w:val="004530EC"/>
    <w:rsid w:val="004779CD"/>
    <w:rsid w:val="00493C4A"/>
    <w:rsid w:val="004A2B75"/>
    <w:rsid w:val="0050119C"/>
    <w:rsid w:val="00574CE3"/>
    <w:rsid w:val="005962F3"/>
    <w:rsid w:val="005C5A67"/>
    <w:rsid w:val="005C77CF"/>
    <w:rsid w:val="005D1E22"/>
    <w:rsid w:val="005E0A2F"/>
    <w:rsid w:val="00611FB2"/>
    <w:rsid w:val="00620B4D"/>
    <w:rsid w:val="00621F31"/>
    <w:rsid w:val="006568DB"/>
    <w:rsid w:val="006625BF"/>
    <w:rsid w:val="00663D67"/>
    <w:rsid w:val="006E6FE4"/>
    <w:rsid w:val="007062F6"/>
    <w:rsid w:val="00732BEE"/>
    <w:rsid w:val="00734661"/>
    <w:rsid w:val="00784EB0"/>
    <w:rsid w:val="00790000"/>
    <w:rsid w:val="007E26E6"/>
    <w:rsid w:val="007E4E8E"/>
    <w:rsid w:val="007F667A"/>
    <w:rsid w:val="00870197"/>
    <w:rsid w:val="008939AC"/>
    <w:rsid w:val="008C069D"/>
    <w:rsid w:val="00904232"/>
    <w:rsid w:val="00940294"/>
    <w:rsid w:val="009409C1"/>
    <w:rsid w:val="009B565B"/>
    <w:rsid w:val="00A17EFB"/>
    <w:rsid w:val="00A334B0"/>
    <w:rsid w:val="00A64F6E"/>
    <w:rsid w:val="00A9662E"/>
    <w:rsid w:val="00AB74D9"/>
    <w:rsid w:val="00AF2FBF"/>
    <w:rsid w:val="00AF451E"/>
    <w:rsid w:val="00AF5CC8"/>
    <w:rsid w:val="00B060A7"/>
    <w:rsid w:val="00B86471"/>
    <w:rsid w:val="00BF6D0C"/>
    <w:rsid w:val="00C02565"/>
    <w:rsid w:val="00C074A1"/>
    <w:rsid w:val="00C458BF"/>
    <w:rsid w:val="00CB2D3B"/>
    <w:rsid w:val="00CB4F2F"/>
    <w:rsid w:val="00CD113E"/>
    <w:rsid w:val="00DD50D6"/>
    <w:rsid w:val="00DD6C6B"/>
    <w:rsid w:val="00DE3111"/>
    <w:rsid w:val="00E02251"/>
    <w:rsid w:val="00E02B75"/>
    <w:rsid w:val="00E063AB"/>
    <w:rsid w:val="00E3754B"/>
    <w:rsid w:val="00E53DA9"/>
    <w:rsid w:val="00EF6B54"/>
    <w:rsid w:val="00EF7D89"/>
    <w:rsid w:val="00F341C6"/>
    <w:rsid w:val="00F606BC"/>
    <w:rsid w:val="00F7498E"/>
    <w:rsid w:val="00F82563"/>
    <w:rsid w:val="00F860BF"/>
    <w:rsid w:val="00F90031"/>
    <w:rsid w:val="00F93FCD"/>
    <w:rsid w:val="00F94EE7"/>
    <w:rsid w:val="00F9593D"/>
    <w:rsid w:val="00FA668E"/>
    <w:rsid w:val="00FC2002"/>
    <w:rsid w:val="00FC24D8"/>
    <w:rsid w:val="00FE1015"/>
    <w:rsid w:val="00FF187A"/>
    <w:rsid w:val="00FF469E"/>
    <w:rsid w:val="00FF72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9" type="connector" idref="#_x0000_s1039"/>
        <o:r id="V:Rule10" type="connector" idref="#_x0000_s1040"/>
        <o:r id="V:Rule11" type="connector" idref="#_x0000_s1033"/>
        <o:r id="V:Rule12" type="connector" idref="#_x0000_s1034"/>
        <o:r id="V:Rule13" type="connector" idref="#_x0000_s1037"/>
        <o:r id="V:Rule14" type="connector" idref="#_x0000_s1035"/>
        <o:r id="V:Rule15" type="connector" idref="#_x0000_s1036"/>
        <o:r id="V:Rule16" type="connector" idref="#_x0000_s1038"/>
      </o:rules>
    </o:shapelayout>
  </w:shapeDefaults>
  <w:decimalSymbol w:val="."/>
  <w:listSeparator w:val=","/>
  <w14:docId w14:val="324FAEC7"/>
  <w15:docId w15:val="{EAFE7CAD-1EF4-4F07-BA69-9FF70D0E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C6"/>
    <w:rPr>
      <w:sz w:val="24"/>
      <w:szCs w:val="24"/>
      <w:lang w:eastAsia="en-US"/>
    </w:rPr>
  </w:style>
  <w:style w:type="paragraph" w:styleId="Heading1">
    <w:name w:val="heading 1"/>
    <w:basedOn w:val="Normal"/>
    <w:next w:val="Normal"/>
    <w:qFormat/>
    <w:rsid w:val="00F341C6"/>
    <w:pPr>
      <w:keepNext/>
      <w:ind w:right="-360"/>
      <w:outlineLvl w:val="0"/>
    </w:pPr>
    <w:rPr>
      <w:rFonts w:ascii="Arial" w:hAnsi="Arial" w:cs="Arial"/>
      <w:b/>
      <w:bCs/>
    </w:rPr>
  </w:style>
  <w:style w:type="paragraph" w:styleId="Heading2">
    <w:name w:val="heading 2"/>
    <w:basedOn w:val="Normal"/>
    <w:next w:val="Normal"/>
    <w:qFormat/>
    <w:rsid w:val="00F341C6"/>
    <w:pPr>
      <w:keepNext/>
      <w:ind w:right="-270"/>
      <w:jc w:val="both"/>
      <w:outlineLvl w:val="1"/>
    </w:pPr>
    <w:rPr>
      <w:b/>
      <w:bCs/>
      <w:u w:val="single"/>
    </w:rPr>
  </w:style>
  <w:style w:type="paragraph" w:styleId="Heading3">
    <w:name w:val="heading 3"/>
    <w:basedOn w:val="Normal"/>
    <w:next w:val="Normal"/>
    <w:qFormat/>
    <w:rsid w:val="00F341C6"/>
    <w:pPr>
      <w:keepNext/>
      <w:ind w:left="720" w:right="-270" w:hanging="720"/>
      <w:jc w:val="both"/>
      <w:outlineLvl w:val="2"/>
    </w:pPr>
    <w:rPr>
      <w:b/>
      <w:bCs/>
      <w:u w:val="single"/>
    </w:rPr>
  </w:style>
  <w:style w:type="paragraph" w:styleId="Heading4">
    <w:name w:val="heading 4"/>
    <w:basedOn w:val="Normal"/>
    <w:next w:val="Normal"/>
    <w:qFormat/>
    <w:rsid w:val="00F341C6"/>
    <w:pPr>
      <w:keepNext/>
      <w:ind w:right="-270"/>
      <w:outlineLvl w:val="3"/>
    </w:pPr>
    <w:rPr>
      <w:rFonts w:ascii="Arial" w:hAnsi="Arial" w:cs="Arial"/>
      <w:b/>
      <w:bCs/>
      <w:sz w:val="22"/>
      <w:u w:val="single"/>
    </w:rPr>
  </w:style>
  <w:style w:type="paragraph" w:styleId="Heading5">
    <w:name w:val="heading 5"/>
    <w:basedOn w:val="Normal"/>
    <w:next w:val="Normal"/>
    <w:qFormat/>
    <w:rsid w:val="00F341C6"/>
    <w:pPr>
      <w:keepNext/>
      <w:jc w:val="center"/>
      <w:outlineLvl w:val="4"/>
    </w:pPr>
    <w:rPr>
      <w:b/>
      <w:bCs/>
    </w:rPr>
  </w:style>
  <w:style w:type="paragraph" w:styleId="Heading6">
    <w:name w:val="heading 6"/>
    <w:basedOn w:val="Normal"/>
    <w:next w:val="Normal"/>
    <w:qFormat/>
    <w:rsid w:val="00F341C6"/>
    <w:pPr>
      <w:keepNext/>
      <w:jc w:val="center"/>
      <w:outlineLvl w:val="5"/>
    </w:pPr>
    <w:rPr>
      <w:b/>
      <w:bCs/>
      <w:sz w:val="22"/>
    </w:rPr>
  </w:style>
  <w:style w:type="paragraph" w:styleId="Heading7">
    <w:name w:val="heading 7"/>
    <w:basedOn w:val="Normal"/>
    <w:next w:val="Normal"/>
    <w:qFormat/>
    <w:rsid w:val="00F341C6"/>
    <w:pPr>
      <w:keepNext/>
      <w:tabs>
        <w:tab w:val="left" w:pos="3220"/>
      </w:tabs>
      <w:ind w:left="3252" w:hanging="3252"/>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341C6"/>
    <w:pPr>
      <w:jc w:val="both"/>
    </w:pPr>
    <w:rPr>
      <w:rFonts w:ascii="Arial" w:hAnsi="Arial" w:cs="Arial"/>
    </w:rPr>
  </w:style>
  <w:style w:type="paragraph" w:styleId="BodyText">
    <w:name w:val="Body Text"/>
    <w:basedOn w:val="Normal"/>
    <w:rsid w:val="00F341C6"/>
    <w:pPr>
      <w:jc w:val="both"/>
    </w:pPr>
    <w:rPr>
      <w:rFonts w:ascii="Arial" w:hAnsi="Arial"/>
      <w:sz w:val="22"/>
      <w:szCs w:val="20"/>
    </w:rPr>
  </w:style>
  <w:style w:type="paragraph" w:styleId="Title">
    <w:name w:val="Title"/>
    <w:basedOn w:val="Normal"/>
    <w:qFormat/>
    <w:rsid w:val="00F341C6"/>
    <w:pPr>
      <w:jc w:val="center"/>
    </w:pPr>
    <w:rPr>
      <w:rFonts w:ascii="Arial" w:hAnsi="Arial" w:cs="Arial"/>
      <w:b/>
      <w:bCs/>
    </w:rPr>
  </w:style>
  <w:style w:type="paragraph" w:styleId="BodyTextIndent">
    <w:name w:val="Body Text Indent"/>
    <w:basedOn w:val="Normal"/>
    <w:rsid w:val="00F341C6"/>
    <w:pPr>
      <w:ind w:left="145" w:hanging="145"/>
    </w:pPr>
    <w:rPr>
      <w:b/>
    </w:rPr>
  </w:style>
  <w:style w:type="paragraph" w:styleId="BodyTextIndent2">
    <w:name w:val="Body Text Indent 2"/>
    <w:basedOn w:val="Normal"/>
    <w:rsid w:val="00F341C6"/>
    <w:pPr>
      <w:ind w:left="132" w:hanging="132"/>
    </w:pPr>
    <w:rPr>
      <w:b/>
    </w:rPr>
  </w:style>
  <w:style w:type="paragraph" w:styleId="BodyTextIndent3">
    <w:name w:val="Body Text Indent 3"/>
    <w:basedOn w:val="Normal"/>
    <w:rsid w:val="00F341C6"/>
    <w:pPr>
      <w:ind w:left="132" w:hanging="132"/>
    </w:pPr>
    <w:rPr>
      <w:rFonts w:ascii="Arial" w:hAnsi="Arial" w:cs="Arial"/>
      <w:sz w:val="22"/>
    </w:rPr>
  </w:style>
  <w:style w:type="paragraph" w:styleId="Header">
    <w:name w:val="header"/>
    <w:basedOn w:val="Normal"/>
    <w:link w:val="HeaderChar"/>
    <w:rsid w:val="0032613E"/>
    <w:pPr>
      <w:tabs>
        <w:tab w:val="center" w:pos="4513"/>
        <w:tab w:val="right" w:pos="9026"/>
      </w:tabs>
    </w:pPr>
  </w:style>
  <w:style w:type="character" w:customStyle="1" w:styleId="HeaderChar">
    <w:name w:val="Header Char"/>
    <w:basedOn w:val="DefaultParagraphFont"/>
    <w:link w:val="Header"/>
    <w:rsid w:val="0032613E"/>
    <w:rPr>
      <w:sz w:val="24"/>
      <w:szCs w:val="24"/>
      <w:lang w:eastAsia="en-US"/>
    </w:rPr>
  </w:style>
  <w:style w:type="paragraph" w:styleId="Footer">
    <w:name w:val="footer"/>
    <w:basedOn w:val="Normal"/>
    <w:link w:val="FooterChar"/>
    <w:rsid w:val="0032613E"/>
    <w:pPr>
      <w:tabs>
        <w:tab w:val="center" w:pos="4513"/>
        <w:tab w:val="right" w:pos="9026"/>
      </w:tabs>
    </w:pPr>
  </w:style>
  <w:style w:type="character" w:customStyle="1" w:styleId="FooterChar">
    <w:name w:val="Footer Char"/>
    <w:basedOn w:val="DefaultParagraphFont"/>
    <w:link w:val="Footer"/>
    <w:rsid w:val="0032613E"/>
    <w:rPr>
      <w:sz w:val="24"/>
      <w:szCs w:val="24"/>
      <w:lang w:eastAsia="en-US"/>
    </w:rPr>
  </w:style>
  <w:style w:type="paragraph" w:styleId="BalloonText">
    <w:name w:val="Balloon Text"/>
    <w:basedOn w:val="Normal"/>
    <w:link w:val="BalloonTextChar"/>
    <w:rsid w:val="00FF187A"/>
    <w:rPr>
      <w:rFonts w:ascii="Tahoma" w:hAnsi="Tahoma" w:cs="Tahoma"/>
      <w:sz w:val="16"/>
      <w:szCs w:val="16"/>
    </w:rPr>
  </w:style>
  <w:style w:type="character" w:customStyle="1" w:styleId="BalloonTextChar">
    <w:name w:val="Balloon Text Char"/>
    <w:basedOn w:val="DefaultParagraphFont"/>
    <w:link w:val="BalloonText"/>
    <w:rsid w:val="00FF187A"/>
    <w:rPr>
      <w:rFonts w:ascii="Tahoma" w:hAnsi="Tahoma" w:cs="Tahoma"/>
      <w:sz w:val="16"/>
      <w:szCs w:val="16"/>
      <w:lang w:eastAsia="en-US"/>
    </w:rPr>
  </w:style>
  <w:style w:type="paragraph" w:styleId="NoSpacing">
    <w:name w:val="No Spacing"/>
    <w:uiPriority w:val="1"/>
    <w:qFormat/>
    <w:rsid w:val="006625BF"/>
    <w:rPr>
      <w:sz w:val="24"/>
      <w:szCs w:val="24"/>
      <w:lang w:eastAsia="en-US"/>
    </w:rPr>
  </w:style>
  <w:style w:type="paragraph" w:styleId="ListParagraph">
    <w:name w:val="List Paragraph"/>
    <w:basedOn w:val="Normal"/>
    <w:qFormat/>
    <w:rsid w:val="00DD50D6"/>
    <w:pPr>
      <w:ind w:left="720"/>
      <w:contextualSpacing/>
    </w:pPr>
  </w:style>
  <w:style w:type="table" w:styleId="TableGrid">
    <w:name w:val="Table Grid"/>
    <w:basedOn w:val="TableNormal"/>
    <w:uiPriority w:val="59"/>
    <w:rsid w:val="0094029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F6B54"/>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49605">
      <w:bodyDiv w:val="1"/>
      <w:marLeft w:val="0"/>
      <w:marRight w:val="0"/>
      <w:marTop w:val="0"/>
      <w:marBottom w:val="0"/>
      <w:divBdr>
        <w:top w:val="none" w:sz="0" w:space="0" w:color="auto"/>
        <w:left w:val="none" w:sz="0" w:space="0" w:color="auto"/>
        <w:bottom w:val="none" w:sz="0" w:space="0" w:color="auto"/>
        <w:right w:val="none" w:sz="0" w:space="0" w:color="auto"/>
      </w:divBdr>
    </w:div>
    <w:div w:id="958608242">
      <w:bodyDiv w:val="1"/>
      <w:marLeft w:val="0"/>
      <w:marRight w:val="0"/>
      <w:marTop w:val="0"/>
      <w:marBottom w:val="0"/>
      <w:divBdr>
        <w:top w:val="none" w:sz="0" w:space="0" w:color="auto"/>
        <w:left w:val="none" w:sz="0" w:space="0" w:color="auto"/>
        <w:bottom w:val="none" w:sz="0" w:space="0" w:color="auto"/>
        <w:right w:val="none" w:sz="0" w:space="0" w:color="auto"/>
      </w:divBdr>
    </w:div>
    <w:div w:id="1182010701">
      <w:bodyDiv w:val="1"/>
      <w:marLeft w:val="0"/>
      <w:marRight w:val="0"/>
      <w:marTop w:val="0"/>
      <w:marBottom w:val="0"/>
      <w:divBdr>
        <w:top w:val="none" w:sz="0" w:space="0" w:color="auto"/>
        <w:left w:val="none" w:sz="0" w:space="0" w:color="auto"/>
        <w:bottom w:val="none" w:sz="0" w:space="0" w:color="auto"/>
        <w:right w:val="none" w:sz="0" w:space="0" w:color="auto"/>
      </w:divBdr>
    </w:div>
    <w:div w:id="1329670264">
      <w:bodyDiv w:val="1"/>
      <w:marLeft w:val="0"/>
      <w:marRight w:val="0"/>
      <w:marTop w:val="0"/>
      <w:marBottom w:val="0"/>
      <w:divBdr>
        <w:top w:val="none" w:sz="0" w:space="0" w:color="auto"/>
        <w:left w:val="none" w:sz="0" w:space="0" w:color="auto"/>
        <w:bottom w:val="none" w:sz="0" w:space="0" w:color="auto"/>
        <w:right w:val="none" w:sz="0" w:space="0" w:color="auto"/>
      </w:divBdr>
    </w:div>
    <w:div w:id="1656684639">
      <w:bodyDiv w:val="1"/>
      <w:marLeft w:val="0"/>
      <w:marRight w:val="0"/>
      <w:marTop w:val="0"/>
      <w:marBottom w:val="0"/>
      <w:divBdr>
        <w:top w:val="none" w:sz="0" w:space="0" w:color="auto"/>
        <w:left w:val="none" w:sz="0" w:space="0" w:color="auto"/>
        <w:bottom w:val="none" w:sz="0" w:space="0" w:color="auto"/>
        <w:right w:val="none" w:sz="0" w:space="0" w:color="auto"/>
      </w:divBdr>
    </w:div>
    <w:div w:id="16787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142B989-BAE1-43C9-A3EF-E462E3F3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2214</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BPCT</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AAnderson</dc:creator>
  <cp:lastModifiedBy>Gary Ward (NHS Borders)</cp:lastModifiedBy>
  <cp:revision>3</cp:revision>
  <cp:lastPrinted>2018-03-12T14:20:00Z</cp:lastPrinted>
  <dcterms:created xsi:type="dcterms:W3CDTF">2023-03-30T15:49:00Z</dcterms:created>
  <dcterms:modified xsi:type="dcterms:W3CDTF">2023-03-30T15:52:00Z</dcterms:modified>
</cp:coreProperties>
</file>