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90EF8" w14:textId="77777777" w:rsidR="004136B2" w:rsidRPr="004136B2" w:rsidRDefault="00CC0314" w:rsidP="004136B2">
      <w:pPr>
        <w:pStyle w:val="BodyText3"/>
        <w:jc w:val="center"/>
        <w:rPr>
          <w:rFonts w:cs="Arial"/>
          <w:b/>
          <w:sz w:val="26"/>
          <w:szCs w:val="26"/>
        </w:rPr>
      </w:pPr>
      <w:bookmarkStart w:id="0" w:name="_GoBack"/>
      <w:bookmarkEnd w:id="0"/>
      <w:r>
        <w:rPr>
          <w:rFonts w:cs="Arial"/>
          <w:noProof/>
          <w:sz w:val="24"/>
          <w:szCs w:val="24"/>
          <w:lang w:eastAsia="en-GB"/>
        </w:rPr>
        <w:object w:dxaOrig="1440" w:dyaOrig="1440" w14:anchorId="7737E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3" type="#_x0000_t75" style="position:absolute;left:0;text-align:left;margin-left:441pt;margin-top:-45pt;width:72.05pt;height:63pt;z-index:251657728">
            <v:imagedata r:id="rId7" o:title=""/>
            <w10:wrap type="topAndBottom"/>
          </v:shape>
        </w:object>
      </w:r>
      <w:r w:rsidR="004136B2" w:rsidRPr="004136B2">
        <w:rPr>
          <w:rFonts w:cs="Arial"/>
          <w:b/>
          <w:sz w:val="26"/>
          <w:szCs w:val="26"/>
        </w:rPr>
        <w:t>NHS GREATER GLASGOW &amp; CLYDE</w:t>
      </w:r>
    </w:p>
    <w:p w14:paraId="63101BA8" w14:textId="77777777" w:rsidR="004136B2" w:rsidRPr="004136B2" w:rsidRDefault="004136B2" w:rsidP="004136B2">
      <w:pPr>
        <w:pStyle w:val="Heading1"/>
        <w:ind w:left="-5"/>
        <w:rPr>
          <w:rFonts w:ascii="Arial" w:hAnsi="Arial" w:cs="Arial"/>
          <w:bCs w:val="0"/>
          <w:i w:val="0"/>
          <w:sz w:val="26"/>
          <w:szCs w:val="26"/>
        </w:rPr>
      </w:pPr>
      <w:r w:rsidRPr="004136B2">
        <w:rPr>
          <w:rFonts w:ascii="Arial" w:hAnsi="Arial" w:cs="Arial"/>
          <w:bCs w:val="0"/>
          <w:i w:val="0"/>
          <w:sz w:val="26"/>
          <w:szCs w:val="26"/>
        </w:rPr>
        <w:t>JOB DESCRIPTION</w:t>
      </w:r>
    </w:p>
    <w:p w14:paraId="7C01D485" w14:textId="77777777" w:rsidR="00D33E76" w:rsidRPr="00D0667F" w:rsidRDefault="00D33E76" w:rsidP="004136B2">
      <w:pPr>
        <w:ind w:right="-540"/>
        <w:jc w:val="center"/>
        <w:rPr>
          <w:rFonts w:cs="Arial"/>
          <w:sz w:val="24"/>
          <w:szCs w:val="24"/>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046"/>
      </w:tblGrid>
      <w:tr w:rsidR="00D33E76" w:rsidRPr="00D0667F" w14:paraId="3998A9EF" w14:textId="77777777" w:rsidTr="00A87D9C">
        <w:trPr>
          <w:cantSplit/>
          <w:trHeight w:val="374"/>
        </w:trPr>
        <w:tc>
          <w:tcPr>
            <w:tcW w:w="10031" w:type="dxa"/>
            <w:gridSpan w:val="2"/>
            <w:vAlign w:val="center"/>
          </w:tcPr>
          <w:p w14:paraId="6D42E002" w14:textId="77777777" w:rsidR="00D33E76" w:rsidRPr="004136B2" w:rsidRDefault="00D33E76" w:rsidP="000B4B88">
            <w:pPr>
              <w:numPr>
                <w:ilvl w:val="0"/>
                <w:numId w:val="1"/>
              </w:numPr>
              <w:ind w:left="0" w:right="-540" w:firstLine="0"/>
              <w:rPr>
                <w:rFonts w:cs="Arial"/>
                <w:b/>
                <w:sz w:val="22"/>
                <w:szCs w:val="22"/>
              </w:rPr>
            </w:pPr>
            <w:r w:rsidRPr="00273947">
              <w:rPr>
                <w:rFonts w:cs="Arial"/>
                <w:b/>
                <w:sz w:val="22"/>
                <w:szCs w:val="22"/>
              </w:rPr>
              <w:t>JOB IDENTIFICATION</w:t>
            </w:r>
          </w:p>
        </w:tc>
      </w:tr>
      <w:tr w:rsidR="00922498" w:rsidRPr="00D0667F" w14:paraId="7277E871" w14:textId="77777777" w:rsidTr="00A87D9C">
        <w:trPr>
          <w:trHeight w:val="397"/>
        </w:trPr>
        <w:tc>
          <w:tcPr>
            <w:tcW w:w="1985" w:type="dxa"/>
            <w:tcBorders>
              <w:bottom w:val="nil"/>
              <w:right w:val="nil"/>
            </w:tcBorders>
          </w:tcPr>
          <w:p w14:paraId="30BBFD62" w14:textId="77777777" w:rsidR="00922498" w:rsidRPr="00273947" w:rsidRDefault="00922498" w:rsidP="001644E4">
            <w:pPr>
              <w:ind w:right="-250"/>
              <w:rPr>
                <w:rFonts w:cs="Arial"/>
                <w:b/>
                <w:sz w:val="22"/>
                <w:szCs w:val="22"/>
              </w:rPr>
            </w:pPr>
            <w:r w:rsidRPr="00273947">
              <w:rPr>
                <w:rFonts w:cs="Arial"/>
                <w:b/>
                <w:sz w:val="22"/>
                <w:szCs w:val="22"/>
              </w:rPr>
              <w:t>Job Title:</w:t>
            </w:r>
          </w:p>
        </w:tc>
        <w:tc>
          <w:tcPr>
            <w:tcW w:w="8046" w:type="dxa"/>
            <w:tcBorders>
              <w:left w:val="nil"/>
              <w:bottom w:val="nil"/>
            </w:tcBorders>
          </w:tcPr>
          <w:p w14:paraId="36F45DFC" w14:textId="77777777" w:rsidR="00922498" w:rsidRPr="00406921" w:rsidRDefault="008C5376" w:rsidP="0034200C">
            <w:pPr>
              <w:rPr>
                <w:rFonts w:cs="Arial"/>
                <w:b/>
                <w:sz w:val="22"/>
                <w:szCs w:val="22"/>
              </w:rPr>
            </w:pPr>
            <w:r w:rsidRPr="00406921">
              <w:rPr>
                <w:rFonts w:cs="Arial"/>
                <w:b/>
                <w:sz w:val="22"/>
                <w:szCs w:val="22"/>
              </w:rPr>
              <w:t>Development Manager</w:t>
            </w:r>
            <w:r w:rsidR="00406921" w:rsidRPr="00406921">
              <w:rPr>
                <w:rFonts w:cs="Arial"/>
                <w:b/>
                <w:sz w:val="22"/>
                <w:szCs w:val="22"/>
              </w:rPr>
              <w:t xml:space="preserve">, </w:t>
            </w:r>
            <w:r w:rsidR="00922498" w:rsidRPr="00406921">
              <w:rPr>
                <w:rFonts w:cs="Arial"/>
                <w:b/>
                <w:sz w:val="22"/>
                <w:szCs w:val="22"/>
              </w:rPr>
              <w:t>Band 8A</w:t>
            </w:r>
          </w:p>
          <w:p w14:paraId="57C66E07" w14:textId="77777777" w:rsidR="00922498" w:rsidRPr="00273947" w:rsidRDefault="00922498" w:rsidP="001644E4">
            <w:pPr>
              <w:ind w:right="-250"/>
              <w:rPr>
                <w:rFonts w:cs="Arial"/>
                <w:b/>
                <w:sz w:val="22"/>
                <w:szCs w:val="22"/>
              </w:rPr>
            </w:pPr>
          </w:p>
        </w:tc>
      </w:tr>
      <w:tr w:rsidR="00922498" w:rsidRPr="00D0667F" w14:paraId="548B64E0" w14:textId="77777777" w:rsidTr="00A87D9C">
        <w:trPr>
          <w:trHeight w:val="397"/>
        </w:trPr>
        <w:tc>
          <w:tcPr>
            <w:tcW w:w="1985" w:type="dxa"/>
            <w:tcBorders>
              <w:top w:val="nil"/>
              <w:bottom w:val="nil"/>
              <w:right w:val="nil"/>
            </w:tcBorders>
          </w:tcPr>
          <w:p w14:paraId="7D1D3873" w14:textId="77777777" w:rsidR="00922498" w:rsidRPr="00273947" w:rsidRDefault="00922498" w:rsidP="001644E4">
            <w:pPr>
              <w:ind w:right="-250"/>
              <w:rPr>
                <w:rFonts w:cs="Arial"/>
                <w:b/>
                <w:sz w:val="22"/>
                <w:szCs w:val="22"/>
              </w:rPr>
            </w:pPr>
            <w:r>
              <w:rPr>
                <w:rFonts w:cs="Arial"/>
                <w:b/>
                <w:sz w:val="22"/>
                <w:szCs w:val="22"/>
              </w:rPr>
              <w:t>Responsible to:</w:t>
            </w:r>
          </w:p>
        </w:tc>
        <w:tc>
          <w:tcPr>
            <w:tcW w:w="8046" w:type="dxa"/>
            <w:tcBorders>
              <w:top w:val="nil"/>
              <w:left w:val="nil"/>
              <w:bottom w:val="nil"/>
            </w:tcBorders>
          </w:tcPr>
          <w:p w14:paraId="650B884A" w14:textId="77777777" w:rsidR="00922498" w:rsidRDefault="00922498" w:rsidP="001644E4">
            <w:pPr>
              <w:ind w:right="-250"/>
              <w:rPr>
                <w:rFonts w:cs="Arial"/>
                <w:b/>
                <w:sz w:val="22"/>
                <w:szCs w:val="22"/>
              </w:rPr>
            </w:pPr>
            <w:r>
              <w:rPr>
                <w:rFonts w:cs="Arial"/>
                <w:b/>
                <w:sz w:val="22"/>
                <w:szCs w:val="22"/>
              </w:rPr>
              <w:t>Head of Laboratory</w:t>
            </w:r>
          </w:p>
          <w:p w14:paraId="06786A1C" w14:textId="77777777" w:rsidR="00922498" w:rsidRPr="00273947" w:rsidRDefault="00922498" w:rsidP="001644E4">
            <w:pPr>
              <w:ind w:right="-250"/>
              <w:rPr>
                <w:rFonts w:cs="Arial"/>
                <w:b/>
                <w:sz w:val="22"/>
                <w:szCs w:val="22"/>
              </w:rPr>
            </w:pPr>
          </w:p>
        </w:tc>
      </w:tr>
      <w:tr w:rsidR="00922498" w:rsidRPr="00D0667F" w14:paraId="1F58AD93" w14:textId="77777777" w:rsidTr="00A87D9C">
        <w:trPr>
          <w:trHeight w:val="80"/>
        </w:trPr>
        <w:tc>
          <w:tcPr>
            <w:tcW w:w="1985" w:type="dxa"/>
            <w:tcBorders>
              <w:top w:val="nil"/>
              <w:bottom w:val="nil"/>
              <w:right w:val="nil"/>
            </w:tcBorders>
          </w:tcPr>
          <w:p w14:paraId="02A9C1C4" w14:textId="77777777" w:rsidR="00922498" w:rsidRPr="00273947" w:rsidRDefault="00922498" w:rsidP="001644E4">
            <w:pPr>
              <w:ind w:right="-250"/>
              <w:rPr>
                <w:rFonts w:cs="Arial"/>
                <w:b/>
                <w:sz w:val="22"/>
                <w:szCs w:val="22"/>
              </w:rPr>
            </w:pPr>
            <w:r>
              <w:rPr>
                <w:rFonts w:cs="Arial"/>
                <w:b/>
                <w:sz w:val="22"/>
                <w:szCs w:val="22"/>
              </w:rPr>
              <w:t>Department</w:t>
            </w:r>
            <w:r w:rsidRPr="00273947">
              <w:rPr>
                <w:rFonts w:cs="Arial"/>
                <w:b/>
                <w:sz w:val="22"/>
                <w:szCs w:val="22"/>
              </w:rPr>
              <w:t>:</w:t>
            </w:r>
          </w:p>
        </w:tc>
        <w:tc>
          <w:tcPr>
            <w:tcW w:w="8046" w:type="dxa"/>
            <w:tcBorders>
              <w:top w:val="nil"/>
              <w:left w:val="nil"/>
              <w:bottom w:val="nil"/>
            </w:tcBorders>
          </w:tcPr>
          <w:p w14:paraId="457B2E41" w14:textId="77777777" w:rsidR="00922498" w:rsidRDefault="00922498" w:rsidP="001644E4">
            <w:pPr>
              <w:ind w:right="-250"/>
              <w:rPr>
                <w:rFonts w:cs="Arial"/>
                <w:b/>
                <w:sz w:val="22"/>
                <w:szCs w:val="22"/>
              </w:rPr>
            </w:pPr>
            <w:r w:rsidRPr="00273947">
              <w:rPr>
                <w:rFonts w:cs="Arial"/>
                <w:b/>
                <w:sz w:val="22"/>
                <w:szCs w:val="22"/>
              </w:rPr>
              <w:t>Laboratory Genetics</w:t>
            </w:r>
            <w:r>
              <w:rPr>
                <w:rFonts w:cs="Arial"/>
                <w:b/>
                <w:sz w:val="22"/>
                <w:szCs w:val="22"/>
              </w:rPr>
              <w:t xml:space="preserve"> </w:t>
            </w:r>
          </w:p>
          <w:p w14:paraId="21AA5A58" w14:textId="77777777" w:rsidR="00922498" w:rsidRPr="00273947" w:rsidRDefault="00922498" w:rsidP="001644E4">
            <w:pPr>
              <w:ind w:right="-250"/>
              <w:rPr>
                <w:rFonts w:cs="Arial"/>
                <w:b/>
                <w:sz w:val="22"/>
                <w:szCs w:val="22"/>
              </w:rPr>
            </w:pPr>
          </w:p>
        </w:tc>
      </w:tr>
      <w:tr w:rsidR="00922498" w:rsidRPr="00D0667F" w14:paraId="49561396" w14:textId="77777777" w:rsidTr="00A87D9C">
        <w:trPr>
          <w:trHeight w:val="397"/>
        </w:trPr>
        <w:tc>
          <w:tcPr>
            <w:tcW w:w="1985" w:type="dxa"/>
            <w:tcBorders>
              <w:top w:val="nil"/>
              <w:right w:val="nil"/>
            </w:tcBorders>
          </w:tcPr>
          <w:p w14:paraId="28079E72" w14:textId="77777777" w:rsidR="00922498" w:rsidRPr="00273947" w:rsidRDefault="00922498" w:rsidP="001644E4">
            <w:pPr>
              <w:ind w:right="-250"/>
              <w:rPr>
                <w:rFonts w:cs="Arial"/>
                <w:b/>
                <w:sz w:val="22"/>
                <w:szCs w:val="22"/>
              </w:rPr>
            </w:pPr>
            <w:r>
              <w:rPr>
                <w:rFonts w:cs="Arial"/>
                <w:b/>
                <w:sz w:val="22"/>
                <w:szCs w:val="22"/>
              </w:rPr>
              <w:t>Directorate:</w:t>
            </w:r>
          </w:p>
        </w:tc>
        <w:tc>
          <w:tcPr>
            <w:tcW w:w="8046" w:type="dxa"/>
            <w:tcBorders>
              <w:top w:val="nil"/>
              <w:left w:val="nil"/>
            </w:tcBorders>
          </w:tcPr>
          <w:p w14:paraId="47563E2D" w14:textId="77777777" w:rsidR="00922498" w:rsidRDefault="00922498" w:rsidP="001644E4">
            <w:pPr>
              <w:ind w:right="-250"/>
              <w:rPr>
                <w:rFonts w:cs="Arial"/>
                <w:b/>
                <w:sz w:val="22"/>
                <w:szCs w:val="22"/>
              </w:rPr>
            </w:pPr>
            <w:r>
              <w:rPr>
                <w:rFonts w:cs="Arial"/>
                <w:b/>
                <w:sz w:val="22"/>
                <w:szCs w:val="22"/>
              </w:rPr>
              <w:t>Acute Diagnostics</w:t>
            </w:r>
          </w:p>
          <w:p w14:paraId="529C181E" w14:textId="77777777" w:rsidR="00922498" w:rsidRPr="00273947" w:rsidRDefault="00922498" w:rsidP="001644E4">
            <w:pPr>
              <w:ind w:right="-250"/>
              <w:rPr>
                <w:rFonts w:cs="Arial"/>
                <w:b/>
                <w:sz w:val="22"/>
                <w:szCs w:val="22"/>
              </w:rPr>
            </w:pPr>
          </w:p>
        </w:tc>
      </w:tr>
      <w:tr w:rsidR="00AE79BD" w:rsidRPr="00D0667F" w14:paraId="0139F21E" w14:textId="77777777" w:rsidTr="00A87D9C">
        <w:trPr>
          <w:trHeight w:val="375"/>
        </w:trPr>
        <w:tc>
          <w:tcPr>
            <w:tcW w:w="10031" w:type="dxa"/>
            <w:gridSpan w:val="2"/>
            <w:vAlign w:val="center"/>
          </w:tcPr>
          <w:p w14:paraId="063A2F6C" w14:textId="77777777" w:rsidR="00AE79BD" w:rsidRPr="00D0667F" w:rsidRDefault="00D6137C" w:rsidP="00273947">
            <w:pPr>
              <w:numPr>
                <w:ilvl w:val="0"/>
                <w:numId w:val="1"/>
              </w:numPr>
              <w:spacing w:before="120"/>
              <w:jc w:val="both"/>
              <w:rPr>
                <w:rFonts w:cs="Arial"/>
                <w:b/>
                <w:bCs/>
              </w:rPr>
            </w:pPr>
            <w:r w:rsidRPr="00273947">
              <w:rPr>
                <w:rFonts w:cs="Arial"/>
                <w:b/>
                <w:bCs/>
                <w:sz w:val="22"/>
                <w:szCs w:val="22"/>
              </w:rPr>
              <w:t>JOB PURPOSE</w:t>
            </w:r>
          </w:p>
        </w:tc>
      </w:tr>
      <w:tr w:rsidR="007323BE" w:rsidRPr="00D0667F" w14:paraId="4A53FC05" w14:textId="77777777" w:rsidTr="00A87D9C">
        <w:tc>
          <w:tcPr>
            <w:tcW w:w="10031" w:type="dxa"/>
            <w:gridSpan w:val="2"/>
          </w:tcPr>
          <w:p w14:paraId="270A1F00" w14:textId="77777777" w:rsidR="007C348F" w:rsidRPr="00051D46" w:rsidRDefault="004C5215" w:rsidP="00406921">
            <w:pPr>
              <w:spacing w:before="120"/>
              <w:jc w:val="both"/>
              <w:rPr>
                <w:rFonts w:cs="Arial"/>
                <w:bCs/>
                <w:sz w:val="22"/>
                <w:szCs w:val="22"/>
              </w:rPr>
            </w:pPr>
            <w:r w:rsidRPr="00254ACE">
              <w:rPr>
                <w:rFonts w:cs="Arial"/>
                <w:bCs/>
                <w:sz w:val="22"/>
                <w:szCs w:val="22"/>
              </w:rPr>
              <w:t xml:space="preserve">To ensure the management and ongoing delivery of high quality genetic diagnostic testing for the West of Scotland </w:t>
            </w:r>
            <w:r w:rsidRPr="00254ACE">
              <w:rPr>
                <w:rFonts w:cs="Arial"/>
                <w:sz w:val="22"/>
                <w:szCs w:val="22"/>
              </w:rPr>
              <w:t>and as part of the Scottish Genetics Laboratories Consortium and the Scottish Molecular Pathology Consortium, specialised testing for particular disorders to the whole of Scotland, the UK and overs</w:t>
            </w:r>
            <w:r w:rsidR="008C5376">
              <w:rPr>
                <w:rFonts w:cs="Arial"/>
                <w:sz w:val="22"/>
                <w:szCs w:val="22"/>
              </w:rPr>
              <w:t xml:space="preserve">eas. The post holder will be </w:t>
            </w:r>
            <w:r w:rsidR="006770A2" w:rsidRPr="00406921">
              <w:rPr>
                <w:rFonts w:cs="Arial"/>
                <w:sz w:val="22"/>
                <w:szCs w:val="22"/>
              </w:rPr>
              <w:t>an experience Development Scientist</w:t>
            </w:r>
            <w:r w:rsidR="008C5376">
              <w:rPr>
                <w:rFonts w:cs="Arial"/>
                <w:sz w:val="22"/>
                <w:szCs w:val="22"/>
              </w:rPr>
              <w:t xml:space="preserve"> </w:t>
            </w:r>
            <w:r w:rsidRPr="00254ACE">
              <w:rPr>
                <w:rFonts w:cs="Arial"/>
                <w:sz w:val="22"/>
                <w:szCs w:val="22"/>
              </w:rPr>
              <w:t>who</w:t>
            </w:r>
            <w:r w:rsidR="008C5376">
              <w:rPr>
                <w:rFonts w:cs="Arial"/>
                <w:sz w:val="22"/>
                <w:szCs w:val="22"/>
              </w:rPr>
              <w:t xml:space="preserve"> </w:t>
            </w:r>
            <w:r w:rsidRPr="00254ACE">
              <w:rPr>
                <w:rFonts w:cs="Arial"/>
                <w:sz w:val="22"/>
                <w:szCs w:val="22"/>
              </w:rPr>
              <w:t xml:space="preserve">and </w:t>
            </w:r>
            <w:r w:rsidR="008C5376">
              <w:rPr>
                <w:rFonts w:cs="Arial"/>
                <w:sz w:val="22"/>
                <w:szCs w:val="22"/>
              </w:rPr>
              <w:t xml:space="preserve">will closely with the </w:t>
            </w:r>
            <w:r w:rsidR="008C5376">
              <w:rPr>
                <w:rFonts w:cs="Arial"/>
                <w:sz w:val="22"/>
                <w:szCs w:val="22"/>
              </w:rPr>
              <w:lastRenderedPageBreak/>
              <w:t>laboratory’s management team to plan and deliver development initiatives for future service delivery</w:t>
            </w:r>
            <w:r w:rsidRPr="00254ACE">
              <w:rPr>
                <w:rFonts w:cs="Arial"/>
                <w:sz w:val="22"/>
                <w:szCs w:val="22"/>
              </w:rPr>
              <w:t xml:space="preserve">. </w:t>
            </w:r>
            <w:r w:rsidR="008C5376">
              <w:rPr>
                <w:rFonts w:cs="Arial"/>
                <w:sz w:val="22"/>
                <w:szCs w:val="22"/>
              </w:rPr>
              <w:t xml:space="preserve">They will report directly to the Deputy and Head of Laboratory. </w:t>
            </w:r>
            <w:r w:rsidR="003C7F7C">
              <w:rPr>
                <w:sz w:val="22"/>
                <w:szCs w:val="22"/>
              </w:rPr>
              <w:t>They will provide</w:t>
            </w:r>
            <w:r w:rsidRPr="00254ACE">
              <w:rPr>
                <w:sz w:val="22"/>
                <w:szCs w:val="22"/>
              </w:rPr>
              <w:t xml:space="preserve"> managerial and scientific leadership </w:t>
            </w:r>
            <w:r w:rsidRPr="00254ACE">
              <w:rPr>
                <w:rFonts w:cs="Arial"/>
                <w:sz w:val="22"/>
                <w:szCs w:val="22"/>
              </w:rPr>
              <w:t xml:space="preserve">to </w:t>
            </w:r>
            <w:r w:rsidR="003C7F7C">
              <w:rPr>
                <w:rFonts w:cs="Arial"/>
                <w:sz w:val="22"/>
                <w:szCs w:val="22"/>
              </w:rPr>
              <w:t xml:space="preserve">help </w:t>
            </w:r>
            <w:r w:rsidRPr="00254ACE">
              <w:rPr>
                <w:rFonts w:cs="Arial"/>
                <w:sz w:val="22"/>
                <w:szCs w:val="22"/>
              </w:rPr>
              <w:t xml:space="preserve">deliver </w:t>
            </w:r>
            <w:r w:rsidR="004E182F">
              <w:rPr>
                <w:rFonts w:cs="Arial"/>
                <w:sz w:val="22"/>
                <w:szCs w:val="22"/>
              </w:rPr>
              <w:t xml:space="preserve">developments for </w:t>
            </w:r>
            <w:r w:rsidRPr="00254ACE">
              <w:rPr>
                <w:rFonts w:cs="Arial"/>
                <w:sz w:val="22"/>
                <w:szCs w:val="22"/>
              </w:rPr>
              <w:t>a highly skilled and specialised</w:t>
            </w:r>
            <w:r w:rsidRPr="00254ACE">
              <w:rPr>
                <w:rFonts w:cs="Arial"/>
                <w:bCs/>
                <w:sz w:val="22"/>
                <w:szCs w:val="22"/>
              </w:rPr>
              <w:t xml:space="preserve"> genetics diagnostic service. They provide highly specialist advice to colleagues, clinicians and other healthcare professionals</w:t>
            </w:r>
            <w:r w:rsidR="006E1630">
              <w:rPr>
                <w:rFonts w:cs="Arial"/>
                <w:bCs/>
                <w:sz w:val="22"/>
                <w:szCs w:val="22"/>
              </w:rPr>
              <w:t xml:space="preserve"> regarding development initiatives within the laboratory</w:t>
            </w:r>
            <w:r w:rsidRPr="00254ACE">
              <w:rPr>
                <w:rFonts w:cs="Arial"/>
                <w:bCs/>
                <w:sz w:val="22"/>
                <w:szCs w:val="22"/>
              </w:rPr>
              <w:t xml:space="preserve">. They will work with the </w:t>
            </w:r>
            <w:r w:rsidRPr="00254ACE">
              <w:rPr>
                <w:sz w:val="22"/>
                <w:szCs w:val="22"/>
              </w:rPr>
              <w:t>Germline</w:t>
            </w:r>
            <w:r w:rsidR="004E182F">
              <w:rPr>
                <w:sz w:val="22"/>
                <w:szCs w:val="22"/>
              </w:rPr>
              <w:t>, Somatic and Technical</w:t>
            </w:r>
            <w:r w:rsidRPr="00254ACE">
              <w:rPr>
                <w:sz w:val="22"/>
                <w:szCs w:val="22"/>
              </w:rPr>
              <w:t xml:space="preserve"> Programme</w:t>
            </w:r>
            <w:r w:rsidR="004E182F">
              <w:rPr>
                <w:sz w:val="22"/>
                <w:szCs w:val="22"/>
              </w:rPr>
              <w:t>s managers</w:t>
            </w:r>
            <w:r w:rsidR="006E1630">
              <w:rPr>
                <w:sz w:val="22"/>
                <w:szCs w:val="22"/>
              </w:rPr>
              <w:t>,</w:t>
            </w:r>
            <w:r w:rsidR="004E182F">
              <w:rPr>
                <w:sz w:val="22"/>
                <w:szCs w:val="22"/>
              </w:rPr>
              <w:t xml:space="preserve"> </w:t>
            </w:r>
            <w:r w:rsidR="006E1630">
              <w:rPr>
                <w:sz w:val="22"/>
                <w:szCs w:val="22"/>
              </w:rPr>
              <w:t>along with</w:t>
            </w:r>
            <w:r w:rsidR="004E182F">
              <w:rPr>
                <w:sz w:val="22"/>
                <w:szCs w:val="22"/>
              </w:rPr>
              <w:t xml:space="preserve"> </w:t>
            </w:r>
            <w:r w:rsidR="006E1630">
              <w:rPr>
                <w:sz w:val="22"/>
                <w:szCs w:val="22"/>
              </w:rPr>
              <w:t>scientists</w:t>
            </w:r>
            <w:r w:rsidR="003C7F7C">
              <w:rPr>
                <w:sz w:val="22"/>
                <w:szCs w:val="22"/>
              </w:rPr>
              <w:t xml:space="preserve"> </w:t>
            </w:r>
            <w:r w:rsidR="006E1630">
              <w:rPr>
                <w:sz w:val="22"/>
                <w:szCs w:val="22"/>
              </w:rPr>
              <w:t xml:space="preserve">and technical staff </w:t>
            </w:r>
            <w:r w:rsidR="003C7F7C" w:rsidRPr="00254ACE">
              <w:rPr>
                <w:rFonts w:cs="Arial"/>
                <w:bCs/>
                <w:sz w:val="22"/>
                <w:szCs w:val="22"/>
              </w:rPr>
              <w:t>to implement new services and technologies across an integrated</w:t>
            </w:r>
            <w:r w:rsidR="006770A2">
              <w:rPr>
                <w:rFonts w:cs="Arial"/>
                <w:bCs/>
                <w:sz w:val="22"/>
                <w:szCs w:val="22"/>
              </w:rPr>
              <w:t xml:space="preserve"> laboratory.</w:t>
            </w:r>
          </w:p>
        </w:tc>
      </w:tr>
      <w:tr w:rsidR="007323BE" w:rsidRPr="00D0667F" w14:paraId="57D2FCAF" w14:textId="77777777" w:rsidTr="00A87D9C">
        <w:trPr>
          <w:trHeight w:val="374"/>
        </w:trPr>
        <w:tc>
          <w:tcPr>
            <w:tcW w:w="10031" w:type="dxa"/>
            <w:gridSpan w:val="2"/>
            <w:vAlign w:val="center"/>
          </w:tcPr>
          <w:p w14:paraId="12F839ED" w14:textId="77777777" w:rsidR="007323BE" w:rsidRPr="00273947" w:rsidRDefault="007323BE" w:rsidP="007323BE">
            <w:pPr>
              <w:numPr>
                <w:ilvl w:val="0"/>
                <w:numId w:val="1"/>
              </w:numPr>
              <w:spacing w:before="120"/>
              <w:jc w:val="both"/>
              <w:rPr>
                <w:rFonts w:cs="Arial"/>
                <w:b/>
                <w:bCs/>
                <w:sz w:val="22"/>
                <w:szCs w:val="22"/>
              </w:rPr>
            </w:pPr>
            <w:r>
              <w:rPr>
                <w:rFonts w:cs="Arial"/>
                <w:b/>
                <w:bCs/>
                <w:sz w:val="22"/>
                <w:szCs w:val="22"/>
              </w:rPr>
              <w:lastRenderedPageBreak/>
              <w:t>ROLE OF DEPARTMENT</w:t>
            </w:r>
          </w:p>
        </w:tc>
      </w:tr>
      <w:tr w:rsidR="007323BE" w:rsidRPr="00D0667F" w14:paraId="00E8C1CA" w14:textId="77777777" w:rsidTr="00A87D9C">
        <w:trPr>
          <w:trHeight w:val="570"/>
        </w:trPr>
        <w:tc>
          <w:tcPr>
            <w:tcW w:w="10031" w:type="dxa"/>
            <w:gridSpan w:val="2"/>
          </w:tcPr>
          <w:p w14:paraId="54349945" w14:textId="77777777" w:rsidR="00244E96" w:rsidRPr="00AE2F15" w:rsidRDefault="004258AF" w:rsidP="00AE2F15">
            <w:pPr>
              <w:pStyle w:val="Heading3"/>
              <w:spacing w:before="120" w:after="120"/>
              <w:ind w:left="0" w:right="0" w:firstLine="0"/>
              <w:jc w:val="both"/>
              <w:rPr>
                <w:rFonts w:cs="Arial"/>
                <w:b w:val="0"/>
                <w:i w:val="0"/>
                <w:sz w:val="22"/>
                <w:szCs w:val="22"/>
              </w:rPr>
            </w:pPr>
            <w:r w:rsidRPr="004258AF">
              <w:rPr>
                <w:rFonts w:cs="Arial"/>
                <w:b w:val="0"/>
                <w:i w:val="0"/>
                <w:sz w:val="22"/>
                <w:szCs w:val="22"/>
              </w:rPr>
              <w:t>The Laboratory Genetics department, which forms part of the West of Scotland Genetic Services provides a comprehensive diagnostic genetic service for the patients of the West of Scotland (population &gt;2.7 million) and specialised testing for particular disorders to the whole of Scotland, the UK and overseas.  It is part of the Scottish Genetics Laboratories Consortium and the Scottish Molecular Pathology Consortium.  Based at the new state of the art Laboratory Medicine building at the Queen Elizabeth University Hospital Campus in Glasgow, the Laboratory Genetics department encompasses cytogenetics and molecular diagnostic testing for the specialist diagnosis and/ or monitoring of patients with constitutional (prenatal and postnatal) and acquired (malignancy) genetic abnormalities in hereditary genetic disease, solid tumours as well as adult and childhood leukaemia. The service is funded by National Services Division, NHS Scotland.</w:t>
            </w:r>
          </w:p>
        </w:tc>
      </w:tr>
    </w:tbl>
    <w:p w14:paraId="7C5F0E10" w14:textId="77777777" w:rsidR="00AE2F15" w:rsidRDefault="00AE2F15"/>
    <w:p w14:paraId="65AB780B" w14:textId="77777777" w:rsidR="00AE2F15" w:rsidRDefault="00AE2F15">
      <w:r>
        <w:br w:type="page"/>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AE2F15" w:rsidRPr="00D0667F" w14:paraId="0C2A9FE6" w14:textId="77777777">
        <w:tc>
          <w:tcPr>
            <w:tcW w:w="10348" w:type="dxa"/>
            <w:vAlign w:val="center"/>
          </w:tcPr>
          <w:p w14:paraId="7E292984" w14:textId="77777777" w:rsidR="00AE2F15" w:rsidRDefault="00AE2F15" w:rsidP="00AE2F15">
            <w:pPr>
              <w:spacing w:before="120"/>
              <w:ind w:left="34"/>
              <w:jc w:val="both"/>
              <w:rPr>
                <w:rFonts w:cs="Arial"/>
                <w:b/>
                <w:bCs/>
                <w:sz w:val="22"/>
                <w:szCs w:val="22"/>
              </w:rPr>
            </w:pPr>
            <w:r w:rsidRPr="004258AF">
              <w:rPr>
                <w:bCs/>
                <w:sz w:val="22"/>
                <w:szCs w:val="22"/>
              </w:rPr>
              <w:lastRenderedPageBreak/>
              <w:t xml:space="preserve">The </w:t>
            </w:r>
            <w:r w:rsidRPr="004258AF">
              <w:rPr>
                <w:sz w:val="22"/>
                <w:szCs w:val="22"/>
              </w:rPr>
              <w:t>Laboratory Genetics department</w:t>
            </w:r>
            <w:r w:rsidRPr="004258AF">
              <w:rPr>
                <w:bCs/>
                <w:sz w:val="22"/>
                <w:szCs w:val="22"/>
              </w:rPr>
              <w:t xml:space="preserve"> is the largest of their type in </w:t>
            </w:r>
            <w:smartTag w:uri="urn:schemas-microsoft-com:office:smarttags" w:element="place">
              <w:smartTag w:uri="urn:schemas-microsoft-com:office:smarttags" w:element="country-region">
                <w:r w:rsidRPr="004258AF">
                  <w:rPr>
                    <w:bCs/>
                    <w:sz w:val="22"/>
                    <w:szCs w:val="22"/>
                  </w:rPr>
                  <w:t>Scotland</w:t>
                </w:r>
              </w:smartTag>
            </w:smartTag>
            <w:r w:rsidRPr="004258AF">
              <w:rPr>
                <w:bCs/>
                <w:sz w:val="22"/>
                <w:szCs w:val="22"/>
              </w:rPr>
              <w:t xml:space="preserve"> and they process in excess of 30,000 specimens a year. </w:t>
            </w:r>
            <w:r w:rsidRPr="004258AF">
              <w:rPr>
                <w:sz w:val="22"/>
                <w:szCs w:val="22"/>
              </w:rPr>
              <w:t xml:space="preserve">It collaborates closely with other laboratories in the Laboratory Medicine building including pathology, and with various research groups at the </w:t>
            </w:r>
            <w:smartTag w:uri="urn:schemas-microsoft-com:office:smarttags" w:element="place">
              <w:smartTag w:uri="urn:schemas-microsoft-com:office:smarttags" w:element="PlaceType">
                <w:r w:rsidRPr="004258AF">
                  <w:rPr>
                    <w:sz w:val="22"/>
                    <w:szCs w:val="22"/>
                  </w:rPr>
                  <w:t>University</w:t>
                </w:r>
              </w:smartTag>
              <w:r w:rsidRPr="004258AF">
                <w:rPr>
                  <w:sz w:val="22"/>
                  <w:szCs w:val="22"/>
                </w:rPr>
                <w:t xml:space="preserve"> of </w:t>
              </w:r>
              <w:smartTag w:uri="urn:schemas-microsoft-com:office:smarttags" w:element="PlaceName">
                <w:r w:rsidRPr="004258AF">
                  <w:rPr>
                    <w:sz w:val="22"/>
                    <w:szCs w:val="22"/>
                  </w:rPr>
                  <w:t>Glasgow</w:t>
                </w:r>
              </w:smartTag>
            </w:smartTag>
            <w:r w:rsidRPr="004258AF">
              <w:rPr>
                <w:sz w:val="22"/>
                <w:szCs w:val="22"/>
              </w:rPr>
              <w:t xml:space="preserve">.  The genetic laboratories provide a specialist education and training programme for our healthcare scientists and other healthcare professionals, including continuous professional development, ensuring our workforce is appropriately trained and developed to deliver a high quality diagnostic genetics service.  In addition, the genetic laboratories deliver a component of the MSc in Medical Genetics in collaboration with the </w:t>
            </w:r>
            <w:smartTag w:uri="urn:schemas-microsoft-com:office:smarttags" w:element="place">
              <w:smartTag w:uri="urn:schemas-microsoft-com:office:smarttags" w:element="PlaceType">
                <w:r w:rsidRPr="004258AF">
                  <w:rPr>
                    <w:sz w:val="22"/>
                    <w:szCs w:val="22"/>
                  </w:rPr>
                  <w:t>University</w:t>
                </w:r>
              </w:smartTag>
              <w:r w:rsidRPr="004258AF">
                <w:rPr>
                  <w:sz w:val="22"/>
                  <w:szCs w:val="22"/>
                </w:rPr>
                <w:t xml:space="preserve"> of </w:t>
              </w:r>
              <w:smartTag w:uri="urn:schemas-microsoft-com:office:smarttags" w:element="PlaceName">
                <w:r w:rsidRPr="004258AF">
                  <w:rPr>
                    <w:sz w:val="22"/>
                    <w:szCs w:val="22"/>
                  </w:rPr>
                  <w:t>Glasgow</w:t>
                </w:r>
              </w:smartTag>
            </w:smartTag>
            <w:r w:rsidRPr="004258AF">
              <w:rPr>
                <w:sz w:val="22"/>
                <w:szCs w:val="22"/>
              </w:rPr>
              <w:t>.</w:t>
            </w:r>
          </w:p>
        </w:tc>
      </w:tr>
      <w:tr w:rsidR="007323BE" w:rsidRPr="00D0667F" w14:paraId="1F5B9260" w14:textId="77777777">
        <w:tc>
          <w:tcPr>
            <w:tcW w:w="10348" w:type="dxa"/>
            <w:vAlign w:val="center"/>
          </w:tcPr>
          <w:p w14:paraId="5A44E03E" w14:textId="77777777" w:rsidR="007323BE" w:rsidRDefault="007323BE" w:rsidP="007323BE">
            <w:pPr>
              <w:numPr>
                <w:ilvl w:val="0"/>
                <w:numId w:val="1"/>
              </w:numPr>
              <w:spacing w:before="120"/>
              <w:jc w:val="both"/>
              <w:rPr>
                <w:rFonts w:cs="Arial"/>
                <w:b/>
                <w:bCs/>
                <w:sz w:val="22"/>
                <w:szCs w:val="22"/>
              </w:rPr>
            </w:pPr>
            <w:r>
              <w:rPr>
                <w:rFonts w:cs="Arial"/>
                <w:b/>
                <w:bCs/>
                <w:sz w:val="22"/>
                <w:szCs w:val="22"/>
              </w:rPr>
              <w:t>ORGANISATIONAL POSITION</w:t>
            </w:r>
          </w:p>
        </w:tc>
      </w:tr>
      <w:tr w:rsidR="007323BE" w:rsidRPr="00D0667F" w14:paraId="123E0CA8" w14:textId="77777777" w:rsidTr="00552668">
        <w:trPr>
          <w:trHeight w:val="274"/>
        </w:trPr>
        <w:tc>
          <w:tcPr>
            <w:tcW w:w="10348" w:type="dxa"/>
          </w:tcPr>
          <w:p w14:paraId="170B3D47" w14:textId="77777777" w:rsidR="008F05B3" w:rsidRDefault="00CC3EEE" w:rsidP="00552668">
            <w:pPr>
              <w:spacing w:before="120"/>
              <w:jc w:val="both"/>
              <w:rPr>
                <w:rFonts w:cs="Arial"/>
                <w:b/>
                <w:bCs/>
                <w:sz w:val="22"/>
                <w:szCs w:val="22"/>
              </w:rPr>
            </w:pPr>
            <w:r w:rsidRPr="007F7133">
              <w:rPr>
                <w:rFonts w:cs="Arial"/>
                <w:b/>
                <w:bCs/>
                <w:sz w:val="22"/>
                <w:szCs w:val="22"/>
              </w:rPr>
              <w:object w:dxaOrig="14491" w:dyaOrig="10989" w14:anchorId="368224B8">
                <v:shape id="_x0000_i1026" type="#_x0000_t75" style="width:489pt;height:371.25pt" o:ole="">
                  <v:imagedata r:id="rId9" o:title=""/>
                </v:shape>
              </w:object>
            </w:r>
          </w:p>
          <w:p w14:paraId="253A7C73" w14:textId="77777777" w:rsidR="00E24754" w:rsidRDefault="00E24754" w:rsidP="00552668">
            <w:pPr>
              <w:spacing w:before="120"/>
              <w:jc w:val="both"/>
              <w:rPr>
                <w:rFonts w:cs="Arial"/>
                <w:b/>
                <w:bCs/>
                <w:sz w:val="22"/>
                <w:szCs w:val="22"/>
              </w:rPr>
            </w:pPr>
          </w:p>
          <w:p w14:paraId="4FC50F55" w14:textId="77777777" w:rsidR="00E24754" w:rsidRDefault="00E24754" w:rsidP="00552668">
            <w:pPr>
              <w:spacing w:before="120"/>
              <w:jc w:val="both"/>
              <w:rPr>
                <w:rFonts w:cs="Arial"/>
                <w:b/>
                <w:bCs/>
                <w:sz w:val="22"/>
                <w:szCs w:val="22"/>
              </w:rPr>
            </w:pPr>
          </w:p>
          <w:p w14:paraId="55EA1BA0" w14:textId="77777777" w:rsidR="00E24754" w:rsidRDefault="00E24754" w:rsidP="00552668">
            <w:pPr>
              <w:spacing w:before="120"/>
              <w:jc w:val="both"/>
              <w:rPr>
                <w:rFonts w:cs="Arial"/>
                <w:b/>
                <w:bCs/>
                <w:sz w:val="22"/>
                <w:szCs w:val="22"/>
              </w:rPr>
            </w:pPr>
          </w:p>
          <w:p w14:paraId="1132AA9C" w14:textId="77777777" w:rsidR="00E24754" w:rsidRDefault="00E24754" w:rsidP="00552668">
            <w:pPr>
              <w:spacing w:before="120"/>
              <w:jc w:val="both"/>
              <w:rPr>
                <w:rFonts w:cs="Arial"/>
                <w:b/>
                <w:bCs/>
                <w:sz w:val="22"/>
                <w:szCs w:val="22"/>
              </w:rPr>
            </w:pPr>
          </w:p>
          <w:p w14:paraId="5FC7E236" w14:textId="77777777" w:rsidR="00E24754" w:rsidRDefault="00E24754" w:rsidP="00552668">
            <w:pPr>
              <w:spacing w:before="120"/>
              <w:jc w:val="both"/>
              <w:rPr>
                <w:rFonts w:cs="Arial"/>
                <w:b/>
                <w:bCs/>
                <w:sz w:val="22"/>
                <w:szCs w:val="22"/>
              </w:rPr>
            </w:pPr>
          </w:p>
        </w:tc>
      </w:tr>
    </w:tbl>
    <w:p w14:paraId="7178571B" w14:textId="77777777" w:rsidR="00CC3EEE" w:rsidRDefault="00CC3EEE"/>
    <w:p w14:paraId="30B28AFD" w14:textId="77777777" w:rsidR="00CC3EEE" w:rsidRDefault="00CC3EEE">
      <w:r>
        <w:br w:type="page"/>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D00738" w:rsidRPr="00D0667F" w14:paraId="06C811FF" w14:textId="77777777">
        <w:trPr>
          <w:trHeight w:val="374"/>
        </w:trPr>
        <w:tc>
          <w:tcPr>
            <w:tcW w:w="10348" w:type="dxa"/>
            <w:vAlign w:val="center"/>
          </w:tcPr>
          <w:p w14:paraId="4C8AE034" w14:textId="77777777" w:rsidR="00D00738" w:rsidRPr="004136B2" w:rsidRDefault="00D00738" w:rsidP="00273947">
            <w:pPr>
              <w:numPr>
                <w:ilvl w:val="0"/>
                <w:numId w:val="1"/>
              </w:numPr>
              <w:ind w:right="-540"/>
              <w:rPr>
                <w:rFonts w:cs="Arial"/>
                <w:b/>
              </w:rPr>
            </w:pPr>
            <w:r w:rsidRPr="004136B2">
              <w:rPr>
                <w:rFonts w:cs="Arial"/>
                <w:b/>
                <w:sz w:val="22"/>
                <w:szCs w:val="22"/>
              </w:rPr>
              <w:lastRenderedPageBreak/>
              <w:t>SCOPE and RANGE</w:t>
            </w:r>
          </w:p>
        </w:tc>
      </w:tr>
      <w:tr w:rsidR="003137EC" w:rsidRPr="00D0667F" w14:paraId="2DABDF25" w14:textId="77777777" w:rsidTr="00284842">
        <w:trPr>
          <w:trHeight w:val="374"/>
        </w:trPr>
        <w:tc>
          <w:tcPr>
            <w:tcW w:w="10348" w:type="dxa"/>
            <w:shd w:val="clear" w:color="auto" w:fill="FFFFFF"/>
            <w:vAlign w:val="center"/>
          </w:tcPr>
          <w:p w14:paraId="446714B7" w14:textId="77777777" w:rsidR="005A51DE" w:rsidRDefault="004C5215" w:rsidP="006770A2">
            <w:pPr>
              <w:spacing w:before="120" w:after="120"/>
              <w:jc w:val="both"/>
              <w:rPr>
                <w:rFonts w:cs="Arial"/>
                <w:sz w:val="22"/>
                <w:szCs w:val="22"/>
              </w:rPr>
            </w:pPr>
            <w:r w:rsidRPr="004C5215">
              <w:rPr>
                <w:rFonts w:cs="Arial"/>
                <w:sz w:val="22"/>
                <w:szCs w:val="22"/>
              </w:rPr>
              <w:t xml:space="preserve">The post holder is </w:t>
            </w:r>
            <w:r w:rsidR="006770A2" w:rsidRPr="00406921">
              <w:rPr>
                <w:rFonts w:cs="Arial"/>
                <w:sz w:val="22"/>
                <w:szCs w:val="22"/>
              </w:rPr>
              <w:t>an experience Development Scientist</w:t>
            </w:r>
            <w:r w:rsidR="006770A2" w:rsidRPr="004C5215">
              <w:rPr>
                <w:rFonts w:cs="Arial"/>
                <w:sz w:val="22"/>
                <w:szCs w:val="22"/>
              </w:rPr>
              <w:t xml:space="preserve"> </w:t>
            </w:r>
            <w:r w:rsidRPr="004C5215">
              <w:rPr>
                <w:rFonts w:cs="Arial"/>
                <w:sz w:val="22"/>
                <w:szCs w:val="22"/>
              </w:rPr>
              <w:t xml:space="preserve">who will report to the </w:t>
            </w:r>
            <w:r w:rsidR="006770A2">
              <w:rPr>
                <w:rFonts w:cs="Arial"/>
                <w:sz w:val="22"/>
                <w:szCs w:val="22"/>
              </w:rPr>
              <w:t xml:space="preserve">Deputy and Head of Laboratory </w:t>
            </w:r>
            <w:r w:rsidRPr="004C5215">
              <w:rPr>
                <w:rFonts w:cs="Arial"/>
                <w:sz w:val="22"/>
                <w:szCs w:val="22"/>
              </w:rPr>
              <w:t>and will deputise for them in their absence.  There are &gt;100 members of staff in the Laboratory Genetics department including Consultant Clinical Scientists (Head of Laboratory and Deputy Head), Principal Clinical Scientists, Principal Healthcare Scientists, Clinical Scientists/ Healthcare Scientists Advanced, Healthcare Scientists, Biomedical Scientists, Genetic Technologists, Healthcare Scientist Practitioners, Healthcare Scientist Assistants, Healthcare Science Support Workers and admin and clerical staff.</w:t>
            </w:r>
          </w:p>
          <w:p w14:paraId="41928958" w14:textId="77777777" w:rsidR="00522B41" w:rsidRPr="00AE2F15" w:rsidRDefault="00522B41" w:rsidP="006770A2">
            <w:pPr>
              <w:spacing w:before="120" w:after="120"/>
              <w:jc w:val="both"/>
              <w:rPr>
                <w:rFonts w:cs="Arial"/>
                <w:sz w:val="22"/>
                <w:szCs w:val="22"/>
              </w:rPr>
            </w:pPr>
            <w:r w:rsidRPr="004C5215">
              <w:rPr>
                <w:sz w:val="22"/>
                <w:szCs w:val="22"/>
              </w:rPr>
              <w:t xml:space="preserve">The </w:t>
            </w:r>
            <w:r w:rsidRPr="004C5215">
              <w:rPr>
                <w:rFonts w:cs="Arial"/>
                <w:sz w:val="22"/>
                <w:szCs w:val="22"/>
              </w:rPr>
              <w:t xml:space="preserve">Laboratory Genetics department receives specimens from hospitals, health centres and general practitioners from the west coast of Scotland and offers a comprehensive genetic service to these users. It works cooperatively with the genetic laboratories in </w:t>
            </w:r>
            <w:smartTag w:uri="urn:schemas-microsoft-com:office:smarttags" w:element="City">
              <w:r w:rsidRPr="004C5215">
                <w:rPr>
                  <w:rFonts w:cs="Arial"/>
                  <w:sz w:val="22"/>
                  <w:szCs w:val="22"/>
                </w:rPr>
                <w:t>Aberdeen</w:t>
              </w:r>
            </w:smartTag>
            <w:r w:rsidRPr="004C5215">
              <w:rPr>
                <w:rFonts w:cs="Arial"/>
                <w:sz w:val="22"/>
                <w:szCs w:val="22"/>
              </w:rPr>
              <w:t xml:space="preserve">, Dundee and </w:t>
            </w:r>
            <w:smartTag w:uri="urn:schemas-microsoft-com:office:smarttags" w:element="place">
              <w:smartTag w:uri="urn:schemas-microsoft-com:office:smarttags" w:element="City">
                <w:r w:rsidRPr="004C5215">
                  <w:rPr>
                    <w:rFonts w:cs="Arial"/>
                    <w:sz w:val="22"/>
                    <w:szCs w:val="22"/>
                  </w:rPr>
                  <w:t>Edinburgh</w:t>
                </w:r>
              </w:smartTag>
            </w:smartTag>
            <w:r w:rsidRPr="004C5215">
              <w:rPr>
                <w:rFonts w:cs="Arial"/>
                <w:sz w:val="22"/>
                <w:szCs w:val="22"/>
              </w:rPr>
              <w:t xml:space="preserve"> as part of the Scottish Genetics Laboratories Consortium. It delivers a national service for some genetic disorders, through the UK Genetic Testing Network. The post holder will offer management and scientific leadership to ensure the delivery of a highly skilled and specialised diagnostic genetics service.</w:t>
            </w:r>
          </w:p>
        </w:tc>
      </w:tr>
      <w:tr w:rsidR="00D33E76" w:rsidRPr="00D0667F" w14:paraId="48CFEC91" w14:textId="77777777">
        <w:trPr>
          <w:trHeight w:val="374"/>
        </w:trPr>
        <w:tc>
          <w:tcPr>
            <w:tcW w:w="10348" w:type="dxa"/>
            <w:vAlign w:val="center"/>
          </w:tcPr>
          <w:p w14:paraId="359C50AE" w14:textId="77777777" w:rsidR="00D33E76" w:rsidRPr="007323BE" w:rsidRDefault="00D33E76" w:rsidP="007323BE">
            <w:pPr>
              <w:numPr>
                <w:ilvl w:val="0"/>
                <w:numId w:val="1"/>
              </w:numPr>
              <w:ind w:right="-540"/>
              <w:rPr>
                <w:rFonts w:cs="Arial"/>
                <w:b/>
                <w:bCs/>
                <w:sz w:val="24"/>
                <w:szCs w:val="24"/>
              </w:rPr>
            </w:pPr>
            <w:r w:rsidRPr="007323BE">
              <w:rPr>
                <w:rFonts w:cs="Arial"/>
                <w:b/>
                <w:sz w:val="22"/>
                <w:szCs w:val="22"/>
              </w:rPr>
              <w:t xml:space="preserve">MAIN </w:t>
            </w:r>
            <w:r w:rsidR="007323BE">
              <w:rPr>
                <w:rFonts w:cs="Arial"/>
                <w:b/>
                <w:sz w:val="22"/>
                <w:szCs w:val="22"/>
              </w:rPr>
              <w:t xml:space="preserve">TASKS, </w:t>
            </w:r>
            <w:r w:rsidRPr="007323BE">
              <w:rPr>
                <w:rFonts w:cs="Arial"/>
                <w:b/>
                <w:sz w:val="22"/>
                <w:szCs w:val="22"/>
              </w:rPr>
              <w:t>DUT</w:t>
            </w:r>
            <w:r w:rsidR="007323BE">
              <w:rPr>
                <w:rFonts w:cs="Arial"/>
                <w:b/>
                <w:sz w:val="22"/>
                <w:szCs w:val="22"/>
              </w:rPr>
              <w:t xml:space="preserve">IES AND </w:t>
            </w:r>
            <w:r w:rsidR="00CE54C9" w:rsidRPr="007323BE">
              <w:rPr>
                <w:rFonts w:cs="Arial"/>
                <w:b/>
                <w:sz w:val="22"/>
                <w:szCs w:val="22"/>
              </w:rPr>
              <w:t xml:space="preserve">RESPONSIBILITIES </w:t>
            </w:r>
          </w:p>
        </w:tc>
      </w:tr>
      <w:tr w:rsidR="009B0C33" w:rsidRPr="00D0667F" w14:paraId="20F24CD8" w14:textId="77777777" w:rsidTr="00B104B6">
        <w:trPr>
          <w:trHeight w:val="374"/>
        </w:trPr>
        <w:tc>
          <w:tcPr>
            <w:tcW w:w="10348" w:type="dxa"/>
            <w:tcBorders>
              <w:bottom w:val="single" w:sz="4" w:space="0" w:color="auto"/>
            </w:tcBorders>
            <w:vAlign w:val="center"/>
          </w:tcPr>
          <w:p w14:paraId="6BB349D8" w14:textId="77777777" w:rsidR="00306608" w:rsidRPr="00D411E4" w:rsidRDefault="00306608" w:rsidP="00D411E4">
            <w:pPr>
              <w:tabs>
                <w:tab w:val="num" w:pos="426"/>
              </w:tabs>
              <w:spacing w:before="120"/>
              <w:jc w:val="both"/>
              <w:rPr>
                <w:rFonts w:cs="Arial"/>
                <w:sz w:val="12"/>
                <w:szCs w:val="12"/>
              </w:rPr>
            </w:pPr>
          </w:p>
          <w:p w14:paraId="5824D522" w14:textId="77777777" w:rsidR="000F4B24" w:rsidRPr="00D411E4" w:rsidRDefault="00306608" w:rsidP="00DD71A8">
            <w:pPr>
              <w:pStyle w:val="Heading3"/>
              <w:spacing w:before="120"/>
              <w:ind w:left="0" w:right="34" w:firstLine="0"/>
              <w:jc w:val="both"/>
              <w:rPr>
                <w:rFonts w:cs="Arial"/>
                <w:i w:val="0"/>
                <w:sz w:val="22"/>
                <w:szCs w:val="22"/>
              </w:rPr>
            </w:pPr>
            <w:r w:rsidRPr="00D411E4">
              <w:rPr>
                <w:i w:val="0"/>
                <w:sz w:val="22"/>
                <w:szCs w:val="22"/>
              </w:rPr>
              <w:t>Clinical</w:t>
            </w:r>
            <w:r w:rsidR="00D0102D" w:rsidRPr="00D411E4">
              <w:rPr>
                <w:i w:val="0"/>
                <w:sz w:val="22"/>
                <w:szCs w:val="22"/>
              </w:rPr>
              <w:t>,</w:t>
            </w:r>
            <w:r w:rsidRPr="00D411E4">
              <w:rPr>
                <w:i w:val="0"/>
                <w:sz w:val="22"/>
                <w:szCs w:val="22"/>
              </w:rPr>
              <w:t xml:space="preserve"> </w:t>
            </w:r>
            <w:r w:rsidR="00382B70" w:rsidRPr="00D411E4">
              <w:rPr>
                <w:i w:val="0"/>
                <w:sz w:val="22"/>
                <w:szCs w:val="22"/>
              </w:rPr>
              <w:t>scientific and technical</w:t>
            </w:r>
          </w:p>
          <w:p w14:paraId="18116853" w14:textId="77777777" w:rsidR="009C2E33" w:rsidRPr="00D411E4" w:rsidRDefault="009C2E33" w:rsidP="000D5399">
            <w:pPr>
              <w:pStyle w:val="BodyText"/>
              <w:numPr>
                <w:ilvl w:val="0"/>
                <w:numId w:val="4"/>
              </w:numPr>
              <w:spacing w:before="120" w:after="0"/>
              <w:jc w:val="both"/>
              <w:rPr>
                <w:rFonts w:cs="Arial"/>
                <w:sz w:val="22"/>
                <w:szCs w:val="22"/>
              </w:rPr>
            </w:pPr>
            <w:r w:rsidRPr="00D411E4">
              <w:rPr>
                <w:rFonts w:cs="Arial"/>
                <w:sz w:val="22"/>
                <w:szCs w:val="22"/>
              </w:rPr>
              <w:t>To adhere strictly to the departmental policies an</w:t>
            </w:r>
            <w:r w:rsidR="00915415" w:rsidRPr="00D411E4">
              <w:rPr>
                <w:rFonts w:cs="Arial"/>
                <w:sz w:val="22"/>
                <w:szCs w:val="22"/>
              </w:rPr>
              <w:t>d Standard Operating Procedures.</w:t>
            </w:r>
          </w:p>
          <w:p w14:paraId="6EDBEC00" w14:textId="77777777" w:rsidR="00230ED0" w:rsidRPr="00D411E4" w:rsidRDefault="009C2E33" w:rsidP="000D5399">
            <w:pPr>
              <w:pStyle w:val="BodyText"/>
              <w:numPr>
                <w:ilvl w:val="0"/>
                <w:numId w:val="4"/>
              </w:numPr>
              <w:spacing w:before="120" w:after="0"/>
              <w:jc w:val="both"/>
              <w:rPr>
                <w:rFonts w:cs="Arial"/>
                <w:sz w:val="22"/>
                <w:szCs w:val="22"/>
              </w:rPr>
            </w:pPr>
            <w:r w:rsidRPr="00D411E4">
              <w:rPr>
                <w:rFonts w:cs="Arial"/>
                <w:sz w:val="22"/>
                <w:szCs w:val="22"/>
              </w:rPr>
              <w:t>To follow Health and Safety and COSHH regulations, as outlined in the laboratories protocols and policies.</w:t>
            </w:r>
          </w:p>
          <w:p w14:paraId="05F9B084" w14:textId="77777777" w:rsidR="00645FEA" w:rsidRPr="00D411E4" w:rsidRDefault="00645FEA" w:rsidP="000D5399">
            <w:pPr>
              <w:pStyle w:val="BodyText"/>
              <w:numPr>
                <w:ilvl w:val="0"/>
                <w:numId w:val="4"/>
              </w:numPr>
              <w:spacing w:before="120" w:after="0"/>
              <w:jc w:val="both"/>
              <w:rPr>
                <w:sz w:val="22"/>
                <w:szCs w:val="22"/>
              </w:rPr>
            </w:pPr>
            <w:r w:rsidRPr="00D411E4">
              <w:rPr>
                <w:sz w:val="22"/>
                <w:szCs w:val="22"/>
              </w:rPr>
              <w:t>To perform and organise their own work</w:t>
            </w:r>
            <w:r w:rsidR="000F4B24" w:rsidRPr="00D411E4">
              <w:rPr>
                <w:sz w:val="22"/>
                <w:szCs w:val="22"/>
              </w:rPr>
              <w:t>load</w:t>
            </w:r>
            <w:r w:rsidR="00E0056C" w:rsidRPr="00D411E4">
              <w:rPr>
                <w:sz w:val="22"/>
                <w:szCs w:val="22"/>
              </w:rPr>
              <w:t xml:space="preserve"> and to organise</w:t>
            </w:r>
            <w:r w:rsidR="00392441">
              <w:rPr>
                <w:sz w:val="22"/>
                <w:szCs w:val="22"/>
              </w:rPr>
              <w:t xml:space="preserve"> and allocate</w:t>
            </w:r>
            <w:r w:rsidR="00E0056C" w:rsidRPr="00D411E4">
              <w:rPr>
                <w:sz w:val="22"/>
                <w:szCs w:val="22"/>
              </w:rPr>
              <w:t xml:space="preserve"> the work</w:t>
            </w:r>
            <w:r w:rsidR="000F4B24" w:rsidRPr="00D411E4">
              <w:rPr>
                <w:sz w:val="22"/>
                <w:szCs w:val="22"/>
              </w:rPr>
              <w:t>load of other staff</w:t>
            </w:r>
            <w:r w:rsidR="00E0056C" w:rsidRPr="00D411E4">
              <w:rPr>
                <w:sz w:val="22"/>
                <w:szCs w:val="22"/>
              </w:rPr>
              <w:t xml:space="preserve"> </w:t>
            </w:r>
            <w:r w:rsidR="00392441">
              <w:rPr>
                <w:sz w:val="22"/>
                <w:szCs w:val="22"/>
              </w:rPr>
              <w:t>in the development programme and in consultation with senior management</w:t>
            </w:r>
            <w:r w:rsidR="00230ED0" w:rsidRPr="00D411E4">
              <w:rPr>
                <w:sz w:val="22"/>
                <w:szCs w:val="22"/>
              </w:rPr>
              <w:t>.</w:t>
            </w:r>
          </w:p>
          <w:p w14:paraId="56F57CD0" w14:textId="77777777" w:rsidR="0062076E" w:rsidRPr="00D411E4" w:rsidRDefault="00645FEA" w:rsidP="000D5399">
            <w:pPr>
              <w:pStyle w:val="BodyText"/>
              <w:numPr>
                <w:ilvl w:val="0"/>
                <w:numId w:val="4"/>
              </w:numPr>
              <w:spacing w:before="120" w:after="0"/>
              <w:jc w:val="both"/>
              <w:rPr>
                <w:sz w:val="22"/>
                <w:szCs w:val="22"/>
              </w:rPr>
            </w:pPr>
            <w:r w:rsidRPr="00D411E4">
              <w:rPr>
                <w:sz w:val="22"/>
                <w:szCs w:val="22"/>
              </w:rPr>
              <w:lastRenderedPageBreak/>
              <w:t>To be responsible for the time managemen</w:t>
            </w:r>
            <w:r w:rsidR="00392441">
              <w:rPr>
                <w:sz w:val="22"/>
                <w:szCs w:val="22"/>
              </w:rPr>
              <w:t>t of multiple tasks ensuring effective delivery of development initiatives.</w:t>
            </w:r>
          </w:p>
          <w:p w14:paraId="22C20EA2" w14:textId="77777777" w:rsidR="001D3855" w:rsidRPr="00D411E4" w:rsidRDefault="0062076E" w:rsidP="000D5399">
            <w:pPr>
              <w:pStyle w:val="BodyText"/>
              <w:numPr>
                <w:ilvl w:val="0"/>
                <w:numId w:val="4"/>
              </w:numPr>
              <w:spacing w:before="120" w:after="0"/>
              <w:jc w:val="both"/>
              <w:rPr>
                <w:rFonts w:cs="Arial"/>
                <w:sz w:val="22"/>
                <w:szCs w:val="22"/>
              </w:rPr>
            </w:pPr>
            <w:r w:rsidRPr="00D411E4">
              <w:rPr>
                <w:rFonts w:cs="Arial"/>
                <w:sz w:val="22"/>
                <w:szCs w:val="22"/>
              </w:rPr>
              <w:t xml:space="preserve">To maintain an accurate record of all work undertaken using the Laboratory Information Management System and </w:t>
            </w:r>
            <w:r w:rsidR="00392441">
              <w:rPr>
                <w:rFonts w:cs="Arial"/>
                <w:sz w:val="22"/>
                <w:szCs w:val="22"/>
              </w:rPr>
              <w:t>other IT systems.</w:t>
            </w:r>
          </w:p>
          <w:p w14:paraId="09B812E1" w14:textId="77777777" w:rsidR="0062076E" w:rsidRPr="00D411E4" w:rsidRDefault="0062076E" w:rsidP="000D5399">
            <w:pPr>
              <w:pStyle w:val="BodyText"/>
              <w:numPr>
                <w:ilvl w:val="0"/>
                <w:numId w:val="4"/>
              </w:numPr>
              <w:spacing w:before="120" w:after="0"/>
              <w:jc w:val="both"/>
              <w:rPr>
                <w:sz w:val="22"/>
                <w:szCs w:val="22"/>
              </w:rPr>
            </w:pPr>
            <w:r w:rsidRPr="00D411E4">
              <w:rPr>
                <w:sz w:val="22"/>
                <w:szCs w:val="22"/>
              </w:rPr>
              <w:t xml:space="preserve">To demonstrate and apply a thorough understanding of the scientific principles involved in the delivery of a </w:t>
            </w:r>
            <w:r w:rsidR="000F4B24" w:rsidRPr="00D411E4">
              <w:rPr>
                <w:sz w:val="22"/>
                <w:szCs w:val="22"/>
              </w:rPr>
              <w:t>diagnostic genetics</w:t>
            </w:r>
            <w:r w:rsidRPr="00D411E4">
              <w:rPr>
                <w:sz w:val="22"/>
                <w:szCs w:val="22"/>
              </w:rPr>
              <w:t xml:space="preserve"> service, including trouble</w:t>
            </w:r>
            <w:r w:rsidR="00C63E05">
              <w:rPr>
                <w:sz w:val="22"/>
                <w:szCs w:val="22"/>
              </w:rPr>
              <w:t>-</w:t>
            </w:r>
            <w:r w:rsidRPr="00D411E4">
              <w:rPr>
                <w:sz w:val="22"/>
                <w:szCs w:val="22"/>
              </w:rPr>
              <w:t xml:space="preserve">shooting of existing assays, offering </w:t>
            </w:r>
            <w:r w:rsidR="000F4B24" w:rsidRPr="00D411E4">
              <w:rPr>
                <w:sz w:val="22"/>
                <w:szCs w:val="22"/>
              </w:rPr>
              <w:t xml:space="preserve">specialist </w:t>
            </w:r>
            <w:r w:rsidRPr="00D411E4">
              <w:rPr>
                <w:sz w:val="22"/>
                <w:szCs w:val="22"/>
              </w:rPr>
              <w:t>advice to</w:t>
            </w:r>
            <w:r w:rsidR="00440857" w:rsidRPr="00D411E4">
              <w:rPr>
                <w:sz w:val="22"/>
                <w:szCs w:val="22"/>
              </w:rPr>
              <w:t xml:space="preserve"> other colleagues and</w:t>
            </w:r>
            <w:r w:rsidRPr="00D411E4">
              <w:rPr>
                <w:sz w:val="22"/>
                <w:szCs w:val="22"/>
              </w:rPr>
              <w:t xml:space="preserve"> junior staff.</w:t>
            </w:r>
          </w:p>
          <w:p w14:paraId="75B8F3CA" w14:textId="77777777" w:rsidR="006126DE" w:rsidRPr="00F21305" w:rsidRDefault="00915415" w:rsidP="000D5399">
            <w:pPr>
              <w:numPr>
                <w:ilvl w:val="0"/>
                <w:numId w:val="4"/>
              </w:numPr>
              <w:spacing w:before="120"/>
              <w:ind w:right="34"/>
              <w:jc w:val="both"/>
              <w:rPr>
                <w:rFonts w:cs="Arial"/>
                <w:bCs/>
                <w:sz w:val="22"/>
                <w:szCs w:val="22"/>
              </w:rPr>
            </w:pPr>
            <w:r w:rsidRPr="00FC6690">
              <w:rPr>
                <w:sz w:val="22"/>
                <w:szCs w:val="22"/>
              </w:rPr>
              <w:t xml:space="preserve">To offer advice to members of staff, referring clinicians and other healthcare professionals on </w:t>
            </w:r>
            <w:r w:rsidR="00392441" w:rsidRPr="00FC6690">
              <w:rPr>
                <w:sz w:val="22"/>
                <w:szCs w:val="22"/>
              </w:rPr>
              <w:t>development initiatives within the laboratory</w:t>
            </w:r>
            <w:r w:rsidRPr="00FC6690">
              <w:rPr>
                <w:sz w:val="22"/>
                <w:szCs w:val="22"/>
              </w:rPr>
              <w:t>.</w:t>
            </w:r>
          </w:p>
          <w:p w14:paraId="536D731C" w14:textId="77777777" w:rsidR="00F21305" w:rsidRPr="00F05230" w:rsidRDefault="00F21305" w:rsidP="00F21305">
            <w:pPr>
              <w:pStyle w:val="BodyText"/>
              <w:numPr>
                <w:ilvl w:val="0"/>
                <w:numId w:val="4"/>
              </w:numPr>
              <w:spacing w:before="120" w:after="0"/>
              <w:jc w:val="both"/>
              <w:rPr>
                <w:rFonts w:cs="Arial"/>
                <w:sz w:val="22"/>
                <w:szCs w:val="22"/>
              </w:rPr>
            </w:pPr>
            <w:r>
              <w:rPr>
                <w:rFonts w:cs="Arial"/>
                <w:sz w:val="22"/>
                <w:szCs w:val="22"/>
              </w:rPr>
              <w:t>To analyse and interpret complex research results, and to offer advice and opinion regarding these data to colleagues where expert opinion may differ.</w:t>
            </w:r>
          </w:p>
          <w:p w14:paraId="28E5D436" w14:textId="77777777" w:rsidR="00F21305" w:rsidRPr="00F21305" w:rsidRDefault="00F21305" w:rsidP="00F21305">
            <w:pPr>
              <w:pStyle w:val="BodyText"/>
              <w:numPr>
                <w:ilvl w:val="0"/>
                <w:numId w:val="4"/>
              </w:numPr>
              <w:spacing w:before="120" w:after="0"/>
              <w:jc w:val="both"/>
              <w:rPr>
                <w:rFonts w:cs="Arial"/>
                <w:sz w:val="22"/>
                <w:szCs w:val="22"/>
              </w:rPr>
            </w:pPr>
            <w:r w:rsidRPr="00D411E4">
              <w:rPr>
                <w:rFonts w:cs="Arial"/>
                <w:sz w:val="22"/>
                <w:szCs w:val="22"/>
              </w:rPr>
              <w:t xml:space="preserve">To produce </w:t>
            </w:r>
            <w:r>
              <w:rPr>
                <w:rFonts w:cs="Arial"/>
                <w:sz w:val="22"/>
                <w:szCs w:val="22"/>
              </w:rPr>
              <w:t xml:space="preserve">data and </w:t>
            </w:r>
            <w:r w:rsidRPr="00D411E4">
              <w:rPr>
                <w:rFonts w:cs="Arial"/>
                <w:sz w:val="22"/>
                <w:szCs w:val="22"/>
              </w:rPr>
              <w:t xml:space="preserve">reports for complex results </w:t>
            </w:r>
            <w:r>
              <w:rPr>
                <w:rFonts w:cs="Arial"/>
                <w:sz w:val="22"/>
                <w:szCs w:val="22"/>
              </w:rPr>
              <w:t>using highly specialised software packages.</w:t>
            </w:r>
          </w:p>
          <w:p w14:paraId="140AE9B2" w14:textId="77777777" w:rsidR="009C2E33" w:rsidRPr="00D411E4" w:rsidRDefault="000F4B24" w:rsidP="000D5399">
            <w:pPr>
              <w:pStyle w:val="BodyText"/>
              <w:numPr>
                <w:ilvl w:val="0"/>
                <w:numId w:val="4"/>
              </w:numPr>
              <w:spacing w:before="120" w:after="0"/>
              <w:jc w:val="both"/>
              <w:rPr>
                <w:rFonts w:cs="Arial"/>
                <w:sz w:val="22"/>
                <w:szCs w:val="22"/>
              </w:rPr>
            </w:pPr>
            <w:r w:rsidRPr="00D411E4">
              <w:rPr>
                <w:rFonts w:cs="Arial"/>
                <w:sz w:val="22"/>
                <w:szCs w:val="22"/>
              </w:rPr>
              <w:t>To manage</w:t>
            </w:r>
            <w:r w:rsidR="00D0102D" w:rsidRPr="00D411E4">
              <w:rPr>
                <w:rFonts w:cs="Arial"/>
                <w:sz w:val="22"/>
                <w:szCs w:val="22"/>
              </w:rPr>
              <w:t xml:space="preserve"> and monitor</w:t>
            </w:r>
            <w:r w:rsidRPr="00D411E4">
              <w:rPr>
                <w:rFonts w:cs="Arial"/>
                <w:sz w:val="22"/>
                <w:szCs w:val="22"/>
              </w:rPr>
              <w:t xml:space="preserve"> </w:t>
            </w:r>
            <w:r w:rsidR="009C2E33" w:rsidRPr="00D411E4">
              <w:rPr>
                <w:rFonts w:cs="Arial"/>
                <w:sz w:val="22"/>
                <w:szCs w:val="22"/>
              </w:rPr>
              <w:t>internal and external quality control procedures</w:t>
            </w:r>
            <w:r w:rsidR="00230ED0" w:rsidRPr="00D411E4">
              <w:rPr>
                <w:rFonts w:cs="Arial"/>
                <w:sz w:val="22"/>
                <w:szCs w:val="22"/>
              </w:rPr>
              <w:t xml:space="preserve"> and assessments</w:t>
            </w:r>
            <w:r w:rsidR="00D0102D" w:rsidRPr="00D411E4">
              <w:rPr>
                <w:rFonts w:cs="Arial"/>
                <w:sz w:val="22"/>
                <w:szCs w:val="22"/>
              </w:rPr>
              <w:t xml:space="preserve"> and audit schedules</w:t>
            </w:r>
            <w:r w:rsidR="00392441">
              <w:rPr>
                <w:rFonts w:cs="Arial"/>
                <w:sz w:val="22"/>
                <w:szCs w:val="22"/>
              </w:rPr>
              <w:t xml:space="preserve"> as part of the development programme</w:t>
            </w:r>
            <w:r w:rsidR="009C2E33" w:rsidRPr="00D411E4">
              <w:rPr>
                <w:rFonts w:cs="Arial"/>
                <w:sz w:val="22"/>
                <w:szCs w:val="22"/>
              </w:rPr>
              <w:t xml:space="preserve">, </w:t>
            </w:r>
            <w:r w:rsidRPr="00D411E4">
              <w:rPr>
                <w:rFonts w:cs="Arial"/>
                <w:sz w:val="22"/>
                <w:szCs w:val="22"/>
              </w:rPr>
              <w:t>in consultation with</w:t>
            </w:r>
            <w:r w:rsidR="009C2E33" w:rsidRPr="00D411E4">
              <w:rPr>
                <w:rFonts w:cs="Arial"/>
                <w:sz w:val="22"/>
                <w:szCs w:val="22"/>
              </w:rPr>
              <w:t xml:space="preserve"> the quality manager.</w:t>
            </w:r>
          </w:p>
          <w:p w14:paraId="01B40F7C" w14:textId="77777777" w:rsidR="00D64FA2" w:rsidRPr="00D411E4" w:rsidRDefault="00D64FA2" w:rsidP="000D5399">
            <w:pPr>
              <w:numPr>
                <w:ilvl w:val="0"/>
                <w:numId w:val="4"/>
              </w:numPr>
              <w:spacing w:before="120"/>
              <w:ind w:right="34"/>
              <w:jc w:val="both"/>
              <w:rPr>
                <w:rFonts w:cs="Arial"/>
                <w:bCs/>
                <w:sz w:val="22"/>
                <w:szCs w:val="22"/>
              </w:rPr>
            </w:pPr>
            <w:r w:rsidRPr="00D411E4">
              <w:rPr>
                <w:sz w:val="22"/>
                <w:szCs w:val="22"/>
              </w:rPr>
              <w:t xml:space="preserve">To be accountable for the quality and the delivery of service for </w:t>
            </w:r>
            <w:r w:rsidR="00392441">
              <w:rPr>
                <w:sz w:val="22"/>
                <w:szCs w:val="22"/>
              </w:rPr>
              <w:t>the development programme,</w:t>
            </w:r>
            <w:r w:rsidRPr="00D411E4">
              <w:rPr>
                <w:sz w:val="22"/>
                <w:szCs w:val="22"/>
              </w:rPr>
              <w:t xml:space="preserve"> and to </w:t>
            </w:r>
            <w:r w:rsidRPr="00D411E4">
              <w:rPr>
                <w:rFonts w:cs="Arial"/>
                <w:bCs/>
                <w:sz w:val="22"/>
                <w:szCs w:val="22"/>
              </w:rPr>
              <w:t>l</w:t>
            </w:r>
            <w:r w:rsidRPr="00D411E4">
              <w:rPr>
                <w:rFonts w:cs="Arial"/>
                <w:sz w:val="22"/>
                <w:szCs w:val="22"/>
              </w:rPr>
              <w:t xml:space="preserve">iaise with senior management to ensure </w:t>
            </w:r>
            <w:r w:rsidR="00392441">
              <w:rPr>
                <w:rFonts w:cs="Arial"/>
                <w:sz w:val="22"/>
                <w:szCs w:val="22"/>
              </w:rPr>
              <w:t>new development initiatives meet the standards</w:t>
            </w:r>
            <w:r w:rsidRPr="00D411E4">
              <w:rPr>
                <w:rFonts w:cs="Arial"/>
                <w:sz w:val="22"/>
                <w:szCs w:val="22"/>
              </w:rPr>
              <w:t xml:space="preserve"> </w:t>
            </w:r>
            <w:r w:rsidR="00392441">
              <w:rPr>
                <w:rFonts w:cs="Arial"/>
                <w:sz w:val="22"/>
                <w:szCs w:val="22"/>
              </w:rPr>
              <w:t>for</w:t>
            </w:r>
            <w:r w:rsidRPr="00D411E4">
              <w:rPr>
                <w:rFonts w:cs="Arial"/>
                <w:sz w:val="22"/>
                <w:szCs w:val="22"/>
              </w:rPr>
              <w:t xml:space="preserve"> </w:t>
            </w:r>
            <w:r w:rsidR="00420472">
              <w:rPr>
                <w:rFonts w:cs="Arial"/>
                <w:sz w:val="22"/>
                <w:szCs w:val="22"/>
              </w:rPr>
              <w:t>UKAS</w:t>
            </w:r>
            <w:r w:rsidR="00420472" w:rsidRPr="00D411E4">
              <w:rPr>
                <w:rFonts w:cs="Arial"/>
                <w:sz w:val="22"/>
                <w:szCs w:val="22"/>
              </w:rPr>
              <w:t xml:space="preserve"> </w:t>
            </w:r>
            <w:r w:rsidRPr="00D411E4">
              <w:rPr>
                <w:rFonts w:cs="Arial"/>
                <w:sz w:val="22"/>
                <w:szCs w:val="22"/>
              </w:rPr>
              <w:t>accreditation.</w:t>
            </w:r>
          </w:p>
          <w:p w14:paraId="73C2B5E6" w14:textId="77777777" w:rsidR="0092456D" w:rsidRPr="0092456D" w:rsidRDefault="0092456D" w:rsidP="0092456D">
            <w:pPr>
              <w:spacing w:before="120"/>
              <w:ind w:left="720" w:right="34"/>
              <w:jc w:val="both"/>
              <w:rPr>
                <w:rFonts w:cs="Arial"/>
                <w:bCs/>
                <w:sz w:val="22"/>
                <w:szCs w:val="22"/>
              </w:rPr>
            </w:pPr>
          </w:p>
          <w:p w14:paraId="0FC93F0E" w14:textId="77777777" w:rsidR="00D64FA2" w:rsidRPr="00D411E4" w:rsidRDefault="00D64FA2" w:rsidP="000D5399">
            <w:pPr>
              <w:numPr>
                <w:ilvl w:val="0"/>
                <w:numId w:val="4"/>
              </w:numPr>
              <w:spacing w:before="120"/>
              <w:ind w:right="34"/>
              <w:jc w:val="both"/>
              <w:rPr>
                <w:rFonts w:cs="Arial"/>
                <w:bCs/>
                <w:sz w:val="22"/>
                <w:szCs w:val="22"/>
              </w:rPr>
            </w:pPr>
            <w:r w:rsidRPr="00D411E4">
              <w:rPr>
                <w:sz w:val="22"/>
                <w:szCs w:val="22"/>
              </w:rPr>
              <w:t>To attend and participate at local, national and international scientific and clinical meetings in order to maintain knowledge and acquire new skills for continuing service development.</w:t>
            </w:r>
          </w:p>
          <w:p w14:paraId="3684C84A" w14:textId="77777777" w:rsidR="000F4B24" w:rsidRPr="00D411E4" w:rsidRDefault="009C2E33" w:rsidP="000D5399">
            <w:pPr>
              <w:pStyle w:val="BodyText"/>
              <w:numPr>
                <w:ilvl w:val="0"/>
                <w:numId w:val="4"/>
              </w:numPr>
              <w:spacing w:before="120" w:after="0"/>
              <w:jc w:val="both"/>
              <w:rPr>
                <w:rFonts w:cs="Arial"/>
                <w:sz w:val="22"/>
                <w:szCs w:val="22"/>
              </w:rPr>
            </w:pPr>
            <w:r w:rsidRPr="00D411E4">
              <w:rPr>
                <w:rFonts w:cs="Arial"/>
                <w:sz w:val="22"/>
                <w:szCs w:val="22"/>
              </w:rPr>
              <w:t>To perform other duties as deemed appropriate by the head of laboratory.</w:t>
            </w:r>
          </w:p>
          <w:p w14:paraId="1F048E4F" w14:textId="77777777" w:rsidR="00F21305" w:rsidRDefault="00F21305" w:rsidP="00DD71A8">
            <w:pPr>
              <w:spacing w:before="120"/>
              <w:ind w:right="33"/>
              <w:jc w:val="both"/>
            </w:pPr>
          </w:p>
          <w:p w14:paraId="0CD434DC" w14:textId="77777777" w:rsidR="006A215F" w:rsidRPr="00D411E4" w:rsidRDefault="006A215F" w:rsidP="00DD71A8">
            <w:pPr>
              <w:spacing w:before="120"/>
              <w:ind w:right="33"/>
              <w:jc w:val="both"/>
              <w:rPr>
                <w:rFonts w:cs="Arial"/>
                <w:b/>
                <w:sz w:val="22"/>
                <w:szCs w:val="22"/>
              </w:rPr>
            </w:pPr>
            <w:r w:rsidRPr="00D411E4">
              <w:rPr>
                <w:rFonts w:cs="Arial"/>
                <w:b/>
                <w:sz w:val="22"/>
                <w:szCs w:val="22"/>
              </w:rPr>
              <w:t>Managerial</w:t>
            </w:r>
          </w:p>
          <w:p w14:paraId="43FC8C53" w14:textId="77777777" w:rsidR="006A215F" w:rsidRPr="00D411E4" w:rsidRDefault="008A5512" w:rsidP="000D5399">
            <w:pPr>
              <w:numPr>
                <w:ilvl w:val="0"/>
                <w:numId w:val="4"/>
              </w:numPr>
              <w:spacing w:before="120"/>
              <w:jc w:val="both"/>
              <w:rPr>
                <w:rFonts w:cs="Arial"/>
                <w:bCs/>
                <w:sz w:val="22"/>
                <w:szCs w:val="22"/>
              </w:rPr>
            </w:pPr>
            <w:r w:rsidRPr="00D411E4">
              <w:rPr>
                <w:rFonts w:cs="Arial"/>
                <w:sz w:val="22"/>
                <w:szCs w:val="22"/>
              </w:rPr>
              <w:t xml:space="preserve">To deputise for the head </w:t>
            </w:r>
            <w:r w:rsidR="004A03E1">
              <w:rPr>
                <w:rFonts w:cs="Arial"/>
                <w:sz w:val="22"/>
                <w:szCs w:val="22"/>
              </w:rPr>
              <w:t xml:space="preserve">or deputy head </w:t>
            </w:r>
            <w:r w:rsidRPr="00D411E4">
              <w:rPr>
                <w:rFonts w:cs="Arial"/>
                <w:sz w:val="22"/>
                <w:szCs w:val="22"/>
              </w:rPr>
              <w:t>of laboratory</w:t>
            </w:r>
            <w:r w:rsidR="00FC6690">
              <w:rPr>
                <w:rFonts w:cs="Arial"/>
                <w:sz w:val="22"/>
                <w:szCs w:val="22"/>
              </w:rPr>
              <w:t xml:space="preserve"> all matters relating to development initiatives</w:t>
            </w:r>
            <w:r w:rsidRPr="00D411E4">
              <w:rPr>
                <w:rFonts w:cs="Arial"/>
                <w:sz w:val="22"/>
                <w:szCs w:val="22"/>
              </w:rPr>
              <w:t>.</w:t>
            </w:r>
          </w:p>
          <w:p w14:paraId="4AA03307" w14:textId="77777777" w:rsidR="006A215F" w:rsidRPr="00D411E4" w:rsidRDefault="00657464" w:rsidP="000D5399">
            <w:pPr>
              <w:numPr>
                <w:ilvl w:val="0"/>
                <w:numId w:val="4"/>
              </w:numPr>
              <w:spacing w:before="120"/>
              <w:jc w:val="both"/>
              <w:rPr>
                <w:sz w:val="22"/>
                <w:szCs w:val="22"/>
              </w:rPr>
            </w:pPr>
            <w:r w:rsidRPr="00D411E4">
              <w:rPr>
                <w:sz w:val="22"/>
                <w:szCs w:val="22"/>
              </w:rPr>
              <w:t xml:space="preserve">To </w:t>
            </w:r>
            <w:r w:rsidR="009E1B39" w:rsidRPr="00D411E4">
              <w:rPr>
                <w:sz w:val="22"/>
                <w:szCs w:val="22"/>
              </w:rPr>
              <w:t>participate in</w:t>
            </w:r>
            <w:r w:rsidRPr="00D411E4">
              <w:rPr>
                <w:sz w:val="22"/>
                <w:szCs w:val="22"/>
              </w:rPr>
              <w:t xml:space="preserve"> laboratory </w:t>
            </w:r>
            <w:r w:rsidR="006A215F" w:rsidRPr="00D411E4">
              <w:rPr>
                <w:sz w:val="22"/>
                <w:szCs w:val="22"/>
              </w:rPr>
              <w:t xml:space="preserve">management </w:t>
            </w:r>
            <w:r w:rsidRPr="00D411E4">
              <w:rPr>
                <w:sz w:val="22"/>
                <w:szCs w:val="22"/>
              </w:rPr>
              <w:t xml:space="preserve">meetings and other </w:t>
            </w:r>
            <w:r w:rsidR="006A215F" w:rsidRPr="00D411E4">
              <w:rPr>
                <w:sz w:val="22"/>
                <w:szCs w:val="22"/>
              </w:rPr>
              <w:t xml:space="preserve">appropriate departmental management </w:t>
            </w:r>
            <w:r w:rsidRPr="00D411E4">
              <w:rPr>
                <w:sz w:val="22"/>
                <w:szCs w:val="22"/>
              </w:rPr>
              <w:t>meetings when asked to do so</w:t>
            </w:r>
            <w:r w:rsidR="00D411E4" w:rsidRPr="00D411E4">
              <w:rPr>
                <w:sz w:val="22"/>
                <w:szCs w:val="22"/>
              </w:rPr>
              <w:t xml:space="preserve"> by the head of laboratory</w:t>
            </w:r>
            <w:r w:rsidR="006A215F" w:rsidRPr="00D411E4">
              <w:rPr>
                <w:sz w:val="22"/>
                <w:szCs w:val="22"/>
              </w:rPr>
              <w:t>.</w:t>
            </w:r>
          </w:p>
          <w:p w14:paraId="7ED27C70" w14:textId="77777777" w:rsidR="00657464" w:rsidRPr="00D411E4" w:rsidRDefault="009E1B39" w:rsidP="000D5399">
            <w:pPr>
              <w:pStyle w:val="BodyText"/>
              <w:numPr>
                <w:ilvl w:val="0"/>
                <w:numId w:val="4"/>
              </w:numPr>
              <w:spacing w:before="120" w:after="0"/>
              <w:jc w:val="both"/>
              <w:rPr>
                <w:rFonts w:cs="Arial"/>
                <w:sz w:val="22"/>
                <w:szCs w:val="22"/>
              </w:rPr>
            </w:pPr>
            <w:r w:rsidRPr="00D411E4">
              <w:rPr>
                <w:rFonts w:cs="Arial"/>
                <w:iCs/>
                <w:sz w:val="22"/>
                <w:szCs w:val="22"/>
              </w:rPr>
              <w:t>To p</w:t>
            </w:r>
            <w:r w:rsidR="00657464" w:rsidRPr="00D411E4">
              <w:rPr>
                <w:rFonts w:cs="Arial"/>
                <w:iCs/>
                <w:sz w:val="22"/>
                <w:szCs w:val="22"/>
              </w:rPr>
              <w:t>articipate in lectures, seminars and courses to facilitate</w:t>
            </w:r>
            <w:r w:rsidR="00FC6690">
              <w:rPr>
                <w:rFonts w:cs="Arial"/>
                <w:iCs/>
                <w:sz w:val="22"/>
                <w:szCs w:val="22"/>
              </w:rPr>
              <w:t xml:space="preserve"> their</w:t>
            </w:r>
            <w:r w:rsidR="00657464" w:rsidRPr="00D411E4">
              <w:rPr>
                <w:rFonts w:cs="Arial"/>
                <w:iCs/>
                <w:sz w:val="22"/>
                <w:szCs w:val="22"/>
              </w:rPr>
              <w:t xml:space="preserve"> personal training and development.</w:t>
            </w:r>
          </w:p>
          <w:p w14:paraId="6BFCE047" w14:textId="77777777" w:rsidR="006A215F" w:rsidRPr="00D411E4" w:rsidRDefault="00657464" w:rsidP="000D5399">
            <w:pPr>
              <w:numPr>
                <w:ilvl w:val="0"/>
                <w:numId w:val="4"/>
              </w:numPr>
              <w:spacing w:before="120"/>
              <w:jc w:val="both"/>
              <w:rPr>
                <w:rFonts w:cs="Arial"/>
                <w:bCs/>
                <w:sz w:val="22"/>
                <w:szCs w:val="22"/>
              </w:rPr>
            </w:pPr>
            <w:r w:rsidRPr="00D411E4">
              <w:rPr>
                <w:sz w:val="22"/>
                <w:szCs w:val="22"/>
              </w:rPr>
              <w:t>To b</w:t>
            </w:r>
            <w:r w:rsidR="006A215F" w:rsidRPr="00D411E4">
              <w:rPr>
                <w:sz w:val="22"/>
                <w:szCs w:val="22"/>
              </w:rPr>
              <w:t>e responsible for the</w:t>
            </w:r>
            <w:r w:rsidR="000D5399">
              <w:rPr>
                <w:sz w:val="22"/>
                <w:szCs w:val="22"/>
              </w:rPr>
              <w:t xml:space="preserve"> day to day</w:t>
            </w:r>
            <w:r w:rsidR="006A215F" w:rsidRPr="00D411E4">
              <w:rPr>
                <w:sz w:val="22"/>
                <w:szCs w:val="22"/>
              </w:rPr>
              <w:t xml:space="preserve"> management of </w:t>
            </w:r>
            <w:r w:rsidR="000D5399">
              <w:rPr>
                <w:sz w:val="22"/>
                <w:szCs w:val="22"/>
              </w:rPr>
              <w:t>the development programme</w:t>
            </w:r>
            <w:r w:rsidR="006A215F" w:rsidRPr="00D411E4">
              <w:rPr>
                <w:sz w:val="22"/>
                <w:szCs w:val="22"/>
              </w:rPr>
              <w:t xml:space="preserve">, including workload allocation, disciplinary and pastoral duties, and for </w:t>
            </w:r>
            <w:r w:rsidR="009E1B39" w:rsidRPr="00D411E4">
              <w:rPr>
                <w:sz w:val="22"/>
                <w:szCs w:val="22"/>
              </w:rPr>
              <w:t xml:space="preserve">the </w:t>
            </w:r>
            <w:r w:rsidR="006A215F" w:rsidRPr="00D411E4">
              <w:rPr>
                <w:sz w:val="22"/>
                <w:szCs w:val="22"/>
              </w:rPr>
              <w:t>annual appraisals of staff.</w:t>
            </w:r>
          </w:p>
          <w:p w14:paraId="5F34ECEA" w14:textId="77777777" w:rsidR="006A215F" w:rsidRPr="00D411E4" w:rsidRDefault="009E1B39" w:rsidP="000D5399">
            <w:pPr>
              <w:numPr>
                <w:ilvl w:val="0"/>
                <w:numId w:val="4"/>
              </w:numPr>
              <w:spacing w:before="120"/>
              <w:ind w:right="34"/>
              <w:jc w:val="both"/>
              <w:rPr>
                <w:rFonts w:cs="Arial"/>
                <w:bCs/>
                <w:sz w:val="22"/>
                <w:szCs w:val="22"/>
              </w:rPr>
            </w:pPr>
            <w:r w:rsidRPr="00D411E4">
              <w:rPr>
                <w:sz w:val="22"/>
                <w:szCs w:val="22"/>
              </w:rPr>
              <w:t>To b</w:t>
            </w:r>
            <w:r w:rsidR="006A215F" w:rsidRPr="00D411E4">
              <w:rPr>
                <w:sz w:val="22"/>
                <w:szCs w:val="22"/>
              </w:rPr>
              <w:t>e involved in the recruitment, selection and interviewing of new members of staff.</w:t>
            </w:r>
          </w:p>
          <w:p w14:paraId="0C71C738" w14:textId="77777777" w:rsidR="006A215F" w:rsidRDefault="009E1B39" w:rsidP="000D5399">
            <w:pPr>
              <w:numPr>
                <w:ilvl w:val="0"/>
                <w:numId w:val="4"/>
              </w:numPr>
              <w:spacing w:before="120"/>
              <w:jc w:val="both"/>
              <w:rPr>
                <w:sz w:val="22"/>
                <w:szCs w:val="22"/>
              </w:rPr>
            </w:pPr>
            <w:r w:rsidRPr="00D411E4">
              <w:rPr>
                <w:sz w:val="22"/>
                <w:szCs w:val="22"/>
              </w:rPr>
              <w:t>To h</w:t>
            </w:r>
            <w:r w:rsidR="006A215F" w:rsidRPr="00D411E4">
              <w:rPr>
                <w:sz w:val="22"/>
                <w:szCs w:val="22"/>
              </w:rPr>
              <w:t>ave a sound knowledge of managerial processes and policies, including clinical governance and health and safety at local and NHS level.</w:t>
            </w:r>
          </w:p>
          <w:p w14:paraId="03F46CA4" w14:textId="77777777" w:rsidR="00FC6690" w:rsidRDefault="00FC6690" w:rsidP="000D5399">
            <w:pPr>
              <w:numPr>
                <w:ilvl w:val="0"/>
                <w:numId w:val="4"/>
              </w:numPr>
              <w:spacing w:before="120"/>
              <w:jc w:val="both"/>
              <w:rPr>
                <w:sz w:val="22"/>
                <w:szCs w:val="22"/>
              </w:rPr>
            </w:pPr>
            <w:r w:rsidRPr="00D411E4">
              <w:rPr>
                <w:sz w:val="22"/>
                <w:szCs w:val="22"/>
              </w:rPr>
              <w:t xml:space="preserve">To have a sound knowledge of </w:t>
            </w:r>
            <w:r>
              <w:rPr>
                <w:sz w:val="22"/>
                <w:szCs w:val="22"/>
              </w:rPr>
              <w:t xml:space="preserve">NHS research and development </w:t>
            </w:r>
            <w:r w:rsidRPr="00D411E4">
              <w:rPr>
                <w:sz w:val="22"/>
                <w:szCs w:val="22"/>
              </w:rPr>
              <w:t xml:space="preserve">policies, including </w:t>
            </w:r>
            <w:r>
              <w:rPr>
                <w:sz w:val="22"/>
                <w:szCs w:val="22"/>
              </w:rPr>
              <w:t>IRAS, ethics and research govern</w:t>
            </w:r>
            <w:r w:rsidR="00F21305">
              <w:rPr>
                <w:sz w:val="22"/>
                <w:szCs w:val="22"/>
              </w:rPr>
              <w:t>ance.</w:t>
            </w:r>
          </w:p>
          <w:p w14:paraId="52F87305" w14:textId="77777777" w:rsidR="000D5399" w:rsidRDefault="000D5399" w:rsidP="000D5399">
            <w:pPr>
              <w:numPr>
                <w:ilvl w:val="0"/>
                <w:numId w:val="4"/>
              </w:numPr>
              <w:spacing w:before="120"/>
              <w:jc w:val="both"/>
              <w:rPr>
                <w:sz w:val="22"/>
                <w:szCs w:val="22"/>
              </w:rPr>
            </w:pPr>
            <w:r>
              <w:rPr>
                <w:sz w:val="22"/>
                <w:szCs w:val="22"/>
              </w:rPr>
              <w:t>To write grant and research funding applications in conjunction with the head of laboratory, for service focused research and development initiatives.</w:t>
            </w:r>
          </w:p>
          <w:p w14:paraId="20615D70" w14:textId="77777777" w:rsidR="000D5399" w:rsidRPr="00F05230" w:rsidRDefault="000D5399" w:rsidP="00F05230">
            <w:pPr>
              <w:numPr>
                <w:ilvl w:val="0"/>
                <w:numId w:val="4"/>
              </w:numPr>
              <w:spacing w:before="120"/>
              <w:jc w:val="both"/>
              <w:rPr>
                <w:sz w:val="22"/>
                <w:szCs w:val="22"/>
              </w:rPr>
            </w:pPr>
            <w:r>
              <w:rPr>
                <w:sz w:val="22"/>
                <w:szCs w:val="22"/>
              </w:rPr>
              <w:t>To be responsible in conjunction with the head of laboratory for the monitoring and controlling the financial expenditure of the development programme.</w:t>
            </w:r>
          </w:p>
          <w:p w14:paraId="524A4443" w14:textId="77777777" w:rsidR="006A215F" w:rsidRPr="00D411E4" w:rsidRDefault="006A215F" w:rsidP="000D5399">
            <w:pPr>
              <w:numPr>
                <w:ilvl w:val="0"/>
                <w:numId w:val="4"/>
              </w:numPr>
              <w:spacing w:before="120"/>
              <w:ind w:right="33"/>
              <w:jc w:val="both"/>
              <w:rPr>
                <w:rFonts w:cs="Arial"/>
                <w:bCs/>
                <w:sz w:val="22"/>
                <w:szCs w:val="22"/>
              </w:rPr>
            </w:pPr>
            <w:r w:rsidRPr="00D411E4">
              <w:rPr>
                <w:rFonts w:cs="Arial"/>
                <w:bCs/>
                <w:sz w:val="22"/>
                <w:szCs w:val="22"/>
              </w:rPr>
              <w:t>Help to formulate departmental policies, operational procedures, training schedules and safety protocols and oversee their practice withi</w:t>
            </w:r>
            <w:r w:rsidR="00FC6690">
              <w:rPr>
                <w:rFonts w:cs="Arial"/>
                <w:bCs/>
                <w:sz w:val="22"/>
                <w:szCs w:val="22"/>
              </w:rPr>
              <w:t>n the development programme</w:t>
            </w:r>
            <w:r w:rsidRPr="00D411E4">
              <w:rPr>
                <w:rFonts w:cs="Arial"/>
                <w:bCs/>
                <w:sz w:val="22"/>
                <w:szCs w:val="22"/>
              </w:rPr>
              <w:t>.</w:t>
            </w:r>
          </w:p>
          <w:p w14:paraId="0629AF7C" w14:textId="77777777" w:rsidR="009C2E33" w:rsidRPr="00D411E4" w:rsidRDefault="009C2E33" w:rsidP="000D5399">
            <w:pPr>
              <w:pStyle w:val="BodyText"/>
              <w:numPr>
                <w:ilvl w:val="0"/>
                <w:numId w:val="4"/>
              </w:numPr>
              <w:spacing w:before="120" w:after="0"/>
              <w:jc w:val="both"/>
              <w:rPr>
                <w:rFonts w:cs="Arial"/>
                <w:sz w:val="22"/>
                <w:szCs w:val="22"/>
              </w:rPr>
            </w:pPr>
            <w:r w:rsidRPr="00D411E4">
              <w:rPr>
                <w:rFonts w:cs="Arial"/>
                <w:sz w:val="22"/>
                <w:szCs w:val="22"/>
              </w:rPr>
              <w:lastRenderedPageBreak/>
              <w:t xml:space="preserve">Prepare and update documentation </w:t>
            </w:r>
            <w:r w:rsidR="00230ED0" w:rsidRPr="00D411E4">
              <w:rPr>
                <w:rFonts w:cs="Arial"/>
                <w:sz w:val="22"/>
                <w:szCs w:val="22"/>
              </w:rPr>
              <w:t>including Standard Operating Procedures</w:t>
            </w:r>
            <w:r w:rsidR="00657464" w:rsidRPr="00D411E4">
              <w:rPr>
                <w:rFonts w:cs="Arial"/>
                <w:sz w:val="22"/>
                <w:szCs w:val="22"/>
              </w:rPr>
              <w:t xml:space="preserve"> and laboratory policy documents</w:t>
            </w:r>
            <w:r w:rsidR="00230ED0" w:rsidRPr="00D411E4">
              <w:rPr>
                <w:rFonts w:cs="Arial"/>
                <w:sz w:val="22"/>
                <w:szCs w:val="22"/>
              </w:rPr>
              <w:t xml:space="preserve">, </w:t>
            </w:r>
            <w:r w:rsidRPr="00D411E4">
              <w:rPr>
                <w:rFonts w:cs="Arial"/>
                <w:sz w:val="22"/>
                <w:szCs w:val="22"/>
              </w:rPr>
              <w:t>as directed by the quality manager</w:t>
            </w:r>
            <w:r w:rsidR="00FC6690">
              <w:rPr>
                <w:rFonts w:cs="Arial"/>
                <w:sz w:val="22"/>
                <w:szCs w:val="22"/>
              </w:rPr>
              <w:t xml:space="preserve"> or head of laboratory for matters relating to the development programme</w:t>
            </w:r>
            <w:r w:rsidRPr="00D411E4">
              <w:rPr>
                <w:rFonts w:cs="Arial"/>
                <w:sz w:val="22"/>
                <w:szCs w:val="22"/>
              </w:rPr>
              <w:t>.</w:t>
            </w:r>
          </w:p>
          <w:p w14:paraId="083DE62B" w14:textId="77777777" w:rsidR="00686642" w:rsidRPr="00D411E4" w:rsidRDefault="009C2E33" w:rsidP="000D5399">
            <w:pPr>
              <w:pStyle w:val="BodyText"/>
              <w:numPr>
                <w:ilvl w:val="0"/>
                <w:numId w:val="4"/>
              </w:numPr>
              <w:spacing w:before="120" w:after="0"/>
              <w:jc w:val="both"/>
              <w:rPr>
                <w:rFonts w:cs="Arial"/>
                <w:sz w:val="22"/>
                <w:szCs w:val="22"/>
              </w:rPr>
            </w:pPr>
            <w:r w:rsidRPr="00D411E4">
              <w:rPr>
                <w:rFonts w:cs="Arial"/>
                <w:sz w:val="22"/>
                <w:szCs w:val="22"/>
              </w:rPr>
              <w:t xml:space="preserve">To participate in the laboratory </w:t>
            </w:r>
            <w:r w:rsidR="002F51EA" w:rsidRPr="00D411E4">
              <w:rPr>
                <w:rFonts w:cs="Arial"/>
                <w:sz w:val="22"/>
                <w:szCs w:val="22"/>
              </w:rPr>
              <w:t xml:space="preserve">internal </w:t>
            </w:r>
            <w:r w:rsidRPr="00D411E4">
              <w:rPr>
                <w:rFonts w:cs="Arial"/>
                <w:sz w:val="22"/>
                <w:szCs w:val="22"/>
              </w:rPr>
              <w:t>audit programme as directed by the quality manager.</w:t>
            </w:r>
          </w:p>
          <w:p w14:paraId="49B3A2FD" w14:textId="77777777" w:rsidR="00C70A73" w:rsidRPr="00D411E4" w:rsidRDefault="00C70A73" w:rsidP="000D5399">
            <w:pPr>
              <w:pStyle w:val="BodyText"/>
              <w:numPr>
                <w:ilvl w:val="0"/>
                <w:numId w:val="4"/>
              </w:numPr>
              <w:spacing w:before="120" w:after="0"/>
              <w:jc w:val="both"/>
              <w:rPr>
                <w:rFonts w:cs="Arial"/>
                <w:sz w:val="22"/>
                <w:szCs w:val="22"/>
              </w:rPr>
            </w:pPr>
            <w:r w:rsidRPr="00D411E4">
              <w:rPr>
                <w:sz w:val="22"/>
                <w:szCs w:val="22"/>
              </w:rPr>
              <w:t>To present the results of audit work to colleagues at internal and national meetings.</w:t>
            </w:r>
          </w:p>
          <w:p w14:paraId="0B809390" w14:textId="77777777" w:rsidR="002F51EA" w:rsidRPr="00D411E4" w:rsidRDefault="00440857" w:rsidP="000D5399">
            <w:pPr>
              <w:pStyle w:val="BodyText"/>
              <w:numPr>
                <w:ilvl w:val="0"/>
                <w:numId w:val="4"/>
              </w:numPr>
              <w:spacing w:before="120" w:after="0"/>
              <w:jc w:val="both"/>
              <w:rPr>
                <w:rFonts w:cs="Arial"/>
                <w:sz w:val="22"/>
                <w:szCs w:val="22"/>
              </w:rPr>
            </w:pPr>
            <w:r w:rsidRPr="00D411E4">
              <w:rPr>
                <w:rFonts w:cs="Arial"/>
                <w:sz w:val="22"/>
                <w:szCs w:val="22"/>
              </w:rPr>
              <w:t>To communicate</w:t>
            </w:r>
            <w:r w:rsidR="009C2E33" w:rsidRPr="00D411E4">
              <w:rPr>
                <w:rFonts w:cs="Arial"/>
                <w:sz w:val="22"/>
                <w:szCs w:val="22"/>
              </w:rPr>
              <w:t xml:space="preserve"> non-compliances to </w:t>
            </w:r>
            <w:r w:rsidR="002F51EA" w:rsidRPr="00D411E4">
              <w:rPr>
                <w:rFonts w:cs="Arial"/>
                <w:sz w:val="22"/>
                <w:szCs w:val="22"/>
              </w:rPr>
              <w:t>the head of laboratory</w:t>
            </w:r>
            <w:r w:rsidRPr="00D411E4">
              <w:rPr>
                <w:rFonts w:cs="Arial"/>
                <w:sz w:val="22"/>
                <w:szCs w:val="22"/>
              </w:rPr>
              <w:t xml:space="preserve"> and quality manager</w:t>
            </w:r>
            <w:r w:rsidR="009C2E33" w:rsidRPr="00D411E4">
              <w:rPr>
                <w:rFonts w:cs="Arial"/>
                <w:sz w:val="22"/>
                <w:szCs w:val="22"/>
              </w:rPr>
              <w:t>.</w:t>
            </w:r>
          </w:p>
          <w:p w14:paraId="5EA9B202" w14:textId="77777777" w:rsidR="002F51EA" w:rsidRPr="00D411E4" w:rsidRDefault="002F51EA" w:rsidP="000D5399">
            <w:pPr>
              <w:pStyle w:val="BodyText"/>
              <w:numPr>
                <w:ilvl w:val="0"/>
                <w:numId w:val="4"/>
              </w:numPr>
              <w:spacing w:before="120" w:after="0"/>
              <w:jc w:val="both"/>
              <w:rPr>
                <w:rFonts w:cs="Arial"/>
                <w:sz w:val="22"/>
                <w:szCs w:val="22"/>
              </w:rPr>
            </w:pPr>
            <w:r w:rsidRPr="00D411E4">
              <w:rPr>
                <w:sz w:val="22"/>
                <w:szCs w:val="22"/>
              </w:rPr>
              <w:t>To</w:t>
            </w:r>
            <w:r w:rsidR="00686642" w:rsidRPr="00D411E4">
              <w:rPr>
                <w:sz w:val="22"/>
                <w:szCs w:val="22"/>
              </w:rPr>
              <w:t xml:space="preserve"> be aware </w:t>
            </w:r>
            <w:r w:rsidRPr="00D411E4">
              <w:rPr>
                <w:sz w:val="22"/>
                <w:szCs w:val="22"/>
              </w:rPr>
              <w:t xml:space="preserve">of </w:t>
            </w:r>
            <w:r w:rsidR="00686642" w:rsidRPr="00D411E4">
              <w:rPr>
                <w:sz w:val="22"/>
                <w:szCs w:val="22"/>
              </w:rPr>
              <w:t xml:space="preserve">and follow the current </w:t>
            </w:r>
            <w:r w:rsidR="00FC6690">
              <w:rPr>
                <w:sz w:val="22"/>
                <w:szCs w:val="22"/>
              </w:rPr>
              <w:t xml:space="preserve">local, </w:t>
            </w:r>
            <w:r w:rsidR="00686642" w:rsidRPr="00D411E4">
              <w:rPr>
                <w:sz w:val="22"/>
                <w:szCs w:val="22"/>
              </w:rPr>
              <w:t>regional and national policies and legislature</w:t>
            </w:r>
            <w:r w:rsidRPr="00D411E4">
              <w:rPr>
                <w:sz w:val="22"/>
                <w:szCs w:val="22"/>
              </w:rPr>
              <w:t>, a</w:t>
            </w:r>
            <w:r w:rsidR="00FC6690">
              <w:rPr>
                <w:sz w:val="22"/>
                <w:szCs w:val="22"/>
              </w:rPr>
              <w:t>nd how these apply to development initiatives.</w:t>
            </w:r>
          </w:p>
          <w:p w14:paraId="2F1EE77F" w14:textId="77777777" w:rsidR="00F21305" w:rsidRDefault="00F21305" w:rsidP="00DD71A8">
            <w:pPr>
              <w:spacing w:before="120"/>
            </w:pPr>
          </w:p>
          <w:p w14:paraId="4FA3B4C6" w14:textId="77777777" w:rsidR="009C2E33" w:rsidRPr="00D411E4" w:rsidRDefault="009C2E33" w:rsidP="00DD71A8">
            <w:pPr>
              <w:spacing w:before="120"/>
              <w:rPr>
                <w:rFonts w:cs="Arial"/>
                <w:b/>
                <w:sz w:val="22"/>
                <w:szCs w:val="22"/>
              </w:rPr>
            </w:pPr>
            <w:r w:rsidRPr="00D411E4">
              <w:rPr>
                <w:rFonts w:cs="Arial"/>
                <w:b/>
                <w:sz w:val="22"/>
                <w:szCs w:val="22"/>
              </w:rPr>
              <w:t>Research and development</w:t>
            </w:r>
          </w:p>
          <w:p w14:paraId="565AEE43" w14:textId="77777777" w:rsidR="00F05230" w:rsidRPr="00F05230" w:rsidRDefault="00F05230" w:rsidP="00F05230">
            <w:pPr>
              <w:pStyle w:val="BodyText"/>
              <w:numPr>
                <w:ilvl w:val="0"/>
                <w:numId w:val="4"/>
              </w:numPr>
              <w:spacing w:before="120" w:after="0"/>
              <w:jc w:val="both"/>
              <w:rPr>
                <w:rFonts w:cs="Arial"/>
                <w:sz w:val="22"/>
                <w:szCs w:val="22"/>
              </w:rPr>
            </w:pPr>
            <w:r w:rsidRPr="00D411E4">
              <w:rPr>
                <w:rFonts w:cs="Arial"/>
                <w:sz w:val="22"/>
                <w:szCs w:val="22"/>
              </w:rPr>
              <w:t>To take part in research initiatives and investigations at a local and national level, as directed by the head of laboratory.</w:t>
            </w:r>
          </w:p>
          <w:p w14:paraId="7973747A" w14:textId="77777777" w:rsidR="00F05230" w:rsidRDefault="00F05230" w:rsidP="000D5399">
            <w:pPr>
              <w:pStyle w:val="BodyText"/>
              <w:numPr>
                <w:ilvl w:val="0"/>
                <w:numId w:val="4"/>
              </w:numPr>
              <w:spacing w:before="120" w:after="0"/>
              <w:jc w:val="both"/>
              <w:rPr>
                <w:rFonts w:cs="Arial"/>
                <w:sz w:val="22"/>
                <w:szCs w:val="22"/>
              </w:rPr>
            </w:pPr>
            <w:r>
              <w:rPr>
                <w:rFonts w:cs="Arial"/>
                <w:sz w:val="22"/>
                <w:szCs w:val="22"/>
              </w:rPr>
              <w:t>To plan and implement a programme of complex development initiatives within the laboratory working closely with the head of laboratory, senior management, other healthcare professional and academic colleagues.</w:t>
            </w:r>
          </w:p>
          <w:p w14:paraId="5D485AFD" w14:textId="77777777" w:rsidR="008A1593" w:rsidRPr="00D411E4" w:rsidRDefault="008A1593" w:rsidP="000D5399">
            <w:pPr>
              <w:pStyle w:val="BodyText"/>
              <w:numPr>
                <w:ilvl w:val="0"/>
                <w:numId w:val="4"/>
              </w:numPr>
              <w:spacing w:before="120" w:after="0"/>
              <w:jc w:val="both"/>
              <w:rPr>
                <w:rFonts w:cs="Arial"/>
                <w:sz w:val="22"/>
                <w:szCs w:val="22"/>
              </w:rPr>
            </w:pPr>
            <w:r w:rsidRPr="00D411E4">
              <w:rPr>
                <w:rFonts w:cs="Arial"/>
                <w:sz w:val="22"/>
                <w:szCs w:val="22"/>
              </w:rPr>
              <w:t xml:space="preserve">To </w:t>
            </w:r>
            <w:r w:rsidR="00A731A5" w:rsidRPr="00D411E4">
              <w:rPr>
                <w:rFonts w:cs="Arial"/>
                <w:sz w:val="22"/>
                <w:szCs w:val="22"/>
              </w:rPr>
              <w:t xml:space="preserve">coordinate, </w:t>
            </w:r>
            <w:r w:rsidR="00EA4EC7" w:rsidRPr="00D411E4">
              <w:rPr>
                <w:rFonts w:cs="Arial"/>
                <w:sz w:val="22"/>
                <w:szCs w:val="22"/>
              </w:rPr>
              <w:t>develop</w:t>
            </w:r>
            <w:r w:rsidR="00D724C0" w:rsidRPr="00D411E4">
              <w:rPr>
                <w:rFonts w:cs="Arial"/>
                <w:sz w:val="22"/>
                <w:szCs w:val="22"/>
              </w:rPr>
              <w:t xml:space="preserve">, </w:t>
            </w:r>
            <w:r w:rsidR="00523AE5" w:rsidRPr="00D411E4">
              <w:rPr>
                <w:rFonts w:cs="Arial"/>
                <w:sz w:val="22"/>
                <w:szCs w:val="22"/>
              </w:rPr>
              <w:t>validate</w:t>
            </w:r>
            <w:r w:rsidR="00D724C0" w:rsidRPr="00D411E4">
              <w:rPr>
                <w:rFonts w:cs="Arial"/>
                <w:sz w:val="22"/>
                <w:szCs w:val="22"/>
              </w:rPr>
              <w:t xml:space="preserve"> and implement</w:t>
            </w:r>
            <w:r w:rsidR="00523AE5" w:rsidRPr="00D411E4">
              <w:rPr>
                <w:rFonts w:cs="Arial"/>
                <w:sz w:val="22"/>
                <w:szCs w:val="22"/>
              </w:rPr>
              <w:t xml:space="preserve"> </w:t>
            </w:r>
            <w:r w:rsidR="00EA4EC7" w:rsidRPr="00D411E4">
              <w:rPr>
                <w:rFonts w:cs="Arial"/>
                <w:sz w:val="22"/>
                <w:szCs w:val="22"/>
              </w:rPr>
              <w:t xml:space="preserve">service </w:t>
            </w:r>
            <w:r w:rsidRPr="00D411E4">
              <w:rPr>
                <w:rFonts w:cs="Arial"/>
                <w:sz w:val="22"/>
                <w:szCs w:val="22"/>
              </w:rPr>
              <w:t xml:space="preserve">initiatives designed to improve the efficiency of existing services, </w:t>
            </w:r>
            <w:r w:rsidR="00EA4EC7" w:rsidRPr="00D411E4">
              <w:rPr>
                <w:rFonts w:cs="Arial"/>
                <w:sz w:val="22"/>
                <w:szCs w:val="22"/>
              </w:rPr>
              <w:t xml:space="preserve">in consultation with </w:t>
            </w:r>
            <w:r w:rsidR="00F05230">
              <w:rPr>
                <w:rFonts w:cs="Arial"/>
                <w:sz w:val="22"/>
                <w:szCs w:val="22"/>
              </w:rPr>
              <w:t>senior management</w:t>
            </w:r>
            <w:r w:rsidRPr="00D411E4">
              <w:rPr>
                <w:rFonts w:cs="Arial"/>
                <w:sz w:val="22"/>
                <w:szCs w:val="22"/>
              </w:rPr>
              <w:t>.</w:t>
            </w:r>
          </w:p>
          <w:p w14:paraId="3BD780B0" w14:textId="77777777" w:rsidR="009C2E33" w:rsidRDefault="009C2E33" w:rsidP="000D5399">
            <w:pPr>
              <w:pStyle w:val="BodyText"/>
              <w:numPr>
                <w:ilvl w:val="0"/>
                <w:numId w:val="4"/>
              </w:numPr>
              <w:spacing w:before="120" w:after="0"/>
              <w:jc w:val="both"/>
              <w:rPr>
                <w:rFonts w:cs="Arial"/>
                <w:sz w:val="22"/>
                <w:szCs w:val="22"/>
              </w:rPr>
            </w:pPr>
            <w:r w:rsidRPr="00D411E4">
              <w:rPr>
                <w:rFonts w:cs="Arial"/>
                <w:sz w:val="22"/>
                <w:szCs w:val="22"/>
              </w:rPr>
              <w:t xml:space="preserve">To </w:t>
            </w:r>
            <w:r w:rsidR="00D724C0" w:rsidRPr="00D411E4">
              <w:rPr>
                <w:rFonts w:cs="Arial"/>
                <w:sz w:val="22"/>
                <w:szCs w:val="22"/>
              </w:rPr>
              <w:t>coordinate the validation of</w:t>
            </w:r>
            <w:r w:rsidRPr="00D411E4">
              <w:rPr>
                <w:rFonts w:cs="Arial"/>
                <w:sz w:val="22"/>
                <w:szCs w:val="22"/>
              </w:rPr>
              <w:t xml:space="preserve"> new equipment</w:t>
            </w:r>
            <w:r w:rsidR="002F51EA" w:rsidRPr="00D411E4">
              <w:rPr>
                <w:rFonts w:cs="Arial"/>
                <w:sz w:val="22"/>
                <w:szCs w:val="22"/>
              </w:rPr>
              <w:t>, and</w:t>
            </w:r>
            <w:r w:rsidR="00D724C0" w:rsidRPr="00D411E4">
              <w:rPr>
                <w:rFonts w:cs="Arial"/>
                <w:sz w:val="22"/>
                <w:szCs w:val="22"/>
              </w:rPr>
              <w:t xml:space="preserve"> its</w:t>
            </w:r>
            <w:r w:rsidR="002F51EA" w:rsidRPr="00D411E4">
              <w:rPr>
                <w:rFonts w:cs="Arial"/>
                <w:sz w:val="22"/>
                <w:szCs w:val="22"/>
              </w:rPr>
              <w:t xml:space="preserve"> implement</w:t>
            </w:r>
            <w:r w:rsidR="00D724C0" w:rsidRPr="00D411E4">
              <w:rPr>
                <w:rFonts w:cs="Arial"/>
                <w:sz w:val="22"/>
                <w:szCs w:val="22"/>
              </w:rPr>
              <w:t>ation</w:t>
            </w:r>
            <w:r w:rsidR="002F51EA" w:rsidRPr="00D411E4">
              <w:rPr>
                <w:rFonts w:cs="Arial"/>
                <w:sz w:val="22"/>
                <w:szCs w:val="22"/>
              </w:rPr>
              <w:t xml:space="preserve"> into routine service</w:t>
            </w:r>
            <w:r w:rsidRPr="00D411E4">
              <w:rPr>
                <w:rFonts w:cs="Arial"/>
                <w:sz w:val="22"/>
                <w:szCs w:val="22"/>
              </w:rPr>
              <w:t>.</w:t>
            </w:r>
          </w:p>
          <w:p w14:paraId="5570C58A" w14:textId="77777777" w:rsidR="00F05230" w:rsidRPr="00D411E4" w:rsidRDefault="00F05230" w:rsidP="000D5399">
            <w:pPr>
              <w:pStyle w:val="BodyText"/>
              <w:numPr>
                <w:ilvl w:val="0"/>
                <w:numId w:val="4"/>
              </w:numPr>
              <w:spacing w:before="120" w:after="0"/>
              <w:jc w:val="both"/>
              <w:rPr>
                <w:rFonts w:cs="Arial"/>
                <w:sz w:val="22"/>
                <w:szCs w:val="22"/>
              </w:rPr>
            </w:pPr>
            <w:r>
              <w:rPr>
                <w:rFonts w:cs="Arial"/>
                <w:sz w:val="22"/>
                <w:szCs w:val="22"/>
              </w:rPr>
              <w:t>To collaborate with local and national academic partners on research and development initiatives which will help inform the strategic development plans for future service delivery.</w:t>
            </w:r>
          </w:p>
          <w:p w14:paraId="625724A9" w14:textId="77777777" w:rsidR="00C70A73" w:rsidRPr="00D411E4" w:rsidRDefault="00C70A73" w:rsidP="000D5399">
            <w:pPr>
              <w:pStyle w:val="BodyText"/>
              <w:numPr>
                <w:ilvl w:val="0"/>
                <w:numId w:val="4"/>
              </w:numPr>
              <w:spacing w:before="120" w:after="0"/>
              <w:jc w:val="both"/>
              <w:rPr>
                <w:rFonts w:cs="Arial"/>
                <w:sz w:val="22"/>
                <w:szCs w:val="22"/>
              </w:rPr>
            </w:pPr>
            <w:r w:rsidRPr="00D411E4">
              <w:rPr>
                <w:sz w:val="22"/>
                <w:szCs w:val="22"/>
              </w:rPr>
              <w:lastRenderedPageBreak/>
              <w:t xml:space="preserve">To present the results of service development to colleagues at </w:t>
            </w:r>
            <w:r w:rsidR="00D724C0" w:rsidRPr="00D411E4">
              <w:rPr>
                <w:sz w:val="22"/>
                <w:szCs w:val="22"/>
              </w:rPr>
              <w:t>local, national</w:t>
            </w:r>
            <w:r w:rsidRPr="00D411E4">
              <w:rPr>
                <w:sz w:val="22"/>
                <w:szCs w:val="22"/>
              </w:rPr>
              <w:t xml:space="preserve"> and </w:t>
            </w:r>
            <w:r w:rsidR="00D724C0" w:rsidRPr="00D411E4">
              <w:rPr>
                <w:sz w:val="22"/>
                <w:szCs w:val="22"/>
              </w:rPr>
              <w:t>inter</w:t>
            </w:r>
            <w:r w:rsidRPr="00D411E4">
              <w:rPr>
                <w:sz w:val="22"/>
                <w:szCs w:val="22"/>
              </w:rPr>
              <w:t>national meetings.</w:t>
            </w:r>
          </w:p>
          <w:p w14:paraId="442645F4" w14:textId="77777777" w:rsidR="00DB2321" w:rsidRPr="00D411E4" w:rsidRDefault="00523AE5" w:rsidP="000D5399">
            <w:pPr>
              <w:pStyle w:val="BodyText"/>
              <w:numPr>
                <w:ilvl w:val="0"/>
                <w:numId w:val="4"/>
              </w:numPr>
              <w:spacing w:before="120" w:after="0"/>
              <w:jc w:val="both"/>
              <w:rPr>
                <w:rFonts w:cs="Arial"/>
                <w:sz w:val="22"/>
                <w:szCs w:val="22"/>
              </w:rPr>
            </w:pPr>
            <w:r w:rsidRPr="00D411E4">
              <w:rPr>
                <w:sz w:val="22"/>
                <w:szCs w:val="22"/>
              </w:rPr>
              <w:t>To participate in the evaluation and validation of changes to standard operating procedures.</w:t>
            </w:r>
          </w:p>
          <w:p w14:paraId="0B568453" w14:textId="77777777" w:rsidR="00D724C0" w:rsidRPr="00D411E4" w:rsidRDefault="00D724C0" w:rsidP="000D5399">
            <w:pPr>
              <w:pStyle w:val="BodyText"/>
              <w:numPr>
                <w:ilvl w:val="0"/>
                <w:numId w:val="4"/>
              </w:numPr>
              <w:spacing w:before="120" w:after="0"/>
              <w:jc w:val="both"/>
              <w:rPr>
                <w:rFonts w:cs="Arial"/>
                <w:sz w:val="22"/>
                <w:szCs w:val="22"/>
              </w:rPr>
            </w:pPr>
            <w:r w:rsidRPr="00D411E4">
              <w:rPr>
                <w:rFonts w:cs="Arial"/>
                <w:bCs/>
                <w:sz w:val="22"/>
                <w:szCs w:val="22"/>
              </w:rPr>
              <w:t>Supervise, as required, clinical research of trainees, scientific staff, students and junior medics.</w:t>
            </w:r>
          </w:p>
          <w:p w14:paraId="111F2019" w14:textId="77777777" w:rsidR="00084E30" w:rsidRPr="00D411E4" w:rsidRDefault="00084E30" w:rsidP="00DD71A8">
            <w:pPr>
              <w:spacing w:before="120"/>
              <w:rPr>
                <w:rFonts w:cs="Arial"/>
                <w:sz w:val="22"/>
                <w:szCs w:val="22"/>
              </w:rPr>
            </w:pPr>
          </w:p>
          <w:p w14:paraId="721F1E8B" w14:textId="77777777" w:rsidR="006A215F" w:rsidRPr="00D411E4" w:rsidRDefault="006A215F" w:rsidP="00DD71A8">
            <w:pPr>
              <w:spacing w:before="120"/>
              <w:ind w:right="33"/>
              <w:jc w:val="both"/>
              <w:rPr>
                <w:rFonts w:cs="Arial"/>
                <w:b/>
                <w:bCs/>
                <w:sz w:val="22"/>
                <w:szCs w:val="22"/>
              </w:rPr>
            </w:pPr>
            <w:r w:rsidRPr="00D411E4">
              <w:rPr>
                <w:rFonts w:cs="Arial"/>
                <w:b/>
                <w:bCs/>
                <w:sz w:val="22"/>
                <w:szCs w:val="22"/>
              </w:rPr>
              <w:t xml:space="preserve">Training, Education and Human Resources </w:t>
            </w:r>
          </w:p>
          <w:p w14:paraId="2EE3B4EE" w14:textId="77777777" w:rsidR="006A215F" w:rsidRPr="00D411E4" w:rsidRDefault="00C02F90" w:rsidP="000D5399">
            <w:pPr>
              <w:numPr>
                <w:ilvl w:val="0"/>
                <w:numId w:val="4"/>
              </w:numPr>
              <w:spacing w:before="120"/>
              <w:ind w:right="33"/>
              <w:jc w:val="both"/>
              <w:rPr>
                <w:rFonts w:cs="Arial"/>
                <w:bCs/>
                <w:sz w:val="22"/>
                <w:szCs w:val="22"/>
              </w:rPr>
            </w:pPr>
            <w:r w:rsidRPr="00D411E4">
              <w:rPr>
                <w:sz w:val="22"/>
                <w:szCs w:val="22"/>
              </w:rPr>
              <w:t>To</w:t>
            </w:r>
            <w:r w:rsidR="006A215F" w:rsidRPr="00D411E4">
              <w:rPr>
                <w:sz w:val="22"/>
                <w:szCs w:val="22"/>
              </w:rPr>
              <w:t xml:space="preserve"> </w:t>
            </w:r>
            <w:r w:rsidRPr="00D411E4">
              <w:rPr>
                <w:sz w:val="22"/>
                <w:szCs w:val="22"/>
              </w:rPr>
              <w:t>work with the laboratory training o</w:t>
            </w:r>
            <w:r w:rsidR="006A215F" w:rsidRPr="00D411E4">
              <w:rPr>
                <w:sz w:val="22"/>
                <w:szCs w:val="22"/>
              </w:rPr>
              <w:t xml:space="preserve">fficer, ensuring that the training needs of all staff within </w:t>
            </w:r>
            <w:r w:rsidR="00F21305">
              <w:rPr>
                <w:sz w:val="22"/>
                <w:szCs w:val="22"/>
              </w:rPr>
              <w:t>the development programme</w:t>
            </w:r>
            <w:r w:rsidR="006A215F" w:rsidRPr="00D411E4">
              <w:rPr>
                <w:sz w:val="22"/>
                <w:szCs w:val="22"/>
              </w:rPr>
              <w:t xml:space="preserve"> are met and comply with </w:t>
            </w:r>
            <w:r w:rsidR="00F21305">
              <w:rPr>
                <w:sz w:val="22"/>
                <w:szCs w:val="22"/>
              </w:rPr>
              <w:t>local and national guidelines and legislation</w:t>
            </w:r>
            <w:r w:rsidRPr="00D411E4">
              <w:rPr>
                <w:bCs/>
                <w:sz w:val="22"/>
                <w:szCs w:val="22"/>
              </w:rPr>
              <w:t>.</w:t>
            </w:r>
          </w:p>
          <w:p w14:paraId="70A0E0CE" w14:textId="77777777" w:rsidR="00C02F90" w:rsidRPr="00DD71A8" w:rsidRDefault="00C02F90" w:rsidP="000D5399">
            <w:pPr>
              <w:numPr>
                <w:ilvl w:val="0"/>
                <w:numId w:val="4"/>
              </w:numPr>
              <w:spacing w:before="120"/>
              <w:ind w:right="33"/>
              <w:jc w:val="both"/>
              <w:rPr>
                <w:rFonts w:cs="Arial"/>
                <w:bCs/>
                <w:sz w:val="22"/>
                <w:szCs w:val="22"/>
              </w:rPr>
            </w:pPr>
            <w:r w:rsidRPr="00D411E4">
              <w:rPr>
                <w:bCs/>
                <w:sz w:val="22"/>
                <w:szCs w:val="22"/>
              </w:rPr>
              <w:t xml:space="preserve">To develop training and competency documentation for </w:t>
            </w:r>
            <w:r w:rsidR="00F21305">
              <w:rPr>
                <w:bCs/>
                <w:sz w:val="22"/>
                <w:szCs w:val="22"/>
              </w:rPr>
              <w:t xml:space="preserve">the development </w:t>
            </w:r>
            <w:r w:rsidR="00752876">
              <w:rPr>
                <w:bCs/>
                <w:sz w:val="22"/>
                <w:szCs w:val="22"/>
              </w:rPr>
              <w:t>programme</w:t>
            </w:r>
            <w:r w:rsidRPr="00DD71A8">
              <w:rPr>
                <w:bCs/>
                <w:sz w:val="22"/>
                <w:szCs w:val="22"/>
              </w:rPr>
              <w:t>, in consultation with the training officer.</w:t>
            </w:r>
          </w:p>
          <w:p w14:paraId="66DD3093" w14:textId="77777777" w:rsidR="00C02F90" w:rsidRPr="00D411E4" w:rsidRDefault="00C02F90" w:rsidP="000D5399">
            <w:pPr>
              <w:pStyle w:val="BodyText"/>
              <w:numPr>
                <w:ilvl w:val="0"/>
                <w:numId w:val="4"/>
              </w:numPr>
              <w:spacing w:before="120" w:after="0"/>
              <w:jc w:val="both"/>
              <w:rPr>
                <w:rFonts w:cs="Arial"/>
                <w:sz w:val="22"/>
                <w:szCs w:val="22"/>
              </w:rPr>
            </w:pPr>
            <w:r w:rsidRPr="00D411E4">
              <w:rPr>
                <w:rFonts w:cs="Arial"/>
                <w:sz w:val="22"/>
                <w:szCs w:val="22"/>
              </w:rPr>
              <w:t>To train and supervise clinical/ healthcare scientists and other laboratory staff, as directed by the training officer.</w:t>
            </w:r>
          </w:p>
          <w:p w14:paraId="4E9D6D6A" w14:textId="77777777" w:rsidR="00C02F90" w:rsidRPr="00D411E4" w:rsidRDefault="00C02F90" w:rsidP="000D5399">
            <w:pPr>
              <w:numPr>
                <w:ilvl w:val="0"/>
                <w:numId w:val="4"/>
              </w:numPr>
              <w:spacing w:before="120"/>
              <w:ind w:right="33"/>
              <w:jc w:val="both"/>
              <w:rPr>
                <w:rFonts w:cs="Arial"/>
                <w:bCs/>
                <w:sz w:val="22"/>
                <w:szCs w:val="22"/>
              </w:rPr>
            </w:pPr>
            <w:r w:rsidRPr="00D411E4">
              <w:rPr>
                <w:sz w:val="22"/>
                <w:szCs w:val="22"/>
              </w:rPr>
              <w:t xml:space="preserve">To contribute to the laboratory’s responsibility for the teaching and training of students and other healthcare professional who may rotate through laboratory genetics, and </w:t>
            </w:r>
            <w:r w:rsidR="00D411E4" w:rsidRPr="00D411E4">
              <w:rPr>
                <w:sz w:val="22"/>
                <w:szCs w:val="22"/>
              </w:rPr>
              <w:t>to</w:t>
            </w:r>
            <w:r w:rsidRPr="00D411E4">
              <w:rPr>
                <w:sz w:val="22"/>
                <w:szCs w:val="22"/>
              </w:rPr>
              <w:t xml:space="preserve"> providing lectures</w:t>
            </w:r>
            <w:r w:rsidR="00D411E4" w:rsidRPr="00D411E4">
              <w:rPr>
                <w:sz w:val="22"/>
                <w:szCs w:val="22"/>
              </w:rPr>
              <w:t>.</w:t>
            </w:r>
          </w:p>
          <w:p w14:paraId="087B5893" w14:textId="77777777" w:rsidR="00C02F90" w:rsidRPr="00D411E4" w:rsidRDefault="00C02F90" w:rsidP="000D5399">
            <w:pPr>
              <w:pStyle w:val="BodyText"/>
              <w:numPr>
                <w:ilvl w:val="0"/>
                <w:numId w:val="4"/>
              </w:numPr>
              <w:spacing w:before="120" w:after="0"/>
              <w:jc w:val="both"/>
              <w:rPr>
                <w:rFonts w:cs="Arial"/>
                <w:sz w:val="22"/>
                <w:szCs w:val="22"/>
              </w:rPr>
            </w:pPr>
            <w:r w:rsidRPr="00D411E4">
              <w:rPr>
                <w:rFonts w:cs="Arial"/>
                <w:sz w:val="22"/>
                <w:szCs w:val="22"/>
              </w:rPr>
              <w:t>To report any training issues to the head of laboratory or the training officer.</w:t>
            </w:r>
          </w:p>
          <w:p w14:paraId="7F01A370" w14:textId="77777777" w:rsidR="00C02F90" w:rsidRPr="00D411E4" w:rsidRDefault="00C02F90" w:rsidP="000D5399">
            <w:pPr>
              <w:pStyle w:val="BodyText"/>
              <w:numPr>
                <w:ilvl w:val="0"/>
                <w:numId w:val="4"/>
              </w:numPr>
              <w:spacing w:before="120" w:after="0"/>
              <w:jc w:val="both"/>
              <w:rPr>
                <w:rFonts w:cs="Arial"/>
                <w:sz w:val="22"/>
                <w:szCs w:val="22"/>
              </w:rPr>
            </w:pPr>
            <w:r w:rsidRPr="00D411E4">
              <w:rPr>
                <w:rFonts w:cs="Arial"/>
                <w:sz w:val="22"/>
                <w:szCs w:val="22"/>
              </w:rPr>
              <w:t xml:space="preserve">To take part in Continuing Professional Development activities to </w:t>
            </w:r>
            <w:r w:rsidRPr="00D411E4">
              <w:rPr>
                <w:sz w:val="22"/>
                <w:szCs w:val="22"/>
              </w:rPr>
              <w:t>acquire new knowledge and skills for service and personal development.</w:t>
            </w:r>
          </w:p>
          <w:p w14:paraId="7CE80E0C" w14:textId="77777777" w:rsidR="00C02F90" w:rsidRPr="00D411E4" w:rsidRDefault="00C02F90" w:rsidP="000D5399">
            <w:pPr>
              <w:pStyle w:val="BodyText"/>
              <w:numPr>
                <w:ilvl w:val="0"/>
                <w:numId w:val="4"/>
              </w:numPr>
              <w:spacing w:before="120" w:after="0"/>
              <w:jc w:val="both"/>
              <w:rPr>
                <w:rFonts w:cs="Arial"/>
                <w:sz w:val="22"/>
                <w:szCs w:val="22"/>
              </w:rPr>
            </w:pPr>
            <w:r w:rsidRPr="00D411E4">
              <w:rPr>
                <w:sz w:val="22"/>
                <w:szCs w:val="22"/>
              </w:rPr>
              <w:t>To represent the laboratory at local, national and international meetings, as deemed appropriate by the head of laboratory, and to disseminat</w:t>
            </w:r>
            <w:r w:rsidR="008A029C">
              <w:rPr>
                <w:sz w:val="22"/>
                <w:szCs w:val="22"/>
              </w:rPr>
              <w:t>e</w:t>
            </w:r>
            <w:r w:rsidRPr="00D411E4">
              <w:rPr>
                <w:sz w:val="22"/>
                <w:szCs w:val="22"/>
              </w:rPr>
              <w:t xml:space="preserve"> information gathered at these meeting back to laboratory colleagues.</w:t>
            </w:r>
          </w:p>
          <w:p w14:paraId="6D6FE70E" w14:textId="77777777" w:rsidR="006A215F" w:rsidRPr="00D411E4" w:rsidRDefault="00C02F90" w:rsidP="000D5399">
            <w:pPr>
              <w:numPr>
                <w:ilvl w:val="0"/>
                <w:numId w:val="4"/>
              </w:numPr>
              <w:spacing w:before="120"/>
              <w:ind w:right="33"/>
              <w:jc w:val="both"/>
              <w:rPr>
                <w:rFonts w:cs="Arial"/>
                <w:bCs/>
                <w:sz w:val="22"/>
                <w:szCs w:val="22"/>
              </w:rPr>
            </w:pPr>
            <w:r w:rsidRPr="00D411E4">
              <w:rPr>
                <w:sz w:val="22"/>
                <w:szCs w:val="22"/>
              </w:rPr>
              <w:t xml:space="preserve">To be </w:t>
            </w:r>
            <w:r w:rsidR="006A215F" w:rsidRPr="00D411E4">
              <w:rPr>
                <w:rFonts w:cs="Arial"/>
                <w:sz w:val="22"/>
                <w:szCs w:val="22"/>
              </w:rPr>
              <w:t xml:space="preserve">responsible for the annual </w:t>
            </w:r>
            <w:r w:rsidRPr="00D411E4">
              <w:rPr>
                <w:rFonts w:cs="Arial"/>
                <w:sz w:val="22"/>
                <w:szCs w:val="22"/>
              </w:rPr>
              <w:t xml:space="preserve">appraisal </w:t>
            </w:r>
            <w:r w:rsidR="008A029C">
              <w:rPr>
                <w:rFonts w:cs="Arial"/>
                <w:sz w:val="22"/>
                <w:szCs w:val="22"/>
              </w:rPr>
              <w:t xml:space="preserve">and PDPs </w:t>
            </w:r>
            <w:r w:rsidRPr="00D411E4">
              <w:rPr>
                <w:rFonts w:cs="Arial"/>
                <w:sz w:val="22"/>
                <w:szCs w:val="22"/>
              </w:rPr>
              <w:t>of staff that they line manage.</w:t>
            </w:r>
          </w:p>
          <w:p w14:paraId="78FFF84C" w14:textId="77777777" w:rsidR="006A215F" w:rsidRPr="00D411E4" w:rsidRDefault="00C02F90" w:rsidP="000D5399">
            <w:pPr>
              <w:numPr>
                <w:ilvl w:val="0"/>
                <w:numId w:val="4"/>
              </w:numPr>
              <w:spacing w:before="120"/>
              <w:ind w:right="33"/>
              <w:jc w:val="both"/>
              <w:rPr>
                <w:rFonts w:cs="Arial"/>
                <w:bCs/>
                <w:sz w:val="22"/>
                <w:szCs w:val="22"/>
              </w:rPr>
            </w:pPr>
            <w:r w:rsidRPr="00D411E4">
              <w:rPr>
                <w:sz w:val="22"/>
                <w:szCs w:val="22"/>
              </w:rPr>
              <w:lastRenderedPageBreak/>
              <w:t xml:space="preserve">To ensure </w:t>
            </w:r>
            <w:r w:rsidR="006A215F" w:rsidRPr="00D411E4">
              <w:rPr>
                <w:sz w:val="22"/>
                <w:szCs w:val="22"/>
              </w:rPr>
              <w:t xml:space="preserve">an excellent quality of service by providing leadership, maintaining high staff morale and excellent interpersonal communications. </w:t>
            </w:r>
          </w:p>
          <w:p w14:paraId="0EE57153" w14:textId="77777777" w:rsidR="009C2E33" w:rsidRPr="00D411E4" w:rsidRDefault="009C2E33" w:rsidP="00DD71A8">
            <w:pPr>
              <w:pStyle w:val="BodyText"/>
              <w:spacing w:before="120" w:after="0"/>
              <w:jc w:val="both"/>
              <w:rPr>
                <w:rFonts w:cs="Arial"/>
                <w:sz w:val="22"/>
                <w:szCs w:val="22"/>
              </w:rPr>
            </w:pPr>
          </w:p>
          <w:p w14:paraId="13393E6B" w14:textId="77777777" w:rsidR="009C2E33" w:rsidRPr="00D411E4" w:rsidRDefault="009C2E33" w:rsidP="00DD71A8">
            <w:pPr>
              <w:tabs>
                <w:tab w:val="num" w:pos="360"/>
              </w:tabs>
              <w:spacing w:before="120"/>
              <w:rPr>
                <w:rFonts w:cs="Arial"/>
                <w:b/>
                <w:sz w:val="22"/>
                <w:szCs w:val="22"/>
              </w:rPr>
            </w:pPr>
            <w:r w:rsidRPr="00D411E4">
              <w:rPr>
                <w:rFonts w:cs="Arial"/>
                <w:b/>
                <w:sz w:val="22"/>
                <w:szCs w:val="22"/>
              </w:rPr>
              <w:t>Enabling the employer to meet statutory requirements</w:t>
            </w:r>
          </w:p>
          <w:p w14:paraId="161C4A5E" w14:textId="77777777" w:rsidR="009C2E33" w:rsidRPr="00D411E4" w:rsidRDefault="009C2E33" w:rsidP="000D5399">
            <w:pPr>
              <w:pStyle w:val="BodyText"/>
              <w:numPr>
                <w:ilvl w:val="0"/>
                <w:numId w:val="4"/>
              </w:numPr>
              <w:spacing w:before="120" w:after="0"/>
              <w:jc w:val="both"/>
              <w:rPr>
                <w:rFonts w:cs="Arial"/>
                <w:sz w:val="22"/>
                <w:szCs w:val="22"/>
              </w:rPr>
            </w:pPr>
            <w:r w:rsidRPr="00D411E4">
              <w:rPr>
                <w:rFonts w:cs="Arial"/>
                <w:sz w:val="22"/>
                <w:szCs w:val="22"/>
              </w:rPr>
              <w:t>Comply at all times with the departmental and NHS GG&amp;C Health and Safety policies, security policies, departmental operating procedures and disciplinary codes.</w:t>
            </w:r>
          </w:p>
          <w:p w14:paraId="565DB42A" w14:textId="77777777" w:rsidR="009C2E33" w:rsidRPr="00D411E4" w:rsidRDefault="009C2E33" w:rsidP="000D5399">
            <w:pPr>
              <w:pStyle w:val="BodyText"/>
              <w:numPr>
                <w:ilvl w:val="0"/>
                <w:numId w:val="4"/>
              </w:numPr>
              <w:spacing w:before="120" w:after="0"/>
              <w:jc w:val="both"/>
              <w:rPr>
                <w:rFonts w:cs="Arial"/>
                <w:sz w:val="22"/>
                <w:szCs w:val="22"/>
              </w:rPr>
            </w:pPr>
            <w:r w:rsidRPr="00D411E4">
              <w:rPr>
                <w:rFonts w:cs="Arial"/>
                <w:sz w:val="22"/>
                <w:szCs w:val="22"/>
              </w:rPr>
              <w:t>Report/ensure that any defect or occurrence which may affect safety at work is brought to the attention of the Safety Officer.</w:t>
            </w:r>
          </w:p>
          <w:p w14:paraId="63D59C0D" w14:textId="77777777" w:rsidR="00F14B61" w:rsidRPr="00D411E4" w:rsidRDefault="009C2E33" w:rsidP="000D5399">
            <w:pPr>
              <w:pStyle w:val="BodyText"/>
              <w:numPr>
                <w:ilvl w:val="0"/>
                <w:numId w:val="4"/>
              </w:numPr>
              <w:spacing w:before="120" w:after="0"/>
              <w:jc w:val="both"/>
              <w:rPr>
                <w:rFonts w:cs="Arial"/>
                <w:sz w:val="22"/>
                <w:szCs w:val="22"/>
              </w:rPr>
            </w:pPr>
            <w:r w:rsidRPr="00D411E4">
              <w:rPr>
                <w:rFonts w:cs="Arial"/>
                <w:sz w:val="22"/>
                <w:szCs w:val="22"/>
              </w:rPr>
              <w:t>Maintain an awareness of the Data protection act, preserving confidential patient information.</w:t>
            </w:r>
          </w:p>
          <w:p w14:paraId="14D0950A" w14:textId="77777777" w:rsidR="0094399B" w:rsidRPr="00D724C0" w:rsidRDefault="0094399B" w:rsidP="00F21305">
            <w:pPr>
              <w:tabs>
                <w:tab w:val="left" w:pos="9540"/>
              </w:tabs>
              <w:ind w:right="792"/>
              <w:jc w:val="both"/>
              <w:rPr>
                <w:rFonts w:cs="Arial"/>
                <w:b/>
                <w:sz w:val="22"/>
                <w:szCs w:val="22"/>
              </w:rPr>
            </w:pPr>
          </w:p>
        </w:tc>
      </w:tr>
    </w:tbl>
    <w:p w14:paraId="0A7AB464" w14:textId="77777777" w:rsidR="00420472" w:rsidRDefault="00420472"/>
    <w:p w14:paraId="20672377" w14:textId="77777777" w:rsidR="00420472" w:rsidRDefault="00420472">
      <w:r>
        <w:br w:type="page"/>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D33E76" w:rsidRPr="00D0667F" w14:paraId="3490A2C4" w14:textId="77777777">
        <w:trPr>
          <w:trHeight w:val="360"/>
        </w:trPr>
        <w:tc>
          <w:tcPr>
            <w:tcW w:w="10348" w:type="dxa"/>
            <w:vAlign w:val="center"/>
          </w:tcPr>
          <w:p w14:paraId="2FC85C7B" w14:textId="77777777" w:rsidR="00D33E76" w:rsidRPr="007323BE" w:rsidRDefault="007323BE" w:rsidP="007323BE">
            <w:pPr>
              <w:ind w:left="720" w:hanging="360"/>
              <w:jc w:val="both"/>
              <w:rPr>
                <w:rFonts w:cs="Arial"/>
                <w:b/>
                <w:sz w:val="22"/>
                <w:szCs w:val="22"/>
              </w:rPr>
            </w:pPr>
            <w:r>
              <w:rPr>
                <w:rFonts w:cs="Arial"/>
                <w:b/>
                <w:sz w:val="22"/>
                <w:szCs w:val="22"/>
              </w:rPr>
              <w:lastRenderedPageBreak/>
              <w:t xml:space="preserve">7a.   </w:t>
            </w:r>
            <w:r w:rsidR="00D33E76" w:rsidRPr="00273947">
              <w:rPr>
                <w:rFonts w:cs="Arial"/>
                <w:b/>
                <w:sz w:val="22"/>
                <w:szCs w:val="22"/>
              </w:rPr>
              <w:t xml:space="preserve">EQUIPMENT </w:t>
            </w:r>
            <w:r>
              <w:rPr>
                <w:rFonts w:cs="Arial"/>
                <w:b/>
                <w:sz w:val="22"/>
                <w:szCs w:val="22"/>
              </w:rPr>
              <w:t>AND MACHINERY</w:t>
            </w:r>
          </w:p>
        </w:tc>
      </w:tr>
      <w:tr w:rsidR="009B0C33" w:rsidRPr="00D75593" w14:paraId="0A90FEC4" w14:textId="77777777">
        <w:trPr>
          <w:trHeight w:val="360"/>
        </w:trPr>
        <w:tc>
          <w:tcPr>
            <w:tcW w:w="10348" w:type="dxa"/>
            <w:vAlign w:val="center"/>
          </w:tcPr>
          <w:p w14:paraId="2BC10901" w14:textId="77777777" w:rsidR="006A215F" w:rsidRPr="00D77166" w:rsidRDefault="006A215F" w:rsidP="006A215F">
            <w:pPr>
              <w:pStyle w:val="Heading8"/>
              <w:spacing w:before="120"/>
              <w:ind w:left="0" w:right="0"/>
              <w:rPr>
                <w:rFonts w:cs="Arial"/>
                <w:b w:val="0"/>
                <w:bCs/>
                <w:sz w:val="22"/>
                <w:szCs w:val="22"/>
              </w:rPr>
            </w:pPr>
            <w:r w:rsidRPr="00D77166">
              <w:rPr>
                <w:rFonts w:cs="Arial"/>
                <w:b w:val="0"/>
                <w:bCs/>
                <w:sz w:val="22"/>
                <w:szCs w:val="22"/>
              </w:rPr>
              <w:t>The post holder will:</w:t>
            </w:r>
          </w:p>
          <w:p w14:paraId="27833000" w14:textId="77777777" w:rsidR="006A215F" w:rsidRPr="00D77166" w:rsidRDefault="006A215F" w:rsidP="001644E4">
            <w:pPr>
              <w:numPr>
                <w:ilvl w:val="0"/>
                <w:numId w:val="5"/>
              </w:numPr>
              <w:spacing w:before="120"/>
              <w:jc w:val="both"/>
              <w:rPr>
                <w:rFonts w:cs="Arial"/>
                <w:sz w:val="22"/>
                <w:szCs w:val="22"/>
              </w:rPr>
            </w:pPr>
            <w:r w:rsidRPr="00D77166">
              <w:rPr>
                <w:rFonts w:cs="Arial"/>
                <w:sz w:val="22"/>
                <w:szCs w:val="22"/>
              </w:rPr>
              <w:t xml:space="preserve">Possess broad ranging detailed knowledge of equipment, technologies and methods used in </w:t>
            </w:r>
            <w:r w:rsidR="00700440">
              <w:rPr>
                <w:rFonts w:cs="Arial"/>
                <w:sz w:val="22"/>
                <w:szCs w:val="22"/>
              </w:rPr>
              <w:t xml:space="preserve">the </w:t>
            </w:r>
            <w:r w:rsidR="00D77166" w:rsidRPr="00D77166">
              <w:rPr>
                <w:rFonts w:cs="Arial"/>
                <w:sz w:val="22"/>
                <w:szCs w:val="22"/>
              </w:rPr>
              <w:t>diagnostic genetics</w:t>
            </w:r>
            <w:r w:rsidR="00700440">
              <w:rPr>
                <w:rFonts w:cs="Arial"/>
                <w:sz w:val="22"/>
                <w:szCs w:val="22"/>
              </w:rPr>
              <w:t xml:space="preserve"> laboratory</w:t>
            </w:r>
            <w:r w:rsidRPr="00D77166">
              <w:rPr>
                <w:rFonts w:cs="Arial"/>
                <w:sz w:val="22"/>
                <w:szCs w:val="22"/>
              </w:rPr>
              <w:t xml:space="preserve">. This includes a range of highly specialist, </w:t>
            </w:r>
            <w:r w:rsidR="005F29CC">
              <w:rPr>
                <w:rFonts w:cs="Arial"/>
                <w:sz w:val="22"/>
                <w:szCs w:val="22"/>
              </w:rPr>
              <w:t xml:space="preserve">highly </w:t>
            </w:r>
            <w:r w:rsidRPr="00D77166">
              <w:rPr>
                <w:rFonts w:cs="Arial"/>
                <w:sz w:val="22"/>
                <w:szCs w:val="22"/>
              </w:rPr>
              <w:t xml:space="preserve">complex and expensive </w:t>
            </w:r>
            <w:r w:rsidR="00D77166" w:rsidRPr="00D77166">
              <w:rPr>
                <w:rFonts w:cs="Arial"/>
                <w:sz w:val="22"/>
                <w:szCs w:val="22"/>
              </w:rPr>
              <w:t>equipment and instrumentation.</w:t>
            </w:r>
          </w:p>
          <w:p w14:paraId="6ED53229" w14:textId="77777777" w:rsidR="006A215F" w:rsidRDefault="006A215F" w:rsidP="001644E4">
            <w:pPr>
              <w:numPr>
                <w:ilvl w:val="0"/>
                <w:numId w:val="5"/>
              </w:numPr>
              <w:spacing w:before="120"/>
              <w:jc w:val="both"/>
              <w:rPr>
                <w:rFonts w:cs="Arial"/>
                <w:sz w:val="22"/>
                <w:szCs w:val="22"/>
              </w:rPr>
            </w:pPr>
            <w:r w:rsidRPr="00D77166">
              <w:rPr>
                <w:rFonts w:cs="Arial"/>
                <w:sz w:val="22"/>
                <w:szCs w:val="22"/>
              </w:rPr>
              <w:t>Ensure that staff are trained appropriately in the operation of highly specialised laboratory investigations and instrumentation.</w:t>
            </w:r>
          </w:p>
          <w:p w14:paraId="03F237A6" w14:textId="77777777" w:rsidR="00514AE4" w:rsidRPr="00514AE4" w:rsidRDefault="00FF1029" w:rsidP="00514AE4">
            <w:pPr>
              <w:numPr>
                <w:ilvl w:val="0"/>
                <w:numId w:val="5"/>
              </w:numPr>
              <w:spacing w:before="120"/>
              <w:jc w:val="both"/>
              <w:rPr>
                <w:rFonts w:cs="Arial"/>
                <w:sz w:val="22"/>
                <w:szCs w:val="22"/>
              </w:rPr>
            </w:pPr>
            <w:r>
              <w:rPr>
                <w:rFonts w:cs="Arial"/>
                <w:sz w:val="22"/>
                <w:szCs w:val="22"/>
                <w:lang w:val="en-US"/>
              </w:rPr>
              <w:t>Be r</w:t>
            </w:r>
            <w:r w:rsidR="00514AE4" w:rsidRPr="002B1869">
              <w:rPr>
                <w:rFonts w:cs="Arial"/>
                <w:sz w:val="22"/>
                <w:szCs w:val="22"/>
                <w:lang w:val="en-US"/>
              </w:rPr>
              <w:t>esponsible for the validation/ or verification of laboratory equipment</w:t>
            </w:r>
            <w:r w:rsidR="00514AE4">
              <w:rPr>
                <w:rFonts w:cs="Arial"/>
                <w:sz w:val="22"/>
                <w:szCs w:val="22"/>
                <w:lang w:val="en-US"/>
              </w:rPr>
              <w:t xml:space="preserve"> as part of the development programme.</w:t>
            </w:r>
          </w:p>
          <w:p w14:paraId="7E4D8C61" w14:textId="77777777" w:rsidR="00D77166" w:rsidRPr="00D77166" w:rsidRDefault="00FE1375" w:rsidP="001644E4">
            <w:pPr>
              <w:pStyle w:val="BodyText"/>
              <w:numPr>
                <w:ilvl w:val="0"/>
                <w:numId w:val="5"/>
              </w:numPr>
              <w:tabs>
                <w:tab w:val="num" w:pos="426"/>
              </w:tabs>
              <w:spacing w:before="120" w:after="0"/>
              <w:jc w:val="both"/>
              <w:rPr>
                <w:rFonts w:cs="Arial"/>
                <w:sz w:val="22"/>
                <w:szCs w:val="22"/>
              </w:rPr>
            </w:pPr>
            <w:r>
              <w:rPr>
                <w:rFonts w:cs="Arial"/>
                <w:sz w:val="22"/>
                <w:szCs w:val="22"/>
              </w:rPr>
              <w:t>H</w:t>
            </w:r>
            <w:r w:rsidR="00D77166" w:rsidRPr="00D77166">
              <w:rPr>
                <w:rFonts w:cs="Arial"/>
                <w:sz w:val="22"/>
                <w:szCs w:val="22"/>
              </w:rPr>
              <w:t>ighly complex, and extremely expensive equipment and instrumentation.</w:t>
            </w:r>
          </w:p>
          <w:p w14:paraId="000F6479" w14:textId="77777777" w:rsidR="0094399B" w:rsidRDefault="00D77166" w:rsidP="00514AE4">
            <w:pPr>
              <w:numPr>
                <w:ilvl w:val="0"/>
                <w:numId w:val="5"/>
              </w:numPr>
              <w:spacing w:before="120"/>
              <w:jc w:val="both"/>
              <w:rPr>
                <w:rFonts w:cs="Arial"/>
                <w:sz w:val="22"/>
                <w:szCs w:val="22"/>
              </w:rPr>
            </w:pPr>
            <w:r w:rsidRPr="00D77166">
              <w:rPr>
                <w:sz w:val="22"/>
                <w:szCs w:val="22"/>
              </w:rPr>
              <w:t>Use a personal computer and other appropriate IT equipment for the delivery of a diagnostic genetics service.</w:t>
            </w:r>
          </w:p>
          <w:p w14:paraId="698E138D" w14:textId="77777777" w:rsidR="00514AE4" w:rsidRPr="00514AE4" w:rsidRDefault="00514AE4" w:rsidP="00514AE4">
            <w:pPr>
              <w:spacing w:before="120"/>
              <w:ind w:left="720"/>
              <w:jc w:val="both"/>
              <w:rPr>
                <w:rFonts w:cs="Arial"/>
                <w:sz w:val="22"/>
                <w:szCs w:val="22"/>
              </w:rPr>
            </w:pPr>
          </w:p>
        </w:tc>
      </w:tr>
      <w:tr w:rsidR="009B0C33" w:rsidRPr="00D0667F" w14:paraId="0FCF7007" w14:textId="77777777" w:rsidTr="001437B2">
        <w:trPr>
          <w:trHeight w:val="360"/>
        </w:trPr>
        <w:tc>
          <w:tcPr>
            <w:tcW w:w="10348" w:type="dxa"/>
            <w:tcBorders>
              <w:bottom w:val="single" w:sz="4" w:space="0" w:color="auto"/>
            </w:tcBorders>
            <w:vAlign w:val="center"/>
          </w:tcPr>
          <w:p w14:paraId="778A4D96" w14:textId="77777777" w:rsidR="009B0C33" w:rsidRPr="00601F7E" w:rsidRDefault="00601F7E" w:rsidP="007323BE">
            <w:pPr>
              <w:ind w:left="720" w:hanging="360"/>
              <w:jc w:val="both"/>
              <w:rPr>
                <w:rFonts w:cs="Arial"/>
                <w:b/>
                <w:sz w:val="22"/>
                <w:szCs w:val="22"/>
              </w:rPr>
            </w:pPr>
            <w:r w:rsidRPr="00601F7E">
              <w:rPr>
                <w:rFonts w:cs="Arial"/>
                <w:b/>
                <w:bCs/>
                <w:sz w:val="22"/>
                <w:szCs w:val="22"/>
              </w:rPr>
              <w:t>7b.  SYSTEMS</w:t>
            </w:r>
          </w:p>
        </w:tc>
      </w:tr>
      <w:tr w:rsidR="00364C39" w:rsidRPr="00D0667F" w14:paraId="1C93838C" w14:textId="77777777" w:rsidTr="001437B2">
        <w:tc>
          <w:tcPr>
            <w:tcW w:w="10348" w:type="dxa"/>
            <w:tcBorders>
              <w:bottom w:val="single" w:sz="4" w:space="0" w:color="auto"/>
            </w:tcBorders>
            <w:vAlign w:val="center"/>
          </w:tcPr>
          <w:p w14:paraId="24096BD3" w14:textId="77777777" w:rsidR="006A215F" w:rsidRPr="009E7B2F" w:rsidRDefault="006A215F" w:rsidP="006A215F">
            <w:pPr>
              <w:pStyle w:val="BodyText"/>
              <w:spacing w:before="120" w:after="0"/>
              <w:jc w:val="both"/>
              <w:rPr>
                <w:sz w:val="22"/>
                <w:szCs w:val="22"/>
              </w:rPr>
            </w:pPr>
            <w:r>
              <w:rPr>
                <w:sz w:val="22"/>
                <w:szCs w:val="22"/>
              </w:rPr>
              <w:t xml:space="preserve">The post </w:t>
            </w:r>
            <w:r w:rsidRPr="009E7B2F">
              <w:rPr>
                <w:sz w:val="22"/>
                <w:szCs w:val="22"/>
              </w:rPr>
              <w:t>holder will</w:t>
            </w:r>
            <w:r w:rsidR="009E7B2F" w:rsidRPr="009E7B2F">
              <w:rPr>
                <w:sz w:val="22"/>
                <w:szCs w:val="22"/>
              </w:rPr>
              <w:t xml:space="preserve"> use a personal computer</w:t>
            </w:r>
            <w:r w:rsidRPr="009E7B2F">
              <w:rPr>
                <w:sz w:val="22"/>
                <w:szCs w:val="22"/>
              </w:rPr>
              <w:t>:</w:t>
            </w:r>
          </w:p>
          <w:p w14:paraId="187A48BC" w14:textId="77777777" w:rsidR="00514AE4" w:rsidRPr="002B1869" w:rsidRDefault="00514AE4" w:rsidP="00514AE4">
            <w:pPr>
              <w:pStyle w:val="BodyText"/>
              <w:numPr>
                <w:ilvl w:val="0"/>
                <w:numId w:val="6"/>
              </w:numPr>
              <w:spacing w:before="120" w:after="0"/>
              <w:jc w:val="both"/>
              <w:rPr>
                <w:rFonts w:cs="Arial"/>
                <w:sz w:val="22"/>
                <w:szCs w:val="22"/>
              </w:rPr>
            </w:pPr>
            <w:r w:rsidRPr="002B1869">
              <w:rPr>
                <w:rFonts w:cs="Arial"/>
                <w:sz w:val="22"/>
                <w:szCs w:val="22"/>
              </w:rPr>
              <w:t>Use Laboratory Information Systems and proprietary software to facilitate laboratory management functions: Compiles reports based on information drawn from numerous systems e.g. workload activity analysis, to access patient and</w:t>
            </w:r>
            <w:r w:rsidR="00FF1029">
              <w:rPr>
                <w:rFonts w:cs="Arial"/>
                <w:sz w:val="22"/>
                <w:szCs w:val="22"/>
              </w:rPr>
              <w:t xml:space="preserve"> specimen information </w:t>
            </w:r>
            <w:r w:rsidRPr="002B1869">
              <w:rPr>
                <w:rFonts w:cs="Arial"/>
                <w:sz w:val="22"/>
                <w:szCs w:val="22"/>
              </w:rPr>
              <w:t>and to track laboratory workload.</w:t>
            </w:r>
          </w:p>
          <w:p w14:paraId="264507ED" w14:textId="77777777" w:rsidR="00514AE4" w:rsidRPr="002B1869" w:rsidRDefault="00514AE4" w:rsidP="00514AE4">
            <w:pPr>
              <w:pStyle w:val="BodyText"/>
              <w:numPr>
                <w:ilvl w:val="0"/>
                <w:numId w:val="6"/>
              </w:numPr>
              <w:spacing w:before="120" w:after="0"/>
              <w:jc w:val="both"/>
              <w:rPr>
                <w:rFonts w:cs="Arial"/>
                <w:sz w:val="22"/>
                <w:szCs w:val="22"/>
              </w:rPr>
            </w:pPr>
            <w:r w:rsidRPr="002B1869">
              <w:rPr>
                <w:rFonts w:cs="Arial"/>
                <w:sz w:val="22"/>
                <w:szCs w:val="22"/>
              </w:rPr>
              <w:t>Be a competent user of highly specialist genetics analysis software for the interpretation of complex genetics diagnostic test results.</w:t>
            </w:r>
          </w:p>
          <w:p w14:paraId="414DC858" w14:textId="77777777" w:rsidR="00514AE4" w:rsidRPr="002B1869" w:rsidRDefault="00514AE4" w:rsidP="00514AE4">
            <w:pPr>
              <w:pStyle w:val="BodyText"/>
              <w:numPr>
                <w:ilvl w:val="0"/>
                <w:numId w:val="6"/>
              </w:numPr>
              <w:spacing w:before="120" w:after="0"/>
              <w:jc w:val="both"/>
              <w:rPr>
                <w:rFonts w:cs="Arial"/>
                <w:sz w:val="22"/>
                <w:szCs w:val="22"/>
              </w:rPr>
            </w:pPr>
            <w:r w:rsidRPr="002B1869">
              <w:rPr>
                <w:rFonts w:cs="Arial"/>
                <w:sz w:val="22"/>
                <w:szCs w:val="22"/>
              </w:rPr>
              <w:lastRenderedPageBreak/>
              <w:t>Be a competent user of the Q-Pulse Quality Management, the INVU computerised document control and NHS Greater Glasgow and Clyde Datix incident reporting systems.</w:t>
            </w:r>
          </w:p>
          <w:p w14:paraId="600BA91D" w14:textId="77777777" w:rsidR="00514AE4" w:rsidRPr="002B1869" w:rsidRDefault="00514AE4" w:rsidP="00514AE4">
            <w:pPr>
              <w:numPr>
                <w:ilvl w:val="0"/>
                <w:numId w:val="6"/>
              </w:numPr>
              <w:spacing w:before="120"/>
              <w:jc w:val="both"/>
              <w:rPr>
                <w:rFonts w:cs="Arial"/>
                <w:sz w:val="22"/>
                <w:szCs w:val="22"/>
              </w:rPr>
            </w:pPr>
            <w:r w:rsidRPr="002B1869">
              <w:rPr>
                <w:rFonts w:cs="Arial"/>
                <w:sz w:val="22"/>
                <w:szCs w:val="22"/>
              </w:rPr>
              <w:t>Ensure safe systems of work are in place throughout the service – including COSHH/risk assessments etc.</w:t>
            </w:r>
          </w:p>
          <w:p w14:paraId="3A63B2E0" w14:textId="77777777" w:rsidR="00514AE4" w:rsidRPr="002B1869" w:rsidRDefault="00514AE4" w:rsidP="00514AE4">
            <w:pPr>
              <w:pStyle w:val="BodyText"/>
              <w:numPr>
                <w:ilvl w:val="0"/>
                <w:numId w:val="6"/>
              </w:numPr>
              <w:spacing w:before="120" w:after="0"/>
              <w:jc w:val="both"/>
              <w:rPr>
                <w:rFonts w:cs="Arial"/>
                <w:sz w:val="22"/>
                <w:szCs w:val="22"/>
              </w:rPr>
            </w:pPr>
            <w:r w:rsidRPr="002B1869">
              <w:rPr>
                <w:rFonts w:cs="Arial"/>
                <w:sz w:val="22"/>
                <w:szCs w:val="22"/>
              </w:rPr>
              <w:t>Use a personal computer to access medical, scientific and manufacturer’s websites to research information relating to genetics diagnostic test and technical information.</w:t>
            </w:r>
          </w:p>
          <w:p w14:paraId="1DD20016" w14:textId="77777777" w:rsidR="00514AE4" w:rsidRPr="002B1869" w:rsidRDefault="00514AE4" w:rsidP="00514AE4">
            <w:pPr>
              <w:pStyle w:val="BodyText"/>
              <w:numPr>
                <w:ilvl w:val="0"/>
                <w:numId w:val="6"/>
              </w:numPr>
              <w:spacing w:before="120" w:after="0"/>
              <w:jc w:val="both"/>
              <w:rPr>
                <w:rFonts w:cs="Arial"/>
                <w:sz w:val="22"/>
                <w:szCs w:val="22"/>
              </w:rPr>
            </w:pPr>
            <w:r w:rsidRPr="002B1869">
              <w:rPr>
                <w:rFonts w:cs="Arial"/>
                <w:sz w:val="22"/>
                <w:szCs w:val="22"/>
              </w:rPr>
              <w:t>Produce electronic data e.g. Microsoft Word, Access, Excel, PowerPoint.</w:t>
            </w:r>
          </w:p>
          <w:p w14:paraId="1C5A1520" w14:textId="77777777" w:rsidR="00514AE4" w:rsidRPr="002B1869" w:rsidRDefault="00514AE4" w:rsidP="00514AE4">
            <w:pPr>
              <w:pStyle w:val="BodyText"/>
              <w:numPr>
                <w:ilvl w:val="0"/>
                <w:numId w:val="6"/>
              </w:numPr>
              <w:spacing w:before="120" w:after="0"/>
              <w:jc w:val="both"/>
              <w:rPr>
                <w:rFonts w:cs="Arial"/>
                <w:sz w:val="22"/>
                <w:szCs w:val="22"/>
              </w:rPr>
            </w:pPr>
            <w:r w:rsidRPr="002B1869">
              <w:rPr>
                <w:rFonts w:cs="Arial"/>
                <w:sz w:val="22"/>
                <w:szCs w:val="22"/>
              </w:rPr>
              <w:t>Use a photocopier for duplicating documentation, fax machine for sending and receiving documents and scanners for document archiving.</w:t>
            </w:r>
          </w:p>
          <w:p w14:paraId="46E92AE4" w14:textId="77777777" w:rsidR="00514AE4" w:rsidRPr="002B1869" w:rsidRDefault="00514AE4" w:rsidP="00514AE4">
            <w:pPr>
              <w:pStyle w:val="BodyText"/>
              <w:numPr>
                <w:ilvl w:val="0"/>
                <w:numId w:val="6"/>
              </w:numPr>
              <w:spacing w:before="120" w:after="0"/>
              <w:jc w:val="both"/>
              <w:rPr>
                <w:rFonts w:cs="Arial"/>
                <w:sz w:val="22"/>
                <w:szCs w:val="22"/>
              </w:rPr>
            </w:pPr>
            <w:r w:rsidRPr="002B1869">
              <w:rPr>
                <w:rFonts w:cs="Arial"/>
                <w:sz w:val="22"/>
                <w:szCs w:val="22"/>
              </w:rPr>
              <w:t>Use the telephone for communication both internally and externally.</w:t>
            </w:r>
          </w:p>
          <w:p w14:paraId="7A1F447E" w14:textId="77777777" w:rsidR="00502BE3" w:rsidRPr="00502BE3" w:rsidRDefault="00502BE3" w:rsidP="00514AE4">
            <w:pPr>
              <w:pStyle w:val="BodyText"/>
              <w:spacing w:before="120" w:after="0"/>
              <w:jc w:val="both"/>
              <w:rPr>
                <w:rFonts w:cs="Arial"/>
                <w:sz w:val="22"/>
                <w:szCs w:val="22"/>
              </w:rPr>
            </w:pPr>
          </w:p>
        </w:tc>
      </w:tr>
      <w:tr w:rsidR="00D33E76" w:rsidRPr="00D0667F" w14:paraId="0B4DFEEF" w14:textId="77777777">
        <w:trPr>
          <w:trHeight w:val="374"/>
        </w:trPr>
        <w:tc>
          <w:tcPr>
            <w:tcW w:w="10348" w:type="dxa"/>
            <w:vAlign w:val="center"/>
          </w:tcPr>
          <w:p w14:paraId="622A4961" w14:textId="77777777" w:rsidR="00D33E76" w:rsidRPr="007323BE" w:rsidRDefault="007323BE" w:rsidP="007323BE">
            <w:pPr>
              <w:tabs>
                <w:tab w:val="left" w:pos="720"/>
              </w:tabs>
              <w:ind w:left="720" w:right="-540" w:hanging="360"/>
              <w:rPr>
                <w:rFonts w:cs="Arial"/>
                <w:b/>
                <w:bCs/>
                <w:sz w:val="22"/>
                <w:szCs w:val="22"/>
              </w:rPr>
            </w:pPr>
            <w:r w:rsidRPr="007323BE">
              <w:rPr>
                <w:rFonts w:cs="Arial"/>
                <w:b/>
                <w:bCs/>
                <w:sz w:val="22"/>
                <w:szCs w:val="22"/>
              </w:rPr>
              <w:lastRenderedPageBreak/>
              <w:t xml:space="preserve">8. </w:t>
            </w:r>
            <w:r>
              <w:rPr>
                <w:rFonts w:cs="Arial"/>
                <w:b/>
                <w:bCs/>
                <w:sz w:val="22"/>
                <w:szCs w:val="22"/>
              </w:rPr>
              <w:t xml:space="preserve">   </w:t>
            </w:r>
            <w:r w:rsidRPr="007323BE">
              <w:rPr>
                <w:rFonts w:cs="Arial"/>
                <w:b/>
                <w:bCs/>
                <w:sz w:val="22"/>
                <w:szCs w:val="22"/>
              </w:rPr>
              <w:t>DECISIONS AND JUDGEMENTS</w:t>
            </w:r>
          </w:p>
        </w:tc>
      </w:tr>
      <w:tr w:rsidR="007323BE" w:rsidRPr="00D0667F" w14:paraId="12F9B7D8" w14:textId="77777777">
        <w:tc>
          <w:tcPr>
            <w:tcW w:w="10348" w:type="dxa"/>
          </w:tcPr>
          <w:p w14:paraId="4A39D17E" w14:textId="77777777" w:rsidR="00286979" w:rsidRPr="004B4AAA" w:rsidRDefault="00286979" w:rsidP="00286979">
            <w:pPr>
              <w:spacing w:before="120"/>
              <w:jc w:val="both"/>
              <w:rPr>
                <w:rFonts w:cs="Arial"/>
                <w:sz w:val="22"/>
                <w:szCs w:val="22"/>
              </w:rPr>
            </w:pPr>
            <w:r w:rsidRPr="00286979">
              <w:rPr>
                <w:rFonts w:cs="Arial"/>
                <w:sz w:val="22"/>
                <w:szCs w:val="22"/>
              </w:rPr>
              <w:t xml:space="preserve">The post holder must </w:t>
            </w:r>
            <w:r w:rsidRPr="004B4AAA">
              <w:rPr>
                <w:rFonts w:cs="Arial"/>
                <w:sz w:val="22"/>
                <w:szCs w:val="22"/>
              </w:rPr>
              <w:t>take responsibility for their work and for the work of their specialised laboratory area, prioritising workload when necessary. Decisions often need to be made which require an understanding of the laboratories policies, procedures and methodologies. These include:</w:t>
            </w:r>
          </w:p>
          <w:p w14:paraId="2726B13B" w14:textId="77777777" w:rsidR="000A4EDE" w:rsidRPr="006268B9" w:rsidRDefault="000A4EDE" w:rsidP="006268B9">
            <w:pPr>
              <w:numPr>
                <w:ilvl w:val="0"/>
                <w:numId w:val="10"/>
              </w:numPr>
              <w:spacing w:before="120"/>
              <w:ind w:right="252"/>
              <w:rPr>
                <w:rFonts w:cs="Arial"/>
                <w:sz w:val="22"/>
                <w:szCs w:val="22"/>
              </w:rPr>
            </w:pPr>
            <w:r>
              <w:rPr>
                <w:rFonts w:cs="Arial"/>
                <w:sz w:val="22"/>
                <w:szCs w:val="22"/>
              </w:rPr>
              <w:t>Work independe</w:t>
            </w:r>
            <w:r w:rsidRPr="00FF64BF">
              <w:rPr>
                <w:rFonts w:cs="Arial"/>
                <w:sz w:val="22"/>
                <w:szCs w:val="22"/>
              </w:rPr>
              <w:t xml:space="preserve">ntly and acts autonomously to ensure </w:t>
            </w:r>
            <w:r>
              <w:rPr>
                <w:rFonts w:cs="Arial"/>
                <w:sz w:val="22"/>
                <w:szCs w:val="22"/>
              </w:rPr>
              <w:t xml:space="preserve">that </w:t>
            </w:r>
            <w:r w:rsidRPr="00FF64BF">
              <w:rPr>
                <w:rFonts w:cs="Arial"/>
                <w:sz w:val="22"/>
                <w:szCs w:val="22"/>
              </w:rPr>
              <w:t>service requiremen</w:t>
            </w:r>
            <w:r>
              <w:rPr>
                <w:rFonts w:cs="Arial"/>
                <w:sz w:val="22"/>
                <w:szCs w:val="22"/>
              </w:rPr>
              <w:t xml:space="preserve">ts and demands are met for the </w:t>
            </w:r>
            <w:r w:rsidR="00C83BCE">
              <w:rPr>
                <w:rFonts w:cs="Arial"/>
                <w:sz w:val="22"/>
                <w:szCs w:val="22"/>
              </w:rPr>
              <w:t>development</w:t>
            </w:r>
            <w:r>
              <w:rPr>
                <w:rFonts w:cs="Arial"/>
                <w:sz w:val="22"/>
                <w:szCs w:val="22"/>
              </w:rPr>
              <w:t xml:space="preserve"> p</w:t>
            </w:r>
            <w:r w:rsidRPr="00FF64BF">
              <w:rPr>
                <w:rFonts w:cs="Arial"/>
                <w:sz w:val="22"/>
                <w:szCs w:val="22"/>
              </w:rPr>
              <w:t>rogramme.</w:t>
            </w:r>
          </w:p>
          <w:p w14:paraId="1269F1D6" w14:textId="77777777" w:rsidR="0092456D" w:rsidRDefault="0092456D" w:rsidP="0092456D">
            <w:pPr>
              <w:pStyle w:val="BodyText"/>
              <w:spacing w:before="120" w:after="0"/>
              <w:ind w:left="720"/>
              <w:jc w:val="both"/>
              <w:rPr>
                <w:rFonts w:cs="Arial"/>
                <w:sz w:val="22"/>
                <w:szCs w:val="22"/>
              </w:rPr>
            </w:pPr>
          </w:p>
          <w:p w14:paraId="056F6A93" w14:textId="77777777" w:rsidR="004B4AAA" w:rsidRPr="004B4AAA" w:rsidRDefault="0092456D" w:rsidP="004B4AAA">
            <w:pPr>
              <w:pStyle w:val="BodyText"/>
              <w:numPr>
                <w:ilvl w:val="0"/>
                <w:numId w:val="10"/>
              </w:numPr>
              <w:spacing w:before="120" w:after="0"/>
              <w:jc w:val="both"/>
              <w:rPr>
                <w:rFonts w:cs="Arial"/>
                <w:sz w:val="22"/>
                <w:szCs w:val="22"/>
              </w:rPr>
            </w:pPr>
            <w:r>
              <w:rPr>
                <w:rFonts w:cs="Arial"/>
                <w:sz w:val="22"/>
                <w:szCs w:val="22"/>
              </w:rPr>
              <w:t>D</w:t>
            </w:r>
            <w:r w:rsidR="004B4AAA" w:rsidRPr="004B4AAA">
              <w:rPr>
                <w:rFonts w:cs="Arial"/>
                <w:sz w:val="22"/>
                <w:szCs w:val="22"/>
              </w:rPr>
              <w:t xml:space="preserve">eciding on and prioritising own workload and allocating workload of others within </w:t>
            </w:r>
            <w:r w:rsidR="006268B9">
              <w:rPr>
                <w:rFonts w:cs="Arial"/>
                <w:sz w:val="22"/>
                <w:szCs w:val="22"/>
              </w:rPr>
              <w:t>the development programme.</w:t>
            </w:r>
          </w:p>
          <w:p w14:paraId="1E5835FD" w14:textId="77777777" w:rsidR="004B4AAA" w:rsidRPr="004B4AAA" w:rsidRDefault="004B4AAA" w:rsidP="004B4AAA">
            <w:pPr>
              <w:pStyle w:val="BodyText"/>
              <w:numPr>
                <w:ilvl w:val="0"/>
                <w:numId w:val="10"/>
              </w:numPr>
              <w:spacing w:before="120" w:after="0"/>
              <w:jc w:val="both"/>
              <w:rPr>
                <w:rFonts w:cs="Arial"/>
                <w:sz w:val="22"/>
                <w:szCs w:val="22"/>
              </w:rPr>
            </w:pPr>
            <w:r w:rsidRPr="004B4AAA">
              <w:rPr>
                <w:rFonts w:cs="Arial"/>
                <w:sz w:val="22"/>
                <w:szCs w:val="22"/>
              </w:rPr>
              <w:lastRenderedPageBreak/>
              <w:t xml:space="preserve">Deciding whether </w:t>
            </w:r>
            <w:r w:rsidR="006268B9">
              <w:rPr>
                <w:rFonts w:cs="Arial"/>
                <w:sz w:val="22"/>
                <w:szCs w:val="22"/>
              </w:rPr>
              <w:t>new</w:t>
            </w:r>
            <w:r w:rsidRPr="004B4AAA">
              <w:rPr>
                <w:rFonts w:cs="Arial"/>
                <w:sz w:val="22"/>
                <w:szCs w:val="22"/>
              </w:rPr>
              <w:t xml:space="preserve"> test</w:t>
            </w:r>
            <w:r w:rsidR="006268B9">
              <w:rPr>
                <w:rFonts w:cs="Arial"/>
                <w:sz w:val="22"/>
                <w:szCs w:val="22"/>
              </w:rPr>
              <w:t>s and data/ results meet</w:t>
            </w:r>
            <w:r w:rsidRPr="004B4AAA">
              <w:rPr>
                <w:rFonts w:cs="Arial"/>
                <w:sz w:val="22"/>
                <w:szCs w:val="22"/>
              </w:rPr>
              <w:t xml:space="preserve"> internal quality control parameters, and where it doesn’t, ensuring </w:t>
            </w:r>
            <w:r w:rsidR="006268B9">
              <w:rPr>
                <w:rFonts w:cs="Arial"/>
                <w:sz w:val="22"/>
                <w:szCs w:val="22"/>
              </w:rPr>
              <w:t>adequate quality control for implementation into a diagnostic service</w:t>
            </w:r>
            <w:r w:rsidRPr="004B4AAA">
              <w:rPr>
                <w:rFonts w:cs="Arial"/>
                <w:sz w:val="22"/>
                <w:szCs w:val="22"/>
              </w:rPr>
              <w:t>.</w:t>
            </w:r>
          </w:p>
          <w:p w14:paraId="391BE14F" w14:textId="77777777" w:rsidR="004B4AAA" w:rsidRPr="004B4AAA" w:rsidRDefault="004B4AAA" w:rsidP="004B4AAA">
            <w:pPr>
              <w:pStyle w:val="BodyText"/>
              <w:numPr>
                <w:ilvl w:val="0"/>
                <w:numId w:val="10"/>
              </w:numPr>
              <w:spacing w:before="120" w:after="0"/>
              <w:jc w:val="both"/>
              <w:rPr>
                <w:sz w:val="22"/>
                <w:szCs w:val="22"/>
              </w:rPr>
            </w:pPr>
            <w:r w:rsidRPr="004B4AAA">
              <w:rPr>
                <w:sz w:val="22"/>
                <w:szCs w:val="22"/>
              </w:rPr>
              <w:t xml:space="preserve">Decide whether supplementary tests are required for those cases which produce equivocal or unexpected results, for </w:t>
            </w:r>
            <w:r w:rsidR="006268B9">
              <w:rPr>
                <w:sz w:val="22"/>
                <w:szCs w:val="22"/>
              </w:rPr>
              <w:t>the development programme</w:t>
            </w:r>
            <w:r w:rsidRPr="004B4AAA">
              <w:rPr>
                <w:sz w:val="22"/>
                <w:szCs w:val="22"/>
              </w:rPr>
              <w:t xml:space="preserve"> and in consultation with the </w:t>
            </w:r>
            <w:r w:rsidR="006268B9">
              <w:rPr>
                <w:sz w:val="22"/>
                <w:szCs w:val="22"/>
              </w:rPr>
              <w:t xml:space="preserve">germline, somatic and technical programmes, and </w:t>
            </w:r>
            <w:r w:rsidR="006268B9" w:rsidRPr="004B4AAA">
              <w:rPr>
                <w:sz w:val="22"/>
                <w:szCs w:val="22"/>
              </w:rPr>
              <w:t>head of laboratory when necessary</w:t>
            </w:r>
            <w:r w:rsidRPr="004B4AAA">
              <w:rPr>
                <w:sz w:val="22"/>
                <w:szCs w:val="22"/>
              </w:rPr>
              <w:t>.</w:t>
            </w:r>
          </w:p>
          <w:p w14:paraId="7D9F6897" w14:textId="77777777" w:rsidR="00C83BCE" w:rsidRPr="00C83BCE" w:rsidRDefault="004B4AAA" w:rsidP="00C83BCE">
            <w:pPr>
              <w:numPr>
                <w:ilvl w:val="0"/>
                <w:numId w:val="10"/>
              </w:numPr>
              <w:spacing w:before="120"/>
              <w:jc w:val="both"/>
              <w:rPr>
                <w:rFonts w:cs="Arial"/>
                <w:sz w:val="22"/>
                <w:szCs w:val="22"/>
              </w:rPr>
            </w:pPr>
            <w:r w:rsidRPr="004B4AAA">
              <w:rPr>
                <w:sz w:val="22"/>
                <w:szCs w:val="22"/>
              </w:rPr>
              <w:t xml:space="preserve">Making decisions regarding problem assays and technical issues, troubleshooting and offering advice and guidance to junior staff where appropriate, in consultation with </w:t>
            </w:r>
            <w:r w:rsidR="006268B9">
              <w:rPr>
                <w:sz w:val="22"/>
                <w:szCs w:val="22"/>
              </w:rPr>
              <w:t xml:space="preserve">the germline, somatic and technical programmes managers, and </w:t>
            </w:r>
            <w:r w:rsidRPr="004B4AAA">
              <w:rPr>
                <w:sz w:val="22"/>
                <w:szCs w:val="22"/>
              </w:rPr>
              <w:t>head of laboratory when necessary.</w:t>
            </w:r>
          </w:p>
          <w:p w14:paraId="677C6157" w14:textId="77777777" w:rsidR="00C83BCE" w:rsidRPr="00C83BCE" w:rsidRDefault="00C83BCE" w:rsidP="00C83BCE">
            <w:pPr>
              <w:numPr>
                <w:ilvl w:val="0"/>
                <w:numId w:val="10"/>
              </w:numPr>
              <w:spacing w:before="120"/>
              <w:jc w:val="both"/>
              <w:rPr>
                <w:rFonts w:cs="Arial"/>
                <w:sz w:val="22"/>
                <w:szCs w:val="22"/>
              </w:rPr>
            </w:pPr>
            <w:r w:rsidRPr="00C83BCE">
              <w:rPr>
                <w:sz w:val="22"/>
                <w:szCs w:val="22"/>
              </w:rPr>
              <w:t xml:space="preserve">Analysis and interpretation of research </w:t>
            </w:r>
            <w:r w:rsidR="00EB70C0">
              <w:rPr>
                <w:sz w:val="22"/>
                <w:szCs w:val="22"/>
              </w:rPr>
              <w:t xml:space="preserve">and development </w:t>
            </w:r>
            <w:r w:rsidRPr="00C83BCE">
              <w:rPr>
                <w:sz w:val="22"/>
                <w:szCs w:val="22"/>
              </w:rPr>
              <w:t>results, and having the confidence at offering advice where experts opinions may differ.</w:t>
            </w:r>
          </w:p>
          <w:p w14:paraId="29AF2371" w14:textId="77777777" w:rsidR="006A215F" w:rsidRPr="004B4AAA" w:rsidRDefault="004B4AAA" w:rsidP="001644E4">
            <w:pPr>
              <w:numPr>
                <w:ilvl w:val="0"/>
                <w:numId w:val="10"/>
              </w:numPr>
              <w:spacing w:before="120"/>
              <w:ind w:left="714" w:hanging="357"/>
              <w:jc w:val="both"/>
              <w:rPr>
                <w:rFonts w:cs="Arial"/>
                <w:sz w:val="22"/>
                <w:szCs w:val="22"/>
              </w:rPr>
            </w:pPr>
            <w:r w:rsidRPr="004B4AAA">
              <w:rPr>
                <w:sz w:val="22"/>
                <w:szCs w:val="22"/>
              </w:rPr>
              <w:t>Exercising</w:t>
            </w:r>
            <w:r w:rsidR="006A215F" w:rsidRPr="004B4AAA">
              <w:rPr>
                <w:sz w:val="22"/>
                <w:szCs w:val="22"/>
              </w:rPr>
              <w:t xml:space="preserve"> expert and professional judgements in the interpreting highly complex results which could have an impact on the diagnosis and management of patients with genetic disorders</w:t>
            </w:r>
            <w:r w:rsidR="00286979" w:rsidRPr="004B4AAA">
              <w:rPr>
                <w:sz w:val="22"/>
                <w:szCs w:val="22"/>
              </w:rPr>
              <w:t>.</w:t>
            </w:r>
            <w:r w:rsidR="006A215F" w:rsidRPr="004B4AAA">
              <w:rPr>
                <w:sz w:val="22"/>
                <w:szCs w:val="22"/>
              </w:rPr>
              <w:t xml:space="preserve"> </w:t>
            </w:r>
          </w:p>
          <w:p w14:paraId="3EEF81EA" w14:textId="77777777" w:rsidR="006A215F" w:rsidRPr="004B4AAA" w:rsidRDefault="004B4AAA" w:rsidP="001644E4">
            <w:pPr>
              <w:pStyle w:val="Default"/>
              <w:numPr>
                <w:ilvl w:val="0"/>
                <w:numId w:val="10"/>
              </w:numPr>
              <w:spacing w:before="120"/>
              <w:ind w:left="714" w:hanging="357"/>
              <w:jc w:val="both"/>
              <w:rPr>
                <w:color w:val="auto"/>
                <w:sz w:val="22"/>
                <w:szCs w:val="22"/>
              </w:rPr>
            </w:pPr>
            <w:r w:rsidRPr="004B4AAA">
              <w:rPr>
                <w:color w:val="auto"/>
                <w:sz w:val="22"/>
                <w:szCs w:val="22"/>
              </w:rPr>
              <w:t>Compiling</w:t>
            </w:r>
            <w:r w:rsidR="006A215F" w:rsidRPr="004B4AAA">
              <w:rPr>
                <w:color w:val="auto"/>
                <w:sz w:val="22"/>
                <w:szCs w:val="22"/>
              </w:rPr>
              <w:t xml:space="preserve"> and authorise </w:t>
            </w:r>
            <w:r w:rsidR="005F29CC">
              <w:rPr>
                <w:color w:val="auto"/>
                <w:sz w:val="22"/>
                <w:szCs w:val="22"/>
              </w:rPr>
              <w:t xml:space="preserve">highly </w:t>
            </w:r>
            <w:r w:rsidR="006A215F" w:rsidRPr="004B4AAA">
              <w:rPr>
                <w:color w:val="auto"/>
                <w:sz w:val="22"/>
                <w:szCs w:val="22"/>
              </w:rPr>
              <w:t xml:space="preserve">complex </w:t>
            </w:r>
            <w:r w:rsidR="006268B9">
              <w:rPr>
                <w:color w:val="auto"/>
                <w:sz w:val="22"/>
                <w:szCs w:val="22"/>
              </w:rPr>
              <w:t xml:space="preserve">data and </w:t>
            </w:r>
            <w:r w:rsidR="006A215F" w:rsidRPr="004B4AAA">
              <w:rPr>
                <w:color w:val="auto"/>
                <w:sz w:val="22"/>
                <w:szCs w:val="22"/>
              </w:rPr>
              <w:t xml:space="preserve">reports to ensure the information is clear concise and unambiguous. </w:t>
            </w:r>
          </w:p>
          <w:p w14:paraId="0557BC03" w14:textId="77777777" w:rsidR="006A215F" w:rsidRDefault="004B4AAA" w:rsidP="001644E4">
            <w:pPr>
              <w:pStyle w:val="Default"/>
              <w:numPr>
                <w:ilvl w:val="0"/>
                <w:numId w:val="10"/>
              </w:numPr>
              <w:spacing w:before="120"/>
              <w:ind w:left="714" w:hanging="357"/>
              <w:jc w:val="both"/>
              <w:rPr>
                <w:color w:val="auto"/>
                <w:sz w:val="22"/>
                <w:szCs w:val="22"/>
              </w:rPr>
            </w:pPr>
            <w:r w:rsidRPr="004B4AAA">
              <w:rPr>
                <w:color w:val="auto"/>
                <w:sz w:val="22"/>
                <w:szCs w:val="22"/>
              </w:rPr>
              <w:t>Taking responsibility</w:t>
            </w:r>
            <w:r w:rsidR="006A215F" w:rsidRPr="004B4AAA">
              <w:rPr>
                <w:color w:val="auto"/>
                <w:sz w:val="22"/>
                <w:szCs w:val="22"/>
              </w:rPr>
              <w:t xml:space="preserve"> for the introduction and implementation of new diagnostic</w:t>
            </w:r>
            <w:r w:rsidR="001D4F0C">
              <w:rPr>
                <w:color w:val="auto"/>
                <w:sz w:val="22"/>
                <w:szCs w:val="22"/>
              </w:rPr>
              <w:t xml:space="preserve"> genetic</w:t>
            </w:r>
            <w:r w:rsidR="006A215F" w:rsidRPr="004B4AAA">
              <w:rPr>
                <w:color w:val="auto"/>
                <w:sz w:val="22"/>
                <w:szCs w:val="22"/>
              </w:rPr>
              <w:t xml:space="preserve"> tests, technology and equipment into routine testing</w:t>
            </w:r>
            <w:r w:rsidRPr="004B4AAA">
              <w:rPr>
                <w:color w:val="auto"/>
                <w:sz w:val="22"/>
                <w:szCs w:val="22"/>
              </w:rPr>
              <w:t>,</w:t>
            </w:r>
            <w:r w:rsidR="00286979" w:rsidRPr="004B4AAA">
              <w:rPr>
                <w:color w:val="auto"/>
                <w:sz w:val="22"/>
                <w:szCs w:val="22"/>
              </w:rPr>
              <w:t xml:space="preserve"> for </w:t>
            </w:r>
            <w:r w:rsidR="006268B9">
              <w:rPr>
                <w:color w:val="auto"/>
                <w:sz w:val="22"/>
                <w:szCs w:val="22"/>
              </w:rPr>
              <w:t xml:space="preserve">the development and subsequent translation into service in consultation with the </w:t>
            </w:r>
            <w:r w:rsidR="006268B9">
              <w:rPr>
                <w:sz w:val="22"/>
                <w:szCs w:val="22"/>
              </w:rPr>
              <w:t xml:space="preserve">germline, somatic and technical programmes managers, and </w:t>
            </w:r>
            <w:r w:rsidR="006268B9" w:rsidRPr="004B4AAA">
              <w:rPr>
                <w:sz w:val="22"/>
                <w:szCs w:val="22"/>
              </w:rPr>
              <w:t>head of laboratory</w:t>
            </w:r>
            <w:r w:rsidR="006A215F" w:rsidRPr="004B4AAA">
              <w:rPr>
                <w:color w:val="auto"/>
                <w:sz w:val="22"/>
                <w:szCs w:val="22"/>
              </w:rPr>
              <w:t>.</w:t>
            </w:r>
          </w:p>
          <w:p w14:paraId="11D475F1" w14:textId="77777777" w:rsidR="00C83BCE" w:rsidRDefault="00C83BCE" w:rsidP="00C83BCE">
            <w:pPr>
              <w:pStyle w:val="Default"/>
              <w:numPr>
                <w:ilvl w:val="0"/>
                <w:numId w:val="10"/>
              </w:numPr>
              <w:spacing w:before="120"/>
              <w:ind w:left="714" w:hanging="357"/>
              <w:jc w:val="both"/>
              <w:rPr>
                <w:color w:val="auto"/>
                <w:sz w:val="22"/>
                <w:szCs w:val="22"/>
              </w:rPr>
            </w:pPr>
            <w:r w:rsidRPr="00C83BCE">
              <w:rPr>
                <w:color w:val="auto"/>
                <w:sz w:val="22"/>
                <w:szCs w:val="22"/>
              </w:rPr>
              <w:t xml:space="preserve">Participates in formulation of strategy to deliver the future needs of the service, </w:t>
            </w:r>
            <w:r>
              <w:rPr>
                <w:color w:val="auto"/>
                <w:sz w:val="22"/>
                <w:szCs w:val="22"/>
              </w:rPr>
              <w:t>along with</w:t>
            </w:r>
            <w:r w:rsidRPr="00C83BCE">
              <w:rPr>
                <w:color w:val="auto"/>
                <w:sz w:val="22"/>
                <w:szCs w:val="22"/>
              </w:rPr>
              <w:t xml:space="preserve"> future development initiatives</w:t>
            </w:r>
            <w:r>
              <w:rPr>
                <w:color w:val="auto"/>
                <w:sz w:val="22"/>
                <w:szCs w:val="22"/>
              </w:rPr>
              <w:t xml:space="preserve"> and quality improvements</w:t>
            </w:r>
            <w:r w:rsidRPr="00C83BCE">
              <w:rPr>
                <w:color w:val="auto"/>
                <w:sz w:val="22"/>
                <w:szCs w:val="22"/>
              </w:rPr>
              <w:t>.</w:t>
            </w:r>
          </w:p>
          <w:p w14:paraId="1EBD5088" w14:textId="77777777" w:rsidR="00C83BCE" w:rsidRPr="00C83BCE" w:rsidRDefault="00C83BCE" w:rsidP="00C83BCE">
            <w:pPr>
              <w:pStyle w:val="Default"/>
              <w:numPr>
                <w:ilvl w:val="0"/>
                <w:numId w:val="10"/>
              </w:numPr>
              <w:spacing w:before="120"/>
              <w:ind w:left="714" w:hanging="357"/>
              <w:jc w:val="both"/>
              <w:rPr>
                <w:color w:val="auto"/>
                <w:sz w:val="22"/>
                <w:szCs w:val="22"/>
              </w:rPr>
            </w:pPr>
            <w:r w:rsidRPr="00C83BCE">
              <w:rPr>
                <w:color w:val="auto"/>
                <w:sz w:val="22"/>
                <w:szCs w:val="22"/>
              </w:rPr>
              <w:t>Highly competent in interpreting complex data in a variety of formats e.g.</w:t>
            </w:r>
            <w:r>
              <w:rPr>
                <w:color w:val="auto"/>
                <w:sz w:val="22"/>
                <w:szCs w:val="22"/>
              </w:rPr>
              <w:t xml:space="preserve"> scientific papers/information</w:t>
            </w:r>
            <w:r w:rsidRPr="00C83BCE">
              <w:rPr>
                <w:color w:val="auto"/>
                <w:sz w:val="22"/>
                <w:szCs w:val="22"/>
              </w:rPr>
              <w:t xml:space="preserve">, statistical </w:t>
            </w:r>
            <w:r>
              <w:rPr>
                <w:color w:val="auto"/>
                <w:sz w:val="22"/>
                <w:szCs w:val="22"/>
              </w:rPr>
              <w:t xml:space="preserve">and complex laboratory </w:t>
            </w:r>
            <w:r w:rsidRPr="00C83BCE">
              <w:rPr>
                <w:color w:val="auto"/>
                <w:sz w:val="22"/>
                <w:szCs w:val="22"/>
              </w:rPr>
              <w:t>data</w:t>
            </w:r>
            <w:r>
              <w:rPr>
                <w:color w:val="auto"/>
                <w:sz w:val="22"/>
                <w:szCs w:val="22"/>
              </w:rPr>
              <w:t xml:space="preserve"> and informatics.</w:t>
            </w:r>
          </w:p>
          <w:p w14:paraId="5FC72ACD" w14:textId="77777777" w:rsidR="00C83BCE" w:rsidRDefault="006A215F" w:rsidP="00C83BCE">
            <w:pPr>
              <w:numPr>
                <w:ilvl w:val="0"/>
                <w:numId w:val="10"/>
              </w:numPr>
              <w:spacing w:before="120"/>
              <w:ind w:left="714" w:hanging="357"/>
              <w:jc w:val="both"/>
              <w:rPr>
                <w:rFonts w:cs="Arial"/>
                <w:sz w:val="22"/>
                <w:szCs w:val="22"/>
              </w:rPr>
            </w:pPr>
            <w:r w:rsidRPr="004B4AAA">
              <w:rPr>
                <w:sz w:val="22"/>
                <w:szCs w:val="22"/>
              </w:rPr>
              <w:lastRenderedPageBreak/>
              <w:t>Oversee</w:t>
            </w:r>
            <w:r w:rsidR="004B4AAA" w:rsidRPr="004B4AAA">
              <w:rPr>
                <w:sz w:val="22"/>
                <w:szCs w:val="22"/>
              </w:rPr>
              <w:t>ing the</w:t>
            </w:r>
            <w:r w:rsidRPr="004B4AAA">
              <w:rPr>
                <w:sz w:val="22"/>
                <w:szCs w:val="22"/>
              </w:rPr>
              <w:t xml:space="preserve"> evaluation, in a timely manner, of problems with </w:t>
            </w:r>
            <w:r w:rsidR="005F29CC">
              <w:rPr>
                <w:sz w:val="22"/>
                <w:szCs w:val="22"/>
              </w:rPr>
              <w:t xml:space="preserve">highly </w:t>
            </w:r>
            <w:r w:rsidRPr="004B4AAA">
              <w:rPr>
                <w:sz w:val="22"/>
                <w:szCs w:val="22"/>
              </w:rPr>
              <w:t>complex tests and make sure that remedial action is instituted.</w:t>
            </w:r>
          </w:p>
          <w:p w14:paraId="76C1D98E" w14:textId="77777777" w:rsidR="00C83BCE" w:rsidRPr="00C83BCE" w:rsidRDefault="00C83BCE" w:rsidP="00C83BCE">
            <w:pPr>
              <w:numPr>
                <w:ilvl w:val="0"/>
                <w:numId w:val="10"/>
              </w:numPr>
              <w:spacing w:before="120"/>
              <w:ind w:left="714" w:hanging="357"/>
              <w:jc w:val="both"/>
              <w:rPr>
                <w:rFonts w:cs="Arial"/>
                <w:sz w:val="22"/>
                <w:szCs w:val="22"/>
              </w:rPr>
            </w:pPr>
            <w:r w:rsidRPr="00C83BCE">
              <w:rPr>
                <w:rFonts w:cs="Arial"/>
                <w:sz w:val="22"/>
                <w:szCs w:val="22"/>
              </w:rPr>
              <w:t>Required to evaluate, analyse requirements, interpret, and implement service strategies relating to service development and quality improvement.</w:t>
            </w:r>
          </w:p>
          <w:p w14:paraId="05C409AF" w14:textId="77777777" w:rsidR="006A215F" w:rsidRPr="004B4AAA" w:rsidRDefault="004B4AAA" w:rsidP="001644E4">
            <w:pPr>
              <w:pStyle w:val="Default"/>
              <w:numPr>
                <w:ilvl w:val="0"/>
                <w:numId w:val="10"/>
              </w:numPr>
              <w:spacing w:before="120"/>
              <w:ind w:left="714" w:hanging="357"/>
              <w:jc w:val="both"/>
              <w:rPr>
                <w:color w:val="auto"/>
                <w:sz w:val="22"/>
                <w:szCs w:val="22"/>
              </w:rPr>
            </w:pPr>
            <w:r w:rsidRPr="004B4AAA">
              <w:rPr>
                <w:color w:val="auto"/>
                <w:sz w:val="22"/>
                <w:szCs w:val="22"/>
              </w:rPr>
              <w:t>Making</w:t>
            </w:r>
            <w:r w:rsidR="006A215F" w:rsidRPr="004B4AAA">
              <w:rPr>
                <w:color w:val="auto"/>
                <w:sz w:val="22"/>
                <w:szCs w:val="22"/>
              </w:rPr>
              <w:t xml:space="preserve"> decisions in consultation with the </w:t>
            </w:r>
            <w:r w:rsidR="00700440">
              <w:rPr>
                <w:color w:val="auto"/>
                <w:sz w:val="22"/>
                <w:szCs w:val="22"/>
              </w:rPr>
              <w:t>q</w:t>
            </w:r>
            <w:r w:rsidR="006A215F" w:rsidRPr="004B4AAA">
              <w:rPr>
                <w:color w:val="auto"/>
                <w:sz w:val="22"/>
                <w:szCs w:val="22"/>
              </w:rPr>
              <w:t xml:space="preserve">uality </w:t>
            </w:r>
            <w:r w:rsidR="00700440">
              <w:rPr>
                <w:color w:val="auto"/>
                <w:sz w:val="22"/>
                <w:szCs w:val="22"/>
              </w:rPr>
              <w:t>m</w:t>
            </w:r>
            <w:r w:rsidR="006A215F" w:rsidRPr="004B4AAA">
              <w:rPr>
                <w:color w:val="auto"/>
                <w:sz w:val="22"/>
                <w:szCs w:val="22"/>
              </w:rPr>
              <w:t xml:space="preserve">anager with regard to </w:t>
            </w:r>
            <w:r w:rsidR="001437B2">
              <w:rPr>
                <w:color w:val="auto"/>
                <w:sz w:val="22"/>
                <w:szCs w:val="22"/>
              </w:rPr>
              <w:t>UKAS</w:t>
            </w:r>
            <w:r w:rsidR="001437B2" w:rsidRPr="004B4AAA">
              <w:rPr>
                <w:color w:val="auto"/>
                <w:sz w:val="22"/>
                <w:szCs w:val="22"/>
              </w:rPr>
              <w:t xml:space="preserve"> </w:t>
            </w:r>
            <w:r w:rsidR="006A215F" w:rsidRPr="004B4AAA">
              <w:rPr>
                <w:color w:val="auto"/>
                <w:sz w:val="22"/>
                <w:szCs w:val="22"/>
              </w:rPr>
              <w:t>and quality issues.</w:t>
            </w:r>
          </w:p>
          <w:p w14:paraId="4CB44408" w14:textId="77777777" w:rsidR="002D6C98" w:rsidRPr="004B4AAA" w:rsidRDefault="004B4AAA" w:rsidP="004B4AAA">
            <w:pPr>
              <w:pStyle w:val="BodyText"/>
              <w:numPr>
                <w:ilvl w:val="0"/>
                <w:numId w:val="10"/>
              </w:numPr>
              <w:spacing w:before="120" w:after="0"/>
              <w:ind w:left="714" w:hanging="357"/>
              <w:jc w:val="both"/>
              <w:rPr>
                <w:sz w:val="22"/>
                <w:szCs w:val="22"/>
              </w:rPr>
            </w:pPr>
            <w:r w:rsidRPr="004B4AAA">
              <w:rPr>
                <w:sz w:val="22"/>
                <w:szCs w:val="22"/>
              </w:rPr>
              <w:t>Resolving</w:t>
            </w:r>
            <w:r w:rsidR="006A215F" w:rsidRPr="004B4AAA">
              <w:rPr>
                <w:sz w:val="22"/>
                <w:szCs w:val="22"/>
              </w:rPr>
              <w:t xml:space="preserve"> issues concerned with staff morale, discipline and grievances.</w:t>
            </w:r>
          </w:p>
          <w:p w14:paraId="3AA2CF5B" w14:textId="77777777" w:rsidR="0094399B" w:rsidRPr="004B4AAA" w:rsidRDefault="0094399B" w:rsidP="00C83BCE">
            <w:pPr>
              <w:pStyle w:val="BodyText"/>
              <w:spacing w:before="120" w:after="0"/>
              <w:jc w:val="both"/>
              <w:rPr>
                <w:sz w:val="22"/>
                <w:szCs w:val="22"/>
              </w:rPr>
            </w:pPr>
          </w:p>
        </w:tc>
      </w:tr>
      <w:tr w:rsidR="00D33E76" w:rsidRPr="00D0667F" w14:paraId="767E4EDE" w14:textId="77777777">
        <w:trPr>
          <w:trHeight w:val="374"/>
        </w:trPr>
        <w:tc>
          <w:tcPr>
            <w:tcW w:w="10348" w:type="dxa"/>
            <w:vAlign w:val="center"/>
          </w:tcPr>
          <w:p w14:paraId="110E8E85" w14:textId="77777777" w:rsidR="00D33E76" w:rsidRPr="00D0667F" w:rsidRDefault="00D33E76" w:rsidP="007323BE">
            <w:pPr>
              <w:numPr>
                <w:ilvl w:val="0"/>
                <w:numId w:val="3"/>
              </w:numPr>
              <w:rPr>
                <w:rFonts w:cs="Arial"/>
                <w:b/>
                <w:sz w:val="24"/>
                <w:szCs w:val="24"/>
              </w:rPr>
            </w:pPr>
            <w:r w:rsidRPr="00273947">
              <w:rPr>
                <w:rFonts w:cs="Arial"/>
                <w:b/>
                <w:sz w:val="22"/>
                <w:szCs w:val="22"/>
              </w:rPr>
              <w:lastRenderedPageBreak/>
              <w:t>COMMUNICATIONS AND RELATIONSHIPS</w:t>
            </w:r>
          </w:p>
        </w:tc>
      </w:tr>
      <w:tr w:rsidR="007323BE" w:rsidRPr="00D0667F" w14:paraId="111B7DA2" w14:textId="77777777">
        <w:tc>
          <w:tcPr>
            <w:tcW w:w="10348" w:type="dxa"/>
          </w:tcPr>
          <w:p w14:paraId="66A49095" w14:textId="77777777" w:rsidR="006A215F" w:rsidRPr="003418C1" w:rsidRDefault="006A215F" w:rsidP="006A215F">
            <w:pPr>
              <w:spacing w:before="120"/>
              <w:jc w:val="both"/>
              <w:rPr>
                <w:rFonts w:cs="Arial"/>
                <w:bCs/>
                <w:sz w:val="22"/>
                <w:szCs w:val="22"/>
              </w:rPr>
            </w:pPr>
            <w:r w:rsidRPr="003418C1">
              <w:rPr>
                <w:rFonts w:cs="Arial"/>
                <w:bCs/>
                <w:sz w:val="22"/>
                <w:szCs w:val="22"/>
              </w:rPr>
              <w:t xml:space="preserve">The post-holder will: </w:t>
            </w:r>
          </w:p>
          <w:p w14:paraId="524BA0BC" w14:textId="77777777" w:rsidR="00BD21E0" w:rsidRPr="003418C1" w:rsidRDefault="006A215F" w:rsidP="00BD21E0">
            <w:pPr>
              <w:pStyle w:val="Default"/>
              <w:numPr>
                <w:ilvl w:val="1"/>
                <w:numId w:val="3"/>
              </w:numPr>
              <w:tabs>
                <w:tab w:val="clear" w:pos="1440"/>
                <w:tab w:val="num" w:pos="720"/>
              </w:tabs>
              <w:spacing w:before="120"/>
              <w:ind w:left="720"/>
              <w:jc w:val="both"/>
              <w:rPr>
                <w:color w:val="auto"/>
                <w:sz w:val="22"/>
                <w:szCs w:val="22"/>
              </w:rPr>
            </w:pPr>
            <w:r w:rsidRPr="003418C1">
              <w:rPr>
                <w:color w:val="auto"/>
                <w:sz w:val="22"/>
                <w:szCs w:val="22"/>
              </w:rPr>
              <w:t xml:space="preserve">Interpret and elaborate on the relevant policies and guidelines </w:t>
            </w:r>
            <w:r w:rsidR="003418C1" w:rsidRPr="003418C1">
              <w:rPr>
                <w:color w:val="auto"/>
                <w:sz w:val="22"/>
                <w:szCs w:val="22"/>
              </w:rPr>
              <w:t>which apply to the work of the Laboratory G</w:t>
            </w:r>
            <w:r w:rsidRPr="003418C1">
              <w:rPr>
                <w:color w:val="auto"/>
                <w:sz w:val="22"/>
                <w:szCs w:val="22"/>
              </w:rPr>
              <w:t>enetics department and</w:t>
            </w:r>
            <w:r w:rsidR="00BD21E0" w:rsidRPr="003418C1">
              <w:rPr>
                <w:color w:val="auto"/>
                <w:sz w:val="22"/>
                <w:szCs w:val="22"/>
              </w:rPr>
              <w:t xml:space="preserve"> within </w:t>
            </w:r>
            <w:r w:rsidR="00EB70C0">
              <w:rPr>
                <w:color w:val="auto"/>
                <w:sz w:val="22"/>
                <w:szCs w:val="22"/>
              </w:rPr>
              <w:t>the development programme</w:t>
            </w:r>
            <w:r w:rsidR="00BD21E0" w:rsidRPr="003418C1">
              <w:rPr>
                <w:color w:val="auto"/>
                <w:sz w:val="22"/>
                <w:szCs w:val="22"/>
              </w:rPr>
              <w:t>.</w:t>
            </w:r>
          </w:p>
          <w:p w14:paraId="3A6228C2" w14:textId="77777777" w:rsidR="00BD21E0" w:rsidRPr="003418C1" w:rsidRDefault="00BD21E0" w:rsidP="00BD21E0">
            <w:pPr>
              <w:pStyle w:val="Default"/>
              <w:numPr>
                <w:ilvl w:val="1"/>
                <w:numId w:val="3"/>
              </w:numPr>
              <w:tabs>
                <w:tab w:val="clear" w:pos="1440"/>
                <w:tab w:val="num" w:pos="720"/>
              </w:tabs>
              <w:spacing w:before="120"/>
              <w:ind w:left="720"/>
              <w:jc w:val="both"/>
              <w:rPr>
                <w:color w:val="auto"/>
                <w:sz w:val="22"/>
                <w:szCs w:val="22"/>
              </w:rPr>
            </w:pPr>
            <w:r w:rsidRPr="003418C1">
              <w:rPr>
                <w:color w:val="auto"/>
                <w:sz w:val="22"/>
                <w:szCs w:val="22"/>
              </w:rPr>
              <w:t>Communicate effectively with other healthcare professionals, responding to all enquiries as appropriate (telephone, email or written).</w:t>
            </w:r>
          </w:p>
          <w:p w14:paraId="62C279DC" w14:textId="77777777" w:rsidR="006A215F" w:rsidRPr="003418C1" w:rsidRDefault="006A215F" w:rsidP="006A215F">
            <w:pPr>
              <w:pStyle w:val="Default"/>
              <w:numPr>
                <w:ilvl w:val="1"/>
                <w:numId w:val="3"/>
              </w:numPr>
              <w:tabs>
                <w:tab w:val="clear" w:pos="1440"/>
                <w:tab w:val="num" w:pos="720"/>
              </w:tabs>
              <w:spacing w:before="120"/>
              <w:ind w:left="720"/>
              <w:jc w:val="both"/>
              <w:rPr>
                <w:color w:val="auto"/>
                <w:sz w:val="22"/>
                <w:szCs w:val="22"/>
              </w:rPr>
            </w:pPr>
            <w:r w:rsidRPr="003418C1">
              <w:rPr>
                <w:color w:val="auto"/>
                <w:sz w:val="22"/>
                <w:szCs w:val="22"/>
              </w:rPr>
              <w:t xml:space="preserve">Provide easy to understand interpretation of </w:t>
            </w:r>
            <w:r w:rsidR="005F29CC" w:rsidRPr="003418C1">
              <w:rPr>
                <w:color w:val="auto"/>
                <w:sz w:val="22"/>
                <w:szCs w:val="22"/>
              </w:rPr>
              <w:t>highly</w:t>
            </w:r>
            <w:r w:rsidRPr="003418C1">
              <w:rPr>
                <w:color w:val="auto"/>
                <w:sz w:val="22"/>
                <w:szCs w:val="22"/>
              </w:rPr>
              <w:t xml:space="preserve"> complex laboratory results to </w:t>
            </w:r>
            <w:r w:rsidR="00EB70C0">
              <w:rPr>
                <w:color w:val="auto"/>
                <w:sz w:val="22"/>
                <w:szCs w:val="22"/>
              </w:rPr>
              <w:t xml:space="preserve">colleagues and </w:t>
            </w:r>
            <w:r w:rsidRPr="003418C1">
              <w:rPr>
                <w:color w:val="auto"/>
                <w:sz w:val="22"/>
                <w:szCs w:val="22"/>
              </w:rPr>
              <w:t xml:space="preserve">service users. </w:t>
            </w:r>
          </w:p>
          <w:p w14:paraId="59C9CF87" w14:textId="77777777" w:rsidR="006A215F" w:rsidRPr="003418C1" w:rsidRDefault="006A215F" w:rsidP="006A215F">
            <w:pPr>
              <w:pStyle w:val="Default"/>
              <w:numPr>
                <w:ilvl w:val="1"/>
                <w:numId w:val="3"/>
              </w:numPr>
              <w:tabs>
                <w:tab w:val="clear" w:pos="1440"/>
                <w:tab w:val="num" w:pos="720"/>
              </w:tabs>
              <w:spacing w:before="120"/>
              <w:ind w:left="720"/>
              <w:jc w:val="both"/>
              <w:rPr>
                <w:color w:val="auto"/>
                <w:sz w:val="22"/>
                <w:szCs w:val="22"/>
              </w:rPr>
            </w:pPr>
            <w:r w:rsidRPr="003418C1">
              <w:rPr>
                <w:color w:val="auto"/>
                <w:sz w:val="22"/>
                <w:szCs w:val="22"/>
              </w:rPr>
              <w:t xml:space="preserve">Provide advice on the </w:t>
            </w:r>
            <w:r w:rsidR="00EB70C0">
              <w:rPr>
                <w:color w:val="auto"/>
                <w:sz w:val="22"/>
                <w:szCs w:val="22"/>
              </w:rPr>
              <w:t>development initiative</w:t>
            </w:r>
            <w:r w:rsidRPr="003418C1">
              <w:rPr>
                <w:color w:val="auto"/>
                <w:sz w:val="22"/>
                <w:szCs w:val="22"/>
              </w:rPr>
              <w:t xml:space="preserve"> available to service users. </w:t>
            </w:r>
          </w:p>
          <w:p w14:paraId="2E2B4962" w14:textId="77777777" w:rsidR="00BD21E0" w:rsidRPr="003418C1" w:rsidRDefault="006A215F" w:rsidP="00BD21E0">
            <w:pPr>
              <w:pStyle w:val="Default"/>
              <w:numPr>
                <w:ilvl w:val="1"/>
                <w:numId w:val="3"/>
              </w:numPr>
              <w:tabs>
                <w:tab w:val="clear" w:pos="1440"/>
                <w:tab w:val="num" w:pos="720"/>
              </w:tabs>
              <w:spacing w:before="120"/>
              <w:ind w:left="720"/>
              <w:jc w:val="both"/>
              <w:rPr>
                <w:color w:val="auto"/>
                <w:sz w:val="22"/>
                <w:szCs w:val="22"/>
              </w:rPr>
            </w:pPr>
            <w:r w:rsidRPr="003418C1">
              <w:rPr>
                <w:color w:val="auto"/>
                <w:sz w:val="22"/>
                <w:szCs w:val="22"/>
              </w:rPr>
              <w:t xml:space="preserve">Interact with staff and service users in highly distressing situations such as adverse outcomes from diagnostic </w:t>
            </w:r>
            <w:r w:rsidR="001D4F0C">
              <w:rPr>
                <w:color w:val="auto"/>
                <w:sz w:val="22"/>
                <w:szCs w:val="22"/>
              </w:rPr>
              <w:t xml:space="preserve">genetic </w:t>
            </w:r>
            <w:r w:rsidRPr="003418C1">
              <w:rPr>
                <w:color w:val="auto"/>
                <w:sz w:val="22"/>
                <w:szCs w:val="22"/>
              </w:rPr>
              <w:t>investigations, and be able to deal with and resolve complaints.</w:t>
            </w:r>
          </w:p>
          <w:p w14:paraId="4DAAF830" w14:textId="77777777" w:rsidR="00BD21E0" w:rsidRPr="003418C1" w:rsidRDefault="00BD21E0" w:rsidP="00BD21E0">
            <w:pPr>
              <w:pStyle w:val="Default"/>
              <w:numPr>
                <w:ilvl w:val="1"/>
                <w:numId w:val="3"/>
              </w:numPr>
              <w:tabs>
                <w:tab w:val="clear" w:pos="1440"/>
                <w:tab w:val="num" w:pos="720"/>
              </w:tabs>
              <w:spacing w:before="120"/>
              <w:ind w:left="720"/>
              <w:jc w:val="both"/>
              <w:rPr>
                <w:color w:val="auto"/>
                <w:sz w:val="22"/>
                <w:szCs w:val="22"/>
              </w:rPr>
            </w:pPr>
            <w:r w:rsidRPr="003418C1">
              <w:rPr>
                <w:color w:val="auto"/>
                <w:sz w:val="22"/>
                <w:szCs w:val="22"/>
              </w:rPr>
              <w:t>Attend the laboratory meeting and laboratory management meetings, discussing laboratory issues with colleagues at these meetings.</w:t>
            </w:r>
          </w:p>
          <w:p w14:paraId="33001D22" w14:textId="77777777" w:rsidR="00EB70C0" w:rsidRDefault="006A215F" w:rsidP="00EB70C0">
            <w:pPr>
              <w:pStyle w:val="Default"/>
              <w:numPr>
                <w:ilvl w:val="1"/>
                <w:numId w:val="3"/>
              </w:numPr>
              <w:tabs>
                <w:tab w:val="clear" w:pos="1440"/>
                <w:tab w:val="num" w:pos="720"/>
              </w:tabs>
              <w:spacing w:before="120"/>
              <w:ind w:left="720"/>
              <w:jc w:val="both"/>
              <w:rPr>
                <w:color w:val="auto"/>
                <w:sz w:val="22"/>
                <w:szCs w:val="22"/>
              </w:rPr>
            </w:pPr>
            <w:r w:rsidRPr="003418C1">
              <w:rPr>
                <w:color w:val="auto"/>
                <w:sz w:val="22"/>
                <w:szCs w:val="22"/>
              </w:rPr>
              <w:lastRenderedPageBreak/>
              <w:t xml:space="preserve">Present clinical case reports and research findings to local, national and international scientific meetings and conferences. </w:t>
            </w:r>
          </w:p>
          <w:p w14:paraId="266A7712" w14:textId="77777777" w:rsidR="00EB70C0" w:rsidRDefault="00EB70C0" w:rsidP="00EB70C0">
            <w:pPr>
              <w:pStyle w:val="Default"/>
              <w:numPr>
                <w:ilvl w:val="1"/>
                <w:numId w:val="3"/>
              </w:numPr>
              <w:tabs>
                <w:tab w:val="clear" w:pos="1440"/>
                <w:tab w:val="num" w:pos="720"/>
              </w:tabs>
              <w:spacing w:before="120"/>
              <w:ind w:left="720"/>
              <w:jc w:val="both"/>
              <w:rPr>
                <w:color w:val="auto"/>
                <w:sz w:val="22"/>
                <w:szCs w:val="22"/>
              </w:rPr>
            </w:pPr>
            <w:r>
              <w:rPr>
                <w:color w:val="auto"/>
                <w:sz w:val="22"/>
                <w:szCs w:val="22"/>
              </w:rPr>
              <w:t>Present research findings to conferences or other large groups.</w:t>
            </w:r>
          </w:p>
          <w:p w14:paraId="5D66BF96" w14:textId="77777777" w:rsidR="000B1B62" w:rsidRDefault="000B1B62" w:rsidP="00EB70C0">
            <w:pPr>
              <w:pStyle w:val="Default"/>
              <w:numPr>
                <w:ilvl w:val="1"/>
                <w:numId w:val="3"/>
              </w:numPr>
              <w:tabs>
                <w:tab w:val="clear" w:pos="1440"/>
                <w:tab w:val="num" w:pos="720"/>
              </w:tabs>
              <w:spacing w:before="120"/>
              <w:ind w:left="720"/>
              <w:jc w:val="both"/>
              <w:rPr>
                <w:color w:val="auto"/>
                <w:sz w:val="22"/>
                <w:szCs w:val="22"/>
              </w:rPr>
            </w:pPr>
            <w:r>
              <w:rPr>
                <w:color w:val="auto"/>
                <w:sz w:val="22"/>
                <w:szCs w:val="22"/>
              </w:rPr>
              <w:t xml:space="preserve">Disseminate information </w:t>
            </w:r>
            <w:r w:rsidR="00845E42">
              <w:rPr>
                <w:color w:val="auto"/>
                <w:sz w:val="22"/>
                <w:szCs w:val="22"/>
              </w:rPr>
              <w:t>following attendance at scientific</w:t>
            </w:r>
            <w:r>
              <w:rPr>
                <w:color w:val="auto"/>
                <w:sz w:val="22"/>
                <w:szCs w:val="22"/>
              </w:rPr>
              <w:t xml:space="preserve"> meetings and conferences</w:t>
            </w:r>
            <w:r w:rsidR="00845E42">
              <w:rPr>
                <w:color w:val="auto"/>
                <w:sz w:val="22"/>
                <w:szCs w:val="22"/>
              </w:rPr>
              <w:t>,</w:t>
            </w:r>
            <w:r>
              <w:rPr>
                <w:color w:val="auto"/>
                <w:sz w:val="22"/>
                <w:szCs w:val="22"/>
              </w:rPr>
              <w:t xml:space="preserve"> to colleagues within the laboratory.</w:t>
            </w:r>
          </w:p>
          <w:p w14:paraId="49D0B35C" w14:textId="77777777" w:rsidR="00EB70C0" w:rsidRDefault="00EB70C0" w:rsidP="00EB70C0">
            <w:pPr>
              <w:pStyle w:val="Default"/>
              <w:numPr>
                <w:ilvl w:val="1"/>
                <w:numId w:val="3"/>
              </w:numPr>
              <w:tabs>
                <w:tab w:val="clear" w:pos="1440"/>
                <w:tab w:val="num" w:pos="720"/>
              </w:tabs>
              <w:spacing w:before="120"/>
              <w:ind w:left="720"/>
              <w:jc w:val="both"/>
              <w:rPr>
                <w:color w:val="auto"/>
                <w:sz w:val="22"/>
                <w:szCs w:val="22"/>
              </w:rPr>
            </w:pPr>
            <w:r w:rsidRPr="00EB70C0">
              <w:rPr>
                <w:color w:val="auto"/>
                <w:sz w:val="22"/>
                <w:szCs w:val="22"/>
              </w:rPr>
              <w:t xml:space="preserve">Communicate research and other specialist clinical, scientific and technical information to colleagues and will exchange specialist information with colleagues. </w:t>
            </w:r>
          </w:p>
          <w:p w14:paraId="667DB067" w14:textId="77777777" w:rsidR="00EB70C0" w:rsidRPr="00EB70C0" w:rsidRDefault="00EB70C0" w:rsidP="00EB70C0">
            <w:pPr>
              <w:pStyle w:val="Default"/>
              <w:numPr>
                <w:ilvl w:val="1"/>
                <w:numId w:val="3"/>
              </w:numPr>
              <w:tabs>
                <w:tab w:val="clear" w:pos="1440"/>
                <w:tab w:val="num" w:pos="720"/>
              </w:tabs>
              <w:spacing w:before="120"/>
              <w:ind w:left="720"/>
              <w:jc w:val="both"/>
              <w:rPr>
                <w:color w:val="auto"/>
                <w:sz w:val="22"/>
                <w:szCs w:val="22"/>
              </w:rPr>
            </w:pPr>
            <w:r w:rsidRPr="00EB70C0">
              <w:rPr>
                <w:color w:val="auto"/>
                <w:sz w:val="22"/>
                <w:szCs w:val="22"/>
              </w:rPr>
              <w:t>Communicate information received at meetings, educational seminars etc. to colleagues in the department.</w:t>
            </w:r>
          </w:p>
          <w:p w14:paraId="7EE55367" w14:textId="77777777" w:rsidR="006A215F" w:rsidRPr="003418C1" w:rsidRDefault="006A215F" w:rsidP="006A215F">
            <w:pPr>
              <w:pStyle w:val="Default"/>
              <w:numPr>
                <w:ilvl w:val="1"/>
                <w:numId w:val="3"/>
              </w:numPr>
              <w:tabs>
                <w:tab w:val="clear" w:pos="1440"/>
                <w:tab w:val="num" w:pos="720"/>
              </w:tabs>
              <w:spacing w:before="120"/>
              <w:ind w:left="720"/>
              <w:jc w:val="both"/>
              <w:rPr>
                <w:color w:val="auto"/>
                <w:sz w:val="22"/>
                <w:szCs w:val="22"/>
              </w:rPr>
            </w:pPr>
            <w:r w:rsidRPr="003418C1">
              <w:rPr>
                <w:color w:val="auto"/>
                <w:sz w:val="22"/>
                <w:szCs w:val="22"/>
              </w:rPr>
              <w:t xml:space="preserve">Maintain good communication with senior staff </w:t>
            </w:r>
            <w:r w:rsidR="00BD21E0" w:rsidRPr="003418C1">
              <w:rPr>
                <w:color w:val="auto"/>
                <w:sz w:val="22"/>
                <w:szCs w:val="22"/>
              </w:rPr>
              <w:t>in</w:t>
            </w:r>
            <w:r w:rsidRPr="003418C1">
              <w:rPr>
                <w:color w:val="auto"/>
                <w:sz w:val="22"/>
                <w:szCs w:val="22"/>
              </w:rPr>
              <w:t xml:space="preserve"> the other laboratories which comprise the Scottish Genetics Laboratory Consortium and the Scottish Molecular Pathology Consortium to ensure an integrated service throughout </w:t>
            </w:r>
            <w:smartTag w:uri="urn:schemas-microsoft-com:office:smarttags" w:element="place">
              <w:smartTag w:uri="urn:schemas-microsoft-com:office:smarttags" w:element="country-region">
                <w:r w:rsidRPr="003418C1">
                  <w:rPr>
                    <w:color w:val="auto"/>
                    <w:sz w:val="22"/>
                    <w:szCs w:val="22"/>
                  </w:rPr>
                  <w:t>Scotland</w:t>
                </w:r>
              </w:smartTag>
            </w:smartTag>
            <w:r w:rsidRPr="003418C1">
              <w:rPr>
                <w:color w:val="auto"/>
                <w:sz w:val="22"/>
                <w:szCs w:val="22"/>
              </w:rPr>
              <w:t xml:space="preserve">. </w:t>
            </w:r>
          </w:p>
          <w:p w14:paraId="3EBD9D84" w14:textId="77777777" w:rsidR="00BD21E0" w:rsidRPr="003418C1" w:rsidRDefault="006A215F" w:rsidP="00BD21E0">
            <w:pPr>
              <w:numPr>
                <w:ilvl w:val="1"/>
                <w:numId w:val="3"/>
              </w:numPr>
              <w:tabs>
                <w:tab w:val="clear" w:pos="1440"/>
                <w:tab w:val="num" w:pos="720"/>
              </w:tabs>
              <w:spacing w:before="120"/>
              <w:ind w:left="714" w:hanging="357"/>
              <w:jc w:val="both"/>
              <w:rPr>
                <w:sz w:val="22"/>
                <w:szCs w:val="22"/>
              </w:rPr>
            </w:pPr>
            <w:r w:rsidRPr="003418C1">
              <w:rPr>
                <w:sz w:val="22"/>
                <w:szCs w:val="22"/>
              </w:rPr>
              <w:t xml:space="preserve">Establish and maintain good communication with the consultants and senior staff within the Laboratory Genetics department and in the other laboratory disciplines within NHS Greater Glasgow and </w:t>
            </w:r>
            <w:smartTag w:uri="urn:schemas-microsoft-com:office:smarttags" w:element="place">
              <w:r w:rsidRPr="003418C1">
                <w:rPr>
                  <w:sz w:val="22"/>
                  <w:szCs w:val="22"/>
                </w:rPr>
                <w:t>Clyde</w:t>
              </w:r>
            </w:smartTag>
            <w:r w:rsidRPr="003418C1">
              <w:rPr>
                <w:sz w:val="22"/>
                <w:szCs w:val="22"/>
              </w:rPr>
              <w:t>, to ensure good cooperation and to maximise the use of the resources which are available.</w:t>
            </w:r>
          </w:p>
          <w:p w14:paraId="0B50979D" w14:textId="77777777" w:rsidR="00BD21E0" w:rsidRPr="003418C1" w:rsidRDefault="006A215F" w:rsidP="00BD21E0">
            <w:pPr>
              <w:numPr>
                <w:ilvl w:val="1"/>
                <w:numId w:val="3"/>
              </w:numPr>
              <w:tabs>
                <w:tab w:val="clear" w:pos="1440"/>
                <w:tab w:val="num" w:pos="720"/>
              </w:tabs>
              <w:spacing w:before="120"/>
              <w:ind w:left="714" w:hanging="357"/>
              <w:jc w:val="both"/>
              <w:rPr>
                <w:sz w:val="22"/>
                <w:szCs w:val="22"/>
              </w:rPr>
            </w:pPr>
            <w:r w:rsidRPr="003418C1">
              <w:rPr>
                <w:sz w:val="22"/>
                <w:szCs w:val="22"/>
              </w:rPr>
              <w:t xml:space="preserve">Have excellent and highly developed communication skills and experience in dealing with all levels of staff in order to maintain high morale and good team working within </w:t>
            </w:r>
            <w:r w:rsidR="00BD21E0" w:rsidRPr="003418C1">
              <w:rPr>
                <w:sz w:val="22"/>
                <w:szCs w:val="22"/>
              </w:rPr>
              <w:t>their specialised laboratory area</w:t>
            </w:r>
            <w:r w:rsidRPr="003418C1">
              <w:rPr>
                <w:sz w:val="22"/>
                <w:szCs w:val="22"/>
              </w:rPr>
              <w:t xml:space="preserve">. </w:t>
            </w:r>
          </w:p>
          <w:p w14:paraId="2DD52087" w14:textId="77777777" w:rsidR="00BD21E0" w:rsidRPr="003418C1" w:rsidRDefault="00BD21E0" w:rsidP="00BD21E0">
            <w:pPr>
              <w:numPr>
                <w:ilvl w:val="1"/>
                <w:numId w:val="3"/>
              </w:numPr>
              <w:tabs>
                <w:tab w:val="clear" w:pos="1440"/>
                <w:tab w:val="num" w:pos="720"/>
              </w:tabs>
              <w:spacing w:before="120"/>
              <w:ind w:left="714" w:hanging="357"/>
              <w:jc w:val="both"/>
              <w:rPr>
                <w:sz w:val="22"/>
                <w:szCs w:val="22"/>
              </w:rPr>
            </w:pPr>
            <w:r w:rsidRPr="003418C1">
              <w:rPr>
                <w:sz w:val="22"/>
                <w:szCs w:val="22"/>
              </w:rPr>
              <w:t xml:space="preserve">Communicate as an effective team member within </w:t>
            </w:r>
            <w:r w:rsidR="003418C1" w:rsidRPr="003418C1">
              <w:rPr>
                <w:sz w:val="22"/>
                <w:szCs w:val="22"/>
              </w:rPr>
              <w:t xml:space="preserve">the </w:t>
            </w:r>
            <w:r w:rsidRPr="003418C1">
              <w:rPr>
                <w:sz w:val="22"/>
                <w:szCs w:val="22"/>
              </w:rPr>
              <w:t>Laboratory Genetics</w:t>
            </w:r>
            <w:r w:rsidR="003418C1" w:rsidRPr="003418C1">
              <w:rPr>
                <w:sz w:val="22"/>
                <w:szCs w:val="22"/>
              </w:rPr>
              <w:t xml:space="preserve"> department</w:t>
            </w:r>
            <w:r w:rsidRPr="003418C1">
              <w:rPr>
                <w:sz w:val="22"/>
                <w:szCs w:val="22"/>
              </w:rPr>
              <w:t>, to ensure optimal use of resources and the delivery of an efficient, high quality service.</w:t>
            </w:r>
          </w:p>
          <w:p w14:paraId="644DA140" w14:textId="77777777" w:rsidR="00BD21E0" w:rsidRPr="003418C1" w:rsidRDefault="00BD21E0" w:rsidP="00BD21E0">
            <w:pPr>
              <w:numPr>
                <w:ilvl w:val="1"/>
                <w:numId w:val="3"/>
              </w:numPr>
              <w:tabs>
                <w:tab w:val="clear" w:pos="1440"/>
                <w:tab w:val="num" w:pos="720"/>
              </w:tabs>
              <w:spacing w:before="120"/>
              <w:ind w:left="714" w:hanging="357"/>
              <w:jc w:val="both"/>
              <w:rPr>
                <w:sz w:val="22"/>
                <w:szCs w:val="22"/>
              </w:rPr>
            </w:pPr>
            <w:r w:rsidRPr="003418C1">
              <w:rPr>
                <w:sz w:val="22"/>
                <w:szCs w:val="22"/>
              </w:rPr>
              <w:t>Liaise with the training officer when training other members of staff.</w:t>
            </w:r>
          </w:p>
          <w:p w14:paraId="112FF5A9" w14:textId="77777777" w:rsidR="00BD21E0" w:rsidRPr="003418C1" w:rsidRDefault="00BD21E0" w:rsidP="00BD21E0">
            <w:pPr>
              <w:numPr>
                <w:ilvl w:val="1"/>
                <w:numId w:val="3"/>
              </w:numPr>
              <w:tabs>
                <w:tab w:val="clear" w:pos="1440"/>
                <w:tab w:val="num" w:pos="720"/>
              </w:tabs>
              <w:spacing w:before="120"/>
              <w:ind w:left="714" w:hanging="357"/>
              <w:jc w:val="both"/>
              <w:rPr>
                <w:sz w:val="22"/>
                <w:szCs w:val="22"/>
              </w:rPr>
            </w:pPr>
            <w:r w:rsidRPr="003418C1">
              <w:rPr>
                <w:sz w:val="22"/>
                <w:szCs w:val="22"/>
              </w:rPr>
              <w:lastRenderedPageBreak/>
              <w:t>Liaise with the quality manager for issues relating to accreditation and quality management.</w:t>
            </w:r>
          </w:p>
          <w:p w14:paraId="77F00CF6" w14:textId="77777777" w:rsidR="00BD21E0" w:rsidRPr="003418C1" w:rsidRDefault="00BD21E0" w:rsidP="00BD21E0">
            <w:pPr>
              <w:numPr>
                <w:ilvl w:val="1"/>
                <w:numId w:val="3"/>
              </w:numPr>
              <w:tabs>
                <w:tab w:val="clear" w:pos="1440"/>
                <w:tab w:val="num" w:pos="720"/>
              </w:tabs>
              <w:spacing w:before="120"/>
              <w:ind w:left="714" w:hanging="357"/>
              <w:jc w:val="both"/>
              <w:rPr>
                <w:sz w:val="22"/>
                <w:szCs w:val="22"/>
              </w:rPr>
            </w:pPr>
            <w:r w:rsidRPr="003418C1">
              <w:rPr>
                <w:sz w:val="22"/>
                <w:szCs w:val="22"/>
              </w:rPr>
              <w:t>Liaise with senior management, including the head of laboratory, on other issues relating to laboratory management.</w:t>
            </w:r>
          </w:p>
          <w:p w14:paraId="4F2E3EE4" w14:textId="77777777" w:rsidR="00BD21E0" w:rsidRPr="003418C1" w:rsidRDefault="00BD21E0" w:rsidP="00BD21E0">
            <w:pPr>
              <w:numPr>
                <w:ilvl w:val="1"/>
                <w:numId w:val="3"/>
              </w:numPr>
              <w:tabs>
                <w:tab w:val="clear" w:pos="1440"/>
                <w:tab w:val="num" w:pos="720"/>
              </w:tabs>
              <w:spacing w:before="120"/>
              <w:ind w:left="714" w:hanging="357"/>
              <w:jc w:val="both"/>
              <w:rPr>
                <w:sz w:val="22"/>
                <w:szCs w:val="22"/>
              </w:rPr>
            </w:pPr>
            <w:r w:rsidRPr="003418C1">
              <w:rPr>
                <w:sz w:val="22"/>
                <w:szCs w:val="22"/>
              </w:rPr>
              <w:t>Abide by the NHSGG&amp;C policy on patient confidentiality.</w:t>
            </w:r>
          </w:p>
          <w:p w14:paraId="3C2F7EAE" w14:textId="77777777" w:rsidR="00D724B0" w:rsidRPr="0092456D" w:rsidRDefault="00BD21E0" w:rsidP="0092456D">
            <w:pPr>
              <w:numPr>
                <w:ilvl w:val="1"/>
                <w:numId w:val="3"/>
              </w:numPr>
              <w:tabs>
                <w:tab w:val="clear" w:pos="1440"/>
                <w:tab w:val="num" w:pos="720"/>
              </w:tabs>
              <w:spacing w:before="120"/>
              <w:ind w:left="714" w:hanging="357"/>
              <w:jc w:val="both"/>
              <w:rPr>
                <w:sz w:val="22"/>
                <w:szCs w:val="22"/>
              </w:rPr>
            </w:pPr>
            <w:r w:rsidRPr="003418C1">
              <w:rPr>
                <w:sz w:val="22"/>
                <w:szCs w:val="22"/>
              </w:rPr>
              <w:t>Attend an annual staff review.</w:t>
            </w:r>
          </w:p>
          <w:p w14:paraId="051BA87D" w14:textId="77777777" w:rsidR="0094399B" w:rsidRPr="003418C1" w:rsidRDefault="0094399B" w:rsidP="00EB70C0">
            <w:pPr>
              <w:ind w:right="-270"/>
              <w:rPr>
                <w:sz w:val="22"/>
                <w:szCs w:val="22"/>
              </w:rPr>
            </w:pPr>
          </w:p>
        </w:tc>
      </w:tr>
      <w:tr w:rsidR="00D33E76" w:rsidRPr="00D0667F" w14:paraId="7248B643" w14:textId="77777777">
        <w:trPr>
          <w:trHeight w:val="374"/>
        </w:trPr>
        <w:tc>
          <w:tcPr>
            <w:tcW w:w="10348" w:type="dxa"/>
            <w:vAlign w:val="center"/>
          </w:tcPr>
          <w:p w14:paraId="66AF687F" w14:textId="77777777" w:rsidR="00D33E76" w:rsidRPr="00D0667F" w:rsidRDefault="007323BE" w:rsidP="007323BE">
            <w:pPr>
              <w:numPr>
                <w:ilvl w:val="0"/>
                <w:numId w:val="3"/>
              </w:numPr>
              <w:jc w:val="both"/>
              <w:rPr>
                <w:rFonts w:cs="Arial"/>
                <w:b/>
                <w:sz w:val="24"/>
                <w:szCs w:val="24"/>
              </w:rPr>
            </w:pPr>
            <w:r w:rsidRPr="007323BE">
              <w:rPr>
                <w:rFonts w:cs="Arial"/>
                <w:b/>
                <w:sz w:val="22"/>
                <w:szCs w:val="22"/>
              </w:rPr>
              <w:lastRenderedPageBreak/>
              <w:t xml:space="preserve">PHYSICAL, </w:t>
            </w:r>
            <w:r>
              <w:rPr>
                <w:rFonts w:cs="Arial"/>
                <w:b/>
                <w:sz w:val="22"/>
                <w:szCs w:val="22"/>
              </w:rPr>
              <w:t xml:space="preserve">MENTAL, EMOTIONAL AND ENVIROMENTAL </w:t>
            </w:r>
            <w:r w:rsidR="00D33E76" w:rsidRPr="007323BE">
              <w:rPr>
                <w:rFonts w:cs="Arial"/>
                <w:b/>
                <w:sz w:val="22"/>
                <w:szCs w:val="22"/>
              </w:rPr>
              <w:t>DEMANDS OF THE JOB</w:t>
            </w:r>
          </w:p>
        </w:tc>
      </w:tr>
      <w:tr w:rsidR="007323BE" w:rsidRPr="00D0667F" w14:paraId="3871A7BC" w14:textId="77777777">
        <w:tc>
          <w:tcPr>
            <w:tcW w:w="10348" w:type="dxa"/>
          </w:tcPr>
          <w:p w14:paraId="6A851848" w14:textId="77777777" w:rsidR="007323BE" w:rsidRPr="001D6B2A" w:rsidRDefault="007323BE" w:rsidP="008938D8">
            <w:pPr>
              <w:spacing w:before="120"/>
              <w:jc w:val="both"/>
              <w:rPr>
                <w:rFonts w:cs="Arial"/>
                <w:b/>
                <w:iCs/>
                <w:sz w:val="22"/>
                <w:szCs w:val="22"/>
              </w:rPr>
            </w:pPr>
            <w:r w:rsidRPr="001D6B2A">
              <w:rPr>
                <w:rFonts w:cs="Arial"/>
                <w:b/>
                <w:iCs/>
                <w:sz w:val="22"/>
                <w:szCs w:val="22"/>
              </w:rPr>
              <w:t xml:space="preserve">Physical </w:t>
            </w:r>
            <w:r w:rsidR="009D4C8F" w:rsidRPr="001D6B2A">
              <w:rPr>
                <w:rFonts w:cs="Arial"/>
                <w:b/>
                <w:iCs/>
                <w:sz w:val="22"/>
                <w:szCs w:val="22"/>
              </w:rPr>
              <w:t>demands</w:t>
            </w:r>
          </w:p>
          <w:p w14:paraId="0F016A63" w14:textId="77777777" w:rsidR="00A67204" w:rsidRPr="001D6B2A" w:rsidRDefault="00A67204" w:rsidP="001644E4">
            <w:pPr>
              <w:numPr>
                <w:ilvl w:val="0"/>
                <w:numId w:val="8"/>
              </w:numPr>
              <w:spacing w:before="120"/>
              <w:jc w:val="both"/>
              <w:rPr>
                <w:rFonts w:cs="Arial"/>
                <w:bCs/>
                <w:sz w:val="22"/>
                <w:szCs w:val="22"/>
              </w:rPr>
            </w:pPr>
            <w:r w:rsidRPr="001D6B2A">
              <w:rPr>
                <w:rFonts w:cs="Arial"/>
                <w:bCs/>
                <w:sz w:val="22"/>
                <w:szCs w:val="22"/>
              </w:rPr>
              <w:t>A combination of sitting, standing and walking is required.</w:t>
            </w:r>
          </w:p>
          <w:p w14:paraId="445AFE7A" w14:textId="77777777" w:rsidR="00B73BA9" w:rsidRPr="001D6B2A" w:rsidRDefault="00A67204" w:rsidP="001644E4">
            <w:pPr>
              <w:numPr>
                <w:ilvl w:val="0"/>
                <w:numId w:val="8"/>
              </w:numPr>
              <w:spacing w:before="120"/>
              <w:jc w:val="both"/>
              <w:rPr>
                <w:rFonts w:cs="Arial"/>
                <w:sz w:val="22"/>
                <w:szCs w:val="22"/>
              </w:rPr>
            </w:pPr>
            <w:r w:rsidRPr="001D6B2A">
              <w:rPr>
                <w:sz w:val="22"/>
              </w:rPr>
              <w:t>A very high level of manual dexterity with excellent hand to eye co-ordination is required</w:t>
            </w:r>
            <w:r w:rsidRPr="001D6B2A">
              <w:rPr>
                <w:rFonts w:cs="Arial"/>
                <w:sz w:val="22"/>
                <w:szCs w:val="22"/>
              </w:rPr>
              <w:t xml:space="preserve"> to carry out highly complex analytical procedures.  </w:t>
            </w:r>
            <w:r w:rsidRPr="001D6B2A">
              <w:rPr>
                <w:sz w:val="22"/>
              </w:rPr>
              <w:t>Often highly intricate work using tiny volumes in single and multi-channel micro pipettes is required (less than 10</w:t>
            </w:r>
            <w:r w:rsidR="001437B2">
              <w:rPr>
                <w:rFonts w:cs="Arial"/>
                <w:sz w:val="22"/>
              </w:rPr>
              <w:t>µ</w:t>
            </w:r>
            <w:r w:rsidRPr="001D6B2A">
              <w:rPr>
                <w:sz w:val="22"/>
              </w:rPr>
              <w:t>l).</w:t>
            </w:r>
          </w:p>
          <w:p w14:paraId="71E17618" w14:textId="77777777" w:rsidR="0092456D" w:rsidRDefault="0092456D" w:rsidP="0092456D">
            <w:pPr>
              <w:spacing w:before="120"/>
              <w:ind w:left="720"/>
              <w:jc w:val="both"/>
              <w:rPr>
                <w:rFonts w:cs="Arial"/>
                <w:bCs/>
                <w:sz w:val="22"/>
                <w:szCs w:val="22"/>
              </w:rPr>
            </w:pPr>
          </w:p>
          <w:p w14:paraId="717C6682" w14:textId="77777777" w:rsidR="00B73BA9" w:rsidRPr="001D6B2A" w:rsidRDefault="00B73BA9" w:rsidP="001644E4">
            <w:pPr>
              <w:numPr>
                <w:ilvl w:val="0"/>
                <w:numId w:val="8"/>
              </w:numPr>
              <w:spacing w:before="120"/>
              <w:jc w:val="both"/>
              <w:rPr>
                <w:rFonts w:cs="Arial"/>
                <w:bCs/>
                <w:sz w:val="22"/>
                <w:szCs w:val="22"/>
              </w:rPr>
            </w:pPr>
            <w:r w:rsidRPr="001D6B2A">
              <w:rPr>
                <w:rFonts w:cs="Arial"/>
                <w:bCs/>
                <w:sz w:val="22"/>
                <w:szCs w:val="22"/>
              </w:rPr>
              <w:t>Frequent requirement for sitting in a restricted position for exten</w:t>
            </w:r>
            <w:r w:rsidR="001D6B2A" w:rsidRPr="001D6B2A">
              <w:rPr>
                <w:rFonts w:cs="Arial"/>
                <w:bCs/>
                <w:sz w:val="22"/>
                <w:szCs w:val="22"/>
              </w:rPr>
              <w:t xml:space="preserve">ded periods whilst using a </w:t>
            </w:r>
            <w:r w:rsidRPr="001D6B2A">
              <w:rPr>
                <w:rFonts w:cs="Arial"/>
                <w:bCs/>
                <w:sz w:val="22"/>
                <w:szCs w:val="22"/>
              </w:rPr>
              <w:t xml:space="preserve">computer workstation and specialist software to analyse </w:t>
            </w:r>
            <w:r w:rsidR="005F29CC">
              <w:rPr>
                <w:rFonts w:cs="Arial"/>
                <w:bCs/>
                <w:sz w:val="22"/>
                <w:szCs w:val="22"/>
              </w:rPr>
              <w:t xml:space="preserve">highly </w:t>
            </w:r>
            <w:r w:rsidRPr="001D6B2A">
              <w:rPr>
                <w:rFonts w:cs="Arial"/>
                <w:bCs/>
                <w:sz w:val="22"/>
                <w:szCs w:val="22"/>
              </w:rPr>
              <w:t>complex data and results, or to writ</w:t>
            </w:r>
            <w:r w:rsidR="00A67204" w:rsidRPr="001D6B2A">
              <w:rPr>
                <w:rFonts w:cs="Arial"/>
                <w:bCs/>
                <w:sz w:val="22"/>
                <w:szCs w:val="22"/>
              </w:rPr>
              <w:t>e and authorise patient reports with little opportunity to exercise during this time.</w:t>
            </w:r>
          </w:p>
          <w:p w14:paraId="4C7589BA" w14:textId="77777777" w:rsidR="00B73BA9" w:rsidRPr="001D6B2A" w:rsidRDefault="00B73BA9" w:rsidP="001644E4">
            <w:pPr>
              <w:numPr>
                <w:ilvl w:val="0"/>
                <w:numId w:val="8"/>
              </w:numPr>
              <w:spacing w:before="120"/>
              <w:jc w:val="both"/>
              <w:rPr>
                <w:rFonts w:cs="Arial"/>
                <w:sz w:val="22"/>
                <w:szCs w:val="22"/>
              </w:rPr>
            </w:pPr>
            <w:r w:rsidRPr="001D6B2A">
              <w:rPr>
                <w:sz w:val="22"/>
                <w:szCs w:val="22"/>
              </w:rPr>
              <w:t>Requires highly developed physical skills in the use of specialist diagnostic equipment of high monetary value.</w:t>
            </w:r>
          </w:p>
          <w:p w14:paraId="54319231" w14:textId="77777777" w:rsidR="006A215F" w:rsidRPr="00A8382C" w:rsidRDefault="006A215F" w:rsidP="006A215F">
            <w:pPr>
              <w:spacing w:before="120"/>
              <w:jc w:val="both"/>
              <w:rPr>
                <w:rFonts w:cs="Arial"/>
                <w:bCs/>
                <w:sz w:val="22"/>
                <w:szCs w:val="22"/>
              </w:rPr>
            </w:pPr>
            <w:r w:rsidRPr="00A8382C">
              <w:rPr>
                <w:rFonts w:cs="Arial"/>
                <w:b/>
                <w:iCs/>
                <w:sz w:val="22"/>
                <w:szCs w:val="22"/>
              </w:rPr>
              <w:t>Mental demands</w:t>
            </w:r>
          </w:p>
          <w:p w14:paraId="0CC231AE" w14:textId="77777777" w:rsidR="006A215F" w:rsidRPr="001D6B2A" w:rsidRDefault="006A215F" w:rsidP="001644E4">
            <w:pPr>
              <w:numPr>
                <w:ilvl w:val="0"/>
                <w:numId w:val="8"/>
              </w:numPr>
              <w:spacing w:before="120"/>
              <w:jc w:val="both"/>
              <w:rPr>
                <w:rFonts w:cs="Arial"/>
                <w:bCs/>
                <w:sz w:val="22"/>
                <w:szCs w:val="22"/>
              </w:rPr>
            </w:pPr>
            <w:r w:rsidRPr="001D6B2A">
              <w:rPr>
                <w:rFonts w:cs="Arial"/>
                <w:bCs/>
                <w:sz w:val="22"/>
                <w:szCs w:val="22"/>
              </w:rPr>
              <w:lastRenderedPageBreak/>
              <w:t>There is a frequent requirement for prolonged, intense concentration when analysing and interpreting highly complex diagnostics</w:t>
            </w:r>
            <w:r w:rsidR="001D4F0C">
              <w:rPr>
                <w:rFonts w:cs="Arial"/>
                <w:bCs/>
                <w:sz w:val="22"/>
                <w:szCs w:val="22"/>
              </w:rPr>
              <w:t xml:space="preserve"> genetic</w:t>
            </w:r>
            <w:r w:rsidRPr="001D6B2A">
              <w:rPr>
                <w:rFonts w:cs="Arial"/>
                <w:bCs/>
                <w:sz w:val="22"/>
                <w:szCs w:val="22"/>
              </w:rPr>
              <w:t xml:space="preserve"> data and results.  Often processing very large and </w:t>
            </w:r>
            <w:r w:rsidR="005F29CC">
              <w:rPr>
                <w:rFonts w:cs="Arial"/>
                <w:bCs/>
                <w:sz w:val="22"/>
                <w:szCs w:val="22"/>
              </w:rPr>
              <w:t xml:space="preserve">highly </w:t>
            </w:r>
            <w:r w:rsidRPr="001D6B2A">
              <w:rPr>
                <w:rFonts w:cs="Arial"/>
                <w:bCs/>
                <w:sz w:val="22"/>
                <w:szCs w:val="22"/>
              </w:rPr>
              <w:t>complex data sets to issue final reports from a range of different procedures.</w:t>
            </w:r>
          </w:p>
          <w:p w14:paraId="10F88574" w14:textId="77777777" w:rsidR="006A215F" w:rsidRPr="001D6B2A" w:rsidRDefault="006A215F" w:rsidP="001644E4">
            <w:pPr>
              <w:numPr>
                <w:ilvl w:val="0"/>
                <w:numId w:val="8"/>
              </w:numPr>
              <w:spacing w:before="120"/>
              <w:jc w:val="both"/>
              <w:rPr>
                <w:rFonts w:cs="Arial"/>
                <w:bCs/>
                <w:sz w:val="22"/>
                <w:szCs w:val="22"/>
              </w:rPr>
            </w:pPr>
            <w:r w:rsidRPr="001D6B2A">
              <w:rPr>
                <w:rFonts w:cs="Arial"/>
                <w:bCs/>
                <w:sz w:val="22"/>
                <w:szCs w:val="22"/>
              </w:rPr>
              <w:t>There are frequent interruptions for immediate clinical or managerial advice.  These interruptions are unpredictable and may require multi-tasking and re-prioritisation of work pattern and changing of task.</w:t>
            </w:r>
          </w:p>
          <w:p w14:paraId="2924712F" w14:textId="77777777" w:rsidR="006A215F" w:rsidRPr="001D6B2A" w:rsidRDefault="006A215F" w:rsidP="001644E4">
            <w:pPr>
              <w:numPr>
                <w:ilvl w:val="0"/>
                <w:numId w:val="8"/>
              </w:numPr>
              <w:spacing w:before="120"/>
              <w:jc w:val="both"/>
              <w:rPr>
                <w:rFonts w:cs="Arial"/>
                <w:bCs/>
                <w:sz w:val="22"/>
                <w:szCs w:val="22"/>
              </w:rPr>
            </w:pPr>
            <w:r w:rsidRPr="001D6B2A">
              <w:rPr>
                <w:sz w:val="22"/>
                <w:szCs w:val="22"/>
              </w:rPr>
              <w:t>Unpredictable work pattern often fire fighting and</w:t>
            </w:r>
            <w:r w:rsidR="001D6B2A" w:rsidRPr="001D6B2A">
              <w:rPr>
                <w:sz w:val="22"/>
                <w:szCs w:val="22"/>
              </w:rPr>
              <w:t xml:space="preserve"> prioritising urgent referrals.</w:t>
            </w:r>
            <w:r w:rsidRPr="001D6B2A">
              <w:rPr>
                <w:sz w:val="22"/>
                <w:szCs w:val="22"/>
              </w:rPr>
              <w:t xml:space="preserve"> </w:t>
            </w:r>
            <w:r w:rsidR="001D6B2A" w:rsidRPr="001D6B2A">
              <w:rPr>
                <w:sz w:val="22"/>
                <w:szCs w:val="22"/>
              </w:rPr>
              <w:t>Diagnostic genetics</w:t>
            </w:r>
            <w:r w:rsidRPr="001D6B2A">
              <w:rPr>
                <w:sz w:val="22"/>
                <w:szCs w:val="22"/>
              </w:rPr>
              <w:t xml:space="preserve"> is a demand led service </w:t>
            </w:r>
            <w:r w:rsidR="001437B2">
              <w:rPr>
                <w:sz w:val="22"/>
                <w:szCs w:val="22"/>
              </w:rPr>
              <w:t xml:space="preserve">and </w:t>
            </w:r>
            <w:r w:rsidRPr="001D6B2A">
              <w:rPr>
                <w:sz w:val="22"/>
                <w:szCs w:val="22"/>
              </w:rPr>
              <w:t>with a rapidly increasing volume of referrals</w:t>
            </w:r>
            <w:r w:rsidR="001437B2">
              <w:rPr>
                <w:sz w:val="22"/>
                <w:szCs w:val="22"/>
              </w:rPr>
              <w:t>,</w:t>
            </w:r>
            <w:r w:rsidRPr="001D6B2A">
              <w:rPr>
                <w:sz w:val="22"/>
                <w:szCs w:val="22"/>
              </w:rPr>
              <w:t xml:space="preserve"> makes forward planning for the needs and development of the service very difficult</w:t>
            </w:r>
            <w:r w:rsidRPr="001D6B2A">
              <w:rPr>
                <w:rFonts w:cs="Arial"/>
                <w:bCs/>
                <w:sz w:val="22"/>
                <w:szCs w:val="22"/>
              </w:rPr>
              <w:t>.</w:t>
            </w:r>
          </w:p>
          <w:p w14:paraId="7616DAD5" w14:textId="77777777" w:rsidR="00FA7DEA" w:rsidRPr="001D6B2A" w:rsidRDefault="00804720" w:rsidP="001644E4">
            <w:pPr>
              <w:numPr>
                <w:ilvl w:val="0"/>
                <w:numId w:val="8"/>
              </w:numPr>
              <w:spacing w:before="120"/>
              <w:ind w:right="17"/>
              <w:jc w:val="both"/>
              <w:rPr>
                <w:rFonts w:cs="Arial"/>
                <w:bCs/>
                <w:sz w:val="22"/>
                <w:szCs w:val="22"/>
              </w:rPr>
            </w:pPr>
            <w:r w:rsidRPr="001D6B2A">
              <w:rPr>
                <w:rFonts w:cs="Arial"/>
                <w:sz w:val="22"/>
                <w:szCs w:val="22"/>
              </w:rPr>
              <w:t>Organisational skills, especially time management, and the ability to multi-task are very im</w:t>
            </w:r>
            <w:r w:rsidR="006C4BCE" w:rsidRPr="001D6B2A">
              <w:rPr>
                <w:rFonts w:cs="Arial"/>
                <w:sz w:val="22"/>
                <w:szCs w:val="22"/>
              </w:rPr>
              <w:t>portant.</w:t>
            </w:r>
          </w:p>
          <w:p w14:paraId="65D61783" w14:textId="77777777" w:rsidR="00FA7DEA" w:rsidRPr="001D6B2A" w:rsidRDefault="00804720" w:rsidP="001644E4">
            <w:pPr>
              <w:numPr>
                <w:ilvl w:val="0"/>
                <w:numId w:val="8"/>
              </w:numPr>
              <w:spacing w:before="120"/>
              <w:ind w:right="17"/>
              <w:jc w:val="both"/>
              <w:rPr>
                <w:rFonts w:cs="Arial"/>
                <w:bCs/>
                <w:sz w:val="22"/>
                <w:szCs w:val="22"/>
              </w:rPr>
            </w:pPr>
            <w:r w:rsidRPr="001D6B2A">
              <w:rPr>
                <w:rFonts w:cs="Arial"/>
                <w:sz w:val="22"/>
                <w:szCs w:val="22"/>
              </w:rPr>
              <w:t>There is a requirement to priorit</w:t>
            </w:r>
            <w:r w:rsidR="00697D2F" w:rsidRPr="001D6B2A">
              <w:rPr>
                <w:rFonts w:cs="Arial"/>
                <w:sz w:val="22"/>
                <w:szCs w:val="22"/>
              </w:rPr>
              <w:t>ise workload to meet deadlines.</w:t>
            </w:r>
          </w:p>
          <w:p w14:paraId="6150D96D" w14:textId="77777777" w:rsidR="007323BE" w:rsidRPr="001D6B2A" w:rsidRDefault="00804720" w:rsidP="001644E4">
            <w:pPr>
              <w:numPr>
                <w:ilvl w:val="0"/>
                <w:numId w:val="8"/>
              </w:numPr>
              <w:spacing w:before="120"/>
              <w:ind w:right="17"/>
              <w:jc w:val="both"/>
              <w:rPr>
                <w:rFonts w:cs="Arial"/>
                <w:bCs/>
                <w:sz w:val="22"/>
                <w:szCs w:val="22"/>
              </w:rPr>
            </w:pPr>
            <w:r w:rsidRPr="001D6B2A">
              <w:rPr>
                <w:rFonts w:cs="Arial"/>
                <w:sz w:val="22"/>
                <w:szCs w:val="22"/>
              </w:rPr>
              <w:t>A laboratory is a busy environment, which make</w:t>
            </w:r>
            <w:r w:rsidR="00697D2F" w:rsidRPr="001D6B2A">
              <w:rPr>
                <w:rFonts w:cs="Arial"/>
                <w:sz w:val="22"/>
                <w:szCs w:val="22"/>
              </w:rPr>
              <w:t>s demands on the concentration.</w:t>
            </w:r>
          </w:p>
          <w:p w14:paraId="75B20675" w14:textId="77777777" w:rsidR="00D724B0" w:rsidRPr="00D724B0" w:rsidRDefault="00EA5E64" w:rsidP="00D724B0">
            <w:pPr>
              <w:numPr>
                <w:ilvl w:val="0"/>
                <w:numId w:val="8"/>
              </w:numPr>
              <w:spacing w:before="120"/>
              <w:ind w:right="-540"/>
              <w:jc w:val="both"/>
              <w:rPr>
                <w:rFonts w:cs="Arial"/>
                <w:b/>
                <w:sz w:val="22"/>
                <w:szCs w:val="22"/>
              </w:rPr>
            </w:pPr>
            <w:r w:rsidRPr="00D724B0">
              <w:rPr>
                <w:sz w:val="22"/>
                <w:szCs w:val="22"/>
              </w:rPr>
              <w:t>Regular use of extremely expensive and very fragile equipment.</w:t>
            </w:r>
          </w:p>
          <w:p w14:paraId="49AEAADE" w14:textId="77777777" w:rsidR="00D724B0" w:rsidRPr="00D724B0" w:rsidRDefault="00D724B0" w:rsidP="00D724B0">
            <w:pPr>
              <w:spacing w:before="120"/>
              <w:ind w:left="720" w:right="-540"/>
              <w:jc w:val="both"/>
              <w:rPr>
                <w:rFonts w:cs="Arial"/>
                <w:b/>
                <w:sz w:val="22"/>
                <w:szCs w:val="22"/>
              </w:rPr>
            </w:pPr>
          </w:p>
          <w:p w14:paraId="4CDDE3EF" w14:textId="77777777" w:rsidR="006A215F" w:rsidRPr="00D724B0" w:rsidRDefault="006A215F" w:rsidP="00D724B0">
            <w:pPr>
              <w:spacing w:before="120"/>
              <w:ind w:right="-540"/>
              <w:jc w:val="both"/>
              <w:rPr>
                <w:rFonts w:cs="Arial"/>
                <w:b/>
                <w:sz w:val="22"/>
                <w:szCs w:val="22"/>
              </w:rPr>
            </w:pPr>
            <w:r w:rsidRPr="00D724B0">
              <w:rPr>
                <w:rFonts w:cs="Arial"/>
                <w:b/>
                <w:sz w:val="22"/>
                <w:szCs w:val="22"/>
              </w:rPr>
              <w:t>Emotional demands</w:t>
            </w:r>
          </w:p>
          <w:p w14:paraId="777E2721" w14:textId="77777777" w:rsidR="006A215F" w:rsidRPr="001D0558" w:rsidRDefault="006A215F" w:rsidP="001644E4">
            <w:pPr>
              <w:pStyle w:val="BodyText"/>
              <w:numPr>
                <w:ilvl w:val="0"/>
                <w:numId w:val="9"/>
              </w:numPr>
              <w:spacing w:before="120" w:after="0"/>
              <w:jc w:val="both"/>
              <w:rPr>
                <w:sz w:val="22"/>
                <w:szCs w:val="22"/>
              </w:rPr>
            </w:pPr>
            <w:r>
              <w:rPr>
                <w:sz w:val="22"/>
                <w:szCs w:val="22"/>
              </w:rPr>
              <w:t>E</w:t>
            </w:r>
            <w:r w:rsidRPr="001D0558">
              <w:rPr>
                <w:sz w:val="22"/>
                <w:szCs w:val="22"/>
              </w:rPr>
              <w:t xml:space="preserve">motional stress of ensuring </w:t>
            </w:r>
            <w:r>
              <w:rPr>
                <w:sz w:val="22"/>
                <w:szCs w:val="22"/>
              </w:rPr>
              <w:t xml:space="preserve">the </w:t>
            </w:r>
            <w:r w:rsidRPr="001D0558">
              <w:rPr>
                <w:sz w:val="22"/>
                <w:szCs w:val="22"/>
              </w:rPr>
              <w:t xml:space="preserve">accurate diagnosis of </w:t>
            </w:r>
            <w:r>
              <w:rPr>
                <w:sz w:val="22"/>
                <w:szCs w:val="22"/>
              </w:rPr>
              <w:t xml:space="preserve">genetic </w:t>
            </w:r>
            <w:r w:rsidRPr="001D0558">
              <w:rPr>
                <w:sz w:val="22"/>
                <w:szCs w:val="22"/>
              </w:rPr>
              <w:t>conditions</w:t>
            </w:r>
            <w:r>
              <w:rPr>
                <w:sz w:val="22"/>
                <w:szCs w:val="22"/>
              </w:rPr>
              <w:t>,</w:t>
            </w:r>
            <w:r w:rsidRPr="001D0558">
              <w:rPr>
                <w:sz w:val="22"/>
                <w:szCs w:val="22"/>
              </w:rPr>
              <w:t xml:space="preserve"> and </w:t>
            </w:r>
            <w:r>
              <w:rPr>
                <w:sz w:val="22"/>
                <w:szCs w:val="22"/>
              </w:rPr>
              <w:t xml:space="preserve">the </w:t>
            </w:r>
            <w:r w:rsidRPr="001D0558">
              <w:rPr>
                <w:sz w:val="22"/>
                <w:szCs w:val="22"/>
              </w:rPr>
              <w:t xml:space="preserve">unambiguous and accurate interpretation </w:t>
            </w:r>
            <w:r>
              <w:rPr>
                <w:sz w:val="22"/>
                <w:szCs w:val="22"/>
              </w:rPr>
              <w:t xml:space="preserve">of results </w:t>
            </w:r>
            <w:r w:rsidRPr="001D0558">
              <w:rPr>
                <w:sz w:val="22"/>
                <w:szCs w:val="22"/>
              </w:rPr>
              <w:t>to the referring clinician.</w:t>
            </w:r>
          </w:p>
          <w:p w14:paraId="3DB01EFD" w14:textId="77777777" w:rsidR="006A215F" w:rsidRDefault="006A215F" w:rsidP="001644E4">
            <w:pPr>
              <w:pStyle w:val="Default"/>
              <w:numPr>
                <w:ilvl w:val="0"/>
                <w:numId w:val="9"/>
              </w:numPr>
              <w:spacing w:before="120"/>
              <w:jc w:val="both"/>
              <w:rPr>
                <w:sz w:val="22"/>
                <w:szCs w:val="22"/>
              </w:rPr>
            </w:pPr>
            <w:r w:rsidRPr="001D0558">
              <w:rPr>
                <w:sz w:val="22"/>
                <w:szCs w:val="22"/>
              </w:rPr>
              <w:t xml:space="preserve">Emotional stress of communicating adverse clinical outcomes which can result in termination of pregnancy or cancer </w:t>
            </w:r>
            <w:r>
              <w:rPr>
                <w:sz w:val="22"/>
                <w:szCs w:val="22"/>
              </w:rPr>
              <w:t xml:space="preserve">diagnosis </w:t>
            </w:r>
            <w:r w:rsidRPr="001D0558">
              <w:rPr>
                <w:sz w:val="22"/>
                <w:szCs w:val="22"/>
              </w:rPr>
              <w:t>in affected individuals</w:t>
            </w:r>
            <w:r>
              <w:rPr>
                <w:sz w:val="22"/>
                <w:szCs w:val="22"/>
              </w:rPr>
              <w:t xml:space="preserve"> including children</w:t>
            </w:r>
            <w:r w:rsidRPr="001D0558">
              <w:rPr>
                <w:sz w:val="22"/>
                <w:szCs w:val="22"/>
              </w:rPr>
              <w:t xml:space="preserve">. </w:t>
            </w:r>
          </w:p>
          <w:p w14:paraId="28A1AF72" w14:textId="77777777" w:rsidR="006A215F" w:rsidRDefault="006A215F" w:rsidP="001644E4">
            <w:pPr>
              <w:pStyle w:val="Default"/>
              <w:numPr>
                <w:ilvl w:val="0"/>
                <w:numId w:val="9"/>
              </w:numPr>
              <w:spacing w:before="120"/>
              <w:ind w:right="17"/>
              <w:jc w:val="both"/>
              <w:rPr>
                <w:sz w:val="22"/>
                <w:szCs w:val="22"/>
              </w:rPr>
            </w:pPr>
            <w:r w:rsidRPr="001D0558">
              <w:rPr>
                <w:sz w:val="22"/>
                <w:szCs w:val="22"/>
              </w:rPr>
              <w:lastRenderedPageBreak/>
              <w:t xml:space="preserve">The handling of patient records maintaining patient confidentiality whilst liaising with multiple healthcare professionals is particularly demanding in </w:t>
            </w:r>
            <w:r w:rsidR="001D4F0C">
              <w:rPr>
                <w:sz w:val="22"/>
                <w:szCs w:val="22"/>
              </w:rPr>
              <w:t>diagnostic genetic</w:t>
            </w:r>
            <w:r w:rsidRPr="001D0558">
              <w:rPr>
                <w:sz w:val="22"/>
                <w:szCs w:val="22"/>
              </w:rPr>
              <w:t xml:space="preserve"> cases as results from one patient often influence risks to other family members.</w:t>
            </w:r>
          </w:p>
          <w:p w14:paraId="5DD47297" w14:textId="77777777" w:rsidR="001D6B2A" w:rsidRPr="001D6B2A" w:rsidRDefault="001D6B2A" w:rsidP="001644E4">
            <w:pPr>
              <w:pStyle w:val="BodyText"/>
              <w:numPr>
                <w:ilvl w:val="0"/>
                <w:numId w:val="9"/>
              </w:numPr>
              <w:spacing w:before="120" w:after="0"/>
              <w:ind w:right="17"/>
              <w:jc w:val="both"/>
              <w:rPr>
                <w:rFonts w:cs="Arial"/>
                <w:b/>
                <w:sz w:val="22"/>
                <w:szCs w:val="22"/>
              </w:rPr>
            </w:pPr>
            <w:r w:rsidRPr="001D6B2A">
              <w:rPr>
                <w:sz w:val="22"/>
                <w:szCs w:val="22"/>
              </w:rPr>
              <w:t>The specimens can be from various sources some of which can be distressing (for example recognisable fetal parts).</w:t>
            </w:r>
          </w:p>
          <w:p w14:paraId="3A3D0451" w14:textId="77777777" w:rsidR="006A215F" w:rsidRPr="001D6B2A" w:rsidRDefault="006A215F" w:rsidP="001644E4">
            <w:pPr>
              <w:pStyle w:val="Default"/>
              <w:numPr>
                <w:ilvl w:val="0"/>
                <w:numId w:val="9"/>
              </w:numPr>
              <w:spacing w:before="120"/>
              <w:ind w:right="17"/>
              <w:jc w:val="both"/>
              <w:rPr>
                <w:color w:val="auto"/>
                <w:sz w:val="22"/>
                <w:szCs w:val="22"/>
              </w:rPr>
            </w:pPr>
            <w:r w:rsidRPr="001D6B2A">
              <w:rPr>
                <w:color w:val="auto"/>
                <w:sz w:val="22"/>
                <w:szCs w:val="22"/>
              </w:rPr>
              <w:t xml:space="preserve">Emotional demands of dealing with difficult personnel issues with staff (both personal issues and disciplinary matters). </w:t>
            </w:r>
          </w:p>
          <w:p w14:paraId="51DB5BC2" w14:textId="77777777" w:rsidR="006A215F" w:rsidRPr="001D0558" w:rsidRDefault="006A215F" w:rsidP="006A215F">
            <w:pPr>
              <w:spacing w:before="120"/>
              <w:ind w:right="17"/>
              <w:jc w:val="both"/>
              <w:rPr>
                <w:rFonts w:cs="Arial"/>
                <w:b/>
                <w:sz w:val="22"/>
                <w:szCs w:val="22"/>
              </w:rPr>
            </w:pPr>
            <w:r w:rsidRPr="001D0558">
              <w:rPr>
                <w:rFonts w:cs="Arial"/>
                <w:b/>
                <w:sz w:val="22"/>
                <w:szCs w:val="22"/>
              </w:rPr>
              <w:t>Environmental demands</w:t>
            </w:r>
          </w:p>
          <w:p w14:paraId="675C147D" w14:textId="77777777" w:rsidR="001D6B2A" w:rsidRDefault="006A215F" w:rsidP="00A17ECA">
            <w:pPr>
              <w:numPr>
                <w:ilvl w:val="0"/>
                <w:numId w:val="8"/>
              </w:numPr>
              <w:spacing w:before="120"/>
              <w:ind w:right="17"/>
              <w:jc w:val="both"/>
              <w:rPr>
                <w:rFonts w:cs="Arial"/>
                <w:bCs/>
                <w:sz w:val="22"/>
                <w:szCs w:val="22"/>
              </w:rPr>
            </w:pPr>
            <w:r>
              <w:rPr>
                <w:rFonts w:cs="Arial"/>
                <w:bCs/>
                <w:sz w:val="22"/>
                <w:szCs w:val="22"/>
              </w:rPr>
              <w:t>Frequent e</w:t>
            </w:r>
            <w:r w:rsidRPr="001D0558">
              <w:rPr>
                <w:rFonts w:cs="Arial"/>
                <w:bCs/>
                <w:sz w:val="22"/>
                <w:szCs w:val="22"/>
              </w:rPr>
              <w:t>xposure to unpleasant working conditions, hazardous chemicals and potentially infectious body fluids and specimens.</w:t>
            </w:r>
          </w:p>
          <w:p w14:paraId="528AF8A5" w14:textId="77777777" w:rsidR="00522B41" w:rsidRPr="00BB43EF" w:rsidRDefault="00522B41" w:rsidP="007F2D79">
            <w:pPr>
              <w:spacing w:before="120"/>
              <w:ind w:left="720" w:right="17"/>
              <w:jc w:val="both"/>
              <w:rPr>
                <w:rFonts w:cs="Arial"/>
                <w:bCs/>
                <w:sz w:val="22"/>
                <w:szCs w:val="22"/>
              </w:rPr>
            </w:pPr>
          </w:p>
        </w:tc>
      </w:tr>
    </w:tbl>
    <w:p w14:paraId="7B3CB04F" w14:textId="77777777" w:rsidR="0092456D" w:rsidRDefault="0092456D">
      <w:r>
        <w:lastRenderedPageBreak/>
        <w:br w:type="page"/>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0"/>
        <w:gridCol w:w="2648"/>
      </w:tblGrid>
      <w:tr w:rsidR="00D33E76" w:rsidRPr="008A0EB6" w14:paraId="0258EBA3" w14:textId="77777777">
        <w:trPr>
          <w:trHeight w:val="375"/>
        </w:trPr>
        <w:tc>
          <w:tcPr>
            <w:tcW w:w="10348" w:type="dxa"/>
            <w:gridSpan w:val="2"/>
            <w:vAlign w:val="center"/>
          </w:tcPr>
          <w:p w14:paraId="6244BECF" w14:textId="77777777" w:rsidR="00F943C5" w:rsidRPr="007323BE" w:rsidRDefault="00D33E76" w:rsidP="007323BE">
            <w:pPr>
              <w:numPr>
                <w:ilvl w:val="0"/>
                <w:numId w:val="3"/>
              </w:numPr>
              <w:ind w:right="-540"/>
              <w:jc w:val="both"/>
              <w:rPr>
                <w:rFonts w:cs="Arial"/>
                <w:b/>
                <w:sz w:val="22"/>
                <w:szCs w:val="22"/>
              </w:rPr>
            </w:pPr>
            <w:r w:rsidRPr="00273947">
              <w:rPr>
                <w:rFonts w:cs="Arial"/>
                <w:b/>
                <w:sz w:val="22"/>
                <w:szCs w:val="22"/>
              </w:rPr>
              <w:lastRenderedPageBreak/>
              <w:t>MOST CHALLENGING/DIFFICULT PARTS OF THE JOB</w:t>
            </w:r>
          </w:p>
        </w:tc>
      </w:tr>
      <w:tr w:rsidR="007323BE" w:rsidRPr="008A0EB6" w14:paraId="1440C119" w14:textId="77777777">
        <w:trPr>
          <w:trHeight w:val="870"/>
        </w:trPr>
        <w:tc>
          <w:tcPr>
            <w:tcW w:w="10348" w:type="dxa"/>
            <w:gridSpan w:val="2"/>
          </w:tcPr>
          <w:p w14:paraId="285476ED" w14:textId="77777777" w:rsidR="006A215F" w:rsidRPr="0088209D" w:rsidRDefault="006A215F" w:rsidP="006A215F">
            <w:pPr>
              <w:spacing w:before="120"/>
              <w:ind w:right="34"/>
              <w:jc w:val="both"/>
              <w:rPr>
                <w:rFonts w:cs="Arial"/>
                <w:sz w:val="22"/>
                <w:szCs w:val="22"/>
              </w:rPr>
            </w:pPr>
            <w:r w:rsidRPr="0088209D">
              <w:rPr>
                <w:rFonts w:cs="Arial"/>
                <w:sz w:val="22"/>
                <w:szCs w:val="22"/>
              </w:rPr>
              <w:t>The post holder:</w:t>
            </w:r>
          </w:p>
          <w:p w14:paraId="4B632A1B" w14:textId="77777777" w:rsidR="00C41D8B" w:rsidRPr="00C41D8B" w:rsidRDefault="00C41D8B" w:rsidP="00C41D8B">
            <w:pPr>
              <w:pStyle w:val="BodyText"/>
              <w:numPr>
                <w:ilvl w:val="0"/>
                <w:numId w:val="7"/>
              </w:numPr>
              <w:spacing w:before="120" w:after="0"/>
              <w:ind w:right="34"/>
              <w:jc w:val="both"/>
              <w:rPr>
                <w:sz w:val="22"/>
                <w:szCs w:val="22"/>
              </w:rPr>
            </w:pPr>
            <w:r w:rsidRPr="00C41D8B">
              <w:rPr>
                <w:rFonts w:cs="Arial"/>
                <w:sz w:val="22"/>
                <w:szCs w:val="22"/>
              </w:rPr>
              <w:t xml:space="preserve">Must work with the Laboratory Genetics Management to </w:t>
            </w:r>
            <w:r w:rsidRPr="00C41D8B">
              <w:rPr>
                <w:sz w:val="22"/>
                <w:szCs w:val="22"/>
              </w:rPr>
              <w:t xml:space="preserve">maintain the service at the forefront of technological developments.  </w:t>
            </w:r>
          </w:p>
          <w:p w14:paraId="36532DA5" w14:textId="77777777" w:rsidR="00C41D8B" w:rsidRPr="00C41D8B" w:rsidRDefault="00C41D8B" w:rsidP="00C41D8B">
            <w:pPr>
              <w:pStyle w:val="BodyText"/>
              <w:numPr>
                <w:ilvl w:val="0"/>
                <w:numId w:val="7"/>
              </w:numPr>
              <w:spacing w:before="120" w:after="0"/>
              <w:jc w:val="both"/>
              <w:rPr>
                <w:sz w:val="23"/>
              </w:rPr>
            </w:pPr>
            <w:r w:rsidRPr="00C41D8B">
              <w:rPr>
                <w:sz w:val="23"/>
              </w:rPr>
              <w:t>Must work to very demanding Professional Standard Guidelines.  These cover both the necessary quality of the work undertaken and also the acceptable turn-around times.</w:t>
            </w:r>
          </w:p>
          <w:p w14:paraId="300AD2A2" w14:textId="77777777" w:rsidR="00C41D8B" w:rsidRPr="00C41D8B" w:rsidRDefault="00C41D8B" w:rsidP="00C41D8B">
            <w:pPr>
              <w:pStyle w:val="BodyText"/>
              <w:numPr>
                <w:ilvl w:val="0"/>
                <w:numId w:val="7"/>
              </w:numPr>
              <w:spacing w:before="120" w:after="0"/>
              <w:ind w:right="17"/>
              <w:jc w:val="both"/>
              <w:rPr>
                <w:rFonts w:cs="Arial"/>
                <w:sz w:val="22"/>
                <w:szCs w:val="22"/>
              </w:rPr>
            </w:pPr>
            <w:r w:rsidRPr="00C41D8B">
              <w:rPr>
                <w:rFonts w:cs="Arial"/>
                <w:sz w:val="22"/>
                <w:szCs w:val="22"/>
              </w:rPr>
              <w:t xml:space="preserve">Must acquire and maintain knowledge with regards to laboratory procedures, and the interpretation and the reporting of </w:t>
            </w:r>
            <w:r w:rsidR="00D724B0">
              <w:rPr>
                <w:rFonts w:cs="Arial"/>
                <w:sz w:val="22"/>
                <w:szCs w:val="22"/>
              </w:rPr>
              <w:t xml:space="preserve">complex data and </w:t>
            </w:r>
            <w:r w:rsidRPr="00C41D8B">
              <w:rPr>
                <w:rFonts w:cs="Arial"/>
                <w:sz w:val="22"/>
                <w:szCs w:val="22"/>
              </w:rPr>
              <w:t>results, which must be constan</w:t>
            </w:r>
            <w:r w:rsidR="00D724B0">
              <w:rPr>
                <w:rFonts w:cs="Arial"/>
                <w:sz w:val="22"/>
                <w:szCs w:val="22"/>
              </w:rPr>
              <w:t xml:space="preserve">tly refreshed as practice, </w:t>
            </w:r>
            <w:r w:rsidRPr="00C41D8B">
              <w:rPr>
                <w:rFonts w:cs="Arial"/>
                <w:sz w:val="22"/>
                <w:szCs w:val="22"/>
              </w:rPr>
              <w:t xml:space="preserve">guidelines </w:t>
            </w:r>
            <w:r w:rsidR="00D724B0">
              <w:rPr>
                <w:rFonts w:cs="Arial"/>
                <w:sz w:val="22"/>
                <w:szCs w:val="22"/>
              </w:rPr>
              <w:t>and new scientific literature become available.</w:t>
            </w:r>
          </w:p>
          <w:p w14:paraId="2A3F5377" w14:textId="77777777" w:rsidR="006A215F" w:rsidRPr="00C41D8B" w:rsidRDefault="006A215F" w:rsidP="001644E4">
            <w:pPr>
              <w:numPr>
                <w:ilvl w:val="0"/>
                <w:numId w:val="7"/>
              </w:numPr>
              <w:spacing w:before="120"/>
              <w:ind w:right="34"/>
              <w:jc w:val="both"/>
              <w:rPr>
                <w:rFonts w:cs="Arial"/>
                <w:sz w:val="22"/>
                <w:szCs w:val="22"/>
              </w:rPr>
            </w:pPr>
            <w:r w:rsidRPr="00C41D8B">
              <w:rPr>
                <w:rFonts w:cs="Arial"/>
                <w:sz w:val="22"/>
                <w:szCs w:val="22"/>
              </w:rPr>
              <w:t xml:space="preserve">Must have the ability to concentrate for long periods of time whilst analysing and interpreting </w:t>
            </w:r>
            <w:r w:rsidR="00C41D8B" w:rsidRPr="00C41D8B">
              <w:rPr>
                <w:rFonts w:cs="Arial"/>
                <w:sz w:val="22"/>
                <w:szCs w:val="22"/>
              </w:rPr>
              <w:t xml:space="preserve">highly </w:t>
            </w:r>
            <w:r w:rsidRPr="00C41D8B">
              <w:rPr>
                <w:rFonts w:cs="Arial"/>
                <w:sz w:val="22"/>
                <w:szCs w:val="22"/>
              </w:rPr>
              <w:t>complex diagnostic</w:t>
            </w:r>
            <w:r w:rsidR="001D4F0C">
              <w:rPr>
                <w:rFonts w:cs="Arial"/>
                <w:sz w:val="22"/>
                <w:szCs w:val="22"/>
              </w:rPr>
              <w:t xml:space="preserve"> genetic</w:t>
            </w:r>
            <w:r w:rsidRPr="00C41D8B">
              <w:rPr>
                <w:rFonts w:cs="Arial"/>
                <w:sz w:val="22"/>
                <w:szCs w:val="22"/>
              </w:rPr>
              <w:t xml:space="preserve"> data and results, and whilst writing and authorising </w:t>
            </w:r>
            <w:r w:rsidR="00C41D8B" w:rsidRPr="00C41D8B">
              <w:rPr>
                <w:rFonts w:cs="Arial"/>
                <w:sz w:val="22"/>
                <w:szCs w:val="22"/>
              </w:rPr>
              <w:t xml:space="preserve">highly </w:t>
            </w:r>
            <w:r w:rsidR="001A1D41">
              <w:rPr>
                <w:rFonts w:cs="Arial"/>
                <w:sz w:val="22"/>
                <w:szCs w:val="22"/>
              </w:rPr>
              <w:t xml:space="preserve">complex </w:t>
            </w:r>
            <w:r w:rsidRPr="00C41D8B">
              <w:rPr>
                <w:rFonts w:cs="Arial"/>
                <w:sz w:val="22"/>
                <w:szCs w:val="22"/>
              </w:rPr>
              <w:t>reports.</w:t>
            </w:r>
          </w:p>
          <w:p w14:paraId="5A71C210" w14:textId="77777777" w:rsidR="00C41D8B" w:rsidRPr="00C41D8B" w:rsidRDefault="006A215F" w:rsidP="001644E4">
            <w:pPr>
              <w:numPr>
                <w:ilvl w:val="0"/>
                <w:numId w:val="7"/>
              </w:numPr>
              <w:spacing w:before="120"/>
              <w:ind w:left="714" w:right="34" w:hanging="357"/>
              <w:jc w:val="both"/>
              <w:rPr>
                <w:rFonts w:cs="Arial"/>
                <w:sz w:val="22"/>
                <w:szCs w:val="22"/>
              </w:rPr>
            </w:pPr>
            <w:r w:rsidRPr="00C41D8B">
              <w:rPr>
                <w:rFonts w:cs="Arial"/>
                <w:sz w:val="22"/>
                <w:szCs w:val="22"/>
              </w:rPr>
              <w:t xml:space="preserve">Must be able to multi-task and deal with the unpredictable and often stressful nature of the work carried out </w:t>
            </w:r>
            <w:r w:rsidR="003418C1">
              <w:rPr>
                <w:rFonts w:cs="Arial"/>
                <w:sz w:val="22"/>
                <w:szCs w:val="22"/>
              </w:rPr>
              <w:t>in the Laboratory Genetics department</w:t>
            </w:r>
            <w:r w:rsidRPr="00C41D8B">
              <w:rPr>
                <w:rFonts w:cs="Arial"/>
                <w:sz w:val="22"/>
                <w:szCs w:val="22"/>
              </w:rPr>
              <w:t xml:space="preserve"> including urgent</w:t>
            </w:r>
            <w:r w:rsidR="003418C1">
              <w:rPr>
                <w:rFonts w:cs="Arial"/>
                <w:sz w:val="22"/>
                <w:szCs w:val="22"/>
              </w:rPr>
              <w:t xml:space="preserve"> prenatal diagnosis referrals.</w:t>
            </w:r>
          </w:p>
          <w:p w14:paraId="592EC4BD" w14:textId="77777777" w:rsidR="006A215F" w:rsidRPr="00C41D8B" w:rsidRDefault="003418C1" w:rsidP="001644E4">
            <w:pPr>
              <w:numPr>
                <w:ilvl w:val="0"/>
                <w:numId w:val="7"/>
              </w:numPr>
              <w:spacing w:before="120"/>
              <w:ind w:left="714" w:right="34" w:hanging="357"/>
              <w:jc w:val="both"/>
              <w:rPr>
                <w:rFonts w:cs="Arial"/>
                <w:sz w:val="22"/>
                <w:szCs w:val="22"/>
              </w:rPr>
            </w:pPr>
            <w:r>
              <w:rPr>
                <w:sz w:val="22"/>
                <w:szCs w:val="22"/>
              </w:rPr>
              <w:t>Know</w:t>
            </w:r>
            <w:r w:rsidR="006A215F" w:rsidRPr="00C41D8B">
              <w:rPr>
                <w:sz w:val="22"/>
                <w:szCs w:val="22"/>
              </w:rPr>
              <w:t xml:space="preserve"> that errors in analysis or reporting </w:t>
            </w:r>
            <w:r>
              <w:rPr>
                <w:sz w:val="22"/>
                <w:szCs w:val="22"/>
              </w:rPr>
              <w:t xml:space="preserve">of results </w:t>
            </w:r>
            <w:r w:rsidR="006A215F" w:rsidRPr="00C41D8B">
              <w:rPr>
                <w:sz w:val="22"/>
                <w:szCs w:val="22"/>
              </w:rPr>
              <w:t xml:space="preserve">for which the post holder has responsibility will have life changing effects to the patients involved, </w:t>
            </w:r>
            <w:r w:rsidR="001D4F0C">
              <w:rPr>
                <w:sz w:val="22"/>
                <w:szCs w:val="22"/>
              </w:rPr>
              <w:t xml:space="preserve">which in turn </w:t>
            </w:r>
            <w:r w:rsidR="006A215F" w:rsidRPr="00C41D8B">
              <w:rPr>
                <w:sz w:val="22"/>
                <w:szCs w:val="22"/>
              </w:rPr>
              <w:t xml:space="preserve">places great stress on </w:t>
            </w:r>
            <w:r w:rsidR="001D4F0C">
              <w:rPr>
                <w:sz w:val="22"/>
                <w:szCs w:val="22"/>
              </w:rPr>
              <w:t>the post holder</w:t>
            </w:r>
            <w:r w:rsidR="006A215F" w:rsidRPr="00C41D8B">
              <w:rPr>
                <w:sz w:val="22"/>
                <w:szCs w:val="22"/>
              </w:rPr>
              <w:t>.</w:t>
            </w:r>
          </w:p>
          <w:p w14:paraId="723E7A32" w14:textId="77777777" w:rsidR="006A215F" w:rsidRPr="00C41D8B" w:rsidRDefault="006A215F" w:rsidP="001644E4">
            <w:pPr>
              <w:numPr>
                <w:ilvl w:val="0"/>
                <w:numId w:val="7"/>
              </w:numPr>
              <w:spacing w:before="120"/>
              <w:ind w:left="714" w:right="34" w:hanging="357"/>
              <w:jc w:val="both"/>
              <w:rPr>
                <w:rFonts w:cs="Arial"/>
                <w:sz w:val="22"/>
                <w:szCs w:val="22"/>
              </w:rPr>
            </w:pPr>
            <w:r w:rsidRPr="00C41D8B">
              <w:rPr>
                <w:rFonts w:cs="Arial"/>
                <w:sz w:val="22"/>
                <w:szCs w:val="22"/>
              </w:rPr>
              <w:t>Must work under pressure, handle complaints and communicate with all grades of staff throughout the organisation and beyond.</w:t>
            </w:r>
          </w:p>
          <w:p w14:paraId="61E2D3D0" w14:textId="77777777" w:rsidR="006A215F" w:rsidRPr="00C41D8B" w:rsidRDefault="006A215F" w:rsidP="001644E4">
            <w:pPr>
              <w:pStyle w:val="BodyText"/>
              <w:numPr>
                <w:ilvl w:val="0"/>
                <w:numId w:val="7"/>
              </w:numPr>
              <w:spacing w:before="120" w:after="0"/>
              <w:ind w:left="714" w:right="34" w:hanging="357"/>
              <w:jc w:val="both"/>
              <w:rPr>
                <w:sz w:val="22"/>
                <w:szCs w:val="22"/>
              </w:rPr>
            </w:pPr>
            <w:r w:rsidRPr="00C41D8B">
              <w:rPr>
                <w:sz w:val="22"/>
                <w:szCs w:val="22"/>
              </w:rPr>
              <w:t xml:space="preserve">Must promote excellent teamwork and team spirit </w:t>
            </w:r>
            <w:r w:rsidR="00C41D8B" w:rsidRPr="00C41D8B">
              <w:rPr>
                <w:sz w:val="22"/>
                <w:szCs w:val="22"/>
              </w:rPr>
              <w:t>within their specialised laboratory area</w:t>
            </w:r>
            <w:r w:rsidRPr="00C41D8B">
              <w:rPr>
                <w:sz w:val="22"/>
                <w:szCs w:val="22"/>
              </w:rPr>
              <w:t>, and deal with difficult staffing issues and personnel problems such as disciplinary actions, conflict resolution and training issues.</w:t>
            </w:r>
          </w:p>
          <w:p w14:paraId="55E4B1F2" w14:textId="77777777" w:rsidR="006A215F" w:rsidRPr="00C41D8B" w:rsidRDefault="006A215F" w:rsidP="001644E4">
            <w:pPr>
              <w:pStyle w:val="BodyText"/>
              <w:numPr>
                <w:ilvl w:val="0"/>
                <w:numId w:val="7"/>
              </w:numPr>
              <w:spacing w:before="120" w:after="0"/>
              <w:ind w:left="714" w:right="34" w:hanging="357"/>
              <w:jc w:val="both"/>
              <w:rPr>
                <w:sz w:val="22"/>
                <w:szCs w:val="22"/>
              </w:rPr>
            </w:pPr>
            <w:r w:rsidRPr="00C41D8B">
              <w:rPr>
                <w:sz w:val="22"/>
                <w:szCs w:val="22"/>
              </w:rPr>
              <w:lastRenderedPageBreak/>
              <w:t xml:space="preserve">Must train and develop the existing staff skills and </w:t>
            </w:r>
            <w:r w:rsidR="00C41D8B" w:rsidRPr="00C41D8B">
              <w:rPr>
                <w:sz w:val="22"/>
                <w:szCs w:val="22"/>
              </w:rPr>
              <w:t xml:space="preserve">help with the </w:t>
            </w:r>
            <w:r w:rsidRPr="00C41D8B">
              <w:rPr>
                <w:sz w:val="22"/>
                <w:szCs w:val="22"/>
              </w:rPr>
              <w:t>recruit</w:t>
            </w:r>
            <w:r w:rsidR="00C41D8B" w:rsidRPr="00C41D8B">
              <w:rPr>
                <w:sz w:val="22"/>
                <w:szCs w:val="22"/>
              </w:rPr>
              <w:t>ment of</w:t>
            </w:r>
            <w:r w:rsidRPr="00C41D8B">
              <w:rPr>
                <w:sz w:val="22"/>
                <w:szCs w:val="22"/>
              </w:rPr>
              <w:t xml:space="preserve"> new staff</w:t>
            </w:r>
            <w:r w:rsidR="00C41D8B" w:rsidRPr="00C41D8B">
              <w:rPr>
                <w:sz w:val="22"/>
                <w:szCs w:val="22"/>
              </w:rPr>
              <w:t xml:space="preserve"> for their specialised laboratory area,</w:t>
            </w:r>
            <w:r w:rsidRPr="00C41D8B">
              <w:rPr>
                <w:sz w:val="22"/>
                <w:szCs w:val="22"/>
              </w:rPr>
              <w:t xml:space="preserve"> to achieve the most appropriate staff mix for delivering an efficient and high quality diagnostic </w:t>
            </w:r>
            <w:r w:rsidR="003418C1">
              <w:rPr>
                <w:sz w:val="22"/>
                <w:szCs w:val="22"/>
              </w:rPr>
              <w:t xml:space="preserve">genetics </w:t>
            </w:r>
            <w:r w:rsidRPr="00C41D8B">
              <w:rPr>
                <w:sz w:val="22"/>
                <w:szCs w:val="22"/>
              </w:rPr>
              <w:t>service</w:t>
            </w:r>
            <w:r w:rsidR="00C41D8B" w:rsidRPr="00C41D8B">
              <w:rPr>
                <w:sz w:val="22"/>
                <w:szCs w:val="22"/>
              </w:rPr>
              <w:t>.</w:t>
            </w:r>
          </w:p>
          <w:p w14:paraId="418B7385" w14:textId="77777777" w:rsidR="006A215F" w:rsidRPr="00C41D8B" w:rsidRDefault="006A215F" w:rsidP="00C41D8B">
            <w:pPr>
              <w:numPr>
                <w:ilvl w:val="0"/>
                <w:numId w:val="7"/>
              </w:numPr>
              <w:spacing w:before="120"/>
              <w:ind w:left="714" w:right="34" w:hanging="357"/>
              <w:jc w:val="both"/>
              <w:rPr>
                <w:rFonts w:cs="Arial"/>
                <w:sz w:val="22"/>
                <w:szCs w:val="22"/>
              </w:rPr>
            </w:pPr>
            <w:r w:rsidRPr="00C41D8B">
              <w:rPr>
                <w:sz w:val="22"/>
                <w:szCs w:val="22"/>
              </w:rPr>
              <w:t>Must deliver service improvements often driven by national initiatives or guidelines, which may not attract additional staffing or financial support and therefore must be delivered using the resources available.</w:t>
            </w:r>
          </w:p>
          <w:p w14:paraId="1DDB90A8" w14:textId="77777777" w:rsidR="00143808" w:rsidRPr="00C41D8B" w:rsidRDefault="00804720" w:rsidP="001644E4">
            <w:pPr>
              <w:pStyle w:val="BodyText"/>
              <w:numPr>
                <w:ilvl w:val="0"/>
                <w:numId w:val="8"/>
              </w:numPr>
              <w:spacing w:before="120" w:after="0"/>
              <w:ind w:right="17"/>
              <w:jc w:val="both"/>
              <w:rPr>
                <w:rFonts w:cs="Arial"/>
                <w:sz w:val="22"/>
                <w:szCs w:val="22"/>
              </w:rPr>
            </w:pPr>
            <w:r w:rsidRPr="00C41D8B">
              <w:rPr>
                <w:rFonts w:cs="Arial"/>
                <w:sz w:val="22"/>
                <w:szCs w:val="22"/>
              </w:rPr>
              <w:t>Participation in continuous personal development where there are time constraints due to service commitments.</w:t>
            </w:r>
          </w:p>
          <w:p w14:paraId="0B49409F" w14:textId="77777777" w:rsidR="0094399B" w:rsidRPr="00273947" w:rsidRDefault="0094399B" w:rsidP="0094399B">
            <w:pPr>
              <w:spacing w:before="120"/>
              <w:ind w:right="34"/>
              <w:jc w:val="both"/>
              <w:rPr>
                <w:rFonts w:cs="Arial"/>
                <w:b/>
                <w:sz w:val="22"/>
                <w:szCs w:val="22"/>
              </w:rPr>
            </w:pPr>
          </w:p>
        </w:tc>
      </w:tr>
      <w:tr w:rsidR="00D33E76" w:rsidRPr="008A0EB6" w14:paraId="14BE19BD" w14:textId="77777777">
        <w:trPr>
          <w:trHeight w:val="374"/>
        </w:trPr>
        <w:tc>
          <w:tcPr>
            <w:tcW w:w="10348" w:type="dxa"/>
            <w:gridSpan w:val="2"/>
            <w:tcBorders>
              <w:bottom w:val="single" w:sz="4" w:space="0" w:color="auto"/>
            </w:tcBorders>
            <w:vAlign w:val="center"/>
          </w:tcPr>
          <w:p w14:paraId="133C8B71" w14:textId="77777777" w:rsidR="00D33E76" w:rsidRPr="007323BE" w:rsidRDefault="00D33E76" w:rsidP="007323BE">
            <w:pPr>
              <w:numPr>
                <w:ilvl w:val="0"/>
                <w:numId w:val="3"/>
              </w:numPr>
              <w:ind w:right="33"/>
              <w:jc w:val="both"/>
              <w:rPr>
                <w:rFonts w:cs="Arial"/>
                <w:b/>
              </w:rPr>
            </w:pPr>
            <w:r w:rsidRPr="007323BE">
              <w:rPr>
                <w:rFonts w:cs="Arial"/>
                <w:b/>
                <w:sz w:val="22"/>
                <w:szCs w:val="22"/>
              </w:rPr>
              <w:lastRenderedPageBreak/>
              <w:t>KNOWLEDGE, TRAINING AND EXPERIENCE REQUIRED TO DO THE JOB</w:t>
            </w:r>
          </w:p>
        </w:tc>
      </w:tr>
      <w:tr w:rsidR="007323BE" w:rsidRPr="008A0EB6" w14:paraId="79C620B3" w14:textId="77777777" w:rsidTr="001437B2">
        <w:trPr>
          <w:trHeight w:val="425"/>
        </w:trPr>
        <w:tc>
          <w:tcPr>
            <w:tcW w:w="10348" w:type="dxa"/>
            <w:gridSpan w:val="2"/>
            <w:tcBorders>
              <w:bottom w:val="single" w:sz="4" w:space="0" w:color="auto"/>
            </w:tcBorders>
          </w:tcPr>
          <w:p w14:paraId="5BEE172A" w14:textId="77777777" w:rsidR="006A215F" w:rsidRPr="00B90CA2" w:rsidRDefault="001413CD" w:rsidP="006A215F">
            <w:pPr>
              <w:numPr>
                <w:ilvl w:val="0"/>
                <w:numId w:val="2"/>
              </w:numPr>
              <w:tabs>
                <w:tab w:val="clear" w:pos="720"/>
                <w:tab w:val="num" w:pos="426"/>
              </w:tabs>
              <w:spacing w:before="120"/>
              <w:ind w:left="714" w:right="34" w:hanging="357"/>
              <w:jc w:val="both"/>
              <w:rPr>
                <w:rFonts w:cs="Arial"/>
                <w:sz w:val="22"/>
                <w:szCs w:val="22"/>
              </w:rPr>
            </w:pPr>
            <w:r>
              <w:rPr>
                <w:rFonts w:cs="Arial"/>
                <w:sz w:val="22"/>
                <w:szCs w:val="22"/>
              </w:rPr>
              <w:t>H</w:t>
            </w:r>
            <w:r w:rsidR="006A215F" w:rsidRPr="00B90CA2">
              <w:rPr>
                <w:rFonts w:cs="Arial"/>
                <w:sz w:val="22"/>
                <w:szCs w:val="22"/>
              </w:rPr>
              <w:t>onours degree in relevant biological sciences subject.</w:t>
            </w:r>
          </w:p>
          <w:p w14:paraId="57FB863D" w14:textId="77777777" w:rsidR="004A03E1" w:rsidRDefault="004A03E1" w:rsidP="006A215F">
            <w:pPr>
              <w:numPr>
                <w:ilvl w:val="0"/>
                <w:numId w:val="2"/>
              </w:numPr>
              <w:tabs>
                <w:tab w:val="clear" w:pos="720"/>
                <w:tab w:val="num" w:pos="426"/>
              </w:tabs>
              <w:spacing w:before="120"/>
              <w:ind w:left="714" w:right="34" w:hanging="357"/>
              <w:jc w:val="both"/>
              <w:rPr>
                <w:rFonts w:cs="Arial"/>
                <w:sz w:val="22"/>
                <w:szCs w:val="22"/>
              </w:rPr>
            </w:pPr>
            <w:r w:rsidRPr="00BC6451">
              <w:rPr>
                <w:rFonts w:cs="Arial"/>
                <w:sz w:val="22"/>
                <w:szCs w:val="22"/>
              </w:rPr>
              <w:t>PhD or DipRCPath/ FRCPath Part 1 (working towards FRCPath), or equivalent, confirming advanced, in-depth scientific and theoretical knowledge and expertise</w:t>
            </w:r>
            <w:r w:rsidR="00366880">
              <w:rPr>
                <w:rFonts w:cs="Arial"/>
                <w:sz w:val="22"/>
                <w:szCs w:val="22"/>
              </w:rPr>
              <w:t>.</w:t>
            </w:r>
            <w:r w:rsidRPr="00BD21E0">
              <w:rPr>
                <w:rFonts w:cs="Arial"/>
                <w:sz w:val="22"/>
                <w:szCs w:val="22"/>
              </w:rPr>
              <w:t xml:space="preserve"> </w:t>
            </w:r>
          </w:p>
          <w:p w14:paraId="6759C626" w14:textId="77777777" w:rsidR="00F33D77" w:rsidRPr="00F33D77" w:rsidRDefault="00F33D77" w:rsidP="00F33D77">
            <w:pPr>
              <w:numPr>
                <w:ilvl w:val="0"/>
                <w:numId w:val="2"/>
              </w:numPr>
              <w:tabs>
                <w:tab w:val="clear" w:pos="720"/>
                <w:tab w:val="num" w:pos="426"/>
              </w:tabs>
              <w:spacing w:before="120"/>
              <w:ind w:left="714" w:right="34" w:hanging="357"/>
              <w:jc w:val="both"/>
              <w:rPr>
                <w:rFonts w:cs="Arial"/>
                <w:sz w:val="22"/>
                <w:szCs w:val="22"/>
              </w:rPr>
            </w:pPr>
            <w:r w:rsidRPr="00B90CA2">
              <w:rPr>
                <w:rFonts w:cs="Arial"/>
                <w:sz w:val="22"/>
                <w:szCs w:val="22"/>
              </w:rPr>
              <w:t xml:space="preserve">State Registration with the Health and Care Professions Council (HCPC) </w:t>
            </w:r>
            <w:r>
              <w:rPr>
                <w:rFonts w:cs="Arial"/>
                <w:sz w:val="22"/>
                <w:szCs w:val="22"/>
              </w:rPr>
              <w:t>in an appropriate discipline or equivalent is desirable.</w:t>
            </w:r>
          </w:p>
          <w:p w14:paraId="7A138089" w14:textId="77777777" w:rsidR="004A03E1" w:rsidRPr="00BC6451" w:rsidRDefault="004A03E1" w:rsidP="004A03E1">
            <w:pPr>
              <w:numPr>
                <w:ilvl w:val="0"/>
                <w:numId w:val="2"/>
              </w:numPr>
              <w:tabs>
                <w:tab w:val="clear" w:pos="720"/>
                <w:tab w:val="num" w:pos="426"/>
              </w:tabs>
              <w:spacing w:before="120"/>
              <w:ind w:left="714" w:right="34" w:hanging="357"/>
              <w:jc w:val="both"/>
              <w:rPr>
                <w:rFonts w:cs="Arial"/>
                <w:sz w:val="22"/>
                <w:szCs w:val="22"/>
              </w:rPr>
            </w:pPr>
            <w:r w:rsidRPr="00BC6451">
              <w:rPr>
                <w:rFonts w:cs="Arial"/>
                <w:sz w:val="22"/>
                <w:szCs w:val="22"/>
              </w:rPr>
              <w:t xml:space="preserve">Broad range of specialist scientific and clinical </w:t>
            </w:r>
            <w:r w:rsidR="00BF481C">
              <w:rPr>
                <w:rFonts w:cs="Arial"/>
                <w:sz w:val="22"/>
                <w:szCs w:val="22"/>
              </w:rPr>
              <w:t xml:space="preserve">genetics </w:t>
            </w:r>
            <w:r w:rsidRPr="00BC6451">
              <w:rPr>
                <w:rFonts w:cs="Arial"/>
                <w:sz w:val="22"/>
                <w:szCs w:val="22"/>
              </w:rPr>
              <w:t>kn</w:t>
            </w:r>
            <w:r w:rsidR="00BF481C">
              <w:rPr>
                <w:rFonts w:cs="Arial"/>
                <w:sz w:val="22"/>
                <w:szCs w:val="22"/>
              </w:rPr>
              <w:t>owledge</w:t>
            </w:r>
            <w:r w:rsidRPr="00BC6451">
              <w:rPr>
                <w:rFonts w:cs="Arial"/>
                <w:sz w:val="22"/>
                <w:szCs w:val="22"/>
              </w:rPr>
              <w:t>, or other relevant experience/ training.</w:t>
            </w:r>
          </w:p>
          <w:p w14:paraId="5936F4B7" w14:textId="77777777" w:rsidR="006069F3" w:rsidRDefault="006069F3" w:rsidP="006069F3">
            <w:pPr>
              <w:numPr>
                <w:ilvl w:val="0"/>
                <w:numId w:val="2"/>
              </w:numPr>
              <w:tabs>
                <w:tab w:val="clear" w:pos="720"/>
                <w:tab w:val="num" w:pos="426"/>
              </w:tabs>
              <w:spacing w:before="120"/>
              <w:ind w:left="714" w:right="34" w:hanging="357"/>
              <w:jc w:val="both"/>
              <w:rPr>
                <w:rFonts w:cs="Arial"/>
                <w:sz w:val="22"/>
                <w:szCs w:val="22"/>
              </w:rPr>
            </w:pPr>
            <w:r>
              <w:rPr>
                <w:rFonts w:cs="Arial"/>
                <w:sz w:val="22"/>
                <w:szCs w:val="22"/>
              </w:rPr>
              <w:t>Considerable e</w:t>
            </w:r>
            <w:r w:rsidRPr="00B90CA2">
              <w:rPr>
                <w:rFonts w:cs="Arial"/>
                <w:sz w:val="22"/>
                <w:szCs w:val="22"/>
              </w:rPr>
              <w:t>xperience</w:t>
            </w:r>
            <w:r w:rsidR="00BD71E9">
              <w:rPr>
                <w:rFonts w:cs="Arial"/>
                <w:sz w:val="22"/>
                <w:szCs w:val="22"/>
              </w:rPr>
              <w:t xml:space="preserve"> and a proven track record</w:t>
            </w:r>
            <w:r w:rsidRPr="00B90CA2">
              <w:rPr>
                <w:rFonts w:cs="Arial"/>
                <w:sz w:val="22"/>
                <w:szCs w:val="22"/>
              </w:rPr>
              <w:t xml:space="preserve"> </w:t>
            </w:r>
            <w:r>
              <w:rPr>
                <w:rFonts w:cs="Arial"/>
                <w:sz w:val="22"/>
                <w:szCs w:val="22"/>
              </w:rPr>
              <w:t>in genetics research</w:t>
            </w:r>
            <w:r w:rsidR="00BD71E9">
              <w:rPr>
                <w:rFonts w:cs="Arial"/>
                <w:sz w:val="22"/>
                <w:szCs w:val="22"/>
              </w:rPr>
              <w:t>.</w:t>
            </w:r>
          </w:p>
          <w:p w14:paraId="2C56EE84" w14:textId="77777777" w:rsidR="00BD71E9" w:rsidRPr="00BD71E9" w:rsidRDefault="00BD71E9" w:rsidP="00BD71E9">
            <w:pPr>
              <w:numPr>
                <w:ilvl w:val="0"/>
                <w:numId w:val="2"/>
              </w:numPr>
              <w:tabs>
                <w:tab w:val="clear" w:pos="720"/>
                <w:tab w:val="num" w:pos="426"/>
              </w:tabs>
              <w:spacing w:before="120"/>
              <w:ind w:left="714" w:right="34" w:hanging="357"/>
              <w:jc w:val="both"/>
              <w:rPr>
                <w:rFonts w:cs="Arial"/>
                <w:sz w:val="22"/>
                <w:szCs w:val="22"/>
              </w:rPr>
            </w:pPr>
            <w:r>
              <w:rPr>
                <w:rFonts w:cs="Arial"/>
                <w:sz w:val="22"/>
                <w:szCs w:val="22"/>
              </w:rPr>
              <w:t>Considerable and a broad range of e</w:t>
            </w:r>
            <w:r w:rsidRPr="00B90CA2">
              <w:rPr>
                <w:rFonts w:cs="Arial"/>
                <w:sz w:val="22"/>
                <w:szCs w:val="22"/>
              </w:rPr>
              <w:t>xperience in a diagnostic genetics laboratory</w:t>
            </w:r>
            <w:r>
              <w:rPr>
                <w:rFonts w:cs="Arial"/>
                <w:sz w:val="22"/>
                <w:szCs w:val="22"/>
              </w:rPr>
              <w:t xml:space="preserve"> is desirable</w:t>
            </w:r>
            <w:r w:rsidRPr="00B90CA2">
              <w:rPr>
                <w:rFonts w:cs="Arial"/>
                <w:sz w:val="22"/>
                <w:szCs w:val="22"/>
              </w:rPr>
              <w:t>.</w:t>
            </w:r>
          </w:p>
          <w:p w14:paraId="1E091639" w14:textId="77777777" w:rsidR="006A215F" w:rsidRPr="00B90CA2" w:rsidRDefault="004C2C55" w:rsidP="006A215F">
            <w:pPr>
              <w:numPr>
                <w:ilvl w:val="0"/>
                <w:numId w:val="2"/>
              </w:numPr>
              <w:tabs>
                <w:tab w:val="clear" w:pos="720"/>
                <w:tab w:val="num" w:pos="426"/>
              </w:tabs>
              <w:spacing w:before="120"/>
              <w:ind w:left="714" w:right="34" w:hanging="357"/>
              <w:jc w:val="both"/>
              <w:rPr>
                <w:rFonts w:cs="Arial"/>
                <w:sz w:val="22"/>
                <w:szCs w:val="22"/>
              </w:rPr>
            </w:pPr>
            <w:r>
              <w:rPr>
                <w:rFonts w:cs="Arial"/>
                <w:sz w:val="22"/>
                <w:szCs w:val="22"/>
              </w:rPr>
              <w:t xml:space="preserve">Considerable </w:t>
            </w:r>
            <w:r w:rsidR="004A03E1">
              <w:rPr>
                <w:rFonts w:cs="Arial"/>
                <w:sz w:val="22"/>
                <w:szCs w:val="22"/>
              </w:rPr>
              <w:t xml:space="preserve">and a broad range of </w:t>
            </w:r>
            <w:r w:rsidR="002D284A">
              <w:rPr>
                <w:rFonts w:cs="Arial"/>
                <w:sz w:val="22"/>
                <w:szCs w:val="22"/>
              </w:rPr>
              <w:t>e</w:t>
            </w:r>
            <w:r w:rsidR="006A215F" w:rsidRPr="00B90CA2">
              <w:rPr>
                <w:rFonts w:cs="Arial"/>
                <w:sz w:val="22"/>
                <w:szCs w:val="22"/>
              </w:rPr>
              <w:t xml:space="preserve">xperience in specialised </w:t>
            </w:r>
            <w:r w:rsidR="004A03E1">
              <w:rPr>
                <w:rFonts w:cs="Arial"/>
                <w:sz w:val="22"/>
                <w:szCs w:val="22"/>
              </w:rPr>
              <w:t xml:space="preserve">genetics diagnostic </w:t>
            </w:r>
            <w:r w:rsidR="00F33D77">
              <w:rPr>
                <w:rFonts w:cs="Arial"/>
                <w:sz w:val="22"/>
                <w:szCs w:val="22"/>
              </w:rPr>
              <w:t xml:space="preserve">and research </w:t>
            </w:r>
            <w:r w:rsidR="004A03E1">
              <w:rPr>
                <w:rFonts w:cs="Arial"/>
                <w:sz w:val="22"/>
                <w:szCs w:val="22"/>
              </w:rPr>
              <w:t>techniques (PCR, Q-PCR, RT-PCR,</w:t>
            </w:r>
            <w:r w:rsidR="006A215F" w:rsidRPr="00B90CA2">
              <w:rPr>
                <w:rFonts w:cs="Arial"/>
                <w:sz w:val="22"/>
                <w:szCs w:val="22"/>
              </w:rPr>
              <w:t xml:space="preserve"> sequencing</w:t>
            </w:r>
            <w:r w:rsidR="004A03E1">
              <w:rPr>
                <w:rFonts w:cs="Arial"/>
                <w:sz w:val="22"/>
                <w:szCs w:val="22"/>
              </w:rPr>
              <w:t>, NGS, FISH, microarray, karyotyping</w:t>
            </w:r>
            <w:r w:rsidR="006A215F" w:rsidRPr="00B90CA2">
              <w:rPr>
                <w:rFonts w:cs="Arial"/>
                <w:sz w:val="22"/>
                <w:szCs w:val="22"/>
              </w:rPr>
              <w:t>).</w:t>
            </w:r>
          </w:p>
          <w:p w14:paraId="5DA63B22" w14:textId="77777777" w:rsidR="006A215F" w:rsidRPr="00F33D77" w:rsidRDefault="004A03E1" w:rsidP="004A03E1">
            <w:pPr>
              <w:numPr>
                <w:ilvl w:val="0"/>
                <w:numId w:val="2"/>
              </w:numPr>
              <w:tabs>
                <w:tab w:val="clear" w:pos="720"/>
                <w:tab w:val="num" w:pos="426"/>
              </w:tabs>
              <w:spacing w:before="120"/>
              <w:ind w:left="714" w:right="34" w:hanging="357"/>
              <w:jc w:val="both"/>
              <w:rPr>
                <w:rFonts w:cs="Arial"/>
                <w:sz w:val="22"/>
                <w:szCs w:val="22"/>
              </w:rPr>
            </w:pPr>
            <w:r w:rsidRPr="00F33D77">
              <w:rPr>
                <w:rFonts w:cs="Arial"/>
                <w:sz w:val="22"/>
                <w:szCs w:val="22"/>
              </w:rPr>
              <w:lastRenderedPageBreak/>
              <w:t>Considerable e</w:t>
            </w:r>
            <w:r w:rsidR="006A215F" w:rsidRPr="00F33D77">
              <w:rPr>
                <w:rFonts w:cs="Arial"/>
                <w:sz w:val="22"/>
                <w:szCs w:val="22"/>
              </w:rPr>
              <w:t xml:space="preserve">xperience in </w:t>
            </w:r>
            <w:r w:rsidR="009E06A3" w:rsidRPr="00F33D77">
              <w:rPr>
                <w:rFonts w:cs="Arial"/>
                <w:sz w:val="22"/>
                <w:szCs w:val="22"/>
              </w:rPr>
              <w:t xml:space="preserve">highly </w:t>
            </w:r>
            <w:r w:rsidR="006A215F" w:rsidRPr="00F33D77">
              <w:rPr>
                <w:rFonts w:cs="Arial"/>
                <w:sz w:val="22"/>
                <w:szCs w:val="22"/>
              </w:rPr>
              <w:t xml:space="preserve">complex </w:t>
            </w:r>
            <w:r w:rsidRPr="00F33D77">
              <w:rPr>
                <w:rFonts w:cs="Arial"/>
                <w:sz w:val="22"/>
                <w:szCs w:val="22"/>
              </w:rPr>
              <w:t>genetics</w:t>
            </w:r>
            <w:r w:rsidR="006A215F" w:rsidRPr="00F33D77">
              <w:rPr>
                <w:rFonts w:cs="Arial"/>
                <w:sz w:val="22"/>
                <w:szCs w:val="22"/>
              </w:rPr>
              <w:t xml:space="preserve"> </w:t>
            </w:r>
            <w:r w:rsidR="00F33D77">
              <w:rPr>
                <w:rFonts w:cs="Arial"/>
                <w:sz w:val="22"/>
                <w:szCs w:val="22"/>
              </w:rPr>
              <w:t>data analysis.</w:t>
            </w:r>
          </w:p>
          <w:p w14:paraId="4D376A8E" w14:textId="77777777" w:rsidR="004A03E1" w:rsidRDefault="004A03E1" w:rsidP="004A03E1">
            <w:pPr>
              <w:numPr>
                <w:ilvl w:val="0"/>
                <w:numId w:val="2"/>
              </w:numPr>
              <w:tabs>
                <w:tab w:val="clear" w:pos="720"/>
                <w:tab w:val="num" w:pos="426"/>
              </w:tabs>
              <w:spacing w:before="120"/>
              <w:ind w:left="714" w:right="34" w:hanging="357"/>
              <w:jc w:val="both"/>
              <w:rPr>
                <w:rFonts w:cs="Arial"/>
                <w:sz w:val="22"/>
                <w:szCs w:val="22"/>
              </w:rPr>
            </w:pPr>
            <w:r w:rsidRPr="00F33D77">
              <w:rPr>
                <w:rFonts w:cs="Arial"/>
                <w:sz w:val="22"/>
                <w:szCs w:val="22"/>
              </w:rPr>
              <w:t>Experience in supervising or managing scientific laboratory staff.</w:t>
            </w:r>
          </w:p>
          <w:p w14:paraId="61FFB64E" w14:textId="77777777" w:rsidR="004A03E1" w:rsidRDefault="004A03E1" w:rsidP="004A03E1">
            <w:pPr>
              <w:numPr>
                <w:ilvl w:val="0"/>
                <w:numId w:val="2"/>
              </w:numPr>
              <w:tabs>
                <w:tab w:val="clear" w:pos="720"/>
                <w:tab w:val="num" w:pos="426"/>
              </w:tabs>
              <w:spacing w:before="120"/>
              <w:ind w:left="714" w:right="34" w:hanging="357"/>
              <w:jc w:val="both"/>
              <w:rPr>
                <w:rFonts w:cs="Arial"/>
                <w:sz w:val="22"/>
                <w:szCs w:val="22"/>
              </w:rPr>
            </w:pPr>
            <w:r w:rsidRPr="00BC6451">
              <w:rPr>
                <w:rFonts w:cs="Arial"/>
                <w:sz w:val="22"/>
                <w:szCs w:val="22"/>
              </w:rPr>
              <w:t>Specialist knowledge of genetic diagnostic equipment and software packages.</w:t>
            </w:r>
          </w:p>
          <w:p w14:paraId="2A01BDAE" w14:textId="77777777" w:rsidR="00BD71E9" w:rsidRDefault="00BD71E9" w:rsidP="004A03E1">
            <w:pPr>
              <w:numPr>
                <w:ilvl w:val="0"/>
                <w:numId w:val="2"/>
              </w:numPr>
              <w:tabs>
                <w:tab w:val="clear" w:pos="720"/>
                <w:tab w:val="num" w:pos="426"/>
              </w:tabs>
              <w:spacing w:before="120"/>
              <w:ind w:left="714" w:right="34" w:hanging="357"/>
              <w:jc w:val="both"/>
              <w:rPr>
                <w:rFonts w:cs="Arial"/>
                <w:sz w:val="22"/>
                <w:szCs w:val="22"/>
              </w:rPr>
            </w:pPr>
            <w:r>
              <w:rPr>
                <w:rFonts w:cs="Arial"/>
                <w:sz w:val="22"/>
                <w:szCs w:val="22"/>
              </w:rPr>
              <w:t>Experience of NH</w:t>
            </w:r>
            <w:r w:rsidR="00D8548C">
              <w:rPr>
                <w:rFonts w:cs="Arial"/>
                <w:sz w:val="22"/>
                <w:szCs w:val="22"/>
              </w:rPr>
              <w:t>S R&amp;D policies and procedures</w:t>
            </w:r>
            <w:r w:rsidR="007F2D79">
              <w:rPr>
                <w:rFonts w:cs="Arial"/>
                <w:sz w:val="22"/>
                <w:szCs w:val="22"/>
              </w:rPr>
              <w:t>, or equivalent</w:t>
            </w:r>
            <w:r>
              <w:rPr>
                <w:rFonts w:cs="Arial"/>
                <w:sz w:val="22"/>
                <w:szCs w:val="22"/>
              </w:rPr>
              <w:t>.</w:t>
            </w:r>
          </w:p>
          <w:p w14:paraId="1FD692E8" w14:textId="77777777" w:rsidR="00BD71E9" w:rsidRDefault="00BD71E9" w:rsidP="004A03E1">
            <w:pPr>
              <w:numPr>
                <w:ilvl w:val="0"/>
                <w:numId w:val="2"/>
              </w:numPr>
              <w:tabs>
                <w:tab w:val="clear" w:pos="720"/>
                <w:tab w:val="num" w:pos="426"/>
              </w:tabs>
              <w:spacing w:before="120"/>
              <w:ind w:left="714" w:right="34" w:hanging="357"/>
              <w:jc w:val="both"/>
              <w:rPr>
                <w:rFonts w:cs="Arial"/>
                <w:sz w:val="22"/>
                <w:szCs w:val="22"/>
              </w:rPr>
            </w:pPr>
            <w:r>
              <w:rPr>
                <w:rFonts w:cs="Arial"/>
                <w:sz w:val="22"/>
                <w:szCs w:val="22"/>
              </w:rPr>
              <w:t xml:space="preserve">Experience of </w:t>
            </w:r>
            <w:r w:rsidR="00D8548C">
              <w:rPr>
                <w:rFonts w:cs="Arial"/>
                <w:sz w:val="22"/>
                <w:szCs w:val="22"/>
              </w:rPr>
              <w:t xml:space="preserve">writing research funding grant applications is desirable. </w:t>
            </w:r>
          </w:p>
          <w:p w14:paraId="05CE87D4" w14:textId="77777777" w:rsidR="000A69B1" w:rsidRDefault="000A69B1" w:rsidP="006A215F">
            <w:pPr>
              <w:numPr>
                <w:ilvl w:val="0"/>
                <w:numId w:val="2"/>
              </w:numPr>
              <w:tabs>
                <w:tab w:val="clear" w:pos="720"/>
                <w:tab w:val="num" w:pos="426"/>
              </w:tabs>
              <w:spacing w:before="120"/>
              <w:ind w:left="714" w:right="34" w:hanging="357"/>
              <w:jc w:val="both"/>
              <w:rPr>
                <w:rFonts w:cs="Arial"/>
                <w:sz w:val="22"/>
                <w:szCs w:val="22"/>
              </w:rPr>
            </w:pPr>
            <w:r>
              <w:rPr>
                <w:rFonts w:cs="Arial"/>
                <w:sz w:val="22"/>
                <w:szCs w:val="22"/>
              </w:rPr>
              <w:t>Ability to work under pressure.</w:t>
            </w:r>
          </w:p>
          <w:p w14:paraId="5F3D96AC" w14:textId="77777777" w:rsidR="000A69B1" w:rsidRPr="00BF7685" w:rsidRDefault="000A69B1" w:rsidP="000A69B1">
            <w:pPr>
              <w:numPr>
                <w:ilvl w:val="0"/>
                <w:numId w:val="2"/>
              </w:numPr>
              <w:spacing w:before="120"/>
              <w:ind w:left="714" w:hanging="357"/>
              <w:jc w:val="both"/>
              <w:rPr>
                <w:rFonts w:cs="Arial"/>
                <w:szCs w:val="22"/>
              </w:rPr>
            </w:pPr>
            <w:r w:rsidRPr="00015EC6">
              <w:rPr>
                <w:sz w:val="22"/>
                <w:szCs w:val="22"/>
              </w:rPr>
              <w:t>Ability to work as a team member.</w:t>
            </w:r>
          </w:p>
          <w:p w14:paraId="58CA2956" w14:textId="77777777" w:rsidR="000A69B1" w:rsidRPr="00BF7685" w:rsidRDefault="000A69B1" w:rsidP="000A69B1">
            <w:pPr>
              <w:numPr>
                <w:ilvl w:val="0"/>
                <w:numId w:val="2"/>
              </w:numPr>
              <w:spacing w:before="120"/>
              <w:ind w:left="714" w:hanging="357"/>
              <w:jc w:val="both"/>
              <w:rPr>
                <w:rFonts w:cs="Arial"/>
                <w:szCs w:val="22"/>
              </w:rPr>
            </w:pPr>
            <w:r>
              <w:rPr>
                <w:rFonts w:cs="Arial"/>
                <w:sz w:val="22"/>
                <w:szCs w:val="22"/>
              </w:rPr>
              <w:t>Enthusiastic,</w:t>
            </w:r>
            <w:r w:rsidRPr="00015EC6">
              <w:rPr>
                <w:rFonts w:cs="Arial"/>
                <w:sz w:val="22"/>
                <w:szCs w:val="22"/>
              </w:rPr>
              <w:t xml:space="preserve"> motivated</w:t>
            </w:r>
            <w:r>
              <w:rPr>
                <w:rFonts w:cs="Arial"/>
                <w:sz w:val="22"/>
                <w:szCs w:val="22"/>
              </w:rPr>
              <w:t xml:space="preserve"> and c</w:t>
            </w:r>
            <w:r w:rsidRPr="00BF7685">
              <w:rPr>
                <w:rFonts w:cs="Arial"/>
                <w:sz w:val="22"/>
                <w:szCs w:val="22"/>
              </w:rPr>
              <w:t>apable of prolonged concentration and attention to detail.</w:t>
            </w:r>
          </w:p>
          <w:p w14:paraId="5EA0B4D0" w14:textId="77777777" w:rsidR="004A03E1" w:rsidRPr="00BC6451" w:rsidRDefault="004A03E1" w:rsidP="004A03E1">
            <w:pPr>
              <w:numPr>
                <w:ilvl w:val="0"/>
                <w:numId w:val="2"/>
              </w:numPr>
              <w:spacing w:before="120"/>
              <w:ind w:left="714" w:hanging="357"/>
              <w:jc w:val="both"/>
              <w:rPr>
                <w:rFonts w:cs="Arial"/>
                <w:szCs w:val="22"/>
              </w:rPr>
            </w:pPr>
            <w:r w:rsidRPr="00BC6451">
              <w:rPr>
                <w:sz w:val="22"/>
                <w:szCs w:val="22"/>
              </w:rPr>
              <w:t>Advanced IT skills including expertise in Microsoft Office to manipulate information/ data and produce reports and statistical analysis.</w:t>
            </w:r>
          </w:p>
          <w:p w14:paraId="564570F8" w14:textId="77777777" w:rsidR="00BF7685" w:rsidRPr="005F29CC" w:rsidRDefault="007127D7" w:rsidP="00B90CA2">
            <w:pPr>
              <w:numPr>
                <w:ilvl w:val="0"/>
                <w:numId w:val="2"/>
              </w:numPr>
              <w:tabs>
                <w:tab w:val="clear" w:pos="720"/>
                <w:tab w:val="num" w:pos="426"/>
              </w:tabs>
              <w:spacing w:before="120"/>
              <w:ind w:left="714" w:right="34" w:hanging="357"/>
              <w:jc w:val="both"/>
              <w:rPr>
                <w:rFonts w:cs="Arial"/>
                <w:sz w:val="22"/>
                <w:szCs w:val="22"/>
              </w:rPr>
            </w:pPr>
            <w:r w:rsidRPr="00B90CA2">
              <w:rPr>
                <w:sz w:val="22"/>
                <w:szCs w:val="22"/>
              </w:rPr>
              <w:t>Demonstrate continuous professional development</w:t>
            </w:r>
          </w:p>
          <w:p w14:paraId="410BB907" w14:textId="77777777" w:rsidR="0094399B" w:rsidRPr="007127D7" w:rsidRDefault="0094399B" w:rsidP="00F33D77">
            <w:pPr>
              <w:ind w:left="714"/>
              <w:jc w:val="both"/>
              <w:rPr>
                <w:rFonts w:cs="Arial"/>
                <w:szCs w:val="22"/>
              </w:rPr>
            </w:pPr>
          </w:p>
        </w:tc>
      </w:tr>
      <w:tr w:rsidR="00D33E76" w:rsidRPr="008A0EB6" w14:paraId="223CC522" w14:textId="77777777">
        <w:tc>
          <w:tcPr>
            <w:tcW w:w="10348" w:type="dxa"/>
            <w:gridSpan w:val="2"/>
            <w:tcBorders>
              <w:left w:val="nil"/>
              <w:right w:val="nil"/>
            </w:tcBorders>
          </w:tcPr>
          <w:p w14:paraId="40E16717" w14:textId="77777777" w:rsidR="00D33E76" w:rsidRPr="008A0EB6" w:rsidRDefault="00D33E76" w:rsidP="008D659C">
            <w:pPr>
              <w:ind w:right="-540"/>
              <w:jc w:val="both"/>
              <w:rPr>
                <w:rFonts w:ascii="Times New Roman" w:hAnsi="Times New Roman"/>
                <w:b/>
                <w:sz w:val="24"/>
                <w:szCs w:val="24"/>
              </w:rPr>
            </w:pPr>
          </w:p>
        </w:tc>
      </w:tr>
      <w:tr w:rsidR="00D33E76" w:rsidRPr="008A0EB6" w14:paraId="353428F5" w14:textId="77777777">
        <w:trPr>
          <w:trHeight w:val="2438"/>
        </w:trPr>
        <w:tc>
          <w:tcPr>
            <w:tcW w:w="7700" w:type="dxa"/>
            <w:tcBorders>
              <w:right w:val="nil"/>
            </w:tcBorders>
          </w:tcPr>
          <w:p w14:paraId="6108BEDF" w14:textId="77777777" w:rsidR="00364C39" w:rsidRPr="00364C39" w:rsidRDefault="00364C39" w:rsidP="008D659C">
            <w:pPr>
              <w:ind w:right="-540"/>
              <w:jc w:val="both"/>
              <w:rPr>
                <w:rFonts w:cs="Arial"/>
                <w:b/>
                <w:sz w:val="22"/>
                <w:szCs w:val="22"/>
              </w:rPr>
            </w:pPr>
          </w:p>
        </w:tc>
        <w:tc>
          <w:tcPr>
            <w:tcW w:w="2648" w:type="dxa"/>
            <w:tcBorders>
              <w:left w:val="nil"/>
            </w:tcBorders>
          </w:tcPr>
          <w:p w14:paraId="65C44266" w14:textId="3886DDB5" w:rsidR="00D33E76" w:rsidRPr="00364C39" w:rsidRDefault="00D33E76" w:rsidP="008D659C">
            <w:pPr>
              <w:ind w:right="-540"/>
              <w:jc w:val="both"/>
              <w:rPr>
                <w:rFonts w:cs="Arial"/>
                <w:b/>
                <w:sz w:val="22"/>
                <w:szCs w:val="22"/>
              </w:rPr>
            </w:pPr>
          </w:p>
        </w:tc>
      </w:tr>
    </w:tbl>
    <w:p w14:paraId="2D141A0B" w14:textId="77777777" w:rsidR="006E3D14" w:rsidRDefault="006E3D14" w:rsidP="00364C39">
      <w:pPr>
        <w:ind w:right="-540"/>
      </w:pPr>
    </w:p>
    <w:sectPr w:rsidR="006E3D14" w:rsidSect="006E7926">
      <w:footerReference w:type="even" r:id="rId11"/>
      <w:footerReference w:type="default" r:id="rId12"/>
      <w:pgSz w:w="12240" w:h="15840"/>
      <w:pgMar w:top="1361" w:right="1327" w:bottom="136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143F0" w14:textId="77777777" w:rsidR="00E226BE" w:rsidRDefault="00E226BE">
      <w:r>
        <w:separator/>
      </w:r>
    </w:p>
  </w:endnote>
  <w:endnote w:type="continuationSeparator" w:id="0">
    <w:p w14:paraId="53FBC073" w14:textId="77777777" w:rsidR="00E226BE" w:rsidRDefault="00E2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BF6F1" w14:textId="77777777" w:rsidR="008C2141" w:rsidRDefault="007F7133" w:rsidP="00564C69">
    <w:pPr>
      <w:pStyle w:val="Footer"/>
      <w:framePr w:wrap="around" w:vAnchor="text" w:hAnchor="margin" w:xAlign="right" w:y="1"/>
      <w:rPr>
        <w:rStyle w:val="PageNumber"/>
      </w:rPr>
    </w:pPr>
    <w:r>
      <w:rPr>
        <w:rStyle w:val="PageNumber"/>
      </w:rPr>
      <w:fldChar w:fldCharType="begin"/>
    </w:r>
    <w:r w:rsidR="008C2141">
      <w:rPr>
        <w:rStyle w:val="PageNumber"/>
      </w:rPr>
      <w:instrText xml:space="preserve">PAGE  </w:instrText>
    </w:r>
    <w:r>
      <w:rPr>
        <w:rStyle w:val="PageNumber"/>
      </w:rPr>
      <w:fldChar w:fldCharType="separate"/>
    </w:r>
    <w:r w:rsidR="008C2141">
      <w:rPr>
        <w:rStyle w:val="PageNumber"/>
        <w:noProof/>
      </w:rPr>
      <w:t>1</w:t>
    </w:r>
    <w:r>
      <w:rPr>
        <w:rStyle w:val="PageNumber"/>
      </w:rPr>
      <w:fldChar w:fldCharType="end"/>
    </w:r>
  </w:p>
  <w:p w14:paraId="1AAD7529" w14:textId="77777777" w:rsidR="008C2141" w:rsidRDefault="008C21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5ADE8" w14:textId="77777777" w:rsidR="008C2141" w:rsidRDefault="007F7133" w:rsidP="00202872">
    <w:pPr>
      <w:pStyle w:val="Footer"/>
      <w:framePr w:wrap="around" w:vAnchor="text" w:hAnchor="margin" w:xAlign="right" w:y="1"/>
      <w:rPr>
        <w:rStyle w:val="PageNumber"/>
      </w:rPr>
    </w:pPr>
    <w:r>
      <w:rPr>
        <w:rStyle w:val="PageNumber"/>
      </w:rPr>
      <w:fldChar w:fldCharType="begin"/>
    </w:r>
    <w:r w:rsidR="008C2141">
      <w:rPr>
        <w:rStyle w:val="PageNumber"/>
      </w:rPr>
      <w:instrText xml:space="preserve">PAGE  </w:instrText>
    </w:r>
    <w:r>
      <w:rPr>
        <w:rStyle w:val="PageNumber"/>
      </w:rPr>
      <w:fldChar w:fldCharType="separate"/>
    </w:r>
    <w:r w:rsidR="00CC0314">
      <w:rPr>
        <w:rStyle w:val="PageNumber"/>
        <w:noProof/>
      </w:rPr>
      <w:t>1</w:t>
    </w:r>
    <w:r>
      <w:rPr>
        <w:rStyle w:val="PageNumber"/>
      </w:rPr>
      <w:fldChar w:fldCharType="end"/>
    </w:r>
  </w:p>
  <w:p w14:paraId="3C5D466B" w14:textId="77777777" w:rsidR="008C2141" w:rsidRDefault="008C21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BD4D1" w14:textId="77777777" w:rsidR="00E226BE" w:rsidRDefault="00E226BE">
      <w:r>
        <w:separator/>
      </w:r>
    </w:p>
  </w:footnote>
  <w:footnote w:type="continuationSeparator" w:id="0">
    <w:p w14:paraId="23C94804" w14:textId="77777777" w:rsidR="00E226BE" w:rsidRDefault="00E22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7B35"/>
    <w:multiLevelType w:val="hybridMultilevel"/>
    <w:tmpl w:val="0AA0E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F5E94"/>
    <w:multiLevelType w:val="hybridMultilevel"/>
    <w:tmpl w:val="3CAAC7F6"/>
    <w:lvl w:ilvl="0" w:tplc="D794F41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D03FF"/>
    <w:multiLevelType w:val="hybridMultilevel"/>
    <w:tmpl w:val="1BC6CA8A"/>
    <w:lvl w:ilvl="0" w:tplc="08090001">
      <w:start w:val="1"/>
      <w:numFmt w:val="bullet"/>
      <w:lvlText w:val=""/>
      <w:lvlJc w:val="left"/>
      <w:pPr>
        <w:tabs>
          <w:tab w:val="num" w:pos="1003"/>
        </w:tabs>
        <w:ind w:left="1003"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41C48F8"/>
    <w:multiLevelType w:val="hybridMultilevel"/>
    <w:tmpl w:val="429A6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905E8"/>
    <w:multiLevelType w:val="hybridMultilevel"/>
    <w:tmpl w:val="835008E4"/>
    <w:lvl w:ilvl="0" w:tplc="FFFFFFFF">
      <w:start w:val="1"/>
      <w:numFmt w:val="bullet"/>
      <w:lvlText w:val=""/>
      <w:lvlJc w:val="left"/>
      <w:pPr>
        <w:tabs>
          <w:tab w:val="num" w:pos="360"/>
        </w:tabs>
        <w:ind w:left="360" w:hanging="360"/>
      </w:pPr>
      <w:rPr>
        <w:rFonts w:ascii="Symbol" w:hAnsi="Symbol" w:hint="default"/>
        <w:color w:val="auto"/>
        <w:sz w:val="28"/>
      </w:rPr>
    </w:lvl>
    <w:lvl w:ilvl="1" w:tplc="DD129148">
      <w:start w:val="1"/>
      <w:numFmt w:val="bullet"/>
      <w:lvlText w:val=""/>
      <w:lvlJc w:val="left"/>
      <w:pPr>
        <w:tabs>
          <w:tab w:val="num" w:pos="1440"/>
        </w:tabs>
        <w:ind w:left="1440" w:hanging="360"/>
      </w:pPr>
      <w:rPr>
        <w:rFonts w:ascii="Symbol" w:hAnsi="Symbol" w:hint="default"/>
        <w:color w:val="auto"/>
        <w:sz w:val="28"/>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766748B"/>
    <w:multiLevelType w:val="hybridMultilevel"/>
    <w:tmpl w:val="FF727B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E870AC"/>
    <w:multiLevelType w:val="hybridMultilevel"/>
    <w:tmpl w:val="9D520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B92AD5"/>
    <w:multiLevelType w:val="hybridMultilevel"/>
    <w:tmpl w:val="7D42ABA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744117"/>
    <w:multiLevelType w:val="hybridMultilevel"/>
    <w:tmpl w:val="D960E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021515"/>
    <w:multiLevelType w:val="hybridMultilevel"/>
    <w:tmpl w:val="E22A1A1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C896B86"/>
    <w:multiLevelType w:val="hybridMultilevel"/>
    <w:tmpl w:val="06D44F08"/>
    <w:lvl w:ilvl="0" w:tplc="FFFFFFF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DCE2DAE"/>
    <w:multiLevelType w:val="hybridMultilevel"/>
    <w:tmpl w:val="85AC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D63AB"/>
    <w:multiLevelType w:val="hybridMultilevel"/>
    <w:tmpl w:val="DBC0D298"/>
    <w:lvl w:ilvl="0" w:tplc="FFFFFFFF">
      <w:start w:val="1"/>
      <w:numFmt w:val="bullet"/>
      <w:lvlText w:val=""/>
      <w:lvlJc w:val="left"/>
      <w:pPr>
        <w:tabs>
          <w:tab w:val="num" w:pos="360"/>
        </w:tabs>
        <w:ind w:left="360" w:hanging="360"/>
      </w:pPr>
      <w:rPr>
        <w:rFonts w:ascii="Symbol" w:hAnsi="Symbol" w:hint="default"/>
        <w:color w:val="auto"/>
        <w:sz w:val="28"/>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color w:val="auto"/>
        <w:sz w:val="28"/>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1FEA7B46"/>
    <w:multiLevelType w:val="hybridMultilevel"/>
    <w:tmpl w:val="D9FAE518"/>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15" w15:restartNumberingAfterBreak="0">
    <w:nsid w:val="24325E4F"/>
    <w:multiLevelType w:val="hybridMultilevel"/>
    <w:tmpl w:val="80548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351C0E"/>
    <w:multiLevelType w:val="hybridMultilevel"/>
    <w:tmpl w:val="F1F8662E"/>
    <w:lvl w:ilvl="0" w:tplc="FFFFFFFF">
      <w:start w:val="1"/>
      <w:numFmt w:val="bullet"/>
      <w:lvlText w:val=""/>
      <w:lvlJc w:val="left"/>
      <w:pPr>
        <w:tabs>
          <w:tab w:val="num" w:pos="360"/>
        </w:tabs>
        <w:ind w:left="360" w:hanging="360"/>
      </w:pPr>
      <w:rPr>
        <w:rFonts w:ascii="Symbol" w:hAnsi="Symbol" w:hint="default"/>
        <w:color w:val="auto"/>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22B5D2A"/>
    <w:multiLevelType w:val="hybridMultilevel"/>
    <w:tmpl w:val="4AC25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A4B92"/>
    <w:multiLevelType w:val="hybridMultilevel"/>
    <w:tmpl w:val="C734B4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304934"/>
    <w:multiLevelType w:val="hybridMultilevel"/>
    <w:tmpl w:val="30F80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A1070F"/>
    <w:multiLevelType w:val="hybridMultilevel"/>
    <w:tmpl w:val="03B20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93423"/>
    <w:multiLevelType w:val="hybridMultilevel"/>
    <w:tmpl w:val="ADDE9C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573F8"/>
    <w:multiLevelType w:val="hybridMultilevel"/>
    <w:tmpl w:val="71CC26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6A5C4B"/>
    <w:multiLevelType w:val="hybridMultilevel"/>
    <w:tmpl w:val="E84098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127A86"/>
    <w:multiLevelType w:val="hybridMultilevel"/>
    <w:tmpl w:val="53DEC27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9D06D4"/>
    <w:multiLevelType w:val="hybridMultilevel"/>
    <w:tmpl w:val="3972152C"/>
    <w:lvl w:ilvl="0" w:tplc="FFFFFFFF">
      <w:start w:val="1"/>
      <w:numFmt w:val="bullet"/>
      <w:lvlText w:val=""/>
      <w:lvlJc w:val="left"/>
      <w:pPr>
        <w:tabs>
          <w:tab w:val="num" w:pos="360"/>
        </w:tabs>
        <w:ind w:left="360" w:hanging="360"/>
      </w:pPr>
      <w:rPr>
        <w:rFonts w:ascii="Symbol" w:hAnsi="Symbol" w:hint="default"/>
        <w:color w:val="auto"/>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7B000FC"/>
    <w:multiLevelType w:val="hybridMultilevel"/>
    <w:tmpl w:val="EE1096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6559B"/>
    <w:multiLevelType w:val="hybridMultilevel"/>
    <w:tmpl w:val="A67ECC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58699E"/>
    <w:multiLevelType w:val="hybridMultilevel"/>
    <w:tmpl w:val="3D66BD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001568"/>
    <w:multiLevelType w:val="hybridMultilevel"/>
    <w:tmpl w:val="9CF630B0"/>
    <w:lvl w:ilvl="0" w:tplc="08090001">
      <w:start w:val="1"/>
      <w:numFmt w:val="bullet"/>
      <w:lvlText w:val=""/>
      <w:lvlJc w:val="left"/>
      <w:pPr>
        <w:tabs>
          <w:tab w:val="num" w:pos="720"/>
        </w:tabs>
        <w:ind w:left="720" w:hanging="360"/>
      </w:pPr>
      <w:rPr>
        <w:rFonts w:ascii="Symbol" w:hAnsi="Symbol" w:hint="default"/>
      </w:rPr>
    </w:lvl>
    <w:lvl w:ilvl="1" w:tplc="A92EF354">
      <w:start w:val="6"/>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F2145F"/>
    <w:multiLevelType w:val="hybridMultilevel"/>
    <w:tmpl w:val="5BDA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9A2ACA"/>
    <w:multiLevelType w:val="hybridMultilevel"/>
    <w:tmpl w:val="933CE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7976CB"/>
    <w:multiLevelType w:val="hybridMultilevel"/>
    <w:tmpl w:val="55C60E34"/>
    <w:lvl w:ilvl="0" w:tplc="D794F416">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9A1BAB"/>
    <w:multiLevelType w:val="hybridMultilevel"/>
    <w:tmpl w:val="2BFE3C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8220B3"/>
    <w:multiLevelType w:val="hybridMultilevel"/>
    <w:tmpl w:val="4E0ED070"/>
    <w:lvl w:ilvl="0" w:tplc="FFFFFFFF">
      <w:start w:val="1"/>
      <w:numFmt w:val="bullet"/>
      <w:lvlText w:val=""/>
      <w:lvlJc w:val="left"/>
      <w:pPr>
        <w:tabs>
          <w:tab w:val="num" w:pos="360"/>
        </w:tabs>
        <w:ind w:left="360" w:hanging="360"/>
      </w:pPr>
      <w:rPr>
        <w:rFonts w:ascii="Symbol" w:hAnsi="Symbol" w:hint="default"/>
        <w:color w:val="auto"/>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5C8C259B"/>
    <w:multiLevelType w:val="hybridMultilevel"/>
    <w:tmpl w:val="CE923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A6269A"/>
    <w:multiLevelType w:val="hybridMultilevel"/>
    <w:tmpl w:val="A02093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B12CFE"/>
    <w:multiLevelType w:val="hybridMultilevel"/>
    <w:tmpl w:val="457E574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15:restartNumberingAfterBreak="0">
    <w:nsid w:val="6C210B35"/>
    <w:multiLevelType w:val="hybridMultilevel"/>
    <w:tmpl w:val="33721BC8"/>
    <w:lvl w:ilvl="0" w:tplc="FFFFFFFF">
      <w:start w:val="1"/>
      <w:numFmt w:val="bullet"/>
      <w:lvlText w:val=""/>
      <w:lvlJc w:val="left"/>
      <w:pPr>
        <w:tabs>
          <w:tab w:val="num" w:pos="360"/>
        </w:tabs>
        <w:ind w:left="360" w:hanging="360"/>
      </w:pPr>
      <w:rPr>
        <w:rFonts w:ascii="Symbol" w:hAnsi="Symbol" w:hint="default"/>
        <w:color w:val="auto"/>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6C7C19DC"/>
    <w:multiLevelType w:val="hybridMultilevel"/>
    <w:tmpl w:val="3228B346"/>
    <w:lvl w:ilvl="0" w:tplc="0809000F">
      <w:start w:val="9"/>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D96570A"/>
    <w:multiLevelType w:val="hybridMultilevel"/>
    <w:tmpl w:val="B6DA7D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DA530AB"/>
    <w:multiLevelType w:val="hybridMultilevel"/>
    <w:tmpl w:val="FBB042AC"/>
    <w:lvl w:ilvl="0" w:tplc="08090001">
      <w:start w:val="1"/>
      <w:numFmt w:val="bullet"/>
      <w:lvlText w:val=""/>
      <w:lvlJc w:val="left"/>
      <w:pPr>
        <w:tabs>
          <w:tab w:val="num" w:pos="720"/>
        </w:tabs>
        <w:ind w:left="720" w:hanging="360"/>
      </w:pPr>
      <w:rPr>
        <w:rFonts w:ascii="Symbol" w:hAnsi="Symbol" w:hint="default"/>
      </w:rPr>
    </w:lvl>
    <w:lvl w:ilvl="1" w:tplc="4ABC99E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B90FC6"/>
    <w:multiLevelType w:val="hybridMultilevel"/>
    <w:tmpl w:val="9F2CD682"/>
    <w:lvl w:ilvl="0" w:tplc="08090001">
      <w:start w:val="1"/>
      <w:numFmt w:val="bullet"/>
      <w:lvlText w:val=""/>
      <w:lvlJc w:val="left"/>
      <w:pPr>
        <w:tabs>
          <w:tab w:val="num" w:pos="1003"/>
        </w:tabs>
        <w:ind w:left="1003"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725153CE"/>
    <w:multiLevelType w:val="hybridMultilevel"/>
    <w:tmpl w:val="E91EE9E2"/>
    <w:lvl w:ilvl="0" w:tplc="08090001">
      <w:start w:val="1"/>
      <w:numFmt w:val="bullet"/>
      <w:lvlText w:val=""/>
      <w:lvlJc w:val="left"/>
      <w:pPr>
        <w:tabs>
          <w:tab w:val="num" w:pos="777"/>
        </w:tabs>
        <w:ind w:left="777" w:hanging="360"/>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44" w15:restartNumberingAfterBreak="0">
    <w:nsid w:val="72E05808"/>
    <w:multiLevelType w:val="hybridMultilevel"/>
    <w:tmpl w:val="EC60BC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4B647D"/>
    <w:multiLevelType w:val="hybridMultilevel"/>
    <w:tmpl w:val="A91AB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12392F"/>
    <w:multiLevelType w:val="hybridMultilevel"/>
    <w:tmpl w:val="4B045A16"/>
    <w:lvl w:ilvl="0" w:tplc="04090001">
      <w:start w:val="1"/>
      <w:numFmt w:val="bullet"/>
      <w:lvlText w:val=""/>
      <w:lvlJc w:val="left"/>
      <w:pPr>
        <w:tabs>
          <w:tab w:val="num" w:pos="720"/>
        </w:tabs>
        <w:ind w:left="720" w:hanging="360"/>
      </w:pPr>
      <w:rPr>
        <w:rFonts w:ascii="Symbol" w:hAnsi="Symbol" w:hint="default"/>
      </w:rPr>
    </w:lvl>
    <w:lvl w:ilvl="1" w:tplc="53067F7E">
      <w:start w:val="1"/>
      <w:numFmt w:val="bullet"/>
      <w:lvlText w:val=""/>
      <w:legacy w:legacy="1" w:legacySpace="360" w:legacyIndent="360"/>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79492C37"/>
    <w:multiLevelType w:val="hybridMultilevel"/>
    <w:tmpl w:val="185C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1728DC"/>
    <w:multiLevelType w:val="hybridMultilevel"/>
    <w:tmpl w:val="6438220E"/>
    <w:lvl w:ilvl="0" w:tplc="08090001">
      <w:start w:val="1"/>
      <w:numFmt w:val="bullet"/>
      <w:lvlText w:val=""/>
      <w:lvlJc w:val="left"/>
      <w:pPr>
        <w:tabs>
          <w:tab w:val="num" w:pos="1003"/>
        </w:tabs>
        <w:ind w:left="1003"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0"/>
  </w:num>
  <w:num w:numId="2">
    <w:abstractNumId w:val="20"/>
  </w:num>
  <w:num w:numId="3">
    <w:abstractNumId w:val="39"/>
  </w:num>
  <w:num w:numId="4">
    <w:abstractNumId w:val="0"/>
  </w:num>
  <w:num w:numId="5">
    <w:abstractNumId w:val="45"/>
  </w:num>
  <w:num w:numId="6">
    <w:abstractNumId w:val="30"/>
  </w:num>
  <w:num w:numId="7">
    <w:abstractNumId w:val="47"/>
  </w:num>
  <w:num w:numId="8">
    <w:abstractNumId w:val="3"/>
  </w:num>
  <w:num w:numId="9">
    <w:abstractNumId w:val="11"/>
  </w:num>
  <w:num w:numId="10">
    <w:abstractNumId w:val="44"/>
  </w:num>
  <w:num w:numId="11">
    <w:abstractNumId w:val="41"/>
  </w:num>
  <w:num w:numId="12">
    <w:abstractNumId w:val="32"/>
  </w:num>
  <w:num w:numId="13">
    <w:abstractNumId w:val="1"/>
  </w:num>
  <w:num w:numId="14">
    <w:abstractNumId w:val="15"/>
  </w:num>
  <w:num w:numId="15">
    <w:abstractNumId w:val="27"/>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22"/>
  </w:num>
  <w:num w:numId="21">
    <w:abstractNumId w:val="8"/>
  </w:num>
  <w:num w:numId="22">
    <w:abstractNumId w:val="28"/>
  </w:num>
  <w:num w:numId="23">
    <w:abstractNumId w:val="5"/>
  </w:num>
  <w:num w:numId="24">
    <w:abstractNumId w:val="21"/>
  </w:num>
  <w:num w:numId="25">
    <w:abstractNumId w:val="35"/>
  </w:num>
  <w:num w:numId="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9"/>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40"/>
  </w:num>
  <w:num w:numId="34">
    <w:abstractNumId w:val="29"/>
  </w:num>
  <w:num w:numId="35">
    <w:abstractNumId w:val="7"/>
  </w:num>
  <w:num w:numId="36">
    <w:abstractNumId w:val="24"/>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6"/>
  </w:num>
  <w:num w:numId="42">
    <w:abstractNumId w:val="18"/>
  </w:num>
  <w:num w:numId="43">
    <w:abstractNumId w:val="23"/>
  </w:num>
  <w:num w:numId="44">
    <w:abstractNumId w:val="31"/>
  </w:num>
  <w:num w:numId="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4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B178BE"/>
    <w:rsid w:val="0001071D"/>
    <w:rsid w:val="0001265B"/>
    <w:rsid w:val="00015DEA"/>
    <w:rsid w:val="00015EC6"/>
    <w:rsid w:val="00021E11"/>
    <w:rsid w:val="00027D8E"/>
    <w:rsid w:val="000325FF"/>
    <w:rsid w:val="00037756"/>
    <w:rsid w:val="00041E15"/>
    <w:rsid w:val="00044A5D"/>
    <w:rsid w:val="00051D46"/>
    <w:rsid w:val="0007316D"/>
    <w:rsid w:val="00077266"/>
    <w:rsid w:val="0008062F"/>
    <w:rsid w:val="0008218F"/>
    <w:rsid w:val="00084E30"/>
    <w:rsid w:val="00087507"/>
    <w:rsid w:val="00096FD7"/>
    <w:rsid w:val="0009761D"/>
    <w:rsid w:val="00097BA6"/>
    <w:rsid w:val="000A24E4"/>
    <w:rsid w:val="000A4EDE"/>
    <w:rsid w:val="000A581C"/>
    <w:rsid w:val="000A69B1"/>
    <w:rsid w:val="000B1B62"/>
    <w:rsid w:val="000B4B88"/>
    <w:rsid w:val="000C4EAC"/>
    <w:rsid w:val="000C717E"/>
    <w:rsid w:val="000D1EED"/>
    <w:rsid w:val="000D5399"/>
    <w:rsid w:val="000E43B2"/>
    <w:rsid w:val="000F4B24"/>
    <w:rsid w:val="000F62AF"/>
    <w:rsid w:val="000F7C72"/>
    <w:rsid w:val="00100B19"/>
    <w:rsid w:val="00103CA5"/>
    <w:rsid w:val="00104ABD"/>
    <w:rsid w:val="0011069F"/>
    <w:rsid w:val="00110AE6"/>
    <w:rsid w:val="00111EB1"/>
    <w:rsid w:val="00115E79"/>
    <w:rsid w:val="00120463"/>
    <w:rsid w:val="00127FF2"/>
    <w:rsid w:val="001335D0"/>
    <w:rsid w:val="001413CD"/>
    <w:rsid w:val="001437B2"/>
    <w:rsid w:val="00143808"/>
    <w:rsid w:val="00144646"/>
    <w:rsid w:val="001504FA"/>
    <w:rsid w:val="001551DF"/>
    <w:rsid w:val="00164005"/>
    <w:rsid w:val="001644E4"/>
    <w:rsid w:val="00164805"/>
    <w:rsid w:val="001721F0"/>
    <w:rsid w:val="00172556"/>
    <w:rsid w:val="00177DDE"/>
    <w:rsid w:val="00181778"/>
    <w:rsid w:val="001841E3"/>
    <w:rsid w:val="00191D53"/>
    <w:rsid w:val="00192F40"/>
    <w:rsid w:val="001A07FF"/>
    <w:rsid w:val="001A1D41"/>
    <w:rsid w:val="001A39A9"/>
    <w:rsid w:val="001A5E8A"/>
    <w:rsid w:val="001B1BCC"/>
    <w:rsid w:val="001B4550"/>
    <w:rsid w:val="001B47C8"/>
    <w:rsid w:val="001D0558"/>
    <w:rsid w:val="001D1125"/>
    <w:rsid w:val="001D1AA3"/>
    <w:rsid w:val="001D2EF8"/>
    <w:rsid w:val="001D3855"/>
    <w:rsid w:val="001D41CB"/>
    <w:rsid w:val="001D4F0C"/>
    <w:rsid w:val="001D5CDE"/>
    <w:rsid w:val="001D6B2A"/>
    <w:rsid w:val="001E673B"/>
    <w:rsid w:val="001E704B"/>
    <w:rsid w:val="001F2F4E"/>
    <w:rsid w:val="001F44B5"/>
    <w:rsid w:val="001F7B4C"/>
    <w:rsid w:val="00202872"/>
    <w:rsid w:val="002046E0"/>
    <w:rsid w:val="00210F7E"/>
    <w:rsid w:val="00212552"/>
    <w:rsid w:val="002171CC"/>
    <w:rsid w:val="002209A5"/>
    <w:rsid w:val="00224DB1"/>
    <w:rsid w:val="00230ED0"/>
    <w:rsid w:val="00236174"/>
    <w:rsid w:val="00244E96"/>
    <w:rsid w:val="00245492"/>
    <w:rsid w:val="002460DF"/>
    <w:rsid w:val="0026198C"/>
    <w:rsid w:val="00262597"/>
    <w:rsid w:val="00273947"/>
    <w:rsid w:val="00275DD7"/>
    <w:rsid w:val="00276BF9"/>
    <w:rsid w:val="00276E6E"/>
    <w:rsid w:val="00284842"/>
    <w:rsid w:val="00286979"/>
    <w:rsid w:val="00286981"/>
    <w:rsid w:val="00294B93"/>
    <w:rsid w:val="002A1BA6"/>
    <w:rsid w:val="002B2B0C"/>
    <w:rsid w:val="002B4A16"/>
    <w:rsid w:val="002B5E44"/>
    <w:rsid w:val="002C1350"/>
    <w:rsid w:val="002C6DE7"/>
    <w:rsid w:val="002D08A9"/>
    <w:rsid w:val="002D284A"/>
    <w:rsid w:val="002D6C98"/>
    <w:rsid w:val="002F51EA"/>
    <w:rsid w:val="002F6DBD"/>
    <w:rsid w:val="0030051A"/>
    <w:rsid w:val="003035E9"/>
    <w:rsid w:val="00306608"/>
    <w:rsid w:val="00307E38"/>
    <w:rsid w:val="003137EC"/>
    <w:rsid w:val="00314EA8"/>
    <w:rsid w:val="003207B0"/>
    <w:rsid w:val="00321BDA"/>
    <w:rsid w:val="00325D2E"/>
    <w:rsid w:val="00336705"/>
    <w:rsid w:val="003418C1"/>
    <w:rsid w:val="00341CA3"/>
    <w:rsid w:val="0034200C"/>
    <w:rsid w:val="0034555A"/>
    <w:rsid w:val="003469F5"/>
    <w:rsid w:val="00354712"/>
    <w:rsid w:val="003562D0"/>
    <w:rsid w:val="00364C39"/>
    <w:rsid w:val="003657ED"/>
    <w:rsid w:val="00366153"/>
    <w:rsid w:val="00366880"/>
    <w:rsid w:val="00376820"/>
    <w:rsid w:val="00382B70"/>
    <w:rsid w:val="00382FD6"/>
    <w:rsid w:val="00387256"/>
    <w:rsid w:val="00392441"/>
    <w:rsid w:val="003A0C2B"/>
    <w:rsid w:val="003A1430"/>
    <w:rsid w:val="003A2551"/>
    <w:rsid w:val="003A300A"/>
    <w:rsid w:val="003A3495"/>
    <w:rsid w:val="003A6329"/>
    <w:rsid w:val="003B5CF6"/>
    <w:rsid w:val="003B746E"/>
    <w:rsid w:val="003C6AD2"/>
    <w:rsid w:val="003C7F7C"/>
    <w:rsid w:val="003E5137"/>
    <w:rsid w:val="003F566D"/>
    <w:rsid w:val="0040031D"/>
    <w:rsid w:val="004025D6"/>
    <w:rsid w:val="00405187"/>
    <w:rsid w:val="00406921"/>
    <w:rsid w:val="00407D3E"/>
    <w:rsid w:val="00411816"/>
    <w:rsid w:val="00412FBE"/>
    <w:rsid w:val="004136B2"/>
    <w:rsid w:val="00414FCD"/>
    <w:rsid w:val="00420472"/>
    <w:rsid w:val="004258AF"/>
    <w:rsid w:val="00434DAA"/>
    <w:rsid w:val="004353C5"/>
    <w:rsid w:val="0043571B"/>
    <w:rsid w:val="00440857"/>
    <w:rsid w:val="004545CC"/>
    <w:rsid w:val="00462B7A"/>
    <w:rsid w:val="00462EB2"/>
    <w:rsid w:val="0046518D"/>
    <w:rsid w:val="00472610"/>
    <w:rsid w:val="00483CB7"/>
    <w:rsid w:val="0048542B"/>
    <w:rsid w:val="00485C67"/>
    <w:rsid w:val="00490772"/>
    <w:rsid w:val="004A03E1"/>
    <w:rsid w:val="004B2750"/>
    <w:rsid w:val="004B2FD6"/>
    <w:rsid w:val="004B355A"/>
    <w:rsid w:val="004B4AAA"/>
    <w:rsid w:val="004B63A8"/>
    <w:rsid w:val="004B7B73"/>
    <w:rsid w:val="004C02A2"/>
    <w:rsid w:val="004C2C55"/>
    <w:rsid w:val="004C5215"/>
    <w:rsid w:val="004D1819"/>
    <w:rsid w:val="004E182F"/>
    <w:rsid w:val="004F1321"/>
    <w:rsid w:val="004F14AB"/>
    <w:rsid w:val="004F3EBD"/>
    <w:rsid w:val="00501F0E"/>
    <w:rsid w:val="00502BE3"/>
    <w:rsid w:val="005116C7"/>
    <w:rsid w:val="00512F98"/>
    <w:rsid w:val="00514AE4"/>
    <w:rsid w:val="00514D31"/>
    <w:rsid w:val="00517469"/>
    <w:rsid w:val="00522B41"/>
    <w:rsid w:val="00523AE5"/>
    <w:rsid w:val="00523D14"/>
    <w:rsid w:val="00524D1A"/>
    <w:rsid w:val="0052531B"/>
    <w:rsid w:val="00526530"/>
    <w:rsid w:val="00537D69"/>
    <w:rsid w:val="00543DFE"/>
    <w:rsid w:val="005444F3"/>
    <w:rsid w:val="00546EDD"/>
    <w:rsid w:val="00547EB0"/>
    <w:rsid w:val="00552668"/>
    <w:rsid w:val="00564C69"/>
    <w:rsid w:val="005701EB"/>
    <w:rsid w:val="0059286E"/>
    <w:rsid w:val="00595BDA"/>
    <w:rsid w:val="00595E1E"/>
    <w:rsid w:val="005A1838"/>
    <w:rsid w:val="005A51DE"/>
    <w:rsid w:val="005A6F1A"/>
    <w:rsid w:val="005B0270"/>
    <w:rsid w:val="005C596C"/>
    <w:rsid w:val="005D1C34"/>
    <w:rsid w:val="005D5559"/>
    <w:rsid w:val="005F29CC"/>
    <w:rsid w:val="005F7A88"/>
    <w:rsid w:val="0060156A"/>
    <w:rsid w:val="00601F7E"/>
    <w:rsid w:val="006031CB"/>
    <w:rsid w:val="006069F3"/>
    <w:rsid w:val="006101FA"/>
    <w:rsid w:val="006126DE"/>
    <w:rsid w:val="00617FF6"/>
    <w:rsid w:val="0062076E"/>
    <w:rsid w:val="006268B9"/>
    <w:rsid w:val="00632AAF"/>
    <w:rsid w:val="00634A9B"/>
    <w:rsid w:val="00636A2F"/>
    <w:rsid w:val="00640EDB"/>
    <w:rsid w:val="00642807"/>
    <w:rsid w:val="00645FEA"/>
    <w:rsid w:val="00651785"/>
    <w:rsid w:val="006531A1"/>
    <w:rsid w:val="00657464"/>
    <w:rsid w:val="00665D44"/>
    <w:rsid w:val="00666CFC"/>
    <w:rsid w:val="00667210"/>
    <w:rsid w:val="00673338"/>
    <w:rsid w:val="00674CAA"/>
    <w:rsid w:val="006761A0"/>
    <w:rsid w:val="00676915"/>
    <w:rsid w:val="006770A2"/>
    <w:rsid w:val="006847FE"/>
    <w:rsid w:val="00686642"/>
    <w:rsid w:val="00691C82"/>
    <w:rsid w:val="0069381D"/>
    <w:rsid w:val="00697D2F"/>
    <w:rsid w:val="006A215F"/>
    <w:rsid w:val="006A67CF"/>
    <w:rsid w:val="006B2422"/>
    <w:rsid w:val="006B2490"/>
    <w:rsid w:val="006B2645"/>
    <w:rsid w:val="006C4665"/>
    <w:rsid w:val="006C4BCE"/>
    <w:rsid w:val="006D45DE"/>
    <w:rsid w:val="006E0DFE"/>
    <w:rsid w:val="006E1630"/>
    <w:rsid w:val="006E1E59"/>
    <w:rsid w:val="006E36FE"/>
    <w:rsid w:val="006E3D14"/>
    <w:rsid w:val="006E7926"/>
    <w:rsid w:val="006F0018"/>
    <w:rsid w:val="006F2152"/>
    <w:rsid w:val="006F3070"/>
    <w:rsid w:val="006F7EB6"/>
    <w:rsid w:val="00700440"/>
    <w:rsid w:val="0071276A"/>
    <w:rsid w:val="007127D7"/>
    <w:rsid w:val="007139D2"/>
    <w:rsid w:val="00717CE2"/>
    <w:rsid w:val="007277A7"/>
    <w:rsid w:val="00730AEA"/>
    <w:rsid w:val="007323BE"/>
    <w:rsid w:val="0073427D"/>
    <w:rsid w:val="007378E0"/>
    <w:rsid w:val="00742C72"/>
    <w:rsid w:val="00752876"/>
    <w:rsid w:val="00757A88"/>
    <w:rsid w:val="00762B11"/>
    <w:rsid w:val="007721A4"/>
    <w:rsid w:val="00774626"/>
    <w:rsid w:val="00794FAB"/>
    <w:rsid w:val="00795FDA"/>
    <w:rsid w:val="007B149E"/>
    <w:rsid w:val="007B24EB"/>
    <w:rsid w:val="007C0CF9"/>
    <w:rsid w:val="007C2484"/>
    <w:rsid w:val="007C348F"/>
    <w:rsid w:val="007D6AAD"/>
    <w:rsid w:val="007E467F"/>
    <w:rsid w:val="007E5A35"/>
    <w:rsid w:val="007F1936"/>
    <w:rsid w:val="007F2D79"/>
    <w:rsid w:val="007F4A59"/>
    <w:rsid w:val="007F5E65"/>
    <w:rsid w:val="007F7133"/>
    <w:rsid w:val="0080064B"/>
    <w:rsid w:val="00804720"/>
    <w:rsid w:val="00810CE1"/>
    <w:rsid w:val="008245CB"/>
    <w:rsid w:val="0083007E"/>
    <w:rsid w:val="0083247E"/>
    <w:rsid w:val="00834A85"/>
    <w:rsid w:val="008404C2"/>
    <w:rsid w:val="00840859"/>
    <w:rsid w:val="00845E42"/>
    <w:rsid w:val="00846416"/>
    <w:rsid w:val="00850E3C"/>
    <w:rsid w:val="00853874"/>
    <w:rsid w:val="008553C3"/>
    <w:rsid w:val="0085708F"/>
    <w:rsid w:val="00857B19"/>
    <w:rsid w:val="00863545"/>
    <w:rsid w:val="008635BC"/>
    <w:rsid w:val="00870178"/>
    <w:rsid w:val="00873B44"/>
    <w:rsid w:val="00886E8E"/>
    <w:rsid w:val="008919F7"/>
    <w:rsid w:val="008937C0"/>
    <w:rsid w:val="008938D8"/>
    <w:rsid w:val="008979C4"/>
    <w:rsid w:val="008A029C"/>
    <w:rsid w:val="008A0EB6"/>
    <w:rsid w:val="008A1593"/>
    <w:rsid w:val="008A2628"/>
    <w:rsid w:val="008A2F35"/>
    <w:rsid w:val="008A5512"/>
    <w:rsid w:val="008B6A25"/>
    <w:rsid w:val="008C01B5"/>
    <w:rsid w:val="008C2141"/>
    <w:rsid w:val="008C5376"/>
    <w:rsid w:val="008D02DB"/>
    <w:rsid w:val="008D1548"/>
    <w:rsid w:val="008D659C"/>
    <w:rsid w:val="008E209E"/>
    <w:rsid w:val="008E6244"/>
    <w:rsid w:val="008E68D8"/>
    <w:rsid w:val="008E7D2B"/>
    <w:rsid w:val="008F05B3"/>
    <w:rsid w:val="008F4068"/>
    <w:rsid w:val="008F46E3"/>
    <w:rsid w:val="00907B62"/>
    <w:rsid w:val="00910E0F"/>
    <w:rsid w:val="00913D20"/>
    <w:rsid w:val="00915415"/>
    <w:rsid w:val="00922498"/>
    <w:rsid w:val="009239C1"/>
    <w:rsid w:val="0092456D"/>
    <w:rsid w:val="00925B9D"/>
    <w:rsid w:val="00927439"/>
    <w:rsid w:val="009276CD"/>
    <w:rsid w:val="00934287"/>
    <w:rsid w:val="0094399B"/>
    <w:rsid w:val="00951ED6"/>
    <w:rsid w:val="0096023E"/>
    <w:rsid w:val="00962A9A"/>
    <w:rsid w:val="00967157"/>
    <w:rsid w:val="0097467A"/>
    <w:rsid w:val="00974CE2"/>
    <w:rsid w:val="00975B28"/>
    <w:rsid w:val="00985B80"/>
    <w:rsid w:val="0099333B"/>
    <w:rsid w:val="009968E1"/>
    <w:rsid w:val="009A2547"/>
    <w:rsid w:val="009B0C33"/>
    <w:rsid w:val="009C2E33"/>
    <w:rsid w:val="009D03CE"/>
    <w:rsid w:val="009D2F4D"/>
    <w:rsid w:val="009D4C8F"/>
    <w:rsid w:val="009E06A3"/>
    <w:rsid w:val="009E1B39"/>
    <w:rsid w:val="009E7B2F"/>
    <w:rsid w:val="009F54BA"/>
    <w:rsid w:val="009F6156"/>
    <w:rsid w:val="00A12692"/>
    <w:rsid w:val="00A12E7E"/>
    <w:rsid w:val="00A163E2"/>
    <w:rsid w:val="00A16EFC"/>
    <w:rsid w:val="00A17ECA"/>
    <w:rsid w:val="00A32B8D"/>
    <w:rsid w:val="00A43586"/>
    <w:rsid w:val="00A511A0"/>
    <w:rsid w:val="00A51731"/>
    <w:rsid w:val="00A55A1A"/>
    <w:rsid w:val="00A60A82"/>
    <w:rsid w:val="00A61B47"/>
    <w:rsid w:val="00A63819"/>
    <w:rsid w:val="00A67204"/>
    <w:rsid w:val="00A722D7"/>
    <w:rsid w:val="00A731A5"/>
    <w:rsid w:val="00A8299A"/>
    <w:rsid w:val="00A8382C"/>
    <w:rsid w:val="00A870C4"/>
    <w:rsid w:val="00A87D9C"/>
    <w:rsid w:val="00A96E54"/>
    <w:rsid w:val="00AA2E86"/>
    <w:rsid w:val="00AA33AB"/>
    <w:rsid w:val="00AA60D3"/>
    <w:rsid w:val="00AB0EAA"/>
    <w:rsid w:val="00AB7AA8"/>
    <w:rsid w:val="00AC1D5A"/>
    <w:rsid w:val="00AC208D"/>
    <w:rsid w:val="00AC648B"/>
    <w:rsid w:val="00AD15DC"/>
    <w:rsid w:val="00AD4F85"/>
    <w:rsid w:val="00AE272A"/>
    <w:rsid w:val="00AE27E1"/>
    <w:rsid w:val="00AE2F15"/>
    <w:rsid w:val="00AE3827"/>
    <w:rsid w:val="00AE6552"/>
    <w:rsid w:val="00AE79BD"/>
    <w:rsid w:val="00AF1F9C"/>
    <w:rsid w:val="00B03AB0"/>
    <w:rsid w:val="00B07604"/>
    <w:rsid w:val="00B078A0"/>
    <w:rsid w:val="00B104B6"/>
    <w:rsid w:val="00B11A4F"/>
    <w:rsid w:val="00B11EFC"/>
    <w:rsid w:val="00B178BE"/>
    <w:rsid w:val="00B219BA"/>
    <w:rsid w:val="00B36637"/>
    <w:rsid w:val="00B444CD"/>
    <w:rsid w:val="00B47AF5"/>
    <w:rsid w:val="00B501E9"/>
    <w:rsid w:val="00B50517"/>
    <w:rsid w:val="00B538B6"/>
    <w:rsid w:val="00B57A9C"/>
    <w:rsid w:val="00B6089F"/>
    <w:rsid w:val="00B642D9"/>
    <w:rsid w:val="00B67F45"/>
    <w:rsid w:val="00B724A8"/>
    <w:rsid w:val="00B73BA9"/>
    <w:rsid w:val="00B77191"/>
    <w:rsid w:val="00B90CA2"/>
    <w:rsid w:val="00BA11D6"/>
    <w:rsid w:val="00BA3C92"/>
    <w:rsid w:val="00BA6ED0"/>
    <w:rsid w:val="00BB43EF"/>
    <w:rsid w:val="00BC579D"/>
    <w:rsid w:val="00BD11E4"/>
    <w:rsid w:val="00BD21E0"/>
    <w:rsid w:val="00BD2E5D"/>
    <w:rsid w:val="00BD4FE7"/>
    <w:rsid w:val="00BD5C05"/>
    <w:rsid w:val="00BD71E9"/>
    <w:rsid w:val="00BE2F0E"/>
    <w:rsid w:val="00BE6480"/>
    <w:rsid w:val="00BF2D01"/>
    <w:rsid w:val="00BF481C"/>
    <w:rsid w:val="00BF65EE"/>
    <w:rsid w:val="00BF7685"/>
    <w:rsid w:val="00C02F90"/>
    <w:rsid w:val="00C063D0"/>
    <w:rsid w:val="00C16C77"/>
    <w:rsid w:val="00C2190D"/>
    <w:rsid w:val="00C229B8"/>
    <w:rsid w:val="00C24190"/>
    <w:rsid w:val="00C30AD2"/>
    <w:rsid w:val="00C31881"/>
    <w:rsid w:val="00C35FB7"/>
    <w:rsid w:val="00C36CE2"/>
    <w:rsid w:val="00C4000C"/>
    <w:rsid w:val="00C41D8B"/>
    <w:rsid w:val="00C47860"/>
    <w:rsid w:val="00C47A23"/>
    <w:rsid w:val="00C63E05"/>
    <w:rsid w:val="00C70A73"/>
    <w:rsid w:val="00C736A7"/>
    <w:rsid w:val="00C76643"/>
    <w:rsid w:val="00C83BCE"/>
    <w:rsid w:val="00C840B7"/>
    <w:rsid w:val="00C85E6D"/>
    <w:rsid w:val="00CB1AF1"/>
    <w:rsid w:val="00CC0314"/>
    <w:rsid w:val="00CC3EEE"/>
    <w:rsid w:val="00CC430E"/>
    <w:rsid w:val="00CC51C5"/>
    <w:rsid w:val="00CC5EF7"/>
    <w:rsid w:val="00CD5764"/>
    <w:rsid w:val="00CD7759"/>
    <w:rsid w:val="00CE06EF"/>
    <w:rsid w:val="00CE224C"/>
    <w:rsid w:val="00CE40BD"/>
    <w:rsid w:val="00CE54C9"/>
    <w:rsid w:val="00CE5F44"/>
    <w:rsid w:val="00CE713E"/>
    <w:rsid w:val="00CF01E3"/>
    <w:rsid w:val="00CF0653"/>
    <w:rsid w:val="00CF57A7"/>
    <w:rsid w:val="00CF7A95"/>
    <w:rsid w:val="00D00738"/>
    <w:rsid w:val="00D0102D"/>
    <w:rsid w:val="00D039D6"/>
    <w:rsid w:val="00D04473"/>
    <w:rsid w:val="00D054E7"/>
    <w:rsid w:val="00D0667F"/>
    <w:rsid w:val="00D11069"/>
    <w:rsid w:val="00D127DB"/>
    <w:rsid w:val="00D2105C"/>
    <w:rsid w:val="00D2187C"/>
    <w:rsid w:val="00D2651A"/>
    <w:rsid w:val="00D33E76"/>
    <w:rsid w:val="00D35293"/>
    <w:rsid w:val="00D411E4"/>
    <w:rsid w:val="00D534CD"/>
    <w:rsid w:val="00D55DCD"/>
    <w:rsid w:val="00D6137C"/>
    <w:rsid w:val="00D61C79"/>
    <w:rsid w:val="00D641E7"/>
    <w:rsid w:val="00D64FA2"/>
    <w:rsid w:val="00D724B0"/>
    <w:rsid w:val="00D724C0"/>
    <w:rsid w:val="00D75593"/>
    <w:rsid w:val="00D75A3E"/>
    <w:rsid w:val="00D77166"/>
    <w:rsid w:val="00D80760"/>
    <w:rsid w:val="00D8153B"/>
    <w:rsid w:val="00D815A9"/>
    <w:rsid w:val="00D8548C"/>
    <w:rsid w:val="00D87173"/>
    <w:rsid w:val="00D8760B"/>
    <w:rsid w:val="00D93DC8"/>
    <w:rsid w:val="00DA0C18"/>
    <w:rsid w:val="00DA2496"/>
    <w:rsid w:val="00DB2321"/>
    <w:rsid w:val="00DB27B3"/>
    <w:rsid w:val="00DB3AD0"/>
    <w:rsid w:val="00DB7286"/>
    <w:rsid w:val="00DC2700"/>
    <w:rsid w:val="00DC487E"/>
    <w:rsid w:val="00DC6DF5"/>
    <w:rsid w:val="00DD1840"/>
    <w:rsid w:val="00DD71A8"/>
    <w:rsid w:val="00DF2432"/>
    <w:rsid w:val="00E0056C"/>
    <w:rsid w:val="00E01363"/>
    <w:rsid w:val="00E01823"/>
    <w:rsid w:val="00E04442"/>
    <w:rsid w:val="00E070AD"/>
    <w:rsid w:val="00E12643"/>
    <w:rsid w:val="00E226BE"/>
    <w:rsid w:val="00E24754"/>
    <w:rsid w:val="00E318C9"/>
    <w:rsid w:val="00E411BE"/>
    <w:rsid w:val="00E53156"/>
    <w:rsid w:val="00E5430D"/>
    <w:rsid w:val="00E64E79"/>
    <w:rsid w:val="00E7388B"/>
    <w:rsid w:val="00E73BF5"/>
    <w:rsid w:val="00E83E9F"/>
    <w:rsid w:val="00E8506E"/>
    <w:rsid w:val="00E86931"/>
    <w:rsid w:val="00EA4EC7"/>
    <w:rsid w:val="00EA5E64"/>
    <w:rsid w:val="00EB505B"/>
    <w:rsid w:val="00EB70C0"/>
    <w:rsid w:val="00ED0811"/>
    <w:rsid w:val="00ED2706"/>
    <w:rsid w:val="00ED37CD"/>
    <w:rsid w:val="00F05230"/>
    <w:rsid w:val="00F10E71"/>
    <w:rsid w:val="00F14B61"/>
    <w:rsid w:val="00F17419"/>
    <w:rsid w:val="00F21305"/>
    <w:rsid w:val="00F267E6"/>
    <w:rsid w:val="00F30434"/>
    <w:rsid w:val="00F30525"/>
    <w:rsid w:val="00F32CA5"/>
    <w:rsid w:val="00F32FDE"/>
    <w:rsid w:val="00F33D77"/>
    <w:rsid w:val="00F34D1A"/>
    <w:rsid w:val="00F4681E"/>
    <w:rsid w:val="00F52F85"/>
    <w:rsid w:val="00F66D66"/>
    <w:rsid w:val="00F7795F"/>
    <w:rsid w:val="00F824CF"/>
    <w:rsid w:val="00F82540"/>
    <w:rsid w:val="00F825A6"/>
    <w:rsid w:val="00F943C5"/>
    <w:rsid w:val="00FA13A1"/>
    <w:rsid w:val="00FA2771"/>
    <w:rsid w:val="00FA4F1E"/>
    <w:rsid w:val="00FA7DEA"/>
    <w:rsid w:val="00FB6267"/>
    <w:rsid w:val="00FC6690"/>
    <w:rsid w:val="00FD1F3F"/>
    <w:rsid w:val="00FD22C5"/>
    <w:rsid w:val="00FD25E8"/>
    <w:rsid w:val="00FD5F81"/>
    <w:rsid w:val="00FE01E7"/>
    <w:rsid w:val="00FE0A90"/>
    <w:rsid w:val="00FE1375"/>
    <w:rsid w:val="00FE2113"/>
    <w:rsid w:val="00FF1029"/>
    <w:rsid w:val="00FF23AA"/>
    <w:rsid w:val="00FF2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14:docId w14:val="7F925327"/>
  <w15:docId w15:val="{2028723D-CE8C-458B-A6DC-2E1C164C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133"/>
    <w:rPr>
      <w:rFonts w:ascii="Arial" w:hAnsi="Arial"/>
      <w:lang w:eastAsia="en-US"/>
    </w:rPr>
  </w:style>
  <w:style w:type="paragraph" w:styleId="Heading1">
    <w:name w:val="heading 1"/>
    <w:basedOn w:val="Normal"/>
    <w:next w:val="Normal"/>
    <w:qFormat/>
    <w:rsid w:val="007F7133"/>
    <w:pPr>
      <w:keepNext/>
      <w:jc w:val="center"/>
      <w:outlineLvl w:val="0"/>
    </w:pPr>
    <w:rPr>
      <w:rFonts w:ascii="Times New Roman" w:hAnsi="Times New Roman"/>
      <w:b/>
      <w:bCs/>
      <w:i/>
      <w:iCs/>
      <w:sz w:val="32"/>
      <w:szCs w:val="24"/>
    </w:rPr>
  </w:style>
  <w:style w:type="paragraph" w:styleId="Heading2">
    <w:name w:val="heading 2"/>
    <w:basedOn w:val="Normal"/>
    <w:next w:val="Normal"/>
    <w:qFormat/>
    <w:rsid w:val="007F7133"/>
    <w:pPr>
      <w:keepNext/>
      <w:ind w:left="720"/>
      <w:jc w:val="both"/>
      <w:outlineLvl w:val="1"/>
    </w:pPr>
    <w:rPr>
      <w:bCs/>
      <w:sz w:val="24"/>
    </w:rPr>
  </w:style>
  <w:style w:type="paragraph" w:styleId="Heading3">
    <w:name w:val="heading 3"/>
    <w:basedOn w:val="Normal"/>
    <w:next w:val="Normal"/>
    <w:qFormat/>
    <w:rsid w:val="007F7133"/>
    <w:pPr>
      <w:keepNext/>
      <w:ind w:left="720" w:right="-270" w:hanging="360"/>
      <w:outlineLvl w:val="2"/>
    </w:pPr>
    <w:rPr>
      <w:b/>
      <w:i/>
      <w:iCs/>
      <w:sz w:val="24"/>
    </w:rPr>
  </w:style>
  <w:style w:type="paragraph" w:styleId="Heading4">
    <w:name w:val="heading 4"/>
    <w:basedOn w:val="Normal"/>
    <w:next w:val="Normal"/>
    <w:qFormat/>
    <w:rsid w:val="007F7133"/>
    <w:pPr>
      <w:keepNext/>
      <w:ind w:left="720" w:right="-270" w:hanging="360"/>
      <w:outlineLvl w:val="3"/>
    </w:pPr>
    <w:rPr>
      <w:bCs/>
      <w:sz w:val="24"/>
    </w:rPr>
  </w:style>
  <w:style w:type="paragraph" w:styleId="Heading5">
    <w:name w:val="heading 5"/>
    <w:basedOn w:val="Normal"/>
    <w:next w:val="Normal"/>
    <w:qFormat/>
    <w:rsid w:val="007F7133"/>
    <w:pPr>
      <w:keepNext/>
      <w:ind w:left="360"/>
      <w:outlineLvl w:val="4"/>
    </w:pPr>
    <w:rPr>
      <w:b/>
      <w:i/>
      <w:iCs/>
      <w:sz w:val="24"/>
    </w:rPr>
  </w:style>
  <w:style w:type="paragraph" w:styleId="Heading6">
    <w:name w:val="heading 6"/>
    <w:basedOn w:val="Normal"/>
    <w:next w:val="Normal"/>
    <w:qFormat/>
    <w:rsid w:val="007F7133"/>
    <w:pPr>
      <w:keepNext/>
      <w:tabs>
        <w:tab w:val="left" w:pos="9360"/>
      </w:tabs>
      <w:ind w:left="360" w:right="72"/>
      <w:outlineLvl w:val="5"/>
    </w:pPr>
    <w:rPr>
      <w:b/>
      <w:i/>
      <w:iCs/>
      <w:sz w:val="24"/>
    </w:rPr>
  </w:style>
  <w:style w:type="paragraph" w:styleId="Heading7">
    <w:name w:val="heading 7"/>
    <w:basedOn w:val="Normal"/>
    <w:next w:val="Normal"/>
    <w:qFormat/>
    <w:rsid w:val="007F7133"/>
    <w:pPr>
      <w:keepNext/>
      <w:ind w:left="360" w:right="72"/>
      <w:outlineLvl w:val="6"/>
    </w:pPr>
    <w:rPr>
      <w:bCs/>
      <w:sz w:val="24"/>
    </w:rPr>
  </w:style>
  <w:style w:type="paragraph" w:styleId="Heading8">
    <w:name w:val="heading 8"/>
    <w:basedOn w:val="Normal"/>
    <w:next w:val="Normal"/>
    <w:qFormat/>
    <w:rsid w:val="007F7133"/>
    <w:pPr>
      <w:keepNext/>
      <w:ind w:left="360" w:right="-270"/>
      <w:jc w:val="both"/>
      <w:outlineLvl w:val="7"/>
    </w:pPr>
    <w:rPr>
      <w:b/>
      <w:sz w:val="24"/>
    </w:rPr>
  </w:style>
  <w:style w:type="paragraph" w:styleId="Heading9">
    <w:name w:val="heading 9"/>
    <w:basedOn w:val="Normal"/>
    <w:next w:val="Normal"/>
    <w:qFormat/>
    <w:rsid w:val="007F7133"/>
    <w:pPr>
      <w:keepNext/>
      <w:ind w:left="720" w:right="-270" w:hanging="360"/>
      <w:jc w:val="both"/>
      <w:outlineLvl w:val="8"/>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F7133"/>
    <w:pPr>
      <w:tabs>
        <w:tab w:val="center" w:pos="4320"/>
        <w:tab w:val="right" w:pos="8640"/>
      </w:tabs>
    </w:pPr>
  </w:style>
  <w:style w:type="character" w:styleId="PageNumber">
    <w:name w:val="page number"/>
    <w:basedOn w:val="DefaultParagraphFont"/>
    <w:rsid w:val="007F7133"/>
  </w:style>
  <w:style w:type="paragraph" w:styleId="BodyText">
    <w:name w:val="Body Text"/>
    <w:basedOn w:val="Normal"/>
    <w:rsid w:val="007F7133"/>
    <w:pPr>
      <w:spacing w:after="120"/>
    </w:pPr>
  </w:style>
  <w:style w:type="paragraph" w:styleId="Header">
    <w:name w:val="header"/>
    <w:basedOn w:val="Normal"/>
    <w:rsid w:val="007F7133"/>
    <w:pPr>
      <w:tabs>
        <w:tab w:val="center" w:pos="4320"/>
        <w:tab w:val="right" w:pos="8640"/>
      </w:tabs>
    </w:pPr>
  </w:style>
  <w:style w:type="paragraph" w:styleId="BodyTextIndent">
    <w:name w:val="Body Text Indent"/>
    <w:basedOn w:val="Normal"/>
    <w:rsid w:val="007F7133"/>
    <w:pPr>
      <w:ind w:left="360"/>
      <w:jc w:val="both"/>
    </w:pPr>
    <w:rPr>
      <w:bCs/>
      <w:sz w:val="24"/>
    </w:rPr>
  </w:style>
  <w:style w:type="paragraph" w:customStyle="1" w:styleId="nhsbase">
    <w:name w:val="nhs_base"/>
    <w:basedOn w:val="Normal"/>
    <w:rsid w:val="007F7133"/>
    <w:rPr>
      <w:rFonts w:ascii="Times New Roman" w:hAnsi="Times New Roman"/>
      <w:kern w:val="16"/>
      <w:sz w:val="22"/>
    </w:rPr>
  </w:style>
  <w:style w:type="paragraph" w:styleId="BodyTextIndent2">
    <w:name w:val="Body Text Indent 2"/>
    <w:basedOn w:val="Normal"/>
    <w:rsid w:val="007F7133"/>
    <w:pPr>
      <w:ind w:left="720"/>
      <w:jc w:val="both"/>
    </w:pPr>
    <w:rPr>
      <w:rFonts w:cs="Arial"/>
      <w:bCs/>
      <w:sz w:val="24"/>
    </w:rPr>
  </w:style>
  <w:style w:type="paragraph" w:styleId="NormalWeb">
    <w:name w:val="Normal (Web)"/>
    <w:basedOn w:val="Normal"/>
    <w:rsid w:val="00B178BE"/>
    <w:pPr>
      <w:spacing w:before="100" w:beforeAutospacing="1" w:after="100" w:afterAutospacing="1"/>
    </w:pPr>
    <w:rPr>
      <w:rFonts w:ascii="Times New Roman" w:eastAsia="MS Mincho" w:hAnsi="Times New Roman"/>
      <w:sz w:val="24"/>
      <w:szCs w:val="24"/>
      <w:lang w:val="en-US" w:eastAsia="ja-JP"/>
    </w:rPr>
  </w:style>
  <w:style w:type="paragraph" w:styleId="BodyText2">
    <w:name w:val="Body Text 2"/>
    <w:basedOn w:val="Normal"/>
    <w:rsid w:val="001B4550"/>
    <w:pPr>
      <w:spacing w:after="120" w:line="480" w:lineRule="auto"/>
    </w:pPr>
  </w:style>
  <w:style w:type="paragraph" w:customStyle="1" w:styleId="Default">
    <w:name w:val="Default"/>
    <w:rsid w:val="00642807"/>
    <w:pPr>
      <w:autoSpaceDE w:val="0"/>
      <w:autoSpaceDN w:val="0"/>
      <w:adjustRightInd w:val="0"/>
    </w:pPr>
    <w:rPr>
      <w:rFonts w:ascii="Arial" w:hAnsi="Arial" w:cs="Arial"/>
      <w:color w:val="000000"/>
      <w:sz w:val="24"/>
      <w:szCs w:val="24"/>
    </w:rPr>
  </w:style>
  <w:style w:type="paragraph" w:styleId="BodyText3">
    <w:name w:val="Body Text 3"/>
    <w:basedOn w:val="Normal"/>
    <w:rsid w:val="004136B2"/>
    <w:pPr>
      <w:spacing w:after="120"/>
    </w:pPr>
    <w:rPr>
      <w:sz w:val="16"/>
      <w:szCs w:val="16"/>
    </w:rPr>
  </w:style>
  <w:style w:type="paragraph" w:styleId="ListParagraph">
    <w:name w:val="List Paragraph"/>
    <w:basedOn w:val="Normal"/>
    <w:uiPriority w:val="34"/>
    <w:qFormat/>
    <w:rsid w:val="00AA2E86"/>
    <w:pPr>
      <w:tabs>
        <w:tab w:val="left" w:pos="567"/>
        <w:tab w:val="left" w:pos="1134"/>
        <w:tab w:val="left" w:pos="1701"/>
        <w:tab w:val="right" w:pos="9639"/>
      </w:tabs>
      <w:ind w:left="720"/>
      <w:jc w:val="both"/>
    </w:pPr>
    <w:rPr>
      <w:rFonts w:ascii="CG Omega" w:hAnsi="CG Omega"/>
      <w:sz w:val="22"/>
    </w:rPr>
  </w:style>
  <w:style w:type="table" w:styleId="TableGrid">
    <w:name w:val="Table Grid"/>
    <w:basedOn w:val="TableNormal"/>
    <w:uiPriority w:val="59"/>
    <w:rsid w:val="00BA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73B44"/>
    <w:rPr>
      <w:rFonts w:ascii="Tahoma" w:hAnsi="Tahoma" w:cs="Tahoma"/>
      <w:sz w:val="16"/>
      <w:szCs w:val="16"/>
    </w:rPr>
  </w:style>
  <w:style w:type="character" w:styleId="CommentReference">
    <w:name w:val="annotation reference"/>
    <w:semiHidden/>
    <w:rsid w:val="001B1BCC"/>
    <w:rPr>
      <w:sz w:val="16"/>
      <w:szCs w:val="16"/>
    </w:rPr>
  </w:style>
  <w:style w:type="paragraph" w:styleId="CommentText">
    <w:name w:val="annotation text"/>
    <w:basedOn w:val="Normal"/>
    <w:semiHidden/>
    <w:rsid w:val="001B1BCC"/>
  </w:style>
  <w:style w:type="paragraph" w:styleId="CommentSubject">
    <w:name w:val="annotation subject"/>
    <w:basedOn w:val="CommentText"/>
    <w:next w:val="CommentText"/>
    <w:semiHidden/>
    <w:rsid w:val="001B1BCC"/>
    <w:rPr>
      <w:b/>
      <w:bCs/>
    </w:rPr>
  </w:style>
  <w:style w:type="paragraph" w:styleId="BlockText">
    <w:name w:val="Block Text"/>
    <w:basedOn w:val="Normal"/>
    <w:semiHidden/>
    <w:unhideWhenUsed/>
    <w:rsid w:val="0094399B"/>
    <w:pPr>
      <w:ind w:left="720" w:right="-108"/>
      <w:jc w:val="both"/>
    </w:pPr>
    <w:rPr>
      <w:rFonts w:ascii="Times New Roman" w:hAnsi="Times New Roman" w:cs="Arial"/>
      <w:bCs/>
      <w:sz w:val="24"/>
      <w:szCs w:val="24"/>
    </w:rPr>
  </w:style>
  <w:style w:type="paragraph" w:customStyle="1" w:styleId="BULLET1">
    <w:name w:val="BULLET 1"/>
    <w:basedOn w:val="Normal"/>
    <w:rsid w:val="0094399B"/>
    <w:pPr>
      <w:numPr>
        <w:numId w:val="48"/>
      </w:numPr>
      <w:ind w:left="714" w:right="249" w:hanging="357"/>
      <w:jc w:val="both"/>
    </w:pPr>
    <w:rPr>
      <w:rFonts w:ascii="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772267">
      <w:bodyDiv w:val="1"/>
      <w:marLeft w:val="0"/>
      <w:marRight w:val="0"/>
      <w:marTop w:val="0"/>
      <w:marBottom w:val="0"/>
      <w:divBdr>
        <w:top w:val="none" w:sz="0" w:space="0" w:color="auto"/>
        <w:left w:val="none" w:sz="0" w:space="0" w:color="auto"/>
        <w:bottom w:val="none" w:sz="0" w:space="0" w:color="auto"/>
        <w:right w:val="none" w:sz="0" w:space="0" w:color="auto"/>
      </w:divBdr>
      <w:divsChild>
        <w:div w:id="44188342">
          <w:marLeft w:val="1166"/>
          <w:marRight w:val="0"/>
          <w:marTop w:val="0"/>
          <w:marBottom w:val="0"/>
          <w:divBdr>
            <w:top w:val="none" w:sz="0" w:space="0" w:color="auto"/>
            <w:left w:val="none" w:sz="0" w:space="0" w:color="auto"/>
            <w:bottom w:val="none" w:sz="0" w:space="0" w:color="auto"/>
            <w:right w:val="none" w:sz="0" w:space="0" w:color="auto"/>
          </w:divBdr>
        </w:div>
        <w:div w:id="129054603">
          <w:marLeft w:val="1166"/>
          <w:marRight w:val="0"/>
          <w:marTop w:val="0"/>
          <w:marBottom w:val="0"/>
          <w:divBdr>
            <w:top w:val="none" w:sz="0" w:space="0" w:color="auto"/>
            <w:left w:val="none" w:sz="0" w:space="0" w:color="auto"/>
            <w:bottom w:val="none" w:sz="0" w:space="0" w:color="auto"/>
            <w:right w:val="none" w:sz="0" w:space="0" w:color="auto"/>
          </w:divBdr>
        </w:div>
        <w:div w:id="205145236">
          <w:marLeft w:val="1166"/>
          <w:marRight w:val="0"/>
          <w:marTop w:val="0"/>
          <w:marBottom w:val="0"/>
          <w:divBdr>
            <w:top w:val="none" w:sz="0" w:space="0" w:color="auto"/>
            <w:left w:val="none" w:sz="0" w:space="0" w:color="auto"/>
            <w:bottom w:val="none" w:sz="0" w:space="0" w:color="auto"/>
            <w:right w:val="none" w:sz="0" w:space="0" w:color="auto"/>
          </w:divBdr>
        </w:div>
        <w:div w:id="239563664">
          <w:marLeft w:val="1166"/>
          <w:marRight w:val="0"/>
          <w:marTop w:val="0"/>
          <w:marBottom w:val="0"/>
          <w:divBdr>
            <w:top w:val="none" w:sz="0" w:space="0" w:color="auto"/>
            <w:left w:val="none" w:sz="0" w:space="0" w:color="auto"/>
            <w:bottom w:val="none" w:sz="0" w:space="0" w:color="auto"/>
            <w:right w:val="none" w:sz="0" w:space="0" w:color="auto"/>
          </w:divBdr>
        </w:div>
        <w:div w:id="314457038">
          <w:marLeft w:val="1800"/>
          <w:marRight w:val="0"/>
          <w:marTop w:val="0"/>
          <w:marBottom w:val="0"/>
          <w:divBdr>
            <w:top w:val="none" w:sz="0" w:space="0" w:color="auto"/>
            <w:left w:val="none" w:sz="0" w:space="0" w:color="auto"/>
            <w:bottom w:val="none" w:sz="0" w:space="0" w:color="auto"/>
            <w:right w:val="none" w:sz="0" w:space="0" w:color="auto"/>
          </w:divBdr>
        </w:div>
        <w:div w:id="439958440">
          <w:marLeft w:val="547"/>
          <w:marRight w:val="0"/>
          <w:marTop w:val="0"/>
          <w:marBottom w:val="0"/>
          <w:divBdr>
            <w:top w:val="none" w:sz="0" w:space="0" w:color="auto"/>
            <w:left w:val="none" w:sz="0" w:space="0" w:color="auto"/>
            <w:bottom w:val="none" w:sz="0" w:space="0" w:color="auto"/>
            <w:right w:val="none" w:sz="0" w:space="0" w:color="auto"/>
          </w:divBdr>
        </w:div>
        <w:div w:id="535043872">
          <w:marLeft w:val="1800"/>
          <w:marRight w:val="0"/>
          <w:marTop w:val="0"/>
          <w:marBottom w:val="0"/>
          <w:divBdr>
            <w:top w:val="none" w:sz="0" w:space="0" w:color="auto"/>
            <w:left w:val="none" w:sz="0" w:space="0" w:color="auto"/>
            <w:bottom w:val="none" w:sz="0" w:space="0" w:color="auto"/>
            <w:right w:val="none" w:sz="0" w:space="0" w:color="auto"/>
          </w:divBdr>
        </w:div>
        <w:div w:id="614018503">
          <w:marLeft w:val="1800"/>
          <w:marRight w:val="0"/>
          <w:marTop w:val="0"/>
          <w:marBottom w:val="0"/>
          <w:divBdr>
            <w:top w:val="none" w:sz="0" w:space="0" w:color="auto"/>
            <w:left w:val="none" w:sz="0" w:space="0" w:color="auto"/>
            <w:bottom w:val="none" w:sz="0" w:space="0" w:color="auto"/>
            <w:right w:val="none" w:sz="0" w:space="0" w:color="auto"/>
          </w:divBdr>
        </w:div>
        <w:div w:id="642857214">
          <w:marLeft w:val="1166"/>
          <w:marRight w:val="0"/>
          <w:marTop w:val="0"/>
          <w:marBottom w:val="0"/>
          <w:divBdr>
            <w:top w:val="none" w:sz="0" w:space="0" w:color="auto"/>
            <w:left w:val="none" w:sz="0" w:space="0" w:color="auto"/>
            <w:bottom w:val="none" w:sz="0" w:space="0" w:color="auto"/>
            <w:right w:val="none" w:sz="0" w:space="0" w:color="auto"/>
          </w:divBdr>
        </w:div>
        <w:div w:id="731125132">
          <w:marLeft w:val="1166"/>
          <w:marRight w:val="0"/>
          <w:marTop w:val="0"/>
          <w:marBottom w:val="0"/>
          <w:divBdr>
            <w:top w:val="none" w:sz="0" w:space="0" w:color="auto"/>
            <w:left w:val="none" w:sz="0" w:space="0" w:color="auto"/>
            <w:bottom w:val="none" w:sz="0" w:space="0" w:color="auto"/>
            <w:right w:val="none" w:sz="0" w:space="0" w:color="auto"/>
          </w:divBdr>
        </w:div>
        <w:div w:id="905531333">
          <w:marLeft w:val="1166"/>
          <w:marRight w:val="0"/>
          <w:marTop w:val="0"/>
          <w:marBottom w:val="0"/>
          <w:divBdr>
            <w:top w:val="none" w:sz="0" w:space="0" w:color="auto"/>
            <w:left w:val="none" w:sz="0" w:space="0" w:color="auto"/>
            <w:bottom w:val="none" w:sz="0" w:space="0" w:color="auto"/>
            <w:right w:val="none" w:sz="0" w:space="0" w:color="auto"/>
          </w:divBdr>
        </w:div>
        <w:div w:id="922841694">
          <w:marLeft w:val="1800"/>
          <w:marRight w:val="0"/>
          <w:marTop w:val="0"/>
          <w:marBottom w:val="0"/>
          <w:divBdr>
            <w:top w:val="none" w:sz="0" w:space="0" w:color="auto"/>
            <w:left w:val="none" w:sz="0" w:space="0" w:color="auto"/>
            <w:bottom w:val="none" w:sz="0" w:space="0" w:color="auto"/>
            <w:right w:val="none" w:sz="0" w:space="0" w:color="auto"/>
          </w:divBdr>
        </w:div>
        <w:div w:id="1372653866">
          <w:marLeft w:val="1800"/>
          <w:marRight w:val="0"/>
          <w:marTop w:val="0"/>
          <w:marBottom w:val="0"/>
          <w:divBdr>
            <w:top w:val="none" w:sz="0" w:space="0" w:color="auto"/>
            <w:left w:val="none" w:sz="0" w:space="0" w:color="auto"/>
            <w:bottom w:val="none" w:sz="0" w:space="0" w:color="auto"/>
            <w:right w:val="none" w:sz="0" w:space="0" w:color="auto"/>
          </w:divBdr>
        </w:div>
        <w:div w:id="14217581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oleObject" Target="embeddings/oleObject2.bin" /><Relationship Id="rId4" Type="http://schemas.openxmlformats.org/officeDocument/2006/relationships/webSettings" Target="webSettings.xml" /><Relationship Id="rId9" Type="http://schemas.openxmlformats.org/officeDocument/2006/relationships/image" Target="media/image2.emf" /><Relationship Id="rId14" Type="http://schemas.openxmlformats.org/officeDocument/2006/relationships/theme" Target="theme/theme1.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NHSGG Job Description template April 2004 vers 2</Template>
  <TotalTime>1</TotalTime>
  <Pages>11</Pages>
  <Words>3742</Words>
  <Characters>21332</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NHS GREATER GLASGOW</vt:lpstr>
    </vt:vector>
  </TitlesOfParts>
  <Company>GGPCT</Company>
  <LinksUpToDate>false</LinksUpToDate>
  <CharactersWithSpaces>25024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dc:title>
  <dc:creator>imacpherson</dc:creator>
  <cp:lastModifiedBy>Curran, Margaret</cp:lastModifiedBy>
  <cp:revision>2</cp:revision>
  <cp:lastPrinted>2013-10-09T08:51:00Z</cp:lastPrinted>
  <dcterms:created xsi:type="dcterms:W3CDTF">2023-05-03T13:40:00Z</dcterms:created>
  <dcterms:modified xsi:type="dcterms:W3CDTF">2023-05-03T13:40:00Z</dcterms:modified>
</cp:coreProperties>
</file>