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0A5F7E" w:rsidRDefault="00E30E13" w:rsidP="00315293">
      <w:pPr>
        <w:ind w:right="-897"/>
        <w:jc w:val="right"/>
        <w:rPr>
          <w:rFonts w:ascii="Calibri" w:hAnsi="Calibri" w:cs="Arial"/>
          <w:color w:val="002060"/>
          <w:sz w:val="22"/>
          <w:szCs w:val="22"/>
        </w:rPr>
      </w:pPr>
      <w:r w:rsidRPr="000A5F7E">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0A5F7E" w:rsidRDefault="008502BD" w:rsidP="00315293">
      <w:pPr>
        <w:ind w:right="-897"/>
        <w:rPr>
          <w:rFonts w:ascii="Calibri" w:hAnsi="Calibri" w:cs="Arial"/>
          <w:b/>
          <w:color w:val="002060"/>
          <w:sz w:val="48"/>
          <w:szCs w:val="48"/>
        </w:rPr>
      </w:pPr>
      <w:r w:rsidRPr="000A5F7E">
        <w:rPr>
          <w:rFonts w:ascii="Calibri" w:hAnsi="Calibri" w:cs="Arial"/>
          <w:b/>
          <w:color w:val="002060"/>
          <w:sz w:val="48"/>
          <w:szCs w:val="48"/>
        </w:rPr>
        <w:t xml:space="preserve">WELCOME TO </w:t>
      </w:r>
    </w:p>
    <w:p w14:paraId="72D7EED6" w14:textId="77777777" w:rsidR="008502BD" w:rsidRPr="000A5F7E" w:rsidRDefault="008502BD" w:rsidP="00315293">
      <w:pPr>
        <w:ind w:right="-897"/>
        <w:rPr>
          <w:rFonts w:ascii="Calibri" w:hAnsi="Calibri" w:cs="Arial"/>
          <w:b/>
          <w:color w:val="002060"/>
          <w:sz w:val="48"/>
          <w:szCs w:val="48"/>
        </w:rPr>
      </w:pPr>
      <w:r w:rsidRPr="000A5F7E">
        <w:rPr>
          <w:rFonts w:ascii="Calibri" w:hAnsi="Calibri" w:cs="Arial"/>
          <w:b/>
          <w:color w:val="002060"/>
          <w:sz w:val="48"/>
          <w:szCs w:val="48"/>
        </w:rPr>
        <w:t xml:space="preserve">NHS GREATER GLASGOW AND CLYDE </w:t>
      </w:r>
    </w:p>
    <w:p w14:paraId="60F27CDA" w14:textId="77777777" w:rsidR="008502BD" w:rsidRPr="000A5F7E" w:rsidRDefault="008502BD" w:rsidP="00315293">
      <w:pPr>
        <w:ind w:right="-897"/>
        <w:rPr>
          <w:rFonts w:ascii="Calibri" w:hAnsi="Calibri" w:cs="Arial"/>
          <w:b/>
          <w:color w:val="002060"/>
          <w:sz w:val="48"/>
          <w:szCs w:val="48"/>
        </w:rPr>
      </w:pPr>
      <w:r w:rsidRPr="000A5F7E">
        <w:rPr>
          <w:rFonts w:ascii="Calibri" w:hAnsi="Calibri" w:cs="Arial"/>
          <w:b/>
          <w:color w:val="002060"/>
          <w:sz w:val="48"/>
          <w:szCs w:val="48"/>
        </w:rPr>
        <w:t xml:space="preserve">CANDIDATE INFORMATION PACK </w:t>
      </w:r>
    </w:p>
    <w:p w14:paraId="51ACB3CD" w14:textId="77777777" w:rsidR="008502BD" w:rsidRPr="000A5F7E" w:rsidRDefault="008502BD" w:rsidP="00315293">
      <w:pPr>
        <w:ind w:right="-897"/>
        <w:rPr>
          <w:rFonts w:ascii="Calibri" w:hAnsi="Calibri" w:cs="Arial"/>
          <w:b/>
          <w:color w:val="002060"/>
          <w:sz w:val="48"/>
          <w:szCs w:val="22"/>
        </w:rPr>
      </w:pPr>
    </w:p>
    <w:p w14:paraId="697A9BEF" w14:textId="77777777" w:rsidR="008502BD" w:rsidRPr="000A5F7E" w:rsidRDefault="008502BD" w:rsidP="00315293">
      <w:pPr>
        <w:ind w:right="-897"/>
        <w:rPr>
          <w:rFonts w:ascii="Calibri" w:hAnsi="Calibri" w:cs="Arial"/>
          <w:b/>
          <w:color w:val="002060"/>
          <w:sz w:val="48"/>
          <w:szCs w:val="22"/>
        </w:rPr>
      </w:pPr>
    </w:p>
    <w:p w14:paraId="1FBCFF36" w14:textId="608F000A" w:rsidR="009241F2" w:rsidRPr="000A5F7E" w:rsidRDefault="00C92639" w:rsidP="00315293">
      <w:pPr>
        <w:ind w:right="-897"/>
        <w:rPr>
          <w:rFonts w:ascii="Calibri" w:hAnsi="Calibri" w:cs="Arial"/>
          <w:b/>
          <w:color w:val="002060"/>
          <w:sz w:val="48"/>
          <w:szCs w:val="22"/>
        </w:rPr>
      </w:pPr>
      <w:r w:rsidRPr="000A5F7E">
        <w:rPr>
          <w:rFonts w:ascii="Calibri" w:hAnsi="Calibri" w:cs="Arial"/>
          <w:b/>
          <w:color w:val="002060"/>
          <w:sz w:val="48"/>
          <w:szCs w:val="22"/>
        </w:rPr>
        <w:t xml:space="preserve">Title: </w:t>
      </w:r>
      <w:r w:rsidR="00BF2B07" w:rsidRPr="000A5F7E">
        <w:rPr>
          <w:rFonts w:ascii="Calibri" w:hAnsi="Calibri" w:cs="Arial"/>
          <w:b/>
          <w:color w:val="002060"/>
          <w:sz w:val="48"/>
          <w:szCs w:val="22"/>
        </w:rPr>
        <w:t xml:space="preserve">Consultant in </w:t>
      </w:r>
      <w:r w:rsidR="000A5F7E">
        <w:rPr>
          <w:rFonts w:ascii="Calibri" w:hAnsi="Calibri" w:cs="Arial"/>
          <w:b/>
          <w:color w:val="002060"/>
          <w:sz w:val="48"/>
          <w:szCs w:val="22"/>
        </w:rPr>
        <w:t>Paediatric Infectious Diseases &amp; Immunology</w:t>
      </w:r>
    </w:p>
    <w:p w14:paraId="309776DC" w14:textId="747EC0DE" w:rsidR="008502BD" w:rsidRPr="000A5F7E" w:rsidRDefault="008502BD" w:rsidP="00315293">
      <w:pPr>
        <w:ind w:right="-897"/>
        <w:rPr>
          <w:rFonts w:ascii="Calibri" w:hAnsi="Calibri" w:cs="Arial"/>
          <w:b/>
          <w:color w:val="002060"/>
          <w:sz w:val="48"/>
          <w:szCs w:val="22"/>
        </w:rPr>
      </w:pPr>
      <w:r w:rsidRPr="000A5F7E">
        <w:rPr>
          <w:rFonts w:ascii="Calibri" w:hAnsi="Calibri" w:cs="Arial"/>
          <w:b/>
          <w:color w:val="002060"/>
          <w:sz w:val="48"/>
          <w:szCs w:val="22"/>
        </w:rPr>
        <w:t>Location:</w:t>
      </w:r>
      <w:r w:rsidR="00672F8B" w:rsidRPr="000A5F7E">
        <w:rPr>
          <w:rFonts w:ascii="Calibri" w:hAnsi="Calibri" w:cs="Arial"/>
          <w:b/>
          <w:color w:val="002060"/>
          <w:sz w:val="48"/>
          <w:szCs w:val="22"/>
        </w:rPr>
        <w:t xml:space="preserve"> </w:t>
      </w:r>
      <w:r w:rsidR="000A5F7E">
        <w:rPr>
          <w:rFonts w:ascii="Calibri" w:hAnsi="Calibri" w:cs="Arial"/>
          <w:b/>
          <w:color w:val="002060"/>
          <w:sz w:val="48"/>
          <w:szCs w:val="22"/>
        </w:rPr>
        <w:t>Royal Hospital for Children</w:t>
      </w:r>
    </w:p>
    <w:p w14:paraId="3DB7B143" w14:textId="00CCBE4E" w:rsidR="009241F2" w:rsidRPr="000A5F7E" w:rsidRDefault="009241F2" w:rsidP="00315293">
      <w:pPr>
        <w:ind w:right="-897"/>
        <w:rPr>
          <w:rFonts w:ascii="Calibri" w:hAnsi="Calibri" w:cs="Arial"/>
          <w:b/>
          <w:color w:val="002060"/>
          <w:sz w:val="48"/>
          <w:szCs w:val="22"/>
        </w:rPr>
      </w:pPr>
      <w:r w:rsidRPr="000A5F7E">
        <w:rPr>
          <w:rFonts w:ascii="Calibri" w:hAnsi="Calibri" w:cs="Arial"/>
          <w:b/>
          <w:color w:val="002060"/>
          <w:sz w:val="48"/>
          <w:szCs w:val="22"/>
        </w:rPr>
        <w:t>Job Reference:</w:t>
      </w:r>
      <w:r w:rsidR="00294E61" w:rsidRPr="000A5F7E">
        <w:rPr>
          <w:rFonts w:ascii="Calibri" w:hAnsi="Calibri" w:cs="Arial"/>
          <w:b/>
          <w:color w:val="002060"/>
          <w:sz w:val="48"/>
          <w:szCs w:val="22"/>
        </w:rPr>
        <w:t xml:space="preserve"> </w:t>
      </w:r>
      <w:r w:rsidR="000A5F7E">
        <w:rPr>
          <w:rFonts w:ascii="Calibri" w:hAnsi="Calibri" w:cs="Arial"/>
          <w:b/>
          <w:color w:val="002060"/>
          <w:sz w:val="48"/>
          <w:szCs w:val="22"/>
        </w:rPr>
        <w:t>148282</w:t>
      </w:r>
      <w:bookmarkStart w:id="0" w:name="_GoBack"/>
      <w:bookmarkEnd w:id="0"/>
    </w:p>
    <w:p w14:paraId="4B181AED" w14:textId="5B9F4BC3" w:rsidR="008502BD" w:rsidRPr="000A5F7E" w:rsidRDefault="008502BD" w:rsidP="004C54E6">
      <w:pPr>
        <w:ind w:right="-897"/>
        <w:rPr>
          <w:rFonts w:ascii="Calibri" w:hAnsi="Calibri" w:cs="Arial"/>
          <w:b/>
          <w:color w:val="002060"/>
          <w:sz w:val="48"/>
          <w:szCs w:val="22"/>
        </w:rPr>
      </w:pPr>
      <w:r w:rsidRPr="000A5F7E">
        <w:rPr>
          <w:rFonts w:ascii="Calibri" w:hAnsi="Calibri" w:cs="Arial"/>
          <w:b/>
          <w:color w:val="002060"/>
          <w:sz w:val="48"/>
          <w:szCs w:val="22"/>
        </w:rPr>
        <w:t xml:space="preserve">Closing Date: </w:t>
      </w:r>
      <w:r w:rsidR="000A5F7E">
        <w:rPr>
          <w:rFonts w:ascii="Calibri" w:hAnsi="Calibri" w:cs="Arial"/>
          <w:b/>
          <w:color w:val="002060"/>
          <w:sz w:val="48"/>
          <w:szCs w:val="22"/>
        </w:rPr>
        <w:t>7</w:t>
      </w:r>
      <w:r w:rsidR="000A5F7E" w:rsidRPr="000A5F7E">
        <w:rPr>
          <w:rFonts w:ascii="Calibri" w:hAnsi="Calibri" w:cs="Arial"/>
          <w:b/>
          <w:color w:val="002060"/>
          <w:sz w:val="48"/>
          <w:szCs w:val="22"/>
          <w:vertAlign w:val="superscript"/>
        </w:rPr>
        <w:t>th</w:t>
      </w:r>
      <w:r w:rsidR="000A5F7E">
        <w:rPr>
          <w:rFonts w:ascii="Calibri" w:hAnsi="Calibri" w:cs="Arial"/>
          <w:b/>
          <w:color w:val="002060"/>
          <w:sz w:val="48"/>
          <w:szCs w:val="22"/>
        </w:rPr>
        <w:t xml:space="preserve"> June 2023</w:t>
      </w:r>
    </w:p>
    <w:p w14:paraId="76CDC9CA" w14:textId="5ECA9662" w:rsidR="008A52ED" w:rsidRPr="000A5F7E" w:rsidRDefault="008A52ED" w:rsidP="004C54E6">
      <w:pPr>
        <w:ind w:right="-897"/>
        <w:rPr>
          <w:rFonts w:ascii="Calibri" w:hAnsi="Calibri" w:cs="Arial"/>
          <w:b/>
          <w:color w:val="002060"/>
          <w:sz w:val="48"/>
          <w:szCs w:val="22"/>
        </w:rPr>
      </w:pPr>
      <w:r w:rsidRPr="000A5F7E">
        <w:rPr>
          <w:rFonts w:ascii="Calibri" w:hAnsi="Calibri" w:cs="Arial"/>
          <w:b/>
          <w:color w:val="002060"/>
          <w:sz w:val="48"/>
          <w:szCs w:val="22"/>
        </w:rPr>
        <w:t xml:space="preserve">Interview Date: </w:t>
      </w:r>
      <w:r w:rsidR="000A5F7E">
        <w:rPr>
          <w:rFonts w:ascii="Calibri" w:hAnsi="Calibri" w:cs="Arial"/>
          <w:b/>
          <w:color w:val="002060"/>
          <w:sz w:val="48"/>
          <w:szCs w:val="22"/>
        </w:rPr>
        <w:t>28</w:t>
      </w:r>
      <w:r w:rsidR="000A5F7E" w:rsidRPr="000A5F7E">
        <w:rPr>
          <w:rFonts w:ascii="Calibri" w:hAnsi="Calibri" w:cs="Arial"/>
          <w:b/>
          <w:color w:val="002060"/>
          <w:sz w:val="48"/>
          <w:szCs w:val="22"/>
          <w:vertAlign w:val="superscript"/>
        </w:rPr>
        <w:t>th</w:t>
      </w:r>
      <w:r w:rsidR="000A5F7E">
        <w:rPr>
          <w:rFonts w:ascii="Calibri" w:hAnsi="Calibri" w:cs="Arial"/>
          <w:b/>
          <w:color w:val="002060"/>
          <w:sz w:val="48"/>
          <w:szCs w:val="22"/>
        </w:rPr>
        <w:t xml:space="preserve"> June 2023</w:t>
      </w:r>
    </w:p>
    <w:p w14:paraId="4FC34677" w14:textId="75036B44" w:rsidR="008502BD" w:rsidRPr="000A5F7E" w:rsidRDefault="005A0033" w:rsidP="004C54E6">
      <w:pPr>
        <w:ind w:right="-897"/>
        <w:rPr>
          <w:rFonts w:ascii="Calibri" w:hAnsi="Calibri" w:cs="Arial"/>
          <w:b/>
          <w:color w:val="002060"/>
        </w:rPr>
        <w:sectPr w:rsidR="008502BD" w:rsidRPr="000A5F7E"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0A5F7E">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0A5F7E">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0A5F7E" w:rsidRDefault="00312CB8" w:rsidP="00315293">
      <w:pPr>
        <w:rPr>
          <w:rFonts w:ascii="Arial" w:hAnsi="Arial" w:cs="Arial"/>
          <w:b/>
          <w:color w:val="002060"/>
          <w:sz w:val="32"/>
        </w:rPr>
      </w:pPr>
    </w:p>
    <w:p w14:paraId="07041AAA" w14:textId="77777777" w:rsidR="00312CB8" w:rsidRPr="000A5F7E" w:rsidRDefault="00312CB8" w:rsidP="00315293">
      <w:pPr>
        <w:rPr>
          <w:rFonts w:ascii="Arial" w:hAnsi="Arial" w:cs="Arial"/>
          <w:b/>
          <w:color w:val="002060"/>
          <w:sz w:val="32"/>
        </w:rPr>
      </w:pPr>
    </w:p>
    <w:p w14:paraId="437FA561" w14:textId="77777777" w:rsidR="00312CB8" w:rsidRPr="000A5F7E" w:rsidRDefault="00312CB8" w:rsidP="00315293">
      <w:pPr>
        <w:rPr>
          <w:rFonts w:ascii="Arial" w:hAnsi="Arial" w:cs="Arial"/>
          <w:b/>
          <w:color w:val="002060"/>
          <w:sz w:val="32"/>
        </w:rPr>
      </w:pPr>
    </w:p>
    <w:p w14:paraId="12F847DE" w14:textId="77777777" w:rsidR="00312CB8" w:rsidRPr="000A5F7E" w:rsidRDefault="00312CB8" w:rsidP="00315293">
      <w:pPr>
        <w:rPr>
          <w:rFonts w:ascii="Arial" w:hAnsi="Arial" w:cs="Arial"/>
          <w:b/>
          <w:color w:val="002060"/>
          <w:sz w:val="32"/>
        </w:rPr>
      </w:pPr>
    </w:p>
    <w:p w14:paraId="59E9CA04" w14:textId="77777777" w:rsidR="00312CB8" w:rsidRPr="000A5F7E" w:rsidRDefault="00312CB8" w:rsidP="00315293">
      <w:pPr>
        <w:rPr>
          <w:rFonts w:ascii="Arial" w:hAnsi="Arial" w:cs="Arial"/>
          <w:b/>
          <w:color w:val="002060"/>
          <w:sz w:val="32"/>
        </w:rPr>
      </w:pPr>
    </w:p>
    <w:p w14:paraId="78F7E865" w14:textId="77777777" w:rsidR="00312CB8" w:rsidRPr="000A5F7E" w:rsidRDefault="00312CB8" w:rsidP="00315293">
      <w:pPr>
        <w:rPr>
          <w:rFonts w:ascii="Arial" w:hAnsi="Arial" w:cs="Arial"/>
          <w:b/>
          <w:color w:val="002060"/>
          <w:sz w:val="32"/>
        </w:rPr>
      </w:pPr>
    </w:p>
    <w:p w14:paraId="599B6EF0" w14:textId="77777777" w:rsidR="00312CB8" w:rsidRPr="000A5F7E" w:rsidRDefault="00312CB8" w:rsidP="00315293">
      <w:pPr>
        <w:rPr>
          <w:rFonts w:ascii="Arial" w:hAnsi="Arial" w:cs="Arial"/>
          <w:b/>
          <w:color w:val="002060"/>
          <w:sz w:val="32"/>
        </w:rPr>
      </w:pPr>
    </w:p>
    <w:p w14:paraId="3AFBDDF5" w14:textId="77777777" w:rsidR="00312CB8" w:rsidRPr="000A5F7E" w:rsidRDefault="00312CB8" w:rsidP="00315293">
      <w:pPr>
        <w:rPr>
          <w:rFonts w:ascii="Arial" w:hAnsi="Arial" w:cs="Arial"/>
          <w:b/>
          <w:color w:val="002060"/>
          <w:sz w:val="32"/>
        </w:rPr>
      </w:pPr>
    </w:p>
    <w:p w14:paraId="6B7EC1A4" w14:textId="77777777" w:rsidR="00312CB8" w:rsidRPr="000A5F7E" w:rsidRDefault="00312CB8" w:rsidP="00315293">
      <w:pPr>
        <w:rPr>
          <w:rFonts w:ascii="Arial" w:hAnsi="Arial" w:cs="Arial"/>
          <w:b/>
          <w:color w:val="002060"/>
          <w:sz w:val="32"/>
        </w:rPr>
      </w:pPr>
    </w:p>
    <w:p w14:paraId="78D78EE9" w14:textId="77777777" w:rsidR="00312CB8" w:rsidRPr="000A5F7E" w:rsidRDefault="00312CB8" w:rsidP="00315293">
      <w:pPr>
        <w:rPr>
          <w:rFonts w:ascii="Arial" w:hAnsi="Arial" w:cs="Arial"/>
          <w:b/>
          <w:color w:val="002060"/>
          <w:sz w:val="32"/>
        </w:rPr>
      </w:pPr>
    </w:p>
    <w:p w14:paraId="009274DD" w14:textId="77777777" w:rsidR="00312CB8" w:rsidRPr="000A5F7E" w:rsidRDefault="00312CB8" w:rsidP="00315293">
      <w:pPr>
        <w:rPr>
          <w:rFonts w:ascii="Arial" w:hAnsi="Arial" w:cs="Arial"/>
          <w:b/>
          <w:color w:val="002060"/>
          <w:sz w:val="32"/>
        </w:rPr>
      </w:pPr>
    </w:p>
    <w:p w14:paraId="0D99EB46" w14:textId="77777777" w:rsidR="00312CB8" w:rsidRPr="000A5F7E" w:rsidRDefault="00312CB8" w:rsidP="00315293">
      <w:pPr>
        <w:rPr>
          <w:rFonts w:ascii="Arial" w:hAnsi="Arial" w:cs="Arial"/>
          <w:b/>
          <w:color w:val="002060"/>
          <w:sz w:val="32"/>
        </w:rPr>
      </w:pPr>
    </w:p>
    <w:p w14:paraId="64E39D9E" w14:textId="77777777" w:rsidR="00312CB8" w:rsidRPr="000A5F7E" w:rsidRDefault="00312CB8" w:rsidP="00315293">
      <w:pPr>
        <w:rPr>
          <w:rFonts w:ascii="Arial" w:hAnsi="Arial" w:cs="Arial"/>
          <w:b/>
          <w:color w:val="002060"/>
          <w:sz w:val="32"/>
        </w:rPr>
      </w:pPr>
    </w:p>
    <w:p w14:paraId="0B229CCB" w14:textId="77777777" w:rsidR="00312CB8" w:rsidRPr="000A5F7E" w:rsidRDefault="00312CB8" w:rsidP="00315293">
      <w:pPr>
        <w:rPr>
          <w:rFonts w:ascii="Arial" w:hAnsi="Arial" w:cs="Arial"/>
          <w:b/>
          <w:color w:val="002060"/>
          <w:sz w:val="32"/>
        </w:rPr>
      </w:pPr>
    </w:p>
    <w:p w14:paraId="49E5C035" w14:textId="77777777" w:rsidR="00312CB8" w:rsidRPr="000A5F7E" w:rsidRDefault="00312CB8" w:rsidP="00315293">
      <w:pPr>
        <w:rPr>
          <w:rFonts w:ascii="Arial" w:hAnsi="Arial" w:cs="Arial"/>
          <w:b/>
          <w:color w:val="002060"/>
          <w:sz w:val="32"/>
        </w:rPr>
      </w:pPr>
    </w:p>
    <w:p w14:paraId="0E0B8E65" w14:textId="77777777" w:rsidR="00312CB8" w:rsidRPr="000A5F7E" w:rsidRDefault="00312CB8" w:rsidP="00315293">
      <w:pPr>
        <w:rPr>
          <w:rFonts w:ascii="Arial" w:hAnsi="Arial" w:cs="Arial"/>
          <w:b/>
          <w:color w:val="002060"/>
          <w:sz w:val="32"/>
        </w:rPr>
      </w:pPr>
    </w:p>
    <w:p w14:paraId="5A5B43FF" w14:textId="77777777" w:rsidR="008502BD" w:rsidRPr="000A5F7E" w:rsidRDefault="008502BD" w:rsidP="00315293">
      <w:pPr>
        <w:rPr>
          <w:rFonts w:ascii="Arial" w:hAnsi="Arial" w:cs="Arial"/>
          <w:b/>
          <w:color w:val="002060"/>
          <w:sz w:val="32"/>
        </w:rPr>
      </w:pPr>
      <w:r w:rsidRPr="000A5F7E">
        <w:rPr>
          <w:rFonts w:ascii="Arial" w:hAnsi="Arial" w:cs="Arial"/>
          <w:b/>
          <w:color w:val="002060"/>
          <w:sz w:val="32"/>
        </w:rPr>
        <w:t>Contents</w:t>
      </w:r>
    </w:p>
    <w:p w14:paraId="7A4C7496" w14:textId="77777777" w:rsidR="008502BD" w:rsidRPr="000A5F7E"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0A5F7E" w:rsidRPr="000A5F7E" w14:paraId="2D3E4457" w14:textId="77777777" w:rsidTr="00324232">
        <w:tc>
          <w:tcPr>
            <w:tcW w:w="1638" w:type="dxa"/>
            <w:shd w:val="clear" w:color="auto" w:fill="002060"/>
          </w:tcPr>
          <w:p w14:paraId="62218E5C" w14:textId="77777777" w:rsidR="008502BD" w:rsidRPr="000A5F7E" w:rsidRDefault="008502BD" w:rsidP="00315293">
            <w:pPr>
              <w:rPr>
                <w:rFonts w:ascii="Arial" w:hAnsi="Arial" w:cs="Arial"/>
                <w:b/>
                <w:color w:val="002060"/>
              </w:rPr>
            </w:pPr>
            <w:r w:rsidRPr="000A5F7E">
              <w:rPr>
                <w:rFonts w:ascii="Arial" w:hAnsi="Arial" w:cs="Arial"/>
                <w:b/>
                <w:color w:val="002060"/>
              </w:rPr>
              <w:t>Section</w:t>
            </w:r>
          </w:p>
        </w:tc>
        <w:tc>
          <w:tcPr>
            <w:tcW w:w="7604" w:type="dxa"/>
            <w:shd w:val="clear" w:color="auto" w:fill="002060"/>
          </w:tcPr>
          <w:p w14:paraId="3C5F409B" w14:textId="77777777" w:rsidR="008502BD" w:rsidRPr="000A5F7E" w:rsidRDefault="008502BD" w:rsidP="00315293">
            <w:pPr>
              <w:rPr>
                <w:rFonts w:ascii="Arial" w:hAnsi="Arial" w:cs="Arial"/>
                <w:b/>
                <w:color w:val="002060"/>
              </w:rPr>
            </w:pPr>
          </w:p>
        </w:tc>
      </w:tr>
      <w:tr w:rsidR="000A5F7E" w:rsidRPr="000A5F7E" w14:paraId="5540C8DD" w14:textId="77777777" w:rsidTr="00324232">
        <w:trPr>
          <w:trHeight w:val="552"/>
        </w:trPr>
        <w:tc>
          <w:tcPr>
            <w:tcW w:w="1638" w:type="dxa"/>
          </w:tcPr>
          <w:p w14:paraId="48D082C4" w14:textId="77777777" w:rsidR="008502BD" w:rsidRPr="000A5F7E" w:rsidRDefault="008502BD" w:rsidP="00D30951">
            <w:pPr>
              <w:autoSpaceDE w:val="0"/>
              <w:autoSpaceDN w:val="0"/>
              <w:adjustRightInd w:val="0"/>
              <w:rPr>
                <w:rFonts w:ascii="Arial" w:hAnsi="Arial" w:cs="Arial"/>
                <w:color w:val="002060"/>
              </w:rPr>
            </w:pPr>
            <w:r w:rsidRPr="000A5F7E">
              <w:rPr>
                <w:rFonts w:ascii="Arial" w:hAnsi="Arial" w:cs="Arial"/>
                <w:color w:val="002060"/>
              </w:rPr>
              <w:t>Section 1</w:t>
            </w:r>
          </w:p>
        </w:tc>
        <w:tc>
          <w:tcPr>
            <w:tcW w:w="7604" w:type="dxa"/>
            <w:vAlign w:val="center"/>
          </w:tcPr>
          <w:p w14:paraId="023565C9" w14:textId="77777777" w:rsidR="008502BD" w:rsidRPr="000A5F7E" w:rsidRDefault="008502BD" w:rsidP="00D30951">
            <w:pPr>
              <w:autoSpaceDE w:val="0"/>
              <w:autoSpaceDN w:val="0"/>
              <w:adjustRightInd w:val="0"/>
              <w:rPr>
                <w:rFonts w:ascii="Arial" w:hAnsi="Arial" w:cs="Arial"/>
                <w:color w:val="002060"/>
              </w:rPr>
            </w:pPr>
            <w:r w:rsidRPr="000A5F7E">
              <w:rPr>
                <w:rFonts w:ascii="Arial" w:hAnsi="Arial" w:cs="Arial"/>
                <w:color w:val="002060"/>
              </w:rPr>
              <w:t>Summary Information relating to this post</w:t>
            </w:r>
          </w:p>
          <w:p w14:paraId="558E758F" w14:textId="77777777" w:rsidR="008502BD" w:rsidRPr="000A5F7E" w:rsidRDefault="008502BD" w:rsidP="00D30951">
            <w:pPr>
              <w:autoSpaceDE w:val="0"/>
              <w:autoSpaceDN w:val="0"/>
              <w:adjustRightInd w:val="0"/>
              <w:rPr>
                <w:rFonts w:ascii="Arial" w:hAnsi="Arial" w:cs="Arial"/>
                <w:color w:val="002060"/>
              </w:rPr>
            </w:pPr>
          </w:p>
        </w:tc>
      </w:tr>
      <w:tr w:rsidR="000A5F7E" w:rsidRPr="000A5F7E" w14:paraId="7A291850" w14:textId="77777777" w:rsidTr="00F913E1">
        <w:trPr>
          <w:trHeight w:val="1390"/>
        </w:trPr>
        <w:tc>
          <w:tcPr>
            <w:tcW w:w="1638" w:type="dxa"/>
          </w:tcPr>
          <w:p w14:paraId="3166B5EE" w14:textId="77777777" w:rsidR="00294E61" w:rsidRPr="000A5F7E" w:rsidRDefault="00294E61" w:rsidP="00D30951">
            <w:pPr>
              <w:autoSpaceDE w:val="0"/>
              <w:autoSpaceDN w:val="0"/>
              <w:adjustRightInd w:val="0"/>
              <w:rPr>
                <w:rFonts w:ascii="Arial" w:hAnsi="Arial" w:cs="Arial"/>
                <w:color w:val="002060"/>
              </w:rPr>
            </w:pPr>
            <w:r w:rsidRPr="000A5F7E">
              <w:rPr>
                <w:rFonts w:ascii="Arial" w:hAnsi="Arial" w:cs="Arial"/>
                <w:color w:val="002060"/>
              </w:rPr>
              <w:t>Section 2</w:t>
            </w:r>
          </w:p>
          <w:p w14:paraId="4C5E37AA" w14:textId="77777777" w:rsidR="00294E61" w:rsidRPr="000A5F7E" w:rsidRDefault="00294E61" w:rsidP="00BC3D7F">
            <w:pPr>
              <w:jc w:val="both"/>
              <w:rPr>
                <w:rFonts w:ascii="Arial" w:hAnsi="Arial" w:cs="Arial"/>
                <w:color w:val="002060"/>
              </w:rPr>
            </w:pPr>
          </w:p>
        </w:tc>
        <w:tc>
          <w:tcPr>
            <w:tcW w:w="7604" w:type="dxa"/>
            <w:vAlign w:val="center"/>
          </w:tcPr>
          <w:p w14:paraId="558A442E" w14:textId="77777777" w:rsidR="00294E61" w:rsidRPr="000A5F7E" w:rsidRDefault="00294E61" w:rsidP="00BC3D7F">
            <w:pPr>
              <w:autoSpaceDE w:val="0"/>
              <w:autoSpaceDN w:val="0"/>
              <w:adjustRightInd w:val="0"/>
              <w:rPr>
                <w:rFonts w:ascii="Arial" w:hAnsi="Arial" w:cs="Arial"/>
                <w:color w:val="002060"/>
              </w:rPr>
            </w:pPr>
            <w:r w:rsidRPr="000A5F7E">
              <w:rPr>
                <w:rFonts w:ascii="Arial" w:hAnsi="Arial" w:cs="Arial"/>
                <w:color w:val="002060"/>
              </w:rPr>
              <w:t>Job Description</w:t>
            </w:r>
          </w:p>
          <w:p w14:paraId="3466873B" w14:textId="77777777" w:rsidR="00812320" w:rsidRPr="000A5F7E" w:rsidRDefault="00812320" w:rsidP="00BC3D7F">
            <w:pPr>
              <w:autoSpaceDE w:val="0"/>
              <w:autoSpaceDN w:val="0"/>
              <w:adjustRightInd w:val="0"/>
              <w:rPr>
                <w:rFonts w:ascii="Arial" w:hAnsi="Arial" w:cs="Arial"/>
                <w:color w:val="002060"/>
              </w:rPr>
            </w:pPr>
          </w:p>
          <w:p w14:paraId="5C5EB933" w14:textId="77777777" w:rsidR="00312CB8" w:rsidRPr="000A5F7E" w:rsidRDefault="00294E61" w:rsidP="00312CB8">
            <w:pPr>
              <w:autoSpaceDE w:val="0"/>
              <w:autoSpaceDN w:val="0"/>
              <w:adjustRightInd w:val="0"/>
              <w:rPr>
                <w:rFonts w:ascii="Arial" w:hAnsi="Arial" w:cs="Arial"/>
                <w:color w:val="002060"/>
              </w:rPr>
            </w:pPr>
            <w:r w:rsidRPr="000A5F7E">
              <w:rPr>
                <w:rFonts w:ascii="Arial" w:hAnsi="Arial" w:cs="Arial"/>
                <w:color w:val="002060"/>
              </w:rPr>
              <w:t xml:space="preserve">The Department/Specialty – Facilities, Resources and Activity, </w:t>
            </w:r>
          </w:p>
          <w:p w14:paraId="38F3C068" w14:textId="77777777" w:rsidR="00294E61" w:rsidRPr="000A5F7E" w:rsidRDefault="00294E61" w:rsidP="00BC3D7F">
            <w:pPr>
              <w:rPr>
                <w:rFonts w:ascii="Arial" w:hAnsi="Arial" w:cs="Arial"/>
                <w:color w:val="002060"/>
              </w:rPr>
            </w:pPr>
          </w:p>
        </w:tc>
      </w:tr>
      <w:tr w:rsidR="000A5F7E" w:rsidRPr="000A5F7E" w14:paraId="0098D782" w14:textId="77777777" w:rsidTr="00F913E1">
        <w:trPr>
          <w:trHeight w:val="1390"/>
        </w:trPr>
        <w:tc>
          <w:tcPr>
            <w:tcW w:w="1638" w:type="dxa"/>
          </w:tcPr>
          <w:p w14:paraId="1596C0A8" w14:textId="77777777" w:rsidR="00312CB8" w:rsidRPr="000A5F7E" w:rsidRDefault="00312CB8" w:rsidP="00D30951">
            <w:pPr>
              <w:autoSpaceDE w:val="0"/>
              <w:autoSpaceDN w:val="0"/>
              <w:adjustRightInd w:val="0"/>
              <w:rPr>
                <w:rFonts w:ascii="Arial" w:hAnsi="Arial" w:cs="Arial"/>
                <w:color w:val="002060"/>
              </w:rPr>
            </w:pPr>
            <w:r w:rsidRPr="000A5F7E">
              <w:rPr>
                <w:rFonts w:ascii="Arial" w:hAnsi="Arial" w:cs="Arial"/>
                <w:color w:val="002060"/>
              </w:rPr>
              <w:t>Section 3</w:t>
            </w:r>
          </w:p>
        </w:tc>
        <w:tc>
          <w:tcPr>
            <w:tcW w:w="7604" w:type="dxa"/>
            <w:vAlign w:val="center"/>
          </w:tcPr>
          <w:p w14:paraId="5369AFCB" w14:textId="77777777" w:rsidR="00312CB8" w:rsidRPr="000A5F7E" w:rsidRDefault="00312CB8" w:rsidP="00312CB8">
            <w:pPr>
              <w:autoSpaceDE w:val="0"/>
              <w:autoSpaceDN w:val="0"/>
              <w:adjustRightInd w:val="0"/>
              <w:rPr>
                <w:rFonts w:ascii="Arial" w:hAnsi="Arial" w:cs="Arial"/>
                <w:color w:val="002060"/>
              </w:rPr>
            </w:pPr>
            <w:r w:rsidRPr="000A5F7E">
              <w:rPr>
                <w:rFonts w:ascii="Arial" w:hAnsi="Arial" w:cs="Arial"/>
                <w:color w:val="002060"/>
              </w:rPr>
              <w:t>Duties of the post</w:t>
            </w:r>
          </w:p>
          <w:p w14:paraId="1889D285" w14:textId="77777777" w:rsidR="00812320" w:rsidRPr="000A5F7E" w:rsidRDefault="00812320" w:rsidP="00312CB8">
            <w:pPr>
              <w:autoSpaceDE w:val="0"/>
              <w:autoSpaceDN w:val="0"/>
              <w:adjustRightInd w:val="0"/>
              <w:rPr>
                <w:rFonts w:ascii="Arial" w:hAnsi="Arial" w:cs="Arial"/>
                <w:color w:val="002060"/>
              </w:rPr>
            </w:pPr>
          </w:p>
          <w:p w14:paraId="7A5DEEA3" w14:textId="77777777" w:rsidR="00312CB8" w:rsidRPr="000A5F7E" w:rsidRDefault="00332B5F" w:rsidP="00312CB8">
            <w:pPr>
              <w:autoSpaceDE w:val="0"/>
              <w:autoSpaceDN w:val="0"/>
              <w:adjustRightInd w:val="0"/>
              <w:rPr>
                <w:rFonts w:ascii="Arial" w:hAnsi="Arial" w:cs="Arial"/>
                <w:color w:val="002060"/>
              </w:rPr>
            </w:pPr>
            <w:r w:rsidRPr="000A5F7E">
              <w:rPr>
                <w:rFonts w:ascii="Arial" w:hAnsi="Arial" w:cs="Arial"/>
                <w:color w:val="002060"/>
              </w:rPr>
              <w:t xml:space="preserve">Job Plan </w:t>
            </w:r>
            <w:r w:rsidR="00312CB8" w:rsidRPr="000A5F7E">
              <w:rPr>
                <w:rFonts w:ascii="Arial" w:hAnsi="Arial" w:cs="Arial"/>
                <w:color w:val="002060"/>
              </w:rPr>
              <w:t>and Person Specification</w:t>
            </w:r>
          </w:p>
        </w:tc>
      </w:tr>
      <w:tr w:rsidR="000A5F7E" w:rsidRPr="000A5F7E" w14:paraId="2F596791" w14:textId="77777777" w:rsidTr="00324232">
        <w:trPr>
          <w:trHeight w:val="552"/>
        </w:trPr>
        <w:tc>
          <w:tcPr>
            <w:tcW w:w="1638" w:type="dxa"/>
          </w:tcPr>
          <w:p w14:paraId="0290461C" w14:textId="77777777" w:rsidR="008502BD" w:rsidRPr="000A5F7E" w:rsidRDefault="008502BD" w:rsidP="00D30951">
            <w:pPr>
              <w:autoSpaceDE w:val="0"/>
              <w:autoSpaceDN w:val="0"/>
              <w:adjustRightInd w:val="0"/>
              <w:rPr>
                <w:rFonts w:ascii="Arial" w:hAnsi="Arial" w:cs="Arial"/>
                <w:color w:val="002060"/>
              </w:rPr>
            </w:pPr>
            <w:r w:rsidRPr="000A5F7E">
              <w:rPr>
                <w:rFonts w:ascii="Arial" w:hAnsi="Arial" w:cs="Arial"/>
                <w:color w:val="002060"/>
              </w:rPr>
              <w:t xml:space="preserve">Section </w:t>
            </w:r>
            <w:r w:rsidR="00312CB8" w:rsidRPr="000A5F7E">
              <w:rPr>
                <w:rFonts w:ascii="Arial" w:hAnsi="Arial" w:cs="Arial"/>
                <w:color w:val="002060"/>
              </w:rPr>
              <w:t>4</w:t>
            </w:r>
          </w:p>
        </w:tc>
        <w:tc>
          <w:tcPr>
            <w:tcW w:w="7604" w:type="dxa"/>
            <w:vAlign w:val="center"/>
          </w:tcPr>
          <w:p w14:paraId="73DE5645" w14:textId="77777777" w:rsidR="008502BD" w:rsidRPr="000A5F7E" w:rsidRDefault="008502BD" w:rsidP="00D30951">
            <w:pPr>
              <w:autoSpaceDE w:val="0"/>
              <w:autoSpaceDN w:val="0"/>
              <w:adjustRightInd w:val="0"/>
              <w:rPr>
                <w:rFonts w:ascii="Arial" w:hAnsi="Arial" w:cs="Arial"/>
                <w:color w:val="002060"/>
              </w:rPr>
            </w:pPr>
            <w:r w:rsidRPr="000A5F7E">
              <w:rPr>
                <w:rFonts w:ascii="Arial" w:hAnsi="Arial" w:cs="Arial"/>
                <w:color w:val="002060"/>
              </w:rPr>
              <w:t>General Information</w:t>
            </w:r>
          </w:p>
          <w:p w14:paraId="33A07FF3" w14:textId="77777777" w:rsidR="008502BD" w:rsidRPr="000A5F7E" w:rsidRDefault="008502BD" w:rsidP="00D30951">
            <w:pPr>
              <w:autoSpaceDE w:val="0"/>
              <w:autoSpaceDN w:val="0"/>
              <w:adjustRightInd w:val="0"/>
              <w:rPr>
                <w:rFonts w:ascii="Arial" w:hAnsi="Arial" w:cs="Arial"/>
                <w:color w:val="002060"/>
              </w:rPr>
            </w:pPr>
          </w:p>
        </w:tc>
      </w:tr>
      <w:tr w:rsidR="000A5F7E" w:rsidRPr="000A5F7E" w14:paraId="2B539C68" w14:textId="77777777" w:rsidTr="00324232">
        <w:trPr>
          <w:trHeight w:val="552"/>
        </w:trPr>
        <w:tc>
          <w:tcPr>
            <w:tcW w:w="1638" w:type="dxa"/>
          </w:tcPr>
          <w:p w14:paraId="13E6FACC" w14:textId="77777777" w:rsidR="008502BD" w:rsidRPr="000A5F7E" w:rsidRDefault="008502BD" w:rsidP="00D30951">
            <w:pPr>
              <w:autoSpaceDE w:val="0"/>
              <w:autoSpaceDN w:val="0"/>
              <w:adjustRightInd w:val="0"/>
              <w:rPr>
                <w:rFonts w:ascii="Arial" w:hAnsi="Arial" w:cs="Arial"/>
                <w:color w:val="002060"/>
              </w:rPr>
            </w:pPr>
            <w:r w:rsidRPr="000A5F7E">
              <w:rPr>
                <w:rFonts w:ascii="Arial" w:hAnsi="Arial" w:cs="Arial"/>
                <w:color w:val="002060"/>
              </w:rPr>
              <w:t xml:space="preserve">Section </w:t>
            </w:r>
            <w:r w:rsidR="00312CB8" w:rsidRPr="000A5F7E">
              <w:rPr>
                <w:rFonts w:ascii="Arial" w:hAnsi="Arial" w:cs="Arial"/>
                <w:color w:val="002060"/>
              </w:rPr>
              <w:t>5</w:t>
            </w:r>
          </w:p>
        </w:tc>
        <w:tc>
          <w:tcPr>
            <w:tcW w:w="7604" w:type="dxa"/>
            <w:vAlign w:val="center"/>
          </w:tcPr>
          <w:p w14:paraId="1F3024C6" w14:textId="77777777" w:rsidR="008502BD" w:rsidRPr="000A5F7E" w:rsidRDefault="008502BD" w:rsidP="00D30951">
            <w:pPr>
              <w:autoSpaceDE w:val="0"/>
              <w:autoSpaceDN w:val="0"/>
              <w:adjustRightInd w:val="0"/>
              <w:rPr>
                <w:rFonts w:ascii="Arial" w:hAnsi="Arial" w:cs="Arial"/>
                <w:color w:val="002060"/>
              </w:rPr>
            </w:pPr>
            <w:r w:rsidRPr="000A5F7E">
              <w:rPr>
                <w:rFonts w:ascii="Arial" w:hAnsi="Arial" w:cs="Arial"/>
                <w:color w:val="002060"/>
              </w:rPr>
              <w:t>Terms and Conditions</w:t>
            </w:r>
          </w:p>
          <w:p w14:paraId="14FF9068" w14:textId="77777777" w:rsidR="008502BD" w:rsidRPr="000A5F7E" w:rsidRDefault="008502BD" w:rsidP="00D30951">
            <w:pPr>
              <w:autoSpaceDE w:val="0"/>
              <w:autoSpaceDN w:val="0"/>
              <w:adjustRightInd w:val="0"/>
              <w:rPr>
                <w:rFonts w:ascii="Arial" w:hAnsi="Arial" w:cs="Arial"/>
                <w:color w:val="002060"/>
              </w:rPr>
            </w:pPr>
          </w:p>
        </w:tc>
      </w:tr>
      <w:tr w:rsidR="000A5F7E" w:rsidRPr="000A5F7E" w14:paraId="31E15114" w14:textId="77777777" w:rsidTr="00324232">
        <w:trPr>
          <w:trHeight w:val="552"/>
        </w:trPr>
        <w:tc>
          <w:tcPr>
            <w:tcW w:w="1638" w:type="dxa"/>
          </w:tcPr>
          <w:p w14:paraId="41A40538" w14:textId="77777777" w:rsidR="008502BD" w:rsidRPr="000A5F7E" w:rsidRDefault="008502BD" w:rsidP="00D30951">
            <w:pPr>
              <w:autoSpaceDE w:val="0"/>
              <w:autoSpaceDN w:val="0"/>
              <w:adjustRightInd w:val="0"/>
              <w:rPr>
                <w:rFonts w:ascii="Arial" w:hAnsi="Arial" w:cs="Arial"/>
                <w:color w:val="002060"/>
              </w:rPr>
            </w:pPr>
            <w:r w:rsidRPr="000A5F7E">
              <w:rPr>
                <w:rFonts w:ascii="Arial" w:hAnsi="Arial" w:cs="Arial"/>
                <w:color w:val="002060"/>
              </w:rPr>
              <w:t xml:space="preserve">Section </w:t>
            </w:r>
            <w:r w:rsidR="00312CB8" w:rsidRPr="000A5F7E">
              <w:rPr>
                <w:rFonts w:ascii="Arial" w:hAnsi="Arial" w:cs="Arial"/>
                <w:color w:val="002060"/>
              </w:rPr>
              <w:t>6</w:t>
            </w:r>
          </w:p>
        </w:tc>
        <w:tc>
          <w:tcPr>
            <w:tcW w:w="7604" w:type="dxa"/>
            <w:vAlign w:val="center"/>
          </w:tcPr>
          <w:p w14:paraId="4C68FB1A" w14:textId="77777777" w:rsidR="008502BD" w:rsidRPr="000A5F7E" w:rsidRDefault="008502BD" w:rsidP="00D30951">
            <w:pPr>
              <w:autoSpaceDE w:val="0"/>
              <w:autoSpaceDN w:val="0"/>
              <w:adjustRightInd w:val="0"/>
              <w:rPr>
                <w:rFonts w:ascii="Arial" w:hAnsi="Arial" w:cs="Arial"/>
                <w:color w:val="002060"/>
              </w:rPr>
            </w:pPr>
            <w:r w:rsidRPr="000A5F7E">
              <w:rPr>
                <w:rFonts w:ascii="Arial" w:hAnsi="Arial" w:cs="Arial"/>
                <w:color w:val="002060"/>
              </w:rPr>
              <w:t>Making your Application</w:t>
            </w:r>
          </w:p>
          <w:p w14:paraId="7275F267" w14:textId="77777777" w:rsidR="008502BD" w:rsidRPr="000A5F7E" w:rsidRDefault="008502BD" w:rsidP="00D30951">
            <w:pPr>
              <w:autoSpaceDE w:val="0"/>
              <w:autoSpaceDN w:val="0"/>
              <w:adjustRightInd w:val="0"/>
              <w:rPr>
                <w:rFonts w:ascii="Arial" w:hAnsi="Arial" w:cs="Arial"/>
                <w:color w:val="002060"/>
              </w:rPr>
            </w:pPr>
          </w:p>
        </w:tc>
      </w:tr>
      <w:tr w:rsidR="000A5F7E" w:rsidRPr="000A5F7E" w14:paraId="7F69DAA4" w14:textId="77777777" w:rsidTr="00324232">
        <w:trPr>
          <w:trHeight w:val="552"/>
        </w:trPr>
        <w:tc>
          <w:tcPr>
            <w:tcW w:w="1638" w:type="dxa"/>
          </w:tcPr>
          <w:p w14:paraId="2BF04941" w14:textId="77777777" w:rsidR="008502BD" w:rsidRPr="000A5F7E" w:rsidRDefault="008502BD" w:rsidP="00D30951">
            <w:pPr>
              <w:autoSpaceDE w:val="0"/>
              <w:autoSpaceDN w:val="0"/>
              <w:adjustRightInd w:val="0"/>
              <w:rPr>
                <w:rFonts w:ascii="Arial" w:hAnsi="Arial" w:cs="Arial"/>
                <w:color w:val="002060"/>
              </w:rPr>
            </w:pPr>
            <w:r w:rsidRPr="000A5F7E">
              <w:rPr>
                <w:rFonts w:ascii="Arial" w:hAnsi="Arial" w:cs="Arial"/>
                <w:color w:val="002060"/>
              </w:rPr>
              <w:t xml:space="preserve">Section </w:t>
            </w:r>
            <w:r w:rsidR="00312CB8" w:rsidRPr="000A5F7E">
              <w:rPr>
                <w:rFonts w:ascii="Arial" w:hAnsi="Arial" w:cs="Arial"/>
                <w:color w:val="002060"/>
              </w:rPr>
              <w:t>7</w:t>
            </w:r>
          </w:p>
        </w:tc>
        <w:tc>
          <w:tcPr>
            <w:tcW w:w="7604" w:type="dxa"/>
            <w:vAlign w:val="center"/>
          </w:tcPr>
          <w:p w14:paraId="3C37060D" w14:textId="77777777" w:rsidR="008502BD" w:rsidRPr="000A5F7E" w:rsidRDefault="008502BD" w:rsidP="00D30951">
            <w:pPr>
              <w:autoSpaceDE w:val="0"/>
              <w:autoSpaceDN w:val="0"/>
              <w:adjustRightInd w:val="0"/>
              <w:rPr>
                <w:rFonts w:ascii="Arial" w:hAnsi="Arial" w:cs="Arial"/>
                <w:color w:val="002060"/>
              </w:rPr>
            </w:pPr>
            <w:r w:rsidRPr="000A5F7E">
              <w:rPr>
                <w:rFonts w:ascii="Arial" w:hAnsi="Arial" w:cs="Arial"/>
                <w:color w:val="002060"/>
              </w:rPr>
              <w:t>About NHS Greater Glasgow and Clyde</w:t>
            </w:r>
          </w:p>
          <w:p w14:paraId="25EFE67C" w14:textId="77777777" w:rsidR="008502BD" w:rsidRPr="000A5F7E" w:rsidRDefault="008502BD" w:rsidP="00D30951">
            <w:pPr>
              <w:autoSpaceDE w:val="0"/>
              <w:autoSpaceDN w:val="0"/>
              <w:adjustRightInd w:val="0"/>
              <w:rPr>
                <w:rFonts w:ascii="Arial" w:hAnsi="Arial" w:cs="Arial"/>
                <w:color w:val="002060"/>
              </w:rPr>
            </w:pPr>
          </w:p>
        </w:tc>
      </w:tr>
      <w:tr w:rsidR="008502BD" w:rsidRPr="000A5F7E" w14:paraId="39A10B48" w14:textId="77777777" w:rsidTr="00324232">
        <w:trPr>
          <w:trHeight w:val="552"/>
        </w:trPr>
        <w:tc>
          <w:tcPr>
            <w:tcW w:w="1638" w:type="dxa"/>
          </w:tcPr>
          <w:p w14:paraId="1AF5BD3E" w14:textId="77777777" w:rsidR="008502BD" w:rsidRPr="000A5F7E" w:rsidRDefault="008502BD" w:rsidP="00D30951">
            <w:pPr>
              <w:autoSpaceDE w:val="0"/>
              <w:autoSpaceDN w:val="0"/>
              <w:adjustRightInd w:val="0"/>
              <w:rPr>
                <w:rFonts w:ascii="Arial" w:hAnsi="Arial" w:cs="Arial"/>
                <w:color w:val="002060"/>
              </w:rPr>
            </w:pPr>
            <w:r w:rsidRPr="000A5F7E">
              <w:rPr>
                <w:rFonts w:ascii="Arial" w:hAnsi="Arial" w:cs="Arial"/>
                <w:color w:val="002060"/>
              </w:rPr>
              <w:t xml:space="preserve">Section </w:t>
            </w:r>
            <w:r w:rsidR="00312CB8" w:rsidRPr="000A5F7E">
              <w:rPr>
                <w:rFonts w:ascii="Arial" w:hAnsi="Arial" w:cs="Arial"/>
                <w:color w:val="002060"/>
              </w:rPr>
              <w:t>8</w:t>
            </w:r>
          </w:p>
        </w:tc>
        <w:tc>
          <w:tcPr>
            <w:tcW w:w="7604" w:type="dxa"/>
            <w:vAlign w:val="center"/>
          </w:tcPr>
          <w:p w14:paraId="6069AA25" w14:textId="77777777" w:rsidR="008502BD" w:rsidRPr="000A5F7E" w:rsidRDefault="008502BD" w:rsidP="00D30951">
            <w:pPr>
              <w:autoSpaceDE w:val="0"/>
              <w:autoSpaceDN w:val="0"/>
              <w:adjustRightInd w:val="0"/>
              <w:rPr>
                <w:rFonts w:ascii="Arial" w:hAnsi="Arial" w:cs="Arial"/>
                <w:color w:val="002060"/>
              </w:rPr>
            </w:pPr>
            <w:r w:rsidRPr="000A5F7E">
              <w:rPr>
                <w:rFonts w:ascii="Arial" w:hAnsi="Arial" w:cs="Arial"/>
                <w:color w:val="002060"/>
              </w:rPr>
              <w:t>Living and Working in the Greater Glasgow and Clyde area</w:t>
            </w:r>
          </w:p>
          <w:p w14:paraId="50B1373D" w14:textId="77777777" w:rsidR="008502BD" w:rsidRPr="000A5F7E" w:rsidRDefault="008502BD" w:rsidP="00D30951">
            <w:pPr>
              <w:autoSpaceDE w:val="0"/>
              <w:autoSpaceDN w:val="0"/>
              <w:adjustRightInd w:val="0"/>
              <w:rPr>
                <w:rFonts w:ascii="Arial" w:hAnsi="Arial" w:cs="Arial"/>
                <w:color w:val="002060"/>
              </w:rPr>
            </w:pPr>
          </w:p>
        </w:tc>
      </w:tr>
    </w:tbl>
    <w:p w14:paraId="723AA71D" w14:textId="77777777" w:rsidR="008502BD" w:rsidRPr="000A5F7E" w:rsidRDefault="008502BD" w:rsidP="00315293">
      <w:pPr>
        <w:rPr>
          <w:rFonts w:ascii="Arial" w:hAnsi="Arial" w:cs="Arial"/>
          <w:b/>
          <w:color w:val="002060"/>
        </w:rPr>
      </w:pPr>
    </w:p>
    <w:p w14:paraId="4F29FB32" w14:textId="77777777" w:rsidR="008502BD" w:rsidRPr="000A5F7E" w:rsidRDefault="00E30E13" w:rsidP="00315293">
      <w:pPr>
        <w:rPr>
          <w:rFonts w:ascii="Arial" w:hAnsi="Arial" w:cs="Arial"/>
          <w:b/>
          <w:color w:val="002060"/>
        </w:rPr>
      </w:pPr>
      <w:r w:rsidRPr="000A5F7E">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0A5F7E" w:rsidRDefault="008502BD" w:rsidP="00794B3E">
      <w:pPr>
        <w:ind w:left="-142"/>
        <w:jc w:val="center"/>
        <w:rPr>
          <w:rFonts w:ascii="Arial" w:hAnsi="Arial" w:cs="Arial"/>
          <w:b/>
          <w:color w:val="002060"/>
        </w:rPr>
      </w:pPr>
      <w:r w:rsidRPr="000A5F7E">
        <w:rPr>
          <w:rFonts w:ascii="Arial" w:hAnsi="Arial" w:cs="Arial"/>
          <w:b/>
          <w:color w:val="002060"/>
        </w:rPr>
        <w:t xml:space="preserve">Please visit </w:t>
      </w:r>
      <w:hyperlink r:id="rId15" w:history="1">
        <w:r w:rsidRPr="000A5F7E">
          <w:rPr>
            <w:rStyle w:val="Hyperlink"/>
            <w:rFonts w:ascii="Arial" w:hAnsi="Arial" w:cs="Arial"/>
            <w:b/>
            <w:color w:val="002060"/>
          </w:rPr>
          <w:t>https://apply.jobs.scot.nhs.uk</w:t>
        </w:r>
      </w:hyperlink>
      <w:r w:rsidRPr="000A5F7E">
        <w:rPr>
          <w:rFonts w:ascii="Arial" w:hAnsi="Arial" w:cs="Arial"/>
          <w:b/>
          <w:color w:val="002060"/>
        </w:rPr>
        <w:t xml:space="preserve">  for further details on how to apply </w:t>
      </w:r>
    </w:p>
    <w:p w14:paraId="623EBD9A" w14:textId="77777777" w:rsidR="008502BD" w:rsidRPr="000A5F7E" w:rsidRDefault="008502BD" w:rsidP="00794B3E">
      <w:pPr>
        <w:ind w:left="-142"/>
        <w:jc w:val="center"/>
        <w:rPr>
          <w:rFonts w:ascii="Arial" w:hAnsi="Arial" w:cs="Arial"/>
          <w:b/>
          <w:color w:val="002060"/>
        </w:rPr>
      </w:pPr>
    </w:p>
    <w:p w14:paraId="1BFCA912" w14:textId="77777777" w:rsidR="008502BD" w:rsidRPr="000A5F7E" w:rsidRDefault="008502BD" w:rsidP="00794B3E">
      <w:pPr>
        <w:ind w:left="-142"/>
        <w:jc w:val="center"/>
        <w:rPr>
          <w:rFonts w:ascii="Arial" w:hAnsi="Arial" w:cs="Arial"/>
          <w:b/>
          <w:color w:val="002060"/>
        </w:rPr>
      </w:pPr>
      <w:r w:rsidRPr="000A5F7E">
        <w:rPr>
          <w:rFonts w:ascii="Arial" w:hAnsi="Arial" w:cs="Arial"/>
          <w:b/>
          <w:color w:val="002060"/>
        </w:rPr>
        <w:t xml:space="preserve">Search for the job reference number quoted above. </w:t>
      </w:r>
    </w:p>
    <w:p w14:paraId="46EECF23" w14:textId="77777777" w:rsidR="008502BD" w:rsidRPr="000A5F7E" w:rsidRDefault="008502BD" w:rsidP="00794B3E">
      <w:pPr>
        <w:ind w:left="-142"/>
        <w:jc w:val="center"/>
        <w:rPr>
          <w:rFonts w:ascii="Arial" w:hAnsi="Arial" w:cs="Arial"/>
          <w:b/>
          <w:color w:val="002060"/>
        </w:rPr>
      </w:pPr>
    </w:p>
    <w:p w14:paraId="7435378F" w14:textId="4F997E48" w:rsidR="00C92639" w:rsidRPr="000A5F7E" w:rsidRDefault="008502BD" w:rsidP="00C92639">
      <w:pPr>
        <w:rPr>
          <w:rFonts w:ascii="Arial" w:hAnsi="Arial" w:cs="Arial"/>
          <w:b/>
          <w:color w:val="002060"/>
          <w:sz w:val="32"/>
          <w:szCs w:val="32"/>
        </w:rPr>
      </w:pPr>
      <w:r w:rsidRPr="000A5F7E">
        <w:rPr>
          <w:rFonts w:ascii="Arial" w:hAnsi="Arial" w:cs="Arial"/>
          <w:b/>
          <w:color w:val="002060"/>
        </w:rPr>
        <w:t>Please note all applications should be made via our e Recruitment system (Job Train)</w:t>
      </w:r>
      <w:r w:rsidRPr="000A5F7E">
        <w:rPr>
          <w:rFonts w:ascii="Arial" w:hAnsi="Arial" w:cs="Arial"/>
          <w:b/>
          <w:color w:val="002060"/>
        </w:rPr>
        <w:br w:type="page"/>
      </w:r>
      <w:r w:rsidRPr="000A5F7E">
        <w:rPr>
          <w:rFonts w:ascii="Arial" w:hAnsi="Arial" w:cs="Arial"/>
          <w:b/>
          <w:color w:val="002060"/>
          <w:sz w:val="32"/>
          <w:szCs w:val="32"/>
        </w:rPr>
        <w:lastRenderedPageBreak/>
        <w:t>Section 1:</w:t>
      </w:r>
      <w:r w:rsidRPr="000A5F7E">
        <w:rPr>
          <w:rFonts w:ascii="Arial" w:hAnsi="Arial" w:cs="Arial"/>
          <w:b/>
          <w:color w:val="002060"/>
          <w:sz w:val="32"/>
          <w:szCs w:val="32"/>
        </w:rPr>
        <w:tab/>
        <w:t>Summary Information Relating to this Pos</w:t>
      </w:r>
      <w:r w:rsidR="00F913E1" w:rsidRPr="000A5F7E">
        <w:rPr>
          <w:rFonts w:ascii="Arial" w:hAnsi="Arial" w:cs="Arial"/>
          <w:b/>
          <w:color w:val="002060"/>
          <w:sz w:val="32"/>
          <w:szCs w:val="32"/>
        </w:rPr>
        <w:t>t</w:t>
      </w:r>
      <w:r w:rsidR="008A52ED" w:rsidRPr="000A5F7E">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4356"/>
        <w:gridCol w:w="4291"/>
      </w:tblGrid>
      <w:tr w:rsidR="000A5F7E" w:rsidRPr="000A5F7E" w14:paraId="39F559F7" w14:textId="77777777" w:rsidTr="00A9006B">
        <w:trPr>
          <w:trHeight w:val="930"/>
        </w:trPr>
        <w:tc>
          <w:tcPr>
            <w:tcW w:w="10807" w:type="dxa"/>
            <w:gridSpan w:val="3"/>
          </w:tcPr>
          <w:p w14:paraId="38A16F99" w14:textId="77777777" w:rsidR="00C92639" w:rsidRPr="000A5F7E" w:rsidRDefault="00C92639" w:rsidP="00672F8B">
            <w:pPr>
              <w:pStyle w:val="Default"/>
              <w:ind w:left="420"/>
              <w:rPr>
                <w:b/>
                <w:color w:val="002060"/>
              </w:rPr>
            </w:pPr>
          </w:p>
          <w:p w14:paraId="244303CB" w14:textId="77777777" w:rsidR="00C92639" w:rsidRPr="000A5F7E" w:rsidRDefault="00C92639" w:rsidP="00672F8B">
            <w:pPr>
              <w:pStyle w:val="Default"/>
              <w:ind w:left="420"/>
              <w:rPr>
                <w:b/>
                <w:color w:val="002060"/>
              </w:rPr>
            </w:pPr>
            <w:r w:rsidRPr="000A5F7E">
              <w:rPr>
                <w:b/>
                <w:color w:val="002060"/>
              </w:rPr>
              <w:t>Additional Arrangements for Applicants : Informal enquiries and details of arrangements to visit the department regarding this post will be welcome by:</w:t>
            </w:r>
          </w:p>
        </w:tc>
      </w:tr>
      <w:tr w:rsidR="000A5F7E" w:rsidRPr="000A5F7E" w14:paraId="537C8E04" w14:textId="77777777" w:rsidTr="000A5F7E">
        <w:trPr>
          <w:trHeight w:val="165"/>
        </w:trPr>
        <w:tc>
          <w:tcPr>
            <w:tcW w:w="2160" w:type="dxa"/>
            <w:shd w:val="clear" w:color="auto" w:fill="DDD9C3"/>
          </w:tcPr>
          <w:p w14:paraId="14891CB2" w14:textId="77777777" w:rsidR="000A5F7E" w:rsidRPr="000A5F7E" w:rsidRDefault="000A5F7E" w:rsidP="00672F8B">
            <w:pPr>
              <w:pStyle w:val="Default"/>
              <w:ind w:left="420"/>
              <w:rPr>
                <w:b/>
                <w:color w:val="002060"/>
              </w:rPr>
            </w:pPr>
            <w:r w:rsidRPr="000A5F7E">
              <w:rPr>
                <w:b/>
                <w:color w:val="002060"/>
              </w:rPr>
              <w:t xml:space="preserve">Name </w:t>
            </w:r>
          </w:p>
        </w:tc>
        <w:tc>
          <w:tcPr>
            <w:tcW w:w="4356" w:type="dxa"/>
            <w:shd w:val="clear" w:color="auto" w:fill="DDD9C3"/>
          </w:tcPr>
          <w:p w14:paraId="6B1E8279" w14:textId="77777777" w:rsidR="000A5F7E" w:rsidRPr="000A5F7E" w:rsidRDefault="000A5F7E" w:rsidP="00672F8B">
            <w:pPr>
              <w:pStyle w:val="Default"/>
              <w:ind w:left="420"/>
              <w:rPr>
                <w:b/>
                <w:color w:val="002060"/>
              </w:rPr>
            </w:pPr>
            <w:r w:rsidRPr="000A5F7E">
              <w:rPr>
                <w:b/>
                <w:color w:val="002060"/>
              </w:rPr>
              <w:t xml:space="preserve">Job Title </w:t>
            </w:r>
          </w:p>
        </w:tc>
        <w:tc>
          <w:tcPr>
            <w:tcW w:w="4291" w:type="dxa"/>
            <w:shd w:val="clear" w:color="auto" w:fill="DDD9C3"/>
          </w:tcPr>
          <w:p w14:paraId="2FA7CD52" w14:textId="7011BB87" w:rsidR="000A5F7E" w:rsidRPr="000A5F7E" w:rsidRDefault="000A5F7E" w:rsidP="000A5F7E">
            <w:pPr>
              <w:pStyle w:val="Default"/>
              <w:rPr>
                <w:b/>
                <w:color w:val="002060"/>
              </w:rPr>
            </w:pPr>
            <w:r w:rsidRPr="000A5F7E">
              <w:rPr>
                <w:b/>
                <w:color w:val="002060"/>
              </w:rPr>
              <w:t xml:space="preserve">Email </w:t>
            </w:r>
          </w:p>
        </w:tc>
      </w:tr>
      <w:tr w:rsidR="000A5F7E" w:rsidRPr="000A5F7E" w14:paraId="511DF6D7" w14:textId="77777777" w:rsidTr="000A5F7E">
        <w:trPr>
          <w:trHeight w:val="375"/>
        </w:trPr>
        <w:tc>
          <w:tcPr>
            <w:tcW w:w="2160" w:type="dxa"/>
          </w:tcPr>
          <w:p w14:paraId="60088509" w14:textId="193A801B" w:rsidR="000A5F7E" w:rsidRPr="000A5F7E" w:rsidRDefault="000A5F7E" w:rsidP="000A5F7E">
            <w:pPr>
              <w:pStyle w:val="Default"/>
              <w:ind w:left="-48"/>
              <w:rPr>
                <w:rFonts w:ascii="Arial Bold" w:hAnsi="Arial Bold"/>
                <w:b/>
                <w:color w:val="002060"/>
              </w:rPr>
            </w:pPr>
            <w:r w:rsidRPr="000A5F7E">
              <w:rPr>
                <w:b/>
                <w:color w:val="002060"/>
              </w:rPr>
              <w:t>Dr Phil Davies</w:t>
            </w:r>
          </w:p>
        </w:tc>
        <w:tc>
          <w:tcPr>
            <w:tcW w:w="4356" w:type="dxa"/>
          </w:tcPr>
          <w:p w14:paraId="41E49844" w14:textId="6C1DE361" w:rsidR="000A5F7E" w:rsidRPr="000A5F7E" w:rsidRDefault="000A5F7E" w:rsidP="000A5F7E">
            <w:pPr>
              <w:pStyle w:val="Default"/>
              <w:ind w:left="12" w:hanging="12"/>
              <w:rPr>
                <w:rFonts w:ascii="Arial Bold" w:hAnsi="Arial Bold"/>
                <w:b/>
                <w:color w:val="002060"/>
              </w:rPr>
            </w:pPr>
            <w:r w:rsidRPr="000A5F7E">
              <w:rPr>
                <w:b/>
                <w:color w:val="002060"/>
              </w:rPr>
              <w:t>Clinical Director for medical paediatric specialities</w:t>
            </w:r>
          </w:p>
        </w:tc>
        <w:tc>
          <w:tcPr>
            <w:tcW w:w="4291" w:type="dxa"/>
          </w:tcPr>
          <w:p w14:paraId="44AA3772" w14:textId="6C0BD60A" w:rsidR="000A5F7E" w:rsidRPr="000A5F7E" w:rsidRDefault="000A5F7E" w:rsidP="000A5F7E">
            <w:pPr>
              <w:pStyle w:val="Default"/>
              <w:ind w:firstLine="15"/>
              <w:rPr>
                <w:rFonts w:ascii="Arial Bold" w:hAnsi="Arial Bold"/>
                <w:b/>
                <w:color w:val="002060"/>
              </w:rPr>
            </w:pPr>
            <w:r w:rsidRPr="000A5F7E">
              <w:rPr>
                <w:b/>
                <w:color w:val="002060"/>
              </w:rPr>
              <w:t>Phil.Davies@ggc.scot.nhs.uk</w:t>
            </w:r>
          </w:p>
        </w:tc>
      </w:tr>
      <w:tr w:rsidR="000A5F7E" w:rsidRPr="000A5F7E" w14:paraId="13623FEC" w14:textId="77777777" w:rsidTr="000A5F7E">
        <w:trPr>
          <w:trHeight w:val="375"/>
        </w:trPr>
        <w:tc>
          <w:tcPr>
            <w:tcW w:w="2160" w:type="dxa"/>
          </w:tcPr>
          <w:p w14:paraId="4FD092A8" w14:textId="6E1E31AF" w:rsidR="000A5F7E" w:rsidRPr="000A5F7E" w:rsidRDefault="000A5F7E" w:rsidP="000A5F7E">
            <w:pPr>
              <w:pStyle w:val="Default"/>
              <w:ind w:left="-48"/>
              <w:rPr>
                <w:color w:val="002060"/>
              </w:rPr>
            </w:pPr>
            <w:r w:rsidRPr="000A5F7E">
              <w:rPr>
                <w:b/>
                <w:color w:val="002060"/>
              </w:rPr>
              <w:t>Dr Conor Doherty</w:t>
            </w:r>
          </w:p>
        </w:tc>
        <w:tc>
          <w:tcPr>
            <w:tcW w:w="4356" w:type="dxa"/>
          </w:tcPr>
          <w:p w14:paraId="0F97258E" w14:textId="185A8248" w:rsidR="000A5F7E" w:rsidRPr="000A5F7E" w:rsidRDefault="000A5F7E" w:rsidP="000A5F7E">
            <w:pPr>
              <w:pStyle w:val="Default"/>
              <w:ind w:left="12" w:hanging="12"/>
              <w:rPr>
                <w:color w:val="002060"/>
              </w:rPr>
            </w:pPr>
            <w:r w:rsidRPr="000A5F7E">
              <w:rPr>
                <w:b/>
                <w:color w:val="002060"/>
              </w:rPr>
              <w:t>Clinical Lead Paediatric Infectious Diseases</w:t>
            </w:r>
          </w:p>
        </w:tc>
        <w:tc>
          <w:tcPr>
            <w:tcW w:w="4291" w:type="dxa"/>
          </w:tcPr>
          <w:p w14:paraId="2F2D41F1" w14:textId="77777777" w:rsidR="000A5F7E" w:rsidRPr="000A5F7E" w:rsidRDefault="000A5F7E" w:rsidP="000A5F7E">
            <w:pPr>
              <w:pStyle w:val="Default"/>
              <w:ind w:left="12" w:hanging="12"/>
              <w:rPr>
                <w:color w:val="002060"/>
              </w:rPr>
            </w:pPr>
            <w:r w:rsidRPr="000A5F7E">
              <w:rPr>
                <w:b/>
                <w:color w:val="002060"/>
              </w:rPr>
              <w:t>Conor.Doherty@ggc.scot.nhs.uk</w:t>
            </w:r>
          </w:p>
          <w:p w14:paraId="0C7262AC" w14:textId="1BD0AA98" w:rsidR="000A5F7E" w:rsidRPr="000A5F7E" w:rsidRDefault="000A5F7E" w:rsidP="000A5F7E">
            <w:pPr>
              <w:rPr>
                <w:rFonts w:ascii="Arial" w:hAnsi="Arial" w:cs="Arial"/>
                <w:b/>
                <w:color w:val="002060"/>
                <w:sz w:val="22"/>
                <w:szCs w:val="22"/>
              </w:rPr>
            </w:pPr>
          </w:p>
          <w:p w14:paraId="703098C9" w14:textId="073E14B3" w:rsidR="000A5F7E" w:rsidRPr="000A5F7E" w:rsidRDefault="000A5F7E" w:rsidP="000A5F7E">
            <w:pPr>
              <w:pStyle w:val="Default"/>
              <w:ind w:firstLine="15"/>
              <w:rPr>
                <w:color w:val="002060"/>
              </w:rPr>
            </w:pPr>
          </w:p>
        </w:tc>
      </w:tr>
    </w:tbl>
    <w:p w14:paraId="45330E19" w14:textId="77777777" w:rsidR="00BF2B07" w:rsidRPr="000A5F7E" w:rsidRDefault="00BF2B07" w:rsidP="00BF2B07">
      <w:pPr>
        <w:rPr>
          <w:rFonts w:ascii="Arial" w:hAnsi="Arial" w:cs="Arial"/>
          <w:b/>
          <w:bCs/>
          <w:color w:val="002060"/>
          <w:sz w:val="22"/>
        </w:rPr>
      </w:pPr>
    </w:p>
    <w:p w14:paraId="1FFBF788" w14:textId="77777777" w:rsidR="000A5F7E" w:rsidRPr="000A5F7E" w:rsidRDefault="000A5F7E" w:rsidP="000A5F7E">
      <w:pPr>
        <w:rPr>
          <w:rFonts w:ascii="Arial" w:hAnsi="Arial" w:cs="Arial"/>
          <w:b/>
          <w:color w:val="002060"/>
        </w:rPr>
      </w:pPr>
      <w:bookmarkStart w:id="1" w:name="_Hlk66176083"/>
      <w:r w:rsidRPr="000A5F7E">
        <w:rPr>
          <w:rFonts w:ascii="Arial" w:hAnsi="Arial" w:cs="Arial"/>
          <w:color w:val="002060"/>
        </w:rPr>
        <w:t>Applications are invited for the post of Consultant in Paediatric Infectious Diseases &amp; Immunology based at the Royal Hospital for Children, Glasgow (RHC) which is adjacent to the Queen Elizabeth University Hospital and forms part of the Women and Children’s Directorate.</w:t>
      </w:r>
      <w:r w:rsidRPr="000A5F7E">
        <w:rPr>
          <w:rFonts w:ascii="Arial" w:hAnsi="Arial" w:cs="Arial"/>
          <w:b/>
          <w:color w:val="002060"/>
        </w:rPr>
        <w:t xml:space="preserve">  </w:t>
      </w:r>
    </w:p>
    <w:p w14:paraId="4F852748" w14:textId="77777777" w:rsidR="000A5F7E" w:rsidRPr="000A5F7E" w:rsidRDefault="000A5F7E" w:rsidP="000A5F7E">
      <w:pPr>
        <w:rPr>
          <w:rFonts w:ascii="Arial" w:hAnsi="Arial" w:cs="Arial"/>
          <w:b/>
          <w:color w:val="002060"/>
        </w:rPr>
      </w:pPr>
    </w:p>
    <w:p w14:paraId="48F3585F" w14:textId="2053F25A" w:rsidR="000A5F7E" w:rsidRPr="000A5F7E" w:rsidRDefault="000A5F7E" w:rsidP="000A5F7E">
      <w:pPr>
        <w:rPr>
          <w:rFonts w:ascii="Arial" w:hAnsi="Arial" w:cs="Arial"/>
          <w:color w:val="002060"/>
        </w:rPr>
      </w:pPr>
      <w:r w:rsidRPr="000A5F7E">
        <w:rPr>
          <w:rFonts w:ascii="Arial" w:hAnsi="Arial" w:cs="Arial"/>
          <w:color w:val="002060"/>
        </w:rPr>
        <w:t>The successful candidate will be the lead clinician for immunology within the service and work closely with colleagues in the haematopoietic stem cell transplantation service and with all paediatric specialties.</w:t>
      </w:r>
    </w:p>
    <w:p w14:paraId="3A92031D" w14:textId="77777777" w:rsidR="000A5F7E" w:rsidRPr="000A5F7E" w:rsidRDefault="000A5F7E" w:rsidP="000A5F7E">
      <w:pPr>
        <w:rPr>
          <w:rFonts w:ascii="Arial" w:hAnsi="Arial" w:cs="Arial"/>
          <w:color w:val="002060"/>
        </w:rPr>
      </w:pPr>
    </w:p>
    <w:p w14:paraId="4240E506" w14:textId="77777777" w:rsidR="000A5F7E" w:rsidRPr="000A5F7E" w:rsidRDefault="000A5F7E" w:rsidP="000A5F7E">
      <w:pPr>
        <w:rPr>
          <w:rFonts w:ascii="Arial" w:hAnsi="Arial" w:cs="Arial"/>
          <w:color w:val="002060"/>
        </w:rPr>
      </w:pPr>
      <w:r w:rsidRPr="000A5F7E">
        <w:rPr>
          <w:rFonts w:ascii="Arial" w:hAnsi="Arial" w:cs="Arial"/>
          <w:color w:val="002060"/>
        </w:rPr>
        <w:t xml:space="preserve">RHC, </w:t>
      </w:r>
      <w:r w:rsidRPr="000A5F7E">
        <w:rPr>
          <w:rFonts w:ascii="Arial" w:hAnsi="Arial" w:cs="Arial"/>
          <w:color w:val="002060"/>
        </w:rPr>
        <w:t xml:space="preserve">is the largest paediatric teaching hospital in Scotland and is a world leader in the provision of child and adolescent health services. </w:t>
      </w:r>
    </w:p>
    <w:p w14:paraId="43A7F1F2" w14:textId="77777777" w:rsidR="000A5F7E" w:rsidRPr="000A5F7E" w:rsidRDefault="000A5F7E" w:rsidP="000A5F7E">
      <w:pPr>
        <w:rPr>
          <w:rFonts w:ascii="Arial" w:hAnsi="Arial" w:cs="Arial"/>
          <w:color w:val="002060"/>
        </w:rPr>
      </w:pPr>
    </w:p>
    <w:p w14:paraId="0E8E37C5" w14:textId="4E9EF849" w:rsidR="000A5F7E" w:rsidRPr="000A5F7E" w:rsidRDefault="000A5F7E" w:rsidP="000A5F7E">
      <w:pPr>
        <w:rPr>
          <w:rFonts w:ascii="Arial" w:hAnsi="Arial" w:cs="Arial"/>
          <w:color w:val="002060"/>
        </w:rPr>
      </w:pPr>
      <w:r w:rsidRPr="000A5F7E">
        <w:rPr>
          <w:rFonts w:ascii="Arial" w:hAnsi="Arial" w:cs="Arial"/>
          <w:color w:val="002060"/>
        </w:rPr>
        <w:t>It provides care, not only for children resident within Greater Glasgow, but is also a tertiary referral centre for children from the West of Scotland and, in some sub-specialties, from the whole of Scotland and wider. In addition to its many national and regional specialist tertiary services, the Directorate also supports an extensive array of community child health services.</w:t>
      </w:r>
    </w:p>
    <w:p w14:paraId="00FE37F1" w14:textId="77777777" w:rsidR="000A5F7E" w:rsidRPr="000A5F7E" w:rsidRDefault="000A5F7E" w:rsidP="008A52ED">
      <w:pPr>
        <w:rPr>
          <w:rFonts w:ascii="Arial" w:hAnsi="Arial" w:cs="Arial"/>
          <w:color w:val="002060"/>
          <w:sz w:val="20"/>
          <w:szCs w:val="22"/>
        </w:rPr>
      </w:pPr>
    </w:p>
    <w:p w14:paraId="7DDC8020" w14:textId="77777777" w:rsidR="008A52ED" w:rsidRPr="000A5F7E" w:rsidRDefault="005A0033" w:rsidP="008A52ED">
      <w:pPr>
        <w:rPr>
          <w:rFonts w:ascii="Arial" w:hAnsi="Arial" w:cs="Arial"/>
          <w:color w:val="002060"/>
          <w:sz w:val="20"/>
          <w:szCs w:val="22"/>
        </w:rPr>
      </w:pPr>
      <w:r w:rsidRPr="000A5F7E">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0A5F7E" w:rsidRDefault="005A0033" w:rsidP="008A52ED">
      <w:pPr>
        <w:rPr>
          <w:rFonts w:ascii="Arial" w:hAnsi="Arial" w:cs="Arial"/>
          <w:color w:val="002060"/>
          <w:sz w:val="20"/>
          <w:szCs w:val="22"/>
        </w:rPr>
      </w:pPr>
    </w:p>
    <w:p w14:paraId="2E9FD5A2" w14:textId="52660A87" w:rsidR="005A0033" w:rsidRPr="000A5F7E"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0A5F7E">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0A5F7E">
        <w:rPr>
          <w:rFonts w:ascii="Arial" w:hAnsi="Arial" w:cs="Arial"/>
          <w:i/>
          <w:iCs/>
          <w:color w:val="002060"/>
          <w:sz w:val="20"/>
          <w:szCs w:val="22"/>
          <w:bdr w:val="none" w:sz="0" w:space="0" w:color="auto" w:frame="1"/>
        </w:rPr>
        <w:t xml:space="preserve">have. Applications from UK, EU </w:t>
      </w:r>
      <w:r w:rsidRPr="000A5F7E">
        <w:rPr>
          <w:rFonts w:ascii="Arial" w:hAnsi="Arial" w:cs="Arial"/>
          <w:i/>
          <w:iCs/>
          <w:color w:val="002060"/>
          <w:sz w:val="20"/>
          <w:szCs w:val="22"/>
          <w:bdr w:val="none" w:sz="0" w:space="0" w:color="auto" w:frame="1"/>
        </w:rPr>
        <w:t>and non-EU candidates will be welcomed.</w:t>
      </w:r>
    </w:p>
    <w:p w14:paraId="44D36F55" w14:textId="77777777" w:rsidR="005A0033" w:rsidRPr="000A5F7E"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0A5F7E"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0A5F7E">
        <w:rPr>
          <w:rFonts w:ascii="Arial" w:hAnsi="Arial" w:cs="Arial"/>
          <w:b/>
          <w:bCs/>
          <w:i/>
          <w:iCs/>
          <w:color w:val="002060"/>
          <w:sz w:val="20"/>
          <w:szCs w:val="22"/>
          <w:bdr w:val="none" w:sz="0" w:space="0" w:color="auto" w:frame="1"/>
        </w:rPr>
        <w:t>Right to work in the United Kingdom</w:t>
      </w:r>
    </w:p>
    <w:p w14:paraId="3550B6A3" w14:textId="77777777" w:rsidR="005A0033" w:rsidRPr="000A5F7E"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0A5F7E"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0A5F7E">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0A5F7E">
          <w:rPr>
            <w:rStyle w:val="Hyperlink"/>
            <w:rFonts w:ascii="Arial" w:hAnsi="Arial" w:cs="Arial"/>
            <w:i/>
            <w:iCs/>
            <w:color w:val="002060"/>
            <w:sz w:val="20"/>
            <w:szCs w:val="22"/>
            <w:bdr w:val="none" w:sz="0" w:space="0" w:color="auto" w:frame="1"/>
          </w:rPr>
          <w:t>UK Visas and Immigration</w:t>
        </w:r>
      </w:hyperlink>
      <w:r w:rsidRPr="000A5F7E">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0A5F7E" w:rsidRDefault="005A0033" w:rsidP="005A0033">
      <w:pPr>
        <w:pStyle w:val="NormalWeb"/>
        <w:shd w:val="clear" w:color="auto" w:fill="FFFFFF"/>
        <w:spacing w:after="0"/>
        <w:rPr>
          <w:color w:val="002060"/>
          <w:sz w:val="22"/>
        </w:rPr>
      </w:pPr>
    </w:p>
    <w:p w14:paraId="35D8F9F1" w14:textId="77777777" w:rsidR="005A0033" w:rsidRPr="000A5F7E" w:rsidRDefault="005A0033" w:rsidP="005A0033">
      <w:pPr>
        <w:pStyle w:val="NormalWeb"/>
        <w:shd w:val="clear" w:color="auto" w:fill="FFFFFF"/>
        <w:spacing w:after="0"/>
        <w:rPr>
          <w:rFonts w:ascii="Calibri" w:hAnsi="Calibri" w:cs="Calibri"/>
          <w:color w:val="002060"/>
          <w:sz w:val="20"/>
          <w:szCs w:val="22"/>
        </w:rPr>
      </w:pPr>
      <w:r w:rsidRPr="000A5F7E">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0A5F7E" w:rsidRDefault="005A0033" w:rsidP="005A0033">
      <w:pPr>
        <w:pStyle w:val="NormalWeb"/>
        <w:shd w:val="clear" w:color="auto" w:fill="FFFFFF"/>
        <w:spacing w:after="0"/>
        <w:ind w:left="1080" w:hanging="360"/>
        <w:rPr>
          <w:rFonts w:ascii="Calibri" w:hAnsi="Calibri" w:cs="Calibri"/>
          <w:color w:val="002060"/>
          <w:sz w:val="20"/>
          <w:szCs w:val="22"/>
        </w:rPr>
      </w:pPr>
      <w:r w:rsidRPr="000A5F7E">
        <w:rPr>
          <w:rFonts w:ascii="Symbol" w:hAnsi="Symbol" w:cs="Calibri"/>
          <w:color w:val="002060"/>
          <w:sz w:val="20"/>
          <w:szCs w:val="22"/>
          <w:bdr w:val="none" w:sz="0" w:space="0" w:color="auto" w:frame="1"/>
        </w:rPr>
        <w:t></w:t>
      </w:r>
      <w:r w:rsidRPr="000A5F7E">
        <w:rPr>
          <w:color w:val="002060"/>
          <w:sz w:val="12"/>
          <w:szCs w:val="14"/>
          <w:bdr w:val="none" w:sz="0" w:space="0" w:color="auto" w:frame="1"/>
        </w:rPr>
        <w:t>         </w:t>
      </w:r>
      <w:r w:rsidRPr="000A5F7E">
        <w:rPr>
          <w:rFonts w:ascii="Arial" w:hAnsi="Arial" w:cs="Arial"/>
          <w:i/>
          <w:iCs/>
          <w:color w:val="002060"/>
          <w:sz w:val="20"/>
          <w:szCs w:val="22"/>
          <w:bdr w:val="none" w:sz="0" w:space="0" w:color="auto" w:frame="1"/>
        </w:rPr>
        <w:t>the points-based immigration system</w:t>
      </w:r>
    </w:p>
    <w:p w14:paraId="7C5BC58B" w14:textId="77777777" w:rsidR="005A0033" w:rsidRPr="000A5F7E" w:rsidRDefault="005A0033" w:rsidP="005A0033">
      <w:pPr>
        <w:pStyle w:val="NormalWeb"/>
        <w:shd w:val="clear" w:color="auto" w:fill="FFFFFF"/>
        <w:spacing w:after="0"/>
        <w:ind w:left="1080" w:hanging="360"/>
        <w:rPr>
          <w:rFonts w:ascii="Calibri" w:hAnsi="Calibri" w:cs="Calibri"/>
          <w:color w:val="002060"/>
          <w:sz w:val="20"/>
          <w:szCs w:val="22"/>
        </w:rPr>
      </w:pPr>
      <w:r w:rsidRPr="000A5F7E">
        <w:rPr>
          <w:rFonts w:ascii="Symbol" w:hAnsi="Symbol" w:cs="Calibri"/>
          <w:color w:val="002060"/>
          <w:sz w:val="20"/>
          <w:szCs w:val="22"/>
          <w:bdr w:val="none" w:sz="0" w:space="0" w:color="auto" w:frame="1"/>
        </w:rPr>
        <w:t></w:t>
      </w:r>
      <w:r w:rsidRPr="000A5F7E">
        <w:rPr>
          <w:color w:val="002060"/>
          <w:sz w:val="12"/>
          <w:szCs w:val="14"/>
          <w:bdr w:val="none" w:sz="0" w:space="0" w:color="auto" w:frame="1"/>
        </w:rPr>
        <w:t>         </w:t>
      </w:r>
      <w:r w:rsidRPr="000A5F7E">
        <w:rPr>
          <w:rFonts w:ascii="Arial" w:hAnsi="Arial" w:cs="Arial"/>
          <w:i/>
          <w:iCs/>
          <w:color w:val="002060"/>
          <w:sz w:val="20"/>
          <w:szCs w:val="22"/>
          <w:bdr w:val="none" w:sz="0" w:space="0" w:color="auto" w:frame="1"/>
        </w:rPr>
        <w:t>the EU settlement scheme</w:t>
      </w:r>
    </w:p>
    <w:p w14:paraId="67B660AD" w14:textId="77777777" w:rsidR="005A0033" w:rsidRPr="000A5F7E" w:rsidRDefault="005A0033" w:rsidP="005A0033">
      <w:pPr>
        <w:pStyle w:val="NormalWeb"/>
        <w:shd w:val="clear" w:color="auto" w:fill="FFFFFF"/>
        <w:spacing w:after="0"/>
        <w:ind w:left="1080" w:hanging="360"/>
        <w:rPr>
          <w:rFonts w:ascii="Calibri" w:hAnsi="Calibri" w:cs="Calibri"/>
          <w:color w:val="002060"/>
          <w:sz w:val="20"/>
          <w:szCs w:val="22"/>
        </w:rPr>
      </w:pPr>
      <w:r w:rsidRPr="000A5F7E">
        <w:rPr>
          <w:rFonts w:ascii="Symbol" w:hAnsi="Symbol" w:cs="Calibri"/>
          <w:color w:val="002060"/>
          <w:sz w:val="20"/>
          <w:szCs w:val="22"/>
          <w:bdr w:val="none" w:sz="0" w:space="0" w:color="auto" w:frame="1"/>
        </w:rPr>
        <w:t></w:t>
      </w:r>
      <w:r w:rsidRPr="000A5F7E">
        <w:rPr>
          <w:color w:val="002060"/>
          <w:sz w:val="12"/>
          <w:szCs w:val="14"/>
          <w:bdr w:val="none" w:sz="0" w:space="0" w:color="auto" w:frame="1"/>
        </w:rPr>
        <w:t>         </w:t>
      </w:r>
      <w:r w:rsidRPr="000A5F7E">
        <w:rPr>
          <w:rFonts w:ascii="Arial" w:hAnsi="Arial" w:cs="Arial"/>
          <w:i/>
          <w:iCs/>
          <w:color w:val="002060"/>
          <w:sz w:val="20"/>
          <w:szCs w:val="22"/>
          <w:bdr w:val="none" w:sz="0" w:space="0" w:color="auto" w:frame="1"/>
        </w:rPr>
        <w:t>a biometric residence permit</w:t>
      </w:r>
    </w:p>
    <w:p w14:paraId="5AA7BE5D" w14:textId="77777777" w:rsidR="005A0033" w:rsidRPr="000A5F7E"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0A5F7E"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0A5F7E">
        <w:rPr>
          <w:rFonts w:ascii="Arial" w:hAnsi="Arial" w:cs="Arial"/>
          <w:i/>
          <w:iCs/>
          <w:color w:val="002060"/>
          <w:sz w:val="20"/>
          <w:szCs w:val="22"/>
          <w:bdr w:val="none" w:sz="0" w:space="0" w:color="auto" w:frame="1"/>
        </w:rPr>
        <w:t>A new </w:t>
      </w:r>
      <w:hyperlink r:id="rId17" w:tgtFrame="_blank" w:history="1">
        <w:r w:rsidRPr="000A5F7E">
          <w:rPr>
            <w:rStyle w:val="Hyperlink"/>
            <w:rFonts w:ascii="Arial" w:hAnsi="Arial" w:cs="Arial"/>
            <w:i/>
            <w:iCs/>
            <w:color w:val="002060"/>
            <w:sz w:val="20"/>
            <w:szCs w:val="22"/>
            <w:bdr w:val="none" w:sz="0" w:space="0" w:color="auto" w:frame="1"/>
          </w:rPr>
          <w:t>points-based immigration system</w:t>
        </w:r>
      </w:hyperlink>
      <w:r w:rsidRPr="000A5F7E">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0A5F7E">
          <w:rPr>
            <w:rStyle w:val="Hyperlink"/>
            <w:rFonts w:ascii="Arial" w:hAnsi="Arial" w:cs="Arial"/>
            <w:i/>
            <w:iCs/>
            <w:color w:val="002060"/>
            <w:sz w:val="20"/>
            <w:szCs w:val="22"/>
            <w:bdr w:val="none" w:sz="0" w:space="0" w:color="auto" w:frame="1"/>
          </w:rPr>
          <w:t>EU settlement scheme</w:t>
        </w:r>
      </w:hyperlink>
      <w:r w:rsidRPr="000A5F7E">
        <w:rPr>
          <w:rFonts w:ascii="Arial" w:hAnsi="Arial" w:cs="Arial"/>
          <w:i/>
          <w:iCs/>
          <w:color w:val="002060"/>
          <w:sz w:val="20"/>
          <w:szCs w:val="22"/>
          <w:bdr w:val="none" w:sz="0" w:space="0" w:color="auto" w:frame="1"/>
        </w:rPr>
        <w:t>.</w:t>
      </w:r>
    </w:p>
    <w:p w14:paraId="35C11283" w14:textId="77777777" w:rsidR="005A0033" w:rsidRPr="000A5F7E"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0A5F7E" w:rsidRDefault="005A0033" w:rsidP="005A0033">
      <w:pPr>
        <w:pStyle w:val="NormalWeb"/>
        <w:shd w:val="clear" w:color="auto" w:fill="FFFFFF"/>
        <w:spacing w:after="0"/>
        <w:rPr>
          <w:rFonts w:ascii="Calibri" w:hAnsi="Calibri" w:cs="Calibri"/>
          <w:color w:val="002060"/>
          <w:sz w:val="20"/>
          <w:szCs w:val="22"/>
        </w:rPr>
      </w:pPr>
      <w:r w:rsidRPr="000A5F7E">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0A5F7E">
          <w:rPr>
            <w:rStyle w:val="Hyperlink"/>
            <w:rFonts w:ascii="Arial" w:hAnsi="Arial" w:cs="Arial"/>
            <w:i/>
            <w:iCs/>
            <w:color w:val="002060"/>
            <w:sz w:val="20"/>
            <w:szCs w:val="22"/>
            <w:bdr w:val="none" w:sz="0" w:space="0" w:color="auto" w:frame="1"/>
          </w:rPr>
          <w:t>skilled worker visa</w:t>
        </w:r>
      </w:hyperlink>
      <w:r w:rsidRPr="000A5F7E">
        <w:rPr>
          <w:rFonts w:ascii="Arial" w:hAnsi="Arial" w:cs="Arial"/>
          <w:i/>
          <w:iCs/>
          <w:color w:val="002060"/>
          <w:sz w:val="20"/>
          <w:szCs w:val="22"/>
          <w:bdr w:val="none" w:sz="0" w:space="0" w:color="auto" w:frame="1"/>
        </w:rPr>
        <w:t>.  A </w:t>
      </w:r>
      <w:hyperlink r:id="rId20" w:tgtFrame="_blank" w:history="1">
        <w:r w:rsidRPr="000A5F7E">
          <w:rPr>
            <w:rStyle w:val="Hyperlink"/>
            <w:rFonts w:ascii="Arial" w:hAnsi="Arial" w:cs="Arial"/>
            <w:i/>
            <w:iCs/>
            <w:color w:val="002060"/>
            <w:sz w:val="20"/>
            <w:szCs w:val="22"/>
            <w:bdr w:val="none" w:sz="0" w:space="0" w:color="auto" w:frame="1"/>
          </w:rPr>
          <w:t>Health and Care Worker visa</w:t>
        </w:r>
      </w:hyperlink>
      <w:r w:rsidRPr="000A5F7E">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0A5F7E"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0A5F7E"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0A5F7E">
        <w:rPr>
          <w:rFonts w:ascii="Arial" w:hAnsi="Arial" w:cs="Arial"/>
          <w:b/>
          <w:bCs/>
          <w:i/>
          <w:iCs/>
          <w:color w:val="002060"/>
          <w:sz w:val="20"/>
          <w:szCs w:val="22"/>
          <w:bdr w:val="none" w:sz="0" w:space="0" w:color="auto" w:frame="1"/>
        </w:rPr>
        <w:t>EU settlement scheme</w:t>
      </w:r>
    </w:p>
    <w:p w14:paraId="07FAD086" w14:textId="77777777" w:rsidR="005A0033" w:rsidRPr="000A5F7E"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0A5F7E"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0A5F7E">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0A5F7E"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0A5F7E"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0A5F7E">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0A5F7E">
          <w:rPr>
            <w:rStyle w:val="Hyperlink"/>
            <w:rFonts w:ascii="Arial" w:hAnsi="Arial" w:cs="Arial"/>
            <w:i/>
            <w:iCs/>
            <w:color w:val="002060"/>
            <w:sz w:val="20"/>
            <w:szCs w:val="22"/>
            <w:bdr w:val="none" w:sz="0" w:space="0" w:color="auto" w:frame="1"/>
          </w:rPr>
          <w:t>scheme</w:t>
        </w:r>
      </w:hyperlink>
      <w:r w:rsidRPr="000A5F7E">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0A5F7E">
          <w:rPr>
            <w:rStyle w:val="Hyperlink"/>
            <w:rFonts w:ascii="Arial" w:hAnsi="Arial" w:cs="Arial"/>
            <w:i/>
            <w:iCs/>
            <w:color w:val="002060"/>
            <w:sz w:val="20"/>
            <w:szCs w:val="22"/>
            <w:bdr w:val="none" w:sz="0" w:space="0" w:color="auto" w:frame="1"/>
          </w:rPr>
          <w:t>EU settlement scheme</w:t>
        </w:r>
      </w:hyperlink>
      <w:r w:rsidRPr="000A5F7E">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1"/>
      <w:r w:rsidRPr="000A5F7E">
        <w:rPr>
          <w:rFonts w:ascii="Arial" w:hAnsi="Arial" w:cs="Arial"/>
          <w:i/>
          <w:iCs/>
          <w:color w:val="002060"/>
          <w:sz w:val="20"/>
          <w:szCs w:val="22"/>
          <w:bdr w:val="none" w:sz="0" w:space="0" w:color="auto" w:frame="1"/>
        </w:rPr>
        <w:t>  </w:t>
      </w:r>
    </w:p>
    <w:p w14:paraId="2C321B42" w14:textId="77777777" w:rsidR="000D5B1B" w:rsidRPr="000A5F7E"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0A5F7E"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0A5F7E">
        <w:rPr>
          <w:rFonts w:ascii="Arial" w:hAnsi="Arial" w:cs="Arial"/>
          <w:i/>
          <w:iCs/>
          <w:color w:val="002060"/>
          <w:sz w:val="20"/>
          <w:szCs w:val="22"/>
          <w:bdr w:val="none" w:sz="0" w:space="0" w:color="auto" w:frame="1"/>
        </w:rPr>
        <w:t>EU, EEA or Swiss nationals are strongly encouraged to join the </w:t>
      </w:r>
      <w:hyperlink r:id="rId23" w:tgtFrame="_blank" w:history="1">
        <w:r w:rsidRPr="000A5F7E">
          <w:rPr>
            <w:i/>
            <w:iCs/>
            <w:color w:val="002060"/>
            <w:sz w:val="20"/>
            <w:szCs w:val="22"/>
          </w:rPr>
          <w:t>EU Settlement Scheme</w:t>
        </w:r>
      </w:hyperlink>
      <w:r w:rsidRPr="000A5F7E">
        <w:rPr>
          <w:rFonts w:ascii="Arial" w:hAnsi="Arial" w:cs="Arial"/>
          <w:i/>
          <w:iCs/>
          <w:color w:val="002060"/>
          <w:sz w:val="20"/>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0A5F7E"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0A5F7E">
        <w:rPr>
          <w:rFonts w:ascii="Arial" w:hAnsi="Arial" w:cs="Arial"/>
          <w:i/>
          <w:iCs/>
          <w:color w:val="002060"/>
          <w:sz w:val="20"/>
          <w:szCs w:val="22"/>
          <w:bdr w:val="none" w:sz="0" w:space="0" w:color="auto" w:frame="1"/>
        </w:rPr>
        <w:t> </w:t>
      </w:r>
    </w:p>
    <w:p w14:paraId="3C8C5D34" w14:textId="77777777" w:rsidR="000D5B1B" w:rsidRPr="000A5F7E"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0A5F7E">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0A5F7E"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0A5F7E">
        <w:rPr>
          <w:rFonts w:ascii="Arial" w:hAnsi="Arial" w:cs="Arial"/>
          <w:i/>
          <w:iCs/>
          <w:color w:val="002060"/>
          <w:sz w:val="20"/>
          <w:szCs w:val="22"/>
          <w:bdr w:val="none" w:sz="0" w:space="0" w:color="auto" w:frame="1"/>
        </w:rPr>
        <w:t> </w:t>
      </w:r>
    </w:p>
    <w:p w14:paraId="0D1590AF" w14:textId="77777777" w:rsidR="000D5B1B" w:rsidRPr="000A5F7E" w:rsidRDefault="000D5B1B" w:rsidP="000D5B1B">
      <w:pPr>
        <w:pStyle w:val="NormalWeb"/>
        <w:shd w:val="clear" w:color="auto" w:fill="FFFFFF"/>
        <w:spacing w:after="0"/>
        <w:jc w:val="both"/>
        <w:rPr>
          <w:rFonts w:ascii="Calibri" w:hAnsi="Calibri" w:cs="Calibri"/>
          <w:color w:val="002060"/>
          <w:sz w:val="20"/>
          <w:szCs w:val="22"/>
        </w:rPr>
      </w:pPr>
      <w:r w:rsidRPr="000A5F7E">
        <w:rPr>
          <w:rFonts w:ascii="Arial" w:hAnsi="Arial" w:cs="Arial"/>
          <w:i/>
          <w:iCs/>
          <w:color w:val="002060"/>
          <w:sz w:val="20"/>
          <w:szCs w:val="22"/>
          <w:bdr w:val="none" w:sz="0" w:space="0" w:color="auto" w:frame="1"/>
        </w:rPr>
        <w:t>Further information:</w:t>
      </w:r>
      <w:r w:rsidRPr="000A5F7E">
        <w:rPr>
          <w:rFonts w:ascii="Arial" w:hAnsi="Arial" w:cs="Arial"/>
          <w:color w:val="002060"/>
          <w:sz w:val="22"/>
          <w:bdr w:val="none" w:sz="0" w:space="0" w:color="auto" w:frame="1"/>
        </w:rPr>
        <w:t> </w:t>
      </w:r>
      <w:hyperlink r:id="rId24" w:tgtFrame="_blank" w:history="1">
        <w:r w:rsidRPr="000A5F7E">
          <w:rPr>
            <w:rStyle w:val="Hyperlink"/>
            <w:rFonts w:ascii="Arial" w:hAnsi="Arial" w:cs="Arial"/>
            <w:color w:val="002060"/>
            <w:sz w:val="22"/>
            <w:bdr w:val="none" w:sz="0" w:space="0" w:color="auto" w:frame="1"/>
          </w:rPr>
          <w:t>https://www.gov.uk/settled-status-eu-citizens-families</w:t>
        </w:r>
      </w:hyperlink>
      <w:r w:rsidRPr="000A5F7E">
        <w:rPr>
          <w:rFonts w:ascii="Arial" w:hAnsi="Arial" w:cs="Arial"/>
          <w:color w:val="002060"/>
          <w:sz w:val="22"/>
          <w:bdr w:val="none" w:sz="0" w:space="0" w:color="auto" w:frame="1"/>
        </w:rPr>
        <w:t>.</w:t>
      </w:r>
    </w:p>
    <w:p w14:paraId="0F5C2EF7" w14:textId="77777777" w:rsidR="005A0033" w:rsidRPr="000A5F7E" w:rsidRDefault="005A0033" w:rsidP="008A52ED">
      <w:pPr>
        <w:rPr>
          <w:rFonts w:ascii="Arial" w:hAnsi="Arial" w:cs="Arial"/>
          <w:color w:val="002060"/>
          <w:sz w:val="20"/>
          <w:szCs w:val="22"/>
        </w:rPr>
      </w:pPr>
    </w:p>
    <w:p w14:paraId="5E8285B5" w14:textId="48D248D3" w:rsidR="008A52ED" w:rsidRPr="000A5F7E" w:rsidRDefault="008A52ED" w:rsidP="008A52ED">
      <w:pPr>
        <w:rPr>
          <w:rFonts w:ascii="Arial" w:hAnsi="Arial" w:cs="Arial"/>
          <w:color w:val="002060"/>
          <w:sz w:val="20"/>
          <w:szCs w:val="22"/>
        </w:rPr>
      </w:pPr>
      <w:r w:rsidRPr="000A5F7E">
        <w:rPr>
          <w:rFonts w:ascii="Arial" w:hAnsi="Arial" w:cs="Arial"/>
          <w:color w:val="002060"/>
          <w:sz w:val="20"/>
          <w:szCs w:val="22"/>
        </w:rPr>
        <w:t>Applicants must have full GMC Registration, a license to practise</w:t>
      </w:r>
      <w:r w:rsidR="000C537C" w:rsidRPr="000A5F7E">
        <w:rPr>
          <w:rFonts w:ascii="Arial" w:hAnsi="Arial" w:cs="Arial"/>
          <w:color w:val="002060"/>
          <w:sz w:val="20"/>
          <w:szCs w:val="22"/>
        </w:rPr>
        <w:t xml:space="preserve"> </w:t>
      </w:r>
      <w:r w:rsidRPr="000A5F7E">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0A5F7E">
        <w:rPr>
          <w:rFonts w:ascii="Arial" w:hAnsi="Arial" w:cs="Arial"/>
          <w:color w:val="002060"/>
          <w:sz w:val="20"/>
          <w:szCs w:val="22"/>
        </w:rPr>
        <w:t xml:space="preserve">or </w:t>
      </w:r>
      <w:r w:rsidRPr="000A5F7E">
        <w:rPr>
          <w:rFonts w:ascii="Arial" w:hAnsi="Arial" w:cs="Arial"/>
          <w:color w:val="002060"/>
          <w:sz w:val="20"/>
          <w:szCs w:val="22"/>
        </w:rPr>
        <w:t>be within 6 months of confirmed entry from the date of interview. </w:t>
      </w:r>
      <w:r w:rsidR="004F7347" w:rsidRPr="000A5F7E">
        <w:rPr>
          <w:rFonts w:ascii="Arial" w:hAnsi="Arial" w:cs="Arial"/>
          <w:color w:val="002060"/>
          <w:sz w:val="20"/>
          <w:szCs w:val="22"/>
        </w:rPr>
        <w:t>CESR (Certificate of Eligibility for Specialist Registration) route doctors are only eligible to apply for a substantive consultant post once CESR is awarded.</w:t>
      </w:r>
      <w:r w:rsidRPr="000A5F7E">
        <w:rPr>
          <w:rFonts w:ascii="Arial" w:hAnsi="Arial" w:cs="Arial"/>
          <w:color w:val="002060"/>
          <w:sz w:val="20"/>
          <w:szCs w:val="22"/>
        </w:rPr>
        <w:t xml:space="preserve"> Non-UK applicants must demonstrate equivalent training.   </w:t>
      </w:r>
    </w:p>
    <w:p w14:paraId="120A5573" w14:textId="77777777" w:rsidR="00EC208B" w:rsidRPr="000A5F7E" w:rsidRDefault="00EC208B" w:rsidP="008A52ED">
      <w:pPr>
        <w:rPr>
          <w:rFonts w:ascii="Arial" w:hAnsi="Arial" w:cs="Arial"/>
          <w:color w:val="002060"/>
          <w:sz w:val="20"/>
          <w:szCs w:val="22"/>
        </w:rPr>
      </w:pPr>
    </w:p>
    <w:p w14:paraId="6D023B6F" w14:textId="77777777" w:rsidR="00EC208B" w:rsidRPr="000A5F7E" w:rsidRDefault="00EC208B" w:rsidP="00EC208B">
      <w:pPr>
        <w:rPr>
          <w:rFonts w:ascii="Arial" w:hAnsi="Arial" w:cs="Arial"/>
          <w:color w:val="002060"/>
          <w:sz w:val="20"/>
          <w:szCs w:val="22"/>
        </w:rPr>
      </w:pPr>
      <w:r w:rsidRPr="000A5F7E">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0A5F7E" w:rsidRDefault="00EC208B" w:rsidP="00EC208B">
      <w:pPr>
        <w:rPr>
          <w:rFonts w:ascii="Arial" w:hAnsi="Arial" w:cs="Arial"/>
          <w:color w:val="002060"/>
          <w:sz w:val="20"/>
          <w:szCs w:val="22"/>
        </w:rPr>
      </w:pPr>
    </w:p>
    <w:p w14:paraId="09AEFD99" w14:textId="77777777" w:rsidR="00EC208B" w:rsidRPr="000A5F7E" w:rsidRDefault="00EC208B" w:rsidP="00EC208B">
      <w:pPr>
        <w:rPr>
          <w:rFonts w:ascii="Arial" w:hAnsi="Arial" w:cs="Arial"/>
          <w:color w:val="002060"/>
          <w:sz w:val="20"/>
          <w:szCs w:val="22"/>
        </w:rPr>
      </w:pPr>
      <w:r w:rsidRPr="000A5F7E">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0A5F7E" w:rsidRDefault="00EC208B" w:rsidP="00EC208B">
      <w:pPr>
        <w:rPr>
          <w:rFonts w:ascii="Arial" w:hAnsi="Arial" w:cs="Arial"/>
          <w:color w:val="002060"/>
          <w:sz w:val="20"/>
          <w:szCs w:val="22"/>
        </w:rPr>
      </w:pPr>
    </w:p>
    <w:p w14:paraId="505051A3" w14:textId="626FA53D" w:rsidR="00C92639" w:rsidRPr="000A5F7E" w:rsidRDefault="00EC208B" w:rsidP="00EC208B">
      <w:pPr>
        <w:rPr>
          <w:rFonts w:ascii="Arial" w:hAnsi="Arial" w:cs="Arial"/>
          <w:color w:val="002060"/>
          <w:sz w:val="20"/>
          <w:szCs w:val="22"/>
        </w:rPr>
      </w:pPr>
      <w:r w:rsidRPr="000A5F7E">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0A5F7E" w:rsidRDefault="00F913E1" w:rsidP="00EC208B">
      <w:pPr>
        <w:rPr>
          <w:rFonts w:ascii="Arial" w:hAnsi="Arial" w:cs="Arial"/>
          <w:color w:val="002060"/>
          <w:sz w:val="20"/>
          <w:szCs w:val="22"/>
        </w:rPr>
      </w:pPr>
    </w:p>
    <w:p w14:paraId="3458AEBC" w14:textId="77777777" w:rsidR="008502BD" w:rsidRPr="000A5F7E" w:rsidRDefault="008502BD" w:rsidP="00C92639">
      <w:pPr>
        <w:rPr>
          <w:rFonts w:ascii="Arial" w:hAnsi="Arial" w:cs="Arial"/>
          <w:color w:val="002060"/>
          <w:sz w:val="22"/>
        </w:rPr>
      </w:pPr>
      <w:r w:rsidRPr="000A5F7E">
        <w:rPr>
          <w:b/>
          <w:color w:val="002060"/>
          <w:sz w:val="22"/>
        </w:rPr>
        <w:t xml:space="preserve">For further information regarding NHS Greater Glasgow and Clyde and its hospitals, please visit our website </w:t>
      </w:r>
      <w:hyperlink r:id="rId25" w:history="1">
        <w:r w:rsidRPr="000A5F7E">
          <w:rPr>
            <w:rStyle w:val="Hyperlink"/>
            <w:b/>
            <w:color w:val="002060"/>
            <w:sz w:val="22"/>
          </w:rPr>
          <w:t>www.nhs.ggc.org.uk</w:t>
        </w:r>
      </w:hyperlink>
    </w:p>
    <w:p w14:paraId="493437F1" w14:textId="77777777" w:rsidR="009241F2" w:rsidRPr="000A5F7E" w:rsidRDefault="009241F2" w:rsidP="00315293">
      <w:pPr>
        <w:kinsoku w:val="0"/>
        <w:overflowPunct w:val="0"/>
        <w:jc w:val="both"/>
        <w:rPr>
          <w:rFonts w:ascii="Arial" w:hAnsi="Arial" w:cs="Arial"/>
          <w:b/>
          <w:color w:val="002060"/>
        </w:rPr>
      </w:pPr>
    </w:p>
    <w:p w14:paraId="7352E3A0" w14:textId="77777777" w:rsidR="00294E61" w:rsidRPr="000A5F7E" w:rsidRDefault="00294E61" w:rsidP="009241F2">
      <w:pPr>
        <w:kinsoku w:val="0"/>
        <w:overflowPunct w:val="0"/>
        <w:jc w:val="both"/>
        <w:rPr>
          <w:rFonts w:ascii="Arial" w:hAnsi="Arial" w:cs="Arial"/>
          <w:b/>
          <w:bCs/>
          <w:color w:val="002060"/>
          <w:sz w:val="32"/>
          <w:szCs w:val="32"/>
        </w:rPr>
      </w:pPr>
    </w:p>
    <w:p w14:paraId="4DF3717A" w14:textId="77777777" w:rsidR="00294E61" w:rsidRPr="000A5F7E" w:rsidRDefault="00294E61" w:rsidP="009241F2">
      <w:pPr>
        <w:kinsoku w:val="0"/>
        <w:overflowPunct w:val="0"/>
        <w:jc w:val="both"/>
        <w:rPr>
          <w:rFonts w:ascii="Arial" w:hAnsi="Arial" w:cs="Arial"/>
          <w:b/>
          <w:bCs/>
          <w:color w:val="002060"/>
          <w:sz w:val="32"/>
          <w:szCs w:val="32"/>
        </w:rPr>
      </w:pPr>
    </w:p>
    <w:p w14:paraId="0F553502" w14:textId="77777777" w:rsidR="00294E61" w:rsidRPr="000A5F7E" w:rsidRDefault="00294E61" w:rsidP="009241F2">
      <w:pPr>
        <w:kinsoku w:val="0"/>
        <w:overflowPunct w:val="0"/>
        <w:jc w:val="both"/>
        <w:rPr>
          <w:rFonts w:ascii="Arial" w:hAnsi="Arial" w:cs="Arial"/>
          <w:b/>
          <w:bCs/>
          <w:color w:val="002060"/>
          <w:sz w:val="32"/>
          <w:szCs w:val="32"/>
        </w:rPr>
      </w:pPr>
    </w:p>
    <w:p w14:paraId="52DF3F7A" w14:textId="77777777" w:rsidR="00294E61" w:rsidRPr="000A5F7E" w:rsidRDefault="00294E61" w:rsidP="009241F2">
      <w:pPr>
        <w:kinsoku w:val="0"/>
        <w:overflowPunct w:val="0"/>
        <w:jc w:val="both"/>
        <w:rPr>
          <w:rFonts w:ascii="Arial" w:hAnsi="Arial" w:cs="Arial"/>
          <w:b/>
          <w:bCs/>
          <w:color w:val="002060"/>
          <w:sz w:val="32"/>
          <w:szCs w:val="32"/>
        </w:rPr>
      </w:pPr>
    </w:p>
    <w:p w14:paraId="59931C89" w14:textId="77777777" w:rsidR="00294E61" w:rsidRPr="000A5F7E" w:rsidRDefault="00294E61" w:rsidP="009241F2">
      <w:pPr>
        <w:kinsoku w:val="0"/>
        <w:overflowPunct w:val="0"/>
        <w:jc w:val="both"/>
        <w:rPr>
          <w:rFonts w:ascii="Arial" w:hAnsi="Arial" w:cs="Arial"/>
          <w:b/>
          <w:bCs/>
          <w:color w:val="002060"/>
          <w:sz w:val="32"/>
          <w:szCs w:val="32"/>
        </w:rPr>
      </w:pPr>
    </w:p>
    <w:p w14:paraId="7BBA9F37" w14:textId="77777777" w:rsidR="00294E61" w:rsidRPr="000A5F7E" w:rsidRDefault="00294E61" w:rsidP="009241F2">
      <w:pPr>
        <w:kinsoku w:val="0"/>
        <w:overflowPunct w:val="0"/>
        <w:jc w:val="both"/>
        <w:rPr>
          <w:rFonts w:ascii="Arial" w:hAnsi="Arial" w:cs="Arial"/>
          <w:b/>
          <w:bCs/>
          <w:color w:val="002060"/>
          <w:sz w:val="32"/>
          <w:szCs w:val="32"/>
        </w:rPr>
      </w:pPr>
    </w:p>
    <w:p w14:paraId="417AECF4" w14:textId="77777777" w:rsidR="00294E61" w:rsidRPr="000A5F7E" w:rsidRDefault="00294E61" w:rsidP="009241F2">
      <w:pPr>
        <w:kinsoku w:val="0"/>
        <w:overflowPunct w:val="0"/>
        <w:jc w:val="both"/>
        <w:rPr>
          <w:rFonts w:ascii="Arial" w:hAnsi="Arial" w:cs="Arial"/>
          <w:b/>
          <w:bCs/>
          <w:color w:val="002060"/>
          <w:sz w:val="32"/>
          <w:szCs w:val="32"/>
        </w:rPr>
      </w:pPr>
    </w:p>
    <w:p w14:paraId="23E11CBE" w14:textId="77777777" w:rsidR="00294E61" w:rsidRPr="000A5F7E" w:rsidRDefault="00294E61" w:rsidP="009241F2">
      <w:pPr>
        <w:kinsoku w:val="0"/>
        <w:overflowPunct w:val="0"/>
        <w:jc w:val="both"/>
        <w:rPr>
          <w:rFonts w:ascii="Arial" w:hAnsi="Arial" w:cs="Arial"/>
          <w:b/>
          <w:bCs/>
          <w:color w:val="002060"/>
          <w:sz w:val="32"/>
          <w:szCs w:val="32"/>
        </w:rPr>
      </w:pPr>
    </w:p>
    <w:p w14:paraId="6A907F26" w14:textId="77777777" w:rsidR="00294E61" w:rsidRPr="000A5F7E" w:rsidRDefault="008502BD" w:rsidP="00294E61">
      <w:pPr>
        <w:kinsoku w:val="0"/>
        <w:overflowPunct w:val="0"/>
        <w:jc w:val="both"/>
        <w:rPr>
          <w:rFonts w:ascii="Arial" w:hAnsi="Arial" w:cs="Arial"/>
          <w:b/>
          <w:bCs/>
          <w:color w:val="002060"/>
          <w:sz w:val="32"/>
          <w:szCs w:val="32"/>
        </w:rPr>
      </w:pPr>
      <w:r w:rsidRPr="000A5F7E">
        <w:rPr>
          <w:rFonts w:ascii="Arial" w:hAnsi="Arial" w:cs="Arial"/>
          <w:b/>
          <w:bCs/>
          <w:color w:val="002060"/>
          <w:sz w:val="32"/>
          <w:szCs w:val="32"/>
        </w:rPr>
        <w:t>Section 2:</w:t>
      </w:r>
    </w:p>
    <w:p w14:paraId="446AD48F" w14:textId="77777777" w:rsidR="00294E61" w:rsidRPr="000A5F7E" w:rsidRDefault="00294E61" w:rsidP="00294E61">
      <w:pPr>
        <w:kinsoku w:val="0"/>
        <w:overflowPunct w:val="0"/>
        <w:jc w:val="both"/>
        <w:rPr>
          <w:rFonts w:ascii="Arial" w:hAnsi="Arial" w:cs="Arial"/>
          <w:b/>
          <w:bCs/>
          <w:color w:val="002060"/>
          <w:sz w:val="32"/>
          <w:szCs w:val="32"/>
        </w:rPr>
      </w:pPr>
    </w:p>
    <w:p w14:paraId="4A1981CE" w14:textId="77777777" w:rsidR="000A5F7E" w:rsidRPr="000A5F7E" w:rsidRDefault="000A5F7E" w:rsidP="000A5F7E">
      <w:pPr>
        <w:kinsoku w:val="0"/>
        <w:overflowPunct w:val="0"/>
        <w:jc w:val="both"/>
        <w:rPr>
          <w:rFonts w:ascii="Arial" w:hAnsi="Arial" w:cs="Arial"/>
          <w:b/>
          <w:bCs/>
          <w:color w:val="002060"/>
        </w:rPr>
      </w:pPr>
      <w:r w:rsidRPr="000A5F7E">
        <w:rPr>
          <w:rFonts w:ascii="Arial" w:hAnsi="Arial" w:cs="Arial"/>
          <w:bCs/>
          <w:color w:val="002060"/>
          <w:u w:val="single"/>
        </w:rPr>
        <w:t>The Department/Specialty – Facilities, Resources and Activity</w:t>
      </w:r>
    </w:p>
    <w:p w14:paraId="4F959107" w14:textId="77777777" w:rsidR="000A5F7E" w:rsidRPr="000A5F7E" w:rsidRDefault="000A5F7E" w:rsidP="000A5F7E">
      <w:pPr>
        <w:kinsoku w:val="0"/>
        <w:overflowPunct w:val="0"/>
        <w:jc w:val="both"/>
        <w:rPr>
          <w:rFonts w:ascii="Arial" w:hAnsi="Arial" w:cs="Arial"/>
          <w:bCs/>
          <w:color w:val="002060"/>
        </w:rPr>
      </w:pPr>
    </w:p>
    <w:p w14:paraId="37E9A78A" w14:textId="77777777" w:rsidR="000A5F7E" w:rsidRPr="000A5F7E" w:rsidRDefault="000A5F7E" w:rsidP="000A5F7E">
      <w:pPr>
        <w:rPr>
          <w:rFonts w:ascii="Arial" w:hAnsi="Arial" w:cs="Arial"/>
          <w:color w:val="002060"/>
          <w:lang w:val="en-US"/>
        </w:rPr>
      </w:pPr>
      <w:r w:rsidRPr="000A5F7E">
        <w:rPr>
          <w:rFonts w:ascii="Arial" w:hAnsi="Arial" w:cs="Arial"/>
          <w:color w:val="002060"/>
        </w:rPr>
        <w:t xml:space="preserve">The Post will be based at the Royal Hospital for Children, Glasgow which is adjoined with the adult hospital on the Queen Elizabeth University Hospital campus. It replaces </w:t>
      </w:r>
      <w:r w:rsidRPr="000A5F7E">
        <w:rPr>
          <w:rFonts w:ascii="Arial" w:hAnsi="Arial" w:cs="Arial"/>
          <w:color w:val="002060"/>
        </w:rPr>
        <w:t>the</w:t>
      </w:r>
      <w:r w:rsidRPr="000A5F7E">
        <w:rPr>
          <w:rStyle w:val="CommentReference"/>
          <w:rFonts w:ascii="Calibri" w:hAnsi="Calibri"/>
          <w:color w:val="002060"/>
          <w:lang w:eastAsia="en-US"/>
        </w:rPr>
      </w:r>
      <w:r w:rsidRPr="000A5F7E">
        <w:rPr>
          <w:rFonts w:ascii="Arial" w:hAnsi="Arial" w:cs="Arial"/>
          <w:color w:val="002060"/>
        </w:rPr>
        <w:t xml:space="preserve"> former Royal Hospital for Sick Children located in Yorkhill. The children’s hospital features 244 paediatric beds with a further 12 neonatal beds in the adjacent maternity unit. </w:t>
      </w:r>
      <w:r w:rsidRPr="000A5F7E">
        <w:rPr>
          <w:rFonts w:ascii="Arial" w:hAnsi="Arial" w:cs="Arial"/>
          <w:color w:val="002060"/>
          <w:lang w:val="en-US"/>
        </w:rPr>
        <w:t>There is a mix of single and four bedded accommodation on the wards with space for overnight accommodation for parents. The hospital also features a Medicinema, Science Centre interactive activity walls funded by the Yorkhill Children’s Charity, Zone 12 for young people, indoor and outdoor play areas.</w:t>
      </w:r>
    </w:p>
    <w:p w14:paraId="19CD257D" w14:textId="77777777" w:rsidR="000A5F7E" w:rsidRPr="000A5F7E" w:rsidRDefault="000A5F7E" w:rsidP="000A5F7E">
      <w:pPr>
        <w:rPr>
          <w:rFonts w:ascii="Arial" w:hAnsi="Arial" w:cs="Arial"/>
          <w:color w:val="002060"/>
          <w:lang w:val="en-US"/>
        </w:rPr>
      </w:pPr>
    </w:p>
    <w:p w14:paraId="71D7F30E" w14:textId="77777777" w:rsidR="000A5F7E" w:rsidRPr="000A5F7E" w:rsidRDefault="000A5F7E" w:rsidP="000A5F7E">
      <w:pPr>
        <w:rPr>
          <w:rFonts w:ascii="Arial" w:hAnsi="Arial" w:cs="Arial"/>
          <w:color w:val="002060"/>
        </w:rPr>
      </w:pPr>
      <w:r w:rsidRPr="000A5F7E">
        <w:rPr>
          <w:rFonts w:ascii="Arial" w:hAnsi="Arial" w:cs="Arial"/>
          <w:color w:val="002060"/>
        </w:rPr>
        <w:t xml:space="preserve">It is the largest children’s hospital in Scotland and provides a wide range of clinical services to the local population of Glasgow in addition to fulfilling regional and national functions. The hospital handles approximately 90,000 out-patients, 15,000 in-patients, </w:t>
      </w:r>
      <w:r w:rsidRPr="000A5F7E">
        <w:rPr>
          <w:rFonts w:ascii="Arial" w:hAnsi="Arial" w:cs="Arial"/>
          <w:color w:val="002060"/>
        </w:rPr>
        <w:t>7</w:t>
      </w:r>
      <w:r w:rsidRPr="000A5F7E">
        <w:rPr>
          <w:rStyle w:val="CommentReference"/>
          <w:rFonts w:ascii="Calibri" w:hAnsi="Calibri"/>
          <w:color w:val="002060"/>
          <w:lang w:eastAsia="en-US"/>
        </w:rPr>
      </w:r>
      <w:r w:rsidRPr="000A5F7E">
        <w:rPr>
          <w:rFonts w:ascii="Arial" w:hAnsi="Arial" w:cs="Arial"/>
          <w:color w:val="002060"/>
        </w:rPr>
        <w:t>,300 day cases and 45,000 A&amp;E attendances every year. There is a 22-bedded paediatric intensive care and a PICU patient retrieval service. There are 16 nationally funded intensive care beds and 6 high dependency beds within an integrated critical care facility. This facility has the physical capacity to extend to 26 integrated critical care beds</w:t>
      </w:r>
    </w:p>
    <w:p w14:paraId="04945E0B" w14:textId="77777777" w:rsidR="000A5F7E" w:rsidRPr="000A5F7E" w:rsidRDefault="000A5F7E" w:rsidP="000A5F7E">
      <w:pPr>
        <w:rPr>
          <w:rFonts w:ascii="Arial" w:hAnsi="Arial" w:cs="Arial"/>
          <w:color w:val="002060"/>
        </w:rPr>
      </w:pPr>
    </w:p>
    <w:p w14:paraId="4AE88C82" w14:textId="77777777" w:rsidR="000A5F7E" w:rsidRPr="000A5F7E" w:rsidRDefault="000A5F7E" w:rsidP="000A5F7E">
      <w:pPr>
        <w:rPr>
          <w:rFonts w:ascii="Arial" w:hAnsi="Arial" w:cs="Arial"/>
          <w:color w:val="002060"/>
        </w:rPr>
      </w:pPr>
      <w:r w:rsidRPr="000A5F7E">
        <w:rPr>
          <w:rFonts w:ascii="Arial" w:hAnsi="Arial" w:cs="Arial"/>
          <w:color w:val="002060"/>
        </w:rPr>
        <w:t xml:space="preserve">All paediatric medical and surgical subspecialties are represented, including general medical paediatrics, child </w:t>
      </w:r>
      <w:r w:rsidRPr="000A5F7E">
        <w:rPr>
          <w:rFonts w:ascii="Arial" w:hAnsi="Arial" w:cs="Arial"/>
          <w:color w:val="002060"/>
        </w:rPr>
        <w:t>protection</w:t>
      </w:r>
      <w:r w:rsidRPr="000A5F7E">
        <w:rPr>
          <w:rStyle w:val="CommentReference"/>
          <w:rFonts w:ascii="Calibri" w:hAnsi="Calibri"/>
          <w:color w:val="002060"/>
          <w:lang w:eastAsia="en-US"/>
        </w:rPr>
      </w:r>
      <w:r w:rsidRPr="000A5F7E">
        <w:rPr>
          <w:rFonts w:ascii="Arial" w:hAnsi="Arial" w:cs="Arial"/>
          <w:color w:val="002060"/>
        </w:rPr>
        <w:t xml:space="preserve">, respiratory, endocrinology, diabetes, gastroenterology and nutrition, haemato-oncology and bone marrow transplantation, cardiology and cardiac surgery, neonatology, nephrology and renal transplantation, immunology and infectious disease, dermatology, rheumatology, metabolic medicine, audiology, ophthalmology, ENT surgery, orthopaedics and general paediatric and neonatal surgery.  The hospital also provides national services for ECMO, paediatric cardiac surgery and renal </w:t>
      </w:r>
      <w:r w:rsidRPr="000A5F7E">
        <w:rPr>
          <w:rFonts w:ascii="Arial" w:hAnsi="Arial" w:cs="Arial"/>
          <w:color w:val="002060"/>
        </w:rPr>
        <w:t>transplantation</w:t>
      </w:r>
      <w:r w:rsidRPr="000A5F7E">
        <w:rPr>
          <w:rStyle w:val="CommentReference"/>
          <w:rFonts w:ascii="Calibri" w:hAnsi="Calibri"/>
          <w:color w:val="002060"/>
          <w:lang w:eastAsia="en-US"/>
        </w:rPr>
      </w:r>
      <w:r w:rsidRPr="000A5F7E">
        <w:rPr>
          <w:rFonts w:ascii="Arial" w:hAnsi="Arial" w:cs="Arial"/>
          <w:color w:val="002060"/>
        </w:rPr>
        <w:t>.</w:t>
      </w:r>
    </w:p>
    <w:p w14:paraId="56634020" w14:textId="77777777" w:rsidR="000A5F7E" w:rsidRPr="000A5F7E" w:rsidRDefault="000A5F7E" w:rsidP="000A5F7E">
      <w:pPr>
        <w:rPr>
          <w:rFonts w:ascii="Arial" w:hAnsi="Arial" w:cs="Arial"/>
          <w:color w:val="002060"/>
        </w:rPr>
      </w:pPr>
    </w:p>
    <w:p w14:paraId="389FF0DB" w14:textId="77777777" w:rsidR="000A5F7E" w:rsidRPr="000A5F7E" w:rsidRDefault="000A5F7E" w:rsidP="000A5F7E">
      <w:pPr>
        <w:rPr>
          <w:rFonts w:ascii="Arial" w:hAnsi="Arial" w:cs="Arial"/>
          <w:color w:val="002060"/>
        </w:rPr>
      </w:pPr>
      <w:r w:rsidRPr="000A5F7E">
        <w:rPr>
          <w:rFonts w:ascii="Arial" w:hAnsi="Arial" w:cs="Arial"/>
          <w:color w:val="002060"/>
        </w:rPr>
        <w:t xml:space="preserve">The Haemopoietic Stem Cell Transplantation (HSCT) Programme is a national service with National Service Division (NSD) recognition and funding. It has JACIE and HTA accreditation as both an allogeneic and autologous clinical transplant centre and collection site for bone marrow and PBSCs. Scotland aims to perform HSCT for as wide a range of indications as is safe and appropriate. This includes children with metabolic disease and selected primary immune deficiencies (see below).. </w:t>
      </w:r>
      <w:r w:rsidRPr="000A5F7E">
        <w:rPr>
          <w:rFonts w:ascii="Arial" w:hAnsi="Arial" w:cs="Arial"/>
          <w:color w:val="002060"/>
        </w:rPr>
        <w:br/>
        <w:t>The Haematology / Oncology Unit (Ward 2A) with a total of 24 inpatient beds, all of which are individual cubicles. This includes 8 HEPA filtered rooms (2 for adolescent use), a 4 bedded adolescent unit funded by the Teenager Cancer Trust, and an MIBG room. There is a comprehensive Day-care facility (Ward 2B) with 5 consulting rooms and 8 day-care beds/reclining chairs.</w:t>
      </w:r>
    </w:p>
    <w:p w14:paraId="586071B0" w14:textId="77777777" w:rsidR="000A5F7E" w:rsidRPr="000A5F7E" w:rsidRDefault="000A5F7E" w:rsidP="000A5F7E">
      <w:pPr>
        <w:spacing w:before="100" w:beforeAutospacing="1" w:after="100" w:afterAutospacing="1"/>
        <w:rPr>
          <w:rFonts w:ascii="Arial" w:hAnsi="Arial" w:cs="Arial"/>
          <w:color w:val="002060"/>
        </w:rPr>
      </w:pPr>
      <w:r w:rsidRPr="000A5F7E">
        <w:rPr>
          <w:rFonts w:ascii="Arial" w:hAnsi="Arial" w:cs="Arial"/>
          <w:color w:val="002060"/>
        </w:rPr>
        <w:t>Transplants:</w:t>
      </w:r>
    </w:p>
    <w:p w14:paraId="06F64DD3" w14:textId="77777777" w:rsidR="000A5F7E" w:rsidRPr="000A5F7E" w:rsidRDefault="000A5F7E" w:rsidP="000A5F7E">
      <w:pPr>
        <w:spacing w:before="100" w:beforeAutospacing="1" w:after="100" w:afterAutospacing="1"/>
        <w:rPr>
          <w:rFonts w:ascii="Arial" w:hAnsi="Arial" w:cs="Arial"/>
          <w:color w:val="002060"/>
        </w:rPr>
      </w:pPr>
      <w:r w:rsidRPr="000A5F7E">
        <w:rPr>
          <w:rFonts w:ascii="Arial" w:hAnsi="Arial" w:cs="Arial"/>
          <w:color w:val="002060"/>
        </w:rPr>
        <w:t>Autologous per annum 3 - 5</w:t>
      </w:r>
    </w:p>
    <w:p w14:paraId="321445CF" w14:textId="77777777" w:rsidR="000A5F7E" w:rsidRPr="000A5F7E" w:rsidRDefault="000A5F7E" w:rsidP="000A5F7E">
      <w:pPr>
        <w:spacing w:before="100" w:beforeAutospacing="1" w:after="100" w:afterAutospacing="1"/>
        <w:rPr>
          <w:rFonts w:ascii="Arial" w:hAnsi="Arial" w:cs="Arial"/>
          <w:color w:val="002060"/>
        </w:rPr>
      </w:pPr>
      <w:r w:rsidRPr="000A5F7E">
        <w:rPr>
          <w:rFonts w:ascii="Arial" w:hAnsi="Arial" w:cs="Arial"/>
          <w:color w:val="002060"/>
        </w:rPr>
        <w:t>Allogeneic per annum 15-18</w:t>
      </w:r>
    </w:p>
    <w:p w14:paraId="4EC6EBD7" w14:textId="77777777" w:rsidR="000A5F7E" w:rsidRPr="000A5F7E" w:rsidRDefault="000A5F7E" w:rsidP="000A5F7E">
      <w:pPr>
        <w:spacing w:before="100" w:beforeAutospacing="1" w:after="100" w:afterAutospacing="1"/>
        <w:rPr>
          <w:rFonts w:ascii="Arial" w:hAnsi="Arial" w:cs="Arial"/>
          <w:color w:val="002060"/>
        </w:rPr>
      </w:pPr>
      <w:r w:rsidRPr="000A5F7E">
        <w:rPr>
          <w:rFonts w:ascii="Arial" w:hAnsi="Arial" w:cs="Arial"/>
          <w:color w:val="002060"/>
        </w:rPr>
        <w:t>Sibling per annum 2 - 4</w:t>
      </w:r>
    </w:p>
    <w:p w14:paraId="4052888C" w14:textId="77777777" w:rsidR="000A5F7E" w:rsidRPr="000A5F7E" w:rsidRDefault="000A5F7E" w:rsidP="000A5F7E">
      <w:pPr>
        <w:spacing w:before="100" w:beforeAutospacing="1" w:after="100" w:afterAutospacing="1"/>
        <w:rPr>
          <w:rFonts w:ascii="Arial" w:hAnsi="Arial" w:cs="Arial"/>
          <w:color w:val="002060"/>
        </w:rPr>
      </w:pPr>
      <w:r w:rsidRPr="000A5F7E">
        <w:rPr>
          <w:rFonts w:ascii="Arial" w:hAnsi="Arial" w:cs="Arial"/>
          <w:color w:val="002060"/>
        </w:rPr>
        <w:t>Unrelated per annum 13 – 14</w:t>
      </w:r>
      <w:r w:rsidRPr="000A5F7E">
        <w:rPr>
          <w:rStyle w:val="CommentReference"/>
          <w:rFonts w:ascii="Calibri" w:hAnsi="Calibri"/>
          <w:color w:val="002060"/>
          <w:lang w:eastAsia="en-US"/>
        </w:rPr>
      </w:r>
    </w:p>
    <w:p w14:paraId="394D3CD9" w14:textId="77777777" w:rsidR="000A5F7E" w:rsidRPr="000A5F7E" w:rsidRDefault="000A5F7E" w:rsidP="000A5F7E">
      <w:pPr>
        <w:spacing w:before="100" w:beforeAutospacing="1" w:after="100" w:afterAutospacing="1"/>
        <w:rPr>
          <w:rFonts w:ascii="Arial" w:hAnsi="Arial" w:cs="Arial"/>
          <w:color w:val="002060"/>
        </w:rPr>
      </w:pPr>
      <w:r w:rsidRPr="000A5F7E">
        <w:rPr>
          <w:rFonts w:ascii="Arial" w:hAnsi="Arial" w:cs="Arial"/>
          <w:color w:val="002060"/>
        </w:rPr>
        <w:t>Underlying diagnosis of primary immune deficiency per annum 1-3</w:t>
      </w:r>
    </w:p>
    <w:p w14:paraId="63243070" w14:textId="77777777" w:rsidR="000A5F7E" w:rsidRPr="000A5F7E" w:rsidRDefault="000A5F7E" w:rsidP="000A5F7E">
      <w:pPr>
        <w:spacing w:before="100" w:beforeAutospacing="1" w:after="100" w:afterAutospacing="1"/>
        <w:rPr>
          <w:rFonts w:ascii="Arial" w:hAnsi="Arial" w:cs="Arial"/>
          <w:color w:val="002060"/>
        </w:rPr>
      </w:pPr>
      <w:r w:rsidRPr="000A5F7E">
        <w:rPr>
          <w:rFonts w:ascii="Arial" w:hAnsi="Arial" w:cs="Arial"/>
          <w:color w:val="002060"/>
        </w:rPr>
        <w:t>The allogenic Transplant Unit is funded for 18 transplants but funding is expected to expand to 20 patients per year.</w:t>
      </w:r>
    </w:p>
    <w:p w14:paraId="3E3CE381" w14:textId="77777777" w:rsidR="000A5F7E" w:rsidRPr="000A5F7E" w:rsidRDefault="000A5F7E" w:rsidP="000A5F7E">
      <w:pPr>
        <w:rPr>
          <w:rFonts w:ascii="Arial" w:hAnsi="Arial" w:cs="Arial"/>
          <w:color w:val="002060"/>
        </w:rPr>
      </w:pPr>
      <w:r w:rsidRPr="000A5F7E">
        <w:rPr>
          <w:rFonts w:ascii="Arial" w:hAnsi="Arial" w:cs="Arial"/>
          <w:color w:val="002060"/>
        </w:rPr>
        <w:t>The diagnostic imaging department provides MRI, CT, ultrasound, nuclear medicine and a fluoroscopic digital screening room. A Scotland-wide PACS for transmission of digital diagnostic imaging is in place. Virtually all the hospitals in Glasgow are filmless. Specialist diagnostic laboratory facilities on site include haematology, blood bank, biochemistry, microbiology, virology, paediatric pathology, medical cytogenetics and molecular haematology and oncology</w:t>
      </w:r>
    </w:p>
    <w:p w14:paraId="40F090B9" w14:textId="77777777" w:rsidR="000A5F7E" w:rsidRPr="000A5F7E" w:rsidRDefault="000A5F7E" w:rsidP="000A5F7E">
      <w:pPr>
        <w:rPr>
          <w:rFonts w:ascii="Arial" w:hAnsi="Arial" w:cs="Arial"/>
          <w:color w:val="002060"/>
        </w:rPr>
      </w:pPr>
    </w:p>
    <w:p w14:paraId="67ECE046" w14:textId="77777777" w:rsidR="000A5F7E" w:rsidRPr="000A5F7E" w:rsidRDefault="000A5F7E" w:rsidP="000A5F7E">
      <w:pPr>
        <w:jc w:val="both"/>
        <w:rPr>
          <w:rFonts w:ascii="Arial" w:hAnsi="Arial" w:cs="Arial"/>
          <w:color w:val="002060"/>
        </w:rPr>
      </w:pPr>
      <w:r w:rsidRPr="000A5F7E">
        <w:rPr>
          <w:rFonts w:ascii="Arial" w:hAnsi="Arial" w:cs="Arial"/>
          <w:color w:val="002060"/>
        </w:rPr>
        <w:t xml:space="preserve">RHC has an excellent therapies hub where all key AHP specialities are based. These include the physiotherapy department with its own hydrotherapy pool, occupational therapy, speech and language therapy, orthotics, hospital school, psychology and liaison psychiatry and a dedicated children’s pain team. </w:t>
      </w:r>
    </w:p>
    <w:p w14:paraId="0564B9D2" w14:textId="77777777" w:rsidR="000A5F7E" w:rsidRPr="000A5F7E" w:rsidRDefault="000A5F7E" w:rsidP="000A5F7E">
      <w:pPr>
        <w:rPr>
          <w:rFonts w:ascii="Arial" w:hAnsi="Arial" w:cs="Arial"/>
          <w:color w:val="002060"/>
        </w:rPr>
      </w:pPr>
    </w:p>
    <w:p w14:paraId="04395F58" w14:textId="77777777" w:rsidR="000A5F7E" w:rsidRPr="000A5F7E" w:rsidRDefault="000A5F7E" w:rsidP="000A5F7E">
      <w:pPr>
        <w:rPr>
          <w:rFonts w:ascii="Arial" w:hAnsi="Arial" w:cs="Arial"/>
          <w:color w:val="002060"/>
        </w:rPr>
      </w:pPr>
      <w:r w:rsidRPr="000A5F7E">
        <w:rPr>
          <w:rFonts w:ascii="Arial" w:hAnsi="Arial" w:cs="Arial"/>
          <w:color w:val="002060"/>
        </w:rPr>
        <w:t>The Hospital includes The Duncan Guthrie Institute for Medical Genetics and has excellent Diagnostic Imaging, Pathology, Biochemistry and other Laboratory Medicine Services. There are many links with the major adult medicine and surgery units within the city.</w:t>
      </w:r>
    </w:p>
    <w:p w14:paraId="280B7355" w14:textId="77777777" w:rsidR="000A5F7E" w:rsidRPr="000A5F7E" w:rsidRDefault="000A5F7E" w:rsidP="000A5F7E">
      <w:pPr>
        <w:rPr>
          <w:rFonts w:ascii="Arial" w:hAnsi="Arial" w:cs="Arial"/>
          <w:color w:val="002060"/>
        </w:rPr>
      </w:pPr>
    </w:p>
    <w:p w14:paraId="5A545ED7" w14:textId="77777777" w:rsidR="000A5F7E" w:rsidRPr="000A5F7E" w:rsidRDefault="000A5F7E" w:rsidP="000A5F7E">
      <w:pPr>
        <w:rPr>
          <w:rFonts w:ascii="Arial" w:hAnsi="Arial" w:cs="Arial"/>
          <w:color w:val="002060"/>
        </w:rPr>
      </w:pPr>
      <w:r w:rsidRPr="000A5F7E">
        <w:rPr>
          <w:rFonts w:ascii="Arial" w:hAnsi="Arial" w:cs="Arial"/>
          <w:color w:val="002060"/>
        </w:rPr>
        <w:t>Other paediatric services across NHSGG&amp;C.</w:t>
      </w:r>
    </w:p>
    <w:p w14:paraId="71C74B93" w14:textId="77777777" w:rsidR="000A5F7E" w:rsidRPr="000A5F7E" w:rsidRDefault="000A5F7E" w:rsidP="000A5F7E">
      <w:pPr>
        <w:rPr>
          <w:rFonts w:ascii="Arial" w:hAnsi="Arial" w:cs="Arial"/>
          <w:color w:val="002060"/>
        </w:rPr>
      </w:pPr>
    </w:p>
    <w:p w14:paraId="05AB2EB5" w14:textId="77777777" w:rsidR="000A5F7E" w:rsidRPr="000A5F7E" w:rsidRDefault="000A5F7E" w:rsidP="000A5F7E">
      <w:pPr>
        <w:rPr>
          <w:rFonts w:ascii="Arial" w:hAnsi="Arial" w:cs="Arial"/>
          <w:color w:val="002060"/>
        </w:rPr>
      </w:pPr>
      <w:r w:rsidRPr="000A5F7E">
        <w:rPr>
          <w:rFonts w:ascii="Arial" w:hAnsi="Arial" w:cs="Arial"/>
          <w:color w:val="002060"/>
        </w:rPr>
        <w:t>The Royal Alexandra Hospital, Paisley, the Vale of Leven Hospital, Alexandria and Inverclyde Royal Hospital, Greenock provide outpatient care for paediatric patients across Clyde.  The unit in RAH also houses a neonatal intensive care facility.</w:t>
      </w:r>
    </w:p>
    <w:p w14:paraId="132B833D" w14:textId="77777777" w:rsidR="000A5F7E" w:rsidRPr="000A5F7E" w:rsidRDefault="000A5F7E" w:rsidP="000A5F7E">
      <w:pPr>
        <w:rPr>
          <w:rFonts w:ascii="Arial" w:hAnsi="Arial" w:cs="Arial"/>
          <w:color w:val="002060"/>
        </w:rPr>
      </w:pPr>
    </w:p>
    <w:p w14:paraId="07567875" w14:textId="77777777" w:rsidR="000A5F7E" w:rsidRPr="000A5F7E" w:rsidRDefault="000A5F7E" w:rsidP="000A5F7E">
      <w:pPr>
        <w:rPr>
          <w:rFonts w:ascii="Arial" w:hAnsi="Arial" w:cs="Arial"/>
          <w:color w:val="002060"/>
        </w:rPr>
      </w:pPr>
      <w:r w:rsidRPr="000A5F7E">
        <w:rPr>
          <w:rFonts w:ascii="Arial" w:hAnsi="Arial" w:cs="Arial"/>
          <w:color w:val="002060"/>
        </w:rPr>
        <w:t>General and specialist paediatric clinics are also delivered on a number of other sites throughout Greater Glasgow and Clyde and through a service level agreement to remote and rural localities in Argyll &amp; Bute.</w:t>
      </w:r>
    </w:p>
    <w:p w14:paraId="1B57C3F3" w14:textId="77777777" w:rsidR="000A5F7E" w:rsidRPr="000A5F7E" w:rsidRDefault="000A5F7E" w:rsidP="000A5F7E">
      <w:pPr>
        <w:rPr>
          <w:rFonts w:ascii="Arial" w:hAnsi="Arial" w:cs="Arial"/>
          <w:color w:val="002060"/>
        </w:rPr>
      </w:pPr>
    </w:p>
    <w:p w14:paraId="1104F189" w14:textId="77777777" w:rsidR="000A5F7E" w:rsidRPr="000A5F7E" w:rsidRDefault="000A5F7E" w:rsidP="000A5F7E">
      <w:pPr>
        <w:rPr>
          <w:rFonts w:ascii="Arial" w:hAnsi="Arial" w:cs="Arial"/>
          <w:color w:val="002060"/>
        </w:rPr>
      </w:pPr>
    </w:p>
    <w:p w14:paraId="05B2C75A" w14:textId="77777777" w:rsidR="000A5F7E" w:rsidRPr="000A5F7E" w:rsidRDefault="000A5F7E" w:rsidP="000A5F7E">
      <w:pPr>
        <w:rPr>
          <w:rFonts w:ascii="Arial" w:hAnsi="Arial" w:cs="Arial"/>
          <w:color w:val="002060"/>
        </w:rPr>
      </w:pPr>
      <w:r w:rsidRPr="000A5F7E">
        <w:rPr>
          <w:rFonts w:ascii="Arial" w:hAnsi="Arial" w:cs="Arial"/>
          <w:color w:val="002060"/>
        </w:rPr>
        <w:t>Specialist community based children’s services can be found throughout Greater Glasgow and Clyde.  These services are managed within community health and social care partnerships but have close links with the Queen Elizabeth campus.</w:t>
      </w:r>
    </w:p>
    <w:p w14:paraId="36966C1D" w14:textId="77777777" w:rsidR="000A5F7E" w:rsidRPr="000A5F7E" w:rsidRDefault="000A5F7E" w:rsidP="000A5F7E">
      <w:pPr>
        <w:rPr>
          <w:rFonts w:ascii="Arial" w:hAnsi="Arial" w:cs="Arial"/>
          <w:color w:val="002060"/>
        </w:rPr>
      </w:pPr>
    </w:p>
    <w:p w14:paraId="43BE52A7" w14:textId="77777777" w:rsidR="000A5F7E" w:rsidRPr="000A5F7E" w:rsidRDefault="000A5F7E" w:rsidP="000A5F7E">
      <w:pPr>
        <w:rPr>
          <w:rFonts w:ascii="Arial" w:hAnsi="Arial" w:cs="Arial"/>
          <w:color w:val="002060"/>
        </w:rPr>
      </w:pPr>
      <w:r w:rsidRPr="000A5F7E">
        <w:rPr>
          <w:rFonts w:ascii="Arial" w:hAnsi="Arial" w:cs="Arial"/>
          <w:color w:val="002060"/>
        </w:rPr>
        <w:t>University Links</w:t>
      </w:r>
    </w:p>
    <w:p w14:paraId="77759A65" w14:textId="77777777" w:rsidR="000A5F7E" w:rsidRPr="000A5F7E" w:rsidRDefault="000A5F7E" w:rsidP="000A5F7E">
      <w:pPr>
        <w:rPr>
          <w:rFonts w:ascii="Arial" w:hAnsi="Arial" w:cs="Arial"/>
          <w:b/>
          <w:color w:val="002060"/>
        </w:rPr>
      </w:pPr>
    </w:p>
    <w:p w14:paraId="75B10AB3" w14:textId="77777777" w:rsidR="000A5F7E" w:rsidRPr="000A5F7E" w:rsidRDefault="000A5F7E" w:rsidP="000A5F7E">
      <w:pPr>
        <w:rPr>
          <w:rFonts w:ascii="Arial" w:hAnsi="Arial" w:cs="Arial"/>
          <w:color w:val="002060"/>
        </w:rPr>
      </w:pPr>
      <w:r w:rsidRPr="000A5F7E">
        <w:rPr>
          <w:rFonts w:ascii="Arial" w:hAnsi="Arial" w:cs="Arial"/>
          <w:color w:val="002060"/>
        </w:rPr>
        <w:t>The hospital participates in the undergraduate teaching programme of the University of Glasgow in Child Health, Child &amp; Adolescent Psychiatry, Medical Genetics, Human Nutrition, Pathological Biochemistry, and Surgical Paediatrics. There is an adjacent Teaching and Learning centre, a stratified medicine research unit and a dedicated child research facility.</w:t>
      </w:r>
    </w:p>
    <w:p w14:paraId="23F47887" w14:textId="77777777" w:rsidR="000A5F7E" w:rsidRPr="000A5F7E" w:rsidRDefault="000A5F7E" w:rsidP="000A5F7E">
      <w:pPr>
        <w:rPr>
          <w:rFonts w:ascii="Arial" w:hAnsi="Arial" w:cs="Arial"/>
          <w:color w:val="002060"/>
        </w:rPr>
      </w:pPr>
    </w:p>
    <w:p w14:paraId="1D733A43" w14:textId="77777777" w:rsidR="000A5F7E" w:rsidRPr="000A5F7E" w:rsidRDefault="000A5F7E" w:rsidP="000A5F7E">
      <w:pPr>
        <w:rPr>
          <w:rFonts w:ascii="Arial" w:hAnsi="Arial" w:cs="Arial"/>
          <w:color w:val="002060"/>
        </w:rPr>
      </w:pPr>
      <w:r w:rsidRPr="000A5F7E">
        <w:rPr>
          <w:rFonts w:ascii="Arial" w:hAnsi="Arial" w:cs="Arial"/>
          <w:color w:val="002060"/>
        </w:rPr>
        <w:t>Clinical Leadership</w:t>
      </w:r>
    </w:p>
    <w:p w14:paraId="688ED0B6" w14:textId="77777777" w:rsidR="000A5F7E" w:rsidRPr="000A5F7E" w:rsidRDefault="000A5F7E" w:rsidP="000A5F7E">
      <w:pPr>
        <w:rPr>
          <w:rFonts w:ascii="Arial" w:hAnsi="Arial" w:cs="Arial"/>
          <w:b/>
          <w:color w:val="002060"/>
          <w:u w:val="single"/>
        </w:rPr>
      </w:pPr>
    </w:p>
    <w:p w14:paraId="49E9D50C" w14:textId="77777777" w:rsidR="000A5F7E" w:rsidRPr="000A5F7E" w:rsidRDefault="000A5F7E" w:rsidP="000A5F7E">
      <w:pPr>
        <w:rPr>
          <w:rFonts w:ascii="Arial" w:hAnsi="Arial" w:cs="Arial"/>
          <w:color w:val="002060"/>
        </w:rPr>
      </w:pPr>
      <w:r w:rsidRPr="000A5F7E">
        <w:rPr>
          <w:rFonts w:ascii="Arial" w:hAnsi="Arial" w:cs="Arial"/>
          <w:color w:val="002060"/>
        </w:rPr>
        <w:t>Medical services are a key component of integrated services within the Acute Operating Division, Women and Children’s Directorate, NHSGG&amp;C.</w:t>
      </w:r>
    </w:p>
    <w:p w14:paraId="2A9EFBA9" w14:textId="77777777" w:rsidR="000A5F7E" w:rsidRPr="000A5F7E" w:rsidRDefault="000A5F7E" w:rsidP="000A5F7E">
      <w:pPr>
        <w:rPr>
          <w:rFonts w:ascii="Arial" w:hAnsi="Arial" w:cs="Arial"/>
          <w:color w:val="002060"/>
        </w:rPr>
      </w:pPr>
    </w:p>
    <w:p w14:paraId="3029551E" w14:textId="77777777" w:rsidR="000A5F7E" w:rsidRPr="000A5F7E" w:rsidRDefault="000A5F7E" w:rsidP="000A5F7E">
      <w:pPr>
        <w:rPr>
          <w:rFonts w:ascii="Arial" w:hAnsi="Arial" w:cs="Arial"/>
          <w:color w:val="002060"/>
        </w:rPr>
      </w:pPr>
      <w:r w:rsidRPr="000A5F7E">
        <w:rPr>
          <w:rFonts w:ascii="Arial" w:hAnsi="Arial" w:cs="Arial"/>
          <w:color w:val="002060"/>
        </w:rPr>
        <w:t>Dr Alan Mathers is the Chief of Medicine for Women and Children’s services.</w:t>
      </w:r>
    </w:p>
    <w:p w14:paraId="3CB327C1" w14:textId="77777777" w:rsidR="000A5F7E" w:rsidRPr="000A5F7E" w:rsidRDefault="000A5F7E" w:rsidP="000A5F7E">
      <w:pPr>
        <w:rPr>
          <w:rFonts w:ascii="Arial" w:hAnsi="Arial" w:cs="Arial"/>
          <w:color w:val="002060"/>
        </w:rPr>
      </w:pPr>
      <w:r w:rsidRPr="000A5F7E">
        <w:rPr>
          <w:rFonts w:ascii="Arial" w:hAnsi="Arial" w:cs="Arial"/>
          <w:color w:val="002060"/>
        </w:rPr>
        <w:t>Dr Lesley Nairn is the Clinical Director for Emergency Medicine and General Paediatrics.</w:t>
      </w:r>
    </w:p>
    <w:p w14:paraId="4008F85F" w14:textId="77777777" w:rsidR="000A5F7E" w:rsidRPr="000A5F7E" w:rsidRDefault="000A5F7E" w:rsidP="000A5F7E">
      <w:pPr>
        <w:rPr>
          <w:rFonts w:ascii="Arial" w:hAnsi="Arial" w:cs="Arial"/>
          <w:color w:val="002060"/>
        </w:rPr>
      </w:pPr>
      <w:r w:rsidRPr="000A5F7E">
        <w:rPr>
          <w:rFonts w:ascii="Arial" w:hAnsi="Arial" w:cs="Arial"/>
          <w:color w:val="002060"/>
        </w:rPr>
        <w:t>Dr Phil Davies is Clinical Director for Medical Paediatric Specialties.</w:t>
      </w:r>
    </w:p>
    <w:p w14:paraId="332D2583" w14:textId="77777777" w:rsidR="000A5F7E" w:rsidRPr="000A5F7E" w:rsidRDefault="000A5F7E" w:rsidP="000A5F7E">
      <w:pPr>
        <w:rPr>
          <w:rFonts w:ascii="Arial" w:hAnsi="Arial" w:cs="Arial"/>
          <w:color w:val="002060"/>
        </w:rPr>
      </w:pPr>
      <w:r w:rsidRPr="000A5F7E">
        <w:rPr>
          <w:rFonts w:ascii="Arial" w:hAnsi="Arial" w:cs="Arial"/>
          <w:color w:val="002060"/>
        </w:rPr>
        <w:t>Dr Colin Peters is Clinical Director for Critical Care and Neonatology.</w:t>
      </w:r>
    </w:p>
    <w:p w14:paraId="6604D3A0" w14:textId="77777777" w:rsidR="000A5F7E" w:rsidRPr="000A5F7E" w:rsidRDefault="000A5F7E" w:rsidP="000A5F7E">
      <w:pPr>
        <w:rPr>
          <w:rFonts w:ascii="Arial" w:hAnsi="Arial" w:cs="Arial"/>
          <w:color w:val="002060"/>
        </w:rPr>
      </w:pPr>
      <w:r w:rsidRPr="000A5F7E">
        <w:rPr>
          <w:rFonts w:ascii="Arial" w:hAnsi="Arial" w:cs="Arial"/>
          <w:color w:val="002060"/>
        </w:rPr>
        <w:t>Dr Mark Davidson is Clinical Director Cardiac Services</w:t>
      </w:r>
    </w:p>
    <w:p w14:paraId="62379470" w14:textId="77777777" w:rsidR="000A5F7E" w:rsidRPr="000A5F7E" w:rsidRDefault="000A5F7E" w:rsidP="000A5F7E">
      <w:pPr>
        <w:rPr>
          <w:rFonts w:ascii="Arial" w:hAnsi="Arial" w:cs="Arial"/>
          <w:color w:val="002060"/>
        </w:rPr>
      </w:pPr>
      <w:r w:rsidRPr="000A5F7E">
        <w:rPr>
          <w:rFonts w:ascii="Arial" w:hAnsi="Arial" w:cs="Arial"/>
          <w:color w:val="002060"/>
        </w:rPr>
        <w:t>Miss Emer Campbell is Clinical Director for Surgical Services</w:t>
      </w:r>
    </w:p>
    <w:p w14:paraId="09467B6F" w14:textId="77777777" w:rsidR="000A5F7E" w:rsidRPr="000A5F7E" w:rsidRDefault="000A5F7E" w:rsidP="000A5F7E">
      <w:pPr>
        <w:rPr>
          <w:rFonts w:ascii="Arial" w:hAnsi="Arial" w:cs="Arial"/>
          <w:color w:val="002060"/>
        </w:rPr>
      </w:pPr>
    </w:p>
    <w:p w14:paraId="68431F5D" w14:textId="77777777" w:rsidR="000A5F7E" w:rsidRPr="000A5F7E" w:rsidRDefault="000A5F7E" w:rsidP="000A5F7E">
      <w:pPr>
        <w:rPr>
          <w:rFonts w:ascii="Arial" w:hAnsi="Arial" w:cs="Arial"/>
          <w:color w:val="002060"/>
        </w:rPr>
      </w:pPr>
      <w:r w:rsidRPr="000A5F7E">
        <w:rPr>
          <w:rFonts w:ascii="Arial" w:hAnsi="Arial" w:cs="Arial"/>
          <w:color w:val="002060"/>
        </w:rPr>
        <w:t>Description of the Services</w:t>
      </w:r>
    </w:p>
    <w:p w14:paraId="72171CCE" w14:textId="77777777" w:rsidR="000A5F7E" w:rsidRPr="000A5F7E" w:rsidRDefault="000A5F7E" w:rsidP="000A5F7E">
      <w:pPr>
        <w:rPr>
          <w:rFonts w:ascii="Arial" w:hAnsi="Arial" w:cs="Arial"/>
          <w:b/>
          <w:color w:val="002060"/>
        </w:rPr>
      </w:pPr>
    </w:p>
    <w:p w14:paraId="0508EF09" w14:textId="77777777" w:rsidR="000A5F7E" w:rsidRPr="000A5F7E" w:rsidRDefault="000A5F7E" w:rsidP="000A5F7E">
      <w:pPr>
        <w:rPr>
          <w:rFonts w:ascii="Arial" w:hAnsi="Arial" w:cs="Arial"/>
          <w:color w:val="002060"/>
        </w:rPr>
      </w:pPr>
      <w:r w:rsidRPr="000A5F7E">
        <w:rPr>
          <w:rFonts w:ascii="Arial" w:hAnsi="Arial" w:cs="Arial"/>
          <w:color w:val="002060"/>
        </w:rPr>
        <w:t>Paediatric Infectious Diseases &amp; Immunology</w:t>
      </w:r>
    </w:p>
    <w:p w14:paraId="42C6E657" w14:textId="77777777" w:rsidR="000A5F7E" w:rsidRPr="000A5F7E" w:rsidRDefault="000A5F7E" w:rsidP="000A5F7E">
      <w:pPr>
        <w:rPr>
          <w:rFonts w:ascii="Arial" w:hAnsi="Arial" w:cs="Arial"/>
          <w:color w:val="002060"/>
        </w:rPr>
      </w:pPr>
    </w:p>
    <w:p w14:paraId="637F68AD" w14:textId="77777777" w:rsidR="000A5F7E" w:rsidRPr="000A5F7E" w:rsidRDefault="000A5F7E" w:rsidP="000A5F7E">
      <w:pPr>
        <w:rPr>
          <w:rFonts w:ascii="Arial" w:hAnsi="Arial" w:cs="Arial"/>
          <w:color w:val="002060"/>
        </w:rPr>
      </w:pPr>
      <w:r w:rsidRPr="000A5F7E">
        <w:rPr>
          <w:rFonts w:ascii="Arial" w:hAnsi="Arial" w:cs="Arial"/>
          <w:color w:val="002060"/>
        </w:rPr>
        <w:t xml:space="preserve">The paediatric infectious diseases team includes 2 full time consultants in paediatric infectious diseases &amp; immunology and 2 full-time consultants in general paediatrics and paediatric infectious diseases. This post will replace the current lead for immunology. One specialist nurse has responsibilities in infectious diseases and immunology, and two specialist pharmacists have responsibilities for antimicrobial prescribing and blood borne virus infection respectively. The team is supported by a full time secretary. </w:t>
      </w:r>
    </w:p>
    <w:p w14:paraId="29DFA338" w14:textId="77777777" w:rsidR="000A5F7E" w:rsidRPr="000A5F7E" w:rsidRDefault="000A5F7E" w:rsidP="000A5F7E">
      <w:pPr>
        <w:rPr>
          <w:rFonts w:ascii="Arial" w:hAnsi="Arial" w:cs="Arial"/>
          <w:color w:val="002060"/>
        </w:rPr>
      </w:pPr>
    </w:p>
    <w:p w14:paraId="0385642E" w14:textId="77777777" w:rsidR="000A5F7E" w:rsidRPr="000A5F7E" w:rsidRDefault="000A5F7E" w:rsidP="000A5F7E">
      <w:pPr>
        <w:rPr>
          <w:rFonts w:ascii="Arial" w:hAnsi="Arial" w:cs="Arial"/>
          <w:color w:val="002060"/>
        </w:rPr>
      </w:pPr>
      <w:r w:rsidRPr="000A5F7E">
        <w:rPr>
          <w:rFonts w:ascii="Arial" w:hAnsi="Arial" w:cs="Arial"/>
          <w:color w:val="002060"/>
        </w:rPr>
        <w:t>The team provides a consult service to the general paediatric and all specialist services within the hospital, listed above. The team will have direct consultant responsibility for some inpatients, but in many cases its role is to give advice regarding infection management to other services. All 4 consultants contribute sessions to this service as per job plan. There is a 1 in 4 on call commitment, chiefly giving telephone advice, but attendance in the hospital out of hours and at weekends is sometimes required. There are outpatient clinics in immunology (a paediatric clinic and a young person’s clinic run jointly with the consultant in adult immunology), general infectious disease, blood borne virus infection, and TB.</w:t>
      </w:r>
    </w:p>
    <w:p w14:paraId="2F60DB1B" w14:textId="77777777" w:rsidR="000A5F7E" w:rsidRPr="000A5F7E" w:rsidRDefault="000A5F7E" w:rsidP="000A5F7E">
      <w:pPr>
        <w:rPr>
          <w:rFonts w:ascii="Arial" w:hAnsi="Arial" w:cs="Arial"/>
          <w:color w:val="002060"/>
        </w:rPr>
      </w:pPr>
    </w:p>
    <w:p w14:paraId="31C25C99" w14:textId="77777777" w:rsidR="000A5F7E" w:rsidRPr="000A5F7E" w:rsidRDefault="000A5F7E" w:rsidP="000A5F7E">
      <w:pPr>
        <w:rPr>
          <w:rFonts w:ascii="Arial" w:hAnsi="Arial" w:cs="Arial"/>
          <w:color w:val="002060"/>
        </w:rPr>
      </w:pPr>
      <w:r w:rsidRPr="000A5F7E">
        <w:rPr>
          <w:rFonts w:ascii="Arial" w:hAnsi="Arial" w:cs="Arial"/>
          <w:color w:val="002060"/>
        </w:rPr>
        <w:t xml:space="preserve">The successful candidate would be expected to lead for immunology within the service and their sessional commitment would incorporate the immunology clinics, review of patients on the ambulatory units, diagnostic (including with genetics) and management MDTs, joint clinics with the stem cell  transplant team, outreach clinics in Aberdeen and Inverness.  There is an established national pathway for assessment and management of children with primary immune deficiency treatable with HSCT involving the paediatric immunologists in Scotland and Newcastle, with the aim to ensure that children remain as close to home as possible at all stages of the procedure. Patients at standard risk are referred to the Scottish national HSCT service whereas those at particularly high risk are referred to Newcastle (0-2/year).  Unless urgent, (eg SCID) decisions are made in the national network clinic attended by these clinicians, held quarterly in Glasgow and Edinburgh alternately. The successful candidate would be expected to lead the Glasgow clinics, liaise with both transplant services, and manage children in the lead up to the procedure, and following referral back to the immunology service at day +100 or at discharge. All paediatric ID &amp; immunology clinicians in Scotland belong to the Scottish paediatric and adolescent infection and immunology network (SPAIIN) which ensures standardisation of care across Scotland by supporting diagnostic and clinical management decision making, teaching and education, clinical outcome monitoring and reporting to Scottish national commissioners (NSD).  The successful candidate would be expected to engage fully with SPAIIN. </w:t>
      </w:r>
    </w:p>
    <w:p w14:paraId="08671F7E" w14:textId="77777777" w:rsidR="000A5F7E" w:rsidRPr="000A5F7E" w:rsidRDefault="000A5F7E" w:rsidP="000A5F7E">
      <w:pPr>
        <w:rPr>
          <w:rFonts w:ascii="Arial" w:hAnsi="Arial" w:cs="Arial"/>
          <w:color w:val="002060"/>
        </w:rPr>
      </w:pPr>
    </w:p>
    <w:p w14:paraId="772FEA4E" w14:textId="77777777" w:rsidR="000A5F7E" w:rsidRPr="000A5F7E" w:rsidRDefault="000A5F7E" w:rsidP="000A5F7E">
      <w:pPr>
        <w:rPr>
          <w:rFonts w:ascii="Arial" w:hAnsi="Arial" w:cs="Arial"/>
          <w:color w:val="002060"/>
        </w:rPr>
      </w:pPr>
      <w:r w:rsidRPr="000A5F7E">
        <w:rPr>
          <w:rFonts w:ascii="Arial" w:hAnsi="Arial" w:cs="Arial"/>
          <w:color w:val="002060"/>
        </w:rPr>
        <w:t>The successful applicant would join ….</w:t>
      </w:r>
    </w:p>
    <w:p w14:paraId="043CA1C2" w14:textId="77777777" w:rsidR="000A5F7E" w:rsidRPr="000A5F7E" w:rsidRDefault="000A5F7E" w:rsidP="000A5F7E">
      <w:pPr>
        <w:kinsoku w:val="0"/>
        <w:overflowPunct w:val="0"/>
        <w:jc w:val="both"/>
        <w:rPr>
          <w:rFonts w:ascii="Arial" w:hAnsi="Arial" w:cs="Arial"/>
          <w:color w:val="002060"/>
        </w:rPr>
      </w:pPr>
    </w:p>
    <w:p w14:paraId="251646DA" w14:textId="77777777" w:rsidR="000A5F7E" w:rsidRPr="000A5F7E" w:rsidRDefault="000A5F7E" w:rsidP="000A5F7E">
      <w:pPr>
        <w:kinsoku w:val="0"/>
        <w:overflowPunct w:val="0"/>
        <w:jc w:val="both"/>
        <w:rPr>
          <w:rFonts w:ascii="Arial" w:hAnsi="Arial" w:cs="Arial"/>
          <w:bCs/>
          <w:color w:val="002060"/>
          <w:u w:val="single"/>
        </w:rPr>
      </w:pPr>
      <w:r w:rsidRPr="000A5F7E">
        <w:rPr>
          <w:rFonts w:ascii="Arial" w:hAnsi="Arial" w:cs="Arial"/>
          <w:b/>
          <w:color w:val="002060"/>
        </w:rPr>
        <w:t>Paediatric Infectious Diseases &amp; Immunology Team</w:t>
      </w:r>
    </w:p>
    <w:p w14:paraId="62A8D596" w14:textId="77777777" w:rsidR="000A5F7E" w:rsidRPr="000A5F7E" w:rsidRDefault="000A5F7E" w:rsidP="000A5F7E">
      <w:pPr>
        <w:kinsoku w:val="0"/>
        <w:overflowPunct w:val="0"/>
        <w:jc w:val="both"/>
        <w:rPr>
          <w:rFonts w:ascii="Arial" w:hAnsi="Arial" w:cs="Arial"/>
          <w:color w:val="002060"/>
        </w:rPr>
      </w:pPr>
    </w:p>
    <w:p w14:paraId="0216C4C5" w14:textId="77777777" w:rsidR="000A5F7E" w:rsidRPr="000A5F7E" w:rsidRDefault="000A5F7E" w:rsidP="000A5F7E">
      <w:pPr>
        <w:kinsoku w:val="0"/>
        <w:overflowPunct w:val="0"/>
        <w:jc w:val="both"/>
        <w:rPr>
          <w:rFonts w:ascii="Arial" w:hAnsi="Arial" w:cs="Arial"/>
          <w:color w:val="002060"/>
        </w:rPr>
      </w:pPr>
      <w:r w:rsidRPr="000A5F7E">
        <w:rPr>
          <w:rFonts w:ascii="Arial" w:hAnsi="Arial" w:cs="Arial"/>
          <w:color w:val="002060"/>
        </w:rPr>
        <w:t>Dr Conor Doherty – consultant in paediatric infectious diseases and immunology (Paeds ID lead)</w:t>
      </w:r>
    </w:p>
    <w:p w14:paraId="3E8774E9" w14:textId="77777777" w:rsidR="000A5F7E" w:rsidRPr="000A5F7E" w:rsidRDefault="000A5F7E" w:rsidP="000A5F7E">
      <w:pPr>
        <w:rPr>
          <w:rFonts w:ascii="Arial" w:hAnsi="Arial" w:cs="Arial"/>
          <w:color w:val="002060"/>
        </w:rPr>
      </w:pPr>
      <w:r w:rsidRPr="000A5F7E">
        <w:rPr>
          <w:rFonts w:ascii="Arial" w:hAnsi="Arial" w:cs="Arial"/>
          <w:color w:val="002060"/>
        </w:rPr>
        <w:t>Dr Louisa Pollock – consultant in paediatric infectious diseases and general paediatrics</w:t>
      </w:r>
    </w:p>
    <w:p w14:paraId="6D9CE317" w14:textId="77777777" w:rsidR="000A5F7E" w:rsidRPr="000A5F7E" w:rsidRDefault="000A5F7E" w:rsidP="000A5F7E">
      <w:pPr>
        <w:rPr>
          <w:rFonts w:ascii="Arial" w:hAnsi="Arial" w:cs="Arial"/>
          <w:color w:val="002060"/>
        </w:rPr>
      </w:pPr>
      <w:r w:rsidRPr="000A5F7E">
        <w:rPr>
          <w:rFonts w:ascii="Arial" w:hAnsi="Arial" w:cs="Arial"/>
          <w:color w:val="002060"/>
        </w:rPr>
        <w:t>Dr Kat Longbottom - consultant in paediatric infectious diseases and general paediatrics</w:t>
      </w:r>
    </w:p>
    <w:p w14:paraId="36C0CF09" w14:textId="77777777" w:rsidR="000A5F7E" w:rsidRPr="000A5F7E" w:rsidRDefault="000A5F7E" w:rsidP="000A5F7E">
      <w:pPr>
        <w:kinsoku w:val="0"/>
        <w:overflowPunct w:val="0"/>
        <w:jc w:val="both"/>
        <w:rPr>
          <w:rFonts w:ascii="Arial" w:hAnsi="Arial" w:cs="Arial"/>
          <w:color w:val="002060"/>
        </w:rPr>
      </w:pPr>
      <w:r w:rsidRPr="000A5F7E">
        <w:rPr>
          <w:rFonts w:ascii="Arial" w:hAnsi="Arial" w:cs="Arial"/>
          <w:color w:val="002060"/>
        </w:rPr>
        <w:t>Ms Susan Kafka – antimicrobial pharmacist &amp; the joint chair pf paediatric AMT and the Scottish PPSG (paed prescribing steering group)</w:t>
      </w:r>
    </w:p>
    <w:p w14:paraId="1DD3527B" w14:textId="77777777" w:rsidR="000A5F7E" w:rsidRPr="000A5F7E" w:rsidRDefault="000A5F7E" w:rsidP="000A5F7E">
      <w:pPr>
        <w:kinsoku w:val="0"/>
        <w:overflowPunct w:val="0"/>
        <w:jc w:val="both"/>
        <w:rPr>
          <w:rFonts w:ascii="Arial" w:hAnsi="Arial" w:cs="Arial"/>
          <w:color w:val="002060"/>
        </w:rPr>
      </w:pPr>
      <w:r w:rsidRPr="000A5F7E">
        <w:rPr>
          <w:rFonts w:ascii="Arial" w:hAnsi="Arial" w:cs="Arial"/>
          <w:color w:val="002060"/>
        </w:rPr>
        <w:t>Dr Fiona Marra – blood borne virus pharmacist and lead for national network (SPAIIN)</w:t>
      </w:r>
    </w:p>
    <w:p w14:paraId="4F0FF3BA" w14:textId="77777777" w:rsidR="000A5F7E" w:rsidRPr="000A5F7E" w:rsidRDefault="000A5F7E" w:rsidP="000A5F7E">
      <w:pPr>
        <w:kinsoku w:val="0"/>
        <w:overflowPunct w:val="0"/>
        <w:jc w:val="both"/>
        <w:rPr>
          <w:rFonts w:ascii="Arial" w:hAnsi="Arial" w:cs="Arial"/>
          <w:color w:val="002060"/>
        </w:rPr>
      </w:pPr>
      <w:r w:rsidRPr="000A5F7E">
        <w:rPr>
          <w:rFonts w:ascii="Arial" w:hAnsi="Arial" w:cs="Arial"/>
          <w:color w:val="002060"/>
        </w:rPr>
        <w:t>Ms Mary-Jane Mitchell - secretary</w:t>
      </w:r>
    </w:p>
    <w:p w14:paraId="32060581" w14:textId="77777777" w:rsidR="000A5F7E" w:rsidRPr="000A5F7E" w:rsidRDefault="000A5F7E" w:rsidP="000A5F7E">
      <w:pPr>
        <w:rPr>
          <w:rFonts w:ascii="Arial" w:hAnsi="Arial" w:cs="Arial"/>
          <w:color w:val="002060"/>
        </w:rPr>
      </w:pPr>
      <w:r w:rsidRPr="000A5F7E">
        <w:rPr>
          <w:rFonts w:ascii="Arial" w:hAnsi="Arial" w:cs="Arial"/>
          <w:color w:val="002060"/>
        </w:rPr>
        <w:t>Ms Debbi Thomson, specialist nurse</w:t>
      </w:r>
    </w:p>
    <w:p w14:paraId="514E9DD7" w14:textId="77777777" w:rsidR="00BF2B07" w:rsidRPr="000A5F7E" w:rsidRDefault="00BF2B07" w:rsidP="008A52ED">
      <w:pPr>
        <w:rPr>
          <w:rFonts w:ascii="Arial" w:hAnsi="Arial" w:cs="Arial"/>
          <w:b/>
          <w:bCs/>
          <w:color w:val="002060"/>
          <w:sz w:val="32"/>
          <w:szCs w:val="32"/>
        </w:rPr>
      </w:pPr>
    </w:p>
    <w:p w14:paraId="6015202C" w14:textId="5C73928C" w:rsidR="00BF2B07" w:rsidRPr="000A5F7E" w:rsidRDefault="000A5F7E" w:rsidP="008A52ED">
      <w:pPr>
        <w:rPr>
          <w:rFonts w:ascii="Arial" w:hAnsi="Arial" w:cs="Arial"/>
          <w:b/>
          <w:bCs/>
          <w:color w:val="002060"/>
          <w:sz w:val="32"/>
          <w:szCs w:val="32"/>
        </w:rPr>
      </w:pPr>
      <w:r w:rsidRPr="000A5F7E">
        <w:rPr>
          <w:rFonts w:ascii="Arial" w:hAnsi="Arial" w:cs="Arial"/>
          <w:b/>
          <w:bCs/>
          <w:color w:val="002060"/>
          <w:sz w:val="32"/>
          <w:szCs w:val="32"/>
        </w:rPr>
        <w:t>Section 3:</w:t>
      </w:r>
    </w:p>
    <w:p w14:paraId="73569A8A" w14:textId="77777777" w:rsidR="000A5F7E" w:rsidRPr="000A5F7E" w:rsidRDefault="000A5F7E" w:rsidP="008A52ED">
      <w:pPr>
        <w:rPr>
          <w:rFonts w:ascii="Arial" w:hAnsi="Arial" w:cs="Arial"/>
          <w:b/>
          <w:bCs/>
          <w:color w:val="002060"/>
          <w:sz w:val="32"/>
          <w:szCs w:val="32"/>
        </w:rPr>
      </w:pPr>
    </w:p>
    <w:p w14:paraId="380151DD" w14:textId="77777777" w:rsidR="000A5F7E" w:rsidRPr="000A5F7E" w:rsidRDefault="000A5F7E" w:rsidP="000A5F7E">
      <w:pPr>
        <w:kinsoku w:val="0"/>
        <w:overflowPunct w:val="0"/>
        <w:jc w:val="both"/>
        <w:rPr>
          <w:rFonts w:ascii="Arial" w:hAnsi="Arial" w:cs="Arial"/>
          <w:b/>
          <w:bCs/>
          <w:color w:val="002060"/>
        </w:rPr>
      </w:pPr>
      <w:r w:rsidRPr="000A5F7E">
        <w:rPr>
          <w:rFonts w:ascii="Arial" w:hAnsi="Arial" w:cs="Arial"/>
          <w:b/>
          <w:bCs/>
          <w:color w:val="002060"/>
        </w:rPr>
        <w:t>Main Duties</w:t>
      </w:r>
    </w:p>
    <w:p w14:paraId="2BBB4D35" w14:textId="77777777" w:rsidR="000A5F7E" w:rsidRPr="000A5F7E" w:rsidRDefault="000A5F7E" w:rsidP="000A5F7E">
      <w:pPr>
        <w:kinsoku w:val="0"/>
        <w:overflowPunct w:val="0"/>
        <w:jc w:val="both"/>
        <w:rPr>
          <w:rFonts w:ascii="Arial" w:hAnsi="Arial" w:cs="Arial"/>
          <w:bCs/>
          <w:color w:val="002060"/>
          <w:u w:val="single"/>
        </w:rPr>
      </w:pPr>
    </w:p>
    <w:p w14:paraId="4B8DB721" w14:textId="77777777" w:rsidR="000A5F7E" w:rsidRPr="000A5F7E" w:rsidRDefault="000A5F7E" w:rsidP="000A5F7E">
      <w:pPr>
        <w:kinsoku w:val="0"/>
        <w:overflowPunct w:val="0"/>
        <w:jc w:val="both"/>
        <w:rPr>
          <w:rFonts w:ascii="Arial" w:hAnsi="Arial" w:cs="Arial"/>
          <w:bCs/>
          <w:color w:val="002060"/>
        </w:rPr>
      </w:pPr>
      <w:r w:rsidRPr="000A5F7E">
        <w:rPr>
          <w:rFonts w:ascii="Arial" w:hAnsi="Arial" w:cs="Arial"/>
          <w:bCs/>
          <w:color w:val="002060"/>
        </w:rPr>
        <w:t>Participate in the specialist paediatric ID &amp; Immunology consult service</w:t>
      </w:r>
    </w:p>
    <w:p w14:paraId="16B754C4" w14:textId="77777777" w:rsidR="000A5F7E" w:rsidRPr="000A5F7E" w:rsidRDefault="000A5F7E" w:rsidP="000A5F7E">
      <w:pPr>
        <w:kinsoku w:val="0"/>
        <w:overflowPunct w:val="0"/>
        <w:jc w:val="both"/>
        <w:rPr>
          <w:rFonts w:ascii="Arial" w:hAnsi="Arial" w:cs="Arial"/>
          <w:bCs/>
          <w:color w:val="002060"/>
        </w:rPr>
      </w:pPr>
    </w:p>
    <w:p w14:paraId="123BACA3" w14:textId="77777777" w:rsidR="000A5F7E" w:rsidRPr="000A5F7E" w:rsidRDefault="000A5F7E" w:rsidP="000A5F7E">
      <w:pPr>
        <w:kinsoku w:val="0"/>
        <w:overflowPunct w:val="0"/>
        <w:jc w:val="both"/>
        <w:rPr>
          <w:rFonts w:ascii="Arial" w:hAnsi="Arial" w:cs="Arial"/>
          <w:bCs/>
          <w:color w:val="002060"/>
        </w:rPr>
      </w:pPr>
      <w:r w:rsidRPr="000A5F7E">
        <w:rPr>
          <w:rFonts w:ascii="Arial" w:hAnsi="Arial" w:cs="Arial"/>
          <w:bCs/>
          <w:color w:val="002060"/>
        </w:rPr>
        <w:t>Provide on call service for paediatric infectious diseases and immunology</w:t>
      </w:r>
    </w:p>
    <w:p w14:paraId="165A9CFE" w14:textId="77777777" w:rsidR="000A5F7E" w:rsidRPr="000A5F7E" w:rsidRDefault="000A5F7E" w:rsidP="000A5F7E">
      <w:pPr>
        <w:kinsoku w:val="0"/>
        <w:overflowPunct w:val="0"/>
        <w:jc w:val="both"/>
        <w:rPr>
          <w:rFonts w:ascii="Arial" w:hAnsi="Arial" w:cs="Arial"/>
          <w:bCs/>
          <w:color w:val="002060"/>
        </w:rPr>
      </w:pPr>
    </w:p>
    <w:p w14:paraId="2D458375" w14:textId="77777777" w:rsidR="000A5F7E" w:rsidRPr="000A5F7E" w:rsidRDefault="000A5F7E" w:rsidP="000A5F7E">
      <w:pPr>
        <w:kinsoku w:val="0"/>
        <w:overflowPunct w:val="0"/>
        <w:jc w:val="both"/>
        <w:rPr>
          <w:rFonts w:ascii="Arial" w:hAnsi="Arial" w:cs="Arial"/>
          <w:color w:val="002060"/>
        </w:rPr>
      </w:pPr>
      <w:r w:rsidRPr="000A5F7E">
        <w:rPr>
          <w:rFonts w:ascii="Arial" w:hAnsi="Arial" w:cs="Arial"/>
          <w:bCs/>
          <w:color w:val="002060"/>
        </w:rPr>
        <w:t xml:space="preserve">Clinical Lead for paediatric immunology including the immunology out-patient clinic, liaison with paediatricians across Scotland, the Scottish National stem cell transplant service, and the Great North Children’s Hospital immunology &amp; stem cell transplant service. This would include the diagnosis and management of all referrals for suspected immunodeficiency and the preparation and follow-up of children and families undergoing bone marrow transplantation. </w:t>
      </w:r>
    </w:p>
    <w:p w14:paraId="5ED0E868" w14:textId="77777777" w:rsidR="000A5F7E" w:rsidRPr="000A5F7E" w:rsidRDefault="000A5F7E" w:rsidP="000A5F7E">
      <w:pPr>
        <w:rPr>
          <w:rFonts w:ascii="Arial" w:hAnsi="Arial" w:cs="Arial"/>
          <w:color w:val="002060"/>
        </w:rPr>
      </w:pPr>
    </w:p>
    <w:p w14:paraId="0F70D3DF" w14:textId="77777777" w:rsidR="000A5F7E" w:rsidRPr="000A5F7E" w:rsidRDefault="000A5F7E" w:rsidP="000A5F7E">
      <w:pPr>
        <w:rPr>
          <w:rFonts w:ascii="Arial" w:hAnsi="Arial" w:cs="Arial"/>
          <w:b/>
          <w:color w:val="002060"/>
          <w:u w:val="single"/>
        </w:rPr>
      </w:pPr>
      <w:r w:rsidRPr="000A5F7E">
        <w:rPr>
          <w:rFonts w:ascii="Arial" w:hAnsi="Arial" w:cs="Arial"/>
          <w:b/>
          <w:color w:val="002060"/>
          <w:u w:val="single"/>
        </w:rPr>
        <w:t>Generic Responsibilities</w:t>
      </w:r>
    </w:p>
    <w:p w14:paraId="767CCFAD" w14:textId="77777777" w:rsidR="000A5F7E" w:rsidRPr="000A5F7E" w:rsidRDefault="000A5F7E" w:rsidP="000A5F7E">
      <w:pPr>
        <w:rPr>
          <w:rFonts w:ascii="Arial" w:hAnsi="Arial" w:cs="Arial"/>
          <w:color w:val="002060"/>
          <w:sz w:val="22"/>
          <w:szCs w:val="22"/>
        </w:rPr>
      </w:pPr>
    </w:p>
    <w:p w14:paraId="2D380C7F" w14:textId="77777777" w:rsidR="000A5F7E" w:rsidRPr="000A5F7E" w:rsidRDefault="000A5F7E" w:rsidP="000A5F7E">
      <w:pPr>
        <w:rPr>
          <w:rFonts w:ascii="Arial" w:hAnsi="Arial" w:cs="Arial"/>
          <w:color w:val="002060"/>
        </w:rPr>
      </w:pPr>
      <w:r w:rsidRPr="000A5F7E">
        <w:rPr>
          <w:rFonts w:ascii="Arial" w:hAnsi="Arial" w:cs="Arial"/>
          <w:color w:val="002060"/>
        </w:rPr>
        <w:t>Liaise with other agencies within the hospital and community setting in the promotion of seamless children's services.</w:t>
      </w:r>
    </w:p>
    <w:p w14:paraId="5A44264C" w14:textId="77777777" w:rsidR="000A5F7E" w:rsidRPr="000A5F7E" w:rsidRDefault="000A5F7E" w:rsidP="000A5F7E">
      <w:pPr>
        <w:kinsoku w:val="0"/>
        <w:overflowPunct w:val="0"/>
        <w:jc w:val="both"/>
        <w:rPr>
          <w:rFonts w:ascii="Arial" w:hAnsi="Arial" w:cs="Arial"/>
          <w:bCs/>
          <w:color w:val="002060"/>
        </w:rPr>
      </w:pPr>
    </w:p>
    <w:p w14:paraId="037E1A5D" w14:textId="77777777" w:rsidR="000A5F7E" w:rsidRPr="000A5F7E" w:rsidRDefault="000A5F7E" w:rsidP="000A5F7E">
      <w:pPr>
        <w:rPr>
          <w:rFonts w:ascii="Arial" w:hAnsi="Arial" w:cs="Arial"/>
          <w:color w:val="002060"/>
        </w:rPr>
      </w:pPr>
      <w:r w:rsidRPr="000A5F7E">
        <w:rPr>
          <w:rFonts w:ascii="Arial" w:hAnsi="Arial" w:cs="Arial"/>
          <w:color w:val="002060"/>
        </w:rPr>
        <w:t>Contribute to the planning and development of services in NHS Greater Glasgow and Clyde, including information collation, evaluation of services, service and policy development.</w:t>
      </w:r>
    </w:p>
    <w:p w14:paraId="17C612B7" w14:textId="77777777" w:rsidR="000A5F7E" w:rsidRPr="000A5F7E" w:rsidRDefault="000A5F7E" w:rsidP="000A5F7E">
      <w:pPr>
        <w:rPr>
          <w:rFonts w:ascii="Arial" w:hAnsi="Arial" w:cs="Arial"/>
          <w:color w:val="002060"/>
        </w:rPr>
      </w:pPr>
    </w:p>
    <w:p w14:paraId="24C8C169" w14:textId="77777777" w:rsidR="000A5F7E" w:rsidRPr="000A5F7E" w:rsidRDefault="000A5F7E" w:rsidP="000A5F7E">
      <w:pPr>
        <w:rPr>
          <w:rFonts w:ascii="Arial" w:hAnsi="Arial" w:cs="Arial"/>
          <w:color w:val="002060"/>
        </w:rPr>
      </w:pPr>
      <w:r w:rsidRPr="000A5F7E">
        <w:rPr>
          <w:rFonts w:ascii="Arial" w:hAnsi="Arial" w:cs="Arial"/>
          <w:color w:val="002060"/>
        </w:rPr>
        <w:t xml:space="preserve">To work with the Clinical Director and Lead clinicians in the further development of integrated care pathways across NHS Greater Glasgow and Clyde. </w:t>
      </w:r>
    </w:p>
    <w:p w14:paraId="44B0A532" w14:textId="77777777" w:rsidR="000A5F7E" w:rsidRPr="000A5F7E" w:rsidRDefault="000A5F7E" w:rsidP="000A5F7E">
      <w:pPr>
        <w:rPr>
          <w:rFonts w:ascii="Arial" w:hAnsi="Arial" w:cs="Arial"/>
          <w:color w:val="002060"/>
        </w:rPr>
      </w:pPr>
    </w:p>
    <w:p w14:paraId="47BE5704" w14:textId="77777777" w:rsidR="000A5F7E" w:rsidRPr="000A5F7E" w:rsidRDefault="000A5F7E" w:rsidP="000A5F7E">
      <w:pPr>
        <w:rPr>
          <w:rFonts w:ascii="Arial" w:hAnsi="Arial" w:cs="Arial"/>
          <w:color w:val="002060"/>
        </w:rPr>
      </w:pPr>
      <w:r w:rsidRPr="000A5F7E">
        <w:rPr>
          <w:rFonts w:ascii="Arial" w:hAnsi="Arial" w:cs="Arial"/>
          <w:color w:val="002060"/>
        </w:rPr>
        <w:t>Undertake management responsibilities within the services.</w:t>
      </w:r>
    </w:p>
    <w:p w14:paraId="6C1D04D9" w14:textId="77777777" w:rsidR="000A5F7E" w:rsidRPr="000A5F7E" w:rsidRDefault="000A5F7E" w:rsidP="000A5F7E">
      <w:pPr>
        <w:kinsoku w:val="0"/>
        <w:overflowPunct w:val="0"/>
        <w:jc w:val="both"/>
        <w:rPr>
          <w:rFonts w:ascii="Arial" w:hAnsi="Arial" w:cs="Arial"/>
          <w:bCs/>
          <w:color w:val="002060"/>
        </w:rPr>
      </w:pPr>
    </w:p>
    <w:p w14:paraId="067F068A" w14:textId="77777777" w:rsidR="000A5F7E" w:rsidRPr="000A5F7E" w:rsidRDefault="000A5F7E" w:rsidP="000A5F7E">
      <w:pPr>
        <w:kinsoku w:val="0"/>
        <w:overflowPunct w:val="0"/>
        <w:jc w:val="both"/>
        <w:rPr>
          <w:rFonts w:ascii="Arial" w:hAnsi="Arial" w:cs="Arial"/>
          <w:bCs/>
          <w:color w:val="002060"/>
          <w:u w:val="single"/>
        </w:rPr>
      </w:pPr>
      <w:r w:rsidRPr="000A5F7E">
        <w:rPr>
          <w:rFonts w:ascii="Arial" w:hAnsi="Arial" w:cs="Arial"/>
          <w:bCs/>
          <w:color w:val="002060"/>
          <w:u w:val="single"/>
        </w:rPr>
        <w:t>Research, Teaching &amp; Training</w:t>
      </w:r>
    </w:p>
    <w:p w14:paraId="522AA184" w14:textId="77777777" w:rsidR="000A5F7E" w:rsidRPr="000A5F7E" w:rsidRDefault="000A5F7E" w:rsidP="000A5F7E">
      <w:pPr>
        <w:kinsoku w:val="0"/>
        <w:overflowPunct w:val="0"/>
        <w:jc w:val="both"/>
        <w:rPr>
          <w:rFonts w:ascii="Arial" w:hAnsi="Arial" w:cs="Arial"/>
          <w:bCs/>
          <w:color w:val="002060"/>
        </w:rPr>
      </w:pPr>
    </w:p>
    <w:p w14:paraId="4883266F" w14:textId="77777777" w:rsidR="000A5F7E" w:rsidRPr="000A5F7E" w:rsidRDefault="000A5F7E" w:rsidP="000A5F7E">
      <w:pPr>
        <w:rPr>
          <w:rFonts w:ascii="Arial" w:hAnsi="Arial" w:cs="Arial"/>
          <w:color w:val="002060"/>
        </w:rPr>
      </w:pPr>
      <w:r w:rsidRPr="000A5F7E">
        <w:rPr>
          <w:rFonts w:ascii="Arial" w:hAnsi="Arial" w:cs="Arial"/>
          <w:color w:val="002060"/>
        </w:rPr>
        <w:t xml:space="preserve">Contribute to undergraduate and postgraduate training and supervision and mentorship of junior doctors and other health professionals as appropriate. </w:t>
      </w:r>
    </w:p>
    <w:p w14:paraId="6A665639" w14:textId="77777777" w:rsidR="000A5F7E" w:rsidRPr="000A5F7E" w:rsidRDefault="000A5F7E" w:rsidP="000A5F7E">
      <w:pPr>
        <w:kinsoku w:val="0"/>
        <w:overflowPunct w:val="0"/>
        <w:jc w:val="both"/>
        <w:rPr>
          <w:rFonts w:ascii="Arial" w:hAnsi="Arial" w:cs="Arial"/>
          <w:bCs/>
          <w:color w:val="002060"/>
        </w:rPr>
      </w:pPr>
    </w:p>
    <w:p w14:paraId="7306CA1B" w14:textId="77777777" w:rsidR="000A5F7E" w:rsidRPr="000A5F7E" w:rsidRDefault="000A5F7E" w:rsidP="000A5F7E">
      <w:pPr>
        <w:rPr>
          <w:rFonts w:ascii="Arial" w:hAnsi="Arial" w:cs="Arial"/>
          <w:color w:val="002060"/>
        </w:rPr>
      </w:pPr>
      <w:r w:rsidRPr="000A5F7E">
        <w:rPr>
          <w:rFonts w:ascii="Arial" w:hAnsi="Arial" w:cs="Arial"/>
          <w:color w:val="002060"/>
        </w:rPr>
        <w:t>Participate in audit and research activities, including supervision of trainee paediatricians and medical students undertaking such activities.</w:t>
      </w:r>
    </w:p>
    <w:p w14:paraId="6684623F" w14:textId="77777777" w:rsidR="000A5F7E" w:rsidRPr="000A5F7E" w:rsidRDefault="000A5F7E" w:rsidP="000A5F7E">
      <w:pPr>
        <w:kinsoku w:val="0"/>
        <w:overflowPunct w:val="0"/>
        <w:jc w:val="both"/>
        <w:rPr>
          <w:rFonts w:ascii="Arial" w:hAnsi="Arial" w:cs="Arial"/>
          <w:bCs/>
          <w:color w:val="002060"/>
        </w:rPr>
      </w:pPr>
    </w:p>
    <w:p w14:paraId="7FB9EF36" w14:textId="77777777" w:rsidR="000A5F7E" w:rsidRPr="000A5F7E" w:rsidRDefault="000A5F7E" w:rsidP="000A5F7E">
      <w:pPr>
        <w:kinsoku w:val="0"/>
        <w:overflowPunct w:val="0"/>
        <w:jc w:val="both"/>
        <w:rPr>
          <w:rFonts w:ascii="Arial" w:hAnsi="Arial" w:cs="Arial"/>
          <w:bCs/>
          <w:color w:val="002060"/>
        </w:rPr>
      </w:pPr>
    </w:p>
    <w:p w14:paraId="1B1AF324" w14:textId="77777777" w:rsidR="000A5F7E" w:rsidRPr="000A5F7E" w:rsidRDefault="000A5F7E" w:rsidP="000A5F7E">
      <w:pPr>
        <w:kinsoku w:val="0"/>
        <w:overflowPunct w:val="0"/>
        <w:jc w:val="both"/>
        <w:rPr>
          <w:rFonts w:ascii="Arial" w:hAnsi="Arial" w:cs="Arial"/>
          <w:bCs/>
          <w:color w:val="002060"/>
          <w:u w:val="single"/>
        </w:rPr>
      </w:pPr>
      <w:r w:rsidRPr="000A5F7E">
        <w:rPr>
          <w:rFonts w:ascii="Arial" w:hAnsi="Arial" w:cs="Arial"/>
          <w:bCs/>
          <w:color w:val="002060"/>
          <w:u w:val="single"/>
        </w:rPr>
        <w:t>General Provisions</w:t>
      </w:r>
    </w:p>
    <w:p w14:paraId="73EE5DC1" w14:textId="77777777" w:rsidR="000A5F7E" w:rsidRPr="000A5F7E" w:rsidRDefault="000A5F7E" w:rsidP="000A5F7E">
      <w:pPr>
        <w:kinsoku w:val="0"/>
        <w:overflowPunct w:val="0"/>
        <w:jc w:val="both"/>
        <w:rPr>
          <w:rFonts w:ascii="Arial" w:hAnsi="Arial" w:cs="Arial"/>
          <w:bCs/>
          <w:color w:val="002060"/>
        </w:rPr>
      </w:pPr>
    </w:p>
    <w:p w14:paraId="1A8F9F5D" w14:textId="77777777" w:rsidR="000A5F7E" w:rsidRPr="000A5F7E" w:rsidRDefault="000A5F7E" w:rsidP="000A5F7E">
      <w:pPr>
        <w:jc w:val="both"/>
        <w:rPr>
          <w:rFonts w:ascii="Arial" w:hAnsi="Arial" w:cs="Arial"/>
          <w:color w:val="002060"/>
        </w:rPr>
      </w:pPr>
      <w:r w:rsidRPr="000A5F7E">
        <w:rPr>
          <w:rFonts w:ascii="Arial" w:hAnsi="Arial" w:cs="Arial"/>
          <w:color w:val="002060"/>
        </w:rPr>
        <w:t>You will be expected to work with local managers and professional colleagues in the efficient running of services and will share with Consultant colleagues in the medical contribution to management.  Subject to the provision of the Terms and Conditions, you are expected to observe the organisation’s agreed policies and procedures, drawn up in consultation with the profession on clinical matters, and to follow the standing orders and financial instruction NHS Greater Glasgow &amp; Clyde, in particular, where you manage employees of the organisation, you will be expected to follow the local and national employment and personnel policies and procedures.  You will be expected to make sure that there are adequate arrangements for hospital staff involved in the care of your patients to be able to contact you when necessary.</w:t>
      </w:r>
    </w:p>
    <w:p w14:paraId="12E17C25" w14:textId="77777777" w:rsidR="000A5F7E" w:rsidRPr="000A5F7E" w:rsidRDefault="000A5F7E" w:rsidP="000A5F7E">
      <w:pPr>
        <w:jc w:val="both"/>
        <w:rPr>
          <w:rFonts w:ascii="Arial" w:hAnsi="Arial" w:cs="Arial"/>
          <w:color w:val="002060"/>
          <w:sz w:val="22"/>
        </w:rPr>
      </w:pPr>
    </w:p>
    <w:p w14:paraId="749B168D" w14:textId="77777777" w:rsidR="000A5F7E" w:rsidRPr="000A5F7E" w:rsidRDefault="000A5F7E" w:rsidP="000A5F7E">
      <w:pPr>
        <w:kinsoku w:val="0"/>
        <w:overflowPunct w:val="0"/>
        <w:jc w:val="both"/>
        <w:rPr>
          <w:rFonts w:ascii="Arial" w:hAnsi="Arial" w:cs="Arial"/>
          <w:bCs/>
          <w:color w:val="002060"/>
          <w:u w:val="single"/>
        </w:rPr>
      </w:pPr>
      <w:r w:rsidRPr="000A5F7E">
        <w:rPr>
          <w:rFonts w:ascii="Arial" w:hAnsi="Arial" w:cs="Arial"/>
          <w:bCs/>
          <w:color w:val="002060"/>
          <w:u w:val="single"/>
        </w:rPr>
        <w:t>Out of Hours Commitment</w:t>
      </w:r>
    </w:p>
    <w:p w14:paraId="7CBD0E30" w14:textId="77777777" w:rsidR="000A5F7E" w:rsidRPr="000A5F7E" w:rsidRDefault="000A5F7E" w:rsidP="000A5F7E">
      <w:pPr>
        <w:kinsoku w:val="0"/>
        <w:overflowPunct w:val="0"/>
        <w:jc w:val="both"/>
        <w:rPr>
          <w:rFonts w:ascii="Arial" w:hAnsi="Arial" w:cs="Arial"/>
          <w:b/>
          <w:bCs/>
          <w:color w:val="002060"/>
          <w:sz w:val="32"/>
        </w:rPr>
      </w:pPr>
    </w:p>
    <w:p w14:paraId="7BD64816" w14:textId="77777777" w:rsidR="000A5F7E" w:rsidRPr="000A5F7E" w:rsidRDefault="000A5F7E" w:rsidP="000A5F7E">
      <w:pPr>
        <w:rPr>
          <w:rFonts w:ascii="Arial" w:hAnsi="Arial" w:cs="Arial"/>
          <w:color w:val="002060"/>
        </w:rPr>
      </w:pPr>
      <w:r w:rsidRPr="000A5F7E">
        <w:rPr>
          <w:rFonts w:ascii="Arial" w:hAnsi="Arial" w:cs="Arial"/>
          <w:color w:val="002060"/>
        </w:rPr>
        <w:t>The on call rota is currently approximately 1:4 and attracts an 8% availability supplement. . I PA is allocated for contribution to the out-of-hours component of the rota.</w:t>
      </w:r>
    </w:p>
    <w:p w14:paraId="66986F8C" w14:textId="77777777" w:rsidR="000A5F7E" w:rsidRPr="000A5F7E" w:rsidRDefault="000A5F7E" w:rsidP="000A5F7E">
      <w:pPr>
        <w:rPr>
          <w:color w:val="002060"/>
        </w:rPr>
      </w:pPr>
    </w:p>
    <w:p w14:paraId="00FC3BEF" w14:textId="77777777" w:rsidR="000A5F7E" w:rsidRPr="000A5F7E" w:rsidRDefault="000A5F7E" w:rsidP="000A5F7E">
      <w:pPr>
        <w:rPr>
          <w:rFonts w:ascii="Arial" w:hAnsi="Arial" w:cs="Arial"/>
          <w:color w:val="002060"/>
        </w:rPr>
      </w:pPr>
      <w:r w:rsidRPr="000A5F7E">
        <w:rPr>
          <w:rFonts w:ascii="Arial" w:hAnsi="Arial" w:cs="Arial"/>
          <w:color w:val="002060"/>
        </w:rPr>
        <w:t>There is a hot week system for the on-call paediatric infectious diseases and immunology consultant and the successful candidate would be expected to contribute commensal with a requisite commitment as per agreed job plan.</w:t>
      </w:r>
    </w:p>
    <w:p w14:paraId="6793ECC7" w14:textId="77777777" w:rsidR="000A5F7E" w:rsidRPr="000A5F7E" w:rsidRDefault="000A5F7E" w:rsidP="000A5F7E">
      <w:pPr>
        <w:rPr>
          <w:rFonts w:ascii="Arial" w:hAnsi="Arial" w:cs="Arial"/>
          <w:color w:val="002060"/>
        </w:rPr>
      </w:pPr>
    </w:p>
    <w:p w14:paraId="71237C4E" w14:textId="77777777" w:rsidR="000A5F7E" w:rsidRPr="000A5F7E" w:rsidRDefault="000A5F7E" w:rsidP="000A5F7E">
      <w:pPr>
        <w:rPr>
          <w:rFonts w:ascii="Arial" w:hAnsi="Arial" w:cs="Arial"/>
          <w:color w:val="002060"/>
          <w:u w:val="single"/>
        </w:rPr>
      </w:pPr>
      <w:r w:rsidRPr="000A5F7E">
        <w:rPr>
          <w:rFonts w:ascii="Arial" w:hAnsi="Arial" w:cs="Arial"/>
          <w:color w:val="002060"/>
          <w:u w:val="single"/>
        </w:rPr>
        <w:t>Medical Negligence</w:t>
      </w:r>
    </w:p>
    <w:p w14:paraId="7964AEAC" w14:textId="77777777" w:rsidR="000A5F7E" w:rsidRPr="000A5F7E" w:rsidRDefault="000A5F7E" w:rsidP="000A5F7E">
      <w:pPr>
        <w:rPr>
          <w:rFonts w:ascii="Arial" w:hAnsi="Arial" w:cs="Arial"/>
          <w:b/>
          <w:color w:val="002060"/>
        </w:rPr>
      </w:pPr>
    </w:p>
    <w:p w14:paraId="268E03E2" w14:textId="77777777" w:rsidR="000A5F7E" w:rsidRPr="000A5F7E" w:rsidRDefault="000A5F7E" w:rsidP="000A5F7E">
      <w:pPr>
        <w:pStyle w:val="BodyTextIndent"/>
        <w:ind w:left="0"/>
        <w:rPr>
          <w:color w:val="002060"/>
        </w:rPr>
      </w:pPr>
      <w:r w:rsidRPr="000A5F7E">
        <w:rPr>
          <w:rFonts w:ascii="Arial" w:hAnsi="Arial" w:cs="Arial"/>
          <w:color w:val="002060"/>
        </w:rPr>
        <w:t>In terms of NHS Circular 1989 (PCS)32, dealing with Medical Negligence, the Division does not require you to subscribe to a Medical Defence Organisation.  The Division will indemnify you under the Crown Indemnity Scheme for all work carried out for the Division</w:t>
      </w:r>
    </w:p>
    <w:p w14:paraId="3137B145" w14:textId="77777777" w:rsidR="000A5F7E" w:rsidRPr="000A5F7E" w:rsidRDefault="000A5F7E" w:rsidP="000A5F7E">
      <w:pPr>
        <w:rPr>
          <w:rFonts w:ascii="Arial Bold" w:hAnsi="Arial Bold" w:cs="Arial"/>
          <w:color w:val="002060"/>
        </w:rPr>
      </w:pPr>
      <w:r w:rsidRPr="000A5F7E">
        <w:rPr>
          <w:rFonts w:ascii="Arial" w:hAnsi="Arial" w:cs="Arial"/>
          <w:color w:val="002060"/>
        </w:rPr>
        <w:t>It may however be in your interest to subscribe to a defence body in order to ensure that you are covered for any work, which does not fall within the scope of the indemnity scheme.</w:t>
      </w:r>
    </w:p>
    <w:p w14:paraId="40987870" w14:textId="77777777" w:rsidR="000A5F7E" w:rsidRPr="000A5F7E" w:rsidRDefault="000A5F7E" w:rsidP="000A5F7E">
      <w:pPr>
        <w:rPr>
          <w:rFonts w:ascii="Arial" w:hAnsi="Arial" w:cs="Arial"/>
          <w:color w:val="002060"/>
          <w:u w:val="single"/>
        </w:rPr>
      </w:pPr>
    </w:p>
    <w:p w14:paraId="34512865" w14:textId="77777777" w:rsidR="000A5F7E" w:rsidRPr="000A5F7E" w:rsidRDefault="000A5F7E" w:rsidP="000A5F7E">
      <w:pPr>
        <w:rPr>
          <w:rFonts w:ascii="Arial" w:hAnsi="Arial" w:cs="Arial"/>
          <w:color w:val="002060"/>
          <w:u w:val="single"/>
        </w:rPr>
      </w:pPr>
      <w:r w:rsidRPr="000A5F7E">
        <w:rPr>
          <w:rFonts w:ascii="Arial" w:hAnsi="Arial" w:cs="Arial"/>
          <w:color w:val="002060"/>
          <w:u w:val="single"/>
        </w:rPr>
        <w:t>Private Earnings</w:t>
      </w:r>
    </w:p>
    <w:p w14:paraId="28877E03" w14:textId="77777777" w:rsidR="000A5F7E" w:rsidRPr="000A5F7E" w:rsidRDefault="000A5F7E" w:rsidP="000A5F7E">
      <w:pPr>
        <w:rPr>
          <w:rFonts w:ascii="Arial" w:hAnsi="Arial" w:cs="Arial"/>
          <w:color w:val="002060"/>
          <w:u w:val="single"/>
        </w:rPr>
      </w:pPr>
    </w:p>
    <w:p w14:paraId="70FA1254" w14:textId="77777777" w:rsidR="000A5F7E" w:rsidRPr="000A5F7E" w:rsidRDefault="000A5F7E" w:rsidP="000A5F7E">
      <w:pPr>
        <w:pStyle w:val="BodyTextIndent"/>
        <w:ind w:left="0"/>
        <w:rPr>
          <w:rFonts w:ascii="Arial" w:hAnsi="Arial" w:cs="Arial"/>
          <w:color w:val="002060"/>
        </w:rPr>
      </w:pPr>
      <w:r w:rsidRPr="000A5F7E">
        <w:rPr>
          <w:rFonts w:ascii="Arial" w:hAnsi="Arial" w:cs="Arial"/>
          <w:color w:val="002060"/>
        </w:rPr>
        <w:t>There are special provisions relating to extra programmed activities which apply to a consultant who wishes to undertake private practice.  These provisions are set out in paragraphs 4.4.7 – 4.4.12 of NHS circular PCS(DD) 2004/2.</w:t>
      </w:r>
    </w:p>
    <w:p w14:paraId="449E072B" w14:textId="77777777" w:rsidR="000A5F7E" w:rsidRPr="000A5F7E" w:rsidRDefault="000A5F7E" w:rsidP="000A5F7E">
      <w:pPr>
        <w:rPr>
          <w:rFonts w:ascii="Arial" w:hAnsi="Arial" w:cs="Arial"/>
          <w:color w:val="002060"/>
        </w:rPr>
      </w:pPr>
      <w:r w:rsidRPr="000A5F7E">
        <w:rPr>
          <w:rFonts w:ascii="Arial" w:hAnsi="Arial" w:cs="Arial"/>
          <w:color w:val="002060"/>
        </w:rPr>
        <w:t xml:space="preserve"> </w:t>
      </w:r>
    </w:p>
    <w:p w14:paraId="11A6C85F" w14:textId="77777777" w:rsidR="000A5F7E" w:rsidRPr="000A5F7E" w:rsidRDefault="000A5F7E" w:rsidP="000A5F7E">
      <w:pPr>
        <w:kinsoku w:val="0"/>
        <w:overflowPunct w:val="0"/>
        <w:jc w:val="both"/>
        <w:rPr>
          <w:rFonts w:ascii="Arial" w:hAnsi="Arial" w:cs="Arial"/>
          <w:b/>
          <w:bCs/>
          <w:color w:val="002060"/>
        </w:rPr>
      </w:pPr>
      <w:r w:rsidRPr="000A5F7E">
        <w:rPr>
          <w:rFonts w:ascii="Arial" w:hAnsi="Arial" w:cs="Arial"/>
          <w:b/>
          <w:bCs/>
          <w:color w:val="002060"/>
        </w:rPr>
        <w:t>Outline Job Plan (Indicative)</w:t>
      </w:r>
    </w:p>
    <w:p w14:paraId="46619DFB" w14:textId="55963105" w:rsidR="000A5F7E" w:rsidRPr="000A5F7E" w:rsidRDefault="000A5F7E" w:rsidP="000A5F7E">
      <w:pPr>
        <w:pStyle w:val="Normal1"/>
        <w:spacing w:before="240"/>
        <w:jc w:val="both"/>
        <w:rPr>
          <w:rFonts w:ascii="Arial" w:hAnsi="Arial" w:cs="Arial"/>
          <w:i/>
          <w:color w:val="002060"/>
          <w:sz w:val="24"/>
          <w:szCs w:val="24"/>
        </w:rPr>
      </w:pPr>
      <w:r w:rsidRPr="000A5F7E">
        <w:rPr>
          <w:noProof/>
          <w:color w:val="002060"/>
          <w:lang w:val="en-GB" w:eastAsia="en-GB"/>
        </w:rPr>
        <w:drawing>
          <wp:anchor distT="0" distB="0" distL="114300" distR="114300" simplePos="0" relativeHeight="251668992" behindDoc="1" locked="0" layoutInCell="1" allowOverlap="1" wp14:anchorId="558DB263" wp14:editId="28CCD864">
            <wp:simplePos x="0" y="0"/>
            <wp:positionH relativeFrom="column">
              <wp:posOffset>-598805</wp:posOffset>
            </wp:positionH>
            <wp:positionV relativeFrom="paragraph">
              <wp:posOffset>385445</wp:posOffset>
            </wp:positionV>
            <wp:extent cx="6943725" cy="2257425"/>
            <wp:effectExtent l="0" t="0" r="9525"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725"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5F7E">
        <w:rPr>
          <w:rFonts w:ascii="Arial" w:hAnsi="Arial" w:cs="Arial"/>
          <w:i/>
          <w:color w:val="002060"/>
          <w:sz w:val="24"/>
          <w:szCs w:val="24"/>
        </w:rPr>
        <w:t xml:space="preserve">The post will consist of 10 sessions. NHS Greater Glasgow &amp; Clyde initially allocates all full time consultants 10 PAs made up of 9 PAs in Direct Clinical Care (DCC) and one core Supporting Professional Activities (SPA) PA for CPD, audit, clinical governance, appraisal, revalidation, job planning, ward based teaching, internal routine communication and management meetings.  </w:t>
      </w:r>
    </w:p>
    <w:p w14:paraId="29F68C3D" w14:textId="77777777" w:rsidR="000A5F7E" w:rsidRPr="000A5F7E" w:rsidRDefault="000A5F7E" w:rsidP="000A5F7E">
      <w:pPr>
        <w:pStyle w:val="Normal1"/>
        <w:spacing w:before="240"/>
        <w:jc w:val="both"/>
        <w:rPr>
          <w:rFonts w:ascii="Arial" w:hAnsi="Arial" w:cs="Arial"/>
          <w:i/>
          <w:color w:val="002060"/>
          <w:sz w:val="24"/>
          <w:szCs w:val="24"/>
        </w:rPr>
      </w:pPr>
      <w:r w:rsidRPr="000A5F7E">
        <w:rPr>
          <w:rFonts w:ascii="Arial" w:hAnsi="Arial" w:cs="Arial"/>
          <w:i/>
          <w:color w:val="002060"/>
          <w:sz w:val="24"/>
          <w:szCs w:val="24"/>
        </w:rPr>
        <w:t>The precise allocation of SPA time and associate objectives will be agreed with the successful applicant and will be reviewed at annual job planning. Once the candidate has been appointed more SPA time may be agreed for additional activities which takes place outside direct clinical care. These activities must be specifically and clearly identified and be agreed with the candidate and desired by the department. </w:t>
      </w:r>
    </w:p>
    <w:p w14:paraId="726EC2C5" w14:textId="77777777" w:rsidR="000A5F7E" w:rsidRPr="000A5F7E" w:rsidRDefault="000A5F7E" w:rsidP="000A5F7E">
      <w:pPr>
        <w:jc w:val="both"/>
        <w:rPr>
          <w:rFonts w:ascii="Arial" w:hAnsi="Arial" w:cs="Arial"/>
          <w:i/>
          <w:color w:val="002060"/>
          <w:lang w:val="en-US" w:eastAsia="en-US"/>
        </w:rPr>
      </w:pPr>
    </w:p>
    <w:p w14:paraId="1E32EBC4" w14:textId="77777777" w:rsidR="000A5F7E" w:rsidRPr="000A5F7E" w:rsidRDefault="000A5F7E" w:rsidP="000A5F7E">
      <w:pPr>
        <w:jc w:val="both"/>
        <w:rPr>
          <w:rFonts w:ascii="Arial" w:hAnsi="Arial" w:cs="Arial"/>
          <w:i/>
          <w:color w:val="002060"/>
        </w:rPr>
      </w:pPr>
      <w:r w:rsidRPr="000A5F7E">
        <w:rPr>
          <w:rFonts w:ascii="Arial" w:hAnsi="Arial" w:cs="Arial"/>
          <w:i/>
          <w:color w:val="002060"/>
        </w:rPr>
        <w:t xml:space="preserve">As with established Consultants in Greater Glasgow &amp; Clyde, job plan negotiation will take place once appointed, under the Terms and Conditions of the new Consultant Contract. This job plan is negotiable and will be agreed between the successful applicant and the Clinical Director.  </w:t>
      </w:r>
    </w:p>
    <w:p w14:paraId="228B7CC5" w14:textId="77777777" w:rsidR="000A5F7E" w:rsidRPr="000A5F7E" w:rsidRDefault="000A5F7E" w:rsidP="000A5F7E">
      <w:pPr>
        <w:rPr>
          <w:b/>
          <w:color w:val="002060"/>
        </w:rPr>
      </w:pPr>
    </w:p>
    <w:p w14:paraId="5C3E5EBE" w14:textId="77777777" w:rsidR="000A5F7E" w:rsidRPr="000A5F7E" w:rsidRDefault="000A5F7E" w:rsidP="000A5F7E">
      <w:pPr>
        <w:rPr>
          <w:rFonts w:ascii="Arial" w:hAnsi="Arial" w:cs="Arial"/>
          <w:color w:val="002060"/>
        </w:rPr>
      </w:pPr>
      <w:r w:rsidRPr="000A5F7E">
        <w:rPr>
          <w:rFonts w:ascii="Arial" w:hAnsi="Arial" w:cs="Arial"/>
          <w:color w:val="002060"/>
        </w:rPr>
        <w:t xml:space="preserve">This outline job plan is indicative of the 10 session post as the service operates a hot week system and sessions will be grouped into weeks of activity with an annualised job plan. Electronic job planning has been introduced. </w:t>
      </w:r>
    </w:p>
    <w:p w14:paraId="5FC57C4F" w14:textId="77777777" w:rsidR="000A5F7E" w:rsidRPr="000A5F7E" w:rsidRDefault="000A5F7E" w:rsidP="000A5F7E">
      <w:pPr>
        <w:rPr>
          <w:rFonts w:ascii="Arial" w:hAnsi="Arial" w:cs="Arial"/>
          <w:color w:val="002060"/>
        </w:rPr>
      </w:pPr>
    </w:p>
    <w:p w14:paraId="363EC202" w14:textId="77777777" w:rsidR="000A5F7E" w:rsidRPr="000A5F7E" w:rsidRDefault="000A5F7E" w:rsidP="000A5F7E">
      <w:pPr>
        <w:rPr>
          <w:rFonts w:ascii="Arial" w:hAnsi="Arial" w:cs="Arial"/>
          <w:color w:val="002060"/>
        </w:rPr>
      </w:pPr>
      <w:r w:rsidRPr="000A5F7E">
        <w:rPr>
          <w:rFonts w:ascii="Arial" w:hAnsi="Arial" w:cs="Arial"/>
          <w:color w:val="002060"/>
        </w:rPr>
        <w:t xml:space="preserve">More SPA time may be negotiated through the job planning process depending on the requirements of the individual consultant to provide educational supervision of doctors in training and other identified SPA activity. </w:t>
      </w:r>
    </w:p>
    <w:p w14:paraId="20A5A25E" w14:textId="77777777" w:rsidR="000A5F7E" w:rsidRPr="000A5F7E" w:rsidRDefault="000A5F7E" w:rsidP="000A5F7E">
      <w:pPr>
        <w:rPr>
          <w:rFonts w:ascii="Arial" w:hAnsi="Arial" w:cs="Arial"/>
          <w:color w:val="002060"/>
        </w:rPr>
      </w:pPr>
    </w:p>
    <w:p w14:paraId="0D52A93F" w14:textId="77777777" w:rsidR="000A5F7E" w:rsidRPr="000A5F7E" w:rsidRDefault="000A5F7E" w:rsidP="000A5F7E">
      <w:pPr>
        <w:rPr>
          <w:rFonts w:ascii="Arial" w:hAnsi="Arial" w:cs="Arial"/>
          <w:color w:val="002060"/>
        </w:rPr>
      </w:pPr>
      <w:r w:rsidRPr="000A5F7E">
        <w:rPr>
          <w:rFonts w:ascii="Arial" w:hAnsi="Arial" w:cs="Arial"/>
          <w:color w:val="002060"/>
        </w:rPr>
        <w:t>The job plan duties and responsibilities are intended to represent current priorities and are not meant to be a conclusive list.  The post holder may from time to time be asked to undertake other reasonable duties.  Any changes will be made in discussion with the post holder in the light of service needs.</w:t>
      </w:r>
    </w:p>
    <w:p w14:paraId="37339919" w14:textId="77777777" w:rsidR="000A5F7E" w:rsidRPr="000A5F7E" w:rsidRDefault="000A5F7E" w:rsidP="000A5F7E">
      <w:pPr>
        <w:rPr>
          <w:rFonts w:ascii="Arial" w:hAnsi="Arial" w:cs="Arial"/>
          <w:b/>
          <w:color w:val="002060"/>
        </w:rPr>
      </w:pPr>
    </w:p>
    <w:p w14:paraId="51852B4C" w14:textId="77777777" w:rsidR="000A5F7E" w:rsidRPr="000A5F7E" w:rsidRDefault="000A5F7E" w:rsidP="000A5F7E">
      <w:pPr>
        <w:rPr>
          <w:rFonts w:ascii="Arial" w:hAnsi="Arial" w:cs="Arial"/>
          <w:b/>
          <w:color w:val="002060"/>
        </w:rPr>
      </w:pPr>
      <w:r w:rsidRPr="000A5F7E">
        <w:rPr>
          <w:rFonts w:ascii="Arial" w:hAnsi="Arial" w:cs="Arial"/>
          <w:b/>
          <w:color w:val="002060"/>
        </w:rPr>
        <w:t>Indicative weekly timetable for Infectious Diseases &amp; Immunology “hot week” – 20 weeks per year</w:t>
      </w:r>
    </w:p>
    <w:tbl>
      <w:tblPr>
        <w:tblpPr w:leftFromText="180" w:rightFromText="180" w:vertAnchor="text" w:horzAnchor="margin" w:tblpXSpec="center" w:tblpY="28"/>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827"/>
        <w:gridCol w:w="3402"/>
      </w:tblGrid>
      <w:tr w:rsidR="000A5F7E" w:rsidRPr="000A5F7E" w14:paraId="2F110E46" w14:textId="77777777" w:rsidTr="00BF111A">
        <w:trPr>
          <w:trHeight w:val="147"/>
        </w:trPr>
        <w:tc>
          <w:tcPr>
            <w:tcW w:w="2093" w:type="dxa"/>
            <w:tcBorders>
              <w:top w:val="single" w:sz="4" w:space="0" w:color="000000"/>
              <w:left w:val="single" w:sz="4" w:space="0" w:color="000000"/>
              <w:bottom w:val="single" w:sz="4" w:space="0" w:color="000000"/>
              <w:right w:val="single" w:sz="4" w:space="0" w:color="000000"/>
            </w:tcBorders>
          </w:tcPr>
          <w:p w14:paraId="7CDAECEE" w14:textId="77777777" w:rsidR="000A5F7E" w:rsidRPr="000A5F7E" w:rsidRDefault="000A5F7E" w:rsidP="00BF111A">
            <w:pPr>
              <w:rPr>
                <w:rFonts w:ascii="Arial" w:hAnsi="Arial" w:cs="Arial"/>
                <w:color w:val="002060"/>
              </w:rPr>
            </w:pPr>
          </w:p>
        </w:tc>
        <w:tc>
          <w:tcPr>
            <w:tcW w:w="3827" w:type="dxa"/>
            <w:tcBorders>
              <w:top w:val="single" w:sz="4" w:space="0" w:color="000000"/>
              <w:left w:val="single" w:sz="4" w:space="0" w:color="000000"/>
              <w:bottom w:val="single" w:sz="4" w:space="0" w:color="000000"/>
              <w:right w:val="single" w:sz="4" w:space="0" w:color="000000"/>
            </w:tcBorders>
          </w:tcPr>
          <w:p w14:paraId="75C05CFF" w14:textId="77777777" w:rsidR="000A5F7E" w:rsidRPr="000A5F7E" w:rsidRDefault="000A5F7E" w:rsidP="00BF111A">
            <w:pPr>
              <w:rPr>
                <w:rFonts w:ascii="Arial" w:hAnsi="Arial" w:cs="Arial"/>
                <w:color w:val="002060"/>
              </w:rPr>
            </w:pPr>
            <w:r w:rsidRPr="000A5F7E">
              <w:rPr>
                <w:rFonts w:ascii="Arial" w:hAnsi="Arial" w:cs="Arial"/>
                <w:color w:val="002060"/>
              </w:rPr>
              <w:t>AM</w:t>
            </w:r>
          </w:p>
        </w:tc>
        <w:tc>
          <w:tcPr>
            <w:tcW w:w="3402" w:type="dxa"/>
            <w:tcBorders>
              <w:top w:val="single" w:sz="4" w:space="0" w:color="000000"/>
              <w:left w:val="single" w:sz="4" w:space="0" w:color="000000"/>
              <w:bottom w:val="single" w:sz="4" w:space="0" w:color="000000"/>
              <w:right w:val="single" w:sz="4" w:space="0" w:color="000000"/>
            </w:tcBorders>
          </w:tcPr>
          <w:p w14:paraId="6FBC8A43" w14:textId="77777777" w:rsidR="000A5F7E" w:rsidRPr="000A5F7E" w:rsidRDefault="000A5F7E" w:rsidP="00BF111A">
            <w:pPr>
              <w:rPr>
                <w:rFonts w:ascii="Arial" w:hAnsi="Arial" w:cs="Arial"/>
                <w:color w:val="002060"/>
              </w:rPr>
            </w:pPr>
            <w:r w:rsidRPr="000A5F7E">
              <w:rPr>
                <w:rFonts w:ascii="Arial" w:hAnsi="Arial" w:cs="Arial"/>
                <w:color w:val="002060"/>
              </w:rPr>
              <w:t>PM</w:t>
            </w:r>
          </w:p>
        </w:tc>
      </w:tr>
      <w:tr w:rsidR="000A5F7E" w:rsidRPr="000A5F7E" w14:paraId="63B186DA" w14:textId="77777777" w:rsidTr="00BF111A">
        <w:trPr>
          <w:trHeight w:val="147"/>
        </w:trPr>
        <w:tc>
          <w:tcPr>
            <w:tcW w:w="2093" w:type="dxa"/>
            <w:tcBorders>
              <w:top w:val="single" w:sz="4" w:space="0" w:color="000000"/>
              <w:left w:val="single" w:sz="4" w:space="0" w:color="000000"/>
              <w:bottom w:val="single" w:sz="4" w:space="0" w:color="000000"/>
              <w:right w:val="single" w:sz="4" w:space="0" w:color="000000"/>
            </w:tcBorders>
          </w:tcPr>
          <w:p w14:paraId="3C5D567E" w14:textId="77777777" w:rsidR="000A5F7E" w:rsidRPr="000A5F7E" w:rsidRDefault="000A5F7E" w:rsidP="00BF111A">
            <w:pPr>
              <w:rPr>
                <w:rFonts w:ascii="Arial" w:hAnsi="Arial" w:cs="Arial"/>
                <w:color w:val="002060"/>
              </w:rPr>
            </w:pPr>
            <w:r w:rsidRPr="000A5F7E">
              <w:rPr>
                <w:rFonts w:ascii="Arial" w:hAnsi="Arial" w:cs="Arial"/>
                <w:color w:val="002060"/>
              </w:rPr>
              <w:t>MONDAY</w:t>
            </w:r>
          </w:p>
        </w:tc>
        <w:tc>
          <w:tcPr>
            <w:tcW w:w="3827" w:type="dxa"/>
            <w:tcBorders>
              <w:top w:val="single" w:sz="4" w:space="0" w:color="000000"/>
              <w:left w:val="single" w:sz="4" w:space="0" w:color="000000"/>
              <w:bottom w:val="single" w:sz="4" w:space="0" w:color="000000"/>
              <w:right w:val="single" w:sz="4" w:space="0" w:color="000000"/>
            </w:tcBorders>
          </w:tcPr>
          <w:p w14:paraId="63CBE90D" w14:textId="77777777" w:rsidR="000A5F7E" w:rsidRPr="000A5F7E" w:rsidRDefault="000A5F7E" w:rsidP="00BF111A">
            <w:pPr>
              <w:rPr>
                <w:rFonts w:ascii="Arial" w:hAnsi="Arial" w:cs="Arial"/>
                <w:color w:val="002060"/>
              </w:rPr>
            </w:pPr>
            <w:r w:rsidRPr="000A5F7E">
              <w:rPr>
                <w:rFonts w:ascii="Arial" w:hAnsi="Arial" w:cs="Arial"/>
                <w:color w:val="002060"/>
              </w:rPr>
              <w:t>consults</w:t>
            </w:r>
          </w:p>
          <w:p w14:paraId="20B88A4A" w14:textId="77777777" w:rsidR="000A5F7E" w:rsidRPr="000A5F7E" w:rsidRDefault="000A5F7E" w:rsidP="00BF111A">
            <w:pPr>
              <w:rPr>
                <w:rFonts w:ascii="Arial" w:hAnsi="Arial" w:cs="Arial"/>
                <w:color w:val="002060"/>
              </w:rPr>
            </w:pPr>
          </w:p>
        </w:tc>
        <w:tc>
          <w:tcPr>
            <w:tcW w:w="3402" w:type="dxa"/>
            <w:tcBorders>
              <w:top w:val="single" w:sz="4" w:space="0" w:color="000000"/>
              <w:left w:val="single" w:sz="4" w:space="0" w:color="000000"/>
              <w:bottom w:val="single" w:sz="4" w:space="0" w:color="000000"/>
              <w:right w:val="single" w:sz="4" w:space="0" w:color="000000"/>
            </w:tcBorders>
          </w:tcPr>
          <w:p w14:paraId="629E084E" w14:textId="77777777" w:rsidR="000A5F7E" w:rsidRPr="000A5F7E" w:rsidRDefault="000A5F7E" w:rsidP="00BF111A">
            <w:pPr>
              <w:rPr>
                <w:rFonts w:ascii="Arial" w:hAnsi="Arial" w:cs="Arial"/>
                <w:color w:val="002060"/>
              </w:rPr>
            </w:pPr>
            <w:r w:rsidRPr="000A5F7E">
              <w:rPr>
                <w:rFonts w:ascii="Arial" w:hAnsi="Arial" w:cs="Arial"/>
                <w:color w:val="002060"/>
              </w:rPr>
              <w:t>Ward and PICU round</w:t>
            </w:r>
          </w:p>
        </w:tc>
      </w:tr>
      <w:tr w:rsidR="000A5F7E" w:rsidRPr="000A5F7E" w14:paraId="22AAD248" w14:textId="77777777" w:rsidTr="00BF111A">
        <w:trPr>
          <w:trHeight w:val="147"/>
        </w:trPr>
        <w:tc>
          <w:tcPr>
            <w:tcW w:w="2093" w:type="dxa"/>
            <w:tcBorders>
              <w:top w:val="single" w:sz="4" w:space="0" w:color="000000"/>
              <w:left w:val="single" w:sz="4" w:space="0" w:color="000000"/>
              <w:bottom w:val="single" w:sz="4" w:space="0" w:color="000000"/>
              <w:right w:val="single" w:sz="4" w:space="0" w:color="000000"/>
            </w:tcBorders>
          </w:tcPr>
          <w:p w14:paraId="2C8F5654" w14:textId="77777777" w:rsidR="000A5F7E" w:rsidRPr="000A5F7E" w:rsidRDefault="000A5F7E" w:rsidP="00BF111A">
            <w:pPr>
              <w:rPr>
                <w:rFonts w:ascii="Arial" w:hAnsi="Arial" w:cs="Arial"/>
                <w:color w:val="002060"/>
              </w:rPr>
            </w:pPr>
            <w:r w:rsidRPr="000A5F7E">
              <w:rPr>
                <w:rFonts w:ascii="Arial" w:hAnsi="Arial" w:cs="Arial"/>
                <w:color w:val="002060"/>
              </w:rPr>
              <w:t>TUESDAY</w:t>
            </w:r>
          </w:p>
        </w:tc>
        <w:tc>
          <w:tcPr>
            <w:tcW w:w="3827" w:type="dxa"/>
            <w:tcBorders>
              <w:top w:val="single" w:sz="4" w:space="0" w:color="000000"/>
              <w:left w:val="single" w:sz="4" w:space="0" w:color="000000"/>
              <w:bottom w:val="single" w:sz="4" w:space="0" w:color="000000"/>
              <w:right w:val="single" w:sz="4" w:space="0" w:color="000000"/>
            </w:tcBorders>
          </w:tcPr>
          <w:p w14:paraId="11EF9508" w14:textId="77777777" w:rsidR="000A5F7E" w:rsidRPr="000A5F7E" w:rsidRDefault="000A5F7E" w:rsidP="00BF111A">
            <w:pPr>
              <w:rPr>
                <w:rFonts w:ascii="Arial" w:hAnsi="Arial" w:cs="Arial"/>
                <w:color w:val="002060"/>
              </w:rPr>
            </w:pPr>
            <w:r w:rsidRPr="000A5F7E">
              <w:rPr>
                <w:rFonts w:ascii="Arial" w:hAnsi="Arial" w:cs="Arial"/>
                <w:color w:val="002060"/>
              </w:rPr>
              <w:t>consults</w:t>
            </w:r>
          </w:p>
        </w:tc>
        <w:tc>
          <w:tcPr>
            <w:tcW w:w="3402" w:type="dxa"/>
            <w:tcBorders>
              <w:top w:val="single" w:sz="4" w:space="0" w:color="000000"/>
              <w:left w:val="single" w:sz="4" w:space="0" w:color="000000"/>
              <w:bottom w:val="single" w:sz="4" w:space="0" w:color="000000"/>
              <w:right w:val="single" w:sz="4" w:space="0" w:color="000000"/>
            </w:tcBorders>
          </w:tcPr>
          <w:p w14:paraId="2F351672" w14:textId="77777777" w:rsidR="000A5F7E" w:rsidRPr="000A5F7E" w:rsidRDefault="000A5F7E" w:rsidP="00BF111A">
            <w:pPr>
              <w:rPr>
                <w:rFonts w:ascii="Arial" w:hAnsi="Arial" w:cs="Arial"/>
                <w:color w:val="002060"/>
              </w:rPr>
            </w:pPr>
            <w:r w:rsidRPr="000A5F7E">
              <w:rPr>
                <w:rFonts w:ascii="Arial" w:hAnsi="Arial" w:cs="Arial"/>
                <w:color w:val="002060"/>
              </w:rPr>
              <w:t>Consults</w:t>
            </w:r>
          </w:p>
        </w:tc>
      </w:tr>
      <w:tr w:rsidR="000A5F7E" w:rsidRPr="000A5F7E" w14:paraId="41C64AED" w14:textId="77777777" w:rsidTr="00BF111A">
        <w:trPr>
          <w:trHeight w:val="147"/>
        </w:trPr>
        <w:tc>
          <w:tcPr>
            <w:tcW w:w="2093" w:type="dxa"/>
            <w:tcBorders>
              <w:top w:val="single" w:sz="4" w:space="0" w:color="000000"/>
              <w:left w:val="single" w:sz="4" w:space="0" w:color="000000"/>
              <w:bottom w:val="single" w:sz="4" w:space="0" w:color="000000"/>
              <w:right w:val="single" w:sz="4" w:space="0" w:color="000000"/>
            </w:tcBorders>
          </w:tcPr>
          <w:p w14:paraId="0E51D6D9" w14:textId="77777777" w:rsidR="000A5F7E" w:rsidRPr="000A5F7E" w:rsidRDefault="000A5F7E" w:rsidP="00BF111A">
            <w:pPr>
              <w:rPr>
                <w:rFonts w:ascii="Arial" w:hAnsi="Arial" w:cs="Arial"/>
                <w:color w:val="002060"/>
              </w:rPr>
            </w:pPr>
            <w:r w:rsidRPr="000A5F7E">
              <w:rPr>
                <w:rFonts w:ascii="Arial" w:hAnsi="Arial" w:cs="Arial"/>
                <w:color w:val="002060"/>
              </w:rPr>
              <w:t>WEDNESDAY</w:t>
            </w:r>
          </w:p>
        </w:tc>
        <w:tc>
          <w:tcPr>
            <w:tcW w:w="3827" w:type="dxa"/>
            <w:tcBorders>
              <w:top w:val="single" w:sz="4" w:space="0" w:color="000000"/>
              <w:left w:val="single" w:sz="4" w:space="0" w:color="000000"/>
              <w:bottom w:val="single" w:sz="4" w:space="0" w:color="000000"/>
              <w:right w:val="single" w:sz="4" w:space="0" w:color="000000"/>
            </w:tcBorders>
          </w:tcPr>
          <w:p w14:paraId="74ABE944" w14:textId="77777777" w:rsidR="000A5F7E" w:rsidRPr="000A5F7E" w:rsidRDefault="000A5F7E" w:rsidP="00BF111A">
            <w:pPr>
              <w:rPr>
                <w:rFonts w:ascii="Arial" w:hAnsi="Arial" w:cs="Arial"/>
                <w:color w:val="002060"/>
              </w:rPr>
            </w:pPr>
            <w:r w:rsidRPr="000A5F7E">
              <w:rPr>
                <w:rFonts w:ascii="Arial" w:hAnsi="Arial" w:cs="Arial"/>
                <w:color w:val="002060"/>
              </w:rPr>
              <w:t>consults</w:t>
            </w:r>
          </w:p>
        </w:tc>
        <w:tc>
          <w:tcPr>
            <w:tcW w:w="3402" w:type="dxa"/>
            <w:tcBorders>
              <w:top w:val="single" w:sz="4" w:space="0" w:color="000000"/>
              <w:left w:val="single" w:sz="4" w:space="0" w:color="000000"/>
              <w:bottom w:val="single" w:sz="4" w:space="0" w:color="000000"/>
              <w:right w:val="single" w:sz="4" w:space="0" w:color="000000"/>
            </w:tcBorders>
          </w:tcPr>
          <w:p w14:paraId="0220DCE1" w14:textId="77777777" w:rsidR="000A5F7E" w:rsidRPr="000A5F7E" w:rsidRDefault="000A5F7E" w:rsidP="00BF111A">
            <w:pPr>
              <w:rPr>
                <w:rFonts w:ascii="Arial" w:hAnsi="Arial" w:cs="Arial"/>
                <w:color w:val="002060"/>
              </w:rPr>
            </w:pPr>
            <w:r w:rsidRPr="000A5F7E">
              <w:rPr>
                <w:rFonts w:ascii="Arial" w:hAnsi="Arial" w:cs="Arial"/>
                <w:color w:val="002060"/>
              </w:rPr>
              <w:t>OPD x2 per month</w:t>
            </w:r>
          </w:p>
        </w:tc>
      </w:tr>
      <w:tr w:rsidR="000A5F7E" w:rsidRPr="000A5F7E" w14:paraId="4A1FA785" w14:textId="77777777" w:rsidTr="00BF111A">
        <w:trPr>
          <w:trHeight w:val="560"/>
        </w:trPr>
        <w:tc>
          <w:tcPr>
            <w:tcW w:w="2093" w:type="dxa"/>
            <w:tcBorders>
              <w:top w:val="single" w:sz="4" w:space="0" w:color="000000"/>
              <w:left w:val="single" w:sz="4" w:space="0" w:color="000000"/>
              <w:bottom w:val="single" w:sz="4" w:space="0" w:color="000000"/>
              <w:right w:val="single" w:sz="4" w:space="0" w:color="000000"/>
            </w:tcBorders>
          </w:tcPr>
          <w:p w14:paraId="6F353FDD" w14:textId="77777777" w:rsidR="000A5F7E" w:rsidRPr="000A5F7E" w:rsidRDefault="000A5F7E" w:rsidP="00BF111A">
            <w:pPr>
              <w:rPr>
                <w:rFonts w:ascii="Arial" w:hAnsi="Arial" w:cs="Arial"/>
                <w:color w:val="002060"/>
              </w:rPr>
            </w:pPr>
            <w:r w:rsidRPr="000A5F7E">
              <w:rPr>
                <w:rFonts w:ascii="Arial" w:hAnsi="Arial" w:cs="Arial"/>
                <w:color w:val="002060"/>
              </w:rPr>
              <w:t>THURSDAY</w:t>
            </w:r>
          </w:p>
        </w:tc>
        <w:tc>
          <w:tcPr>
            <w:tcW w:w="3827" w:type="dxa"/>
            <w:tcBorders>
              <w:top w:val="single" w:sz="4" w:space="0" w:color="000000"/>
              <w:left w:val="single" w:sz="4" w:space="0" w:color="000000"/>
              <w:bottom w:val="single" w:sz="4" w:space="0" w:color="000000"/>
              <w:right w:val="single" w:sz="4" w:space="0" w:color="000000"/>
            </w:tcBorders>
          </w:tcPr>
          <w:p w14:paraId="68DFE2FD" w14:textId="77777777" w:rsidR="000A5F7E" w:rsidRPr="000A5F7E" w:rsidRDefault="000A5F7E" w:rsidP="00BF111A">
            <w:pPr>
              <w:rPr>
                <w:rFonts w:ascii="Arial" w:hAnsi="Arial" w:cs="Arial"/>
                <w:color w:val="002060"/>
              </w:rPr>
            </w:pPr>
            <w:r w:rsidRPr="000A5F7E">
              <w:rPr>
                <w:rFonts w:ascii="Arial" w:hAnsi="Arial" w:cs="Arial"/>
                <w:color w:val="002060"/>
              </w:rPr>
              <w:t>ID Grand Round</w:t>
            </w:r>
          </w:p>
        </w:tc>
        <w:tc>
          <w:tcPr>
            <w:tcW w:w="3402" w:type="dxa"/>
            <w:tcBorders>
              <w:top w:val="single" w:sz="4" w:space="0" w:color="000000"/>
              <w:left w:val="single" w:sz="4" w:space="0" w:color="000000"/>
              <w:bottom w:val="single" w:sz="4" w:space="0" w:color="000000"/>
              <w:right w:val="single" w:sz="4" w:space="0" w:color="000000"/>
            </w:tcBorders>
          </w:tcPr>
          <w:p w14:paraId="7013FEB7" w14:textId="77777777" w:rsidR="000A5F7E" w:rsidRPr="000A5F7E" w:rsidRDefault="000A5F7E" w:rsidP="00BF111A">
            <w:pPr>
              <w:rPr>
                <w:rFonts w:ascii="Arial" w:hAnsi="Arial" w:cs="Arial"/>
                <w:color w:val="002060"/>
              </w:rPr>
            </w:pPr>
            <w:r w:rsidRPr="000A5F7E">
              <w:rPr>
                <w:rFonts w:ascii="Arial" w:hAnsi="Arial" w:cs="Arial"/>
                <w:color w:val="002060"/>
              </w:rPr>
              <w:t>consults</w:t>
            </w:r>
          </w:p>
        </w:tc>
      </w:tr>
      <w:tr w:rsidR="000A5F7E" w:rsidRPr="000A5F7E" w14:paraId="2574DF12" w14:textId="77777777" w:rsidTr="00BF111A">
        <w:trPr>
          <w:trHeight w:val="147"/>
        </w:trPr>
        <w:tc>
          <w:tcPr>
            <w:tcW w:w="2093" w:type="dxa"/>
            <w:tcBorders>
              <w:top w:val="single" w:sz="4" w:space="0" w:color="000000"/>
              <w:left w:val="single" w:sz="4" w:space="0" w:color="000000"/>
              <w:bottom w:val="single" w:sz="4" w:space="0" w:color="000000"/>
              <w:right w:val="single" w:sz="4" w:space="0" w:color="000000"/>
            </w:tcBorders>
          </w:tcPr>
          <w:p w14:paraId="3B6A68AB" w14:textId="77777777" w:rsidR="000A5F7E" w:rsidRPr="000A5F7E" w:rsidRDefault="000A5F7E" w:rsidP="00BF111A">
            <w:pPr>
              <w:rPr>
                <w:rFonts w:ascii="Arial" w:hAnsi="Arial" w:cs="Arial"/>
                <w:color w:val="002060"/>
              </w:rPr>
            </w:pPr>
            <w:r w:rsidRPr="000A5F7E">
              <w:rPr>
                <w:rFonts w:ascii="Arial" w:hAnsi="Arial" w:cs="Arial"/>
                <w:color w:val="002060"/>
              </w:rPr>
              <w:t>FRIDAY</w:t>
            </w:r>
          </w:p>
        </w:tc>
        <w:tc>
          <w:tcPr>
            <w:tcW w:w="3827" w:type="dxa"/>
            <w:tcBorders>
              <w:top w:val="single" w:sz="4" w:space="0" w:color="000000"/>
              <w:left w:val="single" w:sz="4" w:space="0" w:color="000000"/>
              <w:bottom w:val="single" w:sz="4" w:space="0" w:color="000000"/>
              <w:right w:val="single" w:sz="4" w:space="0" w:color="000000"/>
            </w:tcBorders>
          </w:tcPr>
          <w:p w14:paraId="7C3E294E" w14:textId="77777777" w:rsidR="000A5F7E" w:rsidRPr="000A5F7E" w:rsidRDefault="000A5F7E" w:rsidP="00BF111A">
            <w:pPr>
              <w:rPr>
                <w:rFonts w:ascii="Arial" w:hAnsi="Arial" w:cs="Arial"/>
                <w:color w:val="002060"/>
              </w:rPr>
            </w:pPr>
            <w:r w:rsidRPr="000A5F7E">
              <w:rPr>
                <w:rFonts w:ascii="Arial" w:hAnsi="Arial" w:cs="Arial"/>
                <w:color w:val="002060"/>
              </w:rPr>
              <w:t>consults</w:t>
            </w:r>
          </w:p>
        </w:tc>
        <w:tc>
          <w:tcPr>
            <w:tcW w:w="3402" w:type="dxa"/>
            <w:tcBorders>
              <w:top w:val="single" w:sz="4" w:space="0" w:color="000000"/>
              <w:left w:val="single" w:sz="4" w:space="0" w:color="000000"/>
              <w:bottom w:val="single" w:sz="4" w:space="0" w:color="000000"/>
              <w:right w:val="single" w:sz="4" w:space="0" w:color="000000"/>
            </w:tcBorders>
          </w:tcPr>
          <w:p w14:paraId="77C39696" w14:textId="77777777" w:rsidR="000A5F7E" w:rsidRPr="000A5F7E" w:rsidRDefault="000A5F7E" w:rsidP="00BF111A">
            <w:pPr>
              <w:rPr>
                <w:rFonts w:ascii="Arial" w:hAnsi="Arial" w:cs="Arial"/>
                <w:color w:val="002060"/>
              </w:rPr>
            </w:pPr>
            <w:r w:rsidRPr="000A5F7E">
              <w:rPr>
                <w:rFonts w:ascii="Arial" w:hAnsi="Arial" w:cs="Arial"/>
                <w:color w:val="002060"/>
              </w:rPr>
              <w:t>Ward and PICU round</w:t>
            </w:r>
          </w:p>
        </w:tc>
      </w:tr>
    </w:tbl>
    <w:p w14:paraId="0F9E82A5" w14:textId="77777777" w:rsidR="000A5F7E" w:rsidRPr="000A5F7E" w:rsidRDefault="000A5F7E" w:rsidP="000A5F7E">
      <w:pPr>
        <w:rPr>
          <w:rFonts w:ascii="Arial" w:hAnsi="Arial" w:cs="Arial"/>
          <w:b/>
          <w:color w:val="002060"/>
        </w:rPr>
      </w:pPr>
    </w:p>
    <w:p w14:paraId="4CCA6B9F" w14:textId="77777777" w:rsidR="000A5F7E" w:rsidRPr="000A5F7E" w:rsidRDefault="000A5F7E" w:rsidP="000A5F7E">
      <w:pPr>
        <w:rPr>
          <w:rFonts w:ascii="Arial" w:hAnsi="Arial" w:cs="Arial"/>
          <w:b/>
          <w:color w:val="002060"/>
        </w:rPr>
      </w:pPr>
      <w:r w:rsidRPr="000A5F7E">
        <w:rPr>
          <w:rFonts w:ascii="Arial" w:hAnsi="Arial" w:cs="Arial"/>
          <w:b/>
          <w:color w:val="002060"/>
        </w:rPr>
        <w:t>Indicative weekly timetable for Immunology cold week – 22 weeks per year</w:t>
      </w:r>
    </w:p>
    <w:tbl>
      <w:tblPr>
        <w:tblpPr w:leftFromText="180" w:rightFromText="180" w:vertAnchor="text" w:horzAnchor="margin" w:tblpXSpec="center" w:tblpY="28"/>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827"/>
        <w:gridCol w:w="3402"/>
      </w:tblGrid>
      <w:tr w:rsidR="000A5F7E" w:rsidRPr="000A5F7E" w14:paraId="146B3E77" w14:textId="77777777" w:rsidTr="00BF111A">
        <w:trPr>
          <w:trHeight w:val="147"/>
        </w:trPr>
        <w:tc>
          <w:tcPr>
            <w:tcW w:w="2093" w:type="dxa"/>
            <w:tcBorders>
              <w:top w:val="single" w:sz="4" w:space="0" w:color="000000"/>
              <w:left w:val="single" w:sz="4" w:space="0" w:color="000000"/>
              <w:bottom w:val="single" w:sz="4" w:space="0" w:color="000000"/>
              <w:right w:val="single" w:sz="4" w:space="0" w:color="000000"/>
            </w:tcBorders>
          </w:tcPr>
          <w:p w14:paraId="0C8F8E07" w14:textId="77777777" w:rsidR="000A5F7E" w:rsidRPr="000A5F7E" w:rsidRDefault="000A5F7E" w:rsidP="00BF111A">
            <w:pPr>
              <w:rPr>
                <w:rFonts w:ascii="Arial" w:hAnsi="Arial" w:cs="Arial"/>
                <w:color w:val="002060"/>
              </w:rPr>
            </w:pPr>
          </w:p>
        </w:tc>
        <w:tc>
          <w:tcPr>
            <w:tcW w:w="3827" w:type="dxa"/>
            <w:tcBorders>
              <w:top w:val="single" w:sz="4" w:space="0" w:color="000000"/>
              <w:left w:val="single" w:sz="4" w:space="0" w:color="000000"/>
              <w:bottom w:val="single" w:sz="4" w:space="0" w:color="000000"/>
              <w:right w:val="single" w:sz="4" w:space="0" w:color="000000"/>
            </w:tcBorders>
          </w:tcPr>
          <w:p w14:paraId="7A485F28" w14:textId="77777777" w:rsidR="000A5F7E" w:rsidRPr="000A5F7E" w:rsidRDefault="000A5F7E" w:rsidP="00BF111A">
            <w:pPr>
              <w:rPr>
                <w:rFonts w:ascii="Arial" w:hAnsi="Arial" w:cs="Arial"/>
                <w:color w:val="002060"/>
              </w:rPr>
            </w:pPr>
            <w:r w:rsidRPr="000A5F7E">
              <w:rPr>
                <w:rFonts w:ascii="Arial" w:hAnsi="Arial" w:cs="Arial"/>
                <w:color w:val="002060"/>
              </w:rPr>
              <w:t>AM</w:t>
            </w:r>
          </w:p>
        </w:tc>
        <w:tc>
          <w:tcPr>
            <w:tcW w:w="3402" w:type="dxa"/>
            <w:tcBorders>
              <w:top w:val="single" w:sz="4" w:space="0" w:color="000000"/>
              <w:left w:val="single" w:sz="4" w:space="0" w:color="000000"/>
              <w:bottom w:val="single" w:sz="4" w:space="0" w:color="000000"/>
              <w:right w:val="single" w:sz="4" w:space="0" w:color="000000"/>
            </w:tcBorders>
          </w:tcPr>
          <w:p w14:paraId="45777FB6" w14:textId="77777777" w:rsidR="000A5F7E" w:rsidRPr="000A5F7E" w:rsidRDefault="000A5F7E" w:rsidP="00BF111A">
            <w:pPr>
              <w:rPr>
                <w:rFonts w:ascii="Arial" w:hAnsi="Arial" w:cs="Arial"/>
                <w:color w:val="002060"/>
              </w:rPr>
            </w:pPr>
            <w:r w:rsidRPr="000A5F7E">
              <w:rPr>
                <w:rFonts w:ascii="Arial" w:hAnsi="Arial" w:cs="Arial"/>
                <w:color w:val="002060"/>
              </w:rPr>
              <w:t>PM</w:t>
            </w:r>
          </w:p>
        </w:tc>
      </w:tr>
      <w:tr w:rsidR="000A5F7E" w:rsidRPr="000A5F7E" w14:paraId="3746F186" w14:textId="77777777" w:rsidTr="00BF111A">
        <w:trPr>
          <w:trHeight w:val="147"/>
        </w:trPr>
        <w:tc>
          <w:tcPr>
            <w:tcW w:w="2093" w:type="dxa"/>
            <w:tcBorders>
              <w:top w:val="single" w:sz="4" w:space="0" w:color="000000"/>
              <w:left w:val="single" w:sz="4" w:space="0" w:color="000000"/>
              <w:bottom w:val="single" w:sz="4" w:space="0" w:color="000000"/>
              <w:right w:val="single" w:sz="4" w:space="0" w:color="000000"/>
            </w:tcBorders>
          </w:tcPr>
          <w:p w14:paraId="71480A6F" w14:textId="77777777" w:rsidR="000A5F7E" w:rsidRPr="000A5F7E" w:rsidRDefault="000A5F7E" w:rsidP="00BF111A">
            <w:pPr>
              <w:rPr>
                <w:rFonts w:ascii="Arial" w:hAnsi="Arial" w:cs="Arial"/>
                <w:color w:val="002060"/>
              </w:rPr>
            </w:pPr>
            <w:r w:rsidRPr="000A5F7E">
              <w:rPr>
                <w:rFonts w:ascii="Arial" w:hAnsi="Arial" w:cs="Arial"/>
                <w:color w:val="002060"/>
              </w:rPr>
              <w:t>MONDAY</w:t>
            </w:r>
          </w:p>
        </w:tc>
        <w:tc>
          <w:tcPr>
            <w:tcW w:w="3827" w:type="dxa"/>
            <w:tcBorders>
              <w:top w:val="single" w:sz="4" w:space="0" w:color="000000"/>
              <w:left w:val="single" w:sz="4" w:space="0" w:color="000000"/>
              <w:bottom w:val="single" w:sz="4" w:space="0" w:color="000000"/>
              <w:right w:val="single" w:sz="4" w:space="0" w:color="000000"/>
            </w:tcBorders>
          </w:tcPr>
          <w:p w14:paraId="73C52ECB" w14:textId="77777777" w:rsidR="000A5F7E" w:rsidRPr="000A5F7E" w:rsidRDefault="000A5F7E" w:rsidP="00BF111A">
            <w:pPr>
              <w:rPr>
                <w:rFonts w:ascii="Arial" w:hAnsi="Arial" w:cs="Arial"/>
                <w:color w:val="002060"/>
              </w:rPr>
            </w:pPr>
            <w:r w:rsidRPr="000A5F7E">
              <w:rPr>
                <w:rFonts w:ascii="Arial" w:hAnsi="Arial" w:cs="Arial"/>
                <w:color w:val="002060"/>
              </w:rPr>
              <w:t>Day case reviews/admin</w:t>
            </w:r>
          </w:p>
        </w:tc>
        <w:tc>
          <w:tcPr>
            <w:tcW w:w="3402" w:type="dxa"/>
            <w:tcBorders>
              <w:top w:val="single" w:sz="4" w:space="0" w:color="000000"/>
              <w:left w:val="single" w:sz="4" w:space="0" w:color="000000"/>
              <w:bottom w:val="single" w:sz="4" w:space="0" w:color="000000"/>
              <w:right w:val="single" w:sz="4" w:space="0" w:color="000000"/>
            </w:tcBorders>
          </w:tcPr>
          <w:p w14:paraId="6EA1264B" w14:textId="77777777" w:rsidR="000A5F7E" w:rsidRPr="000A5F7E" w:rsidRDefault="000A5F7E" w:rsidP="00BF111A">
            <w:pPr>
              <w:rPr>
                <w:rFonts w:ascii="Arial" w:hAnsi="Arial" w:cs="Arial"/>
                <w:color w:val="002060"/>
              </w:rPr>
            </w:pPr>
            <w:r w:rsidRPr="000A5F7E">
              <w:rPr>
                <w:rFonts w:ascii="Arial" w:hAnsi="Arial" w:cs="Arial"/>
                <w:color w:val="002060"/>
              </w:rPr>
              <w:t>SPA</w:t>
            </w:r>
          </w:p>
        </w:tc>
      </w:tr>
      <w:tr w:rsidR="000A5F7E" w:rsidRPr="000A5F7E" w14:paraId="54B92730" w14:textId="77777777" w:rsidTr="00BF111A">
        <w:trPr>
          <w:trHeight w:val="147"/>
        </w:trPr>
        <w:tc>
          <w:tcPr>
            <w:tcW w:w="2093" w:type="dxa"/>
            <w:tcBorders>
              <w:top w:val="single" w:sz="4" w:space="0" w:color="000000"/>
              <w:left w:val="single" w:sz="4" w:space="0" w:color="000000"/>
              <w:bottom w:val="single" w:sz="4" w:space="0" w:color="000000"/>
              <w:right w:val="single" w:sz="4" w:space="0" w:color="000000"/>
            </w:tcBorders>
          </w:tcPr>
          <w:p w14:paraId="37AC7946" w14:textId="77777777" w:rsidR="000A5F7E" w:rsidRPr="000A5F7E" w:rsidRDefault="000A5F7E" w:rsidP="00BF111A">
            <w:pPr>
              <w:rPr>
                <w:rFonts w:ascii="Arial" w:hAnsi="Arial" w:cs="Arial"/>
                <w:color w:val="002060"/>
              </w:rPr>
            </w:pPr>
            <w:r w:rsidRPr="000A5F7E">
              <w:rPr>
                <w:rFonts w:ascii="Arial" w:hAnsi="Arial" w:cs="Arial"/>
                <w:color w:val="002060"/>
              </w:rPr>
              <w:t>TUESDAY</w:t>
            </w:r>
          </w:p>
        </w:tc>
        <w:tc>
          <w:tcPr>
            <w:tcW w:w="3827" w:type="dxa"/>
            <w:tcBorders>
              <w:top w:val="single" w:sz="4" w:space="0" w:color="000000"/>
              <w:left w:val="single" w:sz="4" w:space="0" w:color="000000"/>
              <w:bottom w:val="single" w:sz="4" w:space="0" w:color="000000"/>
              <w:right w:val="single" w:sz="4" w:space="0" w:color="000000"/>
            </w:tcBorders>
          </w:tcPr>
          <w:p w14:paraId="6EB532DE" w14:textId="77777777" w:rsidR="000A5F7E" w:rsidRPr="000A5F7E" w:rsidRDefault="000A5F7E" w:rsidP="00BF111A">
            <w:pPr>
              <w:rPr>
                <w:rFonts w:ascii="Arial" w:hAnsi="Arial" w:cs="Arial"/>
                <w:color w:val="002060"/>
              </w:rPr>
            </w:pPr>
            <w:r w:rsidRPr="000A5F7E">
              <w:rPr>
                <w:rFonts w:ascii="Arial" w:hAnsi="Arial" w:cs="Arial"/>
                <w:color w:val="002060"/>
              </w:rPr>
              <w:t>Outreach clinics 8 x/year/admin</w:t>
            </w:r>
          </w:p>
        </w:tc>
        <w:tc>
          <w:tcPr>
            <w:tcW w:w="3402" w:type="dxa"/>
            <w:tcBorders>
              <w:top w:val="single" w:sz="4" w:space="0" w:color="000000"/>
              <w:left w:val="single" w:sz="4" w:space="0" w:color="000000"/>
              <w:bottom w:val="single" w:sz="4" w:space="0" w:color="000000"/>
              <w:right w:val="single" w:sz="4" w:space="0" w:color="000000"/>
            </w:tcBorders>
          </w:tcPr>
          <w:p w14:paraId="386D5095" w14:textId="77777777" w:rsidR="000A5F7E" w:rsidRPr="000A5F7E" w:rsidRDefault="000A5F7E" w:rsidP="00BF111A">
            <w:pPr>
              <w:rPr>
                <w:rFonts w:ascii="Arial" w:hAnsi="Arial" w:cs="Arial"/>
                <w:color w:val="002060"/>
              </w:rPr>
            </w:pPr>
            <w:r w:rsidRPr="000A5F7E">
              <w:rPr>
                <w:rFonts w:ascii="Arial" w:hAnsi="Arial" w:cs="Arial"/>
                <w:color w:val="002060"/>
              </w:rPr>
              <w:t>Outreach clinics 8x/year/ SPAIIN work/ admin</w:t>
            </w:r>
          </w:p>
        </w:tc>
      </w:tr>
      <w:tr w:rsidR="000A5F7E" w:rsidRPr="000A5F7E" w14:paraId="6F7EEDFD" w14:textId="77777777" w:rsidTr="00BF111A">
        <w:trPr>
          <w:trHeight w:val="147"/>
        </w:trPr>
        <w:tc>
          <w:tcPr>
            <w:tcW w:w="2093" w:type="dxa"/>
            <w:tcBorders>
              <w:top w:val="single" w:sz="4" w:space="0" w:color="000000"/>
              <w:left w:val="single" w:sz="4" w:space="0" w:color="000000"/>
              <w:bottom w:val="single" w:sz="4" w:space="0" w:color="000000"/>
              <w:right w:val="single" w:sz="4" w:space="0" w:color="000000"/>
            </w:tcBorders>
          </w:tcPr>
          <w:p w14:paraId="5E214C14" w14:textId="77777777" w:rsidR="000A5F7E" w:rsidRPr="000A5F7E" w:rsidRDefault="000A5F7E" w:rsidP="00BF111A">
            <w:pPr>
              <w:rPr>
                <w:rFonts w:ascii="Arial" w:hAnsi="Arial" w:cs="Arial"/>
                <w:color w:val="002060"/>
              </w:rPr>
            </w:pPr>
            <w:r w:rsidRPr="000A5F7E">
              <w:rPr>
                <w:rFonts w:ascii="Arial" w:hAnsi="Arial" w:cs="Arial"/>
                <w:color w:val="002060"/>
              </w:rPr>
              <w:t>WEDNESDAY</w:t>
            </w:r>
          </w:p>
        </w:tc>
        <w:tc>
          <w:tcPr>
            <w:tcW w:w="3827" w:type="dxa"/>
            <w:tcBorders>
              <w:top w:val="single" w:sz="4" w:space="0" w:color="000000"/>
              <w:left w:val="single" w:sz="4" w:space="0" w:color="000000"/>
              <w:bottom w:val="single" w:sz="4" w:space="0" w:color="000000"/>
              <w:right w:val="single" w:sz="4" w:space="0" w:color="000000"/>
            </w:tcBorders>
          </w:tcPr>
          <w:p w14:paraId="3E708DD5" w14:textId="77777777" w:rsidR="000A5F7E" w:rsidRPr="000A5F7E" w:rsidRDefault="000A5F7E" w:rsidP="00BF111A">
            <w:pPr>
              <w:rPr>
                <w:rFonts w:ascii="Arial" w:hAnsi="Arial" w:cs="Arial"/>
                <w:color w:val="002060"/>
              </w:rPr>
            </w:pPr>
            <w:r w:rsidRPr="000A5F7E">
              <w:rPr>
                <w:rFonts w:ascii="Arial" w:hAnsi="Arial" w:cs="Arial"/>
                <w:color w:val="002060"/>
              </w:rPr>
              <w:t>SPA</w:t>
            </w:r>
          </w:p>
        </w:tc>
        <w:tc>
          <w:tcPr>
            <w:tcW w:w="3402" w:type="dxa"/>
            <w:tcBorders>
              <w:top w:val="single" w:sz="4" w:space="0" w:color="000000"/>
              <w:left w:val="single" w:sz="4" w:space="0" w:color="000000"/>
              <w:bottom w:val="single" w:sz="4" w:space="0" w:color="000000"/>
              <w:right w:val="single" w:sz="4" w:space="0" w:color="000000"/>
            </w:tcBorders>
          </w:tcPr>
          <w:p w14:paraId="7EFDF3CD" w14:textId="77777777" w:rsidR="000A5F7E" w:rsidRPr="000A5F7E" w:rsidRDefault="000A5F7E" w:rsidP="00BF111A">
            <w:pPr>
              <w:rPr>
                <w:rFonts w:ascii="Arial" w:hAnsi="Arial" w:cs="Arial"/>
                <w:color w:val="002060"/>
              </w:rPr>
            </w:pPr>
            <w:r w:rsidRPr="000A5F7E">
              <w:rPr>
                <w:rFonts w:ascii="Arial" w:hAnsi="Arial" w:cs="Arial"/>
                <w:color w:val="002060"/>
              </w:rPr>
              <w:t>OPD x2 per month/admin</w:t>
            </w:r>
          </w:p>
        </w:tc>
      </w:tr>
      <w:tr w:rsidR="000A5F7E" w:rsidRPr="000A5F7E" w14:paraId="1950B4D2" w14:textId="77777777" w:rsidTr="00BF111A">
        <w:trPr>
          <w:trHeight w:val="560"/>
        </w:trPr>
        <w:tc>
          <w:tcPr>
            <w:tcW w:w="2093" w:type="dxa"/>
            <w:tcBorders>
              <w:top w:val="single" w:sz="4" w:space="0" w:color="000000"/>
              <w:left w:val="single" w:sz="4" w:space="0" w:color="000000"/>
              <w:bottom w:val="single" w:sz="4" w:space="0" w:color="000000"/>
              <w:right w:val="single" w:sz="4" w:space="0" w:color="000000"/>
            </w:tcBorders>
          </w:tcPr>
          <w:p w14:paraId="737D001D" w14:textId="77777777" w:rsidR="000A5F7E" w:rsidRPr="000A5F7E" w:rsidRDefault="000A5F7E" w:rsidP="00BF111A">
            <w:pPr>
              <w:rPr>
                <w:rFonts w:ascii="Arial" w:hAnsi="Arial" w:cs="Arial"/>
                <w:color w:val="002060"/>
              </w:rPr>
            </w:pPr>
            <w:r w:rsidRPr="000A5F7E">
              <w:rPr>
                <w:rFonts w:ascii="Arial" w:hAnsi="Arial" w:cs="Arial"/>
                <w:color w:val="002060"/>
              </w:rPr>
              <w:t>THURSDAY</w:t>
            </w:r>
          </w:p>
        </w:tc>
        <w:tc>
          <w:tcPr>
            <w:tcW w:w="3827" w:type="dxa"/>
            <w:tcBorders>
              <w:top w:val="single" w:sz="4" w:space="0" w:color="000000"/>
              <w:left w:val="single" w:sz="4" w:space="0" w:color="000000"/>
              <w:bottom w:val="single" w:sz="4" w:space="0" w:color="000000"/>
              <w:right w:val="single" w:sz="4" w:space="0" w:color="000000"/>
            </w:tcBorders>
          </w:tcPr>
          <w:p w14:paraId="1D7A4675" w14:textId="77777777" w:rsidR="000A5F7E" w:rsidRPr="000A5F7E" w:rsidRDefault="000A5F7E" w:rsidP="00BF111A">
            <w:pPr>
              <w:rPr>
                <w:rFonts w:ascii="Arial" w:hAnsi="Arial" w:cs="Arial"/>
                <w:color w:val="002060"/>
              </w:rPr>
            </w:pPr>
            <w:r w:rsidRPr="000A5F7E">
              <w:rPr>
                <w:rFonts w:ascii="Arial" w:hAnsi="Arial" w:cs="Arial"/>
                <w:color w:val="002060"/>
              </w:rPr>
              <w:t>ID Grand round</w:t>
            </w:r>
          </w:p>
        </w:tc>
        <w:tc>
          <w:tcPr>
            <w:tcW w:w="3402" w:type="dxa"/>
            <w:tcBorders>
              <w:top w:val="single" w:sz="4" w:space="0" w:color="000000"/>
              <w:left w:val="single" w:sz="4" w:space="0" w:color="000000"/>
              <w:bottom w:val="single" w:sz="4" w:space="0" w:color="000000"/>
              <w:right w:val="single" w:sz="4" w:space="0" w:color="000000"/>
            </w:tcBorders>
          </w:tcPr>
          <w:p w14:paraId="76EDBBF6" w14:textId="77777777" w:rsidR="000A5F7E" w:rsidRPr="000A5F7E" w:rsidRDefault="000A5F7E" w:rsidP="00BF111A">
            <w:pPr>
              <w:rPr>
                <w:rFonts w:ascii="Arial" w:hAnsi="Arial" w:cs="Arial"/>
                <w:color w:val="002060"/>
              </w:rPr>
            </w:pPr>
            <w:r w:rsidRPr="000A5F7E">
              <w:rPr>
                <w:rFonts w:ascii="Arial" w:hAnsi="Arial" w:cs="Arial"/>
                <w:color w:val="002060"/>
              </w:rPr>
              <w:t xml:space="preserve">Off </w:t>
            </w:r>
          </w:p>
        </w:tc>
      </w:tr>
      <w:tr w:rsidR="000A5F7E" w:rsidRPr="000A5F7E" w14:paraId="2A480054" w14:textId="77777777" w:rsidTr="00BF111A">
        <w:trPr>
          <w:trHeight w:val="147"/>
        </w:trPr>
        <w:tc>
          <w:tcPr>
            <w:tcW w:w="2093" w:type="dxa"/>
            <w:tcBorders>
              <w:top w:val="single" w:sz="4" w:space="0" w:color="000000"/>
              <w:left w:val="single" w:sz="4" w:space="0" w:color="000000"/>
              <w:bottom w:val="single" w:sz="4" w:space="0" w:color="000000"/>
              <w:right w:val="single" w:sz="4" w:space="0" w:color="000000"/>
            </w:tcBorders>
          </w:tcPr>
          <w:p w14:paraId="483597DB" w14:textId="77777777" w:rsidR="000A5F7E" w:rsidRPr="000A5F7E" w:rsidRDefault="000A5F7E" w:rsidP="00BF111A">
            <w:pPr>
              <w:rPr>
                <w:rFonts w:ascii="Arial" w:hAnsi="Arial" w:cs="Arial"/>
                <w:color w:val="002060"/>
              </w:rPr>
            </w:pPr>
            <w:r w:rsidRPr="000A5F7E">
              <w:rPr>
                <w:rFonts w:ascii="Arial" w:hAnsi="Arial" w:cs="Arial"/>
                <w:color w:val="002060"/>
              </w:rPr>
              <w:t>FRIDAY</w:t>
            </w:r>
          </w:p>
        </w:tc>
        <w:tc>
          <w:tcPr>
            <w:tcW w:w="3827" w:type="dxa"/>
            <w:tcBorders>
              <w:top w:val="single" w:sz="4" w:space="0" w:color="000000"/>
              <w:left w:val="single" w:sz="4" w:space="0" w:color="000000"/>
              <w:bottom w:val="single" w:sz="4" w:space="0" w:color="000000"/>
              <w:right w:val="single" w:sz="4" w:space="0" w:color="000000"/>
            </w:tcBorders>
          </w:tcPr>
          <w:p w14:paraId="4B0F95E8" w14:textId="77777777" w:rsidR="000A5F7E" w:rsidRPr="000A5F7E" w:rsidRDefault="000A5F7E" w:rsidP="00BF111A">
            <w:pPr>
              <w:rPr>
                <w:rFonts w:ascii="Arial" w:hAnsi="Arial" w:cs="Arial"/>
                <w:color w:val="002060"/>
              </w:rPr>
            </w:pPr>
            <w:r w:rsidRPr="000A5F7E">
              <w:rPr>
                <w:rFonts w:ascii="Arial" w:hAnsi="Arial" w:cs="Arial"/>
                <w:color w:val="002060"/>
              </w:rPr>
              <w:t>Transplant and network clinics each 4 x /year/HSCT liaison/admin</w:t>
            </w:r>
          </w:p>
        </w:tc>
        <w:tc>
          <w:tcPr>
            <w:tcW w:w="3402" w:type="dxa"/>
            <w:tcBorders>
              <w:top w:val="single" w:sz="4" w:space="0" w:color="000000"/>
              <w:left w:val="single" w:sz="4" w:space="0" w:color="000000"/>
              <w:bottom w:val="single" w:sz="4" w:space="0" w:color="000000"/>
              <w:right w:val="single" w:sz="4" w:space="0" w:color="000000"/>
            </w:tcBorders>
          </w:tcPr>
          <w:p w14:paraId="2FF6CDF5" w14:textId="77777777" w:rsidR="000A5F7E" w:rsidRPr="000A5F7E" w:rsidRDefault="000A5F7E" w:rsidP="00BF111A">
            <w:pPr>
              <w:rPr>
                <w:rFonts w:ascii="Arial" w:hAnsi="Arial" w:cs="Arial"/>
                <w:color w:val="002060"/>
              </w:rPr>
            </w:pPr>
            <w:r w:rsidRPr="000A5F7E">
              <w:rPr>
                <w:rFonts w:ascii="Arial" w:hAnsi="Arial" w:cs="Arial"/>
                <w:color w:val="002060"/>
              </w:rPr>
              <w:t>Network clinic 4x/year/off</w:t>
            </w:r>
          </w:p>
        </w:tc>
      </w:tr>
    </w:tbl>
    <w:p w14:paraId="27416591" w14:textId="77777777" w:rsidR="000A5F7E" w:rsidRPr="000A5F7E" w:rsidRDefault="000A5F7E" w:rsidP="000A5F7E">
      <w:pPr>
        <w:kinsoku w:val="0"/>
        <w:overflowPunct w:val="0"/>
        <w:jc w:val="both"/>
        <w:rPr>
          <w:rFonts w:ascii="Arial" w:hAnsi="Arial" w:cs="Arial"/>
          <w:b/>
          <w:bCs/>
          <w:color w:val="002060"/>
        </w:rPr>
      </w:pPr>
    </w:p>
    <w:p w14:paraId="075C80DC" w14:textId="21D032F9" w:rsidR="000A5F7E" w:rsidRPr="000A5F7E" w:rsidRDefault="000A5F7E" w:rsidP="000A5F7E">
      <w:pPr>
        <w:rPr>
          <w:color w:val="002060"/>
        </w:rPr>
      </w:pPr>
      <w:r w:rsidRPr="000A5F7E">
        <w:rPr>
          <w:rFonts w:ascii="Arial" w:hAnsi="Arial" w:cs="Arial"/>
          <w:b/>
          <w:color w:val="002060"/>
        </w:rPr>
        <w:t>Person Specification</w:t>
      </w:r>
    </w:p>
    <w:p w14:paraId="02C82ABA" w14:textId="77777777" w:rsidR="000A5F7E" w:rsidRPr="000A5F7E" w:rsidRDefault="000A5F7E" w:rsidP="000A5F7E">
      <w:pPr>
        <w:rPr>
          <w:b/>
          <w:color w:val="002060"/>
        </w:rPr>
      </w:pPr>
    </w:p>
    <w:tbl>
      <w:tblPr>
        <w:tblW w:w="986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7"/>
        <w:gridCol w:w="4561"/>
        <w:gridCol w:w="2492"/>
      </w:tblGrid>
      <w:tr w:rsidR="000A5F7E" w:rsidRPr="000A5F7E" w14:paraId="66C0ACF2" w14:textId="77777777" w:rsidTr="000A5F7E">
        <w:trPr>
          <w:trHeight w:val="144"/>
        </w:trPr>
        <w:tc>
          <w:tcPr>
            <w:tcW w:w="2807" w:type="dxa"/>
            <w:shd w:val="clear" w:color="auto" w:fill="E0E0E0"/>
          </w:tcPr>
          <w:p w14:paraId="541BDAE4" w14:textId="77777777" w:rsidR="000A5F7E" w:rsidRPr="000A5F7E" w:rsidRDefault="000A5F7E" w:rsidP="00BF111A">
            <w:pPr>
              <w:pStyle w:val="Heading2"/>
              <w:rPr>
                <w:i/>
                <w:color w:val="002060"/>
              </w:rPr>
            </w:pPr>
            <w:r w:rsidRPr="000A5F7E">
              <w:rPr>
                <w:i/>
                <w:color w:val="002060"/>
              </w:rPr>
              <w:t>Factor</w:t>
            </w:r>
          </w:p>
        </w:tc>
        <w:tc>
          <w:tcPr>
            <w:tcW w:w="4561" w:type="dxa"/>
            <w:shd w:val="clear" w:color="auto" w:fill="E0E0E0"/>
          </w:tcPr>
          <w:p w14:paraId="4BA934F2" w14:textId="77777777" w:rsidR="000A5F7E" w:rsidRPr="000A5F7E" w:rsidRDefault="000A5F7E" w:rsidP="00BF111A">
            <w:pPr>
              <w:pStyle w:val="Heading2"/>
              <w:rPr>
                <w:i/>
                <w:color w:val="002060"/>
              </w:rPr>
            </w:pPr>
            <w:r w:rsidRPr="000A5F7E">
              <w:rPr>
                <w:i/>
                <w:color w:val="002060"/>
              </w:rPr>
              <w:t>Essential</w:t>
            </w:r>
          </w:p>
        </w:tc>
        <w:tc>
          <w:tcPr>
            <w:tcW w:w="2492" w:type="dxa"/>
            <w:shd w:val="clear" w:color="auto" w:fill="E0E0E0"/>
          </w:tcPr>
          <w:p w14:paraId="356109C5" w14:textId="77777777" w:rsidR="000A5F7E" w:rsidRPr="000A5F7E" w:rsidRDefault="000A5F7E" w:rsidP="00BF111A">
            <w:pPr>
              <w:pStyle w:val="Heading2"/>
              <w:rPr>
                <w:i/>
                <w:color w:val="002060"/>
              </w:rPr>
            </w:pPr>
            <w:r w:rsidRPr="000A5F7E">
              <w:rPr>
                <w:i/>
                <w:color w:val="002060"/>
              </w:rPr>
              <w:t>Desirable</w:t>
            </w:r>
          </w:p>
        </w:tc>
      </w:tr>
      <w:tr w:rsidR="000A5F7E" w:rsidRPr="000A5F7E" w14:paraId="363A848D" w14:textId="77777777" w:rsidTr="000A5F7E">
        <w:trPr>
          <w:trHeight w:val="1411"/>
        </w:trPr>
        <w:tc>
          <w:tcPr>
            <w:tcW w:w="2807" w:type="dxa"/>
            <w:vAlign w:val="center"/>
          </w:tcPr>
          <w:p w14:paraId="08B7ACB7" w14:textId="77777777" w:rsidR="000A5F7E" w:rsidRPr="000A5F7E" w:rsidRDefault="000A5F7E" w:rsidP="00BF111A">
            <w:pPr>
              <w:rPr>
                <w:rFonts w:ascii="Arial" w:hAnsi="Arial" w:cs="Arial"/>
                <w:color w:val="002060"/>
              </w:rPr>
            </w:pPr>
            <w:r w:rsidRPr="000A5F7E">
              <w:rPr>
                <w:rFonts w:ascii="Arial" w:hAnsi="Arial" w:cs="Arial"/>
                <w:color w:val="002060"/>
              </w:rPr>
              <w:t>Qualifications and Training</w:t>
            </w:r>
          </w:p>
        </w:tc>
        <w:tc>
          <w:tcPr>
            <w:tcW w:w="4561" w:type="dxa"/>
            <w:vAlign w:val="center"/>
          </w:tcPr>
          <w:p w14:paraId="09699212" w14:textId="77777777" w:rsidR="000A5F7E" w:rsidRPr="000A5F7E" w:rsidRDefault="000A5F7E" w:rsidP="00BF111A">
            <w:pPr>
              <w:rPr>
                <w:rFonts w:ascii="Arial" w:hAnsi="Arial" w:cs="Arial"/>
                <w:color w:val="002060"/>
              </w:rPr>
            </w:pPr>
          </w:p>
          <w:p w14:paraId="321568BF" w14:textId="77777777" w:rsidR="000A5F7E" w:rsidRPr="000A5F7E" w:rsidRDefault="000A5F7E" w:rsidP="00BF111A">
            <w:pPr>
              <w:spacing w:before="120" w:after="120"/>
              <w:rPr>
                <w:rFonts w:ascii="Arial" w:hAnsi="Arial" w:cs="Arial"/>
                <w:color w:val="002060"/>
              </w:rPr>
            </w:pPr>
            <w:r w:rsidRPr="000A5F7E">
              <w:rPr>
                <w:rFonts w:ascii="Arial" w:hAnsi="Arial" w:cs="Arial"/>
                <w:color w:val="002060"/>
              </w:rPr>
              <w:t>Fully registered with the General Medical Council and licensed to practise.</w:t>
            </w:r>
          </w:p>
          <w:p w14:paraId="7A6047AB" w14:textId="77777777" w:rsidR="000A5F7E" w:rsidRPr="000A5F7E" w:rsidRDefault="000A5F7E" w:rsidP="00BF111A">
            <w:pPr>
              <w:spacing w:before="120" w:after="120"/>
              <w:rPr>
                <w:rFonts w:ascii="Arial" w:hAnsi="Arial" w:cs="Arial"/>
                <w:color w:val="002060"/>
              </w:rPr>
            </w:pPr>
            <w:r w:rsidRPr="000A5F7E">
              <w:rPr>
                <w:rFonts w:ascii="Arial" w:hAnsi="Arial" w:cs="Arial"/>
                <w:color w:val="002060"/>
              </w:rPr>
              <w:t xml:space="preserve">MRCPCH or equivalent qualification. </w:t>
            </w:r>
          </w:p>
          <w:p w14:paraId="5AAA549E" w14:textId="77777777" w:rsidR="000A5F7E" w:rsidRPr="000A5F7E" w:rsidRDefault="000A5F7E" w:rsidP="00BF111A">
            <w:pPr>
              <w:spacing w:before="240"/>
              <w:rPr>
                <w:rFonts w:ascii="Arial" w:hAnsi="Arial" w:cs="Arial"/>
                <w:color w:val="002060"/>
              </w:rPr>
            </w:pPr>
            <w:r w:rsidRPr="000A5F7E">
              <w:rPr>
                <w:rFonts w:ascii="Arial" w:hAnsi="Arial" w:cs="Arial"/>
                <w:color w:val="002060"/>
              </w:rPr>
              <w:t xml:space="preserve">Those trained within the UK should have evidence of higher specialist training leading to CCT in General Paediatrics or eligibility for specialist registration or be within six months of confirmed entry from the date of interview. </w:t>
            </w:r>
          </w:p>
          <w:p w14:paraId="537D2802" w14:textId="77777777" w:rsidR="000A5F7E" w:rsidRPr="000A5F7E" w:rsidRDefault="000A5F7E" w:rsidP="00BF111A">
            <w:pPr>
              <w:spacing w:before="240"/>
              <w:rPr>
                <w:rFonts w:ascii="Arial" w:hAnsi="Arial" w:cs="Arial"/>
                <w:color w:val="002060"/>
              </w:rPr>
            </w:pPr>
            <w:r w:rsidRPr="000A5F7E">
              <w:rPr>
                <w:rFonts w:ascii="Arial" w:hAnsi="Arial" w:cs="Arial"/>
                <w:color w:val="002060"/>
              </w:rPr>
              <w:t>Evidence of specialist GRID training in paediatric infectious diseases &amp; immunology.</w:t>
            </w:r>
          </w:p>
          <w:p w14:paraId="0374C32D" w14:textId="77777777" w:rsidR="000A5F7E" w:rsidRPr="000A5F7E" w:rsidRDefault="000A5F7E" w:rsidP="00BF111A">
            <w:pPr>
              <w:spacing w:before="240"/>
              <w:rPr>
                <w:rFonts w:ascii="Arial" w:hAnsi="Arial" w:cs="Arial"/>
                <w:color w:val="002060"/>
              </w:rPr>
            </w:pPr>
            <w:r w:rsidRPr="000A5F7E">
              <w:rPr>
                <w:rFonts w:ascii="Arial" w:hAnsi="Arial" w:cs="Arial"/>
                <w:color w:val="002060"/>
              </w:rPr>
              <w:t>Experience in paediatric bone marrow transplantation for primary immunodeficiency at a recognised specialist centre</w:t>
            </w:r>
          </w:p>
          <w:p w14:paraId="31703EC9" w14:textId="77777777" w:rsidR="000A5F7E" w:rsidRPr="000A5F7E" w:rsidRDefault="000A5F7E" w:rsidP="00BF111A">
            <w:pPr>
              <w:spacing w:before="240"/>
              <w:rPr>
                <w:rFonts w:ascii="Arial" w:hAnsi="Arial" w:cs="Arial"/>
                <w:color w:val="002060"/>
              </w:rPr>
            </w:pPr>
            <w:r w:rsidRPr="000A5F7E">
              <w:rPr>
                <w:rFonts w:ascii="Arial" w:hAnsi="Arial" w:cs="Arial"/>
                <w:color w:val="002060"/>
              </w:rPr>
              <w:t>Non-UK applicants must demonstrate equivalent qualifications and training.</w:t>
            </w:r>
          </w:p>
          <w:p w14:paraId="3A2569A8" w14:textId="77777777" w:rsidR="000A5F7E" w:rsidRPr="000A5F7E" w:rsidRDefault="000A5F7E" w:rsidP="00BF111A">
            <w:pPr>
              <w:rPr>
                <w:rFonts w:ascii="Arial" w:hAnsi="Arial" w:cs="Arial"/>
                <w:color w:val="002060"/>
              </w:rPr>
            </w:pPr>
          </w:p>
        </w:tc>
        <w:tc>
          <w:tcPr>
            <w:tcW w:w="2492" w:type="dxa"/>
            <w:vAlign w:val="center"/>
          </w:tcPr>
          <w:p w14:paraId="48531431" w14:textId="77777777" w:rsidR="000A5F7E" w:rsidRPr="000A5F7E" w:rsidRDefault="000A5F7E" w:rsidP="00BF111A">
            <w:pPr>
              <w:rPr>
                <w:rFonts w:ascii="Arial" w:hAnsi="Arial" w:cs="Arial"/>
                <w:color w:val="002060"/>
              </w:rPr>
            </w:pPr>
            <w:r w:rsidRPr="000A5F7E">
              <w:rPr>
                <w:rFonts w:ascii="Arial" w:hAnsi="Arial" w:cs="Arial"/>
                <w:color w:val="002060"/>
              </w:rPr>
              <w:t>Post graduate qualification in associated specialties.</w:t>
            </w:r>
          </w:p>
        </w:tc>
      </w:tr>
      <w:tr w:rsidR="000A5F7E" w:rsidRPr="000A5F7E" w14:paraId="21FEB8D7" w14:textId="77777777" w:rsidTr="000A5F7E">
        <w:trPr>
          <w:trHeight w:val="2022"/>
        </w:trPr>
        <w:tc>
          <w:tcPr>
            <w:tcW w:w="2807" w:type="dxa"/>
            <w:vAlign w:val="center"/>
          </w:tcPr>
          <w:p w14:paraId="7DFBEC83" w14:textId="77777777" w:rsidR="000A5F7E" w:rsidRPr="000A5F7E" w:rsidRDefault="000A5F7E" w:rsidP="00BF111A">
            <w:pPr>
              <w:rPr>
                <w:rFonts w:ascii="Arial" w:hAnsi="Arial" w:cs="Arial"/>
                <w:color w:val="002060"/>
              </w:rPr>
            </w:pPr>
            <w:r w:rsidRPr="000A5F7E">
              <w:rPr>
                <w:rFonts w:ascii="Arial" w:hAnsi="Arial" w:cs="Arial"/>
                <w:color w:val="002060"/>
              </w:rPr>
              <w:t>Clinical Experience</w:t>
            </w:r>
          </w:p>
        </w:tc>
        <w:tc>
          <w:tcPr>
            <w:tcW w:w="4561" w:type="dxa"/>
            <w:vAlign w:val="center"/>
          </w:tcPr>
          <w:p w14:paraId="44AD4EE2" w14:textId="77777777" w:rsidR="000A5F7E" w:rsidRPr="000A5F7E" w:rsidRDefault="000A5F7E" w:rsidP="00BF111A">
            <w:pPr>
              <w:rPr>
                <w:rFonts w:ascii="Arial" w:hAnsi="Arial" w:cs="Arial"/>
                <w:color w:val="002060"/>
              </w:rPr>
            </w:pPr>
            <w:r w:rsidRPr="000A5F7E">
              <w:rPr>
                <w:rFonts w:ascii="Arial" w:hAnsi="Arial" w:cs="Arial"/>
                <w:color w:val="002060"/>
              </w:rPr>
              <w:t>Broad skill in general paediatrics</w:t>
            </w:r>
          </w:p>
          <w:p w14:paraId="47B80027" w14:textId="77777777" w:rsidR="000A5F7E" w:rsidRPr="000A5F7E" w:rsidRDefault="000A5F7E" w:rsidP="00BF111A">
            <w:pPr>
              <w:rPr>
                <w:rFonts w:ascii="Arial" w:hAnsi="Arial" w:cs="Arial"/>
                <w:color w:val="002060"/>
              </w:rPr>
            </w:pPr>
          </w:p>
          <w:p w14:paraId="78EAC004" w14:textId="77777777" w:rsidR="000A5F7E" w:rsidRPr="000A5F7E" w:rsidRDefault="000A5F7E" w:rsidP="00BF111A">
            <w:pPr>
              <w:rPr>
                <w:rFonts w:ascii="Arial" w:hAnsi="Arial" w:cs="Arial"/>
                <w:color w:val="002060"/>
              </w:rPr>
            </w:pPr>
            <w:r w:rsidRPr="000A5F7E">
              <w:rPr>
                <w:rFonts w:ascii="Arial" w:hAnsi="Arial" w:cs="Arial"/>
                <w:color w:val="002060"/>
              </w:rPr>
              <w:t>Completion of recognised Training Programme in General Paediatrics</w:t>
            </w:r>
          </w:p>
          <w:p w14:paraId="60D55036" w14:textId="77777777" w:rsidR="000A5F7E" w:rsidRPr="000A5F7E" w:rsidRDefault="000A5F7E" w:rsidP="00BF111A">
            <w:pPr>
              <w:rPr>
                <w:rFonts w:ascii="Arial" w:hAnsi="Arial" w:cs="Arial"/>
                <w:color w:val="002060"/>
              </w:rPr>
            </w:pPr>
          </w:p>
          <w:p w14:paraId="72732412" w14:textId="77777777" w:rsidR="000A5F7E" w:rsidRPr="000A5F7E" w:rsidRDefault="000A5F7E" w:rsidP="00BF111A">
            <w:pPr>
              <w:rPr>
                <w:rFonts w:ascii="Arial" w:hAnsi="Arial" w:cs="Arial"/>
                <w:color w:val="002060"/>
              </w:rPr>
            </w:pPr>
            <w:r w:rsidRPr="000A5F7E">
              <w:rPr>
                <w:rFonts w:ascii="Arial" w:hAnsi="Arial" w:cs="Arial"/>
                <w:color w:val="002060"/>
              </w:rPr>
              <w:t>Completion of recognised Training Programme in Paediatric Infectious Diseases and Immunology.</w:t>
            </w:r>
          </w:p>
          <w:p w14:paraId="463BBB6D" w14:textId="77777777" w:rsidR="000A5F7E" w:rsidRPr="000A5F7E" w:rsidRDefault="000A5F7E" w:rsidP="00BF111A">
            <w:pPr>
              <w:rPr>
                <w:rFonts w:ascii="Arial" w:hAnsi="Arial" w:cs="Arial"/>
                <w:color w:val="002060"/>
              </w:rPr>
            </w:pPr>
          </w:p>
          <w:p w14:paraId="7C922C38" w14:textId="77777777" w:rsidR="000A5F7E" w:rsidRPr="000A5F7E" w:rsidRDefault="000A5F7E" w:rsidP="00BF111A">
            <w:pPr>
              <w:rPr>
                <w:rFonts w:ascii="Arial" w:hAnsi="Arial" w:cs="Arial"/>
                <w:color w:val="002060"/>
              </w:rPr>
            </w:pPr>
            <w:r w:rsidRPr="000A5F7E">
              <w:rPr>
                <w:rFonts w:ascii="Arial" w:hAnsi="Arial" w:cs="Arial"/>
                <w:color w:val="002060"/>
              </w:rPr>
              <w:t>Experience in paediatric bone marrow transplantation</w:t>
            </w:r>
          </w:p>
          <w:p w14:paraId="0EB76891" w14:textId="77777777" w:rsidR="000A5F7E" w:rsidRPr="000A5F7E" w:rsidRDefault="000A5F7E" w:rsidP="00BF111A">
            <w:pPr>
              <w:rPr>
                <w:rFonts w:ascii="Arial" w:hAnsi="Arial" w:cs="Arial"/>
                <w:color w:val="002060"/>
              </w:rPr>
            </w:pPr>
          </w:p>
        </w:tc>
        <w:tc>
          <w:tcPr>
            <w:tcW w:w="2492" w:type="dxa"/>
            <w:vAlign w:val="center"/>
          </w:tcPr>
          <w:p w14:paraId="2D333ED8" w14:textId="77777777" w:rsidR="000A5F7E" w:rsidRPr="000A5F7E" w:rsidRDefault="000A5F7E" w:rsidP="00BF111A">
            <w:pPr>
              <w:rPr>
                <w:rFonts w:ascii="Arial" w:hAnsi="Arial" w:cs="Arial"/>
                <w:color w:val="002060"/>
              </w:rPr>
            </w:pPr>
          </w:p>
        </w:tc>
      </w:tr>
      <w:tr w:rsidR="000A5F7E" w:rsidRPr="000A5F7E" w14:paraId="4E77DA8B" w14:textId="77777777" w:rsidTr="000A5F7E">
        <w:trPr>
          <w:trHeight w:val="925"/>
        </w:trPr>
        <w:tc>
          <w:tcPr>
            <w:tcW w:w="2807" w:type="dxa"/>
            <w:vAlign w:val="center"/>
          </w:tcPr>
          <w:p w14:paraId="4405D7D0" w14:textId="77777777" w:rsidR="000A5F7E" w:rsidRPr="000A5F7E" w:rsidRDefault="000A5F7E" w:rsidP="00BF111A">
            <w:pPr>
              <w:rPr>
                <w:rFonts w:ascii="Arial" w:hAnsi="Arial" w:cs="Arial"/>
                <w:color w:val="002060"/>
              </w:rPr>
            </w:pPr>
            <w:r w:rsidRPr="000A5F7E">
              <w:rPr>
                <w:rFonts w:ascii="Arial" w:hAnsi="Arial" w:cs="Arial"/>
                <w:color w:val="002060"/>
              </w:rPr>
              <w:t>Clinical Skills</w:t>
            </w:r>
          </w:p>
        </w:tc>
        <w:tc>
          <w:tcPr>
            <w:tcW w:w="4561" w:type="dxa"/>
            <w:vAlign w:val="center"/>
          </w:tcPr>
          <w:p w14:paraId="2F3519E2" w14:textId="77777777" w:rsidR="000A5F7E" w:rsidRPr="000A5F7E" w:rsidRDefault="000A5F7E" w:rsidP="00BF111A">
            <w:pPr>
              <w:rPr>
                <w:rFonts w:ascii="Arial" w:hAnsi="Arial" w:cs="Arial"/>
                <w:color w:val="002060"/>
              </w:rPr>
            </w:pPr>
            <w:r w:rsidRPr="000A5F7E">
              <w:rPr>
                <w:rFonts w:ascii="Arial" w:hAnsi="Arial" w:cs="Arial"/>
                <w:color w:val="002060"/>
              </w:rPr>
              <w:t>Advanced paediatric life support. (APLS Provider or equivalent)</w:t>
            </w:r>
          </w:p>
          <w:p w14:paraId="232ECC58" w14:textId="77777777" w:rsidR="000A5F7E" w:rsidRPr="000A5F7E" w:rsidRDefault="000A5F7E" w:rsidP="00BF111A">
            <w:pPr>
              <w:rPr>
                <w:rFonts w:ascii="Arial" w:hAnsi="Arial" w:cs="Arial"/>
                <w:color w:val="002060"/>
              </w:rPr>
            </w:pPr>
          </w:p>
          <w:p w14:paraId="55620C42" w14:textId="77777777" w:rsidR="000A5F7E" w:rsidRPr="000A5F7E" w:rsidRDefault="000A5F7E" w:rsidP="00BF111A">
            <w:pPr>
              <w:rPr>
                <w:rFonts w:ascii="Arial" w:hAnsi="Arial" w:cs="Arial"/>
                <w:color w:val="002060"/>
              </w:rPr>
            </w:pPr>
            <w:r w:rsidRPr="000A5F7E">
              <w:rPr>
                <w:rFonts w:ascii="Arial" w:hAnsi="Arial" w:cs="Arial"/>
                <w:color w:val="002060"/>
              </w:rPr>
              <w:t xml:space="preserve">Level 3 Child Protection competencies </w:t>
            </w:r>
          </w:p>
          <w:p w14:paraId="2D7D13F9" w14:textId="77777777" w:rsidR="000A5F7E" w:rsidRPr="000A5F7E" w:rsidRDefault="000A5F7E" w:rsidP="00BF111A">
            <w:pPr>
              <w:rPr>
                <w:rFonts w:ascii="Arial" w:hAnsi="Arial" w:cs="Arial"/>
                <w:color w:val="002060"/>
              </w:rPr>
            </w:pPr>
          </w:p>
          <w:p w14:paraId="327402B0" w14:textId="77777777" w:rsidR="000A5F7E" w:rsidRPr="000A5F7E" w:rsidRDefault="000A5F7E" w:rsidP="00BF111A">
            <w:pPr>
              <w:rPr>
                <w:color w:val="002060"/>
              </w:rPr>
            </w:pPr>
          </w:p>
          <w:p w14:paraId="2797DB80" w14:textId="77777777" w:rsidR="000A5F7E" w:rsidRPr="000A5F7E" w:rsidRDefault="000A5F7E" w:rsidP="00BF111A">
            <w:pPr>
              <w:rPr>
                <w:rFonts w:ascii="Arial" w:hAnsi="Arial" w:cs="Arial"/>
                <w:color w:val="002060"/>
              </w:rPr>
            </w:pPr>
          </w:p>
        </w:tc>
        <w:tc>
          <w:tcPr>
            <w:tcW w:w="2492" w:type="dxa"/>
            <w:vAlign w:val="center"/>
          </w:tcPr>
          <w:p w14:paraId="07CC94DF" w14:textId="77777777" w:rsidR="000A5F7E" w:rsidRPr="000A5F7E" w:rsidRDefault="000A5F7E" w:rsidP="00BF111A">
            <w:pPr>
              <w:rPr>
                <w:rFonts w:ascii="Arial" w:hAnsi="Arial" w:cs="Arial"/>
                <w:color w:val="002060"/>
              </w:rPr>
            </w:pPr>
          </w:p>
        </w:tc>
      </w:tr>
      <w:tr w:rsidR="000A5F7E" w:rsidRPr="000A5F7E" w14:paraId="71C3DC53" w14:textId="77777777" w:rsidTr="000A5F7E">
        <w:trPr>
          <w:trHeight w:val="2022"/>
        </w:trPr>
        <w:tc>
          <w:tcPr>
            <w:tcW w:w="2807" w:type="dxa"/>
            <w:vAlign w:val="center"/>
          </w:tcPr>
          <w:p w14:paraId="6707F4CA" w14:textId="77777777" w:rsidR="000A5F7E" w:rsidRPr="000A5F7E" w:rsidRDefault="000A5F7E" w:rsidP="00BF111A">
            <w:pPr>
              <w:rPr>
                <w:rFonts w:ascii="Arial" w:hAnsi="Arial" w:cs="Arial"/>
                <w:color w:val="002060"/>
              </w:rPr>
            </w:pPr>
            <w:r w:rsidRPr="000A5F7E">
              <w:rPr>
                <w:rFonts w:ascii="Arial" w:hAnsi="Arial" w:cs="Arial"/>
                <w:color w:val="002060"/>
              </w:rPr>
              <w:t>Audit, Teaching, Academic Research</w:t>
            </w:r>
          </w:p>
        </w:tc>
        <w:tc>
          <w:tcPr>
            <w:tcW w:w="4561" w:type="dxa"/>
            <w:vAlign w:val="center"/>
          </w:tcPr>
          <w:p w14:paraId="3746D19C" w14:textId="77777777" w:rsidR="000A5F7E" w:rsidRPr="000A5F7E" w:rsidRDefault="000A5F7E" w:rsidP="00BF111A">
            <w:pPr>
              <w:rPr>
                <w:rFonts w:ascii="Arial" w:hAnsi="Arial" w:cs="Arial"/>
                <w:color w:val="002060"/>
              </w:rPr>
            </w:pPr>
            <w:r w:rsidRPr="000A5F7E">
              <w:rPr>
                <w:rFonts w:ascii="Arial" w:hAnsi="Arial" w:cs="Arial"/>
                <w:color w:val="002060"/>
              </w:rPr>
              <w:t>Evidence of active interest in research, academic activities and audit.</w:t>
            </w:r>
          </w:p>
          <w:p w14:paraId="32E41A8D" w14:textId="77777777" w:rsidR="000A5F7E" w:rsidRPr="000A5F7E" w:rsidRDefault="000A5F7E" w:rsidP="00BF111A">
            <w:pPr>
              <w:rPr>
                <w:rFonts w:ascii="Arial" w:hAnsi="Arial" w:cs="Arial"/>
                <w:color w:val="002060"/>
              </w:rPr>
            </w:pPr>
            <w:r w:rsidRPr="000A5F7E">
              <w:rPr>
                <w:rFonts w:ascii="Arial" w:hAnsi="Arial" w:cs="Arial"/>
                <w:color w:val="002060"/>
              </w:rPr>
              <w:t>Evidence of teaching experience.</w:t>
            </w:r>
          </w:p>
          <w:p w14:paraId="73DB54A2" w14:textId="77777777" w:rsidR="000A5F7E" w:rsidRPr="000A5F7E" w:rsidRDefault="000A5F7E" w:rsidP="00BF111A">
            <w:pPr>
              <w:rPr>
                <w:rFonts w:ascii="Arial" w:hAnsi="Arial" w:cs="Arial"/>
                <w:color w:val="002060"/>
              </w:rPr>
            </w:pPr>
            <w:r w:rsidRPr="000A5F7E">
              <w:rPr>
                <w:rFonts w:ascii="Arial" w:hAnsi="Arial" w:cs="Arial"/>
                <w:color w:val="002060"/>
              </w:rPr>
              <w:t>IT skills.</w:t>
            </w:r>
          </w:p>
          <w:p w14:paraId="404ABAA5" w14:textId="77777777" w:rsidR="000A5F7E" w:rsidRPr="000A5F7E" w:rsidRDefault="000A5F7E" w:rsidP="00BF111A">
            <w:pPr>
              <w:rPr>
                <w:rFonts w:ascii="Arial" w:hAnsi="Arial" w:cs="Arial"/>
                <w:color w:val="002060"/>
              </w:rPr>
            </w:pPr>
          </w:p>
          <w:p w14:paraId="0DE72615" w14:textId="77777777" w:rsidR="000A5F7E" w:rsidRPr="000A5F7E" w:rsidRDefault="000A5F7E" w:rsidP="00BF111A">
            <w:pPr>
              <w:rPr>
                <w:rFonts w:ascii="Arial" w:hAnsi="Arial" w:cs="Arial"/>
                <w:color w:val="002060"/>
              </w:rPr>
            </w:pPr>
            <w:r w:rsidRPr="000A5F7E">
              <w:rPr>
                <w:rFonts w:ascii="Arial" w:hAnsi="Arial" w:cs="Arial"/>
                <w:color w:val="002060"/>
              </w:rPr>
              <w:t>GCP Certificate</w:t>
            </w:r>
          </w:p>
        </w:tc>
        <w:tc>
          <w:tcPr>
            <w:tcW w:w="2492" w:type="dxa"/>
            <w:vAlign w:val="center"/>
          </w:tcPr>
          <w:p w14:paraId="77ACBACF" w14:textId="77777777" w:rsidR="000A5F7E" w:rsidRPr="000A5F7E" w:rsidRDefault="000A5F7E" w:rsidP="00BF111A">
            <w:pPr>
              <w:rPr>
                <w:rFonts w:ascii="Arial" w:hAnsi="Arial" w:cs="Arial"/>
                <w:color w:val="002060"/>
              </w:rPr>
            </w:pPr>
            <w:r w:rsidRPr="000A5F7E">
              <w:rPr>
                <w:rFonts w:ascii="Arial" w:hAnsi="Arial" w:cs="Arial"/>
                <w:color w:val="002060"/>
              </w:rPr>
              <w:t xml:space="preserve">Evidence of publications in peer reviewed journals. </w:t>
            </w:r>
          </w:p>
          <w:p w14:paraId="38878678" w14:textId="77777777" w:rsidR="000A5F7E" w:rsidRPr="000A5F7E" w:rsidRDefault="000A5F7E" w:rsidP="00BF111A">
            <w:pPr>
              <w:rPr>
                <w:rFonts w:ascii="Arial" w:hAnsi="Arial" w:cs="Arial"/>
                <w:color w:val="002060"/>
              </w:rPr>
            </w:pPr>
          </w:p>
          <w:p w14:paraId="423E7964" w14:textId="77777777" w:rsidR="000A5F7E" w:rsidRPr="000A5F7E" w:rsidRDefault="000A5F7E" w:rsidP="00BF111A">
            <w:pPr>
              <w:rPr>
                <w:rFonts w:ascii="Arial" w:hAnsi="Arial" w:cs="Arial"/>
                <w:color w:val="002060"/>
              </w:rPr>
            </w:pPr>
            <w:r w:rsidRPr="000A5F7E">
              <w:rPr>
                <w:rFonts w:ascii="Arial" w:hAnsi="Arial" w:cs="Arial"/>
                <w:color w:val="002060"/>
              </w:rPr>
              <w:t>Evidence of presentations to national meetings.</w:t>
            </w:r>
          </w:p>
        </w:tc>
      </w:tr>
      <w:tr w:rsidR="000A5F7E" w:rsidRPr="000A5F7E" w14:paraId="26F2A233" w14:textId="77777777" w:rsidTr="000A5F7E">
        <w:trPr>
          <w:trHeight w:val="2022"/>
        </w:trPr>
        <w:tc>
          <w:tcPr>
            <w:tcW w:w="2807" w:type="dxa"/>
            <w:vAlign w:val="center"/>
          </w:tcPr>
          <w:p w14:paraId="01E844AE" w14:textId="77777777" w:rsidR="000A5F7E" w:rsidRPr="000A5F7E" w:rsidRDefault="000A5F7E" w:rsidP="00BF111A">
            <w:pPr>
              <w:rPr>
                <w:rFonts w:ascii="Arial" w:hAnsi="Arial" w:cs="Arial"/>
                <w:color w:val="002060"/>
              </w:rPr>
            </w:pPr>
            <w:r w:rsidRPr="000A5F7E">
              <w:rPr>
                <w:rFonts w:ascii="Arial" w:hAnsi="Arial" w:cs="Arial"/>
                <w:color w:val="002060"/>
              </w:rPr>
              <w:t>Disposition</w:t>
            </w:r>
          </w:p>
        </w:tc>
        <w:tc>
          <w:tcPr>
            <w:tcW w:w="4561" w:type="dxa"/>
            <w:vAlign w:val="center"/>
          </w:tcPr>
          <w:p w14:paraId="469F89AC" w14:textId="77777777" w:rsidR="000A5F7E" w:rsidRPr="000A5F7E" w:rsidRDefault="000A5F7E" w:rsidP="00BF111A">
            <w:pPr>
              <w:rPr>
                <w:rFonts w:ascii="Arial" w:hAnsi="Arial" w:cs="Arial"/>
                <w:color w:val="002060"/>
              </w:rPr>
            </w:pPr>
            <w:r w:rsidRPr="000A5F7E">
              <w:rPr>
                <w:rFonts w:ascii="Arial" w:hAnsi="Arial" w:cs="Arial"/>
                <w:color w:val="002060"/>
              </w:rPr>
              <w:t>Evidence of excellent organisational and communication skills. Leadership qualities.  Ability to work and prioritise under pressure</w:t>
            </w:r>
          </w:p>
        </w:tc>
        <w:tc>
          <w:tcPr>
            <w:tcW w:w="2492" w:type="dxa"/>
            <w:vAlign w:val="center"/>
          </w:tcPr>
          <w:p w14:paraId="717169BE" w14:textId="77777777" w:rsidR="000A5F7E" w:rsidRPr="000A5F7E" w:rsidRDefault="000A5F7E" w:rsidP="00BF111A">
            <w:pPr>
              <w:rPr>
                <w:rFonts w:ascii="Arial" w:hAnsi="Arial" w:cs="Arial"/>
                <w:color w:val="002060"/>
              </w:rPr>
            </w:pPr>
          </w:p>
        </w:tc>
      </w:tr>
      <w:tr w:rsidR="000A5F7E" w:rsidRPr="000A5F7E" w14:paraId="0F0767A9" w14:textId="77777777" w:rsidTr="000A5F7E">
        <w:trPr>
          <w:trHeight w:val="2022"/>
        </w:trPr>
        <w:tc>
          <w:tcPr>
            <w:tcW w:w="2807" w:type="dxa"/>
            <w:vAlign w:val="center"/>
          </w:tcPr>
          <w:p w14:paraId="454541E3" w14:textId="77777777" w:rsidR="000A5F7E" w:rsidRPr="000A5F7E" w:rsidRDefault="000A5F7E" w:rsidP="00BF111A">
            <w:pPr>
              <w:rPr>
                <w:rFonts w:ascii="Arial" w:hAnsi="Arial" w:cs="Arial"/>
                <w:color w:val="002060"/>
              </w:rPr>
            </w:pPr>
            <w:r w:rsidRPr="000A5F7E">
              <w:rPr>
                <w:rFonts w:ascii="Arial" w:hAnsi="Arial" w:cs="Arial"/>
                <w:color w:val="002060"/>
              </w:rPr>
              <w:t>Team Working</w:t>
            </w:r>
          </w:p>
        </w:tc>
        <w:tc>
          <w:tcPr>
            <w:tcW w:w="4561" w:type="dxa"/>
            <w:vAlign w:val="center"/>
          </w:tcPr>
          <w:p w14:paraId="0CFD869F" w14:textId="77777777" w:rsidR="000A5F7E" w:rsidRPr="000A5F7E" w:rsidRDefault="000A5F7E" w:rsidP="00BF111A">
            <w:pPr>
              <w:rPr>
                <w:rFonts w:ascii="Arial" w:hAnsi="Arial" w:cs="Arial"/>
                <w:color w:val="002060"/>
              </w:rPr>
            </w:pPr>
            <w:r w:rsidRPr="000A5F7E">
              <w:rPr>
                <w:rFonts w:ascii="Arial" w:hAnsi="Arial" w:cs="Arial"/>
                <w:color w:val="002060"/>
              </w:rPr>
              <w:t xml:space="preserve">Ability to work in a team with colleagues in own and other disciplines. </w:t>
            </w:r>
          </w:p>
          <w:p w14:paraId="75223D7A" w14:textId="77777777" w:rsidR="000A5F7E" w:rsidRPr="000A5F7E" w:rsidRDefault="000A5F7E" w:rsidP="00BF111A">
            <w:pPr>
              <w:rPr>
                <w:rFonts w:ascii="Arial" w:hAnsi="Arial" w:cs="Arial"/>
                <w:color w:val="002060"/>
              </w:rPr>
            </w:pPr>
            <w:r w:rsidRPr="000A5F7E">
              <w:rPr>
                <w:rFonts w:ascii="Arial" w:hAnsi="Arial" w:cs="Arial"/>
                <w:color w:val="002060"/>
              </w:rPr>
              <w:t>Ability to organise time efficiently and effectively</w:t>
            </w:r>
          </w:p>
          <w:p w14:paraId="3D9D689B" w14:textId="77777777" w:rsidR="000A5F7E" w:rsidRPr="000A5F7E" w:rsidRDefault="000A5F7E" w:rsidP="00BF111A">
            <w:pPr>
              <w:rPr>
                <w:rFonts w:ascii="Arial" w:hAnsi="Arial" w:cs="Arial"/>
                <w:color w:val="002060"/>
              </w:rPr>
            </w:pPr>
            <w:r w:rsidRPr="000A5F7E">
              <w:rPr>
                <w:rFonts w:ascii="Arial" w:hAnsi="Arial" w:cs="Arial"/>
                <w:color w:val="002060"/>
              </w:rPr>
              <w:t>Reliability</w:t>
            </w:r>
          </w:p>
          <w:p w14:paraId="5AC2E2BD" w14:textId="77777777" w:rsidR="000A5F7E" w:rsidRPr="000A5F7E" w:rsidRDefault="000A5F7E" w:rsidP="00BF111A">
            <w:pPr>
              <w:rPr>
                <w:rFonts w:ascii="Arial" w:hAnsi="Arial" w:cs="Arial"/>
                <w:color w:val="002060"/>
              </w:rPr>
            </w:pPr>
            <w:r w:rsidRPr="000A5F7E">
              <w:rPr>
                <w:rFonts w:ascii="Arial" w:hAnsi="Arial" w:cs="Arial"/>
                <w:color w:val="002060"/>
              </w:rPr>
              <w:t>Excellent communication skills</w:t>
            </w:r>
          </w:p>
          <w:p w14:paraId="0181641A" w14:textId="77777777" w:rsidR="000A5F7E" w:rsidRPr="000A5F7E" w:rsidRDefault="000A5F7E" w:rsidP="00BF111A">
            <w:pPr>
              <w:rPr>
                <w:rFonts w:ascii="Arial" w:hAnsi="Arial" w:cs="Arial"/>
                <w:color w:val="002060"/>
              </w:rPr>
            </w:pPr>
            <w:r w:rsidRPr="000A5F7E">
              <w:rPr>
                <w:rFonts w:ascii="Arial" w:hAnsi="Arial" w:cs="Arial"/>
                <w:color w:val="002060"/>
              </w:rPr>
              <w:t>Demonstrable skills working with young people and their families.</w:t>
            </w:r>
          </w:p>
        </w:tc>
        <w:tc>
          <w:tcPr>
            <w:tcW w:w="2492" w:type="dxa"/>
            <w:vAlign w:val="center"/>
          </w:tcPr>
          <w:p w14:paraId="5BE9DB16" w14:textId="77777777" w:rsidR="000A5F7E" w:rsidRPr="000A5F7E" w:rsidRDefault="000A5F7E" w:rsidP="00BF111A">
            <w:pPr>
              <w:rPr>
                <w:rFonts w:ascii="Arial" w:hAnsi="Arial" w:cs="Arial"/>
                <w:color w:val="002060"/>
              </w:rPr>
            </w:pPr>
            <w:r w:rsidRPr="000A5F7E">
              <w:rPr>
                <w:rFonts w:ascii="Arial" w:hAnsi="Arial" w:cs="Arial"/>
                <w:color w:val="002060"/>
              </w:rPr>
              <w:t>Ability to motivate colleagues</w:t>
            </w:r>
          </w:p>
          <w:p w14:paraId="3586CA30" w14:textId="77777777" w:rsidR="000A5F7E" w:rsidRPr="000A5F7E" w:rsidRDefault="000A5F7E" w:rsidP="00BF111A">
            <w:pPr>
              <w:rPr>
                <w:rFonts w:ascii="Arial" w:hAnsi="Arial" w:cs="Arial"/>
                <w:color w:val="002060"/>
              </w:rPr>
            </w:pPr>
            <w:r w:rsidRPr="000A5F7E">
              <w:rPr>
                <w:rFonts w:ascii="Arial" w:hAnsi="Arial" w:cs="Arial"/>
                <w:color w:val="002060"/>
              </w:rPr>
              <w:t>Evidence of previous managerial training and experience</w:t>
            </w:r>
          </w:p>
        </w:tc>
      </w:tr>
      <w:tr w:rsidR="000A5F7E" w:rsidRPr="000A5F7E" w14:paraId="77251898" w14:textId="77777777" w:rsidTr="000A5F7E">
        <w:trPr>
          <w:trHeight w:val="2022"/>
        </w:trPr>
        <w:tc>
          <w:tcPr>
            <w:tcW w:w="2807" w:type="dxa"/>
            <w:vAlign w:val="center"/>
          </w:tcPr>
          <w:p w14:paraId="2A20782A" w14:textId="77777777" w:rsidR="000A5F7E" w:rsidRPr="000A5F7E" w:rsidRDefault="000A5F7E" w:rsidP="00BF111A">
            <w:pPr>
              <w:rPr>
                <w:rFonts w:ascii="Arial" w:hAnsi="Arial" w:cs="Arial"/>
                <w:color w:val="002060"/>
              </w:rPr>
            </w:pPr>
            <w:r w:rsidRPr="000A5F7E">
              <w:rPr>
                <w:rFonts w:ascii="Arial" w:hAnsi="Arial" w:cs="Arial"/>
                <w:color w:val="002060"/>
              </w:rPr>
              <w:t>Other</w:t>
            </w:r>
          </w:p>
        </w:tc>
        <w:tc>
          <w:tcPr>
            <w:tcW w:w="4561" w:type="dxa"/>
            <w:vAlign w:val="center"/>
          </w:tcPr>
          <w:p w14:paraId="3AAEBED2" w14:textId="77777777" w:rsidR="000A5F7E" w:rsidRPr="000A5F7E" w:rsidRDefault="000A5F7E" w:rsidP="00BF111A">
            <w:pPr>
              <w:rPr>
                <w:rFonts w:ascii="Arial" w:hAnsi="Arial" w:cs="Arial"/>
                <w:color w:val="002060"/>
              </w:rPr>
            </w:pPr>
            <w:r w:rsidRPr="000A5F7E">
              <w:rPr>
                <w:rFonts w:ascii="Arial" w:hAnsi="Arial" w:cs="Arial"/>
                <w:color w:val="002060"/>
              </w:rPr>
              <w:t>Evidence of Hepatitis B immune status</w:t>
            </w:r>
          </w:p>
          <w:p w14:paraId="5CDB56C7" w14:textId="77777777" w:rsidR="000A5F7E" w:rsidRPr="000A5F7E" w:rsidRDefault="000A5F7E" w:rsidP="00BF111A">
            <w:pPr>
              <w:rPr>
                <w:rFonts w:ascii="Arial" w:hAnsi="Arial" w:cs="Arial"/>
                <w:color w:val="002060"/>
              </w:rPr>
            </w:pPr>
            <w:r w:rsidRPr="000A5F7E">
              <w:rPr>
                <w:rFonts w:ascii="Arial" w:hAnsi="Arial" w:cs="Arial"/>
                <w:color w:val="002060"/>
              </w:rPr>
              <w:t>Enhanced Disclosure PVG</w:t>
            </w:r>
          </w:p>
          <w:p w14:paraId="659CFDFC" w14:textId="77777777" w:rsidR="000A5F7E" w:rsidRPr="000A5F7E" w:rsidRDefault="000A5F7E" w:rsidP="00BF111A">
            <w:pPr>
              <w:rPr>
                <w:rFonts w:ascii="Arial" w:hAnsi="Arial" w:cs="Arial"/>
                <w:color w:val="002060"/>
              </w:rPr>
            </w:pPr>
          </w:p>
        </w:tc>
        <w:tc>
          <w:tcPr>
            <w:tcW w:w="2492" w:type="dxa"/>
            <w:vAlign w:val="center"/>
          </w:tcPr>
          <w:p w14:paraId="52C8A9C0" w14:textId="77777777" w:rsidR="000A5F7E" w:rsidRPr="000A5F7E" w:rsidRDefault="000A5F7E" w:rsidP="00BF111A">
            <w:pPr>
              <w:rPr>
                <w:rFonts w:ascii="Arial" w:hAnsi="Arial" w:cs="Arial"/>
                <w:color w:val="002060"/>
              </w:rPr>
            </w:pPr>
          </w:p>
        </w:tc>
      </w:tr>
    </w:tbl>
    <w:p w14:paraId="58C9ECC9" w14:textId="77777777" w:rsidR="000A5F7E" w:rsidRPr="000A5F7E" w:rsidRDefault="000A5F7E" w:rsidP="008A52ED">
      <w:pPr>
        <w:rPr>
          <w:rFonts w:ascii="Arial" w:hAnsi="Arial" w:cs="Arial"/>
          <w:b/>
          <w:bCs/>
          <w:color w:val="002060"/>
          <w:sz w:val="32"/>
          <w:szCs w:val="32"/>
        </w:rPr>
      </w:pPr>
    </w:p>
    <w:p w14:paraId="25802BD3" w14:textId="77777777" w:rsidR="00BF2B07" w:rsidRPr="000A5F7E" w:rsidRDefault="00BF2B07" w:rsidP="008A52ED">
      <w:pPr>
        <w:rPr>
          <w:rFonts w:ascii="Arial" w:hAnsi="Arial" w:cs="Arial"/>
          <w:b/>
          <w:bCs/>
          <w:color w:val="002060"/>
          <w:sz w:val="32"/>
          <w:szCs w:val="32"/>
        </w:rPr>
      </w:pPr>
    </w:p>
    <w:p w14:paraId="411E1073" w14:textId="77777777" w:rsidR="00BF2B07" w:rsidRPr="000A5F7E" w:rsidRDefault="00BF2B07" w:rsidP="008A52ED">
      <w:pPr>
        <w:rPr>
          <w:rFonts w:ascii="Arial" w:hAnsi="Arial" w:cs="Arial"/>
          <w:b/>
          <w:bCs/>
          <w:color w:val="002060"/>
          <w:sz w:val="32"/>
          <w:szCs w:val="32"/>
        </w:rPr>
      </w:pPr>
    </w:p>
    <w:p w14:paraId="3969DA9A" w14:textId="77777777" w:rsidR="00BF2B07" w:rsidRPr="000A5F7E" w:rsidRDefault="00BF2B07" w:rsidP="008A52ED">
      <w:pPr>
        <w:rPr>
          <w:rFonts w:ascii="Arial" w:hAnsi="Arial" w:cs="Arial"/>
          <w:b/>
          <w:bCs/>
          <w:color w:val="002060"/>
          <w:sz w:val="32"/>
          <w:szCs w:val="32"/>
        </w:rPr>
      </w:pPr>
    </w:p>
    <w:p w14:paraId="2CF42315" w14:textId="77777777" w:rsidR="00BF2B07" w:rsidRPr="000A5F7E" w:rsidRDefault="00BF2B07" w:rsidP="008A52ED">
      <w:pPr>
        <w:rPr>
          <w:rFonts w:ascii="Arial" w:hAnsi="Arial" w:cs="Arial"/>
          <w:b/>
          <w:bCs/>
          <w:color w:val="002060"/>
          <w:sz w:val="32"/>
          <w:szCs w:val="32"/>
        </w:rPr>
      </w:pPr>
    </w:p>
    <w:p w14:paraId="2CF2AE01" w14:textId="77777777" w:rsidR="00BF2B07" w:rsidRPr="000A5F7E" w:rsidRDefault="00BF2B07" w:rsidP="008A52ED">
      <w:pPr>
        <w:rPr>
          <w:rFonts w:ascii="Arial" w:hAnsi="Arial" w:cs="Arial"/>
          <w:b/>
          <w:bCs/>
          <w:color w:val="002060"/>
          <w:sz w:val="32"/>
          <w:szCs w:val="32"/>
        </w:rPr>
      </w:pPr>
    </w:p>
    <w:p w14:paraId="750A19E0" w14:textId="77777777" w:rsidR="00BF2B07" w:rsidRPr="000A5F7E" w:rsidRDefault="00BF2B07" w:rsidP="008A52ED">
      <w:pPr>
        <w:rPr>
          <w:rFonts w:ascii="Arial" w:hAnsi="Arial" w:cs="Arial"/>
          <w:b/>
          <w:bCs/>
          <w:color w:val="002060"/>
          <w:sz w:val="32"/>
          <w:szCs w:val="32"/>
        </w:rPr>
      </w:pPr>
    </w:p>
    <w:p w14:paraId="1F8FAB73" w14:textId="77777777" w:rsidR="00BF2B07" w:rsidRPr="000A5F7E" w:rsidRDefault="00BF2B07" w:rsidP="008A52ED">
      <w:pPr>
        <w:rPr>
          <w:rFonts w:ascii="Arial" w:hAnsi="Arial" w:cs="Arial"/>
          <w:b/>
          <w:bCs/>
          <w:color w:val="002060"/>
          <w:sz w:val="32"/>
          <w:szCs w:val="32"/>
        </w:rPr>
      </w:pPr>
    </w:p>
    <w:p w14:paraId="65B12508" w14:textId="77777777" w:rsidR="00BF2B07" w:rsidRPr="000A5F7E" w:rsidRDefault="00BF2B07" w:rsidP="008A52ED">
      <w:pPr>
        <w:rPr>
          <w:rFonts w:ascii="Arial" w:hAnsi="Arial" w:cs="Arial"/>
          <w:b/>
          <w:bCs/>
          <w:color w:val="002060"/>
          <w:sz w:val="32"/>
          <w:szCs w:val="32"/>
        </w:rPr>
      </w:pPr>
    </w:p>
    <w:p w14:paraId="57E67DF8" w14:textId="77777777" w:rsidR="00BF2B07" w:rsidRPr="000A5F7E" w:rsidRDefault="00BF2B07" w:rsidP="008A52ED">
      <w:pPr>
        <w:rPr>
          <w:rFonts w:ascii="Arial" w:hAnsi="Arial" w:cs="Arial"/>
          <w:b/>
          <w:bCs/>
          <w:color w:val="002060"/>
          <w:sz w:val="32"/>
          <w:szCs w:val="32"/>
        </w:rPr>
      </w:pPr>
    </w:p>
    <w:p w14:paraId="407B79AC" w14:textId="77777777" w:rsidR="00BF2B07" w:rsidRPr="000A5F7E" w:rsidRDefault="00BF2B07" w:rsidP="008A52ED">
      <w:pPr>
        <w:rPr>
          <w:rFonts w:ascii="Arial" w:hAnsi="Arial" w:cs="Arial"/>
          <w:b/>
          <w:bCs/>
          <w:color w:val="002060"/>
          <w:sz w:val="32"/>
          <w:szCs w:val="32"/>
        </w:rPr>
      </w:pPr>
    </w:p>
    <w:p w14:paraId="5BF78882" w14:textId="77777777" w:rsidR="00BF2B07" w:rsidRPr="000A5F7E" w:rsidRDefault="00BF2B07" w:rsidP="008A52ED">
      <w:pPr>
        <w:rPr>
          <w:rFonts w:ascii="Arial" w:hAnsi="Arial" w:cs="Arial"/>
          <w:b/>
          <w:bCs/>
          <w:color w:val="002060"/>
          <w:sz w:val="32"/>
          <w:szCs w:val="32"/>
        </w:rPr>
      </w:pPr>
    </w:p>
    <w:p w14:paraId="423CD8F0" w14:textId="77777777" w:rsidR="00BF2B07" w:rsidRPr="000A5F7E" w:rsidRDefault="00BF2B07" w:rsidP="008A52ED">
      <w:pPr>
        <w:rPr>
          <w:rFonts w:ascii="Arial" w:hAnsi="Arial" w:cs="Arial"/>
          <w:b/>
          <w:bCs/>
          <w:color w:val="002060"/>
          <w:sz w:val="32"/>
          <w:szCs w:val="32"/>
        </w:rPr>
      </w:pPr>
    </w:p>
    <w:p w14:paraId="335B56BD" w14:textId="77777777" w:rsidR="00BF2B07" w:rsidRPr="000A5F7E" w:rsidRDefault="00BF2B07" w:rsidP="008A52ED">
      <w:pPr>
        <w:rPr>
          <w:rFonts w:ascii="Arial" w:hAnsi="Arial" w:cs="Arial"/>
          <w:b/>
          <w:bCs/>
          <w:color w:val="002060"/>
          <w:sz w:val="32"/>
          <w:szCs w:val="32"/>
        </w:rPr>
      </w:pPr>
    </w:p>
    <w:p w14:paraId="521B6B8C" w14:textId="77777777" w:rsidR="00BF2B07" w:rsidRPr="000A5F7E" w:rsidRDefault="00BF2B07" w:rsidP="008A52ED">
      <w:pPr>
        <w:rPr>
          <w:rFonts w:ascii="Arial" w:hAnsi="Arial" w:cs="Arial"/>
          <w:b/>
          <w:bCs/>
          <w:color w:val="002060"/>
          <w:sz w:val="32"/>
          <w:szCs w:val="32"/>
        </w:rPr>
      </w:pPr>
    </w:p>
    <w:p w14:paraId="00F9C05E" w14:textId="77777777" w:rsidR="00BF2B07" w:rsidRPr="000A5F7E" w:rsidRDefault="00BF2B07" w:rsidP="008A52ED">
      <w:pPr>
        <w:rPr>
          <w:rFonts w:ascii="Arial" w:hAnsi="Arial" w:cs="Arial"/>
          <w:b/>
          <w:bCs/>
          <w:color w:val="002060"/>
          <w:sz w:val="32"/>
          <w:szCs w:val="32"/>
        </w:rPr>
      </w:pPr>
    </w:p>
    <w:p w14:paraId="085575D9" w14:textId="77777777" w:rsidR="00BF2B07" w:rsidRPr="000A5F7E" w:rsidRDefault="00BF2B07" w:rsidP="008A52ED">
      <w:pPr>
        <w:rPr>
          <w:rFonts w:ascii="Arial" w:hAnsi="Arial" w:cs="Arial"/>
          <w:b/>
          <w:bCs/>
          <w:color w:val="002060"/>
          <w:sz w:val="32"/>
          <w:szCs w:val="32"/>
        </w:rPr>
      </w:pPr>
    </w:p>
    <w:p w14:paraId="5196B2F0" w14:textId="77777777" w:rsidR="00BF2B07" w:rsidRPr="000A5F7E" w:rsidRDefault="00BF2B07" w:rsidP="008A52ED">
      <w:pPr>
        <w:rPr>
          <w:rFonts w:ascii="Arial" w:hAnsi="Arial" w:cs="Arial"/>
          <w:b/>
          <w:bCs/>
          <w:color w:val="002060"/>
          <w:sz w:val="32"/>
          <w:szCs w:val="32"/>
        </w:rPr>
      </w:pPr>
    </w:p>
    <w:p w14:paraId="1D5B93DE" w14:textId="77777777" w:rsidR="00BF2B07" w:rsidRPr="000A5F7E" w:rsidRDefault="00BF2B07" w:rsidP="008A52ED">
      <w:pPr>
        <w:rPr>
          <w:rFonts w:ascii="Arial" w:hAnsi="Arial" w:cs="Arial"/>
          <w:b/>
          <w:bCs/>
          <w:color w:val="002060"/>
          <w:sz w:val="32"/>
          <w:szCs w:val="32"/>
        </w:rPr>
      </w:pPr>
    </w:p>
    <w:p w14:paraId="5D447261" w14:textId="77777777" w:rsidR="00BF2B07" w:rsidRPr="000A5F7E" w:rsidRDefault="00BF2B07" w:rsidP="008A52ED">
      <w:pPr>
        <w:rPr>
          <w:rFonts w:ascii="Arial" w:hAnsi="Arial" w:cs="Arial"/>
          <w:b/>
          <w:bCs/>
          <w:color w:val="002060"/>
          <w:sz w:val="32"/>
          <w:szCs w:val="32"/>
        </w:rPr>
      </w:pPr>
    </w:p>
    <w:p w14:paraId="25E4DF10" w14:textId="77777777" w:rsidR="00BF2B07" w:rsidRPr="000A5F7E" w:rsidRDefault="00BF2B07" w:rsidP="008A52ED">
      <w:pPr>
        <w:rPr>
          <w:rFonts w:ascii="Arial" w:hAnsi="Arial" w:cs="Arial"/>
          <w:b/>
          <w:bCs/>
          <w:color w:val="002060"/>
          <w:sz w:val="32"/>
          <w:szCs w:val="32"/>
        </w:rPr>
      </w:pPr>
    </w:p>
    <w:p w14:paraId="584E2AE6" w14:textId="77777777" w:rsidR="00BF2B07" w:rsidRPr="000A5F7E" w:rsidRDefault="00BF2B07" w:rsidP="008A52ED">
      <w:pPr>
        <w:rPr>
          <w:rFonts w:ascii="Arial" w:hAnsi="Arial" w:cs="Arial"/>
          <w:b/>
          <w:bCs/>
          <w:color w:val="002060"/>
          <w:sz w:val="32"/>
          <w:szCs w:val="32"/>
        </w:rPr>
      </w:pPr>
    </w:p>
    <w:p w14:paraId="4B403D5E" w14:textId="77777777" w:rsidR="000A5F7E" w:rsidRPr="000A5F7E" w:rsidRDefault="000A5F7E" w:rsidP="008A52ED">
      <w:pPr>
        <w:rPr>
          <w:rFonts w:ascii="Arial" w:hAnsi="Arial" w:cs="Arial"/>
          <w:b/>
          <w:bCs/>
          <w:color w:val="002060"/>
          <w:sz w:val="32"/>
          <w:szCs w:val="32"/>
        </w:rPr>
      </w:pPr>
    </w:p>
    <w:p w14:paraId="7A7F20DA" w14:textId="77777777" w:rsidR="000A5F7E" w:rsidRPr="000A5F7E" w:rsidRDefault="000A5F7E" w:rsidP="008A52ED">
      <w:pPr>
        <w:rPr>
          <w:rFonts w:ascii="Arial" w:hAnsi="Arial" w:cs="Arial"/>
          <w:b/>
          <w:bCs/>
          <w:color w:val="002060"/>
          <w:sz w:val="32"/>
          <w:szCs w:val="32"/>
        </w:rPr>
      </w:pPr>
    </w:p>
    <w:p w14:paraId="7A1C4600" w14:textId="77777777" w:rsidR="000A5F7E" w:rsidRPr="000A5F7E" w:rsidRDefault="000A5F7E" w:rsidP="008A52ED">
      <w:pPr>
        <w:rPr>
          <w:rFonts w:ascii="Arial" w:hAnsi="Arial" w:cs="Arial"/>
          <w:b/>
          <w:bCs/>
          <w:color w:val="002060"/>
          <w:sz w:val="32"/>
          <w:szCs w:val="32"/>
        </w:rPr>
      </w:pPr>
    </w:p>
    <w:p w14:paraId="29B6631D" w14:textId="77777777" w:rsidR="000A5F7E" w:rsidRPr="000A5F7E" w:rsidRDefault="000A5F7E" w:rsidP="008A52ED">
      <w:pPr>
        <w:rPr>
          <w:rFonts w:ascii="Arial" w:hAnsi="Arial" w:cs="Arial"/>
          <w:b/>
          <w:bCs/>
          <w:color w:val="002060"/>
          <w:sz w:val="32"/>
          <w:szCs w:val="32"/>
        </w:rPr>
      </w:pPr>
    </w:p>
    <w:p w14:paraId="550525C7" w14:textId="77777777" w:rsidR="000A5F7E" w:rsidRPr="000A5F7E" w:rsidRDefault="000A5F7E" w:rsidP="008A52ED">
      <w:pPr>
        <w:rPr>
          <w:rFonts w:ascii="Arial" w:hAnsi="Arial" w:cs="Arial"/>
          <w:b/>
          <w:bCs/>
          <w:color w:val="002060"/>
          <w:sz w:val="32"/>
          <w:szCs w:val="32"/>
        </w:rPr>
      </w:pPr>
    </w:p>
    <w:p w14:paraId="41871FC1" w14:textId="77777777" w:rsidR="000A5F7E" w:rsidRPr="000A5F7E" w:rsidRDefault="000A5F7E" w:rsidP="008A52ED">
      <w:pPr>
        <w:rPr>
          <w:rFonts w:ascii="Arial" w:hAnsi="Arial" w:cs="Arial"/>
          <w:b/>
          <w:bCs/>
          <w:color w:val="002060"/>
          <w:sz w:val="32"/>
          <w:szCs w:val="32"/>
        </w:rPr>
      </w:pPr>
    </w:p>
    <w:p w14:paraId="7F113707" w14:textId="18A3C42C" w:rsidR="008502BD" w:rsidRPr="000A5F7E" w:rsidRDefault="000A5F7E" w:rsidP="008A52ED">
      <w:pPr>
        <w:rPr>
          <w:rFonts w:ascii="Arial" w:hAnsi="Arial" w:cs="Arial"/>
          <w:color w:val="002060"/>
        </w:rPr>
      </w:pPr>
      <w:r w:rsidRPr="000A5F7E">
        <w:rPr>
          <w:rFonts w:ascii="Arial" w:hAnsi="Arial" w:cs="Arial"/>
          <w:b/>
          <w:bCs/>
          <w:color w:val="002060"/>
          <w:sz w:val="32"/>
          <w:szCs w:val="32"/>
        </w:rPr>
        <w:t>Section 4</w:t>
      </w:r>
      <w:r w:rsidR="009241F2" w:rsidRPr="000A5F7E">
        <w:rPr>
          <w:rFonts w:ascii="Arial" w:hAnsi="Arial" w:cs="Arial"/>
          <w:b/>
          <w:bCs/>
          <w:color w:val="002060"/>
          <w:sz w:val="32"/>
          <w:szCs w:val="32"/>
        </w:rPr>
        <w:t>:</w:t>
      </w:r>
      <w:r w:rsidR="008502BD" w:rsidRPr="000A5F7E">
        <w:rPr>
          <w:rFonts w:ascii="Arial" w:hAnsi="Arial" w:cs="Arial"/>
          <w:b/>
          <w:bCs/>
          <w:color w:val="002060"/>
          <w:sz w:val="32"/>
          <w:szCs w:val="32"/>
        </w:rPr>
        <w:tab/>
      </w:r>
      <w:r w:rsidR="008502BD" w:rsidRPr="000A5F7E">
        <w:rPr>
          <w:rFonts w:ascii="Arial" w:hAnsi="Arial" w:cs="Arial"/>
          <w:b/>
          <w:bCs/>
          <w:color w:val="002060"/>
          <w:sz w:val="32"/>
          <w:szCs w:val="32"/>
        </w:rPr>
        <w:tab/>
      </w:r>
    </w:p>
    <w:p w14:paraId="527907E5" w14:textId="77777777" w:rsidR="008502BD" w:rsidRPr="000A5F7E" w:rsidRDefault="008502BD" w:rsidP="00067415">
      <w:pPr>
        <w:rPr>
          <w:rFonts w:ascii="Arial" w:hAnsi="Arial" w:cs="Arial"/>
          <w:b/>
          <w:bCs/>
          <w:color w:val="002060"/>
        </w:rPr>
      </w:pPr>
    </w:p>
    <w:p w14:paraId="0830BBE1" w14:textId="03C03C36" w:rsidR="008502BD" w:rsidRPr="000A5F7E" w:rsidRDefault="008502BD" w:rsidP="00791C81">
      <w:pPr>
        <w:pStyle w:val="BodyText"/>
        <w:ind w:right="-6"/>
        <w:jc w:val="both"/>
        <w:rPr>
          <w:rFonts w:ascii="Arial" w:hAnsi="Arial" w:cs="Arial"/>
          <w:i/>
          <w:color w:val="002060"/>
        </w:rPr>
      </w:pPr>
      <w:r w:rsidRPr="000A5F7E">
        <w:rPr>
          <w:rFonts w:ascii="Arial" w:hAnsi="Arial" w:cs="Arial"/>
          <w:b/>
          <w:bCs/>
          <w:color w:val="002060"/>
          <w:sz w:val="24"/>
          <w:szCs w:val="24"/>
        </w:rPr>
        <w:t xml:space="preserve">Closing Date:  </w:t>
      </w:r>
      <w:r w:rsidR="000A5F7E" w:rsidRPr="000A5F7E">
        <w:rPr>
          <w:rFonts w:ascii="Arial" w:hAnsi="Arial" w:cs="Arial"/>
          <w:b/>
          <w:bCs/>
          <w:color w:val="002060"/>
          <w:sz w:val="24"/>
          <w:szCs w:val="24"/>
        </w:rPr>
        <w:t>7</w:t>
      </w:r>
      <w:r w:rsidR="000A5F7E" w:rsidRPr="000A5F7E">
        <w:rPr>
          <w:rFonts w:ascii="Arial" w:hAnsi="Arial" w:cs="Arial"/>
          <w:b/>
          <w:bCs/>
          <w:color w:val="002060"/>
          <w:sz w:val="24"/>
          <w:szCs w:val="24"/>
          <w:vertAlign w:val="superscript"/>
        </w:rPr>
        <w:t>th</w:t>
      </w:r>
      <w:r w:rsidR="000A5F7E" w:rsidRPr="000A5F7E">
        <w:rPr>
          <w:rFonts w:ascii="Arial" w:hAnsi="Arial" w:cs="Arial"/>
          <w:b/>
          <w:bCs/>
          <w:color w:val="002060"/>
          <w:sz w:val="24"/>
          <w:szCs w:val="24"/>
        </w:rPr>
        <w:t xml:space="preserve"> June 2023</w:t>
      </w:r>
    </w:p>
    <w:p w14:paraId="50A4587D" w14:textId="7050061C" w:rsidR="008502BD" w:rsidRPr="000A5F7E" w:rsidRDefault="008502BD" w:rsidP="00791C81">
      <w:pPr>
        <w:pStyle w:val="BodyText"/>
        <w:ind w:right="-6"/>
        <w:jc w:val="both"/>
        <w:rPr>
          <w:rFonts w:ascii="Arial" w:hAnsi="Arial" w:cs="Arial"/>
          <w:b/>
          <w:color w:val="002060"/>
          <w:sz w:val="24"/>
          <w:szCs w:val="24"/>
        </w:rPr>
      </w:pPr>
      <w:r w:rsidRPr="000A5F7E">
        <w:rPr>
          <w:rFonts w:ascii="Arial" w:hAnsi="Arial" w:cs="Arial"/>
          <w:b/>
          <w:color w:val="002060"/>
          <w:sz w:val="24"/>
          <w:szCs w:val="24"/>
        </w:rPr>
        <w:t xml:space="preserve">Interview Date: </w:t>
      </w:r>
      <w:r w:rsidR="000A5F7E" w:rsidRPr="000A5F7E">
        <w:rPr>
          <w:rFonts w:ascii="Arial" w:hAnsi="Arial" w:cs="Arial"/>
          <w:b/>
          <w:color w:val="002060"/>
          <w:sz w:val="24"/>
          <w:szCs w:val="24"/>
        </w:rPr>
        <w:t>28</w:t>
      </w:r>
      <w:r w:rsidR="000A5F7E" w:rsidRPr="000A5F7E">
        <w:rPr>
          <w:rFonts w:ascii="Arial" w:hAnsi="Arial" w:cs="Arial"/>
          <w:b/>
          <w:color w:val="002060"/>
          <w:sz w:val="24"/>
          <w:szCs w:val="24"/>
          <w:vertAlign w:val="superscript"/>
        </w:rPr>
        <w:t>th</w:t>
      </w:r>
      <w:r w:rsidR="000A5F7E" w:rsidRPr="000A5F7E">
        <w:rPr>
          <w:rFonts w:ascii="Arial" w:hAnsi="Arial" w:cs="Arial"/>
          <w:b/>
          <w:color w:val="002060"/>
          <w:sz w:val="24"/>
          <w:szCs w:val="24"/>
        </w:rPr>
        <w:t xml:space="preserve"> June 2023</w:t>
      </w:r>
    </w:p>
    <w:p w14:paraId="7A5A4F2D" w14:textId="77777777" w:rsidR="008502BD" w:rsidRPr="000A5F7E" w:rsidRDefault="008502BD" w:rsidP="00067415">
      <w:pPr>
        <w:jc w:val="both"/>
        <w:rPr>
          <w:b/>
          <w:color w:val="002060"/>
          <w:sz w:val="22"/>
          <w:szCs w:val="22"/>
        </w:rPr>
      </w:pPr>
    </w:p>
    <w:p w14:paraId="759C6290" w14:textId="77777777" w:rsidR="008502BD" w:rsidRPr="000A5F7E" w:rsidRDefault="008502BD" w:rsidP="00067415">
      <w:pPr>
        <w:jc w:val="both"/>
        <w:rPr>
          <w:rFonts w:ascii="Arial" w:hAnsi="Arial" w:cs="Arial"/>
          <w:color w:val="002060"/>
        </w:rPr>
      </w:pPr>
      <w:r w:rsidRPr="000A5F7E">
        <w:rPr>
          <w:rFonts w:ascii="Arial" w:hAnsi="Arial" w:cs="Arial"/>
          <w:b/>
          <w:color w:val="002060"/>
        </w:rPr>
        <w:t>Regulatory Body:  General Medical Council &amp; General Dental Council:</w:t>
      </w:r>
      <w:r w:rsidRPr="000A5F7E">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0A5F7E" w:rsidRDefault="008502BD" w:rsidP="00067415">
      <w:pPr>
        <w:jc w:val="both"/>
        <w:rPr>
          <w:rFonts w:ascii="Arial" w:hAnsi="Arial" w:cs="Arial"/>
          <w:color w:val="002060"/>
        </w:rPr>
      </w:pPr>
    </w:p>
    <w:p w14:paraId="7FB1F364" w14:textId="77777777" w:rsidR="008502BD" w:rsidRPr="000A5F7E" w:rsidRDefault="008502BD" w:rsidP="00067415">
      <w:pPr>
        <w:jc w:val="both"/>
        <w:rPr>
          <w:color w:val="002060"/>
          <w:sz w:val="22"/>
          <w:szCs w:val="22"/>
        </w:rPr>
      </w:pPr>
      <w:r w:rsidRPr="000A5F7E">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8" w:history="1">
        <w:r w:rsidRPr="000A5F7E">
          <w:rPr>
            <w:rStyle w:val="Hyperlink"/>
            <w:rFonts w:ascii="Arial" w:hAnsi="Arial" w:cs="Arial"/>
            <w:b/>
            <w:color w:val="002060"/>
          </w:rPr>
          <w:t>https://careers.nhs.scot/careers/find-your-career/international-recruitment/regulatory-bodies</w:t>
        </w:r>
      </w:hyperlink>
    </w:p>
    <w:p w14:paraId="68D33C8F" w14:textId="77777777" w:rsidR="008502BD" w:rsidRPr="000A5F7E" w:rsidRDefault="008502BD" w:rsidP="00067415">
      <w:pPr>
        <w:jc w:val="both"/>
        <w:rPr>
          <w:color w:val="002060"/>
          <w:sz w:val="22"/>
          <w:szCs w:val="22"/>
        </w:rPr>
      </w:pPr>
    </w:p>
    <w:p w14:paraId="0AC73642" w14:textId="380CDA07" w:rsidR="008502BD" w:rsidRPr="000A5F7E" w:rsidRDefault="008502BD" w:rsidP="00067415">
      <w:pPr>
        <w:jc w:val="both"/>
        <w:rPr>
          <w:rFonts w:ascii="Arial" w:hAnsi="Arial" w:cs="Arial"/>
          <w:color w:val="002060"/>
        </w:rPr>
      </w:pPr>
      <w:r w:rsidRPr="000A5F7E">
        <w:rPr>
          <w:rFonts w:ascii="Arial" w:hAnsi="Arial" w:cs="Arial"/>
          <w:color w:val="002060"/>
        </w:rPr>
        <w:t>For medical consultant posts the post holder on</w:t>
      </w:r>
      <w:r w:rsidR="00BF2B07" w:rsidRPr="000A5F7E">
        <w:rPr>
          <w:rFonts w:ascii="Arial" w:hAnsi="Arial" w:cs="Arial"/>
          <w:color w:val="002060"/>
        </w:rPr>
        <w:t xml:space="preserve"> commencement of the post must </w:t>
      </w:r>
      <w:r w:rsidRPr="000A5F7E">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0A5F7E">
        <w:rPr>
          <w:rFonts w:ascii="Roboto" w:hAnsi="Roboto" w:cs="Arial"/>
          <w:color w:val="002060"/>
        </w:rPr>
        <w:t xml:space="preserve"> </w:t>
      </w:r>
      <w:r w:rsidRPr="000A5F7E">
        <w:rPr>
          <w:rFonts w:ascii="Arial" w:hAnsi="Arial" w:cs="Arial"/>
          <w:color w:val="002060"/>
        </w:rPr>
        <w:t>(CCT) or be within 6 months of confirmed entry from the date of interview. Non UK applicants must demonstrate equivalent training.</w:t>
      </w:r>
    </w:p>
    <w:p w14:paraId="17794291" w14:textId="77777777" w:rsidR="008502BD" w:rsidRPr="000A5F7E" w:rsidRDefault="008502BD" w:rsidP="00067415">
      <w:pPr>
        <w:jc w:val="both"/>
        <w:rPr>
          <w:rFonts w:ascii="Arial" w:hAnsi="Arial" w:cs="Arial"/>
          <w:color w:val="002060"/>
        </w:rPr>
      </w:pPr>
    </w:p>
    <w:p w14:paraId="21FB7E2F" w14:textId="77777777" w:rsidR="008502BD" w:rsidRPr="000A5F7E" w:rsidRDefault="008502BD" w:rsidP="00067415">
      <w:pPr>
        <w:jc w:val="both"/>
        <w:rPr>
          <w:rFonts w:ascii="Arial" w:hAnsi="Arial" w:cs="Arial"/>
          <w:color w:val="002060"/>
        </w:rPr>
      </w:pPr>
      <w:r w:rsidRPr="000A5F7E">
        <w:rPr>
          <w:rFonts w:ascii="Arial" w:hAnsi="Arial" w:cs="Arial"/>
          <w:color w:val="002060"/>
        </w:rPr>
        <w:t>If you are unsure of your eligibility to join the Specialty Register then find out more at:-</w:t>
      </w:r>
    </w:p>
    <w:p w14:paraId="48248BD1" w14:textId="77777777" w:rsidR="008502BD" w:rsidRPr="000A5F7E" w:rsidRDefault="008502BD" w:rsidP="00067415">
      <w:pPr>
        <w:jc w:val="both"/>
        <w:rPr>
          <w:rFonts w:ascii="Arial" w:hAnsi="Arial" w:cs="Arial"/>
          <w:color w:val="002060"/>
        </w:rPr>
      </w:pPr>
    </w:p>
    <w:p w14:paraId="3D14BA5A" w14:textId="77777777" w:rsidR="008502BD" w:rsidRPr="000A5F7E" w:rsidRDefault="000A5F7E" w:rsidP="00067415">
      <w:pPr>
        <w:jc w:val="both"/>
        <w:rPr>
          <w:rFonts w:ascii="Arial" w:hAnsi="Arial" w:cs="Arial"/>
          <w:b/>
          <w:color w:val="002060"/>
        </w:rPr>
      </w:pPr>
      <w:hyperlink r:id="rId29" w:history="1">
        <w:r w:rsidR="008502BD" w:rsidRPr="000A5F7E">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0A5F7E" w:rsidRDefault="008502BD" w:rsidP="00067415">
      <w:pPr>
        <w:jc w:val="both"/>
        <w:rPr>
          <w:rFonts w:ascii="Arial" w:hAnsi="Arial" w:cs="Arial"/>
          <w:color w:val="002060"/>
        </w:rPr>
      </w:pPr>
    </w:p>
    <w:p w14:paraId="62935E05" w14:textId="77777777" w:rsidR="008502BD" w:rsidRPr="000A5F7E" w:rsidRDefault="008502BD" w:rsidP="00067415">
      <w:pPr>
        <w:jc w:val="both"/>
        <w:rPr>
          <w:rFonts w:ascii="Arial" w:hAnsi="Arial" w:cs="Arial"/>
          <w:color w:val="002060"/>
        </w:rPr>
      </w:pPr>
    </w:p>
    <w:p w14:paraId="4A8ADB9A" w14:textId="77777777" w:rsidR="008502BD" w:rsidRPr="000A5F7E" w:rsidRDefault="008502BD" w:rsidP="00B95E11">
      <w:pPr>
        <w:rPr>
          <w:rFonts w:ascii="Arial" w:hAnsi="Arial" w:cs="Arial"/>
          <w:color w:val="002060"/>
        </w:rPr>
      </w:pPr>
      <w:r w:rsidRPr="000A5F7E">
        <w:rPr>
          <w:rFonts w:ascii="Arial" w:hAnsi="Arial" w:cs="Arial"/>
          <w:color w:val="002060"/>
        </w:rPr>
        <w:t>Additional information for dental appointments</w:t>
      </w:r>
    </w:p>
    <w:p w14:paraId="4C179177" w14:textId="77777777" w:rsidR="008502BD" w:rsidRPr="000A5F7E" w:rsidRDefault="008502BD" w:rsidP="00B95E11">
      <w:pPr>
        <w:rPr>
          <w:rFonts w:ascii="Arial" w:hAnsi="Arial" w:cs="Arial"/>
          <w:color w:val="002060"/>
        </w:rPr>
      </w:pPr>
    </w:p>
    <w:p w14:paraId="3F3458FF" w14:textId="77777777" w:rsidR="008502BD" w:rsidRPr="000A5F7E" w:rsidRDefault="008502BD" w:rsidP="00B95E11">
      <w:pPr>
        <w:rPr>
          <w:rFonts w:ascii="Arial" w:hAnsi="Arial" w:cs="Arial"/>
          <w:color w:val="002060"/>
        </w:rPr>
      </w:pPr>
      <w:r w:rsidRPr="000A5F7E">
        <w:rPr>
          <w:rFonts w:ascii="Arial" w:hAnsi="Arial" w:cs="Arial"/>
          <w:color w:val="002060"/>
        </w:rPr>
        <w:t xml:space="preserve">The GDC issues </w:t>
      </w:r>
      <w:r w:rsidRPr="000A5F7E">
        <w:rPr>
          <w:rFonts w:ascii="Arial" w:hAnsi="Arial" w:cs="Arial"/>
          <w:b/>
          <w:bCs/>
          <w:color w:val="002060"/>
        </w:rPr>
        <w:t>Full Registration</w:t>
      </w:r>
      <w:r w:rsidRPr="000A5F7E">
        <w:rPr>
          <w:rFonts w:ascii="Arial" w:hAnsi="Arial" w:cs="Arial"/>
          <w:color w:val="002060"/>
        </w:rPr>
        <w:t xml:space="preserve"> and </w:t>
      </w:r>
      <w:r w:rsidRPr="000A5F7E">
        <w:rPr>
          <w:rFonts w:ascii="Arial" w:hAnsi="Arial" w:cs="Arial"/>
          <w:b/>
          <w:bCs/>
          <w:color w:val="002060"/>
        </w:rPr>
        <w:t>Temporary Registration</w:t>
      </w:r>
      <w:r w:rsidRPr="000A5F7E">
        <w:rPr>
          <w:rFonts w:ascii="Arial" w:hAnsi="Arial" w:cs="Arial"/>
          <w:color w:val="002060"/>
        </w:rPr>
        <w:t>.</w:t>
      </w:r>
    </w:p>
    <w:p w14:paraId="56471583" w14:textId="77777777" w:rsidR="008502BD" w:rsidRPr="000A5F7E" w:rsidRDefault="008502BD" w:rsidP="00B95E11">
      <w:pPr>
        <w:rPr>
          <w:rFonts w:ascii="Arial" w:hAnsi="Arial" w:cs="Arial"/>
          <w:color w:val="002060"/>
        </w:rPr>
      </w:pPr>
    </w:p>
    <w:p w14:paraId="00112B7E" w14:textId="77777777" w:rsidR="008502BD" w:rsidRPr="000A5F7E" w:rsidRDefault="008502BD" w:rsidP="00B95E11">
      <w:pPr>
        <w:pStyle w:val="ListParagraph"/>
        <w:widowControl/>
        <w:numPr>
          <w:ilvl w:val="0"/>
          <w:numId w:val="16"/>
        </w:numPr>
        <w:autoSpaceDE/>
        <w:autoSpaceDN/>
        <w:adjustRightInd/>
        <w:rPr>
          <w:rFonts w:cs="Arial"/>
          <w:color w:val="002060"/>
        </w:rPr>
      </w:pPr>
      <w:r w:rsidRPr="000A5F7E">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0A5F7E" w:rsidRDefault="008502BD" w:rsidP="00B95E11">
      <w:pPr>
        <w:pStyle w:val="ListParagraph"/>
        <w:widowControl/>
        <w:numPr>
          <w:ilvl w:val="0"/>
          <w:numId w:val="16"/>
        </w:numPr>
        <w:autoSpaceDE/>
        <w:autoSpaceDN/>
        <w:adjustRightInd/>
        <w:rPr>
          <w:rFonts w:cs="Arial"/>
          <w:color w:val="002060"/>
        </w:rPr>
      </w:pPr>
      <w:r w:rsidRPr="000A5F7E">
        <w:rPr>
          <w:rFonts w:cs="Arial"/>
          <w:color w:val="002060"/>
        </w:rPr>
        <w:t>Full registration allows a dentist to practice dentistry in the UK without restriction.</w:t>
      </w:r>
    </w:p>
    <w:p w14:paraId="769C3943" w14:textId="77777777" w:rsidR="008502BD" w:rsidRPr="000A5F7E" w:rsidRDefault="008502BD" w:rsidP="00B95E11">
      <w:pPr>
        <w:rPr>
          <w:rFonts w:ascii="Arial" w:hAnsi="Arial" w:cs="Arial"/>
          <w:color w:val="002060"/>
        </w:rPr>
      </w:pPr>
    </w:p>
    <w:p w14:paraId="624DC024" w14:textId="77777777" w:rsidR="008502BD" w:rsidRPr="000A5F7E" w:rsidRDefault="008502BD" w:rsidP="00B95E11">
      <w:pPr>
        <w:rPr>
          <w:rFonts w:ascii="Arial" w:hAnsi="Arial" w:cs="Arial"/>
          <w:b/>
          <w:bCs/>
          <w:color w:val="002060"/>
        </w:rPr>
      </w:pPr>
      <w:r w:rsidRPr="000A5F7E">
        <w:rPr>
          <w:rFonts w:ascii="Arial" w:hAnsi="Arial" w:cs="Arial"/>
          <w:color w:val="002060"/>
        </w:rPr>
        <w:t xml:space="preserve">In addition to full registration, dentists can also </w:t>
      </w:r>
      <w:r w:rsidRPr="000A5F7E">
        <w:rPr>
          <w:rFonts w:ascii="Arial" w:hAnsi="Arial" w:cs="Arial"/>
          <w:i/>
          <w:iCs/>
          <w:color w:val="002060"/>
          <w:u w:val="single"/>
        </w:rPr>
        <w:t>choose</w:t>
      </w:r>
      <w:r w:rsidRPr="000A5F7E">
        <w:rPr>
          <w:rFonts w:ascii="Arial" w:hAnsi="Arial" w:cs="Arial"/>
          <w:color w:val="002060"/>
        </w:rPr>
        <w:t xml:space="preserve"> to be included on the </w:t>
      </w:r>
      <w:r w:rsidRPr="000A5F7E">
        <w:rPr>
          <w:rFonts w:ascii="Arial" w:hAnsi="Arial" w:cs="Arial"/>
          <w:b/>
          <w:bCs/>
          <w:color w:val="002060"/>
        </w:rPr>
        <w:t>Specialist List.</w:t>
      </w:r>
    </w:p>
    <w:p w14:paraId="5BD10835" w14:textId="77777777" w:rsidR="008502BD" w:rsidRPr="000A5F7E" w:rsidRDefault="008502BD" w:rsidP="00B95E11">
      <w:pPr>
        <w:rPr>
          <w:rFonts w:ascii="Arial" w:hAnsi="Arial" w:cs="Arial"/>
          <w:color w:val="002060"/>
        </w:rPr>
      </w:pPr>
    </w:p>
    <w:p w14:paraId="7D34BF01" w14:textId="77777777" w:rsidR="008502BD" w:rsidRPr="000A5F7E" w:rsidRDefault="008502BD" w:rsidP="00067415">
      <w:pPr>
        <w:pStyle w:val="ListParagraph"/>
        <w:widowControl/>
        <w:numPr>
          <w:ilvl w:val="0"/>
          <w:numId w:val="17"/>
        </w:numPr>
        <w:autoSpaceDE/>
        <w:autoSpaceDN/>
        <w:adjustRightInd/>
        <w:jc w:val="both"/>
        <w:rPr>
          <w:rFonts w:cs="Arial"/>
          <w:b/>
          <w:color w:val="002060"/>
        </w:rPr>
      </w:pPr>
      <w:r w:rsidRPr="000A5F7E">
        <w:rPr>
          <w:rFonts w:cs="Arial"/>
          <w:color w:val="002060"/>
        </w:rPr>
        <w:t xml:space="preserve">The specialist lists are lists of registered dentists who meet certain conditions and are entitled to use a specialist title. They do not </w:t>
      </w:r>
      <w:r w:rsidRPr="000A5F7E">
        <w:rPr>
          <w:rFonts w:cs="Arial"/>
          <w:i/>
          <w:iCs/>
          <w:color w:val="002060"/>
          <w:u w:val="single"/>
        </w:rPr>
        <w:t>have</w:t>
      </w:r>
      <w:r w:rsidRPr="000A5F7E">
        <w:rPr>
          <w:rFonts w:cs="Arial"/>
          <w:color w:val="002060"/>
        </w:rPr>
        <w:t xml:space="preserve"> to join a specialist list to practise any particular specialty, but they can only use the title 'specialist' if they are on the list. For more information on please visit</w:t>
      </w:r>
      <w:r w:rsidRPr="000A5F7E">
        <w:rPr>
          <w:color w:val="002060"/>
        </w:rPr>
        <w:t xml:space="preserve">  </w:t>
      </w:r>
      <w:hyperlink r:id="rId30" w:history="1">
        <w:r w:rsidRPr="000A5F7E">
          <w:rPr>
            <w:rStyle w:val="Hyperlink"/>
            <w:rFonts w:cs="Arial"/>
            <w:b/>
            <w:color w:val="002060"/>
          </w:rPr>
          <w:t>https://www.gdc-uk.org/</w:t>
        </w:r>
      </w:hyperlink>
    </w:p>
    <w:p w14:paraId="42066BFB" w14:textId="77777777" w:rsidR="00403410" w:rsidRPr="000A5F7E" w:rsidRDefault="00403410" w:rsidP="00403410">
      <w:pPr>
        <w:spacing w:before="100" w:beforeAutospacing="1" w:after="100" w:afterAutospacing="1"/>
        <w:rPr>
          <w:rFonts w:ascii="Arial" w:hAnsi="Arial" w:cs="Arial"/>
          <w:b/>
          <w:bCs/>
          <w:i/>
          <w:iCs/>
          <w:color w:val="002060"/>
          <w:lang w:val="en"/>
        </w:rPr>
      </w:pPr>
      <w:r w:rsidRPr="000A5F7E">
        <w:rPr>
          <w:rFonts w:ascii="Arial" w:hAnsi="Arial" w:cs="Arial"/>
          <w:b/>
          <w:bCs/>
          <w:i/>
          <w:iCs/>
          <w:color w:val="002060"/>
          <w:lang w:val="en"/>
        </w:rPr>
        <w:t xml:space="preserve">Right to work in the United Kingdom </w:t>
      </w:r>
    </w:p>
    <w:p w14:paraId="0B6954E7" w14:textId="77777777" w:rsidR="00403410" w:rsidRPr="000A5F7E" w:rsidRDefault="00403410" w:rsidP="00403410">
      <w:pPr>
        <w:pStyle w:val="NormalWeb"/>
        <w:rPr>
          <w:rFonts w:ascii="Arial" w:hAnsi="Arial" w:cs="Arial"/>
          <w:i/>
          <w:iCs/>
          <w:color w:val="002060"/>
          <w:lang w:val="en"/>
        </w:rPr>
      </w:pPr>
      <w:r w:rsidRPr="000A5F7E">
        <w:rPr>
          <w:rFonts w:ascii="Arial" w:hAnsi="Arial" w:cs="Arial"/>
          <w:i/>
          <w:iCs/>
          <w:color w:val="002060"/>
          <w:lang w:val="en"/>
        </w:rPr>
        <w:t>Anyone from outside of the United Kingdom (UK), excluding from the Republic of Ireland will need permission from </w:t>
      </w:r>
      <w:hyperlink w:tgtFrame="_blank" w:history="1">
        <w:r w:rsidRPr="000A5F7E">
          <w:rPr>
            <w:rStyle w:val="Hyperlink"/>
            <w:rFonts w:ascii="Arial" w:hAnsi="Arial" w:cs="Arial"/>
            <w:i/>
            <w:iCs/>
            <w:color w:val="002060"/>
            <w:lang w:val="en"/>
          </w:rPr>
          <w:t>UK Visas and Immigration</w:t>
        </w:r>
      </w:hyperlink>
      <w:r w:rsidRPr="000A5F7E">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0A5F7E" w:rsidRDefault="00403410" w:rsidP="00403410">
      <w:pPr>
        <w:spacing w:before="240" w:after="240"/>
        <w:rPr>
          <w:rFonts w:ascii="Arial" w:hAnsi="Arial" w:cs="Arial"/>
          <w:i/>
          <w:iCs/>
          <w:color w:val="002060"/>
          <w:lang w:val="en"/>
        </w:rPr>
      </w:pPr>
      <w:r w:rsidRPr="000A5F7E">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0A5F7E" w:rsidRDefault="00403410" w:rsidP="00403410">
      <w:pPr>
        <w:numPr>
          <w:ilvl w:val="0"/>
          <w:numId w:val="34"/>
        </w:numPr>
        <w:spacing w:before="100" w:beforeAutospacing="1" w:after="100" w:afterAutospacing="1"/>
        <w:rPr>
          <w:rFonts w:ascii="Arial" w:hAnsi="Arial" w:cs="Arial"/>
          <w:i/>
          <w:iCs/>
          <w:color w:val="002060"/>
          <w:lang w:val="en"/>
        </w:rPr>
      </w:pPr>
      <w:r w:rsidRPr="000A5F7E">
        <w:rPr>
          <w:rFonts w:ascii="Arial" w:hAnsi="Arial" w:cs="Arial"/>
          <w:i/>
          <w:iCs/>
          <w:color w:val="002060"/>
          <w:lang w:val="en"/>
        </w:rPr>
        <w:t>the points-based immigration system</w:t>
      </w:r>
    </w:p>
    <w:p w14:paraId="57E9E6AD" w14:textId="77777777" w:rsidR="00403410" w:rsidRPr="000A5F7E" w:rsidRDefault="00403410" w:rsidP="00403410">
      <w:pPr>
        <w:numPr>
          <w:ilvl w:val="0"/>
          <w:numId w:val="34"/>
        </w:numPr>
        <w:spacing w:before="100" w:beforeAutospacing="1" w:after="100" w:afterAutospacing="1"/>
        <w:rPr>
          <w:rFonts w:ascii="Arial" w:hAnsi="Arial" w:cs="Arial"/>
          <w:i/>
          <w:iCs/>
          <w:color w:val="002060"/>
          <w:lang w:val="en"/>
        </w:rPr>
      </w:pPr>
      <w:r w:rsidRPr="000A5F7E">
        <w:rPr>
          <w:rFonts w:ascii="Arial" w:hAnsi="Arial" w:cs="Arial"/>
          <w:i/>
          <w:iCs/>
          <w:color w:val="002060"/>
          <w:lang w:val="en"/>
        </w:rPr>
        <w:t>the EU settlement scheme</w:t>
      </w:r>
    </w:p>
    <w:p w14:paraId="43435510" w14:textId="77777777" w:rsidR="00403410" w:rsidRPr="000A5F7E" w:rsidRDefault="00403410" w:rsidP="00403410">
      <w:pPr>
        <w:numPr>
          <w:ilvl w:val="0"/>
          <w:numId w:val="34"/>
        </w:numPr>
        <w:spacing w:before="100" w:beforeAutospacing="1" w:after="100" w:afterAutospacing="1"/>
        <w:rPr>
          <w:rFonts w:ascii="Arial" w:hAnsi="Arial" w:cs="Arial"/>
          <w:i/>
          <w:iCs/>
          <w:color w:val="002060"/>
          <w:lang w:val="en"/>
        </w:rPr>
      </w:pPr>
      <w:r w:rsidRPr="000A5F7E">
        <w:rPr>
          <w:rFonts w:ascii="Arial" w:hAnsi="Arial" w:cs="Arial"/>
          <w:i/>
          <w:iCs/>
          <w:color w:val="002060"/>
          <w:lang w:val="en"/>
        </w:rPr>
        <w:t>a biometric residence permit</w:t>
      </w:r>
    </w:p>
    <w:p w14:paraId="092314F7" w14:textId="77777777" w:rsidR="00403410" w:rsidRPr="000A5F7E" w:rsidRDefault="00403410" w:rsidP="00403410">
      <w:pPr>
        <w:rPr>
          <w:rFonts w:ascii="Arial" w:hAnsi="Arial" w:cs="Arial"/>
          <w:i/>
          <w:iCs/>
          <w:color w:val="002060"/>
          <w:lang w:val="en" w:eastAsia="en-US"/>
        </w:rPr>
      </w:pPr>
      <w:r w:rsidRPr="000A5F7E">
        <w:rPr>
          <w:rFonts w:ascii="Arial" w:hAnsi="Arial" w:cs="Arial"/>
          <w:i/>
          <w:iCs/>
          <w:color w:val="002060"/>
          <w:lang w:val="en"/>
        </w:rPr>
        <w:t xml:space="preserve">A new </w:t>
      </w:r>
      <w:hyperlink w:tgtFrame="_blank" w:history="1">
        <w:r w:rsidRPr="000A5F7E">
          <w:rPr>
            <w:rStyle w:val="Hyperlink"/>
            <w:rFonts w:ascii="Arial" w:hAnsi="Arial" w:cs="Arial"/>
            <w:i/>
            <w:iCs/>
            <w:color w:val="002060"/>
            <w:lang w:val="en"/>
          </w:rPr>
          <w:t>points-based immigration system</w:t>
        </w:r>
      </w:hyperlink>
      <w:r w:rsidRPr="000A5F7E">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0A5F7E">
          <w:rPr>
            <w:rStyle w:val="Hyperlink"/>
            <w:rFonts w:ascii="Arial" w:hAnsi="Arial" w:cs="Arial"/>
            <w:i/>
            <w:iCs/>
            <w:color w:val="002060"/>
            <w:lang w:val="en"/>
          </w:rPr>
          <w:t>EU settlement scheme</w:t>
        </w:r>
      </w:hyperlink>
      <w:r w:rsidRPr="000A5F7E">
        <w:rPr>
          <w:rFonts w:ascii="Arial" w:hAnsi="Arial" w:cs="Arial"/>
          <w:i/>
          <w:iCs/>
          <w:color w:val="002060"/>
          <w:lang w:val="en"/>
        </w:rPr>
        <w:t>.</w:t>
      </w:r>
    </w:p>
    <w:p w14:paraId="21E80C84" w14:textId="77777777" w:rsidR="00403410" w:rsidRPr="000A5F7E" w:rsidRDefault="00403410" w:rsidP="00403410">
      <w:pPr>
        <w:spacing w:before="240" w:after="240"/>
        <w:rPr>
          <w:rFonts w:ascii="Arial" w:hAnsi="Arial" w:cs="Arial"/>
          <w:i/>
          <w:iCs/>
          <w:color w:val="002060"/>
          <w:lang w:val="en"/>
        </w:rPr>
      </w:pPr>
      <w:r w:rsidRPr="000A5F7E">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0A5F7E">
          <w:rPr>
            <w:rStyle w:val="Hyperlink"/>
            <w:rFonts w:ascii="Arial" w:hAnsi="Arial" w:cs="Arial"/>
            <w:i/>
            <w:iCs/>
            <w:color w:val="002060"/>
            <w:lang w:val="en"/>
          </w:rPr>
          <w:t>skilled worker visa</w:t>
        </w:r>
      </w:hyperlink>
      <w:r w:rsidRPr="000A5F7E">
        <w:rPr>
          <w:rFonts w:ascii="Arial" w:hAnsi="Arial" w:cs="Arial"/>
          <w:i/>
          <w:iCs/>
          <w:color w:val="002060"/>
          <w:lang w:val="en"/>
        </w:rPr>
        <w:t xml:space="preserve">.  A </w:t>
      </w:r>
      <w:hyperlink w:tgtFrame="_blank" w:history="1">
        <w:r w:rsidRPr="000A5F7E">
          <w:rPr>
            <w:rStyle w:val="Hyperlink"/>
            <w:rFonts w:ascii="Arial" w:hAnsi="Arial" w:cs="Arial"/>
            <w:i/>
            <w:iCs/>
            <w:color w:val="002060"/>
            <w:lang w:val="en"/>
          </w:rPr>
          <w:t>Health and Care Worker visa</w:t>
        </w:r>
      </w:hyperlink>
      <w:r w:rsidRPr="000A5F7E">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0A5F7E" w:rsidRDefault="00403410" w:rsidP="00403410">
      <w:pPr>
        <w:spacing w:before="199" w:after="199"/>
        <w:rPr>
          <w:rFonts w:ascii="Arial" w:hAnsi="Arial" w:cs="Arial"/>
          <w:b/>
          <w:bCs/>
          <w:i/>
          <w:iCs/>
          <w:color w:val="002060"/>
          <w:lang w:val="en"/>
        </w:rPr>
      </w:pPr>
      <w:r w:rsidRPr="000A5F7E">
        <w:rPr>
          <w:rFonts w:ascii="Arial" w:hAnsi="Arial" w:cs="Arial"/>
          <w:b/>
          <w:bCs/>
          <w:i/>
          <w:iCs/>
          <w:color w:val="002060"/>
          <w:lang w:val="en"/>
        </w:rPr>
        <w:t>EU settlement scheme</w:t>
      </w:r>
    </w:p>
    <w:p w14:paraId="3083773B" w14:textId="77777777" w:rsidR="00403410" w:rsidRPr="000A5F7E" w:rsidRDefault="00403410" w:rsidP="00403410">
      <w:pPr>
        <w:spacing w:before="199" w:after="199"/>
        <w:rPr>
          <w:rFonts w:ascii="Arial" w:hAnsi="Arial" w:cs="Arial"/>
          <w:b/>
          <w:bCs/>
          <w:i/>
          <w:iCs/>
          <w:color w:val="002060"/>
          <w:lang w:val="en"/>
        </w:rPr>
      </w:pPr>
      <w:r w:rsidRPr="000A5F7E">
        <w:rPr>
          <w:rFonts w:ascii="Arial" w:hAnsi="Arial" w:cs="Arial"/>
          <w:i/>
          <w:iCs/>
          <w:color w:val="002060"/>
          <w:lang w:val="en"/>
        </w:rPr>
        <w:t>Free movement with the European Union (EU) ended on 31 December 2020 and there are new arrangements for EU citizens.</w:t>
      </w:r>
    </w:p>
    <w:p w14:paraId="470C6834" w14:textId="190D0E35" w:rsidR="00403410" w:rsidRPr="000A5F7E" w:rsidRDefault="00403410" w:rsidP="00403410">
      <w:pPr>
        <w:spacing w:before="240" w:after="240"/>
        <w:rPr>
          <w:rFonts w:ascii="Arial" w:hAnsi="Arial" w:cs="Arial"/>
          <w:i/>
          <w:iCs/>
          <w:color w:val="002060"/>
          <w:lang w:val="en"/>
        </w:rPr>
      </w:pPr>
      <w:r w:rsidRPr="000A5F7E">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0A5F7E">
          <w:rPr>
            <w:rStyle w:val="Hyperlink"/>
            <w:rFonts w:ascii="Arial" w:hAnsi="Arial" w:cs="Arial"/>
            <w:i/>
            <w:iCs/>
            <w:color w:val="002060"/>
            <w:lang w:val="en"/>
          </w:rPr>
          <w:t>scheme</w:t>
        </w:r>
      </w:hyperlink>
      <w:r w:rsidRPr="000A5F7E">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0A5F7E">
          <w:rPr>
            <w:rStyle w:val="Hyperlink"/>
            <w:rFonts w:ascii="Arial" w:hAnsi="Arial" w:cs="Arial"/>
            <w:i/>
            <w:iCs/>
            <w:color w:val="002060"/>
            <w:lang w:val="en"/>
          </w:rPr>
          <w:t>EU settlement scheme</w:t>
        </w:r>
      </w:hyperlink>
      <w:r w:rsidRPr="000A5F7E">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0A5F7E" w:rsidRDefault="00E30E13" w:rsidP="00B95E11">
      <w:pPr>
        <w:jc w:val="both"/>
        <w:rPr>
          <w:rFonts w:ascii="Arial" w:hAnsi="Arial" w:cs="Arial"/>
          <w:iCs/>
          <w:color w:val="002060"/>
        </w:rPr>
      </w:pPr>
      <w:r w:rsidRPr="000A5F7E">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0A5F7E">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0A5F7E">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0A5F7E"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0A5F7E"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0A5F7E" w:rsidRDefault="008502BD" w:rsidP="00067415">
      <w:pPr>
        <w:tabs>
          <w:tab w:val="left" w:pos="0"/>
        </w:tabs>
        <w:autoSpaceDE w:val="0"/>
        <w:autoSpaceDN w:val="0"/>
        <w:adjustRightInd w:val="0"/>
        <w:jc w:val="both"/>
        <w:rPr>
          <w:rFonts w:ascii="Arial" w:hAnsi="Arial" w:cs="Arial"/>
          <w:b/>
          <w:iCs/>
          <w:color w:val="002060"/>
        </w:rPr>
      </w:pPr>
      <w:r w:rsidRPr="000A5F7E">
        <w:rPr>
          <w:rFonts w:ascii="Arial" w:hAnsi="Arial" w:cs="Arial"/>
          <w:b/>
          <w:iCs/>
          <w:color w:val="002060"/>
        </w:rPr>
        <w:t>Data Protection Legislation</w:t>
      </w:r>
    </w:p>
    <w:p w14:paraId="33D1636F" w14:textId="77777777" w:rsidR="008502BD" w:rsidRPr="000A5F7E"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0A5F7E" w:rsidRDefault="008502BD" w:rsidP="00067415">
      <w:pPr>
        <w:tabs>
          <w:tab w:val="left" w:pos="0"/>
        </w:tabs>
        <w:autoSpaceDE w:val="0"/>
        <w:autoSpaceDN w:val="0"/>
        <w:adjustRightInd w:val="0"/>
        <w:jc w:val="both"/>
        <w:rPr>
          <w:rFonts w:ascii="Arial" w:hAnsi="Arial" w:cs="Arial"/>
          <w:iCs/>
          <w:color w:val="002060"/>
        </w:rPr>
      </w:pPr>
      <w:r w:rsidRPr="000A5F7E">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0A5F7E">
        <w:rPr>
          <w:rStyle w:val="Emphasis"/>
          <w:rFonts w:ascii="Arial" w:hAnsi="Arial" w:cs="Arial"/>
          <w:color w:val="002060"/>
        </w:rPr>
        <w:t xml:space="preserve">Applications submitted via the online NHS Scotland Application form will be imported into the NHS Greater Glasgow and Clyde recruitment system. </w:t>
      </w:r>
      <w:r w:rsidRPr="000A5F7E">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0A5F7E" w:rsidRDefault="008502BD" w:rsidP="00067415">
      <w:pPr>
        <w:jc w:val="both"/>
        <w:rPr>
          <w:rFonts w:ascii="Arial" w:hAnsi="Arial" w:cs="Arial"/>
          <w:color w:val="002060"/>
        </w:rPr>
      </w:pPr>
    </w:p>
    <w:p w14:paraId="36B7F18B" w14:textId="77777777" w:rsidR="008502BD" w:rsidRPr="000A5F7E" w:rsidRDefault="008502BD" w:rsidP="00067415">
      <w:pPr>
        <w:jc w:val="both"/>
        <w:rPr>
          <w:rFonts w:ascii="Arial" w:hAnsi="Arial" w:cs="Arial"/>
          <w:color w:val="002060"/>
        </w:rPr>
      </w:pPr>
      <w:r w:rsidRPr="000A5F7E">
        <w:rPr>
          <w:rFonts w:ascii="Arial" w:hAnsi="Arial" w:cs="Arial"/>
          <w:color w:val="002060"/>
        </w:rPr>
        <w:br w:type="page"/>
      </w:r>
    </w:p>
    <w:p w14:paraId="49BA24DB" w14:textId="77777777" w:rsidR="008502BD" w:rsidRPr="000A5F7E" w:rsidRDefault="00C2705D" w:rsidP="00067415">
      <w:pPr>
        <w:kinsoku w:val="0"/>
        <w:overflowPunct w:val="0"/>
        <w:jc w:val="both"/>
        <w:rPr>
          <w:rFonts w:ascii="Arial" w:hAnsi="Arial" w:cs="Arial"/>
          <w:b/>
          <w:bCs/>
          <w:color w:val="002060"/>
          <w:sz w:val="32"/>
          <w:szCs w:val="32"/>
        </w:rPr>
      </w:pPr>
      <w:r w:rsidRPr="000A5F7E">
        <w:rPr>
          <w:rFonts w:ascii="Arial" w:hAnsi="Arial" w:cs="Arial"/>
          <w:b/>
          <w:bCs/>
          <w:color w:val="002060"/>
          <w:sz w:val="32"/>
          <w:szCs w:val="32"/>
        </w:rPr>
        <w:t xml:space="preserve">Section </w:t>
      </w:r>
      <w:r w:rsidR="00312CB8" w:rsidRPr="000A5F7E">
        <w:rPr>
          <w:rFonts w:ascii="Arial" w:hAnsi="Arial" w:cs="Arial"/>
          <w:b/>
          <w:bCs/>
          <w:color w:val="002060"/>
          <w:sz w:val="32"/>
          <w:szCs w:val="32"/>
        </w:rPr>
        <w:t>5</w:t>
      </w:r>
      <w:r w:rsidR="008502BD" w:rsidRPr="000A5F7E">
        <w:rPr>
          <w:rFonts w:ascii="Arial" w:hAnsi="Arial" w:cs="Arial"/>
          <w:b/>
          <w:bCs/>
          <w:color w:val="002060"/>
          <w:sz w:val="32"/>
          <w:szCs w:val="32"/>
        </w:rPr>
        <w:t>:</w:t>
      </w:r>
      <w:r w:rsidR="008502BD" w:rsidRPr="000A5F7E">
        <w:rPr>
          <w:rFonts w:ascii="Arial" w:hAnsi="Arial" w:cs="Arial"/>
          <w:b/>
          <w:bCs/>
          <w:color w:val="002060"/>
          <w:sz w:val="32"/>
          <w:szCs w:val="32"/>
        </w:rPr>
        <w:tab/>
      </w:r>
    </w:p>
    <w:p w14:paraId="0524CAB7" w14:textId="77777777" w:rsidR="008502BD" w:rsidRPr="000A5F7E" w:rsidRDefault="008502BD" w:rsidP="00067415">
      <w:pPr>
        <w:kinsoku w:val="0"/>
        <w:overflowPunct w:val="0"/>
        <w:jc w:val="both"/>
        <w:rPr>
          <w:rFonts w:ascii="Arial" w:hAnsi="Arial" w:cs="Arial"/>
          <w:b/>
          <w:bCs/>
          <w:color w:val="002060"/>
          <w:sz w:val="32"/>
          <w:szCs w:val="32"/>
        </w:rPr>
      </w:pPr>
      <w:r w:rsidRPr="000A5F7E">
        <w:rPr>
          <w:rFonts w:ascii="Arial" w:hAnsi="Arial" w:cs="Arial"/>
          <w:b/>
          <w:bCs/>
          <w:color w:val="002060"/>
          <w:sz w:val="32"/>
          <w:szCs w:val="32"/>
        </w:rPr>
        <w:t>Consultant Appointment</w:t>
      </w:r>
    </w:p>
    <w:p w14:paraId="6F818A32" w14:textId="77777777" w:rsidR="008502BD" w:rsidRPr="000A5F7E" w:rsidRDefault="008502BD" w:rsidP="00067415">
      <w:pPr>
        <w:kinsoku w:val="0"/>
        <w:overflowPunct w:val="0"/>
        <w:jc w:val="both"/>
        <w:rPr>
          <w:rFonts w:ascii="Arial" w:hAnsi="Arial" w:cs="Arial"/>
          <w:b/>
          <w:bCs/>
          <w:color w:val="002060"/>
          <w:sz w:val="32"/>
        </w:rPr>
      </w:pPr>
      <w:r w:rsidRPr="000A5F7E">
        <w:rPr>
          <w:rFonts w:ascii="Arial" w:hAnsi="Arial" w:cs="Arial"/>
          <w:b/>
          <w:bCs/>
          <w:color w:val="002060"/>
          <w:sz w:val="32"/>
          <w:szCs w:val="32"/>
        </w:rPr>
        <w:t>Terms and Conditions</w:t>
      </w:r>
    </w:p>
    <w:p w14:paraId="579F9773" w14:textId="77777777" w:rsidR="008502BD" w:rsidRPr="000A5F7E" w:rsidRDefault="008502BD" w:rsidP="00067415">
      <w:pPr>
        <w:jc w:val="both"/>
        <w:rPr>
          <w:rFonts w:ascii="Arial" w:hAnsi="Arial" w:cs="Arial"/>
          <w:color w:val="002060"/>
        </w:rPr>
      </w:pPr>
    </w:p>
    <w:p w14:paraId="2081F736" w14:textId="77777777" w:rsidR="008502BD" w:rsidRPr="000A5F7E" w:rsidRDefault="00E30E13" w:rsidP="00067415">
      <w:pPr>
        <w:jc w:val="both"/>
        <w:rPr>
          <w:rFonts w:ascii="Arial" w:hAnsi="Arial" w:cs="Arial"/>
          <w:b/>
          <w:iCs/>
          <w:color w:val="002060"/>
        </w:rPr>
      </w:pPr>
      <w:r w:rsidRPr="000A5F7E">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0A5F7E">
        <w:rPr>
          <w:rFonts w:ascii="Arial" w:hAnsi="Arial" w:cs="Arial"/>
          <w:color w:val="002060"/>
        </w:rPr>
        <w:t xml:space="preserve">Terms and Conditions of Service are those determined by the Terms and Conditions of the New Consultant Grade (Scotland) as amended from time to time. </w:t>
      </w:r>
      <w:r w:rsidR="008502BD" w:rsidRPr="000A5F7E">
        <w:rPr>
          <w:rFonts w:ascii="Arial" w:hAnsi="Arial" w:cs="Arial"/>
          <w:iCs/>
          <w:color w:val="002060"/>
        </w:rPr>
        <w:t>For an overview of the terms and conditions visit</w:t>
      </w:r>
      <w:r w:rsidR="008502BD" w:rsidRPr="000A5F7E">
        <w:rPr>
          <w:rFonts w:ascii="Arial" w:hAnsi="Arial" w:cs="Arial"/>
          <w:b/>
          <w:iCs/>
          <w:color w:val="002060"/>
        </w:rPr>
        <w:t xml:space="preserve"> </w:t>
      </w:r>
      <w:hyperlink r:id="rId31" w:history="1">
        <w:r w:rsidR="008502BD" w:rsidRPr="000A5F7E">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0A5F7E" w:rsidRPr="000A5F7E" w14:paraId="253BF56B" w14:textId="77777777" w:rsidTr="00067415">
        <w:tc>
          <w:tcPr>
            <w:tcW w:w="2880" w:type="dxa"/>
          </w:tcPr>
          <w:p w14:paraId="34F5A3B1" w14:textId="77777777" w:rsidR="008502BD" w:rsidRPr="000A5F7E" w:rsidRDefault="008502BD" w:rsidP="00067415">
            <w:pPr>
              <w:rPr>
                <w:rFonts w:ascii="Arial" w:hAnsi="Arial" w:cs="Arial"/>
                <w:color w:val="002060"/>
              </w:rPr>
            </w:pPr>
          </w:p>
          <w:p w14:paraId="4E95854E" w14:textId="77777777" w:rsidR="008502BD" w:rsidRPr="000A5F7E" w:rsidRDefault="008502BD" w:rsidP="00067415">
            <w:pPr>
              <w:rPr>
                <w:rFonts w:ascii="Arial" w:hAnsi="Arial" w:cs="Arial"/>
                <w:b/>
                <w:color w:val="002060"/>
              </w:rPr>
            </w:pPr>
            <w:r w:rsidRPr="000A5F7E">
              <w:rPr>
                <w:rFonts w:ascii="Arial" w:hAnsi="Arial" w:cs="Arial"/>
                <w:b/>
                <w:color w:val="002060"/>
              </w:rPr>
              <w:t>TYPE OF CONTRACT</w:t>
            </w:r>
          </w:p>
        </w:tc>
        <w:tc>
          <w:tcPr>
            <w:tcW w:w="7200" w:type="dxa"/>
          </w:tcPr>
          <w:p w14:paraId="5927F087" w14:textId="77777777" w:rsidR="008502BD" w:rsidRPr="000A5F7E" w:rsidRDefault="008502BD" w:rsidP="00067415">
            <w:pPr>
              <w:rPr>
                <w:rFonts w:ascii="Arial" w:hAnsi="Arial" w:cs="Arial"/>
                <w:color w:val="002060"/>
              </w:rPr>
            </w:pPr>
          </w:p>
          <w:p w14:paraId="6C435A29" w14:textId="77777777" w:rsidR="008502BD" w:rsidRPr="000A5F7E" w:rsidRDefault="00C92639" w:rsidP="00067415">
            <w:pPr>
              <w:rPr>
                <w:rFonts w:ascii="Arial" w:hAnsi="Arial" w:cs="Arial"/>
                <w:b/>
                <w:noProof/>
                <w:color w:val="002060"/>
              </w:rPr>
            </w:pPr>
            <w:r w:rsidRPr="000A5F7E">
              <w:rPr>
                <w:rFonts w:ascii="Arial" w:hAnsi="Arial" w:cs="Arial"/>
                <w:b/>
                <w:noProof/>
                <w:color w:val="002060"/>
              </w:rPr>
              <w:t>Permanent</w:t>
            </w:r>
          </w:p>
          <w:p w14:paraId="6EE6BF0B" w14:textId="77777777" w:rsidR="008502BD" w:rsidRPr="000A5F7E" w:rsidRDefault="008502BD" w:rsidP="00067415">
            <w:pPr>
              <w:rPr>
                <w:rFonts w:ascii="Arial" w:hAnsi="Arial" w:cs="Arial"/>
                <w:color w:val="002060"/>
              </w:rPr>
            </w:pPr>
          </w:p>
        </w:tc>
      </w:tr>
      <w:tr w:rsidR="000A5F7E" w:rsidRPr="000A5F7E" w14:paraId="128C96E5" w14:textId="77777777" w:rsidTr="00067415">
        <w:tc>
          <w:tcPr>
            <w:tcW w:w="2880" w:type="dxa"/>
          </w:tcPr>
          <w:p w14:paraId="0842DD6B" w14:textId="77777777" w:rsidR="008502BD" w:rsidRPr="000A5F7E" w:rsidRDefault="008502BD" w:rsidP="00067415">
            <w:pPr>
              <w:rPr>
                <w:rFonts w:ascii="Arial" w:hAnsi="Arial" w:cs="Arial"/>
                <w:color w:val="002060"/>
              </w:rPr>
            </w:pPr>
          </w:p>
          <w:p w14:paraId="083519A8" w14:textId="77777777" w:rsidR="008502BD" w:rsidRPr="000A5F7E" w:rsidRDefault="008502BD" w:rsidP="00067415">
            <w:pPr>
              <w:rPr>
                <w:rFonts w:ascii="Arial" w:hAnsi="Arial" w:cs="Arial"/>
                <w:b/>
                <w:color w:val="002060"/>
              </w:rPr>
            </w:pPr>
            <w:r w:rsidRPr="000A5F7E">
              <w:rPr>
                <w:rFonts w:ascii="Arial" w:hAnsi="Arial" w:cs="Arial"/>
                <w:b/>
                <w:color w:val="002060"/>
              </w:rPr>
              <w:t>GRADE AND SALARY</w:t>
            </w:r>
          </w:p>
          <w:p w14:paraId="7825F5F4" w14:textId="77777777" w:rsidR="008502BD" w:rsidRPr="000A5F7E" w:rsidRDefault="008502BD" w:rsidP="00067415">
            <w:pPr>
              <w:rPr>
                <w:rFonts w:ascii="Arial" w:hAnsi="Arial" w:cs="Arial"/>
                <w:color w:val="002060"/>
              </w:rPr>
            </w:pPr>
          </w:p>
        </w:tc>
        <w:tc>
          <w:tcPr>
            <w:tcW w:w="7200" w:type="dxa"/>
          </w:tcPr>
          <w:p w14:paraId="63598D1F" w14:textId="77777777" w:rsidR="008502BD" w:rsidRPr="000A5F7E" w:rsidRDefault="008502BD" w:rsidP="00067415">
            <w:pPr>
              <w:rPr>
                <w:rFonts w:ascii="Arial" w:hAnsi="Arial" w:cs="Arial"/>
                <w:color w:val="002060"/>
              </w:rPr>
            </w:pPr>
          </w:p>
          <w:p w14:paraId="7D87C549" w14:textId="77777777" w:rsidR="008502BD" w:rsidRPr="000A5F7E" w:rsidRDefault="00855109" w:rsidP="00067415">
            <w:pPr>
              <w:rPr>
                <w:rFonts w:ascii="Arial" w:hAnsi="Arial" w:cs="Arial"/>
                <w:b/>
                <w:noProof/>
                <w:color w:val="002060"/>
              </w:rPr>
            </w:pPr>
            <w:r w:rsidRPr="000A5F7E">
              <w:rPr>
                <w:rFonts w:ascii="Arial" w:hAnsi="Arial" w:cs="Arial"/>
                <w:b/>
                <w:noProof/>
                <w:color w:val="002060"/>
              </w:rPr>
              <w:t xml:space="preserve">Consultant </w:t>
            </w:r>
          </w:p>
          <w:p w14:paraId="5CA8785B" w14:textId="77777777" w:rsidR="00855109" w:rsidRPr="000A5F7E" w:rsidRDefault="00855109" w:rsidP="00067415">
            <w:pPr>
              <w:rPr>
                <w:rFonts w:ascii="Arial" w:hAnsi="Arial" w:cs="Arial"/>
                <w:noProof/>
                <w:color w:val="002060"/>
              </w:rPr>
            </w:pPr>
          </w:p>
          <w:p w14:paraId="461E1832" w14:textId="77777777" w:rsidR="008502BD" w:rsidRPr="000A5F7E" w:rsidRDefault="008502BD" w:rsidP="00067415">
            <w:pPr>
              <w:rPr>
                <w:rFonts w:ascii="Arial" w:hAnsi="Arial" w:cs="Arial"/>
                <w:color w:val="002060"/>
              </w:rPr>
            </w:pPr>
            <w:r w:rsidRPr="000A5F7E">
              <w:rPr>
                <w:rFonts w:ascii="Arial" w:hAnsi="Arial" w:cs="Arial"/>
                <w:color w:val="002060"/>
              </w:rPr>
              <w:t>The whole-time salary will be a starting salary of:-</w:t>
            </w:r>
          </w:p>
          <w:p w14:paraId="0B93078A" w14:textId="18F26A98" w:rsidR="008502BD" w:rsidRPr="000A5F7E" w:rsidRDefault="00687E37" w:rsidP="00067415">
            <w:pPr>
              <w:rPr>
                <w:rFonts w:ascii="Arial" w:hAnsi="Arial" w:cs="Arial"/>
                <w:color w:val="002060"/>
              </w:rPr>
            </w:pPr>
            <w:r w:rsidRPr="000A5F7E">
              <w:rPr>
                <w:rFonts w:ascii="Arial" w:hAnsi="Arial" w:cs="Arial"/>
                <w:color w:val="002060"/>
              </w:rPr>
              <w:t xml:space="preserve"> </w:t>
            </w:r>
            <w:r w:rsidR="00FD11A7" w:rsidRPr="000A5F7E">
              <w:rPr>
                <w:rFonts w:ascii="Arial" w:hAnsi="Arial" w:cs="Arial"/>
                <w:color w:val="002060"/>
              </w:rPr>
              <w:t>£91,474 - £121,548</w:t>
            </w:r>
            <w:r w:rsidR="00D64689" w:rsidRPr="000A5F7E">
              <w:rPr>
                <w:rFonts w:ascii="Arial" w:hAnsi="Arial" w:cs="Arial"/>
                <w:color w:val="002060"/>
              </w:rPr>
              <w:t xml:space="preserve"> </w:t>
            </w:r>
            <w:r w:rsidR="008502BD" w:rsidRPr="000A5F7E">
              <w:rPr>
                <w:rFonts w:ascii="Arial" w:hAnsi="Arial" w:cs="Arial"/>
                <w:noProof/>
                <w:color w:val="002060"/>
              </w:rPr>
              <w:t>per</w:t>
            </w:r>
            <w:r w:rsidR="008502BD" w:rsidRPr="000A5F7E">
              <w:rPr>
                <w:rFonts w:ascii="Arial" w:hAnsi="Arial" w:cs="Arial"/>
                <w:color w:val="002060"/>
              </w:rPr>
              <w:t xml:space="preserve"> annum (pro rata if applicable) </w:t>
            </w:r>
          </w:p>
          <w:p w14:paraId="2294F6A7" w14:textId="77777777" w:rsidR="008502BD" w:rsidRPr="000A5F7E" w:rsidRDefault="008502BD" w:rsidP="00067415">
            <w:pPr>
              <w:rPr>
                <w:rFonts w:ascii="Arial" w:hAnsi="Arial" w:cs="Arial"/>
                <w:color w:val="002060"/>
              </w:rPr>
            </w:pPr>
          </w:p>
          <w:p w14:paraId="47C71D04" w14:textId="77777777" w:rsidR="008502BD" w:rsidRPr="000A5F7E" w:rsidRDefault="008502BD" w:rsidP="00067415">
            <w:pPr>
              <w:rPr>
                <w:rFonts w:ascii="Arial" w:hAnsi="Arial" w:cs="Arial"/>
                <w:color w:val="002060"/>
              </w:rPr>
            </w:pPr>
            <w:r w:rsidRPr="000A5F7E">
              <w:rPr>
                <w:rFonts w:ascii="Arial" w:hAnsi="Arial" w:cs="Arial"/>
                <w:color w:val="002060"/>
              </w:rPr>
              <w:t xml:space="preserve">Progression of salary is related to experience.  </w:t>
            </w:r>
          </w:p>
          <w:p w14:paraId="3CB0ECB5" w14:textId="77777777" w:rsidR="008502BD" w:rsidRPr="000A5F7E" w:rsidRDefault="008502BD" w:rsidP="00067415">
            <w:pPr>
              <w:rPr>
                <w:rFonts w:ascii="Arial" w:hAnsi="Arial" w:cs="Arial"/>
                <w:color w:val="002060"/>
              </w:rPr>
            </w:pPr>
          </w:p>
          <w:p w14:paraId="6A75B5D1" w14:textId="77777777" w:rsidR="008502BD" w:rsidRPr="000A5F7E" w:rsidRDefault="008502BD" w:rsidP="00067415">
            <w:pPr>
              <w:jc w:val="both"/>
              <w:rPr>
                <w:rFonts w:ascii="Arial" w:hAnsi="Arial" w:cs="Arial"/>
                <w:color w:val="002060"/>
              </w:rPr>
            </w:pPr>
            <w:r w:rsidRPr="000A5F7E">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0A5F7E" w:rsidRDefault="008502BD" w:rsidP="00067415">
            <w:pPr>
              <w:rPr>
                <w:rFonts w:ascii="Arial" w:hAnsi="Arial" w:cs="Arial"/>
                <w:color w:val="002060"/>
              </w:rPr>
            </w:pPr>
          </w:p>
        </w:tc>
      </w:tr>
      <w:tr w:rsidR="000A5F7E" w:rsidRPr="000A5F7E" w14:paraId="0638EA6A" w14:textId="77777777" w:rsidTr="00067415">
        <w:tc>
          <w:tcPr>
            <w:tcW w:w="2880" w:type="dxa"/>
          </w:tcPr>
          <w:p w14:paraId="3685782E" w14:textId="77777777" w:rsidR="008502BD" w:rsidRPr="000A5F7E" w:rsidRDefault="008502BD" w:rsidP="00067415">
            <w:pPr>
              <w:rPr>
                <w:rFonts w:ascii="Arial" w:hAnsi="Arial" w:cs="Arial"/>
                <w:color w:val="002060"/>
              </w:rPr>
            </w:pPr>
          </w:p>
          <w:p w14:paraId="39603DE6" w14:textId="77777777" w:rsidR="008502BD" w:rsidRPr="000A5F7E" w:rsidRDefault="008502BD" w:rsidP="00067415">
            <w:pPr>
              <w:rPr>
                <w:rFonts w:ascii="Arial" w:hAnsi="Arial" w:cs="Arial"/>
                <w:b/>
                <w:color w:val="002060"/>
              </w:rPr>
            </w:pPr>
            <w:r w:rsidRPr="000A5F7E">
              <w:rPr>
                <w:rFonts w:ascii="Arial" w:hAnsi="Arial" w:cs="Arial"/>
                <w:b/>
                <w:color w:val="002060"/>
              </w:rPr>
              <w:t xml:space="preserve">HOURS OF WORK </w:t>
            </w:r>
          </w:p>
        </w:tc>
        <w:tc>
          <w:tcPr>
            <w:tcW w:w="7200" w:type="dxa"/>
          </w:tcPr>
          <w:p w14:paraId="3C337B71" w14:textId="77777777" w:rsidR="008502BD" w:rsidRPr="000A5F7E" w:rsidRDefault="008502BD" w:rsidP="00067415">
            <w:pPr>
              <w:jc w:val="both"/>
              <w:rPr>
                <w:rFonts w:ascii="Arial" w:hAnsi="Arial" w:cs="Arial"/>
                <w:color w:val="002060"/>
              </w:rPr>
            </w:pPr>
          </w:p>
          <w:p w14:paraId="1E13848E" w14:textId="77777777" w:rsidR="008502BD" w:rsidRPr="000A5F7E" w:rsidRDefault="008502BD" w:rsidP="00067415">
            <w:pPr>
              <w:jc w:val="both"/>
              <w:rPr>
                <w:rFonts w:ascii="Arial" w:hAnsi="Arial" w:cs="Arial"/>
                <w:b/>
                <w:noProof/>
                <w:color w:val="002060"/>
              </w:rPr>
            </w:pPr>
            <w:r w:rsidRPr="000A5F7E">
              <w:rPr>
                <w:rFonts w:ascii="Arial" w:hAnsi="Arial" w:cs="Arial"/>
                <w:b/>
                <w:noProof/>
                <w:color w:val="002060"/>
              </w:rPr>
              <w:t xml:space="preserve">Full-Time </w:t>
            </w:r>
          </w:p>
          <w:p w14:paraId="6DD101A4" w14:textId="77777777" w:rsidR="008502BD" w:rsidRPr="000A5F7E" w:rsidRDefault="008502BD" w:rsidP="00067415">
            <w:pPr>
              <w:jc w:val="both"/>
              <w:rPr>
                <w:rFonts w:ascii="Arial" w:hAnsi="Arial" w:cs="Arial"/>
                <w:color w:val="002060"/>
              </w:rPr>
            </w:pPr>
          </w:p>
        </w:tc>
      </w:tr>
      <w:tr w:rsidR="000A5F7E" w:rsidRPr="000A5F7E" w14:paraId="64DEBBA8" w14:textId="77777777" w:rsidTr="00067415">
        <w:tc>
          <w:tcPr>
            <w:tcW w:w="2880" w:type="dxa"/>
          </w:tcPr>
          <w:p w14:paraId="5085A578" w14:textId="77777777" w:rsidR="008502BD" w:rsidRPr="000A5F7E" w:rsidRDefault="008502BD" w:rsidP="00067415">
            <w:pPr>
              <w:rPr>
                <w:rFonts w:ascii="Arial" w:hAnsi="Arial" w:cs="Arial"/>
                <w:b/>
                <w:color w:val="002060"/>
              </w:rPr>
            </w:pPr>
          </w:p>
          <w:p w14:paraId="3229D8F1" w14:textId="77777777" w:rsidR="008502BD" w:rsidRPr="000A5F7E" w:rsidRDefault="008502BD" w:rsidP="00067415">
            <w:pPr>
              <w:rPr>
                <w:rFonts w:ascii="Arial" w:hAnsi="Arial" w:cs="Arial"/>
                <w:b/>
                <w:color w:val="002060"/>
              </w:rPr>
            </w:pPr>
            <w:r w:rsidRPr="000A5F7E">
              <w:rPr>
                <w:rFonts w:ascii="Arial" w:hAnsi="Arial" w:cs="Arial"/>
                <w:b/>
                <w:color w:val="002060"/>
              </w:rPr>
              <w:t>SUPERANNUATION</w:t>
            </w:r>
          </w:p>
          <w:p w14:paraId="0A74620E" w14:textId="77777777" w:rsidR="008502BD" w:rsidRPr="000A5F7E" w:rsidRDefault="008502BD" w:rsidP="00067415">
            <w:pPr>
              <w:rPr>
                <w:rFonts w:ascii="Arial" w:hAnsi="Arial" w:cs="Arial"/>
                <w:b/>
                <w:color w:val="002060"/>
              </w:rPr>
            </w:pPr>
          </w:p>
        </w:tc>
        <w:tc>
          <w:tcPr>
            <w:tcW w:w="7200" w:type="dxa"/>
          </w:tcPr>
          <w:p w14:paraId="2DE27805" w14:textId="77777777" w:rsidR="008502BD" w:rsidRPr="000A5F7E" w:rsidRDefault="008502BD" w:rsidP="00067415">
            <w:pPr>
              <w:jc w:val="both"/>
              <w:rPr>
                <w:rFonts w:ascii="Arial" w:hAnsi="Arial" w:cs="Arial"/>
                <w:color w:val="002060"/>
              </w:rPr>
            </w:pPr>
          </w:p>
          <w:p w14:paraId="642335D9" w14:textId="77777777" w:rsidR="008502BD" w:rsidRPr="000A5F7E" w:rsidRDefault="008502BD" w:rsidP="00067415">
            <w:pPr>
              <w:jc w:val="both"/>
              <w:rPr>
                <w:rFonts w:ascii="Arial" w:hAnsi="Arial" w:cs="Arial"/>
                <w:color w:val="002060"/>
              </w:rPr>
            </w:pPr>
            <w:r w:rsidRPr="000A5F7E">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2" w:tooltip="http://www.sppa.gov.uk/" w:history="1">
              <w:r w:rsidRPr="000A5F7E">
                <w:rPr>
                  <w:rStyle w:val="Hyperlink"/>
                  <w:rFonts w:ascii="Arial" w:hAnsi="Arial" w:cs="Arial"/>
                  <w:color w:val="002060"/>
                </w:rPr>
                <w:t>www.sppa.gov.uk</w:t>
              </w:r>
            </w:hyperlink>
            <w:r w:rsidRPr="000A5F7E">
              <w:rPr>
                <w:rFonts w:ascii="Arial" w:hAnsi="Arial" w:cs="Arial"/>
                <w:color w:val="002060"/>
              </w:rPr>
              <w:t xml:space="preserve"> </w:t>
            </w:r>
          </w:p>
          <w:p w14:paraId="35D5C476" w14:textId="77777777" w:rsidR="008502BD" w:rsidRPr="000A5F7E" w:rsidRDefault="008502BD" w:rsidP="00067415">
            <w:pPr>
              <w:jc w:val="both"/>
              <w:rPr>
                <w:rFonts w:ascii="Arial" w:hAnsi="Arial" w:cs="Arial"/>
                <w:color w:val="002060"/>
              </w:rPr>
            </w:pPr>
          </w:p>
        </w:tc>
      </w:tr>
      <w:tr w:rsidR="000A5F7E" w:rsidRPr="000A5F7E" w14:paraId="19160E55" w14:textId="77777777" w:rsidTr="00067415">
        <w:tc>
          <w:tcPr>
            <w:tcW w:w="2880" w:type="dxa"/>
          </w:tcPr>
          <w:p w14:paraId="4FD1FF3C" w14:textId="77777777" w:rsidR="008502BD" w:rsidRPr="000A5F7E" w:rsidRDefault="008502BD" w:rsidP="00067415">
            <w:pPr>
              <w:rPr>
                <w:rFonts w:ascii="Arial" w:hAnsi="Arial" w:cs="Arial"/>
                <w:color w:val="002060"/>
              </w:rPr>
            </w:pPr>
          </w:p>
          <w:p w14:paraId="46398D85" w14:textId="77777777" w:rsidR="008502BD" w:rsidRPr="000A5F7E" w:rsidRDefault="008502BD" w:rsidP="00067415">
            <w:pPr>
              <w:rPr>
                <w:rFonts w:ascii="Arial" w:hAnsi="Arial" w:cs="Arial"/>
                <w:b/>
                <w:color w:val="002060"/>
              </w:rPr>
            </w:pPr>
            <w:r w:rsidRPr="000A5F7E">
              <w:rPr>
                <w:rFonts w:ascii="Arial" w:hAnsi="Arial" w:cs="Arial"/>
                <w:b/>
                <w:color w:val="002060"/>
              </w:rPr>
              <w:t>REMOVAL EXPENSES</w:t>
            </w:r>
          </w:p>
          <w:p w14:paraId="28F6F04C" w14:textId="77777777" w:rsidR="008502BD" w:rsidRPr="000A5F7E" w:rsidRDefault="008502BD" w:rsidP="00067415">
            <w:pPr>
              <w:rPr>
                <w:rFonts w:ascii="Arial" w:hAnsi="Arial" w:cs="Arial"/>
                <w:color w:val="002060"/>
              </w:rPr>
            </w:pPr>
          </w:p>
        </w:tc>
        <w:tc>
          <w:tcPr>
            <w:tcW w:w="7200" w:type="dxa"/>
          </w:tcPr>
          <w:p w14:paraId="246D6A4E" w14:textId="77777777" w:rsidR="008502BD" w:rsidRPr="000A5F7E" w:rsidRDefault="008502BD" w:rsidP="00067415">
            <w:pPr>
              <w:rPr>
                <w:rFonts w:ascii="Arial" w:hAnsi="Arial" w:cs="Arial"/>
                <w:color w:val="002060"/>
              </w:rPr>
            </w:pPr>
          </w:p>
          <w:p w14:paraId="1493EBE2" w14:textId="77777777" w:rsidR="008502BD" w:rsidRPr="000A5F7E" w:rsidRDefault="008502BD" w:rsidP="00067415">
            <w:pPr>
              <w:jc w:val="both"/>
              <w:rPr>
                <w:rFonts w:ascii="Arial" w:hAnsi="Arial" w:cs="Arial"/>
                <w:color w:val="002060"/>
              </w:rPr>
            </w:pPr>
            <w:r w:rsidRPr="000A5F7E">
              <w:rPr>
                <w:rFonts w:ascii="Arial" w:hAnsi="Arial" w:cs="Arial"/>
                <w:color w:val="002060"/>
              </w:rPr>
              <w:t xml:space="preserve">Assistance with removal and associated expenses may be given and would be discussed and agreed prior to appointment.   </w:t>
            </w:r>
          </w:p>
          <w:p w14:paraId="09CD03C3" w14:textId="77777777" w:rsidR="008502BD" w:rsidRPr="000A5F7E" w:rsidRDefault="008502BD" w:rsidP="00067415">
            <w:pPr>
              <w:rPr>
                <w:rFonts w:ascii="Arial" w:hAnsi="Arial" w:cs="Arial"/>
                <w:color w:val="002060"/>
              </w:rPr>
            </w:pPr>
          </w:p>
        </w:tc>
      </w:tr>
      <w:tr w:rsidR="000A5F7E" w:rsidRPr="000A5F7E" w14:paraId="4BD47166" w14:textId="77777777" w:rsidTr="00067415">
        <w:tc>
          <w:tcPr>
            <w:tcW w:w="2880" w:type="dxa"/>
          </w:tcPr>
          <w:p w14:paraId="7E309915" w14:textId="77777777" w:rsidR="008502BD" w:rsidRPr="000A5F7E" w:rsidRDefault="008502BD" w:rsidP="00067415">
            <w:pPr>
              <w:rPr>
                <w:rFonts w:ascii="Arial" w:hAnsi="Arial" w:cs="Arial"/>
                <w:color w:val="002060"/>
              </w:rPr>
            </w:pPr>
          </w:p>
          <w:p w14:paraId="296DC267" w14:textId="77777777" w:rsidR="008502BD" w:rsidRPr="000A5F7E" w:rsidRDefault="008502BD" w:rsidP="00067415">
            <w:pPr>
              <w:rPr>
                <w:rFonts w:ascii="Arial" w:hAnsi="Arial" w:cs="Arial"/>
                <w:b/>
                <w:color w:val="002060"/>
              </w:rPr>
            </w:pPr>
            <w:r w:rsidRPr="000A5F7E">
              <w:rPr>
                <w:rFonts w:ascii="Arial" w:hAnsi="Arial" w:cs="Arial"/>
                <w:b/>
                <w:color w:val="002060"/>
              </w:rPr>
              <w:t>EXPENSES OF CANDIDATES FOR APPOINTMENT</w:t>
            </w:r>
          </w:p>
          <w:p w14:paraId="72C7A1FC" w14:textId="77777777" w:rsidR="008502BD" w:rsidRPr="000A5F7E" w:rsidRDefault="008502BD" w:rsidP="00067415">
            <w:pPr>
              <w:rPr>
                <w:rFonts w:ascii="Arial" w:hAnsi="Arial" w:cs="Arial"/>
                <w:b/>
                <w:color w:val="002060"/>
              </w:rPr>
            </w:pPr>
          </w:p>
        </w:tc>
        <w:tc>
          <w:tcPr>
            <w:tcW w:w="7200" w:type="dxa"/>
          </w:tcPr>
          <w:p w14:paraId="6F9E4611" w14:textId="77777777" w:rsidR="008502BD" w:rsidRPr="000A5F7E" w:rsidRDefault="008502BD" w:rsidP="00067415">
            <w:pPr>
              <w:rPr>
                <w:rFonts w:ascii="Arial" w:hAnsi="Arial" w:cs="Arial"/>
                <w:color w:val="002060"/>
              </w:rPr>
            </w:pPr>
          </w:p>
          <w:p w14:paraId="25F2EE64" w14:textId="77777777" w:rsidR="008502BD" w:rsidRPr="000A5F7E" w:rsidRDefault="008502BD" w:rsidP="00067415">
            <w:pPr>
              <w:jc w:val="both"/>
              <w:rPr>
                <w:rFonts w:ascii="Arial" w:hAnsi="Arial" w:cs="Arial"/>
                <w:color w:val="002060"/>
              </w:rPr>
            </w:pPr>
            <w:r w:rsidRPr="000A5F7E">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0A5F7E" w:rsidRDefault="008502BD" w:rsidP="00067415">
            <w:pPr>
              <w:rPr>
                <w:rFonts w:ascii="Arial" w:hAnsi="Arial" w:cs="Arial"/>
                <w:color w:val="002060"/>
              </w:rPr>
            </w:pPr>
          </w:p>
        </w:tc>
      </w:tr>
      <w:tr w:rsidR="000A5F7E" w:rsidRPr="000A5F7E" w14:paraId="3BA1A683" w14:textId="77777777" w:rsidTr="00067415">
        <w:tc>
          <w:tcPr>
            <w:tcW w:w="2880" w:type="dxa"/>
          </w:tcPr>
          <w:p w14:paraId="300F3118" w14:textId="77777777" w:rsidR="008502BD" w:rsidRPr="000A5F7E" w:rsidRDefault="008502BD" w:rsidP="00067415">
            <w:pPr>
              <w:rPr>
                <w:rFonts w:ascii="Arial" w:hAnsi="Arial" w:cs="Arial"/>
                <w:color w:val="002060"/>
              </w:rPr>
            </w:pPr>
          </w:p>
          <w:p w14:paraId="51DB33CB" w14:textId="77777777" w:rsidR="008502BD" w:rsidRPr="000A5F7E" w:rsidRDefault="008502BD" w:rsidP="00067415">
            <w:pPr>
              <w:rPr>
                <w:rFonts w:ascii="Arial" w:hAnsi="Arial" w:cs="Arial"/>
                <w:b/>
                <w:color w:val="002060"/>
              </w:rPr>
            </w:pPr>
            <w:r w:rsidRPr="000A5F7E">
              <w:rPr>
                <w:rFonts w:ascii="Arial" w:hAnsi="Arial" w:cs="Arial"/>
                <w:b/>
                <w:color w:val="002060"/>
              </w:rPr>
              <w:t>SMOKEFREE POLICY</w:t>
            </w:r>
          </w:p>
        </w:tc>
        <w:tc>
          <w:tcPr>
            <w:tcW w:w="7200" w:type="dxa"/>
          </w:tcPr>
          <w:p w14:paraId="615ED6EC" w14:textId="77777777" w:rsidR="008502BD" w:rsidRPr="000A5F7E" w:rsidRDefault="008502BD" w:rsidP="00067415">
            <w:pPr>
              <w:rPr>
                <w:rFonts w:ascii="Arial" w:hAnsi="Arial" w:cs="Arial"/>
                <w:color w:val="002060"/>
              </w:rPr>
            </w:pPr>
          </w:p>
          <w:p w14:paraId="0E681652" w14:textId="77777777" w:rsidR="008502BD" w:rsidRPr="000A5F7E" w:rsidRDefault="008502BD" w:rsidP="004C54E6">
            <w:pPr>
              <w:jc w:val="both"/>
              <w:rPr>
                <w:rFonts w:ascii="Arial" w:hAnsi="Arial" w:cs="Arial"/>
                <w:color w:val="002060"/>
              </w:rPr>
            </w:pPr>
            <w:r w:rsidRPr="000A5F7E">
              <w:rPr>
                <w:rFonts w:ascii="Arial" w:hAnsi="Arial" w:cs="Arial"/>
                <w:color w:val="002060"/>
              </w:rPr>
              <w:t>NHS Greater Glasgow and Clyde operate a No Smoking Policy in all premises and grounds.</w:t>
            </w:r>
          </w:p>
          <w:p w14:paraId="4A2D018F" w14:textId="77777777" w:rsidR="008502BD" w:rsidRPr="000A5F7E" w:rsidRDefault="008502BD" w:rsidP="00067415">
            <w:pPr>
              <w:rPr>
                <w:rFonts w:ascii="Arial" w:hAnsi="Arial" w:cs="Arial"/>
                <w:color w:val="002060"/>
              </w:rPr>
            </w:pPr>
          </w:p>
        </w:tc>
      </w:tr>
      <w:tr w:rsidR="000A5F7E" w:rsidRPr="000A5F7E" w14:paraId="784F8386" w14:textId="77777777" w:rsidTr="00067415">
        <w:tc>
          <w:tcPr>
            <w:tcW w:w="2880" w:type="dxa"/>
          </w:tcPr>
          <w:p w14:paraId="437DC815" w14:textId="77777777" w:rsidR="008502BD" w:rsidRPr="000A5F7E" w:rsidRDefault="008502BD" w:rsidP="00067415">
            <w:pPr>
              <w:rPr>
                <w:rFonts w:ascii="Arial" w:hAnsi="Arial" w:cs="Arial"/>
                <w:color w:val="002060"/>
              </w:rPr>
            </w:pPr>
          </w:p>
          <w:p w14:paraId="4B7194F6" w14:textId="77777777" w:rsidR="008502BD" w:rsidRPr="000A5F7E" w:rsidRDefault="008502BD" w:rsidP="00067415">
            <w:pPr>
              <w:rPr>
                <w:rFonts w:ascii="Arial" w:hAnsi="Arial" w:cs="Arial"/>
                <w:color w:val="002060"/>
              </w:rPr>
            </w:pPr>
          </w:p>
          <w:p w14:paraId="5F6C7835" w14:textId="77777777" w:rsidR="008502BD" w:rsidRPr="000A5F7E" w:rsidRDefault="008502BD" w:rsidP="00067415">
            <w:pPr>
              <w:rPr>
                <w:rFonts w:ascii="Arial" w:hAnsi="Arial" w:cs="Arial"/>
                <w:b/>
                <w:color w:val="002060"/>
              </w:rPr>
            </w:pPr>
            <w:r w:rsidRPr="000A5F7E">
              <w:rPr>
                <w:rFonts w:ascii="Arial" w:hAnsi="Arial" w:cs="Arial"/>
                <w:b/>
                <w:color w:val="002060"/>
              </w:rPr>
              <w:t>DISCLOSURE SCOTLAND</w:t>
            </w:r>
          </w:p>
        </w:tc>
        <w:tc>
          <w:tcPr>
            <w:tcW w:w="7200" w:type="dxa"/>
          </w:tcPr>
          <w:p w14:paraId="5F4C7719" w14:textId="77777777" w:rsidR="008502BD" w:rsidRPr="000A5F7E" w:rsidRDefault="008502BD" w:rsidP="00067415">
            <w:pPr>
              <w:rPr>
                <w:rFonts w:ascii="Arial" w:hAnsi="Arial" w:cs="Arial"/>
                <w:color w:val="002060"/>
              </w:rPr>
            </w:pPr>
          </w:p>
          <w:p w14:paraId="1381DEDD" w14:textId="77777777" w:rsidR="008502BD" w:rsidRPr="000A5F7E" w:rsidRDefault="008502BD" w:rsidP="00656132">
            <w:pPr>
              <w:jc w:val="both"/>
              <w:rPr>
                <w:rFonts w:ascii="Arial" w:hAnsi="Arial" w:cs="Arial"/>
                <w:color w:val="002060"/>
              </w:rPr>
            </w:pPr>
            <w:r w:rsidRPr="000A5F7E">
              <w:rPr>
                <w:rFonts w:ascii="Arial" w:hAnsi="Arial" w:cs="Arial"/>
                <w:color w:val="002060"/>
              </w:rPr>
              <w:t>This post is considered to be in the category of “Regulated Work” and therefore requires a Disclosure Scotland Protection of Vulnerable Groups Scheme (PVG) Membership.</w:t>
            </w:r>
          </w:p>
        </w:tc>
      </w:tr>
      <w:tr w:rsidR="000A5F7E" w:rsidRPr="000A5F7E" w14:paraId="2BED7D50" w14:textId="77777777" w:rsidTr="00067415">
        <w:tc>
          <w:tcPr>
            <w:tcW w:w="2880" w:type="dxa"/>
          </w:tcPr>
          <w:p w14:paraId="1D759136" w14:textId="77777777" w:rsidR="008502BD" w:rsidRPr="000A5F7E" w:rsidRDefault="008502BD" w:rsidP="00067415">
            <w:pPr>
              <w:rPr>
                <w:rFonts w:ascii="Arial" w:hAnsi="Arial" w:cs="Arial"/>
                <w:color w:val="002060"/>
              </w:rPr>
            </w:pPr>
          </w:p>
          <w:p w14:paraId="42507CE3" w14:textId="77777777" w:rsidR="008502BD" w:rsidRPr="000A5F7E" w:rsidRDefault="008502BD" w:rsidP="00067415">
            <w:pPr>
              <w:rPr>
                <w:rFonts w:ascii="Arial" w:hAnsi="Arial" w:cs="Arial"/>
                <w:b/>
                <w:color w:val="002060"/>
              </w:rPr>
            </w:pPr>
            <w:r w:rsidRPr="000A5F7E">
              <w:rPr>
                <w:rFonts w:ascii="Arial" w:hAnsi="Arial" w:cs="Arial"/>
                <w:b/>
                <w:color w:val="002060"/>
              </w:rPr>
              <w:t>CONFIRMATION OF ELIGIBILITY TO WORK IN THE UK</w:t>
            </w:r>
          </w:p>
          <w:p w14:paraId="24D3FA1E" w14:textId="77777777" w:rsidR="008502BD" w:rsidRPr="000A5F7E" w:rsidRDefault="008502BD" w:rsidP="00067415">
            <w:pPr>
              <w:rPr>
                <w:rFonts w:ascii="Arial" w:hAnsi="Arial" w:cs="Arial"/>
                <w:color w:val="002060"/>
              </w:rPr>
            </w:pPr>
          </w:p>
        </w:tc>
        <w:tc>
          <w:tcPr>
            <w:tcW w:w="7200" w:type="dxa"/>
          </w:tcPr>
          <w:p w14:paraId="732F08B8" w14:textId="77777777" w:rsidR="008502BD" w:rsidRPr="000A5F7E" w:rsidRDefault="008502BD" w:rsidP="00067415">
            <w:pPr>
              <w:rPr>
                <w:rFonts w:ascii="Arial" w:hAnsi="Arial" w:cs="Arial"/>
                <w:color w:val="002060"/>
              </w:rPr>
            </w:pPr>
          </w:p>
          <w:p w14:paraId="6E6E610B" w14:textId="77777777" w:rsidR="008502BD" w:rsidRPr="000A5F7E" w:rsidRDefault="008502BD" w:rsidP="00067415">
            <w:pPr>
              <w:jc w:val="both"/>
              <w:rPr>
                <w:rFonts w:ascii="Arial" w:hAnsi="Arial" w:cs="Arial"/>
                <w:color w:val="002060"/>
              </w:rPr>
            </w:pPr>
            <w:r w:rsidRPr="000A5F7E">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 You will be required provide appropriate documentation prior to any appointment being made.</w:t>
            </w:r>
          </w:p>
          <w:p w14:paraId="1B8DD9E9" w14:textId="77777777" w:rsidR="008502BD" w:rsidRPr="000A5F7E" w:rsidRDefault="008502BD" w:rsidP="00067415">
            <w:pPr>
              <w:jc w:val="both"/>
              <w:rPr>
                <w:rFonts w:ascii="Arial" w:hAnsi="Arial" w:cs="Arial"/>
                <w:color w:val="002060"/>
              </w:rPr>
            </w:pPr>
          </w:p>
        </w:tc>
      </w:tr>
      <w:tr w:rsidR="000A5F7E" w:rsidRPr="000A5F7E" w14:paraId="49AD8B47" w14:textId="77777777" w:rsidTr="00067415">
        <w:tc>
          <w:tcPr>
            <w:tcW w:w="2880" w:type="dxa"/>
          </w:tcPr>
          <w:p w14:paraId="50ED2C58" w14:textId="77777777" w:rsidR="008502BD" w:rsidRPr="000A5F7E" w:rsidRDefault="008502BD" w:rsidP="00067415">
            <w:pPr>
              <w:rPr>
                <w:rFonts w:ascii="Arial" w:hAnsi="Arial" w:cs="Arial"/>
                <w:color w:val="002060"/>
              </w:rPr>
            </w:pPr>
          </w:p>
          <w:p w14:paraId="35CB1458" w14:textId="77777777" w:rsidR="008502BD" w:rsidRPr="000A5F7E" w:rsidRDefault="008502BD" w:rsidP="00067415">
            <w:pPr>
              <w:rPr>
                <w:rFonts w:ascii="Arial" w:hAnsi="Arial" w:cs="Arial"/>
                <w:b/>
                <w:color w:val="002060"/>
              </w:rPr>
            </w:pPr>
            <w:r w:rsidRPr="000A5F7E">
              <w:rPr>
                <w:rFonts w:ascii="Arial" w:hAnsi="Arial" w:cs="Arial"/>
                <w:b/>
                <w:color w:val="002060"/>
              </w:rPr>
              <w:t>REHABILITATION OF OFFENDERS ACT 1974</w:t>
            </w:r>
          </w:p>
        </w:tc>
        <w:tc>
          <w:tcPr>
            <w:tcW w:w="7200" w:type="dxa"/>
          </w:tcPr>
          <w:p w14:paraId="4AD84EC8" w14:textId="77777777" w:rsidR="008502BD" w:rsidRPr="000A5F7E" w:rsidRDefault="008502BD" w:rsidP="00067415">
            <w:pPr>
              <w:rPr>
                <w:rFonts w:ascii="Arial" w:hAnsi="Arial" w:cs="Arial"/>
                <w:color w:val="002060"/>
              </w:rPr>
            </w:pPr>
          </w:p>
          <w:p w14:paraId="67532E30" w14:textId="77777777" w:rsidR="008502BD" w:rsidRPr="000A5F7E" w:rsidRDefault="008502BD" w:rsidP="00067415">
            <w:pPr>
              <w:jc w:val="both"/>
              <w:rPr>
                <w:rFonts w:ascii="Arial" w:hAnsi="Arial" w:cs="Arial"/>
                <w:color w:val="002060"/>
              </w:rPr>
            </w:pPr>
            <w:r w:rsidRPr="000A5F7E">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0A5F7E" w:rsidRDefault="008502BD" w:rsidP="00067415">
            <w:pPr>
              <w:rPr>
                <w:rFonts w:ascii="Arial" w:hAnsi="Arial" w:cs="Arial"/>
                <w:color w:val="002060"/>
              </w:rPr>
            </w:pPr>
          </w:p>
        </w:tc>
      </w:tr>
      <w:tr w:rsidR="000A5F7E" w:rsidRPr="000A5F7E" w14:paraId="546B349E" w14:textId="77777777" w:rsidTr="00067415">
        <w:tc>
          <w:tcPr>
            <w:tcW w:w="2880" w:type="dxa"/>
          </w:tcPr>
          <w:p w14:paraId="21C50D91" w14:textId="77777777" w:rsidR="008502BD" w:rsidRPr="000A5F7E" w:rsidRDefault="008502BD" w:rsidP="00067415">
            <w:pPr>
              <w:rPr>
                <w:rFonts w:ascii="Arial" w:hAnsi="Arial" w:cs="Arial"/>
                <w:color w:val="002060"/>
              </w:rPr>
            </w:pPr>
          </w:p>
          <w:p w14:paraId="1FA6474C" w14:textId="77777777" w:rsidR="008502BD" w:rsidRPr="000A5F7E" w:rsidRDefault="008502BD" w:rsidP="00067415">
            <w:pPr>
              <w:rPr>
                <w:rFonts w:ascii="Arial" w:hAnsi="Arial" w:cs="Arial"/>
                <w:b/>
                <w:color w:val="002060"/>
              </w:rPr>
            </w:pPr>
            <w:r w:rsidRPr="000A5F7E">
              <w:rPr>
                <w:rFonts w:ascii="Arial" w:hAnsi="Arial" w:cs="Arial"/>
                <w:b/>
                <w:color w:val="002060"/>
              </w:rPr>
              <w:t>DISABLED APPLICANTS</w:t>
            </w:r>
          </w:p>
          <w:p w14:paraId="4909FD5C" w14:textId="77777777" w:rsidR="008502BD" w:rsidRPr="000A5F7E" w:rsidRDefault="008502BD" w:rsidP="00067415">
            <w:pPr>
              <w:rPr>
                <w:rFonts w:ascii="Arial" w:hAnsi="Arial" w:cs="Arial"/>
                <w:color w:val="002060"/>
              </w:rPr>
            </w:pPr>
          </w:p>
        </w:tc>
        <w:tc>
          <w:tcPr>
            <w:tcW w:w="7200" w:type="dxa"/>
          </w:tcPr>
          <w:p w14:paraId="1F498897" w14:textId="77777777" w:rsidR="008502BD" w:rsidRPr="000A5F7E" w:rsidRDefault="008502BD" w:rsidP="00067415">
            <w:pPr>
              <w:rPr>
                <w:rFonts w:ascii="Arial" w:hAnsi="Arial" w:cs="Arial"/>
                <w:color w:val="002060"/>
              </w:rPr>
            </w:pPr>
          </w:p>
          <w:p w14:paraId="6309DE59" w14:textId="77777777" w:rsidR="008502BD" w:rsidRPr="000A5F7E" w:rsidRDefault="008502BD" w:rsidP="00067415">
            <w:pPr>
              <w:jc w:val="both"/>
              <w:rPr>
                <w:rFonts w:ascii="Arial" w:hAnsi="Arial" w:cs="Arial"/>
                <w:color w:val="002060"/>
                <w:u w:val="single"/>
              </w:rPr>
            </w:pPr>
            <w:r w:rsidRPr="000A5F7E">
              <w:rPr>
                <w:rFonts w:ascii="Arial" w:hAnsi="Arial" w:cs="Arial"/>
                <w:color w:val="002060"/>
                <w:u w:val="single"/>
              </w:rPr>
              <w:t xml:space="preserve">Job Interview Guarantee Scheme </w:t>
            </w:r>
          </w:p>
          <w:p w14:paraId="0CA3DFD7" w14:textId="77777777" w:rsidR="008502BD" w:rsidRPr="000A5F7E" w:rsidRDefault="008502BD" w:rsidP="00067415">
            <w:pPr>
              <w:jc w:val="both"/>
              <w:rPr>
                <w:rFonts w:ascii="Arial" w:hAnsi="Arial" w:cs="Arial"/>
                <w:color w:val="002060"/>
              </w:rPr>
            </w:pPr>
          </w:p>
          <w:p w14:paraId="05CEF6FA" w14:textId="77777777" w:rsidR="008502BD" w:rsidRPr="000A5F7E" w:rsidRDefault="008502BD" w:rsidP="00067415">
            <w:pPr>
              <w:jc w:val="both"/>
              <w:rPr>
                <w:rFonts w:ascii="Arial" w:hAnsi="Arial" w:cs="Arial"/>
                <w:color w:val="002060"/>
              </w:rPr>
            </w:pPr>
            <w:r w:rsidRPr="000A5F7E">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0A5F7E" w:rsidRDefault="008502BD" w:rsidP="00067415">
            <w:pPr>
              <w:rPr>
                <w:rFonts w:ascii="Arial" w:hAnsi="Arial" w:cs="Arial"/>
                <w:color w:val="002060"/>
              </w:rPr>
            </w:pPr>
          </w:p>
        </w:tc>
      </w:tr>
    </w:tbl>
    <w:p w14:paraId="2FCE634C" w14:textId="77777777" w:rsidR="008502BD" w:rsidRPr="000A5F7E" w:rsidRDefault="00E30E13" w:rsidP="00067415">
      <w:pPr>
        <w:spacing w:after="200" w:line="276" w:lineRule="auto"/>
        <w:rPr>
          <w:rFonts w:ascii="Arial" w:hAnsi="Arial" w:cs="Arial"/>
          <w:b/>
          <w:iCs/>
          <w:color w:val="002060"/>
        </w:rPr>
      </w:pPr>
      <w:r w:rsidRPr="000A5F7E">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0A5F7E" w:rsidRDefault="008502BD" w:rsidP="00067415">
      <w:pPr>
        <w:spacing w:after="200" w:line="276" w:lineRule="auto"/>
        <w:rPr>
          <w:rFonts w:ascii="Arial" w:hAnsi="Arial" w:cs="Arial"/>
          <w:b/>
          <w:iCs/>
          <w:color w:val="002060"/>
        </w:rPr>
      </w:pPr>
    </w:p>
    <w:p w14:paraId="4E6DF05C" w14:textId="77777777" w:rsidR="008502BD" w:rsidRPr="000A5F7E" w:rsidRDefault="008502BD" w:rsidP="00067415">
      <w:pPr>
        <w:jc w:val="right"/>
        <w:rPr>
          <w:rFonts w:ascii="Arial" w:hAnsi="Arial" w:cs="Arial"/>
          <w:b/>
          <w:color w:val="002060"/>
        </w:rPr>
      </w:pPr>
      <w:r w:rsidRPr="000A5F7E">
        <w:rPr>
          <w:rFonts w:ascii="Arial" w:hAnsi="Arial" w:cs="Arial"/>
          <w:b/>
          <w:color w:val="002060"/>
        </w:rPr>
        <w:t>Contd../</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0A5F7E" w:rsidRPr="000A5F7E" w14:paraId="3E158738" w14:textId="77777777" w:rsidTr="00E65521">
        <w:tc>
          <w:tcPr>
            <w:tcW w:w="2880" w:type="dxa"/>
          </w:tcPr>
          <w:p w14:paraId="6AAAC64C" w14:textId="77777777" w:rsidR="008502BD" w:rsidRPr="000A5F7E" w:rsidRDefault="008502BD" w:rsidP="00E65521">
            <w:pPr>
              <w:rPr>
                <w:rFonts w:ascii="Arial" w:hAnsi="Arial" w:cs="Arial"/>
                <w:color w:val="002060"/>
              </w:rPr>
            </w:pPr>
          </w:p>
          <w:p w14:paraId="34863963" w14:textId="77777777" w:rsidR="008502BD" w:rsidRPr="000A5F7E" w:rsidRDefault="008502BD" w:rsidP="00E65521">
            <w:pPr>
              <w:rPr>
                <w:rFonts w:ascii="Arial" w:hAnsi="Arial" w:cs="Arial"/>
                <w:b/>
                <w:color w:val="002060"/>
              </w:rPr>
            </w:pPr>
            <w:r w:rsidRPr="000A5F7E">
              <w:rPr>
                <w:rFonts w:ascii="Arial" w:hAnsi="Arial" w:cs="Arial"/>
                <w:b/>
                <w:color w:val="002060"/>
              </w:rPr>
              <w:t xml:space="preserve">FLEXIBLE WORKING </w:t>
            </w:r>
          </w:p>
        </w:tc>
        <w:tc>
          <w:tcPr>
            <w:tcW w:w="7200" w:type="dxa"/>
          </w:tcPr>
          <w:p w14:paraId="1C545466" w14:textId="77777777" w:rsidR="008502BD" w:rsidRPr="000A5F7E" w:rsidRDefault="008502BD" w:rsidP="00E65521">
            <w:pPr>
              <w:rPr>
                <w:rFonts w:ascii="Arial" w:hAnsi="Arial" w:cs="Arial"/>
                <w:color w:val="002060"/>
              </w:rPr>
            </w:pPr>
          </w:p>
          <w:p w14:paraId="6A3680D4" w14:textId="77777777" w:rsidR="008502BD" w:rsidRPr="000A5F7E" w:rsidRDefault="008502BD" w:rsidP="00E65521">
            <w:pPr>
              <w:jc w:val="both"/>
              <w:rPr>
                <w:rFonts w:ascii="Arial" w:hAnsi="Arial" w:cs="Arial"/>
                <w:color w:val="002060"/>
              </w:rPr>
            </w:pPr>
            <w:r w:rsidRPr="000A5F7E">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0A5F7E" w:rsidRDefault="008502BD" w:rsidP="00E65521">
            <w:pPr>
              <w:rPr>
                <w:rFonts w:ascii="Arial" w:hAnsi="Arial" w:cs="Arial"/>
                <w:color w:val="002060"/>
              </w:rPr>
            </w:pPr>
          </w:p>
        </w:tc>
      </w:tr>
      <w:tr w:rsidR="000A5F7E" w:rsidRPr="000A5F7E" w14:paraId="1C0CC4EE" w14:textId="77777777" w:rsidTr="00E65521">
        <w:tc>
          <w:tcPr>
            <w:tcW w:w="2880" w:type="dxa"/>
          </w:tcPr>
          <w:p w14:paraId="5AF13F11" w14:textId="77777777" w:rsidR="008502BD" w:rsidRPr="000A5F7E" w:rsidRDefault="008502BD" w:rsidP="00E65521">
            <w:pPr>
              <w:rPr>
                <w:rFonts w:ascii="Arial" w:hAnsi="Arial" w:cs="Arial"/>
                <w:color w:val="002060"/>
              </w:rPr>
            </w:pPr>
          </w:p>
          <w:p w14:paraId="740D5334" w14:textId="77777777" w:rsidR="008502BD" w:rsidRPr="000A5F7E" w:rsidRDefault="008502BD" w:rsidP="00E65521">
            <w:pPr>
              <w:rPr>
                <w:rFonts w:ascii="Arial" w:hAnsi="Arial" w:cs="Arial"/>
                <w:b/>
                <w:color w:val="002060"/>
              </w:rPr>
            </w:pPr>
            <w:r w:rsidRPr="000A5F7E">
              <w:rPr>
                <w:rFonts w:ascii="Arial" w:hAnsi="Arial" w:cs="Arial"/>
                <w:b/>
                <w:color w:val="002060"/>
              </w:rPr>
              <w:t>EQUAL OPPORTUNITIES</w:t>
            </w:r>
          </w:p>
        </w:tc>
        <w:tc>
          <w:tcPr>
            <w:tcW w:w="7200" w:type="dxa"/>
          </w:tcPr>
          <w:p w14:paraId="3E3DDE89" w14:textId="77777777" w:rsidR="008502BD" w:rsidRPr="000A5F7E" w:rsidRDefault="008502BD" w:rsidP="00E65521">
            <w:pPr>
              <w:rPr>
                <w:rFonts w:ascii="Arial" w:hAnsi="Arial" w:cs="Arial"/>
                <w:color w:val="002060"/>
              </w:rPr>
            </w:pPr>
          </w:p>
          <w:p w14:paraId="668F164B" w14:textId="77777777" w:rsidR="008502BD" w:rsidRPr="000A5F7E" w:rsidRDefault="008502BD" w:rsidP="00E65521">
            <w:pPr>
              <w:rPr>
                <w:rFonts w:ascii="Arial" w:hAnsi="Arial" w:cs="Arial"/>
                <w:color w:val="002060"/>
              </w:rPr>
            </w:pPr>
            <w:r w:rsidRPr="000A5F7E">
              <w:rPr>
                <w:rFonts w:ascii="Arial" w:hAnsi="Arial" w:cs="Arial"/>
                <w:color w:val="002060"/>
              </w:rPr>
              <w:t>The postholder will undertake their duties in strict accordance with NHS Greater Glasgow and Clyde’s Equal Opportunities Policy.</w:t>
            </w:r>
          </w:p>
          <w:p w14:paraId="1A572400" w14:textId="77777777" w:rsidR="008502BD" w:rsidRPr="000A5F7E" w:rsidRDefault="008502BD" w:rsidP="00E65521">
            <w:pPr>
              <w:rPr>
                <w:rFonts w:ascii="Arial" w:hAnsi="Arial" w:cs="Arial"/>
                <w:color w:val="002060"/>
              </w:rPr>
            </w:pPr>
          </w:p>
        </w:tc>
      </w:tr>
      <w:tr w:rsidR="000A5F7E" w:rsidRPr="000A5F7E" w14:paraId="4CC61DE8" w14:textId="77777777" w:rsidTr="00E65521">
        <w:tc>
          <w:tcPr>
            <w:tcW w:w="2880" w:type="dxa"/>
          </w:tcPr>
          <w:p w14:paraId="30EBA964" w14:textId="77777777" w:rsidR="008502BD" w:rsidRPr="000A5F7E" w:rsidRDefault="008502BD" w:rsidP="00E65521">
            <w:pPr>
              <w:rPr>
                <w:rFonts w:ascii="Arial" w:hAnsi="Arial" w:cs="Arial"/>
                <w:color w:val="002060"/>
              </w:rPr>
            </w:pPr>
          </w:p>
          <w:p w14:paraId="5BCE2D61" w14:textId="77777777" w:rsidR="008502BD" w:rsidRPr="000A5F7E" w:rsidRDefault="008502BD" w:rsidP="00E65521">
            <w:pPr>
              <w:rPr>
                <w:rFonts w:ascii="Arial" w:hAnsi="Arial" w:cs="Arial"/>
                <w:b/>
                <w:color w:val="002060"/>
              </w:rPr>
            </w:pPr>
            <w:r w:rsidRPr="000A5F7E">
              <w:rPr>
                <w:rFonts w:ascii="Arial" w:hAnsi="Arial" w:cs="Arial"/>
                <w:b/>
                <w:color w:val="002060"/>
              </w:rPr>
              <w:t>NOTICE</w:t>
            </w:r>
          </w:p>
        </w:tc>
        <w:tc>
          <w:tcPr>
            <w:tcW w:w="7200" w:type="dxa"/>
          </w:tcPr>
          <w:p w14:paraId="0FAFCA18" w14:textId="77777777" w:rsidR="008502BD" w:rsidRPr="000A5F7E" w:rsidRDefault="008502BD" w:rsidP="00E65521">
            <w:pPr>
              <w:rPr>
                <w:rFonts w:ascii="Arial" w:hAnsi="Arial" w:cs="Arial"/>
                <w:color w:val="002060"/>
              </w:rPr>
            </w:pPr>
          </w:p>
          <w:p w14:paraId="65E8A4C0" w14:textId="77777777" w:rsidR="008502BD" w:rsidRPr="000A5F7E" w:rsidRDefault="008502BD" w:rsidP="00855109">
            <w:pPr>
              <w:jc w:val="both"/>
              <w:rPr>
                <w:rFonts w:ascii="Arial" w:hAnsi="Arial" w:cs="Arial"/>
                <w:color w:val="002060"/>
              </w:rPr>
            </w:pPr>
            <w:r w:rsidRPr="000A5F7E">
              <w:rPr>
                <w:rFonts w:ascii="Arial" w:hAnsi="Arial" w:cs="Arial"/>
                <w:b/>
                <w:color w:val="002060"/>
              </w:rPr>
              <w:t>The employment is subject to 3 months’ notice on either side, subject to appeal against dismissal.</w:t>
            </w:r>
          </w:p>
          <w:p w14:paraId="29055622" w14:textId="77777777" w:rsidR="00855109" w:rsidRPr="000A5F7E" w:rsidRDefault="00855109" w:rsidP="00855109">
            <w:pPr>
              <w:jc w:val="both"/>
              <w:rPr>
                <w:rFonts w:ascii="Arial" w:hAnsi="Arial" w:cs="Arial"/>
                <w:color w:val="002060"/>
              </w:rPr>
            </w:pPr>
          </w:p>
        </w:tc>
      </w:tr>
      <w:tr w:rsidR="000A5F7E" w:rsidRPr="000A5F7E" w14:paraId="7803677D" w14:textId="77777777" w:rsidTr="00E65521">
        <w:tc>
          <w:tcPr>
            <w:tcW w:w="2880" w:type="dxa"/>
          </w:tcPr>
          <w:p w14:paraId="67763907" w14:textId="77777777" w:rsidR="008502BD" w:rsidRPr="000A5F7E" w:rsidRDefault="008502BD" w:rsidP="00E65521">
            <w:pPr>
              <w:rPr>
                <w:rFonts w:ascii="Arial" w:hAnsi="Arial" w:cs="Arial"/>
                <w:b/>
                <w:color w:val="002060"/>
              </w:rPr>
            </w:pPr>
          </w:p>
          <w:p w14:paraId="3D76A306" w14:textId="77777777" w:rsidR="008502BD" w:rsidRPr="000A5F7E" w:rsidRDefault="008502BD" w:rsidP="00E65521">
            <w:pPr>
              <w:rPr>
                <w:rFonts w:ascii="Arial" w:hAnsi="Arial" w:cs="Arial"/>
                <w:color w:val="002060"/>
              </w:rPr>
            </w:pPr>
            <w:r w:rsidRPr="000A5F7E">
              <w:rPr>
                <w:rFonts w:ascii="Arial" w:hAnsi="Arial" w:cs="Arial"/>
                <w:b/>
                <w:color w:val="002060"/>
              </w:rPr>
              <w:t>MEDICAL NEGLIGENCE</w:t>
            </w:r>
          </w:p>
        </w:tc>
        <w:tc>
          <w:tcPr>
            <w:tcW w:w="7200" w:type="dxa"/>
          </w:tcPr>
          <w:p w14:paraId="0B590316" w14:textId="77777777" w:rsidR="008502BD" w:rsidRPr="000A5F7E" w:rsidRDefault="008502BD" w:rsidP="00E65521">
            <w:pPr>
              <w:rPr>
                <w:rFonts w:ascii="Arial" w:hAnsi="Arial" w:cs="Arial"/>
                <w:color w:val="002060"/>
              </w:rPr>
            </w:pPr>
          </w:p>
          <w:p w14:paraId="70D817AA" w14:textId="77777777" w:rsidR="008502BD" w:rsidRPr="000A5F7E" w:rsidRDefault="008502BD" w:rsidP="00E65521">
            <w:pPr>
              <w:jc w:val="both"/>
              <w:rPr>
                <w:rFonts w:ascii="Arial" w:hAnsi="Arial" w:cs="Arial"/>
                <w:color w:val="002060"/>
              </w:rPr>
            </w:pPr>
            <w:r w:rsidRPr="000A5F7E">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0A5F7E" w:rsidRDefault="008502BD" w:rsidP="00E65521">
            <w:pPr>
              <w:rPr>
                <w:rFonts w:ascii="Arial" w:hAnsi="Arial" w:cs="Arial"/>
                <w:color w:val="002060"/>
              </w:rPr>
            </w:pPr>
          </w:p>
        </w:tc>
      </w:tr>
    </w:tbl>
    <w:p w14:paraId="35A62EEE" w14:textId="77777777" w:rsidR="008502BD" w:rsidRPr="000A5F7E" w:rsidRDefault="00E30E13" w:rsidP="00067415">
      <w:pPr>
        <w:kinsoku w:val="0"/>
        <w:overflowPunct w:val="0"/>
        <w:jc w:val="both"/>
        <w:rPr>
          <w:rFonts w:ascii="Arial" w:hAnsi="Arial" w:cs="Arial"/>
          <w:b/>
          <w:color w:val="002060"/>
          <w:sz w:val="20"/>
          <w:szCs w:val="20"/>
        </w:rPr>
      </w:pPr>
      <w:r w:rsidRPr="000A5F7E">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0A5F7E">
        <w:rPr>
          <w:rFonts w:ascii="Arial" w:hAnsi="Arial" w:cs="Arial"/>
          <w:b/>
          <w:color w:val="002060"/>
          <w:sz w:val="20"/>
          <w:szCs w:val="20"/>
        </w:rPr>
        <w:br w:type="page"/>
      </w:r>
    </w:p>
    <w:p w14:paraId="43633880" w14:textId="77777777" w:rsidR="008502BD" w:rsidRPr="000A5F7E" w:rsidRDefault="00312CB8" w:rsidP="00067415">
      <w:pPr>
        <w:kinsoku w:val="0"/>
        <w:overflowPunct w:val="0"/>
        <w:jc w:val="both"/>
        <w:rPr>
          <w:rFonts w:ascii="Arial" w:hAnsi="Arial" w:cs="Arial"/>
          <w:b/>
          <w:bCs/>
          <w:color w:val="002060"/>
          <w:sz w:val="32"/>
          <w:szCs w:val="32"/>
        </w:rPr>
      </w:pPr>
      <w:r w:rsidRPr="000A5F7E">
        <w:rPr>
          <w:rFonts w:ascii="Arial" w:hAnsi="Arial" w:cs="Arial"/>
          <w:b/>
          <w:bCs/>
          <w:color w:val="002060"/>
          <w:sz w:val="32"/>
          <w:szCs w:val="32"/>
        </w:rPr>
        <w:t>Section 6</w:t>
      </w:r>
      <w:r w:rsidR="008502BD" w:rsidRPr="000A5F7E">
        <w:rPr>
          <w:rFonts w:ascii="Arial" w:hAnsi="Arial" w:cs="Arial"/>
          <w:b/>
          <w:bCs/>
          <w:color w:val="002060"/>
          <w:sz w:val="32"/>
          <w:szCs w:val="32"/>
        </w:rPr>
        <w:t>:</w:t>
      </w:r>
      <w:r w:rsidR="008502BD" w:rsidRPr="000A5F7E">
        <w:rPr>
          <w:rFonts w:ascii="Arial" w:hAnsi="Arial" w:cs="Arial"/>
          <w:b/>
          <w:bCs/>
          <w:color w:val="002060"/>
          <w:sz w:val="32"/>
          <w:szCs w:val="32"/>
        </w:rPr>
        <w:tab/>
      </w:r>
    </w:p>
    <w:p w14:paraId="507B70BF" w14:textId="77777777" w:rsidR="008502BD" w:rsidRPr="000A5F7E" w:rsidRDefault="008502BD" w:rsidP="00067415">
      <w:pPr>
        <w:kinsoku w:val="0"/>
        <w:overflowPunct w:val="0"/>
        <w:jc w:val="both"/>
        <w:rPr>
          <w:rFonts w:ascii="Arial" w:hAnsi="Arial" w:cs="Arial"/>
          <w:b/>
          <w:bCs/>
          <w:color w:val="002060"/>
          <w:sz w:val="32"/>
        </w:rPr>
      </w:pPr>
      <w:r w:rsidRPr="000A5F7E">
        <w:rPr>
          <w:rFonts w:ascii="Arial" w:hAnsi="Arial" w:cs="Arial"/>
          <w:b/>
          <w:bCs/>
          <w:color w:val="002060"/>
          <w:sz w:val="32"/>
          <w:szCs w:val="32"/>
        </w:rPr>
        <w:t>Making your Application</w:t>
      </w:r>
    </w:p>
    <w:p w14:paraId="2AA13EF5" w14:textId="77777777" w:rsidR="008502BD" w:rsidRPr="000A5F7E" w:rsidRDefault="008502BD" w:rsidP="00067415">
      <w:pPr>
        <w:jc w:val="both"/>
        <w:rPr>
          <w:rFonts w:ascii="Arial" w:hAnsi="Arial" w:cs="Arial"/>
          <w:iCs/>
          <w:color w:val="002060"/>
        </w:rPr>
      </w:pPr>
    </w:p>
    <w:p w14:paraId="06F9023E" w14:textId="77777777" w:rsidR="008502BD" w:rsidRPr="000A5F7E" w:rsidRDefault="008502BD" w:rsidP="00067415">
      <w:pPr>
        <w:jc w:val="both"/>
        <w:rPr>
          <w:rStyle w:val="Emphasis"/>
          <w:rFonts w:ascii="Arial" w:hAnsi="Arial" w:cs="Arial"/>
          <w:i w:val="0"/>
          <w:color w:val="002060"/>
        </w:rPr>
      </w:pPr>
      <w:r w:rsidRPr="000A5F7E">
        <w:rPr>
          <w:rFonts w:ascii="Arial" w:hAnsi="Arial" w:cs="Arial"/>
          <w:iCs/>
          <w:color w:val="002060"/>
        </w:rPr>
        <w:t>From the 3</w:t>
      </w:r>
      <w:r w:rsidRPr="000A5F7E">
        <w:rPr>
          <w:rFonts w:ascii="Arial" w:hAnsi="Arial" w:cs="Arial"/>
          <w:iCs/>
          <w:color w:val="002060"/>
          <w:vertAlign w:val="superscript"/>
        </w:rPr>
        <w:t>rd</w:t>
      </w:r>
      <w:r w:rsidRPr="000A5F7E">
        <w:rPr>
          <w:rFonts w:ascii="Arial" w:hAnsi="Arial" w:cs="Arial"/>
          <w:iCs/>
          <w:color w:val="002060"/>
        </w:rPr>
        <w:t xml:space="preserve"> of June 2019 candidate applications for Medical and Dental posts within NHS Greater Glasgow and Clyde (NHSGGC) will only be accepted via the c</w:t>
      </w:r>
      <w:r w:rsidRPr="000A5F7E">
        <w:rPr>
          <w:rFonts w:ascii="Arial" w:hAnsi="Arial" w:cs="Arial"/>
          <w:color w:val="002060"/>
        </w:rPr>
        <w:t xml:space="preserve">ompletion of an online application form. </w:t>
      </w:r>
      <w:r w:rsidRPr="000A5F7E">
        <w:rPr>
          <w:rStyle w:val="Emphasis"/>
          <w:rFonts w:ascii="Arial" w:hAnsi="Arial" w:cs="Arial"/>
          <w:i w:val="0"/>
          <w:color w:val="002060"/>
        </w:rPr>
        <w:t xml:space="preserve">NHSGGC utilise a third party recruitment system called JobTrain and when you complete and submit the online application form your submitted application will be imported into JobTrain and any emails will be sent via the JobTrain Recruitment System. </w:t>
      </w:r>
    </w:p>
    <w:p w14:paraId="19D7B1B5" w14:textId="77777777" w:rsidR="008502BD" w:rsidRPr="000A5F7E" w:rsidRDefault="008502BD" w:rsidP="00067415">
      <w:pPr>
        <w:jc w:val="both"/>
        <w:rPr>
          <w:rFonts w:ascii="Arial" w:hAnsi="Arial" w:cs="Arial"/>
          <w:color w:val="002060"/>
        </w:rPr>
      </w:pPr>
    </w:p>
    <w:p w14:paraId="02C9348A" w14:textId="77777777" w:rsidR="008502BD" w:rsidRPr="000A5F7E" w:rsidRDefault="00E30E13" w:rsidP="00067415">
      <w:pPr>
        <w:pStyle w:val="BodyText"/>
        <w:spacing w:after="0" w:line="240" w:lineRule="auto"/>
        <w:ind w:right="-6"/>
        <w:jc w:val="both"/>
        <w:rPr>
          <w:rFonts w:ascii="Arial" w:hAnsi="Arial" w:cs="Arial"/>
          <w:color w:val="002060"/>
          <w:sz w:val="24"/>
          <w:szCs w:val="24"/>
        </w:rPr>
      </w:pPr>
      <w:r w:rsidRPr="000A5F7E">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0A5F7E">
        <w:rPr>
          <w:rFonts w:ascii="Arial" w:hAnsi="Arial" w:cs="Arial"/>
          <w:color w:val="002060"/>
          <w:sz w:val="24"/>
          <w:szCs w:val="24"/>
        </w:rPr>
        <w:t>If this is the first time you have applied for an  NHSGGC vacancy via our eRecruitment system (JobTrain),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eRecruitment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0A5F7E"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0A5F7E" w:rsidRDefault="008502BD" w:rsidP="00067415">
      <w:pPr>
        <w:pStyle w:val="BodyText"/>
        <w:spacing w:after="0" w:line="240" w:lineRule="auto"/>
        <w:ind w:right="-6"/>
        <w:jc w:val="both"/>
        <w:rPr>
          <w:rFonts w:ascii="Arial" w:hAnsi="Arial" w:cs="Arial"/>
          <w:color w:val="002060"/>
          <w:sz w:val="24"/>
          <w:szCs w:val="24"/>
        </w:rPr>
      </w:pPr>
      <w:r w:rsidRPr="000A5F7E">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0A5F7E" w:rsidRDefault="008502BD" w:rsidP="00067415">
      <w:pPr>
        <w:pStyle w:val="BodyText"/>
        <w:spacing w:after="0" w:line="240" w:lineRule="auto"/>
        <w:ind w:right="-6"/>
        <w:jc w:val="both"/>
        <w:rPr>
          <w:rFonts w:ascii="Arial" w:hAnsi="Arial" w:cs="Arial"/>
          <w:color w:val="002060"/>
          <w:sz w:val="24"/>
          <w:szCs w:val="24"/>
        </w:rPr>
      </w:pPr>
      <w:r w:rsidRPr="000A5F7E">
        <w:rPr>
          <w:rFonts w:ascii="Arial" w:hAnsi="Arial" w:cs="Arial"/>
          <w:color w:val="002060"/>
          <w:sz w:val="24"/>
          <w:szCs w:val="24"/>
        </w:rPr>
        <w:t xml:space="preserve"> </w:t>
      </w:r>
    </w:p>
    <w:p w14:paraId="0718B11C" w14:textId="77777777" w:rsidR="008502BD" w:rsidRPr="000A5F7E" w:rsidRDefault="008502BD" w:rsidP="00067415">
      <w:pPr>
        <w:pStyle w:val="BodyText"/>
        <w:spacing w:after="0" w:line="240" w:lineRule="auto"/>
        <w:ind w:right="-6"/>
        <w:jc w:val="both"/>
        <w:rPr>
          <w:rFonts w:ascii="Arial" w:hAnsi="Arial" w:cs="Arial"/>
          <w:color w:val="002060"/>
          <w:sz w:val="24"/>
          <w:szCs w:val="24"/>
        </w:rPr>
      </w:pPr>
      <w:r w:rsidRPr="000A5F7E">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0A5F7E"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0A5F7E" w:rsidRDefault="008502BD" w:rsidP="00067415">
      <w:pPr>
        <w:rPr>
          <w:rFonts w:ascii="Arial" w:hAnsi="Arial" w:cs="Arial"/>
          <w:color w:val="002060"/>
        </w:rPr>
      </w:pPr>
      <w:r w:rsidRPr="000A5F7E">
        <w:rPr>
          <w:rFonts w:ascii="Arial" w:hAnsi="Arial" w:cs="Arial"/>
          <w:color w:val="002060"/>
        </w:rPr>
        <w:t xml:space="preserve">NHS GGC is unable to accept written applications; all applications must be submitted via eRecruitment system, JobTrain. Please visit </w:t>
      </w:r>
      <w:hyperlink r:id="rId33" w:history="1">
        <w:r w:rsidRPr="000A5F7E">
          <w:rPr>
            <w:rStyle w:val="Hyperlink"/>
            <w:rFonts w:ascii="Arial" w:hAnsi="Arial" w:cs="Arial"/>
            <w:b/>
            <w:color w:val="002060"/>
          </w:rPr>
          <w:t>https://apply.jobs.scot.nhs.uk</w:t>
        </w:r>
      </w:hyperlink>
    </w:p>
    <w:p w14:paraId="28498343" w14:textId="77777777" w:rsidR="008502BD" w:rsidRPr="000A5F7E" w:rsidRDefault="008502BD" w:rsidP="00067415">
      <w:pPr>
        <w:rPr>
          <w:rFonts w:ascii="Arial" w:hAnsi="Arial" w:cs="Arial"/>
          <w:b/>
          <w:color w:val="002060"/>
          <w:u w:val="single"/>
        </w:rPr>
      </w:pPr>
    </w:p>
    <w:p w14:paraId="273D6B4C" w14:textId="77777777" w:rsidR="008502BD" w:rsidRPr="000A5F7E" w:rsidRDefault="008502BD" w:rsidP="00067415">
      <w:pPr>
        <w:rPr>
          <w:rFonts w:ascii="Arial" w:hAnsi="Arial" w:cs="Arial"/>
          <w:b/>
          <w:color w:val="002060"/>
          <w:u w:val="single"/>
        </w:rPr>
      </w:pPr>
      <w:r w:rsidRPr="000A5F7E">
        <w:rPr>
          <w:rFonts w:ascii="Arial" w:hAnsi="Arial" w:cs="Arial"/>
          <w:b/>
          <w:color w:val="002060"/>
          <w:u w:val="single"/>
        </w:rPr>
        <w:t xml:space="preserve">Contact Us </w:t>
      </w:r>
    </w:p>
    <w:p w14:paraId="7A4A00CC" w14:textId="77777777" w:rsidR="008502BD" w:rsidRPr="000A5F7E" w:rsidRDefault="008502BD" w:rsidP="00067415">
      <w:pPr>
        <w:rPr>
          <w:rFonts w:ascii="Arial" w:hAnsi="Arial" w:cs="Arial"/>
          <w:b/>
          <w:color w:val="002060"/>
          <w:u w:val="single"/>
        </w:rPr>
      </w:pPr>
    </w:p>
    <w:p w14:paraId="040D892D" w14:textId="77777777" w:rsidR="008502BD" w:rsidRPr="000A5F7E" w:rsidRDefault="008502BD" w:rsidP="00067415">
      <w:pPr>
        <w:jc w:val="both"/>
        <w:rPr>
          <w:rFonts w:ascii="Arial" w:hAnsi="Arial" w:cs="Arial"/>
          <w:color w:val="002060"/>
        </w:rPr>
      </w:pPr>
      <w:r w:rsidRPr="000A5F7E">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0A5F7E" w:rsidRDefault="008502BD" w:rsidP="00067415">
      <w:pPr>
        <w:rPr>
          <w:rFonts w:ascii="Arial" w:hAnsi="Arial" w:cs="Arial"/>
          <w:color w:val="002060"/>
        </w:rPr>
      </w:pPr>
      <w:r w:rsidRPr="000A5F7E">
        <w:rPr>
          <w:rFonts w:ascii="Arial" w:hAnsi="Arial" w:cs="Arial"/>
          <w:color w:val="002060"/>
        </w:rPr>
        <w:t xml:space="preserve">    </w:t>
      </w:r>
    </w:p>
    <w:p w14:paraId="35A5E6E6" w14:textId="77777777" w:rsidR="008502BD" w:rsidRPr="000A5F7E" w:rsidRDefault="008502BD" w:rsidP="00067415">
      <w:pPr>
        <w:pStyle w:val="Default"/>
        <w:rPr>
          <w:color w:val="002060"/>
        </w:rPr>
      </w:pPr>
      <w:r w:rsidRPr="000A5F7E">
        <w:rPr>
          <w:color w:val="002060"/>
        </w:rPr>
        <w:t xml:space="preserve">                            Tel: +44 (0)141 278 2700 and select Option 1 </w:t>
      </w:r>
    </w:p>
    <w:p w14:paraId="3897C851" w14:textId="77777777" w:rsidR="008502BD" w:rsidRPr="000A5F7E" w:rsidRDefault="008502BD" w:rsidP="00067415">
      <w:pPr>
        <w:pStyle w:val="Default"/>
        <w:rPr>
          <w:color w:val="002060"/>
        </w:rPr>
      </w:pPr>
      <w:r w:rsidRPr="000A5F7E">
        <w:rPr>
          <w:color w:val="002060"/>
        </w:rPr>
        <w:t xml:space="preserve">                              Email: </w:t>
      </w:r>
      <w:r w:rsidRPr="000A5F7E">
        <w:rPr>
          <w:color w:val="002060"/>
          <w:u w:val="single"/>
        </w:rPr>
        <w:t>nhsggc</w:t>
      </w:r>
      <w:r w:rsidR="00837605" w:rsidRPr="000A5F7E">
        <w:rPr>
          <w:color w:val="002060"/>
          <w:u w:val="single"/>
        </w:rPr>
        <w:t>.</w:t>
      </w:r>
      <w:r w:rsidRPr="000A5F7E">
        <w:rPr>
          <w:color w:val="002060"/>
          <w:u w:val="single"/>
        </w:rPr>
        <w:t>recruitment@nhs.</w:t>
      </w:r>
      <w:r w:rsidR="00837605" w:rsidRPr="000A5F7E">
        <w:rPr>
          <w:color w:val="002060"/>
          <w:u w:val="single"/>
        </w:rPr>
        <w:t>scot</w:t>
      </w:r>
    </w:p>
    <w:p w14:paraId="31EC9F32" w14:textId="374FB321" w:rsidR="008502BD" w:rsidRPr="000A5F7E" w:rsidRDefault="00D46479" w:rsidP="00067415">
      <w:pPr>
        <w:rPr>
          <w:rFonts w:ascii="Arial" w:hAnsi="Arial" w:cs="Arial"/>
          <w:color w:val="002060"/>
        </w:rPr>
      </w:pPr>
      <w:r w:rsidRPr="000A5F7E">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0A5F7E" w:rsidRDefault="008502BD" w:rsidP="00067415">
      <w:pPr>
        <w:rPr>
          <w:rFonts w:ascii="Arial" w:hAnsi="Arial" w:cs="Arial"/>
          <w:b/>
          <w:iCs/>
          <w:color w:val="002060"/>
        </w:rPr>
      </w:pPr>
      <w:r w:rsidRPr="000A5F7E">
        <w:rPr>
          <w:rFonts w:ascii="Arial" w:hAnsi="Arial" w:cs="Arial"/>
          <w:color w:val="002060"/>
        </w:rPr>
        <w:t xml:space="preserve">Thank you for your interest in NHS Greater Glasgow and Clyde, we look forward to receiving your application. </w:t>
      </w:r>
    </w:p>
    <w:p w14:paraId="7C1A021E" w14:textId="7B6A7702" w:rsidR="008502BD" w:rsidRPr="000A5F7E" w:rsidRDefault="00D46479" w:rsidP="00067415">
      <w:pPr>
        <w:rPr>
          <w:rFonts w:ascii="Calibri" w:hAnsi="Calibri"/>
          <w:color w:val="002060"/>
        </w:rPr>
      </w:pPr>
      <w:r w:rsidRPr="000A5F7E">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0A5F7E" w:rsidRDefault="008502BD" w:rsidP="00067415">
      <w:pPr>
        <w:spacing w:after="200" w:line="276" w:lineRule="auto"/>
        <w:rPr>
          <w:rFonts w:ascii="Arial" w:hAnsi="Arial" w:cs="Arial"/>
          <w:b/>
          <w:iCs/>
          <w:color w:val="002060"/>
        </w:rPr>
      </w:pPr>
    </w:p>
    <w:p w14:paraId="2AA17267" w14:textId="77777777" w:rsidR="008502BD" w:rsidRPr="000A5F7E" w:rsidRDefault="008502BD" w:rsidP="00067415">
      <w:pPr>
        <w:spacing w:after="200" w:line="276" w:lineRule="auto"/>
        <w:rPr>
          <w:rFonts w:ascii="Arial" w:hAnsi="Arial" w:cs="Arial"/>
          <w:b/>
          <w:iCs/>
          <w:color w:val="002060"/>
        </w:rPr>
      </w:pPr>
    </w:p>
    <w:p w14:paraId="0EAE9969" w14:textId="77777777" w:rsidR="008502BD" w:rsidRPr="000A5F7E" w:rsidRDefault="008502BD" w:rsidP="00067415">
      <w:pPr>
        <w:spacing w:after="200" w:line="276" w:lineRule="auto"/>
        <w:rPr>
          <w:rFonts w:ascii="Arial" w:hAnsi="Arial" w:cs="Arial"/>
          <w:b/>
          <w:iCs/>
          <w:color w:val="002060"/>
        </w:rPr>
      </w:pPr>
    </w:p>
    <w:p w14:paraId="5B400944" w14:textId="77777777" w:rsidR="008502BD" w:rsidRPr="000A5F7E" w:rsidRDefault="008502BD" w:rsidP="00067415">
      <w:pPr>
        <w:spacing w:after="200" w:line="276" w:lineRule="auto"/>
        <w:rPr>
          <w:rFonts w:ascii="Arial" w:hAnsi="Arial" w:cs="Arial"/>
          <w:b/>
          <w:iCs/>
          <w:color w:val="002060"/>
        </w:rPr>
      </w:pPr>
    </w:p>
    <w:p w14:paraId="1778DCB1" w14:textId="77777777" w:rsidR="000C537C" w:rsidRPr="000A5F7E" w:rsidRDefault="000C537C" w:rsidP="00067415">
      <w:pPr>
        <w:kinsoku w:val="0"/>
        <w:overflowPunct w:val="0"/>
        <w:jc w:val="both"/>
        <w:rPr>
          <w:rFonts w:ascii="Arial" w:hAnsi="Arial" w:cs="Arial"/>
          <w:b/>
          <w:bCs/>
          <w:color w:val="002060"/>
          <w:sz w:val="32"/>
          <w:szCs w:val="32"/>
        </w:rPr>
      </w:pPr>
    </w:p>
    <w:p w14:paraId="16D5191B" w14:textId="77777777" w:rsidR="000C537C" w:rsidRPr="000A5F7E" w:rsidRDefault="000C537C" w:rsidP="00067415">
      <w:pPr>
        <w:kinsoku w:val="0"/>
        <w:overflowPunct w:val="0"/>
        <w:jc w:val="both"/>
        <w:rPr>
          <w:rFonts w:ascii="Arial" w:hAnsi="Arial" w:cs="Arial"/>
          <w:b/>
          <w:bCs/>
          <w:color w:val="002060"/>
          <w:sz w:val="32"/>
          <w:szCs w:val="32"/>
        </w:rPr>
      </w:pPr>
    </w:p>
    <w:p w14:paraId="42B0516A" w14:textId="12B72362" w:rsidR="008502BD" w:rsidRPr="000A5F7E" w:rsidRDefault="00312CB8" w:rsidP="00067415">
      <w:pPr>
        <w:kinsoku w:val="0"/>
        <w:overflowPunct w:val="0"/>
        <w:jc w:val="both"/>
        <w:rPr>
          <w:rFonts w:ascii="Arial" w:hAnsi="Arial" w:cs="Arial"/>
          <w:b/>
          <w:bCs/>
          <w:color w:val="002060"/>
          <w:sz w:val="32"/>
          <w:szCs w:val="32"/>
        </w:rPr>
      </w:pPr>
      <w:r w:rsidRPr="000A5F7E">
        <w:rPr>
          <w:rFonts w:ascii="Arial" w:hAnsi="Arial" w:cs="Arial"/>
          <w:b/>
          <w:bCs/>
          <w:color w:val="002060"/>
          <w:sz w:val="32"/>
          <w:szCs w:val="32"/>
        </w:rPr>
        <w:t>Section 7</w:t>
      </w:r>
      <w:r w:rsidR="008502BD" w:rsidRPr="000A5F7E">
        <w:rPr>
          <w:rFonts w:ascii="Arial" w:hAnsi="Arial" w:cs="Arial"/>
          <w:b/>
          <w:bCs/>
          <w:color w:val="002060"/>
          <w:sz w:val="32"/>
          <w:szCs w:val="32"/>
        </w:rPr>
        <w:t>:</w:t>
      </w:r>
      <w:r w:rsidR="008502BD" w:rsidRPr="000A5F7E">
        <w:rPr>
          <w:rFonts w:ascii="Arial" w:hAnsi="Arial" w:cs="Arial"/>
          <w:b/>
          <w:bCs/>
          <w:color w:val="002060"/>
          <w:sz w:val="32"/>
          <w:szCs w:val="32"/>
        </w:rPr>
        <w:tab/>
      </w:r>
    </w:p>
    <w:p w14:paraId="013035F0" w14:textId="77777777" w:rsidR="008502BD" w:rsidRPr="000A5F7E" w:rsidRDefault="008502BD" w:rsidP="00067415">
      <w:pPr>
        <w:kinsoku w:val="0"/>
        <w:overflowPunct w:val="0"/>
        <w:jc w:val="both"/>
        <w:rPr>
          <w:rFonts w:ascii="Arial" w:hAnsi="Arial" w:cs="Arial"/>
          <w:b/>
          <w:bCs/>
          <w:color w:val="002060"/>
          <w:sz w:val="32"/>
        </w:rPr>
      </w:pPr>
      <w:r w:rsidRPr="000A5F7E">
        <w:rPr>
          <w:rFonts w:ascii="Arial" w:hAnsi="Arial" w:cs="Arial"/>
          <w:b/>
          <w:bCs/>
          <w:color w:val="002060"/>
          <w:sz w:val="32"/>
          <w:szCs w:val="32"/>
        </w:rPr>
        <w:t>About NHS Greater Glasgow and Clyde</w:t>
      </w:r>
    </w:p>
    <w:p w14:paraId="3191F747" w14:textId="77777777" w:rsidR="008502BD" w:rsidRPr="000A5F7E" w:rsidRDefault="008502BD" w:rsidP="00067415">
      <w:pPr>
        <w:rPr>
          <w:rFonts w:ascii="Arial" w:hAnsi="Arial" w:cs="Arial"/>
          <w:color w:val="002060"/>
        </w:rPr>
      </w:pPr>
    </w:p>
    <w:p w14:paraId="47C83663" w14:textId="2C67C264" w:rsidR="008502BD" w:rsidRPr="000A5F7E" w:rsidRDefault="008502BD" w:rsidP="00067415">
      <w:pPr>
        <w:jc w:val="both"/>
        <w:rPr>
          <w:rFonts w:ascii="Arial" w:hAnsi="Arial" w:cs="Arial"/>
          <w:color w:val="002060"/>
        </w:rPr>
      </w:pPr>
      <w:r w:rsidRPr="000A5F7E">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0A5F7E">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0A5F7E" w:rsidRDefault="008502BD" w:rsidP="00067415">
      <w:pPr>
        <w:spacing w:before="300" w:after="300"/>
        <w:jc w:val="both"/>
        <w:rPr>
          <w:rFonts w:ascii="Arial" w:hAnsi="Arial" w:cs="Arial"/>
          <w:color w:val="002060"/>
        </w:rPr>
      </w:pPr>
      <w:r w:rsidRPr="000A5F7E">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0A5F7E" w:rsidRDefault="008502BD" w:rsidP="00067415">
      <w:pPr>
        <w:pStyle w:val="Heading2"/>
        <w:ind w:left="0"/>
        <w:rPr>
          <w:color w:val="002060"/>
          <w:sz w:val="24"/>
          <w:szCs w:val="24"/>
        </w:rPr>
      </w:pPr>
      <w:r w:rsidRPr="000A5F7E">
        <w:rPr>
          <w:color w:val="002060"/>
          <w:sz w:val="24"/>
          <w:szCs w:val="24"/>
        </w:rPr>
        <w:t>Capital Building Modernisation Programme</w:t>
      </w:r>
    </w:p>
    <w:p w14:paraId="2B208EF7" w14:textId="77777777" w:rsidR="008502BD" w:rsidRPr="000A5F7E" w:rsidRDefault="008502BD" w:rsidP="00067415">
      <w:pPr>
        <w:pStyle w:val="NormalWeb"/>
        <w:spacing w:after="0"/>
        <w:jc w:val="both"/>
        <w:rPr>
          <w:rFonts w:ascii="Arial" w:hAnsi="Arial" w:cs="Arial"/>
          <w:color w:val="002060"/>
        </w:rPr>
      </w:pPr>
      <w:r w:rsidRPr="000A5F7E">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0A5F7E" w:rsidRDefault="008502BD" w:rsidP="00067415">
      <w:pPr>
        <w:pStyle w:val="NormalWeb"/>
        <w:spacing w:after="0"/>
        <w:jc w:val="both"/>
        <w:rPr>
          <w:rFonts w:ascii="Arial" w:hAnsi="Arial" w:cs="Arial"/>
          <w:color w:val="002060"/>
        </w:rPr>
      </w:pPr>
    </w:p>
    <w:p w14:paraId="373A7ED4" w14:textId="77777777" w:rsidR="008502BD" w:rsidRPr="000A5F7E" w:rsidRDefault="008502BD" w:rsidP="00067415">
      <w:pPr>
        <w:jc w:val="both"/>
        <w:rPr>
          <w:rFonts w:ascii="Arial" w:hAnsi="Arial" w:cs="Arial"/>
          <w:b/>
          <w:bCs/>
          <w:color w:val="002060"/>
        </w:rPr>
      </w:pPr>
      <w:r w:rsidRPr="000A5F7E">
        <w:rPr>
          <w:rFonts w:ascii="Arial" w:hAnsi="Arial" w:cs="Arial"/>
          <w:b/>
          <w:bCs/>
          <w:color w:val="002060"/>
        </w:rPr>
        <w:t>NHS Greater Glasgow and Clyde, Acute Services Division</w:t>
      </w:r>
    </w:p>
    <w:p w14:paraId="5A205DE3" w14:textId="77777777" w:rsidR="008502BD" w:rsidRPr="000A5F7E" w:rsidRDefault="008502BD" w:rsidP="00067415">
      <w:pPr>
        <w:shd w:val="clear" w:color="auto" w:fill="FFFFFF"/>
        <w:jc w:val="both"/>
        <w:rPr>
          <w:rFonts w:ascii="Calibri" w:hAnsi="Calibri" w:cs="Arial"/>
          <w:bCs/>
          <w:color w:val="002060"/>
        </w:rPr>
      </w:pPr>
    </w:p>
    <w:p w14:paraId="26BEA342" w14:textId="77777777" w:rsidR="008502BD" w:rsidRPr="000A5F7E" w:rsidRDefault="00E30E13" w:rsidP="00067415">
      <w:pPr>
        <w:shd w:val="clear" w:color="auto" w:fill="FFFFFF"/>
        <w:jc w:val="both"/>
        <w:rPr>
          <w:rFonts w:ascii="Arial" w:hAnsi="Arial" w:cs="Arial"/>
          <w:color w:val="002060"/>
        </w:rPr>
      </w:pPr>
      <w:r w:rsidRPr="000A5F7E">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0A5F7E">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0A5F7E">
        <w:rPr>
          <w:rFonts w:ascii="Arial" w:hAnsi="Arial" w:cs="Arial"/>
          <w:color w:val="002060"/>
        </w:rPr>
        <w:t xml:space="preserve"> </w:t>
      </w:r>
    </w:p>
    <w:p w14:paraId="7A89F3FD" w14:textId="77777777" w:rsidR="008502BD" w:rsidRPr="000A5F7E" w:rsidRDefault="008502BD" w:rsidP="00067415">
      <w:pPr>
        <w:shd w:val="clear" w:color="auto" w:fill="FFFFFF"/>
        <w:jc w:val="both"/>
        <w:rPr>
          <w:rFonts w:ascii="Arial" w:hAnsi="Arial" w:cs="Arial"/>
          <w:color w:val="002060"/>
        </w:rPr>
      </w:pPr>
    </w:p>
    <w:p w14:paraId="19622906" w14:textId="77777777" w:rsidR="008502BD" w:rsidRPr="000A5F7E" w:rsidRDefault="008502BD" w:rsidP="00067415">
      <w:pPr>
        <w:rPr>
          <w:rFonts w:ascii="Arial" w:hAnsi="Arial" w:cs="Arial"/>
          <w:color w:val="002060"/>
        </w:rPr>
      </w:pPr>
      <w:r w:rsidRPr="000A5F7E">
        <w:rPr>
          <w:rFonts w:ascii="Arial" w:hAnsi="Arial" w:cs="Arial"/>
          <w:color w:val="002060"/>
        </w:rPr>
        <w:t>The dimensions of the Directorates/Sectors are around:</w:t>
      </w:r>
    </w:p>
    <w:p w14:paraId="65CC853F" w14:textId="77777777" w:rsidR="008502BD" w:rsidRPr="000A5F7E"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0A5F7E" w:rsidRPr="000A5F7E" w14:paraId="338A3646" w14:textId="77777777" w:rsidTr="00E65521">
        <w:tc>
          <w:tcPr>
            <w:tcW w:w="3319" w:type="dxa"/>
          </w:tcPr>
          <w:p w14:paraId="7220B952" w14:textId="77777777" w:rsidR="008502BD" w:rsidRPr="000A5F7E" w:rsidRDefault="008502BD" w:rsidP="00067415">
            <w:pPr>
              <w:jc w:val="center"/>
              <w:rPr>
                <w:rFonts w:ascii="Arial" w:hAnsi="Arial" w:cs="Arial"/>
                <w:b/>
                <w:color w:val="002060"/>
              </w:rPr>
            </w:pPr>
            <w:r w:rsidRPr="000A5F7E">
              <w:rPr>
                <w:rFonts w:ascii="Arial" w:hAnsi="Arial" w:cs="Arial"/>
                <w:b/>
                <w:color w:val="002060"/>
              </w:rPr>
              <w:t>Sector/Directorate</w:t>
            </w:r>
          </w:p>
        </w:tc>
        <w:tc>
          <w:tcPr>
            <w:tcW w:w="3319" w:type="dxa"/>
          </w:tcPr>
          <w:p w14:paraId="6C726D28" w14:textId="77777777" w:rsidR="008502BD" w:rsidRPr="000A5F7E" w:rsidRDefault="008502BD" w:rsidP="00067415">
            <w:pPr>
              <w:jc w:val="center"/>
              <w:rPr>
                <w:rFonts w:ascii="Arial" w:hAnsi="Arial" w:cs="Arial"/>
                <w:b/>
                <w:color w:val="002060"/>
              </w:rPr>
            </w:pPr>
            <w:r w:rsidRPr="000A5F7E">
              <w:rPr>
                <w:rFonts w:ascii="Arial" w:hAnsi="Arial" w:cs="Arial"/>
                <w:b/>
                <w:color w:val="002060"/>
              </w:rPr>
              <w:t>Budget (£m)</w:t>
            </w:r>
          </w:p>
        </w:tc>
        <w:tc>
          <w:tcPr>
            <w:tcW w:w="3319" w:type="dxa"/>
          </w:tcPr>
          <w:p w14:paraId="7CD286CC" w14:textId="77777777" w:rsidR="008502BD" w:rsidRPr="000A5F7E" w:rsidRDefault="008502BD" w:rsidP="00067415">
            <w:pPr>
              <w:jc w:val="center"/>
              <w:rPr>
                <w:rFonts w:ascii="Arial" w:hAnsi="Arial" w:cs="Arial"/>
                <w:b/>
                <w:color w:val="002060"/>
              </w:rPr>
            </w:pPr>
            <w:r w:rsidRPr="000A5F7E">
              <w:rPr>
                <w:rFonts w:ascii="Arial" w:hAnsi="Arial" w:cs="Arial"/>
                <w:b/>
                <w:color w:val="002060"/>
              </w:rPr>
              <w:t>Staff numbers</w:t>
            </w:r>
          </w:p>
        </w:tc>
      </w:tr>
      <w:tr w:rsidR="000A5F7E" w:rsidRPr="000A5F7E" w14:paraId="112E94C5" w14:textId="77777777" w:rsidTr="00E65521">
        <w:tc>
          <w:tcPr>
            <w:tcW w:w="3319" w:type="dxa"/>
          </w:tcPr>
          <w:p w14:paraId="5850E023" w14:textId="77777777" w:rsidR="008502BD" w:rsidRPr="000A5F7E" w:rsidRDefault="008502BD" w:rsidP="00067415">
            <w:pPr>
              <w:jc w:val="center"/>
              <w:rPr>
                <w:rFonts w:ascii="Arial" w:hAnsi="Arial" w:cs="Arial"/>
                <w:color w:val="002060"/>
              </w:rPr>
            </w:pPr>
            <w:r w:rsidRPr="000A5F7E">
              <w:rPr>
                <w:rFonts w:ascii="Arial" w:hAnsi="Arial" w:cs="Arial"/>
                <w:color w:val="002060"/>
              </w:rPr>
              <w:t>South</w:t>
            </w:r>
          </w:p>
        </w:tc>
        <w:tc>
          <w:tcPr>
            <w:tcW w:w="3319" w:type="dxa"/>
          </w:tcPr>
          <w:p w14:paraId="31B38E36" w14:textId="77777777" w:rsidR="008502BD" w:rsidRPr="000A5F7E" w:rsidRDefault="008502BD" w:rsidP="00067415">
            <w:pPr>
              <w:jc w:val="center"/>
              <w:rPr>
                <w:rFonts w:ascii="Arial" w:hAnsi="Arial" w:cs="Arial"/>
                <w:color w:val="002060"/>
              </w:rPr>
            </w:pPr>
            <w:r w:rsidRPr="000A5F7E">
              <w:rPr>
                <w:rFonts w:ascii="Arial" w:hAnsi="Arial" w:cs="Arial"/>
                <w:color w:val="002060"/>
              </w:rPr>
              <w:t>£353m</w:t>
            </w:r>
          </w:p>
        </w:tc>
        <w:tc>
          <w:tcPr>
            <w:tcW w:w="3319" w:type="dxa"/>
          </w:tcPr>
          <w:p w14:paraId="50636BE2" w14:textId="77777777" w:rsidR="008502BD" w:rsidRPr="000A5F7E" w:rsidRDefault="008502BD" w:rsidP="00067415">
            <w:pPr>
              <w:jc w:val="center"/>
              <w:rPr>
                <w:rFonts w:ascii="Arial" w:hAnsi="Arial" w:cs="Arial"/>
                <w:color w:val="002060"/>
              </w:rPr>
            </w:pPr>
            <w:r w:rsidRPr="000A5F7E">
              <w:rPr>
                <w:rFonts w:ascii="Arial" w:hAnsi="Arial" w:cs="Arial"/>
                <w:color w:val="002060"/>
              </w:rPr>
              <w:t>5,116</w:t>
            </w:r>
          </w:p>
        </w:tc>
      </w:tr>
      <w:tr w:rsidR="000A5F7E" w:rsidRPr="000A5F7E" w14:paraId="14801AC1" w14:textId="77777777" w:rsidTr="00E65521">
        <w:tc>
          <w:tcPr>
            <w:tcW w:w="3319" w:type="dxa"/>
          </w:tcPr>
          <w:p w14:paraId="430E10F9" w14:textId="77777777" w:rsidR="008502BD" w:rsidRPr="000A5F7E" w:rsidRDefault="008502BD" w:rsidP="00067415">
            <w:pPr>
              <w:jc w:val="center"/>
              <w:rPr>
                <w:rFonts w:ascii="Arial" w:hAnsi="Arial" w:cs="Arial"/>
                <w:color w:val="002060"/>
              </w:rPr>
            </w:pPr>
            <w:r w:rsidRPr="000A5F7E">
              <w:rPr>
                <w:rFonts w:ascii="Arial" w:hAnsi="Arial" w:cs="Arial"/>
                <w:color w:val="002060"/>
              </w:rPr>
              <w:t>Regional</w:t>
            </w:r>
          </w:p>
        </w:tc>
        <w:tc>
          <w:tcPr>
            <w:tcW w:w="3319" w:type="dxa"/>
          </w:tcPr>
          <w:p w14:paraId="0DADFE45" w14:textId="77777777" w:rsidR="008502BD" w:rsidRPr="000A5F7E" w:rsidRDefault="008502BD" w:rsidP="00067415">
            <w:pPr>
              <w:jc w:val="center"/>
              <w:rPr>
                <w:rFonts w:ascii="Arial" w:hAnsi="Arial" w:cs="Arial"/>
                <w:color w:val="002060"/>
              </w:rPr>
            </w:pPr>
            <w:r w:rsidRPr="000A5F7E">
              <w:rPr>
                <w:rFonts w:ascii="Arial" w:hAnsi="Arial" w:cs="Arial"/>
                <w:color w:val="002060"/>
              </w:rPr>
              <w:t>£273m</w:t>
            </w:r>
          </w:p>
        </w:tc>
        <w:tc>
          <w:tcPr>
            <w:tcW w:w="3319" w:type="dxa"/>
          </w:tcPr>
          <w:p w14:paraId="6700606D" w14:textId="77777777" w:rsidR="008502BD" w:rsidRPr="000A5F7E" w:rsidRDefault="008502BD" w:rsidP="00067415">
            <w:pPr>
              <w:jc w:val="center"/>
              <w:rPr>
                <w:rFonts w:ascii="Arial" w:hAnsi="Arial" w:cs="Arial"/>
                <w:color w:val="002060"/>
              </w:rPr>
            </w:pPr>
            <w:r w:rsidRPr="000A5F7E">
              <w:rPr>
                <w:rFonts w:ascii="Arial" w:hAnsi="Arial" w:cs="Arial"/>
                <w:color w:val="002060"/>
              </w:rPr>
              <w:t>3,486</w:t>
            </w:r>
          </w:p>
        </w:tc>
      </w:tr>
      <w:tr w:rsidR="000A5F7E" w:rsidRPr="000A5F7E" w14:paraId="71F601DA" w14:textId="77777777" w:rsidTr="00E65521">
        <w:tc>
          <w:tcPr>
            <w:tcW w:w="3319" w:type="dxa"/>
          </w:tcPr>
          <w:p w14:paraId="118F19D6" w14:textId="77777777" w:rsidR="008502BD" w:rsidRPr="000A5F7E" w:rsidRDefault="008502BD" w:rsidP="00067415">
            <w:pPr>
              <w:jc w:val="center"/>
              <w:rPr>
                <w:rFonts w:ascii="Arial" w:hAnsi="Arial" w:cs="Arial"/>
                <w:color w:val="002060"/>
              </w:rPr>
            </w:pPr>
            <w:r w:rsidRPr="000A5F7E">
              <w:rPr>
                <w:rFonts w:ascii="Arial" w:hAnsi="Arial" w:cs="Arial"/>
                <w:color w:val="002060"/>
              </w:rPr>
              <w:t>North</w:t>
            </w:r>
          </w:p>
        </w:tc>
        <w:tc>
          <w:tcPr>
            <w:tcW w:w="3319" w:type="dxa"/>
          </w:tcPr>
          <w:p w14:paraId="39DED14D" w14:textId="77777777" w:rsidR="008502BD" w:rsidRPr="000A5F7E" w:rsidRDefault="008502BD" w:rsidP="00067415">
            <w:pPr>
              <w:jc w:val="center"/>
              <w:rPr>
                <w:rFonts w:ascii="Arial" w:hAnsi="Arial" w:cs="Arial"/>
                <w:color w:val="002060"/>
              </w:rPr>
            </w:pPr>
            <w:r w:rsidRPr="000A5F7E">
              <w:rPr>
                <w:rFonts w:ascii="Arial" w:hAnsi="Arial" w:cs="Arial"/>
                <w:color w:val="002060"/>
              </w:rPr>
              <w:t>£193m</w:t>
            </w:r>
          </w:p>
        </w:tc>
        <w:tc>
          <w:tcPr>
            <w:tcW w:w="3319" w:type="dxa"/>
          </w:tcPr>
          <w:p w14:paraId="34105768" w14:textId="77777777" w:rsidR="008502BD" w:rsidRPr="000A5F7E" w:rsidRDefault="008502BD" w:rsidP="00067415">
            <w:pPr>
              <w:jc w:val="center"/>
              <w:rPr>
                <w:rFonts w:ascii="Arial" w:hAnsi="Arial" w:cs="Arial"/>
                <w:color w:val="002060"/>
              </w:rPr>
            </w:pPr>
            <w:r w:rsidRPr="000A5F7E">
              <w:rPr>
                <w:rFonts w:ascii="Arial" w:hAnsi="Arial" w:cs="Arial"/>
                <w:color w:val="002060"/>
              </w:rPr>
              <w:t>3,397</w:t>
            </w:r>
          </w:p>
        </w:tc>
      </w:tr>
      <w:tr w:rsidR="000A5F7E" w:rsidRPr="000A5F7E" w14:paraId="1A9CEF3A" w14:textId="77777777" w:rsidTr="00E65521">
        <w:tc>
          <w:tcPr>
            <w:tcW w:w="3319" w:type="dxa"/>
          </w:tcPr>
          <w:p w14:paraId="05B1F692" w14:textId="77777777" w:rsidR="008502BD" w:rsidRPr="000A5F7E" w:rsidRDefault="008502BD" w:rsidP="00067415">
            <w:pPr>
              <w:jc w:val="center"/>
              <w:rPr>
                <w:rFonts w:ascii="Arial" w:hAnsi="Arial" w:cs="Arial"/>
                <w:color w:val="002060"/>
              </w:rPr>
            </w:pPr>
            <w:r w:rsidRPr="000A5F7E">
              <w:rPr>
                <w:rFonts w:ascii="Arial" w:hAnsi="Arial" w:cs="Arial"/>
                <w:color w:val="002060"/>
              </w:rPr>
              <w:t>W&amp;C</w:t>
            </w:r>
          </w:p>
        </w:tc>
        <w:tc>
          <w:tcPr>
            <w:tcW w:w="3319" w:type="dxa"/>
          </w:tcPr>
          <w:p w14:paraId="174CE195" w14:textId="77777777" w:rsidR="008502BD" w:rsidRPr="000A5F7E" w:rsidRDefault="008502BD" w:rsidP="00067415">
            <w:pPr>
              <w:jc w:val="center"/>
              <w:rPr>
                <w:rFonts w:ascii="Arial" w:hAnsi="Arial" w:cs="Arial"/>
                <w:color w:val="002060"/>
              </w:rPr>
            </w:pPr>
            <w:r w:rsidRPr="000A5F7E">
              <w:rPr>
                <w:rFonts w:ascii="Arial" w:hAnsi="Arial" w:cs="Arial"/>
                <w:color w:val="002060"/>
              </w:rPr>
              <w:t>£193m</w:t>
            </w:r>
          </w:p>
        </w:tc>
        <w:tc>
          <w:tcPr>
            <w:tcW w:w="3319" w:type="dxa"/>
          </w:tcPr>
          <w:p w14:paraId="7B76E0D9" w14:textId="77777777" w:rsidR="008502BD" w:rsidRPr="000A5F7E" w:rsidRDefault="008502BD" w:rsidP="00067415">
            <w:pPr>
              <w:jc w:val="center"/>
              <w:rPr>
                <w:rFonts w:ascii="Arial" w:hAnsi="Arial" w:cs="Arial"/>
                <w:color w:val="002060"/>
              </w:rPr>
            </w:pPr>
            <w:r w:rsidRPr="000A5F7E">
              <w:rPr>
                <w:rFonts w:ascii="Arial" w:hAnsi="Arial" w:cs="Arial"/>
                <w:color w:val="002060"/>
              </w:rPr>
              <w:t>2,961</w:t>
            </w:r>
          </w:p>
        </w:tc>
      </w:tr>
      <w:tr w:rsidR="000A5F7E" w:rsidRPr="000A5F7E" w14:paraId="00F0A470" w14:textId="77777777" w:rsidTr="00E65521">
        <w:tc>
          <w:tcPr>
            <w:tcW w:w="3319" w:type="dxa"/>
          </w:tcPr>
          <w:p w14:paraId="11924A6E" w14:textId="77777777" w:rsidR="008502BD" w:rsidRPr="000A5F7E" w:rsidRDefault="008502BD" w:rsidP="00067415">
            <w:pPr>
              <w:jc w:val="center"/>
              <w:rPr>
                <w:rFonts w:ascii="Arial" w:hAnsi="Arial" w:cs="Arial"/>
                <w:color w:val="002060"/>
              </w:rPr>
            </w:pPr>
            <w:r w:rsidRPr="000A5F7E">
              <w:rPr>
                <w:rFonts w:ascii="Arial" w:hAnsi="Arial" w:cs="Arial"/>
                <w:color w:val="002060"/>
              </w:rPr>
              <w:t>Diagnostics</w:t>
            </w:r>
          </w:p>
        </w:tc>
        <w:tc>
          <w:tcPr>
            <w:tcW w:w="3319" w:type="dxa"/>
          </w:tcPr>
          <w:p w14:paraId="343E26F1" w14:textId="77777777" w:rsidR="008502BD" w:rsidRPr="000A5F7E" w:rsidRDefault="008502BD" w:rsidP="00067415">
            <w:pPr>
              <w:jc w:val="center"/>
              <w:rPr>
                <w:rFonts w:ascii="Arial" w:hAnsi="Arial" w:cs="Arial"/>
                <w:color w:val="002060"/>
              </w:rPr>
            </w:pPr>
            <w:r w:rsidRPr="000A5F7E">
              <w:rPr>
                <w:rFonts w:ascii="Arial" w:hAnsi="Arial" w:cs="Arial"/>
                <w:color w:val="002060"/>
              </w:rPr>
              <w:t>£187m</w:t>
            </w:r>
          </w:p>
        </w:tc>
        <w:tc>
          <w:tcPr>
            <w:tcW w:w="3319" w:type="dxa"/>
          </w:tcPr>
          <w:p w14:paraId="4F68C23E" w14:textId="77777777" w:rsidR="008502BD" w:rsidRPr="000A5F7E" w:rsidRDefault="008502BD" w:rsidP="00067415">
            <w:pPr>
              <w:jc w:val="center"/>
              <w:rPr>
                <w:rFonts w:ascii="Arial" w:hAnsi="Arial" w:cs="Arial"/>
                <w:color w:val="002060"/>
              </w:rPr>
            </w:pPr>
            <w:r w:rsidRPr="000A5F7E">
              <w:rPr>
                <w:rFonts w:ascii="Arial" w:hAnsi="Arial" w:cs="Arial"/>
                <w:color w:val="002060"/>
              </w:rPr>
              <w:t>2,765</w:t>
            </w:r>
          </w:p>
        </w:tc>
      </w:tr>
      <w:tr w:rsidR="000A5F7E" w:rsidRPr="000A5F7E" w14:paraId="013A64AA" w14:textId="77777777" w:rsidTr="00E65521">
        <w:tc>
          <w:tcPr>
            <w:tcW w:w="3319" w:type="dxa"/>
          </w:tcPr>
          <w:p w14:paraId="2AE0FCFC" w14:textId="77777777" w:rsidR="008502BD" w:rsidRPr="000A5F7E" w:rsidRDefault="008502BD" w:rsidP="00067415">
            <w:pPr>
              <w:jc w:val="center"/>
              <w:rPr>
                <w:rFonts w:ascii="Arial" w:hAnsi="Arial" w:cs="Arial"/>
                <w:color w:val="002060"/>
              </w:rPr>
            </w:pPr>
            <w:r w:rsidRPr="000A5F7E">
              <w:rPr>
                <w:rFonts w:ascii="Arial" w:hAnsi="Arial" w:cs="Arial"/>
                <w:color w:val="002060"/>
              </w:rPr>
              <w:t>Clyde</w:t>
            </w:r>
          </w:p>
        </w:tc>
        <w:tc>
          <w:tcPr>
            <w:tcW w:w="3319" w:type="dxa"/>
          </w:tcPr>
          <w:p w14:paraId="14560E0B" w14:textId="77777777" w:rsidR="008502BD" w:rsidRPr="000A5F7E" w:rsidRDefault="008502BD" w:rsidP="00067415">
            <w:pPr>
              <w:jc w:val="center"/>
              <w:rPr>
                <w:rFonts w:ascii="Arial" w:hAnsi="Arial" w:cs="Arial"/>
                <w:color w:val="002060"/>
              </w:rPr>
            </w:pPr>
            <w:r w:rsidRPr="000A5F7E">
              <w:rPr>
                <w:rFonts w:ascii="Arial" w:hAnsi="Arial" w:cs="Arial"/>
                <w:color w:val="002060"/>
              </w:rPr>
              <w:t>£177m</w:t>
            </w:r>
          </w:p>
        </w:tc>
        <w:tc>
          <w:tcPr>
            <w:tcW w:w="3319" w:type="dxa"/>
          </w:tcPr>
          <w:p w14:paraId="44656758" w14:textId="77777777" w:rsidR="008502BD" w:rsidRPr="000A5F7E" w:rsidRDefault="008502BD" w:rsidP="00067415">
            <w:pPr>
              <w:jc w:val="center"/>
              <w:rPr>
                <w:rFonts w:ascii="Arial" w:hAnsi="Arial" w:cs="Arial"/>
                <w:color w:val="002060"/>
              </w:rPr>
            </w:pPr>
            <w:r w:rsidRPr="000A5F7E">
              <w:rPr>
                <w:rFonts w:ascii="Arial" w:hAnsi="Arial" w:cs="Arial"/>
                <w:color w:val="002060"/>
              </w:rPr>
              <w:t>3,019</w:t>
            </w:r>
          </w:p>
        </w:tc>
      </w:tr>
      <w:tr w:rsidR="000A5F7E" w:rsidRPr="000A5F7E" w14:paraId="3B194CCA" w14:textId="77777777" w:rsidTr="00E65521">
        <w:tc>
          <w:tcPr>
            <w:tcW w:w="3319" w:type="dxa"/>
          </w:tcPr>
          <w:p w14:paraId="383486B4" w14:textId="77777777" w:rsidR="008502BD" w:rsidRPr="000A5F7E" w:rsidRDefault="008502BD" w:rsidP="00067415">
            <w:pPr>
              <w:jc w:val="center"/>
              <w:rPr>
                <w:rFonts w:ascii="Arial" w:hAnsi="Arial" w:cs="Arial"/>
                <w:color w:val="002060"/>
              </w:rPr>
            </w:pPr>
            <w:r w:rsidRPr="000A5F7E">
              <w:rPr>
                <w:rFonts w:ascii="Arial" w:hAnsi="Arial" w:cs="Arial"/>
                <w:color w:val="002060"/>
              </w:rPr>
              <w:t>Acute corporate</w:t>
            </w:r>
          </w:p>
        </w:tc>
        <w:tc>
          <w:tcPr>
            <w:tcW w:w="3319" w:type="dxa"/>
          </w:tcPr>
          <w:p w14:paraId="52208307" w14:textId="77777777" w:rsidR="008502BD" w:rsidRPr="000A5F7E" w:rsidRDefault="008502BD" w:rsidP="00067415">
            <w:pPr>
              <w:jc w:val="center"/>
              <w:rPr>
                <w:rFonts w:ascii="Arial" w:hAnsi="Arial" w:cs="Arial"/>
                <w:color w:val="002060"/>
              </w:rPr>
            </w:pPr>
            <w:r w:rsidRPr="000A5F7E">
              <w:rPr>
                <w:rFonts w:ascii="Arial" w:hAnsi="Arial" w:cs="Arial"/>
                <w:color w:val="002060"/>
              </w:rPr>
              <w:t>£24m</w:t>
            </w:r>
          </w:p>
        </w:tc>
        <w:tc>
          <w:tcPr>
            <w:tcW w:w="3319" w:type="dxa"/>
          </w:tcPr>
          <w:p w14:paraId="444F8E77" w14:textId="77777777" w:rsidR="008502BD" w:rsidRPr="000A5F7E" w:rsidRDefault="008502BD" w:rsidP="00067415">
            <w:pPr>
              <w:jc w:val="center"/>
              <w:rPr>
                <w:rFonts w:ascii="Arial" w:hAnsi="Arial" w:cs="Arial"/>
                <w:color w:val="002060"/>
              </w:rPr>
            </w:pPr>
            <w:r w:rsidRPr="000A5F7E">
              <w:rPr>
                <w:rFonts w:ascii="Arial" w:hAnsi="Arial" w:cs="Arial"/>
                <w:color w:val="002060"/>
              </w:rPr>
              <w:t>49</w:t>
            </w:r>
          </w:p>
        </w:tc>
      </w:tr>
      <w:tr w:rsidR="008A52ED" w:rsidRPr="000A5F7E" w14:paraId="10B69767" w14:textId="77777777" w:rsidTr="00E65521">
        <w:tc>
          <w:tcPr>
            <w:tcW w:w="3319" w:type="dxa"/>
          </w:tcPr>
          <w:p w14:paraId="54A3A7E4" w14:textId="77777777" w:rsidR="008502BD" w:rsidRPr="000A5F7E" w:rsidRDefault="008502BD" w:rsidP="00067415">
            <w:pPr>
              <w:jc w:val="center"/>
              <w:rPr>
                <w:rFonts w:ascii="Arial" w:hAnsi="Arial" w:cs="Arial"/>
                <w:b/>
                <w:color w:val="002060"/>
              </w:rPr>
            </w:pPr>
            <w:r w:rsidRPr="000A5F7E">
              <w:rPr>
                <w:rFonts w:ascii="Arial" w:hAnsi="Arial" w:cs="Arial"/>
                <w:b/>
                <w:color w:val="002060"/>
              </w:rPr>
              <w:t>TOTAL</w:t>
            </w:r>
          </w:p>
        </w:tc>
        <w:tc>
          <w:tcPr>
            <w:tcW w:w="3319" w:type="dxa"/>
          </w:tcPr>
          <w:p w14:paraId="256CACBF" w14:textId="77777777" w:rsidR="008502BD" w:rsidRPr="000A5F7E" w:rsidRDefault="008502BD" w:rsidP="00067415">
            <w:pPr>
              <w:jc w:val="center"/>
              <w:rPr>
                <w:rFonts w:ascii="Arial" w:hAnsi="Arial" w:cs="Arial"/>
                <w:b/>
                <w:color w:val="002060"/>
              </w:rPr>
            </w:pPr>
            <w:r w:rsidRPr="000A5F7E">
              <w:rPr>
                <w:rFonts w:ascii="Arial" w:hAnsi="Arial" w:cs="Arial"/>
                <w:b/>
                <w:color w:val="002060"/>
              </w:rPr>
              <w:t>£1400M</w:t>
            </w:r>
          </w:p>
        </w:tc>
        <w:tc>
          <w:tcPr>
            <w:tcW w:w="3319" w:type="dxa"/>
          </w:tcPr>
          <w:p w14:paraId="552BE9D6" w14:textId="77777777" w:rsidR="008502BD" w:rsidRPr="000A5F7E" w:rsidRDefault="008502BD" w:rsidP="00067415">
            <w:pPr>
              <w:jc w:val="center"/>
              <w:rPr>
                <w:rFonts w:ascii="Arial" w:hAnsi="Arial" w:cs="Arial"/>
                <w:b/>
                <w:color w:val="002060"/>
              </w:rPr>
            </w:pPr>
            <w:r w:rsidRPr="000A5F7E">
              <w:rPr>
                <w:rFonts w:ascii="Arial" w:hAnsi="Arial" w:cs="Arial"/>
                <w:b/>
                <w:color w:val="002060"/>
              </w:rPr>
              <w:t>20,793</w:t>
            </w:r>
          </w:p>
        </w:tc>
      </w:tr>
    </w:tbl>
    <w:p w14:paraId="47DB0A08" w14:textId="77777777" w:rsidR="008502BD" w:rsidRPr="000A5F7E" w:rsidRDefault="008502BD" w:rsidP="00067415">
      <w:pPr>
        <w:pStyle w:val="BodyText"/>
        <w:ind w:right="121"/>
        <w:rPr>
          <w:rFonts w:ascii="Arial" w:hAnsi="Arial" w:cs="Arial"/>
          <w:color w:val="002060"/>
          <w:sz w:val="22"/>
          <w:szCs w:val="22"/>
        </w:rPr>
      </w:pPr>
    </w:p>
    <w:p w14:paraId="391CB6EA" w14:textId="77777777" w:rsidR="008502BD" w:rsidRPr="000A5F7E" w:rsidRDefault="008502BD" w:rsidP="00067415">
      <w:pPr>
        <w:jc w:val="both"/>
        <w:rPr>
          <w:rFonts w:ascii="Arial" w:hAnsi="Arial" w:cs="Arial"/>
          <w:color w:val="002060"/>
        </w:rPr>
      </w:pPr>
      <w:r w:rsidRPr="000A5F7E">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0A5F7E" w:rsidRDefault="008502BD" w:rsidP="00067415">
      <w:pPr>
        <w:jc w:val="both"/>
        <w:rPr>
          <w:rFonts w:ascii="Arial" w:hAnsi="Arial" w:cs="Arial"/>
          <w:color w:val="002060"/>
        </w:rPr>
      </w:pPr>
    </w:p>
    <w:p w14:paraId="69D8D9EB" w14:textId="77777777" w:rsidR="008502BD" w:rsidRPr="000A5F7E" w:rsidRDefault="008502BD" w:rsidP="00067415">
      <w:pPr>
        <w:jc w:val="both"/>
        <w:rPr>
          <w:rFonts w:ascii="Arial" w:hAnsi="Arial" w:cs="Arial"/>
          <w:color w:val="002060"/>
        </w:rPr>
      </w:pPr>
      <w:r w:rsidRPr="000A5F7E">
        <w:rPr>
          <w:rFonts w:ascii="Arial" w:hAnsi="Arial" w:cs="Arial"/>
          <w:color w:val="002060"/>
        </w:rPr>
        <w:t xml:space="preserve">In Glasgow north of the river Clyde, there are Glasgow Royal Infirmary, Stobhill Ambulatory Care Hospital, Gartnavel General Hospital (including the Beatson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0A5F7E" w:rsidRDefault="008502BD" w:rsidP="00067415">
      <w:pPr>
        <w:pStyle w:val="Heading2"/>
        <w:ind w:left="0"/>
        <w:rPr>
          <w:b w:val="0"/>
          <w:bCs w:val="0"/>
          <w:color w:val="002060"/>
          <w:sz w:val="24"/>
          <w:szCs w:val="24"/>
        </w:rPr>
      </w:pPr>
    </w:p>
    <w:p w14:paraId="3CE984DA" w14:textId="77777777" w:rsidR="008502BD" w:rsidRPr="000A5F7E" w:rsidRDefault="008502BD" w:rsidP="00067415">
      <w:pPr>
        <w:pStyle w:val="Heading2"/>
        <w:ind w:left="0"/>
        <w:rPr>
          <w:color w:val="002060"/>
          <w:sz w:val="24"/>
          <w:szCs w:val="24"/>
        </w:rPr>
      </w:pPr>
      <w:r w:rsidRPr="000A5F7E">
        <w:rPr>
          <w:color w:val="002060"/>
          <w:sz w:val="24"/>
          <w:szCs w:val="24"/>
        </w:rPr>
        <w:t>Queen Elizabeth University Hospital and Royal Hospital for Children</w:t>
      </w:r>
    </w:p>
    <w:p w14:paraId="659A7CA1" w14:textId="77777777" w:rsidR="008502BD" w:rsidRPr="000A5F7E" w:rsidRDefault="008502BD" w:rsidP="00067415">
      <w:pPr>
        <w:jc w:val="both"/>
        <w:rPr>
          <w:rFonts w:ascii="Arial" w:hAnsi="Arial" w:cs="Arial"/>
          <w:color w:val="002060"/>
        </w:rPr>
      </w:pPr>
    </w:p>
    <w:p w14:paraId="72AC19BB" w14:textId="77777777" w:rsidR="008502BD" w:rsidRPr="000A5F7E" w:rsidRDefault="008502BD" w:rsidP="00067415">
      <w:pPr>
        <w:jc w:val="both"/>
        <w:rPr>
          <w:rFonts w:ascii="Arial" w:hAnsi="Arial" w:cs="Arial"/>
          <w:color w:val="002060"/>
        </w:rPr>
      </w:pPr>
      <w:r w:rsidRPr="000A5F7E">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0A5F7E" w:rsidRDefault="008502BD" w:rsidP="00067415">
      <w:pPr>
        <w:jc w:val="both"/>
        <w:rPr>
          <w:rFonts w:ascii="Arial" w:hAnsi="Arial" w:cs="Arial"/>
          <w:color w:val="002060"/>
        </w:rPr>
      </w:pPr>
    </w:p>
    <w:p w14:paraId="4D7AAA95" w14:textId="77777777" w:rsidR="008502BD" w:rsidRPr="000A5F7E" w:rsidRDefault="008502BD" w:rsidP="00067415">
      <w:pPr>
        <w:jc w:val="both"/>
        <w:rPr>
          <w:rFonts w:ascii="Arial" w:hAnsi="Arial" w:cs="Arial"/>
          <w:color w:val="002060"/>
        </w:rPr>
      </w:pPr>
      <w:r w:rsidRPr="000A5F7E">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0A5F7E" w:rsidRDefault="008502BD" w:rsidP="00067415">
      <w:pPr>
        <w:jc w:val="both"/>
        <w:rPr>
          <w:rFonts w:ascii="Arial" w:hAnsi="Arial" w:cs="Arial"/>
          <w:color w:val="002060"/>
        </w:rPr>
      </w:pPr>
    </w:p>
    <w:p w14:paraId="6CD193BC" w14:textId="77777777" w:rsidR="008502BD" w:rsidRPr="000A5F7E" w:rsidRDefault="00E30E13" w:rsidP="00067415">
      <w:pPr>
        <w:jc w:val="both"/>
        <w:rPr>
          <w:rFonts w:ascii="Arial" w:hAnsi="Arial" w:cs="Arial"/>
          <w:b/>
          <w:color w:val="002060"/>
        </w:rPr>
      </w:pPr>
      <w:r w:rsidRPr="000A5F7E">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0A5F7E">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4" w:history="1">
        <w:r w:rsidR="008502BD" w:rsidRPr="000A5F7E">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0A5F7E" w:rsidRDefault="008502BD" w:rsidP="00067415">
      <w:pPr>
        <w:jc w:val="both"/>
        <w:rPr>
          <w:rFonts w:ascii="Arial" w:hAnsi="Arial" w:cs="Arial"/>
          <w:color w:val="002060"/>
        </w:rPr>
      </w:pPr>
    </w:p>
    <w:p w14:paraId="6A0A05C4" w14:textId="77777777" w:rsidR="008502BD" w:rsidRPr="000A5F7E" w:rsidRDefault="008502BD" w:rsidP="00067415">
      <w:pPr>
        <w:jc w:val="both"/>
        <w:rPr>
          <w:rFonts w:ascii="Arial" w:hAnsi="Arial" w:cs="Arial"/>
          <w:color w:val="002060"/>
        </w:rPr>
      </w:pPr>
      <w:r w:rsidRPr="000A5F7E">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0A5F7E" w:rsidRDefault="008502BD" w:rsidP="00067415">
      <w:pPr>
        <w:jc w:val="both"/>
        <w:rPr>
          <w:rFonts w:ascii="Arial" w:hAnsi="Arial" w:cs="Arial"/>
          <w:b/>
          <w:bCs/>
          <w:color w:val="002060"/>
        </w:rPr>
      </w:pPr>
    </w:p>
    <w:p w14:paraId="23699724" w14:textId="77777777" w:rsidR="008502BD" w:rsidRPr="000A5F7E" w:rsidRDefault="008502BD" w:rsidP="00067415">
      <w:pPr>
        <w:jc w:val="both"/>
        <w:rPr>
          <w:rFonts w:ascii="Arial" w:hAnsi="Arial" w:cs="Arial"/>
          <w:color w:val="002060"/>
        </w:rPr>
      </w:pPr>
      <w:r w:rsidRPr="000A5F7E">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0A5F7E" w:rsidRDefault="008502BD" w:rsidP="00067415">
      <w:pPr>
        <w:jc w:val="both"/>
        <w:rPr>
          <w:rFonts w:ascii="Arial" w:hAnsi="Arial" w:cs="Arial"/>
          <w:color w:val="002060"/>
        </w:rPr>
      </w:pPr>
    </w:p>
    <w:p w14:paraId="0D6AABF5" w14:textId="77777777" w:rsidR="008502BD" w:rsidRPr="000A5F7E" w:rsidRDefault="008502BD" w:rsidP="00067415">
      <w:pPr>
        <w:jc w:val="both"/>
        <w:rPr>
          <w:rFonts w:ascii="Arial" w:hAnsi="Arial" w:cs="Arial"/>
          <w:color w:val="002060"/>
        </w:rPr>
      </w:pPr>
      <w:r w:rsidRPr="000A5F7E">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0A5F7E" w:rsidRDefault="008502BD" w:rsidP="00067415">
      <w:pPr>
        <w:jc w:val="both"/>
        <w:rPr>
          <w:rFonts w:ascii="Arial" w:hAnsi="Arial" w:cs="Arial"/>
          <w:color w:val="002060"/>
        </w:rPr>
      </w:pPr>
    </w:p>
    <w:p w14:paraId="30831D36" w14:textId="77777777" w:rsidR="008502BD" w:rsidRPr="000A5F7E" w:rsidRDefault="008502BD" w:rsidP="00067415">
      <w:pPr>
        <w:jc w:val="both"/>
        <w:rPr>
          <w:rStyle w:val="Hyperlink"/>
          <w:rFonts w:ascii="Arial" w:hAnsi="Arial" w:cs="Arial"/>
          <w:b/>
          <w:color w:val="002060"/>
        </w:rPr>
      </w:pPr>
      <w:r w:rsidRPr="000A5F7E">
        <w:rPr>
          <w:rFonts w:ascii="Arial" w:hAnsi="Arial" w:cs="Arial"/>
          <w:color w:val="002060"/>
        </w:rPr>
        <w:t xml:space="preserve">Further information is available at </w:t>
      </w:r>
      <w:r w:rsidRPr="000A5F7E">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0A5F7E" w:rsidRDefault="008502BD" w:rsidP="00067415">
      <w:pPr>
        <w:rPr>
          <w:color w:val="002060"/>
        </w:rPr>
      </w:pPr>
    </w:p>
    <w:p w14:paraId="0F5FBFC8" w14:textId="77777777" w:rsidR="008502BD" w:rsidRPr="000A5F7E" w:rsidRDefault="008502BD" w:rsidP="00067415">
      <w:pPr>
        <w:pStyle w:val="Heading2"/>
        <w:ind w:left="0"/>
        <w:rPr>
          <w:color w:val="002060"/>
          <w:sz w:val="24"/>
          <w:szCs w:val="24"/>
        </w:rPr>
      </w:pPr>
      <w:r w:rsidRPr="000A5F7E">
        <w:rPr>
          <w:color w:val="002060"/>
          <w:sz w:val="24"/>
          <w:szCs w:val="24"/>
        </w:rPr>
        <w:t>Education and Research</w:t>
      </w:r>
    </w:p>
    <w:p w14:paraId="674D095C" w14:textId="77777777" w:rsidR="008502BD" w:rsidRPr="000A5F7E" w:rsidRDefault="008502BD" w:rsidP="00067415">
      <w:pPr>
        <w:rPr>
          <w:color w:val="002060"/>
        </w:rPr>
      </w:pPr>
    </w:p>
    <w:p w14:paraId="116D06FC" w14:textId="77777777" w:rsidR="008502BD" w:rsidRPr="000A5F7E" w:rsidRDefault="008502BD" w:rsidP="00067415">
      <w:pPr>
        <w:pStyle w:val="NormalWeb"/>
        <w:rPr>
          <w:rFonts w:ascii="Arial" w:hAnsi="Arial" w:cs="Arial"/>
          <w:color w:val="002060"/>
        </w:rPr>
      </w:pPr>
      <w:r w:rsidRPr="000A5F7E">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0A5F7E">
        <w:rPr>
          <w:rFonts w:ascii="Arial" w:hAnsi="Arial" w:cs="Arial"/>
          <w:color w:val="002060"/>
          <w:spacing w:val="1"/>
        </w:rPr>
        <w:t>h</w:t>
      </w:r>
      <w:r w:rsidRPr="000A5F7E">
        <w:rPr>
          <w:rFonts w:ascii="Arial" w:hAnsi="Arial" w:cs="Arial"/>
          <w:color w:val="002060"/>
        </w:rPr>
        <w:t>e</w:t>
      </w:r>
      <w:r w:rsidRPr="000A5F7E">
        <w:rPr>
          <w:rFonts w:ascii="Arial" w:hAnsi="Arial" w:cs="Arial"/>
          <w:color w:val="002060"/>
          <w:spacing w:val="39"/>
        </w:rPr>
        <w:t xml:space="preserve"> </w:t>
      </w:r>
      <w:r w:rsidRPr="000A5F7E">
        <w:rPr>
          <w:rFonts w:ascii="Arial" w:hAnsi="Arial" w:cs="Arial"/>
          <w:color w:val="002060"/>
        </w:rPr>
        <w:t>e</w:t>
      </w:r>
      <w:r w:rsidRPr="000A5F7E">
        <w:rPr>
          <w:rFonts w:ascii="Arial" w:hAnsi="Arial" w:cs="Arial"/>
          <w:color w:val="002060"/>
          <w:spacing w:val="-2"/>
        </w:rPr>
        <w:t>du</w:t>
      </w:r>
      <w:r w:rsidRPr="000A5F7E">
        <w:rPr>
          <w:rFonts w:ascii="Arial" w:hAnsi="Arial" w:cs="Arial"/>
          <w:color w:val="002060"/>
        </w:rPr>
        <w:t>cation</w:t>
      </w:r>
      <w:r w:rsidRPr="000A5F7E">
        <w:rPr>
          <w:rFonts w:ascii="Arial" w:hAnsi="Arial" w:cs="Arial"/>
          <w:color w:val="002060"/>
          <w:spacing w:val="40"/>
        </w:rPr>
        <w:t xml:space="preserve"> </w:t>
      </w:r>
      <w:r w:rsidRPr="000A5F7E">
        <w:rPr>
          <w:rFonts w:ascii="Arial" w:hAnsi="Arial" w:cs="Arial"/>
          <w:color w:val="002060"/>
          <w:spacing w:val="-2"/>
        </w:rPr>
        <w:t>a</w:t>
      </w:r>
      <w:r w:rsidRPr="000A5F7E">
        <w:rPr>
          <w:rFonts w:ascii="Arial" w:hAnsi="Arial" w:cs="Arial"/>
          <w:color w:val="002060"/>
        </w:rPr>
        <w:t>nd</w:t>
      </w:r>
      <w:r w:rsidRPr="000A5F7E">
        <w:rPr>
          <w:rFonts w:ascii="Arial" w:hAnsi="Arial" w:cs="Arial"/>
          <w:color w:val="002060"/>
          <w:spacing w:val="40"/>
        </w:rPr>
        <w:t xml:space="preserve"> </w:t>
      </w:r>
      <w:r w:rsidRPr="000A5F7E">
        <w:rPr>
          <w:rFonts w:ascii="Arial" w:hAnsi="Arial" w:cs="Arial"/>
          <w:color w:val="002060"/>
        </w:rPr>
        <w:t>tra</w:t>
      </w:r>
      <w:r w:rsidRPr="000A5F7E">
        <w:rPr>
          <w:rFonts w:ascii="Arial" w:hAnsi="Arial" w:cs="Arial"/>
          <w:color w:val="002060"/>
          <w:spacing w:val="-3"/>
        </w:rPr>
        <w:t>i</w:t>
      </w:r>
      <w:r w:rsidRPr="000A5F7E">
        <w:rPr>
          <w:rFonts w:ascii="Arial" w:hAnsi="Arial" w:cs="Arial"/>
          <w:color w:val="002060"/>
        </w:rPr>
        <w:t>ning of all our health care professionals   :</w:t>
      </w:r>
    </w:p>
    <w:p w14:paraId="1EB1AEFE" w14:textId="77777777" w:rsidR="008502BD" w:rsidRPr="000A5F7E" w:rsidRDefault="008502BD" w:rsidP="00355A44">
      <w:pPr>
        <w:numPr>
          <w:ilvl w:val="0"/>
          <w:numId w:val="14"/>
        </w:numPr>
        <w:ind w:left="302"/>
        <w:rPr>
          <w:rFonts w:ascii="Arial" w:hAnsi="Arial" w:cs="Arial"/>
          <w:color w:val="002060"/>
        </w:rPr>
      </w:pPr>
      <w:r w:rsidRPr="000A5F7E">
        <w:rPr>
          <w:rFonts w:ascii="Arial" w:hAnsi="Arial" w:cs="Arial"/>
          <w:color w:val="002060"/>
        </w:rPr>
        <w:t>University of Glasgow</w:t>
      </w:r>
    </w:p>
    <w:p w14:paraId="2192F7A7" w14:textId="77777777" w:rsidR="008502BD" w:rsidRPr="000A5F7E" w:rsidRDefault="008502BD" w:rsidP="00355A44">
      <w:pPr>
        <w:numPr>
          <w:ilvl w:val="0"/>
          <w:numId w:val="14"/>
        </w:numPr>
        <w:ind w:left="302"/>
        <w:rPr>
          <w:rFonts w:ascii="Arial" w:hAnsi="Arial" w:cs="Arial"/>
          <w:color w:val="002060"/>
        </w:rPr>
      </w:pPr>
      <w:r w:rsidRPr="000A5F7E">
        <w:rPr>
          <w:rFonts w:ascii="Arial" w:hAnsi="Arial" w:cs="Arial"/>
          <w:color w:val="002060"/>
        </w:rPr>
        <w:t>Glasgow Caledonian University</w:t>
      </w:r>
    </w:p>
    <w:p w14:paraId="1E33900C" w14:textId="77777777" w:rsidR="008502BD" w:rsidRPr="000A5F7E" w:rsidRDefault="008502BD" w:rsidP="00355A44">
      <w:pPr>
        <w:numPr>
          <w:ilvl w:val="0"/>
          <w:numId w:val="14"/>
        </w:numPr>
        <w:ind w:left="302"/>
        <w:rPr>
          <w:rFonts w:ascii="Arial" w:hAnsi="Arial" w:cs="Arial"/>
          <w:color w:val="002060"/>
        </w:rPr>
      </w:pPr>
      <w:r w:rsidRPr="000A5F7E">
        <w:rPr>
          <w:rFonts w:ascii="Arial" w:hAnsi="Arial" w:cs="Arial"/>
          <w:color w:val="002060"/>
        </w:rPr>
        <w:t>University of Strathclyde</w:t>
      </w:r>
    </w:p>
    <w:p w14:paraId="3B29CFB0" w14:textId="77777777" w:rsidR="008502BD" w:rsidRPr="000A5F7E" w:rsidRDefault="008502BD" w:rsidP="00355A44">
      <w:pPr>
        <w:numPr>
          <w:ilvl w:val="0"/>
          <w:numId w:val="14"/>
        </w:numPr>
        <w:ind w:left="302"/>
        <w:rPr>
          <w:rFonts w:ascii="Arial" w:hAnsi="Arial" w:cs="Arial"/>
          <w:color w:val="002060"/>
        </w:rPr>
      </w:pPr>
      <w:r w:rsidRPr="000A5F7E">
        <w:rPr>
          <w:rFonts w:ascii="Arial" w:hAnsi="Arial" w:cs="Arial"/>
          <w:color w:val="002060"/>
        </w:rPr>
        <w:t>The University of the West of Scotland</w:t>
      </w:r>
    </w:p>
    <w:p w14:paraId="4E1156AC" w14:textId="77777777" w:rsidR="008502BD" w:rsidRPr="000A5F7E" w:rsidRDefault="008502BD" w:rsidP="00067415">
      <w:pPr>
        <w:spacing w:before="300" w:after="300"/>
        <w:jc w:val="both"/>
        <w:rPr>
          <w:rFonts w:ascii="Arial" w:hAnsi="Arial" w:cs="Arial"/>
          <w:color w:val="002060"/>
        </w:rPr>
      </w:pPr>
      <w:r w:rsidRPr="000A5F7E">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0A5F7E" w:rsidRDefault="008502BD" w:rsidP="00067415">
      <w:pPr>
        <w:spacing w:before="300" w:after="300"/>
        <w:jc w:val="both"/>
        <w:rPr>
          <w:rFonts w:ascii="Arial" w:hAnsi="Arial" w:cs="Arial"/>
          <w:color w:val="002060"/>
        </w:rPr>
      </w:pPr>
      <w:r w:rsidRPr="000A5F7E">
        <w:rPr>
          <w:rFonts w:ascii="Arial" w:hAnsi="Arial" w:cs="Arial"/>
          <w:color w:val="002060"/>
        </w:rPr>
        <w:t xml:space="preserve">We work with our six Health and Social Care Partnerships covering Glasgow City, Renfrewshire, East Renfrewshire, Inverclyde, East Dunbartonshire and West Dunbartonshire .   </w:t>
      </w:r>
    </w:p>
    <w:p w14:paraId="7726DA5F" w14:textId="77777777" w:rsidR="008502BD" w:rsidRPr="000A5F7E" w:rsidRDefault="008502BD" w:rsidP="00067415">
      <w:pPr>
        <w:spacing w:before="300" w:after="300"/>
        <w:jc w:val="both"/>
        <w:rPr>
          <w:rFonts w:ascii="Arial" w:hAnsi="Arial" w:cs="Arial"/>
          <w:color w:val="002060"/>
        </w:rPr>
      </w:pPr>
      <w:r w:rsidRPr="000A5F7E">
        <w:rPr>
          <w:rFonts w:ascii="Arial" w:hAnsi="Arial" w:cs="Arial"/>
          <w:color w:val="002060"/>
        </w:rPr>
        <w:t xml:space="preserve">In addition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0A5F7E" w:rsidRDefault="008502BD" w:rsidP="00067415">
      <w:pPr>
        <w:pStyle w:val="BodyText"/>
        <w:ind w:right="121"/>
        <w:jc w:val="both"/>
        <w:rPr>
          <w:rFonts w:ascii="Arial" w:hAnsi="Arial" w:cs="Arial"/>
          <w:color w:val="002060"/>
          <w:sz w:val="24"/>
          <w:szCs w:val="24"/>
        </w:rPr>
      </w:pPr>
      <w:r w:rsidRPr="000A5F7E">
        <w:rPr>
          <w:rFonts w:ascii="Arial" w:hAnsi="Arial" w:cs="Arial"/>
          <w:color w:val="002060"/>
          <w:sz w:val="24"/>
          <w:szCs w:val="24"/>
        </w:rPr>
        <w:t xml:space="preserve">We are committed to delivering high quality, innovative health and social care that is person-centred. Our ambition is to be a quality-driven organisation that cares about people </w:t>
      </w:r>
      <w:r w:rsidRPr="000A5F7E">
        <w:rPr>
          <w:rFonts w:ascii="Arial" w:hAnsi="Arial" w:cs="Arial"/>
          <w:color w:val="002060"/>
          <w:sz w:val="24"/>
          <w:szCs w:val="24"/>
          <w:lang w:val="en-GB"/>
        </w:rPr>
        <w:t>-</w:t>
      </w:r>
      <w:r w:rsidRPr="000A5F7E">
        <w:rPr>
          <w:rFonts w:ascii="Arial" w:hAnsi="Arial" w:cs="Arial"/>
          <w:color w:val="002060"/>
          <w:sz w:val="24"/>
          <w:szCs w:val="24"/>
        </w:rPr>
        <w:t>patients, their relatives and carers and our staff</w:t>
      </w:r>
      <w:r w:rsidRPr="000A5F7E">
        <w:rPr>
          <w:rFonts w:ascii="Arial" w:hAnsi="Arial" w:cs="Arial"/>
          <w:color w:val="002060"/>
          <w:sz w:val="24"/>
          <w:szCs w:val="24"/>
          <w:lang w:val="en-GB"/>
        </w:rPr>
        <w:t xml:space="preserve"> </w:t>
      </w:r>
      <w:r w:rsidRPr="000A5F7E">
        <w:rPr>
          <w:rFonts w:ascii="Arial" w:hAnsi="Arial" w:cs="Arial"/>
          <w:color w:val="002060"/>
          <w:sz w:val="24"/>
          <w:szCs w:val="24"/>
        </w:rPr>
        <w:t>and is focussed on achieving a healthier life for all.</w:t>
      </w:r>
    </w:p>
    <w:p w14:paraId="605A0062" w14:textId="77777777" w:rsidR="008502BD" w:rsidRPr="000A5F7E" w:rsidRDefault="00E30E13" w:rsidP="00067415">
      <w:pPr>
        <w:spacing w:before="300" w:after="300"/>
        <w:rPr>
          <w:rFonts w:ascii="Arial" w:hAnsi="Arial" w:cs="Arial"/>
          <w:color w:val="002060"/>
        </w:rPr>
      </w:pPr>
      <w:r w:rsidRPr="000A5F7E">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0A5F7E">
        <w:rPr>
          <w:rFonts w:ascii="Arial" w:hAnsi="Arial" w:cs="Arial"/>
          <w:color w:val="002060"/>
        </w:rPr>
        <w:t>NHS Greater Glasgow and Clyde provides services through 6000 beds across:</w:t>
      </w:r>
    </w:p>
    <w:p w14:paraId="77CD93B4" w14:textId="77777777" w:rsidR="008502BD" w:rsidRPr="000A5F7E" w:rsidRDefault="008502BD" w:rsidP="00355A44">
      <w:pPr>
        <w:numPr>
          <w:ilvl w:val="0"/>
          <w:numId w:val="9"/>
        </w:numPr>
        <w:ind w:left="490"/>
        <w:rPr>
          <w:rFonts w:ascii="Arial" w:hAnsi="Arial" w:cs="Arial"/>
          <w:color w:val="002060"/>
        </w:rPr>
      </w:pPr>
      <w:r w:rsidRPr="000A5F7E">
        <w:rPr>
          <w:rFonts w:ascii="Arial" w:hAnsi="Arial" w:cs="Arial"/>
          <w:color w:val="002060"/>
        </w:rPr>
        <w:t>9 acute inpatient sites</w:t>
      </w:r>
    </w:p>
    <w:p w14:paraId="24A85402" w14:textId="77777777" w:rsidR="008502BD" w:rsidRPr="000A5F7E" w:rsidRDefault="008502BD" w:rsidP="00355A44">
      <w:pPr>
        <w:numPr>
          <w:ilvl w:val="0"/>
          <w:numId w:val="9"/>
        </w:numPr>
        <w:ind w:left="490"/>
        <w:rPr>
          <w:rFonts w:ascii="Arial" w:hAnsi="Arial" w:cs="Arial"/>
          <w:color w:val="002060"/>
        </w:rPr>
      </w:pPr>
      <w:r w:rsidRPr="000A5F7E">
        <w:rPr>
          <w:rFonts w:ascii="Arial" w:hAnsi="Arial" w:cs="Arial"/>
          <w:color w:val="002060"/>
        </w:rPr>
        <w:t>The Beatson West of Scotland Cancer Centre</w:t>
      </w:r>
    </w:p>
    <w:p w14:paraId="68AB8EB1" w14:textId="77777777" w:rsidR="008502BD" w:rsidRPr="000A5F7E" w:rsidRDefault="008502BD" w:rsidP="00355A44">
      <w:pPr>
        <w:numPr>
          <w:ilvl w:val="0"/>
          <w:numId w:val="9"/>
        </w:numPr>
        <w:ind w:left="490"/>
        <w:rPr>
          <w:rFonts w:ascii="Arial" w:hAnsi="Arial" w:cs="Arial"/>
          <w:color w:val="002060"/>
        </w:rPr>
      </w:pPr>
      <w:r w:rsidRPr="000A5F7E">
        <w:rPr>
          <w:rFonts w:ascii="Arial" w:hAnsi="Arial" w:cs="Arial"/>
          <w:color w:val="002060"/>
        </w:rPr>
        <w:t>61 health centres and clinics</w:t>
      </w:r>
    </w:p>
    <w:p w14:paraId="188DFE76" w14:textId="77777777" w:rsidR="008502BD" w:rsidRPr="000A5F7E" w:rsidRDefault="008502BD" w:rsidP="00355A44">
      <w:pPr>
        <w:numPr>
          <w:ilvl w:val="0"/>
          <w:numId w:val="9"/>
        </w:numPr>
        <w:ind w:left="490"/>
        <w:rPr>
          <w:rFonts w:ascii="Arial" w:hAnsi="Arial" w:cs="Arial"/>
          <w:color w:val="002060"/>
        </w:rPr>
      </w:pPr>
      <w:r w:rsidRPr="000A5F7E">
        <w:rPr>
          <w:rFonts w:ascii="Arial" w:hAnsi="Arial" w:cs="Arial"/>
          <w:color w:val="002060"/>
        </w:rPr>
        <w:t>10 Mental Health Inpatient sites</w:t>
      </w:r>
    </w:p>
    <w:p w14:paraId="1A67A666" w14:textId="77777777" w:rsidR="008502BD" w:rsidRPr="000A5F7E" w:rsidRDefault="008502BD" w:rsidP="00355A44">
      <w:pPr>
        <w:numPr>
          <w:ilvl w:val="0"/>
          <w:numId w:val="9"/>
        </w:numPr>
        <w:ind w:left="490"/>
        <w:rPr>
          <w:rFonts w:ascii="Arial" w:hAnsi="Arial" w:cs="Arial"/>
          <w:color w:val="002060"/>
        </w:rPr>
      </w:pPr>
      <w:r w:rsidRPr="000A5F7E">
        <w:rPr>
          <w:rFonts w:ascii="Arial" w:hAnsi="Arial" w:cs="Arial"/>
          <w:color w:val="002060"/>
        </w:rPr>
        <w:t>6 Mental health long stay rehabilitation sites</w:t>
      </w:r>
    </w:p>
    <w:p w14:paraId="15674D02" w14:textId="77777777" w:rsidR="008502BD" w:rsidRPr="000A5F7E" w:rsidRDefault="008502BD" w:rsidP="00067415">
      <w:pPr>
        <w:spacing w:before="300" w:after="300"/>
        <w:rPr>
          <w:rFonts w:ascii="Arial" w:hAnsi="Arial" w:cs="Arial"/>
          <w:color w:val="002060"/>
        </w:rPr>
      </w:pPr>
      <w:r w:rsidRPr="000A5F7E">
        <w:rPr>
          <w:rFonts w:ascii="Arial" w:hAnsi="Arial" w:cs="Arial"/>
          <w:color w:val="002060"/>
        </w:rPr>
        <w:t xml:space="preserve">Our Acute care is provided across NHS Glasgow and Clyde on a range of main sites click here to find out more   </w:t>
      </w:r>
      <w:hyperlink r:id="rId35" w:history="1">
        <w:r w:rsidRPr="000A5F7E">
          <w:rPr>
            <w:rStyle w:val="Hyperlink"/>
            <w:rFonts w:ascii="Arial" w:hAnsi="Arial" w:cs="Arial"/>
            <w:b/>
            <w:color w:val="002060"/>
          </w:rPr>
          <w:t>https://www.nhsggc.org.uk/locations/hospitals/</w:t>
        </w:r>
      </w:hyperlink>
      <w:r w:rsidRPr="000A5F7E">
        <w:rPr>
          <w:rFonts w:ascii="Arial" w:hAnsi="Arial" w:cs="Arial"/>
          <w:b/>
          <w:color w:val="002060"/>
        </w:rPr>
        <w:t xml:space="preserve">  </w:t>
      </w:r>
    </w:p>
    <w:p w14:paraId="3701F0D0" w14:textId="77777777" w:rsidR="008502BD" w:rsidRPr="000A5F7E" w:rsidRDefault="000A5F7E" w:rsidP="00355A44">
      <w:pPr>
        <w:numPr>
          <w:ilvl w:val="0"/>
          <w:numId w:val="10"/>
        </w:numPr>
        <w:ind w:left="490"/>
        <w:rPr>
          <w:rFonts w:ascii="Arial" w:hAnsi="Arial" w:cs="Arial"/>
          <w:color w:val="002060"/>
        </w:rPr>
      </w:pPr>
      <w:hyperlink r:id="rId36" w:tooltip="Beatson West of Scotland Cancer Centre" w:history="1">
        <w:r w:rsidR="008502BD" w:rsidRPr="000A5F7E">
          <w:rPr>
            <w:rFonts w:ascii="Arial" w:hAnsi="Arial" w:cs="Arial"/>
            <w:bCs/>
            <w:color w:val="002060"/>
          </w:rPr>
          <w:t>Beatson West of Scotland Cancer Centre</w:t>
        </w:r>
      </w:hyperlink>
    </w:p>
    <w:p w14:paraId="6080200C" w14:textId="77777777" w:rsidR="008502BD" w:rsidRPr="000A5F7E" w:rsidRDefault="000A5F7E" w:rsidP="00355A44">
      <w:pPr>
        <w:numPr>
          <w:ilvl w:val="0"/>
          <w:numId w:val="10"/>
        </w:numPr>
        <w:ind w:left="490"/>
        <w:rPr>
          <w:rFonts w:ascii="Arial" w:hAnsi="Arial" w:cs="Arial"/>
          <w:color w:val="002060"/>
        </w:rPr>
      </w:pPr>
      <w:hyperlink r:id="rId37" w:tooltip="Gartnavel General Hospital" w:history="1">
        <w:r w:rsidR="008502BD" w:rsidRPr="000A5F7E">
          <w:rPr>
            <w:rFonts w:ascii="Arial" w:hAnsi="Arial" w:cs="Arial"/>
            <w:bCs/>
            <w:color w:val="002060"/>
          </w:rPr>
          <w:t>Gartnavel General Hospital</w:t>
        </w:r>
      </w:hyperlink>
    </w:p>
    <w:p w14:paraId="2E5A46F3" w14:textId="77777777" w:rsidR="008502BD" w:rsidRPr="000A5F7E" w:rsidRDefault="000A5F7E" w:rsidP="00355A44">
      <w:pPr>
        <w:numPr>
          <w:ilvl w:val="0"/>
          <w:numId w:val="10"/>
        </w:numPr>
        <w:ind w:left="490"/>
        <w:rPr>
          <w:rFonts w:ascii="Arial" w:hAnsi="Arial" w:cs="Arial"/>
          <w:color w:val="002060"/>
        </w:rPr>
      </w:pPr>
      <w:hyperlink r:id="rId38" w:tooltip="Glasgow Royal Infirmary" w:history="1">
        <w:r w:rsidR="008502BD" w:rsidRPr="000A5F7E">
          <w:rPr>
            <w:rFonts w:ascii="Arial" w:hAnsi="Arial" w:cs="Arial"/>
            <w:bCs/>
            <w:color w:val="002060"/>
          </w:rPr>
          <w:t>Glasgow Royal Infirmary</w:t>
        </w:r>
      </w:hyperlink>
    </w:p>
    <w:p w14:paraId="5860A2E8" w14:textId="77777777" w:rsidR="008502BD" w:rsidRPr="000A5F7E" w:rsidRDefault="000A5F7E" w:rsidP="00355A44">
      <w:pPr>
        <w:numPr>
          <w:ilvl w:val="0"/>
          <w:numId w:val="10"/>
        </w:numPr>
        <w:ind w:left="490"/>
        <w:rPr>
          <w:rFonts w:ascii="Arial" w:hAnsi="Arial" w:cs="Arial"/>
          <w:color w:val="002060"/>
        </w:rPr>
      </w:pPr>
      <w:hyperlink r:id="rId39" w:tooltip="Inverclyde Royal Hospital" w:history="1">
        <w:r w:rsidR="008502BD" w:rsidRPr="000A5F7E">
          <w:rPr>
            <w:rFonts w:ascii="Arial" w:hAnsi="Arial" w:cs="Arial"/>
            <w:bCs/>
            <w:color w:val="002060"/>
          </w:rPr>
          <w:t>Inverclyde Royal Hospital</w:t>
        </w:r>
      </w:hyperlink>
    </w:p>
    <w:p w14:paraId="0E5674D4" w14:textId="77777777" w:rsidR="008502BD" w:rsidRPr="000A5F7E" w:rsidRDefault="000A5F7E" w:rsidP="00355A44">
      <w:pPr>
        <w:numPr>
          <w:ilvl w:val="0"/>
          <w:numId w:val="10"/>
        </w:numPr>
        <w:ind w:left="490"/>
        <w:rPr>
          <w:rFonts w:ascii="Arial" w:hAnsi="Arial" w:cs="Arial"/>
          <w:color w:val="002060"/>
        </w:rPr>
      </w:pPr>
      <w:hyperlink r:id="rId40" w:tooltip="Lightburn Hospital" w:history="1">
        <w:r w:rsidR="008502BD" w:rsidRPr="000A5F7E">
          <w:rPr>
            <w:rFonts w:ascii="Arial" w:hAnsi="Arial" w:cs="Arial"/>
            <w:bCs/>
            <w:color w:val="002060"/>
          </w:rPr>
          <w:t>Lightburn Hospital</w:t>
        </w:r>
      </w:hyperlink>
    </w:p>
    <w:p w14:paraId="25CC94A0" w14:textId="77777777" w:rsidR="008502BD" w:rsidRPr="000A5F7E" w:rsidRDefault="000A5F7E" w:rsidP="00355A44">
      <w:pPr>
        <w:numPr>
          <w:ilvl w:val="0"/>
          <w:numId w:val="10"/>
        </w:numPr>
        <w:ind w:left="490"/>
        <w:rPr>
          <w:rFonts w:ascii="Arial" w:hAnsi="Arial" w:cs="Arial"/>
          <w:color w:val="002060"/>
        </w:rPr>
      </w:pPr>
      <w:hyperlink r:id="rId41" w:tooltip="Queen Elizabeth University Hospital" w:history="1">
        <w:r w:rsidR="008502BD" w:rsidRPr="000A5F7E">
          <w:rPr>
            <w:rFonts w:ascii="Arial" w:hAnsi="Arial" w:cs="Arial"/>
            <w:bCs/>
            <w:color w:val="002060"/>
          </w:rPr>
          <w:t>Queen Elizabeth University Hospital</w:t>
        </w:r>
      </w:hyperlink>
      <w:r w:rsidR="008502BD" w:rsidRPr="000A5F7E">
        <w:rPr>
          <w:rFonts w:ascii="Arial" w:hAnsi="Arial" w:cs="Arial"/>
          <w:color w:val="002060"/>
        </w:rPr>
        <w:t xml:space="preserve"> </w:t>
      </w:r>
    </w:p>
    <w:p w14:paraId="346E8D07" w14:textId="77777777" w:rsidR="008502BD" w:rsidRPr="000A5F7E" w:rsidRDefault="000A5F7E" w:rsidP="00355A44">
      <w:pPr>
        <w:numPr>
          <w:ilvl w:val="0"/>
          <w:numId w:val="10"/>
        </w:numPr>
        <w:ind w:left="490"/>
        <w:rPr>
          <w:rFonts w:ascii="Arial" w:hAnsi="Arial" w:cs="Arial"/>
          <w:color w:val="002060"/>
        </w:rPr>
      </w:pPr>
      <w:hyperlink r:id="rId42" w:tooltip="Royal Hospital for Children" w:history="1">
        <w:r w:rsidR="008502BD" w:rsidRPr="000A5F7E">
          <w:rPr>
            <w:rFonts w:ascii="Arial" w:hAnsi="Arial" w:cs="Arial"/>
            <w:bCs/>
            <w:color w:val="002060"/>
          </w:rPr>
          <w:t xml:space="preserve">Royal Hospital for Children </w:t>
        </w:r>
      </w:hyperlink>
    </w:p>
    <w:p w14:paraId="1025034A" w14:textId="77777777" w:rsidR="008502BD" w:rsidRPr="000A5F7E" w:rsidRDefault="008502BD" w:rsidP="00355A44">
      <w:pPr>
        <w:numPr>
          <w:ilvl w:val="0"/>
          <w:numId w:val="10"/>
        </w:numPr>
        <w:ind w:left="490"/>
        <w:rPr>
          <w:rFonts w:ascii="Arial" w:hAnsi="Arial" w:cs="Arial"/>
          <w:color w:val="002060"/>
        </w:rPr>
      </w:pPr>
      <w:r w:rsidRPr="000A5F7E">
        <w:rPr>
          <w:rFonts w:ascii="Arial" w:hAnsi="Arial" w:cs="Arial"/>
          <w:color w:val="002060"/>
        </w:rPr>
        <w:t xml:space="preserve">The Institute of Neurological Sciences </w:t>
      </w:r>
    </w:p>
    <w:p w14:paraId="76FBD4C4" w14:textId="77777777" w:rsidR="008502BD" w:rsidRPr="000A5F7E" w:rsidRDefault="008502BD" w:rsidP="00355A44">
      <w:pPr>
        <w:numPr>
          <w:ilvl w:val="0"/>
          <w:numId w:val="10"/>
        </w:numPr>
        <w:ind w:left="490"/>
        <w:rPr>
          <w:rFonts w:ascii="Arial" w:hAnsi="Arial" w:cs="Arial"/>
          <w:color w:val="002060"/>
        </w:rPr>
      </w:pPr>
      <w:r w:rsidRPr="000A5F7E">
        <w:rPr>
          <w:rFonts w:ascii="Arial" w:hAnsi="Arial" w:cs="Arial"/>
          <w:color w:val="002060"/>
        </w:rPr>
        <w:t xml:space="preserve">Princess Royal Maternity Hospital </w:t>
      </w:r>
    </w:p>
    <w:p w14:paraId="361E6DD2" w14:textId="77777777" w:rsidR="008502BD" w:rsidRPr="000A5F7E" w:rsidRDefault="000A5F7E" w:rsidP="00355A44">
      <w:pPr>
        <w:numPr>
          <w:ilvl w:val="0"/>
          <w:numId w:val="10"/>
        </w:numPr>
        <w:ind w:left="490"/>
        <w:rPr>
          <w:rFonts w:ascii="Arial" w:hAnsi="Arial" w:cs="Arial"/>
          <w:color w:val="002060"/>
        </w:rPr>
      </w:pPr>
      <w:hyperlink r:id="rId43" w:tooltip="Royal Alexandra Hospital" w:history="1">
        <w:r w:rsidR="008502BD" w:rsidRPr="000A5F7E">
          <w:rPr>
            <w:rFonts w:ascii="Arial" w:hAnsi="Arial" w:cs="Arial"/>
            <w:bCs/>
            <w:color w:val="002060"/>
          </w:rPr>
          <w:t>Royal Alexandra Hospital</w:t>
        </w:r>
      </w:hyperlink>
    </w:p>
    <w:p w14:paraId="4867ECA0" w14:textId="77777777" w:rsidR="008502BD" w:rsidRPr="000A5F7E" w:rsidRDefault="000A5F7E" w:rsidP="00355A44">
      <w:pPr>
        <w:numPr>
          <w:ilvl w:val="0"/>
          <w:numId w:val="10"/>
        </w:numPr>
        <w:ind w:left="490"/>
        <w:rPr>
          <w:rFonts w:ascii="Arial" w:hAnsi="Arial" w:cs="Arial"/>
          <w:color w:val="002060"/>
        </w:rPr>
      </w:pPr>
      <w:hyperlink r:id="rId44" w:tooltip="Vale of Leven Hospital" w:history="1">
        <w:r w:rsidR="008502BD" w:rsidRPr="000A5F7E">
          <w:rPr>
            <w:rFonts w:ascii="Arial" w:hAnsi="Arial" w:cs="Arial"/>
            <w:bCs/>
            <w:color w:val="002060"/>
          </w:rPr>
          <w:t>Vale of Leven Hospital</w:t>
        </w:r>
      </w:hyperlink>
    </w:p>
    <w:p w14:paraId="55EDA013" w14:textId="77777777" w:rsidR="008502BD" w:rsidRPr="000A5F7E" w:rsidRDefault="008502BD" w:rsidP="00067415">
      <w:pPr>
        <w:spacing w:before="300" w:after="300"/>
        <w:rPr>
          <w:rFonts w:ascii="Arial" w:hAnsi="Arial" w:cs="Arial"/>
          <w:color w:val="002060"/>
        </w:rPr>
      </w:pPr>
      <w:r w:rsidRPr="000A5F7E">
        <w:rPr>
          <w:rFonts w:ascii="Arial" w:hAnsi="Arial" w:cs="Arial"/>
          <w:color w:val="002060"/>
        </w:rPr>
        <w:t>3 Ambulatory care hospitals are located at:</w:t>
      </w:r>
    </w:p>
    <w:p w14:paraId="1822CC9A" w14:textId="77777777" w:rsidR="008502BD" w:rsidRPr="000A5F7E" w:rsidRDefault="000A5F7E" w:rsidP="00067415">
      <w:pPr>
        <w:numPr>
          <w:ilvl w:val="0"/>
          <w:numId w:val="15"/>
        </w:numPr>
        <w:rPr>
          <w:rFonts w:ascii="Arial" w:hAnsi="Arial" w:cs="Arial"/>
          <w:color w:val="002060"/>
        </w:rPr>
      </w:pPr>
      <w:hyperlink r:id="rId45" w:tooltip="New Stobhill Hospital" w:history="1">
        <w:r w:rsidR="008502BD" w:rsidRPr="000A5F7E">
          <w:rPr>
            <w:rFonts w:ascii="Arial" w:hAnsi="Arial" w:cs="Arial"/>
            <w:bCs/>
            <w:color w:val="002060"/>
          </w:rPr>
          <w:t>New Stobhill Hospital</w:t>
        </w:r>
      </w:hyperlink>
    </w:p>
    <w:p w14:paraId="0A0FDF4E" w14:textId="77777777" w:rsidR="008502BD" w:rsidRPr="000A5F7E" w:rsidRDefault="000A5F7E" w:rsidP="00067415">
      <w:pPr>
        <w:numPr>
          <w:ilvl w:val="0"/>
          <w:numId w:val="15"/>
        </w:numPr>
        <w:rPr>
          <w:rFonts w:ascii="Arial" w:hAnsi="Arial" w:cs="Arial"/>
          <w:color w:val="002060"/>
        </w:rPr>
      </w:pPr>
      <w:hyperlink r:id="rId46" w:tooltip="New Victoria Hospital" w:history="1">
        <w:r w:rsidR="008502BD" w:rsidRPr="000A5F7E">
          <w:rPr>
            <w:rFonts w:ascii="Arial" w:hAnsi="Arial" w:cs="Arial"/>
            <w:bCs/>
            <w:color w:val="002060"/>
          </w:rPr>
          <w:t xml:space="preserve">New Victoria Hospital </w:t>
        </w:r>
      </w:hyperlink>
    </w:p>
    <w:p w14:paraId="1DF65F06" w14:textId="77777777" w:rsidR="008502BD" w:rsidRPr="000A5F7E" w:rsidRDefault="000A5F7E" w:rsidP="00067415">
      <w:pPr>
        <w:numPr>
          <w:ilvl w:val="0"/>
          <w:numId w:val="15"/>
        </w:numPr>
        <w:rPr>
          <w:rFonts w:ascii="Arial" w:hAnsi="Arial" w:cs="Arial"/>
          <w:color w:val="002060"/>
        </w:rPr>
      </w:pPr>
      <w:hyperlink r:id="rId47" w:tgtFrame="_blank" w:tooltip="West Glasgow Ambulatory Care Hospital" w:history="1">
        <w:r w:rsidR="008502BD" w:rsidRPr="000A5F7E">
          <w:rPr>
            <w:rFonts w:ascii="Arial" w:hAnsi="Arial" w:cs="Arial"/>
            <w:bCs/>
            <w:color w:val="002060"/>
          </w:rPr>
          <w:t>West Glasgow Ambulatory Care Hospital</w:t>
        </w:r>
      </w:hyperlink>
    </w:p>
    <w:p w14:paraId="0FA818B0" w14:textId="77777777" w:rsidR="008502BD" w:rsidRPr="000A5F7E" w:rsidRDefault="008502BD" w:rsidP="00067415">
      <w:pPr>
        <w:spacing w:before="300" w:beforeAutospacing="1" w:after="300"/>
        <w:jc w:val="both"/>
        <w:rPr>
          <w:rFonts w:ascii="Arial" w:hAnsi="Arial" w:cs="Arial"/>
          <w:color w:val="002060"/>
        </w:rPr>
      </w:pPr>
      <w:r w:rsidRPr="000A5F7E">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0A5F7E" w:rsidRDefault="008502BD" w:rsidP="00067415">
      <w:pPr>
        <w:spacing w:before="300" w:after="300"/>
        <w:jc w:val="both"/>
        <w:rPr>
          <w:rFonts w:ascii="Arial" w:hAnsi="Arial" w:cs="Arial"/>
          <w:color w:val="002060"/>
        </w:rPr>
      </w:pPr>
      <w:r w:rsidRPr="000A5F7E">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0A5F7E" w:rsidRDefault="008502BD" w:rsidP="00067415">
      <w:pPr>
        <w:spacing w:before="300" w:after="300"/>
        <w:rPr>
          <w:rFonts w:ascii="Arial" w:hAnsi="Arial" w:cs="Arial"/>
          <w:b/>
          <w:color w:val="002060"/>
        </w:rPr>
      </w:pPr>
      <w:r w:rsidRPr="000A5F7E">
        <w:rPr>
          <w:rFonts w:ascii="Arial" w:hAnsi="Arial" w:cs="Arial"/>
          <w:b/>
          <w:color w:val="002060"/>
        </w:rPr>
        <w:t xml:space="preserve">NHS Greater Glasgow and Clyde Medical Workforce Plans </w:t>
      </w:r>
    </w:p>
    <w:p w14:paraId="4A847022" w14:textId="77777777" w:rsidR="008502BD" w:rsidRPr="000A5F7E" w:rsidRDefault="00E30E13" w:rsidP="00067415">
      <w:pPr>
        <w:pStyle w:val="NormalWeb"/>
        <w:rPr>
          <w:rFonts w:ascii="Arial" w:hAnsi="Arial" w:cs="Arial"/>
          <w:b/>
          <w:color w:val="002060"/>
        </w:rPr>
      </w:pPr>
      <w:r w:rsidRPr="000A5F7E">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0A5F7E">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Professionals and all other NHS staff groups. For more information on the </w:t>
      </w:r>
      <w:hyperlink r:id="rId48" w:tooltip="NHSGGC Acute Medical Staff Workforce Plan.pdf" w:history="1">
        <w:r w:rsidR="008502BD" w:rsidRPr="000A5F7E">
          <w:rPr>
            <w:rStyle w:val="Strong"/>
            <w:rFonts w:ascii="Arial" w:hAnsi="Arial" w:cs="Arial"/>
            <w:color w:val="002060"/>
          </w:rPr>
          <w:t>Acute Services Medical Workforce Plan</w:t>
        </w:r>
      </w:hyperlink>
      <w:r w:rsidR="008502BD" w:rsidRPr="000A5F7E">
        <w:rPr>
          <w:rFonts w:ascii="Arial" w:hAnsi="Arial" w:cs="Arial"/>
          <w:color w:val="002060"/>
        </w:rPr>
        <w:t xml:space="preserve">, </w:t>
      </w:r>
      <w:hyperlink r:id="rId49" w:tooltip="Mental Health Services.docx" w:history="1">
        <w:r w:rsidR="008502BD" w:rsidRPr="000A5F7E">
          <w:rPr>
            <w:rStyle w:val="Strong"/>
            <w:rFonts w:ascii="Arial" w:hAnsi="Arial" w:cs="Arial"/>
            <w:color w:val="002060"/>
          </w:rPr>
          <w:t>Mental Health Services Medical Workforce Plan</w:t>
        </w:r>
      </w:hyperlink>
      <w:r w:rsidR="008502BD" w:rsidRPr="000A5F7E">
        <w:rPr>
          <w:rFonts w:ascii="Arial" w:hAnsi="Arial" w:cs="Arial"/>
          <w:color w:val="002060"/>
        </w:rPr>
        <w:t xml:space="preserve"> and  the </w:t>
      </w:r>
      <w:hyperlink r:id="rId50" w:tooltip="Oral Health Services.docx" w:history="1">
        <w:r w:rsidR="008502BD" w:rsidRPr="000A5F7E">
          <w:rPr>
            <w:rStyle w:val="Strong"/>
            <w:rFonts w:ascii="Arial" w:hAnsi="Arial" w:cs="Arial"/>
            <w:color w:val="002060"/>
          </w:rPr>
          <w:t>Oral Health (Dentist) Workforce Plan</w:t>
        </w:r>
      </w:hyperlink>
      <w:r w:rsidR="008502BD" w:rsidRPr="000A5F7E">
        <w:rPr>
          <w:rFonts w:ascii="Arial" w:hAnsi="Arial" w:cs="Arial"/>
          <w:color w:val="002060"/>
        </w:rPr>
        <w:t xml:space="preserve"> please visit </w:t>
      </w:r>
      <w:hyperlink r:id="rId51" w:history="1">
        <w:r w:rsidR="008502BD" w:rsidRPr="000A5F7E">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0A5F7E" w:rsidRDefault="008502BD" w:rsidP="00067415">
      <w:pPr>
        <w:spacing w:before="300" w:after="300"/>
        <w:outlineLvl w:val="0"/>
        <w:rPr>
          <w:rFonts w:ascii="Arial" w:hAnsi="Arial" w:cs="Arial"/>
          <w:b/>
          <w:bCs/>
          <w:color w:val="002060"/>
          <w:kern w:val="36"/>
        </w:rPr>
      </w:pPr>
      <w:r w:rsidRPr="000A5F7E">
        <w:rPr>
          <w:rFonts w:ascii="Arial" w:hAnsi="Arial" w:cs="Arial"/>
          <w:b/>
          <w:bCs/>
          <w:color w:val="002060"/>
          <w:kern w:val="36"/>
        </w:rPr>
        <w:t>Our Culture and Values</w:t>
      </w:r>
    </w:p>
    <w:p w14:paraId="760E027E" w14:textId="77777777" w:rsidR="008502BD" w:rsidRPr="000A5F7E" w:rsidRDefault="008502BD" w:rsidP="00067415">
      <w:pPr>
        <w:spacing w:before="300" w:after="300"/>
        <w:outlineLvl w:val="0"/>
        <w:rPr>
          <w:rFonts w:ascii="Arial" w:hAnsi="Arial" w:cs="Arial"/>
          <w:bCs/>
          <w:i/>
          <w:color w:val="002060"/>
          <w:kern w:val="36"/>
        </w:rPr>
      </w:pPr>
      <w:r w:rsidRPr="000A5F7E">
        <w:rPr>
          <w:rFonts w:ascii="Arial" w:hAnsi="Arial" w:cs="Arial"/>
          <w:bCs/>
          <w:i/>
          <w:color w:val="002060"/>
          <w:kern w:val="36"/>
        </w:rPr>
        <w:t>Jane Grant, Chief Executive, NHS Greater Glasgow and Clyde</w:t>
      </w:r>
    </w:p>
    <w:p w14:paraId="12828C78" w14:textId="77777777" w:rsidR="008502BD" w:rsidRPr="000A5F7E" w:rsidRDefault="008502BD" w:rsidP="00067415">
      <w:pPr>
        <w:spacing w:before="300" w:after="300"/>
        <w:jc w:val="both"/>
        <w:rPr>
          <w:rFonts w:ascii="Arial" w:hAnsi="Arial" w:cs="Arial"/>
          <w:i/>
          <w:color w:val="002060"/>
        </w:rPr>
      </w:pPr>
      <w:r w:rsidRPr="000A5F7E">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0A5F7E" w:rsidRDefault="008502BD" w:rsidP="00067415">
      <w:pPr>
        <w:spacing w:before="300" w:after="300"/>
        <w:jc w:val="both"/>
        <w:rPr>
          <w:rFonts w:ascii="Arial" w:hAnsi="Arial" w:cs="Arial"/>
          <w:i/>
          <w:color w:val="002060"/>
        </w:rPr>
      </w:pPr>
      <w:r w:rsidRPr="000A5F7E">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0A5F7E" w:rsidRDefault="008502BD" w:rsidP="00067415">
      <w:pPr>
        <w:spacing w:before="300" w:after="300"/>
        <w:jc w:val="both"/>
        <w:rPr>
          <w:rFonts w:ascii="Arial" w:hAnsi="Arial" w:cs="Arial"/>
          <w:i/>
          <w:color w:val="002060"/>
        </w:rPr>
      </w:pPr>
      <w:r w:rsidRPr="000A5F7E">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0A5F7E" w:rsidRDefault="000A5F7E" w:rsidP="00067415">
      <w:pPr>
        <w:spacing w:before="300" w:after="300"/>
        <w:outlineLvl w:val="0"/>
        <w:rPr>
          <w:rFonts w:ascii="Arial" w:hAnsi="Arial" w:cs="Arial"/>
          <w:b/>
          <w:bCs/>
          <w:color w:val="002060"/>
          <w:kern w:val="36"/>
        </w:rPr>
      </w:pPr>
      <w:hyperlink r:id="rId52" w:history="1">
        <w:r w:rsidR="008502BD" w:rsidRPr="000A5F7E">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0A5F7E" w:rsidRDefault="008502BD" w:rsidP="00067415">
      <w:pPr>
        <w:tabs>
          <w:tab w:val="left" w:pos="828"/>
        </w:tabs>
        <w:kinsoku w:val="0"/>
        <w:overflowPunct w:val="0"/>
        <w:adjustRightInd w:val="0"/>
        <w:rPr>
          <w:rFonts w:ascii="Arial" w:hAnsi="Arial" w:cs="Arial"/>
          <w:b/>
          <w:color w:val="002060"/>
        </w:rPr>
      </w:pPr>
      <w:r w:rsidRPr="000A5F7E">
        <w:rPr>
          <w:rFonts w:ascii="Arial" w:hAnsi="Arial" w:cs="Arial"/>
          <w:color w:val="002060"/>
          <w:spacing w:val="-1"/>
        </w:rPr>
        <w:t>For more information about NH</w:t>
      </w:r>
      <w:r w:rsidRPr="000A5F7E">
        <w:rPr>
          <w:rFonts w:ascii="Arial" w:hAnsi="Arial" w:cs="Arial"/>
          <w:color w:val="002060"/>
        </w:rPr>
        <w:t>S Grea</w:t>
      </w:r>
      <w:r w:rsidRPr="000A5F7E">
        <w:rPr>
          <w:rFonts w:ascii="Arial" w:hAnsi="Arial" w:cs="Arial"/>
          <w:color w:val="002060"/>
          <w:spacing w:val="-2"/>
        </w:rPr>
        <w:t>t</w:t>
      </w:r>
      <w:r w:rsidRPr="000A5F7E">
        <w:rPr>
          <w:rFonts w:ascii="Arial" w:hAnsi="Arial" w:cs="Arial"/>
          <w:color w:val="002060"/>
        </w:rPr>
        <w:t>er</w:t>
      </w:r>
      <w:r w:rsidRPr="000A5F7E">
        <w:rPr>
          <w:rFonts w:ascii="Arial" w:hAnsi="Arial" w:cs="Arial"/>
          <w:color w:val="002060"/>
          <w:spacing w:val="-2"/>
        </w:rPr>
        <w:t xml:space="preserve"> G</w:t>
      </w:r>
      <w:r w:rsidRPr="000A5F7E">
        <w:rPr>
          <w:rFonts w:ascii="Arial" w:hAnsi="Arial" w:cs="Arial"/>
          <w:color w:val="002060"/>
        </w:rPr>
        <w:t>la</w:t>
      </w:r>
      <w:r w:rsidRPr="000A5F7E">
        <w:rPr>
          <w:rFonts w:ascii="Arial" w:hAnsi="Arial" w:cs="Arial"/>
          <w:color w:val="002060"/>
          <w:spacing w:val="-1"/>
        </w:rPr>
        <w:t>s</w:t>
      </w:r>
      <w:r w:rsidRPr="000A5F7E">
        <w:rPr>
          <w:rFonts w:ascii="Arial" w:hAnsi="Arial" w:cs="Arial"/>
          <w:color w:val="002060"/>
        </w:rPr>
        <w:t>g</w:t>
      </w:r>
      <w:r w:rsidRPr="000A5F7E">
        <w:rPr>
          <w:rFonts w:ascii="Arial" w:hAnsi="Arial" w:cs="Arial"/>
          <w:color w:val="002060"/>
          <w:spacing w:val="-4"/>
        </w:rPr>
        <w:t>o</w:t>
      </w:r>
      <w:r w:rsidRPr="000A5F7E">
        <w:rPr>
          <w:rFonts w:ascii="Arial" w:hAnsi="Arial" w:cs="Arial"/>
          <w:color w:val="002060"/>
        </w:rPr>
        <w:t>w</w:t>
      </w:r>
      <w:r w:rsidRPr="000A5F7E">
        <w:rPr>
          <w:rFonts w:ascii="Arial" w:hAnsi="Arial" w:cs="Arial"/>
          <w:color w:val="002060"/>
          <w:spacing w:val="-1"/>
        </w:rPr>
        <w:t xml:space="preserve"> </w:t>
      </w:r>
      <w:r w:rsidRPr="000A5F7E">
        <w:rPr>
          <w:rFonts w:ascii="Arial" w:hAnsi="Arial" w:cs="Arial"/>
          <w:color w:val="002060"/>
        </w:rPr>
        <w:t>a</w:t>
      </w:r>
      <w:r w:rsidRPr="000A5F7E">
        <w:rPr>
          <w:rFonts w:ascii="Arial" w:hAnsi="Arial" w:cs="Arial"/>
          <w:color w:val="002060"/>
          <w:spacing w:val="-1"/>
        </w:rPr>
        <w:t>n</w:t>
      </w:r>
      <w:r w:rsidRPr="000A5F7E">
        <w:rPr>
          <w:rFonts w:ascii="Arial" w:hAnsi="Arial" w:cs="Arial"/>
          <w:color w:val="002060"/>
        </w:rPr>
        <w:t>d Cl</w:t>
      </w:r>
      <w:r w:rsidRPr="000A5F7E">
        <w:rPr>
          <w:rFonts w:ascii="Arial" w:hAnsi="Arial" w:cs="Arial"/>
          <w:color w:val="002060"/>
          <w:spacing w:val="-5"/>
        </w:rPr>
        <w:t>y</w:t>
      </w:r>
      <w:r w:rsidRPr="000A5F7E">
        <w:rPr>
          <w:rFonts w:ascii="Arial" w:hAnsi="Arial" w:cs="Arial"/>
          <w:color w:val="002060"/>
        </w:rPr>
        <w:t xml:space="preserve">de please visit: </w:t>
      </w:r>
      <w:hyperlink r:id="rId53" w:history="1">
        <w:r w:rsidRPr="000A5F7E">
          <w:rPr>
            <w:rStyle w:val="Hyperlink"/>
            <w:rFonts w:ascii="Arial" w:hAnsi="Arial" w:cs="Arial"/>
            <w:b/>
            <w:bCs/>
            <w:color w:val="002060"/>
          </w:rPr>
          <w:t>www.nhsggc.org.uk</w:t>
        </w:r>
      </w:hyperlink>
      <w:r w:rsidRPr="000A5F7E">
        <w:rPr>
          <w:rFonts w:ascii="Arial" w:hAnsi="Arial" w:cs="Arial"/>
          <w:b/>
          <w:color w:val="002060"/>
        </w:rPr>
        <w:t xml:space="preserve">.  </w:t>
      </w:r>
    </w:p>
    <w:p w14:paraId="5E0DD9D1" w14:textId="77777777" w:rsidR="008502BD" w:rsidRPr="000A5F7E" w:rsidRDefault="008502BD" w:rsidP="00067415">
      <w:pPr>
        <w:tabs>
          <w:tab w:val="left" w:pos="828"/>
        </w:tabs>
        <w:kinsoku w:val="0"/>
        <w:overflowPunct w:val="0"/>
        <w:adjustRightInd w:val="0"/>
        <w:rPr>
          <w:rFonts w:ascii="Arial" w:hAnsi="Arial" w:cs="Arial"/>
          <w:b/>
          <w:color w:val="002060"/>
        </w:rPr>
      </w:pPr>
    </w:p>
    <w:p w14:paraId="546A03B0" w14:textId="77777777" w:rsidR="008502BD" w:rsidRPr="000A5F7E" w:rsidRDefault="008502BD" w:rsidP="00067415">
      <w:pPr>
        <w:tabs>
          <w:tab w:val="left" w:pos="828"/>
        </w:tabs>
        <w:kinsoku w:val="0"/>
        <w:overflowPunct w:val="0"/>
        <w:adjustRightInd w:val="0"/>
        <w:rPr>
          <w:rFonts w:ascii="Arial" w:hAnsi="Arial" w:cs="Arial"/>
          <w:b/>
          <w:color w:val="002060"/>
        </w:rPr>
      </w:pPr>
      <w:r w:rsidRPr="000A5F7E">
        <w:rPr>
          <w:rFonts w:ascii="Arial" w:hAnsi="Arial" w:cs="Arial"/>
          <w:color w:val="002060"/>
        </w:rPr>
        <w:t>Find out more about NHS Scotland, the biggest employer in the country, providing jobs to people in more than 70 different professions, and its workforce is its greatest asset.</w:t>
      </w:r>
      <w:r w:rsidRPr="000A5F7E">
        <w:rPr>
          <w:rFonts w:ascii="Arial" w:hAnsi="Arial" w:cs="Arial"/>
          <w:b/>
          <w:color w:val="002060"/>
        </w:rPr>
        <w:t xml:space="preserve"> </w:t>
      </w:r>
      <w:hyperlink r:id="rId54" w:history="1">
        <w:r w:rsidRPr="000A5F7E">
          <w:rPr>
            <w:rStyle w:val="Hyperlink"/>
            <w:rFonts w:ascii="Arial" w:hAnsi="Arial" w:cs="Arial"/>
            <w:b/>
            <w:color w:val="002060"/>
          </w:rPr>
          <w:t>https://www.scotland.org/work/career-opportunities/healthcare</w:t>
        </w:r>
      </w:hyperlink>
    </w:p>
    <w:p w14:paraId="021C4BD6" w14:textId="77777777" w:rsidR="008502BD" w:rsidRPr="000A5F7E" w:rsidRDefault="008502BD" w:rsidP="00067415">
      <w:pPr>
        <w:pStyle w:val="Default"/>
        <w:rPr>
          <w:b/>
          <w:color w:val="002060"/>
        </w:rPr>
      </w:pPr>
    </w:p>
    <w:p w14:paraId="1295FC81" w14:textId="77777777" w:rsidR="008502BD" w:rsidRPr="000A5F7E" w:rsidRDefault="008502BD" w:rsidP="00067415">
      <w:pPr>
        <w:pStyle w:val="Default"/>
        <w:rPr>
          <w:b/>
          <w:color w:val="002060"/>
        </w:rPr>
      </w:pPr>
    </w:p>
    <w:p w14:paraId="1F049757" w14:textId="77777777" w:rsidR="008502BD" w:rsidRPr="000A5F7E" w:rsidRDefault="008502BD" w:rsidP="00067415">
      <w:pPr>
        <w:pStyle w:val="Default"/>
        <w:rPr>
          <w:b/>
          <w:color w:val="002060"/>
        </w:rPr>
      </w:pPr>
    </w:p>
    <w:p w14:paraId="0E2EB11C" w14:textId="77777777" w:rsidR="008502BD" w:rsidRPr="000A5F7E" w:rsidRDefault="00312CB8" w:rsidP="00067415">
      <w:pPr>
        <w:kinsoku w:val="0"/>
        <w:overflowPunct w:val="0"/>
        <w:jc w:val="both"/>
        <w:rPr>
          <w:rFonts w:ascii="Arial" w:hAnsi="Arial" w:cs="Arial"/>
          <w:b/>
          <w:bCs/>
          <w:color w:val="002060"/>
          <w:sz w:val="32"/>
          <w:szCs w:val="32"/>
        </w:rPr>
      </w:pPr>
      <w:r w:rsidRPr="000A5F7E">
        <w:rPr>
          <w:rFonts w:ascii="Arial" w:hAnsi="Arial" w:cs="Arial"/>
          <w:b/>
          <w:bCs/>
          <w:color w:val="002060"/>
          <w:sz w:val="32"/>
          <w:szCs w:val="32"/>
        </w:rPr>
        <w:t>Section 8</w:t>
      </w:r>
      <w:r w:rsidR="008502BD" w:rsidRPr="000A5F7E">
        <w:rPr>
          <w:rFonts w:ascii="Arial" w:hAnsi="Arial" w:cs="Arial"/>
          <w:b/>
          <w:bCs/>
          <w:color w:val="002060"/>
          <w:sz w:val="32"/>
          <w:szCs w:val="32"/>
        </w:rPr>
        <w:t>:</w:t>
      </w:r>
      <w:r w:rsidR="008502BD" w:rsidRPr="000A5F7E">
        <w:rPr>
          <w:rFonts w:ascii="Arial" w:hAnsi="Arial" w:cs="Arial"/>
          <w:b/>
          <w:bCs/>
          <w:color w:val="002060"/>
          <w:sz w:val="32"/>
          <w:szCs w:val="32"/>
        </w:rPr>
        <w:tab/>
      </w:r>
    </w:p>
    <w:p w14:paraId="304D441B" w14:textId="77777777" w:rsidR="008502BD" w:rsidRPr="000A5F7E" w:rsidRDefault="008502BD" w:rsidP="00067415">
      <w:pPr>
        <w:kinsoku w:val="0"/>
        <w:overflowPunct w:val="0"/>
        <w:jc w:val="both"/>
        <w:rPr>
          <w:rFonts w:ascii="Arial" w:hAnsi="Arial" w:cs="Arial"/>
          <w:b/>
          <w:bCs/>
          <w:color w:val="002060"/>
          <w:sz w:val="32"/>
        </w:rPr>
      </w:pPr>
      <w:r w:rsidRPr="000A5F7E">
        <w:rPr>
          <w:rFonts w:ascii="Arial" w:hAnsi="Arial" w:cs="Arial"/>
          <w:b/>
          <w:bCs/>
          <w:color w:val="002060"/>
          <w:sz w:val="32"/>
          <w:szCs w:val="32"/>
        </w:rPr>
        <w:t>Living and Working in the Greater Glasgow and Clyde area</w:t>
      </w:r>
    </w:p>
    <w:p w14:paraId="1F3A9DD9" w14:textId="77777777" w:rsidR="008502BD" w:rsidRPr="000A5F7E" w:rsidRDefault="008502BD" w:rsidP="00067415">
      <w:pPr>
        <w:jc w:val="both"/>
        <w:rPr>
          <w:rFonts w:ascii="Arial" w:hAnsi="Arial" w:cs="Arial"/>
          <w:iCs/>
          <w:color w:val="002060"/>
        </w:rPr>
      </w:pPr>
    </w:p>
    <w:p w14:paraId="26C63FBC" w14:textId="77777777" w:rsidR="008502BD" w:rsidRPr="000A5F7E" w:rsidRDefault="008502BD" w:rsidP="00067415">
      <w:pPr>
        <w:jc w:val="both"/>
        <w:rPr>
          <w:rFonts w:ascii="Arial" w:hAnsi="Arial" w:cs="Arial"/>
          <w:color w:val="002060"/>
        </w:rPr>
      </w:pPr>
      <w:r w:rsidRPr="000A5F7E">
        <w:rPr>
          <w:rFonts w:ascii="Arial" w:hAnsi="Arial" w:cs="Arial"/>
          <w:iCs/>
          <w:color w:val="002060"/>
        </w:rPr>
        <w:t>As a place to live, the Greater Glasgow and Clyde area has many attractions.</w:t>
      </w:r>
      <w:r w:rsidRPr="000A5F7E">
        <w:rPr>
          <w:rFonts w:ascii="Arial" w:hAnsi="Arial" w:cs="Arial"/>
          <w:i/>
          <w:iCs/>
          <w:color w:val="002060"/>
        </w:rPr>
        <w:t xml:space="preserve"> </w:t>
      </w:r>
      <w:r w:rsidRPr="000A5F7E">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0A5F7E" w:rsidRDefault="008502BD" w:rsidP="00067415">
      <w:pPr>
        <w:jc w:val="both"/>
        <w:rPr>
          <w:rFonts w:ascii="Arial" w:hAnsi="Arial" w:cs="Arial"/>
          <w:color w:val="002060"/>
        </w:rPr>
      </w:pPr>
    </w:p>
    <w:p w14:paraId="5EDF7732" w14:textId="77777777" w:rsidR="008502BD" w:rsidRPr="000A5F7E" w:rsidRDefault="008502BD" w:rsidP="00067415">
      <w:pPr>
        <w:jc w:val="both"/>
        <w:rPr>
          <w:rFonts w:ascii="Arial" w:hAnsi="Arial" w:cs="Arial"/>
          <w:color w:val="002060"/>
        </w:rPr>
      </w:pPr>
      <w:r w:rsidRPr="000A5F7E">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0A5F7E" w:rsidRDefault="008502BD" w:rsidP="00067415">
      <w:pPr>
        <w:jc w:val="both"/>
        <w:rPr>
          <w:rFonts w:ascii="Arial" w:hAnsi="Arial" w:cs="Arial"/>
          <w:color w:val="002060"/>
        </w:rPr>
      </w:pPr>
    </w:p>
    <w:p w14:paraId="3AA4BE72" w14:textId="77777777" w:rsidR="008502BD" w:rsidRPr="000A5F7E" w:rsidRDefault="008502BD" w:rsidP="00067415">
      <w:pPr>
        <w:jc w:val="both"/>
        <w:rPr>
          <w:rFonts w:ascii="Arial" w:hAnsi="Arial" w:cs="Arial"/>
          <w:color w:val="002060"/>
        </w:rPr>
      </w:pPr>
      <w:r w:rsidRPr="000A5F7E">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0A5F7E" w:rsidRDefault="00E30E13" w:rsidP="00067415">
      <w:pPr>
        <w:jc w:val="both"/>
        <w:rPr>
          <w:rFonts w:ascii="Arial" w:hAnsi="Arial" w:cs="Arial"/>
          <w:color w:val="002060"/>
        </w:rPr>
      </w:pPr>
      <w:r w:rsidRPr="000A5F7E">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5"/>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0A5F7E" w:rsidRDefault="008502BD" w:rsidP="00067415">
      <w:pPr>
        <w:outlineLvl w:val="3"/>
        <w:rPr>
          <w:rFonts w:ascii="Arial" w:hAnsi="Arial" w:cs="Arial"/>
          <w:b/>
          <w:color w:val="002060"/>
        </w:rPr>
      </w:pPr>
      <w:r w:rsidRPr="000A5F7E">
        <w:rPr>
          <w:rFonts w:ascii="Arial" w:hAnsi="Arial" w:cs="Arial"/>
          <w:b/>
          <w:color w:val="002060"/>
        </w:rPr>
        <w:t>Glasgow</w:t>
      </w:r>
    </w:p>
    <w:p w14:paraId="5C91BA80" w14:textId="77777777" w:rsidR="008502BD" w:rsidRPr="000A5F7E" w:rsidRDefault="008502BD" w:rsidP="00067415">
      <w:pPr>
        <w:outlineLvl w:val="3"/>
        <w:rPr>
          <w:rFonts w:ascii="Arial" w:hAnsi="Arial" w:cs="Arial"/>
          <w:b/>
          <w:color w:val="002060"/>
        </w:rPr>
      </w:pPr>
    </w:p>
    <w:p w14:paraId="5DACA55A" w14:textId="77777777" w:rsidR="008502BD" w:rsidRPr="000A5F7E" w:rsidRDefault="008502BD" w:rsidP="00067415">
      <w:pPr>
        <w:outlineLvl w:val="3"/>
        <w:rPr>
          <w:rFonts w:ascii="Arial" w:hAnsi="Arial" w:cs="Arial"/>
          <w:b/>
          <w:color w:val="002060"/>
        </w:rPr>
      </w:pPr>
    </w:p>
    <w:p w14:paraId="43505A44" w14:textId="77777777" w:rsidR="008502BD" w:rsidRPr="000A5F7E" w:rsidRDefault="008502BD" w:rsidP="00067415">
      <w:pPr>
        <w:outlineLvl w:val="3"/>
        <w:rPr>
          <w:rFonts w:ascii="Arial" w:hAnsi="Arial" w:cs="Arial"/>
          <w:color w:val="002060"/>
        </w:rPr>
      </w:pPr>
    </w:p>
    <w:p w14:paraId="7CA3C41B" w14:textId="77777777" w:rsidR="008502BD" w:rsidRPr="000A5F7E" w:rsidRDefault="008502BD" w:rsidP="00067415">
      <w:pPr>
        <w:outlineLvl w:val="3"/>
        <w:rPr>
          <w:rFonts w:ascii="Arial" w:hAnsi="Arial" w:cs="Arial"/>
          <w:color w:val="002060"/>
        </w:rPr>
      </w:pPr>
    </w:p>
    <w:p w14:paraId="31A7451B" w14:textId="77777777" w:rsidR="008502BD" w:rsidRPr="000A5F7E" w:rsidRDefault="00E30E13" w:rsidP="00067415">
      <w:pPr>
        <w:outlineLvl w:val="3"/>
        <w:rPr>
          <w:rFonts w:ascii="Arial" w:hAnsi="Arial" w:cs="Arial"/>
          <w:color w:val="002060"/>
        </w:rPr>
      </w:pPr>
      <w:r w:rsidRPr="000A5F7E">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0A5F7E" w:rsidRDefault="008502BD" w:rsidP="00067415">
      <w:pPr>
        <w:outlineLvl w:val="3"/>
        <w:rPr>
          <w:rFonts w:ascii="Arial" w:hAnsi="Arial" w:cs="Arial"/>
          <w:color w:val="002060"/>
        </w:rPr>
      </w:pPr>
    </w:p>
    <w:p w14:paraId="685C06AA" w14:textId="77777777" w:rsidR="008502BD" w:rsidRPr="000A5F7E" w:rsidRDefault="008502BD" w:rsidP="00067415">
      <w:pPr>
        <w:outlineLvl w:val="3"/>
        <w:rPr>
          <w:rFonts w:ascii="Arial" w:hAnsi="Arial" w:cs="Arial"/>
          <w:color w:val="002060"/>
        </w:rPr>
      </w:pPr>
    </w:p>
    <w:p w14:paraId="2D788B7D" w14:textId="77777777" w:rsidR="008502BD" w:rsidRPr="000A5F7E" w:rsidRDefault="008502BD" w:rsidP="00067415">
      <w:pPr>
        <w:outlineLvl w:val="3"/>
        <w:rPr>
          <w:rFonts w:ascii="Arial" w:hAnsi="Arial" w:cs="Arial"/>
          <w:color w:val="002060"/>
        </w:rPr>
      </w:pPr>
    </w:p>
    <w:p w14:paraId="048C0B30" w14:textId="77777777" w:rsidR="008502BD" w:rsidRPr="000A5F7E" w:rsidRDefault="008502BD" w:rsidP="00067415">
      <w:pPr>
        <w:outlineLvl w:val="3"/>
        <w:rPr>
          <w:rFonts w:ascii="Arial" w:hAnsi="Arial" w:cs="Arial"/>
          <w:color w:val="002060"/>
        </w:rPr>
      </w:pPr>
    </w:p>
    <w:p w14:paraId="0B95DC93" w14:textId="77777777" w:rsidR="008502BD" w:rsidRPr="000A5F7E" w:rsidRDefault="008502BD" w:rsidP="00067415">
      <w:pPr>
        <w:jc w:val="both"/>
        <w:outlineLvl w:val="3"/>
        <w:rPr>
          <w:rFonts w:ascii="Arial" w:hAnsi="Arial" w:cs="Arial"/>
          <w:color w:val="002060"/>
        </w:rPr>
      </w:pPr>
      <w:r w:rsidRPr="000A5F7E">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(source: Mercer survey, 2012)</w:t>
      </w:r>
    </w:p>
    <w:p w14:paraId="0F3BA65B" w14:textId="77777777" w:rsidR="008502BD" w:rsidRPr="000A5F7E" w:rsidRDefault="008502BD" w:rsidP="00067415">
      <w:pPr>
        <w:jc w:val="both"/>
        <w:rPr>
          <w:rFonts w:ascii="Arial" w:hAnsi="Arial" w:cs="Arial"/>
          <w:color w:val="002060"/>
        </w:rPr>
      </w:pPr>
    </w:p>
    <w:p w14:paraId="7E69B850" w14:textId="77777777" w:rsidR="008502BD" w:rsidRPr="000A5F7E" w:rsidRDefault="008502BD" w:rsidP="00067415">
      <w:pPr>
        <w:jc w:val="both"/>
        <w:rPr>
          <w:rFonts w:ascii="Arial" w:hAnsi="Arial" w:cs="Arial"/>
          <w:color w:val="002060"/>
        </w:rPr>
      </w:pPr>
      <w:r w:rsidRPr="000A5F7E">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0A5F7E" w:rsidRDefault="008502BD" w:rsidP="00067415">
      <w:pPr>
        <w:jc w:val="both"/>
        <w:rPr>
          <w:rFonts w:ascii="Arial" w:hAnsi="Arial" w:cs="Arial"/>
          <w:color w:val="002060"/>
        </w:rPr>
      </w:pPr>
    </w:p>
    <w:p w14:paraId="3D1414BA" w14:textId="77777777" w:rsidR="008502BD" w:rsidRPr="000A5F7E" w:rsidRDefault="008502BD" w:rsidP="00067415">
      <w:pPr>
        <w:jc w:val="both"/>
        <w:rPr>
          <w:rFonts w:ascii="Arial" w:hAnsi="Arial" w:cs="Arial"/>
          <w:color w:val="002060"/>
        </w:rPr>
      </w:pPr>
      <w:r w:rsidRPr="000A5F7E">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0A5F7E" w:rsidRDefault="008502BD" w:rsidP="00067415">
      <w:pPr>
        <w:jc w:val="both"/>
        <w:rPr>
          <w:rFonts w:ascii="Arial" w:hAnsi="Arial" w:cs="Arial"/>
          <w:color w:val="002060"/>
        </w:rPr>
      </w:pPr>
    </w:p>
    <w:p w14:paraId="35D1AEBE" w14:textId="77777777" w:rsidR="008502BD" w:rsidRPr="000A5F7E" w:rsidRDefault="008502BD" w:rsidP="00067415">
      <w:pPr>
        <w:jc w:val="both"/>
        <w:rPr>
          <w:rFonts w:ascii="Arial" w:hAnsi="Arial" w:cs="Arial"/>
          <w:color w:val="002060"/>
        </w:rPr>
      </w:pPr>
      <w:r w:rsidRPr="000A5F7E">
        <w:rPr>
          <w:rFonts w:ascii="Arial" w:hAnsi="Arial" w:cs="Arial"/>
          <w:color w:val="002060"/>
        </w:rPr>
        <w:t>Home to over 133,000 students from around the world, this vibrant city has five world-renowned universities and seven colleges.</w:t>
      </w:r>
    </w:p>
    <w:p w14:paraId="4829838B" w14:textId="77777777" w:rsidR="008502BD" w:rsidRPr="000A5F7E" w:rsidRDefault="008502BD" w:rsidP="00067415">
      <w:pPr>
        <w:jc w:val="both"/>
        <w:rPr>
          <w:rFonts w:ascii="Arial" w:hAnsi="Arial" w:cs="Arial"/>
          <w:color w:val="002060"/>
        </w:rPr>
      </w:pPr>
    </w:p>
    <w:p w14:paraId="7BA84123" w14:textId="77777777" w:rsidR="008502BD" w:rsidRPr="000A5F7E" w:rsidRDefault="008502BD" w:rsidP="00067415">
      <w:pPr>
        <w:outlineLvl w:val="3"/>
        <w:rPr>
          <w:rFonts w:ascii="Arial" w:hAnsi="Arial" w:cs="Arial"/>
          <w:b/>
          <w:color w:val="002060"/>
        </w:rPr>
      </w:pPr>
      <w:r w:rsidRPr="000A5F7E">
        <w:rPr>
          <w:rFonts w:ascii="Arial" w:hAnsi="Arial" w:cs="Arial"/>
          <w:b/>
          <w:color w:val="002060"/>
        </w:rPr>
        <w:t>Lots to see and do</w:t>
      </w:r>
    </w:p>
    <w:p w14:paraId="00D7CD29" w14:textId="77777777" w:rsidR="008502BD" w:rsidRPr="000A5F7E" w:rsidRDefault="008502BD" w:rsidP="00067415">
      <w:pPr>
        <w:outlineLvl w:val="3"/>
        <w:rPr>
          <w:rFonts w:ascii="Arial" w:hAnsi="Arial" w:cs="Arial"/>
          <w:b/>
          <w:color w:val="002060"/>
        </w:rPr>
      </w:pPr>
    </w:p>
    <w:p w14:paraId="71E651AB" w14:textId="77777777" w:rsidR="008502BD" w:rsidRPr="000A5F7E" w:rsidRDefault="008502BD" w:rsidP="00067415">
      <w:pPr>
        <w:jc w:val="both"/>
        <w:rPr>
          <w:rFonts w:ascii="Arial" w:hAnsi="Arial" w:cs="Arial"/>
          <w:color w:val="002060"/>
        </w:rPr>
      </w:pPr>
      <w:r w:rsidRPr="000A5F7E">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0A5F7E" w:rsidRDefault="008502BD" w:rsidP="00067415">
      <w:pPr>
        <w:jc w:val="both"/>
        <w:rPr>
          <w:rFonts w:ascii="Arial" w:hAnsi="Arial" w:cs="Arial"/>
          <w:color w:val="002060"/>
        </w:rPr>
      </w:pPr>
    </w:p>
    <w:p w14:paraId="17B84691" w14:textId="77777777" w:rsidR="008502BD" w:rsidRPr="000A5F7E" w:rsidRDefault="008502BD" w:rsidP="00067415">
      <w:pPr>
        <w:jc w:val="both"/>
        <w:rPr>
          <w:rFonts w:ascii="Arial" w:hAnsi="Arial" w:cs="Arial"/>
          <w:color w:val="002060"/>
        </w:rPr>
      </w:pPr>
      <w:r w:rsidRPr="000A5F7E">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0A5F7E" w:rsidRDefault="008502BD" w:rsidP="00067415">
      <w:pPr>
        <w:jc w:val="both"/>
        <w:rPr>
          <w:rFonts w:ascii="Arial" w:hAnsi="Arial" w:cs="Arial"/>
          <w:color w:val="002060"/>
        </w:rPr>
      </w:pPr>
    </w:p>
    <w:p w14:paraId="7C5906E4" w14:textId="77777777" w:rsidR="008502BD" w:rsidRPr="000A5F7E" w:rsidRDefault="008502BD" w:rsidP="00067415">
      <w:pPr>
        <w:jc w:val="both"/>
        <w:rPr>
          <w:rFonts w:ascii="Arial" w:hAnsi="Arial" w:cs="Arial"/>
          <w:color w:val="002060"/>
        </w:rPr>
      </w:pPr>
      <w:r w:rsidRPr="000A5F7E">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0A5F7E" w:rsidRDefault="008502BD" w:rsidP="00067415">
      <w:pPr>
        <w:jc w:val="both"/>
        <w:rPr>
          <w:rFonts w:ascii="Arial" w:hAnsi="Arial" w:cs="Arial"/>
          <w:color w:val="002060"/>
        </w:rPr>
      </w:pPr>
    </w:p>
    <w:p w14:paraId="50DDB9F7" w14:textId="77777777" w:rsidR="008502BD" w:rsidRPr="000A5F7E" w:rsidRDefault="008502BD" w:rsidP="00067415">
      <w:pPr>
        <w:jc w:val="both"/>
        <w:rPr>
          <w:rFonts w:ascii="Arial" w:hAnsi="Arial" w:cs="Arial"/>
          <w:color w:val="002060"/>
        </w:rPr>
      </w:pPr>
      <w:r w:rsidRPr="000A5F7E">
        <w:rPr>
          <w:rFonts w:ascii="Arial" w:hAnsi="Arial" w:cs="Arial"/>
          <w:color w:val="002060"/>
        </w:rPr>
        <w:t>This year’s Mercer’s Quality of Living survey sees Glasgow beat the likes of Rome, Prague, and Dubai to be </w:t>
      </w:r>
      <w:hyperlink r:id="rId56" w:history="1">
        <w:r w:rsidRPr="000A5F7E">
          <w:rPr>
            <w:rFonts w:ascii="Arial" w:hAnsi="Arial" w:cs="Arial"/>
            <w:color w:val="002060"/>
          </w:rPr>
          <w:t>named as one of the best cities in the world to live.</w:t>
        </w:r>
      </w:hyperlink>
    </w:p>
    <w:p w14:paraId="65341E8E" w14:textId="77777777" w:rsidR="008502BD" w:rsidRPr="000A5F7E" w:rsidRDefault="008502BD" w:rsidP="00067415">
      <w:pPr>
        <w:jc w:val="both"/>
        <w:rPr>
          <w:rFonts w:ascii="Arial" w:hAnsi="Arial" w:cs="Arial"/>
          <w:color w:val="002060"/>
        </w:rPr>
      </w:pPr>
    </w:p>
    <w:p w14:paraId="1B852805" w14:textId="77777777" w:rsidR="008502BD" w:rsidRPr="000A5F7E" w:rsidRDefault="008502BD" w:rsidP="00067415">
      <w:pPr>
        <w:jc w:val="both"/>
        <w:rPr>
          <w:rFonts w:ascii="Arial" w:hAnsi="Arial" w:cs="Arial"/>
          <w:color w:val="002060"/>
        </w:rPr>
      </w:pPr>
      <w:r w:rsidRPr="000A5F7E">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0A5F7E" w:rsidRDefault="008502BD" w:rsidP="00067415">
      <w:pPr>
        <w:jc w:val="both"/>
        <w:rPr>
          <w:rFonts w:ascii="Arial" w:hAnsi="Arial" w:cs="Arial"/>
          <w:color w:val="002060"/>
        </w:rPr>
      </w:pPr>
    </w:p>
    <w:p w14:paraId="34BBC8E5" w14:textId="77777777" w:rsidR="008502BD" w:rsidRPr="000A5F7E" w:rsidRDefault="00E30E13" w:rsidP="00067415">
      <w:pPr>
        <w:jc w:val="both"/>
        <w:rPr>
          <w:rFonts w:ascii="Arial" w:hAnsi="Arial" w:cs="Arial"/>
          <w:color w:val="002060"/>
        </w:rPr>
      </w:pPr>
      <w:r w:rsidRPr="000A5F7E">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0A5F7E">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0A5F7E" w:rsidRDefault="008502BD" w:rsidP="00067415">
      <w:pPr>
        <w:jc w:val="both"/>
        <w:rPr>
          <w:rFonts w:ascii="Arial" w:hAnsi="Arial" w:cs="Arial"/>
          <w:color w:val="002060"/>
        </w:rPr>
      </w:pPr>
    </w:p>
    <w:p w14:paraId="3D5A2F33" w14:textId="77777777" w:rsidR="008502BD" w:rsidRPr="000A5F7E" w:rsidRDefault="008502BD" w:rsidP="00067415">
      <w:pPr>
        <w:outlineLvl w:val="3"/>
        <w:rPr>
          <w:rFonts w:ascii="Arial" w:hAnsi="Arial" w:cs="Arial"/>
          <w:b/>
          <w:color w:val="002060"/>
        </w:rPr>
      </w:pPr>
      <w:r w:rsidRPr="000A5F7E">
        <w:rPr>
          <w:rFonts w:ascii="Arial" w:hAnsi="Arial" w:cs="Arial"/>
          <w:b/>
          <w:color w:val="002060"/>
        </w:rPr>
        <w:t>Housing</w:t>
      </w:r>
    </w:p>
    <w:p w14:paraId="47D19137" w14:textId="77777777" w:rsidR="008502BD" w:rsidRPr="000A5F7E" w:rsidRDefault="008502BD" w:rsidP="00067415">
      <w:pPr>
        <w:outlineLvl w:val="3"/>
        <w:rPr>
          <w:rFonts w:ascii="Arial" w:hAnsi="Arial" w:cs="Arial"/>
          <w:b/>
          <w:color w:val="002060"/>
        </w:rPr>
      </w:pPr>
    </w:p>
    <w:p w14:paraId="4DBCD514" w14:textId="77777777" w:rsidR="008502BD" w:rsidRPr="000A5F7E" w:rsidRDefault="008502BD" w:rsidP="00067415">
      <w:pPr>
        <w:jc w:val="both"/>
        <w:rPr>
          <w:rFonts w:ascii="Arial" w:hAnsi="Arial" w:cs="Arial"/>
          <w:color w:val="002060"/>
        </w:rPr>
      </w:pPr>
      <w:r w:rsidRPr="000A5F7E">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0A5F7E" w:rsidRDefault="008502BD" w:rsidP="00067415">
      <w:pPr>
        <w:outlineLvl w:val="3"/>
        <w:rPr>
          <w:rFonts w:ascii="Arial" w:hAnsi="Arial" w:cs="Arial"/>
          <w:color w:val="002060"/>
        </w:rPr>
      </w:pPr>
    </w:p>
    <w:p w14:paraId="28B7E208" w14:textId="77777777" w:rsidR="008502BD" w:rsidRPr="000A5F7E" w:rsidRDefault="008502BD" w:rsidP="00067415">
      <w:pPr>
        <w:outlineLvl w:val="3"/>
        <w:rPr>
          <w:rFonts w:ascii="Arial" w:hAnsi="Arial" w:cs="Arial"/>
          <w:b/>
          <w:color w:val="002060"/>
        </w:rPr>
      </w:pPr>
    </w:p>
    <w:p w14:paraId="31671FB4" w14:textId="77777777" w:rsidR="008502BD" w:rsidRPr="000A5F7E" w:rsidRDefault="00E30E13" w:rsidP="00067415">
      <w:pPr>
        <w:outlineLvl w:val="3"/>
        <w:rPr>
          <w:rFonts w:ascii="Arial" w:hAnsi="Arial" w:cs="Arial"/>
          <w:b/>
          <w:color w:val="002060"/>
        </w:rPr>
      </w:pPr>
      <w:r w:rsidRPr="000A5F7E">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7"/>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0A5F7E" w:rsidRDefault="008502BD" w:rsidP="00067415">
      <w:pPr>
        <w:outlineLvl w:val="3"/>
        <w:rPr>
          <w:rFonts w:ascii="Arial" w:hAnsi="Arial" w:cs="Arial"/>
          <w:b/>
          <w:color w:val="002060"/>
        </w:rPr>
      </w:pPr>
    </w:p>
    <w:p w14:paraId="6D131A1D" w14:textId="77777777" w:rsidR="008502BD" w:rsidRPr="000A5F7E" w:rsidRDefault="008502BD" w:rsidP="00067415">
      <w:pPr>
        <w:outlineLvl w:val="3"/>
        <w:rPr>
          <w:rFonts w:ascii="Arial" w:hAnsi="Arial" w:cs="Arial"/>
          <w:b/>
          <w:color w:val="002060"/>
        </w:rPr>
      </w:pPr>
      <w:r w:rsidRPr="000A5F7E">
        <w:rPr>
          <w:rFonts w:ascii="Arial" w:hAnsi="Arial" w:cs="Arial"/>
          <w:b/>
          <w:color w:val="002060"/>
        </w:rPr>
        <w:t>Getting around</w:t>
      </w:r>
    </w:p>
    <w:p w14:paraId="10DDC246" w14:textId="77777777" w:rsidR="008502BD" w:rsidRPr="000A5F7E" w:rsidRDefault="008502BD" w:rsidP="00067415">
      <w:pPr>
        <w:outlineLvl w:val="3"/>
        <w:rPr>
          <w:rFonts w:ascii="Arial" w:hAnsi="Arial" w:cs="Arial"/>
          <w:b/>
          <w:color w:val="002060"/>
        </w:rPr>
      </w:pPr>
    </w:p>
    <w:p w14:paraId="2672B519" w14:textId="77777777" w:rsidR="008502BD" w:rsidRPr="000A5F7E" w:rsidRDefault="008502BD" w:rsidP="00067415">
      <w:pPr>
        <w:jc w:val="both"/>
        <w:rPr>
          <w:rFonts w:ascii="Arial" w:hAnsi="Arial" w:cs="Arial"/>
          <w:color w:val="002060"/>
        </w:rPr>
      </w:pPr>
      <w:r w:rsidRPr="000A5F7E">
        <w:rPr>
          <w:rFonts w:ascii="Arial" w:hAnsi="Arial" w:cs="Arial"/>
          <w:color w:val="002060"/>
        </w:rPr>
        <w:t>The region’s excellent transport links mean you’re connected to the rest of the UK - and the world. </w:t>
      </w:r>
    </w:p>
    <w:p w14:paraId="199A465E" w14:textId="77777777" w:rsidR="008502BD" w:rsidRPr="000A5F7E" w:rsidRDefault="008502BD" w:rsidP="00067415">
      <w:pPr>
        <w:jc w:val="both"/>
        <w:rPr>
          <w:rFonts w:ascii="Arial" w:hAnsi="Arial" w:cs="Arial"/>
          <w:color w:val="002060"/>
        </w:rPr>
      </w:pPr>
    </w:p>
    <w:p w14:paraId="4E8A4629" w14:textId="77777777" w:rsidR="008502BD" w:rsidRPr="000A5F7E" w:rsidRDefault="008502BD" w:rsidP="00067415">
      <w:pPr>
        <w:jc w:val="both"/>
        <w:rPr>
          <w:rFonts w:ascii="Arial" w:hAnsi="Arial" w:cs="Arial"/>
          <w:color w:val="002060"/>
        </w:rPr>
      </w:pPr>
      <w:r w:rsidRPr="000A5F7E">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0A5F7E" w:rsidRDefault="008502BD" w:rsidP="00067415">
      <w:pPr>
        <w:jc w:val="both"/>
        <w:rPr>
          <w:rFonts w:ascii="Arial" w:hAnsi="Arial" w:cs="Arial"/>
          <w:color w:val="002060"/>
        </w:rPr>
      </w:pPr>
    </w:p>
    <w:p w14:paraId="3D27984A" w14:textId="77777777" w:rsidR="008502BD" w:rsidRPr="000A5F7E" w:rsidRDefault="008502BD" w:rsidP="00067415">
      <w:pPr>
        <w:jc w:val="both"/>
        <w:rPr>
          <w:rFonts w:ascii="Arial" w:hAnsi="Arial" w:cs="Arial"/>
          <w:color w:val="002060"/>
        </w:rPr>
      </w:pPr>
      <w:r w:rsidRPr="000A5F7E">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0A5F7E" w:rsidRDefault="008502BD" w:rsidP="00067415">
      <w:pPr>
        <w:jc w:val="both"/>
        <w:rPr>
          <w:rFonts w:ascii="Arial" w:hAnsi="Arial" w:cs="Arial"/>
          <w:color w:val="002060"/>
        </w:rPr>
      </w:pPr>
      <w:r w:rsidRPr="000A5F7E">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0A5F7E" w:rsidRDefault="008502BD" w:rsidP="00067415">
      <w:pPr>
        <w:jc w:val="both"/>
        <w:rPr>
          <w:rFonts w:ascii="Arial" w:hAnsi="Arial" w:cs="Arial"/>
          <w:color w:val="002060"/>
        </w:rPr>
      </w:pPr>
    </w:p>
    <w:p w14:paraId="6069A7FA" w14:textId="77777777" w:rsidR="008502BD" w:rsidRPr="000A5F7E" w:rsidRDefault="008502BD" w:rsidP="00067415">
      <w:pPr>
        <w:jc w:val="both"/>
        <w:rPr>
          <w:rFonts w:ascii="Arial" w:hAnsi="Arial" w:cs="Arial"/>
          <w:color w:val="002060"/>
        </w:rPr>
      </w:pPr>
      <w:r w:rsidRPr="000A5F7E">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0A5F7E" w:rsidRDefault="008502BD" w:rsidP="00067415">
      <w:pPr>
        <w:jc w:val="both"/>
        <w:rPr>
          <w:rFonts w:ascii="Arial" w:hAnsi="Arial" w:cs="Arial"/>
          <w:color w:val="002060"/>
        </w:rPr>
      </w:pPr>
    </w:p>
    <w:p w14:paraId="4452289D" w14:textId="77777777" w:rsidR="008502BD" w:rsidRPr="000A5F7E" w:rsidRDefault="008502BD" w:rsidP="00067415">
      <w:pPr>
        <w:jc w:val="both"/>
        <w:rPr>
          <w:rFonts w:ascii="Arial" w:hAnsi="Arial" w:cs="Arial"/>
          <w:color w:val="002060"/>
        </w:rPr>
      </w:pPr>
      <w:r w:rsidRPr="000A5F7E">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0A5F7E" w:rsidRDefault="008502BD" w:rsidP="00067415">
      <w:pPr>
        <w:jc w:val="both"/>
        <w:rPr>
          <w:rFonts w:ascii="Arial" w:hAnsi="Arial" w:cs="Arial"/>
          <w:color w:val="002060"/>
        </w:rPr>
      </w:pPr>
    </w:p>
    <w:p w14:paraId="01137209" w14:textId="77777777" w:rsidR="008502BD" w:rsidRPr="000A5F7E" w:rsidRDefault="008502BD" w:rsidP="00067415">
      <w:pPr>
        <w:jc w:val="both"/>
        <w:rPr>
          <w:rFonts w:ascii="Arial" w:hAnsi="Arial" w:cs="Arial"/>
          <w:color w:val="002060"/>
        </w:rPr>
      </w:pPr>
      <w:r w:rsidRPr="000A5F7E">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0A5F7E" w:rsidRDefault="008502BD" w:rsidP="00067415">
      <w:pPr>
        <w:jc w:val="both"/>
        <w:rPr>
          <w:rFonts w:ascii="Arial" w:hAnsi="Arial" w:cs="Arial"/>
          <w:color w:val="002060"/>
        </w:rPr>
      </w:pPr>
    </w:p>
    <w:p w14:paraId="4543DD07" w14:textId="77777777" w:rsidR="008502BD" w:rsidRPr="000A5F7E" w:rsidRDefault="00E30E13" w:rsidP="00067415">
      <w:pPr>
        <w:pStyle w:val="Default"/>
        <w:rPr>
          <w:b/>
          <w:color w:val="002060"/>
        </w:rPr>
      </w:pPr>
      <w:r w:rsidRPr="000A5F7E">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0A5F7E">
        <w:rPr>
          <w:b/>
          <w:color w:val="002060"/>
        </w:rPr>
        <w:t xml:space="preserve">To find more information about living and working in Scotland please visit:  </w:t>
      </w:r>
    </w:p>
    <w:p w14:paraId="57832B1C" w14:textId="77777777" w:rsidR="008502BD" w:rsidRPr="000A5F7E" w:rsidRDefault="008502BD" w:rsidP="00067415">
      <w:pPr>
        <w:pStyle w:val="Default"/>
        <w:rPr>
          <w:b/>
          <w:color w:val="002060"/>
        </w:rPr>
      </w:pPr>
    </w:p>
    <w:p w14:paraId="5E19BBA5" w14:textId="77777777" w:rsidR="008502BD" w:rsidRPr="000A5F7E" w:rsidRDefault="000A5F7E" w:rsidP="00067415">
      <w:pPr>
        <w:pStyle w:val="Default"/>
        <w:rPr>
          <w:b/>
          <w:color w:val="002060"/>
        </w:rPr>
      </w:pPr>
      <w:hyperlink r:id="rId58" w:history="1">
        <w:r w:rsidR="008502BD" w:rsidRPr="000A5F7E">
          <w:rPr>
            <w:rStyle w:val="Hyperlink"/>
            <w:b/>
            <w:color w:val="002060"/>
          </w:rPr>
          <w:t>https://www.visitscotland.com/</w:t>
        </w:r>
      </w:hyperlink>
    </w:p>
    <w:p w14:paraId="1C40870E" w14:textId="77777777" w:rsidR="008502BD" w:rsidRPr="000A5F7E" w:rsidRDefault="008502BD" w:rsidP="00067415">
      <w:pPr>
        <w:pStyle w:val="Default"/>
        <w:rPr>
          <w:b/>
          <w:color w:val="002060"/>
        </w:rPr>
      </w:pPr>
    </w:p>
    <w:p w14:paraId="7289DCF4" w14:textId="77777777" w:rsidR="008502BD" w:rsidRPr="000A5F7E" w:rsidRDefault="000A5F7E" w:rsidP="00067415">
      <w:pPr>
        <w:pStyle w:val="Default"/>
        <w:rPr>
          <w:b/>
          <w:color w:val="002060"/>
        </w:rPr>
      </w:pPr>
      <w:hyperlink r:id="rId59" w:history="1">
        <w:r w:rsidR="008502BD" w:rsidRPr="000A5F7E">
          <w:rPr>
            <w:rStyle w:val="Hyperlink"/>
            <w:b/>
            <w:color w:val="002060"/>
          </w:rPr>
          <w:t>https://www.scotland.org/</w:t>
        </w:r>
      </w:hyperlink>
    </w:p>
    <w:p w14:paraId="2DEE77AD" w14:textId="77777777" w:rsidR="008502BD" w:rsidRPr="000A5F7E" w:rsidRDefault="008502BD" w:rsidP="00067415">
      <w:pPr>
        <w:pStyle w:val="Default"/>
        <w:rPr>
          <w:rStyle w:val="Hyperlink"/>
          <w:b/>
          <w:color w:val="002060"/>
        </w:rPr>
      </w:pPr>
    </w:p>
    <w:p w14:paraId="3071E537" w14:textId="77777777" w:rsidR="008502BD" w:rsidRPr="000A5F7E" w:rsidRDefault="008502BD" w:rsidP="00067415">
      <w:pPr>
        <w:pStyle w:val="Default"/>
        <w:rPr>
          <w:b/>
          <w:color w:val="002060"/>
        </w:rPr>
      </w:pPr>
      <w:r w:rsidRPr="000A5F7E">
        <w:rPr>
          <w:rStyle w:val="Hyperlink"/>
          <w:b/>
          <w:color w:val="002060"/>
        </w:rPr>
        <w:t>https://www.talentscotland.com/</w:t>
      </w:r>
    </w:p>
    <w:p w14:paraId="1C733FC1" w14:textId="77777777" w:rsidR="008502BD" w:rsidRPr="000A5F7E" w:rsidRDefault="008502BD" w:rsidP="00067415">
      <w:pPr>
        <w:pStyle w:val="Default"/>
        <w:rPr>
          <w:b/>
          <w:color w:val="002060"/>
        </w:rPr>
      </w:pPr>
    </w:p>
    <w:p w14:paraId="0C61A19D" w14:textId="77777777" w:rsidR="008502BD" w:rsidRPr="000A5F7E" w:rsidRDefault="000A5F7E" w:rsidP="00067415">
      <w:pPr>
        <w:pStyle w:val="Default"/>
        <w:rPr>
          <w:b/>
          <w:color w:val="002060"/>
        </w:rPr>
      </w:pPr>
      <w:hyperlink r:id="rId60" w:history="1">
        <w:r w:rsidR="008502BD" w:rsidRPr="000A5F7E">
          <w:rPr>
            <w:rStyle w:val="Hyperlink"/>
            <w:b/>
            <w:color w:val="002060"/>
          </w:rPr>
          <w:t>https://moverdb.com/moving-to-glasgow/</w:t>
        </w:r>
      </w:hyperlink>
    </w:p>
    <w:p w14:paraId="1881B6FD" w14:textId="77777777" w:rsidR="008502BD" w:rsidRPr="000A5F7E" w:rsidRDefault="008502BD" w:rsidP="00067415">
      <w:pPr>
        <w:pStyle w:val="Default"/>
        <w:rPr>
          <w:b/>
          <w:color w:val="002060"/>
        </w:rPr>
      </w:pPr>
    </w:p>
    <w:p w14:paraId="4355CF2B" w14:textId="77777777" w:rsidR="008502BD" w:rsidRPr="000A5F7E" w:rsidRDefault="008502BD" w:rsidP="00067415">
      <w:pPr>
        <w:pStyle w:val="Default"/>
        <w:rPr>
          <w:b/>
          <w:color w:val="002060"/>
        </w:rPr>
      </w:pPr>
    </w:p>
    <w:p w14:paraId="4DF9747E" w14:textId="77777777" w:rsidR="008502BD" w:rsidRPr="000A5F7E" w:rsidRDefault="008502BD" w:rsidP="00315293">
      <w:pPr>
        <w:ind w:left="284"/>
        <w:rPr>
          <w:rFonts w:cs="Arial"/>
          <w:color w:val="002060"/>
        </w:rPr>
      </w:pPr>
    </w:p>
    <w:p w14:paraId="75F6F7BD" w14:textId="77777777" w:rsidR="008502BD" w:rsidRPr="000A5F7E" w:rsidRDefault="008502BD" w:rsidP="00315293">
      <w:pPr>
        <w:autoSpaceDE w:val="0"/>
        <w:autoSpaceDN w:val="0"/>
        <w:adjustRightInd w:val="0"/>
        <w:rPr>
          <w:rFonts w:ascii="Arial" w:hAnsi="Arial" w:cs="Arial"/>
          <w:color w:val="002060"/>
        </w:rPr>
      </w:pPr>
    </w:p>
    <w:p w14:paraId="1E8AF211" w14:textId="77777777" w:rsidR="008502BD" w:rsidRPr="000A5F7E" w:rsidRDefault="008502BD" w:rsidP="00315293">
      <w:pPr>
        <w:pStyle w:val="Default"/>
        <w:tabs>
          <w:tab w:val="left" w:pos="1843"/>
        </w:tabs>
        <w:jc w:val="both"/>
        <w:rPr>
          <w:b/>
          <w:bCs/>
          <w:color w:val="002060"/>
        </w:rPr>
      </w:pPr>
      <w:r w:rsidRPr="000A5F7E">
        <w:rPr>
          <w:b/>
          <w:bCs/>
          <w:color w:val="002060"/>
        </w:rPr>
        <w:t xml:space="preserve">                         </w:t>
      </w:r>
    </w:p>
    <w:p w14:paraId="537538F0" w14:textId="60A6D952" w:rsidR="008502BD" w:rsidRPr="000A5F7E" w:rsidRDefault="008502BD" w:rsidP="00EF6D04">
      <w:pPr>
        <w:pStyle w:val="Default"/>
        <w:rPr>
          <w:b/>
          <w:color w:val="002060"/>
        </w:rPr>
      </w:pPr>
    </w:p>
    <w:sectPr w:rsidR="008502BD" w:rsidRPr="000A5F7E" w:rsidSect="00294E61">
      <w:footerReference w:type="even" r:id="rId61"/>
      <w:footerReference w:type="default" r:id="rId62"/>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F913E1" w:rsidRDefault="00F913E1">
      <w:r>
        <w:separator/>
      </w:r>
    </w:p>
  </w:endnote>
  <w:endnote w:type="continuationSeparator" w:id="0">
    <w:p w14:paraId="7E3FA467" w14:textId="77777777" w:rsidR="00F913E1" w:rsidRDefault="00F9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F913E1" w:rsidRDefault="00F913E1">
      <w:r>
        <w:separator/>
      </w:r>
    </w:p>
  </w:footnote>
  <w:footnote w:type="continuationSeparator" w:id="0">
    <w:p w14:paraId="5645C650" w14:textId="77777777" w:rsidR="00F913E1" w:rsidRDefault="00F91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F913E1" w:rsidRDefault="000A5F7E">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F913E1" w:rsidRDefault="000A5F7E">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F913E1" w:rsidRDefault="000A5F7E">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2"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5"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6"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8"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4"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7"/>
  </w:num>
  <w:num w:numId="9">
    <w:abstractNumId w:val="19"/>
  </w:num>
  <w:num w:numId="10">
    <w:abstractNumId w:val="2"/>
  </w:num>
  <w:num w:numId="11">
    <w:abstractNumId w:val="25"/>
  </w:num>
  <w:num w:numId="12">
    <w:abstractNumId w:val="21"/>
  </w:num>
  <w:num w:numId="13">
    <w:abstractNumId w:val="13"/>
  </w:num>
  <w:num w:numId="14">
    <w:abstractNumId w:val="16"/>
  </w:num>
  <w:num w:numId="15">
    <w:abstractNumId w:val="14"/>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26"/>
  </w:num>
  <w:num w:numId="21">
    <w:abstractNumId w:val="24"/>
  </w:num>
  <w:num w:numId="22">
    <w:abstractNumId w:val="22"/>
  </w:num>
  <w:num w:numId="23">
    <w:abstractNumId w:val="8"/>
  </w:num>
  <w:num w:numId="24">
    <w:abstractNumId w:val="5"/>
  </w:num>
  <w:num w:numId="25">
    <w:abstractNumId w:val="11"/>
  </w:num>
  <w:num w:numId="26">
    <w:abstractNumId w:val="6"/>
  </w:num>
  <w:num w:numId="27">
    <w:abstractNumId w:val="20"/>
  </w:num>
  <w:num w:numId="28">
    <w:abstractNumId w:val="18"/>
  </w:num>
  <w:num w:numId="29">
    <w:abstractNumId w:val="1"/>
  </w:num>
  <w:num w:numId="30">
    <w:abstractNumId w:val="15"/>
  </w:num>
  <w:num w:numId="31">
    <w:abstractNumId w:val="23"/>
  </w:num>
  <w:num w:numId="32">
    <w:abstractNumId w:val="17"/>
  </w:num>
  <w:num w:numId="33">
    <w:abstractNumId w:val="3"/>
  </w:num>
  <w:num w:numId="3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A5F7E"/>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semiHidden/>
    <w:rsid w:val="00B40B80"/>
    <w:rPr>
      <w:rFonts w:cs="Times New Roman"/>
      <w:sz w:val="16"/>
      <w:szCs w:val="16"/>
    </w:rPr>
  </w:style>
  <w:style w:type="paragraph" w:styleId="CommentText">
    <w:name w:val="annotation text"/>
    <w:basedOn w:val="Normal"/>
    <w:link w:val="CommentTextChar1"/>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qFormat/>
    <w:rsid w:val="00272E8B"/>
    <w:pPr>
      <w:jc w:val="center"/>
    </w:pPr>
    <w:rPr>
      <w:rFonts w:ascii="Arial" w:hAnsi="Arial"/>
      <w:b/>
      <w:sz w:val="20"/>
      <w:szCs w:val="20"/>
      <w:lang w:eastAsia="en-US"/>
    </w:rPr>
  </w:style>
  <w:style w:type="character" w:customStyle="1" w:styleId="TitleChar">
    <w:name w:val="Title Char"/>
    <w:basedOn w:val="DefaultParagraphFont"/>
    <w:link w:val="Title"/>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6.jpeg" /><Relationship Id="rId63" Type="http://schemas.openxmlformats.org/officeDocument/2006/relationships/fontTable" Target="fontTable.xml"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footer" Target="footer4.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image" Target="media/image7.png" /><Relationship Id="rId61" Type="http://schemas.openxmlformats.org/officeDocument/2006/relationships/footer" Target="footer3.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64" Type="http://schemas.openxmlformats.org/officeDocument/2006/relationships/theme" Target="theme/theme1.xm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hyperlink" Target="#" TargetMode="Externa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8061</Words>
  <Characters>48118</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2023-05-03T14:08:00Z</dcterms:created>
  <dcterms:modified xsi:type="dcterms:W3CDTF">2023-05-03T14:08:00Z</dcterms:modified>
</cp:coreProperties>
</file>