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05A44" w14:textId="77777777" w:rsidR="007D37BF" w:rsidRPr="00244AC6" w:rsidRDefault="007D37BF" w:rsidP="007D37BF">
      <w:pPr>
        <w:jc w:val="center"/>
        <w:rPr>
          <w:rFonts w:ascii="Arial" w:hAnsi="Arial" w:cs="Arial"/>
          <w:b/>
          <w:sz w:val="24"/>
          <w:szCs w:val="24"/>
        </w:rPr>
      </w:pPr>
      <w:r w:rsidRPr="00244AC6">
        <w:rPr>
          <w:rFonts w:ascii="Arial" w:hAnsi="Arial" w:cs="Arial"/>
          <w:b/>
          <w:sz w:val="24"/>
          <w:szCs w:val="24"/>
        </w:rPr>
        <w:t>NHS AYRSHIRE AND ARRAN</w:t>
      </w:r>
    </w:p>
    <w:p w14:paraId="2F53BAAC" w14:textId="77777777" w:rsidR="007D37BF" w:rsidRPr="00244AC6" w:rsidRDefault="00A27316" w:rsidP="007D37BF">
      <w:pPr>
        <w:jc w:val="center"/>
        <w:rPr>
          <w:rFonts w:ascii="Arial" w:hAnsi="Arial" w:cs="Arial"/>
          <w:b/>
          <w:sz w:val="24"/>
          <w:szCs w:val="24"/>
        </w:rPr>
      </w:pPr>
      <w:r w:rsidRPr="00244AC6">
        <w:rPr>
          <w:rFonts w:ascii="Arial" w:hAnsi="Arial" w:cs="Arial"/>
          <w:b/>
          <w:sz w:val="24"/>
          <w:szCs w:val="24"/>
        </w:rPr>
        <w:t xml:space="preserve">UNIVERSITY </w:t>
      </w:r>
      <w:r w:rsidR="007D37BF" w:rsidRPr="00244AC6">
        <w:rPr>
          <w:rFonts w:ascii="Arial" w:hAnsi="Arial" w:cs="Arial"/>
          <w:b/>
          <w:sz w:val="24"/>
          <w:szCs w:val="24"/>
        </w:rPr>
        <w:t>HOSPITAL</w:t>
      </w:r>
      <w:r w:rsidRPr="00244AC6">
        <w:rPr>
          <w:rFonts w:ascii="Arial" w:hAnsi="Arial" w:cs="Arial"/>
          <w:b/>
          <w:sz w:val="24"/>
          <w:szCs w:val="24"/>
        </w:rPr>
        <w:t xml:space="preserve"> AYR</w:t>
      </w:r>
    </w:p>
    <w:p w14:paraId="3A2D1567" w14:textId="77777777" w:rsidR="007D37BF" w:rsidRPr="00244AC6" w:rsidRDefault="007D37BF" w:rsidP="007D37BF">
      <w:pPr>
        <w:jc w:val="center"/>
        <w:rPr>
          <w:rFonts w:ascii="Arial" w:hAnsi="Arial" w:cs="Arial"/>
          <w:b/>
          <w:sz w:val="24"/>
          <w:szCs w:val="24"/>
        </w:rPr>
      </w:pPr>
    </w:p>
    <w:p w14:paraId="6E9ADDBE" w14:textId="77777777" w:rsidR="00C2287A" w:rsidRPr="00244AC6" w:rsidRDefault="007D37BF" w:rsidP="007D37BF">
      <w:pPr>
        <w:jc w:val="center"/>
        <w:rPr>
          <w:rFonts w:ascii="Arial" w:hAnsi="Arial" w:cs="Arial"/>
          <w:b/>
          <w:sz w:val="24"/>
          <w:szCs w:val="24"/>
        </w:rPr>
      </w:pPr>
      <w:r w:rsidRPr="00244AC6">
        <w:rPr>
          <w:rFonts w:ascii="Arial" w:hAnsi="Arial" w:cs="Arial"/>
          <w:b/>
          <w:sz w:val="24"/>
          <w:szCs w:val="24"/>
        </w:rPr>
        <w:t xml:space="preserve">CLINICAL TEACHING AND RESEARCH FELLOW </w:t>
      </w:r>
    </w:p>
    <w:p w14:paraId="4639AD3F" w14:textId="77777777" w:rsidR="007D37BF" w:rsidRPr="00244AC6" w:rsidRDefault="007D37BF" w:rsidP="007D37BF">
      <w:pPr>
        <w:jc w:val="center"/>
        <w:rPr>
          <w:rFonts w:ascii="Arial" w:hAnsi="Arial" w:cs="Arial"/>
          <w:b/>
          <w:sz w:val="24"/>
          <w:szCs w:val="24"/>
        </w:rPr>
      </w:pPr>
      <w:r w:rsidRPr="00244AC6">
        <w:rPr>
          <w:rFonts w:ascii="Arial" w:hAnsi="Arial" w:cs="Arial"/>
          <w:b/>
          <w:sz w:val="24"/>
          <w:szCs w:val="24"/>
        </w:rPr>
        <w:t>IN ADVANCED LAPARASCOPIC AND BARIATRIC SURGERY</w:t>
      </w:r>
    </w:p>
    <w:p w14:paraId="2DB82108" w14:textId="77777777" w:rsidR="007D37BF" w:rsidRPr="00244AC6" w:rsidRDefault="007D37BF" w:rsidP="007D37BF">
      <w:pPr>
        <w:jc w:val="center"/>
        <w:rPr>
          <w:rFonts w:ascii="Arial" w:hAnsi="Arial" w:cs="Arial"/>
          <w:b/>
          <w:sz w:val="24"/>
          <w:szCs w:val="24"/>
        </w:rPr>
      </w:pPr>
      <w:r w:rsidRPr="00244AC6">
        <w:rPr>
          <w:rFonts w:ascii="Arial" w:hAnsi="Arial" w:cs="Arial"/>
          <w:b/>
          <w:sz w:val="24"/>
          <w:szCs w:val="24"/>
        </w:rPr>
        <w:t>Department of Surgery</w:t>
      </w:r>
    </w:p>
    <w:p w14:paraId="0BD7ECE7" w14:textId="77777777" w:rsidR="007D37BF" w:rsidRDefault="007D37BF" w:rsidP="007D37BF">
      <w:pPr>
        <w:jc w:val="center"/>
        <w:rPr>
          <w:rFonts w:ascii="Arial" w:hAnsi="Arial" w:cs="Arial"/>
          <w:b/>
          <w:sz w:val="24"/>
          <w:szCs w:val="24"/>
        </w:rPr>
      </w:pPr>
      <w:r w:rsidRPr="00244AC6">
        <w:rPr>
          <w:rFonts w:ascii="Arial" w:hAnsi="Arial" w:cs="Arial"/>
          <w:b/>
          <w:sz w:val="24"/>
          <w:szCs w:val="24"/>
        </w:rPr>
        <w:t>(Specialty Registrar equivalent)</w:t>
      </w:r>
    </w:p>
    <w:p w14:paraId="75A807D9" w14:textId="77777777" w:rsidR="00D45971" w:rsidRPr="00244AC6" w:rsidRDefault="00D45971" w:rsidP="007D37BF">
      <w:pPr>
        <w:jc w:val="center"/>
        <w:rPr>
          <w:rFonts w:ascii="Arial" w:hAnsi="Arial" w:cs="Arial"/>
          <w:b/>
          <w:sz w:val="24"/>
          <w:szCs w:val="24"/>
        </w:rPr>
      </w:pPr>
    </w:p>
    <w:p w14:paraId="4A41F6EF" w14:textId="22A271F4" w:rsidR="007D37BF" w:rsidRPr="00244AC6" w:rsidRDefault="007D37BF" w:rsidP="007D37BF">
      <w:pPr>
        <w:jc w:val="both"/>
        <w:rPr>
          <w:rFonts w:ascii="Arial" w:hAnsi="Arial" w:cs="Arial"/>
          <w:sz w:val="24"/>
          <w:szCs w:val="24"/>
        </w:rPr>
      </w:pPr>
      <w:r w:rsidRPr="00244AC6">
        <w:rPr>
          <w:rFonts w:ascii="Arial" w:hAnsi="Arial" w:cs="Arial"/>
          <w:sz w:val="24"/>
          <w:szCs w:val="24"/>
        </w:rPr>
        <w:t xml:space="preserve">We are seeking to appoint an enthusiastic suitably experienced and qualified </w:t>
      </w:r>
      <w:r w:rsidR="007E51DD">
        <w:rPr>
          <w:rFonts w:ascii="Arial" w:hAnsi="Arial" w:cs="Arial"/>
          <w:sz w:val="24"/>
          <w:szCs w:val="24"/>
        </w:rPr>
        <w:t xml:space="preserve">Clinical Teaching &amp; Research Fellow </w:t>
      </w:r>
      <w:r w:rsidRPr="00244AC6">
        <w:rPr>
          <w:rFonts w:ascii="Arial" w:hAnsi="Arial" w:cs="Arial"/>
          <w:sz w:val="24"/>
          <w:szCs w:val="24"/>
        </w:rPr>
        <w:t xml:space="preserve">to assist in delivery of Undergraduate teaching within the hospital.  It is anticipated that around 16 hours per week will be devoted to teaching activities.  Teaching will be based within the Department of Surgery and will focus on teaching Medical Students who rotate to </w:t>
      </w:r>
      <w:r w:rsidR="00391E6F">
        <w:rPr>
          <w:rFonts w:ascii="Arial" w:hAnsi="Arial" w:cs="Arial"/>
          <w:sz w:val="24"/>
          <w:szCs w:val="24"/>
        </w:rPr>
        <w:t xml:space="preserve">University Hospital </w:t>
      </w:r>
      <w:r w:rsidRPr="00244AC6">
        <w:rPr>
          <w:rFonts w:ascii="Arial" w:hAnsi="Arial" w:cs="Arial"/>
          <w:sz w:val="24"/>
          <w:szCs w:val="24"/>
        </w:rPr>
        <w:t xml:space="preserve">Ayr from the University of Glasgow.  Commencing </w:t>
      </w:r>
      <w:r w:rsidR="009C7709">
        <w:rPr>
          <w:rFonts w:ascii="Arial" w:hAnsi="Arial" w:cs="Arial"/>
          <w:sz w:val="24"/>
          <w:szCs w:val="24"/>
        </w:rPr>
        <w:t>2</w:t>
      </w:r>
      <w:r w:rsidR="009C7709" w:rsidRPr="009C7709">
        <w:rPr>
          <w:rFonts w:ascii="Arial" w:hAnsi="Arial" w:cs="Arial"/>
          <w:sz w:val="24"/>
          <w:szCs w:val="24"/>
          <w:vertAlign w:val="superscript"/>
        </w:rPr>
        <w:t>nd</w:t>
      </w:r>
      <w:r w:rsidR="009C7709">
        <w:rPr>
          <w:rFonts w:ascii="Arial" w:hAnsi="Arial" w:cs="Arial"/>
          <w:sz w:val="24"/>
          <w:szCs w:val="24"/>
        </w:rPr>
        <w:t xml:space="preserve"> August 2023</w:t>
      </w:r>
      <w:r w:rsidRPr="00244AC6">
        <w:rPr>
          <w:rFonts w:ascii="Arial" w:hAnsi="Arial" w:cs="Arial"/>
          <w:sz w:val="24"/>
          <w:szCs w:val="24"/>
        </w:rPr>
        <w:t xml:space="preserve"> for </w:t>
      </w:r>
      <w:r w:rsidR="00FB737C">
        <w:rPr>
          <w:rFonts w:ascii="Arial" w:hAnsi="Arial" w:cs="Arial"/>
          <w:sz w:val="24"/>
          <w:szCs w:val="24"/>
        </w:rPr>
        <w:t>1-</w:t>
      </w:r>
      <w:r w:rsidRPr="00244AC6">
        <w:rPr>
          <w:rFonts w:ascii="Arial" w:hAnsi="Arial" w:cs="Arial"/>
          <w:sz w:val="24"/>
          <w:szCs w:val="24"/>
        </w:rPr>
        <w:t>2 years, you will also be expected to undertake Clinical Research and/or Audit projects in Ayrshire in addition to studying for a further qualification in Medical Education.</w:t>
      </w:r>
    </w:p>
    <w:p w14:paraId="5FAB0644" w14:textId="77777777" w:rsidR="007D37BF" w:rsidRPr="00244AC6" w:rsidRDefault="007D37BF" w:rsidP="007D37BF">
      <w:pPr>
        <w:jc w:val="both"/>
        <w:rPr>
          <w:rFonts w:ascii="Arial" w:hAnsi="Arial" w:cs="Arial"/>
          <w:sz w:val="24"/>
          <w:szCs w:val="24"/>
        </w:rPr>
      </w:pPr>
    </w:p>
    <w:p w14:paraId="3F1C3792" w14:textId="77777777" w:rsidR="007D37BF" w:rsidRDefault="007D37BF" w:rsidP="007D37BF">
      <w:pPr>
        <w:rPr>
          <w:rFonts w:ascii="Arial" w:hAnsi="Arial" w:cs="Arial"/>
          <w:sz w:val="24"/>
          <w:szCs w:val="24"/>
        </w:rPr>
      </w:pPr>
      <w:r w:rsidRPr="00244AC6">
        <w:rPr>
          <w:rFonts w:ascii="Arial" w:hAnsi="Arial" w:cs="Arial"/>
          <w:sz w:val="24"/>
          <w:szCs w:val="24"/>
        </w:rPr>
        <w:t xml:space="preserve">The </w:t>
      </w:r>
      <w:proofErr w:type="spellStart"/>
      <w:r w:rsidRPr="00244AC6">
        <w:rPr>
          <w:rFonts w:ascii="Arial" w:hAnsi="Arial" w:cs="Arial"/>
          <w:sz w:val="24"/>
          <w:szCs w:val="24"/>
        </w:rPr>
        <w:t>postholder</w:t>
      </w:r>
      <w:proofErr w:type="spellEnd"/>
      <w:r w:rsidRPr="00244AC6">
        <w:rPr>
          <w:rFonts w:ascii="Arial" w:hAnsi="Arial" w:cs="Arial"/>
          <w:sz w:val="24"/>
          <w:szCs w:val="24"/>
        </w:rPr>
        <w:t xml:space="preserve"> will be required to undertake clinical duties within the Department of Surgery, which will account for approximately 16 hours per week.  </w:t>
      </w:r>
      <w:r w:rsidRPr="00244AC6">
        <w:rPr>
          <w:rFonts w:ascii="Arial" w:hAnsi="Arial" w:cs="Arial"/>
          <w:iCs/>
          <w:sz w:val="24"/>
          <w:szCs w:val="24"/>
        </w:rPr>
        <w:t>On-call is not a current requirement for this post.  Should this change in the future, it will be discussed with the successful candidate, who would be suitably experienced and qualified to participate at a middle-grade level.  Ad</w:t>
      </w:r>
      <w:r w:rsidR="000E5AA2" w:rsidRPr="00244AC6">
        <w:rPr>
          <w:rFonts w:ascii="Arial" w:hAnsi="Arial" w:cs="Arial"/>
          <w:iCs/>
          <w:sz w:val="24"/>
          <w:szCs w:val="24"/>
        </w:rPr>
        <w:t xml:space="preserve"> </w:t>
      </w:r>
      <w:r w:rsidRPr="00244AC6">
        <w:rPr>
          <w:rFonts w:ascii="Arial" w:hAnsi="Arial" w:cs="Arial"/>
          <w:iCs/>
          <w:sz w:val="24"/>
          <w:szCs w:val="24"/>
        </w:rPr>
        <w:t xml:space="preserve">hoc on-call sessions may be available on an ongoing basis which would be paid national locum rates.  </w:t>
      </w:r>
      <w:r w:rsidRPr="00244AC6">
        <w:rPr>
          <w:rFonts w:ascii="Arial" w:hAnsi="Arial" w:cs="Arial"/>
          <w:sz w:val="24"/>
          <w:szCs w:val="24"/>
        </w:rPr>
        <w:t>Excellent communication skills and General Surgical experience are essential</w:t>
      </w:r>
      <w:r w:rsidR="00B22B93">
        <w:rPr>
          <w:rFonts w:ascii="Arial" w:hAnsi="Arial" w:cs="Arial"/>
          <w:sz w:val="24"/>
          <w:szCs w:val="24"/>
        </w:rPr>
        <w:t>.</w:t>
      </w:r>
    </w:p>
    <w:p w14:paraId="388C9FDA" w14:textId="77777777" w:rsidR="00B22B93" w:rsidRDefault="00B22B93" w:rsidP="007D37BF">
      <w:pPr>
        <w:rPr>
          <w:rFonts w:ascii="Arial" w:hAnsi="Arial" w:cs="Arial"/>
          <w:sz w:val="24"/>
          <w:szCs w:val="24"/>
        </w:rPr>
      </w:pPr>
    </w:p>
    <w:p w14:paraId="05DD3070" w14:textId="77777777" w:rsidR="00B22B93" w:rsidRPr="001240F7" w:rsidRDefault="00B22B93" w:rsidP="007D37BF">
      <w:pPr>
        <w:rPr>
          <w:rFonts w:ascii="Arial" w:hAnsi="Arial" w:cs="Arial"/>
          <w:sz w:val="24"/>
          <w:szCs w:val="24"/>
        </w:rPr>
      </w:pPr>
      <w:r w:rsidRPr="001240F7">
        <w:rPr>
          <w:rFonts w:ascii="Arial" w:hAnsi="Arial" w:cs="Arial"/>
          <w:sz w:val="24"/>
          <w:szCs w:val="24"/>
        </w:rPr>
        <w:t>The post will offer:</w:t>
      </w:r>
    </w:p>
    <w:p w14:paraId="1197DBAF" w14:textId="77777777" w:rsidR="00B22B93" w:rsidRPr="001240F7" w:rsidRDefault="00B22B93" w:rsidP="00B22B93">
      <w:pPr>
        <w:pStyle w:val="ListParagraph"/>
        <w:numPr>
          <w:ilvl w:val="0"/>
          <w:numId w:val="32"/>
        </w:numPr>
        <w:rPr>
          <w:rFonts w:ascii="Arial" w:hAnsi="Arial" w:cs="Arial"/>
          <w:sz w:val="24"/>
          <w:szCs w:val="24"/>
        </w:rPr>
      </w:pPr>
      <w:r w:rsidRPr="001240F7">
        <w:rPr>
          <w:rFonts w:ascii="Arial" w:hAnsi="Arial" w:cs="Arial"/>
          <w:sz w:val="24"/>
          <w:szCs w:val="24"/>
        </w:rPr>
        <w:t xml:space="preserve">Opportunity to build an excellent Portfolio for those who are intending to apply for National Training Number </w:t>
      </w:r>
    </w:p>
    <w:p w14:paraId="09D37563" w14:textId="77777777" w:rsidR="00B22B93" w:rsidRPr="001240F7" w:rsidRDefault="00B22B93" w:rsidP="00B22B93">
      <w:pPr>
        <w:pStyle w:val="ListParagraph"/>
        <w:numPr>
          <w:ilvl w:val="0"/>
          <w:numId w:val="32"/>
        </w:numPr>
        <w:rPr>
          <w:rFonts w:ascii="Arial" w:hAnsi="Arial" w:cs="Arial"/>
          <w:sz w:val="24"/>
          <w:szCs w:val="24"/>
        </w:rPr>
      </w:pPr>
      <w:r w:rsidRPr="001240F7">
        <w:rPr>
          <w:rFonts w:ascii="Arial" w:hAnsi="Arial" w:cs="Arial"/>
          <w:sz w:val="24"/>
          <w:szCs w:val="24"/>
        </w:rPr>
        <w:t>Ample opportunity to enhance your experience in basic and advanced laparoscopy</w:t>
      </w:r>
    </w:p>
    <w:p w14:paraId="104AFBE8" w14:textId="1C4D61E1" w:rsidR="00B22B93" w:rsidRPr="001240F7" w:rsidRDefault="00B22B93" w:rsidP="00B22B93">
      <w:pPr>
        <w:pStyle w:val="ListParagraph"/>
        <w:numPr>
          <w:ilvl w:val="0"/>
          <w:numId w:val="32"/>
        </w:numPr>
        <w:rPr>
          <w:rFonts w:ascii="Arial" w:hAnsi="Arial" w:cs="Arial"/>
          <w:sz w:val="24"/>
          <w:szCs w:val="24"/>
        </w:rPr>
      </w:pPr>
      <w:r w:rsidRPr="001240F7">
        <w:rPr>
          <w:rFonts w:ascii="Arial" w:hAnsi="Arial" w:cs="Arial"/>
          <w:sz w:val="24"/>
          <w:szCs w:val="24"/>
        </w:rPr>
        <w:t xml:space="preserve">Access to laparoscopic simulators </w:t>
      </w:r>
    </w:p>
    <w:p w14:paraId="27AEBBD0" w14:textId="05EC5B5C" w:rsidR="00B22B93" w:rsidRPr="001240F7" w:rsidRDefault="00915DC3" w:rsidP="00B22B93">
      <w:pPr>
        <w:pStyle w:val="ListParagraph"/>
        <w:numPr>
          <w:ilvl w:val="0"/>
          <w:numId w:val="32"/>
        </w:numPr>
        <w:rPr>
          <w:rFonts w:ascii="Arial" w:hAnsi="Arial" w:cs="Arial"/>
          <w:sz w:val="24"/>
          <w:szCs w:val="24"/>
        </w:rPr>
      </w:pPr>
      <w:r>
        <w:rPr>
          <w:rFonts w:ascii="Arial" w:hAnsi="Arial" w:cs="Arial"/>
          <w:sz w:val="24"/>
          <w:szCs w:val="24"/>
        </w:rPr>
        <w:t>Candidates encouraged</w:t>
      </w:r>
      <w:r w:rsidR="007537F8">
        <w:rPr>
          <w:rFonts w:ascii="Arial" w:hAnsi="Arial" w:cs="Arial"/>
          <w:sz w:val="24"/>
          <w:szCs w:val="24"/>
        </w:rPr>
        <w:t xml:space="preserve"> to obtain </w:t>
      </w:r>
      <w:proofErr w:type="spellStart"/>
      <w:r w:rsidR="007537F8">
        <w:rPr>
          <w:rFonts w:ascii="Arial" w:hAnsi="Arial" w:cs="Arial"/>
          <w:sz w:val="24"/>
          <w:szCs w:val="24"/>
        </w:rPr>
        <w:t>M</w:t>
      </w:r>
      <w:r w:rsidR="00B22B93" w:rsidRPr="001240F7">
        <w:rPr>
          <w:rFonts w:ascii="Arial" w:hAnsi="Arial" w:cs="Arial"/>
          <w:sz w:val="24"/>
          <w:szCs w:val="24"/>
        </w:rPr>
        <w:t>Res</w:t>
      </w:r>
      <w:proofErr w:type="spellEnd"/>
      <w:r w:rsidR="00B22B93" w:rsidRPr="001240F7">
        <w:rPr>
          <w:rFonts w:ascii="Arial" w:hAnsi="Arial" w:cs="Arial"/>
          <w:sz w:val="24"/>
          <w:szCs w:val="24"/>
        </w:rPr>
        <w:t xml:space="preserve"> in Bariatric surgery and Laparoscopy</w:t>
      </w:r>
      <w:r w:rsidR="007537F8">
        <w:rPr>
          <w:rFonts w:ascii="Arial" w:hAnsi="Arial" w:cs="Arial"/>
          <w:sz w:val="24"/>
          <w:szCs w:val="24"/>
        </w:rPr>
        <w:t xml:space="preserve"> </w:t>
      </w:r>
    </w:p>
    <w:p w14:paraId="7567EDCE" w14:textId="77777777" w:rsidR="00B22B93" w:rsidRPr="001240F7" w:rsidRDefault="00B22B93" w:rsidP="00B22B93">
      <w:pPr>
        <w:pStyle w:val="ListParagraph"/>
        <w:numPr>
          <w:ilvl w:val="0"/>
          <w:numId w:val="32"/>
        </w:numPr>
        <w:rPr>
          <w:rFonts w:ascii="Arial" w:hAnsi="Arial" w:cs="Arial"/>
          <w:sz w:val="24"/>
          <w:szCs w:val="24"/>
        </w:rPr>
      </w:pPr>
      <w:r w:rsidRPr="001240F7">
        <w:rPr>
          <w:rFonts w:ascii="Arial" w:hAnsi="Arial" w:cs="Arial"/>
          <w:sz w:val="24"/>
          <w:szCs w:val="24"/>
        </w:rPr>
        <w:t>Opportunity to publish papers and audits under direct guidance of experienced consultants</w:t>
      </w:r>
    </w:p>
    <w:p w14:paraId="2F1AF079" w14:textId="77777777" w:rsidR="00B22B93" w:rsidRPr="001240F7" w:rsidRDefault="00B22B93" w:rsidP="00B22B93">
      <w:pPr>
        <w:pStyle w:val="ListParagraph"/>
        <w:numPr>
          <w:ilvl w:val="0"/>
          <w:numId w:val="32"/>
        </w:numPr>
        <w:rPr>
          <w:rFonts w:ascii="Arial" w:hAnsi="Arial" w:cs="Arial"/>
          <w:sz w:val="24"/>
          <w:szCs w:val="24"/>
        </w:rPr>
      </w:pPr>
      <w:r w:rsidRPr="001240F7">
        <w:rPr>
          <w:rFonts w:ascii="Arial" w:hAnsi="Arial" w:cs="Arial"/>
          <w:sz w:val="24"/>
          <w:szCs w:val="24"/>
        </w:rPr>
        <w:t>Participation in the Teaching activities in the department</w:t>
      </w:r>
    </w:p>
    <w:p w14:paraId="37881684" w14:textId="77777777" w:rsidR="00B22B93" w:rsidRPr="001240F7" w:rsidRDefault="00B22B93" w:rsidP="00B22B93">
      <w:pPr>
        <w:pStyle w:val="ListParagraph"/>
        <w:numPr>
          <w:ilvl w:val="0"/>
          <w:numId w:val="32"/>
        </w:numPr>
        <w:rPr>
          <w:rFonts w:ascii="Arial" w:hAnsi="Arial" w:cs="Arial"/>
          <w:sz w:val="24"/>
          <w:szCs w:val="24"/>
        </w:rPr>
      </w:pPr>
      <w:r w:rsidRPr="001240F7">
        <w:rPr>
          <w:rFonts w:ascii="Arial" w:hAnsi="Arial" w:cs="Arial"/>
          <w:sz w:val="24"/>
          <w:szCs w:val="24"/>
        </w:rPr>
        <w:t>Participation in clinical activities and one to one teaching in theatre</w:t>
      </w:r>
    </w:p>
    <w:p w14:paraId="7AD4A782" w14:textId="77777777" w:rsidR="00C13AAB" w:rsidRDefault="00C13AAB">
      <w:pPr>
        <w:ind w:left="720"/>
        <w:rPr>
          <w:rFonts w:ascii="Arial" w:hAnsi="Arial" w:cs="Arial"/>
          <w:color w:val="FF0000"/>
          <w:sz w:val="24"/>
          <w:szCs w:val="24"/>
        </w:rPr>
      </w:pPr>
    </w:p>
    <w:p w14:paraId="4B2B1319" w14:textId="77777777" w:rsidR="009E0124" w:rsidRPr="00244AC6" w:rsidRDefault="009E0124" w:rsidP="007D37BF">
      <w:pPr>
        <w:rPr>
          <w:rFonts w:ascii="Arial" w:hAnsi="Arial" w:cs="Arial"/>
          <w:sz w:val="24"/>
          <w:szCs w:val="24"/>
        </w:rPr>
      </w:pPr>
      <w:r w:rsidRPr="00244AC6">
        <w:rPr>
          <w:rFonts w:ascii="Arial" w:hAnsi="Arial" w:cs="Arial"/>
          <w:sz w:val="24"/>
          <w:szCs w:val="24"/>
        </w:rPr>
        <w:t xml:space="preserve">Candidates must hold Full GMC Registration with a current Licence to Practice.  Possession of MRCS is preferable but not essential.  </w:t>
      </w:r>
      <w:r w:rsidR="00850F02">
        <w:rPr>
          <w:rFonts w:ascii="Arial" w:hAnsi="Arial" w:cs="Arial"/>
          <w:sz w:val="24"/>
          <w:szCs w:val="24"/>
        </w:rPr>
        <w:t>Please note that this post does not carry educational approval by the Postgraduate Dean.</w:t>
      </w:r>
    </w:p>
    <w:p w14:paraId="4E887D13" w14:textId="77777777" w:rsidR="009E0124" w:rsidRPr="00244AC6" w:rsidRDefault="009E0124" w:rsidP="007D37BF">
      <w:pPr>
        <w:rPr>
          <w:rFonts w:ascii="Arial" w:hAnsi="Arial" w:cs="Arial"/>
          <w:sz w:val="24"/>
          <w:szCs w:val="24"/>
        </w:rPr>
      </w:pPr>
    </w:p>
    <w:p w14:paraId="65331752" w14:textId="77777777" w:rsidR="00914004" w:rsidRPr="00244AC6" w:rsidRDefault="00A27316" w:rsidP="00A27316">
      <w:pPr>
        <w:rPr>
          <w:rFonts w:ascii="Arial" w:hAnsi="Arial"/>
          <w:sz w:val="24"/>
          <w:szCs w:val="24"/>
        </w:rPr>
      </w:pPr>
      <w:r w:rsidRPr="00244AC6">
        <w:rPr>
          <w:rFonts w:ascii="Arial" w:hAnsi="Arial"/>
          <w:sz w:val="24"/>
          <w:szCs w:val="24"/>
        </w:rPr>
        <w:t xml:space="preserve">Membership of the Protection of Vulnerable Groups (PVG) Scheme is a condition of this post and the successful applicant will require to join the scheme prior to appointment.  </w:t>
      </w:r>
    </w:p>
    <w:p w14:paraId="74128153" w14:textId="77777777" w:rsidR="00A27316" w:rsidRPr="00244AC6" w:rsidRDefault="00A27316" w:rsidP="007D37BF">
      <w:pPr>
        <w:rPr>
          <w:rFonts w:ascii="Arial" w:hAnsi="Arial" w:cs="Arial"/>
          <w:sz w:val="24"/>
          <w:szCs w:val="24"/>
        </w:rPr>
      </w:pPr>
    </w:p>
    <w:p w14:paraId="04F83382" w14:textId="73595D8D" w:rsidR="009E0124" w:rsidRPr="009C7709" w:rsidRDefault="007D37BF" w:rsidP="00914004">
      <w:pPr>
        <w:jc w:val="both"/>
        <w:rPr>
          <w:rFonts w:ascii="Arial" w:hAnsi="Arial" w:cs="Arial"/>
          <w:sz w:val="24"/>
          <w:szCs w:val="24"/>
          <w:lang w:val="cy-GB"/>
        </w:rPr>
      </w:pPr>
      <w:r w:rsidRPr="009C7709">
        <w:rPr>
          <w:rFonts w:ascii="Arial" w:hAnsi="Arial" w:cs="Arial"/>
          <w:sz w:val="24"/>
          <w:szCs w:val="24"/>
        </w:rPr>
        <w:t>Please direct enquiries to</w:t>
      </w:r>
      <w:r w:rsidRPr="009C7709">
        <w:rPr>
          <w:rFonts w:ascii="Arial" w:hAnsi="Arial" w:cs="Arial"/>
          <w:b/>
          <w:sz w:val="24"/>
          <w:szCs w:val="24"/>
        </w:rPr>
        <w:t xml:space="preserve"> </w:t>
      </w:r>
      <w:r w:rsidRPr="009C7709">
        <w:rPr>
          <w:rFonts w:ascii="Arial" w:hAnsi="Arial" w:cs="Arial"/>
          <w:sz w:val="24"/>
          <w:szCs w:val="24"/>
          <w:lang w:val="cy-GB"/>
        </w:rPr>
        <w:t xml:space="preserve">Mr Majid Ali, Consultant Laparascopic and Bariatric Surgeon, </w:t>
      </w:r>
      <w:r w:rsidR="001240F7" w:rsidRPr="009C7709">
        <w:rPr>
          <w:rFonts w:ascii="Arial" w:hAnsi="Arial" w:cs="Arial"/>
          <w:sz w:val="24"/>
          <w:szCs w:val="24"/>
          <w:lang w:val="cy-GB"/>
        </w:rPr>
        <w:t xml:space="preserve">University Hospital </w:t>
      </w:r>
      <w:r w:rsidRPr="009C7709">
        <w:rPr>
          <w:rFonts w:ascii="Arial" w:hAnsi="Arial" w:cs="Arial"/>
          <w:sz w:val="24"/>
          <w:szCs w:val="24"/>
          <w:lang w:val="cy-GB"/>
        </w:rPr>
        <w:t xml:space="preserve">Ayr, Email:  </w:t>
      </w:r>
      <w:hyperlink r:id="rId8" w:history="1">
        <w:r w:rsidR="009A15BF" w:rsidRPr="009C7709">
          <w:rPr>
            <w:rStyle w:val="Hyperlink"/>
            <w:rFonts w:ascii="Arial" w:hAnsi="Arial" w:cs="Arial"/>
            <w:sz w:val="24"/>
            <w:szCs w:val="24"/>
            <w:lang w:val="en-US"/>
          </w:rPr>
          <w:t>Abdulmajid.Ali@aapct.scot.nhs.uk</w:t>
        </w:r>
      </w:hyperlink>
      <w:r w:rsidR="009A15BF" w:rsidRPr="009C7709">
        <w:rPr>
          <w:rFonts w:ascii="Arial" w:hAnsi="Arial" w:cs="Arial"/>
          <w:sz w:val="24"/>
          <w:szCs w:val="24"/>
          <w:lang w:val="cy-GB"/>
        </w:rPr>
        <w:t xml:space="preserve"> </w:t>
      </w:r>
      <w:r w:rsidR="00B22B93" w:rsidRPr="009C7709">
        <w:rPr>
          <w:rFonts w:ascii="Arial" w:hAnsi="Arial" w:cs="Arial"/>
          <w:sz w:val="24"/>
          <w:szCs w:val="24"/>
          <w:lang w:val="cy-GB"/>
        </w:rPr>
        <w:t>or Dr Derek McLaughlan, Asst Director of Medcial Educati</w:t>
      </w:r>
      <w:r w:rsidR="00814437" w:rsidRPr="009C7709">
        <w:rPr>
          <w:rFonts w:ascii="Arial" w:hAnsi="Arial" w:cs="Arial"/>
          <w:sz w:val="24"/>
          <w:szCs w:val="24"/>
          <w:lang w:val="cy-GB"/>
        </w:rPr>
        <w:t xml:space="preserve">on </w:t>
      </w:r>
      <w:r w:rsidR="00D121F5" w:rsidRPr="009C7709">
        <w:rPr>
          <w:rFonts w:ascii="Arial" w:hAnsi="Arial" w:cs="Arial"/>
          <w:sz w:val="24"/>
          <w:szCs w:val="24"/>
          <w:lang w:val="cy-GB"/>
        </w:rPr>
        <w:t xml:space="preserve">Email: </w:t>
      </w:r>
      <w:r w:rsidR="00064CD4" w:rsidRPr="009C7709">
        <w:rPr>
          <w:rStyle w:val="Hyperlink"/>
          <w:rFonts w:ascii="Arial" w:hAnsi="Arial" w:cs="Arial"/>
          <w:sz w:val="24"/>
          <w:szCs w:val="24"/>
          <w:lang w:val="cy-GB"/>
        </w:rPr>
        <w:t>derek.mclaughlan@aapct.scot.nhs.uk</w:t>
      </w:r>
    </w:p>
    <w:p w14:paraId="40DCBA7F" w14:textId="77777777" w:rsidR="00914004" w:rsidRDefault="00914004" w:rsidP="00914004">
      <w:pPr>
        <w:jc w:val="both"/>
        <w:rPr>
          <w:rFonts w:ascii="Arial" w:hAnsi="Arial" w:cs="Arial"/>
          <w:sz w:val="24"/>
          <w:szCs w:val="24"/>
          <w:lang w:val="cy-GB"/>
        </w:rPr>
      </w:pPr>
    </w:p>
    <w:p w14:paraId="6EEB83C8" w14:textId="77777777" w:rsidR="00914004" w:rsidRDefault="00914004" w:rsidP="00914004">
      <w:pPr>
        <w:jc w:val="both"/>
        <w:rPr>
          <w:rFonts w:ascii="Arial" w:hAnsi="Arial" w:cs="Arial"/>
          <w:sz w:val="24"/>
          <w:szCs w:val="24"/>
          <w:lang w:val="cy-GB"/>
        </w:rPr>
      </w:pPr>
      <w:r>
        <w:rPr>
          <w:rFonts w:ascii="Arial" w:hAnsi="Arial" w:cs="Arial"/>
          <w:sz w:val="24"/>
          <w:szCs w:val="24"/>
          <w:lang w:val="cy-GB"/>
        </w:rPr>
        <w:t xml:space="preserve">For further informaton including job description and how to apply please visit </w:t>
      </w:r>
    </w:p>
    <w:p w14:paraId="1AD00546" w14:textId="77777777" w:rsidR="009C7709" w:rsidRDefault="00914004" w:rsidP="00914004">
      <w:pPr>
        <w:jc w:val="both"/>
        <w:rPr>
          <w:rFonts w:ascii="Arial" w:hAnsi="Arial" w:cs="Arial"/>
          <w:sz w:val="24"/>
          <w:szCs w:val="24"/>
        </w:rPr>
      </w:pPr>
      <w:r w:rsidRPr="00914004">
        <w:rPr>
          <w:rFonts w:ascii="Arial" w:hAnsi="Arial" w:cs="Arial"/>
          <w:sz w:val="24"/>
          <w:szCs w:val="24"/>
        </w:rPr>
        <w:t xml:space="preserve"> </w:t>
      </w:r>
      <w:hyperlink r:id="rId9" w:history="1">
        <w:r w:rsidRPr="00914004">
          <w:rPr>
            <w:rStyle w:val="Hyperlink"/>
            <w:rFonts w:ascii="Arial" w:hAnsi="Arial" w:cs="Arial"/>
            <w:sz w:val="24"/>
            <w:szCs w:val="24"/>
          </w:rPr>
          <w:t>https://apply.jobs.scot.nhs.uk/vacancies.aspx</w:t>
        </w:r>
      </w:hyperlink>
      <w:r w:rsidR="009C7709">
        <w:rPr>
          <w:rFonts w:ascii="Arial" w:hAnsi="Arial" w:cs="Arial"/>
          <w:sz w:val="24"/>
          <w:szCs w:val="24"/>
        </w:rPr>
        <w:t>.</w:t>
      </w:r>
    </w:p>
    <w:p w14:paraId="5C2B9434" w14:textId="39670188" w:rsidR="00914004" w:rsidRDefault="00914004" w:rsidP="00914004">
      <w:pPr>
        <w:jc w:val="both"/>
        <w:rPr>
          <w:rFonts w:ascii="Arial" w:hAnsi="Arial" w:cs="Arial"/>
          <w:sz w:val="24"/>
          <w:szCs w:val="24"/>
        </w:rPr>
      </w:pPr>
      <w:r>
        <w:rPr>
          <w:rFonts w:ascii="Arial" w:hAnsi="Arial" w:cs="Arial"/>
          <w:sz w:val="24"/>
          <w:szCs w:val="24"/>
        </w:rPr>
        <w:t>You should also upload a copy of your CV and evidence of GMC Registration.</w:t>
      </w:r>
    </w:p>
    <w:p w14:paraId="0EE1752C" w14:textId="77777777" w:rsidR="00914004" w:rsidRDefault="00914004" w:rsidP="00914004">
      <w:pPr>
        <w:jc w:val="both"/>
        <w:rPr>
          <w:rFonts w:ascii="Arial" w:hAnsi="Arial" w:cs="Arial"/>
          <w:sz w:val="24"/>
          <w:szCs w:val="24"/>
        </w:rPr>
      </w:pPr>
    </w:p>
    <w:p w14:paraId="7A58CA22" w14:textId="756FE703" w:rsidR="00914004" w:rsidRDefault="00914004" w:rsidP="00914004">
      <w:pPr>
        <w:jc w:val="both"/>
        <w:rPr>
          <w:rFonts w:ascii="Arial" w:hAnsi="Arial" w:cs="Arial"/>
          <w:sz w:val="24"/>
          <w:szCs w:val="24"/>
        </w:rPr>
      </w:pPr>
      <w:r>
        <w:rPr>
          <w:rFonts w:ascii="Arial" w:hAnsi="Arial" w:cs="Arial"/>
          <w:sz w:val="24"/>
          <w:szCs w:val="24"/>
        </w:rPr>
        <w:t xml:space="preserve">Closing date for applications:  </w:t>
      </w:r>
      <w:r w:rsidR="00340936">
        <w:rPr>
          <w:rFonts w:ascii="Arial" w:hAnsi="Arial" w:cs="Arial"/>
          <w:sz w:val="24"/>
          <w:szCs w:val="24"/>
        </w:rPr>
        <w:t>31</w:t>
      </w:r>
      <w:r w:rsidR="00340936" w:rsidRPr="00340936">
        <w:rPr>
          <w:rFonts w:ascii="Arial" w:hAnsi="Arial" w:cs="Arial"/>
          <w:sz w:val="24"/>
          <w:szCs w:val="24"/>
          <w:vertAlign w:val="superscript"/>
        </w:rPr>
        <w:t>st</w:t>
      </w:r>
      <w:r w:rsidR="009C7709">
        <w:rPr>
          <w:rFonts w:ascii="Arial" w:hAnsi="Arial" w:cs="Arial"/>
          <w:sz w:val="24"/>
          <w:szCs w:val="24"/>
        </w:rPr>
        <w:t xml:space="preserve"> March 2023.</w:t>
      </w:r>
    </w:p>
    <w:p w14:paraId="7A8F652A" w14:textId="77777777" w:rsidR="00351CAE" w:rsidRDefault="00351CAE" w:rsidP="00914004">
      <w:pPr>
        <w:jc w:val="both"/>
        <w:rPr>
          <w:rFonts w:ascii="Arial" w:hAnsi="Arial" w:cs="Arial"/>
          <w:sz w:val="24"/>
          <w:szCs w:val="24"/>
        </w:rPr>
      </w:pPr>
    </w:p>
    <w:p w14:paraId="6A290141" w14:textId="77777777" w:rsidR="00351CAE" w:rsidRDefault="00351CAE" w:rsidP="00914004">
      <w:pPr>
        <w:jc w:val="both"/>
        <w:rPr>
          <w:rFonts w:ascii="Arial" w:hAnsi="Arial" w:cs="Arial"/>
          <w:sz w:val="24"/>
          <w:szCs w:val="24"/>
        </w:rPr>
      </w:pPr>
    </w:p>
    <w:p w14:paraId="42220456" w14:textId="77777777" w:rsidR="00351CAE" w:rsidRDefault="00351CAE" w:rsidP="00914004">
      <w:pPr>
        <w:jc w:val="both"/>
        <w:rPr>
          <w:rFonts w:ascii="Arial" w:hAnsi="Arial" w:cs="Arial"/>
          <w:sz w:val="24"/>
          <w:szCs w:val="24"/>
        </w:rPr>
      </w:pPr>
    </w:p>
    <w:p w14:paraId="2E0D3C66" w14:textId="77777777" w:rsidR="00351CAE" w:rsidRDefault="00351CAE" w:rsidP="00914004">
      <w:pPr>
        <w:jc w:val="both"/>
        <w:rPr>
          <w:rFonts w:ascii="Arial" w:hAnsi="Arial" w:cs="Arial"/>
          <w:sz w:val="24"/>
          <w:szCs w:val="24"/>
        </w:rPr>
      </w:pPr>
    </w:p>
    <w:p w14:paraId="4CD2D0C6" w14:textId="77777777" w:rsidR="00351CAE" w:rsidRDefault="00351CAE" w:rsidP="00914004">
      <w:pPr>
        <w:jc w:val="both"/>
        <w:rPr>
          <w:rFonts w:ascii="Arial" w:hAnsi="Arial" w:cs="Arial"/>
          <w:sz w:val="24"/>
          <w:szCs w:val="24"/>
        </w:rPr>
      </w:pPr>
    </w:p>
    <w:p w14:paraId="4EA00CDA" w14:textId="77777777" w:rsidR="00351CAE" w:rsidRDefault="00351CAE" w:rsidP="00914004">
      <w:pPr>
        <w:jc w:val="both"/>
        <w:rPr>
          <w:rFonts w:ascii="Arial" w:hAnsi="Arial" w:cs="Arial"/>
          <w:sz w:val="24"/>
          <w:szCs w:val="24"/>
        </w:rPr>
      </w:pPr>
    </w:p>
    <w:p w14:paraId="6D19E7A0" w14:textId="77777777" w:rsidR="00351CAE" w:rsidRDefault="00351CAE" w:rsidP="00914004">
      <w:pPr>
        <w:jc w:val="both"/>
        <w:rPr>
          <w:rFonts w:ascii="Arial" w:hAnsi="Arial" w:cs="Arial"/>
          <w:sz w:val="24"/>
          <w:szCs w:val="24"/>
        </w:rPr>
      </w:pPr>
    </w:p>
    <w:p w14:paraId="15D7DC90" w14:textId="77777777" w:rsidR="00351CAE" w:rsidRDefault="00351CAE" w:rsidP="00914004">
      <w:pPr>
        <w:jc w:val="both"/>
        <w:rPr>
          <w:rFonts w:ascii="Arial" w:hAnsi="Arial" w:cs="Arial"/>
          <w:sz w:val="24"/>
          <w:szCs w:val="24"/>
        </w:rPr>
      </w:pPr>
    </w:p>
    <w:p w14:paraId="3829FA5D" w14:textId="77777777" w:rsidR="00351CAE" w:rsidRPr="00BF6294" w:rsidRDefault="00351CAE" w:rsidP="00351CAE">
      <w:pPr>
        <w:pStyle w:val="Title"/>
        <w:rPr>
          <w:rFonts w:ascii="Arial" w:hAnsi="Arial" w:cs="Arial"/>
          <w:u w:val="none"/>
        </w:rPr>
      </w:pPr>
      <w:r w:rsidRPr="00BF6294">
        <w:rPr>
          <w:rFonts w:ascii="Arial" w:hAnsi="Arial" w:cs="Arial"/>
          <w:u w:val="none"/>
        </w:rPr>
        <w:lastRenderedPageBreak/>
        <w:t>JOB DESCRIPTION</w:t>
      </w:r>
    </w:p>
    <w:p w14:paraId="3D76824D" w14:textId="77777777" w:rsidR="00351CAE" w:rsidRPr="00BF6294" w:rsidRDefault="00351CAE" w:rsidP="00351CAE">
      <w:pPr>
        <w:pStyle w:val="Title"/>
        <w:rPr>
          <w:rFonts w:ascii="Arial" w:hAnsi="Arial" w:cs="Arial"/>
          <w:u w:val="none"/>
        </w:rPr>
      </w:pPr>
      <w:r w:rsidRPr="00BF6294">
        <w:rPr>
          <w:rFonts w:ascii="Arial" w:hAnsi="Arial" w:cs="Arial"/>
          <w:u w:val="none"/>
        </w:rPr>
        <w:t xml:space="preserve">CLINICAL RESEARCH &amp; TEACHING FELLOW </w:t>
      </w:r>
    </w:p>
    <w:p w14:paraId="06718683" w14:textId="77777777" w:rsidR="00351CAE" w:rsidRPr="00BF6294" w:rsidRDefault="00351CAE" w:rsidP="00351CAE">
      <w:pPr>
        <w:pStyle w:val="Title"/>
        <w:rPr>
          <w:rFonts w:ascii="Arial" w:hAnsi="Arial" w:cs="Arial"/>
          <w:u w:val="none"/>
        </w:rPr>
      </w:pPr>
      <w:r w:rsidRPr="00BF6294">
        <w:rPr>
          <w:rFonts w:ascii="Arial" w:hAnsi="Arial" w:cs="Arial"/>
          <w:u w:val="none"/>
        </w:rPr>
        <w:t xml:space="preserve">NHS AYRSHIRE AND </w:t>
      </w:r>
      <w:smartTag w:uri="urn:schemas-microsoft-com:office:smarttags" w:element="place">
        <w:r w:rsidRPr="00BF6294">
          <w:rPr>
            <w:rFonts w:ascii="Arial" w:hAnsi="Arial" w:cs="Arial"/>
            <w:u w:val="none"/>
          </w:rPr>
          <w:t>ARRAN</w:t>
        </w:r>
      </w:smartTag>
    </w:p>
    <w:p w14:paraId="4C420E74" w14:textId="77777777" w:rsidR="00351CAE" w:rsidRPr="00BF6294" w:rsidRDefault="00351CAE" w:rsidP="00351CAE">
      <w:pPr>
        <w:pStyle w:val="Title"/>
        <w:rPr>
          <w:rFonts w:ascii="Arial" w:hAnsi="Arial" w:cs="Arial"/>
          <w:u w:val="none"/>
        </w:rPr>
      </w:pPr>
    </w:p>
    <w:p w14:paraId="1D316131" w14:textId="77777777" w:rsidR="00351CAE" w:rsidRPr="001C1F4C" w:rsidRDefault="00351CAE" w:rsidP="00351CAE">
      <w:pPr>
        <w:pStyle w:val="Title"/>
        <w:rPr>
          <w:rFonts w:ascii="Arial" w:hAnsi="Arial" w:cs="Arial"/>
          <w:b w:val="0"/>
        </w:rPr>
      </w:pPr>
    </w:p>
    <w:p w14:paraId="0A6A619B" w14:textId="77777777" w:rsidR="00351CAE" w:rsidRPr="00BF6294" w:rsidRDefault="00351CAE" w:rsidP="00351CAE">
      <w:pPr>
        <w:pStyle w:val="Title"/>
        <w:jc w:val="left"/>
        <w:rPr>
          <w:rFonts w:ascii="Arial" w:hAnsi="Arial" w:cs="Arial"/>
          <w:b w:val="0"/>
          <w:u w:val="none"/>
        </w:rPr>
      </w:pPr>
      <w:r w:rsidRPr="00BF6294">
        <w:rPr>
          <w:rFonts w:ascii="Arial" w:hAnsi="Arial" w:cs="Arial"/>
          <w:u w:val="none"/>
        </w:rPr>
        <w:t>I</w:t>
      </w:r>
      <w:r>
        <w:rPr>
          <w:rFonts w:ascii="Arial" w:hAnsi="Arial" w:cs="Arial"/>
          <w:u w:val="none"/>
        </w:rPr>
        <w:t>ntroduction</w:t>
      </w:r>
    </w:p>
    <w:p w14:paraId="2E2F31C1" w14:textId="77777777" w:rsidR="00351CAE" w:rsidRPr="001C1F4C" w:rsidRDefault="00351CAE" w:rsidP="00351CAE">
      <w:pPr>
        <w:pStyle w:val="Title"/>
        <w:jc w:val="left"/>
        <w:rPr>
          <w:rFonts w:ascii="Arial" w:hAnsi="Arial" w:cs="Arial"/>
          <w:b w:val="0"/>
        </w:rPr>
      </w:pPr>
    </w:p>
    <w:p w14:paraId="639486AA" w14:textId="77777777" w:rsidR="00351CAE" w:rsidRPr="001C1F4C" w:rsidRDefault="00351CAE" w:rsidP="00351CAE">
      <w:pPr>
        <w:pStyle w:val="Title"/>
        <w:jc w:val="left"/>
        <w:rPr>
          <w:rFonts w:ascii="Arial" w:hAnsi="Arial" w:cs="Arial"/>
          <w:b w:val="0"/>
          <w:u w:val="none"/>
        </w:rPr>
      </w:pPr>
      <w:r w:rsidRPr="001C1F4C">
        <w:rPr>
          <w:rFonts w:ascii="Arial" w:hAnsi="Arial" w:cs="Arial"/>
          <w:b w:val="0"/>
          <w:u w:val="none"/>
        </w:rPr>
        <w:t xml:space="preserve">The Education department at NHS Ayrshire and </w:t>
      </w:r>
      <w:smartTag w:uri="urn:schemas-microsoft-com:office:smarttags" w:element="place">
        <w:r w:rsidRPr="001C1F4C">
          <w:rPr>
            <w:rFonts w:ascii="Arial" w:hAnsi="Arial" w:cs="Arial"/>
            <w:b w:val="0"/>
            <w:u w:val="none"/>
          </w:rPr>
          <w:t>Arran</w:t>
        </w:r>
      </w:smartTag>
      <w:r w:rsidRPr="001C1F4C">
        <w:rPr>
          <w:rFonts w:ascii="Arial" w:hAnsi="Arial" w:cs="Arial"/>
          <w:b w:val="0"/>
          <w:u w:val="none"/>
        </w:rPr>
        <w:t xml:space="preserve"> seek to appoint an enthusiastic individual to assist in delivery of undergraduate and postgraduate teaching within NHS Ayrshire. </w:t>
      </w:r>
      <w:r>
        <w:rPr>
          <w:rFonts w:ascii="Arial" w:hAnsi="Arial" w:cs="Arial"/>
          <w:b w:val="0"/>
          <w:u w:val="none"/>
        </w:rPr>
        <w:t xml:space="preserve"> Commencing 2</w:t>
      </w:r>
      <w:r w:rsidRPr="00B13350">
        <w:rPr>
          <w:rFonts w:ascii="Arial" w:hAnsi="Arial" w:cs="Arial"/>
          <w:b w:val="0"/>
          <w:u w:val="none"/>
          <w:vertAlign w:val="superscript"/>
        </w:rPr>
        <w:t>nd</w:t>
      </w:r>
      <w:r>
        <w:rPr>
          <w:rFonts w:ascii="Arial" w:hAnsi="Arial" w:cs="Arial"/>
          <w:b w:val="0"/>
          <w:u w:val="none"/>
        </w:rPr>
        <w:t xml:space="preserve"> August 2023 t</w:t>
      </w:r>
      <w:r w:rsidRPr="001C1F4C">
        <w:rPr>
          <w:rFonts w:ascii="Arial" w:hAnsi="Arial" w:cs="Arial"/>
          <w:b w:val="0"/>
          <w:u w:val="none"/>
        </w:rPr>
        <w:t xml:space="preserve">eaching and clinical duties will primarily be based in the </w:t>
      </w:r>
      <w:r>
        <w:rPr>
          <w:rFonts w:ascii="Arial" w:hAnsi="Arial" w:cs="Arial"/>
          <w:b w:val="0"/>
          <w:u w:val="none"/>
        </w:rPr>
        <w:t xml:space="preserve">University </w:t>
      </w:r>
      <w:r w:rsidRPr="001C1F4C">
        <w:rPr>
          <w:rFonts w:ascii="Arial" w:hAnsi="Arial" w:cs="Arial"/>
          <w:b w:val="0"/>
          <w:u w:val="none"/>
        </w:rPr>
        <w:t>Hospital Ayr although the post</w:t>
      </w:r>
      <w:r>
        <w:rPr>
          <w:rFonts w:ascii="Arial" w:hAnsi="Arial" w:cs="Arial"/>
          <w:b w:val="0"/>
          <w:u w:val="none"/>
        </w:rPr>
        <w:t xml:space="preserve"> </w:t>
      </w:r>
      <w:r w:rsidRPr="001C1F4C">
        <w:rPr>
          <w:rFonts w:ascii="Arial" w:hAnsi="Arial" w:cs="Arial"/>
          <w:b w:val="0"/>
          <w:u w:val="none"/>
        </w:rPr>
        <w:t xml:space="preserve">holder may be based at </w:t>
      </w:r>
      <w:r>
        <w:rPr>
          <w:rFonts w:ascii="Arial" w:hAnsi="Arial" w:cs="Arial"/>
          <w:b w:val="0"/>
          <w:u w:val="none"/>
        </w:rPr>
        <w:t xml:space="preserve">University </w:t>
      </w:r>
      <w:r w:rsidRPr="001C1F4C">
        <w:rPr>
          <w:rFonts w:ascii="Arial" w:hAnsi="Arial" w:cs="Arial"/>
          <w:b w:val="0"/>
          <w:u w:val="none"/>
        </w:rPr>
        <w:t>Hospital Crosshouse for clinical duties.</w:t>
      </w:r>
      <w:r>
        <w:rPr>
          <w:rFonts w:ascii="Arial" w:hAnsi="Arial" w:cs="Arial"/>
          <w:b w:val="0"/>
          <w:u w:val="none"/>
        </w:rPr>
        <w:t xml:space="preserve"> </w:t>
      </w:r>
      <w:r w:rsidRPr="001C1F4C">
        <w:rPr>
          <w:rFonts w:ascii="Arial" w:hAnsi="Arial" w:cs="Arial"/>
          <w:b w:val="0"/>
          <w:u w:val="none"/>
        </w:rPr>
        <w:t xml:space="preserve"> This post would ideally suit a medical or surgical trainee seeking out of programme experience in medical education and clinical research.</w:t>
      </w:r>
    </w:p>
    <w:p w14:paraId="53FF0185" w14:textId="77777777" w:rsidR="00351CAE" w:rsidRPr="001C1F4C" w:rsidRDefault="00351CAE" w:rsidP="00351CAE">
      <w:pPr>
        <w:pStyle w:val="Title"/>
        <w:jc w:val="left"/>
        <w:rPr>
          <w:rFonts w:ascii="Arial" w:hAnsi="Arial" w:cs="Arial"/>
          <w:b w:val="0"/>
          <w:u w:val="none"/>
        </w:rPr>
      </w:pPr>
    </w:p>
    <w:p w14:paraId="78EA3C61" w14:textId="77777777" w:rsidR="00351CAE" w:rsidRDefault="00351CAE" w:rsidP="00351CAE">
      <w:pPr>
        <w:pStyle w:val="Title"/>
        <w:jc w:val="left"/>
        <w:rPr>
          <w:rFonts w:ascii="Arial" w:hAnsi="Arial" w:cs="Arial"/>
          <w:b w:val="0"/>
          <w:u w:val="none"/>
        </w:rPr>
      </w:pPr>
      <w:r w:rsidRPr="001C1F4C">
        <w:rPr>
          <w:rFonts w:ascii="Arial" w:hAnsi="Arial" w:cs="Arial"/>
          <w:b w:val="0"/>
          <w:u w:val="none"/>
        </w:rPr>
        <w:t xml:space="preserve">It is anticipated that up to 4 sessions per week will be devoted to teaching activities (worked flexibly). Teaching will be based within the education centre at </w:t>
      </w:r>
      <w:r>
        <w:rPr>
          <w:rFonts w:ascii="Arial" w:hAnsi="Arial" w:cs="Arial"/>
          <w:b w:val="0"/>
          <w:u w:val="none"/>
        </w:rPr>
        <w:t xml:space="preserve">University </w:t>
      </w:r>
      <w:r w:rsidRPr="001C1F4C">
        <w:rPr>
          <w:rFonts w:ascii="Arial" w:hAnsi="Arial" w:cs="Arial"/>
          <w:b w:val="0"/>
          <w:u w:val="none"/>
        </w:rPr>
        <w:t>Hospital</w:t>
      </w:r>
      <w:r>
        <w:rPr>
          <w:rFonts w:ascii="Arial" w:hAnsi="Arial" w:cs="Arial"/>
          <w:b w:val="0"/>
          <w:u w:val="none"/>
        </w:rPr>
        <w:t xml:space="preserve"> </w:t>
      </w:r>
      <w:r w:rsidRPr="001C1F4C">
        <w:rPr>
          <w:rFonts w:ascii="Arial" w:hAnsi="Arial" w:cs="Arial"/>
          <w:b w:val="0"/>
          <w:u w:val="none"/>
        </w:rPr>
        <w:t xml:space="preserve">Ayr, at the bedside and will focus on teaching medical students who rotate to Ayr Hospital, mostly from Glasgow University. </w:t>
      </w:r>
      <w:r>
        <w:rPr>
          <w:rFonts w:ascii="Arial" w:hAnsi="Arial" w:cs="Arial"/>
          <w:b w:val="0"/>
          <w:u w:val="none"/>
        </w:rPr>
        <w:t xml:space="preserve"> </w:t>
      </w:r>
      <w:r w:rsidRPr="001C1F4C">
        <w:rPr>
          <w:rFonts w:ascii="Arial" w:hAnsi="Arial" w:cs="Arial"/>
          <w:b w:val="0"/>
          <w:u w:val="none"/>
        </w:rPr>
        <w:t>A regular contribution to the foundation year teaching programme (F1 and F2) will also be expected.</w:t>
      </w:r>
    </w:p>
    <w:p w14:paraId="4D1B591D" w14:textId="77777777" w:rsidR="00351CAE" w:rsidRPr="001C1F4C" w:rsidRDefault="00351CAE" w:rsidP="00351CAE">
      <w:pPr>
        <w:pStyle w:val="Title"/>
        <w:jc w:val="left"/>
        <w:rPr>
          <w:rFonts w:ascii="Arial" w:hAnsi="Arial" w:cs="Arial"/>
          <w:b w:val="0"/>
          <w:u w:val="none"/>
        </w:rPr>
      </w:pPr>
    </w:p>
    <w:p w14:paraId="2D367B63" w14:textId="77777777" w:rsidR="00351CAE" w:rsidRDefault="00351CAE" w:rsidP="00351CAE">
      <w:pPr>
        <w:pStyle w:val="Title"/>
        <w:jc w:val="left"/>
        <w:rPr>
          <w:rFonts w:ascii="Arial" w:hAnsi="Arial" w:cs="Arial"/>
          <w:b w:val="0"/>
          <w:u w:val="none"/>
        </w:rPr>
      </w:pPr>
      <w:r>
        <w:rPr>
          <w:rFonts w:ascii="Arial" w:hAnsi="Arial" w:cs="Arial"/>
          <w:b w:val="0"/>
          <w:u w:val="none"/>
        </w:rPr>
        <w:t xml:space="preserve">University </w:t>
      </w:r>
      <w:r w:rsidRPr="001C1F4C">
        <w:rPr>
          <w:rFonts w:ascii="Arial" w:hAnsi="Arial" w:cs="Arial"/>
          <w:b w:val="0"/>
          <w:u w:val="none"/>
        </w:rPr>
        <w:t xml:space="preserve">Hospital </w:t>
      </w:r>
      <w:r>
        <w:rPr>
          <w:rFonts w:ascii="Arial" w:hAnsi="Arial" w:cs="Arial"/>
          <w:b w:val="0"/>
          <w:u w:val="none"/>
        </w:rPr>
        <w:t xml:space="preserve">Ayr </w:t>
      </w:r>
      <w:r w:rsidRPr="001C1F4C">
        <w:rPr>
          <w:rFonts w:ascii="Arial" w:hAnsi="Arial" w:cs="Arial"/>
          <w:b w:val="0"/>
          <w:u w:val="none"/>
        </w:rPr>
        <w:t>is actively involved in teaching medical undergraduates in all years of the Glasgow undergraduate curriculum.</w:t>
      </w:r>
      <w:r>
        <w:rPr>
          <w:rFonts w:ascii="Arial" w:hAnsi="Arial" w:cs="Arial"/>
          <w:b w:val="0"/>
          <w:u w:val="none"/>
        </w:rPr>
        <w:t xml:space="preserve"> </w:t>
      </w:r>
      <w:r w:rsidRPr="001C1F4C">
        <w:rPr>
          <w:rFonts w:ascii="Arial" w:hAnsi="Arial" w:cs="Arial"/>
          <w:b w:val="0"/>
          <w:u w:val="none"/>
        </w:rPr>
        <w:t xml:space="preserve"> It is envisaged that the bulk of teaching will be in the clinical setting with an emphasis on history taking and clinical examination skills and in particular, the successful candidate will be responsible for organising and delivering bedside teaching to 3</w:t>
      </w:r>
      <w:r w:rsidRPr="001C1F4C">
        <w:rPr>
          <w:rFonts w:ascii="Arial" w:hAnsi="Arial" w:cs="Arial"/>
          <w:b w:val="0"/>
          <w:u w:val="none"/>
          <w:vertAlign w:val="superscript"/>
        </w:rPr>
        <w:t>rd</w:t>
      </w:r>
      <w:r w:rsidRPr="001C1F4C">
        <w:rPr>
          <w:rFonts w:ascii="Arial" w:hAnsi="Arial" w:cs="Arial"/>
          <w:b w:val="0"/>
          <w:u w:val="none"/>
        </w:rPr>
        <w:t xml:space="preserve"> year medical students. </w:t>
      </w:r>
      <w:r>
        <w:rPr>
          <w:rFonts w:ascii="Arial" w:hAnsi="Arial" w:cs="Arial"/>
          <w:b w:val="0"/>
          <w:u w:val="none"/>
        </w:rPr>
        <w:t xml:space="preserve"> </w:t>
      </w:r>
    </w:p>
    <w:p w14:paraId="1E28543E" w14:textId="77777777" w:rsidR="00351CAE" w:rsidRDefault="00351CAE" w:rsidP="00351CAE">
      <w:pPr>
        <w:pStyle w:val="Title"/>
        <w:jc w:val="left"/>
        <w:rPr>
          <w:rFonts w:ascii="Arial" w:hAnsi="Arial" w:cs="Arial"/>
          <w:b w:val="0"/>
          <w:u w:val="none"/>
        </w:rPr>
      </w:pPr>
    </w:p>
    <w:p w14:paraId="0C3488BF" w14:textId="77777777" w:rsidR="00351CAE" w:rsidRPr="001C1F4C" w:rsidRDefault="00351CAE" w:rsidP="00351CAE">
      <w:pPr>
        <w:pStyle w:val="Title"/>
        <w:jc w:val="left"/>
        <w:rPr>
          <w:rFonts w:ascii="Arial" w:hAnsi="Arial" w:cs="Arial"/>
          <w:b w:val="0"/>
          <w:u w:val="none"/>
        </w:rPr>
      </w:pPr>
      <w:r w:rsidRPr="001C1F4C">
        <w:rPr>
          <w:rFonts w:ascii="Arial" w:hAnsi="Arial" w:cs="Arial"/>
          <w:b w:val="0"/>
          <w:u w:val="none"/>
        </w:rPr>
        <w:t>Specific courses will be arranged for the successful appointee to enable them to participate as an OSCE examiner in the 2</w:t>
      </w:r>
      <w:r w:rsidRPr="001C1F4C">
        <w:rPr>
          <w:rFonts w:ascii="Arial" w:hAnsi="Arial" w:cs="Arial"/>
          <w:b w:val="0"/>
          <w:u w:val="none"/>
          <w:vertAlign w:val="superscript"/>
        </w:rPr>
        <w:t>nd</w:t>
      </w:r>
      <w:r w:rsidRPr="001C1F4C">
        <w:rPr>
          <w:rFonts w:ascii="Arial" w:hAnsi="Arial" w:cs="Arial"/>
          <w:b w:val="0"/>
          <w:u w:val="none"/>
        </w:rPr>
        <w:t xml:space="preserve"> MB final exams which are hosted annually at Crosshouse. </w:t>
      </w:r>
      <w:r>
        <w:rPr>
          <w:rFonts w:ascii="Arial" w:hAnsi="Arial" w:cs="Arial"/>
          <w:b w:val="0"/>
          <w:u w:val="none"/>
        </w:rPr>
        <w:t xml:space="preserve"> </w:t>
      </w:r>
      <w:r w:rsidRPr="001C1F4C">
        <w:rPr>
          <w:rFonts w:ascii="Arial" w:hAnsi="Arial" w:cs="Arial"/>
          <w:b w:val="0"/>
          <w:u w:val="none"/>
        </w:rPr>
        <w:t xml:space="preserve">In addition the successful candidate will play a key role in the development and delivery of final year OSCE examinations to be performed at </w:t>
      </w:r>
      <w:r>
        <w:rPr>
          <w:rFonts w:ascii="Arial" w:hAnsi="Arial" w:cs="Arial"/>
          <w:b w:val="0"/>
          <w:u w:val="none"/>
        </w:rPr>
        <w:t>University Hospital Ayr</w:t>
      </w:r>
      <w:r w:rsidRPr="001C1F4C">
        <w:rPr>
          <w:rFonts w:ascii="Arial" w:hAnsi="Arial" w:cs="Arial"/>
          <w:b w:val="0"/>
          <w:u w:val="none"/>
        </w:rPr>
        <w:t xml:space="preserve">. </w:t>
      </w:r>
      <w:r>
        <w:rPr>
          <w:rFonts w:ascii="Arial" w:hAnsi="Arial" w:cs="Arial"/>
          <w:b w:val="0"/>
          <w:u w:val="none"/>
        </w:rPr>
        <w:t xml:space="preserve"> </w:t>
      </w:r>
      <w:r w:rsidRPr="001C1F4C">
        <w:rPr>
          <w:rFonts w:ascii="Arial" w:hAnsi="Arial" w:cs="Arial"/>
          <w:b w:val="0"/>
          <w:u w:val="none"/>
        </w:rPr>
        <w:t>The appointee will also be expected to enrol for a higher teaching qua</w:t>
      </w:r>
      <w:r>
        <w:rPr>
          <w:rFonts w:ascii="Arial" w:hAnsi="Arial" w:cs="Arial"/>
          <w:b w:val="0"/>
          <w:u w:val="none"/>
        </w:rPr>
        <w:t>lification (</w:t>
      </w:r>
      <w:proofErr w:type="spellStart"/>
      <w:r>
        <w:rPr>
          <w:rFonts w:ascii="Arial" w:hAnsi="Arial" w:cs="Arial"/>
          <w:b w:val="0"/>
          <w:u w:val="none"/>
        </w:rPr>
        <w:t>eg</w:t>
      </w:r>
      <w:proofErr w:type="spellEnd"/>
      <w:r>
        <w:rPr>
          <w:rFonts w:ascii="Arial" w:hAnsi="Arial" w:cs="Arial"/>
          <w:b w:val="0"/>
          <w:u w:val="none"/>
        </w:rPr>
        <w:t>. Certificate in M</w:t>
      </w:r>
      <w:r w:rsidRPr="001C1F4C">
        <w:rPr>
          <w:rFonts w:ascii="Arial" w:hAnsi="Arial" w:cs="Arial"/>
          <w:b w:val="0"/>
          <w:u w:val="none"/>
        </w:rPr>
        <w:t xml:space="preserve">edical </w:t>
      </w:r>
      <w:r>
        <w:rPr>
          <w:rFonts w:ascii="Arial" w:hAnsi="Arial" w:cs="Arial"/>
          <w:b w:val="0"/>
          <w:u w:val="none"/>
        </w:rPr>
        <w:t>E</w:t>
      </w:r>
      <w:r w:rsidRPr="001C1F4C">
        <w:rPr>
          <w:rFonts w:ascii="Arial" w:hAnsi="Arial" w:cs="Arial"/>
          <w:b w:val="0"/>
          <w:u w:val="none"/>
        </w:rPr>
        <w:t xml:space="preserve">ducation) and funding will be available to assist in this respect. </w:t>
      </w:r>
      <w:r>
        <w:rPr>
          <w:rFonts w:ascii="Arial" w:hAnsi="Arial" w:cs="Arial"/>
          <w:b w:val="0"/>
          <w:u w:val="none"/>
        </w:rPr>
        <w:t xml:space="preserve"> </w:t>
      </w:r>
      <w:r w:rsidRPr="001C1F4C">
        <w:rPr>
          <w:rFonts w:ascii="Arial" w:hAnsi="Arial" w:cs="Arial"/>
          <w:b w:val="0"/>
          <w:u w:val="none"/>
        </w:rPr>
        <w:t>Honorary clinical lecturer status will be awarded by the University of Glasgow.</w:t>
      </w:r>
    </w:p>
    <w:p w14:paraId="566EC008" w14:textId="77777777" w:rsidR="00351CAE" w:rsidRPr="001C1F4C" w:rsidRDefault="00351CAE" w:rsidP="00351CAE">
      <w:pPr>
        <w:pStyle w:val="Title"/>
        <w:jc w:val="left"/>
        <w:rPr>
          <w:rFonts w:ascii="Arial" w:hAnsi="Arial" w:cs="Arial"/>
          <w:b w:val="0"/>
        </w:rPr>
      </w:pPr>
    </w:p>
    <w:p w14:paraId="71C9D908" w14:textId="77777777" w:rsidR="00351CAE" w:rsidRPr="00DD353A" w:rsidRDefault="00351CAE" w:rsidP="00351CAE">
      <w:pPr>
        <w:pStyle w:val="Title"/>
        <w:jc w:val="left"/>
        <w:rPr>
          <w:rFonts w:ascii="Arial" w:hAnsi="Arial" w:cs="Arial"/>
          <w:b w:val="0"/>
          <w:u w:val="none"/>
        </w:rPr>
      </w:pPr>
      <w:r w:rsidRPr="001C1F4C">
        <w:rPr>
          <w:rFonts w:ascii="Arial" w:hAnsi="Arial" w:cs="Arial"/>
          <w:b w:val="0"/>
          <w:u w:val="none"/>
        </w:rPr>
        <w:t xml:space="preserve">The successful appointee will also be encouraged to undertake clinical research and/or audit projects in Ayrshire. </w:t>
      </w:r>
      <w:r>
        <w:rPr>
          <w:rFonts w:ascii="Arial" w:hAnsi="Arial" w:cs="Arial"/>
          <w:b w:val="0"/>
          <w:u w:val="none"/>
        </w:rPr>
        <w:t xml:space="preserve"> </w:t>
      </w:r>
      <w:r w:rsidRPr="001C1F4C">
        <w:rPr>
          <w:rFonts w:ascii="Arial" w:hAnsi="Arial" w:cs="Arial"/>
          <w:b w:val="0"/>
          <w:u w:val="none"/>
        </w:rPr>
        <w:t>It is anticipated that around 2-3 sessions per week (to be worked flexibly)</w:t>
      </w:r>
      <w:r>
        <w:rPr>
          <w:rFonts w:ascii="Arial" w:hAnsi="Arial" w:cs="Arial"/>
          <w:b w:val="0"/>
          <w:u w:val="none"/>
        </w:rPr>
        <w:t>,</w:t>
      </w:r>
      <w:r w:rsidRPr="001C1F4C">
        <w:rPr>
          <w:rFonts w:ascii="Arial" w:hAnsi="Arial" w:cs="Arial"/>
          <w:b w:val="0"/>
          <w:u w:val="none"/>
        </w:rPr>
        <w:t xml:space="preserve"> could be devoted to research and audit activities. The research component of the post will be tailored to the particular </w:t>
      </w:r>
      <w:r w:rsidRPr="00DD353A">
        <w:rPr>
          <w:rFonts w:ascii="Arial" w:hAnsi="Arial" w:cs="Arial"/>
          <w:b w:val="0"/>
          <w:u w:val="none"/>
        </w:rPr>
        <w:t xml:space="preserve">interests of the appointee. </w:t>
      </w:r>
      <w:r w:rsidRPr="00DD353A">
        <w:rPr>
          <w:rFonts w:ascii="Arial" w:hAnsi="Arial" w:cs="Arial"/>
          <w:b w:val="0"/>
          <w:u w:val="none"/>
          <w:lang w:val="en-US"/>
        </w:rPr>
        <w:t xml:space="preserve">Successful candidate </w:t>
      </w:r>
      <w:r>
        <w:rPr>
          <w:rFonts w:ascii="Arial" w:hAnsi="Arial" w:cs="Arial"/>
          <w:b w:val="0"/>
          <w:u w:val="none"/>
          <w:lang w:val="en-US"/>
        </w:rPr>
        <w:t xml:space="preserve">is </w:t>
      </w:r>
      <w:r w:rsidRPr="00DD353A">
        <w:rPr>
          <w:rFonts w:ascii="Arial" w:hAnsi="Arial" w:cs="Arial"/>
          <w:b w:val="0"/>
          <w:u w:val="none"/>
          <w:lang w:val="en-US"/>
        </w:rPr>
        <w:t>encouraged to under</w:t>
      </w:r>
      <w:r>
        <w:rPr>
          <w:rFonts w:ascii="Arial" w:hAnsi="Arial" w:cs="Arial"/>
          <w:b w:val="0"/>
          <w:u w:val="none"/>
          <w:lang w:val="en-US"/>
        </w:rPr>
        <w:t xml:space="preserve">take </w:t>
      </w:r>
      <w:proofErr w:type="spellStart"/>
      <w:r>
        <w:rPr>
          <w:rFonts w:ascii="Arial" w:hAnsi="Arial" w:cs="Arial"/>
          <w:b w:val="0"/>
          <w:u w:val="none"/>
          <w:lang w:val="en-US"/>
        </w:rPr>
        <w:t>MRes</w:t>
      </w:r>
      <w:proofErr w:type="spellEnd"/>
      <w:r>
        <w:rPr>
          <w:rFonts w:ascii="Arial" w:hAnsi="Arial" w:cs="Arial"/>
          <w:b w:val="0"/>
          <w:u w:val="none"/>
          <w:lang w:val="en-US"/>
        </w:rPr>
        <w:t xml:space="preserve"> in Bariatrics &amp; Lapa</w:t>
      </w:r>
      <w:r w:rsidRPr="00DD353A">
        <w:rPr>
          <w:rFonts w:ascii="Arial" w:hAnsi="Arial" w:cs="Arial"/>
          <w:b w:val="0"/>
          <w:u w:val="none"/>
          <w:lang w:val="en-US"/>
        </w:rPr>
        <w:t>roscopy</w:t>
      </w:r>
    </w:p>
    <w:p w14:paraId="6797F7D9" w14:textId="77777777" w:rsidR="00351CAE" w:rsidRDefault="00351CAE" w:rsidP="00351CAE">
      <w:pPr>
        <w:pStyle w:val="Title"/>
        <w:jc w:val="left"/>
        <w:rPr>
          <w:rFonts w:ascii="Arial" w:hAnsi="Arial" w:cs="Arial"/>
          <w:b w:val="0"/>
          <w:u w:val="none"/>
        </w:rPr>
      </w:pPr>
    </w:p>
    <w:p w14:paraId="4C0C280F" w14:textId="77777777" w:rsidR="00351CAE" w:rsidRPr="001C1F4C" w:rsidRDefault="00351CAE" w:rsidP="00351CAE">
      <w:pPr>
        <w:pStyle w:val="Title"/>
        <w:jc w:val="left"/>
        <w:rPr>
          <w:rFonts w:ascii="Arial" w:hAnsi="Arial" w:cs="Arial"/>
          <w:b w:val="0"/>
          <w:u w:val="none"/>
        </w:rPr>
      </w:pPr>
      <w:r w:rsidRPr="001C1F4C">
        <w:rPr>
          <w:rFonts w:ascii="Arial" w:hAnsi="Arial" w:cs="Arial"/>
          <w:b w:val="0"/>
          <w:u w:val="none"/>
        </w:rPr>
        <w:t>Participation in the development of a novel web based educational tool, already under development in association with NHS Education for Scotland and/or educational research will be encouraged.  The successful candidate will be trained in good clinical practice (GCP).</w:t>
      </w:r>
    </w:p>
    <w:p w14:paraId="09699454" w14:textId="77777777" w:rsidR="00351CAE" w:rsidRPr="001C1F4C" w:rsidRDefault="00351CAE" w:rsidP="00351CAE">
      <w:pPr>
        <w:pStyle w:val="Title"/>
        <w:jc w:val="left"/>
        <w:rPr>
          <w:rFonts w:ascii="Arial" w:hAnsi="Arial" w:cs="Arial"/>
          <w:b w:val="0"/>
          <w:u w:val="none"/>
        </w:rPr>
      </w:pPr>
    </w:p>
    <w:p w14:paraId="326C1BEE" w14:textId="77777777" w:rsidR="00351CAE" w:rsidRPr="001C1F4C" w:rsidRDefault="00351CAE" w:rsidP="00351CAE">
      <w:pPr>
        <w:pStyle w:val="Title"/>
        <w:jc w:val="left"/>
        <w:rPr>
          <w:rFonts w:ascii="Arial" w:hAnsi="Arial" w:cs="Arial"/>
          <w:b w:val="0"/>
          <w:u w:val="none"/>
        </w:rPr>
      </w:pPr>
      <w:r w:rsidRPr="001C1F4C">
        <w:rPr>
          <w:rFonts w:ascii="Arial" w:hAnsi="Arial" w:cs="Arial"/>
          <w:b w:val="0"/>
          <w:u w:val="none"/>
        </w:rPr>
        <w:t xml:space="preserve">This post has a commitment to clinical duties within </w:t>
      </w:r>
      <w:r>
        <w:rPr>
          <w:rFonts w:ascii="Arial" w:hAnsi="Arial" w:cs="Arial"/>
          <w:b w:val="0"/>
          <w:u w:val="none"/>
        </w:rPr>
        <w:t xml:space="preserve">University Hospital </w:t>
      </w:r>
      <w:r w:rsidRPr="001C1F4C">
        <w:rPr>
          <w:rFonts w:ascii="Arial" w:hAnsi="Arial" w:cs="Arial"/>
          <w:b w:val="0"/>
          <w:u w:val="none"/>
        </w:rPr>
        <w:t xml:space="preserve">Ayr or Crosshouse (anticipated approximately 8 to 16 hours per week, dependent on teaching commitments, worked flexibly). </w:t>
      </w:r>
      <w:r>
        <w:rPr>
          <w:rFonts w:ascii="Arial" w:hAnsi="Arial" w:cs="Arial"/>
          <w:b w:val="0"/>
          <w:u w:val="none"/>
        </w:rPr>
        <w:t xml:space="preserve"> </w:t>
      </w:r>
      <w:r w:rsidRPr="001C1F4C">
        <w:rPr>
          <w:rFonts w:ascii="Arial" w:hAnsi="Arial" w:cs="Arial"/>
          <w:b w:val="0"/>
          <w:u w:val="none"/>
        </w:rPr>
        <w:t xml:space="preserve">The development of the clinical component of this appointment can be negotiated to best suit the interests of the successful candidate and opportunities within the medical and surgical as well as accident and emergency department could be explored. </w:t>
      </w:r>
      <w:r>
        <w:rPr>
          <w:rFonts w:ascii="Arial" w:hAnsi="Arial" w:cs="Arial"/>
          <w:b w:val="0"/>
          <w:u w:val="none"/>
        </w:rPr>
        <w:t xml:space="preserve"> </w:t>
      </w:r>
      <w:r w:rsidRPr="001C1F4C">
        <w:rPr>
          <w:rFonts w:ascii="Arial" w:hAnsi="Arial" w:cs="Arial"/>
          <w:b w:val="0"/>
          <w:u w:val="none"/>
        </w:rPr>
        <w:t>Clinical duties will be tailored to match the training needs of the successful candidate, with the intention of developing the candidates understanding and clinical skills within the chosen directorate, to support an application for specialist training in their chosen field.</w:t>
      </w:r>
    </w:p>
    <w:p w14:paraId="787842E3" w14:textId="77777777" w:rsidR="00351CAE" w:rsidRPr="001C1F4C" w:rsidRDefault="00351CAE" w:rsidP="00351CAE">
      <w:pPr>
        <w:pStyle w:val="Title"/>
        <w:jc w:val="left"/>
        <w:rPr>
          <w:rFonts w:ascii="Arial" w:hAnsi="Arial" w:cs="Arial"/>
          <w:b w:val="0"/>
        </w:rPr>
      </w:pPr>
    </w:p>
    <w:p w14:paraId="38AAFEF8" w14:textId="77777777" w:rsidR="00351CAE" w:rsidRPr="00BF6294" w:rsidRDefault="00351CAE" w:rsidP="00351CAE">
      <w:pPr>
        <w:pStyle w:val="Title"/>
        <w:jc w:val="left"/>
        <w:rPr>
          <w:rFonts w:ascii="Arial" w:hAnsi="Arial" w:cs="Arial"/>
          <w:b w:val="0"/>
          <w:u w:val="none"/>
        </w:rPr>
      </w:pPr>
      <w:r w:rsidRPr="00BF6294">
        <w:rPr>
          <w:rFonts w:ascii="Arial" w:hAnsi="Arial" w:cs="Arial"/>
          <w:u w:val="none"/>
        </w:rPr>
        <w:t>E</w:t>
      </w:r>
      <w:r>
        <w:rPr>
          <w:rFonts w:ascii="Arial" w:hAnsi="Arial" w:cs="Arial"/>
          <w:u w:val="none"/>
        </w:rPr>
        <w:t>ducational Aims of Post</w:t>
      </w:r>
    </w:p>
    <w:p w14:paraId="1304375B" w14:textId="77777777" w:rsidR="00351CAE" w:rsidRPr="001C1F4C" w:rsidRDefault="00351CAE" w:rsidP="00351CAE">
      <w:pPr>
        <w:pStyle w:val="Title"/>
        <w:numPr>
          <w:ilvl w:val="0"/>
          <w:numId w:val="35"/>
        </w:numPr>
        <w:jc w:val="left"/>
        <w:rPr>
          <w:rFonts w:ascii="Arial" w:hAnsi="Arial" w:cs="Arial"/>
          <w:b w:val="0"/>
          <w:u w:val="none"/>
        </w:rPr>
      </w:pPr>
      <w:r w:rsidRPr="001C1F4C">
        <w:rPr>
          <w:rFonts w:ascii="Arial" w:hAnsi="Arial" w:cs="Arial"/>
          <w:b w:val="0"/>
          <w:u w:val="none"/>
        </w:rPr>
        <w:t>Develop expertise in delivering undergraduate and postgraduate education</w:t>
      </w:r>
    </w:p>
    <w:p w14:paraId="23CC4792" w14:textId="77777777" w:rsidR="00351CAE" w:rsidRPr="001C1F4C" w:rsidRDefault="00351CAE" w:rsidP="00351CAE">
      <w:pPr>
        <w:pStyle w:val="Title"/>
        <w:numPr>
          <w:ilvl w:val="0"/>
          <w:numId w:val="35"/>
        </w:numPr>
        <w:jc w:val="left"/>
        <w:rPr>
          <w:rFonts w:ascii="Arial" w:hAnsi="Arial" w:cs="Arial"/>
          <w:b w:val="0"/>
          <w:u w:val="none"/>
        </w:rPr>
      </w:pPr>
      <w:r w:rsidRPr="001C1F4C">
        <w:rPr>
          <w:rFonts w:ascii="Arial" w:hAnsi="Arial" w:cs="Arial"/>
          <w:b w:val="0"/>
          <w:u w:val="none"/>
        </w:rPr>
        <w:t>Gain a postgraduate qualification in medical education (</w:t>
      </w:r>
      <w:proofErr w:type="spellStart"/>
      <w:r w:rsidRPr="001C1F4C">
        <w:rPr>
          <w:rFonts w:ascii="Arial" w:hAnsi="Arial" w:cs="Arial"/>
          <w:b w:val="0"/>
          <w:u w:val="none"/>
        </w:rPr>
        <w:t>eg</w:t>
      </w:r>
      <w:proofErr w:type="spellEnd"/>
      <w:r w:rsidRPr="001C1F4C">
        <w:rPr>
          <w:rFonts w:ascii="Arial" w:hAnsi="Arial" w:cs="Arial"/>
          <w:b w:val="0"/>
          <w:u w:val="none"/>
        </w:rPr>
        <w:t>, certificate or diploma in medical education)</w:t>
      </w:r>
    </w:p>
    <w:p w14:paraId="6EE277A4" w14:textId="77777777" w:rsidR="00351CAE" w:rsidRPr="001C1F4C" w:rsidRDefault="00351CAE" w:rsidP="00351CAE">
      <w:pPr>
        <w:pStyle w:val="Title"/>
        <w:numPr>
          <w:ilvl w:val="0"/>
          <w:numId w:val="35"/>
        </w:numPr>
        <w:jc w:val="left"/>
        <w:rPr>
          <w:rFonts w:ascii="Arial" w:hAnsi="Arial" w:cs="Arial"/>
          <w:b w:val="0"/>
          <w:u w:val="none"/>
        </w:rPr>
      </w:pPr>
      <w:r w:rsidRPr="001C1F4C">
        <w:rPr>
          <w:rFonts w:ascii="Arial" w:hAnsi="Arial" w:cs="Arial"/>
          <w:b w:val="0"/>
          <w:u w:val="none"/>
        </w:rPr>
        <w:t>Gain experience in teaching techniques (OSCE, small group, bedside)</w:t>
      </w:r>
    </w:p>
    <w:p w14:paraId="0114B2FC" w14:textId="77777777" w:rsidR="00351CAE" w:rsidRPr="001C1F4C" w:rsidRDefault="00351CAE" w:rsidP="00351CAE">
      <w:pPr>
        <w:pStyle w:val="Title"/>
        <w:numPr>
          <w:ilvl w:val="0"/>
          <w:numId w:val="35"/>
        </w:numPr>
        <w:jc w:val="left"/>
        <w:rPr>
          <w:rFonts w:ascii="Arial" w:hAnsi="Arial" w:cs="Arial"/>
          <w:b w:val="0"/>
          <w:u w:val="none"/>
        </w:rPr>
      </w:pPr>
      <w:r w:rsidRPr="001C1F4C">
        <w:rPr>
          <w:rFonts w:ascii="Arial" w:hAnsi="Arial" w:cs="Arial"/>
          <w:b w:val="0"/>
          <w:u w:val="none"/>
        </w:rPr>
        <w:lastRenderedPageBreak/>
        <w:t>To gain experience in research and related activities (gaining ethical approval for research, research methodology, statistics, basic science, publishing)</w:t>
      </w:r>
    </w:p>
    <w:p w14:paraId="12233050" w14:textId="77777777" w:rsidR="00351CAE" w:rsidRPr="001C1F4C" w:rsidRDefault="00351CAE" w:rsidP="00351CAE">
      <w:pPr>
        <w:pStyle w:val="Title"/>
        <w:jc w:val="left"/>
        <w:rPr>
          <w:rFonts w:ascii="Arial" w:hAnsi="Arial" w:cs="Arial"/>
          <w:b w:val="0"/>
        </w:rPr>
      </w:pPr>
    </w:p>
    <w:p w14:paraId="6B011A78" w14:textId="77777777" w:rsidR="00351CAE" w:rsidRPr="00BF6294" w:rsidRDefault="00351CAE" w:rsidP="00351CAE">
      <w:pPr>
        <w:pStyle w:val="Title"/>
        <w:jc w:val="left"/>
        <w:rPr>
          <w:rFonts w:ascii="Arial" w:hAnsi="Arial" w:cs="Arial"/>
          <w:b w:val="0"/>
          <w:u w:val="none"/>
        </w:rPr>
      </w:pPr>
      <w:r w:rsidRPr="00BF6294">
        <w:rPr>
          <w:rFonts w:ascii="Arial" w:hAnsi="Arial" w:cs="Arial"/>
          <w:u w:val="none"/>
        </w:rPr>
        <w:t>E</w:t>
      </w:r>
      <w:r>
        <w:rPr>
          <w:rFonts w:ascii="Arial" w:hAnsi="Arial" w:cs="Arial"/>
          <w:u w:val="none"/>
        </w:rPr>
        <w:t>ssential/Desirable Attributes of Appointee</w:t>
      </w:r>
    </w:p>
    <w:p w14:paraId="246155C9" w14:textId="77777777" w:rsidR="00351CAE" w:rsidRPr="001C1F4C" w:rsidRDefault="00351CAE" w:rsidP="00351CAE">
      <w:pPr>
        <w:pStyle w:val="Title"/>
        <w:numPr>
          <w:ilvl w:val="0"/>
          <w:numId w:val="34"/>
        </w:numPr>
        <w:jc w:val="left"/>
        <w:rPr>
          <w:rFonts w:ascii="Arial" w:hAnsi="Arial" w:cs="Arial"/>
          <w:b w:val="0"/>
          <w:u w:val="none"/>
        </w:rPr>
      </w:pPr>
      <w:r w:rsidRPr="001C1F4C">
        <w:rPr>
          <w:rFonts w:ascii="Arial" w:hAnsi="Arial" w:cs="Arial"/>
          <w:b w:val="0"/>
          <w:u w:val="none"/>
        </w:rPr>
        <w:t xml:space="preserve">Completion of FY2 training </w:t>
      </w:r>
    </w:p>
    <w:p w14:paraId="4524B658" w14:textId="77777777" w:rsidR="00351CAE" w:rsidRPr="001C1F4C" w:rsidRDefault="00351CAE" w:rsidP="00351CAE">
      <w:pPr>
        <w:pStyle w:val="Title"/>
        <w:numPr>
          <w:ilvl w:val="0"/>
          <w:numId w:val="34"/>
        </w:numPr>
        <w:jc w:val="left"/>
        <w:rPr>
          <w:rFonts w:ascii="Arial" w:hAnsi="Arial" w:cs="Arial"/>
          <w:b w:val="0"/>
          <w:u w:val="none"/>
        </w:rPr>
      </w:pPr>
      <w:r w:rsidRPr="001C1F4C">
        <w:rPr>
          <w:rFonts w:ascii="Arial" w:hAnsi="Arial" w:cs="Arial"/>
          <w:b w:val="0"/>
          <w:u w:val="none"/>
        </w:rPr>
        <w:t>Excellent communication skills</w:t>
      </w:r>
    </w:p>
    <w:p w14:paraId="2C741BE5" w14:textId="77777777" w:rsidR="00351CAE" w:rsidRPr="001C1F4C" w:rsidRDefault="00351CAE" w:rsidP="00351CAE">
      <w:pPr>
        <w:pStyle w:val="Title"/>
        <w:numPr>
          <w:ilvl w:val="0"/>
          <w:numId w:val="34"/>
        </w:numPr>
        <w:jc w:val="left"/>
        <w:rPr>
          <w:rFonts w:ascii="Arial" w:hAnsi="Arial" w:cs="Arial"/>
          <w:b w:val="0"/>
          <w:u w:val="none"/>
        </w:rPr>
      </w:pPr>
      <w:r w:rsidRPr="001C1F4C">
        <w:rPr>
          <w:rFonts w:ascii="Arial" w:hAnsi="Arial" w:cs="Arial"/>
          <w:b w:val="0"/>
          <w:u w:val="none"/>
        </w:rPr>
        <w:t>Interest in undergraduate and postgraduate education</w:t>
      </w:r>
    </w:p>
    <w:p w14:paraId="7D5EF66E" w14:textId="77777777" w:rsidR="00351CAE" w:rsidRPr="001C1F4C" w:rsidRDefault="00351CAE" w:rsidP="00351CAE">
      <w:pPr>
        <w:pStyle w:val="Title"/>
        <w:jc w:val="left"/>
        <w:rPr>
          <w:rFonts w:ascii="Arial" w:hAnsi="Arial" w:cs="Arial"/>
          <w:u w:val="none"/>
        </w:rPr>
      </w:pPr>
    </w:p>
    <w:p w14:paraId="3F20DCC9" w14:textId="77777777" w:rsidR="00351CAE" w:rsidRPr="00BF6294" w:rsidRDefault="00351CAE" w:rsidP="00351CAE">
      <w:pPr>
        <w:pStyle w:val="Title"/>
        <w:jc w:val="left"/>
        <w:rPr>
          <w:rFonts w:ascii="Arial" w:hAnsi="Arial" w:cs="Arial"/>
          <w:b w:val="0"/>
          <w:u w:val="none"/>
        </w:rPr>
      </w:pPr>
      <w:r w:rsidRPr="00BF6294">
        <w:rPr>
          <w:rFonts w:ascii="Arial" w:hAnsi="Arial" w:cs="Arial"/>
          <w:u w:val="none"/>
        </w:rPr>
        <w:t>T</w:t>
      </w:r>
      <w:r>
        <w:rPr>
          <w:rFonts w:ascii="Arial" w:hAnsi="Arial" w:cs="Arial"/>
          <w:u w:val="none"/>
        </w:rPr>
        <w:t>enure of Post</w:t>
      </w:r>
    </w:p>
    <w:p w14:paraId="6AC2EA8D" w14:textId="77777777" w:rsidR="00351CAE" w:rsidRPr="001C1F4C" w:rsidRDefault="00351CAE" w:rsidP="00351CAE">
      <w:pPr>
        <w:pStyle w:val="Title"/>
        <w:jc w:val="left"/>
        <w:rPr>
          <w:rFonts w:ascii="Arial" w:hAnsi="Arial" w:cs="Arial"/>
          <w:b w:val="0"/>
          <w:u w:val="none"/>
        </w:rPr>
      </w:pPr>
      <w:r w:rsidRPr="001C1F4C">
        <w:rPr>
          <w:rFonts w:ascii="Arial" w:hAnsi="Arial" w:cs="Arial"/>
          <w:b w:val="0"/>
          <w:u w:val="none"/>
        </w:rPr>
        <w:t xml:space="preserve">1 year in the first instance. A second year may be offered depending upon satisfactory progress. </w:t>
      </w:r>
    </w:p>
    <w:p w14:paraId="52AD13C4" w14:textId="77777777" w:rsidR="00351CAE" w:rsidRPr="001C1F4C" w:rsidRDefault="00351CAE" w:rsidP="00351CAE">
      <w:pPr>
        <w:pStyle w:val="Title"/>
        <w:jc w:val="left"/>
        <w:rPr>
          <w:rFonts w:ascii="Arial" w:hAnsi="Arial" w:cs="Arial"/>
          <w:u w:val="none"/>
        </w:rPr>
      </w:pPr>
    </w:p>
    <w:p w14:paraId="54DC194C" w14:textId="77777777" w:rsidR="00351CAE" w:rsidRPr="00BF6294" w:rsidRDefault="00351CAE" w:rsidP="00351CAE">
      <w:pPr>
        <w:pStyle w:val="Title"/>
        <w:jc w:val="left"/>
        <w:rPr>
          <w:rFonts w:ascii="Arial" w:hAnsi="Arial" w:cs="Arial"/>
          <w:b w:val="0"/>
          <w:u w:val="none"/>
        </w:rPr>
      </w:pPr>
      <w:r w:rsidRPr="00BF6294">
        <w:rPr>
          <w:rFonts w:ascii="Arial" w:hAnsi="Arial" w:cs="Arial"/>
          <w:u w:val="none"/>
        </w:rPr>
        <w:t>S</w:t>
      </w:r>
      <w:r>
        <w:rPr>
          <w:rFonts w:ascii="Arial" w:hAnsi="Arial" w:cs="Arial"/>
          <w:u w:val="none"/>
        </w:rPr>
        <w:t>alary Scale</w:t>
      </w:r>
    </w:p>
    <w:p w14:paraId="1AC3634F" w14:textId="77777777" w:rsidR="00351CAE" w:rsidRPr="001C1F4C" w:rsidRDefault="00351CAE" w:rsidP="00351CAE">
      <w:pPr>
        <w:pStyle w:val="Title"/>
        <w:jc w:val="left"/>
        <w:rPr>
          <w:rFonts w:ascii="Arial" w:hAnsi="Arial" w:cs="Arial"/>
          <w:b w:val="0"/>
          <w:u w:val="none"/>
        </w:rPr>
      </w:pPr>
      <w:r w:rsidRPr="001C1F4C">
        <w:rPr>
          <w:rFonts w:ascii="Arial" w:hAnsi="Arial" w:cs="Arial"/>
          <w:b w:val="0"/>
          <w:u w:val="none"/>
        </w:rPr>
        <w:t xml:space="preserve">At the appropriate point on the </w:t>
      </w:r>
      <w:proofErr w:type="spellStart"/>
      <w:proofErr w:type="gramStart"/>
      <w:r>
        <w:rPr>
          <w:rFonts w:ascii="Arial" w:hAnsi="Arial" w:cs="Arial"/>
          <w:b w:val="0"/>
          <w:u w:val="none"/>
        </w:rPr>
        <w:t>StR</w:t>
      </w:r>
      <w:proofErr w:type="spellEnd"/>
      <w:proofErr w:type="gramEnd"/>
      <w:r>
        <w:rPr>
          <w:rFonts w:ascii="Arial" w:hAnsi="Arial" w:cs="Arial"/>
          <w:b w:val="0"/>
          <w:u w:val="none"/>
        </w:rPr>
        <w:t xml:space="preserve"> salary scale</w:t>
      </w:r>
    </w:p>
    <w:p w14:paraId="54C59A5A" w14:textId="77777777" w:rsidR="00351CAE" w:rsidRPr="001C1F4C" w:rsidRDefault="00351CAE" w:rsidP="00351CAE">
      <w:pPr>
        <w:pStyle w:val="Title"/>
        <w:jc w:val="left"/>
        <w:rPr>
          <w:rFonts w:ascii="Arial" w:hAnsi="Arial" w:cs="Arial"/>
          <w:b w:val="0"/>
          <w:u w:val="none"/>
        </w:rPr>
      </w:pPr>
    </w:p>
    <w:p w14:paraId="3BBF4191" w14:textId="77777777" w:rsidR="00351CAE" w:rsidRPr="00BF6294" w:rsidRDefault="00351CAE" w:rsidP="00351CAE">
      <w:pPr>
        <w:pStyle w:val="Title"/>
        <w:jc w:val="left"/>
        <w:rPr>
          <w:rFonts w:ascii="Arial" w:hAnsi="Arial" w:cs="Arial"/>
          <w:b w:val="0"/>
          <w:u w:val="none"/>
        </w:rPr>
      </w:pPr>
      <w:r w:rsidRPr="00BF6294">
        <w:rPr>
          <w:rFonts w:ascii="Arial" w:hAnsi="Arial" w:cs="Arial"/>
          <w:u w:val="none"/>
        </w:rPr>
        <w:t>R</w:t>
      </w:r>
      <w:r>
        <w:rPr>
          <w:rFonts w:ascii="Arial" w:hAnsi="Arial" w:cs="Arial"/>
          <w:u w:val="none"/>
        </w:rPr>
        <w:t>esources</w:t>
      </w:r>
    </w:p>
    <w:p w14:paraId="33432D78" w14:textId="77777777" w:rsidR="00351CAE" w:rsidRPr="001C1F4C" w:rsidRDefault="00351CAE" w:rsidP="00351CAE">
      <w:pPr>
        <w:pStyle w:val="Title"/>
        <w:jc w:val="left"/>
        <w:rPr>
          <w:rFonts w:ascii="Arial" w:hAnsi="Arial" w:cs="Arial"/>
          <w:b w:val="0"/>
        </w:rPr>
      </w:pPr>
      <w:r>
        <w:rPr>
          <w:rFonts w:ascii="Arial" w:hAnsi="Arial" w:cs="Arial"/>
          <w:b w:val="0"/>
          <w:u w:val="none"/>
        </w:rPr>
        <w:t xml:space="preserve">University Hospitals </w:t>
      </w:r>
      <w:r w:rsidRPr="001C1F4C">
        <w:rPr>
          <w:rFonts w:ascii="Arial" w:hAnsi="Arial" w:cs="Arial"/>
          <w:b w:val="0"/>
          <w:u w:val="none"/>
        </w:rPr>
        <w:t>Crosshouse and Ayr have modern education centres which boast extensive libraries with computer clusters, dedicated rooms for undergraduate and postgraduate teaching, meeting facilities and lecture theatres with state of the art projection facilities</w:t>
      </w:r>
      <w:r w:rsidRPr="001C1F4C">
        <w:rPr>
          <w:rFonts w:ascii="Arial" w:hAnsi="Arial" w:cs="Arial"/>
          <w:b w:val="0"/>
        </w:rPr>
        <w:t xml:space="preserve">. </w:t>
      </w:r>
    </w:p>
    <w:p w14:paraId="33342D9C" w14:textId="77777777" w:rsidR="00351CAE" w:rsidRPr="001C1F4C" w:rsidRDefault="00351CAE" w:rsidP="00351CAE">
      <w:pPr>
        <w:pStyle w:val="Title"/>
        <w:jc w:val="left"/>
        <w:rPr>
          <w:rFonts w:ascii="Arial" w:hAnsi="Arial" w:cs="Arial"/>
          <w:b w:val="0"/>
        </w:rPr>
      </w:pPr>
    </w:p>
    <w:p w14:paraId="73C68B6A" w14:textId="77777777" w:rsidR="00351CAE" w:rsidRPr="00BF6294" w:rsidRDefault="00351CAE" w:rsidP="00351CAE">
      <w:pPr>
        <w:pStyle w:val="Title"/>
        <w:jc w:val="left"/>
        <w:rPr>
          <w:rFonts w:ascii="Arial" w:hAnsi="Arial" w:cs="Arial"/>
          <w:b w:val="0"/>
          <w:u w:val="none"/>
        </w:rPr>
      </w:pPr>
      <w:r w:rsidRPr="00BF6294">
        <w:rPr>
          <w:rFonts w:ascii="Arial" w:hAnsi="Arial" w:cs="Arial"/>
          <w:u w:val="none"/>
        </w:rPr>
        <w:t>D</w:t>
      </w:r>
      <w:r>
        <w:rPr>
          <w:rFonts w:ascii="Arial" w:hAnsi="Arial" w:cs="Arial"/>
          <w:u w:val="none"/>
        </w:rPr>
        <w:t>uties and Responsibilities</w:t>
      </w:r>
    </w:p>
    <w:p w14:paraId="22DF683B" w14:textId="77777777" w:rsidR="00351CAE" w:rsidRPr="001C1F4C" w:rsidRDefault="00351CAE" w:rsidP="00351CAE">
      <w:pPr>
        <w:pStyle w:val="Title"/>
        <w:numPr>
          <w:ilvl w:val="0"/>
          <w:numId w:val="36"/>
        </w:numPr>
        <w:jc w:val="left"/>
        <w:rPr>
          <w:rFonts w:ascii="Arial" w:hAnsi="Arial" w:cs="Arial"/>
          <w:b w:val="0"/>
          <w:u w:val="none"/>
        </w:rPr>
      </w:pPr>
      <w:r w:rsidRPr="001C1F4C">
        <w:rPr>
          <w:rFonts w:ascii="Arial" w:hAnsi="Arial" w:cs="Arial"/>
          <w:b w:val="0"/>
          <w:u w:val="none"/>
        </w:rPr>
        <w:t xml:space="preserve">Delivery of undergraduate and postgraduate teaching under the direction of the Director of Medical Education and the associated educational leads at </w:t>
      </w:r>
      <w:r>
        <w:rPr>
          <w:rFonts w:ascii="Arial" w:hAnsi="Arial" w:cs="Arial"/>
          <w:b w:val="0"/>
          <w:u w:val="none"/>
        </w:rPr>
        <w:t xml:space="preserve">University Hospital </w:t>
      </w:r>
      <w:r w:rsidRPr="001C1F4C">
        <w:rPr>
          <w:rFonts w:ascii="Arial" w:hAnsi="Arial" w:cs="Arial"/>
          <w:b w:val="0"/>
          <w:u w:val="none"/>
        </w:rPr>
        <w:t xml:space="preserve">Ayr and Crosshouse </w:t>
      </w:r>
    </w:p>
    <w:p w14:paraId="6FAE69AF" w14:textId="77777777" w:rsidR="00351CAE" w:rsidRDefault="00351CAE" w:rsidP="00351CAE">
      <w:pPr>
        <w:pStyle w:val="Title"/>
        <w:numPr>
          <w:ilvl w:val="0"/>
          <w:numId w:val="36"/>
        </w:numPr>
        <w:jc w:val="left"/>
        <w:rPr>
          <w:rFonts w:ascii="Arial" w:hAnsi="Arial" w:cs="Arial"/>
          <w:b w:val="0"/>
          <w:u w:val="none"/>
        </w:rPr>
      </w:pPr>
      <w:r w:rsidRPr="001C1F4C">
        <w:rPr>
          <w:rFonts w:ascii="Arial" w:hAnsi="Arial" w:cs="Arial"/>
          <w:b w:val="0"/>
          <w:u w:val="none"/>
        </w:rPr>
        <w:t xml:space="preserve">Undertake research and audit activity </w:t>
      </w:r>
    </w:p>
    <w:p w14:paraId="11195F01" w14:textId="77777777" w:rsidR="00351CAE" w:rsidRPr="001C1F4C" w:rsidRDefault="00351CAE" w:rsidP="00351CAE">
      <w:pPr>
        <w:pStyle w:val="Title"/>
        <w:numPr>
          <w:ilvl w:val="0"/>
          <w:numId w:val="36"/>
        </w:numPr>
        <w:jc w:val="left"/>
        <w:rPr>
          <w:rFonts w:ascii="Arial" w:hAnsi="Arial" w:cs="Arial"/>
          <w:b w:val="0"/>
          <w:u w:val="none"/>
        </w:rPr>
      </w:pPr>
      <w:r>
        <w:rPr>
          <w:rFonts w:ascii="Arial" w:hAnsi="Arial" w:cs="Arial"/>
          <w:b w:val="0"/>
          <w:u w:val="none"/>
        </w:rPr>
        <w:t xml:space="preserve">Encouraged to undertake </w:t>
      </w:r>
      <w:proofErr w:type="spellStart"/>
      <w:r>
        <w:rPr>
          <w:rFonts w:ascii="Arial" w:hAnsi="Arial" w:cs="Arial"/>
          <w:b w:val="0"/>
          <w:u w:val="none"/>
        </w:rPr>
        <w:t>MRes</w:t>
      </w:r>
      <w:proofErr w:type="spellEnd"/>
      <w:r>
        <w:rPr>
          <w:rFonts w:ascii="Arial" w:hAnsi="Arial" w:cs="Arial"/>
          <w:b w:val="0"/>
          <w:u w:val="none"/>
        </w:rPr>
        <w:t xml:space="preserve"> with University of West of Scotland.</w:t>
      </w:r>
    </w:p>
    <w:p w14:paraId="155E69BB" w14:textId="77777777" w:rsidR="00351CAE" w:rsidRPr="001C1F4C" w:rsidRDefault="00351CAE" w:rsidP="00351CAE">
      <w:pPr>
        <w:pStyle w:val="Title"/>
        <w:jc w:val="left"/>
        <w:rPr>
          <w:rFonts w:ascii="Arial" w:hAnsi="Arial" w:cs="Arial"/>
          <w:b w:val="0"/>
        </w:rPr>
      </w:pPr>
    </w:p>
    <w:p w14:paraId="620ADF88" w14:textId="77777777" w:rsidR="00351CAE" w:rsidRPr="00BF6294" w:rsidRDefault="00351CAE" w:rsidP="00351CAE">
      <w:pPr>
        <w:pStyle w:val="Title"/>
        <w:jc w:val="left"/>
        <w:rPr>
          <w:rFonts w:ascii="Arial" w:hAnsi="Arial" w:cs="Arial"/>
          <w:b w:val="0"/>
          <w:u w:val="none"/>
        </w:rPr>
      </w:pPr>
      <w:r w:rsidRPr="00BF6294">
        <w:rPr>
          <w:rFonts w:ascii="Arial" w:hAnsi="Arial" w:cs="Arial"/>
          <w:u w:val="none"/>
        </w:rPr>
        <w:t>F</w:t>
      </w:r>
      <w:r>
        <w:rPr>
          <w:rFonts w:ascii="Arial" w:hAnsi="Arial" w:cs="Arial"/>
          <w:u w:val="none"/>
        </w:rPr>
        <w:t>urther Information</w:t>
      </w:r>
    </w:p>
    <w:p w14:paraId="562E51E0" w14:textId="77777777" w:rsidR="00351CAE" w:rsidRPr="00B13350" w:rsidRDefault="00351CAE" w:rsidP="00351CAE">
      <w:pPr>
        <w:rPr>
          <w:rFonts w:ascii="Arial" w:hAnsi="Arial" w:cs="Arial"/>
          <w:szCs w:val="24"/>
          <w:lang w:val="cy-GB"/>
        </w:rPr>
      </w:pPr>
      <w:r w:rsidRPr="00B13350">
        <w:rPr>
          <w:rFonts w:ascii="Arial" w:hAnsi="Arial" w:cs="Arial"/>
        </w:rPr>
        <w:t xml:space="preserve">Applicants wishing further information about the post are invited to contact </w:t>
      </w:r>
      <w:r w:rsidRPr="00B13350">
        <w:rPr>
          <w:rFonts w:ascii="Arial" w:hAnsi="Arial" w:cs="Arial"/>
          <w:szCs w:val="24"/>
          <w:lang w:val="cy-GB"/>
        </w:rPr>
        <w:t>Mr Majid Ali,</w:t>
      </w:r>
    </w:p>
    <w:p w14:paraId="4A07E6AD" w14:textId="77777777" w:rsidR="00351CAE" w:rsidRDefault="00351CAE" w:rsidP="00351CAE">
      <w:pPr>
        <w:rPr>
          <w:rFonts w:ascii="Arial" w:hAnsi="Arial" w:cs="Arial"/>
          <w:szCs w:val="24"/>
          <w:lang w:val="cy-GB"/>
        </w:rPr>
      </w:pPr>
      <w:r w:rsidRPr="00B13350">
        <w:rPr>
          <w:rFonts w:ascii="Arial" w:hAnsi="Arial" w:cs="Arial"/>
          <w:szCs w:val="24"/>
          <w:lang w:val="cy-GB"/>
        </w:rPr>
        <w:t xml:space="preserve">Consultant Laparascopic and Bariatric Surgeon, University Hospital </w:t>
      </w:r>
      <w:r>
        <w:rPr>
          <w:rFonts w:ascii="Arial" w:hAnsi="Arial" w:cs="Arial"/>
          <w:szCs w:val="24"/>
          <w:lang w:val="cy-GB"/>
        </w:rPr>
        <w:t>Ayr</w:t>
      </w:r>
    </w:p>
    <w:p w14:paraId="2C294EB2" w14:textId="77777777" w:rsidR="00351CAE" w:rsidRDefault="00351CAE" w:rsidP="00351CAE">
      <w:pPr>
        <w:rPr>
          <w:rFonts w:ascii="Arial" w:hAnsi="Arial" w:cs="Arial"/>
          <w:szCs w:val="24"/>
          <w:lang w:val="cy-GB"/>
        </w:rPr>
      </w:pPr>
      <w:r>
        <w:rPr>
          <w:rFonts w:ascii="Arial" w:hAnsi="Arial" w:cs="Arial"/>
          <w:szCs w:val="24"/>
          <w:lang w:val="cy-GB"/>
        </w:rPr>
        <w:t xml:space="preserve">Email: </w:t>
      </w:r>
      <w:hyperlink r:id="rId10" w:history="1">
        <w:r w:rsidRPr="00B13350">
          <w:rPr>
            <w:rStyle w:val="Hyperlink"/>
            <w:rFonts w:ascii="Arial" w:hAnsi="Arial" w:cs="Arial"/>
            <w:lang w:val="en-US"/>
          </w:rPr>
          <w:t>Abdulmajid.Ali@aapct.scot.nhs.uk</w:t>
        </w:r>
      </w:hyperlink>
      <w:r w:rsidRPr="00B13350">
        <w:rPr>
          <w:rFonts w:ascii="Arial" w:hAnsi="Arial" w:cs="Arial"/>
          <w:szCs w:val="24"/>
          <w:lang w:val="cy-GB"/>
        </w:rPr>
        <w:t xml:space="preserve"> or</w:t>
      </w:r>
    </w:p>
    <w:p w14:paraId="47BCBFF5" w14:textId="77777777" w:rsidR="00351CAE" w:rsidRDefault="00351CAE" w:rsidP="00351CAE">
      <w:pPr>
        <w:rPr>
          <w:rFonts w:ascii="Arial" w:hAnsi="Arial" w:cs="Arial"/>
          <w:szCs w:val="24"/>
          <w:lang w:val="cy-GB"/>
        </w:rPr>
      </w:pPr>
      <w:r w:rsidRPr="00B13350">
        <w:rPr>
          <w:rFonts w:ascii="Arial" w:hAnsi="Arial" w:cs="Arial"/>
          <w:szCs w:val="24"/>
          <w:lang w:val="cy-GB"/>
        </w:rPr>
        <w:t>Dr Derek McLaughlan, Asst</w:t>
      </w:r>
      <w:r>
        <w:rPr>
          <w:rFonts w:ascii="Arial" w:hAnsi="Arial" w:cs="Arial"/>
          <w:szCs w:val="24"/>
          <w:lang w:val="cy-GB"/>
        </w:rPr>
        <w:t xml:space="preserve"> Director of Medcial Education</w:t>
      </w:r>
    </w:p>
    <w:p w14:paraId="2F1CE3CF" w14:textId="77777777" w:rsidR="00351CAE" w:rsidRPr="00B13350" w:rsidRDefault="00351CAE" w:rsidP="00351CAE">
      <w:pPr>
        <w:rPr>
          <w:rFonts w:ascii="Arial" w:hAnsi="Arial" w:cs="Arial"/>
          <w:szCs w:val="24"/>
          <w:lang w:val="cy-GB"/>
        </w:rPr>
      </w:pPr>
      <w:r w:rsidRPr="00B13350">
        <w:rPr>
          <w:rFonts w:ascii="Arial" w:hAnsi="Arial" w:cs="Arial"/>
          <w:szCs w:val="24"/>
          <w:lang w:val="cy-GB"/>
        </w:rPr>
        <w:t>Email:</w:t>
      </w:r>
      <w:r w:rsidRPr="00B13350">
        <w:rPr>
          <w:rStyle w:val="Hyperlink"/>
          <w:rFonts w:ascii="Arial" w:hAnsi="Arial" w:cs="Arial"/>
          <w:szCs w:val="24"/>
          <w:lang w:val="cy-GB"/>
        </w:rPr>
        <w:t>derek.mclaughlan@aapct.scot.nhs.uk</w:t>
      </w:r>
    </w:p>
    <w:p w14:paraId="025C52D2" w14:textId="77777777" w:rsidR="00351CAE" w:rsidRPr="001C1F4C" w:rsidRDefault="00351CAE" w:rsidP="00351CAE">
      <w:pPr>
        <w:pStyle w:val="Title"/>
        <w:jc w:val="left"/>
        <w:rPr>
          <w:rFonts w:ascii="Arial" w:hAnsi="Arial" w:cs="Arial"/>
          <w:szCs w:val="24"/>
          <w:lang w:eastAsia="en-US"/>
        </w:rPr>
      </w:pPr>
    </w:p>
    <w:p w14:paraId="15354879" w14:textId="77777777" w:rsidR="00351CAE" w:rsidRPr="00914004" w:rsidRDefault="00351CAE" w:rsidP="00914004">
      <w:pPr>
        <w:jc w:val="both"/>
        <w:rPr>
          <w:rFonts w:ascii="Arial" w:hAnsi="Arial" w:cs="Arial"/>
          <w:sz w:val="24"/>
          <w:szCs w:val="24"/>
          <w:lang w:val="cy-GB"/>
        </w:rPr>
      </w:pPr>
      <w:bookmarkStart w:id="0" w:name="_GoBack"/>
      <w:bookmarkEnd w:id="0"/>
    </w:p>
    <w:sectPr w:rsidR="00351CAE" w:rsidRPr="00914004" w:rsidSect="00815DCA">
      <w:pgSz w:w="11909" w:h="16834"/>
      <w:pgMar w:top="567" w:right="567" w:bottom="431"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32410B"/>
    <w:multiLevelType w:val="singleLevel"/>
    <w:tmpl w:val="3D1E2458"/>
    <w:lvl w:ilvl="0">
      <w:start w:val="1"/>
      <w:numFmt w:val="lowerRoman"/>
      <w:lvlText w:val="%1."/>
      <w:lvlJc w:val="left"/>
      <w:pPr>
        <w:tabs>
          <w:tab w:val="num" w:pos="720"/>
        </w:tabs>
        <w:ind w:left="720" w:hanging="720"/>
      </w:pPr>
    </w:lvl>
  </w:abstractNum>
  <w:abstractNum w:abstractNumId="2" w15:restartNumberingAfterBreak="0">
    <w:nsid w:val="10B10A36"/>
    <w:multiLevelType w:val="hybridMultilevel"/>
    <w:tmpl w:val="DCC06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76D64"/>
    <w:multiLevelType w:val="singleLevel"/>
    <w:tmpl w:val="E208C964"/>
    <w:lvl w:ilvl="0">
      <w:start w:val="1"/>
      <w:numFmt w:val="lowerLetter"/>
      <w:lvlText w:val="%1)"/>
      <w:lvlJc w:val="left"/>
      <w:pPr>
        <w:tabs>
          <w:tab w:val="num" w:pos="1440"/>
        </w:tabs>
        <w:ind w:left="1440" w:hanging="720"/>
      </w:pPr>
      <w:rPr>
        <w:rFonts w:hint="default"/>
      </w:rPr>
    </w:lvl>
  </w:abstractNum>
  <w:abstractNum w:abstractNumId="4"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807513"/>
    <w:multiLevelType w:val="hybridMultilevel"/>
    <w:tmpl w:val="AEE2918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211F5333"/>
    <w:multiLevelType w:val="singleLevel"/>
    <w:tmpl w:val="035C5158"/>
    <w:lvl w:ilvl="0">
      <w:start w:val="1"/>
      <w:numFmt w:val="decimal"/>
      <w:lvlText w:val="%1."/>
      <w:lvlJc w:val="left"/>
      <w:pPr>
        <w:tabs>
          <w:tab w:val="num" w:pos="720"/>
        </w:tabs>
        <w:ind w:left="720" w:hanging="720"/>
      </w:pPr>
      <w:rPr>
        <w:rFonts w:cs="Times New Roman" w:hint="default"/>
      </w:rPr>
    </w:lvl>
  </w:abstractNum>
  <w:abstractNum w:abstractNumId="7" w15:restartNumberingAfterBreak="0">
    <w:nsid w:val="29D4662B"/>
    <w:multiLevelType w:val="hybridMultilevel"/>
    <w:tmpl w:val="18CE0E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6247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7B3467"/>
    <w:multiLevelType w:val="hybridMultilevel"/>
    <w:tmpl w:val="3F483F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7474E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166941"/>
    <w:multiLevelType w:val="hybridMultilevel"/>
    <w:tmpl w:val="4C5CE4C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31C57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F1084A"/>
    <w:multiLevelType w:val="multilevel"/>
    <w:tmpl w:val="822C7AE4"/>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64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945"/>
        </w:tabs>
        <w:ind w:left="945" w:hanging="72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455"/>
        </w:tabs>
        <w:ind w:left="1455" w:hanging="108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1965"/>
        </w:tabs>
        <w:ind w:left="1965" w:hanging="1440"/>
      </w:pPr>
      <w:rPr>
        <w:rFonts w:hint="default"/>
      </w:rPr>
    </w:lvl>
    <w:lvl w:ilvl="8">
      <w:start w:val="1"/>
      <w:numFmt w:val="decimal"/>
      <w:lvlText w:val="%1.%2.%3.%4.%5.%6.%7.%8.%9"/>
      <w:lvlJc w:val="left"/>
      <w:pPr>
        <w:tabs>
          <w:tab w:val="num" w:pos="2400"/>
        </w:tabs>
        <w:ind w:left="2400" w:hanging="1800"/>
      </w:pPr>
      <w:rPr>
        <w:rFonts w:hint="default"/>
      </w:rPr>
    </w:lvl>
  </w:abstractNum>
  <w:abstractNum w:abstractNumId="19" w15:restartNumberingAfterBreak="0">
    <w:nsid w:val="48CD1CF3"/>
    <w:multiLevelType w:val="multilevel"/>
    <w:tmpl w:val="3B9C3BB2"/>
    <w:lvl w:ilvl="0">
      <w:start w:val="2"/>
      <w:numFmt w:val="decimal"/>
      <w:lvlText w:val="%1."/>
      <w:lvlJc w:val="left"/>
      <w:pPr>
        <w:tabs>
          <w:tab w:val="num" w:pos="1440"/>
        </w:tabs>
        <w:ind w:left="1440" w:hanging="144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0D1B79"/>
    <w:multiLevelType w:val="hybridMultilevel"/>
    <w:tmpl w:val="F1C0D6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3873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BD10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33B12C4"/>
    <w:multiLevelType w:val="singleLevel"/>
    <w:tmpl w:val="6560720C"/>
    <w:lvl w:ilvl="0">
      <w:start w:val="1"/>
      <w:numFmt w:val="decimal"/>
      <w:lvlText w:val="%1."/>
      <w:lvlJc w:val="left"/>
      <w:pPr>
        <w:tabs>
          <w:tab w:val="num" w:pos="720"/>
        </w:tabs>
        <w:ind w:left="720" w:hanging="720"/>
      </w:pPr>
      <w:rPr>
        <w:rFonts w:hint="default"/>
      </w:rPr>
    </w:lvl>
  </w:abstractNum>
  <w:abstractNum w:abstractNumId="26"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3D90D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73B60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1"/>
  </w:num>
  <w:num w:numId="3">
    <w:abstractNumId w:val="31"/>
  </w:num>
  <w:num w:numId="4">
    <w:abstractNumId w:val="32"/>
  </w:num>
  <w:num w:numId="5">
    <w:abstractNumId w:val="11"/>
  </w:num>
  <w:num w:numId="6">
    <w:abstractNumId w:val="35"/>
  </w:num>
  <w:num w:numId="7">
    <w:abstractNumId w:val="0"/>
  </w:num>
  <w:num w:numId="8">
    <w:abstractNumId w:val="4"/>
  </w:num>
  <w:num w:numId="9">
    <w:abstractNumId w:val="9"/>
  </w:num>
  <w:num w:numId="10">
    <w:abstractNumId w:val="23"/>
  </w:num>
  <w:num w:numId="11">
    <w:abstractNumId w:val="17"/>
  </w:num>
  <w:num w:numId="12">
    <w:abstractNumId w:val="13"/>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7"/>
  </w:num>
  <w:num w:numId="17">
    <w:abstractNumId w:val="25"/>
  </w:num>
  <w:num w:numId="18">
    <w:abstractNumId w:val="1"/>
  </w:num>
  <w:num w:numId="19">
    <w:abstractNumId w:val="3"/>
  </w:num>
  <w:num w:numId="20">
    <w:abstractNumId w:val="28"/>
  </w:num>
  <w:num w:numId="21">
    <w:abstractNumId w:val="34"/>
  </w:num>
  <w:num w:numId="22">
    <w:abstractNumId w:val="26"/>
  </w:num>
  <w:num w:numId="23">
    <w:abstractNumId w:val="29"/>
  </w:num>
  <w:num w:numId="24">
    <w:abstractNumId w:val="20"/>
  </w:num>
  <w:num w:numId="25">
    <w:abstractNumId w:val="30"/>
  </w:num>
  <w:num w:numId="26">
    <w:abstractNumId w:val="12"/>
  </w:num>
  <w:num w:numId="27">
    <w:abstractNumId w:val="19"/>
  </w:num>
  <w:num w:numId="28">
    <w:abstractNumId w:val="18"/>
  </w:num>
  <w:num w:numId="29">
    <w:abstractNumId w:val="33"/>
  </w:num>
  <w:num w:numId="30">
    <w:abstractNumId w:val="27"/>
  </w:num>
  <w:num w:numId="31">
    <w:abstractNumId w:val="6"/>
  </w:num>
  <w:num w:numId="32">
    <w:abstractNumId w:val="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6"/>
  </w:num>
  <w:num w:numId="36">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C1"/>
    <w:rsid w:val="00064CD4"/>
    <w:rsid w:val="00085E91"/>
    <w:rsid w:val="000D70EB"/>
    <w:rsid w:val="000E5AA2"/>
    <w:rsid w:val="00113891"/>
    <w:rsid w:val="00114732"/>
    <w:rsid w:val="001240F7"/>
    <w:rsid w:val="00146040"/>
    <w:rsid w:val="00154DC1"/>
    <w:rsid w:val="00174B15"/>
    <w:rsid w:val="001C64D3"/>
    <w:rsid w:val="001C66F2"/>
    <w:rsid w:val="001F6093"/>
    <w:rsid w:val="002316A1"/>
    <w:rsid w:val="00244AC6"/>
    <w:rsid w:val="002644F4"/>
    <w:rsid w:val="00340936"/>
    <w:rsid w:val="0034386C"/>
    <w:rsid w:val="00351CAE"/>
    <w:rsid w:val="00372F2D"/>
    <w:rsid w:val="00391E6F"/>
    <w:rsid w:val="003E261E"/>
    <w:rsid w:val="00435B8F"/>
    <w:rsid w:val="00441A87"/>
    <w:rsid w:val="00444B85"/>
    <w:rsid w:val="0046433D"/>
    <w:rsid w:val="004741A5"/>
    <w:rsid w:val="004D4ED5"/>
    <w:rsid w:val="004E4BCA"/>
    <w:rsid w:val="00544B06"/>
    <w:rsid w:val="005D5828"/>
    <w:rsid w:val="00620324"/>
    <w:rsid w:val="006332F9"/>
    <w:rsid w:val="006477EA"/>
    <w:rsid w:val="006922AC"/>
    <w:rsid w:val="006A582D"/>
    <w:rsid w:val="00715D67"/>
    <w:rsid w:val="007537F8"/>
    <w:rsid w:val="00774E61"/>
    <w:rsid w:val="007D37BF"/>
    <w:rsid w:val="007E0802"/>
    <w:rsid w:val="007E51DD"/>
    <w:rsid w:val="007F6E40"/>
    <w:rsid w:val="00814437"/>
    <w:rsid w:val="00815DCA"/>
    <w:rsid w:val="00850F02"/>
    <w:rsid w:val="008A4117"/>
    <w:rsid w:val="00914004"/>
    <w:rsid w:val="00914579"/>
    <w:rsid w:val="00915DC3"/>
    <w:rsid w:val="00920BEB"/>
    <w:rsid w:val="009877BB"/>
    <w:rsid w:val="009A15BF"/>
    <w:rsid w:val="009C7709"/>
    <w:rsid w:val="009E0124"/>
    <w:rsid w:val="009E30D3"/>
    <w:rsid w:val="00A27316"/>
    <w:rsid w:val="00A36ADD"/>
    <w:rsid w:val="00A60EC7"/>
    <w:rsid w:val="00A95E34"/>
    <w:rsid w:val="00AA5376"/>
    <w:rsid w:val="00AA7C38"/>
    <w:rsid w:val="00AB320A"/>
    <w:rsid w:val="00AE2C94"/>
    <w:rsid w:val="00B22B93"/>
    <w:rsid w:val="00B83CC2"/>
    <w:rsid w:val="00BD1908"/>
    <w:rsid w:val="00C13AAB"/>
    <w:rsid w:val="00C2287A"/>
    <w:rsid w:val="00CA352B"/>
    <w:rsid w:val="00D121F5"/>
    <w:rsid w:val="00D36DEA"/>
    <w:rsid w:val="00D45971"/>
    <w:rsid w:val="00D71409"/>
    <w:rsid w:val="00DA343A"/>
    <w:rsid w:val="00E14CE1"/>
    <w:rsid w:val="00E17137"/>
    <w:rsid w:val="00E338CA"/>
    <w:rsid w:val="00EA20A5"/>
    <w:rsid w:val="00EB1B00"/>
    <w:rsid w:val="00EB7701"/>
    <w:rsid w:val="00F133E6"/>
    <w:rsid w:val="00F95F74"/>
    <w:rsid w:val="00FB7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0AC937D"/>
  <w15:docId w15:val="{C57B984B-4EE3-42A3-A6C4-34CBAB59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BB"/>
  </w:style>
  <w:style w:type="paragraph" w:styleId="Heading1">
    <w:name w:val="heading 1"/>
    <w:basedOn w:val="Normal"/>
    <w:next w:val="Normal"/>
    <w:qFormat/>
    <w:rsid w:val="009877BB"/>
    <w:pPr>
      <w:keepNext/>
      <w:outlineLvl w:val="0"/>
    </w:pPr>
    <w:rPr>
      <w:sz w:val="48"/>
    </w:rPr>
  </w:style>
  <w:style w:type="paragraph" w:styleId="Heading2">
    <w:name w:val="heading 2"/>
    <w:basedOn w:val="Normal"/>
    <w:next w:val="Normal"/>
    <w:qFormat/>
    <w:rsid w:val="009877BB"/>
    <w:pPr>
      <w:keepNext/>
      <w:jc w:val="center"/>
      <w:outlineLvl w:val="1"/>
    </w:pPr>
    <w:rPr>
      <w:rFonts w:ascii="Arial" w:hAnsi="Arial"/>
      <w:b/>
      <w:sz w:val="28"/>
    </w:rPr>
  </w:style>
  <w:style w:type="paragraph" w:styleId="Heading3">
    <w:name w:val="heading 3"/>
    <w:basedOn w:val="Normal"/>
    <w:next w:val="Normal"/>
    <w:qFormat/>
    <w:rsid w:val="009877BB"/>
    <w:pPr>
      <w:keepNext/>
      <w:outlineLvl w:val="2"/>
    </w:pPr>
    <w:rPr>
      <w:rFonts w:ascii="Arial" w:hAnsi="Arial"/>
      <w:b/>
      <w:sz w:val="24"/>
    </w:rPr>
  </w:style>
  <w:style w:type="paragraph" w:styleId="Heading4">
    <w:name w:val="heading 4"/>
    <w:basedOn w:val="Normal"/>
    <w:next w:val="Normal"/>
    <w:qFormat/>
    <w:rsid w:val="00CA352B"/>
    <w:pPr>
      <w:keepNext/>
      <w:spacing w:before="240" w:after="60"/>
      <w:outlineLvl w:val="3"/>
    </w:pPr>
    <w:rPr>
      <w:b/>
      <w:bCs/>
      <w:sz w:val="28"/>
      <w:szCs w:val="28"/>
    </w:rPr>
  </w:style>
  <w:style w:type="paragraph" w:styleId="Heading6">
    <w:name w:val="heading 6"/>
    <w:basedOn w:val="Normal"/>
    <w:next w:val="Normal"/>
    <w:qFormat/>
    <w:rsid w:val="009877BB"/>
    <w:pPr>
      <w:keepNext/>
      <w:outlineLvl w:val="5"/>
    </w:pPr>
    <w:rPr>
      <w:sz w:val="24"/>
      <w:lang w:val="en-US"/>
    </w:rPr>
  </w:style>
  <w:style w:type="paragraph" w:styleId="Heading7">
    <w:name w:val="heading 7"/>
    <w:basedOn w:val="Normal"/>
    <w:next w:val="Normal"/>
    <w:qFormat/>
    <w:rsid w:val="00CA352B"/>
    <w:pPr>
      <w:spacing w:before="240" w:after="60"/>
      <w:outlineLvl w:val="6"/>
    </w:pPr>
    <w:rPr>
      <w:sz w:val="24"/>
      <w:szCs w:val="24"/>
    </w:rPr>
  </w:style>
  <w:style w:type="paragraph" w:styleId="Heading8">
    <w:name w:val="heading 8"/>
    <w:basedOn w:val="Normal"/>
    <w:next w:val="Normal"/>
    <w:qFormat/>
    <w:rsid w:val="00CA352B"/>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77BB"/>
    <w:pPr>
      <w:jc w:val="both"/>
    </w:pPr>
    <w:rPr>
      <w:sz w:val="24"/>
    </w:rPr>
  </w:style>
  <w:style w:type="paragraph" w:styleId="BodyText2">
    <w:name w:val="Body Text 2"/>
    <w:basedOn w:val="Normal"/>
    <w:rsid w:val="009877BB"/>
    <w:pPr>
      <w:jc w:val="both"/>
    </w:pPr>
    <w:rPr>
      <w:b/>
      <w:sz w:val="24"/>
      <w:lang w:val="en-US"/>
    </w:rPr>
  </w:style>
  <w:style w:type="paragraph" w:styleId="BodyText3">
    <w:name w:val="Body Text 3"/>
    <w:basedOn w:val="Normal"/>
    <w:rsid w:val="009877BB"/>
    <w:rPr>
      <w:b/>
      <w:sz w:val="28"/>
      <w:lang w:val="en-US"/>
    </w:rPr>
  </w:style>
  <w:style w:type="paragraph" w:styleId="PlainText">
    <w:name w:val="Plain Text"/>
    <w:basedOn w:val="Normal"/>
    <w:rsid w:val="009877BB"/>
    <w:rPr>
      <w:rFonts w:ascii="Courier New" w:hAnsi="Courier New"/>
      <w:lang w:val="en-US"/>
    </w:rPr>
  </w:style>
  <w:style w:type="paragraph" w:customStyle="1" w:styleId="Normal1">
    <w:name w:val="Normal1"/>
    <w:basedOn w:val="Normal"/>
    <w:rsid w:val="009877BB"/>
    <w:pPr>
      <w:ind w:left="360" w:hanging="360"/>
      <w:jc w:val="both"/>
    </w:pPr>
    <w:rPr>
      <w:rFonts w:ascii="CG Times (WN)" w:hAnsi="CG Times (WN)"/>
      <w:sz w:val="24"/>
    </w:rPr>
  </w:style>
  <w:style w:type="paragraph" w:styleId="Title">
    <w:name w:val="Title"/>
    <w:basedOn w:val="Normal"/>
    <w:link w:val="TitleChar"/>
    <w:uiPriority w:val="10"/>
    <w:qFormat/>
    <w:rsid w:val="009877BB"/>
    <w:pPr>
      <w:jc w:val="center"/>
    </w:pPr>
    <w:rPr>
      <w:rFonts w:ascii="CG Times (WN)" w:hAnsi="CG Times (WN)"/>
      <w:b/>
      <w:sz w:val="24"/>
      <w:u w:val="single"/>
    </w:rPr>
  </w:style>
  <w:style w:type="paragraph" w:styleId="Subtitle">
    <w:name w:val="Subtitle"/>
    <w:basedOn w:val="Normal"/>
    <w:qFormat/>
    <w:rsid w:val="009877BB"/>
    <w:pPr>
      <w:jc w:val="center"/>
    </w:pPr>
    <w:rPr>
      <w:rFonts w:ascii="Arial" w:hAnsi="Arial"/>
      <w:b/>
      <w:sz w:val="28"/>
    </w:rPr>
  </w:style>
  <w:style w:type="paragraph" w:styleId="Header">
    <w:name w:val="header"/>
    <w:basedOn w:val="Normal"/>
    <w:rsid w:val="009877BB"/>
    <w:pPr>
      <w:tabs>
        <w:tab w:val="center" w:pos="4320"/>
        <w:tab w:val="right" w:pos="8640"/>
      </w:tabs>
    </w:pPr>
    <w:rPr>
      <w:rFonts w:ascii="Arial" w:hAnsi="Arial"/>
      <w:sz w:val="22"/>
    </w:rPr>
  </w:style>
  <w:style w:type="paragraph" w:styleId="DocumentMap">
    <w:name w:val="Document Map"/>
    <w:basedOn w:val="Normal"/>
    <w:semiHidden/>
    <w:rsid w:val="009877BB"/>
    <w:pPr>
      <w:shd w:val="clear" w:color="auto" w:fill="000080"/>
    </w:pPr>
    <w:rPr>
      <w:rFonts w:ascii="Tahoma" w:hAnsi="Tahoma"/>
    </w:rPr>
  </w:style>
  <w:style w:type="character" w:styleId="Hyperlink">
    <w:name w:val="Hyperlink"/>
    <w:basedOn w:val="DefaultParagraphFont"/>
    <w:rsid w:val="009877BB"/>
    <w:rPr>
      <w:color w:val="0000FF"/>
      <w:u w:val="single"/>
    </w:rPr>
  </w:style>
  <w:style w:type="paragraph" w:customStyle="1" w:styleId="bodytext0">
    <w:name w:val="bodytext"/>
    <w:basedOn w:val="Normal"/>
    <w:rsid w:val="00D71409"/>
    <w:pPr>
      <w:spacing w:before="100" w:beforeAutospacing="1" w:after="100" w:afterAutospacing="1"/>
    </w:pPr>
    <w:rPr>
      <w:rFonts w:ascii="Arial" w:hAnsi="Arial" w:cs="Arial"/>
      <w:sz w:val="18"/>
      <w:szCs w:val="18"/>
      <w:lang w:val="en-US" w:eastAsia="en-US"/>
    </w:rPr>
  </w:style>
  <w:style w:type="paragraph" w:styleId="BodyTextIndent">
    <w:name w:val="Body Text Indent"/>
    <w:basedOn w:val="Normal"/>
    <w:rsid w:val="007F6E40"/>
    <w:pPr>
      <w:ind w:left="360"/>
    </w:pPr>
    <w:rPr>
      <w:sz w:val="24"/>
      <w:lang w:val="en-US"/>
    </w:rPr>
  </w:style>
  <w:style w:type="paragraph" w:styleId="Footer">
    <w:name w:val="footer"/>
    <w:basedOn w:val="Normal"/>
    <w:rsid w:val="007F6E40"/>
    <w:pPr>
      <w:tabs>
        <w:tab w:val="center" w:pos="4320"/>
        <w:tab w:val="right" w:pos="8640"/>
      </w:tabs>
    </w:pPr>
    <w:rPr>
      <w:rFonts w:ascii="Tahoma" w:hAnsi="Tahoma"/>
      <w:sz w:val="24"/>
      <w:lang w:val="en-US"/>
    </w:rPr>
  </w:style>
  <w:style w:type="paragraph" w:styleId="Caption">
    <w:name w:val="caption"/>
    <w:basedOn w:val="Normal"/>
    <w:next w:val="Normal"/>
    <w:qFormat/>
    <w:rsid w:val="006A582D"/>
    <w:pPr>
      <w:ind w:left="360"/>
      <w:jc w:val="center"/>
    </w:pPr>
    <w:rPr>
      <w:b/>
      <w:sz w:val="28"/>
      <w:lang w:val="en-US" w:eastAsia="en-US"/>
    </w:rPr>
  </w:style>
  <w:style w:type="table" w:styleId="TableGrid">
    <w:name w:val="Table Grid"/>
    <w:basedOn w:val="TableNormal"/>
    <w:rsid w:val="001C66F2"/>
    <w:pPr>
      <w:tabs>
        <w:tab w:val="left" w:pos="720"/>
        <w:tab w:val="left" w:pos="1440"/>
        <w:tab w:val="left" w:pos="2160"/>
        <w:tab w:val="left" w:pos="2880"/>
        <w:tab w:val="left" w:pos="4680"/>
        <w:tab w:val="left" w:pos="5400"/>
        <w:tab w:val="right" w:pos="9000"/>
      </w:tabs>
      <w:spacing w:line="240" w:lineRule="atLeast"/>
      <w:jc w:val="both"/>
    </w:pPr>
    <w:rPr>
      <w:rFonts w:ascii="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D36DEA"/>
    <w:pPr>
      <w:ind w:left="720"/>
      <w:jc w:val="both"/>
    </w:pPr>
    <w:rPr>
      <w:sz w:val="22"/>
      <w:lang w:eastAsia="en-US"/>
    </w:rPr>
  </w:style>
  <w:style w:type="paragraph" w:styleId="BodyTextIndent3">
    <w:name w:val="Body Text Indent 3"/>
    <w:basedOn w:val="Normal"/>
    <w:rsid w:val="00D36DEA"/>
    <w:pPr>
      <w:ind w:left="2160"/>
    </w:pPr>
    <w:rPr>
      <w:lang w:eastAsia="en-US"/>
    </w:rPr>
  </w:style>
  <w:style w:type="character" w:customStyle="1" w:styleId="BodyTextChar">
    <w:name w:val="Body Text Char"/>
    <w:basedOn w:val="DefaultParagraphFont"/>
    <w:link w:val="BodyText"/>
    <w:semiHidden/>
    <w:locked/>
    <w:rsid w:val="00AE2C94"/>
    <w:rPr>
      <w:sz w:val="24"/>
      <w:lang w:val="en-GB" w:eastAsia="en-GB" w:bidi="ar-SA"/>
    </w:rPr>
  </w:style>
  <w:style w:type="character" w:customStyle="1" w:styleId="TitleChar">
    <w:name w:val="Title Char"/>
    <w:basedOn w:val="DefaultParagraphFont"/>
    <w:link w:val="Title"/>
    <w:uiPriority w:val="10"/>
    <w:locked/>
    <w:rsid w:val="00AE2C94"/>
    <w:rPr>
      <w:rFonts w:ascii="CG Times (WN)" w:hAnsi="CG Times (WN)"/>
      <w:b/>
      <w:sz w:val="24"/>
      <w:u w:val="single"/>
      <w:lang w:val="en-GB" w:eastAsia="en-GB" w:bidi="ar-SA"/>
    </w:rPr>
  </w:style>
  <w:style w:type="paragraph" w:styleId="BalloonText">
    <w:name w:val="Balloon Text"/>
    <w:basedOn w:val="Normal"/>
    <w:link w:val="BalloonTextChar"/>
    <w:rsid w:val="00B22B93"/>
    <w:rPr>
      <w:rFonts w:ascii="Tahoma" w:hAnsi="Tahoma" w:cs="Tahoma"/>
      <w:sz w:val="16"/>
      <w:szCs w:val="16"/>
    </w:rPr>
  </w:style>
  <w:style w:type="character" w:customStyle="1" w:styleId="BalloonTextChar">
    <w:name w:val="Balloon Text Char"/>
    <w:basedOn w:val="DefaultParagraphFont"/>
    <w:link w:val="BalloonText"/>
    <w:rsid w:val="00B22B93"/>
    <w:rPr>
      <w:rFonts w:ascii="Tahoma" w:hAnsi="Tahoma" w:cs="Tahoma"/>
      <w:sz w:val="16"/>
      <w:szCs w:val="16"/>
    </w:rPr>
  </w:style>
  <w:style w:type="paragraph" w:styleId="ListParagraph">
    <w:name w:val="List Paragraph"/>
    <w:basedOn w:val="Normal"/>
    <w:uiPriority w:val="34"/>
    <w:qFormat/>
    <w:rsid w:val="00B22B93"/>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81911">
      <w:bodyDiv w:val="1"/>
      <w:marLeft w:val="0"/>
      <w:marRight w:val="0"/>
      <w:marTop w:val="0"/>
      <w:marBottom w:val="0"/>
      <w:divBdr>
        <w:top w:val="none" w:sz="0" w:space="0" w:color="auto"/>
        <w:left w:val="none" w:sz="0" w:space="0" w:color="auto"/>
        <w:bottom w:val="none" w:sz="0" w:space="0" w:color="auto"/>
        <w:right w:val="none" w:sz="0" w:space="0" w:color="auto"/>
      </w:divBdr>
    </w:div>
    <w:div w:id="9525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Props1.xml><?xml version="1.0" encoding="utf-8"?>
<ds:datastoreItem xmlns:ds="http://schemas.openxmlformats.org/officeDocument/2006/customXml" ds:itemID="{19B53A06-8E55-474D-A8DE-74410944A7B3}">
  <ds:schemaRefs>
    <ds:schemaRef ds:uri="http://purl.org/dc/dcmitype/"/>
    <ds:schemaRef ds:uri="http://schemas.openxmlformats.org/package/2006/metadata/core-properties"/>
    <ds:schemaRef ds:uri="http://purl.org/dc/elements/1.1/"/>
    <ds:schemaRef ds:uri="http://schemas.microsoft.com/office/infopath/2007/PartnerControls"/>
    <ds:schemaRef ds:uri="811f619f-0ff2-4d4a-b6b5-28f48116f864"/>
    <ds:schemaRef ds:uri="http://schemas.microsoft.com/office/2006/documentManagement/types"/>
    <ds:schemaRef ds:uri="http://purl.org/dc/terms/"/>
    <ds:schemaRef ds:uri="48a3cf01-9924-4cd7-a6c7-23001d48702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8CF4FCD-3BCF-4736-938A-1C9F653D5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f619f-0ff2-4d4a-b6b5-28f48116f864"/>
    <ds:schemaRef ds:uri="48a3cf01-9924-4cd7-a6c7-23001d487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47184-0BE6-4B20-B9B0-361F0B288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Acute Hospitals NHS Trust</vt:lpstr>
    </vt:vector>
  </TitlesOfParts>
  <Company>AAAHT NHS TRUST XHOUSE</Company>
  <LinksUpToDate>false</LinksUpToDate>
  <CharactersWithSpaces>8182</CharactersWithSpaces>
  <SharedDoc>false</SharedDoc>
  <HLinks>
    <vt:vector size="30" baseType="variant">
      <vt:variant>
        <vt:i4>3014756</vt:i4>
      </vt:variant>
      <vt:variant>
        <vt:i4>12</vt:i4>
      </vt:variant>
      <vt:variant>
        <vt:i4>0</vt:i4>
      </vt:variant>
      <vt:variant>
        <vt:i4>5</vt:i4>
      </vt:variant>
      <vt:variant>
        <vt:lpwstr>http://www.medicaljobs.scot.nhs.uk/</vt:lpwstr>
      </vt:variant>
      <vt:variant>
        <vt:lpwstr/>
      </vt:variant>
      <vt:variant>
        <vt:i4>6094931</vt:i4>
      </vt:variant>
      <vt:variant>
        <vt:i4>9</vt:i4>
      </vt:variant>
      <vt:variant>
        <vt:i4>0</vt:i4>
      </vt:variant>
      <vt:variant>
        <vt:i4>5</vt:i4>
      </vt:variant>
      <vt:variant>
        <vt:lpwstr>http://www.jobs.scot.nhs.uk/</vt:lpwstr>
      </vt:variant>
      <vt:variant>
        <vt:lpwstr/>
      </vt:variant>
      <vt:variant>
        <vt:i4>524397</vt:i4>
      </vt:variant>
      <vt:variant>
        <vt:i4>6</vt:i4>
      </vt:variant>
      <vt:variant>
        <vt:i4>0</vt:i4>
      </vt:variant>
      <vt:variant>
        <vt:i4>5</vt:i4>
      </vt:variant>
      <vt:variant>
        <vt:lpwstr>mailto:Allyson.connor@aaaht.scot.nhs.uk</vt:lpwstr>
      </vt:variant>
      <vt:variant>
        <vt:lpwstr/>
      </vt:variant>
      <vt:variant>
        <vt:i4>6357015</vt:i4>
      </vt:variant>
      <vt:variant>
        <vt:i4>3</vt:i4>
      </vt:variant>
      <vt:variant>
        <vt:i4>0</vt:i4>
      </vt:variant>
      <vt:variant>
        <vt:i4>5</vt:i4>
      </vt:variant>
      <vt:variant>
        <vt:lpwstr>mailto:Gillian.fullerton@aapct.scot.nhs.uk</vt:lpwstr>
      </vt:variant>
      <vt:variant>
        <vt:lpwstr/>
      </vt:variant>
      <vt:variant>
        <vt:i4>5505041</vt:i4>
      </vt:variant>
      <vt:variant>
        <vt:i4>0</vt:i4>
      </vt:variant>
      <vt:variant>
        <vt:i4>0</vt:i4>
      </vt:variant>
      <vt:variant>
        <vt:i4>5</vt:i4>
      </vt:variant>
      <vt:variant>
        <vt:lpwstr>http://www.disclosurescotland.co.uk/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Hospitals NHS Trust</dc:title>
  <dc:creator>hr0011</dc:creator>
  <cp:lastModifiedBy>Amie Sloan (NHS Ayrshire &amp; Arran)</cp:lastModifiedBy>
  <cp:revision>2</cp:revision>
  <cp:lastPrinted>2015-01-19T10:43:00Z</cp:lastPrinted>
  <dcterms:created xsi:type="dcterms:W3CDTF">2023-02-20T10:50:00Z</dcterms:created>
  <dcterms:modified xsi:type="dcterms:W3CDTF">2023-02-20T10:50:00Z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