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181ED0" w14:textId="77777777" w:rsidR="008319E2" w:rsidRDefault="008319E2">
      <w:pPr>
        <w:pStyle w:val="Heading2"/>
        <w:rPr>
          <w:rFonts w:ascii="Times New Roman" w:hAnsi="Times New Roman" w:cs="Times New Roman"/>
        </w:rPr>
      </w:pPr>
      <w:bookmarkStart w:id="0" w:name="_GoBack"/>
      <w:bookmarkEnd w:id="0"/>
    </w:p>
    <w:p w14:paraId="7A181ED1" w14:textId="77777777" w:rsidR="008319E2" w:rsidRDefault="008319E2">
      <w:pPr>
        <w:pStyle w:val="Heading2"/>
        <w:rPr>
          <w:rFonts w:ascii="Times New Roman" w:hAnsi="Times New Roman" w:cs="Times New Roman"/>
        </w:rPr>
      </w:pPr>
    </w:p>
    <w:p w14:paraId="7A181ED2" w14:textId="77777777" w:rsidR="008319E2" w:rsidRDefault="008319E2">
      <w:pPr>
        <w:pStyle w:val="Heading2"/>
        <w:rPr>
          <w:rFonts w:ascii="Times New Roman" w:hAnsi="Times New Roman" w:cs="Times New Roman"/>
        </w:rPr>
      </w:pPr>
      <w:r>
        <w:rPr>
          <w:rFonts w:ascii="Times New Roman" w:hAnsi="Times New Roman" w:cs="Times New Roman"/>
        </w:rPr>
        <w:t>NHS GREATER GLASGOW –</w:t>
      </w:r>
      <w:smartTag w:uri="urn:schemas-microsoft-com:office:smarttags" w:element="place">
        <w:r>
          <w:rPr>
            <w:rFonts w:ascii="Times New Roman" w:hAnsi="Times New Roman" w:cs="Times New Roman"/>
          </w:rPr>
          <w:t>NORTH GLASGOW</w:t>
        </w:r>
      </w:smartTag>
      <w:r>
        <w:rPr>
          <w:rFonts w:ascii="Times New Roman" w:hAnsi="Times New Roman" w:cs="Times New Roman"/>
        </w:rPr>
        <w:t xml:space="preserve"> DIVISION</w:t>
      </w:r>
    </w:p>
    <w:p w14:paraId="7A181ED3" w14:textId="77777777" w:rsidR="008319E2" w:rsidRDefault="008319E2">
      <w:pPr>
        <w:pStyle w:val="Heading1"/>
        <w:rPr>
          <w:sz w:val="24"/>
        </w:rPr>
      </w:pPr>
      <w:r>
        <w:rPr>
          <w:sz w:val="24"/>
        </w:rPr>
        <w:t xml:space="preserve">JOB DESCRIPTION </w:t>
      </w:r>
    </w:p>
    <w:p w14:paraId="7A181ED4" w14:textId="77777777" w:rsidR="008319E2" w:rsidRDefault="008319E2">
      <w:pPr>
        <w:jc w:val="center"/>
      </w:pPr>
    </w:p>
    <w:p w14:paraId="7A181ED5" w14:textId="77777777" w:rsidR="008319E2" w:rsidRDefault="008319E2">
      <w:pPr>
        <w:jc w:val="cente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8319E2" w14:paraId="7A181EDF" w14:textId="77777777">
        <w:tc>
          <w:tcPr>
            <w:tcW w:w="9720" w:type="dxa"/>
          </w:tcPr>
          <w:p w14:paraId="7A181ED6" w14:textId="77777777" w:rsidR="008319E2" w:rsidRDefault="008319E2">
            <w:pPr>
              <w:rPr>
                <w:b/>
                <w:bCs/>
              </w:rPr>
            </w:pPr>
            <w:r>
              <w:t xml:space="preserve">  </w:t>
            </w:r>
          </w:p>
          <w:p w14:paraId="7A181ED7" w14:textId="77777777" w:rsidR="008319E2" w:rsidRDefault="00B11C90">
            <w:pPr>
              <w:numPr>
                <w:ilvl w:val="0"/>
                <w:numId w:val="2"/>
              </w:numPr>
              <w:tabs>
                <w:tab w:val="clear" w:pos="720"/>
                <w:tab w:val="num" w:pos="432"/>
              </w:tabs>
              <w:ind w:hanging="720"/>
              <w:rPr>
                <w:b/>
                <w:bCs/>
              </w:rPr>
            </w:pPr>
            <w:r>
              <w:rPr>
                <w:b/>
                <w:bCs/>
              </w:rPr>
              <w:t>JOB IDENTIFICATION</w:t>
            </w:r>
          </w:p>
          <w:p w14:paraId="7A181ED8" w14:textId="77777777" w:rsidR="008319E2" w:rsidRDefault="008319E2">
            <w:pPr>
              <w:pStyle w:val="BodyText"/>
              <w:rPr>
                <w:rFonts w:ascii="Times New Roman" w:hAnsi="Times New Roman"/>
                <w:sz w:val="24"/>
                <w:szCs w:val="24"/>
              </w:rPr>
            </w:pPr>
          </w:p>
          <w:p w14:paraId="7A181ED9" w14:textId="77777777" w:rsidR="008319E2" w:rsidRDefault="008319E2">
            <w:pPr>
              <w:rPr>
                <w:b/>
                <w:bCs/>
              </w:rPr>
            </w:pPr>
            <w:r>
              <w:rPr>
                <w:b/>
                <w:bCs/>
              </w:rPr>
              <w:t xml:space="preserve">Job Title:  Nurse Practitioner Minor Surgery </w:t>
            </w:r>
            <w:r w:rsidR="00F035D2" w:rsidRPr="009A61D7">
              <w:rPr>
                <w:b/>
                <w:bCs/>
              </w:rPr>
              <w:t>and Skin Cancer Surveillance</w:t>
            </w:r>
            <w:r w:rsidR="00F035D2">
              <w:rPr>
                <w:b/>
                <w:bCs/>
              </w:rPr>
              <w:t xml:space="preserve"> </w:t>
            </w:r>
            <w:r>
              <w:rPr>
                <w:b/>
                <w:bCs/>
              </w:rPr>
              <w:t>(Full Time)</w:t>
            </w:r>
          </w:p>
          <w:p w14:paraId="7A181EDA" w14:textId="77777777" w:rsidR="008319E2" w:rsidRDefault="008319E2">
            <w:pPr>
              <w:rPr>
                <w:b/>
                <w:bCs/>
              </w:rPr>
            </w:pPr>
          </w:p>
          <w:p w14:paraId="7A181EDB" w14:textId="77777777" w:rsidR="008319E2" w:rsidRDefault="008319E2">
            <w:pPr>
              <w:rPr>
                <w:b/>
                <w:bCs/>
              </w:rPr>
            </w:pPr>
            <w:r>
              <w:rPr>
                <w:b/>
                <w:bCs/>
              </w:rPr>
              <w:t>Department(s):Plastic Surgery and Burns</w:t>
            </w:r>
          </w:p>
          <w:p w14:paraId="7A181EDC" w14:textId="77777777" w:rsidR="008319E2" w:rsidRDefault="008319E2">
            <w:pPr>
              <w:rPr>
                <w:b/>
                <w:bCs/>
              </w:rPr>
            </w:pPr>
          </w:p>
          <w:p w14:paraId="7A181EDD" w14:textId="77777777" w:rsidR="008319E2" w:rsidRDefault="008319E2">
            <w:pPr>
              <w:rPr>
                <w:b/>
                <w:bCs/>
              </w:rPr>
            </w:pPr>
            <w:r>
              <w:rPr>
                <w:b/>
                <w:bCs/>
              </w:rPr>
              <w:t>Job Reference number (coded ):</w:t>
            </w:r>
          </w:p>
          <w:p w14:paraId="7A181EDE" w14:textId="77777777" w:rsidR="008319E2" w:rsidRDefault="008319E2">
            <w:pPr>
              <w:rPr>
                <w:b/>
                <w:bCs/>
              </w:rPr>
            </w:pPr>
          </w:p>
        </w:tc>
      </w:tr>
      <w:tr w:rsidR="008319E2" w14:paraId="7A181EE6" w14:textId="77777777">
        <w:tc>
          <w:tcPr>
            <w:tcW w:w="9720" w:type="dxa"/>
          </w:tcPr>
          <w:p w14:paraId="7A181EE0" w14:textId="77777777" w:rsidR="008319E2" w:rsidRDefault="008319E2">
            <w:pPr>
              <w:tabs>
                <w:tab w:val="left" w:pos="9252"/>
              </w:tabs>
              <w:ind w:right="252"/>
              <w:jc w:val="both"/>
              <w:rPr>
                <w:b/>
                <w:bCs/>
              </w:rPr>
            </w:pPr>
          </w:p>
          <w:p w14:paraId="7A181EE1" w14:textId="77777777" w:rsidR="008319E2" w:rsidRDefault="008319E2">
            <w:pPr>
              <w:numPr>
                <w:ilvl w:val="0"/>
                <w:numId w:val="2"/>
              </w:numPr>
              <w:tabs>
                <w:tab w:val="clear" w:pos="720"/>
                <w:tab w:val="num" w:pos="432"/>
                <w:tab w:val="left" w:pos="9252"/>
              </w:tabs>
              <w:ind w:right="252" w:hanging="720"/>
              <w:jc w:val="both"/>
              <w:rPr>
                <w:b/>
                <w:bCs/>
              </w:rPr>
            </w:pPr>
            <w:r>
              <w:rPr>
                <w:b/>
                <w:bCs/>
              </w:rPr>
              <w:t>JOB PURPOSE</w:t>
            </w:r>
          </w:p>
          <w:p w14:paraId="7A181EE2" w14:textId="77777777" w:rsidR="008319E2" w:rsidRDefault="008319E2">
            <w:pPr>
              <w:pStyle w:val="BodyTextIndent"/>
              <w:spacing w:after="0"/>
              <w:ind w:left="431"/>
            </w:pPr>
            <w:r>
              <w:t xml:space="preserve">A Nurse Practitioner in Minor Surgery </w:t>
            </w:r>
            <w:r w:rsidR="00FA73FB" w:rsidRPr="009A61D7">
              <w:t>and skin cancer surveillance</w:t>
            </w:r>
            <w:r w:rsidR="00FA73FB">
              <w:t xml:space="preserve"> </w:t>
            </w:r>
            <w:r>
              <w:t xml:space="preserve">is a registered nurse who </w:t>
            </w:r>
            <w:r>
              <w:rPr>
                <w:iCs/>
              </w:rPr>
              <w:t>has command of a broad expert knowledge base and clinical competence, is able to make complex clinical decisions using expert clinical judgement, is an essential member of an interdependent health care team and whose role is determined by the context in which s/he practises.</w:t>
            </w:r>
          </w:p>
          <w:p w14:paraId="7A181EE3" w14:textId="77777777" w:rsidR="008319E2" w:rsidRDefault="008319E2">
            <w:pPr>
              <w:pStyle w:val="BodyTextIndent"/>
              <w:spacing w:after="0"/>
              <w:ind w:left="431"/>
            </w:pPr>
          </w:p>
          <w:p w14:paraId="7A181EE4" w14:textId="77777777" w:rsidR="008319E2" w:rsidRDefault="008A2522">
            <w:pPr>
              <w:ind w:left="432"/>
              <w:jc w:val="both"/>
            </w:pPr>
            <w:r>
              <w:t>The post holder will be required to w</w:t>
            </w:r>
            <w:r w:rsidR="008319E2">
              <w:t>ork autonomously within the nursing and multi-professional team to ensure a high standard of</w:t>
            </w:r>
            <w:r w:rsidR="00E768BE">
              <w:t xml:space="preserve"> </w:t>
            </w:r>
            <w:r w:rsidR="008319E2">
              <w:t>care to a defined patient group. Competently perform the necessary technical/invasive/physical aspects of care for this defined patient group.</w:t>
            </w:r>
          </w:p>
          <w:p w14:paraId="7A181EE5" w14:textId="77777777" w:rsidR="008319E2" w:rsidRDefault="008319E2">
            <w:pPr>
              <w:tabs>
                <w:tab w:val="left" w:pos="9252"/>
              </w:tabs>
              <w:ind w:right="252"/>
              <w:jc w:val="both"/>
              <w:rPr>
                <w:b/>
                <w:bCs/>
              </w:rPr>
            </w:pPr>
          </w:p>
        </w:tc>
      </w:tr>
    </w:tbl>
    <w:p w14:paraId="7A181EE7" w14:textId="77777777" w:rsidR="008319E2" w:rsidRDefault="008319E2">
      <w:pPr>
        <w:rPr>
          <w:b/>
          <w:bCs/>
        </w:rPr>
      </w:pPr>
    </w:p>
    <w:p w14:paraId="7A181EE8" w14:textId="77777777" w:rsidR="008319E2" w:rsidRDefault="008319E2">
      <w:pPr>
        <w:rPr>
          <w:b/>
          <w:bCs/>
        </w:rPr>
      </w:pPr>
    </w:p>
    <w:p w14:paraId="7A181EE9" w14:textId="77777777" w:rsidR="008319E2" w:rsidRDefault="008319E2">
      <w:pPr>
        <w:rPr>
          <w:b/>
          <w:bCs/>
        </w:rPr>
      </w:pPr>
    </w:p>
    <w:tbl>
      <w:tblPr>
        <w:tblW w:w="9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60"/>
      </w:tblGrid>
      <w:tr w:rsidR="008319E2" w14:paraId="7A181F02" w14:textId="77777777" w:rsidTr="009A5756">
        <w:trPr>
          <w:cantSplit/>
          <w:trHeight w:val="4427"/>
        </w:trPr>
        <w:tc>
          <w:tcPr>
            <w:tcW w:w="9560" w:type="dxa"/>
          </w:tcPr>
          <w:p w14:paraId="7A181EEA" w14:textId="77777777" w:rsidR="008319E2" w:rsidRDefault="008319E2">
            <w:pPr>
              <w:rPr>
                <w:b/>
                <w:bCs/>
              </w:rPr>
            </w:pPr>
          </w:p>
          <w:p w14:paraId="7A181EEB" w14:textId="77777777" w:rsidR="008319E2" w:rsidRDefault="008319E2">
            <w:pPr>
              <w:numPr>
                <w:ilvl w:val="0"/>
                <w:numId w:val="16"/>
              </w:numPr>
              <w:rPr>
                <w:b/>
                <w:bCs/>
              </w:rPr>
            </w:pPr>
            <w:r>
              <w:rPr>
                <w:b/>
                <w:bCs/>
              </w:rPr>
              <w:t>ORGANISATIONAL POSITION</w:t>
            </w:r>
          </w:p>
          <w:p w14:paraId="7A181EEC" w14:textId="77777777" w:rsidR="008319E2" w:rsidRDefault="008319E2">
            <w:pPr>
              <w:rPr>
                <w:b/>
                <w:bCs/>
              </w:rPr>
            </w:pPr>
          </w:p>
          <w:tbl>
            <w:tblPr>
              <w:tblW w:w="0" w:type="auto"/>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11"/>
            </w:tblGrid>
            <w:tr w:rsidR="008319E2" w14:paraId="7A181EF0" w14:textId="77777777" w:rsidTr="009A5756">
              <w:trPr>
                <w:trHeight w:val="44"/>
              </w:trPr>
              <w:tc>
                <w:tcPr>
                  <w:tcW w:w="8311" w:type="dxa"/>
                </w:tcPr>
                <w:p w14:paraId="7A181EED" w14:textId="77777777" w:rsidR="00570BC3" w:rsidRDefault="00570BC3">
                  <w:pPr>
                    <w:rPr>
                      <w:b/>
                      <w:bCs/>
                    </w:rPr>
                  </w:pPr>
                </w:p>
                <w:p w14:paraId="7A181EEE" w14:textId="77777777" w:rsidR="00570BC3" w:rsidRDefault="00570BC3">
                  <w:pPr>
                    <w:rPr>
                      <w:b/>
                      <w:bCs/>
                    </w:rPr>
                  </w:pPr>
                  <w:r>
                    <w:rPr>
                      <w:b/>
                      <w:bCs/>
                    </w:rPr>
                    <w:t>LEAD NURSE PLASTIC SURGERY&amp; BURNS</w:t>
                  </w:r>
                </w:p>
                <w:p w14:paraId="7A181EEF" w14:textId="77777777" w:rsidR="008319E2" w:rsidRDefault="008319E2">
                  <w:pPr>
                    <w:rPr>
                      <w:b/>
                      <w:bCs/>
                    </w:rPr>
                  </w:pPr>
                </w:p>
              </w:tc>
            </w:tr>
          </w:tbl>
          <w:p w14:paraId="7A181EF1" w14:textId="77777777" w:rsidR="008C6108" w:rsidRPr="008C6108" w:rsidRDefault="008C6108" w:rsidP="008C6108">
            <w:pPr>
              <w:rPr>
                <w:vanish/>
              </w:rPr>
            </w:pPr>
          </w:p>
          <w:tbl>
            <w:tblPr>
              <w:tblpPr w:leftFromText="180" w:rightFromText="180" w:vertAnchor="text" w:horzAnchor="margin" w:tblpXSpec="center" w:tblpY="43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1"/>
            </w:tblGrid>
            <w:tr w:rsidR="009A5756" w14:paraId="7A181EF4" w14:textId="77777777" w:rsidTr="00F035D2">
              <w:trPr>
                <w:trHeight w:val="716"/>
              </w:trPr>
              <w:tc>
                <w:tcPr>
                  <w:tcW w:w="3681" w:type="dxa"/>
                </w:tcPr>
                <w:p w14:paraId="7A181EF2" w14:textId="77777777" w:rsidR="009A5756" w:rsidRDefault="009A5756" w:rsidP="009A5756">
                  <w:pPr>
                    <w:rPr>
                      <w:b/>
                      <w:bCs/>
                    </w:rPr>
                  </w:pPr>
                </w:p>
                <w:p w14:paraId="7A181EF3" w14:textId="77777777" w:rsidR="009A5756" w:rsidRDefault="009A5756" w:rsidP="009A5756">
                  <w:pPr>
                    <w:rPr>
                      <w:b/>
                      <w:bCs/>
                    </w:rPr>
                  </w:pPr>
                  <w:r>
                    <w:rPr>
                      <w:b/>
                      <w:bCs/>
                    </w:rPr>
                    <w:t xml:space="preserve">NP LEAD for Minor Surgery       </w:t>
                  </w:r>
                </w:p>
              </w:tc>
            </w:tr>
          </w:tbl>
          <w:p w14:paraId="7A181EF5" w14:textId="77777777" w:rsidR="008319E2" w:rsidRDefault="008319E2">
            <w:pPr>
              <w:rPr>
                <w:b/>
                <w:bCs/>
              </w:rPr>
            </w:pPr>
          </w:p>
          <w:p w14:paraId="7A181EF6" w14:textId="77777777" w:rsidR="008319E2" w:rsidRDefault="008319E2">
            <w:pPr>
              <w:rPr>
                <w:b/>
                <w:bCs/>
              </w:rPr>
            </w:pPr>
          </w:p>
          <w:tbl>
            <w:tblPr>
              <w:tblpPr w:leftFromText="180" w:rightFromText="180" w:vertAnchor="text" w:horzAnchor="margin" w:tblpY="114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0"/>
              <w:gridCol w:w="1332"/>
              <w:gridCol w:w="2260"/>
              <w:gridCol w:w="906"/>
              <w:gridCol w:w="2517"/>
            </w:tblGrid>
            <w:tr w:rsidR="009A5756" w14:paraId="7A181F00" w14:textId="77777777" w:rsidTr="009A5756">
              <w:trPr>
                <w:trHeight w:val="391"/>
              </w:trPr>
              <w:tc>
                <w:tcPr>
                  <w:tcW w:w="2260" w:type="dxa"/>
                </w:tcPr>
                <w:p w14:paraId="7A181EF7" w14:textId="77777777" w:rsidR="009A5756" w:rsidRDefault="009A5756" w:rsidP="009A5756">
                  <w:pPr>
                    <w:rPr>
                      <w:b/>
                      <w:bCs/>
                    </w:rPr>
                  </w:pPr>
                  <w:r>
                    <w:rPr>
                      <w:b/>
                      <w:bCs/>
                    </w:rPr>
                    <w:t>NP Minor Surgery</w:t>
                  </w:r>
                </w:p>
                <w:p w14:paraId="7A181EF8" w14:textId="77777777" w:rsidR="009A5756" w:rsidRDefault="009A5756" w:rsidP="009A5756">
                  <w:pPr>
                    <w:rPr>
                      <w:b/>
                      <w:bCs/>
                    </w:rPr>
                  </w:pPr>
                  <w:r>
                    <w:rPr>
                      <w:b/>
                      <w:bCs/>
                    </w:rPr>
                    <w:t>Full time</w:t>
                  </w:r>
                </w:p>
                <w:p w14:paraId="7A181EF9" w14:textId="77777777" w:rsidR="009A5756" w:rsidRDefault="009A5756" w:rsidP="009A5756">
                  <w:pPr>
                    <w:rPr>
                      <w:b/>
                      <w:bCs/>
                    </w:rPr>
                  </w:pPr>
                </w:p>
              </w:tc>
              <w:tc>
                <w:tcPr>
                  <w:tcW w:w="1332" w:type="dxa"/>
                  <w:tcBorders>
                    <w:top w:val="nil"/>
                    <w:bottom w:val="nil"/>
                  </w:tcBorders>
                </w:tcPr>
                <w:p w14:paraId="7A181EFA" w14:textId="77777777" w:rsidR="009A5756" w:rsidRDefault="009A5756" w:rsidP="009A5756">
                  <w:pPr>
                    <w:rPr>
                      <w:b/>
                      <w:bCs/>
                    </w:rPr>
                  </w:pPr>
                </w:p>
              </w:tc>
              <w:tc>
                <w:tcPr>
                  <w:tcW w:w="2260" w:type="dxa"/>
                </w:tcPr>
                <w:p w14:paraId="7A181EFB" w14:textId="77777777" w:rsidR="009A5756" w:rsidRDefault="009A5756" w:rsidP="009A5756">
                  <w:pPr>
                    <w:rPr>
                      <w:b/>
                      <w:bCs/>
                    </w:rPr>
                  </w:pPr>
                  <w:r>
                    <w:rPr>
                      <w:b/>
                      <w:bCs/>
                    </w:rPr>
                    <w:t xml:space="preserve">NP Minor  Surgery   </w:t>
                  </w:r>
                </w:p>
                <w:p w14:paraId="7A181EFC" w14:textId="77777777" w:rsidR="009A5756" w:rsidRDefault="009A5756" w:rsidP="009A5756">
                  <w:pPr>
                    <w:rPr>
                      <w:b/>
                      <w:bCs/>
                    </w:rPr>
                  </w:pPr>
                  <w:r>
                    <w:rPr>
                      <w:b/>
                      <w:bCs/>
                    </w:rPr>
                    <w:t>Full Time</w:t>
                  </w:r>
                </w:p>
              </w:tc>
              <w:tc>
                <w:tcPr>
                  <w:tcW w:w="906" w:type="dxa"/>
                  <w:tcBorders>
                    <w:top w:val="nil"/>
                    <w:bottom w:val="nil"/>
                  </w:tcBorders>
                </w:tcPr>
                <w:p w14:paraId="7A181EFD" w14:textId="77777777" w:rsidR="009A5756" w:rsidRDefault="009A5756" w:rsidP="009A5756">
                  <w:pPr>
                    <w:rPr>
                      <w:b/>
                      <w:bCs/>
                    </w:rPr>
                  </w:pPr>
                </w:p>
              </w:tc>
              <w:tc>
                <w:tcPr>
                  <w:tcW w:w="2517" w:type="dxa"/>
                </w:tcPr>
                <w:p w14:paraId="7A181EFE" w14:textId="77777777" w:rsidR="009A5756" w:rsidRDefault="009A5756" w:rsidP="009A5756">
                  <w:pPr>
                    <w:rPr>
                      <w:b/>
                      <w:bCs/>
                    </w:rPr>
                  </w:pPr>
                  <w:r>
                    <w:rPr>
                      <w:b/>
                      <w:bCs/>
                    </w:rPr>
                    <w:t>NP Minor Surgery</w:t>
                  </w:r>
                  <w:r w:rsidR="00FA73FB">
                    <w:rPr>
                      <w:b/>
                      <w:bCs/>
                    </w:rPr>
                    <w:t>/</w:t>
                  </w:r>
                  <w:r w:rsidR="00FA73FB" w:rsidRPr="009A61D7">
                    <w:rPr>
                      <w:b/>
                      <w:bCs/>
                    </w:rPr>
                    <w:t>Skin cancer surveillance</w:t>
                  </w:r>
                </w:p>
                <w:p w14:paraId="7A181EFF" w14:textId="77777777" w:rsidR="009A5756" w:rsidRDefault="00946C8B" w:rsidP="009A5756">
                  <w:pPr>
                    <w:rPr>
                      <w:b/>
                      <w:bCs/>
                    </w:rPr>
                  </w:pPr>
                  <w:r>
                    <w:rPr>
                      <w:b/>
                      <w:bCs/>
                    </w:rPr>
                    <w:t xml:space="preserve"> Full Time</w:t>
                  </w:r>
                </w:p>
              </w:tc>
            </w:tr>
          </w:tbl>
          <w:p w14:paraId="7A181F01" w14:textId="77777777" w:rsidR="008319E2" w:rsidRDefault="008319E2" w:rsidP="00570BC3">
            <w:pPr>
              <w:rPr>
                <w:b/>
                <w:bCs/>
              </w:rPr>
            </w:pPr>
            <w:r>
              <w:rPr>
                <w:b/>
                <w:bCs/>
              </w:rPr>
              <w:t xml:space="preserve">         </w:t>
            </w:r>
          </w:p>
        </w:tc>
      </w:tr>
      <w:tr w:rsidR="00570BC3" w14:paraId="7A181F04" w14:textId="77777777" w:rsidTr="009A5756">
        <w:trPr>
          <w:cantSplit/>
          <w:trHeight w:val="689"/>
        </w:trPr>
        <w:tc>
          <w:tcPr>
            <w:tcW w:w="9560" w:type="dxa"/>
          </w:tcPr>
          <w:p w14:paraId="7A181F03" w14:textId="77777777" w:rsidR="00570BC3" w:rsidRDefault="00570BC3" w:rsidP="00570BC3">
            <w:pPr>
              <w:rPr>
                <w:b/>
                <w:bCs/>
              </w:rPr>
            </w:pPr>
          </w:p>
        </w:tc>
      </w:tr>
    </w:tbl>
    <w:p w14:paraId="7A181F05" w14:textId="77777777" w:rsidR="008319E2" w:rsidRDefault="008319E2">
      <w:pPr>
        <w:rPr>
          <w:b/>
          <w:bCs/>
        </w:rPr>
      </w:pPr>
    </w:p>
    <w:p w14:paraId="7A181F06" w14:textId="77777777" w:rsidR="008319E2" w:rsidRDefault="008319E2">
      <w:pPr>
        <w:rPr>
          <w:b/>
          <w:bCs/>
        </w:rPr>
      </w:pPr>
    </w:p>
    <w:p w14:paraId="7A181F07" w14:textId="77777777" w:rsidR="008319E2" w:rsidRDefault="008319E2">
      <w:pPr>
        <w:rPr>
          <w:b/>
          <w:bC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68"/>
        <w:gridCol w:w="2160"/>
      </w:tblGrid>
      <w:tr w:rsidR="008319E2" w14:paraId="7A181F22" w14:textId="77777777">
        <w:tc>
          <w:tcPr>
            <w:tcW w:w="9828" w:type="dxa"/>
            <w:gridSpan w:val="2"/>
          </w:tcPr>
          <w:p w14:paraId="7A181F08" w14:textId="77777777" w:rsidR="008319E2" w:rsidRDefault="008319E2">
            <w:pPr>
              <w:ind w:right="72"/>
              <w:jc w:val="both"/>
              <w:rPr>
                <w:b/>
                <w:bCs/>
              </w:rPr>
            </w:pPr>
            <w:r>
              <w:rPr>
                <w:b/>
                <w:bCs/>
              </w:rPr>
              <w:t>.</w:t>
            </w:r>
          </w:p>
          <w:p w14:paraId="7A181F09" w14:textId="77777777" w:rsidR="008319E2" w:rsidRDefault="008319E2">
            <w:pPr>
              <w:ind w:right="72"/>
              <w:jc w:val="both"/>
              <w:rPr>
                <w:b/>
                <w:bCs/>
              </w:rPr>
            </w:pPr>
            <w:r>
              <w:rPr>
                <w:b/>
                <w:bCs/>
              </w:rPr>
              <w:t>4        SCOPE AND RANGE</w:t>
            </w:r>
            <w:r>
              <w:rPr>
                <w:b/>
                <w:bCs/>
              </w:rPr>
              <w:tab/>
            </w:r>
          </w:p>
          <w:p w14:paraId="7A181F0A" w14:textId="77777777" w:rsidR="008A2522" w:rsidRDefault="008A2522" w:rsidP="008A2522">
            <w:pPr>
              <w:ind w:right="72"/>
              <w:jc w:val="both"/>
              <w:rPr>
                <w:bCs/>
              </w:rPr>
            </w:pPr>
          </w:p>
          <w:p w14:paraId="7A181F0B" w14:textId="77777777" w:rsidR="008A2522" w:rsidRDefault="008A2522" w:rsidP="00BC2B46">
            <w:pPr>
              <w:numPr>
                <w:ilvl w:val="0"/>
                <w:numId w:val="15"/>
              </w:numPr>
              <w:tabs>
                <w:tab w:val="clear" w:pos="720"/>
                <w:tab w:val="num" w:pos="1080"/>
              </w:tabs>
              <w:ind w:left="1080" w:right="72" w:hanging="540"/>
              <w:jc w:val="both"/>
              <w:rPr>
                <w:bCs/>
              </w:rPr>
            </w:pPr>
            <w:r>
              <w:rPr>
                <w:bCs/>
              </w:rPr>
              <w:t>Manage/clinical nursing needs of the defined caseload in a variety of setting I.E Clinics, wards and theatre.</w:t>
            </w:r>
          </w:p>
          <w:p w14:paraId="7A181F0C" w14:textId="77777777" w:rsidR="008A2522" w:rsidRDefault="008A2522" w:rsidP="008A2522">
            <w:pPr>
              <w:ind w:left="1080" w:right="72"/>
              <w:jc w:val="both"/>
              <w:rPr>
                <w:bCs/>
              </w:rPr>
            </w:pPr>
          </w:p>
          <w:p w14:paraId="7A181F0D" w14:textId="77777777" w:rsidR="008319E2" w:rsidRDefault="008319E2" w:rsidP="00BC2B46">
            <w:pPr>
              <w:numPr>
                <w:ilvl w:val="0"/>
                <w:numId w:val="15"/>
              </w:numPr>
              <w:tabs>
                <w:tab w:val="clear" w:pos="720"/>
                <w:tab w:val="num" w:pos="1080"/>
              </w:tabs>
              <w:ind w:left="1080" w:right="72" w:hanging="540"/>
              <w:jc w:val="both"/>
              <w:rPr>
                <w:bCs/>
              </w:rPr>
            </w:pPr>
            <w:r>
              <w:rPr>
                <w:bCs/>
              </w:rPr>
              <w:t>Assess and manage the clinical (medical and nursing) needs of a wide cohort of patients autonomously and</w:t>
            </w:r>
            <w:r w:rsidR="001C5A50">
              <w:rPr>
                <w:bCs/>
              </w:rPr>
              <w:t xml:space="preserve"> with other members of the multi</w:t>
            </w:r>
            <w:r>
              <w:rPr>
                <w:bCs/>
              </w:rPr>
              <w:t>disciplinary team</w:t>
            </w:r>
          </w:p>
          <w:p w14:paraId="7A181F0E" w14:textId="77777777" w:rsidR="008319E2" w:rsidRDefault="008319E2">
            <w:pPr>
              <w:tabs>
                <w:tab w:val="num" w:pos="1080"/>
              </w:tabs>
              <w:ind w:left="1080" w:right="72" w:hanging="540"/>
              <w:jc w:val="both"/>
              <w:rPr>
                <w:bCs/>
              </w:rPr>
            </w:pPr>
          </w:p>
          <w:p w14:paraId="7A181F0F" w14:textId="77777777" w:rsidR="008319E2" w:rsidRDefault="008319E2" w:rsidP="00BC2B46">
            <w:pPr>
              <w:numPr>
                <w:ilvl w:val="0"/>
                <w:numId w:val="15"/>
              </w:numPr>
              <w:tabs>
                <w:tab w:val="clear" w:pos="720"/>
                <w:tab w:val="num" w:pos="1080"/>
              </w:tabs>
              <w:ind w:left="1080" w:right="72" w:hanging="540"/>
              <w:jc w:val="both"/>
              <w:rPr>
                <w:bCs/>
              </w:rPr>
            </w:pPr>
            <w:r>
              <w:rPr>
                <w:bCs/>
              </w:rPr>
              <w:t>Ensure effective management of all resources</w:t>
            </w:r>
          </w:p>
          <w:p w14:paraId="7A181F10" w14:textId="77777777" w:rsidR="008319E2" w:rsidRDefault="008319E2">
            <w:pPr>
              <w:ind w:right="72"/>
              <w:jc w:val="both"/>
              <w:rPr>
                <w:bCs/>
              </w:rPr>
            </w:pPr>
          </w:p>
          <w:p w14:paraId="7A181F11" w14:textId="77777777" w:rsidR="008319E2" w:rsidRDefault="008319E2" w:rsidP="00BC2B46">
            <w:pPr>
              <w:numPr>
                <w:ilvl w:val="0"/>
                <w:numId w:val="15"/>
              </w:numPr>
              <w:tabs>
                <w:tab w:val="clear" w:pos="720"/>
                <w:tab w:val="num" w:pos="1080"/>
              </w:tabs>
              <w:ind w:left="1080" w:right="72" w:hanging="540"/>
              <w:jc w:val="both"/>
              <w:rPr>
                <w:bCs/>
              </w:rPr>
            </w:pPr>
            <w:r>
              <w:rPr>
                <w:bCs/>
              </w:rPr>
              <w:t>Demonstrate awareness and utilisation of Divisional policies and procedures.</w:t>
            </w:r>
          </w:p>
          <w:p w14:paraId="7A181F12" w14:textId="77777777" w:rsidR="008319E2" w:rsidRDefault="008319E2">
            <w:pPr>
              <w:ind w:right="72"/>
              <w:jc w:val="both"/>
              <w:rPr>
                <w:bCs/>
              </w:rPr>
            </w:pPr>
          </w:p>
          <w:p w14:paraId="7A181F13" w14:textId="77777777" w:rsidR="008319E2" w:rsidRDefault="008319E2" w:rsidP="00BC2B46">
            <w:pPr>
              <w:numPr>
                <w:ilvl w:val="0"/>
                <w:numId w:val="15"/>
              </w:numPr>
              <w:tabs>
                <w:tab w:val="clear" w:pos="720"/>
                <w:tab w:val="num" w:pos="1080"/>
              </w:tabs>
              <w:ind w:left="1080" w:right="72" w:hanging="540"/>
              <w:jc w:val="both"/>
              <w:rPr>
                <w:bCs/>
              </w:rPr>
            </w:pPr>
            <w:r>
              <w:rPr>
                <w:bCs/>
              </w:rPr>
              <w:t>Maintain a high quality service within specific practice guidelines and protocols</w:t>
            </w:r>
            <w:r w:rsidR="00532A9F">
              <w:rPr>
                <w:bCs/>
              </w:rPr>
              <w:t>.</w:t>
            </w:r>
          </w:p>
          <w:p w14:paraId="7A181F14" w14:textId="77777777" w:rsidR="008319E2" w:rsidRDefault="008319E2">
            <w:pPr>
              <w:tabs>
                <w:tab w:val="num" w:pos="1080"/>
              </w:tabs>
              <w:ind w:left="1080" w:right="72" w:hanging="540"/>
              <w:jc w:val="both"/>
              <w:rPr>
                <w:bCs/>
              </w:rPr>
            </w:pPr>
          </w:p>
          <w:p w14:paraId="7A181F15" w14:textId="77777777" w:rsidR="008319E2" w:rsidRDefault="008319E2" w:rsidP="00BC2B46">
            <w:pPr>
              <w:numPr>
                <w:ilvl w:val="0"/>
                <w:numId w:val="15"/>
              </w:numPr>
              <w:tabs>
                <w:tab w:val="clear" w:pos="720"/>
                <w:tab w:val="num" w:pos="1080"/>
              </w:tabs>
              <w:ind w:left="1080" w:right="72" w:hanging="540"/>
              <w:jc w:val="both"/>
              <w:rPr>
                <w:bCs/>
              </w:rPr>
            </w:pPr>
            <w:r>
              <w:rPr>
                <w:bCs/>
              </w:rPr>
              <w:t>Conduct invasive and therapeutic procedures where appropriate</w:t>
            </w:r>
            <w:r w:rsidR="00532A9F">
              <w:rPr>
                <w:bCs/>
              </w:rPr>
              <w:t>.</w:t>
            </w:r>
          </w:p>
          <w:p w14:paraId="7A181F16" w14:textId="77777777" w:rsidR="00FA73FB" w:rsidRDefault="00FA73FB" w:rsidP="00FA73FB">
            <w:pPr>
              <w:pStyle w:val="ListParagraph"/>
              <w:rPr>
                <w:bCs/>
              </w:rPr>
            </w:pPr>
          </w:p>
          <w:p w14:paraId="7A181F17" w14:textId="77777777" w:rsidR="00FA73FB" w:rsidRPr="008A50E9" w:rsidRDefault="00FA73FB" w:rsidP="00BC2B46">
            <w:pPr>
              <w:numPr>
                <w:ilvl w:val="0"/>
                <w:numId w:val="15"/>
              </w:numPr>
              <w:tabs>
                <w:tab w:val="clear" w:pos="720"/>
                <w:tab w:val="num" w:pos="1080"/>
              </w:tabs>
              <w:ind w:left="1080" w:right="72" w:hanging="540"/>
              <w:jc w:val="both"/>
              <w:rPr>
                <w:bCs/>
              </w:rPr>
            </w:pPr>
            <w:r w:rsidRPr="008A50E9">
              <w:rPr>
                <w:bCs/>
              </w:rPr>
              <w:t xml:space="preserve">Conduct history taking and physical examination of skin </w:t>
            </w:r>
            <w:r w:rsidR="001D5094" w:rsidRPr="008A50E9">
              <w:rPr>
                <w:bCs/>
              </w:rPr>
              <w:t xml:space="preserve">cancer patients </w:t>
            </w:r>
            <w:r w:rsidRPr="008A50E9">
              <w:rPr>
                <w:bCs/>
              </w:rPr>
              <w:t xml:space="preserve">to </w:t>
            </w:r>
            <w:proofErr w:type="gramStart"/>
            <w:r w:rsidRPr="008A50E9">
              <w:rPr>
                <w:bCs/>
              </w:rPr>
              <w:t>identify  local</w:t>
            </w:r>
            <w:proofErr w:type="gramEnd"/>
            <w:r w:rsidRPr="008A50E9">
              <w:rPr>
                <w:bCs/>
              </w:rPr>
              <w:t xml:space="preserve">, </w:t>
            </w:r>
            <w:proofErr w:type="spellStart"/>
            <w:r w:rsidRPr="008A50E9">
              <w:rPr>
                <w:bCs/>
              </w:rPr>
              <w:t>intransit</w:t>
            </w:r>
            <w:proofErr w:type="spellEnd"/>
            <w:r w:rsidRPr="008A50E9">
              <w:rPr>
                <w:bCs/>
              </w:rPr>
              <w:t xml:space="preserve">, regional and distant metastases and screening them for new primary skin cancers. </w:t>
            </w:r>
          </w:p>
          <w:p w14:paraId="7A181F18" w14:textId="77777777" w:rsidR="008319E2" w:rsidRDefault="008319E2">
            <w:pPr>
              <w:ind w:right="72"/>
              <w:jc w:val="both"/>
              <w:rPr>
                <w:bCs/>
              </w:rPr>
            </w:pPr>
          </w:p>
          <w:p w14:paraId="7A181F19" w14:textId="77777777" w:rsidR="008319E2" w:rsidRDefault="008319E2" w:rsidP="00BC2B46">
            <w:pPr>
              <w:numPr>
                <w:ilvl w:val="0"/>
                <w:numId w:val="15"/>
              </w:numPr>
              <w:tabs>
                <w:tab w:val="clear" w:pos="720"/>
                <w:tab w:val="num" w:pos="1080"/>
              </w:tabs>
              <w:ind w:left="1080" w:right="72" w:hanging="540"/>
              <w:jc w:val="both"/>
              <w:rPr>
                <w:bCs/>
              </w:rPr>
            </w:pPr>
            <w:r>
              <w:rPr>
                <w:bCs/>
              </w:rPr>
              <w:t>Responsible for ensuring the delivery of</w:t>
            </w:r>
            <w:r w:rsidR="009A5756">
              <w:rPr>
                <w:bCs/>
              </w:rPr>
              <w:t xml:space="preserve"> high quality </w:t>
            </w:r>
            <w:r>
              <w:rPr>
                <w:bCs/>
              </w:rPr>
              <w:t>evidence based care, and in developing the evidence base through research and audit.</w:t>
            </w:r>
          </w:p>
          <w:p w14:paraId="7A181F1A" w14:textId="77777777" w:rsidR="008319E2" w:rsidRDefault="008319E2">
            <w:pPr>
              <w:ind w:right="72"/>
              <w:jc w:val="both"/>
              <w:rPr>
                <w:bCs/>
              </w:rPr>
            </w:pPr>
          </w:p>
          <w:p w14:paraId="7A181F1B" w14:textId="77777777" w:rsidR="008319E2" w:rsidRDefault="008319E2">
            <w:pPr>
              <w:numPr>
                <w:ilvl w:val="1"/>
                <w:numId w:val="2"/>
              </w:numPr>
              <w:tabs>
                <w:tab w:val="clear" w:pos="680"/>
                <w:tab w:val="left" w:pos="1080"/>
              </w:tabs>
              <w:ind w:left="1080" w:right="72" w:hanging="540"/>
              <w:jc w:val="both"/>
            </w:pPr>
            <w:r>
              <w:t>Provide clinical advice to</w:t>
            </w:r>
            <w:r w:rsidR="009A5756">
              <w:t xml:space="preserve"> patients,</w:t>
            </w:r>
            <w:r>
              <w:t xml:space="preserve"> nursing staff and other members of the multidisciplinary team.</w:t>
            </w:r>
          </w:p>
          <w:p w14:paraId="7A181F1C" w14:textId="77777777" w:rsidR="008319E2" w:rsidRDefault="008319E2">
            <w:pPr>
              <w:tabs>
                <w:tab w:val="left" w:pos="1080"/>
              </w:tabs>
              <w:ind w:left="1080" w:right="72" w:hanging="540"/>
              <w:jc w:val="both"/>
              <w:rPr>
                <w:bCs/>
              </w:rPr>
            </w:pPr>
          </w:p>
          <w:p w14:paraId="7A181F1D" w14:textId="77777777" w:rsidR="008319E2" w:rsidRDefault="008319E2" w:rsidP="00BC2B46">
            <w:pPr>
              <w:numPr>
                <w:ilvl w:val="1"/>
                <w:numId w:val="6"/>
              </w:numPr>
              <w:tabs>
                <w:tab w:val="clear" w:pos="1476"/>
                <w:tab w:val="num" w:pos="900"/>
                <w:tab w:val="left" w:pos="1080"/>
              </w:tabs>
              <w:ind w:left="1080" w:hanging="540"/>
              <w:jc w:val="both"/>
            </w:pPr>
            <w:r>
              <w:t xml:space="preserve">   Work autonomously within a multidisciplinary team.</w:t>
            </w:r>
          </w:p>
          <w:p w14:paraId="7A181F1E" w14:textId="77777777" w:rsidR="008319E2" w:rsidRDefault="008319E2">
            <w:pPr>
              <w:tabs>
                <w:tab w:val="left" w:pos="1080"/>
              </w:tabs>
              <w:ind w:left="1080" w:right="72" w:hanging="540"/>
              <w:jc w:val="both"/>
              <w:rPr>
                <w:b/>
                <w:bCs/>
              </w:rPr>
            </w:pPr>
          </w:p>
          <w:p w14:paraId="7A181F1F" w14:textId="77777777" w:rsidR="008319E2" w:rsidRDefault="008319E2">
            <w:pPr>
              <w:numPr>
                <w:ilvl w:val="1"/>
                <w:numId w:val="2"/>
              </w:numPr>
              <w:tabs>
                <w:tab w:val="clear" w:pos="680"/>
                <w:tab w:val="num" w:pos="900"/>
                <w:tab w:val="left" w:pos="1080"/>
              </w:tabs>
              <w:ind w:left="1080" w:right="72" w:hanging="540"/>
              <w:jc w:val="both"/>
            </w:pPr>
            <w:r>
              <w:t xml:space="preserve">   Manage all staff within remit where appropriate.</w:t>
            </w:r>
          </w:p>
          <w:p w14:paraId="7A181F20" w14:textId="77777777" w:rsidR="008319E2" w:rsidRDefault="008319E2">
            <w:pPr>
              <w:tabs>
                <w:tab w:val="left" w:pos="2040"/>
              </w:tabs>
              <w:ind w:left="540" w:right="72"/>
              <w:jc w:val="both"/>
            </w:pPr>
          </w:p>
          <w:p w14:paraId="7A181F21" w14:textId="77777777" w:rsidR="008319E2" w:rsidRDefault="008319E2">
            <w:pPr>
              <w:tabs>
                <w:tab w:val="left" w:pos="2040"/>
              </w:tabs>
              <w:ind w:left="540" w:right="72"/>
              <w:jc w:val="both"/>
              <w:rPr>
                <w:b/>
                <w:bCs/>
              </w:rPr>
            </w:pPr>
          </w:p>
        </w:tc>
      </w:tr>
      <w:tr w:rsidR="008319E2" w14:paraId="7A181FB0" w14:textId="77777777">
        <w:tc>
          <w:tcPr>
            <w:tcW w:w="9828" w:type="dxa"/>
            <w:gridSpan w:val="2"/>
          </w:tcPr>
          <w:p w14:paraId="7A181F23" w14:textId="77777777" w:rsidR="008319E2" w:rsidRDefault="008319E2">
            <w:pPr>
              <w:ind w:right="72"/>
              <w:rPr>
                <w:b/>
                <w:bCs/>
              </w:rPr>
            </w:pPr>
          </w:p>
          <w:p w14:paraId="7A181F24" w14:textId="77777777" w:rsidR="008319E2" w:rsidRDefault="008319E2" w:rsidP="00BC2B46">
            <w:pPr>
              <w:numPr>
                <w:ilvl w:val="0"/>
                <w:numId w:val="7"/>
              </w:numPr>
              <w:tabs>
                <w:tab w:val="clear" w:pos="454"/>
                <w:tab w:val="num" w:pos="540"/>
              </w:tabs>
              <w:ind w:right="72"/>
              <w:rPr>
                <w:b/>
                <w:bCs/>
              </w:rPr>
            </w:pPr>
            <w:r>
              <w:rPr>
                <w:b/>
                <w:bCs/>
              </w:rPr>
              <w:t>MAIN DUTIES/RESPONSIBILITIES</w:t>
            </w:r>
          </w:p>
          <w:p w14:paraId="7A181F25" w14:textId="77777777" w:rsidR="008319E2" w:rsidRDefault="008319E2">
            <w:pPr>
              <w:ind w:left="360" w:right="72"/>
              <w:rPr>
                <w:b/>
                <w:bCs/>
              </w:rPr>
            </w:pPr>
          </w:p>
          <w:p w14:paraId="7A181F26" w14:textId="77777777" w:rsidR="008319E2" w:rsidRPr="009A5756" w:rsidRDefault="008319E2">
            <w:pPr>
              <w:ind w:left="540" w:right="72"/>
              <w:rPr>
                <w:b/>
                <w:bCs/>
              </w:rPr>
            </w:pPr>
            <w:r w:rsidRPr="009A5756">
              <w:rPr>
                <w:b/>
                <w:bCs/>
              </w:rPr>
              <w:t>Clinical/Specialist Knowledge</w:t>
            </w:r>
          </w:p>
          <w:p w14:paraId="7A181F27" w14:textId="77777777" w:rsidR="008319E2" w:rsidRPr="009A5756" w:rsidRDefault="008319E2">
            <w:pPr>
              <w:ind w:left="540" w:right="72"/>
              <w:rPr>
                <w:b/>
                <w:bCs/>
              </w:rPr>
            </w:pPr>
          </w:p>
          <w:p w14:paraId="7A181F28" w14:textId="77777777" w:rsidR="009A5756" w:rsidRDefault="009A5756">
            <w:pPr>
              <w:ind w:left="540" w:right="72"/>
              <w:rPr>
                <w:b/>
                <w:bCs/>
              </w:rPr>
            </w:pPr>
            <w:r>
              <w:rPr>
                <w:b/>
                <w:bCs/>
              </w:rPr>
              <w:t xml:space="preserve">Minimum </w:t>
            </w:r>
            <w:r w:rsidR="00946071" w:rsidRPr="009A5756">
              <w:rPr>
                <w:b/>
                <w:bCs/>
              </w:rPr>
              <w:t xml:space="preserve">50% </w:t>
            </w:r>
            <w:r w:rsidRPr="009A5756">
              <w:rPr>
                <w:b/>
                <w:bCs/>
              </w:rPr>
              <w:t>C</w:t>
            </w:r>
            <w:r w:rsidR="00946071" w:rsidRPr="009A5756">
              <w:rPr>
                <w:b/>
                <w:bCs/>
              </w:rPr>
              <w:t>linical</w:t>
            </w:r>
            <w:r w:rsidRPr="009A5756">
              <w:rPr>
                <w:b/>
                <w:bCs/>
              </w:rPr>
              <w:t xml:space="preserve"> Time</w:t>
            </w:r>
          </w:p>
          <w:p w14:paraId="7A181F29" w14:textId="77777777" w:rsidR="009A5756" w:rsidRPr="009A5756" w:rsidRDefault="009A5756">
            <w:pPr>
              <w:ind w:left="540" w:right="72"/>
              <w:rPr>
                <w:b/>
                <w:bCs/>
              </w:rPr>
            </w:pPr>
          </w:p>
          <w:p w14:paraId="7A181F2A" w14:textId="77777777" w:rsidR="008319E2" w:rsidRDefault="008319E2">
            <w:pPr>
              <w:ind w:left="540" w:right="72"/>
              <w:rPr>
                <w:b/>
                <w:bCs/>
              </w:rPr>
            </w:pPr>
            <w:r w:rsidRPr="009A5756">
              <w:rPr>
                <w:b/>
                <w:bCs/>
              </w:rPr>
              <w:t xml:space="preserve"> Provide </w:t>
            </w:r>
            <w:r w:rsidR="00946C8B">
              <w:rPr>
                <w:b/>
                <w:bCs/>
              </w:rPr>
              <w:t>NP cover for</w:t>
            </w:r>
            <w:r w:rsidRPr="009A5756">
              <w:rPr>
                <w:b/>
                <w:bCs/>
              </w:rPr>
              <w:t xml:space="preserve"> Registrar AL</w:t>
            </w:r>
            <w:r w:rsidR="00946071" w:rsidRPr="009A5756">
              <w:rPr>
                <w:b/>
                <w:bCs/>
              </w:rPr>
              <w:t xml:space="preserve"> and provide clinical input for surgical lists in peripheral hospitals where required</w:t>
            </w:r>
            <w:r w:rsidR="009A5756">
              <w:rPr>
                <w:b/>
                <w:bCs/>
              </w:rPr>
              <w:t>.</w:t>
            </w:r>
          </w:p>
          <w:p w14:paraId="7A181F2B" w14:textId="77777777" w:rsidR="009A5756" w:rsidRPr="009A5756" w:rsidRDefault="009A5756">
            <w:pPr>
              <w:ind w:left="540" w:right="72"/>
              <w:rPr>
                <w:b/>
                <w:bCs/>
              </w:rPr>
            </w:pPr>
          </w:p>
          <w:p w14:paraId="7A181F2C" w14:textId="77777777" w:rsidR="00946071" w:rsidRDefault="00715BF4" w:rsidP="00715BF4">
            <w:pPr>
              <w:ind w:right="72"/>
              <w:rPr>
                <w:b/>
                <w:bCs/>
              </w:rPr>
            </w:pPr>
            <w:r>
              <w:rPr>
                <w:b/>
                <w:bCs/>
              </w:rPr>
              <w:t xml:space="preserve">          </w:t>
            </w:r>
            <w:r w:rsidR="00946071" w:rsidRPr="009A5756">
              <w:rPr>
                <w:b/>
                <w:bCs/>
              </w:rPr>
              <w:t>Following consolidation of practice advance practice to include Full Thickness Skin</w:t>
            </w:r>
            <w:r w:rsidR="009A5756">
              <w:rPr>
                <w:b/>
                <w:bCs/>
              </w:rPr>
              <w:t>.</w:t>
            </w:r>
          </w:p>
          <w:p w14:paraId="7A181F2D" w14:textId="77777777" w:rsidR="009A5756" w:rsidRDefault="00715BF4">
            <w:pPr>
              <w:ind w:left="540" w:right="72"/>
              <w:rPr>
                <w:b/>
                <w:bCs/>
              </w:rPr>
            </w:pPr>
            <w:r>
              <w:rPr>
                <w:b/>
                <w:bCs/>
              </w:rPr>
              <w:t xml:space="preserve"> </w:t>
            </w:r>
            <w:r w:rsidRPr="009A5756">
              <w:rPr>
                <w:b/>
                <w:bCs/>
              </w:rPr>
              <w:t>Graft and Local Flap Reconstruction</w:t>
            </w:r>
            <w:r>
              <w:rPr>
                <w:b/>
                <w:bCs/>
              </w:rPr>
              <w:t>.</w:t>
            </w:r>
          </w:p>
          <w:p w14:paraId="7A181F2E" w14:textId="77777777" w:rsidR="00715BF4" w:rsidRDefault="00715BF4">
            <w:pPr>
              <w:ind w:left="540" w:right="72"/>
              <w:rPr>
                <w:b/>
                <w:bCs/>
              </w:rPr>
            </w:pPr>
          </w:p>
          <w:p w14:paraId="7A181F2F" w14:textId="77777777" w:rsidR="009A5756" w:rsidRPr="009A5756" w:rsidRDefault="00715BF4">
            <w:pPr>
              <w:ind w:left="540" w:right="72"/>
              <w:rPr>
                <w:b/>
                <w:bCs/>
              </w:rPr>
            </w:pPr>
            <w:r>
              <w:rPr>
                <w:b/>
                <w:bCs/>
              </w:rPr>
              <w:t xml:space="preserve">Triage of </w:t>
            </w:r>
            <w:r w:rsidR="009A5756">
              <w:rPr>
                <w:b/>
                <w:bCs/>
              </w:rPr>
              <w:t>referrals to the Plastic Surgery following appropriate training.</w:t>
            </w:r>
          </w:p>
          <w:p w14:paraId="7A181F30" w14:textId="77777777" w:rsidR="008319E2" w:rsidRPr="009A5756" w:rsidRDefault="008319E2">
            <w:pPr>
              <w:ind w:left="540" w:right="72"/>
              <w:rPr>
                <w:b/>
                <w:bCs/>
              </w:rPr>
            </w:pPr>
          </w:p>
          <w:p w14:paraId="7A181F31" w14:textId="77777777" w:rsidR="008319E2" w:rsidRDefault="008319E2">
            <w:pPr>
              <w:ind w:left="540" w:right="72"/>
            </w:pPr>
            <w:r>
              <w:t>Using specialist clinical knowledge, information from clinical results, experience and surgical skills provide a high quality, safe patient centred service by;</w:t>
            </w:r>
          </w:p>
          <w:p w14:paraId="7A181F32" w14:textId="77777777" w:rsidR="008319E2" w:rsidRDefault="008319E2">
            <w:pPr>
              <w:ind w:right="72"/>
            </w:pPr>
          </w:p>
          <w:p w14:paraId="7A181F33" w14:textId="77777777" w:rsidR="008319E2" w:rsidRDefault="008319E2">
            <w:pPr>
              <w:numPr>
                <w:ilvl w:val="1"/>
                <w:numId w:val="2"/>
              </w:numPr>
              <w:tabs>
                <w:tab w:val="clear" w:pos="680"/>
                <w:tab w:val="num" w:pos="900"/>
              </w:tabs>
              <w:ind w:left="900" w:right="72" w:hanging="360"/>
            </w:pPr>
            <w:r>
              <w:lastRenderedPageBreak/>
              <w:t>Take a systematic and comprehensive patient history, thereby assessing patient’s suitability for surgery by a Nurse Practitioner.</w:t>
            </w:r>
          </w:p>
          <w:p w14:paraId="7A181F34" w14:textId="77777777" w:rsidR="008319E2" w:rsidRDefault="008319E2">
            <w:pPr>
              <w:ind w:left="540" w:right="72"/>
            </w:pPr>
          </w:p>
          <w:p w14:paraId="7A181F35" w14:textId="77777777" w:rsidR="008319E2" w:rsidRDefault="008319E2">
            <w:pPr>
              <w:numPr>
                <w:ilvl w:val="1"/>
                <w:numId w:val="2"/>
              </w:numPr>
              <w:tabs>
                <w:tab w:val="clear" w:pos="680"/>
                <w:tab w:val="num" w:pos="900"/>
              </w:tabs>
              <w:ind w:left="900" w:right="72" w:hanging="360"/>
            </w:pPr>
            <w:r>
              <w:t>In conjunction  with the patient formulate a plan for the proposed procedure</w:t>
            </w:r>
          </w:p>
          <w:p w14:paraId="7A181F36" w14:textId="77777777" w:rsidR="008319E2" w:rsidRDefault="008319E2">
            <w:pPr>
              <w:ind w:right="72"/>
            </w:pPr>
          </w:p>
          <w:p w14:paraId="7A181F37" w14:textId="77777777" w:rsidR="008319E2" w:rsidRDefault="008319E2">
            <w:pPr>
              <w:numPr>
                <w:ilvl w:val="1"/>
                <w:numId w:val="2"/>
              </w:numPr>
              <w:tabs>
                <w:tab w:val="clear" w:pos="680"/>
                <w:tab w:val="num" w:pos="900"/>
              </w:tabs>
              <w:ind w:left="900" w:right="72" w:hanging="360"/>
            </w:pPr>
            <w:r>
              <w:t>Obtain informed consent from the patient for proposed procedure.</w:t>
            </w:r>
          </w:p>
          <w:p w14:paraId="7A181F38" w14:textId="77777777" w:rsidR="008319E2" w:rsidRDefault="008319E2">
            <w:pPr>
              <w:ind w:right="72"/>
            </w:pPr>
          </w:p>
          <w:p w14:paraId="7A181F39" w14:textId="77777777" w:rsidR="008319E2" w:rsidRDefault="008319E2">
            <w:pPr>
              <w:numPr>
                <w:ilvl w:val="1"/>
                <w:numId w:val="2"/>
              </w:numPr>
              <w:tabs>
                <w:tab w:val="clear" w:pos="680"/>
                <w:tab w:val="num" w:pos="900"/>
              </w:tabs>
              <w:ind w:left="900" w:right="72" w:hanging="360"/>
            </w:pPr>
            <w:r>
              <w:t>Administer appropriate Local Anaesthetic.</w:t>
            </w:r>
          </w:p>
          <w:p w14:paraId="7A181F3A" w14:textId="77777777" w:rsidR="008319E2" w:rsidRDefault="008319E2">
            <w:pPr>
              <w:ind w:right="72"/>
            </w:pPr>
          </w:p>
          <w:p w14:paraId="7A181F3B" w14:textId="77777777" w:rsidR="008319E2" w:rsidRDefault="008319E2">
            <w:pPr>
              <w:numPr>
                <w:ilvl w:val="1"/>
                <w:numId w:val="2"/>
              </w:numPr>
              <w:tabs>
                <w:tab w:val="clear" w:pos="680"/>
                <w:tab w:val="num" w:pos="900"/>
              </w:tabs>
              <w:ind w:left="900" w:right="72" w:hanging="360"/>
            </w:pPr>
            <w:r>
              <w:t>Perform excision of lesion and care of specimen with regard to site and aesthetics.</w:t>
            </w:r>
          </w:p>
          <w:p w14:paraId="7A181F3C" w14:textId="77777777" w:rsidR="008319E2" w:rsidRDefault="008319E2">
            <w:pPr>
              <w:ind w:right="72"/>
            </w:pPr>
          </w:p>
          <w:p w14:paraId="7A181F3D" w14:textId="77777777" w:rsidR="008319E2" w:rsidRDefault="008319E2">
            <w:pPr>
              <w:numPr>
                <w:ilvl w:val="1"/>
                <w:numId w:val="2"/>
              </w:numPr>
              <w:tabs>
                <w:tab w:val="clear" w:pos="680"/>
                <w:tab w:val="num" w:pos="900"/>
              </w:tabs>
              <w:ind w:left="900" w:right="72" w:hanging="360"/>
            </w:pPr>
            <w:r>
              <w:t>Perform Haemostasis.</w:t>
            </w:r>
          </w:p>
          <w:p w14:paraId="7A181F3E" w14:textId="77777777" w:rsidR="008319E2" w:rsidRDefault="008319E2">
            <w:pPr>
              <w:ind w:right="72"/>
            </w:pPr>
          </w:p>
          <w:p w14:paraId="7A181F3F" w14:textId="77777777" w:rsidR="008319E2" w:rsidRDefault="001C5A50">
            <w:pPr>
              <w:numPr>
                <w:ilvl w:val="1"/>
                <w:numId w:val="2"/>
              </w:numPr>
              <w:tabs>
                <w:tab w:val="clear" w:pos="680"/>
                <w:tab w:val="num" w:pos="900"/>
              </w:tabs>
              <w:ind w:left="900" w:right="72" w:hanging="360"/>
            </w:pPr>
            <w:r>
              <w:t>Perform wound closure -</w:t>
            </w:r>
            <w:r w:rsidR="008319E2">
              <w:t>selecting</w:t>
            </w:r>
            <w:r>
              <w:t xml:space="preserve"> </w:t>
            </w:r>
            <w:r w:rsidR="008319E2">
              <w:t>appropriate wound closure materials.</w:t>
            </w:r>
          </w:p>
          <w:p w14:paraId="7A181F40" w14:textId="77777777" w:rsidR="008319E2" w:rsidRDefault="008319E2">
            <w:pPr>
              <w:ind w:right="72"/>
            </w:pPr>
          </w:p>
          <w:p w14:paraId="7A181F41" w14:textId="77777777" w:rsidR="008319E2" w:rsidRDefault="008319E2" w:rsidP="00946071">
            <w:pPr>
              <w:numPr>
                <w:ilvl w:val="1"/>
                <w:numId w:val="2"/>
              </w:numPr>
              <w:tabs>
                <w:tab w:val="clear" w:pos="680"/>
                <w:tab w:val="num" w:pos="900"/>
              </w:tabs>
              <w:ind w:left="900" w:right="72" w:hanging="360"/>
            </w:pPr>
            <w:r>
              <w:t>Complete appropriate laboratory request documents.</w:t>
            </w:r>
          </w:p>
          <w:p w14:paraId="7A181F42" w14:textId="77777777" w:rsidR="008319E2" w:rsidRDefault="008319E2">
            <w:pPr>
              <w:ind w:right="72"/>
            </w:pPr>
          </w:p>
          <w:p w14:paraId="7A181F43" w14:textId="77777777" w:rsidR="008319E2" w:rsidRDefault="008319E2">
            <w:pPr>
              <w:numPr>
                <w:ilvl w:val="1"/>
                <w:numId w:val="2"/>
              </w:numPr>
              <w:tabs>
                <w:tab w:val="clear" w:pos="680"/>
                <w:tab w:val="num" w:pos="900"/>
              </w:tabs>
              <w:ind w:left="900" w:right="72" w:hanging="360"/>
            </w:pPr>
            <w:r>
              <w:t xml:space="preserve">Discharge patient following surgery with appropriate advice regarding pain relief, </w:t>
            </w:r>
            <w:r w:rsidR="001C5A50">
              <w:t xml:space="preserve">wound care, suture removal and </w:t>
            </w:r>
            <w:r>
              <w:t>return appointment as</w:t>
            </w:r>
            <w:r w:rsidR="00946071">
              <w:t xml:space="preserve"> appropriate</w:t>
            </w:r>
            <w:r w:rsidR="00E768BE">
              <w:t>. Once pathology results have been received discharge direct referral patients back to GP</w:t>
            </w:r>
          </w:p>
          <w:p w14:paraId="7A181F44" w14:textId="77777777" w:rsidR="008319E2" w:rsidRDefault="008319E2">
            <w:pPr>
              <w:ind w:right="72"/>
            </w:pPr>
          </w:p>
          <w:p w14:paraId="7A181F45" w14:textId="77777777" w:rsidR="008319E2" w:rsidRDefault="008319E2" w:rsidP="00946071">
            <w:pPr>
              <w:numPr>
                <w:ilvl w:val="1"/>
                <w:numId w:val="2"/>
              </w:numPr>
              <w:tabs>
                <w:tab w:val="clear" w:pos="680"/>
                <w:tab w:val="num" w:pos="900"/>
              </w:tabs>
              <w:ind w:left="900" w:right="72" w:hanging="360"/>
            </w:pPr>
            <w:r>
              <w:t>Complete operation note, patient and GP letters</w:t>
            </w:r>
            <w:r w:rsidR="00A00080">
              <w:t xml:space="preserve"> on appropriate system </w:t>
            </w:r>
            <w:proofErr w:type="spellStart"/>
            <w:r w:rsidR="00A00080">
              <w:t>ie.</w:t>
            </w:r>
            <w:r w:rsidR="00AA7AEC">
              <w:t>Trakcare</w:t>
            </w:r>
            <w:proofErr w:type="spellEnd"/>
          </w:p>
          <w:p w14:paraId="7A181F46" w14:textId="77777777" w:rsidR="008319E2" w:rsidRDefault="008319E2">
            <w:pPr>
              <w:ind w:left="540" w:right="72"/>
            </w:pPr>
          </w:p>
          <w:p w14:paraId="7A181F47" w14:textId="77777777" w:rsidR="008319E2" w:rsidRDefault="008319E2">
            <w:pPr>
              <w:numPr>
                <w:ilvl w:val="1"/>
                <w:numId w:val="2"/>
              </w:numPr>
              <w:tabs>
                <w:tab w:val="clear" w:pos="680"/>
                <w:tab w:val="num" w:pos="900"/>
              </w:tabs>
              <w:ind w:left="900" w:right="72" w:hanging="360"/>
            </w:pPr>
            <w:r>
              <w:t>Mentorship  and supervised practice of Trainee NP’s Minor Surgery</w:t>
            </w:r>
          </w:p>
          <w:p w14:paraId="7A181F48" w14:textId="77777777" w:rsidR="008319E2" w:rsidRDefault="008319E2">
            <w:pPr>
              <w:ind w:left="540" w:right="72"/>
            </w:pPr>
          </w:p>
          <w:p w14:paraId="7A181F49" w14:textId="77777777" w:rsidR="008319E2" w:rsidRDefault="008319E2">
            <w:pPr>
              <w:numPr>
                <w:ilvl w:val="1"/>
                <w:numId w:val="2"/>
              </w:numPr>
              <w:tabs>
                <w:tab w:val="clear" w:pos="680"/>
                <w:tab w:val="num" w:pos="900"/>
              </w:tabs>
              <w:ind w:left="900" w:right="72" w:hanging="360"/>
            </w:pPr>
            <w:r>
              <w:t>Teaching</w:t>
            </w:r>
          </w:p>
          <w:p w14:paraId="7A181F4A" w14:textId="77777777" w:rsidR="008319E2" w:rsidRDefault="008319E2">
            <w:pPr>
              <w:ind w:right="72"/>
            </w:pPr>
          </w:p>
          <w:p w14:paraId="7A181F4B" w14:textId="77777777" w:rsidR="008319E2" w:rsidRDefault="008319E2">
            <w:pPr>
              <w:numPr>
                <w:ilvl w:val="1"/>
                <w:numId w:val="2"/>
              </w:numPr>
              <w:ind w:left="900" w:hanging="360"/>
              <w:jc w:val="both"/>
            </w:pPr>
            <w:r>
              <w:t xml:space="preserve">    Conducts, where appropriate, invasive diagnostic and therapeutic procedures</w:t>
            </w:r>
          </w:p>
          <w:p w14:paraId="7A181F4C" w14:textId="77777777" w:rsidR="00F035D2" w:rsidRDefault="00F035D2" w:rsidP="00F035D2">
            <w:pPr>
              <w:ind w:right="72"/>
              <w:rPr>
                <w:rFonts w:ascii="Lucida Sans Unicode" w:hAnsi="Lucida Sans Unicode" w:cs="Lucida Sans Unicode"/>
              </w:rPr>
            </w:pPr>
          </w:p>
          <w:p w14:paraId="7A181F4D" w14:textId="77777777" w:rsidR="00F035D2" w:rsidRPr="009A61D7" w:rsidRDefault="00F035D2" w:rsidP="00F035D2">
            <w:pPr>
              <w:numPr>
                <w:ilvl w:val="1"/>
                <w:numId w:val="2"/>
              </w:numPr>
              <w:tabs>
                <w:tab w:val="clear" w:pos="680"/>
                <w:tab w:val="num" w:pos="900"/>
              </w:tabs>
              <w:ind w:left="900" w:right="72" w:hanging="360"/>
            </w:pPr>
            <w:r w:rsidRPr="009A61D7">
              <w:t xml:space="preserve">Will be expected to lead and manage their own nurse-led clinics at various hospital sites within the West of Scotland. They will be expected to perform advanced and autonomous </w:t>
            </w:r>
            <w:r w:rsidR="00983314" w:rsidRPr="009A61D7">
              <w:t>comprehensive history</w:t>
            </w:r>
            <w:r w:rsidR="00FA73FB" w:rsidRPr="009A61D7">
              <w:t xml:space="preserve"> taking and </w:t>
            </w:r>
            <w:r w:rsidRPr="009A61D7">
              <w:t>physical examination</w:t>
            </w:r>
            <w:r w:rsidR="00FA73FB" w:rsidRPr="009A61D7">
              <w:t xml:space="preserve">s to assess skin cancer patients for signs of local, </w:t>
            </w:r>
            <w:proofErr w:type="spellStart"/>
            <w:r w:rsidR="00FA73FB" w:rsidRPr="009A61D7">
              <w:t>intransit</w:t>
            </w:r>
            <w:proofErr w:type="spellEnd"/>
            <w:r w:rsidR="00FA73FB" w:rsidRPr="009A61D7">
              <w:t>, regional and distant metastases. Will also be expected to be able to identify new pre-cancerous and cancerous cutaneous lesions and plan non-surgical and surgical treatment of these</w:t>
            </w:r>
            <w:r w:rsidRPr="009A61D7">
              <w:t xml:space="preserve"> to achieve patient-centred outcomes. </w:t>
            </w:r>
            <w:r w:rsidR="001A1A0C" w:rsidRPr="009A61D7">
              <w:t>Will be able to identify health concerns unrelated to skin cancer and refer patients to other specialties or back to GP to lead investigations</w:t>
            </w:r>
          </w:p>
          <w:p w14:paraId="7A181F4E" w14:textId="77777777" w:rsidR="00F035D2" w:rsidRPr="009A61D7" w:rsidRDefault="00F035D2" w:rsidP="00F035D2">
            <w:pPr>
              <w:ind w:left="900" w:right="72"/>
            </w:pPr>
          </w:p>
          <w:p w14:paraId="7A181F4F" w14:textId="77777777" w:rsidR="00F035D2" w:rsidRPr="009A61D7" w:rsidRDefault="00F035D2" w:rsidP="00F035D2">
            <w:pPr>
              <w:numPr>
                <w:ilvl w:val="1"/>
                <w:numId w:val="2"/>
              </w:numPr>
              <w:tabs>
                <w:tab w:val="clear" w:pos="680"/>
                <w:tab w:val="num" w:pos="900"/>
              </w:tabs>
              <w:ind w:left="900" w:right="72" w:hanging="360"/>
            </w:pPr>
            <w:r w:rsidRPr="009A61D7">
              <w:t xml:space="preserve">Will be able to refer patients </w:t>
            </w:r>
            <w:r w:rsidR="00983314" w:rsidRPr="009A61D7">
              <w:t xml:space="preserve">to </w:t>
            </w:r>
            <w:r w:rsidR="004B412F" w:rsidRPr="009A61D7">
              <w:t xml:space="preserve">skin cancer CNS, </w:t>
            </w:r>
            <w:r w:rsidRPr="009A61D7">
              <w:t>Consultants and the relevant MDT for further management planning, as appropriate.</w:t>
            </w:r>
          </w:p>
          <w:p w14:paraId="7A181F50" w14:textId="77777777" w:rsidR="00F035D2" w:rsidRPr="00F035D2" w:rsidRDefault="00F035D2" w:rsidP="00F035D2">
            <w:pPr>
              <w:pStyle w:val="ListParagraph"/>
              <w:rPr>
                <w:highlight w:val="yellow"/>
              </w:rPr>
            </w:pPr>
          </w:p>
          <w:p w14:paraId="7A181F51" w14:textId="77777777" w:rsidR="00F035D2" w:rsidRPr="009A61D7" w:rsidRDefault="00F035D2" w:rsidP="00F035D2">
            <w:pPr>
              <w:numPr>
                <w:ilvl w:val="1"/>
                <w:numId w:val="2"/>
              </w:numPr>
              <w:tabs>
                <w:tab w:val="clear" w:pos="680"/>
                <w:tab w:val="num" w:pos="900"/>
              </w:tabs>
              <w:ind w:left="900" w:right="72" w:hanging="360"/>
            </w:pPr>
            <w:r w:rsidRPr="009A61D7">
              <w:t xml:space="preserve"> Will be required to discuss treatment options in depth with patients, with sensitivity, knowledge and expertise. </w:t>
            </w:r>
          </w:p>
          <w:p w14:paraId="7A181F52" w14:textId="77777777" w:rsidR="001A1A0C" w:rsidRDefault="001A1A0C" w:rsidP="001A1A0C">
            <w:pPr>
              <w:pStyle w:val="ListParagraph"/>
              <w:rPr>
                <w:highlight w:val="yellow"/>
              </w:rPr>
            </w:pPr>
          </w:p>
          <w:p w14:paraId="7A181F53" w14:textId="77777777" w:rsidR="001A1A0C" w:rsidRPr="009A61D7" w:rsidRDefault="001A1A0C" w:rsidP="001A1A0C">
            <w:pPr>
              <w:numPr>
                <w:ilvl w:val="1"/>
                <w:numId w:val="2"/>
              </w:numPr>
              <w:tabs>
                <w:tab w:val="clear" w:pos="680"/>
                <w:tab w:val="num" w:pos="900"/>
              </w:tabs>
              <w:ind w:left="900" w:right="72" w:hanging="360"/>
            </w:pPr>
            <w:r w:rsidRPr="009A61D7">
              <w:t>Will be expected to document all clinical consultations through the dictation of clinic letters to GP’s and named Consultants</w:t>
            </w:r>
          </w:p>
          <w:p w14:paraId="7A181F54" w14:textId="77777777" w:rsidR="00F035D2" w:rsidRPr="00F035D2" w:rsidRDefault="00F035D2" w:rsidP="00F035D2">
            <w:pPr>
              <w:pStyle w:val="ListParagraph"/>
              <w:rPr>
                <w:highlight w:val="yellow"/>
              </w:rPr>
            </w:pPr>
          </w:p>
          <w:p w14:paraId="7A181F55" w14:textId="77777777" w:rsidR="00F035D2" w:rsidRPr="009A61D7" w:rsidRDefault="00F035D2" w:rsidP="00F035D2">
            <w:pPr>
              <w:pStyle w:val="ListParagraph"/>
            </w:pPr>
          </w:p>
          <w:p w14:paraId="7A181F56" w14:textId="77777777" w:rsidR="00F035D2" w:rsidRPr="009A61D7" w:rsidRDefault="00F035D2" w:rsidP="00F035D2">
            <w:pPr>
              <w:numPr>
                <w:ilvl w:val="1"/>
                <w:numId w:val="2"/>
              </w:numPr>
              <w:tabs>
                <w:tab w:val="clear" w:pos="680"/>
                <w:tab w:val="num" w:pos="900"/>
              </w:tabs>
              <w:ind w:left="900" w:right="72" w:hanging="360"/>
            </w:pPr>
            <w:r w:rsidRPr="009A61D7">
              <w:t>Will also be expected to anticipate skin cancer patient’s emotional and physical care needs and refer on to the appropriate service to ensure optimum holistic care is provided</w:t>
            </w:r>
          </w:p>
          <w:p w14:paraId="7A181F57" w14:textId="77777777" w:rsidR="00F035D2" w:rsidRPr="00F035D2" w:rsidRDefault="00F035D2" w:rsidP="00F035D2">
            <w:pPr>
              <w:pStyle w:val="ListParagraph"/>
              <w:rPr>
                <w:highlight w:val="yellow"/>
              </w:rPr>
            </w:pPr>
          </w:p>
          <w:p w14:paraId="7A181F58" w14:textId="77777777" w:rsidR="00F035D2" w:rsidRPr="008A50E9" w:rsidRDefault="00F035D2" w:rsidP="00F035D2">
            <w:pPr>
              <w:numPr>
                <w:ilvl w:val="1"/>
                <w:numId w:val="2"/>
              </w:numPr>
              <w:tabs>
                <w:tab w:val="clear" w:pos="680"/>
                <w:tab w:val="num" w:pos="900"/>
              </w:tabs>
              <w:ind w:left="900" w:right="72" w:hanging="360"/>
            </w:pPr>
            <w:r w:rsidRPr="008A50E9">
              <w:lastRenderedPageBreak/>
              <w:t>Will be expected to refer skin patients to the appropriate local or regional skin cancer MDT. This will involve comprehensive review of the patients’ medical history and anticipate treatment options from other specialties</w:t>
            </w:r>
            <w:r w:rsidR="004B412F" w:rsidRPr="008A50E9">
              <w:t xml:space="preserve"> such as oncology. W</w:t>
            </w:r>
            <w:r w:rsidRPr="008A50E9">
              <w:t>ill then be expected to provide clinical advice, often complex, to the MDT on the care of the patients within the plastic surgery specialty, acting as patient advocate, and contributing to the development, implementation and monito</w:t>
            </w:r>
            <w:r w:rsidR="004B412F" w:rsidRPr="008A50E9">
              <w:t>ring of care pathways. W</w:t>
            </w:r>
            <w:r w:rsidRPr="008A50E9">
              <w:t>ill, therefore, need to be confident in public speaking, as the regional MDT has many members consisting of other specialty CNS’s, senior medical staff from plastic surgery and other specialties and allied health professionals.</w:t>
            </w:r>
          </w:p>
          <w:p w14:paraId="7A181F59" w14:textId="77777777" w:rsidR="00F035D2" w:rsidRPr="00F035D2" w:rsidRDefault="00F035D2" w:rsidP="00F035D2">
            <w:pPr>
              <w:pStyle w:val="ListParagraph"/>
              <w:rPr>
                <w:highlight w:val="yellow"/>
              </w:rPr>
            </w:pPr>
          </w:p>
          <w:p w14:paraId="7A181F5A" w14:textId="77777777" w:rsidR="00F035D2" w:rsidRPr="008A50E9" w:rsidRDefault="00F035D2" w:rsidP="00F035D2">
            <w:pPr>
              <w:numPr>
                <w:ilvl w:val="1"/>
                <w:numId w:val="2"/>
              </w:numPr>
              <w:tabs>
                <w:tab w:val="clear" w:pos="680"/>
                <w:tab w:val="num" w:pos="900"/>
              </w:tabs>
              <w:ind w:left="900" w:right="72" w:hanging="360"/>
            </w:pPr>
            <w:r w:rsidRPr="008A50E9">
              <w:t>The Plastic Surgery service is regional to the West of Scotland, therefore,  will also requi</w:t>
            </w:r>
            <w:r w:rsidR="004B412F" w:rsidRPr="008A50E9">
              <w:t>re to have a full driving licenc</w:t>
            </w:r>
            <w:r w:rsidRPr="008A50E9">
              <w:t xml:space="preserve">e as their autonomous nurse-led clinics will not only be within the Greater Glasgow </w:t>
            </w:r>
            <w:r w:rsidR="00983314" w:rsidRPr="008A50E9">
              <w:t>Health board</w:t>
            </w:r>
            <w:r w:rsidRPr="008A50E9">
              <w:t xml:space="preserve"> hospital sites, but may also be within Ayrshire and Arran and Lanarkshire </w:t>
            </w:r>
            <w:r w:rsidR="00983314" w:rsidRPr="008A50E9">
              <w:t>Health board</w:t>
            </w:r>
            <w:r w:rsidRPr="008A50E9">
              <w:t xml:space="preserve"> hospital sites.</w:t>
            </w:r>
          </w:p>
          <w:p w14:paraId="7A181F5B" w14:textId="77777777" w:rsidR="00F035D2" w:rsidRPr="00F035D2" w:rsidRDefault="00F035D2" w:rsidP="00F035D2">
            <w:pPr>
              <w:ind w:right="72"/>
              <w:rPr>
                <w:highlight w:val="yellow"/>
              </w:rPr>
            </w:pPr>
          </w:p>
          <w:p w14:paraId="7A181F5C" w14:textId="77777777" w:rsidR="00F035D2" w:rsidRPr="008A50E9" w:rsidRDefault="00F035D2" w:rsidP="00F035D2">
            <w:pPr>
              <w:numPr>
                <w:ilvl w:val="1"/>
                <w:numId w:val="2"/>
              </w:numPr>
              <w:ind w:left="900" w:hanging="360"/>
              <w:jc w:val="both"/>
            </w:pPr>
            <w:r w:rsidRPr="008A50E9">
              <w:t xml:space="preserve">  Will be expected to undertake expert nursing practice alongside </w:t>
            </w:r>
            <w:r w:rsidR="00983314" w:rsidRPr="008A50E9">
              <w:t>pre-registration</w:t>
            </w:r>
            <w:r w:rsidRPr="008A50E9">
              <w:t xml:space="preserve"> learners. </w:t>
            </w:r>
            <w:r w:rsidR="00983314" w:rsidRPr="008A50E9">
              <w:t>And</w:t>
            </w:r>
            <w:r w:rsidRPr="008A50E9">
              <w:t xml:space="preserve"> all levels or registered nursing staff.</w:t>
            </w:r>
          </w:p>
          <w:p w14:paraId="7A181F5D" w14:textId="77777777" w:rsidR="00F035D2" w:rsidRPr="00F035D2" w:rsidRDefault="00F035D2" w:rsidP="00F035D2">
            <w:pPr>
              <w:jc w:val="both"/>
              <w:rPr>
                <w:highlight w:val="yellow"/>
              </w:rPr>
            </w:pPr>
          </w:p>
          <w:p w14:paraId="7A181F5F" w14:textId="77777777" w:rsidR="00F035D2" w:rsidRPr="00F035D2" w:rsidRDefault="00F035D2" w:rsidP="00F035D2">
            <w:pPr>
              <w:pStyle w:val="BodyTextIndent2"/>
              <w:spacing w:after="0" w:line="240" w:lineRule="auto"/>
              <w:ind w:left="0"/>
              <w:jc w:val="both"/>
              <w:rPr>
                <w:highlight w:val="yellow"/>
              </w:rPr>
            </w:pPr>
          </w:p>
          <w:p w14:paraId="7A181F60" w14:textId="77777777" w:rsidR="00F035D2" w:rsidRPr="008A50E9" w:rsidRDefault="00F035D2" w:rsidP="00F035D2">
            <w:pPr>
              <w:pStyle w:val="BodyTextIndent2"/>
              <w:numPr>
                <w:ilvl w:val="1"/>
                <w:numId w:val="2"/>
              </w:numPr>
              <w:tabs>
                <w:tab w:val="clear" w:pos="680"/>
                <w:tab w:val="num" w:pos="900"/>
              </w:tabs>
              <w:spacing w:after="0" w:line="240" w:lineRule="auto"/>
              <w:ind w:left="900" w:hanging="360"/>
              <w:jc w:val="both"/>
              <w:rPr>
                <w:rFonts w:ascii="Lucida Sans Unicode" w:hAnsi="Lucida Sans Unicode" w:cs="Lucida Sans Unicode"/>
              </w:rPr>
            </w:pPr>
            <w:r w:rsidRPr="008A50E9">
              <w:t>In partnership with other colleagues, participate in the development of care pathways for patients with skin cancers across primary/secondary care, particularly dermatology and palliative care.</w:t>
            </w:r>
          </w:p>
          <w:p w14:paraId="7A181F61" w14:textId="77777777" w:rsidR="008319E2" w:rsidRDefault="008319E2">
            <w:pPr>
              <w:jc w:val="both"/>
            </w:pPr>
          </w:p>
          <w:p w14:paraId="7A181F62" w14:textId="77777777" w:rsidR="008319E2" w:rsidRDefault="008319E2">
            <w:pPr>
              <w:pStyle w:val="BodyTextIndent2"/>
              <w:numPr>
                <w:ilvl w:val="1"/>
                <w:numId w:val="2"/>
              </w:numPr>
              <w:tabs>
                <w:tab w:val="clear" w:pos="680"/>
                <w:tab w:val="num" w:pos="900"/>
              </w:tabs>
              <w:spacing w:after="0" w:line="240" w:lineRule="auto"/>
              <w:ind w:left="900" w:hanging="360"/>
              <w:jc w:val="both"/>
            </w:pPr>
            <w:r>
              <w:t>Act as a role model through the provision of professional leadership and demonstration of competent and effective practice.</w:t>
            </w:r>
          </w:p>
          <w:p w14:paraId="7A181F63" w14:textId="77777777" w:rsidR="008319E2" w:rsidRDefault="008319E2">
            <w:pPr>
              <w:pStyle w:val="BodyTextIndent2"/>
              <w:spacing w:after="0" w:line="240" w:lineRule="auto"/>
              <w:ind w:left="0"/>
              <w:jc w:val="both"/>
            </w:pPr>
          </w:p>
          <w:p w14:paraId="7A181F64" w14:textId="77777777" w:rsidR="008319E2" w:rsidRDefault="008319E2">
            <w:pPr>
              <w:pStyle w:val="BodyTextIndent2"/>
              <w:numPr>
                <w:ilvl w:val="1"/>
                <w:numId w:val="2"/>
              </w:numPr>
              <w:tabs>
                <w:tab w:val="clear" w:pos="680"/>
                <w:tab w:val="num" w:pos="900"/>
              </w:tabs>
              <w:spacing w:after="0" w:line="240" w:lineRule="auto"/>
              <w:ind w:left="900" w:hanging="360"/>
              <w:jc w:val="both"/>
            </w:pPr>
            <w:r>
              <w:t>Act as effective change agent integrating information gained from research and audit into clinical practice.</w:t>
            </w:r>
          </w:p>
          <w:p w14:paraId="7A181F65" w14:textId="77777777" w:rsidR="008319E2" w:rsidRDefault="008319E2">
            <w:pPr>
              <w:pStyle w:val="BodyTextIndent2"/>
              <w:spacing w:after="0" w:line="240" w:lineRule="auto"/>
              <w:ind w:left="540"/>
              <w:jc w:val="both"/>
            </w:pPr>
          </w:p>
          <w:p w14:paraId="7A181F66" w14:textId="77777777" w:rsidR="008319E2" w:rsidRDefault="008319E2">
            <w:pPr>
              <w:numPr>
                <w:ilvl w:val="1"/>
                <w:numId w:val="2"/>
              </w:numPr>
              <w:tabs>
                <w:tab w:val="clear" w:pos="680"/>
                <w:tab w:val="num" w:pos="900"/>
              </w:tabs>
              <w:ind w:left="900" w:right="72" w:hanging="360"/>
            </w:pPr>
            <w:r>
              <w:t>Maintain patient records in line with NMC guidelines for records and record keeping.</w:t>
            </w:r>
          </w:p>
          <w:p w14:paraId="7A181F67" w14:textId="77777777" w:rsidR="008319E2" w:rsidRDefault="008319E2">
            <w:pPr>
              <w:pStyle w:val="BodyTextIndent2"/>
              <w:tabs>
                <w:tab w:val="num" w:pos="900"/>
              </w:tabs>
              <w:spacing w:after="0" w:line="240" w:lineRule="auto"/>
              <w:ind w:left="900" w:hanging="360"/>
              <w:jc w:val="both"/>
            </w:pPr>
          </w:p>
          <w:p w14:paraId="7A181F68" w14:textId="77777777" w:rsidR="008319E2" w:rsidRDefault="008319E2">
            <w:pPr>
              <w:pStyle w:val="BodyTextIndent2"/>
              <w:numPr>
                <w:ilvl w:val="1"/>
                <w:numId w:val="2"/>
              </w:numPr>
              <w:tabs>
                <w:tab w:val="clear" w:pos="680"/>
                <w:tab w:val="num" w:pos="900"/>
              </w:tabs>
              <w:spacing w:after="0" w:line="240" w:lineRule="auto"/>
              <w:ind w:left="900" w:hanging="360"/>
              <w:jc w:val="both"/>
            </w:pPr>
            <w:r>
              <w:t>Where relevant, to effectively manage a multidisciplinary team of staff using both management and leadership skills.</w:t>
            </w:r>
          </w:p>
          <w:p w14:paraId="7A181F69" w14:textId="77777777" w:rsidR="008E6445" w:rsidRDefault="008E6445" w:rsidP="008E6445">
            <w:pPr>
              <w:pStyle w:val="ListParagraph"/>
            </w:pPr>
          </w:p>
          <w:p w14:paraId="7A181F6A" w14:textId="77777777" w:rsidR="008E6445" w:rsidRDefault="008E6445">
            <w:pPr>
              <w:pStyle w:val="BodyTextIndent2"/>
              <w:numPr>
                <w:ilvl w:val="1"/>
                <w:numId w:val="2"/>
              </w:numPr>
              <w:tabs>
                <w:tab w:val="clear" w:pos="680"/>
                <w:tab w:val="num" w:pos="900"/>
              </w:tabs>
              <w:spacing w:after="0" w:line="240" w:lineRule="auto"/>
              <w:ind w:left="900" w:hanging="360"/>
              <w:jc w:val="both"/>
            </w:pPr>
            <w:r>
              <w:t>Potential to work alongside skin cancer clinical nurse specialists, referring patients to consultants and the relevant MDT for further management planning when appropriate.</w:t>
            </w:r>
          </w:p>
          <w:p w14:paraId="7A181F6B" w14:textId="77777777" w:rsidR="008E6445" w:rsidRDefault="008E6445" w:rsidP="008E6445">
            <w:pPr>
              <w:pStyle w:val="ListParagraph"/>
            </w:pPr>
          </w:p>
          <w:p w14:paraId="7A181F6C" w14:textId="77777777" w:rsidR="008E6445" w:rsidRDefault="008E6445">
            <w:pPr>
              <w:pStyle w:val="BodyTextIndent2"/>
              <w:numPr>
                <w:ilvl w:val="1"/>
                <w:numId w:val="2"/>
              </w:numPr>
              <w:tabs>
                <w:tab w:val="clear" w:pos="680"/>
                <w:tab w:val="num" w:pos="900"/>
              </w:tabs>
              <w:spacing w:after="0" w:line="240" w:lineRule="auto"/>
              <w:ind w:left="900" w:hanging="360"/>
              <w:jc w:val="both"/>
            </w:pPr>
            <w:r>
              <w:t>Discuss treatment options in depth with patients, with sensitivity, knowledge and the expertise.</w:t>
            </w:r>
          </w:p>
          <w:p w14:paraId="7A181F6D" w14:textId="77777777" w:rsidR="00090ECF" w:rsidRDefault="00090ECF" w:rsidP="00090ECF">
            <w:pPr>
              <w:pStyle w:val="ListParagraph"/>
            </w:pPr>
          </w:p>
          <w:p w14:paraId="7A181F6E" w14:textId="77777777" w:rsidR="00A00080" w:rsidRDefault="00090ECF" w:rsidP="00A00080">
            <w:pPr>
              <w:pStyle w:val="BodyTextIndent2"/>
              <w:numPr>
                <w:ilvl w:val="1"/>
                <w:numId w:val="2"/>
              </w:numPr>
              <w:tabs>
                <w:tab w:val="clear" w:pos="680"/>
                <w:tab w:val="num" w:pos="900"/>
              </w:tabs>
              <w:spacing w:after="0" w:line="240" w:lineRule="auto"/>
              <w:ind w:left="900" w:hanging="360"/>
              <w:jc w:val="both"/>
            </w:pPr>
            <w:r>
              <w:t>Make evidence based decisions, in partnership with patients and other professionals using agreed protocols. When Necessary use professional judgement to make clinical decisions outside of standard protocol.</w:t>
            </w:r>
          </w:p>
          <w:p w14:paraId="7A181F6F" w14:textId="77777777" w:rsidR="008E6445" w:rsidRDefault="008E6445" w:rsidP="008E6445">
            <w:pPr>
              <w:pStyle w:val="ListParagraph"/>
            </w:pPr>
          </w:p>
          <w:p w14:paraId="7A181F70" w14:textId="77777777" w:rsidR="008E6445" w:rsidRDefault="00090ECF">
            <w:pPr>
              <w:pStyle w:val="BodyTextIndent2"/>
              <w:numPr>
                <w:ilvl w:val="1"/>
                <w:numId w:val="2"/>
              </w:numPr>
              <w:tabs>
                <w:tab w:val="clear" w:pos="680"/>
                <w:tab w:val="num" w:pos="900"/>
              </w:tabs>
              <w:spacing w:after="0" w:line="240" w:lineRule="auto"/>
              <w:ind w:left="900" w:hanging="360"/>
              <w:jc w:val="both"/>
            </w:pPr>
            <w:r>
              <w:t xml:space="preserve">As regional service Full driving license required Theatre lists/clinics will not only be Greater Glasgow &amp; Clyde </w:t>
            </w:r>
            <w:proofErr w:type="spellStart"/>
            <w:r>
              <w:t>Healthboard</w:t>
            </w:r>
            <w:proofErr w:type="spellEnd"/>
            <w:r>
              <w:t xml:space="preserve"> hospitals, but also may be within Ayrshire and Arran and Lanarkshire </w:t>
            </w:r>
            <w:proofErr w:type="spellStart"/>
            <w:r>
              <w:t>Healthboard</w:t>
            </w:r>
            <w:proofErr w:type="spellEnd"/>
            <w:r>
              <w:t xml:space="preserve"> hospital sites.</w:t>
            </w:r>
          </w:p>
          <w:p w14:paraId="7A181F71" w14:textId="77777777" w:rsidR="00A00080" w:rsidRDefault="00A00080" w:rsidP="00A00080">
            <w:pPr>
              <w:pStyle w:val="ListParagraph"/>
            </w:pPr>
          </w:p>
          <w:p w14:paraId="7A181F72" w14:textId="77777777" w:rsidR="00A00080" w:rsidRDefault="00A00080">
            <w:pPr>
              <w:pStyle w:val="BodyTextIndent2"/>
              <w:numPr>
                <w:ilvl w:val="1"/>
                <w:numId w:val="2"/>
              </w:numPr>
              <w:tabs>
                <w:tab w:val="clear" w:pos="680"/>
                <w:tab w:val="num" w:pos="900"/>
              </w:tabs>
              <w:spacing w:after="0" w:line="240" w:lineRule="auto"/>
              <w:ind w:left="900" w:hanging="360"/>
              <w:jc w:val="both"/>
            </w:pPr>
            <w:r>
              <w:t>Make significant contribution to the implementation of NHSGG&amp;C clinical governance action plan within all areas of responsibility.</w:t>
            </w:r>
          </w:p>
          <w:p w14:paraId="7A181F73" w14:textId="77777777" w:rsidR="00A00080" w:rsidRDefault="00A00080" w:rsidP="00A00080">
            <w:pPr>
              <w:pStyle w:val="ListParagraph"/>
            </w:pPr>
          </w:p>
          <w:p w14:paraId="7A181F74" w14:textId="77777777" w:rsidR="00A00080" w:rsidRDefault="00A00080">
            <w:pPr>
              <w:pStyle w:val="BodyTextIndent2"/>
              <w:numPr>
                <w:ilvl w:val="1"/>
                <w:numId w:val="2"/>
              </w:numPr>
              <w:tabs>
                <w:tab w:val="clear" w:pos="680"/>
                <w:tab w:val="num" w:pos="900"/>
              </w:tabs>
              <w:spacing w:after="0" w:line="240" w:lineRule="auto"/>
              <w:ind w:left="900" w:hanging="360"/>
              <w:jc w:val="both"/>
            </w:pPr>
            <w:r>
              <w:t>The post holder will adhere to NHSGG&amp;C policy and guidance on infection control in relation to their clinical areas and practice.</w:t>
            </w:r>
          </w:p>
          <w:p w14:paraId="7A181F75" w14:textId="77777777" w:rsidR="008319E2" w:rsidRDefault="008319E2">
            <w:pPr>
              <w:pStyle w:val="BodyTextIndent2"/>
              <w:tabs>
                <w:tab w:val="num" w:pos="900"/>
              </w:tabs>
              <w:spacing w:after="0" w:line="240" w:lineRule="auto"/>
              <w:ind w:left="900" w:hanging="360"/>
              <w:jc w:val="both"/>
            </w:pPr>
          </w:p>
          <w:p w14:paraId="7A181F76" w14:textId="77777777" w:rsidR="001A1A0C" w:rsidRDefault="008319E2">
            <w:pPr>
              <w:tabs>
                <w:tab w:val="left" w:pos="540"/>
              </w:tabs>
              <w:ind w:right="72"/>
              <w:rPr>
                <w:b/>
                <w:bCs/>
              </w:rPr>
            </w:pPr>
            <w:r>
              <w:rPr>
                <w:b/>
                <w:bCs/>
              </w:rPr>
              <w:t xml:space="preserve">     </w:t>
            </w:r>
          </w:p>
          <w:p w14:paraId="7A181F77" w14:textId="77777777" w:rsidR="008319E2" w:rsidRDefault="008319E2">
            <w:pPr>
              <w:tabs>
                <w:tab w:val="left" w:pos="540"/>
              </w:tabs>
              <w:ind w:right="72"/>
              <w:rPr>
                <w:b/>
                <w:bCs/>
                <w:u w:val="single"/>
              </w:rPr>
            </w:pPr>
            <w:r>
              <w:rPr>
                <w:b/>
                <w:bCs/>
              </w:rPr>
              <w:t xml:space="preserve">    </w:t>
            </w:r>
            <w:r>
              <w:rPr>
                <w:b/>
                <w:bCs/>
                <w:u w:val="single"/>
              </w:rPr>
              <w:t>Professional:</w:t>
            </w:r>
          </w:p>
          <w:p w14:paraId="7A181F78" w14:textId="77777777" w:rsidR="008319E2" w:rsidRDefault="008319E2">
            <w:pPr>
              <w:ind w:right="72"/>
              <w:rPr>
                <w:b/>
                <w:bCs/>
                <w:u w:val="single"/>
              </w:rPr>
            </w:pPr>
          </w:p>
          <w:p w14:paraId="7A181F79" w14:textId="77777777" w:rsidR="008319E2" w:rsidRDefault="008319E2">
            <w:pPr>
              <w:tabs>
                <w:tab w:val="num" w:pos="900"/>
              </w:tabs>
              <w:ind w:left="900" w:right="72" w:hanging="360"/>
            </w:pPr>
          </w:p>
          <w:p w14:paraId="7A181F7A" w14:textId="77777777" w:rsidR="008319E2" w:rsidRDefault="008319E2">
            <w:pPr>
              <w:numPr>
                <w:ilvl w:val="1"/>
                <w:numId w:val="2"/>
              </w:numPr>
              <w:tabs>
                <w:tab w:val="clear" w:pos="680"/>
                <w:tab w:val="num" w:pos="900"/>
              </w:tabs>
              <w:ind w:left="900" w:right="72" w:hanging="360"/>
            </w:pPr>
            <w:r>
              <w:t>Empower patients to take responsibility for their health, well-being and future lifestyle by practising in an open</w:t>
            </w:r>
            <w:r w:rsidR="00AA7AEC">
              <w:t>,</w:t>
            </w:r>
            <w:r>
              <w:t xml:space="preserve"> transparent and inclusive manner thereby ensuring patients have the relevant information to participate in decisions about their care.</w:t>
            </w:r>
          </w:p>
          <w:p w14:paraId="7A181F7B" w14:textId="77777777" w:rsidR="008319E2" w:rsidRDefault="008319E2">
            <w:pPr>
              <w:ind w:right="72"/>
            </w:pPr>
          </w:p>
          <w:p w14:paraId="7A181F7C" w14:textId="77777777" w:rsidR="008319E2" w:rsidRDefault="008319E2">
            <w:pPr>
              <w:numPr>
                <w:ilvl w:val="1"/>
                <w:numId w:val="2"/>
              </w:numPr>
              <w:tabs>
                <w:tab w:val="clear" w:pos="680"/>
                <w:tab w:val="num" w:pos="900"/>
              </w:tabs>
              <w:ind w:left="900" w:right="72" w:hanging="360"/>
            </w:pPr>
            <w:r>
              <w:t>Innovate, develop and lead evidence based clinical practice and professional development</w:t>
            </w:r>
          </w:p>
          <w:p w14:paraId="7A181F7D" w14:textId="77777777" w:rsidR="008319E2" w:rsidRDefault="008319E2">
            <w:pPr>
              <w:ind w:right="72"/>
              <w:rPr>
                <w:b/>
                <w:bCs/>
                <w:u w:val="single"/>
              </w:rPr>
            </w:pPr>
          </w:p>
          <w:p w14:paraId="7A181F7E" w14:textId="77777777" w:rsidR="008319E2" w:rsidRDefault="008319E2">
            <w:pPr>
              <w:numPr>
                <w:ilvl w:val="1"/>
                <w:numId w:val="2"/>
              </w:numPr>
              <w:tabs>
                <w:tab w:val="clear" w:pos="680"/>
                <w:tab w:val="num" w:pos="900"/>
              </w:tabs>
              <w:ind w:left="900" w:right="72" w:hanging="360"/>
            </w:pPr>
            <w:r>
              <w:t xml:space="preserve">Facilitate and </w:t>
            </w:r>
            <w:r w:rsidR="00AA7AEC">
              <w:t>support</w:t>
            </w:r>
            <w:r>
              <w:t xml:space="preserve"> in the development of appropriate local policy and guidelines</w:t>
            </w:r>
          </w:p>
          <w:p w14:paraId="7A181F7F" w14:textId="77777777" w:rsidR="008319E2" w:rsidRDefault="008319E2">
            <w:pPr>
              <w:ind w:right="72"/>
            </w:pPr>
          </w:p>
          <w:p w14:paraId="7A181F80" w14:textId="77777777" w:rsidR="008319E2" w:rsidRDefault="008319E2">
            <w:pPr>
              <w:numPr>
                <w:ilvl w:val="1"/>
                <w:numId w:val="2"/>
              </w:numPr>
              <w:tabs>
                <w:tab w:val="clear" w:pos="680"/>
                <w:tab w:val="num" w:pos="900"/>
              </w:tabs>
              <w:ind w:left="900" w:right="72" w:hanging="360"/>
            </w:pPr>
            <w:r>
              <w:t>Facilitate and lead in the development of local policies in relation to the implementation of national and regional strategies</w:t>
            </w:r>
          </w:p>
          <w:p w14:paraId="7A181F81" w14:textId="77777777" w:rsidR="008319E2" w:rsidRDefault="008319E2">
            <w:pPr>
              <w:ind w:right="72"/>
            </w:pPr>
          </w:p>
          <w:p w14:paraId="7A181F82" w14:textId="77777777" w:rsidR="00AA7AEC" w:rsidRDefault="008319E2" w:rsidP="00024871">
            <w:pPr>
              <w:numPr>
                <w:ilvl w:val="1"/>
                <w:numId w:val="2"/>
              </w:numPr>
              <w:tabs>
                <w:tab w:val="clear" w:pos="680"/>
                <w:tab w:val="num" w:pos="900"/>
              </w:tabs>
              <w:ind w:left="900" w:right="72" w:hanging="360"/>
            </w:pPr>
            <w:r>
              <w:t>Practice within the Legal &amp; Ethical framework as established by Nursing Midwifery Council (NMC) and National Legislation to ensure patient interests and wellbeing are met.</w:t>
            </w:r>
          </w:p>
          <w:p w14:paraId="7A181F83" w14:textId="77777777" w:rsidR="00AA7AEC" w:rsidRDefault="00AA7AEC" w:rsidP="00AA7AEC">
            <w:pPr>
              <w:ind w:right="72"/>
            </w:pPr>
          </w:p>
          <w:p w14:paraId="7A181F84" w14:textId="77777777" w:rsidR="008319E2" w:rsidRPr="009A61D7" w:rsidRDefault="008319E2">
            <w:pPr>
              <w:numPr>
                <w:ilvl w:val="1"/>
                <w:numId w:val="2"/>
              </w:numPr>
              <w:tabs>
                <w:tab w:val="clear" w:pos="680"/>
                <w:tab w:val="num" w:pos="900"/>
              </w:tabs>
              <w:ind w:left="900" w:right="72" w:hanging="360"/>
            </w:pPr>
            <w:r>
              <w:t>Work within the National Health Service (NHS), NHS Greater Glasgow and Health &amp; Safety Executive (HSE) Legislation, Po</w:t>
            </w:r>
            <w:r w:rsidR="004B412F">
              <w:t xml:space="preserve">licy, Guidelines and Procedures </w:t>
            </w:r>
            <w:r w:rsidR="004B412F" w:rsidRPr="009A61D7">
              <w:t>and National skin cancer guidelines</w:t>
            </w:r>
          </w:p>
          <w:p w14:paraId="7A181F85" w14:textId="77777777" w:rsidR="008319E2" w:rsidRPr="009A61D7" w:rsidRDefault="008319E2">
            <w:pPr>
              <w:ind w:right="72"/>
            </w:pPr>
          </w:p>
          <w:p w14:paraId="7A181F86" w14:textId="77777777" w:rsidR="008319E2" w:rsidRDefault="008319E2">
            <w:pPr>
              <w:tabs>
                <w:tab w:val="left" w:pos="560"/>
              </w:tabs>
              <w:ind w:right="72"/>
              <w:rPr>
                <w:b/>
                <w:bCs/>
                <w:u w:val="single"/>
              </w:rPr>
            </w:pPr>
            <w:r w:rsidRPr="009A61D7">
              <w:rPr>
                <w:b/>
                <w:bCs/>
              </w:rPr>
              <w:t xml:space="preserve">         </w:t>
            </w:r>
            <w:r w:rsidRPr="009A61D7">
              <w:rPr>
                <w:b/>
                <w:bCs/>
                <w:u w:val="single"/>
              </w:rPr>
              <w:t>Education and Research/Audit:</w:t>
            </w:r>
          </w:p>
          <w:p w14:paraId="7A181F87" w14:textId="77777777" w:rsidR="008319E2" w:rsidRDefault="008319E2">
            <w:pPr>
              <w:jc w:val="both"/>
            </w:pPr>
          </w:p>
          <w:p w14:paraId="7A181F88" w14:textId="77777777" w:rsidR="008319E2" w:rsidRDefault="008319E2" w:rsidP="00BC2B46">
            <w:pPr>
              <w:pStyle w:val="BodyTextIndent2"/>
              <w:numPr>
                <w:ilvl w:val="0"/>
                <w:numId w:val="12"/>
              </w:numPr>
              <w:tabs>
                <w:tab w:val="clear" w:pos="1080"/>
                <w:tab w:val="num" w:pos="900"/>
              </w:tabs>
              <w:spacing w:after="0" w:line="240" w:lineRule="auto"/>
              <w:ind w:left="900"/>
              <w:jc w:val="both"/>
            </w:pPr>
            <w:r>
              <w:t>Maintain expert professional practice through continuing education, professional updating and when/where available, involvement with professional specialist groups.</w:t>
            </w:r>
          </w:p>
          <w:p w14:paraId="7A181F89" w14:textId="77777777" w:rsidR="008319E2" w:rsidRDefault="008319E2">
            <w:pPr>
              <w:pStyle w:val="BodyTextIndent2"/>
              <w:tabs>
                <w:tab w:val="num" w:pos="900"/>
              </w:tabs>
              <w:spacing w:after="0" w:line="240" w:lineRule="auto"/>
              <w:ind w:left="900" w:hanging="360"/>
              <w:jc w:val="both"/>
            </w:pPr>
          </w:p>
          <w:p w14:paraId="7A181F8A" w14:textId="77777777" w:rsidR="00024871" w:rsidRDefault="008319E2" w:rsidP="00F36539">
            <w:pPr>
              <w:pStyle w:val="BodyTextIndent2"/>
              <w:numPr>
                <w:ilvl w:val="0"/>
                <w:numId w:val="12"/>
              </w:numPr>
              <w:tabs>
                <w:tab w:val="clear" w:pos="1080"/>
                <w:tab w:val="num" w:pos="900"/>
              </w:tabs>
              <w:spacing w:after="0" w:line="240" w:lineRule="auto"/>
              <w:ind w:left="900"/>
              <w:jc w:val="both"/>
            </w:pPr>
            <w:r>
              <w:t>Participate in identifying needs of staff, patients and carers in relation to the specialty, in conjunction with others where appropriate.</w:t>
            </w:r>
          </w:p>
          <w:p w14:paraId="7A181F8B" w14:textId="77777777" w:rsidR="008319E2" w:rsidRDefault="008319E2">
            <w:pPr>
              <w:pStyle w:val="BodyTextIndent2"/>
              <w:spacing w:after="0" w:line="240" w:lineRule="auto"/>
              <w:ind w:left="0"/>
              <w:jc w:val="both"/>
            </w:pPr>
          </w:p>
          <w:p w14:paraId="7A181F8C" w14:textId="77777777" w:rsidR="008319E2" w:rsidRDefault="008319E2" w:rsidP="00BC2B46">
            <w:pPr>
              <w:pStyle w:val="BodyTextIndent2"/>
              <w:numPr>
                <w:ilvl w:val="0"/>
                <w:numId w:val="12"/>
              </w:numPr>
              <w:tabs>
                <w:tab w:val="clear" w:pos="1080"/>
                <w:tab w:val="num" w:pos="900"/>
              </w:tabs>
              <w:spacing w:after="0" w:line="240" w:lineRule="auto"/>
              <w:ind w:left="900"/>
              <w:jc w:val="both"/>
            </w:pPr>
            <w:r>
              <w:t xml:space="preserve">Teach and mentor student nurse practitioners  </w:t>
            </w:r>
          </w:p>
          <w:p w14:paraId="7A181F8D" w14:textId="77777777" w:rsidR="008319E2" w:rsidRDefault="008319E2">
            <w:pPr>
              <w:pStyle w:val="BodyTextIndent2"/>
              <w:spacing w:after="0" w:line="240" w:lineRule="auto"/>
              <w:ind w:left="0"/>
              <w:jc w:val="both"/>
            </w:pPr>
          </w:p>
          <w:p w14:paraId="7A181F8E" w14:textId="77777777" w:rsidR="008319E2" w:rsidRDefault="008319E2" w:rsidP="00BC2B46">
            <w:pPr>
              <w:pStyle w:val="BodyTextIndent2"/>
              <w:numPr>
                <w:ilvl w:val="0"/>
                <w:numId w:val="12"/>
              </w:numPr>
              <w:tabs>
                <w:tab w:val="clear" w:pos="1080"/>
                <w:tab w:val="num" w:pos="900"/>
              </w:tabs>
              <w:spacing w:after="0" w:line="240" w:lineRule="auto"/>
              <w:ind w:left="900"/>
              <w:jc w:val="both"/>
            </w:pPr>
            <w:r>
              <w:t>Actively promote and disseminate research-based practice.</w:t>
            </w:r>
          </w:p>
          <w:p w14:paraId="7A181F8F" w14:textId="77777777" w:rsidR="008319E2" w:rsidRDefault="008319E2">
            <w:pPr>
              <w:pStyle w:val="BodyTextIndent2"/>
              <w:spacing w:after="0" w:line="240" w:lineRule="auto"/>
              <w:ind w:left="0"/>
              <w:jc w:val="both"/>
            </w:pPr>
          </w:p>
          <w:p w14:paraId="7A181F90" w14:textId="77777777" w:rsidR="008319E2" w:rsidRDefault="008319E2" w:rsidP="00BC2B46">
            <w:pPr>
              <w:pStyle w:val="BodyTextIndent2"/>
              <w:numPr>
                <w:ilvl w:val="0"/>
                <w:numId w:val="12"/>
              </w:numPr>
              <w:tabs>
                <w:tab w:val="clear" w:pos="1080"/>
                <w:tab w:val="num" w:pos="900"/>
              </w:tabs>
              <w:spacing w:after="0" w:line="240" w:lineRule="auto"/>
              <w:ind w:left="900"/>
              <w:jc w:val="both"/>
            </w:pPr>
            <w:r>
              <w:t>Audit current practice and negotiate appropriate changes to practice.</w:t>
            </w:r>
          </w:p>
          <w:p w14:paraId="7A181F91" w14:textId="77777777" w:rsidR="008319E2" w:rsidRDefault="008319E2">
            <w:pPr>
              <w:pStyle w:val="BodyTextIndent2"/>
              <w:spacing w:after="0" w:line="240" w:lineRule="auto"/>
              <w:ind w:left="0"/>
              <w:jc w:val="both"/>
            </w:pPr>
          </w:p>
          <w:p w14:paraId="7A181F92" w14:textId="77777777" w:rsidR="008319E2" w:rsidRDefault="008319E2" w:rsidP="00BC2B46">
            <w:pPr>
              <w:pStyle w:val="BodyTextIndent2"/>
              <w:numPr>
                <w:ilvl w:val="0"/>
                <w:numId w:val="12"/>
              </w:numPr>
              <w:tabs>
                <w:tab w:val="clear" w:pos="1080"/>
                <w:tab w:val="num" w:pos="900"/>
              </w:tabs>
              <w:spacing w:after="0" w:line="240" w:lineRule="auto"/>
              <w:ind w:left="900"/>
              <w:jc w:val="both"/>
            </w:pPr>
            <w:r>
              <w:t>Evaluate effectiveness of role in relation to patient outcomes, service needs and professional requirements.</w:t>
            </w:r>
          </w:p>
          <w:p w14:paraId="7A181F93" w14:textId="77777777" w:rsidR="008319E2" w:rsidRDefault="008319E2">
            <w:pPr>
              <w:pStyle w:val="BodyTextIndent2"/>
              <w:spacing w:after="0" w:line="240" w:lineRule="auto"/>
              <w:ind w:left="0"/>
              <w:jc w:val="both"/>
            </w:pPr>
          </w:p>
          <w:p w14:paraId="7A181F94" w14:textId="77777777" w:rsidR="008319E2" w:rsidRDefault="008319E2" w:rsidP="00BC2B46">
            <w:pPr>
              <w:pStyle w:val="BodyTextIndent2"/>
              <w:numPr>
                <w:ilvl w:val="0"/>
                <w:numId w:val="12"/>
              </w:numPr>
              <w:tabs>
                <w:tab w:val="clear" w:pos="1080"/>
                <w:tab w:val="num" w:pos="900"/>
              </w:tabs>
              <w:spacing w:after="0" w:line="240" w:lineRule="auto"/>
              <w:ind w:left="900"/>
              <w:jc w:val="both"/>
            </w:pPr>
            <w:r>
              <w:t>Initiate and participate in relevant research / audit projects where appropriate to service and practice needs and in line with nursing research strategy</w:t>
            </w:r>
          </w:p>
          <w:p w14:paraId="7A181F95" w14:textId="77777777" w:rsidR="008319E2" w:rsidRDefault="008319E2">
            <w:pPr>
              <w:ind w:right="72"/>
            </w:pPr>
          </w:p>
          <w:p w14:paraId="7A181F96" w14:textId="77777777" w:rsidR="004B412F" w:rsidRDefault="004B412F">
            <w:pPr>
              <w:ind w:right="72"/>
            </w:pPr>
          </w:p>
          <w:p w14:paraId="7A181F97" w14:textId="77777777" w:rsidR="004B412F" w:rsidRDefault="004B412F">
            <w:pPr>
              <w:ind w:right="72"/>
            </w:pPr>
          </w:p>
          <w:p w14:paraId="7A181F98" w14:textId="77777777" w:rsidR="008319E2" w:rsidRDefault="008319E2">
            <w:pPr>
              <w:tabs>
                <w:tab w:val="left" w:pos="900"/>
              </w:tabs>
              <w:ind w:left="900" w:right="72" w:hanging="360"/>
            </w:pPr>
            <w:r>
              <w:rPr>
                <w:b/>
                <w:bCs/>
                <w:u w:val="single"/>
              </w:rPr>
              <w:t>Organisational/Managerial:</w:t>
            </w:r>
          </w:p>
          <w:p w14:paraId="7A181F99" w14:textId="77777777" w:rsidR="008319E2" w:rsidRDefault="008319E2">
            <w:pPr>
              <w:jc w:val="both"/>
            </w:pPr>
          </w:p>
          <w:p w14:paraId="7A181F9A" w14:textId="77777777" w:rsidR="008319E2" w:rsidRDefault="008319E2" w:rsidP="00BC2B46">
            <w:pPr>
              <w:numPr>
                <w:ilvl w:val="0"/>
                <w:numId w:val="13"/>
              </w:numPr>
              <w:tabs>
                <w:tab w:val="clear" w:pos="720"/>
                <w:tab w:val="num" w:pos="900"/>
              </w:tabs>
              <w:ind w:left="900"/>
              <w:jc w:val="both"/>
            </w:pPr>
            <w:r>
              <w:t>Organise own time and that of staff within remit in line with agreed job plan.</w:t>
            </w:r>
          </w:p>
          <w:p w14:paraId="7A181F9B" w14:textId="77777777" w:rsidR="008319E2" w:rsidRDefault="008319E2">
            <w:pPr>
              <w:ind w:left="540"/>
              <w:jc w:val="both"/>
            </w:pPr>
          </w:p>
          <w:p w14:paraId="7A181F9C" w14:textId="77777777" w:rsidR="008319E2" w:rsidRDefault="008319E2" w:rsidP="00BC2B46">
            <w:pPr>
              <w:numPr>
                <w:ilvl w:val="0"/>
                <w:numId w:val="13"/>
              </w:numPr>
              <w:tabs>
                <w:tab w:val="clear" w:pos="720"/>
                <w:tab w:val="num" w:pos="900"/>
              </w:tabs>
              <w:ind w:left="900"/>
              <w:jc w:val="both"/>
            </w:pPr>
            <w:r>
              <w:t>Accountable for the effective management of resources including stores supplies pharmacy and maintenance of equipment.</w:t>
            </w:r>
          </w:p>
          <w:p w14:paraId="7A181F9D" w14:textId="77777777" w:rsidR="008319E2" w:rsidRDefault="008319E2">
            <w:pPr>
              <w:jc w:val="both"/>
            </w:pPr>
          </w:p>
          <w:p w14:paraId="7A181F9E" w14:textId="77777777" w:rsidR="008319E2" w:rsidRDefault="008319E2" w:rsidP="00BC2B46">
            <w:pPr>
              <w:numPr>
                <w:ilvl w:val="0"/>
                <w:numId w:val="13"/>
              </w:numPr>
              <w:tabs>
                <w:tab w:val="clear" w:pos="720"/>
                <w:tab w:val="num" w:pos="900"/>
              </w:tabs>
              <w:ind w:left="900"/>
              <w:jc w:val="both"/>
            </w:pPr>
            <w:r>
              <w:t>Contribute to strategic issues relating to the nurse practitioner service and the specialty.</w:t>
            </w:r>
          </w:p>
          <w:p w14:paraId="7A181F9F" w14:textId="77777777" w:rsidR="008319E2" w:rsidRDefault="008319E2">
            <w:pPr>
              <w:ind w:left="540"/>
              <w:jc w:val="both"/>
            </w:pPr>
          </w:p>
          <w:p w14:paraId="7A181FA0" w14:textId="77777777" w:rsidR="008319E2" w:rsidRDefault="008319E2" w:rsidP="00BC2B46">
            <w:pPr>
              <w:numPr>
                <w:ilvl w:val="0"/>
                <w:numId w:val="13"/>
              </w:numPr>
              <w:tabs>
                <w:tab w:val="clear" w:pos="720"/>
                <w:tab w:val="num" w:pos="900"/>
              </w:tabs>
              <w:ind w:left="900"/>
              <w:jc w:val="both"/>
            </w:pPr>
            <w:r>
              <w:t>Act in a collaborative and advisory role to senior management.</w:t>
            </w:r>
          </w:p>
          <w:p w14:paraId="7A181FA1" w14:textId="77777777" w:rsidR="008319E2" w:rsidRDefault="008319E2">
            <w:pPr>
              <w:tabs>
                <w:tab w:val="num" w:pos="900"/>
              </w:tabs>
              <w:ind w:left="900" w:right="72" w:hanging="360"/>
              <w:rPr>
                <w:b/>
                <w:bCs/>
                <w:u w:val="single"/>
              </w:rPr>
            </w:pPr>
          </w:p>
          <w:p w14:paraId="7A181FA2" w14:textId="77777777" w:rsidR="008319E2" w:rsidRDefault="008319E2" w:rsidP="00BC2B46">
            <w:pPr>
              <w:numPr>
                <w:ilvl w:val="0"/>
                <w:numId w:val="13"/>
              </w:numPr>
              <w:tabs>
                <w:tab w:val="clear" w:pos="720"/>
                <w:tab w:val="num" w:pos="900"/>
                <w:tab w:val="left" w:pos="2040"/>
              </w:tabs>
              <w:ind w:left="900" w:right="72"/>
              <w:jc w:val="both"/>
            </w:pPr>
            <w:r>
              <w:t>Promote the development of a flexible and skilled nursing workforce.</w:t>
            </w:r>
          </w:p>
          <w:p w14:paraId="7A181FA3" w14:textId="77777777" w:rsidR="008319E2" w:rsidRDefault="008319E2">
            <w:pPr>
              <w:tabs>
                <w:tab w:val="left" w:pos="2040"/>
              </w:tabs>
              <w:ind w:left="540" w:right="72"/>
              <w:jc w:val="both"/>
            </w:pPr>
          </w:p>
          <w:p w14:paraId="7A181FA4" w14:textId="77777777" w:rsidR="008319E2" w:rsidRDefault="008319E2" w:rsidP="00BC2B46">
            <w:pPr>
              <w:numPr>
                <w:ilvl w:val="1"/>
                <w:numId w:val="13"/>
              </w:numPr>
              <w:tabs>
                <w:tab w:val="num" w:pos="900"/>
                <w:tab w:val="left" w:pos="2040"/>
              </w:tabs>
              <w:ind w:left="900" w:right="72"/>
              <w:jc w:val="both"/>
            </w:pPr>
            <w:r>
              <w:t>Participate in the recruitment and selection process within remit where appropriate.</w:t>
            </w:r>
          </w:p>
          <w:p w14:paraId="7A181FA5" w14:textId="77777777" w:rsidR="008319E2" w:rsidRDefault="008319E2">
            <w:pPr>
              <w:tabs>
                <w:tab w:val="left" w:pos="2040"/>
              </w:tabs>
              <w:ind w:left="540" w:right="72"/>
              <w:jc w:val="both"/>
            </w:pPr>
          </w:p>
          <w:p w14:paraId="7A181FA6" w14:textId="77777777" w:rsidR="001A1A0C" w:rsidRDefault="008319E2" w:rsidP="00BC2B46">
            <w:pPr>
              <w:numPr>
                <w:ilvl w:val="1"/>
                <w:numId w:val="13"/>
              </w:numPr>
              <w:tabs>
                <w:tab w:val="num" w:pos="900"/>
                <w:tab w:val="left" w:pos="2040"/>
              </w:tabs>
              <w:ind w:left="900" w:right="72"/>
              <w:jc w:val="both"/>
            </w:pPr>
            <w:r>
              <w:t xml:space="preserve">Contribute to the wider </w:t>
            </w:r>
            <w:r w:rsidR="00024871">
              <w:t>corporate</w:t>
            </w:r>
            <w:r>
              <w:t xml:space="preserve"> agenda where appropriate.</w:t>
            </w:r>
          </w:p>
          <w:p w14:paraId="7A181FA7" w14:textId="77777777" w:rsidR="001A1A0C" w:rsidRDefault="001A1A0C" w:rsidP="001A1A0C">
            <w:pPr>
              <w:pStyle w:val="ListParagraph"/>
            </w:pPr>
          </w:p>
          <w:p w14:paraId="7A181FA8" w14:textId="77777777" w:rsidR="001A1A0C" w:rsidRPr="008A50E9" w:rsidRDefault="008319E2" w:rsidP="001A1A0C">
            <w:pPr>
              <w:numPr>
                <w:ilvl w:val="0"/>
                <w:numId w:val="13"/>
              </w:numPr>
              <w:tabs>
                <w:tab w:val="clear" w:pos="720"/>
                <w:tab w:val="num" w:pos="900"/>
              </w:tabs>
              <w:ind w:left="900"/>
              <w:jc w:val="both"/>
            </w:pPr>
            <w:r w:rsidRPr="001A1A0C">
              <w:t xml:space="preserve"> </w:t>
            </w:r>
            <w:r w:rsidR="001A1A0C" w:rsidRPr="008A50E9">
              <w:t xml:space="preserve">Liaise with local care staff/teams in order to seek and provide the services that patients with skin cancer require and ensure that the patients receive seamless service, with particular reference to complex cases. </w:t>
            </w:r>
          </w:p>
          <w:p w14:paraId="7A181FA9" w14:textId="77777777" w:rsidR="001A1A0C" w:rsidRPr="001A1A0C" w:rsidRDefault="001A1A0C" w:rsidP="001A1A0C">
            <w:pPr>
              <w:ind w:left="900"/>
              <w:jc w:val="both"/>
              <w:rPr>
                <w:highlight w:val="yellow"/>
              </w:rPr>
            </w:pPr>
          </w:p>
          <w:p w14:paraId="7A181FAA" w14:textId="77777777" w:rsidR="001A1A0C" w:rsidRPr="008A50E9" w:rsidRDefault="001A1A0C" w:rsidP="001A1A0C">
            <w:pPr>
              <w:numPr>
                <w:ilvl w:val="0"/>
                <w:numId w:val="13"/>
              </w:numPr>
              <w:tabs>
                <w:tab w:val="clear" w:pos="720"/>
                <w:tab w:val="num" w:pos="900"/>
              </w:tabs>
              <w:ind w:left="900"/>
              <w:jc w:val="both"/>
            </w:pPr>
            <w:r w:rsidRPr="008A50E9">
              <w:t xml:space="preserve">When conducting own skin cancer surveillance clinics, will be mainly self-directed in relation to time and workload management. Workload may be varied in terms of clinic numbers and number of weekly MDT referrals to be made and presented. Will be expected to manage their clinic utilisation across all </w:t>
            </w:r>
            <w:proofErr w:type="spellStart"/>
            <w:r w:rsidRPr="008A50E9">
              <w:t>healthboards</w:t>
            </w:r>
            <w:proofErr w:type="spellEnd"/>
            <w:r w:rsidRPr="008A50E9">
              <w:t xml:space="preserve"> and deal with under-utilisation of clinics.</w:t>
            </w:r>
          </w:p>
          <w:p w14:paraId="7A181FAB" w14:textId="77777777" w:rsidR="001A1A0C" w:rsidRPr="008A50E9" w:rsidRDefault="001A1A0C" w:rsidP="001A1A0C">
            <w:pPr>
              <w:pStyle w:val="ListParagraph"/>
            </w:pPr>
          </w:p>
          <w:p w14:paraId="7A181FAC" w14:textId="77777777" w:rsidR="001A1A0C" w:rsidRPr="008A50E9" w:rsidRDefault="001A1A0C" w:rsidP="001A1A0C">
            <w:pPr>
              <w:numPr>
                <w:ilvl w:val="0"/>
                <w:numId w:val="13"/>
              </w:numPr>
              <w:tabs>
                <w:tab w:val="clear" w:pos="720"/>
                <w:tab w:val="num" w:pos="900"/>
              </w:tabs>
              <w:ind w:left="900"/>
              <w:jc w:val="both"/>
            </w:pPr>
            <w:r w:rsidRPr="008A50E9">
              <w:t>Will be expected to identify the need for change, in conjunction with the Lead CNS and the Lead nurse/Service manager, to implement practice innovations and lead new practice and service redesign solutions to better meet the needs of the patient and the service.</w:t>
            </w:r>
          </w:p>
          <w:p w14:paraId="7A181FAD" w14:textId="77777777" w:rsidR="008319E2" w:rsidRDefault="008319E2" w:rsidP="001A1A0C">
            <w:pPr>
              <w:tabs>
                <w:tab w:val="num" w:pos="1440"/>
                <w:tab w:val="left" w:pos="2040"/>
              </w:tabs>
              <w:ind w:left="900" w:right="72"/>
              <w:jc w:val="both"/>
            </w:pPr>
          </w:p>
          <w:p w14:paraId="7A181FAE" w14:textId="77777777" w:rsidR="008319E2" w:rsidRDefault="008319E2">
            <w:pPr>
              <w:tabs>
                <w:tab w:val="left" w:pos="900"/>
              </w:tabs>
              <w:ind w:right="72"/>
            </w:pPr>
          </w:p>
          <w:p w14:paraId="7A181FAF" w14:textId="77777777" w:rsidR="008319E2" w:rsidRDefault="008319E2">
            <w:pPr>
              <w:ind w:right="72"/>
            </w:pPr>
          </w:p>
        </w:tc>
      </w:tr>
      <w:tr w:rsidR="008319E2" w14:paraId="7A181FC5" w14:textId="77777777">
        <w:tc>
          <w:tcPr>
            <w:tcW w:w="9828" w:type="dxa"/>
            <w:gridSpan w:val="2"/>
          </w:tcPr>
          <w:p w14:paraId="7A181FB1" w14:textId="77777777" w:rsidR="008319E2" w:rsidRDefault="008319E2">
            <w:pPr>
              <w:ind w:right="72"/>
              <w:jc w:val="both"/>
              <w:rPr>
                <w:b/>
                <w:bCs/>
              </w:rPr>
            </w:pPr>
          </w:p>
          <w:p w14:paraId="7A181FB2" w14:textId="77777777" w:rsidR="008319E2" w:rsidRDefault="008319E2">
            <w:pPr>
              <w:numPr>
                <w:ilvl w:val="0"/>
                <w:numId w:val="1"/>
              </w:numPr>
              <w:tabs>
                <w:tab w:val="clear" w:pos="720"/>
                <w:tab w:val="num" w:pos="540"/>
              </w:tabs>
              <w:ind w:right="72" w:hanging="720"/>
              <w:jc w:val="both"/>
              <w:rPr>
                <w:b/>
                <w:bCs/>
              </w:rPr>
            </w:pPr>
            <w:r>
              <w:rPr>
                <w:b/>
                <w:bCs/>
              </w:rPr>
              <w:t xml:space="preserve">SYSTEMS AND EQUIPMENT </w:t>
            </w:r>
          </w:p>
          <w:p w14:paraId="7A181FB3" w14:textId="77777777" w:rsidR="008319E2" w:rsidRDefault="008319E2">
            <w:pPr>
              <w:ind w:right="72"/>
              <w:jc w:val="both"/>
              <w:rPr>
                <w:b/>
                <w:bCs/>
              </w:rPr>
            </w:pPr>
          </w:p>
          <w:p w14:paraId="7A181FB4" w14:textId="77777777" w:rsidR="00B6785F" w:rsidRDefault="008319E2" w:rsidP="00B6785F">
            <w:pPr>
              <w:numPr>
                <w:ilvl w:val="0"/>
                <w:numId w:val="3"/>
              </w:numPr>
              <w:tabs>
                <w:tab w:val="clear" w:pos="680"/>
                <w:tab w:val="num" w:pos="900"/>
              </w:tabs>
              <w:ind w:left="900" w:right="72" w:hanging="360"/>
              <w:jc w:val="both"/>
            </w:pPr>
            <w:r>
              <w:t>Responsible for ensuring that staff are aware of the responsibilities placed upon them under the Health and Safety at Work Act 1974, to ensure that the agreed safety procedures are carried out to maintain a safe working environment for patients, visitors and employees.</w:t>
            </w:r>
          </w:p>
          <w:p w14:paraId="7A181FB5" w14:textId="77777777" w:rsidR="008319E2" w:rsidRDefault="008319E2">
            <w:pPr>
              <w:tabs>
                <w:tab w:val="num" w:pos="900"/>
              </w:tabs>
              <w:ind w:left="900" w:right="72" w:hanging="360"/>
              <w:rPr>
                <w:b/>
                <w:bCs/>
              </w:rPr>
            </w:pPr>
          </w:p>
          <w:p w14:paraId="7A181FB6" w14:textId="77777777" w:rsidR="008319E2" w:rsidRDefault="008319E2" w:rsidP="00BC2B46">
            <w:pPr>
              <w:numPr>
                <w:ilvl w:val="1"/>
                <w:numId w:val="3"/>
              </w:numPr>
              <w:tabs>
                <w:tab w:val="clear" w:pos="680"/>
                <w:tab w:val="num" w:pos="900"/>
              </w:tabs>
              <w:ind w:left="900" w:right="72" w:hanging="360"/>
              <w:jc w:val="both"/>
            </w:pPr>
            <w:r>
              <w:t>Responsible for inputting information into electronic patient record where applicable and also into patients written records. They will comply with the Data Protection Act, Caldicott Guidelines and local policies regarding confidentiality and access to medical records and ensure all staff comply with policy.</w:t>
            </w:r>
          </w:p>
          <w:p w14:paraId="7A181FB7" w14:textId="77777777" w:rsidR="008319E2" w:rsidRDefault="008319E2">
            <w:pPr>
              <w:tabs>
                <w:tab w:val="num" w:pos="900"/>
              </w:tabs>
              <w:ind w:left="900" w:right="72" w:hanging="360"/>
              <w:jc w:val="both"/>
            </w:pPr>
          </w:p>
          <w:p w14:paraId="7A181FB8" w14:textId="77777777" w:rsidR="008319E2" w:rsidRDefault="008319E2" w:rsidP="00BC2B46">
            <w:pPr>
              <w:pStyle w:val="BlockText"/>
              <w:numPr>
                <w:ilvl w:val="1"/>
                <w:numId w:val="3"/>
              </w:numPr>
              <w:tabs>
                <w:tab w:val="clear" w:pos="680"/>
                <w:tab w:val="num" w:pos="900"/>
              </w:tabs>
              <w:ind w:left="900" w:right="72" w:hanging="360"/>
            </w:pPr>
            <w:r>
              <w:t>Promote the use of Information Technology to benefit personal development and patient care.</w:t>
            </w:r>
          </w:p>
          <w:p w14:paraId="7A181FB9" w14:textId="77777777" w:rsidR="008319E2" w:rsidRDefault="008319E2">
            <w:pPr>
              <w:pStyle w:val="BlockText"/>
              <w:ind w:left="0" w:right="72"/>
            </w:pPr>
          </w:p>
          <w:p w14:paraId="7A181FBA" w14:textId="77777777" w:rsidR="008319E2" w:rsidRDefault="008319E2" w:rsidP="00BC2B46">
            <w:pPr>
              <w:pStyle w:val="BlockText"/>
              <w:numPr>
                <w:ilvl w:val="1"/>
                <w:numId w:val="3"/>
              </w:numPr>
              <w:tabs>
                <w:tab w:val="clear" w:pos="680"/>
                <w:tab w:val="num" w:pos="900"/>
              </w:tabs>
              <w:ind w:left="900" w:right="72" w:hanging="360"/>
            </w:pPr>
            <w:r>
              <w:t>Develop and implement policies and protocols for own area of work</w:t>
            </w:r>
          </w:p>
          <w:p w14:paraId="7A181FBB" w14:textId="77777777" w:rsidR="00B6785F" w:rsidRDefault="00B6785F" w:rsidP="00B6785F">
            <w:pPr>
              <w:pStyle w:val="ListParagraph"/>
            </w:pPr>
          </w:p>
          <w:p w14:paraId="7A181FBC" w14:textId="77777777" w:rsidR="00B6785F" w:rsidRDefault="00B6785F" w:rsidP="00BC2B46">
            <w:pPr>
              <w:pStyle w:val="BlockText"/>
              <w:numPr>
                <w:ilvl w:val="1"/>
                <w:numId w:val="3"/>
              </w:numPr>
              <w:tabs>
                <w:tab w:val="clear" w:pos="680"/>
                <w:tab w:val="num" w:pos="900"/>
              </w:tabs>
              <w:ind w:left="900" w:right="72" w:hanging="360"/>
            </w:pPr>
            <w:r>
              <w:t>Provide weekly clinic utilisation figures when applicable to administration assistant to update all clinical database.</w:t>
            </w:r>
          </w:p>
          <w:p w14:paraId="7A181FBD" w14:textId="77777777" w:rsidR="008319E2" w:rsidRDefault="008319E2">
            <w:pPr>
              <w:pStyle w:val="BlockText"/>
              <w:ind w:left="0" w:right="72"/>
            </w:pPr>
          </w:p>
          <w:p w14:paraId="7A181FBE" w14:textId="77777777" w:rsidR="008319E2" w:rsidRDefault="008319E2" w:rsidP="00BC2B46">
            <w:pPr>
              <w:pStyle w:val="BlockText"/>
              <w:numPr>
                <w:ilvl w:val="1"/>
                <w:numId w:val="3"/>
              </w:numPr>
              <w:tabs>
                <w:tab w:val="clear" w:pos="680"/>
                <w:tab w:val="num" w:pos="900"/>
              </w:tabs>
              <w:ind w:left="900" w:right="72" w:hanging="360"/>
            </w:pPr>
            <w:r>
              <w:t>Propose policy or service changes to develop service which may impact beyond own area of practice</w:t>
            </w:r>
          </w:p>
          <w:p w14:paraId="7A181FBF" w14:textId="77777777" w:rsidR="008319E2" w:rsidRDefault="008319E2">
            <w:pPr>
              <w:pStyle w:val="BlockText"/>
              <w:ind w:left="0" w:right="72"/>
            </w:pPr>
          </w:p>
          <w:p w14:paraId="7A181FC0" w14:textId="77777777" w:rsidR="008319E2" w:rsidRDefault="008319E2" w:rsidP="00BC2B46">
            <w:pPr>
              <w:pStyle w:val="BlockText"/>
              <w:numPr>
                <w:ilvl w:val="1"/>
                <w:numId w:val="3"/>
              </w:numPr>
              <w:tabs>
                <w:tab w:val="clear" w:pos="680"/>
                <w:tab w:val="num" w:pos="900"/>
              </w:tabs>
              <w:ind w:left="900" w:right="72" w:hanging="360"/>
            </w:pPr>
            <w:r>
              <w:t>Responsible for the safe use of equipment, e.g Bi-polar Machine, BP, pulse, SAO2 monitor.</w:t>
            </w:r>
          </w:p>
          <w:p w14:paraId="7A181FC1" w14:textId="77777777" w:rsidR="008319E2" w:rsidRDefault="008319E2">
            <w:pPr>
              <w:pStyle w:val="BlockText"/>
              <w:ind w:left="0" w:right="72"/>
            </w:pPr>
          </w:p>
          <w:p w14:paraId="7A181FC2" w14:textId="77777777" w:rsidR="008319E2" w:rsidRDefault="008319E2">
            <w:pPr>
              <w:ind w:right="72"/>
              <w:jc w:val="both"/>
              <w:rPr>
                <w:b/>
                <w:bCs/>
              </w:rPr>
            </w:pPr>
          </w:p>
          <w:p w14:paraId="7A181FC3" w14:textId="77777777" w:rsidR="001A1A0C" w:rsidRDefault="001A1A0C">
            <w:pPr>
              <w:ind w:right="72"/>
              <w:jc w:val="both"/>
              <w:rPr>
                <w:b/>
                <w:bCs/>
              </w:rPr>
            </w:pPr>
          </w:p>
          <w:p w14:paraId="7A181FC4" w14:textId="77777777" w:rsidR="001A1A0C" w:rsidRDefault="001A1A0C">
            <w:pPr>
              <w:ind w:right="72"/>
              <w:jc w:val="both"/>
              <w:rPr>
                <w:b/>
                <w:bCs/>
              </w:rPr>
            </w:pPr>
          </w:p>
        </w:tc>
      </w:tr>
      <w:tr w:rsidR="008319E2" w14:paraId="7A181FEF" w14:textId="77777777">
        <w:tc>
          <w:tcPr>
            <w:tcW w:w="9828" w:type="dxa"/>
            <w:gridSpan w:val="2"/>
          </w:tcPr>
          <w:p w14:paraId="7A181FC6" w14:textId="77777777" w:rsidR="008319E2" w:rsidRDefault="008319E2">
            <w:pPr>
              <w:ind w:right="-270"/>
              <w:jc w:val="both"/>
              <w:rPr>
                <w:b/>
                <w:bCs/>
              </w:rPr>
            </w:pPr>
          </w:p>
          <w:p w14:paraId="7A181FC7" w14:textId="77777777" w:rsidR="008319E2" w:rsidRDefault="008319E2">
            <w:pPr>
              <w:numPr>
                <w:ilvl w:val="0"/>
                <w:numId w:val="1"/>
              </w:numPr>
              <w:tabs>
                <w:tab w:val="clear" w:pos="720"/>
                <w:tab w:val="num" w:pos="540"/>
              </w:tabs>
              <w:ind w:right="-270" w:hanging="720"/>
              <w:jc w:val="both"/>
              <w:rPr>
                <w:b/>
                <w:bCs/>
              </w:rPr>
            </w:pPr>
            <w:r>
              <w:rPr>
                <w:b/>
                <w:bCs/>
              </w:rPr>
              <w:t>DECISIONS AND JUDGEMENTS</w:t>
            </w:r>
          </w:p>
          <w:p w14:paraId="7A181FC8" w14:textId="77777777" w:rsidR="008319E2" w:rsidRDefault="008319E2">
            <w:pPr>
              <w:ind w:left="360" w:right="-270"/>
              <w:jc w:val="both"/>
              <w:rPr>
                <w:b/>
                <w:bCs/>
              </w:rPr>
            </w:pPr>
          </w:p>
          <w:p w14:paraId="7A181FC9" w14:textId="77777777" w:rsidR="002161D8" w:rsidRDefault="008319E2" w:rsidP="002161D8">
            <w:pPr>
              <w:numPr>
                <w:ilvl w:val="0"/>
                <w:numId w:val="14"/>
              </w:numPr>
              <w:tabs>
                <w:tab w:val="clear" w:pos="1080"/>
                <w:tab w:val="num" w:pos="851"/>
              </w:tabs>
              <w:ind w:left="851" w:right="256" w:hanging="311"/>
              <w:jc w:val="both"/>
              <w:rPr>
                <w:bCs/>
              </w:rPr>
            </w:pPr>
            <w:r>
              <w:rPr>
                <w:bCs/>
              </w:rPr>
              <w:t xml:space="preserve">Makes highly complex clinical decisions </w:t>
            </w:r>
            <w:r w:rsidR="002161D8">
              <w:rPr>
                <w:bCs/>
              </w:rPr>
              <w:t xml:space="preserve">on a daily basis </w:t>
            </w:r>
            <w:r>
              <w:rPr>
                <w:bCs/>
              </w:rPr>
              <w:t>regarding clinical management based on an in-depth broad expert knowledge, and interpretation of clinical and other findings. Decisions may include the admission or discharge from hospital</w:t>
            </w:r>
          </w:p>
          <w:p w14:paraId="7A181FCA" w14:textId="77777777" w:rsidR="002161D8" w:rsidRDefault="002161D8" w:rsidP="002161D8">
            <w:pPr>
              <w:ind w:left="851" w:right="256"/>
              <w:jc w:val="both"/>
              <w:rPr>
                <w:bCs/>
              </w:rPr>
            </w:pPr>
          </w:p>
          <w:p w14:paraId="7A181FCB" w14:textId="77777777" w:rsidR="002161D8" w:rsidRPr="009A61D7" w:rsidRDefault="002161D8" w:rsidP="002161D8">
            <w:pPr>
              <w:numPr>
                <w:ilvl w:val="0"/>
                <w:numId w:val="14"/>
              </w:numPr>
              <w:tabs>
                <w:tab w:val="clear" w:pos="1080"/>
                <w:tab w:val="num" w:pos="851"/>
              </w:tabs>
              <w:ind w:left="851" w:right="256" w:hanging="311"/>
              <w:jc w:val="both"/>
              <w:rPr>
                <w:bCs/>
              </w:rPr>
            </w:pPr>
            <w:r w:rsidRPr="009A61D7">
              <w:rPr>
                <w:bCs/>
              </w:rPr>
              <w:t>Uses professional judgement to deal with often difficult and unpredictable situations, learning from these experiences to improve patient care and the service provided.</w:t>
            </w:r>
          </w:p>
          <w:p w14:paraId="7A181FCC" w14:textId="77777777" w:rsidR="007F3BED" w:rsidRPr="009A61D7" w:rsidRDefault="007F3BED" w:rsidP="007F3BED">
            <w:pPr>
              <w:pStyle w:val="ListParagraph"/>
              <w:rPr>
                <w:bCs/>
              </w:rPr>
            </w:pPr>
          </w:p>
          <w:p w14:paraId="7A181FCD" w14:textId="77777777" w:rsidR="007F3BED" w:rsidRPr="009A61D7" w:rsidRDefault="007F3BED" w:rsidP="002161D8">
            <w:pPr>
              <w:numPr>
                <w:ilvl w:val="0"/>
                <w:numId w:val="14"/>
              </w:numPr>
              <w:tabs>
                <w:tab w:val="clear" w:pos="1080"/>
                <w:tab w:val="num" w:pos="851"/>
              </w:tabs>
              <w:ind w:left="851" w:right="256" w:hanging="311"/>
              <w:jc w:val="both"/>
              <w:rPr>
                <w:bCs/>
              </w:rPr>
            </w:pPr>
            <w:r w:rsidRPr="009A61D7">
              <w:rPr>
                <w:bCs/>
              </w:rPr>
              <w:t>Through training and experience gained from shadowing NP/CNS/Consultant colleagues, will be identify various benign skin lesions and skin neoplasms and determine the appropriate treatment strategy</w:t>
            </w:r>
            <w:r w:rsidR="0089220F" w:rsidRPr="009A61D7">
              <w:rPr>
                <w:bCs/>
              </w:rPr>
              <w:t>.</w:t>
            </w:r>
          </w:p>
          <w:p w14:paraId="7A181FCE" w14:textId="77777777" w:rsidR="0089220F" w:rsidRDefault="0089220F" w:rsidP="0089220F">
            <w:pPr>
              <w:pStyle w:val="ListParagraph"/>
              <w:rPr>
                <w:bCs/>
                <w:highlight w:val="yellow"/>
              </w:rPr>
            </w:pPr>
          </w:p>
          <w:p w14:paraId="7A181FCF" w14:textId="77777777" w:rsidR="0089220F" w:rsidRPr="009A61D7" w:rsidRDefault="0089220F" w:rsidP="002161D8">
            <w:pPr>
              <w:numPr>
                <w:ilvl w:val="0"/>
                <w:numId w:val="14"/>
              </w:numPr>
              <w:tabs>
                <w:tab w:val="clear" w:pos="1080"/>
                <w:tab w:val="num" w:pos="851"/>
              </w:tabs>
              <w:ind w:left="851" w:right="256" w:hanging="311"/>
              <w:jc w:val="both"/>
              <w:rPr>
                <w:bCs/>
              </w:rPr>
            </w:pPr>
            <w:r w:rsidRPr="009A61D7">
              <w:rPr>
                <w:bCs/>
              </w:rPr>
              <w:t xml:space="preserve">Through training, will be </w:t>
            </w:r>
            <w:r w:rsidRPr="009A61D7">
              <w:rPr>
                <w:color w:val="000000"/>
                <w:shd w:val="clear" w:color="auto" w:fill="FFFFFF"/>
              </w:rPr>
              <w:t>expected to interpret pathology reports and decide on whether further surgery, close observation or discharge from Plastic Surgery is appropriate.</w:t>
            </w:r>
            <w:r w:rsidR="004B412F" w:rsidRPr="009A61D7">
              <w:rPr>
                <w:color w:val="000000"/>
                <w:shd w:val="clear" w:color="auto" w:fill="FFFFFF"/>
              </w:rPr>
              <w:t xml:space="preserve"> Have to be prepared to “break bad news” in terms of skin cancer diagnoses.</w:t>
            </w:r>
          </w:p>
          <w:p w14:paraId="7A181FD0" w14:textId="77777777" w:rsidR="0089220F" w:rsidRPr="009A61D7" w:rsidRDefault="0089220F" w:rsidP="0089220F">
            <w:pPr>
              <w:pStyle w:val="ListParagraph"/>
              <w:rPr>
                <w:color w:val="000000"/>
                <w:shd w:val="clear" w:color="auto" w:fill="FFFFFF"/>
              </w:rPr>
            </w:pPr>
          </w:p>
          <w:p w14:paraId="7A181FD1" w14:textId="77777777" w:rsidR="0089220F" w:rsidRPr="009A61D7" w:rsidRDefault="0089220F" w:rsidP="0089220F">
            <w:pPr>
              <w:numPr>
                <w:ilvl w:val="0"/>
                <w:numId w:val="14"/>
              </w:numPr>
              <w:tabs>
                <w:tab w:val="clear" w:pos="1080"/>
                <w:tab w:val="num" w:pos="851"/>
              </w:tabs>
              <w:ind w:left="851" w:right="256" w:hanging="311"/>
              <w:jc w:val="both"/>
              <w:rPr>
                <w:bCs/>
              </w:rPr>
            </w:pPr>
            <w:r w:rsidRPr="009A61D7">
              <w:rPr>
                <w:bCs/>
              </w:rPr>
              <w:t xml:space="preserve">Through training, will require to be able to determine the appropriateness of </w:t>
            </w:r>
            <w:r w:rsidRPr="009A61D7">
              <w:rPr>
                <w:color w:val="000000"/>
                <w:shd w:val="clear" w:color="auto" w:fill="FFFFFF"/>
              </w:rPr>
              <w:t>non-surgical management of benign, pre-cancerous and some types of skin neoplasms through cryotherapy</w:t>
            </w:r>
          </w:p>
          <w:p w14:paraId="7A181FD2" w14:textId="77777777" w:rsidR="008319E2" w:rsidRDefault="008319E2">
            <w:pPr>
              <w:ind w:left="180" w:right="256"/>
              <w:jc w:val="both"/>
              <w:rPr>
                <w:bCs/>
              </w:rPr>
            </w:pPr>
          </w:p>
          <w:p w14:paraId="7A181FD3" w14:textId="77777777" w:rsidR="008319E2" w:rsidRDefault="008319E2" w:rsidP="00BC2B46">
            <w:pPr>
              <w:numPr>
                <w:ilvl w:val="0"/>
                <w:numId w:val="14"/>
              </w:numPr>
              <w:tabs>
                <w:tab w:val="clear" w:pos="1080"/>
                <w:tab w:val="num" w:pos="851"/>
              </w:tabs>
              <w:ind w:left="851" w:right="256" w:hanging="311"/>
              <w:jc w:val="both"/>
              <w:rPr>
                <w:bCs/>
              </w:rPr>
            </w:pPr>
            <w:r>
              <w:rPr>
                <w:bCs/>
              </w:rPr>
              <w:t>Function autonomously in specialist clinical practice using knowledge, skills and experience to make decisions based on assessment, interpretation</w:t>
            </w:r>
            <w:r w:rsidR="00486DD8">
              <w:rPr>
                <w:bCs/>
              </w:rPr>
              <w:t xml:space="preserve"> probable diagnosis</w:t>
            </w:r>
            <w:r>
              <w:rPr>
                <w:bCs/>
              </w:rPr>
              <w:t xml:space="preserve"> and clinical situation which in the perioperative area can be acute, of rapid onset and requires immediate action eg reaction from Local Anaesthetic.</w:t>
            </w:r>
          </w:p>
          <w:p w14:paraId="7A181FD4" w14:textId="77777777" w:rsidR="008319E2" w:rsidRDefault="008319E2">
            <w:pPr>
              <w:ind w:left="540" w:right="256"/>
              <w:jc w:val="both"/>
              <w:rPr>
                <w:bCs/>
              </w:rPr>
            </w:pPr>
          </w:p>
          <w:p w14:paraId="7A181FD5" w14:textId="77777777" w:rsidR="008319E2" w:rsidRDefault="008319E2" w:rsidP="00BC2B46">
            <w:pPr>
              <w:numPr>
                <w:ilvl w:val="0"/>
                <w:numId w:val="14"/>
              </w:numPr>
              <w:tabs>
                <w:tab w:val="clear" w:pos="1080"/>
                <w:tab w:val="num" w:pos="851"/>
              </w:tabs>
              <w:ind w:left="851" w:right="256" w:hanging="311"/>
              <w:jc w:val="both"/>
              <w:rPr>
                <w:bCs/>
              </w:rPr>
            </w:pPr>
            <w:r>
              <w:t>Uses own initiative and acts independently within the bounds of own existing knowledge skills</w:t>
            </w:r>
            <w:r w:rsidR="00486DD8">
              <w:t xml:space="preserve"> and scope of practice</w:t>
            </w:r>
            <w:r>
              <w:t>. Is guided by broad policies and guidelines. Including appropriateness of patient and their condition for undergoing treatment by the Nurse Practitioner.</w:t>
            </w:r>
          </w:p>
          <w:p w14:paraId="7A181FD6" w14:textId="77777777" w:rsidR="008319E2" w:rsidRDefault="008319E2">
            <w:pPr>
              <w:ind w:right="256"/>
              <w:jc w:val="both"/>
              <w:rPr>
                <w:bCs/>
              </w:rPr>
            </w:pPr>
          </w:p>
          <w:p w14:paraId="7A181FD7" w14:textId="77777777" w:rsidR="008319E2" w:rsidRDefault="008319E2" w:rsidP="00BC2B46">
            <w:pPr>
              <w:numPr>
                <w:ilvl w:val="0"/>
                <w:numId w:val="14"/>
              </w:numPr>
              <w:tabs>
                <w:tab w:val="clear" w:pos="1080"/>
                <w:tab w:val="num" w:pos="851"/>
              </w:tabs>
              <w:ind w:left="851" w:right="256" w:hanging="311"/>
              <w:jc w:val="both"/>
              <w:rPr>
                <w:bCs/>
              </w:rPr>
            </w:pPr>
            <w:r>
              <w:t>Demonstrates sound judgement in assessing the emotional and physical care of the patient in a holistic manner.</w:t>
            </w:r>
          </w:p>
          <w:p w14:paraId="7A181FD8" w14:textId="77777777" w:rsidR="008319E2" w:rsidRDefault="008319E2">
            <w:pPr>
              <w:ind w:right="256"/>
              <w:jc w:val="both"/>
              <w:rPr>
                <w:bCs/>
              </w:rPr>
            </w:pPr>
          </w:p>
          <w:p w14:paraId="7A181FD9" w14:textId="77777777" w:rsidR="008319E2" w:rsidRDefault="008319E2" w:rsidP="00BC2B46">
            <w:pPr>
              <w:numPr>
                <w:ilvl w:val="0"/>
                <w:numId w:val="14"/>
              </w:numPr>
              <w:tabs>
                <w:tab w:val="clear" w:pos="1080"/>
                <w:tab w:val="num" w:pos="851"/>
              </w:tabs>
              <w:ind w:left="851" w:right="256" w:hanging="311"/>
              <w:jc w:val="both"/>
              <w:rPr>
                <w:bCs/>
              </w:rPr>
            </w:pPr>
            <w:r>
              <w:t>Plans a package of care for individual patients including appropriate decision regarding incision, closure, dressing, further treatment</w:t>
            </w:r>
            <w:r w:rsidR="001A1A0C">
              <w:t>, advice on medications</w:t>
            </w:r>
            <w:r>
              <w:t xml:space="preserve"> and follow-up.</w:t>
            </w:r>
          </w:p>
          <w:p w14:paraId="7A181FDA" w14:textId="77777777" w:rsidR="008319E2" w:rsidRDefault="008319E2">
            <w:pPr>
              <w:ind w:right="256"/>
              <w:jc w:val="both"/>
              <w:rPr>
                <w:bCs/>
              </w:rPr>
            </w:pPr>
          </w:p>
          <w:p w14:paraId="7A181FDB" w14:textId="77777777" w:rsidR="008319E2" w:rsidRDefault="008319E2" w:rsidP="00BC2B46">
            <w:pPr>
              <w:numPr>
                <w:ilvl w:val="0"/>
                <w:numId w:val="14"/>
              </w:numPr>
              <w:tabs>
                <w:tab w:val="clear" w:pos="1080"/>
                <w:tab w:val="num" w:pos="851"/>
              </w:tabs>
              <w:ind w:left="851" w:right="256" w:hanging="311"/>
              <w:jc w:val="both"/>
              <w:rPr>
                <w:bCs/>
              </w:rPr>
            </w:pPr>
            <w:r>
              <w:rPr>
                <w:bCs/>
              </w:rPr>
              <w:t>Works autonomously within a multidisciplinary team.</w:t>
            </w:r>
          </w:p>
          <w:p w14:paraId="7A181FDC" w14:textId="77777777" w:rsidR="001A1A0C" w:rsidRDefault="001A1A0C" w:rsidP="002161D8">
            <w:pPr>
              <w:ind w:right="256"/>
              <w:jc w:val="both"/>
              <w:rPr>
                <w:bCs/>
              </w:rPr>
            </w:pPr>
          </w:p>
          <w:p w14:paraId="7A181FDD" w14:textId="77777777" w:rsidR="008319E2" w:rsidRDefault="008319E2">
            <w:pPr>
              <w:ind w:right="256"/>
              <w:jc w:val="both"/>
              <w:rPr>
                <w:bCs/>
              </w:rPr>
            </w:pPr>
          </w:p>
          <w:p w14:paraId="7A181FDE" w14:textId="77777777" w:rsidR="008319E2" w:rsidRDefault="008319E2" w:rsidP="00BC2B46">
            <w:pPr>
              <w:numPr>
                <w:ilvl w:val="0"/>
                <w:numId w:val="14"/>
              </w:numPr>
              <w:tabs>
                <w:tab w:val="clear" w:pos="1080"/>
                <w:tab w:val="num" w:pos="851"/>
              </w:tabs>
              <w:ind w:left="851" w:right="256" w:hanging="311"/>
              <w:jc w:val="both"/>
              <w:rPr>
                <w:bCs/>
              </w:rPr>
            </w:pPr>
            <w:r>
              <w:t>Has access to a range of clinical experts and is able to refer patients for specialist opinion</w:t>
            </w:r>
          </w:p>
          <w:p w14:paraId="7A181FDF" w14:textId="77777777" w:rsidR="008319E2" w:rsidRDefault="008319E2">
            <w:pPr>
              <w:tabs>
                <w:tab w:val="num" w:pos="900"/>
              </w:tabs>
              <w:ind w:left="900" w:right="33" w:hanging="360"/>
              <w:jc w:val="both"/>
            </w:pPr>
          </w:p>
          <w:p w14:paraId="7A181FE0" w14:textId="77777777" w:rsidR="008319E2" w:rsidRDefault="008319E2">
            <w:pPr>
              <w:numPr>
                <w:ilvl w:val="1"/>
                <w:numId w:val="2"/>
              </w:numPr>
              <w:tabs>
                <w:tab w:val="clear" w:pos="680"/>
                <w:tab w:val="num" w:pos="900"/>
              </w:tabs>
              <w:ind w:left="900" w:right="33" w:hanging="360"/>
              <w:jc w:val="both"/>
            </w:pPr>
            <w:r>
              <w:t>Performance is monitored on an ongoing basis and is appraised annually.</w:t>
            </w:r>
          </w:p>
          <w:p w14:paraId="7A181FE1" w14:textId="77777777" w:rsidR="008319E2" w:rsidRDefault="008319E2">
            <w:pPr>
              <w:ind w:left="540" w:right="-108"/>
            </w:pPr>
          </w:p>
          <w:p w14:paraId="7A181FE2" w14:textId="77777777" w:rsidR="008319E2" w:rsidRDefault="008319E2">
            <w:pPr>
              <w:numPr>
                <w:ilvl w:val="1"/>
                <w:numId w:val="2"/>
              </w:numPr>
              <w:tabs>
                <w:tab w:val="clear" w:pos="680"/>
                <w:tab w:val="num" w:pos="900"/>
              </w:tabs>
              <w:ind w:left="900" w:right="33" w:hanging="360"/>
              <w:jc w:val="both"/>
            </w:pPr>
            <w:r>
              <w:t xml:space="preserve">Support and develop staff to broaden their skills, knowledge &amp; experience in the interests of succession planning. </w:t>
            </w:r>
          </w:p>
          <w:p w14:paraId="7A181FE3" w14:textId="77777777" w:rsidR="008319E2" w:rsidRDefault="008319E2">
            <w:pPr>
              <w:tabs>
                <w:tab w:val="num" w:pos="900"/>
              </w:tabs>
              <w:ind w:left="900" w:right="33" w:hanging="360"/>
              <w:jc w:val="both"/>
            </w:pPr>
          </w:p>
          <w:p w14:paraId="7A181FE4" w14:textId="77777777" w:rsidR="008319E2" w:rsidRDefault="008319E2">
            <w:pPr>
              <w:numPr>
                <w:ilvl w:val="1"/>
                <w:numId w:val="2"/>
              </w:numPr>
              <w:tabs>
                <w:tab w:val="clear" w:pos="680"/>
                <w:tab w:val="num" w:pos="900"/>
              </w:tabs>
              <w:ind w:left="900" w:right="33" w:hanging="360"/>
              <w:jc w:val="both"/>
            </w:pPr>
            <w:r>
              <w:t>Exercises the ability to challenge any interaction, which fails to deliver a quality seamless service.</w:t>
            </w:r>
          </w:p>
          <w:p w14:paraId="7A181FE5" w14:textId="77777777" w:rsidR="008319E2" w:rsidRDefault="008319E2">
            <w:pPr>
              <w:ind w:left="540" w:right="-108"/>
            </w:pPr>
          </w:p>
          <w:p w14:paraId="7A181FE6" w14:textId="77777777" w:rsidR="008319E2" w:rsidRDefault="008319E2">
            <w:pPr>
              <w:numPr>
                <w:ilvl w:val="1"/>
                <w:numId w:val="2"/>
              </w:numPr>
              <w:tabs>
                <w:tab w:val="clear" w:pos="680"/>
                <w:tab w:val="num" w:pos="900"/>
              </w:tabs>
              <w:ind w:left="900" w:right="-108" w:hanging="360"/>
            </w:pPr>
            <w:r>
              <w:t>Initiate and follow through appropriate procedures when a breach of policy occurs.</w:t>
            </w:r>
          </w:p>
          <w:p w14:paraId="7A181FE7" w14:textId="77777777" w:rsidR="008319E2" w:rsidRDefault="008319E2">
            <w:pPr>
              <w:ind w:left="540" w:right="-108"/>
            </w:pPr>
          </w:p>
          <w:p w14:paraId="7A181FE8" w14:textId="77777777" w:rsidR="008319E2" w:rsidRDefault="008319E2">
            <w:pPr>
              <w:numPr>
                <w:ilvl w:val="1"/>
                <w:numId w:val="2"/>
              </w:numPr>
              <w:tabs>
                <w:tab w:val="clear" w:pos="680"/>
                <w:tab w:val="num" w:pos="900"/>
              </w:tabs>
              <w:ind w:left="900" w:right="-108" w:hanging="360"/>
            </w:pPr>
            <w:r>
              <w:t>Responsible for the development of action plans to address any system failures.</w:t>
            </w:r>
          </w:p>
          <w:p w14:paraId="7A181FE9" w14:textId="77777777" w:rsidR="008319E2" w:rsidRDefault="008319E2">
            <w:pPr>
              <w:ind w:right="-108"/>
            </w:pPr>
          </w:p>
          <w:p w14:paraId="7A181FEA" w14:textId="77777777" w:rsidR="008319E2" w:rsidRDefault="008319E2">
            <w:pPr>
              <w:numPr>
                <w:ilvl w:val="1"/>
                <w:numId w:val="2"/>
              </w:numPr>
              <w:tabs>
                <w:tab w:val="clear" w:pos="680"/>
                <w:tab w:val="num" w:pos="900"/>
              </w:tabs>
              <w:ind w:left="900" w:right="-108" w:hanging="360"/>
            </w:pPr>
            <w:r>
              <w:t>Contributes to the organisation and design of the resources needed to meet the demands of the service. Development of the Minor Surgery service.</w:t>
            </w:r>
          </w:p>
          <w:p w14:paraId="7A181FEB" w14:textId="77777777" w:rsidR="00B6785F" w:rsidRDefault="00B6785F" w:rsidP="00B6785F">
            <w:pPr>
              <w:pStyle w:val="ListParagraph"/>
            </w:pPr>
          </w:p>
          <w:p w14:paraId="7A181FEC" w14:textId="77777777" w:rsidR="00B6785F" w:rsidRDefault="00B6785F">
            <w:pPr>
              <w:numPr>
                <w:ilvl w:val="1"/>
                <w:numId w:val="2"/>
              </w:numPr>
              <w:tabs>
                <w:tab w:val="clear" w:pos="680"/>
                <w:tab w:val="num" w:pos="900"/>
              </w:tabs>
              <w:ind w:left="900" w:right="-108" w:hanging="360"/>
            </w:pPr>
            <w:r>
              <w:t xml:space="preserve">Participates in regular reviews with Lead Nurses, Lead CNS, consultants and managerial </w:t>
            </w:r>
            <w:r w:rsidR="00F75B71">
              <w:t>staff, feedback relevant information regarding service.</w:t>
            </w:r>
          </w:p>
          <w:p w14:paraId="7A181FED" w14:textId="77777777" w:rsidR="008319E2" w:rsidRDefault="008319E2">
            <w:pPr>
              <w:ind w:right="33"/>
              <w:jc w:val="both"/>
            </w:pPr>
          </w:p>
          <w:p w14:paraId="7A181FEE" w14:textId="77777777" w:rsidR="008319E2" w:rsidRDefault="008319E2">
            <w:pPr>
              <w:ind w:right="33"/>
              <w:jc w:val="both"/>
            </w:pPr>
            <w:r>
              <w:tab/>
            </w:r>
            <w:r>
              <w:tab/>
            </w:r>
          </w:p>
        </w:tc>
      </w:tr>
      <w:tr w:rsidR="008319E2" w14:paraId="7A182005" w14:textId="77777777">
        <w:tc>
          <w:tcPr>
            <w:tcW w:w="9828" w:type="dxa"/>
            <w:gridSpan w:val="2"/>
          </w:tcPr>
          <w:p w14:paraId="7A181FF0" w14:textId="77777777" w:rsidR="008319E2" w:rsidRDefault="008319E2">
            <w:pPr>
              <w:ind w:right="-270"/>
              <w:jc w:val="both"/>
              <w:rPr>
                <w:b/>
                <w:bCs/>
              </w:rPr>
            </w:pPr>
          </w:p>
          <w:p w14:paraId="7A181FF1" w14:textId="77777777" w:rsidR="008319E2" w:rsidRDefault="008319E2">
            <w:pPr>
              <w:numPr>
                <w:ilvl w:val="0"/>
                <w:numId w:val="1"/>
              </w:numPr>
              <w:tabs>
                <w:tab w:val="left" w:pos="540"/>
              </w:tabs>
              <w:ind w:right="-270" w:hanging="720"/>
              <w:jc w:val="both"/>
              <w:rPr>
                <w:b/>
                <w:bCs/>
              </w:rPr>
            </w:pPr>
            <w:r>
              <w:rPr>
                <w:b/>
                <w:bCs/>
              </w:rPr>
              <w:t>COMMUNICATIONS AND RELATIONSHIPS</w:t>
            </w:r>
          </w:p>
          <w:p w14:paraId="7A181FF2" w14:textId="77777777" w:rsidR="008319E2" w:rsidRDefault="008319E2">
            <w:pPr>
              <w:tabs>
                <w:tab w:val="left" w:pos="540"/>
              </w:tabs>
              <w:ind w:right="256"/>
              <w:jc w:val="both"/>
              <w:rPr>
                <w:b/>
                <w:bCs/>
              </w:rPr>
            </w:pPr>
          </w:p>
          <w:p w14:paraId="7A181FF3" w14:textId="77777777" w:rsidR="008319E2" w:rsidRDefault="008319E2" w:rsidP="00BC2B46">
            <w:pPr>
              <w:numPr>
                <w:ilvl w:val="0"/>
                <w:numId w:val="14"/>
              </w:numPr>
              <w:tabs>
                <w:tab w:val="clear" w:pos="1080"/>
                <w:tab w:val="left" w:pos="540"/>
                <w:tab w:val="num" w:pos="900"/>
              </w:tabs>
              <w:ind w:left="900" w:right="256"/>
              <w:jc w:val="both"/>
              <w:rPr>
                <w:bCs/>
              </w:rPr>
            </w:pPr>
            <w:r>
              <w:rPr>
                <w:bCs/>
              </w:rPr>
              <w:t xml:space="preserve">Acts as a patient/ staff advocate through the application of ethical, legal and professional knowledge and skills.  </w:t>
            </w:r>
          </w:p>
          <w:p w14:paraId="7A181FF4" w14:textId="77777777" w:rsidR="008319E2" w:rsidRDefault="008319E2">
            <w:pPr>
              <w:ind w:right="252"/>
              <w:jc w:val="both"/>
              <w:rPr>
                <w:b/>
                <w:bCs/>
              </w:rPr>
            </w:pPr>
          </w:p>
          <w:p w14:paraId="7A181FF5" w14:textId="77777777" w:rsidR="008319E2" w:rsidRDefault="008319E2" w:rsidP="002161D8">
            <w:pPr>
              <w:numPr>
                <w:ilvl w:val="0"/>
                <w:numId w:val="4"/>
              </w:numPr>
              <w:tabs>
                <w:tab w:val="clear" w:pos="680"/>
                <w:tab w:val="num" w:pos="900"/>
              </w:tabs>
              <w:ind w:left="900" w:right="252" w:hanging="360"/>
              <w:jc w:val="both"/>
            </w:pPr>
            <w:r>
              <w:t>Engage in effective communication with patients, relatives and visitors, often delivering complex a</w:t>
            </w:r>
            <w:r w:rsidR="00CC72E1">
              <w:t xml:space="preserve">nd highly sensitive information, using high degree of tact and sensitivity. This may </w:t>
            </w:r>
            <w:r w:rsidR="002161D8">
              <w:t>include withdrawal of treatment</w:t>
            </w:r>
          </w:p>
          <w:p w14:paraId="7A181FF6" w14:textId="77777777" w:rsidR="002161D8" w:rsidRDefault="002161D8" w:rsidP="002161D8">
            <w:pPr>
              <w:ind w:left="900" w:right="252"/>
              <w:jc w:val="both"/>
            </w:pPr>
          </w:p>
          <w:p w14:paraId="7A181FF7" w14:textId="77777777" w:rsidR="002161D8" w:rsidRPr="008A50E9" w:rsidRDefault="002161D8" w:rsidP="002161D8">
            <w:pPr>
              <w:numPr>
                <w:ilvl w:val="0"/>
                <w:numId w:val="4"/>
              </w:numPr>
              <w:tabs>
                <w:tab w:val="clear" w:pos="680"/>
                <w:tab w:val="num" w:pos="900"/>
              </w:tabs>
              <w:ind w:left="900" w:right="252" w:hanging="360"/>
              <w:jc w:val="both"/>
            </w:pPr>
            <w:r w:rsidRPr="008A50E9">
              <w:t>Communicate what might be regarded as contentious clinical information to the MDT, acknowledging and accepting conflicting views, reconciling professional differences of opinion that will help facilitate patient care.</w:t>
            </w:r>
          </w:p>
          <w:p w14:paraId="7A181FF8" w14:textId="77777777" w:rsidR="002161D8" w:rsidRDefault="002161D8" w:rsidP="002161D8">
            <w:pPr>
              <w:tabs>
                <w:tab w:val="num" w:pos="900"/>
              </w:tabs>
              <w:ind w:right="252"/>
              <w:jc w:val="both"/>
            </w:pPr>
          </w:p>
          <w:p w14:paraId="7A181FF9" w14:textId="77777777" w:rsidR="008319E2" w:rsidRDefault="008319E2" w:rsidP="00BC2B46">
            <w:pPr>
              <w:numPr>
                <w:ilvl w:val="0"/>
                <w:numId w:val="4"/>
              </w:numPr>
              <w:tabs>
                <w:tab w:val="clear" w:pos="680"/>
                <w:tab w:val="num" w:pos="900"/>
              </w:tabs>
              <w:ind w:left="900" w:right="252" w:hanging="360"/>
              <w:jc w:val="both"/>
            </w:pPr>
            <w:r>
              <w:t>Demonstrates effective verbal and written communication with all members of the multidisciplinary team within own department and relevant departments, which service the clinical area.</w:t>
            </w:r>
          </w:p>
          <w:p w14:paraId="7A181FFA" w14:textId="77777777" w:rsidR="00EE609B" w:rsidRDefault="00EE609B" w:rsidP="00EE609B">
            <w:pPr>
              <w:pStyle w:val="ListParagraph"/>
            </w:pPr>
          </w:p>
          <w:p w14:paraId="7A181FFB" w14:textId="77777777" w:rsidR="00EE609B" w:rsidRDefault="00EE609B" w:rsidP="00BC2B46">
            <w:pPr>
              <w:numPr>
                <w:ilvl w:val="0"/>
                <w:numId w:val="4"/>
              </w:numPr>
              <w:tabs>
                <w:tab w:val="clear" w:pos="680"/>
                <w:tab w:val="num" w:pos="900"/>
              </w:tabs>
              <w:ind w:left="900" w:right="252" w:hanging="360"/>
              <w:jc w:val="both"/>
            </w:pPr>
            <w:r>
              <w:t>Ensure MDT plans are relayed to relevant care givers to enable time efficient care.</w:t>
            </w:r>
          </w:p>
          <w:p w14:paraId="7A181FFC" w14:textId="77777777" w:rsidR="00EE609B" w:rsidRDefault="00EE609B" w:rsidP="00EE609B">
            <w:pPr>
              <w:pStyle w:val="ListParagraph"/>
            </w:pPr>
          </w:p>
          <w:p w14:paraId="7A181FFD" w14:textId="77777777" w:rsidR="00EE609B" w:rsidRDefault="00EE609B" w:rsidP="00BC2B46">
            <w:pPr>
              <w:numPr>
                <w:ilvl w:val="0"/>
                <w:numId w:val="4"/>
              </w:numPr>
              <w:tabs>
                <w:tab w:val="clear" w:pos="680"/>
                <w:tab w:val="num" w:pos="900"/>
              </w:tabs>
              <w:ind w:left="900" w:right="252" w:hanging="360"/>
              <w:jc w:val="both"/>
            </w:pPr>
            <w:r>
              <w:t>Demonstrates effective verbal and written communication with all members of the MDT within own department and relevant departments, which service the clinical area.</w:t>
            </w:r>
          </w:p>
          <w:p w14:paraId="7A181FFE" w14:textId="77777777" w:rsidR="008319E2" w:rsidRDefault="008319E2">
            <w:pPr>
              <w:ind w:right="252"/>
              <w:jc w:val="both"/>
            </w:pPr>
          </w:p>
          <w:p w14:paraId="7A181FFF" w14:textId="77777777" w:rsidR="008319E2" w:rsidRDefault="008319E2" w:rsidP="00BC2B46">
            <w:pPr>
              <w:pStyle w:val="BodyText"/>
              <w:numPr>
                <w:ilvl w:val="0"/>
                <w:numId w:val="4"/>
              </w:numPr>
              <w:tabs>
                <w:tab w:val="clear" w:pos="680"/>
                <w:tab w:val="num" w:pos="900"/>
              </w:tabs>
              <w:spacing w:line="264" w:lineRule="auto"/>
              <w:ind w:left="900" w:right="252" w:hanging="360"/>
              <w:rPr>
                <w:rFonts w:ascii="Times New Roman" w:hAnsi="Times New Roman"/>
                <w:bCs/>
                <w:sz w:val="24"/>
                <w:szCs w:val="24"/>
              </w:rPr>
            </w:pPr>
            <w:r>
              <w:rPr>
                <w:rFonts w:ascii="Times New Roman" w:hAnsi="Times New Roman"/>
                <w:bCs/>
                <w:sz w:val="24"/>
                <w:szCs w:val="24"/>
              </w:rPr>
              <w:t>Design referral protocol and make</w:t>
            </w:r>
            <w:r>
              <w:rPr>
                <w:rFonts w:ascii="Times New Roman" w:hAnsi="Times New Roman"/>
                <w:b/>
                <w:bCs/>
                <w:sz w:val="24"/>
                <w:szCs w:val="24"/>
              </w:rPr>
              <w:t xml:space="preserve"> </w:t>
            </w:r>
            <w:r>
              <w:rPr>
                <w:rFonts w:ascii="Times New Roman" w:hAnsi="Times New Roman"/>
                <w:bCs/>
                <w:sz w:val="24"/>
                <w:szCs w:val="24"/>
              </w:rPr>
              <w:t xml:space="preserve">justifiable referrals to a wide range of other healthcare professionals and specialities, which may include the admission, or discharge of patients from Small Procedure Room. </w:t>
            </w:r>
          </w:p>
          <w:p w14:paraId="7A182000" w14:textId="77777777" w:rsidR="008319E2" w:rsidRDefault="008319E2" w:rsidP="00BC2B46">
            <w:pPr>
              <w:pStyle w:val="BodyText"/>
              <w:numPr>
                <w:ilvl w:val="0"/>
                <w:numId w:val="4"/>
              </w:numPr>
              <w:tabs>
                <w:tab w:val="clear" w:pos="680"/>
                <w:tab w:val="num" w:pos="900"/>
              </w:tabs>
              <w:spacing w:line="264" w:lineRule="auto"/>
              <w:ind w:left="900" w:right="252" w:hanging="360"/>
              <w:rPr>
                <w:rFonts w:ascii="Times New Roman" w:hAnsi="Times New Roman"/>
                <w:bCs/>
                <w:sz w:val="24"/>
                <w:szCs w:val="24"/>
              </w:rPr>
            </w:pPr>
            <w:r>
              <w:rPr>
                <w:rFonts w:ascii="Times New Roman" w:hAnsi="Times New Roman"/>
                <w:bCs/>
                <w:sz w:val="24"/>
                <w:szCs w:val="24"/>
              </w:rPr>
              <w:t>Provides support, empathy and reassurance in the delivery of patient care</w:t>
            </w:r>
          </w:p>
          <w:p w14:paraId="7A182001" w14:textId="77777777" w:rsidR="008319E2" w:rsidRDefault="008319E2" w:rsidP="00BC2B46">
            <w:pPr>
              <w:pStyle w:val="BodyText"/>
              <w:numPr>
                <w:ilvl w:val="0"/>
                <w:numId w:val="4"/>
              </w:numPr>
              <w:tabs>
                <w:tab w:val="clear" w:pos="680"/>
                <w:tab w:val="num" w:pos="900"/>
              </w:tabs>
              <w:spacing w:line="264" w:lineRule="auto"/>
              <w:ind w:left="900" w:right="252" w:hanging="360"/>
              <w:rPr>
                <w:rFonts w:ascii="Times New Roman" w:hAnsi="Times New Roman"/>
                <w:bCs/>
                <w:sz w:val="24"/>
                <w:szCs w:val="24"/>
              </w:rPr>
            </w:pPr>
            <w:r>
              <w:rPr>
                <w:rFonts w:ascii="Times New Roman" w:hAnsi="Times New Roman"/>
                <w:bCs/>
                <w:sz w:val="24"/>
                <w:szCs w:val="24"/>
              </w:rPr>
              <w:t>Contribute to a supportive environment in the interest of staff morale.</w:t>
            </w:r>
          </w:p>
          <w:p w14:paraId="7A182002" w14:textId="77777777" w:rsidR="008319E2" w:rsidRDefault="008319E2" w:rsidP="00BC2B46">
            <w:pPr>
              <w:pStyle w:val="BodyText"/>
              <w:numPr>
                <w:ilvl w:val="0"/>
                <w:numId w:val="4"/>
              </w:numPr>
              <w:tabs>
                <w:tab w:val="clear" w:pos="680"/>
                <w:tab w:val="num" w:pos="900"/>
              </w:tabs>
              <w:spacing w:line="264" w:lineRule="auto"/>
              <w:ind w:left="900" w:right="252" w:hanging="360"/>
              <w:rPr>
                <w:rFonts w:ascii="Times New Roman" w:hAnsi="Times New Roman"/>
                <w:bCs/>
                <w:sz w:val="24"/>
                <w:szCs w:val="24"/>
              </w:rPr>
            </w:pPr>
            <w:r>
              <w:rPr>
                <w:rFonts w:ascii="Times New Roman" w:hAnsi="Times New Roman"/>
                <w:bCs/>
                <w:sz w:val="24"/>
                <w:szCs w:val="24"/>
              </w:rPr>
              <w:t>Develop external professional networks that promote both the profession and organisation.</w:t>
            </w:r>
          </w:p>
          <w:p w14:paraId="7A182003" w14:textId="77777777" w:rsidR="008319E2" w:rsidRDefault="008319E2" w:rsidP="00BC2B46">
            <w:pPr>
              <w:pStyle w:val="BodyText"/>
              <w:numPr>
                <w:ilvl w:val="0"/>
                <w:numId w:val="4"/>
              </w:numPr>
              <w:tabs>
                <w:tab w:val="clear" w:pos="680"/>
                <w:tab w:val="num" w:pos="900"/>
              </w:tabs>
              <w:spacing w:line="264" w:lineRule="auto"/>
              <w:ind w:left="900" w:right="252" w:hanging="360"/>
              <w:rPr>
                <w:rFonts w:ascii="Times New Roman" w:hAnsi="Times New Roman"/>
                <w:bCs/>
                <w:sz w:val="24"/>
                <w:szCs w:val="24"/>
              </w:rPr>
            </w:pPr>
            <w:r>
              <w:rPr>
                <w:rFonts w:ascii="Times New Roman" w:hAnsi="Times New Roman"/>
                <w:bCs/>
                <w:sz w:val="24"/>
                <w:szCs w:val="24"/>
              </w:rPr>
              <w:t>To present an alternative choice of care to patients.</w:t>
            </w:r>
          </w:p>
          <w:p w14:paraId="7A182004" w14:textId="77777777" w:rsidR="008319E2" w:rsidRPr="002161D8" w:rsidRDefault="008319E2" w:rsidP="002161D8">
            <w:pPr>
              <w:pStyle w:val="BodyText"/>
              <w:numPr>
                <w:ilvl w:val="0"/>
                <w:numId w:val="4"/>
              </w:numPr>
              <w:tabs>
                <w:tab w:val="clear" w:pos="680"/>
                <w:tab w:val="num" w:pos="900"/>
              </w:tabs>
              <w:spacing w:line="264" w:lineRule="auto"/>
              <w:ind w:left="900" w:right="252" w:hanging="360"/>
              <w:rPr>
                <w:rFonts w:ascii="Times New Roman" w:hAnsi="Times New Roman"/>
                <w:bCs/>
                <w:sz w:val="24"/>
                <w:szCs w:val="24"/>
              </w:rPr>
            </w:pPr>
            <w:r>
              <w:rPr>
                <w:rFonts w:ascii="Times New Roman" w:hAnsi="Times New Roman"/>
                <w:bCs/>
                <w:sz w:val="24"/>
                <w:szCs w:val="24"/>
              </w:rPr>
              <w:t>Appropriate referral to Medical Staff</w:t>
            </w:r>
            <w:r w:rsidR="00EE609B">
              <w:rPr>
                <w:rFonts w:ascii="Times New Roman" w:hAnsi="Times New Roman"/>
                <w:bCs/>
                <w:sz w:val="24"/>
                <w:szCs w:val="24"/>
              </w:rPr>
              <w:t>, communicate effectively with consultants in charge of patient care should there be a change in patients’ health/new diagnosis.</w:t>
            </w:r>
          </w:p>
        </w:tc>
      </w:tr>
      <w:tr w:rsidR="008319E2" w14:paraId="7A18201D" w14:textId="77777777">
        <w:tc>
          <w:tcPr>
            <w:tcW w:w="9828" w:type="dxa"/>
            <w:gridSpan w:val="2"/>
          </w:tcPr>
          <w:p w14:paraId="7A182006" w14:textId="77777777" w:rsidR="008319E2" w:rsidRDefault="008319E2">
            <w:pPr>
              <w:ind w:right="-270"/>
              <w:jc w:val="both"/>
              <w:rPr>
                <w:b/>
                <w:bCs/>
              </w:rPr>
            </w:pPr>
          </w:p>
          <w:p w14:paraId="7A182007" w14:textId="77777777" w:rsidR="008319E2" w:rsidRDefault="008319E2" w:rsidP="00BC2B46">
            <w:pPr>
              <w:numPr>
                <w:ilvl w:val="0"/>
                <w:numId w:val="8"/>
              </w:numPr>
              <w:tabs>
                <w:tab w:val="clear" w:pos="454"/>
                <w:tab w:val="num" w:pos="540"/>
              </w:tabs>
              <w:ind w:right="-270"/>
              <w:jc w:val="both"/>
              <w:rPr>
                <w:b/>
                <w:bCs/>
              </w:rPr>
            </w:pPr>
            <w:r>
              <w:rPr>
                <w:b/>
                <w:bCs/>
              </w:rPr>
              <w:t>PHYSICAL DEMANDS OF THE JOB</w:t>
            </w:r>
          </w:p>
          <w:p w14:paraId="7A182008" w14:textId="77777777" w:rsidR="008319E2" w:rsidRDefault="008319E2">
            <w:pPr>
              <w:ind w:left="360" w:right="-270"/>
              <w:jc w:val="both"/>
              <w:rPr>
                <w:b/>
                <w:bCs/>
              </w:rPr>
            </w:pPr>
          </w:p>
          <w:p w14:paraId="7A182009" w14:textId="77777777" w:rsidR="008319E2" w:rsidRDefault="008319E2">
            <w:pPr>
              <w:numPr>
                <w:ilvl w:val="0"/>
                <w:numId w:val="5"/>
              </w:numPr>
              <w:ind w:right="-270"/>
              <w:jc w:val="both"/>
            </w:pPr>
            <w:r>
              <w:t>Moving and handling of patients from self-caring to total dependence</w:t>
            </w:r>
          </w:p>
          <w:p w14:paraId="7A18200A" w14:textId="77777777" w:rsidR="008319E2" w:rsidRDefault="008319E2">
            <w:pPr>
              <w:ind w:left="360" w:right="-270"/>
              <w:jc w:val="both"/>
            </w:pPr>
          </w:p>
          <w:p w14:paraId="7A18200B" w14:textId="77777777" w:rsidR="00486DD8" w:rsidRDefault="00486DD8" w:rsidP="00486DD8">
            <w:pPr>
              <w:numPr>
                <w:ilvl w:val="0"/>
                <w:numId w:val="5"/>
              </w:numPr>
              <w:ind w:right="-270"/>
              <w:jc w:val="both"/>
            </w:pPr>
            <w:r>
              <w:t>High degree of t</w:t>
            </w:r>
            <w:r w:rsidR="008319E2">
              <w:t>echnical</w:t>
            </w:r>
            <w:r>
              <w:t xml:space="preserve"> skill</w:t>
            </w:r>
            <w:r w:rsidR="008319E2">
              <w:t xml:space="preserve"> and manual dexterity/expertise required for</w:t>
            </w:r>
          </w:p>
          <w:p w14:paraId="7A18200C" w14:textId="77777777" w:rsidR="008319E2" w:rsidRDefault="008319E2" w:rsidP="002161D8">
            <w:pPr>
              <w:ind w:left="1040" w:right="-270"/>
              <w:jc w:val="both"/>
            </w:pPr>
            <w:r>
              <w:t xml:space="preserve"> invasive procedures</w:t>
            </w:r>
          </w:p>
          <w:p w14:paraId="7A18200D" w14:textId="77777777" w:rsidR="008319E2" w:rsidRDefault="008319E2">
            <w:pPr>
              <w:ind w:right="-270"/>
              <w:jc w:val="both"/>
            </w:pPr>
          </w:p>
          <w:p w14:paraId="7A18200E" w14:textId="77777777" w:rsidR="008319E2" w:rsidRDefault="008319E2">
            <w:pPr>
              <w:numPr>
                <w:ilvl w:val="0"/>
                <w:numId w:val="5"/>
              </w:numPr>
              <w:ind w:right="-270"/>
              <w:jc w:val="both"/>
            </w:pPr>
            <w:r>
              <w:t>Moving and handling of equipment.</w:t>
            </w:r>
          </w:p>
          <w:p w14:paraId="7A18200F" w14:textId="77777777" w:rsidR="008319E2" w:rsidRDefault="008319E2">
            <w:pPr>
              <w:ind w:left="360" w:right="-270"/>
              <w:jc w:val="both"/>
            </w:pPr>
            <w:r>
              <w:t xml:space="preserve"> </w:t>
            </w:r>
          </w:p>
          <w:p w14:paraId="7A182010" w14:textId="77777777" w:rsidR="008319E2" w:rsidRDefault="008319E2">
            <w:pPr>
              <w:numPr>
                <w:ilvl w:val="0"/>
                <w:numId w:val="5"/>
              </w:numPr>
              <w:ind w:right="-270"/>
              <w:jc w:val="both"/>
            </w:pPr>
            <w:r>
              <w:t xml:space="preserve">Walks/stands for most of shift. Frequent </w:t>
            </w:r>
            <w:r w:rsidR="00486DD8">
              <w:t>long</w:t>
            </w:r>
            <w:r>
              <w:t xml:space="preserve"> periods of moderate physical effort</w:t>
            </w:r>
            <w:r w:rsidR="00486DD8">
              <w:t xml:space="preserve"> and high level of concentration</w:t>
            </w:r>
          </w:p>
          <w:p w14:paraId="7A182011" w14:textId="77777777" w:rsidR="00EE609B" w:rsidRDefault="00EE609B" w:rsidP="00EE609B">
            <w:pPr>
              <w:pStyle w:val="ListParagraph"/>
            </w:pPr>
          </w:p>
          <w:p w14:paraId="7A182012" w14:textId="77777777" w:rsidR="00EE609B" w:rsidRDefault="00EE609B">
            <w:pPr>
              <w:numPr>
                <w:ilvl w:val="0"/>
                <w:numId w:val="5"/>
              </w:numPr>
              <w:ind w:right="-270"/>
              <w:jc w:val="both"/>
            </w:pPr>
            <w:r>
              <w:t>Driving between facilities/clients as required</w:t>
            </w:r>
            <w:r w:rsidR="004D30C5">
              <w:t>, sometimes long distances.</w:t>
            </w:r>
          </w:p>
          <w:p w14:paraId="7A182013" w14:textId="77777777" w:rsidR="008319E2" w:rsidRDefault="008319E2">
            <w:pPr>
              <w:ind w:left="360" w:right="-270"/>
              <w:jc w:val="both"/>
            </w:pPr>
          </w:p>
          <w:p w14:paraId="7A182014" w14:textId="77777777" w:rsidR="00EE609B" w:rsidRDefault="008319E2" w:rsidP="00EE609B">
            <w:pPr>
              <w:numPr>
                <w:ilvl w:val="0"/>
                <w:numId w:val="5"/>
              </w:numPr>
              <w:ind w:right="-270"/>
              <w:jc w:val="both"/>
            </w:pPr>
            <w:r>
              <w:t>Exposure to body fluids/therapeutic products.</w:t>
            </w:r>
          </w:p>
          <w:p w14:paraId="7A182015" w14:textId="77777777" w:rsidR="00EE609B" w:rsidRDefault="00EE609B" w:rsidP="00EE609B">
            <w:pPr>
              <w:pStyle w:val="ListParagraph"/>
            </w:pPr>
          </w:p>
          <w:p w14:paraId="7A182016" w14:textId="77777777" w:rsidR="00EE609B" w:rsidRDefault="00EE609B" w:rsidP="00EE609B">
            <w:pPr>
              <w:numPr>
                <w:ilvl w:val="0"/>
                <w:numId w:val="5"/>
              </w:numPr>
              <w:ind w:right="-270"/>
              <w:jc w:val="both"/>
            </w:pPr>
            <w:r>
              <w:t xml:space="preserve">Required to work with expert precision at reasonable speed. Required to </w:t>
            </w:r>
          </w:p>
          <w:p w14:paraId="7A182017" w14:textId="77777777" w:rsidR="00EE609B" w:rsidRDefault="00EE609B" w:rsidP="00EE609B">
            <w:pPr>
              <w:ind w:left="360" w:right="-270"/>
              <w:jc w:val="both"/>
            </w:pPr>
            <w:r>
              <w:t xml:space="preserve">           have excellent manual dexterity skills and perform with a high degree of concentration for  </w:t>
            </w:r>
          </w:p>
          <w:p w14:paraId="7A182018" w14:textId="77777777" w:rsidR="00EE609B" w:rsidRDefault="00EE609B" w:rsidP="00EE609B">
            <w:pPr>
              <w:ind w:left="360" w:right="-270"/>
              <w:jc w:val="both"/>
            </w:pPr>
            <w:r>
              <w:t xml:space="preserve">           </w:t>
            </w:r>
            <w:proofErr w:type="gramStart"/>
            <w:r>
              <w:t>multiple</w:t>
            </w:r>
            <w:proofErr w:type="gramEnd"/>
            <w:r>
              <w:t xml:space="preserve"> periods in each shift. Requires high degree of accuracy when handling</w:t>
            </w:r>
          </w:p>
          <w:p w14:paraId="7A182019" w14:textId="77777777" w:rsidR="00EE609B" w:rsidRDefault="00EE609B" w:rsidP="00EE609B">
            <w:pPr>
              <w:ind w:right="-270"/>
              <w:jc w:val="both"/>
            </w:pPr>
            <w:r>
              <w:t xml:space="preserve">                 </w:t>
            </w:r>
            <w:proofErr w:type="gramStart"/>
            <w:r>
              <w:t>specimens</w:t>
            </w:r>
            <w:proofErr w:type="gramEnd"/>
            <w:r>
              <w:t>, instruments and delicate tissue  to ensure optimum outcome for patient.</w:t>
            </w:r>
          </w:p>
          <w:p w14:paraId="7A18201A" w14:textId="77777777" w:rsidR="008319E2" w:rsidRPr="002161D8" w:rsidRDefault="008319E2" w:rsidP="002161D8">
            <w:pPr>
              <w:ind w:right="-270"/>
              <w:jc w:val="both"/>
            </w:pPr>
          </w:p>
          <w:p w14:paraId="7A18201B" w14:textId="77777777" w:rsidR="008319E2" w:rsidRDefault="008319E2">
            <w:pPr>
              <w:ind w:left="360" w:right="540"/>
              <w:jc w:val="both"/>
              <w:rPr>
                <w:sz w:val="22"/>
              </w:rPr>
            </w:pPr>
          </w:p>
          <w:p w14:paraId="7A18201C" w14:textId="77777777" w:rsidR="008319E2" w:rsidRDefault="008319E2">
            <w:pPr>
              <w:ind w:left="360" w:right="-270"/>
              <w:jc w:val="both"/>
              <w:rPr>
                <w:b/>
                <w:bCs/>
              </w:rPr>
            </w:pPr>
          </w:p>
        </w:tc>
      </w:tr>
      <w:tr w:rsidR="008319E2" w14:paraId="7A182040" w14:textId="77777777">
        <w:tc>
          <w:tcPr>
            <w:tcW w:w="9828" w:type="dxa"/>
            <w:gridSpan w:val="2"/>
          </w:tcPr>
          <w:p w14:paraId="7A18201E" w14:textId="77777777" w:rsidR="008319E2" w:rsidRDefault="008319E2">
            <w:pPr>
              <w:ind w:right="-270"/>
              <w:jc w:val="both"/>
              <w:rPr>
                <w:b/>
                <w:bCs/>
              </w:rPr>
            </w:pPr>
          </w:p>
          <w:p w14:paraId="7A18201F" w14:textId="77777777" w:rsidR="008319E2" w:rsidRDefault="008319E2" w:rsidP="00BC2B46">
            <w:pPr>
              <w:numPr>
                <w:ilvl w:val="0"/>
                <w:numId w:val="9"/>
              </w:numPr>
              <w:tabs>
                <w:tab w:val="clear" w:pos="814"/>
                <w:tab w:val="num" w:pos="540"/>
              </w:tabs>
              <w:ind w:right="-270" w:hanging="814"/>
              <w:jc w:val="both"/>
              <w:rPr>
                <w:b/>
                <w:bCs/>
              </w:rPr>
            </w:pPr>
            <w:r>
              <w:rPr>
                <w:b/>
                <w:bCs/>
              </w:rPr>
              <w:t>MOST CHALLENGING/DIFFICULT PARTS OF THE JOB</w:t>
            </w:r>
          </w:p>
          <w:p w14:paraId="7A182020" w14:textId="77777777" w:rsidR="008319E2" w:rsidRDefault="008319E2">
            <w:pPr>
              <w:ind w:right="252"/>
              <w:jc w:val="both"/>
              <w:rPr>
                <w:b/>
                <w:bCs/>
              </w:rPr>
            </w:pPr>
          </w:p>
          <w:p w14:paraId="7A182021" w14:textId="77777777" w:rsidR="008319E2" w:rsidRDefault="008319E2" w:rsidP="00BC2B46">
            <w:pPr>
              <w:numPr>
                <w:ilvl w:val="1"/>
                <w:numId w:val="9"/>
              </w:numPr>
              <w:tabs>
                <w:tab w:val="clear" w:pos="1440"/>
                <w:tab w:val="num" w:pos="900"/>
              </w:tabs>
              <w:ind w:left="900" w:right="252"/>
              <w:jc w:val="both"/>
              <w:rPr>
                <w:bCs/>
              </w:rPr>
            </w:pPr>
            <w:r>
              <w:rPr>
                <w:bCs/>
              </w:rPr>
              <w:t xml:space="preserve">  Eliciting information and making decisions on case management based on complex  </w:t>
            </w:r>
          </w:p>
          <w:p w14:paraId="7A182022" w14:textId="77777777" w:rsidR="008319E2" w:rsidRDefault="008319E2">
            <w:pPr>
              <w:ind w:left="900" w:right="252"/>
              <w:jc w:val="both"/>
              <w:rPr>
                <w:bCs/>
              </w:rPr>
            </w:pPr>
            <w:r>
              <w:rPr>
                <w:bCs/>
              </w:rPr>
              <w:t xml:space="preserve">  Holistic information e.g. patient symptoms any previous labor</w:t>
            </w:r>
            <w:r w:rsidR="00FA7DF3">
              <w:rPr>
                <w:bCs/>
              </w:rPr>
              <w:t>a</w:t>
            </w:r>
            <w:r>
              <w:rPr>
                <w:bCs/>
              </w:rPr>
              <w:t>tory results and history</w:t>
            </w:r>
          </w:p>
          <w:p w14:paraId="7A182023" w14:textId="77777777" w:rsidR="008319E2" w:rsidRDefault="008319E2">
            <w:pPr>
              <w:ind w:left="900" w:right="252"/>
              <w:jc w:val="both"/>
              <w:rPr>
                <w:bCs/>
              </w:rPr>
            </w:pPr>
            <w:r>
              <w:rPr>
                <w:bCs/>
              </w:rPr>
              <w:t xml:space="preserve">  Of lesion.     </w:t>
            </w:r>
          </w:p>
          <w:p w14:paraId="7A182024" w14:textId="77777777" w:rsidR="008319E2" w:rsidRDefault="008319E2" w:rsidP="002161D8">
            <w:pPr>
              <w:ind w:right="252"/>
              <w:jc w:val="both"/>
            </w:pPr>
          </w:p>
          <w:p w14:paraId="7A182025" w14:textId="77777777" w:rsidR="008319E2" w:rsidRDefault="008319E2" w:rsidP="001B0518">
            <w:pPr>
              <w:numPr>
                <w:ilvl w:val="0"/>
                <w:numId w:val="10"/>
              </w:numPr>
              <w:ind w:right="252" w:hanging="464"/>
              <w:jc w:val="both"/>
            </w:pPr>
            <w:r>
              <w:t>Planning individual patient care within the context of an interdependent healthcare team</w:t>
            </w:r>
          </w:p>
          <w:p w14:paraId="7A182026" w14:textId="77777777" w:rsidR="001B0518" w:rsidRDefault="001B0518" w:rsidP="001B0518">
            <w:pPr>
              <w:pStyle w:val="ListParagraph"/>
            </w:pPr>
          </w:p>
          <w:p w14:paraId="7A182027" w14:textId="77777777" w:rsidR="002161D8" w:rsidRPr="009A61D7" w:rsidRDefault="002161D8" w:rsidP="002161D8">
            <w:pPr>
              <w:numPr>
                <w:ilvl w:val="0"/>
                <w:numId w:val="10"/>
              </w:numPr>
              <w:ind w:right="252" w:hanging="464"/>
              <w:jc w:val="both"/>
              <w:rPr>
                <w:b/>
                <w:bCs/>
              </w:rPr>
            </w:pPr>
            <w:r w:rsidRPr="009A61D7">
              <w:t xml:space="preserve">Making autonomous decisions on a daily basis, using own clinical assessment and judgement as to </w:t>
            </w:r>
            <w:r w:rsidR="004B412F" w:rsidRPr="009A61D7">
              <w:t xml:space="preserve">recognise new pre-cancerous and cancerous skin lesions, signs of local, </w:t>
            </w:r>
            <w:proofErr w:type="spellStart"/>
            <w:r w:rsidR="004B412F" w:rsidRPr="009A61D7">
              <w:t>intransit</w:t>
            </w:r>
            <w:proofErr w:type="spellEnd"/>
            <w:r w:rsidR="004B412F" w:rsidRPr="009A61D7">
              <w:t xml:space="preserve">, regional and distant metastases and plan suitable investigations or treatment in </w:t>
            </w:r>
            <w:r w:rsidR="00983314" w:rsidRPr="009A61D7">
              <w:t xml:space="preserve">conjunction with </w:t>
            </w:r>
            <w:r w:rsidR="004B412F" w:rsidRPr="009A61D7">
              <w:t xml:space="preserve">CNS and </w:t>
            </w:r>
            <w:r w:rsidR="00983314" w:rsidRPr="009A61D7">
              <w:t>Consultants</w:t>
            </w:r>
            <w:r w:rsidRPr="009A61D7">
              <w:t xml:space="preserve"> and </w:t>
            </w:r>
            <w:r w:rsidR="004B412F" w:rsidRPr="009A61D7">
              <w:t xml:space="preserve">also recognise </w:t>
            </w:r>
            <w:r w:rsidRPr="009A61D7">
              <w:t>when to discharge patients from the service</w:t>
            </w:r>
            <w:r w:rsidR="004B412F" w:rsidRPr="009A61D7">
              <w:t xml:space="preserve"> as per national skin cancer follow up guidelines</w:t>
            </w:r>
            <w:r w:rsidRPr="009A61D7">
              <w:t>.</w:t>
            </w:r>
          </w:p>
          <w:p w14:paraId="7A182028" w14:textId="77777777" w:rsidR="002161D8" w:rsidRPr="009A61D7" w:rsidRDefault="002161D8" w:rsidP="002161D8">
            <w:pPr>
              <w:pStyle w:val="ListParagraph"/>
              <w:rPr>
                <w:rFonts w:ascii="Lucida Sans Unicode" w:hAnsi="Lucida Sans Unicode" w:cs="Lucida Sans Unicode"/>
                <w:b/>
                <w:bCs/>
              </w:rPr>
            </w:pPr>
          </w:p>
          <w:p w14:paraId="7A182029" w14:textId="77777777" w:rsidR="002161D8" w:rsidRPr="009A61D7" w:rsidRDefault="002161D8" w:rsidP="002161D8">
            <w:pPr>
              <w:numPr>
                <w:ilvl w:val="0"/>
                <w:numId w:val="10"/>
              </w:numPr>
              <w:ind w:right="252" w:hanging="464"/>
              <w:jc w:val="both"/>
              <w:rPr>
                <w:bCs/>
              </w:rPr>
            </w:pPr>
            <w:r w:rsidRPr="009A61D7">
              <w:rPr>
                <w:bCs/>
              </w:rPr>
              <w:t>Communicating with distressed, anxious and worried patients and relatives, having developed relationships and trust, whi</w:t>
            </w:r>
            <w:r w:rsidR="004B412F" w:rsidRPr="009A61D7">
              <w:rPr>
                <w:bCs/>
              </w:rPr>
              <w:t>ch can have an emotional impact and being able to “say goodbye” to patients at the end of their follow up programmes having established a trusting relationship.</w:t>
            </w:r>
          </w:p>
          <w:p w14:paraId="7A18202A" w14:textId="77777777" w:rsidR="001B0518" w:rsidRDefault="001B0518" w:rsidP="001B0518">
            <w:pPr>
              <w:ind w:left="1004" w:right="252"/>
              <w:jc w:val="both"/>
            </w:pPr>
          </w:p>
          <w:p w14:paraId="7A18202B" w14:textId="77777777" w:rsidR="008319E2" w:rsidRDefault="008319E2" w:rsidP="00BC2B46">
            <w:pPr>
              <w:numPr>
                <w:ilvl w:val="0"/>
                <w:numId w:val="10"/>
              </w:numPr>
              <w:ind w:right="252" w:hanging="464"/>
              <w:jc w:val="both"/>
              <w:rPr>
                <w:b/>
                <w:bCs/>
              </w:rPr>
            </w:pPr>
            <w:r>
              <w:t xml:space="preserve">Achieving a balance between the demands of direct patient care within existing resources and job plan. </w:t>
            </w:r>
          </w:p>
          <w:p w14:paraId="7A18202C" w14:textId="77777777" w:rsidR="008319E2" w:rsidRDefault="008319E2">
            <w:pPr>
              <w:ind w:right="252"/>
              <w:rPr>
                <w:b/>
                <w:bCs/>
              </w:rPr>
            </w:pPr>
          </w:p>
          <w:p w14:paraId="7A18202D" w14:textId="77777777" w:rsidR="008319E2" w:rsidRDefault="008319E2">
            <w:pPr>
              <w:ind w:left="256" w:right="252"/>
              <w:rPr>
                <w:b/>
                <w:bCs/>
              </w:rPr>
            </w:pPr>
          </w:p>
          <w:p w14:paraId="7A18202E" w14:textId="77777777" w:rsidR="008319E2" w:rsidRDefault="008319E2" w:rsidP="00BC2B46">
            <w:pPr>
              <w:numPr>
                <w:ilvl w:val="0"/>
                <w:numId w:val="10"/>
              </w:numPr>
              <w:ind w:right="252" w:hanging="464"/>
              <w:jc w:val="both"/>
            </w:pPr>
            <w:r>
              <w:t xml:space="preserve">Providing a professional advisory role to a wide variety of contacts e.g. patients, relatives, carers, junior and senior nursing, medical colleagues. </w:t>
            </w:r>
          </w:p>
          <w:p w14:paraId="7A18202F" w14:textId="77777777" w:rsidR="008319E2" w:rsidRDefault="008319E2">
            <w:pPr>
              <w:ind w:right="252"/>
              <w:jc w:val="both"/>
            </w:pPr>
          </w:p>
          <w:p w14:paraId="7A182030" w14:textId="77777777" w:rsidR="008319E2" w:rsidRDefault="008319E2">
            <w:pPr>
              <w:ind w:left="540" w:right="252" w:hanging="464"/>
              <w:jc w:val="both"/>
            </w:pPr>
          </w:p>
          <w:p w14:paraId="7A182031" w14:textId="77777777" w:rsidR="008319E2" w:rsidRDefault="008319E2" w:rsidP="00BC2B46">
            <w:pPr>
              <w:numPr>
                <w:ilvl w:val="0"/>
                <w:numId w:val="10"/>
              </w:numPr>
              <w:ind w:right="252" w:hanging="464"/>
              <w:jc w:val="both"/>
            </w:pPr>
            <w:r>
              <w:t xml:space="preserve">Initiate and lead as an effective change agent integrating information gained from research and audit into clinical practice. </w:t>
            </w:r>
          </w:p>
          <w:p w14:paraId="7A182032" w14:textId="77777777" w:rsidR="008319E2" w:rsidRDefault="008319E2">
            <w:pPr>
              <w:ind w:right="252"/>
              <w:jc w:val="both"/>
            </w:pPr>
          </w:p>
          <w:p w14:paraId="7A182033" w14:textId="77777777" w:rsidR="008319E2" w:rsidRDefault="008319E2">
            <w:pPr>
              <w:ind w:right="252"/>
              <w:jc w:val="both"/>
            </w:pPr>
          </w:p>
          <w:p w14:paraId="7A182034" w14:textId="77777777" w:rsidR="008319E2" w:rsidRDefault="008319E2" w:rsidP="00BC2B46">
            <w:pPr>
              <w:numPr>
                <w:ilvl w:val="0"/>
                <w:numId w:val="10"/>
              </w:numPr>
              <w:ind w:right="252" w:hanging="464"/>
              <w:jc w:val="both"/>
            </w:pPr>
            <w:r>
              <w:t>To report, document, evaluate and develop the work of the Nurse Practitioner in Minor Surgery</w:t>
            </w:r>
            <w:r w:rsidR="002161D8">
              <w:t xml:space="preserve"> </w:t>
            </w:r>
            <w:r w:rsidR="002161D8" w:rsidRPr="008A50E9">
              <w:t>and Skin Cancer Surveillance</w:t>
            </w:r>
            <w:r>
              <w:t xml:space="preserve"> and to demonstrate its importance both to patients and members of the interdependent healthcare team.</w:t>
            </w:r>
          </w:p>
          <w:p w14:paraId="7A182035" w14:textId="77777777" w:rsidR="008319E2" w:rsidRDefault="008319E2">
            <w:pPr>
              <w:ind w:right="252"/>
              <w:jc w:val="both"/>
            </w:pPr>
          </w:p>
          <w:p w14:paraId="7A182036" w14:textId="77777777" w:rsidR="008319E2" w:rsidRDefault="008319E2">
            <w:pPr>
              <w:ind w:right="252"/>
              <w:jc w:val="both"/>
            </w:pPr>
          </w:p>
          <w:p w14:paraId="7A182037" w14:textId="77777777" w:rsidR="008319E2" w:rsidRDefault="008319E2" w:rsidP="00BC2B46">
            <w:pPr>
              <w:numPr>
                <w:ilvl w:val="0"/>
                <w:numId w:val="10"/>
              </w:numPr>
              <w:ind w:right="252" w:hanging="464"/>
              <w:jc w:val="both"/>
            </w:pPr>
            <w:r>
              <w:t>Maintain clinical competence and lead new developments in the nurse practitioner service.</w:t>
            </w:r>
          </w:p>
          <w:p w14:paraId="7A182038" w14:textId="77777777" w:rsidR="008319E2" w:rsidRDefault="008319E2">
            <w:pPr>
              <w:ind w:right="252"/>
              <w:jc w:val="both"/>
            </w:pPr>
          </w:p>
          <w:p w14:paraId="7A182039" w14:textId="77777777" w:rsidR="008319E2" w:rsidRDefault="008319E2">
            <w:pPr>
              <w:ind w:right="252"/>
              <w:jc w:val="both"/>
            </w:pPr>
          </w:p>
          <w:p w14:paraId="7A18203A" w14:textId="77777777" w:rsidR="008319E2" w:rsidRDefault="008319E2" w:rsidP="00BC2B46">
            <w:pPr>
              <w:numPr>
                <w:ilvl w:val="0"/>
                <w:numId w:val="10"/>
              </w:numPr>
              <w:ind w:right="252" w:hanging="464"/>
              <w:jc w:val="both"/>
            </w:pPr>
            <w:r>
              <w:t>Dealing with abusive patients and members of the public.</w:t>
            </w:r>
          </w:p>
          <w:p w14:paraId="7A18203B" w14:textId="77777777" w:rsidR="008319E2" w:rsidRDefault="008319E2">
            <w:pPr>
              <w:ind w:right="252"/>
              <w:jc w:val="both"/>
            </w:pPr>
          </w:p>
          <w:p w14:paraId="7A18203C" w14:textId="77777777" w:rsidR="007F3BED" w:rsidRDefault="007F3BED">
            <w:pPr>
              <w:ind w:right="252"/>
              <w:jc w:val="both"/>
            </w:pPr>
          </w:p>
          <w:p w14:paraId="7A18203D" w14:textId="77777777" w:rsidR="007F3BED" w:rsidRDefault="007F3BED">
            <w:pPr>
              <w:ind w:right="252"/>
              <w:jc w:val="both"/>
            </w:pPr>
          </w:p>
          <w:p w14:paraId="7A18203E" w14:textId="77777777" w:rsidR="007F3BED" w:rsidRDefault="007F3BED">
            <w:pPr>
              <w:ind w:right="252"/>
              <w:jc w:val="both"/>
            </w:pPr>
          </w:p>
          <w:p w14:paraId="7A18203F" w14:textId="77777777" w:rsidR="008319E2" w:rsidRDefault="008319E2">
            <w:pPr>
              <w:ind w:left="540" w:right="252"/>
              <w:jc w:val="both"/>
            </w:pPr>
          </w:p>
        </w:tc>
      </w:tr>
      <w:tr w:rsidR="008319E2" w14:paraId="7A182057" w14:textId="77777777">
        <w:tc>
          <w:tcPr>
            <w:tcW w:w="9828" w:type="dxa"/>
            <w:gridSpan w:val="2"/>
          </w:tcPr>
          <w:p w14:paraId="7A182041" w14:textId="77777777" w:rsidR="008319E2" w:rsidRDefault="008319E2">
            <w:pPr>
              <w:tabs>
                <w:tab w:val="left" w:pos="540"/>
              </w:tabs>
              <w:ind w:left="360" w:right="-270"/>
              <w:jc w:val="both"/>
              <w:rPr>
                <w:b/>
                <w:bCs/>
              </w:rPr>
            </w:pPr>
          </w:p>
          <w:p w14:paraId="7A182042" w14:textId="77777777" w:rsidR="008319E2" w:rsidRDefault="008319E2" w:rsidP="00E2008B">
            <w:pPr>
              <w:numPr>
                <w:ilvl w:val="0"/>
                <w:numId w:val="21"/>
              </w:numPr>
              <w:tabs>
                <w:tab w:val="left" w:pos="540"/>
              </w:tabs>
              <w:ind w:right="-270"/>
              <w:jc w:val="both"/>
              <w:rPr>
                <w:b/>
                <w:bCs/>
              </w:rPr>
            </w:pPr>
            <w:r>
              <w:rPr>
                <w:b/>
                <w:bCs/>
              </w:rPr>
              <w:t>KNOWLEDGE, TRAINING AND EXPERIENCE REQUIRED TO DO THE JOB</w:t>
            </w:r>
          </w:p>
          <w:p w14:paraId="7A182043" w14:textId="77777777" w:rsidR="008319E2" w:rsidRDefault="008319E2">
            <w:pPr>
              <w:ind w:right="-270"/>
              <w:jc w:val="both"/>
              <w:rPr>
                <w:b/>
                <w:bCs/>
              </w:rPr>
            </w:pPr>
          </w:p>
          <w:p w14:paraId="7A182044" w14:textId="77777777" w:rsidR="008319E2" w:rsidRDefault="008319E2" w:rsidP="00E2008B">
            <w:pPr>
              <w:numPr>
                <w:ilvl w:val="0"/>
                <w:numId w:val="21"/>
              </w:numPr>
              <w:jc w:val="both"/>
            </w:pPr>
            <w:r>
              <w:t>First Level Registered Nurse with a minimum of 5 years post registration experience.</w:t>
            </w:r>
          </w:p>
          <w:p w14:paraId="7A182045" w14:textId="77777777" w:rsidR="00531133" w:rsidRDefault="00531133" w:rsidP="007F3BED">
            <w:pPr>
              <w:jc w:val="both"/>
            </w:pPr>
          </w:p>
          <w:p w14:paraId="7A182046" w14:textId="77777777" w:rsidR="004D30C5" w:rsidRDefault="00AA3DD3" w:rsidP="00E2008B">
            <w:pPr>
              <w:numPr>
                <w:ilvl w:val="0"/>
                <w:numId w:val="21"/>
              </w:numPr>
              <w:jc w:val="both"/>
            </w:pPr>
            <w:r>
              <w:t>First degree</w:t>
            </w:r>
          </w:p>
          <w:p w14:paraId="7A182047" w14:textId="77777777" w:rsidR="007F3BED" w:rsidRDefault="007F3BED" w:rsidP="007F3BED">
            <w:pPr>
              <w:ind w:left="1004"/>
              <w:jc w:val="both"/>
            </w:pPr>
          </w:p>
          <w:p w14:paraId="7A182048" w14:textId="77777777" w:rsidR="007F3BED" w:rsidRDefault="007F3BED" w:rsidP="00E2008B">
            <w:pPr>
              <w:numPr>
                <w:ilvl w:val="0"/>
                <w:numId w:val="21"/>
              </w:numPr>
              <w:jc w:val="both"/>
            </w:pPr>
            <w:r>
              <w:t>Ability to fulfil criteria outlined in the job description</w:t>
            </w:r>
          </w:p>
          <w:p w14:paraId="7A182049" w14:textId="77777777" w:rsidR="007F3BED" w:rsidRDefault="007F3BED" w:rsidP="007F3BED">
            <w:pPr>
              <w:pStyle w:val="ListParagraph"/>
            </w:pPr>
          </w:p>
          <w:p w14:paraId="7A18204A" w14:textId="77777777" w:rsidR="00E2008B" w:rsidRPr="008A50E9" w:rsidRDefault="00531133" w:rsidP="00867134">
            <w:pPr>
              <w:numPr>
                <w:ilvl w:val="0"/>
                <w:numId w:val="21"/>
              </w:numPr>
              <w:jc w:val="both"/>
            </w:pPr>
            <w:r w:rsidRPr="008A50E9">
              <w:t xml:space="preserve">Masters qualification </w:t>
            </w:r>
            <w:r w:rsidR="007F3BED" w:rsidRPr="008A50E9">
              <w:t xml:space="preserve">which will incorporate: </w:t>
            </w:r>
          </w:p>
          <w:p w14:paraId="7A18204B" w14:textId="77777777" w:rsidR="00E2008B" w:rsidRPr="008A50E9" w:rsidRDefault="00E2008B" w:rsidP="00E2008B">
            <w:pPr>
              <w:ind w:left="720"/>
              <w:jc w:val="both"/>
            </w:pPr>
          </w:p>
          <w:p w14:paraId="7A18204C" w14:textId="77777777" w:rsidR="00E2008B" w:rsidRPr="008A50E9" w:rsidRDefault="00E2008B" w:rsidP="00E2008B">
            <w:pPr>
              <w:jc w:val="both"/>
            </w:pPr>
            <w:r w:rsidRPr="008A50E9">
              <w:t xml:space="preserve">            </w:t>
            </w:r>
            <w:r w:rsidR="00867134" w:rsidRPr="008A50E9">
              <w:t>Minor Surgical Practices</w:t>
            </w:r>
            <w:r w:rsidRPr="008A50E9">
              <w:t xml:space="preserve"> </w:t>
            </w:r>
            <w:r w:rsidR="0058357E" w:rsidRPr="008A50E9">
              <w:t>(</w:t>
            </w:r>
            <w:r w:rsidR="00867134" w:rsidRPr="008A50E9">
              <w:t>Level 11, 45 credits)</w:t>
            </w:r>
          </w:p>
          <w:p w14:paraId="7A18204D" w14:textId="77777777" w:rsidR="00867134" w:rsidRPr="008A50E9" w:rsidRDefault="00867134" w:rsidP="00E2008B">
            <w:pPr>
              <w:jc w:val="both"/>
            </w:pPr>
            <w:r w:rsidRPr="008A50E9">
              <w:t xml:space="preserve">            </w:t>
            </w:r>
          </w:p>
          <w:p w14:paraId="7A18204E" w14:textId="77777777" w:rsidR="00867134" w:rsidRPr="008A50E9" w:rsidRDefault="00867134" w:rsidP="00E2008B">
            <w:pPr>
              <w:jc w:val="both"/>
            </w:pPr>
            <w:r w:rsidRPr="008A50E9">
              <w:t xml:space="preserve">            Advanced Research Methods ( Level 11, 30 credits) </w:t>
            </w:r>
          </w:p>
          <w:p w14:paraId="7A18204F" w14:textId="77777777" w:rsidR="00867134" w:rsidRPr="008A50E9" w:rsidRDefault="00867134" w:rsidP="00E2008B">
            <w:pPr>
              <w:jc w:val="both"/>
            </w:pPr>
          </w:p>
          <w:p w14:paraId="7A182050" w14:textId="77777777" w:rsidR="00867134" w:rsidRPr="00E2008B" w:rsidRDefault="00867134" w:rsidP="00E2008B">
            <w:pPr>
              <w:jc w:val="both"/>
            </w:pPr>
            <w:r w:rsidRPr="008A50E9">
              <w:t xml:space="preserve">            Advanced Clinical Assessment and Decision Making ( level 11. 15 credits)</w:t>
            </w:r>
          </w:p>
          <w:p w14:paraId="7A182051" w14:textId="77777777" w:rsidR="00B815CF" w:rsidRPr="00E2008B" w:rsidRDefault="00B815CF" w:rsidP="00E2008B">
            <w:pPr>
              <w:jc w:val="both"/>
            </w:pPr>
          </w:p>
          <w:p w14:paraId="7A182052" w14:textId="77777777" w:rsidR="0078542E" w:rsidRPr="006446D9" w:rsidRDefault="00867134" w:rsidP="006446D9">
            <w:pPr>
              <w:ind w:left="720"/>
              <w:jc w:val="both"/>
              <w:rPr>
                <w:color w:val="000000"/>
                <w:shd w:val="clear" w:color="auto" w:fill="FFFFFF"/>
              </w:rPr>
            </w:pPr>
            <w:r w:rsidRPr="008A50E9">
              <w:rPr>
                <w:color w:val="000000"/>
                <w:shd w:val="clear" w:color="auto" w:fill="FFFFFF"/>
              </w:rPr>
              <w:t xml:space="preserve">Two work based learning  modules- Senior Practitioner and Advanced </w:t>
            </w:r>
            <w:r w:rsidR="0012519D" w:rsidRPr="008A50E9">
              <w:rPr>
                <w:color w:val="000000"/>
                <w:shd w:val="clear" w:color="auto" w:fill="FFFFFF"/>
              </w:rPr>
              <w:t>Practitioner</w:t>
            </w:r>
            <w:r w:rsidRPr="008A50E9">
              <w:rPr>
                <w:color w:val="000000"/>
                <w:shd w:val="clear" w:color="auto" w:fill="FFFFFF"/>
              </w:rPr>
              <w:t xml:space="preserve"> both 15 </w:t>
            </w:r>
            <w:r w:rsidR="0012519D" w:rsidRPr="008A50E9">
              <w:rPr>
                <w:color w:val="000000"/>
                <w:shd w:val="clear" w:color="auto" w:fill="FFFFFF"/>
              </w:rPr>
              <w:t>credits</w:t>
            </w:r>
            <w:r w:rsidRPr="008A50E9">
              <w:rPr>
                <w:color w:val="000000"/>
                <w:shd w:val="clear" w:color="auto" w:fill="FFFFFF"/>
              </w:rPr>
              <w:t xml:space="preserve"> each and will cover </w:t>
            </w:r>
            <w:r w:rsidR="00E2008B" w:rsidRPr="008A50E9">
              <w:rPr>
                <w:color w:val="000000"/>
                <w:shd w:val="clear" w:color="auto" w:fill="FFFFFF"/>
              </w:rPr>
              <w:t>Work-Based Advanced Skills and Innovative Practices module in Plastic Surgery, Dermatolo</w:t>
            </w:r>
            <w:r w:rsidR="0012519D" w:rsidRPr="008A50E9">
              <w:rPr>
                <w:color w:val="000000"/>
                <w:shd w:val="clear" w:color="auto" w:fill="FFFFFF"/>
              </w:rPr>
              <w:t>gy and Oncology surveillance (15 credits each therefore combined 30</w:t>
            </w:r>
            <w:r w:rsidR="00E2008B" w:rsidRPr="008A50E9">
              <w:rPr>
                <w:color w:val="000000"/>
                <w:shd w:val="clear" w:color="auto" w:fill="FFFFFF"/>
              </w:rPr>
              <w:t xml:space="preserve"> credits at Level 11).</w:t>
            </w:r>
          </w:p>
          <w:p w14:paraId="7A182053" w14:textId="77777777" w:rsidR="00B815CF" w:rsidRDefault="00B815CF" w:rsidP="00B815CF">
            <w:pPr>
              <w:pStyle w:val="ListParagraph"/>
              <w:rPr>
                <w:rFonts w:ascii="Lucida Sans" w:hAnsi="Lucida Sans" w:cs="Lucida Sans Unicode"/>
              </w:rPr>
            </w:pPr>
          </w:p>
          <w:p w14:paraId="7A182054" w14:textId="77777777" w:rsidR="00B815CF" w:rsidRPr="008A50E9" w:rsidRDefault="00B815CF" w:rsidP="00E2008B">
            <w:pPr>
              <w:numPr>
                <w:ilvl w:val="0"/>
                <w:numId w:val="21"/>
              </w:numPr>
              <w:jc w:val="both"/>
            </w:pPr>
            <w:r w:rsidRPr="008A50E9">
              <w:t>Supervised clinical practice and ongoing training to meet agreed practitioner competency requirements</w:t>
            </w:r>
          </w:p>
          <w:p w14:paraId="7A182055" w14:textId="77777777" w:rsidR="008319E2" w:rsidRDefault="008319E2">
            <w:pPr>
              <w:ind w:right="-270"/>
              <w:jc w:val="both"/>
              <w:rPr>
                <w:b/>
                <w:bCs/>
              </w:rPr>
            </w:pPr>
          </w:p>
          <w:p w14:paraId="7A182056" w14:textId="77777777" w:rsidR="008319E2" w:rsidRDefault="008319E2">
            <w:pPr>
              <w:ind w:right="-270"/>
              <w:jc w:val="both"/>
              <w:rPr>
                <w:b/>
                <w:bCs/>
              </w:rPr>
            </w:pPr>
          </w:p>
        </w:tc>
      </w:tr>
      <w:tr w:rsidR="008319E2" w14:paraId="7A18206E" w14:textId="77777777">
        <w:trPr>
          <w:trHeight w:val="2438"/>
        </w:trPr>
        <w:tc>
          <w:tcPr>
            <w:tcW w:w="7668" w:type="dxa"/>
          </w:tcPr>
          <w:p w14:paraId="7A182058" w14:textId="77777777" w:rsidR="008319E2" w:rsidRDefault="008319E2">
            <w:pPr>
              <w:ind w:right="-270"/>
              <w:jc w:val="both"/>
              <w:rPr>
                <w:b/>
                <w:bCs/>
              </w:rPr>
            </w:pPr>
          </w:p>
          <w:p w14:paraId="7A182059" w14:textId="77777777" w:rsidR="008319E2" w:rsidRDefault="008319E2">
            <w:pPr>
              <w:ind w:left="360" w:right="-270"/>
              <w:jc w:val="both"/>
              <w:rPr>
                <w:b/>
                <w:bCs/>
              </w:rPr>
            </w:pPr>
            <w:r>
              <w:rPr>
                <w:b/>
                <w:bCs/>
              </w:rPr>
              <w:t>12. JOB DESCRIPTION AGREEMENT</w:t>
            </w:r>
          </w:p>
          <w:p w14:paraId="7A18205A" w14:textId="77777777" w:rsidR="008319E2" w:rsidRDefault="008319E2">
            <w:pPr>
              <w:tabs>
                <w:tab w:val="left" w:pos="630"/>
              </w:tabs>
              <w:ind w:right="-270"/>
              <w:jc w:val="both"/>
              <w:rPr>
                <w:b/>
                <w:bCs/>
              </w:rPr>
            </w:pPr>
          </w:p>
          <w:p w14:paraId="7A18205B" w14:textId="77777777" w:rsidR="008319E2" w:rsidRDefault="008319E2">
            <w:pPr>
              <w:tabs>
                <w:tab w:val="left" w:pos="630"/>
              </w:tabs>
              <w:ind w:right="-270"/>
              <w:jc w:val="both"/>
              <w:rPr>
                <w:b/>
                <w:bCs/>
              </w:rPr>
            </w:pPr>
          </w:p>
          <w:p w14:paraId="7A18205C" w14:textId="77777777" w:rsidR="008319E2" w:rsidRDefault="008319E2">
            <w:pPr>
              <w:ind w:right="-270"/>
              <w:jc w:val="both"/>
              <w:rPr>
                <w:b/>
                <w:bCs/>
              </w:rPr>
            </w:pPr>
            <w:r>
              <w:rPr>
                <w:b/>
                <w:bCs/>
              </w:rPr>
              <w:t>Job Holder’s Signature:</w:t>
            </w:r>
          </w:p>
          <w:p w14:paraId="7A18205D" w14:textId="77777777" w:rsidR="008319E2" w:rsidRDefault="008319E2">
            <w:pPr>
              <w:ind w:right="-270"/>
              <w:jc w:val="both"/>
              <w:rPr>
                <w:b/>
                <w:bCs/>
              </w:rPr>
            </w:pPr>
          </w:p>
          <w:p w14:paraId="7A18205E" w14:textId="77777777" w:rsidR="008319E2" w:rsidRDefault="008319E2">
            <w:pPr>
              <w:ind w:right="-270"/>
              <w:jc w:val="both"/>
              <w:rPr>
                <w:b/>
                <w:bCs/>
              </w:rPr>
            </w:pPr>
            <w:r>
              <w:rPr>
                <w:b/>
                <w:bCs/>
              </w:rPr>
              <w:t xml:space="preserve">         </w:t>
            </w:r>
          </w:p>
          <w:p w14:paraId="7A18205F" w14:textId="77777777" w:rsidR="008319E2" w:rsidRDefault="008319E2">
            <w:pPr>
              <w:ind w:right="-270"/>
              <w:jc w:val="both"/>
              <w:rPr>
                <w:b/>
                <w:bCs/>
              </w:rPr>
            </w:pPr>
          </w:p>
          <w:p w14:paraId="7A182060" w14:textId="77777777" w:rsidR="008319E2" w:rsidRDefault="008319E2">
            <w:pPr>
              <w:ind w:right="-270"/>
              <w:jc w:val="both"/>
              <w:rPr>
                <w:b/>
                <w:bCs/>
              </w:rPr>
            </w:pPr>
            <w:r>
              <w:rPr>
                <w:b/>
                <w:bCs/>
              </w:rPr>
              <w:t>Head of Department Signature:</w:t>
            </w:r>
          </w:p>
          <w:p w14:paraId="7A182061" w14:textId="77777777" w:rsidR="008319E2" w:rsidRDefault="008319E2">
            <w:pPr>
              <w:ind w:right="-270"/>
              <w:jc w:val="both"/>
              <w:rPr>
                <w:b/>
                <w:bCs/>
              </w:rPr>
            </w:pPr>
            <w:r>
              <w:rPr>
                <w:b/>
                <w:bCs/>
              </w:rPr>
              <w:t xml:space="preserve">        </w:t>
            </w:r>
          </w:p>
          <w:p w14:paraId="7A182062" w14:textId="77777777" w:rsidR="008319E2" w:rsidRDefault="008319E2">
            <w:pPr>
              <w:ind w:right="-270"/>
              <w:jc w:val="both"/>
              <w:rPr>
                <w:b/>
                <w:bCs/>
              </w:rPr>
            </w:pPr>
          </w:p>
          <w:p w14:paraId="7A182063" w14:textId="77777777" w:rsidR="008319E2" w:rsidRDefault="008319E2">
            <w:pPr>
              <w:ind w:right="-270"/>
              <w:jc w:val="both"/>
              <w:rPr>
                <w:b/>
                <w:bCs/>
              </w:rPr>
            </w:pPr>
            <w:r>
              <w:rPr>
                <w:b/>
                <w:bCs/>
              </w:rPr>
              <w:t xml:space="preserve">      </w:t>
            </w:r>
          </w:p>
        </w:tc>
        <w:tc>
          <w:tcPr>
            <w:tcW w:w="2160" w:type="dxa"/>
          </w:tcPr>
          <w:p w14:paraId="7A182064" w14:textId="77777777" w:rsidR="008319E2" w:rsidRDefault="008319E2">
            <w:pPr>
              <w:ind w:right="-270"/>
              <w:jc w:val="both"/>
              <w:rPr>
                <w:b/>
                <w:bCs/>
              </w:rPr>
            </w:pPr>
          </w:p>
          <w:p w14:paraId="7A182065" w14:textId="77777777" w:rsidR="008319E2" w:rsidRDefault="008319E2">
            <w:pPr>
              <w:ind w:right="-270"/>
              <w:jc w:val="both"/>
              <w:rPr>
                <w:b/>
                <w:bCs/>
              </w:rPr>
            </w:pPr>
          </w:p>
          <w:p w14:paraId="7A182066" w14:textId="77777777" w:rsidR="008319E2" w:rsidRDefault="008319E2">
            <w:pPr>
              <w:ind w:right="-270"/>
              <w:jc w:val="both"/>
              <w:rPr>
                <w:b/>
                <w:bCs/>
              </w:rPr>
            </w:pPr>
          </w:p>
          <w:p w14:paraId="7A182067" w14:textId="77777777" w:rsidR="008319E2" w:rsidRDefault="008319E2">
            <w:pPr>
              <w:ind w:right="-270"/>
              <w:jc w:val="both"/>
              <w:rPr>
                <w:b/>
                <w:bCs/>
              </w:rPr>
            </w:pPr>
          </w:p>
          <w:p w14:paraId="7A182068" w14:textId="77777777" w:rsidR="008319E2" w:rsidRDefault="008319E2">
            <w:pPr>
              <w:ind w:right="-270"/>
              <w:jc w:val="both"/>
              <w:rPr>
                <w:b/>
                <w:bCs/>
              </w:rPr>
            </w:pPr>
            <w:r>
              <w:rPr>
                <w:b/>
                <w:bCs/>
              </w:rPr>
              <w:t>Date:</w:t>
            </w:r>
          </w:p>
          <w:p w14:paraId="7A182069" w14:textId="77777777" w:rsidR="008319E2" w:rsidRDefault="008319E2">
            <w:pPr>
              <w:ind w:right="-270"/>
              <w:jc w:val="both"/>
              <w:rPr>
                <w:b/>
                <w:bCs/>
              </w:rPr>
            </w:pPr>
          </w:p>
          <w:p w14:paraId="7A18206A" w14:textId="77777777" w:rsidR="00E2008B" w:rsidRDefault="00E2008B">
            <w:pPr>
              <w:ind w:right="-270"/>
              <w:jc w:val="both"/>
              <w:rPr>
                <w:b/>
                <w:bCs/>
              </w:rPr>
            </w:pPr>
          </w:p>
          <w:p w14:paraId="7A18206B" w14:textId="77777777" w:rsidR="00E2008B" w:rsidRDefault="00E2008B">
            <w:pPr>
              <w:ind w:right="-270"/>
              <w:jc w:val="both"/>
              <w:rPr>
                <w:b/>
                <w:bCs/>
              </w:rPr>
            </w:pPr>
          </w:p>
          <w:p w14:paraId="7A18206C" w14:textId="77777777" w:rsidR="008319E2" w:rsidRDefault="008319E2">
            <w:pPr>
              <w:ind w:right="-270"/>
              <w:jc w:val="both"/>
              <w:rPr>
                <w:b/>
                <w:bCs/>
              </w:rPr>
            </w:pPr>
            <w:r>
              <w:rPr>
                <w:b/>
                <w:bCs/>
              </w:rPr>
              <w:t>Date:</w:t>
            </w:r>
          </w:p>
          <w:p w14:paraId="7A18206D" w14:textId="77777777" w:rsidR="008319E2" w:rsidRDefault="008319E2">
            <w:pPr>
              <w:ind w:right="-270"/>
              <w:jc w:val="both"/>
              <w:rPr>
                <w:b/>
                <w:bCs/>
              </w:rPr>
            </w:pPr>
          </w:p>
        </w:tc>
      </w:tr>
    </w:tbl>
    <w:p w14:paraId="7A18206F" w14:textId="77777777" w:rsidR="008319E2" w:rsidRDefault="008319E2">
      <w:pPr>
        <w:jc w:val="both"/>
      </w:pPr>
    </w:p>
    <w:p w14:paraId="7A182070" w14:textId="77777777" w:rsidR="008319E2" w:rsidRDefault="008319E2">
      <w:pPr>
        <w:jc w:val="both"/>
      </w:pPr>
    </w:p>
    <w:p w14:paraId="7A182071" w14:textId="77777777" w:rsidR="008319E2" w:rsidRDefault="008319E2">
      <w:pPr>
        <w:jc w:val="both"/>
      </w:pPr>
    </w:p>
    <w:p w14:paraId="7A182072" w14:textId="77777777" w:rsidR="008319E2" w:rsidRDefault="008319E2">
      <w:pPr>
        <w:jc w:val="both"/>
      </w:pPr>
    </w:p>
    <w:p w14:paraId="7A182073" w14:textId="77777777" w:rsidR="008319E2" w:rsidRDefault="008319E2">
      <w:pPr>
        <w:jc w:val="both"/>
      </w:pPr>
    </w:p>
    <w:p w14:paraId="7A182074" w14:textId="77777777" w:rsidR="008319E2" w:rsidRDefault="008319E2">
      <w:pPr>
        <w:jc w:val="both"/>
      </w:pPr>
    </w:p>
    <w:p w14:paraId="7A182075" w14:textId="77777777" w:rsidR="008319E2" w:rsidRDefault="008319E2">
      <w:pPr>
        <w:jc w:val="both"/>
      </w:pPr>
    </w:p>
    <w:tbl>
      <w:tblPr>
        <w:tblpPr w:leftFromText="180" w:rightFromText="180" w:vertAnchor="text" w:horzAnchor="margin" w:tblpXSpec="center" w:tblpY="-719"/>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0"/>
        <w:gridCol w:w="2160"/>
      </w:tblGrid>
      <w:tr w:rsidR="008319E2" w14:paraId="7A182080" w14:textId="77777777">
        <w:tc>
          <w:tcPr>
            <w:tcW w:w="9720" w:type="dxa"/>
            <w:gridSpan w:val="2"/>
          </w:tcPr>
          <w:p w14:paraId="7A182076" w14:textId="77777777" w:rsidR="008319E2" w:rsidRDefault="008319E2">
            <w:pPr>
              <w:rPr>
                <w:b/>
                <w:bCs/>
              </w:rPr>
            </w:pPr>
          </w:p>
          <w:p w14:paraId="7A182077" w14:textId="77777777" w:rsidR="008319E2" w:rsidRDefault="008319E2">
            <w:pPr>
              <w:jc w:val="center"/>
              <w:rPr>
                <w:b/>
                <w:bCs/>
              </w:rPr>
            </w:pPr>
            <w:r>
              <w:rPr>
                <w:b/>
                <w:bCs/>
              </w:rPr>
              <w:t>JOB  DESCRIPTION APPENDIX –</w:t>
            </w:r>
          </w:p>
          <w:p w14:paraId="7A182078" w14:textId="77777777" w:rsidR="008319E2" w:rsidRDefault="008319E2">
            <w:pPr>
              <w:jc w:val="center"/>
              <w:rPr>
                <w:b/>
                <w:bCs/>
              </w:rPr>
            </w:pPr>
            <w:r>
              <w:rPr>
                <w:b/>
                <w:bCs/>
              </w:rPr>
              <w:t>ADDITIONAL ROLES AND RESPONSIBILITIES</w:t>
            </w:r>
          </w:p>
          <w:p w14:paraId="7A182079" w14:textId="77777777" w:rsidR="008319E2" w:rsidRDefault="008319E2">
            <w:pPr>
              <w:rPr>
                <w:b/>
                <w:bCs/>
              </w:rPr>
            </w:pPr>
          </w:p>
          <w:p w14:paraId="7A18207A" w14:textId="77777777" w:rsidR="008319E2" w:rsidRDefault="008319E2">
            <w:pPr>
              <w:rPr>
                <w:b/>
                <w:bCs/>
              </w:rPr>
            </w:pPr>
          </w:p>
          <w:p w14:paraId="7A18207B" w14:textId="77777777" w:rsidR="008319E2" w:rsidRDefault="008319E2">
            <w:pPr>
              <w:rPr>
                <w:b/>
                <w:bCs/>
              </w:rPr>
            </w:pPr>
            <w:r>
              <w:rPr>
                <w:b/>
                <w:bCs/>
              </w:rPr>
              <w:t xml:space="preserve">     </w:t>
            </w:r>
          </w:p>
          <w:p w14:paraId="7A18207C" w14:textId="77777777" w:rsidR="008319E2" w:rsidRDefault="008319E2">
            <w:pPr>
              <w:rPr>
                <w:b/>
                <w:bCs/>
              </w:rPr>
            </w:pPr>
          </w:p>
          <w:p w14:paraId="7A18207D" w14:textId="77777777" w:rsidR="008319E2" w:rsidRDefault="008319E2">
            <w:pPr>
              <w:rPr>
                <w:b/>
                <w:bCs/>
              </w:rPr>
            </w:pPr>
            <w:r>
              <w:rPr>
                <w:b/>
                <w:bCs/>
              </w:rPr>
              <w:t xml:space="preserve">      1.    TITLE OF JOBHOLDER’S SUBSTANTIVE POST: </w:t>
            </w:r>
          </w:p>
          <w:p w14:paraId="7A18207E" w14:textId="77777777" w:rsidR="008319E2" w:rsidRDefault="008319E2">
            <w:pPr>
              <w:rPr>
                <w:b/>
                <w:bCs/>
              </w:rPr>
            </w:pPr>
          </w:p>
          <w:p w14:paraId="7A18207F" w14:textId="77777777" w:rsidR="008319E2" w:rsidRDefault="008319E2">
            <w:pPr>
              <w:rPr>
                <w:b/>
                <w:bCs/>
              </w:rPr>
            </w:pPr>
          </w:p>
        </w:tc>
      </w:tr>
      <w:tr w:rsidR="008319E2" w14:paraId="7A182085" w14:textId="77777777">
        <w:tc>
          <w:tcPr>
            <w:tcW w:w="9720" w:type="dxa"/>
            <w:gridSpan w:val="2"/>
          </w:tcPr>
          <w:p w14:paraId="7A182081" w14:textId="77777777" w:rsidR="008319E2" w:rsidRDefault="008319E2">
            <w:pPr>
              <w:rPr>
                <w:b/>
                <w:bCs/>
              </w:rPr>
            </w:pPr>
          </w:p>
          <w:p w14:paraId="7A182082" w14:textId="77777777" w:rsidR="008319E2" w:rsidRDefault="008319E2">
            <w:pPr>
              <w:ind w:left="360"/>
              <w:rPr>
                <w:b/>
                <w:bCs/>
              </w:rPr>
            </w:pPr>
            <w:r>
              <w:rPr>
                <w:b/>
                <w:bCs/>
              </w:rPr>
              <w:t>2.    DEPARTMENT:</w:t>
            </w:r>
          </w:p>
          <w:p w14:paraId="7A182083" w14:textId="77777777" w:rsidR="008319E2" w:rsidRDefault="008319E2">
            <w:pPr>
              <w:rPr>
                <w:b/>
                <w:bCs/>
              </w:rPr>
            </w:pPr>
          </w:p>
          <w:p w14:paraId="7A182084" w14:textId="77777777" w:rsidR="008319E2" w:rsidRDefault="008319E2">
            <w:pPr>
              <w:rPr>
                <w:b/>
                <w:bCs/>
              </w:rPr>
            </w:pPr>
          </w:p>
        </w:tc>
      </w:tr>
      <w:tr w:rsidR="008319E2" w14:paraId="7A1820AF" w14:textId="77777777">
        <w:tc>
          <w:tcPr>
            <w:tcW w:w="9720" w:type="dxa"/>
            <w:gridSpan w:val="2"/>
          </w:tcPr>
          <w:p w14:paraId="7A182086" w14:textId="77777777" w:rsidR="008319E2" w:rsidRDefault="008319E2"/>
          <w:p w14:paraId="7A182087" w14:textId="77777777" w:rsidR="008319E2" w:rsidRDefault="008319E2">
            <w:pPr>
              <w:numPr>
                <w:ilvl w:val="0"/>
                <w:numId w:val="2"/>
              </w:numPr>
              <w:rPr>
                <w:b/>
                <w:bCs/>
              </w:rPr>
            </w:pPr>
            <w:r>
              <w:rPr>
                <w:b/>
                <w:bCs/>
              </w:rPr>
              <w:t>DESCRIPTION OF ADDITIONAL ROLE/RESPONSIBILITY:</w:t>
            </w:r>
          </w:p>
          <w:p w14:paraId="7A182088" w14:textId="77777777" w:rsidR="008319E2" w:rsidRDefault="008319E2">
            <w:pPr>
              <w:rPr>
                <w:b/>
                <w:bCs/>
              </w:rPr>
            </w:pPr>
          </w:p>
          <w:p w14:paraId="7A182089" w14:textId="77777777" w:rsidR="008319E2" w:rsidRPr="008A50E9" w:rsidRDefault="00465700">
            <w:pPr>
              <w:numPr>
                <w:ilvl w:val="0"/>
                <w:numId w:val="18"/>
              </w:numPr>
              <w:rPr>
                <w:b/>
                <w:bCs/>
              </w:rPr>
            </w:pPr>
            <w:r>
              <w:rPr>
                <w:b/>
                <w:bCs/>
              </w:rPr>
              <w:t>Along with the service Lead</w:t>
            </w:r>
            <w:r w:rsidR="00946A81">
              <w:rPr>
                <w:b/>
                <w:bCs/>
              </w:rPr>
              <w:t>s</w:t>
            </w:r>
            <w:r>
              <w:rPr>
                <w:b/>
                <w:bCs/>
              </w:rPr>
              <w:t xml:space="preserve"> c</w:t>
            </w:r>
            <w:r w:rsidR="008319E2">
              <w:rPr>
                <w:b/>
                <w:bCs/>
              </w:rPr>
              <w:t xml:space="preserve">ontribute to the strategic planning and development of the Specialist Minor Surgery </w:t>
            </w:r>
            <w:r w:rsidR="008319E2" w:rsidRPr="008A50E9">
              <w:rPr>
                <w:b/>
                <w:bCs/>
              </w:rPr>
              <w:t>Service</w:t>
            </w:r>
            <w:r w:rsidR="00946A81" w:rsidRPr="008A50E9">
              <w:rPr>
                <w:b/>
                <w:bCs/>
              </w:rPr>
              <w:t xml:space="preserve"> and Skin Cancer Nurse Service.</w:t>
            </w:r>
          </w:p>
          <w:p w14:paraId="7A18208A" w14:textId="77777777" w:rsidR="008319E2" w:rsidRDefault="008319E2">
            <w:pPr>
              <w:rPr>
                <w:b/>
                <w:bCs/>
              </w:rPr>
            </w:pPr>
          </w:p>
          <w:p w14:paraId="7A18208B" w14:textId="77777777" w:rsidR="008319E2" w:rsidRDefault="008319E2">
            <w:pPr>
              <w:numPr>
                <w:ilvl w:val="0"/>
                <w:numId w:val="17"/>
              </w:numPr>
              <w:rPr>
                <w:b/>
                <w:bCs/>
              </w:rPr>
            </w:pPr>
            <w:r>
              <w:rPr>
                <w:b/>
                <w:bCs/>
              </w:rPr>
              <w:t xml:space="preserve">Support the development of an integrated specialist minor surgery </w:t>
            </w:r>
            <w:proofErr w:type="gramStart"/>
            <w:r w:rsidRPr="008A50E9">
              <w:rPr>
                <w:b/>
                <w:bCs/>
              </w:rPr>
              <w:t xml:space="preserve">service </w:t>
            </w:r>
            <w:r w:rsidR="00946A81" w:rsidRPr="008A50E9">
              <w:rPr>
                <w:b/>
                <w:bCs/>
              </w:rPr>
              <w:t xml:space="preserve"> </w:t>
            </w:r>
            <w:r w:rsidR="0078542E" w:rsidRPr="008A50E9">
              <w:rPr>
                <w:b/>
                <w:bCs/>
              </w:rPr>
              <w:t>and</w:t>
            </w:r>
            <w:proofErr w:type="gramEnd"/>
            <w:r w:rsidR="0078542E" w:rsidRPr="008A50E9">
              <w:rPr>
                <w:b/>
                <w:bCs/>
              </w:rPr>
              <w:t xml:space="preserve"> Skin Cancer CNS</w:t>
            </w:r>
            <w:r w:rsidR="00946A81" w:rsidRPr="008A50E9">
              <w:rPr>
                <w:b/>
                <w:bCs/>
              </w:rPr>
              <w:t xml:space="preserve"> Service </w:t>
            </w:r>
            <w:r w:rsidRPr="008A50E9">
              <w:rPr>
                <w:b/>
                <w:bCs/>
              </w:rPr>
              <w:t>th</w:t>
            </w:r>
            <w:r>
              <w:rPr>
                <w:b/>
                <w:bCs/>
              </w:rPr>
              <w:t>rough the development and implementation of patient care pathways for clearly defined patient group.</w:t>
            </w:r>
          </w:p>
          <w:p w14:paraId="7A18208C" w14:textId="77777777" w:rsidR="008319E2" w:rsidRDefault="008319E2">
            <w:pPr>
              <w:rPr>
                <w:b/>
                <w:bCs/>
              </w:rPr>
            </w:pPr>
          </w:p>
          <w:p w14:paraId="7A18208D" w14:textId="77777777" w:rsidR="008319E2" w:rsidRDefault="00465700">
            <w:pPr>
              <w:numPr>
                <w:ilvl w:val="0"/>
                <w:numId w:val="17"/>
              </w:numPr>
              <w:rPr>
                <w:b/>
                <w:bCs/>
              </w:rPr>
            </w:pPr>
            <w:r>
              <w:rPr>
                <w:b/>
                <w:bCs/>
              </w:rPr>
              <w:t>Assist in e</w:t>
            </w:r>
            <w:r w:rsidR="008319E2">
              <w:rPr>
                <w:b/>
                <w:bCs/>
              </w:rPr>
              <w:t>stablish</w:t>
            </w:r>
            <w:r>
              <w:rPr>
                <w:b/>
                <w:bCs/>
              </w:rPr>
              <w:t>ing</w:t>
            </w:r>
            <w:r w:rsidR="008319E2">
              <w:rPr>
                <w:b/>
                <w:bCs/>
              </w:rPr>
              <w:t xml:space="preserve"> clear and effective communication channels between the specialist minor surgery service, minor sur</w:t>
            </w:r>
            <w:r w:rsidR="00946A81">
              <w:rPr>
                <w:b/>
                <w:bCs/>
              </w:rPr>
              <w:t xml:space="preserve">gery services from other Trusts, the multidisciplinary team and </w:t>
            </w:r>
            <w:r w:rsidR="00946A81" w:rsidRPr="008A50E9">
              <w:rPr>
                <w:b/>
                <w:bCs/>
              </w:rPr>
              <w:t>other Specialties</w:t>
            </w:r>
          </w:p>
          <w:p w14:paraId="7A18208E" w14:textId="77777777" w:rsidR="008319E2" w:rsidRDefault="008319E2">
            <w:pPr>
              <w:rPr>
                <w:b/>
                <w:bCs/>
              </w:rPr>
            </w:pPr>
          </w:p>
          <w:p w14:paraId="7A18208F" w14:textId="77777777" w:rsidR="008319E2" w:rsidRDefault="00465700">
            <w:pPr>
              <w:numPr>
                <w:ilvl w:val="0"/>
                <w:numId w:val="17"/>
              </w:numPr>
              <w:rPr>
                <w:b/>
                <w:bCs/>
              </w:rPr>
            </w:pPr>
            <w:r>
              <w:rPr>
                <w:b/>
                <w:bCs/>
              </w:rPr>
              <w:t>Assist the Service lead</w:t>
            </w:r>
            <w:r w:rsidR="00946A81">
              <w:rPr>
                <w:b/>
                <w:bCs/>
              </w:rPr>
              <w:t>s</w:t>
            </w:r>
            <w:r w:rsidR="008319E2">
              <w:rPr>
                <w:b/>
                <w:bCs/>
              </w:rPr>
              <w:t xml:space="preserve"> </w:t>
            </w:r>
            <w:r>
              <w:rPr>
                <w:b/>
                <w:bCs/>
              </w:rPr>
              <w:t>with</w:t>
            </w:r>
            <w:r w:rsidR="008319E2">
              <w:rPr>
                <w:b/>
                <w:bCs/>
              </w:rPr>
              <w:t xml:space="preserve"> the development and implementation of specifically designed protocols and patient group directions, specifically liasing with and support Nurse Practitioners within own area and in peripheral hospitals.</w:t>
            </w:r>
          </w:p>
          <w:p w14:paraId="7A182090" w14:textId="77777777" w:rsidR="008319E2" w:rsidRDefault="008319E2">
            <w:pPr>
              <w:rPr>
                <w:b/>
                <w:bCs/>
              </w:rPr>
            </w:pPr>
          </w:p>
          <w:p w14:paraId="7A182091" w14:textId="77777777" w:rsidR="008319E2" w:rsidRDefault="008319E2">
            <w:pPr>
              <w:numPr>
                <w:ilvl w:val="0"/>
                <w:numId w:val="17"/>
              </w:numPr>
              <w:rPr>
                <w:b/>
                <w:bCs/>
              </w:rPr>
            </w:pPr>
            <w:r>
              <w:rPr>
                <w:b/>
                <w:bCs/>
              </w:rPr>
              <w:t>In collaboration with the Small Procedure Room Staff and Sessional Nurse Practitioners ensure effective operational management (on a daily basis) of the Small Procedure Room and Nurse Practitioner Service.</w:t>
            </w:r>
          </w:p>
          <w:p w14:paraId="7A182092" w14:textId="77777777" w:rsidR="00946A81" w:rsidRDefault="00946A81" w:rsidP="00946A81">
            <w:pPr>
              <w:pStyle w:val="ListParagraph"/>
              <w:rPr>
                <w:b/>
                <w:bCs/>
              </w:rPr>
            </w:pPr>
          </w:p>
          <w:p w14:paraId="7A182093" w14:textId="77777777" w:rsidR="00946A81" w:rsidRPr="008A50E9" w:rsidRDefault="00946A81">
            <w:pPr>
              <w:numPr>
                <w:ilvl w:val="0"/>
                <w:numId w:val="17"/>
              </w:numPr>
              <w:rPr>
                <w:b/>
                <w:bCs/>
              </w:rPr>
            </w:pPr>
            <w:r w:rsidRPr="008A50E9">
              <w:rPr>
                <w:b/>
                <w:bCs/>
              </w:rPr>
              <w:t>In collaboration with the Lead nurse and lead Skin Cancer CNS,  ensure effective operational management (on a daily basis) of the multi-site skin cancer surveillance clinics especially in times of staff absences, and being able to adapt from NP minor surgery role to skin cancer surveillance role at short notice</w:t>
            </w:r>
          </w:p>
          <w:p w14:paraId="7A182094" w14:textId="77777777" w:rsidR="008319E2" w:rsidRDefault="008319E2">
            <w:pPr>
              <w:rPr>
                <w:b/>
                <w:bCs/>
              </w:rPr>
            </w:pPr>
          </w:p>
          <w:p w14:paraId="7A182095" w14:textId="77777777" w:rsidR="008319E2" w:rsidRDefault="00465700">
            <w:pPr>
              <w:numPr>
                <w:ilvl w:val="0"/>
                <w:numId w:val="17"/>
              </w:numPr>
              <w:rPr>
                <w:b/>
                <w:bCs/>
              </w:rPr>
            </w:pPr>
            <w:r>
              <w:rPr>
                <w:b/>
                <w:bCs/>
              </w:rPr>
              <w:t xml:space="preserve">Assist </w:t>
            </w:r>
            <w:r w:rsidR="008319E2">
              <w:rPr>
                <w:b/>
                <w:bCs/>
              </w:rPr>
              <w:t>and support the</w:t>
            </w:r>
            <w:r>
              <w:rPr>
                <w:b/>
                <w:bCs/>
              </w:rPr>
              <w:t xml:space="preserve"> service lead to promote</w:t>
            </w:r>
            <w:r w:rsidR="008319E2">
              <w:rPr>
                <w:b/>
                <w:bCs/>
              </w:rPr>
              <w:t xml:space="preserve"> ongoing development</w:t>
            </w:r>
            <w:r>
              <w:rPr>
                <w:b/>
                <w:bCs/>
              </w:rPr>
              <w:t xml:space="preserve"> and education </w:t>
            </w:r>
            <w:r w:rsidR="008319E2">
              <w:rPr>
                <w:b/>
                <w:bCs/>
              </w:rPr>
              <w:t xml:space="preserve"> of the team of co</w:t>
            </w:r>
            <w:r w:rsidR="00946A81">
              <w:rPr>
                <w:b/>
                <w:bCs/>
              </w:rPr>
              <w:t xml:space="preserve">mmitted Nurse Practitioners, </w:t>
            </w:r>
            <w:r w:rsidR="008319E2">
              <w:rPr>
                <w:b/>
                <w:bCs/>
              </w:rPr>
              <w:t>nursing staff within the Small Procedure Room</w:t>
            </w:r>
            <w:r w:rsidR="00946A81">
              <w:rPr>
                <w:b/>
                <w:bCs/>
              </w:rPr>
              <w:t xml:space="preserve"> </w:t>
            </w:r>
            <w:r w:rsidR="00946A81" w:rsidRPr="008A50E9">
              <w:rPr>
                <w:b/>
                <w:bCs/>
              </w:rPr>
              <w:t>and skin cancer CNS staff</w:t>
            </w:r>
          </w:p>
          <w:p w14:paraId="7A182096" w14:textId="77777777" w:rsidR="008319E2" w:rsidRDefault="008319E2">
            <w:pPr>
              <w:rPr>
                <w:b/>
                <w:bCs/>
              </w:rPr>
            </w:pPr>
          </w:p>
          <w:p w14:paraId="7A182097" w14:textId="77777777" w:rsidR="008319E2" w:rsidRDefault="00465700">
            <w:pPr>
              <w:numPr>
                <w:ilvl w:val="0"/>
                <w:numId w:val="17"/>
              </w:numPr>
              <w:rPr>
                <w:b/>
                <w:bCs/>
              </w:rPr>
            </w:pPr>
            <w:r>
              <w:rPr>
                <w:b/>
                <w:bCs/>
              </w:rPr>
              <w:t>Assist and support the service lead</w:t>
            </w:r>
            <w:r w:rsidR="008319E2">
              <w:rPr>
                <w:b/>
                <w:bCs/>
              </w:rPr>
              <w:t xml:space="preserve"> with regard to education provision in conjunction with the </w:t>
            </w:r>
            <w:smartTag w:uri="urn:schemas-microsoft-com:office:smarttags" w:element="place">
              <w:smartTag w:uri="urn:schemas-microsoft-com:office:smarttags" w:element="PlaceName">
                <w:r w:rsidR="008319E2">
                  <w:rPr>
                    <w:b/>
                    <w:bCs/>
                  </w:rPr>
                  <w:t>Glasgow</w:t>
                </w:r>
              </w:smartTag>
              <w:r w:rsidR="008319E2">
                <w:rPr>
                  <w:b/>
                  <w:bCs/>
                </w:rPr>
                <w:t xml:space="preserve"> </w:t>
              </w:r>
              <w:smartTag w:uri="urn:schemas-microsoft-com:office:smarttags" w:element="PlaceName">
                <w:r w:rsidR="008319E2">
                  <w:rPr>
                    <w:b/>
                    <w:bCs/>
                  </w:rPr>
                  <w:t>Caledonian</w:t>
                </w:r>
              </w:smartTag>
              <w:r w:rsidR="008319E2">
                <w:rPr>
                  <w:b/>
                  <w:bCs/>
                </w:rPr>
                <w:t xml:space="preserve"> </w:t>
              </w:r>
              <w:smartTag w:uri="urn:schemas-microsoft-com:office:smarttags" w:element="PlaceType">
                <w:r w:rsidR="008319E2">
                  <w:rPr>
                    <w:b/>
                    <w:bCs/>
                  </w:rPr>
                  <w:t>University</w:t>
                </w:r>
              </w:smartTag>
            </w:smartTag>
            <w:r w:rsidR="008319E2">
              <w:rPr>
                <w:b/>
                <w:bCs/>
              </w:rPr>
              <w:t xml:space="preserve"> and the needs of the service. In conjunction with the sessional Nurse Practitioners provide a structured programme of supervised practice and support for trainee Nurse Practitioners.</w:t>
            </w:r>
          </w:p>
          <w:p w14:paraId="7A182098" w14:textId="77777777" w:rsidR="008319E2" w:rsidRDefault="008319E2">
            <w:pPr>
              <w:rPr>
                <w:b/>
                <w:bCs/>
              </w:rPr>
            </w:pPr>
          </w:p>
          <w:p w14:paraId="7A182099" w14:textId="77777777" w:rsidR="008319E2" w:rsidRDefault="008319E2">
            <w:pPr>
              <w:rPr>
                <w:b/>
                <w:bCs/>
              </w:rPr>
            </w:pPr>
            <w:r>
              <w:rPr>
                <w:b/>
                <w:bCs/>
              </w:rPr>
              <w:t xml:space="preserve"> </w:t>
            </w:r>
          </w:p>
          <w:p w14:paraId="7A18209A" w14:textId="77777777" w:rsidR="00946A81" w:rsidRDefault="00946A81">
            <w:pPr>
              <w:rPr>
                <w:b/>
                <w:bCs/>
              </w:rPr>
            </w:pPr>
          </w:p>
          <w:p w14:paraId="7A18209B" w14:textId="77777777" w:rsidR="00946A81" w:rsidRDefault="00946A81">
            <w:pPr>
              <w:rPr>
                <w:b/>
                <w:bCs/>
              </w:rPr>
            </w:pPr>
          </w:p>
          <w:p w14:paraId="7A18209C" w14:textId="77777777" w:rsidR="00946A81" w:rsidRDefault="00946A81">
            <w:pPr>
              <w:rPr>
                <w:b/>
                <w:bCs/>
              </w:rPr>
            </w:pPr>
          </w:p>
          <w:p w14:paraId="7A18209D" w14:textId="77777777" w:rsidR="008319E2" w:rsidRDefault="008319E2">
            <w:pPr>
              <w:numPr>
                <w:ilvl w:val="0"/>
                <w:numId w:val="2"/>
              </w:numPr>
              <w:rPr>
                <w:b/>
                <w:bCs/>
              </w:rPr>
            </w:pPr>
            <w:r>
              <w:rPr>
                <w:b/>
                <w:bCs/>
              </w:rPr>
              <w:t>AGREEMENT OF ABOVE DESCRIPTION</w:t>
            </w:r>
          </w:p>
          <w:p w14:paraId="7A18209E" w14:textId="77777777" w:rsidR="008319E2" w:rsidRDefault="008319E2">
            <w:pPr>
              <w:ind w:left="360"/>
              <w:rPr>
                <w:b/>
                <w:bCs/>
              </w:rPr>
            </w:pPr>
            <w:r>
              <w:rPr>
                <w:b/>
                <w:bCs/>
              </w:rPr>
              <w:t xml:space="preserve">  </w:t>
            </w:r>
          </w:p>
          <w:p w14:paraId="7A18209F" w14:textId="77777777" w:rsidR="008319E2" w:rsidRDefault="008319E2">
            <w:pPr>
              <w:ind w:left="360"/>
              <w:rPr>
                <w:b/>
                <w:bCs/>
              </w:rPr>
            </w:pPr>
          </w:p>
          <w:p w14:paraId="7A1820A0" w14:textId="77777777" w:rsidR="008319E2" w:rsidRDefault="008319E2">
            <w:pPr>
              <w:ind w:left="720"/>
              <w:rPr>
                <w:b/>
                <w:bCs/>
              </w:rPr>
            </w:pPr>
            <w:r>
              <w:rPr>
                <w:b/>
                <w:bCs/>
              </w:rPr>
              <w:t>Job Holders Signature:                                            Date:</w:t>
            </w:r>
          </w:p>
          <w:p w14:paraId="7A1820A1" w14:textId="77777777" w:rsidR="008319E2" w:rsidRDefault="008319E2">
            <w:pPr>
              <w:ind w:left="720"/>
              <w:rPr>
                <w:b/>
                <w:bCs/>
              </w:rPr>
            </w:pPr>
          </w:p>
          <w:p w14:paraId="7A1820A2" w14:textId="77777777" w:rsidR="008319E2" w:rsidRDefault="008319E2">
            <w:pPr>
              <w:ind w:left="720"/>
              <w:rPr>
                <w:b/>
                <w:bCs/>
              </w:rPr>
            </w:pPr>
            <w:r>
              <w:rPr>
                <w:b/>
                <w:bCs/>
              </w:rPr>
              <w:t xml:space="preserve">Head of Department Signature:                             Date:               </w:t>
            </w:r>
          </w:p>
          <w:p w14:paraId="7A1820A3" w14:textId="77777777" w:rsidR="008319E2" w:rsidRDefault="008319E2">
            <w:pPr>
              <w:rPr>
                <w:b/>
                <w:bCs/>
              </w:rPr>
            </w:pPr>
          </w:p>
          <w:p w14:paraId="7A1820A4" w14:textId="77777777" w:rsidR="008319E2" w:rsidRDefault="008319E2">
            <w:pPr>
              <w:rPr>
                <w:b/>
                <w:bCs/>
              </w:rPr>
            </w:pPr>
          </w:p>
          <w:p w14:paraId="7A1820A5" w14:textId="77777777" w:rsidR="008319E2" w:rsidRDefault="008319E2">
            <w:pPr>
              <w:rPr>
                <w:b/>
                <w:bCs/>
              </w:rPr>
            </w:pPr>
          </w:p>
          <w:p w14:paraId="7A1820A6" w14:textId="77777777" w:rsidR="008319E2" w:rsidRDefault="008319E2">
            <w:pPr>
              <w:rPr>
                <w:b/>
                <w:bCs/>
              </w:rPr>
            </w:pPr>
          </w:p>
          <w:p w14:paraId="7A1820A7" w14:textId="77777777" w:rsidR="008319E2" w:rsidRDefault="008319E2">
            <w:pPr>
              <w:rPr>
                <w:b/>
                <w:bCs/>
              </w:rPr>
            </w:pPr>
          </w:p>
          <w:p w14:paraId="7A1820A8" w14:textId="77777777" w:rsidR="008319E2" w:rsidRDefault="008319E2">
            <w:pPr>
              <w:rPr>
                <w:b/>
                <w:bCs/>
              </w:rPr>
            </w:pPr>
          </w:p>
          <w:p w14:paraId="7A1820A9" w14:textId="77777777" w:rsidR="008319E2" w:rsidRDefault="008319E2">
            <w:pPr>
              <w:rPr>
                <w:b/>
                <w:bCs/>
              </w:rPr>
            </w:pPr>
          </w:p>
          <w:p w14:paraId="7A1820AA" w14:textId="77777777" w:rsidR="008319E2" w:rsidRDefault="008319E2">
            <w:pPr>
              <w:rPr>
                <w:b/>
                <w:bCs/>
              </w:rPr>
            </w:pPr>
          </w:p>
          <w:p w14:paraId="7A1820AB" w14:textId="77777777" w:rsidR="008319E2" w:rsidRDefault="008319E2">
            <w:pPr>
              <w:rPr>
                <w:b/>
                <w:bCs/>
              </w:rPr>
            </w:pPr>
          </w:p>
          <w:p w14:paraId="7A1820AC" w14:textId="77777777" w:rsidR="008319E2" w:rsidRDefault="008319E2">
            <w:pPr>
              <w:rPr>
                <w:b/>
                <w:bCs/>
              </w:rPr>
            </w:pPr>
          </w:p>
          <w:p w14:paraId="7A1820AD" w14:textId="77777777" w:rsidR="008319E2" w:rsidRDefault="008319E2">
            <w:pPr>
              <w:rPr>
                <w:b/>
                <w:bCs/>
              </w:rPr>
            </w:pPr>
          </w:p>
          <w:p w14:paraId="7A1820AE" w14:textId="77777777" w:rsidR="008319E2" w:rsidRDefault="008319E2">
            <w:pPr>
              <w:rPr>
                <w:b/>
                <w:bCs/>
              </w:rPr>
            </w:pPr>
          </w:p>
        </w:tc>
      </w:tr>
      <w:tr w:rsidR="008319E2" w14:paraId="7A1820BE" w14:textId="77777777">
        <w:trPr>
          <w:trHeight w:val="2438"/>
        </w:trPr>
        <w:tc>
          <w:tcPr>
            <w:tcW w:w="7560" w:type="dxa"/>
          </w:tcPr>
          <w:p w14:paraId="7A1820B0" w14:textId="77777777" w:rsidR="008319E2" w:rsidRDefault="008319E2">
            <w:pPr>
              <w:ind w:right="-270"/>
              <w:rPr>
                <w:b/>
                <w:bCs/>
              </w:rPr>
            </w:pPr>
          </w:p>
          <w:p w14:paraId="7A1820B1" w14:textId="77777777" w:rsidR="008319E2" w:rsidRDefault="008319E2">
            <w:pPr>
              <w:ind w:right="-270"/>
              <w:rPr>
                <w:b/>
                <w:bCs/>
              </w:rPr>
            </w:pPr>
            <w:r>
              <w:rPr>
                <w:b/>
                <w:bCs/>
              </w:rPr>
              <w:t xml:space="preserve">  4.  AGREEMENT OF ABOVE DESCRIPTION</w:t>
            </w:r>
          </w:p>
          <w:p w14:paraId="7A1820B2" w14:textId="77777777" w:rsidR="008319E2" w:rsidRDefault="008319E2">
            <w:pPr>
              <w:tabs>
                <w:tab w:val="left" w:pos="630"/>
              </w:tabs>
              <w:ind w:right="-270"/>
              <w:rPr>
                <w:b/>
                <w:bCs/>
              </w:rPr>
            </w:pPr>
          </w:p>
          <w:p w14:paraId="7A1820B3" w14:textId="77777777" w:rsidR="008319E2" w:rsidRDefault="008319E2">
            <w:pPr>
              <w:ind w:right="-270"/>
              <w:rPr>
                <w:b/>
                <w:bCs/>
              </w:rPr>
            </w:pPr>
            <w:r>
              <w:rPr>
                <w:b/>
                <w:bCs/>
              </w:rPr>
              <w:t xml:space="preserve">     Job Holder’s Signature:</w:t>
            </w:r>
          </w:p>
          <w:p w14:paraId="7A1820B4" w14:textId="77777777" w:rsidR="008319E2" w:rsidRDefault="008319E2">
            <w:pPr>
              <w:ind w:right="-270"/>
              <w:rPr>
                <w:b/>
                <w:bCs/>
              </w:rPr>
            </w:pPr>
          </w:p>
          <w:p w14:paraId="7A1820B5" w14:textId="77777777" w:rsidR="008319E2" w:rsidRDefault="008319E2">
            <w:pPr>
              <w:ind w:right="-270"/>
              <w:rPr>
                <w:b/>
                <w:bCs/>
              </w:rPr>
            </w:pPr>
            <w:r>
              <w:rPr>
                <w:b/>
                <w:bCs/>
              </w:rPr>
              <w:t xml:space="preserve">    Head of Department signature:</w:t>
            </w:r>
          </w:p>
          <w:p w14:paraId="7A1820B6" w14:textId="77777777" w:rsidR="008319E2" w:rsidRDefault="008319E2">
            <w:pPr>
              <w:ind w:right="-270"/>
              <w:rPr>
                <w:b/>
                <w:bCs/>
              </w:rPr>
            </w:pPr>
            <w:r>
              <w:rPr>
                <w:b/>
                <w:bCs/>
              </w:rPr>
              <w:t xml:space="preserve">        </w:t>
            </w:r>
          </w:p>
          <w:p w14:paraId="7A1820B7" w14:textId="77777777" w:rsidR="008319E2" w:rsidRDefault="008319E2">
            <w:pPr>
              <w:ind w:right="-270"/>
              <w:rPr>
                <w:b/>
                <w:bCs/>
              </w:rPr>
            </w:pPr>
            <w:r>
              <w:rPr>
                <w:b/>
                <w:bCs/>
              </w:rPr>
              <w:t xml:space="preserve">   </w:t>
            </w:r>
          </w:p>
        </w:tc>
        <w:tc>
          <w:tcPr>
            <w:tcW w:w="2160" w:type="dxa"/>
          </w:tcPr>
          <w:p w14:paraId="7A1820B8" w14:textId="77777777" w:rsidR="008319E2" w:rsidRDefault="008319E2">
            <w:pPr>
              <w:ind w:right="-270"/>
              <w:rPr>
                <w:b/>
                <w:bCs/>
              </w:rPr>
            </w:pPr>
          </w:p>
          <w:p w14:paraId="7A1820B9" w14:textId="77777777" w:rsidR="008319E2" w:rsidRDefault="008319E2">
            <w:pPr>
              <w:ind w:right="-270"/>
              <w:rPr>
                <w:b/>
                <w:bCs/>
              </w:rPr>
            </w:pPr>
          </w:p>
          <w:p w14:paraId="7A1820BA" w14:textId="77777777" w:rsidR="008319E2" w:rsidRDefault="008319E2">
            <w:pPr>
              <w:ind w:right="-270"/>
              <w:rPr>
                <w:b/>
                <w:bCs/>
              </w:rPr>
            </w:pPr>
          </w:p>
          <w:p w14:paraId="7A1820BB" w14:textId="77777777" w:rsidR="008319E2" w:rsidRDefault="008319E2">
            <w:pPr>
              <w:ind w:right="-270"/>
              <w:rPr>
                <w:b/>
                <w:bCs/>
              </w:rPr>
            </w:pPr>
            <w:r>
              <w:rPr>
                <w:b/>
                <w:bCs/>
              </w:rPr>
              <w:t>Date:</w:t>
            </w:r>
          </w:p>
          <w:p w14:paraId="7A1820BC" w14:textId="77777777" w:rsidR="008319E2" w:rsidRDefault="008319E2">
            <w:pPr>
              <w:ind w:right="-270"/>
              <w:rPr>
                <w:b/>
                <w:bCs/>
              </w:rPr>
            </w:pPr>
          </w:p>
          <w:p w14:paraId="7A1820BD" w14:textId="77777777" w:rsidR="008319E2" w:rsidRDefault="008319E2">
            <w:pPr>
              <w:ind w:right="-270"/>
              <w:rPr>
                <w:b/>
                <w:bCs/>
              </w:rPr>
            </w:pPr>
            <w:r>
              <w:rPr>
                <w:b/>
                <w:bCs/>
              </w:rPr>
              <w:t>Date:</w:t>
            </w:r>
          </w:p>
        </w:tc>
      </w:tr>
    </w:tbl>
    <w:p w14:paraId="7A1820BF" w14:textId="77777777" w:rsidR="008319E2" w:rsidRDefault="008319E2">
      <w:pPr>
        <w:jc w:val="both"/>
      </w:pPr>
    </w:p>
    <w:p w14:paraId="7A1820C0" w14:textId="77777777" w:rsidR="008319E2" w:rsidRDefault="008319E2">
      <w:pPr>
        <w:jc w:val="both"/>
      </w:pPr>
    </w:p>
    <w:p w14:paraId="7A1820C1" w14:textId="77777777" w:rsidR="008319E2" w:rsidRDefault="008319E2">
      <w:pPr>
        <w:jc w:val="both"/>
      </w:pPr>
    </w:p>
    <w:p w14:paraId="7A1820C2" w14:textId="77777777" w:rsidR="008319E2" w:rsidRDefault="008319E2">
      <w:pPr>
        <w:jc w:val="both"/>
      </w:pPr>
    </w:p>
    <w:p w14:paraId="7A1820C3" w14:textId="77777777" w:rsidR="008319E2" w:rsidRDefault="008319E2">
      <w:pPr>
        <w:jc w:val="both"/>
      </w:pPr>
    </w:p>
    <w:p w14:paraId="7A1820C4" w14:textId="77777777" w:rsidR="008319E2" w:rsidRDefault="008319E2">
      <w:pPr>
        <w:jc w:val="both"/>
      </w:pPr>
    </w:p>
    <w:p w14:paraId="7A1820C5" w14:textId="77777777" w:rsidR="008319E2" w:rsidRDefault="008319E2">
      <w:pPr>
        <w:jc w:val="both"/>
      </w:pPr>
    </w:p>
    <w:p w14:paraId="7A1820C6" w14:textId="77777777" w:rsidR="008319E2" w:rsidRDefault="008319E2">
      <w:pPr>
        <w:jc w:val="both"/>
      </w:pPr>
    </w:p>
    <w:p w14:paraId="7A1820C7" w14:textId="77777777" w:rsidR="008319E2" w:rsidRDefault="008319E2">
      <w:pPr>
        <w:jc w:val="both"/>
      </w:pPr>
    </w:p>
    <w:p w14:paraId="7A1820C8" w14:textId="77777777" w:rsidR="008319E2" w:rsidRDefault="008319E2">
      <w:pPr>
        <w:jc w:val="both"/>
      </w:pPr>
    </w:p>
    <w:p w14:paraId="7A1820C9" w14:textId="77777777" w:rsidR="008319E2" w:rsidRDefault="008319E2">
      <w:pPr>
        <w:jc w:val="both"/>
      </w:pPr>
    </w:p>
    <w:p w14:paraId="7A1820CA" w14:textId="77777777" w:rsidR="008319E2" w:rsidRDefault="008319E2">
      <w:pPr>
        <w:jc w:val="both"/>
      </w:pPr>
    </w:p>
    <w:p w14:paraId="7A1820CB" w14:textId="77777777" w:rsidR="008319E2" w:rsidRDefault="008319E2">
      <w:pPr>
        <w:ind w:right="-360"/>
        <w:jc w:val="center"/>
        <w:rPr>
          <w:b/>
          <w:bCs/>
        </w:rPr>
      </w:pPr>
    </w:p>
    <w:p w14:paraId="7A1820CC" w14:textId="77777777" w:rsidR="008319E2" w:rsidRDefault="008319E2">
      <w:pPr>
        <w:ind w:right="-360"/>
        <w:jc w:val="center"/>
        <w:rPr>
          <w:b/>
          <w:bCs/>
        </w:rPr>
      </w:pPr>
    </w:p>
    <w:p w14:paraId="7A1820CD" w14:textId="77777777" w:rsidR="008319E2" w:rsidRDefault="008319E2">
      <w:pPr>
        <w:ind w:right="-360"/>
        <w:jc w:val="center"/>
        <w:rPr>
          <w:b/>
          <w:bCs/>
        </w:rPr>
      </w:pPr>
      <w:r>
        <w:rPr>
          <w:b/>
          <w:bCs/>
        </w:rPr>
        <w:t>JOB DESCRIPTION APPENDIX –</w:t>
      </w:r>
    </w:p>
    <w:p w14:paraId="7A1820CE" w14:textId="77777777" w:rsidR="008319E2" w:rsidRDefault="008319E2">
      <w:pPr>
        <w:ind w:right="-360"/>
        <w:jc w:val="center"/>
        <w:rPr>
          <w:b/>
          <w:bCs/>
        </w:rPr>
      </w:pPr>
      <w:r>
        <w:rPr>
          <w:b/>
          <w:bCs/>
        </w:rPr>
        <w:t>ADDITIONAL ROLES AND RESPONSIBILITIES</w:t>
      </w:r>
    </w:p>
    <w:p w14:paraId="7A1820CF" w14:textId="77777777" w:rsidR="008319E2" w:rsidRDefault="008319E2">
      <w:pPr>
        <w:jc w:val="both"/>
      </w:pPr>
    </w:p>
    <w:p w14:paraId="7A1820D0" w14:textId="77777777" w:rsidR="008319E2" w:rsidRDefault="008319E2"/>
    <w:p w14:paraId="7A1820D1" w14:textId="77777777" w:rsidR="008319E2" w:rsidRDefault="008319E2"/>
    <w:p w14:paraId="7A1820D2" w14:textId="77777777" w:rsidR="008319E2" w:rsidRDefault="008319E2"/>
    <w:p w14:paraId="7A1820D3" w14:textId="77777777" w:rsidR="008319E2" w:rsidRDefault="008319E2"/>
    <w:p w14:paraId="7A1820D4" w14:textId="77777777" w:rsidR="008319E2" w:rsidRDefault="008319E2"/>
    <w:sectPr w:rsidR="008319E2">
      <w:footerReference w:type="default" r:id="rId10"/>
      <w:pgSz w:w="11906" w:h="16838"/>
      <w:pgMar w:top="1440" w:right="1800" w:bottom="108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1820D7" w14:textId="77777777" w:rsidR="00202F57" w:rsidRDefault="00202F57">
      <w:r>
        <w:separator/>
      </w:r>
    </w:p>
  </w:endnote>
  <w:endnote w:type="continuationSeparator" w:id="0">
    <w:p w14:paraId="7A1820D8" w14:textId="77777777" w:rsidR="00202F57" w:rsidRDefault="00202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Ref">
    <w:altName w:val="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Lucida Sans">
    <w:altName w:val="Lucida Sans Unicode"/>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820D9" w14:textId="77777777" w:rsidR="008319E2" w:rsidRDefault="008A2522">
    <w:pPr>
      <w:pStyle w:val="Footer"/>
      <w:rPr>
        <w:b/>
      </w:rPr>
    </w:pPr>
    <w:r>
      <w:rPr>
        <w:b/>
      </w:rPr>
      <w:t>March 2023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1820D5" w14:textId="77777777" w:rsidR="00202F57" w:rsidRDefault="00202F57">
      <w:r>
        <w:separator/>
      </w:r>
    </w:p>
  </w:footnote>
  <w:footnote w:type="continuationSeparator" w:id="0">
    <w:p w14:paraId="7A1820D6" w14:textId="77777777" w:rsidR="00202F57" w:rsidRDefault="00202F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F2BB0"/>
    <w:multiLevelType w:val="hybridMultilevel"/>
    <w:tmpl w:val="9F1687E2"/>
    <w:lvl w:ilvl="0" w:tplc="C9485A5A">
      <w:start w:val="1"/>
      <w:numFmt w:val="bullet"/>
      <w:lvlText w:val="o"/>
      <w:lvlJc w:val="left"/>
      <w:pPr>
        <w:tabs>
          <w:tab w:val="num" w:pos="1040"/>
        </w:tabs>
        <w:ind w:left="1040" w:hanging="396"/>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FF0CA2"/>
    <w:multiLevelType w:val="hybridMultilevel"/>
    <w:tmpl w:val="CDDC20E6"/>
    <w:lvl w:ilvl="0" w:tplc="08090003">
      <w:start w:val="1"/>
      <w:numFmt w:val="bullet"/>
      <w:lvlText w:val="o"/>
      <w:lvlJc w:val="left"/>
      <w:pPr>
        <w:tabs>
          <w:tab w:val="num" w:pos="1004"/>
        </w:tabs>
        <w:ind w:left="1004"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4E534A"/>
    <w:multiLevelType w:val="hybridMultilevel"/>
    <w:tmpl w:val="2F32E2E0"/>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2031BF"/>
    <w:multiLevelType w:val="hybridMultilevel"/>
    <w:tmpl w:val="4EF695B4"/>
    <w:lvl w:ilvl="0" w:tplc="C9485A5A">
      <w:start w:val="1"/>
      <w:numFmt w:val="bullet"/>
      <w:lvlText w:val="o"/>
      <w:lvlJc w:val="left"/>
      <w:pPr>
        <w:tabs>
          <w:tab w:val="num" w:pos="1040"/>
        </w:tabs>
        <w:ind w:left="1040" w:hanging="396"/>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896B86"/>
    <w:multiLevelType w:val="hybridMultilevel"/>
    <w:tmpl w:val="2C481116"/>
    <w:lvl w:ilvl="0" w:tplc="0409000F">
      <w:start w:val="1"/>
      <w:numFmt w:val="decimal"/>
      <w:lvlText w:val="%1."/>
      <w:lvlJc w:val="left"/>
      <w:pPr>
        <w:tabs>
          <w:tab w:val="num" w:pos="720"/>
        </w:tabs>
        <w:ind w:left="720" w:hanging="360"/>
      </w:pPr>
    </w:lvl>
    <w:lvl w:ilvl="1" w:tplc="80DAB944">
      <w:start w:val="1"/>
      <w:numFmt w:val="bullet"/>
      <w:lvlText w:val="o"/>
      <w:lvlJc w:val="left"/>
      <w:pPr>
        <w:tabs>
          <w:tab w:val="num" w:pos="680"/>
        </w:tabs>
        <w:ind w:left="680" w:hanging="396"/>
      </w:pPr>
      <w:rPr>
        <w:rFonts w:hint="default"/>
      </w:rPr>
    </w:lvl>
    <w:lvl w:ilvl="2" w:tplc="B59A58E8">
      <w:start w:val="4"/>
      <w:numFmt w:val="decimal"/>
      <w:lvlText w:val="%3."/>
      <w:lvlJc w:val="left"/>
      <w:pPr>
        <w:tabs>
          <w:tab w:val="num" w:pos="2434"/>
        </w:tabs>
        <w:ind w:left="2434" w:hanging="454"/>
      </w:pPr>
      <w:rPr>
        <w:rFonts w:ascii="Verdana Ref" w:hAnsi="Verdana Ref" w:hint="default"/>
      </w:rPr>
    </w:lvl>
    <w:lvl w:ilvl="3" w:tplc="BCCEE17E">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BC10E4"/>
    <w:multiLevelType w:val="hybridMultilevel"/>
    <w:tmpl w:val="6DF003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E8A5D41"/>
    <w:multiLevelType w:val="hybridMultilevel"/>
    <w:tmpl w:val="AA002B12"/>
    <w:lvl w:ilvl="0" w:tplc="52944DC0">
      <w:start w:val="5"/>
      <w:numFmt w:val="decimal"/>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2D75BF0"/>
    <w:multiLevelType w:val="hybridMultilevel"/>
    <w:tmpl w:val="870C408C"/>
    <w:lvl w:ilvl="0" w:tplc="A3101E66">
      <w:start w:val="4"/>
      <w:numFmt w:val="decimal"/>
      <w:lvlText w:val="%1."/>
      <w:lvlJc w:val="left"/>
      <w:pPr>
        <w:tabs>
          <w:tab w:val="num" w:pos="814"/>
        </w:tabs>
        <w:ind w:left="814" w:hanging="454"/>
      </w:pPr>
      <w:rPr>
        <w:rFonts w:ascii="Times New Roman" w:hAnsi="Times New Roman" w:cs="Times New Roman" w:hint="default"/>
      </w:rPr>
    </w:lvl>
    <w:lvl w:ilvl="1" w:tplc="80DAB944">
      <w:start w:val="1"/>
      <w:numFmt w:val="bullet"/>
      <w:lvlText w:val="o"/>
      <w:lvlJc w:val="left"/>
      <w:pPr>
        <w:tabs>
          <w:tab w:val="num" w:pos="1476"/>
        </w:tabs>
        <w:ind w:left="1476" w:hanging="39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4782833"/>
    <w:multiLevelType w:val="hybridMultilevel"/>
    <w:tmpl w:val="D5887C40"/>
    <w:lvl w:ilvl="0" w:tplc="08090003">
      <w:start w:val="1"/>
      <w:numFmt w:val="bullet"/>
      <w:lvlText w:val="o"/>
      <w:lvlJc w:val="left"/>
      <w:pPr>
        <w:tabs>
          <w:tab w:val="num" w:pos="1004"/>
        </w:tabs>
        <w:ind w:left="1004"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F793C17"/>
    <w:multiLevelType w:val="hybridMultilevel"/>
    <w:tmpl w:val="D88AB75E"/>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2126186"/>
    <w:multiLevelType w:val="hybridMultilevel"/>
    <w:tmpl w:val="2BD4C0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A07AC3"/>
    <w:multiLevelType w:val="hybridMultilevel"/>
    <w:tmpl w:val="96AA82E8"/>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46992B36"/>
    <w:multiLevelType w:val="hybridMultilevel"/>
    <w:tmpl w:val="8D4661F2"/>
    <w:lvl w:ilvl="0" w:tplc="169CD644">
      <w:start w:val="1"/>
      <w:numFmt w:val="bullet"/>
      <w:lvlText w:val="o"/>
      <w:lvlJc w:val="left"/>
      <w:pPr>
        <w:tabs>
          <w:tab w:val="num" w:pos="680"/>
        </w:tabs>
        <w:ind w:left="680" w:hanging="396"/>
      </w:pPr>
      <w:rPr>
        <w:rFonts w:hint="default"/>
      </w:rPr>
    </w:lvl>
    <w:lvl w:ilvl="1" w:tplc="C9485A5A">
      <w:start w:val="1"/>
      <w:numFmt w:val="bullet"/>
      <w:lvlText w:val="o"/>
      <w:lvlJc w:val="left"/>
      <w:pPr>
        <w:tabs>
          <w:tab w:val="num" w:pos="680"/>
        </w:tabs>
        <w:ind w:left="680" w:hanging="396"/>
      </w:pPr>
      <w:rPr>
        <w:rFont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482040A6"/>
    <w:multiLevelType w:val="hybridMultilevel"/>
    <w:tmpl w:val="D73A8AFE"/>
    <w:lvl w:ilvl="0" w:tplc="C9485A5A">
      <w:start w:val="1"/>
      <w:numFmt w:val="bullet"/>
      <w:lvlText w:val="o"/>
      <w:lvlJc w:val="left"/>
      <w:pPr>
        <w:tabs>
          <w:tab w:val="num" w:pos="680"/>
        </w:tabs>
        <w:ind w:left="680" w:hanging="396"/>
      </w:pPr>
      <w:rPr>
        <w:rFonts w:hint="default"/>
      </w:rPr>
    </w:lvl>
    <w:lvl w:ilvl="1" w:tplc="0409001B">
      <w:start w:val="1"/>
      <w:numFmt w:val="lowerRoman"/>
      <w:lvlText w:val="%2."/>
      <w:lvlJc w:val="right"/>
      <w:pPr>
        <w:tabs>
          <w:tab w:val="num" w:pos="1260"/>
        </w:tabs>
        <w:ind w:left="1260" w:hanging="18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9C0C2F"/>
    <w:multiLevelType w:val="hybridMultilevel"/>
    <w:tmpl w:val="EFD8C49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404BBD"/>
    <w:multiLevelType w:val="hybridMultilevel"/>
    <w:tmpl w:val="6ACC896A"/>
    <w:lvl w:ilvl="0" w:tplc="F22E96D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2BF776F"/>
    <w:multiLevelType w:val="hybridMultilevel"/>
    <w:tmpl w:val="FA006EB8"/>
    <w:lvl w:ilvl="0" w:tplc="C9485A5A">
      <w:start w:val="1"/>
      <w:numFmt w:val="bullet"/>
      <w:lvlText w:val="o"/>
      <w:lvlJc w:val="left"/>
      <w:pPr>
        <w:tabs>
          <w:tab w:val="num" w:pos="1040"/>
        </w:tabs>
        <w:ind w:left="1040" w:hanging="396"/>
      </w:pPr>
      <w:rPr>
        <w:rFonts w:hint="default"/>
      </w:rPr>
    </w:lvl>
    <w:lvl w:ilvl="1" w:tplc="C5D63E20">
      <w:start w:val="9"/>
      <w:numFmt w:val="decimal"/>
      <w:lvlText w:val="%2."/>
      <w:lvlJc w:val="left"/>
      <w:pPr>
        <w:tabs>
          <w:tab w:val="num" w:pos="1894"/>
        </w:tabs>
        <w:ind w:left="1894" w:hanging="454"/>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2D67BBA"/>
    <w:multiLevelType w:val="hybridMultilevel"/>
    <w:tmpl w:val="6E2266A2"/>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2F52BC0"/>
    <w:multiLevelType w:val="hybridMultilevel"/>
    <w:tmpl w:val="3542741A"/>
    <w:lvl w:ilvl="0" w:tplc="C5D63E20">
      <w:start w:val="9"/>
      <w:numFmt w:val="decimal"/>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65050EE"/>
    <w:multiLevelType w:val="hybridMultilevel"/>
    <w:tmpl w:val="B1CC75D4"/>
    <w:lvl w:ilvl="0" w:tplc="DABA9D7A">
      <w:start w:val="10"/>
      <w:numFmt w:val="decimal"/>
      <w:lvlText w:val="%1."/>
      <w:lvlJc w:val="left"/>
      <w:pPr>
        <w:tabs>
          <w:tab w:val="num" w:pos="814"/>
        </w:tabs>
        <w:ind w:left="814" w:hanging="454"/>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F4433D8"/>
    <w:multiLevelType w:val="hybridMultilevel"/>
    <w:tmpl w:val="C5CA816A"/>
    <w:lvl w:ilvl="0" w:tplc="0409000F">
      <w:start w:val="6"/>
      <w:numFmt w:val="decimal"/>
      <w:lvlText w:val="%1."/>
      <w:lvlJc w:val="left"/>
      <w:pPr>
        <w:tabs>
          <w:tab w:val="num" w:pos="720"/>
        </w:tabs>
        <w:ind w:left="720" w:hanging="360"/>
      </w:pPr>
      <w:rPr>
        <w:rFonts w:hint="default"/>
      </w:rPr>
    </w:lvl>
    <w:lvl w:ilvl="1" w:tplc="E03E6D62">
      <w:start w:val="1"/>
      <w:numFmt w:val="bullet"/>
      <w:lvlText w:val=""/>
      <w:lvlJc w:val="left"/>
      <w:pPr>
        <w:tabs>
          <w:tab w:val="num" w:pos="1440"/>
        </w:tabs>
        <w:ind w:left="1363" w:hanging="283"/>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0"/>
  </w:num>
  <w:num w:numId="2">
    <w:abstractNumId w:val="4"/>
  </w:num>
  <w:num w:numId="3">
    <w:abstractNumId w:val="12"/>
  </w:num>
  <w:num w:numId="4">
    <w:abstractNumId w:val="13"/>
  </w:num>
  <w:num w:numId="5">
    <w:abstractNumId w:val="16"/>
  </w:num>
  <w:num w:numId="6">
    <w:abstractNumId w:val="7"/>
  </w:num>
  <w:num w:numId="7">
    <w:abstractNumId w:val="6"/>
  </w:num>
  <w:num w:numId="8">
    <w:abstractNumId w:val="18"/>
  </w:num>
  <w:num w:numId="9">
    <w:abstractNumId w:val="19"/>
  </w:num>
  <w:num w:numId="10">
    <w:abstractNumId w:val="8"/>
  </w:num>
  <w:num w:numId="11">
    <w:abstractNumId w:val="1"/>
  </w:num>
  <w:num w:numId="12">
    <w:abstractNumId w:val="9"/>
  </w:num>
  <w:num w:numId="13">
    <w:abstractNumId w:val="2"/>
  </w:num>
  <w:num w:numId="14">
    <w:abstractNumId w:val="17"/>
  </w:num>
  <w:num w:numId="15">
    <w:abstractNumId w:val="14"/>
  </w:num>
  <w:num w:numId="16">
    <w:abstractNumId w:val="15"/>
  </w:num>
  <w:num w:numId="17">
    <w:abstractNumId w:val="0"/>
  </w:num>
  <w:num w:numId="18">
    <w:abstractNumId w:val="3"/>
  </w:num>
  <w:num w:numId="19">
    <w:abstractNumId w:val="5"/>
  </w:num>
  <w:num w:numId="20">
    <w:abstractNumId w:val="11"/>
  </w:num>
  <w:num w:numId="21">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5A4"/>
    <w:rsid w:val="00024871"/>
    <w:rsid w:val="00047097"/>
    <w:rsid w:val="00090ECF"/>
    <w:rsid w:val="0012519D"/>
    <w:rsid w:val="001A1A0C"/>
    <w:rsid w:val="001B0518"/>
    <w:rsid w:val="001C5A50"/>
    <w:rsid w:val="001D5094"/>
    <w:rsid w:val="00202F57"/>
    <w:rsid w:val="002161D8"/>
    <w:rsid w:val="002A63BB"/>
    <w:rsid w:val="00461072"/>
    <w:rsid w:val="00465700"/>
    <w:rsid w:val="00486DD8"/>
    <w:rsid w:val="004B412F"/>
    <w:rsid w:val="004D30C5"/>
    <w:rsid w:val="00531133"/>
    <w:rsid w:val="00532A9F"/>
    <w:rsid w:val="00570BC3"/>
    <w:rsid w:val="0058357E"/>
    <w:rsid w:val="006446D9"/>
    <w:rsid w:val="00652C9C"/>
    <w:rsid w:val="006E0922"/>
    <w:rsid w:val="00715BF4"/>
    <w:rsid w:val="0078542E"/>
    <w:rsid w:val="007F3BED"/>
    <w:rsid w:val="008319E2"/>
    <w:rsid w:val="00867134"/>
    <w:rsid w:val="0089220F"/>
    <w:rsid w:val="008A2522"/>
    <w:rsid w:val="008A50E9"/>
    <w:rsid w:val="008C6108"/>
    <w:rsid w:val="008E6445"/>
    <w:rsid w:val="00946071"/>
    <w:rsid w:val="00946A81"/>
    <w:rsid w:val="00946C8B"/>
    <w:rsid w:val="00983314"/>
    <w:rsid w:val="009A5756"/>
    <w:rsid w:val="009A61D7"/>
    <w:rsid w:val="009E4D11"/>
    <w:rsid w:val="009E5678"/>
    <w:rsid w:val="00A00080"/>
    <w:rsid w:val="00A2164C"/>
    <w:rsid w:val="00A76A50"/>
    <w:rsid w:val="00AA3DD3"/>
    <w:rsid w:val="00AA7AEC"/>
    <w:rsid w:val="00B11C90"/>
    <w:rsid w:val="00B6785F"/>
    <w:rsid w:val="00B815CF"/>
    <w:rsid w:val="00BC2B46"/>
    <w:rsid w:val="00BE1FAE"/>
    <w:rsid w:val="00CB1D8E"/>
    <w:rsid w:val="00CC72E1"/>
    <w:rsid w:val="00CD25A4"/>
    <w:rsid w:val="00D21080"/>
    <w:rsid w:val="00D32148"/>
    <w:rsid w:val="00D47973"/>
    <w:rsid w:val="00E2008B"/>
    <w:rsid w:val="00E768BE"/>
    <w:rsid w:val="00EE609B"/>
    <w:rsid w:val="00F035D2"/>
    <w:rsid w:val="00F333C5"/>
    <w:rsid w:val="00F36539"/>
    <w:rsid w:val="00F5242F"/>
    <w:rsid w:val="00F75B71"/>
    <w:rsid w:val="00FA73FB"/>
    <w:rsid w:val="00FA7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7A181ED0"/>
  <w15:chartTrackingRefBased/>
  <w15:docId w15:val="{8D585BD2-3614-406D-8B60-E054AAEC5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i/>
      <w:iCs/>
      <w:sz w:val="32"/>
    </w:rPr>
  </w:style>
  <w:style w:type="paragraph" w:styleId="Heading2">
    <w:name w:val="heading 2"/>
    <w:basedOn w:val="Normal"/>
    <w:next w:val="Normal"/>
    <w:qFormat/>
    <w:pPr>
      <w:keepNext/>
      <w:ind w:right="-360"/>
      <w:jc w:val="center"/>
      <w:outlineLvl w:val="1"/>
    </w:pPr>
    <w:rPr>
      <w:rFonts w:ascii="Arial" w:hAnsi="Arial"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rPr>
      <w:rFonts w:ascii="Arial" w:hAnsi="Arial"/>
      <w:sz w:val="20"/>
      <w:szCs w:val="20"/>
    </w:rPr>
  </w:style>
  <w:style w:type="paragraph" w:styleId="BlockText">
    <w:name w:val="Block Text"/>
    <w:basedOn w:val="Normal"/>
    <w:pPr>
      <w:ind w:left="1080" w:right="-270"/>
      <w:jc w:val="both"/>
    </w:pPr>
    <w:rPr>
      <w:rFonts w:cs="Arial"/>
    </w:rPr>
  </w:style>
  <w:style w:type="paragraph" w:styleId="BodyText3">
    <w:name w:val="Body Text 3"/>
    <w:basedOn w:val="Normal"/>
    <w:pPr>
      <w:ind w:right="33"/>
      <w:jc w:val="both"/>
    </w:pPr>
    <w:rPr>
      <w:rFonts w:ascii="Arial" w:hAnsi="Arial" w:cs="Arial"/>
    </w:rPr>
  </w:style>
  <w:style w:type="paragraph" w:styleId="BodyTextIndent">
    <w:name w:val="Body Text Indent"/>
    <w:basedOn w:val="Normal"/>
    <w:pPr>
      <w:spacing w:after="120"/>
      <w:ind w:left="283"/>
    </w:pPr>
  </w:style>
  <w:style w:type="paragraph" w:styleId="BodyTextIndent2">
    <w:name w:val="Body Text Indent 2"/>
    <w:basedOn w:val="Normal"/>
    <w:pPr>
      <w:spacing w:after="120" w:line="480" w:lineRule="auto"/>
      <w:ind w:left="283"/>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cs="Tahoma"/>
    </w:rPr>
  </w:style>
  <w:style w:type="paragraph" w:styleId="ListParagraph">
    <w:name w:val="List Paragraph"/>
    <w:basedOn w:val="Normal"/>
    <w:uiPriority w:val="34"/>
    <w:qFormat/>
    <w:rsid w:val="0002487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7" Type="http://schemas.openxmlformats.org/officeDocument/2006/relationships/webSettings" Target="webSettings.xml" /><Relationship Id="rId12" Type="http://schemas.openxmlformats.org/officeDocument/2006/relationships/theme" Target="theme/theme1.xml" /><Relationship Id="rId6" Type="http://schemas.openxmlformats.org/officeDocument/2006/relationships/settings" Target="settings.xml" /><Relationship Id="rId11" Type="http://schemas.openxmlformats.org/officeDocument/2006/relationships/fontTable" Target="fontTable.xml" /><Relationship Id="rId5" Type="http://schemas.openxmlformats.org/officeDocument/2006/relationships/styles" Target="styles.xml" /><Relationship Id="rId10" Type="http://schemas.openxmlformats.org/officeDocument/2006/relationships/footer" Target="footer1.xml" /><Relationship Id="rId4" Type="http://schemas.openxmlformats.org/officeDocument/2006/relationships/numbering" Target="numbering.xml" /><Relationship Id="rId9" Type="http://schemas.openxmlformats.org/officeDocument/2006/relationships/endnotes" Target="endnote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Props1.xml><?xml version="1.0" encoding="utf-8"?>
<ds:datastoreItem xmlns:ds="http://schemas.openxmlformats.org/officeDocument/2006/customXml" ds:itemID="{B9725B2A-D0F6-414E-8F23-FC970353B090}">
  <ds:schemaRefs>
    <ds:schemaRef ds:uri="805e7116-889e-49f3-acd9-ae18cfbcdb24"/>
    <ds:schemaRef ds:uri="http://purl.org/dc/terms/"/>
    <ds:schemaRef ds:uri="65270faf-0c90-44d9-9301-a757b50cee7a"/>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D4BA458-812C-4667-99AB-84E0B3824F67}">
  <ds:schemaRefs>
    <ds:schemaRef ds:uri="http://schemas.microsoft.com/sharepoint/v3/contenttype/forms"/>
  </ds:schemaRefs>
</ds:datastoreItem>
</file>

<file path=customXml/itemProps3.xml><?xml version="1.0" encoding="utf-8"?>
<ds:datastoreItem xmlns:ds="http://schemas.openxmlformats.org/officeDocument/2006/customXml" ds:itemID="{1F649F9F-D360-4331-91D4-5C8795F97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e7116-889e-49f3-acd9-ae18cfbcdb24"/>
    <ds:schemaRef ds:uri="65270faf-0c90-44d9-9301-a757b50ce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3289</Words>
  <Characters>19492</Characters>
  <Application>Microsoft Office Word</Application>
  <DocSecurity>4</DocSecurity>
  <Lines>162</Lines>
  <Paragraphs>45</Paragraphs>
  <ScaleCrop>false</ScaleCrop>
  <HeadingPairs>
    <vt:vector size="2" baseType="variant">
      <vt:variant>
        <vt:lpstr>Title</vt:lpstr>
      </vt:variant>
      <vt:variant>
        <vt:i4>1</vt:i4>
      </vt:variant>
    </vt:vector>
  </HeadingPairs>
  <TitlesOfParts>
    <vt:vector size="1" baseType="lpstr">
      <vt:lpstr>NHS GREATER GLASGOW – SOUTH GLASGOW DIVISION</vt:lpstr>
    </vt:vector>
  </TitlesOfParts>
  <Company>NHS Greater Glasgow and Clyde</Company>
  <LinksUpToDate>false</LinksUpToDate>
  <CharactersWithSpaces>22736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GREATER GLASGOW – SOUTH GLASGOW DIVISION</dc:title>
  <dc:subject/>
  <dc:creator>Irene Barr</dc:creator>
  <cp:keywords/>
  <cp:lastModifiedBy>Mcdonald, Marion</cp:lastModifiedBy>
  <cp:revision>2</cp:revision>
  <cp:lastPrinted>2005-10-04T12:05:00Z</cp:lastPrinted>
  <dcterms:created xsi:type="dcterms:W3CDTF">2023-05-22T13:18:00Z</dcterms:created>
  <dcterms:modified xsi:type="dcterms:W3CDTF">2023-05-22T13:18:00Z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0x01010025420D2B91A7CF45B9823389F00E72C0</vt:lpwstr>
  </property>
</Properties>
</file>